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D7524A" w14:paraId="71259D41" w14:textId="77777777" w:rsidTr="008B23D5">
        <w:trPr>
          <w:jc w:val="center"/>
        </w:trPr>
        <w:tc>
          <w:tcPr>
            <w:tcW w:w="9889" w:type="dxa"/>
            <w:gridSpan w:val="3"/>
          </w:tcPr>
          <w:p w14:paraId="20B48277" w14:textId="77777777" w:rsidR="00E53DCE" w:rsidRPr="00D7524A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D7524A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47FDDD75" w14:textId="77777777" w:rsidR="00E53DCE" w:rsidRPr="00D7524A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6"/>
                <w:szCs w:val="26"/>
                <w:lang w:val="ru-RU"/>
              </w:rPr>
            </w:pPr>
          </w:p>
        </w:tc>
      </w:tr>
      <w:tr w:rsidR="00E53DCE" w:rsidRPr="00650142" w14:paraId="7D7443F3" w14:textId="77777777" w:rsidTr="008B23D5">
        <w:trPr>
          <w:jc w:val="center"/>
        </w:trPr>
        <w:tc>
          <w:tcPr>
            <w:tcW w:w="7054" w:type="dxa"/>
            <w:gridSpan w:val="2"/>
          </w:tcPr>
          <w:p w14:paraId="0EDA49AD" w14:textId="3AC5F17D" w:rsidR="00E53DCE" w:rsidRPr="00650142" w:rsidRDefault="003D5692" w:rsidP="008F3787">
            <w:pPr>
              <w:tabs>
                <w:tab w:val="left" w:pos="7513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650142">
              <w:rPr>
                <w:b/>
                <w:bCs/>
                <w:sz w:val="24"/>
                <w:szCs w:val="24"/>
                <w:lang w:val="ru-RU"/>
              </w:rPr>
              <w:t>Пересмотр 1</w:t>
            </w:r>
            <w:r w:rsidRPr="00650142">
              <w:rPr>
                <w:sz w:val="24"/>
                <w:szCs w:val="24"/>
                <w:lang w:val="ru-RU"/>
              </w:rPr>
              <w:t xml:space="preserve"> </w:t>
            </w:r>
            <w:r w:rsidR="00D7524A" w:rsidRPr="00650142">
              <w:rPr>
                <w:sz w:val="24"/>
                <w:szCs w:val="24"/>
                <w:lang w:val="ru-RU"/>
              </w:rPr>
              <w:br/>
            </w:r>
            <w:r w:rsidR="001152EF" w:rsidRPr="00650142">
              <w:rPr>
                <w:sz w:val="24"/>
                <w:szCs w:val="24"/>
                <w:lang w:val="ru-RU"/>
              </w:rPr>
              <w:t>Административн</w:t>
            </w:r>
            <w:r w:rsidRPr="00650142">
              <w:rPr>
                <w:sz w:val="24"/>
                <w:szCs w:val="24"/>
                <w:lang w:val="ru-RU"/>
              </w:rPr>
              <w:t>ого</w:t>
            </w:r>
            <w:r w:rsidR="001152EF" w:rsidRPr="00650142">
              <w:rPr>
                <w:sz w:val="24"/>
                <w:szCs w:val="24"/>
                <w:lang w:val="ru-RU"/>
              </w:rPr>
              <w:t xml:space="preserve"> циркуляр</w:t>
            </w:r>
            <w:r w:rsidRPr="00650142">
              <w:rPr>
                <w:sz w:val="24"/>
                <w:szCs w:val="24"/>
                <w:lang w:val="ru-RU"/>
              </w:rPr>
              <w:t>а</w:t>
            </w:r>
            <w:r w:rsidR="008F3787" w:rsidRPr="00650142">
              <w:rPr>
                <w:sz w:val="24"/>
                <w:szCs w:val="24"/>
                <w:lang w:val="ru-RU"/>
              </w:rPr>
              <w:br/>
            </w:r>
            <w:r w:rsidR="00EA3059" w:rsidRPr="00650142">
              <w:rPr>
                <w:b/>
                <w:bCs/>
                <w:sz w:val="24"/>
                <w:szCs w:val="24"/>
                <w:lang w:val="ru-RU"/>
              </w:rPr>
              <w:t>CA/</w:t>
            </w:r>
            <w:r w:rsidR="00C2127E" w:rsidRPr="00650142">
              <w:rPr>
                <w:b/>
                <w:bCs/>
                <w:sz w:val="24"/>
                <w:szCs w:val="24"/>
                <w:lang w:val="ru-RU"/>
              </w:rPr>
              <w:t>284</w:t>
            </w:r>
          </w:p>
        </w:tc>
        <w:tc>
          <w:tcPr>
            <w:tcW w:w="2835" w:type="dxa"/>
          </w:tcPr>
          <w:p w14:paraId="67492DF0" w14:textId="482D22E5" w:rsidR="00E53DCE" w:rsidRPr="00650142" w:rsidRDefault="003D5692" w:rsidP="00886231">
            <w:pPr>
              <w:spacing w:before="0"/>
              <w:ind w:right="220"/>
              <w:jc w:val="right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2</w:t>
            </w:r>
            <w:r w:rsidR="009A146D" w:rsidRPr="00650142">
              <w:rPr>
                <w:sz w:val="24"/>
                <w:szCs w:val="24"/>
                <w:lang w:val="en-US"/>
              </w:rPr>
              <w:t>1</w:t>
            </w:r>
            <w:r w:rsidR="00886231" w:rsidRPr="00650142">
              <w:rPr>
                <w:sz w:val="24"/>
                <w:szCs w:val="24"/>
                <w:lang w:val="ru-RU"/>
              </w:rPr>
              <w:t xml:space="preserve"> июля 2026 года</w:t>
            </w:r>
          </w:p>
        </w:tc>
      </w:tr>
      <w:tr w:rsidR="00E53DCE" w:rsidRPr="00650142" w14:paraId="2274D58B" w14:textId="77777777" w:rsidTr="008B23D5">
        <w:trPr>
          <w:jc w:val="center"/>
        </w:trPr>
        <w:tc>
          <w:tcPr>
            <w:tcW w:w="9889" w:type="dxa"/>
            <w:gridSpan w:val="3"/>
          </w:tcPr>
          <w:p w14:paraId="705FB377" w14:textId="77777777" w:rsidR="00E53DCE" w:rsidRPr="00650142" w:rsidRDefault="00E53DCE" w:rsidP="006160CB">
            <w:pPr>
              <w:spacing w:before="0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E53DCE" w:rsidRPr="00650142" w14:paraId="2AD964F5" w14:textId="77777777" w:rsidTr="00260D6A">
        <w:trPr>
          <w:trHeight w:val="90"/>
          <w:jc w:val="center"/>
        </w:trPr>
        <w:tc>
          <w:tcPr>
            <w:tcW w:w="9889" w:type="dxa"/>
            <w:gridSpan w:val="3"/>
          </w:tcPr>
          <w:p w14:paraId="7730EBF7" w14:textId="77777777" w:rsidR="00E53DCE" w:rsidRPr="00650142" w:rsidRDefault="00E53DCE" w:rsidP="006160CB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650142" w14:paraId="764D2BAC" w14:textId="77777777" w:rsidTr="008B23D5">
        <w:trPr>
          <w:jc w:val="center"/>
        </w:trPr>
        <w:tc>
          <w:tcPr>
            <w:tcW w:w="9889" w:type="dxa"/>
            <w:gridSpan w:val="3"/>
          </w:tcPr>
          <w:p w14:paraId="15519852" w14:textId="0D82FCBD" w:rsidR="00E53DCE" w:rsidRPr="00882E7C" w:rsidRDefault="008F3787" w:rsidP="006160CB">
            <w:pPr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882E7C">
              <w:rPr>
                <w:b/>
                <w:bCs/>
                <w:sz w:val="24"/>
                <w:szCs w:val="24"/>
                <w:lang w:val="ru-RU"/>
              </w:rPr>
              <w:t>Администрациям Государств – Членов МСЭ</w:t>
            </w:r>
            <w:r w:rsidR="00C2127E" w:rsidRPr="00882E7C">
              <w:rPr>
                <w:b/>
                <w:bCs/>
                <w:sz w:val="24"/>
                <w:szCs w:val="24"/>
                <w:lang w:val="ru-RU"/>
              </w:rPr>
              <w:t xml:space="preserve"> и</w:t>
            </w:r>
            <w:r w:rsidR="009F5FF6" w:rsidRPr="00882E7C">
              <w:rPr>
                <w:b/>
                <w:bCs/>
                <w:sz w:val="24"/>
                <w:szCs w:val="24"/>
                <w:lang w:val="ru-RU"/>
              </w:rPr>
              <w:t xml:space="preserve"> Членам Сектора радиосвязи</w:t>
            </w:r>
          </w:p>
        </w:tc>
      </w:tr>
      <w:tr w:rsidR="00E53DCE" w:rsidRPr="00650142" w14:paraId="274DA169" w14:textId="77777777" w:rsidTr="008B23D5">
        <w:trPr>
          <w:jc w:val="center"/>
        </w:trPr>
        <w:tc>
          <w:tcPr>
            <w:tcW w:w="9889" w:type="dxa"/>
            <w:gridSpan w:val="3"/>
          </w:tcPr>
          <w:p w14:paraId="099153EF" w14:textId="702D60A8" w:rsidR="00E53DCE" w:rsidRPr="00882E7C" w:rsidRDefault="00882E7C" w:rsidP="00882E7C">
            <w:pPr>
              <w:spacing w:before="0" w:after="240"/>
              <w:rPr>
                <w:b/>
                <w:bCs/>
                <w:sz w:val="24"/>
                <w:szCs w:val="24"/>
                <w:lang w:val="ru-RU"/>
              </w:rPr>
            </w:pPr>
            <w:r w:rsidRPr="00882E7C">
              <w:rPr>
                <w:b/>
                <w:bCs/>
                <w:sz w:val="24"/>
                <w:szCs w:val="24"/>
                <w:lang w:val="ru-RU"/>
              </w:rPr>
              <w:t>(а также приглашенным на мероприятие Ассоциированным членам МСЭ-R и Академическим организациям − Членам МСЭ)</w:t>
            </w:r>
          </w:p>
        </w:tc>
      </w:tr>
      <w:tr w:rsidR="00E53DCE" w:rsidRPr="00260D6A" w14:paraId="70AB97A3" w14:textId="77777777" w:rsidTr="008B23D5">
        <w:trPr>
          <w:jc w:val="center"/>
        </w:trPr>
        <w:tc>
          <w:tcPr>
            <w:tcW w:w="1526" w:type="dxa"/>
          </w:tcPr>
          <w:p w14:paraId="61A36156" w14:textId="77777777" w:rsidR="00E53DCE" w:rsidRPr="00650142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53DA16DA" w14:textId="0F9A5EA2" w:rsidR="00E53DCE" w:rsidRPr="00650142" w:rsidRDefault="00C2127E" w:rsidP="00C2127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650142">
              <w:rPr>
                <w:b/>
                <w:bCs/>
                <w:sz w:val="24"/>
                <w:szCs w:val="24"/>
                <w:lang w:val="ru-RU"/>
              </w:rPr>
              <w:t>Приглашение на семинар высокого уровня "Космос в целях развития"</w:t>
            </w:r>
            <w:r w:rsidRPr="00650142">
              <w:rPr>
                <w:b/>
                <w:bCs/>
                <w:sz w:val="24"/>
                <w:szCs w:val="24"/>
                <w:lang w:val="ru-RU"/>
              </w:rPr>
              <w:br/>
              <w:t xml:space="preserve">31 </w:t>
            </w:r>
            <w:proofErr w:type="gramStart"/>
            <w:r w:rsidRPr="00650142">
              <w:rPr>
                <w:b/>
                <w:bCs/>
                <w:sz w:val="24"/>
                <w:szCs w:val="24"/>
                <w:lang w:val="ru-RU"/>
              </w:rPr>
              <w:t xml:space="preserve">августа </w:t>
            </w:r>
            <w:r w:rsidR="00390C81" w:rsidRPr="00650142">
              <w:rPr>
                <w:b/>
                <w:bCs/>
                <w:sz w:val="24"/>
                <w:szCs w:val="24"/>
                <w:lang w:val="ru-RU"/>
              </w:rPr>
              <w:t>−</w:t>
            </w:r>
            <w:r w:rsidRPr="00650142">
              <w:rPr>
                <w:b/>
                <w:bCs/>
                <w:sz w:val="24"/>
                <w:szCs w:val="24"/>
                <w:lang w:val="ru-RU"/>
              </w:rPr>
              <w:t xml:space="preserve"> 2</w:t>
            </w:r>
            <w:proofErr w:type="gramEnd"/>
            <w:r w:rsidRPr="00650142">
              <w:rPr>
                <w:b/>
                <w:bCs/>
                <w:sz w:val="24"/>
                <w:szCs w:val="24"/>
                <w:lang w:val="ru-RU"/>
              </w:rPr>
              <w:t xml:space="preserve"> сентября 2026 года, Шанхай, Китайская Народная Республика</w:t>
            </w:r>
          </w:p>
        </w:tc>
      </w:tr>
      <w:tr w:rsidR="00E53DCE" w:rsidRPr="00260D6A" w14:paraId="7F4DDA68" w14:textId="77777777" w:rsidTr="008B23D5">
        <w:trPr>
          <w:jc w:val="center"/>
        </w:trPr>
        <w:tc>
          <w:tcPr>
            <w:tcW w:w="1526" w:type="dxa"/>
          </w:tcPr>
          <w:p w14:paraId="01E53E62" w14:textId="77777777" w:rsidR="00E53DCE" w:rsidRPr="0065014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5296D3F2" w14:textId="77777777" w:rsidR="00E53DCE" w:rsidRPr="0065014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E53DCE" w:rsidRPr="00260D6A" w14:paraId="43192225" w14:textId="77777777" w:rsidTr="00260D6A">
        <w:trPr>
          <w:trHeight w:val="80"/>
          <w:jc w:val="center"/>
        </w:trPr>
        <w:tc>
          <w:tcPr>
            <w:tcW w:w="1526" w:type="dxa"/>
          </w:tcPr>
          <w:p w14:paraId="68C0C369" w14:textId="77777777" w:rsidR="00E53DCE" w:rsidRPr="0065014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6158842" w14:textId="77777777" w:rsidR="00E53DCE" w:rsidRPr="0065014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07CCBE2D" w14:textId="77777777" w:rsidR="00C2127E" w:rsidRPr="00650142" w:rsidRDefault="00C2127E" w:rsidP="00260D6A">
      <w:pPr>
        <w:pStyle w:val="Normalaftertitle0"/>
        <w:spacing w:before="0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Настоящим Административным циркуляром Бюро радиосвязи МСЭ имеет честь пригласить вашу администрацию или организацию принять участие в </w:t>
      </w:r>
    </w:p>
    <w:p w14:paraId="609BEDB5" w14:textId="202C300B" w:rsidR="00C2127E" w:rsidRPr="00650142" w:rsidRDefault="00C2127E" w:rsidP="00390C81">
      <w:pPr>
        <w:pStyle w:val="Headingb"/>
        <w:jc w:val="center"/>
        <w:rPr>
          <w:b w:val="0"/>
          <w:bCs/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Семинаре высокого уровня "Космос в целях развития"</w:t>
      </w:r>
      <w:r w:rsidRPr="00650142">
        <w:rPr>
          <w:b w:val="0"/>
          <w:bCs/>
          <w:sz w:val="24"/>
          <w:szCs w:val="24"/>
          <w:lang w:val="ru-RU"/>
        </w:rPr>
        <w:t>,</w:t>
      </w:r>
      <w:r w:rsidR="00390C81" w:rsidRPr="00650142">
        <w:rPr>
          <w:b w:val="0"/>
          <w:bCs/>
          <w:sz w:val="24"/>
          <w:szCs w:val="24"/>
          <w:lang w:val="ru-RU"/>
        </w:rPr>
        <w:br/>
      </w:r>
      <w:bookmarkStart w:id="0" w:name="_Hlk235438618"/>
      <w:r w:rsidRPr="00650142">
        <w:rPr>
          <w:b w:val="0"/>
          <w:bCs/>
          <w:sz w:val="24"/>
          <w:szCs w:val="24"/>
          <w:lang w:val="ru-RU"/>
        </w:rPr>
        <w:t xml:space="preserve">который пройдет в </w:t>
      </w:r>
      <w:r w:rsidR="000B5964" w:rsidRPr="00650142">
        <w:rPr>
          <w:b w:val="0"/>
          <w:bCs/>
          <w:sz w:val="24"/>
          <w:szCs w:val="24"/>
          <w:lang w:val="ru-RU"/>
        </w:rPr>
        <w:t>гостинице SHANGHAI EXPO RIVERSIDE</w:t>
      </w:r>
      <w:r w:rsidRPr="00650142">
        <w:rPr>
          <w:b w:val="0"/>
          <w:bCs/>
          <w:sz w:val="24"/>
          <w:szCs w:val="24"/>
          <w:lang w:val="ru-RU"/>
        </w:rPr>
        <w:t xml:space="preserve"> </w:t>
      </w:r>
      <w:r w:rsidR="000B5964" w:rsidRPr="00650142">
        <w:rPr>
          <w:b w:val="0"/>
          <w:bCs/>
          <w:sz w:val="24"/>
          <w:szCs w:val="24"/>
          <w:lang w:val="ru-RU"/>
        </w:rPr>
        <w:t xml:space="preserve">(зал "Seasons </w:t>
      </w:r>
      <w:proofErr w:type="spellStart"/>
      <w:r w:rsidR="000B5964" w:rsidRPr="00650142">
        <w:rPr>
          <w:b w:val="0"/>
          <w:bCs/>
          <w:sz w:val="24"/>
          <w:szCs w:val="24"/>
          <w:lang w:val="ru-RU"/>
        </w:rPr>
        <w:t>Ballroom</w:t>
      </w:r>
      <w:proofErr w:type="spellEnd"/>
      <w:r w:rsidR="000B5964" w:rsidRPr="00650142">
        <w:rPr>
          <w:b w:val="0"/>
          <w:bCs/>
          <w:sz w:val="24"/>
          <w:szCs w:val="24"/>
          <w:lang w:val="ru-RU"/>
        </w:rPr>
        <w:t xml:space="preserve">"), </w:t>
      </w:r>
      <w:r w:rsidRPr="00650142">
        <w:rPr>
          <w:b w:val="0"/>
          <w:bCs/>
          <w:sz w:val="24"/>
          <w:szCs w:val="24"/>
          <w:lang w:val="ru-RU"/>
        </w:rPr>
        <w:t>Шанхай, Китай.</w:t>
      </w:r>
    </w:p>
    <w:bookmarkEnd w:id="0"/>
    <w:p w14:paraId="58FB2181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Семинар организован совместно Министерством промышленности и информационных технологий (MIIT) Китайской Народной Республики и Бюро радиосвязи (БР) МСЭ.</w:t>
      </w:r>
    </w:p>
    <w:p w14:paraId="35412928" w14:textId="11833B29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Подробная информация о Семинаре высокого уровня "Космос в целях развития" будет размещаться на веб-сайте мероприятия </w:t>
      </w:r>
      <w:hyperlink r:id="rId8" w:history="1">
        <w:r w:rsidR="00650142" w:rsidRPr="007D0A34">
          <w:rPr>
            <w:rStyle w:val="Hyperlink"/>
            <w:rFonts w:asciiTheme="minorHAnsi" w:hAnsiTheme="minorHAnsi" w:cstheme="minorHAnsi"/>
            <w:sz w:val="24"/>
            <w:szCs w:val="24"/>
            <w:lang w:val="ru-RU"/>
          </w:rPr>
          <w:t>www.itu.int/high-level-seminar-space-development</w:t>
        </w:r>
      </w:hyperlink>
      <w:r w:rsidRPr="00650142">
        <w:rPr>
          <w:sz w:val="24"/>
          <w:szCs w:val="24"/>
          <w:lang w:val="ru-RU"/>
        </w:rPr>
        <w:t xml:space="preserve"> по мере ее поступления.</w:t>
      </w:r>
      <w:hyperlink r:id="rId9" w:history="1"/>
    </w:p>
    <w:p w14:paraId="1FD4AE76" w14:textId="77777777" w:rsidR="00C2127E" w:rsidRPr="00650142" w:rsidRDefault="00C2127E" w:rsidP="00C2127E">
      <w:pPr>
        <w:pStyle w:val="Headingb"/>
        <w:rPr>
          <w:sz w:val="24"/>
          <w:szCs w:val="24"/>
          <w:lang w:val="ru-RU"/>
        </w:rPr>
      </w:pPr>
      <w:r w:rsidRPr="00650142">
        <w:rPr>
          <w:bCs/>
          <w:sz w:val="24"/>
          <w:szCs w:val="24"/>
          <w:lang w:val="ru-RU"/>
        </w:rPr>
        <w:t xml:space="preserve">Программа </w:t>
      </w:r>
      <w:r w:rsidRPr="00650142">
        <w:rPr>
          <w:sz w:val="24"/>
          <w:szCs w:val="24"/>
          <w:lang w:val="ru-RU"/>
        </w:rPr>
        <w:t>работы</w:t>
      </w:r>
    </w:p>
    <w:p w14:paraId="3D35B0EB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На семинаре будут рассматриваться следующие вопросы: </w:t>
      </w:r>
    </w:p>
    <w:p w14:paraId="4FD10F39" w14:textId="419D9A32" w:rsidR="00C2127E" w:rsidRPr="00650142" w:rsidRDefault="00C2127E" w:rsidP="00C2127E">
      <w:pPr>
        <w:pStyle w:val="enumlev1"/>
        <w:rPr>
          <w:sz w:val="24"/>
          <w:szCs w:val="24"/>
          <w:lang w:val="ru-RU"/>
        </w:rPr>
      </w:pPr>
      <w:bookmarkStart w:id="1" w:name="_Hlk52981897"/>
      <w:r w:rsidRPr="00650142">
        <w:rPr>
          <w:sz w:val="24"/>
          <w:szCs w:val="24"/>
          <w:lang w:val="ru-RU"/>
        </w:rPr>
        <w:t>−</w:t>
      </w:r>
      <w:r w:rsidRPr="00650142">
        <w:rPr>
          <w:sz w:val="24"/>
          <w:szCs w:val="24"/>
          <w:lang w:val="ru-RU"/>
        </w:rPr>
        <w:tab/>
        <w:t>нормативно-правовая база: обзор Регламента радиосвязи, международная координация спутниковых сетей, регулирование малых спутников и т. д.;</w:t>
      </w:r>
    </w:p>
    <w:p w14:paraId="2241CE1B" w14:textId="6E6C0F5A" w:rsidR="00C2127E" w:rsidRPr="00650142" w:rsidRDefault="00C2127E" w:rsidP="00C2127E">
      <w:pPr>
        <w:pStyle w:val="enumlev1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−</w:t>
      </w:r>
      <w:r w:rsidRPr="00650142">
        <w:rPr>
          <w:sz w:val="24"/>
          <w:szCs w:val="24"/>
          <w:lang w:val="ru-RU"/>
        </w:rPr>
        <w:tab/>
        <w:t>создание потенциала: политика управления космическими службами и подходы к их регулированию, появляющиеся проблемы в области управления использованием орбитально-частотного ресурса;</w:t>
      </w:r>
    </w:p>
    <w:p w14:paraId="518CB7D3" w14:textId="09558804" w:rsidR="00C2127E" w:rsidRPr="00650142" w:rsidRDefault="00C2127E" w:rsidP="00C2127E">
      <w:pPr>
        <w:pStyle w:val="enumlev1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−</w:t>
      </w:r>
      <w:r w:rsidRPr="00650142">
        <w:rPr>
          <w:sz w:val="24"/>
          <w:szCs w:val="24"/>
          <w:lang w:val="ru-RU"/>
        </w:rPr>
        <w:tab/>
        <w:t>деятельность в космосе: развитие космических служб, программы, осуществляемые в рамках международного сотрудничества, новые виды космической деятельности, исследование космоса;</w:t>
      </w:r>
    </w:p>
    <w:p w14:paraId="1E750793" w14:textId="5C9D2072" w:rsidR="00C2127E" w:rsidRPr="00650142" w:rsidRDefault="00C2127E" w:rsidP="00C2127E">
      <w:pPr>
        <w:pStyle w:val="enumlev1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−</w:t>
      </w:r>
      <w:r w:rsidRPr="00650142">
        <w:rPr>
          <w:sz w:val="24"/>
          <w:szCs w:val="24"/>
          <w:lang w:val="ru-RU"/>
        </w:rPr>
        <w:tab/>
        <w:t>пункты повестки дня ВКР-27, касающиеся космических служб: подготовка к ВКР-27, обсуждение пунктов повестки дня, касающихся космических служб.</w:t>
      </w:r>
    </w:p>
    <w:p w14:paraId="0AB057CA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Подробная программа мероприятия будет представлена на веб-сайте:</w:t>
      </w:r>
    </w:p>
    <w:p w14:paraId="2A249B81" w14:textId="77777777" w:rsidR="00C2127E" w:rsidRPr="00650142" w:rsidRDefault="00C2127E" w:rsidP="00C2127E">
      <w:pPr>
        <w:jc w:val="center"/>
        <w:rPr>
          <w:sz w:val="24"/>
          <w:szCs w:val="24"/>
          <w:lang w:val="ru-RU"/>
        </w:rPr>
      </w:pPr>
      <w:hyperlink r:id="rId10" w:history="1">
        <w:r w:rsidRPr="00650142">
          <w:rPr>
            <w:rStyle w:val="Hyperlink"/>
            <w:sz w:val="24"/>
            <w:szCs w:val="24"/>
            <w:lang w:val="ru-RU"/>
          </w:rPr>
          <w:t>www.itu.int/high-level-seminar-space-development</w:t>
        </w:r>
      </w:hyperlink>
    </w:p>
    <w:p w14:paraId="596E6367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и будет обновляться ближе к датам проведения мероприятия.</w:t>
      </w:r>
    </w:p>
    <w:p w14:paraId="7AE84174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Участникам также будет предоставлена возможность посетить место проведения Всемирной конференции радиосвязи 2027 года (ВКР-27).</w:t>
      </w:r>
    </w:p>
    <w:p w14:paraId="3B23F394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b/>
          <w:bCs/>
          <w:sz w:val="24"/>
          <w:szCs w:val="24"/>
          <w:lang w:val="ru-RU"/>
        </w:rPr>
        <w:t>Семинар будет проводиться только на английском языке</w:t>
      </w:r>
      <w:r w:rsidRPr="00650142">
        <w:rPr>
          <w:sz w:val="24"/>
          <w:szCs w:val="24"/>
          <w:lang w:val="ru-RU"/>
        </w:rPr>
        <w:t>.</w:t>
      </w:r>
    </w:p>
    <w:p w14:paraId="721ACFDF" w14:textId="77777777" w:rsidR="00C2127E" w:rsidRPr="00650142" w:rsidRDefault="00C2127E" w:rsidP="00C2127E">
      <w:pPr>
        <w:pStyle w:val="Headingb"/>
        <w:rPr>
          <w:bCs/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lastRenderedPageBreak/>
        <w:t>Регистрация</w:t>
      </w:r>
      <w:r w:rsidRPr="00650142">
        <w:rPr>
          <w:bCs/>
          <w:sz w:val="24"/>
          <w:szCs w:val="24"/>
          <w:lang w:val="ru-RU"/>
        </w:rPr>
        <w:t xml:space="preserve"> и участие</w:t>
      </w:r>
    </w:p>
    <w:p w14:paraId="09A59C6B" w14:textId="77777777" w:rsidR="00C2127E" w:rsidRPr="00650142" w:rsidRDefault="00C2127E" w:rsidP="00C2127E">
      <w:pPr>
        <w:keepNext/>
        <w:keepLines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Участие в семинаре является бесплатным для всех участников.</w:t>
      </w:r>
    </w:p>
    <w:p w14:paraId="316E78D5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Необходима предварительная регистрация, которая будет проводиться исключительно в онлайновом режиме.</w:t>
      </w:r>
      <w:bookmarkEnd w:id="1"/>
    </w:p>
    <w:p w14:paraId="761E538D" w14:textId="2A28EAB1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По вопросам регистрации и визовой поддержки просьба обращаться по адресу: </w:t>
      </w:r>
      <w:hyperlink r:id="rId11" w:history="1">
        <w:r w:rsidR="00390C81" w:rsidRPr="00650142">
          <w:rPr>
            <w:rStyle w:val="Hyperlink"/>
            <w:rFonts w:asciiTheme="minorHAnsi" w:hAnsiTheme="minorHAnsi" w:cstheme="minorHAnsi"/>
            <w:sz w:val="24"/>
            <w:szCs w:val="24"/>
            <w:lang w:val="ru-RU"/>
          </w:rPr>
          <w:t>spaceseminar@srrc.org.cn</w:t>
        </w:r>
      </w:hyperlink>
      <w:r w:rsidRPr="00650142">
        <w:rPr>
          <w:sz w:val="24"/>
          <w:szCs w:val="24"/>
          <w:lang w:val="ru-RU"/>
        </w:rPr>
        <w:t>.</w:t>
      </w:r>
      <w:hyperlink r:id="rId12" w:history="1"/>
    </w:p>
    <w:p w14:paraId="04782FB4" w14:textId="77777777" w:rsidR="00C2127E" w:rsidRPr="00650142" w:rsidRDefault="00C2127E" w:rsidP="00C2127E">
      <w:pPr>
        <w:pStyle w:val="Headingb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Предоставление</w:t>
      </w:r>
      <w:r w:rsidRPr="00650142">
        <w:rPr>
          <w:bCs/>
          <w:sz w:val="24"/>
          <w:szCs w:val="24"/>
          <w:lang w:val="ru-RU"/>
        </w:rPr>
        <w:t xml:space="preserve"> стипендий</w:t>
      </w:r>
    </w:p>
    <w:p w14:paraId="11CABA06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Сообщаем вам, что для поощрения участия </w:t>
      </w:r>
      <w:hyperlink r:id="rId13" w:history="1">
        <w:r w:rsidRPr="00650142">
          <w:rPr>
            <w:rStyle w:val="Hyperlink"/>
            <w:sz w:val="24"/>
            <w:szCs w:val="24"/>
            <w:lang w:val="ru-RU"/>
          </w:rPr>
          <w:t>развивающихся стран</w:t>
        </w:r>
      </w:hyperlink>
      <w:r w:rsidRPr="00650142">
        <w:rPr>
          <w:sz w:val="24"/>
          <w:szCs w:val="24"/>
          <w:lang w:val="ru-RU"/>
        </w:rPr>
        <w:t xml:space="preserve"> и при условии наличия финансирования, на каждое Государство-Член, отвечающее критериям, может быть предоставлена одна полная или две частичные стипендии.</w:t>
      </w:r>
      <w:hyperlink r:id="rId14" w:history="1"/>
    </w:p>
    <w:p w14:paraId="294F4369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Полная стипендия покрывает стоимость авиабилета (один билет экономического класса в оба конца по наиболее прямому/экономичному маршруту из страны вылета до места проведения мероприятия), а также соответствующие суточные, предназначенные для покрытия расходов на проживание, питание и непредвиденных расходов. Государства-Члены несут ответственность за покрытие остальных расходов на участие.</w:t>
      </w:r>
    </w:p>
    <w:p w14:paraId="60D9D4B5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Государствам-Членам настоятельно рекомендуется отбирать кандидатов с учетом включения лиц с ограниченными возможностями и лиц с особыми потребностями, а также памятуя о гендерном балансе и Резолюции 72 МСЭ-R. С более подробной информацией о политике предоставления стипендий МСЭ можно ознакомиться по </w:t>
      </w:r>
      <w:hyperlink r:id="rId15" w:history="1">
        <w:r w:rsidRPr="00650142">
          <w:rPr>
            <w:rStyle w:val="Hyperlink"/>
            <w:sz w:val="24"/>
            <w:szCs w:val="24"/>
            <w:lang w:val="ru-RU"/>
          </w:rPr>
          <w:t>ссылке</w:t>
        </w:r>
      </w:hyperlink>
      <w:r w:rsidRPr="00650142">
        <w:rPr>
          <w:sz w:val="24"/>
          <w:szCs w:val="24"/>
          <w:lang w:val="ru-RU"/>
        </w:rPr>
        <w:t>.</w:t>
      </w:r>
      <w:hyperlink r:id="rId16"/>
    </w:p>
    <w:p w14:paraId="1FC1FB1F" w14:textId="3DE0530B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Надлежащим образом заверенная форма запроса на предоставление стипендии и приложения к ней, если таковые имеются, должны быть направлены в Службу стипендий по электронной почте: </w:t>
      </w:r>
      <w:hyperlink r:id="rId17">
        <w:r w:rsidR="00390C81" w:rsidRPr="00650142">
          <w:rPr>
            <w:rStyle w:val="Hyperlink"/>
            <w:rFonts w:asciiTheme="minorHAnsi" w:hAnsiTheme="minorHAnsi" w:cstheme="minorHAnsi"/>
            <w:sz w:val="24"/>
            <w:szCs w:val="24"/>
            <w:lang w:val="ru-RU"/>
          </w:rPr>
          <w:t>fellowships@itu.int</w:t>
        </w:r>
      </w:hyperlink>
      <w:r w:rsidRPr="00650142">
        <w:rPr>
          <w:sz w:val="24"/>
          <w:szCs w:val="24"/>
          <w:lang w:val="ru-RU"/>
        </w:rPr>
        <w:t xml:space="preserve"> или по факсу: +41 22 730 5778 не позднее </w:t>
      </w:r>
      <w:r w:rsidRPr="00650142">
        <w:rPr>
          <w:b/>
          <w:bCs/>
          <w:sz w:val="24"/>
          <w:szCs w:val="24"/>
          <w:lang w:val="ru-RU"/>
        </w:rPr>
        <w:t>2</w:t>
      </w:r>
      <w:r w:rsidR="003D5692" w:rsidRPr="00650142">
        <w:rPr>
          <w:b/>
          <w:bCs/>
          <w:sz w:val="24"/>
          <w:szCs w:val="24"/>
          <w:lang w:val="ru-RU"/>
        </w:rPr>
        <w:t>7</w:t>
      </w:r>
      <w:r w:rsidRPr="00650142">
        <w:rPr>
          <w:b/>
          <w:bCs/>
          <w:sz w:val="24"/>
          <w:szCs w:val="24"/>
          <w:lang w:val="ru-RU"/>
        </w:rPr>
        <w:t xml:space="preserve"> июля 2026 года</w:t>
      </w:r>
      <w:r w:rsidRPr="00650142">
        <w:rPr>
          <w:sz w:val="24"/>
          <w:szCs w:val="24"/>
          <w:lang w:val="ru-RU"/>
        </w:rPr>
        <w:t>. Регистрация для участия в мероприятии до подачи запроса на стипендию является обязательной.</w:t>
      </w:r>
      <w:hyperlink r:id="rId18"/>
    </w:p>
    <w:p w14:paraId="6FCBA628" w14:textId="77777777" w:rsidR="00C2127E" w:rsidRPr="00650142" w:rsidRDefault="00C2127E" w:rsidP="00C2127E">
      <w:pPr>
        <w:pStyle w:val="Headingb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Содействие</w:t>
      </w:r>
      <w:r w:rsidRPr="00650142">
        <w:rPr>
          <w:bCs/>
          <w:sz w:val="24"/>
          <w:szCs w:val="24"/>
          <w:lang w:val="ru-RU"/>
        </w:rPr>
        <w:t xml:space="preserve"> в получении визы</w:t>
      </w:r>
    </w:p>
    <w:p w14:paraId="72B23AD3" w14:textId="11D8ACF5" w:rsidR="00C2127E" w:rsidRPr="00650142" w:rsidRDefault="00C2127E" w:rsidP="00C2127E">
      <w:pPr>
        <w:rPr>
          <w:sz w:val="24"/>
          <w:szCs w:val="24"/>
          <w:lang w:val="ru-RU"/>
        </w:rPr>
      </w:pPr>
      <w:bookmarkStart w:id="2" w:name="OLE_LINK3"/>
      <w:r w:rsidRPr="00650142">
        <w:rPr>
          <w:sz w:val="24"/>
          <w:szCs w:val="24"/>
          <w:lang w:val="ru-RU"/>
        </w:rPr>
        <w:t xml:space="preserve">Наличие права на безвизовый въезд в Китай можно проверить в официальном списке </w:t>
      </w:r>
      <w:hyperlink r:id="rId19" w:history="1">
        <w:r w:rsidR="00650142" w:rsidRPr="007D0A34">
          <w:rPr>
            <w:rStyle w:val="Hyperlink"/>
            <w:sz w:val="24"/>
            <w:szCs w:val="24"/>
            <w:lang w:val="ru-RU"/>
          </w:rPr>
          <w:t>https://cs.mfa.gov.cn/wgrlh/lhqz/lhqzjjs/202510/t20251023_11739051.shtml</w:t>
        </w:r>
      </w:hyperlink>
      <w:r w:rsidRPr="00650142">
        <w:rPr>
          <w:sz w:val="24"/>
          <w:szCs w:val="24"/>
          <w:lang w:val="ru-RU"/>
        </w:rPr>
        <w:t xml:space="preserve"> двусторонних соглашений об отмене визового режима.</w:t>
      </w:r>
      <w:hyperlink r:id="rId20" w:history="1"/>
    </w:p>
    <w:p w14:paraId="3A8798E1" w14:textId="77777777" w:rsidR="00C2127E" w:rsidRPr="00650142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Безвизовый режим позволяет находиться в стране не более 30 дней. Если в вашем случае безвизовый режим не применяется, обратитесь к "Руководству по подаче заявления на получение визы" по адресу: </w:t>
      </w:r>
      <w:hyperlink r:id="rId21" w:history="1">
        <w:r w:rsidRPr="00650142">
          <w:rPr>
            <w:rStyle w:val="Hyperlink"/>
            <w:sz w:val="24"/>
            <w:szCs w:val="24"/>
            <w:lang w:val="ru-RU"/>
          </w:rPr>
          <w:t>https://consular.mfa.gov.cn/VISA/</w:t>
        </w:r>
      </w:hyperlink>
      <w:r w:rsidRPr="00650142">
        <w:rPr>
          <w:sz w:val="24"/>
          <w:szCs w:val="24"/>
          <w:lang w:val="ru-RU"/>
        </w:rPr>
        <w:t xml:space="preserve"> или обратитесь в местное посольство или консульство Китая. </w:t>
      </w:r>
      <w:bookmarkStart w:id="3" w:name="OLE_LINK5"/>
      <w:r w:rsidRPr="00650142">
        <w:rPr>
          <w:sz w:val="24"/>
          <w:szCs w:val="24"/>
          <w:lang w:val="ru-RU"/>
        </w:rPr>
        <w:fldChar w:fldCharType="begin"/>
      </w:r>
      <w:r w:rsidRPr="00650142">
        <w:rPr>
          <w:sz w:val="24"/>
          <w:szCs w:val="24"/>
          <w:lang w:val="ru-RU"/>
        </w:rPr>
        <w:instrText>HYPERLINK "https://consular.mfa.gov.cn/VISA/"</w:instrText>
      </w:r>
      <w:r w:rsidRPr="00650142">
        <w:rPr>
          <w:sz w:val="24"/>
          <w:szCs w:val="24"/>
          <w:lang w:val="ru-RU"/>
        </w:rPr>
      </w:r>
      <w:r w:rsidRPr="00650142">
        <w:rPr>
          <w:sz w:val="24"/>
          <w:szCs w:val="24"/>
          <w:lang w:val="ru-RU"/>
        </w:rPr>
        <w:fldChar w:fldCharType="separate"/>
      </w:r>
      <w:r w:rsidRPr="00650142">
        <w:rPr>
          <w:sz w:val="24"/>
          <w:szCs w:val="24"/>
          <w:lang w:val="ru-RU"/>
        </w:rPr>
        <w:fldChar w:fldCharType="end"/>
      </w:r>
    </w:p>
    <w:bookmarkEnd w:id="2"/>
    <w:bookmarkEnd w:id="3"/>
    <w:p w14:paraId="21260022" w14:textId="77777777" w:rsidR="00650142" w:rsidRPr="00882E7C" w:rsidRDefault="00C2127E" w:rsidP="00C2127E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 xml:space="preserve">Если вам требуется помощь в получении визы, просьба предоставить информацию, приведенную в Приложении (см. прилагаемый документ), с тем чтобы можно было подготовить необходимые подтверждающие документы. Для получения поддержки в получении визы предлагается обращаться по адресу: </w:t>
      </w:r>
      <w:hyperlink r:id="rId22" w:history="1">
        <w:r w:rsidR="00390C81" w:rsidRPr="00650142">
          <w:rPr>
            <w:rStyle w:val="Hyperlink"/>
            <w:rFonts w:asciiTheme="minorHAnsi" w:hAnsiTheme="minorHAnsi" w:cstheme="minorHAnsi"/>
            <w:sz w:val="24"/>
            <w:szCs w:val="24"/>
            <w:lang w:val="ru-RU" w:eastAsia="zh-CN"/>
          </w:rPr>
          <w:t>spaceseminar@srrc.org.cn</w:t>
        </w:r>
      </w:hyperlink>
      <w:r w:rsidRPr="00650142">
        <w:rPr>
          <w:sz w:val="24"/>
          <w:szCs w:val="24"/>
          <w:lang w:val="ru-RU"/>
        </w:rPr>
        <w:t>. Мы загрузим ваше официальное пригласительное письмо для рассмотрения консульским отделом.</w:t>
      </w:r>
    </w:p>
    <w:p w14:paraId="7F00BCB0" w14:textId="406FEEB9" w:rsidR="00C2127E" w:rsidRPr="00650142" w:rsidRDefault="00C2127E" w:rsidP="00650142">
      <w:pPr>
        <w:spacing w:before="480"/>
        <w:rPr>
          <w:sz w:val="24"/>
          <w:szCs w:val="24"/>
          <w:lang w:val="ru-RU"/>
        </w:rPr>
      </w:pPr>
      <w:hyperlink r:id="rId23" w:history="1"/>
    </w:p>
    <w:p w14:paraId="2560ECAF" w14:textId="77777777" w:rsidR="009F5FF6" w:rsidRPr="00650142" w:rsidRDefault="009F5FF6" w:rsidP="00650142">
      <w:pPr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Марио Маневич</w:t>
      </w:r>
      <w:r w:rsidRPr="00650142">
        <w:rPr>
          <w:sz w:val="24"/>
          <w:szCs w:val="24"/>
          <w:lang w:val="ru-RU"/>
        </w:rPr>
        <w:br/>
        <w:t>Директор</w:t>
      </w:r>
    </w:p>
    <w:p w14:paraId="44BE2776" w14:textId="77777777" w:rsidR="00C2127E" w:rsidRPr="00650142" w:rsidRDefault="00C2127E" w:rsidP="005E7430">
      <w:pPr>
        <w:tabs>
          <w:tab w:val="clear" w:pos="794"/>
          <w:tab w:val="clear" w:pos="1191"/>
          <w:tab w:val="clear" w:pos="1588"/>
          <w:tab w:val="clear" w:pos="1985"/>
          <w:tab w:val="center" w:pos="6237"/>
        </w:tabs>
        <w:spacing w:before="360"/>
        <w:rPr>
          <w:rFonts w:asciiTheme="minorHAnsi" w:hAnsiTheme="minorHAnsi"/>
          <w:sz w:val="24"/>
          <w:szCs w:val="24"/>
          <w:lang w:val="ru-RU"/>
        </w:rPr>
      </w:pPr>
      <w:r w:rsidRPr="00650142">
        <w:rPr>
          <w:b/>
          <w:bCs/>
          <w:sz w:val="24"/>
          <w:szCs w:val="24"/>
          <w:lang w:val="ru-RU"/>
        </w:rPr>
        <w:t>Рассылка</w:t>
      </w:r>
      <w:r w:rsidRPr="00650142">
        <w:rPr>
          <w:sz w:val="24"/>
          <w:szCs w:val="24"/>
          <w:lang w:val="ru-RU"/>
        </w:rPr>
        <w:t>:</w:t>
      </w:r>
    </w:p>
    <w:p w14:paraId="4DFCAD56" w14:textId="20FC23AF" w:rsidR="00C2127E" w:rsidRPr="00650142" w:rsidRDefault="00C2127E" w:rsidP="00C2127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hanging="284"/>
        <w:rPr>
          <w:rFonts w:asciiTheme="minorHAnsi" w:hAnsiTheme="minorHAnsi"/>
          <w:sz w:val="18"/>
          <w:szCs w:val="18"/>
          <w:lang w:val="ru-RU"/>
        </w:rPr>
      </w:pPr>
      <w:r w:rsidRPr="00650142">
        <w:rPr>
          <w:rFonts w:asciiTheme="minorHAnsi" w:hAnsiTheme="minorHAnsi"/>
          <w:sz w:val="18"/>
          <w:szCs w:val="18"/>
          <w:lang w:val="ru-RU"/>
        </w:rPr>
        <w:t>−</w:t>
      </w:r>
      <w:r w:rsidRPr="00650142">
        <w:rPr>
          <w:sz w:val="18"/>
          <w:szCs w:val="18"/>
          <w:lang w:val="ru-RU"/>
        </w:rPr>
        <w:tab/>
        <w:t>Администрациям Государств – Членов МСЭ</w:t>
      </w:r>
    </w:p>
    <w:p w14:paraId="7192A36A" w14:textId="69C78607" w:rsidR="00C2127E" w:rsidRPr="00650142" w:rsidRDefault="00C2127E" w:rsidP="00C2127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hanging="284"/>
        <w:rPr>
          <w:rFonts w:asciiTheme="minorHAnsi" w:hAnsiTheme="minorHAnsi"/>
          <w:sz w:val="18"/>
          <w:szCs w:val="18"/>
          <w:lang w:val="ru-RU"/>
        </w:rPr>
      </w:pPr>
      <w:r w:rsidRPr="00650142">
        <w:rPr>
          <w:rFonts w:asciiTheme="minorHAnsi" w:hAnsiTheme="minorHAnsi"/>
          <w:sz w:val="18"/>
          <w:szCs w:val="18"/>
          <w:lang w:val="ru-RU"/>
        </w:rPr>
        <w:t>−</w:t>
      </w:r>
      <w:r w:rsidRPr="00650142">
        <w:rPr>
          <w:sz w:val="18"/>
          <w:szCs w:val="18"/>
          <w:lang w:val="ru-RU"/>
        </w:rPr>
        <w:tab/>
        <w:t>Членам Сектора радиосвязи</w:t>
      </w:r>
    </w:p>
    <w:p w14:paraId="3C319853" w14:textId="0FA62F51" w:rsidR="009F5FF6" w:rsidRPr="00650142" w:rsidRDefault="00C2127E" w:rsidP="00E45416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sz w:val="18"/>
          <w:szCs w:val="18"/>
          <w:lang w:val="ru-RU"/>
        </w:rPr>
      </w:pPr>
      <w:r w:rsidRPr="00650142">
        <w:rPr>
          <w:sz w:val="18"/>
          <w:szCs w:val="18"/>
          <w:lang w:val="ru-RU"/>
        </w:rPr>
        <w:t>Ассоциированным членам Сектора радиосвязи и Академическим организациям − Членам МСЭ</w:t>
      </w:r>
      <w:r w:rsidR="009F5FF6" w:rsidRPr="00650142">
        <w:rPr>
          <w:sz w:val="18"/>
          <w:szCs w:val="18"/>
          <w:lang w:val="ru-RU"/>
        </w:rPr>
        <w:br w:type="page"/>
      </w:r>
    </w:p>
    <w:p w14:paraId="55AD7AA6" w14:textId="77CF6870" w:rsidR="009F5FF6" w:rsidRPr="00650142" w:rsidRDefault="009F5FF6" w:rsidP="009F5FF6">
      <w:pPr>
        <w:pStyle w:val="AnnexNo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lastRenderedPageBreak/>
        <w:t>Приложение</w:t>
      </w:r>
    </w:p>
    <w:p w14:paraId="7B470B9E" w14:textId="13C2744D" w:rsidR="009F5FF6" w:rsidRPr="00650142" w:rsidRDefault="00C2127E" w:rsidP="009F5FF6">
      <w:pPr>
        <w:pStyle w:val="Annextitle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Форма необходимой информации для заявления на получение визы</w:t>
      </w:r>
    </w:p>
    <w:p w14:paraId="6F959A04" w14:textId="42DCA493" w:rsidR="009F5FF6" w:rsidRPr="00650142" w:rsidRDefault="00C2127E" w:rsidP="00C2127E">
      <w:pPr>
        <w:spacing w:after="240"/>
        <w:jc w:val="center"/>
        <w:rPr>
          <w:sz w:val="24"/>
          <w:szCs w:val="24"/>
          <w:lang w:val="ru-RU"/>
        </w:rPr>
      </w:pPr>
      <w:r w:rsidRPr="00650142">
        <w:rPr>
          <w:sz w:val="24"/>
          <w:szCs w:val="24"/>
          <w:lang w:val="ru-RU"/>
        </w:rPr>
        <w:t>Август 2026 года, Шанхай, Китай</w:t>
      </w: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386"/>
      </w:tblGrid>
      <w:tr w:rsidR="00C2127E" w:rsidRPr="00260D6A" w14:paraId="4ACD2336" w14:textId="77777777" w:rsidTr="00BC2A1A">
        <w:trPr>
          <w:jc w:val="center"/>
        </w:trPr>
        <w:tc>
          <w:tcPr>
            <w:tcW w:w="4390" w:type="dxa"/>
          </w:tcPr>
          <w:p w14:paraId="55998CF2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Фамилия</w:t>
            </w:r>
          </w:p>
        </w:tc>
        <w:tc>
          <w:tcPr>
            <w:tcW w:w="5386" w:type="dxa"/>
          </w:tcPr>
          <w:p w14:paraId="7EC0F03C" w14:textId="77777777" w:rsidR="00C2127E" w:rsidRPr="00650142" w:rsidRDefault="00C2127E" w:rsidP="00C2127E">
            <w:pPr>
              <w:spacing w:after="120"/>
              <w:rPr>
                <w:i/>
                <w:iCs/>
                <w:sz w:val="24"/>
                <w:szCs w:val="24"/>
                <w:lang w:val="ru-RU"/>
              </w:rPr>
            </w:pPr>
            <w:r w:rsidRPr="00650142">
              <w:rPr>
                <w:i/>
                <w:iCs/>
                <w:sz w:val="24"/>
                <w:szCs w:val="24"/>
                <w:lang w:val="ru-RU"/>
              </w:rPr>
              <w:t>[То же написание, что в паспорте]</w:t>
            </w:r>
          </w:p>
        </w:tc>
      </w:tr>
      <w:tr w:rsidR="00C2127E" w:rsidRPr="00260D6A" w14:paraId="15786E4C" w14:textId="77777777" w:rsidTr="00BC2A1A">
        <w:trPr>
          <w:jc w:val="center"/>
        </w:trPr>
        <w:tc>
          <w:tcPr>
            <w:tcW w:w="4390" w:type="dxa"/>
          </w:tcPr>
          <w:p w14:paraId="3ACC9A5F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Имя</w:t>
            </w:r>
          </w:p>
        </w:tc>
        <w:tc>
          <w:tcPr>
            <w:tcW w:w="5386" w:type="dxa"/>
          </w:tcPr>
          <w:p w14:paraId="564AFA7D" w14:textId="77777777" w:rsidR="00C2127E" w:rsidRPr="00650142" w:rsidRDefault="00C2127E" w:rsidP="00C2127E">
            <w:pPr>
              <w:spacing w:after="120"/>
              <w:rPr>
                <w:i/>
                <w:iCs/>
                <w:sz w:val="24"/>
                <w:szCs w:val="24"/>
                <w:lang w:val="ru-RU"/>
              </w:rPr>
            </w:pPr>
            <w:r w:rsidRPr="00650142">
              <w:rPr>
                <w:i/>
                <w:iCs/>
                <w:sz w:val="24"/>
                <w:szCs w:val="24"/>
                <w:lang w:val="ru-RU"/>
              </w:rPr>
              <w:t>[То же написание, что в паспорте]</w:t>
            </w:r>
          </w:p>
        </w:tc>
      </w:tr>
      <w:tr w:rsidR="00C2127E" w:rsidRPr="00650142" w14:paraId="21F6B2EA" w14:textId="77777777" w:rsidTr="00BC2A1A">
        <w:trPr>
          <w:jc w:val="center"/>
        </w:trPr>
        <w:tc>
          <w:tcPr>
            <w:tcW w:w="4390" w:type="dxa"/>
          </w:tcPr>
          <w:p w14:paraId="482C07C4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Пол</w:t>
            </w:r>
          </w:p>
        </w:tc>
        <w:tc>
          <w:tcPr>
            <w:tcW w:w="5386" w:type="dxa"/>
          </w:tcPr>
          <w:p w14:paraId="5C32BFD8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6E57AC03" w14:textId="77777777" w:rsidTr="00BC2A1A">
        <w:trPr>
          <w:jc w:val="center"/>
        </w:trPr>
        <w:tc>
          <w:tcPr>
            <w:tcW w:w="4390" w:type="dxa"/>
          </w:tcPr>
          <w:p w14:paraId="103A6EA3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Дата рождения</w:t>
            </w:r>
          </w:p>
        </w:tc>
        <w:tc>
          <w:tcPr>
            <w:tcW w:w="5386" w:type="dxa"/>
          </w:tcPr>
          <w:p w14:paraId="2CB31C76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71B1935A" w14:textId="77777777" w:rsidTr="00BC2A1A">
        <w:trPr>
          <w:jc w:val="center"/>
        </w:trPr>
        <w:tc>
          <w:tcPr>
            <w:tcW w:w="4390" w:type="dxa"/>
          </w:tcPr>
          <w:p w14:paraId="346EE46E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Гражданство</w:t>
            </w:r>
          </w:p>
        </w:tc>
        <w:tc>
          <w:tcPr>
            <w:tcW w:w="5386" w:type="dxa"/>
          </w:tcPr>
          <w:p w14:paraId="1D3E14D3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1B1D3A9E" w14:textId="77777777" w:rsidTr="00BC2A1A">
        <w:trPr>
          <w:jc w:val="center"/>
        </w:trPr>
        <w:tc>
          <w:tcPr>
            <w:tcW w:w="4390" w:type="dxa"/>
          </w:tcPr>
          <w:p w14:paraId="446EE672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Занимаемая должность (должность и департамент/отдел)</w:t>
            </w:r>
          </w:p>
        </w:tc>
        <w:tc>
          <w:tcPr>
            <w:tcW w:w="5386" w:type="dxa"/>
          </w:tcPr>
          <w:p w14:paraId="6D8B7BE7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17EB9320" w14:textId="77777777" w:rsidTr="00BC2A1A">
        <w:trPr>
          <w:jc w:val="center"/>
        </w:trPr>
        <w:tc>
          <w:tcPr>
            <w:tcW w:w="4390" w:type="dxa"/>
          </w:tcPr>
          <w:p w14:paraId="4B5E6FE0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5386" w:type="dxa"/>
          </w:tcPr>
          <w:p w14:paraId="00F6D239" w14:textId="77777777" w:rsidR="00C2127E" w:rsidRPr="00650142" w:rsidRDefault="00C2127E" w:rsidP="00C2127E">
            <w:pPr>
              <w:spacing w:after="120"/>
              <w:rPr>
                <w:i/>
                <w:iCs/>
                <w:sz w:val="24"/>
                <w:szCs w:val="24"/>
                <w:lang w:val="ru-RU"/>
              </w:rPr>
            </w:pPr>
            <w:r w:rsidRPr="00650142">
              <w:rPr>
                <w:i/>
                <w:iCs/>
                <w:sz w:val="24"/>
                <w:szCs w:val="24"/>
                <w:lang w:val="ru-RU"/>
              </w:rPr>
              <w:t>[Полное название организации]</w:t>
            </w:r>
          </w:p>
        </w:tc>
      </w:tr>
      <w:tr w:rsidR="00C2127E" w:rsidRPr="00650142" w14:paraId="2627964F" w14:textId="77777777" w:rsidTr="00BC2A1A">
        <w:trPr>
          <w:jc w:val="center"/>
        </w:trPr>
        <w:tc>
          <w:tcPr>
            <w:tcW w:w="4390" w:type="dxa"/>
          </w:tcPr>
          <w:p w14:paraId="4377F1DE" w14:textId="6C030EEC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Номер паспорта</w:t>
            </w:r>
            <w:r w:rsidRPr="00650142">
              <w:rPr>
                <w:rStyle w:val="FootnoteReference"/>
                <w:sz w:val="24"/>
                <w:szCs w:val="24"/>
                <w:lang w:val="ru-RU"/>
              </w:rPr>
              <w:t>(*)</w:t>
            </w:r>
          </w:p>
        </w:tc>
        <w:tc>
          <w:tcPr>
            <w:tcW w:w="5386" w:type="dxa"/>
          </w:tcPr>
          <w:p w14:paraId="6B869C50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5E5E3A68" w14:textId="77777777" w:rsidTr="00BC2A1A">
        <w:trPr>
          <w:jc w:val="center"/>
        </w:trPr>
        <w:tc>
          <w:tcPr>
            <w:tcW w:w="4390" w:type="dxa"/>
          </w:tcPr>
          <w:p w14:paraId="57BE283E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5386" w:type="dxa"/>
          </w:tcPr>
          <w:p w14:paraId="351AC0AB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2CD86E9F" w14:textId="77777777" w:rsidTr="00BC2A1A">
        <w:trPr>
          <w:jc w:val="center"/>
        </w:trPr>
        <w:tc>
          <w:tcPr>
            <w:tcW w:w="4390" w:type="dxa"/>
          </w:tcPr>
          <w:p w14:paraId="5FF3A343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Номер телефона</w:t>
            </w:r>
          </w:p>
        </w:tc>
        <w:tc>
          <w:tcPr>
            <w:tcW w:w="5386" w:type="dxa"/>
          </w:tcPr>
          <w:p w14:paraId="20CB285E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79691231" w14:textId="77777777" w:rsidTr="00BC2A1A">
        <w:trPr>
          <w:jc w:val="center"/>
        </w:trPr>
        <w:tc>
          <w:tcPr>
            <w:tcW w:w="4390" w:type="dxa"/>
          </w:tcPr>
          <w:p w14:paraId="0618A6C0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Дата прибытия в Шанхай</w:t>
            </w:r>
          </w:p>
        </w:tc>
        <w:tc>
          <w:tcPr>
            <w:tcW w:w="5386" w:type="dxa"/>
          </w:tcPr>
          <w:p w14:paraId="7AC1D72F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360CC668" w14:textId="77777777" w:rsidTr="00BC2A1A">
        <w:trPr>
          <w:jc w:val="center"/>
        </w:trPr>
        <w:tc>
          <w:tcPr>
            <w:tcW w:w="4390" w:type="dxa"/>
          </w:tcPr>
          <w:p w14:paraId="4EEBE633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Дата вылета из Шанхая</w:t>
            </w:r>
          </w:p>
        </w:tc>
        <w:tc>
          <w:tcPr>
            <w:tcW w:w="5386" w:type="dxa"/>
          </w:tcPr>
          <w:p w14:paraId="4AEB0ADE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6262660F" w14:textId="77777777" w:rsidTr="00BC2A1A">
        <w:trPr>
          <w:jc w:val="center"/>
        </w:trPr>
        <w:tc>
          <w:tcPr>
            <w:tcW w:w="4390" w:type="dxa"/>
          </w:tcPr>
          <w:p w14:paraId="232462DE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Город пребывания (включая транзитный город)</w:t>
            </w:r>
          </w:p>
        </w:tc>
        <w:tc>
          <w:tcPr>
            <w:tcW w:w="5386" w:type="dxa"/>
          </w:tcPr>
          <w:p w14:paraId="45F1A561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650142" w14:paraId="67CFB0BA" w14:textId="77777777" w:rsidTr="00BC2A1A">
        <w:trPr>
          <w:jc w:val="center"/>
        </w:trPr>
        <w:tc>
          <w:tcPr>
            <w:tcW w:w="4390" w:type="dxa"/>
          </w:tcPr>
          <w:p w14:paraId="73F235E5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Посещали ли вы Китай раньше? [Да/Нет]</w:t>
            </w:r>
          </w:p>
        </w:tc>
        <w:tc>
          <w:tcPr>
            <w:tcW w:w="5386" w:type="dxa"/>
          </w:tcPr>
          <w:p w14:paraId="2E0A9A56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  <w:tr w:rsidR="00C2127E" w:rsidRPr="00260D6A" w14:paraId="674633F5" w14:textId="77777777" w:rsidTr="00BC2A1A">
        <w:trPr>
          <w:jc w:val="center"/>
        </w:trPr>
        <w:tc>
          <w:tcPr>
            <w:tcW w:w="4390" w:type="dxa"/>
          </w:tcPr>
          <w:p w14:paraId="25BBC775" w14:textId="720C4CDB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  <w:r w:rsidRPr="00650142">
              <w:rPr>
                <w:sz w:val="24"/>
                <w:szCs w:val="24"/>
                <w:lang w:val="ru-RU"/>
              </w:rPr>
              <w:t>Подача заявления на получение визы в XXX (посольство/генеральное консульство/консульство/офис) КНР в XXX</w:t>
            </w:r>
          </w:p>
          <w:p w14:paraId="2FDF9EF5" w14:textId="609E0C59" w:rsidR="00C2127E" w:rsidRPr="00650142" w:rsidRDefault="00C2127E" w:rsidP="00C2127E">
            <w:pPr>
              <w:spacing w:after="120"/>
              <w:rPr>
                <w:i/>
                <w:iCs/>
                <w:sz w:val="24"/>
                <w:szCs w:val="24"/>
                <w:lang w:val="ru-RU"/>
              </w:rPr>
            </w:pPr>
            <w:r w:rsidRPr="00650142">
              <w:rPr>
                <w:i/>
                <w:iCs/>
                <w:sz w:val="24"/>
                <w:szCs w:val="24"/>
                <w:lang w:val="ru-RU"/>
              </w:rPr>
              <w:t xml:space="preserve">Например: </w:t>
            </w:r>
            <w:r w:rsidR="00D7524A" w:rsidRPr="00650142">
              <w:rPr>
                <w:i/>
                <w:iCs/>
                <w:sz w:val="24"/>
                <w:szCs w:val="24"/>
                <w:lang w:val="ru-RU"/>
              </w:rPr>
              <w:t xml:space="preserve">подача </w:t>
            </w:r>
            <w:r w:rsidRPr="00650142">
              <w:rPr>
                <w:i/>
                <w:iCs/>
                <w:sz w:val="24"/>
                <w:szCs w:val="24"/>
                <w:lang w:val="ru-RU"/>
              </w:rPr>
              <w:t>заявления на получение ВИЗЫ в [посольство] КНР в [Таиланде]</w:t>
            </w:r>
            <w:r w:rsidR="00390C81" w:rsidRPr="00650142">
              <w:rPr>
                <w:i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5386" w:type="dxa"/>
          </w:tcPr>
          <w:p w14:paraId="30E1F379" w14:textId="77777777" w:rsidR="00C2127E" w:rsidRPr="00650142" w:rsidRDefault="00C2127E" w:rsidP="00C2127E">
            <w:pPr>
              <w:spacing w:after="120"/>
              <w:rPr>
                <w:sz w:val="24"/>
                <w:szCs w:val="24"/>
                <w:lang w:val="ru-RU"/>
              </w:rPr>
            </w:pPr>
          </w:p>
        </w:tc>
      </w:tr>
    </w:tbl>
    <w:p w14:paraId="0396D4B0" w14:textId="612E4566" w:rsidR="00C2127E" w:rsidRPr="00D7524A" w:rsidRDefault="00C2127E" w:rsidP="00390C81">
      <w:pPr>
        <w:pStyle w:val="Note"/>
        <w:tabs>
          <w:tab w:val="left" w:pos="284"/>
        </w:tabs>
        <w:rPr>
          <w:rFonts w:asciiTheme="minorHAnsi" w:eastAsia="DengXian" w:hAnsiTheme="minorHAnsi" w:cstheme="minorHAnsi"/>
          <w:kern w:val="2"/>
          <w:lang w:val="ru-RU"/>
        </w:rPr>
      </w:pPr>
      <w:r w:rsidRPr="00D7524A">
        <w:rPr>
          <w:rStyle w:val="FootnoteReference"/>
          <w:lang w:val="ru-RU"/>
        </w:rPr>
        <w:t>(*)</w:t>
      </w:r>
      <w:r w:rsidR="00390C81" w:rsidRPr="00D7524A">
        <w:rPr>
          <w:lang w:val="ru-RU"/>
        </w:rPr>
        <w:tab/>
      </w:r>
      <w:r w:rsidRPr="00D7524A">
        <w:rPr>
          <w:b/>
          <w:bCs/>
          <w:lang w:val="ru-RU"/>
        </w:rPr>
        <w:t>ИНФОРМАЦИЯ В ОТНОШЕНИИ ВИЗ И ИММИГРАЦИИ</w:t>
      </w:r>
      <w:r w:rsidR="008E7A73" w:rsidRPr="00D7524A">
        <w:rPr>
          <w:lang w:val="ru-RU"/>
        </w:rPr>
        <w:t>.</w:t>
      </w:r>
      <w:r w:rsidRPr="00D7524A">
        <w:rPr>
          <w:lang w:val="ru-RU"/>
        </w:rPr>
        <w:t xml:space="preserve"> </w:t>
      </w:r>
      <w:r w:rsidR="00390C81" w:rsidRPr="00D7524A">
        <w:rPr>
          <w:lang w:val="ru-RU"/>
        </w:rPr>
        <w:t xml:space="preserve">Участники </w:t>
      </w:r>
      <w:r w:rsidRPr="00D7524A">
        <w:rPr>
          <w:lang w:val="ru-RU"/>
        </w:rPr>
        <w:t>должны иметь действительный паспорт или проездной документ со сроком действия не менее шести месяцев после периода пребывания и должны ознакомиться с требованиями в отношении виз до въезда в страну.</w:t>
      </w:r>
    </w:p>
    <w:p w14:paraId="27425410" w14:textId="77777777" w:rsidR="00C64386" w:rsidRPr="00D7524A" w:rsidRDefault="00C64386" w:rsidP="00C64386">
      <w:pPr>
        <w:spacing w:before="720"/>
        <w:jc w:val="center"/>
        <w:rPr>
          <w:lang w:val="ru-RU"/>
        </w:rPr>
      </w:pPr>
      <w:r w:rsidRPr="00D7524A">
        <w:rPr>
          <w:lang w:val="ru-RU"/>
        </w:rPr>
        <w:t>______________</w:t>
      </w:r>
    </w:p>
    <w:sectPr w:rsidR="00C64386" w:rsidRPr="00D7524A" w:rsidSect="00260D6A">
      <w:headerReference w:type="even" r:id="rId24"/>
      <w:headerReference w:type="default" r:id="rId25"/>
      <w:headerReference w:type="first" r:id="rId26"/>
      <w:footerReference w:type="first" r:id="rId27"/>
      <w:pgSz w:w="11907" w:h="16834" w:code="9"/>
      <w:pgMar w:top="851" w:right="1134" w:bottom="284" w:left="1134" w:header="567" w:footer="1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B7156" w14:textId="77777777" w:rsidR="0005302E" w:rsidRDefault="0005302E">
      <w:r>
        <w:separator/>
      </w:r>
    </w:p>
  </w:endnote>
  <w:endnote w:type="continuationSeparator" w:id="0">
    <w:p w14:paraId="025D83D6" w14:textId="77777777" w:rsidR="0005302E" w:rsidRDefault="0005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1E219" w14:textId="0580A551" w:rsidR="000314A2" w:rsidRPr="00A316DA" w:rsidRDefault="00C33204" w:rsidP="00BD2D0B">
    <w:pPr>
      <w:pStyle w:val="FirstFooter"/>
      <w:ind w:left="-397" w:right="-397"/>
      <w:jc w:val="center"/>
      <w:rPr>
        <w:color w:val="4F81BD" w:themeColor="accent1"/>
        <w:sz w:val="18"/>
        <w:szCs w:val="18"/>
      </w:rPr>
    </w:pPr>
    <w:r w:rsidRPr="00A316DA">
      <w:rPr>
        <w:color w:val="4F81BD" w:themeColor="accent1"/>
        <w:sz w:val="18"/>
        <w:szCs w:val="18"/>
      </w:rPr>
      <w:t xml:space="preserve">International </w:t>
    </w:r>
    <w:proofErr w:type="spellStart"/>
    <w:r w:rsidRPr="00A316DA">
      <w:rPr>
        <w:color w:val="4F81BD" w:themeColor="accent1"/>
        <w:sz w:val="18"/>
        <w:szCs w:val="18"/>
      </w:rPr>
      <w:t>Telecommunication</w:t>
    </w:r>
    <w:proofErr w:type="spellEnd"/>
    <w:r w:rsidRPr="00A316DA">
      <w:rPr>
        <w:color w:val="4F81BD" w:themeColor="accent1"/>
        <w:sz w:val="18"/>
        <w:szCs w:val="18"/>
      </w:rPr>
      <w:t xml:space="preserve"> Union • Place des Nations, CH</w:t>
    </w:r>
    <w:r w:rsidRPr="00A316DA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A316DA">
      <w:rPr>
        <w:color w:val="4F81BD" w:themeColor="accent1"/>
        <w:sz w:val="18"/>
        <w:szCs w:val="18"/>
      </w:rPr>
      <w:t>Switzerland</w:t>
    </w:r>
    <w:proofErr w:type="spellEnd"/>
    <w:r w:rsidRPr="00A316DA">
      <w:rPr>
        <w:color w:val="4F81BD" w:themeColor="accent1"/>
        <w:sz w:val="18"/>
        <w:szCs w:val="18"/>
      </w:rPr>
      <w:br/>
    </w:r>
    <w:proofErr w:type="gramStart"/>
    <w:r w:rsidR="00BD2D0B" w:rsidRPr="00A316DA">
      <w:rPr>
        <w:color w:val="4F81BD" w:themeColor="accent1"/>
        <w:sz w:val="18"/>
        <w:szCs w:val="18"/>
        <w:lang w:val="ru-RU"/>
      </w:rPr>
      <w:t>Тел.</w:t>
    </w:r>
    <w:r w:rsidRPr="00A316DA">
      <w:rPr>
        <w:color w:val="4F81BD" w:themeColor="accent1"/>
        <w:sz w:val="18"/>
        <w:szCs w:val="18"/>
      </w:rPr>
      <w:t>:</w:t>
    </w:r>
    <w:proofErr w:type="gramEnd"/>
    <w:r w:rsidRPr="00A316DA">
      <w:rPr>
        <w:color w:val="4F81BD" w:themeColor="accent1"/>
        <w:sz w:val="18"/>
        <w:szCs w:val="18"/>
      </w:rPr>
      <w:t xml:space="preserve"> +41 22 730 5111 • </w:t>
    </w:r>
    <w:r w:rsidR="00BD2D0B" w:rsidRPr="00A316DA">
      <w:rPr>
        <w:color w:val="4F81BD" w:themeColor="accent1"/>
        <w:sz w:val="18"/>
        <w:szCs w:val="18"/>
        <w:lang w:val="ru-RU"/>
      </w:rPr>
      <w:t>Эл. почта</w:t>
    </w:r>
    <w:r w:rsidRPr="00A316DA">
      <w:rPr>
        <w:color w:val="4F81BD" w:themeColor="accent1"/>
        <w:sz w:val="18"/>
        <w:szCs w:val="18"/>
      </w:rPr>
      <w:t xml:space="preserve">: </w:t>
    </w:r>
    <w:hyperlink r:id="rId1" w:history="1">
      <w:r w:rsidR="00A316DA" w:rsidRPr="00A316DA">
        <w:rPr>
          <w:rStyle w:val="Hyperlink"/>
          <w:sz w:val="18"/>
          <w:szCs w:val="18"/>
          <w:lang w:val="fr-CH"/>
        </w:rPr>
        <w:t>brmail@itu.int</w:t>
      </w:r>
    </w:hyperlink>
    <w:r w:rsidRPr="00A316DA">
      <w:rPr>
        <w:color w:val="4F81BD" w:themeColor="accent1"/>
        <w:sz w:val="18"/>
        <w:szCs w:val="18"/>
      </w:rPr>
      <w:t xml:space="preserve"> </w:t>
    </w:r>
    <w:r w:rsidRPr="00A316DA">
      <w:rPr>
        <w:color w:val="4F81BD"/>
        <w:sz w:val="18"/>
        <w:szCs w:val="18"/>
      </w:rPr>
      <w:t xml:space="preserve">• </w:t>
    </w:r>
    <w:r w:rsidR="00BD2D0B" w:rsidRPr="00A316DA">
      <w:rPr>
        <w:color w:val="4F81BD"/>
        <w:sz w:val="18"/>
        <w:szCs w:val="18"/>
        <w:lang w:val="ru-RU"/>
      </w:rPr>
      <w:t>Факс</w:t>
    </w:r>
    <w:r w:rsidRPr="00A316DA">
      <w:rPr>
        <w:color w:val="4F81BD"/>
        <w:sz w:val="18"/>
        <w:szCs w:val="18"/>
      </w:rPr>
      <w:t xml:space="preserve">: +41 22 733 7256 • </w:t>
    </w:r>
    <w:hyperlink r:id="rId2" w:history="1">
      <w:r w:rsidRPr="00A316DA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DFA5D" w14:textId="77777777" w:rsidR="0005302E" w:rsidRDefault="0005302E">
      <w:r>
        <w:t>____________________</w:t>
      </w:r>
    </w:p>
  </w:footnote>
  <w:footnote w:type="continuationSeparator" w:id="0">
    <w:p w14:paraId="3FFF2508" w14:textId="77777777" w:rsidR="0005302E" w:rsidRDefault="0005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08926" w14:textId="77777777" w:rsidR="00E915AF" w:rsidRPr="00675C14" w:rsidRDefault="000903FD" w:rsidP="00BD2D0B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F011" w14:textId="77777777" w:rsidR="000A4560" w:rsidRPr="00AF3325" w:rsidRDefault="000A4560" w:rsidP="000A4560">
    <w:pPr>
      <w:pStyle w:val="Header"/>
    </w:pPr>
    <w:r>
      <w:rPr>
        <w:szCs w:val="16"/>
      </w:rPr>
      <w:t xml:space="preserve">- </w:t>
    </w:r>
    <w:r w:rsidRPr="00FC6F6B">
      <w:rPr>
        <w:rStyle w:val="PageNumber"/>
        <w:szCs w:val="16"/>
      </w:rPr>
      <w:fldChar w:fldCharType="begin"/>
    </w:r>
    <w:r w:rsidRPr="00FC6F6B">
      <w:rPr>
        <w:rStyle w:val="PageNumber"/>
        <w:szCs w:val="16"/>
      </w:rPr>
      <w:instrText xml:space="preserve"> PAGE </w:instrText>
    </w:r>
    <w:r w:rsidRPr="00FC6F6B">
      <w:rPr>
        <w:rStyle w:val="PageNumber"/>
        <w:szCs w:val="16"/>
      </w:rPr>
      <w:fldChar w:fldCharType="separate"/>
    </w:r>
    <w:r>
      <w:rPr>
        <w:rStyle w:val="PageNumber"/>
        <w:szCs w:val="16"/>
      </w:rPr>
      <w:t>5</w:t>
    </w:r>
    <w:r w:rsidRPr="00FC6F6B">
      <w:rPr>
        <w:rStyle w:val="PageNumber"/>
        <w:szCs w:val="16"/>
      </w:rPr>
      <w:fldChar w:fldCharType="end"/>
    </w:r>
    <w:r>
      <w:rPr>
        <w:rStyle w:val="PageNumber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E1223" w14:textId="7071F94B" w:rsidR="00A22449" w:rsidRDefault="00A22449" w:rsidP="00A22449">
    <w:pPr>
      <w:pStyle w:val="Header"/>
      <w:tabs>
        <w:tab w:val="right" w:pos="9416"/>
      </w:tabs>
    </w:pPr>
    <w:r w:rsidRPr="00BA4D13">
      <w:rPr>
        <w:noProof/>
      </w:rPr>
      <w:drawing>
        <wp:inline distT="0" distB="0" distL="0" distR="0" wp14:anchorId="244AAF38" wp14:editId="6030CB30">
          <wp:extent cx="895350" cy="895350"/>
          <wp:effectExtent l="0" t="0" r="0" b="0"/>
          <wp:docPr id="563328651" name="Picture 4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5214964" descr="A blue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BA4D13">
      <w:rPr>
        <w:noProof/>
      </w:rPr>
      <w:drawing>
        <wp:inline distT="0" distB="0" distL="0" distR="0" wp14:anchorId="4AEFD417" wp14:editId="6DA86685">
          <wp:extent cx="847725" cy="895350"/>
          <wp:effectExtent l="0" t="0" r="9525" b="0"/>
          <wp:docPr id="5615021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75B18C" w14:textId="77777777" w:rsidR="00A22449" w:rsidRDefault="00A22449" w:rsidP="00A22449">
    <w:pPr>
      <w:pStyle w:val="Header"/>
      <w:tabs>
        <w:tab w:val="right" w:pos="941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86D4EB0"/>
    <w:multiLevelType w:val="hybridMultilevel"/>
    <w:tmpl w:val="71D20DB2"/>
    <w:lvl w:ilvl="0" w:tplc="BCBAE3B6">
      <w:start w:val="13"/>
      <w:numFmt w:val="bullet"/>
      <w:lvlText w:val=""/>
      <w:lvlJc w:val="left"/>
      <w:pPr>
        <w:ind w:left="720" w:hanging="360"/>
      </w:pPr>
      <w:rPr>
        <w:rFonts w:ascii="Symbol" w:eastAsiaTheme="minorEastAsia" w:hAnsi="Symbol" w:cs="Calibr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6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6"/>
  </w:num>
  <w:num w:numId="3" w16cid:durableId="259339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AC6992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302E"/>
    <w:rsid w:val="00054E5D"/>
    <w:rsid w:val="00070258"/>
    <w:rsid w:val="0007323C"/>
    <w:rsid w:val="00080951"/>
    <w:rsid w:val="00086D03"/>
    <w:rsid w:val="000903FD"/>
    <w:rsid w:val="000A096A"/>
    <w:rsid w:val="000A375E"/>
    <w:rsid w:val="000A4560"/>
    <w:rsid w:val="000A7051"/>
    <w:rsid w:val="000B0AF6"/>
    <w:rsid w:val="000B0E9B"/>
    <w:rsid w:val="000B2CAE"/>
    <w:rsid w:val="000B5964"/>
    <w:rsid w:val="000C03C7"/>
    <w:rsid w:val="000C2AD0"/>
    <w:rsid w:val="000E3DEE"/>
    <w:rsid w:val="000E5310"/>
    <w:rsid w:val="00100B72"/>
    <w:rsid w:val="00101F7D"/>
    <w:rsid w:val="00103C76"/>
    <w:rsid w:val="001117AE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76E47"/>
    <w:rsid w:val="001849D9"/>
    <w:rsid w:val="00187CA3"/>
    <w:rsid w:val="00196710"/>
    <w:rsid w:val="00196770"/>
    <w:rsid w:val="00197324"/>
    <w:rsid w:val="001A1D78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20ED0"/>
    <w:rsid w:val="002302B3"/>
    <w:rsid w:val="00230C66"/>
    <w:rsid w:val="00235A29"/>
    <w:rsid w:val="00241526"/>
    <w:rsid w:val="002443A2"/>
    <w:rsid w:val="00260D6A"/>
    <w:rsid w:val="00266E74"/>
    <w:rsid w:val="00283398"/>
    <w:rsid w:val="00283C3B"/>
    <w:rsid w:val="00284B2A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D69A9"/>
    <w:rsid w:val="002E3D27"/>
    <w:rsid w:val="002F0890"/>
    <w:rsid w:val="002F2531"/>
    <w:rsid w:val="002F4967"/>
    <w:rsid w:val="00303AB1"/>
    <w:rsid w:val="00311612"/>
    <w:rsid w:val="00316935"/>
    <w:rsid w:val="003266ED"/>
    <w:rsid w:val="00326C68"/>
    <w:rsid w:val="003370B8"/>
    <w:rsid w:val="00345D38"/>
    <w:rsid w:val="0035003C"/>
    <w:rsid w:val="00352097"/>
    <w:rsid w:val="003666FF"/>
    <w:rsid w:val="0037309C"/>
    <w:rsid w:val="00380A6E"/>
    <w:rsid w:val="003836D4"/>
    <w:rsid w:val="00390C81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D5692"/>
    <w:rsid w:val="003E504F"/>
    <w:rsid w:val="003E78D6"/>
    <w:rsid w:val="003F1366"/>
    <w:rsid w:val="00400573"/>
    <w:rsid w:val="004007A3"/>
    <w:rsid w:val="00406D71"/>
    <w:rsid w:val="004326DB"/>
    <w:rsid w:val="0043682E"/>
    <w:rsid w:val="004472B6"/>
    <w:rsid w:val="00447ECB"/>
    <w:rsid w:val="004623F7"/>
    <w:rsid w:val="00480F51"/>
    <w:rsid w:val="00481124"/>
    <w:rsid w:val="004815EB"/>
    <w:rsid w:val="00487569"/>
    <w:rsid w:val="004877B8"/>
    <w:rsid w:val="00496864"/>
    <w:rsid w:val="00496920"/>
    <w:rsid w:val="004A4496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1573"/>
    <w:rsid w:val="00505309"/>
    <w:rsid w:val="0050789B"/>
    <w:rsid w:val="005224A1"/>
    <w:rsid w:val="00531C2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2964"/>
    <w:rsid w:val="005D3669"/>
    <w:rsid w:val="005E5EB3"/>
    <w:rsid w:val="005E7430"/>
    <w:rsid w:val="005F3CB6"/>
    <w:rsid w:val="005F657C"/>
    <w:rsid w:val="00602D53"/>
    <w:rsid w:val="006047E5"/>
    <w:rsid w:val="0064371D"/>
    <w:rsid w:val="00643803"/>
    <w:rsid w:val="00650142"/>
    <w:rsid w:val="00650543"/>
    <w:rsid w:val="00650B2A"/>
    <w:rsid w:val="00651777"/>
    <w:rsid w:val="006550F8"/>
    <w:rsid w:val="00675C14"/>
    <w:rsid w:val="006829F3"/>
    <w:rsid w:val="006A518B"/>
    <w:rsid w:val="006B0590"/>
    <w:rsid w:val="006B49DA"/>
    <w:rsid w:val="006C53F8"/>
    <w:rsid w:val="006C7CDE"/>
    <w:rsid w:val="006D58DB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94A66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15322"/>
    <w:rsid w:val="00851D07"/>
    <w:rsid w:val="00854131"/>
    <w:rsid w:val="00854227"/>
    <w:rsid w:val="00854A4D"/>
    <w:rsid w:val="0085652D"/>
    <w:rsid w:val="00874DF7"/>
    <w:rsid w:val="0087694B"/>
    <w:rsid w:val="00880F4D"/>
    <w:rsid w:val="00882E7C"/>
    <w:rsid w:val="00886231"/>
    <w:rsid w:val="008B23D5"/>
    <w:rsid w:val="008B35A3"/>
    <w:rsid w:val="008B37E1"/>
    <w:rsid w:val="008B45F8"/>
    <w:rsid w:val="008C2E74"/>
    <w:rsid w:val="008D43F5"/>
    <w:rsid w:val="008D5409"/>
    <w:rsid w:val="008E006D"/>
    <w:rsid w:val="008E284B"/>
    <w:rsid w:val="008E38B4"/>
    <w:rsid w:val="008E7A73"/>
    <w:rsid w:val="008F3787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63D9D"/>
    <w:rsid w:val="0096641D"/>
    <w:rsid w:val="0098013E"/>
    <w:rsid w:val="00981B54"/>
    <w:rsid w:val="009842C3"/>
    <w:rsid w:val="009A009A"/>
    <w:rsid w:val="009A146D"/>
    <w:rsid w:val="009A324A"/>
    <w:rsid w:val="009A6BB6"/>
    <w:rsid w:val="009A7648"/>
    <w:rsid w:val="009B059D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9F5FF6"/>
    <w:rsid w:val="00A00ECF"/>
    <w:rsid w:val="00A119E6"/>
    <w:rsid w:val="00A20FBC"/>
    <w:rsid w:val="00A22449"/>
    <w:rsid w:val="00A31370"/>
    <w:rsid w:val="00A316DA"/>
    <w:rsid w:val="00A32C5A"/>
    <w:rsid w:val="00A32D14"/>
    <w:rsid w:val="00A34D6F"/>
    <w:rsid w:val="00A37FBD"/>
    <w:rsid w:val="00A41F91"/>
    <w:rsid w:val="00A424A8"/>
    <w:rsid w:val="00A63355"/>
    <w:rsid w:val="00A7596D"/>
    <w:rsid w:val="00A963DF"/>
    <w:rsid w:val="00A975D8"/>
    <w:rsid w:val="00AB2579"/>
    <w:rsid w:val="00AB4035"/>
    <w:rsid w:val="00AC0C22"/>
    <w:rsid w:val="00AC3896"/>
    <w:rsid w:val="00AC6992"/>
    <w:rsid w:val="00AD2CF2"/>
    <w:rsid w:val="00AD4796"/>
    <w:rsid w:val="00AD624A"/>
    <w:rsid w:val="00AE2D88"/>
    <w:rsid w:val="00AE6F6F"/>
    <w:rsid w:val="00AF3325"/>
    <w:rsid w:val="00AF34D9"/>
    <w:rsid w:val="00AF70DA"/>
    <w:rsid w:val="00B003A6"/>
    <w:rsid w:val="00B019D3"/>
    <w:rsid w:val="00B03D67"/>
    <w:rsid w:val="00B31DA7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2D0B"/>
    <w:rsid w:val="00BD3962"/>
    <w:rsid w:val="00BD6738"/>
    <w:rsid w:val="00BD7E5E"/>
    <w:rsid w:val="00BE63DB"/>
    <w:rsid w:val="00BE6574"/>
    <w:rsid w:val="00BF4613"/>
    <w:rsid w:val="00C07319"/>
    <w:rsid w:val="00C157B4"/>
    <w:rsid w:val="00C16FD2"/>
    <w:rsid w:val="00C2127E"/>
    <w:rsid w:val="00C26305"/>
    <w:rsid w:val="00C33204"/>
    <w:rsid w:val="00C4395E"/>
    <w:rsid w:val="00C47FFD"/>
    <w:rsid w:val="00C51E92"/>
    <w:rsid w:val="00C57E2C"/>
    <w:rsid w:val="00C608B7"/>
    <w:rsid w:val="00C64386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524A"/>
    <w:rsid w:val="00D76586"/>
    <w:rsid w:val="00D82657"/>
    <w:rsid w:val="00D87E20"/>
    <w:rsid w:val="00DA4037"/>
    <w:rsid w:val="00DC7927"/>
    <w:rsid w:val="00DE66A5"/>
    <w:rsid w:val="00DF2B50"/>
    <w:rsid w:val="00DF6C33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72E9C"/>
    <w:rsid w:val="00E915AF"/>
    <w:rsid w:val="00E96415"/>
    <w:rsid w:val="00EA15B3"/>
    <w:rsid w:val="00EA3059"/>
    <w:rsid w:val="00EB2358"/>
    <w:rsid w:val="00EB2BE5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1CC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0A2540"/>
  <w15:docId w15:val="{9C5F8EBD-C7DE-4900-90E5-0AD2A609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43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424A8"/>
    <w:pPr>
      <w:keepNext/>
      <w:keepLines/>
      <w:spacing w:before="36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C64386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C64386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C64386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C64386"/>
    <w:pPr>
      <w:outlineLvl w:val="4"/>
    </w:pPr>
  </w:style>
  <w:style w:type="paragraph" w:styleId="Heading6">
    <w:name w:val="heading 6"/>
    <w:basedOn w:val="Heading4"/>
    <w:next w:val="Normal"/>
    <w:qFormat/>
    <w:rsid w:val="00C64386"/>
    <w:pPr>
      <w:outlineLvl w:val="5"/>
    </w:pPr>
  </w:style>
  <w:style w:type="paragraph" w:styleId="Heading7">
    <w:name w:val="heading 7"/>
    <w:basedOn w:val="Heading6"/>
    <w:next w:val="Normal"/>
    <w:qFormat/>
    <w:rsid w:val="00C64386"/>
    <w:pPr>
      <w:outlineLvl w:val="6"/>
    </w:pPr>
  </w:style>
  <w:style w:type="paragraph" w:styleId="Heading8">
    <w:name w:val="heading 8"/>
    <w:basedOn w:val="Heading6"/>
    <w:next w:val="Normal"/>
    <w:qFormat/>
    <w:rsid w:val="00C64386"/>
    <w:pPr>
      <w:outlineLvl w:val="7"/>
    </w:pPr>
  </w:style>
  <w:style w:type="paragraph" w:styleId="Heading9">
    <w:name w:val="heading 9"/>
    <w:basedOn w:val="Heading6"/>
    <w:next w:val="Normal"/>
    <w:qFormat/>
    <w:rsid w:val="00C6438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C64386"/>
  </w:style>
  <w:style w:type="paragraph" w:styleId="TOC4">
    <w:name w:val="toc 4"/>
    <w:basedOn w:val="TOC3"/>
    <w:rsid w:val="00C64386"/>
    <w:pPr>
      <w:spacing w:before="80"/>
    </w:pPr>
  </w:style>
  <w:style w:type="paragraph" w:styleId="TOC3">
    <w:name w:val="toc 3"/>
    <w:basedOn w:val="TOC2"/>
    <w:rsid w:val="00C64386"/>
  </w:style>
  <w:style w:type="paragraph" w:styleId="TOC2">
    <w:name w:val="toc 2"/>
    <w:basedOn w:val="TOC1"/>
    <w:rsid w:val="00C64386"/>
    <w:pPr>
      <w:spacing w:before="160"/>
    </w:pPr>
  </w:style>
  <w:style w:type="paragraph" w:styleId="TOC1">
    <w:name w:val="toc 1"/>
    <w:basedOn w:val="Normal"/>
    <w:rsid w:val="00C64386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C64386"/>
  </w:style>
  <w:style w:type="paragraph" w:styleId="TOC6">
    <w:name w:val="toc 6"/>
    <w:basedOn w:val="TOC4"/>
    <w:rsid w:val="00C64386"/>
  </w:style>
  <w:style w:type="paragraph" w:styleId="TOC5">
    <w:name w:val="toc 5"/>
    <w:basedOn w:val="TOC4"/>
    <w:rsid w:val="00C64386"/>
  </w:style>
  <w:style w:type="paragraph" w:styleId="Footer">
    <w:name w:val="footer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uiPriority w:val="99"/>
    <w:rsid w:val="00C64386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76E47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C2127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enumlev1">
    <w:name w:val="enumlev1"/>
    <w:basedOn w:val="Normal"/>
    <w:link w:val="enumlev1Char"/>
    <w:uiPriority w:val="99"/>
    <w:rsid w:val="00C64386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link w:val="enumlev2Char"/>
    <w:rsid w:val="000A4560"/>
    <w:pPr>
      <w:tabs>
        <w:tab w:val="clear" w:pos="794"/>
        <w:tab w:val="clear" w:pos="1191"/>
      </w:tabs>
      <w:ind w:left="1588"/>
    </w:pPr>
  </w:style>
  <w:style w:type="paragraph" w:customStyle="1" w:styleId="enumlev3">
    <w:name w:val="enumlev3"/>
    <w:basedOn w:val="enumlev2"/>
    <w:rsid w:val="00C64386"/>
  </w:style>
  <w:style w:type="paragraph" w:customStyle="1" w:styleId="Equation">
    <w:name w:val="Equation"/>
    <w:basedOn w:val="Normal"/>
    <w:rsid w:val="00C6438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C64386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4"/>
    <w:rsid w:val="00C64386"/>
  </w:style>
  <w:style w:type="paragraph" w:customStyle="1" w:styleId="Chaptitle">
    <w:name w:val="Chap_title"/>
    <w:basedOn w:val="Arttitle"/>
    <w:next w:val="Normal"/>
    <w:rsid w:val="00C64386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C64386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C6438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C64386"/>
    <w:pPr>
      <w:ind w:left="794" w:hanging="794"/>
    </w:pPr>
  </w:style>
  <w:style w:type="paragraph" w:styleId="Index1">
    <w:name w:val="index 1"/>
    <w:basedOn w:val="Normal"/>
    <w:next w:val="Normal"/>
    <w:rsid w:val="00C64386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C64386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C64386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C6438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64386"/>
    <w:rPr>
      <w:b/>
    </w:rPr>
  </w:style>
  <w:style w:type="paragraph" w:customStyle="1" w:styleId="Equationlegend">
    <w:name w:val="Equation_legend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rsid w:val="00C6438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Normal"/>
    <w:rsid w:val="00C64386"/>
    <w:pPr>
      <w:keepNext/>
      <w:keepLines/>
      <w:spacing w:after="12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C64386"/>
    <w:pPr>
      <w:keepNext w:val="0"/>
      <w:spacing w:after="240"/>
    </w:pPr>
  </w:style>
  <w:style w:type="paragraph" w:customStyle="1" w:styleId="FirstFooter">
    <w:name w:val="FirstFooter"/>
    <w:basedOn w:val="Footer"/>
    <w:rsid w:val="00C6438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link w:val="HeadingbChar"/>
    <w:uiPriority w:val="99"/>
    <w:rsid w:val="00C64386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C64386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C64386"/>
    <w:pPr>
      <w:ind w:left="283"/>
    </w:pPr>
  </w:style>
  <w:style w:type="paragraph" w:styleId="Index3">
    <w:name w:val="index 3"/>
    <w:basedOn w:val="Normal"/>
    <w:next w:val="Normal"/>
    <w:rsid w:val="00C64386"/>
    <w:pPr>
      <w:ind w:left="566"/>
    </w:pPr>
  </w:style>
  <w:style w:type="paragraph" w:customStyle="1" w:styleId="PartNo">
    <w:name w:val="Part_No"/>
    <w:basedOn w:val="AnnexNo"/>
    <w:next w:val="Parttitle"/>
    <w:rsid w:val="00C64386"/>
  </w:style>
  <w:style w:type="paragraph" w:customStyle="1" w:styleId="Partref">
    <w:name w:val="Part_ref"/>
    <w:basedOn w:val="Annexref"/>
    <w:next w:val="Normalaftertitle0"/>
    <w:rsid w:val="00C64386"/>
  </w:style>
  <w:style w:type="paragraph" w:customStyle="1" w:styleId="Parttitle">
    <w:name w:val="Part_title"/>
    <w:basedOn w:val="Annextitle"/>
    <w:next w:val="Partref"/>
    <w:rsid w:val="00C64386"/>
  </w:style>
  <w:style w:type="paragraph" w:customStyle="1" w:styleId="Recdate">
    <w:name w:val="Rec_date"/>
    <w:basedOn w:val="Recref"/>
    <w:next w:val="Normalaftertitle0"/>
    <w:rsid w:val="00C6438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C64386"/>
  </w:style>
  <w:style w:type="paragraph" w:customStyle="1" w:styleId="RecNo">
    <w:name w:val="Rec_No"/>
    <w:basedOn w:val="Normal"/>
    <w:next w:val="Rectitle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C64386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C64386"/>
  </w:style>
  <w:style w:type="paragraph" w:customStyle="1" w:styleId="Questiontitle">
    <w:name w:val="Question_title"/>
    <w:basedOn w:val="Rectitle"/>
    <w:next w:val="Questionref"/>
    <w:rsid w:val="00C64386"/>
  </w:style>
  <w:style w:type="paragraph" w:customStyle="1" w:styleId="Questionref">
    <w:name w:val="Question_ref"/>
    <w:basedOn w:val="Recref"/>
    <w:next w:val="Questiondate"/>
    <w:rsid w:val="00C64386"/>
  </w:style>
  <w:style w:type="paragraph" w:customStyle="1" w:styleId="Recref">
    <w:name w:val="Rec_ref"/>
    <w:basedOn w:val="Rectitle"/>
    <w:next w:val="Recdate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C64386"/>
  </w:style>
  <w:style w:type="paragraph" w:customStyle="1" w:styleId="RepNo">
    <w:name w:val="Rep_No"/>
    <w:basedOn w:val="RecNo"/>
    <w:next w:val="Reptitle"/>
    <w:rsid w:val="00C64386"/>
  </w:style>
  <w:style w:type="paragraph" w:customStyle="1" w:styleId="Reptitle">
    <w:name w:val="Rep_title"/>
    <w:basedOn w:val="Rectitle"/>
    <w:next w:val="Repref"/>
    <w:rsid w:val="00C64386"/>
  </w:style>
  <w:style w:type="paragraph" w:customStyle="1" w:styleId="Repref">
    <w:name w:val="Rep_ref"/>
    <w:basedOn w:val="Recref"/>
    <w:next w:val="Repdate"/>
    <w:rsid w:val="00C64386"/>
  </w:style>
  <w:style w:type="paragraph" w:customStyle="1" w:styleId="Resdate">
    <w:name w:val="Res_date"/>
    <w:basedOn w:val="Recdate"/>
    <w:next w:val="Normalaftertitle0"/>
    <w:rsid w:val="00C64386"/>
  </w:style>
  <w:style w:type="paragraph" w:customStyle="1" w:styleId="ResNo">
    <w:name w:val="Res_No"/>
    <w:basedOn w:val="RecNo"/>
    <w:next w:val="Restitle"/>
    <w:rsid w:val="00C64386"/>
  </w:style>
  <w:style w:type="paragraph" w:customStyle="1" w:styleId="Restitle">
    <w:name w:val="Res_title"/>
    <w:basedOn w:val="Rectitle"/>
    <w:next w:val="Resref"/>
    <w:link w:val="RestitleChar"/>
    <w:rsid w:val="00C64386"/>
  </w:style>
  <w:style w:type="paragraph" w:customStyle="1" w:styleId="Resref">
    <w:name w:val="Res_ref"/>
    <w:basedOn w:val="Recref"/>
    <w:next w:val="Resdate"/>
    <w:rsid w:val="00C64386"/>
  </w:style>
  <w:style w:type="paragraph" w:customStyle="1" w:styleId="SectionNo">
    <w:name w:val="Section_No"/>
    <w:basedOn w:val="AnnexNo"/>
    <w:next w:val="Sectiontitle"/>
    <w:rsid w:val="00C64386"/>
  </w:style>
  <w:style w:type="paragraph" w:customStyle="1" w:styleId="Sectiontitle">
    <w:name w:val="Section_title"/>
    <w:basedOn w:val="Normal"/>
    <w:next w:val="Normalaftertitle0"/>
    <w:rsid w:val="00C64386"/>
    <w:rPr>
      <w:sz w:val="26"/>
    </w:rPr>
  </w:style>
  <w:style w:type="paragraph" w:customStyle="1" w:styleId="Source">
    <w:name w:val="Source"/>
    <w:basedOn w:val="Normal"/>
    <w:next w:val="Normal"/>
    <w:rsid w:val="00C64386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C6438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link w:val="TableheadChar"/>
    <w:rsid w:val="00BF4613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link w:val="TabletextChar"/>
    <w:rsid w:val="00BF46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paragraph" w:customStyle="1" w:styleId="Tablelegend">
    <w:name w:val="Table_legend"/>
    <w:basedOn w:val="Tabletext"/>
    <w:rsid w:val="00C64386"/>
    <w:pPr>
      <w:spacing w:before="120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C6438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C6438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64386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qFormat/>
    <w:rsid w:val="00C64386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C64386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59"/>
    <w:qFormat/>
    <w:rsid w:val="00C6438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C64386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4608"/>
    <w:rPr>
      <w:color w:val="605E5C"/>
      <w:shd w:val="clear" w:color="auto" w:fill="E1DFDD"/>
    </w:rPr>
  </w:style>
  <w:style w:type="paragraph" w:customStyle="1" w:styleId="Reasons">
    <w:name w:val="Reasons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AnnexNo">
    <w:name w:val="Annex_No"/>
    <w:basedOn w:val="Normal"/>
    <w:next w:val="Normal"/>
    <w:link w:val="AnnexNoChar"/>
    <w:rsid w:val="00C64386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C6438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link w:val="AnnextitleChar1"/>
    <w:rsid w:val="00C2127E"/>
    <w:pPr>
      <w:keepNext/>
      <w:keepLines/>
      <w:spacing w:before="240" w:after="12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C64386"/>
  </w:style>
  <w:style w:type="paragraph" w:customStyle="1" w:styleId="Appendixref">
    <w:name w:val="Appendix_ref"/>
    <w:basedOn w:val="Annexref"/>
    <w:next w:val="Normal"/>
    <w:rsid w:val="00C64386"/>
  </w:style>
  <w:style w:type="paragraph" w:customStyle="1" w:styleId="Appendixtitle">
    <w:name w:val="Appendix_title"/>
    <w:basedOn w:val="Annextitle"/>
    <w:next w:val="Appendixref"/>
    <w:rsid w:val="00C64386"/>
  </w:style>
  <w:style w:type="paragraph" w:customStyle="1" w:styleId="Subject">
    <w:name w:val="Subject"/>
    <w:basedOn w:val="Normal"/>
    <w:next w:val="Source"/>
    <w:rsid w:val="00C64386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C64386"/>
  </w:style>
  <w:style w:type="paragraph" w:customStyle="1" w:styleId="ddate">
    <w:name w:val="ddate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C64386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C64386"/>
    <w:rPr>
      <w:vertAlign w:val="superscript"/>
    </w:rPr>
  </w:style>
  <w:style w:type="paragraph" w:customStyle="1" w:styleId="FigureNo">
    <w:name w:val="Figure_No"/>
    <w:basedOn w:val="Normal"/>
    <w:next w:val="Normal"/>
    <w:rsid w:val="00C64386"/>
    <w:pPr>
      <w:keepNext/>
      <w:keepLines/>
      <w:spacing w:before="240" w:after="120"/>
      <w:jc w:val="center"/>
    </w:pPr>
    <w:rPr>
      <w:caps/>
    </w:rPr>
  </w:style>
  <w:style w:type="paragraph" w:customStyle="1" w:styleId="TableNo">
    <w:name w:val="Table_No"/>
    <w:basedOn w:val="Normal"/>
    <w:next w:val="Normal"/>
    <w:rsid w:val="00C64386"/>
    <w:pPr>
      <w:keepNext/>
      <w:spacing w:before="3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C64386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Normal"/>
    <w:rsid w:val="00C64386"/>
    <w:pPr>
      <w:spacing w:before="240" w:after="480"/>
    </w:pPr>
  </w:style>
  <w:style w:type="character" w:styleId="FollowedHyperlink">
    <w:name w:val="FollowedHyperlink"/>
    <w:basedOn w:val="DefaultParagraphFont"/>
    <w:rsid w:val="00C64386"/>
    <w:rPr>
      <w:color w:val="800080"/>
      <w:u w:val="single"/>
    </w:rPr>
  </w:style>
  <w:style w:type="paragraph" w:customStyle="1" w:styleId="Head">
    <w:name w:val="Head"/>
    <w:basedOn w:val="Normal"/>
    <w:rsid w:val="00C6438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C64386"/>
    <w:pPr>
      <w:ind w:left="849"/>
    </w:pPr>
  </w:style>
  <w:style w:type="paragraph" w:styleId="Index5">
    <w:name w:val="index 5"/>
    <w:basedOn w:val="Normal"/>
    <w:next w:val="Normal"/>
    <w:rsid w:val="00C64386"/>
    <w:pPr>
      <w:ind w:left="1132"/>
    </w:pPr>
  </w:style>
  <w:style w:type="paragraph" w:styleId="Index6">
    <w:name w:val="index 6"/>
    <w:basedOn w:val="Normal"/>
    <w:next w:val="Normal"/>
    <w:rsid w:val="00C64386"/>
    <w:pPr>
      <w:ind w:left="1415"/>
    </w:pPr>
  </w:style>
  <w:style w:type="paragraph" w:styleId="Index7">
    <w:name w:val="index 7"/>
    <w:basedOn w:val="Normal"/>
    <w:next w:val="Normal"/>
    <w:rsid w:val="00C64386"/>
    <w:pPr>
      <w:ind w:left="1698"/>
    </w:pPr>
  </w:style>
  <w:style w:type="paragraph" w:styleId="IndexHeading">
    <w:name w:val="index heading"/>
    <w:basedOn w:val="Normal"/>
    <w:next w:val="Index1"/>
    <w:rsid w:val="00C64386"/>
  </w:style>
  <w:style w:type="character" w:styleId="LineNumber">
    <w:name w:val="line number"/>
    <w:basedOn w:val="DefaultParagraphFont"/>
    <w:rsid w:val="00C64386"/>
  </w:style>
  <w:style w:type="paragraph" w:styleId="List">
    <w:name w:val="Lis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C64386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C64386"/>
    <w:pPr>
      <w:spacing w:before="320"/>
    </w:pPr>
  </w:style>
  <w:style w:type="paragraph" w:styleId="NormalIndent0">
    <w:name w:val="Normal Indent"/>
    <w:basedOn w:val="Normal"/>
    <w:rsid w:val="00C64386"/>
    <w:pPr>
      <w:ind w:left="794"/>
    </w:pPr>
  </w:style>
  <w:style w:type="paragraph" w:customStyle="1" w:styleId="Part">
    <w:name w:val="Par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C64386"/>
    <w:rPr>
      <w:color w:val="666666"/>
    </w:rPr>
  </w:style>
  <w:style w:type="paragraph" w:customStyle="1" w:styleId="Subtitle">
    <w:name w:val="Sub_title"/>
    <w:basedOn w:val="Title1"/>
    <w:qFormat/>
    <w:rsid w:val="00C64386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C64386"/>
    <w:pPr>
      <w:keepNext/>
      <w:spacing w:before="567"/>
      <w:jc w:val="center"/>
    </w:pPr>
  </w:style>
  <w:style w:type="paragraph" w:customStyle="1" w:styleId="AnnexNotitle0">
    <w:name w:val="Annex_No &amp; title"/>
    <w:basedOn w:val="Normal"/>
    <w:next w:val="Normalaftertitle"/>
    <w:rsid w:val="009F5FF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" w:hAnsi="Times New Roman"/>
      <w:b/>
      <w:sz w:val="28"/>
    </w:rPr>
  </w:style>
  <w:style w:type="character" w:customStyle="1" w:styleId="AnnexNoChar">
    <w:name w:val="Annex_No Char"/>
    <w:basedOn w:val="DefaultParagraphFont"/>
    <w:link w:val="AnnexNo"/>
    <w:locked/>
    <w:rsid w:val="009F5FF6"/>
    <w:rPr>
      <w:rFonts w:cs="Times New Roman"/>
      <w:caps/>
      <w:sz w:val="26"/>
      <w:lang w:val="en-GB" w:eastAsia="en-US"/>
    </w:rPr>
  </w:style>
  <w:style w:type="character" w:customStyle="1" w:styleId="AnnextitleChar1">
    <w:name w:val="Annex_title Char1"/>
    <w:basedOn w:val="DefaultParagraphFont"/>
    <w:link w:val="Annextitle"/>
    <w:locked/>
    <w:rsid w:val="00C2127E"/>
    <w:rPr>
      <w:rFonts w:cs="Times New Roman"/>
      <w:b/>
      <w:sz w:val="26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9F5FF6"/>
    <w:rPr>
      <w:rFonts w:cs="Times New Roman"/>
      <w:sz w:val="18"/>
      <w:lang w:val="en-GB" w:eastAsia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9F5FF6"/>
    <w:rPr>
      <w:rFonts w:cs="Times New Roman"/>
      <w:sz w:val="22"/>
      <w:lang w:val="en-GB" w:eastAsia="en-US"/>
    </w:rPr>
  </w:style>
  <w:style w:type="character" w:customStyle="1" w:styleId="enumlev2Char">
    <w:name w:val="enumlev2 Char"/>
    <w:basedOn w:val="DefaultParagraphFont"/>
    <w:link w:val="enumlev2"/>
    <w:locked/>
    <w:rsid w:val="009F5FF6"/>
    <w:rPr>
      <w:rFonts w:cs="Times New Roman"/>
      <w:sz w:val="22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5FF6"/>
    <w:rPr>
      <w:rFonts w:cs="Times New Roman"/>
      <w:lang w:val="en-GB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9F5FF6"/>
    <w:rPr>
      <w:rFonts w:cs="Times New Roman"/>
      <w:b/>
      <w:sz w:val="22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9F5FF6"/>
    <w:rPr>
      <w:rFonts w:cs="Times New Roman"/>
      <w:b/>
      <w:sz w:val="26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9F5FF6"/>
    <w:rPr>
      <w:rFonts w:cs="Times New Roman"/>
      <w:b/>
      <w:sz w:val="18"/>
      <w:lang w:val="en-GB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2127E"/>
    <w:rPr>
      <w:rFonts w:eastAsia="SimSun" w:cs="Times New Roman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high-level-seminar-space-development" TargetMode="External"/><Relationship Id="rId13" Type="http://schemas.openxmlformats.org/officeDocument/2006/relationships/hyperlink" Target="https://www.itu.int/en/fellowships/Documents/2026/ListEligibleCountries2026.pdf" TargetMode="External"/><Relationship Id="rId18" Type="http://schemas.openxmlformats.org/officeDocument/2006/relationships/hyperlink" Target="mailto:fellowships@itu.int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consular.mfa.gov.cn/VISA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paceseminar@srrc.org.cn" TargetMode="External"/><Relationship Id="rId17" Type="http://schemas.openxmlformats.org/officeDocument/2006/relationships/hyperlink" Target="mailto:fellowships@itu.int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itu.int/en/fellowships/Documents/2021/SO_21-02_E.pdf" TargetMode="External"/><Relationship Id="rId20" Type="http://schemas.openxmlformats.org/officeDocument/2006/relationships/hyperlink" Target="https://cs.mfa.gov.cn/wgrlh/lhqz/lhqzjjs/202510/t20251023_11739051.s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aceseminar@srrc.org.cn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en/fellowships/Documents/2021/SO_21-02_E.pdf" TargetMode="External"/><Relationship Id="rId23" Type="http://schemas.openxmlformats.org/officeDocument/2006/relationships/hyperlink" Target="mailto:spaceseminar@srrc.org.c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itu.int/high-level-seminar-space-development" TargetMode="External"/><Relationship Id="rId19" Type="http://schemas.openxmlformats.org/officeDocument/2006/relationships/hyperlink" Target="https://cs.mfa.gov.cn/wgrlh/lhqz/lhqzjjs/202510/t20251023_11739051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high-level-seminar-space-development" TargetMode="External"/><Relationship Id="rId14" Type="http://schemas.openxmlformats.org/officeDocument/2006/relationships/hyperlink" Target="https://www.itu.int/en/fellowships/Documents/2026/ListEligibleCountries2026.pdf" TargetMode="External"/><Relationship Id="rId22" Type="http://schemas.openxmlformats.org/officeDocument/2006/relationships/hyperlink" Target="mailto:spaceseminar@srrc.org.cn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844</Words>
  <Characters>6042</Characters>
  <Application>Microsoft Office Word</Application>
  <DocSecurity>0</DocSecurity>
  <Lines>167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6799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Maloletkova, Svetlana</dc:creator>
  <cp:lastModifiedBy>Panoussopoulos, Sonia</cp:lastModifiedBy>
  <cp:revision>9</cp:revision>
  <cp:lastPrinted>2026-07-21T07:29:00Z</cp:lastPrinted>
  <dcterms:created xsi:type="dcterms:W3CDTF">2026-07-20T09:02:00Z</dcterms:created>
  <dcterms:modified xsi:type="dcterms:W3CDTF">2026-07-21T11:15:00Z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