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Layout w:type="fixed"/>
        <w:tblLook w:val="04A0" w:firstRow="1" w:lastRow="0" w:firstColumn="1" w:lastColumn="0" w:noHBand="0" w:noVBand="1"/>
      </w:tblPr>
      <w:tblGrid>
        <w:gridCol w:w="1302"/>
        <w:gridCol w:w="5528"/>
        <w:gridCol w:w="2835"/>
      </w:tblGrid>
      <w:tr w:rsidR="00E53DCE" w:rsidRPr="00F85285" w14:paraId="14F3B148" w14:textId="77777777" w:rsidTr="00DA40EF">
        <w:trPr>
          <w:jc w:val="center"/>
        </w:trPr>
        <w:tc>
          <w:tcPr>
            <w:tcW w:w="9665" w:type="dxa"/>
            <w:gridSpan w:val="3"/>
          </w:tcPr>
          <w:p w14:paraId="581CFE4A" w14:textId="77777777" w:rsidR="00AB486E" w:rsidRPr="00F85285" w:rsidRDefault="00AB486E" w:rsidP="00AB486E">
            <w:pPr>
              <w:spacing w:before="0" w:line="240" w:lineRule="auto"/>
              <w:jc w:val="left"/>
              <w:rPr>
                <w:rFonts w:asciiTheme="majorEastAsia" w:eastAsiaTheme="majorEastAsia" w:hAnsiTheme="majorEastAsia" w:cstheme="minorHAnsi"/>
                <w:b/>
                <w:bCs/>
                <w:color w:val="808080"/>
                <w:sz w:val="28"/>
                <w:szCs w:val="28"/>
                <w:lang w:eastAsia="zh-CN"/>
              </w:rPr>
            </w:pPr>
            <w:r w:rsidRPr="00F85285">
              <w:rPr>
                <w:rFonts w:asciiTheme="majorEastAsia" w:eastAsiaTheme="majorEastAsia" w:hAnsiTheme="majorEastAsia" w:cstheme="minorHAnsi"/>
                <w:b/>
                <w:bCs/>
                <w:color w:val="808080"/>
                <w:sz w:val="28"/>
                <w:lang w:eastAsia="zh-CN"/>
              </w:rPr>
              <w:t>无线电通信局</w:t>
            </w:r>
            <w:r w:rsidRPr="00F85285">
              <w:rPr>
                <w:rFonts w:asciiTheme="minorHAnsi" w:eastAsiaTheme="majorEastAsia" w:hAnsiTheme="minorHAnsi" w:cstheme="minorHAnsi"/>
                <w:b/>
                <w:bCs/>
                <w:color w:val="808080"/>
                <w:sz w:val="28"/>
                <w:lang w:eastAsia="zh-CN"/>
              </w:rPr>
              <w:t>（</w:t>
            </w:r>
            <w:r w:rsidRPr="00F85285">
              <w:rPr>
                <w:rFonts w:asciiTheme="minorHAnsi" w:eastAsiaTheme="majorEastAsia" w:hAnsiTheme="minorHAnsi" w:cstheme="minorHAnsi"/>
                <w:b/>
                <w:bCs/>
                <w:color w:val="808080"/>
                <w:sz w:val="28"/>
                <w:lang w:eastAsia="zh-CN"/>
              </w:rPr>
              <w:t>BR</w:t>
            </w:r>
            <w:r w:rsidRPr="00F85285">
              <w:rPr>
                <w:rFonts w:asciiTheme="minorHAnsi" w:eastAsiaTheme="majorEastAsia" w:hAnsiTheme="minorHAnsi" w:cstheme="minorHAnsi"/>
                <w:b/>
                <w:bCs/>
                <w:color w:val="808080"/>
                <w:sz w:val="28"/>
                <w:lang w:eastAsia="zh-CN"/>
              </w:rPr>
              <w:t>）</w:t>
            </w:r>
          </w:p>
          <w:p w14:paraId="468C71B9" w14:textId="77777777" w:rsidR="00E53DCE" w:rsidRPr="00F85285" w:rsidRDefault="00E53DCE" w:rsidP="006160CB">
            <w:pPr>
              <w:spacing w:before="0"/>
              <w:jc w:val="left"/>
              <w:rPr>
                <w:rFonts w:cs="Times New Roman Bold"/>
                <w:b/>
                <w:bCs/>
                <w:color w:val="808080"/>
                <w:sz w:val="28"/>
                <w:szCs w:val="28"/>
                <w:lang w:eastAsia="zh-CN"/>
              </w:rPr>
            </w:pPr>
          </w:p>
        </w:tc>
      </w:tr>
      <w:tr w:rsidR="00E53DCE" w:rsidRPr="00F85285" w14:paraId="5CA04B5D" w14:textId="77777777" w:rsidTr="00DA40EF">
        <w:trPr>
          <w:jc w:val="center"/>
        </w:trPr>
        <w:tc>
          <w:tcPr>
            <w:tcW w:w="6830" w:type="dxa"/>
            <w:gridSpan w:val="2"/>
          </w:tcPr>
          <w:p w14:paraId="63E4E049" w14:textId="2B09D549" w:rsidR="00E53DCE" w:rsidRPr="00F85285" w:rsidRDefault="009C6A12" w:rsidP="006160CB">
            <w:pPr>
              <w:spacing w:before="0"/>
              <w:jc w:val="left"/>
              <w:rPr>
                <w:szCs w:val="24"/>
              </w:rPr>
            </w:pPr>
            <w:r w:rsidRPr="00F85285">
              <w:rPr>
                <w:rFonts w:ascii="SimSun" w:hAnsi="SimSun" w:hint="eastAsia"/>
                <w:szCs w:val="24"/>
                <w:lang w:eastAsia="zh-CN"/>
              </w:rPr>
              <w:t>行政通函</w:t>
            </w:r>
          </w:p>
          <w:p w14:paraId="5E7D3526" w14:textId="3C8DE3DF" w:rsidR="00E53DCE" w:rsidRPr="00F85285" w:rsidRDefault="00091DF4" w:rsidP="006160CB">
            <w:pPr>
              <w:spacing w:before="0"/>
              <w:jc w:val="left"/>
              <w:rPr>
                <w:b/>
                <w:bCs/>
                <w:szCs w:val="24"/>
              </w:rPr>
            </w:pPr>
            <w:r w:rsidRPr="00F85285">
              <w:rPr>
                <w:b/>
                <w:bCs/>
                <w:szCs w:val="24"/>
              </w:rPr>
              <w:t>CA/</w:t>
            </w:r>
            <w:r w:rsidR="00A5052B" w:rsidRPr="00F85285">
              <w:rPr>
                <w:b/>
                <w:bCs/>
                <w:szCs w:val="24"/>
              </w:rPr>
              <w:t>284</w:t>
            </w:r>
            <w:r w:rsidR="00AB2ED9" w:rsidRPr="00F85285">
              <w:rPr>
                <w:b/>
                <w:bCs/>
                <w:szCs w:val="24"/>
              </w:rPr>
              <w:t>(Rev.1)</w:t>
            </w:r>
          </w:p>
        </w:tc>
        <w:tc>
          <w:tcPr>
            <w:tcW w:w="2835" w:type="dxa"/>
          </w:tcPr>
          <w:p w14:paraId="046CCA7A" w14:textId="219CC38E" w:rsidR="00E53DCE" w:rsidRPr="00F85285" w:rsidRDefault="009C6A12" w:rsidP="006160CB">
            <w:pPr>
              <w:spacing w:before="0"/>
              <w:jc w:val="right"/>
              <w:rPr>
                <w:szCs w:val="24"/>
              </w:rPr>
            </w:pPr>
            <w:r w:rsidRPr="00F85285">
              <w:rPr>
                <w:szCs w:val="24"/>
                <w:lang w:eastAsia="zh-CN"/>
              </w:rPr>
              <w:t>20</w:t>
            </w:r>
            <w:r w:rsidR="00924E6D" w:rsidRPr="00F85285">
              <w:rPr>
                <w:szCs w:val="24"/>
                <w:lang w:eastAsia="zh-CN"/>
              </w:rPr>
              <w:t>2</w:t>
            </w:r>
            <w:r w:rsidR="00A5052B" w:rsidRPr="00F85285">
              <w:rPr>
                <w:szCs w:val="24"/>
                <w:lang w:eastAsia="zh-CN"/>
              </w:rPr>
              <w:t>6</w:t>
            </w:r>
            <w:r w:rsidRPr="00F85285">
              <w:rPr>
                <w:rFonts w:ascii="SimSun" w:hAnsi="SimSun" w:hint="eastAsia"/>
                <w:szCs w:val="24"/>
                <w:lang w:eastAsia="zh-CN"/>
              </w:rPr>
              <w:t>年</w:t>
            </w:r>
            <w:r w:rsidR="00A5052B" w:rsidRPr="00F85285">
              <w:rPr>
                <w:szCs w:val="24"/>
                <w:lang w:eastAsia="zh-CN"/>
              </w:rPr>
              <w:t>7</w:t>
            </w:r>
            <w:r w:rsidRPr="00F85285">
              <w:rPr>
                <w:rFonts w:ascii="SimSun" w:hAnsi="SimSun" w:hint="eastAsia"/>
                <w:szCs w:val="24"/>
                <w:lang w:eastAsia="zh-CN"/>
              </w:rPr>
              <w:t>月</w:t>
            </w:r>
            <w:r w:rsidR="00AB2ED9" w:rsidRPr="00F85285">
              <w:rPr>
                <w:rFonts w:asciiTheme="minorHAnsi" w:hAnsiTheme="minorHAnsi" w:cstheme="minorHAnsi"/>
                <w:szCs w:val="24"/>
                <w:lang w:eastAsia="zh-CN"/>
              </w:rPr>
              <w:t>2</w:t>
            </w:r>
            <w:r w:rsidR="00470B19">
              <w:rPr>
                <w:rFonts w:asciiTheme="minorHAnsi" w:hAnsiTheme="minorHAnsi" w:cstheme="minorHAnsi"/>
                <w:szCs w:val="24"/>
                <w:lang w:eastAsia="zh-CN"/>
              </w:rPr>
              <w:t>1</w:t>
            </w:r>
            <w:r w:rsidRPr="00F85285">
              <w:rPr>
                <w:rFonts w:hint="eastAsia"/>
                <w:szCs w:val="24"/>
                <w:lang w:eastAsia="zh-CN"/>
              </w:rPr>
              <w:t>日</w:t>
            </w:r>
          </w:p>
        </w:tc>
      </w:tr>
      <w:tr w:rsidR="00E53DCE" w:rsidRPr="00F85285" w14:paraId="74880CF1" w14:textId="77777777" w:rsidTr="00DA40EF">
        <w:trPr>
          <w:jc w:val="center"/>
        </w:trPr>
        <w:tc>
          <w:tcPr>
            <w:tcW w:w="9665" w:type="dxa"/>
            <w:gridSpan w:val="3"/>
          </w:tcPr>
          <w:p w14:paraId="0C780C99" w14:textId="77777777" w:rsidR="00E53DCE" w:rsidRPr="00F85285" w:rsidRDefault="00E53DCE" w:rsidP="006160CB">
            <w:pPr>
              <w:spacing w:before="0"/>
              <w:jc w:val="left"/>
              <w:rPr>
                <w:rFonts w:cs="Arial"/>
                <w:szCs w:val="24"/>
              </w:rPr>
            </w:pPr>
          </w:p>
        </w:tc>
      </w:tr>
      <w:tr w:rsidR="00E53DCE" w:rsidRPr="00F85285" w14:paraId="25EF01A0" w14:textId="77777777" w:rsidTr="00DA40EF">
        <w:trPr>
          <w:jc w:val="center"/>
        </w:trPr>
        <w:tc>
          <w:tcPr>
            <w:tcW w:w="9665" w:type="dxa"/>
            <w:gridSpan w:val="3"/>
          </w:tcPr>
          <w:p w14:paraId="22655EB5" w14:textId="77777777" w:rsidR="00E53DCE" w:rsidRPr="00F85285" w:rsidRDefault="00E53DCE" w:rsidP="006160CB">
            <w:pPr>
              <w:spacing w:before="0"/>
              <w:jc w:val="left"/>
              <w:rPr>
                <w:szCs w:val="24"/>
              </w:rPr>
            </w:pPr>
          </w:p>
        </w:tc>
      </w:tr>
      <w:tr w:rsidR="00E53DCE" w:rsidRPr="00F85285" w14:paraId="67924876" w14:textId="77777777" w:rsidTr="00DA40EF">
        <w:trPr>
          <w:jc w:val="center"/>
        </w:trPr>
        <w:tc>
          <w:tcPr>
            <w:tcW w:w="9665" w:type="dxa"/>
            <w:gridSpan w:val="3"/>
          </w:tcPr>
          <w:p w14:paraId="654A1EF3" w14:textId="337E8702" w:rsidR="00E53DCE" w:rsidRPr="00F85285" w:rsidRDefault="00DA40EF" w:rsidP="006160CB">
            <w:pPr>
              <w:spacing w:before="0"/>
              <w:jc w:val="left"/>
              <w:rPr>
                <w:b/>
                <w:bCs/>
                <w:szCs w:val="24"/>
                <w:lang w:eastAsia="zh-CN"/>
              </w:rPr>
            </w:pPr>
            <w:r w:rsidRPr="00F85285">
              <w:rPr>
                <w:rFonts w:ascii="SimSun" w:eastAsia="SimSun" w:hAnsi="SimSun" w:hint="eastAsia"/>
                <w:b/>
                <w:bCs/>
                <w:szCs w:val="24"/>
                <w:lang w:eastAsia="zh-CN"/>
              </w:rPr>
              <w:t>致国际电联成员国主管部门和无线电通信部门成员</w:t>
            </w:r>
          </w:p>
        </w:tc>
      </w:tr>
      <w:tr w:rsidR="00E53DCE" w:rsidRPr="00F85285" w14:paraId="08774A27" w14:textId="77777777" w:rsidTr="00DA40EF">
        <w:trPr>
          <w:jc w:val="center"/>
        </w:trPr>
        <w:tc>
          <w:tcPr>
            <w:tcW w:w="9665" w:type="dxa"/>
            <w:gridSpan w:val="3"/>
          </w:tcPr>
          <w:p w14:paraId="71F2BE31" w14:textId="5D62768A" w:rsidR="00E53DCE" w:rsidRPr="00846A44" w:rsidRDefault="00846A44" w:rsidP="006160CB">
            <w:pPr>
              <w:spacing w:before="0"/>
              <w:jc w:val="left"/>
              <w:rPr>
                <w:b/>
                <w:bCs/>
                <w:szCs w:val="24"/>
                <w:lang w:eastAsia="zh-CN"/>
              </w:rPr>
            </w:pPr>
            <w:r w:rsidRPr="00846A44">
              <w:rPr>
                <w:rFonts w:hint="eastAsia"/>
                <w:b/>
                <w:bCs/>
                <w:szCs w:val="24"/>
                <w:lang w:eastAsia="zh-CN"/>
              </w:rPr>
              <w:t>（亦受邀的与会者：无线电通信部门准成员和国际电联学术成员）</w:t>
            </w:r>
          </w:p>
        </w:tc>
      </w:tr>
      <w:tr w:rsidR="00E53DCE" w:rsidRPr="00F85285" w14:paraId="1CD53B61" w14:textId="77777777" w:rsidTr="00DA40EF">
        <w:trPr>
          <w:jc w:val="center"/>
        </w:trPr>
        <w:tc>
          <w:tcPr>
            <w:tcW w:w="9665" w:type="dxa"/>
            <w:gridSpan w:val="3"/>
          </w:tcPr>
          <w:p w14:paraId="63646074" w14:textId="77777777" w:rsidR="00E53DCE" w:rsidRPr="00F85285" w:rsidRDefault="00E53DCE" w:rsidP="006160CB">
            <w:pPr>
              <w:spacing w:before="0"/>
              <w:jc w:val="left"/>
              <w:rPr>
                <w:szCs w:val="24"/>
                <w:lang w:eastAsia="zh-CN"/>
              </w:rPr>
            </w:pPr>
          </w:p>
        </w:tc>
      </w:tr>
      <w:tr w:rsidR="00E53DCE" w:rsidRPr="00F85285" w14:paraId="1DFB2477" w14:textId="77777777" w:rsidTr="00DA40EF">
        <w:trPr>
          <w:jc w:val="center"/>
        </w:trPr>
        <w:tc>
          <w:tcPr>
            <w:tcW w:w="1302" w:type="dxa"/>
          </w:tcPr>
          <w:p w14:paraId="3B53A7AB" w14:textId="77777777" w:rsidR="00E53DCE" w:rsidRPr="00F85285" w:rsidRDefault="009C6A12" w:rsidP="006160CB">
            <w:pPr>
              <w:tabs>
                <w:tab w:val="clear" w:pos="1588"/>
                <w:tab w:val="left" w:pos="1560"/>
              </w:tabs>
              <w:spacing w:before="0"/>
              <w:jc w:val="left"/>
              <w:rPr>
                <w:rFonts w:asciiTheme="majorEastAsia" w:eastAsiaTheme="majorEastAsia" w:hAnsiTheme="majorEastAsia"/>
                <w:szCs w:val="24"/>
              </w:rPr>
            </w:pPr>
            <w:proofErr w:type="spellStart"/>
            <w:r w:rsidRPr="00F85285">
              <w:rPr>
                <w:rFonts w:asciiTheme="majorEastAsia" w:eastAsiaTheme="majorEastAsia" w:hAnsiTheme="majorEastAsia" w:hint="eastAsia"/>
                <w:szCs w:val="24"/>
              </w:rPr>
              <w:t>事由</w:t>
            </w:r>
            <w:proofErr w:type="spellEnd"/>
            <w:r w:rsidRPr="00F85285">
              <w:rPr>
                <w:rFonts w:asciiTheme="majorEastAsia" w:eastAsiaTheme="majorEastAsia" w:hAnsiTheme="majorEastAsia" w:hint="eastAsia"/>
                <w:szCs w:val="24"/>
              </w:rPr>
              <w:t>：</w:t>
            </w:r>
          </w:p>
        </w:tc>
        <w:tc>
          <w:tcPr>
            <w:tcW w:w="8363" w:type="dxa"/>
            <w:gridSpan w:val="2"/>
            <w:vMerge w:val="restart"/>
          </w:tcPr>
          <w:p w14:paraId="12809051" w14:textId="77777777" w:rsidR="00E53DCE" w:rsidRPr="00F85285" w:rsidRDefault="00DA40EF" w:rsidP="006160CB">
            <w:pPr>
              <w:tabs>
                <w:tab w:val="clear" w:pos="1588"/>
                <w:tab w:val="left" w:pos="1560"/>
              </w:tabs>
              <w:spacing w:before="0"/>
              <w:rPr>
                <w:b/>
                <w:bCs/>
                <w:szCs w:val="24"/>
                <w:lang w:eastAsia="zh-CN"/>
              </w:rPr>
            </w:pPr>
            <w:r w:rsidRPr="00F85285">
              <w:rPr>
                <w:rFonts w:hint="eastAsia"/>
                <w:b/>
                <w:bCs/>
                <w:szCs w:val="24"/>
                <w:lang w:eastAsia="zh-CN"/>
              </w:rPr>
              <w:t>出席空间促发展高级别研讨会的邀请函</w:t>
            </w:r>
          </w:p>
          <w:p w14:paraId="13542424" w14:textId="018CCAB1" w:rsidR="00DA40EF" w:rsidRPr="00F85285" w:rsidRDefault="00DA40EF" w:rsidP="006160CB">
            <w:pPr>
              <w:tabs>
                <w:tab w:val="clear" w:pos="1588"/>
                <w:tab w:val="left" w:pos="1560"/>
              </w:tabs>
              <w:spacing w:before="0"/>
              <w:rPr>
                <w:b/>
                <w:bCs/>
                <w:szCs w:val="24"/>
                <w:lang w:eastAsia="zh-CN"/>
              </w:rPr>
            </w:pPr>
            <w:r w:rsidRPr="00F85285">
              <w:rPr>
                <w:rFonts w:hint="eastAsia"/>
                <w:b/>
                <w:bCs/>
                <w:szCs w:val="24"/>
                <w:lang w:eastAsia="zh-CN"/>
              </w:rPr>
              <w:t>2026</w:t>
            </w:r>
            <w:r w:rsidRPr="00F85285">
              <w:rPr>
                <w:rFonts w:hint="eastAsia"/>
                <w:b/>
                <w:bCs/>
                <w:szCs w:val="24"/>
                <w:lang w:eastAsia="zh-CN"/>
              </w:rPr>
              <w:t>年</w:t>
            </w:r>
            <w:r w:rsidRPr="00F85285">
              <w:rPr>
                <w:rFonts w:hint="eastAsia"/>
                <w:b/>
                <w:bCs/>
                <w:szCs w:val="24"/>
                <w:lang w:eastAsia="zh-CN"/>
              </w:rPr>
              <w:t>8</w:t>
            </w:r>
            <w:r w:rsidRPr="00F85285">
              <w:rPr>
                <w:rFonts w:hint="eastAsia"/>
                <w:b/>
                <w:bCs/>
                <w:szCs w:val="24"/>
                <w:lang w:eastAsia="zh-CN"/>
              </w:rPr>
              <w:t>月</w:t>
            </w:r>
            <w:r w:rsidRPr="00F85285">
              <w:rPr>
                <w:rFonts w:hint="eastAsia"/>
                <w:b/>
                <w:bCs/>
                <w:szCs w:val="24"/>
                <w:lang w:eastAsia="zh-CN"/>
              </w:rPr>
              <w:t>31</w:t>
            </w:r>
            <w:r w:rsidRPr="00F85285">
              <w:rPr>
                <w:rFonts w:hint="eastAsia"/>
                <w:b/>
                <w:bCs/>
                <w:szCs w:val="24"/>
                <w:lang w:eastAsia="zh-CN"/>
              </w:rPr>
              <w:t>日</w:t>
            </w:r>
            <w:r w:rsidR="00F85285">
              <w:rPr>
                <w:rFonts w:hint="eastAsia"/>
                <w:b/>
                <w:bCs/>
                <w:szCs w:val="24"/>
                <w:lang w:eastAsia="zh-CN"/>
              </w:rPr>
              <w:t>至</w:t>
            </w:r>
            <w:r w:rsidRPr="00F85285">
              <w:rPr>
                <w:rFonts w:hint="eastAsia"/>
                <w:b/>
                <w:bCs/>
                <w:szCs w:val="24"/>
                <w:lang w:eastAsia="zh-CN"/>
              </w:rPr>
              <w:t>9</w:t>
            </w:r>
            <w:r w:rsidRPr="00F85285">
              <w:rPr>
                <w:rFonts w:hint="eastAsia"/>
                <w:b/>
                <w:bCs/>
                <w:szCs w:val="24"/>
                <w:lang w:eastAsia="zh-CN"/>
              </w:rPr>
              <w:t>月</w:t>
            </w:r>
            <w:r w:rsidRPr="00F85285">
              <w:rPr>
                <w:rFonts w:hint="eastAsia"/>
                <w:b/>
                <w:bCs/>
                <w:szCs w:val="24"/>
                <w:lang w:eastAsia="zh-CN"/>
              </w:rPr>
              <w:t>2</w:t>
            </w:r>
            <w:r w:rsidRPr="00F85285">
              <w:rPr>
                <w:rFonts w:hint="eastAsia"/>
                <w:b/>
                <w:bCs/>
                <w:szCs w:val="24"/>
                <w:lang w:eastAsia="zh-CN"/>
              </w:rPr>
              <w:t>日，中华人民共和国上海</w:t>
            </w:r>
          </w:p>
        </w:tc>
      </w:tr>
      <w:tr w:rsidR="00A03EA9" w:rsidRPr="00F85285" w14:paraId="23BC347A" w14:textId="77777777" w:rsidTr="00A03EA9">
        <w:trPr>
          <w:trHeight w:val="387"/>
          <w:jc w:val="center"/>
        </w:trPr>
        <w:tc>
          <w:tcPr>
            <w:tcW w:w="1302" w:type="dxa"/>
          </w:tcPr>
          <w:p w14:paraId="46B2A33A" w14:textId="77777777" w:rsidR="00A03EA9" w:rsidRPr="00F85285" w:rsidRDefault="00A03EA9" w:rsidP="006160CB">
            <w:pPr>
              <w:tabs>
                <w:tab w:val="clear" w:pos="1588"/>
                <w:tab w:val="left" w:pos="1560"/>
              </w:tabs>
              <w:spacing w:before="0"/>
              <w:jc w:val="left"/>
              <w:rPr>
                <w:b/>
                <w:bCs/>
                <w:szCs w:val="24"/>
                <w:lang w:eastAsia="zh-CN"/>
              </w:rPr>
            </w:pPr>
          </w:p>
        </w:tc>
        <w:tc>
          <w:tcPr>
            <w:tcW w:w="8363" w:type="dxa"/>
            <w:gridSpan w:val="2"/>
            <w:vMerge/>
          </w:tcPr>
          <w:p w14:paraId="4E2CB22D" w14:textId="77777777" w:rsidR="00A03EA9" w:rsidRPr="00F85285" w:rsidRDefault="00A03EA9" w:rsidP="006160CB">
            <w:pPr>
              <w:tabs>
                <w:tab w:val="clear" w:pos="1588"/>
                <w:tab w:val="left" w:pos="1560"/>
              </w:tabs>
              <w:spacing w:before="0"/>
              <w:rPr>
                <w:b/>
                <w:bCs/>
                <w:szCs w:val="24"/>
                <w:lang w:eastAsia="zh-CN"/>
              </w:rPr>
            </w:pPr>
          </w:p>
        </w:tc>
      </w:tr>
    </w:tbl>
    <w:p w14:paraId="6BD6F614" w14:textId="18D6396E" w:rsidR="00DA40EF" w:rsidRPr="00F85285" w:rsidRDefault="005B1CCC" w:rsidP="001B61D6">
      <w:pPr>
        <w:pStyle w:val="Normalaftertitle"/>
        <w:spacing w:after="240"/>
        <w:rPr>
          <w:lang w:eastAsia="zh-CN"/>
        </w:rPr>
      </w:pPr>
      <w:r w:rsidRPr="00F85285">
        <w:rPr>
          <w:rFonts w:hint="eastAsia"/>
          <w:lang w:eastAsia="zh-CN"/>
        </w:rPr>
        <w:t>国际电联无线电通信局发出此行政通函，荣幸地邀请</w:t>
      </w:r>
      <w:proofErr w:type="gramStart"/>
      <w:r w:rsidRPr="00F85285">
        <w:rPr>
          <w:rFonts w:hint="eastAsia"/>
          <w:lang w:eastAsia="zh-CN"/>
        </w:rPr>
        <w:t>贵主管</w:t>
      </w:r>
      <w:proofErr w:type="gramEnd"/>
      <w:r w:rsidRPr="00F85285">
        <w:rPr>
          <w:rFonts w:hint="eastAsia"/>
          <w:lang w:eastAsia="zh-CN"/>
        </w:rPr>
        <w:t>部门或组织出席</w:t>
      </w:r>
    </w:p>
    <w:p w14:paraId="30AB5EE5" w14:textId="0581F819" w:rsidR="00DA40EF" w:rsidRPr="00F85285" w:rsidRDefault="005B1CCC" w:rsidP="001B61D6">
      <w:pPr>
        <w:jc w:val="center"/>
        <w:rPr>
          <w:b/>
          <w:bCs/>
          <w:color w:val="000000"/>
          <w:lang w:eastAsia="zh-CN"/>
        </w:rPr>
      </w:pPr>
      <w:r w:rsidRPr="00F85285">
        <w:rPr>
          <w:rFonts w:hint="eastAsia"/>
          <w:b/>
          <w:bCs/>
          <w:lang w:eastAsia="zh-CN"/>
        </w:rPr>
        <w:t>空间促发展高级别研讨会</w:t>
      </w:r>
    </w:p>
    <w:p w14:paraId="396433F5" w14:textId="7568CDEB" w:rsidR="00DA40EF" w:rsidRPr="00F85285" w:rsidRDefault="005B1CCC" w:rsidP="001B61D6">
      <w:pPr>
        <w:spacing w:before="0"/>
        <w:jc w:val="center"/>
        <w:rPr>
          <w:lang w:eastAsia="zh-CN"/>
        </w:rPr>
      </w:pPr>
      <w:r w:rsidRPr="00F85285">
        <w:rPr>
          <w:rFonts w:hint="eastAsia"/>
          <w:lang w:eastAsia="zh-CN"/>
        </w:rPr>
        <w:t>中国上海，上海</w:t>
      </w:r>
      <w:r w:rsidR="00C940DD" w:rsidRPr="00C940DD">
        <w:rPr>
          <w:lang w:eastAsia="zh-CN"/>
        </w:rPr>
        <w:t>上海世博滨江酒店四季宴会厅</w:t>
      </w:r>
    </w:p>
    <w:p w14:paraId="542A23C1" w14:textId="4431119E" w:rsidR="00DA40EF" w:rsidRPr="00F85285" w:rsidRDefault="005B1CCC" w:rsidP="001B61D6">
      <w:pPr>
        <w:spacing w:before="240"/>
        <w:rPr>
          <w:lang w:eastAsia="zh-CN"/>
        </w:rPr>
      </w:pPr>
      <w:r w:rsidRPr="00F85285">
        <w:rPr>
          <w:rFonts w:hint="eastAsia"/>
          <w:lang w:eastAsia="zh-CN"/>
        </w:rPr>
        <w:t>本次研讨会由中华人民共和国工业和信息</w:t>
      </w:r>
      <w:r w:rsidR="004666F5" w:rsidRPr="00F85285">
        <w:rPr>
          <w:rFonts w:hint="eastAsia"/>
          <w:lang w:eastAsia="zh-CN"/>
        </w:rPr>
        <w:t>化</w:t>
      </w:r>
      <w:r w:rsidRPr="00F85285">
        <w:rPr>
          <w:rFonts w:hint="eastAsia"/>
          <w:lang w:eastAsia="zh-CN"/>
        </w:rPr>
        <w:t>部（</w:t>
      </w:r>
      <w:r w:rsidRPr="00F85285">
        <w:rPr>
          <w:rFonts w:hint="eastAsia"/>
          <w:lang w:eastAsia="zh-CN"/>
        </w:rPr>
        <w:t>MIIT</w:t>
      </w:r>
      <w:r w:rsidRPr="00F85285">
        <w:rPr>
          <w:rFonts w:hint="eastAsia"/>
          <w:lang w:eastAsia="zh-CN"/>
        </w:rPr>
        <w:t>）与国际电联无线电通信局（</w:t>
      </w:r>
      <w:r w:rsidRPr="00F85285">
        <w:rPr>
          <w:rFonts w:hint="eastAsia"/>
          <w:lang w:eastAsia="zh-CN"/>
        </w:rPr>
        <w:t>BR</w:t>
      </w:r>
      <w:r w:rsidRPr="00F85285">
        <w:rPr>
          <w:rFonts w:hint="eastAsia"/>
          <w:lang w:eastAsia="zh-CN"/>
        </w:rPr>
        <w:t>）联合举办。</w:t>
      </w:r>
    </w:p>
    <w:p w14:paraId="6FAA9693" w14:textId="702653FE" w:rsidR="00DA40EF" w:rsidRPr="00F85285" w:rsidRDefault="005B1CCC" w:rsidP="001B61D6">
      <w:pPr>
        <w:jc w:val="left"/>
      </w:pPr>
      <w:proofErr w:type="spellStart"/>
      <w:r w:rsidRPr="00F85285">
        <w:rPr>
          <w:rFonts w:hint="eastAsia"/>
        </w:rPr>
        <w:t>有关空间促发展高级别研讨会的详细信息，届时将在活动网站</w:t>
      </w:r>
      <w:proofErr w:type="spellEnd"/>
      <w:r w:rsidRPr="00F85285">
        <w:rPr>
          <w:rFonts w:hint="eastAsia"/>
          <w:lang w:eastAsia="zh-CN"/>
        </w:rPr>
        <w:t>（</w:t>
      </w:r>
      <w:hyperlink r:id="rId8" w:history="1">
        <w:r w:rsidRPr="00F85285">
          <w:rPr>
            <w:rStyle w:val="Hyperlink"/>
            <w:rFonts w:asciiTheme="minorHAnsi" w:hAnsiTheme="minorHAnsi" w:cstheme="minorHAnsi"/>
            <w:szCs w:val="24"/>
          </w:rPr>
          <w:t>www.itu.int/high-level-seminar-space-development</w:t>
        </w:r>
      </w:hyperlink>
      <w:r w:rsidRPr="00F85285">
        <w:rPr>
          <w:rFonts w:hint="eastAsia"/>
          <w:lang w:eastAsia="zh-CN"/>
        </w:rPr>
        <w:t>）上公布。</w:t>
      </w:r>
    </w:p>
    <w:p w14:paraId="7E5F8214" w14:textId="5BFE73BA" w:rsidR="00DA40EF" w:rsidRPr="00F85285" w:rsidRDefault="005B1CCC" w:rsidP="001B61D6">
      <w:pPr>
        <w:pStyle w:val="Headingb"/>
        <w:tabs>
          <w:tab w:val="clear" w:pos="794"/>
        </w:tabs>
        <w:ind w:left="0" w:firstLine="0"/>
        <w:rPr>
          <w:lang w:eastAsia="zh-CN"/>
        </w:rPr>
      </w:pPr>
      <w:r w:rsidRPr="00F85285">
        <w:rPr>
          <w:rFonts w:hint="eastAsia"/>
          <w:lang w:eastAsia="zh-CN"/>
        </w:rPr>
        <w:t>日程</w:t>
      </w:r>
    </w:p>
    <w:p w14:paraId="310E430F" w14:textId="4445E3F1" w:rsidR="00DA40EF" w:rsidRPr="00F85285" w:rsidRDefault="005B1CCC" w:rsidP="001B61D6">
      <w:pPr>
        <w:rPr>
          <w:lang w:eastAsia="zh-CN"/>
        </w:rPr>
      </w:pPr>
      <w:r w:rsidRPr="00F85285">
        <w:rPr>
          <w:rFonts w:hint="eastAsia"/>
          <w:lang w:eastAsia="zh-CN"/>
        </w:rPr>
        <w:t>研讨会将讨论以下议题：</w:t>
      </w:r>
    </w:p>
    <w:p w14:paraId="0B2F71CA" w14:textId="0DB13FCF" w:rsidR="00DA40EF" w:rsidRPr="00F85285" w:rsidRDefault="00AC31E6" w:rsidP="001B61D6">
      <w:pPr>
        <w:pStyle w:val="enumlev1"/>
        <w:tabs>
          <w:tab w:val="clear" w:pos="794"/>
        </w:tabs>
        <w:rPr>
          <w:lang w:eastAsia="zh-CN"/>
        </w:rPr>
      </w:pPr>
      <w:bookmarkStart w:id="0" w:name="_Hlk52981897"/>
      <w:r w:rsidRPr="00F85285">
        <w:rPr>
          <w:lang w:eastAsia="zh-CN"/>
        </w:rPr>
        <w:t>–</w:t>
      </w:r>
      <w:r w:rsidR="00DA40EF" w:rsidRPr="00F85285">
        <w:rPr>
          <w:lang w:eastAsia="zh-CN"/>
        </w:rPr>
        <w:tab/>
      </w:r>
      <w:r w:rsidR="005B1CCC" w:rsidRPr="00F85285">
        <w:rPr>
          <w:rFonts w:hint="eastAsia"/>
          <w:lang w:eastAsia="zh-CN"/>
        </w:rPr>
        <w:t>监管和政策框架：《无线电规则》概述、卫星网络国际协调、小型卫星监管等；</w:t>
      </w:r>
    </w:p>
    <w:p w14:paraId="362D15F8" w14:textId="41803D83" w:rsidR="00DA40EF" w:rsidRPr="00F85285" w:rsidRDefault="00AC31E6" w:rsidP="001B61D6">
      <w:pPr>
        <w:pStyle w:val="enumlev1"/>
        <w:tabs>
          <w:tab w:val="clear" w:pos="794"/>
        </w:tabs>
        <w:rPr>
          <w:lang w:eastAsia="zh-CN"/>
        </w:rPr>
      </w:pPr>
      <w:r w:rsidRPr="00F85285">
        <w:rPr>
          <w:lang w:eastAsia="zh-CN"/>
        </w:rPr>
        <w:t>–</w:t>
      </w:r>
      <w:r w:rsidR="00DA40EF" w:rsidRPr="00F85285">
        <w:rPr>
          <w:lang w:eastAsia="zh-CN"/>
        </w:rPr>
        <w:tab/>
      </w:r>
      <w:r w:rsidR="005B1CCC" w:rsidRPr="00F85285">
        <w:rPr>
          <w:rFonts w:hint="eastAsia"/>
          <w:lang w:eastAsia="zh-CN"/>
        </w:rPr>
        <w:t>能力建设：空间业务管理政策和监管</w:t>
      </w:r>
      <w:r w:rsidR="008C536D" w:rsidRPr="00F85285">
        <w:rPr>
          <w:rFonts w:hint="eastAsia"/>
          <w:lang w:eastAsia="zh-CN"/>
        </w:rPr>
        <w:t>方式、</w:t>
      </w:r>
      <w:r w:rsidR="005B1CCC" w:rsidRPr="00F85285">
        <w:rPr>
          <w:rFonts w:hint="eastAsia"/>
          <w:lang w:eastAsia="zh-CN"/>
        </w:rPr>
        <w:t>无线电频率和轨道资源管理方面日益严峻的挑战；</w:t>
      </w:r>
    </w:p>
    <w:p w14:paraId="7AB09EC9" w14:textId="243387C9" w:rsidR="00DA40EF" w:rsidRPr="00F85285" w:rsidRDefault="00AC31E6" w:rsidP="001B61D6">
      <w:pPr>
        <w:pStyle w:val="enumlev1"/>
        <w:tabs>
          <w:tab w:val="clear" w:pos="794"/>
        </w:tabs>
        <w:rPr>
          <w:lang w:eastAsia="zh-CN"/>
        </w:rPr>
      </w:pPr>
      <w:r w:rsidRPr="00F85285">
        <w:rPr>
          <w:lang w:eastAsia="zh-CN"/>
        </w:rPr>
        <w:t>–</w:t>
      </w:r>
      <w:r w:rsidR="00DA40EF" w:rsidRPr="00F85285">
        <w:rPr>
          <w:lang w:eastAsia="zh-CN"/>
        </w:rPr>
        <w:tab/>
      </w:r>
      <w:r w:rsidR="008C536D" w:rsidRPr="00F85285">
        <w:rPr>
          <w:rFonts w:hint="eastAsia"/>
          <w:lang w:eastAsia="zh-CN"/>
        </w:rPr>
        <w:t>空间开发：空间业务开发、通过国际合作运作的项目、新型空间活动、空间探索；</w:t>
      </w:r>
    </w:p>
    <w:p w14:paraId="64C88119" w14:textId="38FE3FC3" w:rsidR="00DA40EF" w:rsidRPr="00F85285" w:rsidRDefault="00AC31E6" w:rsidP="001B61D6">
      <w:pPr>
        <w:pStyle w:val="enumlev1"/>
        <w:tabs>
          <w:tab w:val="clear" w:pos="794"/>
        </w:tabs>
        <w:rPr>
          <w:lang w:eastAsia="zh-CN"/>
        </w:rPr>
      </w:pPr>
      <w:r w:rsidRPr="00F85285">
        <w:rPr>
          <w:lang w:eastAsia="zh-CN"/>
        </w:rPr>
        <w:t>–</w:t>
      </w:r>
      <w:r w:rsidR="00DA40EF" w:rsidRPr="00F85285">
        <w:rPr>
          <w:lang w:eastAsia="zh-CN"/>
        </w:rPr>
        <w:tab/>
      </w:r>
      <w:r w:rsidR="008C536D" w:rsidRPr="00F85285">
        <w:rPr>
          <w:rFonts w:hint="eastAsia"/>
          <w:lang w:eastAsia="zh-CN"/>
        </w:rPr>
        <w:t>WRC-27</w:t>
      </w:r>
      <w:r w:rsidR="008C536D" w:rsidRPr="00F85285">
        <w:rPr>
          <w:rFonts w:hint="eastAsia"/>
          <w:lang w:eastAsia="zh-CN"/>
        </w:rPr>
        <w:t>与空间业务有关的议项：</w:t>
      </w:r>
      <w:r w:rsidR="008C536D" w:rsidRPr="00F85285">
        <w:rPr>
          <w:rFonts w:hint="eastAsia"/>
          <w:lang w:eastAsia="zh-CN"/>
        </w:rPr>
        <w:t>WRC-27</w:t>
      </w:r>
      <w:r w:rsidR="008C536D" w:rsidRPr="00F85285">
        <w:rPr>
          <w:rFonts w:hint="eastAsia"/>
          <w:lang w:eastAsia="zh-CN"/>
        </w:rPr>
        <w:t>筹备工作、空间业务相关议项的讨论。</w:t>
      </w:r>
    </w:p>
    <w:p w14:paraId="7B0D947D" w14:textId="192F2159" w:rsidR="00DA40EF" w:rsidRPr="00F85285" w:rsidRDefault="008C536D" w:rsidP="001B61D6">
      <w:pPr>
        <w:tabs>
          <w:tab w:val="clear" w:pos="794"/>
        </w:tabs>
        <w:ind w:left="794" w:hanging="794"/>
        <w:rPr>
          <w:lang w:eastAsia="zh-CN"/>
        </w:rPr>
      </w:pPr>
      <w:r w:rsidRPr="00F85285">
        <w:rPr>
          <w:rFonts w:hint="eastAsia"/>
          <w:lang w:eastAsia="zh-CN"/>
        </w:rPr>
        <w:t>详细日程将通过网站提供：</w:t>
      </w:r>
    </w:p>
    <w:p w14:paraId="53067BA4" w14:textId="77777777" w:rsidR="00DA40EF" w:rsidRPr="00F85285" w:rsidRDefault="00DA40EF" w:rsidP="001B61D6">
      <w:pPr>
        <w:jc w:val="center"/>
      </w:pPr>
      <w:hyperlink r:id="rId9" w:history="1">
        <w:r w:rsidRPr="00F85285">
          <w:rPr>
            <w:rStyle w:val="Hyperlink"/>
            <w:rFonts w:asciiTheme="minorHAnsi" w:hAnsiTheme="minorHAnsi" w:cstheme="minorHAnsi"/>
            <w:szCs w:val="24"/>
          </w:rPr>
          <w:t>www.itu.int/high-level-seminar-space-development</w:t>
        </w:r>
      </w:hyperlink>
    </w:p>
    <w:p w14:paraId="3AC222B6" w14:textId="7386948D" w:rsidR="00DA40EF" w:rsidRPr="00F85285" w:rsidRDefault="008C536D" w:rsidP="001B61D6">
      <w:pPr>
        <w:rPr>
          <w:color w:val="000000"/>
          <w:lang w:eastAsia="zh-CN"/>
        </w:rPr>
      </w:pPr>
      <w:r w:rsidRPr="00F85285">
        <w:rPr>
          <w:rFonts w:hint="eastAsia"/>
          <w:color w:val="000000"/>
          <w:lang w:eastAsia="zh-CN"/>
        </w:rPr>
        <w:t>并将在活动日期临近时予以更新。</w:t>
      </w:r>
    </w:p>
    <w:p w14:paraId="44BA7BAE" w14:textId="4CFD5640" w:rsidR="00DA40EF" w:rsidRPr="00F85285" w:rsidRDefault="008C536D" w:rsidP="00846A44">
      <w:pPr>
        <w:spacing w:after="480"/>
        <w:rPr>
          <w:color w:val="000000"/>
          <w:lang w:eastAsia="zh-CN"/>
        </w:rPr>
      </w:pPr>
      <w:r w:rsidRPr="00F85285">
        <w:rPr>
          <w:rFonts w:hint="eastAsia"/>
          <w:lang w:eastAsia="zh-CN"/>
        </w:rPr>
        <w:t>与会者还将有机会参观</w:t>
      </w:r>
      <w:r w:rsidRPr="00F85285">
        <w:rPr>
          <w:rFonts w:hint="eastAsia"/>
          <w:lang w:eastAsia="zh-CN"/>
        </w:rPr>
        <w:t>2027</w:t>
      </w:r>
      <w:r w:rsidRPr="00F85285">
        <w:rPr>
          <w:rFonts w:hint="eastAsia"/>
          <w:lang w:eastAsia="zh-CN"/>
        </w:rPr>
        <w:t>年世界无线电通信大会（</w:t>
      </w:r>
      <w:r w:rsidRPr="00F85285">
        <w:rPr>
          <w:rFonts w:hint="eastAsia"/>
          <w:lang w:eastAsia="zh-CN"/>
        </w:rPr>
        <w:t>WRC-27</w:t>
      </w:r>
      <w:r w:rsidRPr="00F85285">
        <w:rPr>
          <w:rFonts w:hint="eastAsia"/>
          <w:lang w:eastAsia="zh-CN"/>
        </w:rPr>
        <w:t>）的举办场地。</w:t>
      </w:r>
    </w:p>
    <w:p w14:paraId="41279AB4" w14:textId="2D9464B2" w:rsidR="001B61D6" w:rsidRDefault="005B1CCC" w:rsidP="001B61D6">
      <w:pPr>
        <w:spacing w:after="600"/>
        <w:rPr>
          <w:b/>
          <w:bCs/>
          <w:lang w:eastAsia="zh-CN"/>
        </w:rPr>
      </w:pPr>
      <w:r w:rsidRPr="00F85285">
        <w:rPr>
          <w:rFonts w:hint="eastAsia"/>
          <w:b/>
          <w:bCs/>
          <w:lang w:eastAsia="zh-CN"/>
        </w:rPr>
        <w:t>研讨会将仅使用英文。</w:t>
      </w:r>
    </w:p>
    <w:p w14:paraId="30E7BC3C" w14:textId="77777777" w:rsidR="001B61D6" w:rsidRDefault="001B61D6">
      <w:pPr>
        <w:tabs>
          <w:tab w:val="clear" w:pos="794"/>
          <w:tab w:val="clear" w:pos="1191"/>
          <w:tab w:val="clear" w:pos="1588"/>
          <w:tab w:val="clear" w:pos="1985"/>
        </w:tabs>
        <w:overflowPunct/>
        <w:autoSpaceDE/>
        <w:autoSpaceDN/>
        <w:adjustRightInd/>
        <w:spacing w:before="0" w:line="240" w:lineRule="auto"/>
        <w:jc w:val="left"/>
        <w:textAlignment w:val="auto"/>
        <w:rPr>
          <w:b/>
          <w:bCs/>
          <w:lang w:eastAsia="zh-CN"/>
        </w:rPr>
      </w:pPr>
      <w:r>
        <w:rPr>
          <w:b/>
          <w:bCs/>
          <w:lang w:eastAsia="zh-CN"/>
        </w:rPr>
        <w:br w:type="page"/>
      </w:r>
    </w:p>
    <w:p w14:paraId="29E33A0D" w14:textId="2FCC323C" w:rsidR="001B61D6" w:rsidRDefault="000B5A74" w:rsidP="001B61D6">
      <w:pPr>
        <w:pStyle w:val="Headingb"/>
        <w:tabs>
          <w:tab w:val="clear" w:pos="794"/>
        </w:tabs>
        <w:spacing w:after="240"/>
        <w:ind w:left="0" w:firstLine="0"/>
        <w:rPr>
          <w:lang w:eastAsia="zh-CN"/>
        </w:rPr>
      </w:pPr>
      <w:r w:rsidRPr="00F85285">
        <w:rPr>
          <w:rFonts w:hint="eastAsia"/>
          <w:lang w:eastAsia="zh-CN"/>
        </w:rPr>
        <w:lastRenderedPageBreak/>
        <w:t>注册和参与</w:t>
      </w:r>
    </w:p>
    <w:p w14:paraId="0D36CC35" w14:textId="6C503D54" w:rsidR="00DA40EF" w:rsidRPr="001B61D6" w:rsidRDefault="000B5A74" w:rsidP="001B61D6">
      <w:pPr>
        <w:tabs>
          <w:tab w:val="clear" w:pos="794"/>
          <w:tab w:val="clear" w:pos="1191"/>
          <w:tab w:val="clear" w:pos="1588"/>
          <w:tab w:val="clear" w:pos="1985"/>
        </w:tabs>
        <w:overflowPunct/>
        <w:autoSpaceDE/>
        <w:autoSpaceDN/>
        <w:adjustRightInd/>
        <w:spacing w:before="0" w:line="240" w:lineRule="auto"/>
        <w:jc w:val="left"/>
        <w:textAlignment w:val="auto"/>
        <w:rPr>
          <w:b/>
          <w:lang w:eastAsia="zh-CN"/>
        </w:rPr>
      </w:pPr>
      <w:r w:rsidRPr="00F85285">
        <w:rPr>
          <w:rFonts w:hint="eastAsia"/>
          <w:lang w:eastAsia="zh-CN"/>
        </w:rPr>
        <w:t>所有与会者均可免费参加研讨会。</w:t>
      </w:r>
    </w:p>
    <w:p w14:paraId="0A44CBAC" w14:textId="0F6EC82C" w:rsidR="00DA40EF" w:rsidRPr="00F85285" w:rsidRDefault="000B5A74" w:rsidP="001B61D6">
      <w:pPr>
        <w:rPr>
          <w:lang w:eastAsia="zh-CN"/>
        </w:rPr>
      </w:pPr>
      <w:r w:rsidRPr="00F85285">
        <w:rPr>
          <w:rFonts w:hint="eastAsia"/>
          <w:lang w:eastAsia="zh-CN"/>
        </w:rPr>
        <w:t>但是，与会者均须进行注册，且只能在线注册</w:t>
      </w:r>
      <w:bookmarkEnd w:id="0"/>
      <w:r w:rsidRPr="00F85285">
        <w:rPr>
          <w:rFonts w:hint="eastAsia"/>
          <w:lang w:eastAsia="zh-CN"/>
        </w:rPr>
        <w:t>。</w:t>
      </w:r>
    </w:p>
    <w:p w14:paraId="0C4644BA" w14:textId="59110504" w:rsidR="00DA40EF" w:rsidRPr="00F85285" w:rsidRDefault="000B5A74" w:rsidP="001B61D6">
      <w:proofErr w:type="spellStart"/>
      <w:r w:rsidRPr="00F85285">
        <w:rPr>
          <w:rFonts w:hint="eastAsia"/>
        </w:rPr>
        <w:t>有关注册和签证支持</w:t>
      </w:r>
      <w:proofErr w:type="spellEnd"/>
      <w:r w:rsidRPr="00F85285">
        <w:rPr>
          <w:rFonts w:hint="eastAsia"/>
          <w:lang w:eastAsia="zh-CN"/>
        </w:rPr>
        <w:t>相关</w:t>
      </w:r>
      <w:proofErr w:type="spellStart"/>
      <w:r w:rsidRPr="00F85285">
        <w:rPr>
          <w:rFonts w:hint="eastAsia"/>
        </w:rPr>
        <w:t>事宜，请联系</w:t>
      </w:r>
      <w:proofErr w:type="spellEnd"/>
      <w:r w:rsidRPr="00F85285">
        <w:rPr>
          <w:rFonts w:hint="eastAsia"/>
        </w:rPr>
        <w:t>：</w:t>
      </w:r>
      <w:hyperlink r:id="rId10" w:history="1">
        <w:r w:rsidRPr="00F85285">
          <w:rPr>
            <w:rStyle w:val="Hyperlink"/>
            <w:rFonts w:asciiTheme="minorHAnsi" w:hAnsiTheme="minorHAnsi" w:cstheme="minorHAnsi"/>
            <w:szCs w:val="24"/>
          </w:rPr>
          <w:t>spaceseminar@srrc.org.cn</w:t>
        </w:r>
      </w:hyperlink>
    </w:p>
    <w:p w14:paraId="7EC752BB" w14:textId="13DFBBEE" w:rsidR="00DA40EF" w:rsidRPr="00F85285" w:rsidRDefault="000B5A74" w:rsidP="001B61D6">
      <w:pPr>
        <w:pStyle w:val="Headingb"/>
        <w:tabs>
          <w:tab w:val="clear" w:pos="794"/>
        </w:tabs>
        <w:spacing w:after="240"/>
        <w:ind w:left="0" w:firstLine="0"/>
        <w:rPr>
          <w:lang w:eastAsia="zh-CN"/>
        </w:rPr>
      </w:pPr>
      <w:r w:rsidRPr="00F85285">
        <w:rPr>
          <w:rFonts w:hint="eastAsia"/>
          <w:lang w:eastAsia="zh-CN"/>
        </w:rPr>
        <w:t>与会补贴</w:t>
      </w:r>
    </w:p>
    <w:p w14:paraId="3FBDD4DB" w14:textId="3F24E062" w:rsidR="00DA40EF" w:rsidRPr="00F85285" w:rsidRDefault="000B5A74" w:rsidP="001B61D6">
      <w:pPr>
        <w:rPr>
          <w:lang w:eastAsia="zh-CN"/>
        </w:rPr>
      </w:pPr>
      <w:r w:rsidRPr="00F85285">
        <w:rPr>
          <w:rFonts w:hint="eastAsia"/>
          <w:lang w:eastAsia="zh-CN"/>
        </w:rPr>
        <w:t>我们高兴地通知您，为鼓励</w:t>
      </w:r>
      <w:hyperlink r:id="rId11" w:history="1">
        <w:r w:rsidRPr="00F85285">
          <w:rPr>
            <w:rStyle w:val="Hyperlink"/>
            <w:rFonts w:asciiTheme="minorHAnsi" w:hAnsiTheme="minorHAnsi" w:cstheme="minorHAnsi" w:hint="eastAsia"/>
            <w:szCs w:val="24"/>
            <w:lang w:eastAsia="zh-CN"/>
          </w:rPr>
          <w:t>发展中国家</w:t>
        </w:r>
      </w:hyperlink>
      <w:r w:rsidRPr="00F85285">
        <w:rPr>
          <w:rFonts w:hint="eastAsia"/>
          <w:lang w:eastAsia="zh-CN"/>
        </w:rPr>
        <w:t>的代表与会，且在资金允许的情况下，可能会向每个符合条件的成员国提供一份全额或两份非全额与会补贴。</w:t>
      </w:r>
    </w:p>
    <w:p w14:paraId="709BB863" w14:textId="1388CAA7" w:rsidR="00DA40EF" w:rsidRPr="00F85285" w:rsidRDefault="000B5A74" w:rsidP="001B61D6">
      <w:pPr>
        <w:rPr>
          <w:lang w:eastAsia="zh-CN"/>
        </w:rPr>
      </w:pPr>
      <w:r w:rsidRPr="00F85285">
        <w:rPr>
          <w:rFonts w:hint="eastAsia"/>
          <w:lang w:eastAsia="zh-CN"/>
        </w:rPr>
        <w:t>全额与会补贴将涵盖机票（从出发国到会议地点最直接</w:t>
      </w:r>
      <w:r w:rsidRPr="00F85285">
        <w:rPr>
          <w:rFonts w:hint="eastAsia"/>
          <w:lang w:eastAsia="zh-CN"/>
        </w:rPr>
        <w:t>/</w:t>
      </w:r>
      <w:r w:rsidRPr="00F85285">
        <w:rPr>
          <w:rFonts w:hint="eastAsia"/>
          <w:lang w:eastAsia="zh-CN"/>
        </w:rPr>
        <w:t>最经济路线的一张往返经济舱机票）和用于支付住宿、膳食和杂费的适当每日生活津贴。成员国须负担与会费用的剩余部分。</w:t>
      </w:r>
    </w:p>
    <w:p w14:paraId="20FD9E36" w14:textId="7B81A7C1" w:rsidR="00DA40EF" w:rsidRPr="00F85285" w:rsidRDefault="000B5A74" w:rsidP="001B61D6">
      <w:pPr>
        <w:rPr>
          <w:lang w:eastAsia="zh-CN"/>
        </w:rPr>
      </w:pPr>
      <w:r w:rsidRPr="00F85285">
        <w:rPr>
          <w:rFonts w:hint="eastAsia"/>
          <w:lang w:eastAsia="zh-CN"/>
        </w:rPr>
        <w:t>鼓励成员国在遴选与会补贴候选人时，考虑到对于残疾人和有具体需求</w:t>
      </w:r>
      <w:r w:rsidR="00C96C58" w:rsidRPr="00F85285">
        <w:rPr>
          <w:rFonts w:hint="eastAsia"/>
          <w:lang w:eastAsia="zh-CN"/>
        </w:rPr>
        <w:t>人士</w:t>
      </w:r>
      <w:r w:rsidRPr="00F85285">
        <w:rPr>
          <w:rFonts w:hint="eastAsia"/>
          <w:lang w:eastAsia="zh-CN"/>
        </w:rPr>
        <w:t>的包容性，同时铭记性别平衡</w:t>
      </w:r>
      <w:r w:rsidR="00AC31E6" w:rsidRPr="00F85285">
        <w:rPr>
          <w:rFonts w:hint="eastAsia"/>
          <w:lang w:eastAsia="zh-CN"/>
        </w:rPr>
        <w:t>和</w:t>
      </w:r>
      <w:r w:rsidR="00AC31E6" w:rsidRPr="00F85285">
        <w:rPr>
          <w:rFonts w:hint="eastAsia"/>
          <w:lang w:eastAsia="zh-CN"/>
        </w:rPr>
        <w:t>ITU-R</w:t>
      </w:r>
      <w:r w:rsidR="00AC31E6" w:rsidRPr="00F85285">
        <w:rPr>
          <w:rFonts w:hint="eastAsia"/>
          <w:lang w:eastAsia="zh-CN"/>
        </w:rPr>
        <w:t>第</w:t>
      </w:r>
      <w:r w:rsidR="00AC31E6" w:rsidRPr="00F85285">
        <w:rPr>
          <w:rFonts w:hint="eastAsia"/>
          <w:lang w:eastAsia="zh-CN"/>
        </w:rPr>
        <w:t>72</w:t>
      </w:r>
      <w:r w:rsidR="00AC31E6" w:rsidRPr="00F85285">
        <w:rPr>
          <w:rFonts w:hint="eastAsia"/>
          <w:lang w:eastAsia="zh-CN"/>
        </w:rPr>
        <w:t>号决议</w:t>
      </w:r>
      <w:r w:rsidRPr="00F85285">
        <w:rPr>
          <w:rFonts w:hint="eastAsia"/>
          <w:lang w:eastAsia="zh-CN"/>
        </w:rPr>
        <w:t>。</w:t>
      </w:r>
      <w:hyperlink r:id="rId12" w:history="1">
        <w:r w:rsidRPr="00F85285">
          <w:rPr>
            <w:rStyle w:val="Hyperlink"/>
            <w:rFonts w:asciiTheme="minorHAnsi" w:hAnsiTheme="minorHAnsi" w:cstheme="minorHAnsi" w:hint="eastAsia"/>
            <w:szCs w:val="24"/>
            <w:lang w:eastAsia="zh-CN"/>
          </w:rPr>
          <w:t>阅读更多有关国际电联与会补贴发放政策的信息</w:t>
        </w:r>
      </w:hyperlink>
      <w:r w:rsidRPr="00F85285">
        <w:rPr>
          <w:rFonts w:hint="eastAsia"/>
          <w:lang w:eastAsia="zh-CN"/>
        </w:rPr>
        <w:t>。</w:t>
      </w:r>
    </w:p>
    <w:p w14:paraId="3CAB34FD" w14:textId="019C912C" w:rsidR="00DA40EF" w:rsidRPr="00F85285" w:rsidRDefault="00AC31E6" w:rsidP="001B61D6">
      <w:pPr>
        <w:rPr>
          <w:lang w:eastAsia="zh-CN"/>
        </w:rPr>
      </w:pPr>
      <w:r w:rsidRPr="00F85285">
        <w:rPr>
          <w:rFonts w:hint="eastAsia"/>
          <w:lang w:eastAsia="zh-CN"/>
        </w:rPr>
        <w:t>经正式核实的与会补贴申请表及其附件（如有）必须通过电子邮件（</w:t>
      </w:r>
      <w:hyperlink r:id="rId13">
        <w:r w:rsidRPr="00F85285">
          <w:rPr>
            <w:rStyle w:val="Hyperlink"/>
            <w:rFonts w:asciiTheme="minorHAnsi" w:hAnsiTheme="minorHAnsi" w:cstheme="minorHAnsi"/>
            <w:szCs w:val="24"/>
            <w:lang w:eastAsia="zh-CN"/>
          </w:rPr>
          <w:t>fellowships@itu.int</w:t>
        </w:r>
      </w:hyperlink>
      <w:r w:rsidRPr="00F85285">
        <w:rPr>
          <w:rFonts w:hint="eastAsia"/>
          <w:lang w:eastAsia="zh-CN"/>
        </w:rPr>
        <w:t>）或传真（</w:t>
      </w:r>
      <w:r w:rsidRPr="00F85285">
        <w:rPr>
          <w:rFonts w:hint="eastAsia"/>
          <w:lang w:eastAsia="zh-CN"/>
        </w:rPr>
        <w:t>+41 22 730 57 78</w:t>
      </w:r>
      <w:r w:rsidRPr="00F85285">
        <w:rPr>
          <w:rFonts w:hint="eastAsia"/>
          <w:lang w:eastAsia="zh-CN"/>
        </w:rPr>
        <w:t>）于</w:t>
      </w:r>
      <w:r w:rsidRPr="00F85285">
        <w:rPr>
          <w:rFonts w:hint="eastAsia"/>
          <w:b/>
          <w:bCs/>
          <w:lang w:eastAsia="zh-CN"/>
        </w:rPr>
        <w:t>202</w:t>
      </w:r>
      <w:r w:rsidRPr="00F85285">
        <w:rPr>
          <w:b/>
          <w:bCs/>
          <w:lang w:eastAsia="zh-CN"/>
        </w:rPr>
        <w:t>6</w:t>
      </w:r>
      <w:r w:rsidRPr="00F85285">
        <w:rPr>
          <w:rFonts w:hint="eastAsia"/>
          <w:b/>
          <w:bCs/>
          <w:lang w:eastAsia="zh-CN"/>
        </w:rPr>
        <w:t>年</w:t>
      </w:r>
      <w:r w:rsidRPr="00F85285">
        <w:rPr>
          <w:rFonts w:hint="eastAsia"/>
          <w:b/>
          <w:bCs/>
          <w:lang w:eastAsia="zh-CN"/>
        </w:rPr>
        <w:t>7</w:t>
      </w:r>
      <w:r w:rsidRPr="00F85285">
        <w:rPr>
          <w:rFonts w:hint="eastAsia"/>
          <w:b/>
          <w:bCs/>
          <w:lang w:eastAsia="zh-CN"/>
        </w:rPr>
        <w:t>月</w:t>
      </w:r>
      <w:r w:rsidRPr="00F85285">
        <w:rPr>
          <w:b/>
          <w:bCs/>
          <w:lang w:eastAsia="zh-CN"/>
        </w:rPr>
        <w:t>2</w:t>
      </w:r>
      <w:r w:rsidR="00AB2ED9" w:rsidRPr="00F85285">
        <w:rPr>
          <w:b/>
          <w:bCs/>
          <w:lang w:eastAsia="zh-CN"/>
        </w:rPr>
        <w:t>7</w:t>
      </w:r>
      <w:r w:rsidRPr="00F85285">
        <w:rPr>
          <w:rFonts w:hint="eastAsia"/>
          <w:b/>
          <w:bCs/>
          <w:lang w:eastAsia="zh-CN"/>
        </w:rPr>
        <w:t>日</w:t>
      </w:r>
      <w:r w:rsidRPr="00F85285">
        <w:rPr>
          <w:rFonts w:hint="eastAsia"/>
          <w:lang w:eastAsia="zh-CN"/>
        </w:rPr>
        <w:t>之前发回与会补贴科。提交与会补贴申请之前必须注册。</w:t>
      </w:r>
    </w:p>
    <w:p w14:paraId="0F1CB0AB" w14:textId="70683947" w:rsidR="00DA40EF" w:rsidRPr="00F85285" w:rsidRDefault="00AC31E6" w:rsidP="001B61D6">
      <w:pPr>
        <w:pStyle w:val="Headingb"/>
        <w:tabs>
          <w:tab w:val="clear" w:pos="794"/>
        </w:tabs>
        <w:spacing w:after="240"/>
        <w:ind w:left="0" w:firstLine="0"/>
        <w:rPr>
          <w:lang w:eastAsia="zh-CN"/>
        </w:rPr>
      </w:pPr>
      <w:r w:rsidRPr="00F85285">
        <w:rPr>
          <w:rFonts w:hint="eastAsia"/>
          <w:lang w:eastAsia="zh-CN"/>
        </w:rPr>
        <w:t>签证协助</w:t>
      </w:r>
    </w:p>
    <w:p w14:paraId="5AB25308" w14:textId="35638C5F" w:rsidR="00DA40EF" w:rsidRPr="00F85285" w:rsidRDefault="001A09E2" w:rsidP="001B61D6">
      <w:pPr>
        <w:jc w:val="left"/>
        <w:rPr>
          <w:lang w:eastAsia="zh-CN"/>
        </w:rPr>
      </w:pPr>
      <w:bookmarkStart w:id="1" w:name="OLE_LINK3"/>
      <w:r w:rsidRPr="00F85285">
        <w:rPr>
          <w:rFonts w:hint="eastAsia"/>
          <w:lang w:eastAsia="zh-CN"/>
        </w:rPr>
        <w:t>可以通过双边互免签证协定的官方清单查看（</w:t>
      </w:r>
      <w:hyperlink r:id="rId14" w:history="1">
        <w:r w:rsidRPr="00F85285">
          <w:rPr>
            <w:rStyle w:val="Hyperlink"/>
            <w:rFonts w:asciiTheme="minorHAnsi" w:hAnsiTheme="minorHAnsi" w:cstheme="minorHAnsi"/>
            <w:szCs w:val="24"/>
            <w:lang w:eastAsia="zh-CN"/>
          </w:rPr>
          <w:t>https://cs.mfa.gov.cn/wgrlh/lhqz/lhqzjjs/202510/t20251023_11739051.shtml</w:t>
        </w:r>
      </w:hyperlink>
      <w:r w:rsidRPr="00F85285">
        <w:rPr>
          <w:rFonts w:hint="eastAsia"/>
          <w:lang w:eastAsia="zh-CN"/>
        </w:rPr>
        <w:t>）您是否符合免签入境中国的条件。</w:t>
      </w:r>
    </w:p>
    <w:p w14:paraId="06283B9E" w14:textId="03F1E58B" w:rsidR="00DA40EF" w:rsidRPr="00F85285" w:rsidRDefault="001A09E2" w:rsidP="001B61D6">
      <w:pPr>
        <w:rPr>
          <w:lang w:eastAsia="zh-CN"/>
        </w:rPr>
      </w:pPr>
      <w:r w:rsidRPr="00F85285">
        <w:rPr>
          <w:rFonts w:hint="eastAsia"/>
          <w:lang w:eastAsia="zh-CN"/>
        </w:rPr>
        <w:t>免签入境允许停留不超过</w:t>
      </w:r>
      <w:r w:rsidRPr="00F85285">
        <w:rPr>
          <w:rFonts w:hint="eastAsia"/>
          <w:lang w:eastAsia="zh-CN"/>
        </w:rPr>
        <w:t>30</w:t>
      </w:r>
      <w:r w:rsidRPr="00F85285">
        <w:rPr>
          <w:rFonts w:hint="eastAsia"/>
          <w:lang w:eastAsia="zh-CN"/>
        </w:rPr>
        <w:t>天。</w:t>
      </w:r>
      <w:bookmarkStart w:id="2" w:name="OLE_LINK5"/>
      <w:r w:rsidRPr="00F85285">
        <w:rPr>
          <w:rFonts w:hint="eastAsia"/>
          <w:lang w:eastAsia="zh-CN"/>
        </w:rPr>
        <w:t>如果免签政策不适用于您的情况，请参阅</w:t>
      </w:r>
      <w:hyperlink r:id="rId15" w:history="1">
        <w:r w:rsidR="00DA40EF" w:rsidRPr="00F85285">
          <w:rPr>
            <w:rStyle w:val="Hyperlink"/>
            <w:rFonts w:asciiTheme="minorHAnsi" w:hAnsiTheme="minorHAnsi" w:cstheme="minorHAnsi"/>
            <w:szCs w:val="24"/>
            <w:lang w:eastAsia="zh-CN"/>
          </w:rPr>
          <w:t>https://consular.mfa.gov.cn/VISA/</w:t>
        </w:r>
      </w:hyperlink>
      <w:r w:rsidRPr="00F85285">
        <w:rPr>
          <w:rFonts w:hint="eastAsia"/>
          <w:lang w:eastAsia="zh-CN"/>
        </w:rPr>
        <w:t>的《签证</w:t>
      </w:r>
      <w:r w:rsidR="00CF4B09" w:rsidRPr="00F85285">
        <w:rPr>
          <w:rFonts w:hint="eastAsia"/>
          <w:lang w:eastAsia="zh-CN"/>
        </w:rPr>
        <w:t>办理</w:t>
      </w:r>
      <w:r w:rsidRPr="00F85285">
        <w:rPr>
          <w:rFonts w:hint="eastAsia"/>
          <w:lang w:eastAsia="zh-CN"/>
        </w:rPr>
        <w:t>指南》（</w:t>
      </w:r>
      <w:r w:rsidRPr="00F85285">
        <w:rPr>
          <w:lang w:eastAsia="zh-CN"/>
        </w:rPr>
        <w:t>Visa Application Guide</w:t>
      </w:r>
      <w:r w:rsidRPr="00F85285">
        <w:rPr>
          <w:rFonts w:hint="eastAsia"/>
          <w:lang w:eastAsia="zh-CN"/>
        </w:rPr>
        <w:t>）或咨询当地中国驻外使领馆。</w:t>
      </w:r>
    </w:p>
    <w:bookmarkEnd w:id="1"/>
    <w:bookmarkEnd w:id="2"/>
    <w:p w14:paraId="521D5B9F" w14:textId="61106C9B" w:rsidR="00DA40EF" w:rsidRDefault="001A09E2" w:rsidP="001B61D6">
      <w:pPr>
        <w:rPr>
          <w:lang w:val="en-US" w:eastAsia="zh-CN"/>
        </w:rPr>
      </w:pPr>
      <w:r w:rsidRPr="00F85285">
        <w:rPr>
          <w:rFonts w:hint="eastAsia"/>
          <w:lang w:eastAsia="zh-CN"/>
        </w:rPr>
        <w:t>如果您需要签证协助，请提供附件中所列的信息（见附件），以便为您准备必要的证明文件。签证相关支持请联系</w:t>
      </w:r>
      <w:hyperlink r:id="rId16" w:history="1">
        <w:r w:rsidR="00DA40EF" w:rsidRPr="00F85285">
          <w:rPr>
            <w:rStyle w:val="Hyperlink"/>
            <w:rFonts w:asciiTheme="minorHAnsi" w:hAnsiTheme="minorHAnsi" w:cstheme="minorHAnsi"/>
            <w:szCs w:val="24"/>
            <w:lang w:eastAsia="zh-CN"/>
          </w:rPr>
          <w:t>spaceseminar@srrc.org.cn</w:t>
        </w:r>
      </w:hyperlink>
      <w:r w:rsidRPr="00F85285">
        <w:rPr>
          <w:rFonts w:hint="eastAsia"/>
          <w:lang w:eastAsia="zh-CN"/>
        </w:rPr>
        <w:t>。我们将上传您的正式邀请函，供领事部审核。</w:t>
      </w:r>
    </w:p>
    <w:p w14:paraId="5CA23C52" w14:textId="77777777" w:rsidR="001B61D6" w:rsidRPr="001B61D6" w:rsidRDefault="001B61D6" w:rsidP="001B61D6">
      <w:pPr>
        <w:spacing w:before="480"/>
        <w:rPr>
          <w:lang w:val="en-US" w:eastAsia="zh-CN"/>
        </w:rPr>
      </w:pPr>
    </w:p>
    <w:p w14:paraId="6BF34599" w14:textId="77777777" w:rsidR="00DA40EF" w:rsidRPr="00F85285" w:rsidRDefault="00DA40EF" w:rsidP="001B61D6">
      <w:pPr>
        <w:spacing w:before="120" w:line="240" w:lineRule="auto"/>
        <w:jc w:val="left"/>
        <w:rPr>
          <w:rFonts w:asciiTheme="majorEastAsia" w:eastAsiaTheme="majorEastAsia" w:hAnsiTheme="majorEastAsia"/>
          <w:szCs w:val="24"/>
          <w:lang w:eastAsia="zh-CN"/>
        </w:rPr>
      </w:pPr>
      <w:r w:rsidRPr="00F85285">
        <w:rPr>
          <w:rFonts w:asciiTheme="majorEastAsia" w:eastAsiaTheme="majorEastAsia" w:hAnsiTheme="majorEastAsia" w:hint="eastAsia"/>
          <w:szCs w:val="24"/>
          <w:lang w:eastAsia="zh-CN"/>
        </w:rPr>
        <w:t>主任</w:t>
      </w:r>
      <w:r w:rsidRPr="00F85285">
        <w:rPr>
          <w:rFonts w:asciiTheme="majorEastAsia" w:eastAsiaTheme="majorEastAsia" w:hAnsiTheme="majorEastAsia"/>
          <w:szCs w:val="24"/>
          <w:lang w:eastAsia="zh-CN"/>
        </w:rPr>
        <w:br/>
      </w:r>
      <w:r w:rsidRPr="00F85285">
        <w:rPr>
          <w:rFonts w:hint="eastAsia"/>
          <w:lang w:eastAsia="zh-CN"/>
        </w:rPr>
        <w:t>马里奥</w:t>
      </w:r>
      <w:r w:rsidRPr="00F85285">
        <w:rPr>
          <w:rFonts w:asciiTheme="minorHAnsi" w:hAnsiTheme="minorHAnsi" w:cstheme="minorHAnsi"/>
          <w:lang w:eastAsia="zh-CN"/>
        </w:rPr>
        <w:t>·</w:t>
      </w:r>
      <w:r w:rsidRPr="00F85285">
        <w:rPr>
          <w:rFonts w:hint="eastAsia"/>
          <w:lang w:eastAsia="zh-CN"/>
        </w:rPr>
        <w:t>马尼维奇</w:t>
      </w:r>
    </w:p>
    <w:p w14:paraId="4B50BC73" w14:textId="2452232B" w:rsidR="00DA40EF" w:rsidRPr="00F85285" w:rsidRDefault="00B527EF" w:rsidP="00AA2643">
      <w:pPr>
        <w:pStyle w:val="Headingb"/>
        <w:spacing w:before="1440"/>
        <w:rPr>
          <w:sz w:val="18"/>
          <w:szCs w:val="18"/>
          <w:lang w:eastAsia="zh-CN"/>
        </w:rPr>
      </w:pPr>
      <w:r w:rsidRPr="00F85285">
        <w:rPr>
          <w:rFonts w:hint="eastAsia"/>
          <w:sz w:val="18"/>
          <w:szCs w:val="18"/>
          <w:lang w:eastAsia="zh-CN"/>
        </w:rPr>
        <w:t>分发：</w:t>
      </w:r>
    </w:p>
    <w:p w14:paraId="735A71DF" w14:textId="114EC0FC" w:rsidR="00DA40EF" w:rsidRPr="00F85285" w:rsidRDefault="00B527EF" w:rsidP="00AA2643">
      <w:pPr>
        <w:pStyle w:val="enumlev1"/>
        <w:spacing w:before="0"/>
        <w:rPr>
          <w:sz w:val="18"/>
          <w:szCs w:val="18"/>
          <w:lang w:eastAsia="zh-CN"/>
        </w:rPr>
      </w:pPr>
      <w:r w:rsidRPr="00F85285">
        <w:rPr>
          <w:sz w:val="18"/>
          <w:szCs w:val="18"/>
          <w:lang w:eastAsia="zh-CN"/>
        </w:rPr>
        <w:t>–</w:t>
      </w:r>
      <w:r w:rsidR="00DA40EF" w:rsidRPr="00F85285">
        <w:rPr>
          <w:sz w:val="18"/>
          <w:szCs w:val="18"/>
          <w:lang w:eastAsia="zh-CN"/>
        </w:rPr>
        <w:tab/>
      </w:r>
      <w:r w:rsidRPr="00F85285">
        <w:rPr>
          <w:rFonts w:hint="eastAsia"/>
          <w:sz w:val="18"/>
          <w:szCs w:val="18"/>
          <w:lang w:eastAsia="zh-CN"/>
        </w:rPr>
        <w:t>国际电联成员国主管部门</w:t>
      </w:r>
    </w:p>
    <w:p w14:paraId="4DD9F26F" w14:textId="77777777" w:rsidR="00B527EF" w:rsidRPr="00F85285" w:rsidRDefault="00DA40EF" w:rsidP="00AA2643">
      <w:pPr>
        <w:pStyle w:val="enumlev1"/>
        <w:spacing w:before="0"/>
        <w:rPr>
          <w:sz w:val="18"/>
          <w:szCs w:val="18"/>
          <w:lang w:eastAsia="zh-CN"/>
        </w:rPr>
      </w:pPr>
      <w:r w:rsidRPr="00F85285">
        <w:rPr>
          <w:sz w:val="18"/>
          <w:szCs w:val="18"/>
        </w:rPr>
        <w:sym w:font="Symbol" w:char="F02D"/>
      </w:r>
      <w:r w:rsidRPr="00F85285">
        <w:rPr>
          <w:sz w:val="18"/>
          <w:szCs w:val="18"/>
          <w:lang w:eastAsia="zh-CN"/>
        </w:rPr>
        <w:tab/>
      </w:r>
      <w:r w:rsidR="00B527EF" w:rsidRPr="00F85285">
        <w:rPr>
          <w:rFonts w:hint="eastAsia"/>
          <w:sz w:val="18"/>
          <w:szCs w:val="18"/>
          <w:lang w:eastAsia="zh-CN"/>
        </w:rPr>
        <w:t>无线电通信部门成员</w:t>
      </w:r>
    </w:p>
    <w:p w14:paraId="066E9A48" w14:textId="6B5906A9" w:rsidR="00DA40EF" w:rsidRPr="00F85285" w:rsidRDefault="00B527EF" w:rsidP="00AA2643">
      <w:pPr>
        <w:pStyle w:val="enumlev1"/>
        <w:spacing w:before="0"/>
        <w:rPr>
          <w:sz w:val="18"/>
          <w:szCs w:val="18"/>
          <w:lang w:eastAsia="zh-CN"/>
        </w:rPr>
      </w:pPr>
      <w:r w:rsidRPr="00F85285">
        <w:rPr>
          <w:sz w:val="18"/>
          <w:szCs w:val="18"/>
          <w:lang w:eastAsia="zh-CN"/>
        </w:rPr>
        <w:t>–</w:t>
      </w:r>
      <w:r w:rsidRPr="00F85285">
        <w:rPr>
          <w:sz w:val="18"/>
          <w:szCs w:val="18"/>
          <w:lang w:eastAsia="zh-CN"/>
        </w:rPr>
        <w:tab/>
      </w:r>
      <w:r w:rsidRPr="00F85285">
        <w:rPr>
          <w:rFonts w:cstheme="minorHAnsi" w:hint="eastAsia"/>
          <w:sz w:val="18"/>
          <w:szCs w:val="18"/>
          <w:lang w:eastAsia="zh-CN"/>
        </w:rPr>
        <w:t>国际电联无线电通信部门准成员和学术成员</w:t>
      </w:r>
    </w:p>
    <w:p w14:paraId="5C216FA1" w14:textId="77777777" w:rsidR="00DA40EF" w:rsidRPr="00F85285" w:rsidRDefault="00DA40EF" w:rsidP="00DA40EF">
      <w:pPr>
        <w:rPr>
          <w:rFonts w:asciiTheme="minorHAnsi" w:hAnsiTheme="minorHAnsi" w:cstheme="minorHAnsi"/>
          <w:szCs w:val="24"/>
          <w:lang w:eastAsia="zh-CN"/>
        </w:rPr>
      </w:pPr>
      <w:r w:rsidRPr="00F85285">
        <w:rPr>
          <w:rFonts w:asciiTheme="minorHAnsi" w:hAnsiTheme="minorHAnsi" w:cstheme="minorHAnsi"/>
          <w:szCs w:val="24"/>
          <w:lang w:eastAsia="zh-CN"/>
        </w:rPr>
        <w:br w:type="page"/>
      </w:r>
    </w:p>
    <w:p w14:paraId="79763833" w14:textId="77777777" w:rsidR="00F85285" w:rsidRDefault="00B527EF" w:rsidP="00B352E7">
      <w:pPr>
        <w:pStyle w:val="AnnexNoTitle"/>
        <w:rPr>
          <w:lang w:eastAsia="zh-CN"/>
        </w:rPr>
      </w:pPr>
      <w:bookmarkStart w:id="3" w:name="OLE_LINK2"/>
      <w:r w:rsidRPr="00F85285">
        <w:rPr>
          <w:rFonts w:hint="eastAsia"/>
          <w:lang w:eastAsia="zh-CN"/>
        </w:rPr>
        <w:lastRenderedPageBreak/>
        <w:t>附件</w:t>
      </w:r>
      <w:bookmarkEnd w:id="3"/>
    </w:p>
    <w:p w14:paraId="4F5DCD12" w14:textId="7404DBEE" w:rsidR="00DA40EF" w:rsidRPr="00F85285" w:rsidRDefault="00B527EF" w:rsidP="00F85285">
      <w:pPr>
        <w:pStyle w:val="AnnexNoTitle"/>
        <w:spacing w:before="120"/>
        <w:rPr>
          <w:lang w:eastAsia="zh-CN"/>
        </w:rPr>
      </w:pPr>
      <w:r w:rsidRPr="00F85285">
        <w:rPr>
          <w:rFonts w:hint="eastAsia"/>
          <w:lang w:eastAsia="zh-CN"/>
        </w:rPr>
        <w:t>签证</w:t>
      </w:r>
      <w:r w:rsidRPr="00F85285">
        <w:rPr>
          <w:lang w:eastAsia="zh-CN"/>
        </w:rPr>
        <w:t>申请</w:t>
      </w:r>
      <w:r w:rsidRPr="00F85285">
        <w:rPr>
          <w:rFonts w:hint="eastAsia"/>
          <w:lang w:eastAsia="zh-CN"/>
        </w:rPr>
        <w:t>所需资料表</w:t>
      </w:r>
    </w:p>
    <w:p w14:paraId="5C90F9C3" w14:textId="2F467FFB" w:rsidR="00DA40EF" w:rsidRPr="00F85285" w:rsidRDefault="00B527EF" w:rsidP="00645B50">
      <w:pPr>
        <w:spacing w:before="0" w:after="240"/>
        <w:jc w:val="center"/>
        <w:rPr>
          <w:lang w:eastAsia="zh-CN"/>
        </w:rPr>
      </w:pPr>
      <w:r w:rsidRPr="00F85285">
        <w:rPr>
          <w:rFonts w:hint="eastAsia"/>
          <w:lang w:eastAsia="zh-CN"/>
        </w:rPr>
        <w:t>2026</w:t>
      </w:r>
      <w:r w:rsidRPr="00F85285">
        <w:rPr>
          <w:rFonts w:hint="eastAsia"/>
          <w:lang w:eastAsia="zh-CN"/>
        </w:rPr>
        <w:t>年</w:t>
      </w:r>
      <w:r w:rsidRPr="00F85285">
        <w:rPr>
          <w:rFonts w:hint="eastAsia"/>
          <w:lang w:eastAsia="zh-CN"/>
        </w:rPr>
        <w:t>8</w:t>
      </w:r>
      <w:r w:rsidRPr="00F85285">
        <w:rPr>
          <w:rFonts w:hint="eastAsia"/>
          <w:lang w:eastAsia="zh-CN"/>
        </w:rPr>
        <w:t>月，中国上海</w:t>
      </w:r>
    </w:p>
    <w:tbl>
      <w:tblPr>
        <w:tblStyle w:val="TableGrid"/>
        <w:tblW w:w="9776" w:type="dxa"/>
        <w:jc w:val="center"/>
        <w:tblLook w:val="04A0" w:firstRow="1" w:lastRow="0" w:firstColumn="1" w:lastColumn="0" w:noHBand="0" w:noVBand="1"/>
      </w:tblPr>
      <w:tblGrid>
        <w:gridCol w:w="4390"/>
        <w:gridCol w:w="5386"/>
      </w:tblGrid>
      <w:tr w:rsidR="00DA40EF" w:rsidRPr="00F85285" w14:paraId="6CF48F10" w14:textId="77777777" w:rsidTr="00DB3FDB">
        <w:trPr>
          <w:jc w:val="center"/>
        </w:trPr>
        <w:tc>
          <w:tcPr>
            <w:tcW w:w="4390" w:type="dxa"/>
          </w:tcPr>
          <w:p w14:paraId="40CA9FF5" w14:textId="380D7E4A" w:rsidR="00DA40EF" w:rsidRPr="00F85285" w:rsidRDefault="00B527EF" w:rsidP="002228EF">
            <w:pPr>
              <w:pStyle w:val="Tabletext"/>
              <w:rPr>
                <w:sz w:val="24"/>
                <w:szCs w:val="24"/>
                <w:lang w:eastAsia="zh-CN"/>
              </w:rPr>
            </w:pPr>
            <w:r w:rsidRPr="00F85285">
              <w:rPr>
                <w:rFonts w:hint="eastAsia"/>
                <w:sz w:val="24"/>
                <w:szCs w:val="24"/>
                <w:lang w:eastAsia="zh-CN"/>
              </w:rPr>
              <w:t>姓</w:t>
            </w:r>
          </w:p>
        </w:tc>
        <w:tc>
          <w:tcPr>
            <w:tcW w:w="5386" w:type="dxa"/>
          </w:tcPr>
          <w:p w14:paraId="386745FB" w14:textId="4630DE60" w:rsidR="00DA40EF" w:rsidRPr="00F85285" w:rsidRDefault="00DA40EF" w:rsidP="00B527EF">
            <w:pPr>
              <w:pStyle w:val="Tabletext"/>
              <w:rPr>
                <w:color w:val="D9D9D9" w:themeColor="background1" w:themeShade="D9"/>
                <w:sz w:val="24"/>
                <w:szCs w:val="24"/>
                <w:lang w:eastAsia="zh-CN"/>
              </w:rPr>
            </w:pPr>
            <w:r w:rsidRPr="00F85285">
              <w:rPr>
                <w:color w:val="808080" w:themeColor="background1" w:themeShade="80"/>
                <w:sz w:val="24"/>
                <w:szCs w:val="24"/>
                <w:lang w:eastAsia="zh-CN"/>
              </w:rPr>
              <w:t>[</w:t>
            </w:r>
            <w:r w:rsidR="00B527EF" w:rsidRPr="00F85285">
              <w:rPr>
                <w:rFonts w:ascii="STKaiti" w:eastAsia="STKaiti" w:hAnsi="STKaiti" w:hint="eastAsia"/>
                <w:color w:val="808080" w:themeColor="background1" w:themeShade="80"/>
                <w:sz w:val="24"/>
                <w:szCs w:val="24"/>
                <w:lang w:eastAsia="zh-CN"/>
              </w:rPr>
              <w:t>须与护照一致</w:t>
            </w:r>
            <w:r w:rsidRPr="00F85285">
              <w:rPr>
                <w:color w:val="808080" w:themeColor="background1" w:themeShade="80"/>
                <w:sz w:val="24"/>
                <w:szCs w:val="24"/>
                <w:lang w:eastAsia="zh-CN"/>
              </w:rPr>
              <w:t>]</w:t>
            </w:r>
          </w:p>
        </w:tc>
      </w:tr>
      <w:tr w:rsidR="00DA40EF" w:rsidRPr="00F85285" w14:paraId="1C3006DB" w14:textId="77777777" w:rsidTr="00DB3FDB">
        <w:trPr>
          <w:jc w:val="center"/>
        </w:trPr>
        <w:tc>
          <w:tcPr>
            <w:tcW w:w="4390" w:type="dxa"/>
          </w:tcPr>
          <w:p w14:paraId="7D2153B1" w14:textId="3D6AF872" w:rsidR="00DA40EF" w:rsidRPr="00F85285" w:rsidRDefault="00B527EF" w:rsidP="002228EF">
            <w:pPr>
              <w:pStyle w:val="Tabletext"/>
              <w:rPr>
                <w:sz w:val="24"/>
                <w:szCs w:val="24"/>
                <w:lang w:eastAsia="zh-CN"/>
              </w:rPr>
            </w:pPr>
            <w:r w:rsidRPr="00F85285">
              <w:rPr>
                <w:rFonts w:hint="eastAsia"/>
                <w:sz w:val="24"/>
                <w:szCs w:val="24"/>
                <w:lang w:eastAsia="zh-CN"/>
              </w:rPr>
              <w:t>名</w:t>
            </w:r>
          </w:p>
        </w:tc>
        <w:tc>
          <w:tcPr>
            <w:tcW w:w="5386" w:type="dxa"/>
          </w:tcPr>
          <w:p w14:paraId="0294A950" w14:textId="0EDA272F" w:rsidR="00DA40EF" w:rsidRPr="00F85285" w:rsidRDefault="00DA40EF" w:rsidP="00B527EF">
            <w:pPr>
              <w:pStyle w:val="Tabletext"/>
              <w:rPr>
                <w:rFonts w:ascii="STKaiti" w:eastAsia="STKaiti" w:hAnsi="STKaiti" w:cstheme="minorHAnsi"/>
                <w:i/>
                <w:color w:val="7F7F7F"/>
                <w:kern w:val="2"/>
                <w:sz w:val="24"/>
                <w:szCs w:val="24"/>
                <w:lang w:eastAsia="zh-CN"/>
              </w:rPr>
            </w:pPr>
            <w:r w:rsidRPr="00F85285">
              <w:rPr>
                <w:rFonts w:ascii="STKaiti" w:eastAsia="STKaiti" w:hAnsi="STKaiti"/>
                <w:color w:val="808080" w:themeColor="background1" w:themeShade="80"/>
                <w:sz w:val="24"/>
                <w:szCs w:val="24"/>
                <w:lang w:eastAsia="zh-CN"/>
              </w:rPr>
              <w:t>[</w:t>
            </w:r>
            <w:r w:rsidR="00B527EF" w:rsidRPr="00F85285">
              <w:rPr>
                <w:rFonts w:ascii="STKaiti" w:eastAsia="STKaiti" w:hAnsi="STKaiti" w:hint="eastAsia"/>
                <w:color w:val="808080" w:themeColor="background1" w:themeShade="80"/>
                <w:sz w:val="24"/>
                <w:szCs w:val="24"/>
                <w:lang w:eastAsia="zh-CN"/>
              </w:rPr>
              <w:t>须与护照一致</w:t>
            </w:r>
            <w:r w:rsidRPr="00F85285">
              <w:rPr>
                <w:rFonts w:ascii="STKaiti" w:eastAsia="STKaiti" w:hAnsi="STKaiti"/>
                <w:color w:val="808080" w:themeColor="background1" w:themeShade="80"/>
                <w:sz w:val="24"/>
                <w:szCs w:val="24"/>
                <w:lang w:eastAsia="zh-CN"/>
              </w:rPr>
              <w:t>]</w:t>
            </w:r>
          </w:p>
        </w:tc>
      </w:tr>
      <w:tr w:rsidR="00DA40EF" w:rsidRPr="00F85285" w14:paraId="29B487DA" w14:textId="77777777" w:rsidTr="00DB3FDB">
        <w:trPr>
          <w:jc w:val="center"/>
        </w:trPr>
        <w:tc>
          <w:tcPr>
            <w:tcW w:w="4390" w:type="dxa"/>
          </w:tcPr>
          <w:p w14:paraId="7983BA27" w14:textId="3C5C5663" w:rsidR="00DA40EF" w:rsidRPr="00F85285" w:rsidRDefault="00B527EF" w:rsidP="002228EF">
            <w:pPr>
              <w:pStyle w:val="Tabletext"/>
              <w:rPr>
                <w:sz w:val="24"/>
                <w:szCs w:val="24"/>
                <w:lang w:eastAsia="zh-CN"/>
              </w:rPr>
            </w:pPr>
            <w:r w:rsidRPr="00F85285">
              <w:rPr>
                <w:rFonts w:hint="eastAsia"/>
                <w:sz w:val="24"/>
                <w:szCs w:val="24"/>
                <w:lang w:eastAsia="zh-CN"/>
              </w:rPr>
              <w:t>性别</w:t>
            </w:r>
          </w:p>
        </w:tc>
        <w:tc>
          <w:tcPr>
            <w:tcW w:w="5386" w:type="dxa"/>
          </w:tcPr>
          <w:p w14:paraId="4D895CA8"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5DB66ABB" w14:textId="77777777" w:rsidTr="00DB3FDB">
        <w:trPr>
          <w:jc w:val="center"/>
        </w:trPr>
        <w:tc>
          <w:tcPr>
            <w:tcW w:w="4390" w:type="dxa"/>
          </w:tcPr>
          <w:p w14:paraId="0DCC827A" w14:textId="25DB1C19" w:rsidR="00DA40EF" w:rsidRPr="00F85285" w:rsidRDefault="00FE3566" w:rsidP="002228EF">
            <w:pPr>
              <w:pStyle w:val="Tabletext"/>
              <w:rPr>
                <w:sz w:val="24"/>
                <w:szCs w:val="24"/>
                <w:lang w:eastAsia="zh-CN"/>
              </w:rPr>
            </w:pPr>
            <w:r w:rsidRPr="00F85285">
              <w:rPr>
                <w:rFonts w:hint="eastAsia"/>
                <w:sz w:val="24"/>
                <w:szCs w:val="24"/>
                <w:lang w:eastAsia="zh-CN"/>
              </w:rPr>
              <w:t>出生日期</w:t>
            </w:r>
          </w:p>
        </w:tc>
        <w:tc>
          <w:tcPr>
            <w:tcW w:w="5386" w:type="dxa"/>
          </w:tcPr>
          <w:p w14:paraId="79B63259"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5C549B45" w14:textId="77777777" w:rsidTr="00DB3FDB">
        <w:trPr>
          <w:jc w:val="center"/>
        </w:trPr>
        <w:tc>
          <w:tcPr>
            <w:tcW w:w="4390" w:type="dxa"/>
          </w:tcPr>
          <w:p w14:paraId="3A295F13" w14:textId="67867D3E" w:rsidR="00DA40EF" w:rsidRPr="00F85285" w:rsidRDefault="00FE3566" w:rsidP="002228EF">
            <w:pPr>
              <w:pStyle w:val="Tabletext"/>
              <w:rPr>
                <w:sz w:val="24"/>
                <w:szCs w:val="24"/>
                <w:lang w:eastAsia="zh-CN"/>
              </w:rPr>
            </w:pPr>
            <w:r w:rsidRPr="00F85285">
              <w:rPr>
                <w:rFonts w:hint="eastAsia"/>
                <w:sz w:val="24"/>
                <w:szCs w:val="24"/>
                <w:lang w:eastAsia="zh-CN"/>
              </w:rPr>
              <w:t>国籍</w:t>
            </w:r>
          </w:p>
        </w:tc>
        <w:tc>
          <w:tcPr>
            <w:tcW w:w="5386" w:type="dxa"/>
          </w:tcPr>
          <w:p w14:paraId="60313F41"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25AB78AE" w14:textId="77777777" w:rsidTr="00DB3FDB">
        <w:trPr>
          <w:jc w:val="center"/>
        </w:trPr>
        <w:tc>
          <w:tcPr>
            <w:tcW w:w="4390" w:type="dxa"/>
          </w:tcPr>
          <w:p w14:paraId="34D58D2B" w14:textId="491A9794" w:rsidR="00DA40EF" w:rsidRPr="00F85285" w:rsidRDefault="00FE3566" w:rsidP="002228EF">
            <w:pPr>
              <w:pStyle w:val="Tabletext"/>
              <w:rPr>
                <w:sz w:val="24"/>
                <w:szCs w:val="24"/>
                <w:lang w:eastAsia="zh-CN"/>
              </w:rPr>
            </w:pPr>
            <w:r w:rsidRPr="00F85285">
              <w:rPr>
                <w:rFonts w:hint="eastAsia"/>
                <w:sz w:val="24"/>
                <w:szCs w:val="24"/>
                <w:lang w:eastAsia="zh-CN"/>
              </w:rPr>
              <w:t>现任职务</w:t>
            </w:r>
            <w:r w:rsidRPr="00F85285">
              <w:rPr>
                <w:sz w:val="24"/>
                <w:szCs w:val="24"/>
                <w:lang w:eastAsia="zh-CN"/>
              </w:rPr>
              <w:br/>
            </w:r>
            <w:r w:rsidRPr="00F85285">
              <w:rPr>
                <w:rFonts w:hint="eastAsia"/>
                <w:sz w:val="24"/>
                <w:szCs w:val="24"/>
                <w:lang w:eastAsia="zh-CN"/>
              </w:rPr>
              <w:t>（职务及所在部门</w:t>
            </w:r>
            <w:r w:rsidRPr="00F85285">
              <w:rPr>
                <w:rFonts w:asciiTheme="minorHAnsi" w:hAnsiTheme="minorHAnsi" w:cstheme="minorHAnsi"/>
                <w:sz w:val="24"/>
                <w:szCs w:val="24"/>
                <w:lang w:eastAsia="zh-CN"/>
              </w:rPr>
              <w:t>/</w:t>
            </w:r>
            <w:r w:rsidRPr="00F85285">
              <w:rPr>
                <w:rFonts w:hint="eastAsia"/>
                <w:sz w:val="24"/>
                <w:szCs w:val="24"/>
                <w:lang w:eastAsia="zh-CN"/>
              </w:rPr>
              <w:t>处）</w:t>
            </w:r>
          </w:p>
        </w:tc>
        <w:tc>
          <w:tcPr>
            <w:tcW w:w="5386" w:type="dxa"/>
          </w:tcPr>
          <w:p w14:paraId="7F95820F"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53E2D502" w14:textId="77777777" w:rsidTr="00DB3FDB">
        <w:trPr>
          <w:jc w:val="center"/>
        </w:trPr>
        <w:tc>
          <w:tcPr>
            <w:tcW w:w="4390" w:type="dxa"/>
          </w:tcPr>
          <w:p w14:paraId="3E416F2C" w14:textId="5610DB14" w:rsidR="00DA40EF" w:rsidRPr="00F85285" w:rsidRDefault="00B527EF" w:rsidP="002228EF">
            <w:pPr>
              <w:pStyle w:val="Tabletext"/>
              <w:rPr>
                <w:sz w:val="24"/>
                <w:szCs w:val="24"/>
                <w:lang w:eastAsia="zh-CN"/>
              </w:rPr>
            </w:pPr>
            <w:r w:rsidRPr="00F85285">
              <w:rPr>
                <w:rFonts w:hint="eastAsia"/>
                <w:sz w:val="24"/>
                <w:szCs w:val="24"/>
                <w:lang w:eastAsia="zh-CN"/>
              </w:rPr>
              <w:t>组织</w:t>
            </w:r>
          </w:p>
        </w:tc>
        <w:tc>
          <w:tcPr>
            <w:tcW w:w="5386" w:type="dxa"/>
          </w:tcPr>
          <w:p w14:paraId="6F52BB28" w14:textId="4FB5D612" w:rsidR="00DA40EF" w:rsidRPr="00F85285" w:rsidRDefault="00DA40EF" w:rsidP="00B527EF">
            <w:pPr>
              <w:pStyle w:val="Tabletext"/>
              <w:rPr>
                <w:rFonts w:asciiTheme="minorHAnsi" w:eastAsia="DengXian" w:hAnsiTheme="minorHAnsi" w:cstheme="minorHAnsi"/>
                <w:i/>
                <w:color w:val="7F7F7F"/>
                <w:kern w:val="2"/>
                <w:sz w:val="24"/>
                <w:szCs w:val="24"/>
                <w:lang w:eastAsia="zh-CN"/>
              </w:rPr>
            </w:pPr>
            <w:r w:rsidRPr="00F85285">
              <w:rPr>
                <w:rFonts w:ascii="STKaiti" w:eastAsia="STKaiti" w:hAnsi="STKaiti"/>
                <w:color w:val="808080" w:themeColor="background1" w:themeShade="80"/>
                <w:sz w:val="24"/>
                <w:szCs w:val="24"/>
                <w:lang w:eastAsia="zh-CN"/>
              </w:rPr>
              <w:t>[</w:t>
            </w:r>
            <w:r w:rsidR="00B527EF" w:rsidRPr="00F85285">
              <w:rPr>
                <w:rFonts w:ascii="STKaiti" w:eastAsia="STKaiti" w:hAnsi="STKaiti" w:hint="eastAsia"/>
                <w:color w:val="808080" w:themeColor="background1" w:themeShade="80"/>
                <w:sz w:val="24"/>
                <w:szCs w:val="24"/>
                <w:lang w:eastAsia="zh-CN"/>
              </w:rPr>
              <w:t>请填写组织全称</w:t>
            </w:r>
            <w:r w:rsidRPr="00F85285">
              <w:rPr>
                <w:rFonts w:ascii="STKaiti" w:eastAsia="STKaiti" w:hAnsi="STKaiti"/>
                <w:color w:val="808080" w:themeColor="background1" w:themeShade="80"/>
                <w:sz w:val="24"/>
                <w:szCs w:val="24"/>
                <w:lang w:eastAsia="zh-CN"/>
              </w:rPr>
              <w:t>]</w:t>
            </w:r>
          </w:p>
        </w:tc>
      </w:tr>
      <w:tr w:rsidR="00DA40EF" w:rsidRPr="00F85285" w14:paraId="3331C740" w14:textId="77777777" w:rsidTr="00DB3FDB">
        <w:trPr>
          <w:jc w:val="center"/>
        </w:trPr>
        <w:tc>
          <w:tcPr>
            <w:tcW w:w="4390" w:type="dxa"/>
          </w:tcPr>
          <w:p w14:paraId="401281B9" w14:textId="196E5AD2" w:rsidR="00DA40EF" w:rsidRPr="00F85285" w:rsidRDefault="00FE3566" w:rsidP="002228EF">
            <w:pPr>
              <w:pStyle w:val="Tabletext"/>
              <w:rPr>
                <w:sz w:val="24"/>
                <w:szCs w:val="24"/>
                <w:lang w:eastAsia="zh-CN"/>
              </w:rPr>
            </w:pPr>
            <w:r w:rsidRPr="00F85285">
              <w:rPr>
                <w:rFonts w:hint="eastAsia"/>
                <w:sz w:val="24"/>
                <w:szCs w:val="24"/>
                <w:lang w:eastAsia="zh-CN"/>
              </w:rPr>
              <w:t>护照号码（</w:t>
            </w:r>
            <w:r w:rsidR="00DA40EF" w:rsidRPr="00F85285">
              <w:rPr>
                <w:sz w:val="24"/>
                <w:szCs w:val="24"/>
                <w:lang w:eastAsia="zh-CN"/>
              </w:rPr>
              <w:t>*</w:t>
            </w:r>
            <w:r w:rsidRPr="00F85285">
              <w:rPr>
                <w:rFonts w:hint="eastAsia"/>
                <w:sz w:val="24"/>
                <w:szCs w:val="24"/>
                <w:lang w:eastAsia="zh-CN"/>
              </w:rPr>
              <w:t>）</w:t>
            </w:r>
          </w:p>
        </w:tc>
        <w:tc>
          <w:tcPr>
            <w:tcW w:w="5386" w:type="dxa"/>
          </w:tcPr>
          <w:p w14:paraId="21076170"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30778F8B" w14:textId="77777777" w:rsidTr="00DB3FDB">
        <w:trPr>
          <w:jc w:val="center"/>
        </w:trPr>
        <w:tc>
          <w:tcPr>
            <w:tcW w:w="4390" w:type="dxa"/>
          </w:tcPr>
          <w:p w14:paraId="17B5B99F" w14:textId="1E47B081" w:rsidR="00DA40EF" w:rsidRPr="00F85285" w:rsidRDefault="00FE3566" w:rsidP="002228EF">
            <w:pPr>
              <w:pStyle w:val="Tabletext"/>
              <w:rPr>
                <w:sz w:val="24"/>
                <w:szCs w:val="24"/>
                <w:lang w:eastAsia="zh-CN"/>
              </w:rPr>
            </w:pPr>
            <w:r w:rsidRPr="00F85285">
              <w:rPr>
                <w:rFonts w:hint="eastAsia"/>
                <w:sz w:val="24"/>
                <w:szCs w:val="24"/>
                <w:lang w:eastAsia="zh-CN"/>
              </w:rPr>
              <w:t>电子邮件地址</w:t>
            </w:r>
          </w:p>
        </w:tc>
        <w:tc>
          <w:tcPr>
            <w:tcW w:w="5386" w:type="dxa"/>
          </w:tcPr>
          <w:p w14:paraId="319EB44C"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202F5A8A" w14:textId="77777777" w:rsidTr="00DB3FDB">
        <w:trPr>
          <w:jc w:val="center"/>
        </w:trPr>
        <w:tc>
          <w:tcPr>
            <w:tcW w:w="4390" w:type="dxa"/>
          </w:tcPr>
          <w:p w14:paraId="75CA895B" w14:textId="07C14E30" w:rsidR="00DA40EF" w:rsidRPr="00F85285" w:rsidRDefault="00FE3566" w:rsidP="002228EF">
            <w:pPr>
              <w:pStyle w:val="Tabletext"/>
              <w:rPr>
                <w:sz w:val="24"/>
                <w:szCs w:val="24"/>
                <w:lang w:eastAsia="zh-CN"/>
              </w:rPr>
            </w:pPr>
            <w:r w:rsidRPr="00F85285">
              <w:rPr>
                <w:rFonts w:hint="eastAsia"/>
                <w:sz w:val="24"/>
                <w:szCs w:val="24"/>
                <w:lang w:eastAsia="zh-CN"/>
              </w:rPr>
              <w:t>电话号码</w:t>
            </w:r>
          </w:p>
        </w:tc>
        <w:tc>
          <w:tcPr>
            <w:tcW w:w="5386" w:type="dxa"/>
          </w:tcPr>
          <w:p w14:paraId="76045B4C"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2BEDE1DC" w14:textId="77777777" w:rsidTr="00DB3FDB">
        <w:trPr>
          <w:jc w:val="center"/>
        </w:trPr>
        <w:tc>
          <w:tcPr>
            <w:tcW w:w="4390" w:type="dxa"/>
          </w:tcPr>
          <w:p w14:paraId="53B11136" w14:textId="1A1A237A" w:rsidR="00DA40EF" w:rsidRPr="00F85285" w:rsidRDefault="00FE3566" w:rsidP="002228EF">
            <w:pPr>
              <w:pStyle w:val="Tabletext"/>
              <w:rPr>
                <w:sz w:val="24"/>
                <w:szCs w:val="24"/>
                <w:lang w:eastAsia="zh-CN"/>
              </w:rPr>
            </w:pPr>
            <w:r w:rsidRPr="00F85285">
              <w:rPr>
                <w:rFonts w:ascii="SimSun" w:eastAsia="SimSun" w:hAnsi="SimSun" w:cs="SimSun" w:hint="eastAsia"/>
                <w:sz w:val="24"/>
                <w:szCs w:val="24"/>
              </w:rPr>
              <w:t>拟</w:t>
            </w:r>
            <w:r w:rsidRPr="00F85285">
              <w:rPr>
                <w:rFonts w:hint="eastAsia"/>
                <w:sz w:val="24"/>
                <w:szCs w:val="24"/>
                <w:lang w:eastAsia="zh-CN"/>
              </w:rPr>
              <w:t>抵上海日期</w:t>
            </w:r>
          </w:p>
        </w:tc>
        <w:tc>
          <w:tcPr>
            <w:tcW w:w="5386" w:type="dxa"/>
          </w:tcPr>
          <w:p w14:paraId="4AEE1D7B"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45F14F6C" w14:textId="77777777" w:rsidTr="00DB3FDB">
        <w:trPr>
          <w:jc w:val="center"/>
        </w:trPr>
        <w:tc>
          <w:tcPr>
            <w:tcW w:w="4390" w:type="dxa"/>
          </w:tcPr>
          <w:p w14:paraId="5FFE7728" w14:textId="29BB203C" w:rsidR="00DA40EF" w:rsidRPr="00F85285" w:rsidRDefault="00FE3566" w:rsidP="002228EF">
            <w:pPr>
              <w:pStyle w:val="Tabletext"/>
              <w:rPr>
                <w:sz w:val="24"/>
                <w:szCs w:val="24"/>
                <w:lang w:eastAsia="zh-CN"/>
              </w:rPr>
            </w:pPr>
            <w:r w:rsidRPr="00F85285">
              <w:rPr>
                <w:rFonts w:hint="eastAsia"/>
                <w:sz w:val="24"/>
                <w:szCs w:val="24"/>
                <w:lang w:eastAsia="zh-CN"/>
              </w:rPr>
              <w:t>拟离上海日期</w:t>
            </w:r>
          </w:p>
        </w:tc>
        <w:tc>
          <w:tcPr>
            <w:tcW w:w="5386" w:type="dxa"/>
          </w:tcPr>
          <w:p w14:paraId="402E2940"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22930001" w14:textId="77777777" w:rsidTr="00DB3FDB">
        <w:trPr>
          <w:jc w:val="center"/>
        </w:trPr>
        <w:tc>
          <w:tcPr>
            <w:tcW w:w="4390" w:type="dxa"/>
          </w:tcPr>
          <w:p w14:paraId="5580AD89" w14:textId="4481B6F4" w:rsidR="00DA40EF" w:rsidRPr="00F85285" w:rsidRDefault="00FE3566" w:rsidP="002228EF">
            <w:pPr>
              <w:pStyle w:val="Tabletext"/>
              <w:rPr>
                <w:sz w:val="24"/>
                <w:szCs w:val="24"/>
                <w:lang w:eastAsia="zh-CN"/>
              </w:rPr>
            </w:pPr>
            <w:r w:rsidRPr="00F85285">
              <w:rPr>
                <w:rFonts w:hint="eastAsia"/>
                <w:sz w:val="24"/>
                <w:szCs w:val="24"/>
                <w:lang w:eastAsia="zh-CN"/>
              </w:rPr>
              <w:t>停留城市（包括中转城市）</w:t>
            </w:r>
          </w:p>
        </w:tc>
        <w:tc>
          <w:tcPr>
            <w:tcW w:w="5386" w:type="dxa"/>
          </w:tcPr>
          <w:p w14:paraId="448E4FAA"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5A1352D2" w14:textId="77777777" w:rsidTr="00DB3FDB">
        <w:trPr>
          <w:jc w:val="center"/>
        </w:trPr>
        <w:tc>
          <w:tcPr>
            <w:tcW w:w="4390" w:type="dxa"/>
          </w:tcPr>
          <w:p w14:paraId="7C73F8A2" w14:textId="0068AA03" w:rsidR="00DA40EF" w:rsidRPr="00F85285" w:rsidRDefault="00FE3566" w:rsidP="002228EF">
            <w:pPr>
              <w:pStyle w:val="Tabletext"/>
              <w:rPr>
                <w:sz w:val="24"/>
                <w:szCs w:val="24"/>
                <w:lang w:eastAsia="zh-CN"/>
              </w:rPr>
            </w:pPr>
            <w:r w:rsidRPr="00F85285">
              <w:rPr>
                <w:sz w:val="24"/>
                <w:szCs w:val="24"/>
                <w:lang w:eastAsia="zh-CN"/>
              </w:rPr>
              <w:t>此前是否</w:t>
            </w:r>
            <w:r w:rsidRPr="00F85285">
              <w:rPr>
                <w:rFonts w:hint="eastAsia"/>
                <w:sz w:val="24"/>
                <w:szCs w:val="24"/>
                <w:lang w:eastAsia="zh-CN"/>
              </w:rPr>
              <w:t>到访</w:t>
            </w:r>
            <w:r w:rsidRPr="00F85285">
              <w:rPr>
                <w:sz w:val="24"/>
                <w:szCs w:val="24"/>
                <w:lang w:eastAsia="zh-CN"/>
              </w:rPr>
              <w:t>过中国</w:t>
            </w:r>
            <w:r w:rsidRPr="00F85285">
              <w:rPr>
                <w:rFonts w:ascii="SimSun" w:eastAsia="SimSun" w:hAnsi="SimSun" w:cs="SimSun" w:hint="eastAsia"/>
                <w:sz w:val="24"/>
                <w:szCs w:val="24"/>
                <w:lang w:eastAsia="zh-CN"/>
              </w:rPr>
              <w:t>？[是</w:t>
            </w:r>
            <w:r w:rsidRPr="00F85285">
              <w:rPr>
                <w:rFonts w:asciiTheme="minorHAnsi" w:eastAsia="SimSun" w:hAnsiTheme="minorHAnsi" w:cstheme="minorHAnsi"/>
                <w:sz w:val="24"/>
                <w:szCs w:val="24"/>
                <w:lang w:eastAsia="zh-CN"/>
              </w:rPr>
              <w:t>/</w:t>
            </w:r>
            <w:r w:rsidRPr="00F85285">
              <w:rPr>
                <w:rFonts w:ascii="SimSun" w:eastAsia="SimSun" w:hAnsi="SimSun" w:cs="SimSun" w:hint="eastAsia"/>
                <w:sz w:val="24"/>
                <w:szCs w:val="24"/>
                <w:lang w:eastAsia="zh-CN"/>
              </w:rPr>
              <w:t>否]</w:t>
            </w:r>
          </w:p>
        </w:tc>
        <w:tc>
          <w:tcPr>
            <w:tcW w:w="5386" w:type="dxa"/>
          </w:tcPr>
          <w:p w14:paraId="081649A1"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r w:rsidR="00DA40EF" w:rsidRPr="00F85285" w14:paraId="15C65518" w14:textId="77777777" w:rsidTr="00DB3FDB">
        <w:trPr>
          <w:jc w:val="center"/>
        </w:trPr>
        <w:tc>
          <w:tcPr>
            <w:tcW w:w="4390" w:type="dxa"/>
          </w:tcPr>
          <w:p w14:paraId="325D1802" w14:textId="333EC14E" w:rsidR="00DA40EF" w:rsidRPr="00F85285" w:rsidRDefault="002228EF" w:rsidP="002228EF">
            <w:pPr>
              <w:pStyle w:val="Tabletext"/>
              <w:rPr>
                <w:sz w:val="24"/>
                <w:szCs w:val="24"/>
                <w:lang w:eastAsia="zh-CN"/>
              </w:rPr>
            </w:pPr>
            <w:r w:rsidRPr="00F85285">
              <w:rPr>
                <w:rFonts w:hint="eastAsia"/>
                <w:sz w:val="24"/>
                <w:szCs w:val="24"/>
                <w:lang w:eastAsia="zh-CN"/>
              </w:rPr>
              <w:t>前往</w:t>
            </w:r>
            <w:r w:rsidR="00FE3566" w:rsidRPr="00F85285">
              <w:rPr>
                <w:rFonts w:hint="eastAsia"/>
                <w:sz w:val="24"/>
                <w:szCs w:val="24"/>
                <w:lang w:eastAsia="zh-CN"/>
              </w:rPr>
              <w:t>中华人民共和国</w:t>
            </w:r>
            <w:r w:rsidRPr="00F85285">
              <w:rPr>
                <w:rFonts w:hint="eastAsia"/>
                <w:sz w:val="24"/>
                <w:szCs w:val="24"/>
                <w:lang w:eastAsia="zh-CN"/>
              </w:rPr>
              <w:t>驻</w:t>
            </w:r>
            <w:r w:rsidRPr="00F85285">
              <w:rPr>
                <w:rFonts w:hint="eastAsia"/>
                <w:sz w:val="24"/>
                <w:szCs w:val="24"/>
                <w:lang w:eastAsia="zh-CN"/>
              </w:rPr>
              <w:t>XXX</w:t>
            </w:r>
            <w:r w:rsidRPr="00F85285">
              <w:rPr>
                <w:rFonts w:hint="eastAsia"/>
                <w:sz w:val="24"/>
                <w:szCs w:val="24"/>
                <w:lang w:eastAsia="zh-CN"/>
              </w:rPr>
              <w:t>的</w:t>
            </w:r>
            <w:r w:rsidR="00FE3566" w:rsidRPr="00F85285">
              <w:rPr>
                <w:rFonts w:hint="eastAsia"/>
                <w:sz w:val="24"/>
                <w:szCs w:val="24"/>
                <w:lang w:eastAsia="zh-CN"/>
              </w:rPr>
              <w:t>XXX</w:t>
            </w:r>
            <w:r w:rsidR="00F85285">
              <w:rPr>
                <w:sz w:val="24"/>
                <w:szCs w:val="24"/>
                <w:lang w:eastAsia="zh-CN"/>
              </w:rPr>
              <w:br/>
            </w:r>
            <w:r w:rsidR="00FE3566" w:rsidRPr="00F85285">
              <w:rPr>
                <w:rFonts w:hint="eastAsia"/>
                <w:sz w:val="24"/>
                <w:szCs w:val="24"/>
                <w:lang w:eastAsia="zh-CN"/>
              </w:rPr>
              <w:t>（</w:t>
            </w:r>
            <w:r w:rsidRPr="00F85285">
              <w:rPr>
                <w:rFonts w:hint="eastAsia"/>
                <w:sz w:val="24"/>
                <w:szCs w:val="24"/>
                <w:lang w:eastAsia="zh-CN"/>
              </w:rPr>
              <w:t>大</w:t>
            </w:r>
            <w:r w:rsidR="00FE3566" w:rsidRPr="00F85285">
              <w:rPr>
                <w:rFonts w:hint="eastAsia"/>
                <w:sz w:val="24"/>
                <w:szCs w:val="24"/>
                <w:lang w:eastAsia="zh-CN"/>
              </w:rPr>
              <w:t>使馆</w:t>
            </w:r>
            <w:r w:rsidR="00FE3566" w:rsidRPr="00F85285">
              <w:rPr>
                <w:rFonts w:asciiTheme="minorHAnsi" w:eastAsia="SimSun" w:hAnsiTheme="minorHAnsi" w:cstheme="minorHAnsi"/>
                <w:sz w:val="24"/>
                <w:szCs w:val="24"/>
                <w:lang w:eastAsia="zh-CN"/>
              </w:rPr>
              <w:t>/</w:t>
            </w:r>
            <w:r w:rsidR="00FE3566" w:rsidRPr="00F85285">
              <w:rPr>
                <w:rFonts w:asciiTheme="minorHAnsi" w:hAnsiTheme="minorHAnsi" w:cstheme="minorHAnsi"/>
                <w:sz w:val="24"/>
                <w:szCs w:val="24"/>
                <w:lang w:eastAsia="zh-CN"/>
              </w:rPr>
              <w:t>总领馆</w:t>
            </w:r>
            <w:r w:rsidR="00FE3566" w:rsidRPr="00F85285">
              <w:rPr>
                <w:rFonts w:asciiTheme="minorHAnsi" w:eastAsia="SimSun" w:hAnsiTheme="minorHAnsi" w:cstheme="minorHAnsi"/>
                <w:sz w:val="24"/>
                <w:szCs w:val="24"/>
                <w:lang w:eastAsia="zh-CN"/>
              </w:rPr>
              <w:t>/</w:t>
            </w:r>
            <w:r w:rsidR="00FE3566" w:rsidRPr="00F85285">
              <w:rPr>
                <w:rFonts w:asciiTheme="minorHAnsi" w:hAnsiTheme="minorHAnsi" w:cstheme="minorHAnsi"/>
                <w:sz w:val="24"/>
                <w:szCs w:val="24"/>
                <w:lang w:eastAsia="zh-CN"/>
              </w:rPr>
              <w:t>领事馆</w:t>
            </w:r>
            <w:r w:rsidRPr="00F85285">
              <w:rPr>
                <w:rFonts w:asciiTheme="minorHAnsi" w:eastAsia="SimSun" w:hAnsiTheme="minorHAnsi" w:cstheme="minorHAnsi"/>
                <w:sz w:val="24"/>
                <w:szCs w:val="24"/>
                <w:lang w:eastAsia="zh-CN"/>
              </w:rPr>
              <w:t>/</w:t>
            </w:r>
            <w:r w:rsidRPr="00F85285">
              <w:rPr>
                <w:rFonts w:asciiTheme="minorHAnsi" w:hAnsiTheme="minorHAnsi" w:cstheme="minorHAnsi"/>
                <w:sz w:val="24"/>
                <w:szCs w:val="24"/>
                <w:lang w:eastAsia="zh-CN"/>
              </w:rPr>
              <w:t>办事处</w:t>
            </w:r>
            <w:r w:rsidR="00FE3566" w:rsidRPr="00F85285">
              <w:rPr>
                <w:rFonts w:hint="eastAsia"/>
                <w:sz w:val="24"/>
                <w:szCs w:val="24"/>
                <w:lang w:eastAsia="zh-CN"/>
              </w:rPr>
              <w:t>）</w:t>
            </w:r>
            <w:r w:rsidR="00F85285">
              <w:rPr>
                <w:sz w:val="24"/>
                <w:szCs w:val="24"/>
                <w:lang w:eastAsia="zh-CN"/>
              </w:rPr>
              <w:br/>
            </w:r>
            <w:r w:rsidR="00FE3566" w:rsidRPr="00F85285">
              <w:rPr>
                <w:rFonts w:hint="eastAsia"/>
                <w:sz w:val="24"/>
                <w:szCs w:val="24"/>
                <w:lang w:eastAsia="zh-CN"/>
              </w:rPr>
              <w:t>申请签证。</w:t>
            </w:r>
          </w:p>
          <w:p w14:paraId="386ED6C6" w14:textId="7AD539C9" w:rsidR="00DA40EF" w:rsidRPr="00F85285" w:rsidRDefault="002228EF" w:rsidP="002228EF">
            <w:pPr>
              <w:pStyle w:val="Tabletext"/>
              <w:rPr>
                <w:iCs/>
                <w:sz w:val="24"/>
                <w:szCs w:val="24"/>
                <w:lang w:eastAsia="zh-CN"/>
              </w:rPr>
            </w:pPr>
            <w:r w:rsidRPr="00F85285">
              <w:rPr>
                <w:rFonts w:ascii="STKaiti" w:eastAsia="STKaiti" w:hAnsi="STKaiti" w:hint="eastAsia"/>
                <w:iCs/>
                <w:sz w:val="24"/>
                <w:szCs w:val="24"/>
                <w:lang w:eastAsia="zh-CN"/>
              </w:rPr>
              <w:t>例如：向中华人民共和国驻[泰国]</w:t>
            </w:r>
            <w:r w:rsidR="00F85285">
              <w:rPr>
                <w:rFonts w:ascii="STKaiti" w:eastAsia="STKaiti" w:hAnsi="STKaiti"/>
                <w:iCs/>
                <w:sz w:val="24"/>
                <w:szCs w:val="24"/>
                <w:lang w:eastAsia="zh-CN"/>
              </w:rPr>
              <w:br/>
            </w:r>
            <w:r w:rsidRPr="00F85285">
              <w:rPr>
                <w:rFonts w:ascii="STKaiti" w:eastAsia="STKaiti" w:hAnsi="STKaiti" w:hint="eastAsia"/>
                <w:iCs/>
                <w:sz w:val="24"/>
                <w:szCs w:val="24"/>
                <w:lang w:eastAsia="zh-CN"/>
              </w:rPr>
              <w:t>[大使馆]申请签证</w:t>
            </w:r>
          </w:p>
        </w:tc>
        <w:tc>
          <w:tcPr>
            <w:tcW w:w="5386" w:type="dxa"/>
          </w:tcPr>
          <w:p w14:paraId="0F323FCD" w14:textId="77777777" w:rsidR="00DA40EF" w:rsidRPr="00F85285" w:rsidRDefault="00DA40EF" w:rsidP="00DB3FDB">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Cs w:val="24"/>
                <w:lang w:eastAsia="zh-CN"/>
              </w:rPr>
            </w:pPr>
          </w:p>
        </w:tc>
      </w:tr>
    </w:tbl>
    <w:p w14:paraId="060EDC11" w14:textId="2F554D51" w:rsidR="00AF051D" w:rsidRPr="00F61000" w:rsidRDefault="00F61000" w:rsidP="00F85285">
      <w:pPr>
        <w:spacing w:before="240"/>
        <w:rPr>
          <w:sz w:val="20"/>
          <w:szCs w:val="20"/>
          <w:lang w:eastAsia="zh-CN"/>
        </w:rPr>
      </w:pPr>
      <w:r w:rsidRPr="00F85285">
        <w:rPr>
          <w:rFonts w:hint="eastAsia"/>
          <w:b/>
          <w:sz w:val="20"/>
          <w:szCs w:val="20"/>
          <w:lang w:eastAsia="zh-CN"/>
        </w:rPr>
        <w:t>（</w:t>
      </w:r>
      <w:r w:rsidRPr="00F85285">
        <w:rPr>
          <w:rFonts w:hint="eastAsia"/>
          <w:b/>
          <w:sz w:val="20"/>
          <w:szCs w:val="20"/>
          <w:lang w:eastAsia="zh-CN"/>
        </w:rPr>
        <w:t>*</w:t>
      </w:r>
      <w:r w:rsidRPr="00F85285">
        <w:rPr>
          <w:rFonts w:hint="eastAsia"/>
          <w:b/>
          <w:sz w:val="20"/>
          <w:szCs w:val="20"/>
          <w:lang w:eastAsia="zh-CN"/>
        </w:rPr>
        <w:t>）签证和出入境信息：</w:t>
      </w:r>
      <w:r w:rsidRPr="00F85285">
        <w:rPr>
          <w:rFonts w:hint="eastAsia"/>
          <w:sz w:val="20"/>
          <w:szCs w:val="20"/>
          <w:lang w:eastAsia="zh-CN"/>
        </w:rPr>
        <w:t>与会者必须持有有效护照或旅行证件，且证件有效期应至少超过停留期六个月。请务必在入境前自行核实签证要求。</w:t>
      </w:r>
    </w:p>
    <w:sectPr w:rsidR="00AF051D" w:rsidRPr="00F61000" w:rsidSect="001B61D6">
      <w:headerReference w:type="even" r:id="rId17"/>
      <w:headerReference w:type="default" r:id="rId18"/>
      <w:headerReference w:type="first" r:id="rId19"/>
      <w:footerReference w:type="first" r:id="rId20"/>
      <w:pgSz w:w="11907" w:h="16834" w:code="9"/>
      <w:pgMar w:top="1134" w:right="1134" w:bottom="992" w:left="1276" w:header="567" w:footer="397"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C387A" w14:textId="77777777" w:rsidR="009675E6" w:rsidRPr="00F85285" w:rsidRDefault="009675E6">
      <w:r w:rsidRPr="00F85285">
        <w:separator/>
      </w:r>
    </w:p>
  </w:endnote>
  <w:endnote w:type="continuationSeparator" w:id="0">
    <w:p w14:paraId="7561BFC5" w14:textId="77777777" w:rsidR="009675E6" w:rsidRPr="00F85285" w:rsidRDefault="009675E6">
      <w:r w:rsidRPr="00F852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7F19" w14:textId="15942757" w:rsidR="00ED20E1" w:rsidRPr="00F85285" w:rsidRDefault="00924E6D" w:rsidP="00BD6E92">
    <w:pPr>
      <w:pStyle w:val="FirstFooter"/>
      <w:spacing w:line="240" w:lineRule="auto"/>
      <w:ind w:left="-397" w:right="-397"/>
      <w:jc w:val="center"/>
      <w:rPr>
        <w:color w:val="4F81BD" w:themeColor="accent1"/>
        <w:sz w:val="19"/>
        <w:szCs w:val="19"/>
      </w:rPr>
    </w:pPr>
    <w:r w:rsidRPr="00F85285">
      <w:rPr>
        <w:color w:val="4F81BD" w:themeColor="accent1"/>
        <w:sz w:val="19"/>
        <w:szCs w:val="19"/>
      </w:rPr>
      <w:t>International Telecommunication Union • Place des Nations, CH</w:t>
    </w:r>
    <w:r w:rsidRPr="00F85285">
      <w:rPr>
        <w:color w:val="4F81BD" w:themeColor="accent1"/>
        <w:sz w:val="19"/>
        <w:szCs w:val="19"/>
      </w:rPr>
      <w:noBreakHyphen/>
      <w:t>1211 Geneva 20, Switzerland</w:t>
    </w:r>
    <w:r w:rsidRPr="00F85285">
      <w:rPr>
        <w:color w:val="4F81BD" w:themeColor="accent1"/>
        <w:sz w:val="19"/>
        <w:szCs w:val="19"/>
      </w:rPr>
      <w:br/>
      <w:t xml:space="preserve">Tel.: +41 22 730 5111 • E-mail: </w:t>
    </w:r>
    <w:hyperlink r:id="rId1" w:history="1">
      <w:r w:rsidR="00E2225D" w:rsidRPr="00F85285">
        <w:rPr>
          <w:rStyle w:val="Hyperlink"/>
          <w:sz w:val="19"/>
          <w:szCs w:val="19"/>
        </w:rPr>
        <w:t>brmail@itu.int</w:t>
      </w:r>
    </w:hyperlink>
    <w:r w:rsidRPr="00F85285">
      <w:rPr>
        <w:color w:val="4F81BD" w:themeColor="accent1"/>
        <w:sz w:val="19"/>
        <w:szCs w:val="19"/>
      </w:rPr>
      <w:t xml:space="preserve"> </w:t>
    </w:r>
    <w:r w:rsidRPr="00F85285">
      <w:rPr>
        <w:color w:val="4F81BD"/>
        <w:sz w:val="19"/>
        <w:szCs w:val="19"/>
      </w:rPr>
      <w:t xml:space="preserve">• Fax: +41 22 733 7256 • </w:t>
    </w:r>
    <w:hyperlink r:id="rId2" w:history="1">
      <w:r w:rsidRPr="00F85285">
        <w:rPr>
          <w:rStyle w:val="Hyperlink"/>
          <w:sz w:val="19"/>
          <w:szCs w:val="19"/>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D9B6" w14:textId="77777777" w:rsidR="009675E6" w:rsidRPr="00F85285" w:rsidRDefault="009675E6">
      <w:r w:rsidRPr="00F85285">
        <w:t>____________________</w:t>
      </w:r>
    </w:p>
  </w:footnote>
  <w:footnote w:type="continuationSeparator" w:id="0">
    <w:p w14:paraId="2E1E4DC9" w14:textId="77777777" w:rsidR="009675E6" w:rsidRPr="00F85285" w:rsidRDefault="009675E6">
      <w:r w:rsidRPr="00F852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6F2E" w14:textId="6A436219" w:rsidR="00E915AF" w:rsidRPr="00F85285" w:rsidRDefault="001B42C9" w:rsidP="00F4740A">
    <w:pPr>
      <w:pStyle w:val="Header"/>
      <w:jc w:val="center"/>
      <w:rPr>
        <w:sz w:val="20"/>
        <w:szCs w:val="18"/>
      </w:rPr>
    </w:pPr>
    <w:r w:rsidRPr="00F85285">
      <w:rPr>
        <w:rStyle w:val="PageNumber"/>
        <w:sz w:val="20"/>
        <w:szCs w:val="18"/>
      </w:rPr>
      <w:fldChar w:fldCharType="begin"/>
    </w:r>
    <w:r w:rsidR="00E915AF" w:rsidRPr="00F85285">
      <w:rPr>
        <w:rStyle w:val="PageNumber"/>
        <w:sz w:val="20"/>
        <w:szCs w:val="18"/>
      </w:rPr>
      <w:instrText xml:space="preserve"> PAGE </w:instrText>
    </w:r>
    <w:r w:rsidRPr="00F85285">
      <w:rPr>
        <w:rStyle w:val="PageNumber"/>
        <w:sz w:val="20"/>
        <w:szCs w:val="18"/>
      </w:rPr>
      <w:fldChar w:fldCharType="separate"/>
    </w:r>
    <w:r w:rsidR="00AF051D" w:rsidRPr="00F85285">
      <w:rPr>
        <w:rStyle w:val="PageNumber"/>
        <w:sz w:val="20"/>
        <w:szCs w:val="18"/>
      </w:rPr>
      <w:t>2</w:t>
    </w:r>
    <w:r w:rsidRPr="00F85285">
      <w:rPr>
        <w:rStyle w:val="PageNumber"/>
        <w:sz w:val="20"/>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CCE5" w14:textId="1DD21D7A" w:rsidR="00E915AF" w:rsidRPr="00F85285" w:rsidRDefault="001B42C9" w:rsidP="00F4740A">
    <w:pPr>
      <w:pStyle w:val="Header"/>
      <w:jc w:val="center"/>
    </w:pPr>
    <w:r w:rsidRPr="00F85285">
      <w:rPr>
        <w:rStyle w:val="PageNumber"/>
        <w:sz w:val="20"/>
        <w:szCs w:val="18"/>
      </w:rPr>
      <w:fldChar w:fldCharType="begin"/>
    </w:r>
    <w:r w:rsidR="00E915AF" w:rsidRPr="00F85285">
      <w:rPr>
        <w:rStyle w:val="PageNumber"/>
        <w:sz w:val="20"/>
        <w:szCs w:val="18"/>
      </w:rPr>
      <w:instrText xml:space="preserve"> PAGE  \* MERGEFORMAT </w:instrText>
    </w:r>
    <w:r w:rsidRPr="00F85285">
      <w:rPr>
        <w:rStyle w:val="PageNumber"/>
        <w:sz w:val="20"/>
        <w:szCs w:val="18"/>
      </w:rPr>
      <w:fldChar w:fldCharType="separate"/>
    </w:r>
    <w:r w:rsidR="00EE03A0" w:rsidRPr="00F85285">
      <w:rPr>
        <w:rStyle w:val="PageNumber"/>
        <w:sz w:val="20"/>
        <w:szCs w:val="18"/>
      </w:rPr>
      <w:t>3</w:t>
    </w:r>
    <w:r w:rsidRPr="00F85285">
      <w:rPr>
        <w:rStyle w:val="PageNumber"/>
        <w:sz w:val="20"/>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931"/>
    </w:tblGrid>
    <w:tr w:rsidR="00C62756" w:rsidRPr="00F85285" w14:paraId="0151A929" w14:textId="77777777" w:rsidTr="00C62756">
      <w:trPr>
        <w:jc w:val="center"/>
      </w:trPr>
      <w:tc>
        <w:tcPr>
          <w:tcW w:w="4747" w:type="dxa"/>
          <w:hideMark/>
        </w:tcPr>
        <w:p w14:paraId="68E74772" w14:textId="77777777" w:rsidR="00C62756" w:rsidRPr="00F85285" w:rsidRDefault="00C62756" w:rsidP="00C62756">
          <w:pPr>
            <w:pStyle w:val="Header"/>
            <w:spacing w:line="360" w:lineRule="auto"/>
          </w:pPr>
          <w:r w:rsidRPr="00F85285">
            <w:rPr>
              <w:noProof/>
            </w:rPr>
            <w:drawing>
              <wp:inline distT="0" distB="0" distL="0" distR="0" wp14:anchorId="34D34B75" wp14:editId="29029EE0">
                <wp:extent cx="895350" cy="895350"/>
                <wp:effectExtent l="0" t="0" r="0" b="0"/>
                <wp:docPr id="1681147548"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4931" w:type="dxa"/>
        </w:tcPr>
        <w:p w14:paraId="0BACDAC7" w14:textId="77777777" w:rsidR="00C62756" w:rsidRPr="00F85285" w:rsidRDefault="00C62756" w:rsidP="00C62756">
          <w:pPr>
            <w:pStyle w:val="Header"/>
            <w:spacing w:line="360" w:lineRule="auto"/>
            <w:jc w:val="right"/>
          </w:pPr>
          <w:r w:rsidRPr="00F85285">
            <w:rPr>
              <w:noProof/>
            </w:rPr>
            <w:drawing>
              <wp:inline distT="0" distB="0" distL="0" distR="0" wp14:anchorId="6495AE68" wp14:editId="5D50C8B9">
                <wp:extent cx="847725" cy="895350"/>
                <wp:effectExtent l="0" t="0" r="9525" b="0"/>
                <wp:docPr id="1254007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tc>
    </w:tr>
  </w:tbl>
  <w:p w14:paraId="1CD17757" w14:textId="77777777" w:rsidR="00E915AF" w:rsidRPr="00F85285" w:rsidRDefault="00E915AF" w:rsidP="00295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6D4EB0"/>
    <w:multiLevelType w:val="hybridMultilevel"/>
    <w:tmpl w:val="71D20DB2"/>
    <w:lvl w:ilvl="0" w:tplc="BCBAE3B6">
      <w:start w:val="13"/>
      <w:numFmt w:val="bullet"/>
      <w:lvlText w:val=""/>
      <w:lvlJc w:val="left"/>
      <w:pPr>
        <w:ind w:left="720" w:hanging="360"/>
      </w:pPr>
      <w:rPr>
        <w:rFonts w:ascii="Symbol" w:eastAsiaTheme="minorEastAsia" w:hAnsi="Symbol"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6"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93590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220504">
    <w:abstractNumId w:val="6"/>
  </w:num>
  <w:num w:numId="3" w16cid:durableId="678699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F420BF"/>
    <w:rsid w:val="00006A31"/>
    <w:rsid w:val="00006C82"/>
    <w:rsid w:val="00010E30"/>
    <w:rsid w:val="00015C76"/>
    <w:rsid w:val="00026CF8"/>
    <w:rsid w:val="00030BD7"/>
    <w:rsid w:val="00031E64"/>
    <w:rsid w:val="00034340"/>
    <w:rsid w:val="00035CB3"/>
    <w:rsid w:val="00045A8D"/>
    <w:rsid w:val="0005167A"/>
    <w:rsid w:val="00054E5D"/>
    <w:rsid w:val="00070258"/>
    <w:rsid w:val="0007323C"/>
    <w:rsid w:val="00077510"/>
    <w:rsid w:val="00086D03"/>
    <w:rsid w:val="00091DF4"/>
    <w:rsid w:val="000A096A"/>
    <w:rsid w:val="000A375E"/>
    <w:rsid w:val="000A7051"/>
    <w:rsid w:val="000B0AF6"/>
    <w:rsid w:val="000B0E9B"/>
    <w:rsid w:val="000B2CAE"/>
    <w:rsid w:val="000B5A74"/>
    <w:rsid w:val="000C03C7"/>
    <w:rsid w:val="000C2AD0"/>
    <w:rsid w:val="000E3DEE"/>
    <w:rsid w:val="000F00B0"/>
    <w:rsid w:val="00100B72"/>
    <w:rsid w:val="00101F7D"/>
    <w:rsid w:val="00103C76"/>
    <w:rsid w:val="0011265F"/>
    <w:rsid w:val="00117282"/>
    <w:rsid w:val="00117389"/>
    <w:rsid w:val="00121C2D"/>
    <w:rsid w:val="00134404"/>
    <w:rsid w:val="00144DFB"/>
    <w:rsid w:val="00151A52"/>
    <w:rsid w:val="00164B62"/>
    <w:rsid w:val="00187CA3"/>
    <w:rsid w:val="00196710"/>
    <w:rsid w:val="00196770"/>
    <w:rsid w:val="00197324"/>
    <w:rsid w:val="001A09E2"/>
    <w:rsid w:val="001B351B"/>
    <w:rsid w:val="001B42C9"/>
    <w:rsid w:val="001B61D6"/>
    <w:rsid w:val="001C06DB"/>
    <w:rsid w:val="001C6971"/>
    <w:rsid w:val="001D2785"/>
    <w:rsid w:val="001D7070"/>
    <w:rsid w:val="001F2170"/>
    <w:rsid w:val="001F3948"/>
    <w:rsid w:val="001F5A49"/>
    <w:rsid w:val="00201097"/>
    <w:rsid w:val="0020157C"/>
    <w:rsid w:val="00201B6E"/>
    <w:rsid w:val="002228EF"/>
    <w:rsid w:val="002302B3"/>
    <w:rsid w:val="00230C66"/>
    <w:rsid w:val="00235A29"/>
    <w:rsid w:val="00241526"/>
    <w:rsid w:val="002443A2"/>
    <w:rsid w:val="00266E74"/>
    <w:rsid w:val="00283C3B"/>
    <w:rsid w:val="002861E6"/>
    <w:rsid w:val="00287D18"/>
    <w:rsid w:val="00295CFA"/>
    <w:rsid w:val="002A2618"/>
    <w:rsid w:val="002A5DD7"/>
    <w:rsid w:val="002B0CAC"/>
    <w:rsid w:val="002D5A15"/>
    <w:rsid w:val="002D5BDD"/>
    <w:rsid w:val="002E0DC8"/>
    <w:rsid w:val="002E3D27"/>
    <w:rsid w:val="002F0890"/>
    <w:rsid w:val="002F2531"/>
    <w:rsid w:val="002F4967"/>
    <w:rsid w:val="002F5C8E"/>
    <w:rsid w:val="00316935"/>
    <w:rsid w:val="003266ED"/>
    <w:rsid w:val="00326C68"/>
    <w:rsid w:val="00334544"/>
    <w:rsid w:val="003370B8"/>
    <w:rsid w:val="00345D38"/>
    <w:rsid w:val="00352097"/>
    <w:rsid w:val="003666FF"/>
    <w:rsid w:val="0037309C"/>
    <w:rsid w:val="00380A6E"/>
    <w:rsid w:val="003836D4"/>
    <w:rsid w:val="003A1F49"/>
    <w:rsid w:val="003A55ED"/>
    <w:rsid w:val="003A5D52"/>
    <w:rsid w:val="003B2BDA"/>
    <w:rsid w:val="003B55EC"/>
    <w:rsid w:val="003C2EA7"/>
    <w:rsid w:val="003C4471"/>
    <w:rsid w:val="003C7D41"/>
    <w:rsid w:val="003D4A69"/>
    <w:rsid w:val="003E504F"/>
    <w:rsid w:val="003E78D6"/>
    <w:rsid w:val="00400573"/>
    <w:rsid w:val="004007A3"/>
    <w:rsid w:val="00406D71"/>
    <w:rsid w:val="004326DB"/>
    <w:rsid w:val="0043682E"/>
    <w:rsid w:val="00447ECB"/>
    <w:rsid w:val="004623F7"/>
    <w:rsid w:val="004666F5"/>
    <w:rsid w:val="00470B19"/>
    <w:rsid w:val="00480F51"/>
    <w:rsid w:val="00481124"/>
    <w:rsid w:val="004815EB"/>
    <w:rsid w:val="00487569"/>
    <w:rsid w:val="00496864"/>
    <w:rsid w:val="00496920"/>
    <w:rsid w:val="004A4496"/>
    <w:rsid w:val="004B11AB"/>
    <w:rsid w:val="004B4895"/>
    <w:rsid w:val="004B7C9A"/>
    <w:rsid w:val="004C6779"/>
    <w:rsid w:val="004C68C5"/>
    <w:rsid w:val="004D733B"/>
    <w:rsid w:val="004E0DC4"/>
    <w:rsid w:val="004E0FB5"/>
    <w:rsid w:val="004E43BB"/>
    <w:rsid w:val="004E460D"/>
    <w:rsid w:val="004F178E"/>
    <w:rsid w:val="004F4543"/>
    <w:rsid w:val="004F57BB"/>
    <w:rsid w:val="00505309"/>
    <w:rsid w:val="0050789B"/>
    <w:rsid w:val="005224A1"/>
    <w:rsid w:val="00534372"/>
    <w:rsid w:val="00534F38"/>
    <w:rsid w:val="00543DF8"/>
    <w:rsid w:val="00546101"/>
    <w:rsid w:val="00553DD7"/>
    <w:rsid w:val="005638CF"/>
    <w:rsid w:val="0056741E"/>
    <w:rsid w:val="0057325A"/>
    <w:rsid w:val="0057469A"/>
    <w:rsid w:val="00580814"/>
    <w:rsid w:val="00583A0B"/>
    <w:rsid w:val="005A03A3"/>
    <w:rsid w:val="005A2B92"/>
    <w:rsid w:val="005A3F66"/>
    <w:rsid w:val="005A79E9"/>
    <w:rsid w:val="005B1897"/>
    <w:rsid w:val="005B1CCC"/>
    <w:rsid w:val="005B214C"/>
    <w:rsid w:val="005B4CDA"/>
    <w:rsid w:val="005D3669"/>
    <w:rsid w:val="005E5C29"/>
    <w:rsid w:val="005E5EB3"/>
    <w:rsid w:val="005F3CB6"/>
    <w:rsid w:val="005F657C"/>
    <w:rsid w:val="00602D53"/>
    <w:rsid w:val="006047E5"/>
    <w:rsid w:val="0064371D"/>
    <w:rsid w:val="00645B50"/>
    <w:rsid w:val="00650543"/>
    <w:rsid w:val="00650B2A"/>
    <w:rsid w:val="00651777"/>
    <w:rsid w:val="006550F8"/>
    <w:rsid w:val="006829F3"/>
    <w:rsid w:val="006A518B"/>
    <w:rsid w:val="006B0590"/>
    <w:rsid w:val="006B49DA"/>
    <w:rsid w:val="006C53F8"/>
    <w:rsid w:val="006C7532"/>
    <w:rsid w:val="006C7CDE"/>
    <w:rsid w:val="006F1257"/>
    <w:rsid w:val="007234B1"/>
    <w:rsid w:val="00723D08"/>
    <w:rsid w:val="007253AF"/>
    <w:rsid w:val="00725FDA"/>
    <w:rsid w:val="00727816"/>
    <w:rsid w:val="00730B9A"/>
    <w:rsid w:val="00750CFA"/>
    <w:rsid w:val="007553DA"/>
    <w:rsid w:val="007616E7"/>
    <w:rsid w:val="00775DB8"/>
    <w:rsid w:val="007809E4"/>
    <w:rsid w:val="00782354"/>
    <w:rsid w:val="007921A7"/>
    <w:rsid w:val="00796CD6"/>
    <w:rsid w:val="007B3DB1"/>
    <w:rsid w:val="007B640B"/>
    <w:rsid w:val="007D183E"/>
    <w:rsid w:val="007D43D0"/>
    <w:rsid w:val="007E1833"/>
    <w:rsid w:val="007E1E04"/>
    <w:rsid w:val="007E3F13"/>
    <w:rsid w:val="007F751A"/>
    <w:rsid w:val="00800012"/>
    <w:rsid w:val="0080261F"/>
    <w:rsid w:val="00806160"/>
    <w:rsid w:val="008143A4"/>
    <w:rsid w:val="0081513E"/>
    <w:rsid w:val="008169BB"/>
    <w:rsid w:val="00846A44"/>
    <w:rsid w:val="00854131"/>
    <w:rsid w:val="0085652D"/>
    <w:rsid w:val="00857953"/>
    <w:rsid w:val="0087694B"/>
    <w:rsid w:val="00880F4D"/>
    <w:rsid w:val="008B35A3"/>
    <w:rsid w:val="008B37E1"/>
    <w:rsid w:val="008B45F8"/>
    <w:rsid w:val="008C2E74"/>
    <w:rsid w:val="008C536D"/>
    <w:rsid w:val="008D5409"/>
    <w:rsid w:val="008E006D"/>
    <w:rsid w:val="008E38B4"/>
    <w:rsid w:val="008F3888"/>
    <w:rsid w:val="008F4F21"/>
    <w:rsid w:val="00904D4A"/>
    <w:rsid w:val="009076D7"/>
    <w:rsid w:val="009151BA"/>
    <w:rsid w:val="0091560C"/>
    <w:rsid w:val="00924E6D"/>
    <w:rsid w:val="00925023"/>
    <w:rsid w:val="009277BC"/>
    <w:rsid w:val="00927D57"/>
    <w:rsid w:val="00931A51"/>
    <w:rsid w:val="00936E1F"/>
    <w:rsid w:val="00947185"/>
    <w:rsid w:val="009518B3"/>
    <w:rsid w:val="0095752B"/>
    <w:rsid w:val="00963D9D"/>
    <w:rsid w:val="009675E6"/>
    <w:rsid w:val="0098013E"/>
    <w:rsid w:val="00981B54"/>
    <w:rsid w:val="009842C3"/>
    <w:rsid w:val="009A009A"/>
    <w:rsid w:val="009A6BB6"/>
    <w:rsid w:val="009B3F43"/>
    <w:rsid w:val="009B5CFA"/>
    <w:rsid w:val="009C161F"/>
    <w:rsid w:val="009C56B4"/>
    <w:rsid w:val="009C6A12"/>
    <w:rsid w:val="009D51A2"/>
    <w:rsid w:val="009E04A8"/>
    <w:rsid w:val="009E4AEC"/>
    <w:rsid w:val="009E5BD8"/>
    <w:rsid w:val="009E681E"/>
    <w:rsid w:val="009F33CB"/>
    <w:rsid w:val="00A03EA9"/>
    <w:rsid w:val="00A119E6"/>
    <w:rsid w:val="00A20FBC"/>
    <w:rsid w:val="00A31370"/>
    <w:rsid w:val="00A34D6F"/>
    <w:rsid w:val="00A41F91"/>
    <w:rsid w:val="00A5052B"/>
    <w:rsid w:val="00A63355"/>
    <w:rsid w:val="00A73A8F"/>
    <w:rsid w:val="00A7596D"/>
    <w:rsid w:val="00A963DF"/>
    <w:rsid w:val="00AA2643"/>
    <w:rsid w:val="00AB2ED9"/>
    <w:rsid w:val="00AB486E"/>
    <w:rsid w:val="00AC0C22"/>
    <w:rsid w:val="00AC1F2B"/>
    <w:rsid w:val="00AC2CB4"/>
    <w:rsid w:val="00AC31E6"/>
    <w:rsid w:val="00AC3896"/>
    <w:rsid w:val="00AD2CF2"/>
    <w:rsid w:val="00AE2D88"/>
    <w:rsid w:val="00AE6F6F"/>
    <w:rsid w:val="00AF051D"/>
    <w:rsid w:val="00AF3325"/>
    <w:rsid w:val="00AF34D9"/>
    <w:rsid w:val="00AF70DA"/>
    <w:rsid w:val="00B019D3"/>
    <w:rsid w:val="00B06B90"/>
    <w:rsid w:val="00B34CF9"/>
    <w:rsid w:val="00B352E7"/>
    <w:rsid w:val="00B37559"/>
    <w:rsid w:val="00B4054B"/>
    <w:rsid w:val="00B527EF"/>
    <w:rsid w:val="00B579B0"/>
    <w:rsid w:val="00B57D11"/>
    <w:rsid w:val="00B649D7"/>
    <w:rsid w:val="00B81C2F"/>
    <w:rsid w:val="00B90743"/>
    <w:rsid w:val="00B90C45"/>
    <w:rsid w:val="00B933BE"/>
    <w:rsid w:val="00BD6738"/>
    <w:rsid w:val="00BD6E92"/>
    <w:rsid w:val="00BD7E5E"/>
    <w:rsid w:val="00BE63DB"/>
    <w:rsid w:val="00BE6574"/>
    <w:rsid w:val="00C02639"/>
    <w:rsid w:val="00C07319"/>
    <w:rsid w:val="00C16FD2"/>
    <w:rsid w:val="00C4395E"/>
    <w:rsid w:val="00C47FFD"/>
    <w:rsid w:val="00C51E92"/>
    <w:rsid w:val="00C538CA"/>
    <w:rsid w:val="00C57E2C"/>
    <w:rsid w:val="00C608B7"/>
    <w:rsid w:val="00C62756"/>
    <w:rsid w:val="00C66F24"/>
    <w:rsid w:val="00C76D7F"/>
    <w:rsid w:val="00C813AA"/>
    <w:rsid w:val="00C9291E"/>
    <w:rsid w:val="00C940DD"/>
    <w:rsid w:val="00C96C58"/>
    <w:rsid w:val="00CA3F44"/>
    <w:rsid w:val="00CA4E58"/>
    <w:rsid w:val="00CB3771"/>
    <w:rsid w:val="00CB44BF"/>
    <w:rsid w:val="00CB5153"/>
    <w:rsid w:val="00CE076A"/>
    <w:rsid w:val="00CE463D"/>
    <w:rsid w:val="00CF4B09"/>
    <w:rsid w:val="00D10BA0"/>
    <w:rsid w:val="00D21694"/>
    <w:rsid w:val="00D24EB5"/>
    <w:rsid w:val="00D34BDC"/>
    <w:rsid w:val="00D35AB9"/>
    <w:rsid w:val="00D41571"/>
    <w:rsid w:val="00D416A0"/>
    <w:rsid w:val="00D47672"/>
    <w:rsid w:val="00D5123C"/>
    <w:rsid w:val="00D55560"/>
    <w:rsid w:val="00D61C5A"/>
    <w:rsid w:val="00D631CE"/>
    <w:rsid w:val="00D6790C"/>
    <w:rsid w:val="00D73277"/>
    <w:rsid w:val="00D76586"/>
    <w:rsid w:val="00D82657"/>
    <w:rsid w:val="00D87E20"/>
    <w:rsid w:val="00DA16E6"/>
    <w:rsid w:val="00DA4037"/>
    <w:rsid w:val="00DA40EF"/>
    <w:rsid w:val="00DA4711"/>
    <w:rsid w:val="00DC27CD"/>
    <w:rsid w:val="00DE2A59"/>
    <w:rsid w:val="00DE66A5"/>
    <w:rsid w:val="00DF2B50"/>
    <w:rsid w:val="00DF4975"/>
    <w:rsid w:val="00E01059"/>
    <w:rsid w:val="00E04C86"/>
    <w:rsid w:val="00E17344"/>
    <w:rsid w:val="00E20F30"/>
    <w:rsid w:val="00E2189C"/>
    <w:rsid w:val="00E2225D"/>
    <w:rsid w:val="00E25BB1"/>
    <w:rsid w:val="00E27BBA"/>
    <w:rsid w:val="00E30E3F"/>
    <w:rsid w:val="00E35E8F"/>
    <w:rsid w:val="00E428AB"/>
    <w:rsid w:val="00E438E8"/>
    <w:rsid w:val="00E453A3"/>
    <w:rsid w:val="00E520E2"/>
    <w:rsid w:val="00E530C4"/>
    <w:rsid w:val="00E53DCE"/>
    <w:rsid w:val="00E55996"/>
    <w:rsid w:val="00E64254"/>
    <w:rsid w:val="00E67928"/>
    <w:rsid w:val="00E70FB5"/>
    <w:rsid w:val="00E915AF"/>
    <w:rsid w:val="00E96415"/>
    <w:rsid w:val="00EA15B3"/>
    <w:rsid w:val="00EB2358"/>
    <w:rsid w:val="00EB3EB8"/>
    <w:rsid w:val="00EC00EF"/>
    <w:rsid w:val="00EC02FE"/>
    <w:rsid w:val="00EC4A96"/>
    <w:rsid w:val="00ED20E1"/>
    <w:rsid w:val="00EE03A0"/>
    <w:rsid w:val="00F33F6D"/>
    <w:rsid w:val="00F420BF"/>
    <w:rsid w:val="00F424BF"/>
    <w:rsid w:val="00F44FC3"/>
    <w:rsid w:val="00F46107"/>
    <w:rsid w:val="00F468C5"/>
    <w:rsid w:val="00F4740A"/>
    <w:rsid w:val="00F52F39"/>
    <w:rsid w:val="00F55884"/>
    <w:rsid w:val="00F572D3"/>
    <w:rsid w:val="00F61000"/>
    <w:rsid w:val="00F6184F"/>
    <w:rsid w:val="00F8310E"/>
    <w:rsid w:val="00F85285"/>
    <w:rsid w:val="00F914DD"/>
    <w:rsid w:val="00FA2358"/>
    <w:rsid w:val="00FB2592"/>
    <w:rsid w:val="00FB2810"/>
    <w:rsid w:val="00FB7A2C"/>
    <w:rsid w:val="00FB7E32"/>
    <w:rsid w:val="00FC2947"/>
    <w:rsid w:val="00FE0818"/>
    <w:rsid w:val="00FE122A"/>
    <w:rsid w:val="00FE3566"/>
    <w:rsid w:val="00FE5E9C"/>
    <w:rsid w:val="00FE682C"/>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75A72"/>
  <w15:docId w15:val="{102D4159-4D44-4790-8317-0FE6B696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E1F"/>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GB"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aliases w:val="encabezado,Page No,header odd,header odd1,header odd2,header,he"/>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qFormat/>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uiPriority w:val="59"/>
    <w:qFormat/>
    <w:rsid w:val="005E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D20E1"/>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Page No Char,header odd Char,header odd1 Char,header odd2 Char,header Char,he Char"/>
    <w:link w:val="Header"/>
    <w:rsid w:val="00295CFA"/>
    <w:rPr>
      <w:sz w:val="24"/>
      <w:szCs w:val="22"/>
      <w:lang w:val="en-US" w:eastAsia="en-US"/>
    </w:rPr>
  </w:style>
  <w:style w:type="character" w:styleId="UnresolvedMention">
    <w:name w:val="Unresolved Mention"/>
    <w:basedOn w:val="DefaultParagraphFont"/>
    <w:uiPriority w:val="99"/>
    <w:semiHidden/>
    <w:unhideWhenUsed/>
    <w:rsid w:val="00E2225D"/>
    <w:rPr>
      <w:color w:val="605E5C"/>
      <w:shd w:val="clear" w:color="auto" w:fill="E1DFDD"/>
    </w:rPr>
  </w:style>
  <w:style w:type="character" w:customStyle="1" w:styleId="ListParagraphChar">
    <w:name w:val="List Paragraph Char"/>
    <w:basedOn w:val="DefaultParagraphFont"/>
    <w:link w:val="ListParagraph"/>
    <w:uiPriority w:val="34"/>
    <w:locked/>
    <w:rsid w:val="00DA40EF"/>
    <w:rPr>
      <w:rFonts w:eastAsia="SimSun" w:cs="Times New Roman"/>
      <w:sz w:val="22"/>
      <w:szCs w:val="22"/>
      <w:lang w:val="en-US"/>
    </w:rPr>
  </w:style>
  <w:style w:type="character" w:styleId="FollowedHyperlink">
    <w:name w:val="FollowedHyperlink"/>
    <w:basedOn w:val="DefaultParagraphFont"/>
    <w:semiHidden/>
    <w:unhideWhenUsed/>
    <w:rsid w:val="000B5A74"/>
    <w:rPr>
      <w:color w:val="800080" w:themeColor="followedHyperlink"/>
      <w:u w:val="single"/>
    </w:rPr>
  </w:style>
  <w:style w:type="paragraph" w:styleId="Revision">
    <w:name w:val="Revision"/>
    <w:hidden/>
    <w:uiPriority w:val="99"/>
    <w:semiHidden/>
    <w:rsid w:val="00C96C58"/>
    <w:rPr>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1821">
      <w:bodyDiv w:val="1"/>
      <w:marLeft w:val="0"/>
      <w:marRight w:val="0"/>
      <w:marTop w:val="0"/>
      <w:marBottom w:val="0"/>
      <w:divBdr>
        <w:top w:val="none" w:sz="0" w:space="0" w:color="auto"/>
        <w:left w:val="none" w:sz="0" w:space="0" w:color="auto"/>
        <w:bottom w:val="none" w:sz="0" w:space="0" w:color="auto"/>
        <w:right w:val="none" w:sz="0" w:space="0" w:color="auto"/>
      </w:divBdr>
      <w:divsChild>
        <w:div w:id="1735352183">
          <w:marLeft w:val="0"/>
          <w:marRight w:val="0"/>
          <w:marTop w:val="0"/>
          <w:marBottom w:val="0"/>
          <w:divBdr>
            <w:top w:val="none" w:sz="0" w:space="0" w:color="auto"/>
            <w:left w:val="none" w:sz="0" w:space="0" w:color="auto"/>
            <w:bottom w:val="none" w:sz="0" w:space="0" w:color="auto"/>
            <w:right w:val="none" w:sz="0" w:space="0" w:color="auto"/>
          </w:divBdr>
        </w:div>
      </w:divsChild>
    </w:div>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1843931034">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high-level-seminar-space-development" TargetMode="External"/><Relationship Id="rId13" Type="http://schemas.openxmlformats.org/officeDocument/2006/relationships/hyperlink" Target="mailto:fellowships@itu.in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tu.int/en/fellowships/Documents/2021/SO_21-02_E.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paceseminar@srrc.org.c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fellowships/Documents/2026/ListEligibleCountries2026.pdf" TargetMode="External"/><Relationship Id="rId5" Type="http://schemas.openxmlformats.org/officeDocument/2006/relationships/webSettings" Target="webSettings.xml"/><Relationship Id="rId15" Type="http://schemas.openxmlformats.org/officeDocument/2006/relationships/hyperlink" Target="https://consular.mfa.gov.cn/VISA/" TargetMode="External"/><Relationship Id="rId10" Type="http://schemas.openxmlformats.org/officeDocument/2006/relationships/hyperlink" Target="mailto:spaceseminar@srrc.org.c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itu.int/high-level-seminar-space-development" TargetMode="External"/><Relationship Id="rId14" Type="http://schemas.openxmlformats.org/officeDocument/2006/relationships/hyperlink" Target="https://cs.mfa.gov.cn/wgrlh/lhqz/lhqzjjs/202510/t20251023_11739051.s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br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4A47A-B8C3-4D76-AC1E-22C4D9E9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1055</Words>
  <Characters>1331</Characters>
  <Application>Microsoft Office Word</Application>
  <DocSecurity>0</DocSecurity>
  <Lines>88</Lines>
  <Paragraphs>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2295</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Marchetti, Caroline</cp:lastModifiedBy>
  <cp:revision>5</cp:revision>
  <cp:lastPrinted>2026-07-21T07:19:00Z</cp:lastPrinted>
  <dcterms:created xsi:type="dcterms:W3CDTF">2026-07-20T12:53:00Z</dcterms:created>
  <dcterms:modified xsi:type="dcterms:W3CDTF">2026-07-21T09:20:00Z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