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39FAC518" w:rsidR="00E53DCE" w:rsidRPr="00AB486E" w:rsidRDefault="009C6A12" w:rsidP="006160CB">
            <w:pPr>
              <w:spacing w:before="0"/>
              <w:jc w:val="left"/>
              <w:rPr>
                <w:szCs w:val="24"/>
                <w:lang w:val="fr-CH"/>
              </w:rPr>
            </w:pPr>
            <w:r w:rsidRPr="00334544">
              <w:rPr>
                <w:rFonts w:ascii="SimSun" w:hAnsi="SimSun" w:hint="eastAsia"/>
                <w:szCs w:val="24"/>
                <w:lang w:eastAsia="zh-CN"/>
              </w:rPr>
              <w:t>行政通函</w:t>
            </w:r>
          </w:p>
          <w:p w14:paraId="5E7D3526" w14:textId="3503ACC0" w:rsidR="00E53DCE" w:rsidRPr="00AB486E" w:rsidRDefault="00091DF4" w:rsidP="006160CB">
            <w:pPr>
              <w:spacing w:before="0"/>
              <w:jc w:val="left"/>
              <w:rPr>
                <w:b/>
                <w:bCs/>
                <w:szCs w:val="24"/>
                <w:lang w:val="fr-CH"/>
              </w:rPr>
            </w:pPr>
            <w:r w:rsidRPr="00AB486E">
              <w:rPr>
                <w:b/>
                <w:bCs/>
                <w:szCs w:val="24"/>
                <w:lang w:val="fr-CH"/>
              </w:rPr>
              <w:t>CA/</w:t>
            </w:r>
            <w:r w:rsidR="00DB01C4">
              <w:rPr>
                <w:b/>
                <w:bCs/>
                <w:szCs w:val="24"/>
                <w:lang w:val="fr-CH"/>
              </w:rPr>
              <w:t>281</w:t>
            </w:r>
          </w:p>
        </w:tc>
        <w:tc>
          <w:tcPr>
            <w:tcW w:w="2835" w:type="dxa"/>
          </w:tcPr>
          <w:p w14:paraId="046CCA7A" w14:textId="3B2FDDC1"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DB01C4">
              <w:rPr>
                <w:szCs w:val="24"/>
                <w:lang w:eastAsia="zh-CN"/>
              </w:rPr>
              <w:t>6</w:t>
            </w:r>
            <w:r w:rsidRPr="00334544">
              <w:rPr>
                <w:rFonts w:ascii="SimSun" w:hAnsi="SimSun" w:hint="eastAsia"/>
                <w:szCs w:val="24"/>
                <w:lang w:eastAsia="zh-CN"/>
              </w:rPr>
              <w:t>年</w:t>
            </w:r>
            <w:r w:rsidR="00DB01C4">
              <w:rPr>
                <w:szCs w:val="24"/>
                <w:lang w:eastAsia="zh-CN"/>
              </w:rPr>
              <w:t>4</w:t>
            </w:r>
            <w:r w:rsidRPr="00334544">
              <w:rPr>
                <w:rFonts w:ascii="SimSun" w:hAnsi="SimSun" w:hint="eastAsia"/>
                <w:szCs w:val="24"/>
                <w:lang w:eastAsia="zh-CN"/>
              </w:rPr>
              <w:t>月</w:t>
            </w:r>
            <w:r w:rsidRPr="00334544">
              <w:rPr>
                <w:rFonts w:hint="eastAsia"/>
                <w:szCs w:val="24"/>
                <w:lang w:eastAsia="zh-CN"/>
              </w:rPr>
              <w:t>1</w:t>
            </w:r>
            <w:r w:rsidR="00DB01C4">
              <w:rPr>
                <w:szCs w:val="24"/>
                <w:lang w:eastAsia="zh-CN"/>
              </w:rPr>
              <w:t>0</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5D1E0F9F" w14:textId="562CC0B1" w:rsidR="00E53DCE" w:rsidRPr="00334544" w:rsidRDefault="00DB01C4" w:rsidP="003132B6">
            <w:pPr>
              <w:spacing w:before="120"/>
              <w:jc w:val="left"/>
              <w:rPr>
                <w:b/>
                <w:bCs/>
                <w:szCs w:val="24"/>
                <w:lang w:eastAsia="zh-CN"/>
              </w:rPr>
            </w:pPr>
            <w:r>
              <w:rPr>
                <w:b/>
                <w:bCs/>
                <w:color w:val="000000"/>
                <w:lang w:val="zh-CN" w:eastAsia="zh-CN"/>
              </w:rPr>
              <w:t>致国际电联</w:t>
            </w:r>
            <w:r>
              <w:rPr>
                <w:rFonts w:hint="eastAsia"/>
                <w:b/>
                <w:bCs/>
                <w:color w:val="000000"/>
                <w:lang w:val="zh-CN" w:eastAsia="zh-CN"/>
              </w:rPr>
              <w:t>各</w:t>
            </w:r>
            <w:r>
              <w:rPr>
                <w:b/>
                <w:bCs/>
                <w:color w:val="000000"/>
                <w:lang w:val="zh-CN" w:eastAsia="zh-CN"/>
              </w:rPr>
              <w:t>成员国主管部门和无线电通信部门成员</w:t>
            </w:r>
          </w:p>
          <w:p w14:paraId="654A1EF3" w14:textId="77777777" w:rsidR="00E53DCE" w:rsidRPr="00334544" w:rsidRDefault="00E53DCE" w:rsidP="006160CB">
            <w:pPr>
              <w:spacing w:before="0"/>
              <w:jc w:val="left"/>
              <w:rPr>
                <w:b/>
                <w:bCs/>
                <w:szCs w:val="24"/>
                <w:lang w:eastAsia="zh-CN"/>
              </w:rPr>
            </w:pP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13542424" w14:textId="21C6C239" w:rsidR="00E53DCE" w:rsidRPr="00334544" w:rsidRDefault="00DB01C4" w:rsidP="006160CB">
            <w:pPr>
              <w:tabs>
                <w:tab w:val="clear" w:pos="1588"/>
                <w:tab w:val="left" w:pos="1560"/>
              </w:tabs>
              <w:spacing w:before="0"/>
              <w:rPr>
                <w:b/>
                <w:bCs/>
                <w:szCs w:val="24"/>
                <w:lang w:eastAsia="zh-CN"/>
              </w:rPr>
            </w:pPr>
            <w:r>
              <w:rPr>
                <w:b/>
                <w:bCs/>
                <w:color w:val="000000"/>
                <w:lang w:val="zh-CN" w:eastAsia="zh-CN"/>
              </w:rPr>
              <w:t>无线电通信顾问组第</w:t>
            </w:r>
            <w:r>
              <w:rPr>
                <w:rFonts w:hint="eastAsia"/>
                <w:b/>
                <w:bCs/>
                <w:color w:val="000000"/>
                <w:lang w:val="zh-CN" w:eastAsia="zh-CN"/>
              </w:rPr>
              <w:t>三十三</w:t>
            </w:r>
            <w:r>
              <w:rPr>
                <w:b/>
                <w:bCs/>
                <w:color w:val="000000"/>
                <w:lang w:val="zh-CN" w:eastAsia="zh-CN"/>
              </w:rPr>
              <w:t>次会议的结论摘要</w:t>
            </w:r>
          </w:p>
        </w:tc>
      </w:tr>
      <w:tr w:rsidR="00E53DCE" w:rsidRPr="00334544" w14:paraId="23BC347A" w14:textId="77777777" w:rsidTr="007809E4">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7D5E1050" w14:textId="77777777" w:rsidR="00DB01C4" w:rsidRDefault="00DB01C4" w:rsidP="001F17B7">
      <w:pPr>
        <w:spacing w:before="0"/>
        <w:ind w:firstLineChars="200" w:firstLine="480"/>
        <w:jc w:val="left"/>
        <w:rPr>
          <w:rFonts w:asciiTheme="minorHAnsi" w:hAnsiTheme="minorHAnsi"/>
          <w:lang w:eastAsia="zh-CN"/>
        </w:rPr>
      </w:pPr>
      <w:r>
        <w:rPr>
          <w:lang w:val="zh-CN" w:eastAsia="zh-CN"/>
        </w:rPr>
        <w:t>无线电通信顾问组（</w:t>
      </w:r>
      <w:r>
        <w:rPr>
          <w:lang w:val="zh-CN" w:eastAsia="zh-CN"/>
        </w:rPr>
        <w:t>RAG</w:t>
      </w:r>
      <w:r>
        <w:rPr>
          <w:lang w:val="zh-CN" w:eastAsia="zh-CN"/>
        </w:rPr>
        <w:t>）第三十三次会议于</w:t>
      </w:r>
      <w:r>
        <w:rPr>
          <w:lang w:val="zh-CN" w:eastAsia="zh-CN"/>
        </w:rPr>
        <w:t>2026</w:t>
      </w:r>
      <w:r>
        <w:rPr>
          <w:lang w:val="zh-CN" w:eastAsia="zh-CN"/>
        </w:rPr>
        <w:t>年</w:t>
      </w:r>
      <w:r>
        <w:rPr>
          <w:lang w:val="zh-CN" w:eastAsia="zh-CN"/>
        </w:rPr>
        <w:t>3</w:t>
      </w:r>
      <w:r>
        <w:rPr>
          <w:lang w:val="zh-CN" w:eastAsia="zh-CN"/>
        </w:rPr>
        <w:t>月</w:t>
      </w:r>
      <w:r>
        <w:rPr>
          <w:lang w:val="zh-CN" w:eastAsia="zh-CN"/>
        </w:rPr>
        <w:t>30</w:t>
      </w:r>
      <w:r>
        <w:rPr>
          <w:lang w:val="zh-CN" w:eastAsia="zh-CN"/>
        </w:rPr>
        <w:t>日至</w:t>
      </w:r>
      <w:r>
        <w:rPr>
          <w:lang w:val="zh-CN" w:eastAsia="zh-CN"/>
        </w:rPr>
        <w:t>4</w:t>
      </w:r>
      <w:r>
        <w:rPr>
          <w:lang w:val="zh-CN" w:eastAsia="zh-CN"/>
        </w:rPr>
        <w:t>月</w:t>
      </w:r>
      <w:r>
        <w:rPr>
          <w:lang w:val="zh-CN" w:eastAsia="zh-CN"/>
        </w:rPr>
        <w:t>2</w:t>
      </w:r>
      <w:r>
        <w:rPr>
          <w:lang w:val="zh-CN" w:eastAsia="zh-CN"/>
        </w:rPr>
        <w:t>日举行。</w:t>
      </w:r>
    </w:p>
    <w:p w14:paraId="1CA4D150" w14:textId="77777777" w:rsidR="00DB01C4" w:rsidRPr="007F0C9F" w:rsidRDefault="00DB01C4" w:rsidP="001F17B7">
      <w:pPr>
        <w:ind w:firstLineChars="200" w:firstLine="480"/>
        <w:jc w:val="left"/>
        <w:rPr>
          <w:rFonts w:asciiTheme="minorHAnsi" w:hAnsiTheme="minorHAnsi" w:cstheme="minorBidi"/>
          <w:lang w:eastAsia="zh-CN"/>
        </w:rPr>
      </w:pPr>
      <w:r>
        <w:rPr>
          <w:lang w:val="zh-CN" w:eastAsia="zh-CN"/>
        </w:rPr>
        <w:t>本次会议的结论摘要载于本函后附资料。</w:t>
      </w:r>
    </w:p>
    <w:p w14:paraId="79FEB477" w14:textId="77777777" w:rsidR="00DB01C4" w:rsidRDefault="00DB01C4" w:rsidP="001F17B7">
      <w:pPr>
        <w:ind w:firstLineChars="200" w:firstLine="480"/>
        <w:jc w:val="left"/>
        <w:rPr>
          <w:rFonts w:asciiTheme="minorHAnsi" w:hAnsiTheme="minorHAnsi"/>
          <w:szCs w:val="24"/>
          <w:lang w:eastAsia="zh-CN"/>
        </w:rPr>
      </w:pPr>
      <w:r>
        <w:rPr>
          <w:lang w:val="zh-CN" w:eastAsia="zh-CN"/>
        </w:rPr>
        <w:t>有关本次会议的更多信息可在</w:t>
      </w:r>
      <w:r w:rsidRPr="00ED602E">
        <w:rPr>
          <w:lang w:eastAsia="zh-CN"/>
        </w:rPr>
        <w:t>RAG</w:t>
      </w:r>
      <w:r>
        <w:rPr>
          <w:lang w:val="zh-CN" w:eastAsia="zh-CN"/>
        </w:rPr>
        <w:t>网站上查阅</w:t>
      </w:r>
      <w:r w:rsidRPr="00ED602E">
        <w:rPr>
          <w:lang w:eastAsia="zh-CN"/>
        </w:rPr>
        <w:t>：</w:t>
      </w:r>
    </w:p>
    <w:p w14:paraId="4B2B4D78" w14:textId="6C4C6BE8" w:rsidR="001F17B7" w:rsidRPr="00340ADE" w:rsidRDefault="001F17B7" w:rsidP="001F17B7">
      <w:pPr>
        <w:jc w:val="center"/>
        <w:rPr>
          <w:rFonts w:asciiTheme="minorHAnsi" w:hAnsiTheme="minorHAnsi" w:cstheme="minorHAnsi"/>
          <w:szCs w:val="24"/>
        </w:rPr>
      </w:pPr>
      <w:hyperlink r:id="rId8" w:history="1">
        <w:r w:rsidRPr="00027D5E">
          <w:rPr>
            <w:rStyle w:val="Hyperlink"/>
          </w:rPr>
          <w:t>https://www.itu.int/rag/</w:t>
        </w:r>
      </w:hyperlink>
      <w:r>
        <w:rPr>
          <w:rFonts w:asciiTheme="minorHAnsi" w:hAnsiTheme="minorHAnsi" w:hint="eastAsia"/>
          <w:szCs w:val="24"/>
          <w:lang w:eastAsia="zh-CN"/>
        </w:rPr>
        <w:t>。</w:t>
      </w:r>
    </w:p>
    <w:p w14:paraId="6435FBEF" w14:textId="77777777" w:rsidR="00031E64" w:rsidRDefault="009C6A12" w:rsidP="00585303">
      <w:pPr>
        <w:spacing w:before="120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00E53DCE" w:rsidRPr="00585303">
        <w:rPr>
          <w:rFonts w:asciiTheme="majorEastAsia" w:eastAsiaTheme="majorEastAsia" w:hAnsiTheme="majorEastAsia"/>
          <w:szCs w:val="24"/>
          <w:lang w:eastAsia="zh-CN"/>
        </w:rPr>
        <w:br/>
      </w:r>
      <w:r w:rsidR="00295CFA">
        <w:rPr>
          <w:rFonts w:hint="eastAsia"/>
          <w:lang w:eastAsia="zh-CN"/>
        </w:rPr>
        <w:t>马里奥</w:t>
      </w:r>
      <w:r w:rsidR="00295CFA" w:rsidRPr="00FB7E32">
        <w:rPr>
          <w:rFonts w:asciiTheme="minorHAnsi" w:hAnsiTheme="minorHAnsi" w:cstheme="minorHAnsi"/>
          <w:lang w:eastAsia="zh-CN"/>
        </w:rPr>
        <w:t>·</w:t>
      </w:r>
      <w:r w:rsidR="00295CFA">
        <w:rPr>
          <w:rFonts w:hint="eastAsia"/>
          <w:lang w:eastAsia="zh-CN"/>
        </w:rPr>
        <w:t>马尼维奇</w:t>
      </w:r>
    </w:p>
    <w:p w14:paraId="060EDC11" w14:textId="4D1A5D16" w:rsidR="00AF051D" w:rsidRDefault="00DB01C4" w:rsidP="00585303">
      <w:pPr>
        <w:spacing w:before="1800" w:line="240" w:lineRule="auto"/>
        <w:jc w:val="left"/>
        <w:rPr>
          <w:lang w:val="zh-CN" w:eastAsia="zh-CN"/>
        </w:rPr>
      </w:pPr>
      <w:r>
        <w:rPr>
          <w:lang w:val="zh-CN" w:eastAsia="zh-CN"/>
        </w:rPr>
        <w:t>后附资料</w:t>
      </w:r>
      <w:r>
        <w:rPr>
          <w:rFonts w:hint="eastAsia"/>
          <w:lang w:val="zh-CN" w:eastAsia="zh-CN"/>
        </w:rPr>
        <w:t>：</w:t>
      </w:r>
      <w:r>
        <w:rPr>
          <w:lang w:val="zh-CN" w:eastAsia="zh-CN"/>
        </w:rPr>
        <w:t>1</w:t>
      </w:r>
      <w:r>
        <w:rPr>
          <w:rFonts w:hint="eastAsia"/>
          <w:lang w:val="zh-CN" w:eastAsia="zh-CN"/>
        </w:rPr>
        <w:t>件</w:t>
      </w:r>
    </w:p>
    <w:p w14:paraId="1F56327F" w14:textId="77777777" w:rsidR="00DB01C4" w:rsidRDefault="00DB01C4" w:rsidP="00DB01C4">
      <w:pPr>
        <w:spacing w:before="1080" w:line="240" w:lineRule="auto"/>
        <w:jc w:val="left"/>
        <w:rPr>
          <w:rFonts w:asciiTheme="majorEastAsia" w:eastAsiaTheme="majorEastAsia" w:hAnsiTheme="majorEastAsia"/>
          <w:szCs w:val="24"/>
          <w:lang w:eastAsia="zh-CN"/>
        </w:rPr>
        <w:sectPr w:rsidR="00DB01C4" w:rsidSect="00FE5E9C">
          <w:headerReference w:type="even" r:id="rId9"/>
          <w:headerReference w:type="default" r:id="rId10"/>
          <w:headerReference w:type="first" r:id="rId11"/>
          <w:footerReference w:type="first" r:id="rId12"/>
          <w:pgSz w:w="11907" w:h="16834" w:code="9"/>
          <w:pgMar w:top="1134" w:right="1134" w:bottom="992" w:left="1134" w:header="567" w:footer="397" w:gutter="0"/>
          <w:cols w:space="720"/>
          <w:titlePg/>
        </w:sectPr>
      </w:pPr>
    </w:p>
    <w:p w14:paraId="4CBD9AAF" w14:textId="77777777" w:rsidR="00DB01C4" w:rsidRPr="003314B4" w:rsidRDefault="00DB01C4" w:rsidP="00DB01C4">
      <w:pPr>
        <w:pStyle w:val="AnnexNo"/>
        <w:spacing w:before="0"/>
        <w:rPr>
          <w:rFonts w:asciiTheme="minorHAnsi" w:hAnsiTheme="minorHAnsi" w:cstheme="minorBidi"/>
        </w:rPr>
      </w:pPr>
      <w:r>
        <w:rPr>
          <w:lang w:val="zh-CN"/>
        </w:rPr>
        <w:lastRenderedPageBreak/>
        <w:t>后附资料</w:t>
      </w:r>
    </w:p>
    <w:p w14:paraId="64B69BF0" w14:textId="4AD486B6" w:rsidR="00DB01C4" w:rsidRPr="001F17B7" w:rsidRDefault="00DB01C4" w:rsidP="001F17B7">
      <w:pPr>
        <w:pStyle w:val="Annextitle"/>
        <w:spacing w:before="120" w:after="240"/>
        <w:rPr>
          <w:rFonts w:asciiTheme="minorHAnsi" w:hAnsiTheme="minorHAnsi" w:cstheme="minorBidi"/>
        </w:rPr>
      </w:pPr>
      <w:r w:rsidRPr="00ED602E">
        <w:rPr>
          <w:rFonts w:hint="eastAsia"/>
          <w:bCs/>
          <w:lang w:val="zh-CN"/>
        </w:rPr>
        <w:t>无线电通信顾问组第三十三次会议的结论摘要</w:t>
      </w:r>
    </w:p>
    <w:tbl>
      <w:tblPr>
        <w:tblpPr w:leftFromText="180" w:rightFromText="180" w:vertAnchor="text" w:tblpXSpec="center" w:tblpY="1"/>
        <w:tblOverlap w:val="never"/>
        <w:tblW w:w="15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37"/>
        <w:gridCol w:w="2375"/>
        <w:gridCol w:w="11889"/>
      </w:tblGrid>
      <w:tr w:rsidR="00DB01C4" w:rsidRPr="00AF5ABA" w14:paraId="162CD09B" w14:textId="77777777" w:rsidTr="005A5ACC">
        <w:trPr>
          <w:cantSplit/>
          <w:tblHeader/>
        </w:trPr>
        <w:tc>
          <w:tcPr>
            <w:tcW w:w="1037" w:type="dxa"/>
          </w:tcPr>
          <w:p w14:paraId="4C894258" w14:textId="77777777" w:rsidR="00DB01C4" w:rsidRPr="00AF5ABA" w:rsidRDefault="00DB01C4" w:rsidP="005A5AC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proofErr w:type="spellStart"/>
            <w:r>
              <w:rPr>
                <w:rFonts w:hint="eastAsia"/>
                <w:b/>
                <w:bCs/>
                <w:color w:val="000000"/>
                <w:lang w:val="zh-CN"/>
              </w:rPr>
              <w:t>议项</w:t>
            </w:r>
            <w:proofErr w:type="spellEnd"/>
          </w:p>
        </w:tc>
        <w:tc>
          <w:tcPr>
            <w:tcW w:w="2375" w:type="dxa"/>
          </w:tcPr>
          <w:p w14:paraId="48C302FC" w14:textId="77777777" w:rsidR="00DB01C4" w:rsidRPr="00AF5ABA" w:rsidRDefault="00DB01C4" w:rsidP="005A5AC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rPr>
            </w:pPr>
            <w:proofErr w:type="spellStart"/>
            <w:r>
              <w:rPr>
                <w:rFonts w:hint="eastAsia"/>
                <w:b/>
                <w:bCs/>
                <w:color w:val="000000"/>
                <w:lang w:val="zh-CN"/>
              </w:rPr>
              <w:t>主题</w:t>
            </w:r>
            <w:proofErr w:type="spellEnd"/>
            <w:r>
              <w:rPr>
                <w:rFonts w:hint="eastAsia"/>
                <w:b/>
                <w:bCs/>
                <w:color w:val="000000"/>
                <w:lang w:val="zh-CN"/>
              </w:rPr>
              <w:t>/</w:t>
            </w:r>
            <w:proofErr w:type="spellStart"/>
            <w:r>
              <w:rPr>
                <w:rFonts w:hint="eastAsia"/>
                <w:b/>
                <w:bCs/>
                <w:color w:val="000000"/>
                <w:lang w:val="zh-CN"/>
              </w:rPr>
              <w:t>文件</w:t>
            </w:r>
            <w:proofErr w:type="spellEnd"/>
          </w:p>
        </w:tc>
        <w:tc>
          <w:tcPr>
            <w:tcW w:w="11889" w:type="dxa"/>
          </w:tcPr>
          <w:p w14:paraId="7C564F4A" w14:textId="77777777" w:rsidR="00DB01C4" w:rsidRPr="00AF5ABA" w:rsidRDefault="00DB01C4" w:rsidP="005A5AC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proofErr w:type="spellStart"/>
            <w:r>
              <w:rPr>
                <w:b/>
                <w:bCs/>
                <w:color w:val="000000"/>
                <w:lang w:val="zh-CN"/>
              </w:rPr>
              <w:t>结论</w:t>
            </w:r>
            <w:proofErr w:type="spellEnd"/>
          </w:p>
        </w:tc>
      </w:tr>
      <w:tr w:rsidR="00DB01C4" w:rsidRPr="00AF5ABA" w14:paraId="4524A880" w14:textId="77777777" w:rsidTr="005A5ACC">
        <w:tc>
          <w:tcPr>
            <w:tcW w:w="1037" w:type="dxa"/>
          </w:tcPr>
          <w:p w14:paraId="504B9490"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t>1</w:t>
            </w:r>
          </w:p>
        </w:tc>
        <w:tc>
          <w:tcPr>
            <w:tcW w:w="2375" w:type="dxa"/>
          </w:tcPr>
          <w:p w14:paraId="7E8F325F"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bCs/>
              </w:rPr>
            </w:pPr>
            <w:proofErr w:type="spellStart"/>
            <w:r>
              <w:rPr>
                <w:b/>
                <w:bCs/>
                <w:color w:val="000000"/>
                <w:lang w:val="zh-CN"/>
              </w:rPr>
              <w:t>开幕发言</w:t>
            </w:r>
            <w:proofErr w:type="spellEnd"/>
          </w:p>
        </w:tc>
        <w:tc>
          <w:tcPr>
            <w:tcW w:w="11889" w:type="dxa"/>
          </w:tcPr>
          <w:p w14:paraId="568C7373"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Bidi"/>
                <w:bCs/>
                <w:color w:val="000000" w:themeColor="text1"/>
                <w:lang w:eastAsia="zh-CN"/>
              </w:rPr>
            </w:pPr>
            <w:r>
              <w:rPr>
                <w:color w:val="000000"/>
                <w:lang w:val="zh-CN" w:eastAsia="zh-CN"/>
              </w:rPr>
              <w:t>RAG</w:t>
            </w:r>
            <w:r>
              <w:rPr>
                <w:color w:val="000000"/>
                <w:lang w:val="zh-CN" w:eastAsia="zh-CN"/>
              </w:rPr>
              <w:t>主席</w:t>
            </w:r>
            <w:r>
              <w:rPr>
                <w:color w:val="000000"/>
                <w:lang w:val="zh-CN" w:eastAsia="zh-CN"/>
              </w:rPr>
              <w:t>Mohammed Aljnoobi</w:t>
            </w:r>
            <w:r>
              <w:rPr>
                <w:color w:val="000000"/>
                <w:lang w:val="zh-CN" w:eastAsia="zh-CN"/>
              </w:rPr>
              <w:t>先生（沙特阿拉伯）宣布会议开始。</w:t>
            </w:r>
          </w:p>
          <w:p w14:paraId="6535F63D"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Bidi"/>
                <w:bCs/>
                <w:color w:val="000000" w:themeColor="text1"/>
                <w:lang w:eastAsia="zh-CN"/>
              </w:rPr>
            </w:pPr>
            <w:r>
              <w:rPr>
                <w:color w:val="000000"/>
                <w:lang w:val="zh-CN" w:eastAsia="zh-CN"/>
              </w:rPr>
              <w:t>国际电联秘书长</w:t>
            </w:r>
            <w:r w:rsidRPr="003034F8">
              <w:rPr>
                <w:rFonts w:hint="eastAsia"/>
                <w:color w:val="000000"/>
                <w:lang w:val="zh-CN" w:eastAsia="zh-CN"/>
              </w:rPr>
              <w:t>多琳·伯格丹</w:t>
            </w:r>
            <w:r w:rsidRPr="003034F8">
              <w:rPr>
                <w:rFonts w:hint="eastAsia"/>
                <w:color w:val="000000"/>
                <w:lang w:val="zh-CN" w:eastAsia="zh-CN"/>
              </w:rPr>
              <w:t>-</w:t>
            </w:r>
            <w:r w:rsidRPr="003034F8">
              <w:rPr>
                <w:rFonts w:hint="eastAsia"/>
                <w:color w:val="000000"/>
                <w:lang w:val="zh-CN" w:eastAsia="zh-CN"/>
              </w:rPr>
              <w:t>马丁女士</w:t>
            </w:r>
            <w:r>
              <w:rPr>
                <w:color w:val="000000"/>
                <w:lang w:val="zh-CN" w:eastAsia="zh-CN"/>
              </w:rPr>
              <w:t>致欢迎辞，强调了通过不断演进的《无线电规则》开展国际合作</w:t>
            </w:r>
            <w:r w:rsidRPr="003034F8">
              <w:rPr>
                <w:rFonts w:hint="eastAsia"/>
                <w:color w:val="000000"/>
                <w:lang w:val="zh-CN" w:eastAsia="zh-CN"/>
              </w:rPr>
              <w:t>具有</w:t>
            </w:r>
            <w:r>
              <w:rPr>
                <w:color w:val="000000"/>
                <w:lang w:val="zh-CN" w:eastAsia="zh-CN"/>
              </w:rPr>
              <w:t>持久的重要性，</w:t>
            </w:r>
            <w:r w:rsidRPr="003034F8">
              <w:rPr>
                <w:rFonts w:hint="eastAsia"/>
                <w:color w:val="000000"/>
                <w:lang w:val="zh-CN" w:eastAsia="zh-CN"/>
              </w:rPr>
              <w:t>并</w:t>
            </w:r>
            <w:r>
              <w:rPr>
                <w:color w:val="000000"/>
                <w:lang w:val="zh-CN" w:eastAsia="zh-CN"/>
              </w:rPr>
              <w:t>强调</w:t>
            </w:r>
            <w:r w:rsidRPr="003034F8">
              <w:rPr>
                <w:rFonts w:hint="eastAsia"/>
                <w:color w:val="000000"/>
                <w:lang w:val="zh-CN" w:eastAsia="zh-CN"/>
              </w:rPr>
              <w:t>指出</w:t>
            </w:r>
            <w:r>
              <w:rPr>
                <w:color w:val="000000"/>
                <w:lang w:val="zh-CN" w:eastAsia="zh-CN"/>
              </w:rPr>
              <w:t>全球协作</w:t>
            </w:r>
            <w:r w:rsidRPr="003034F8">
              <w:rPr>
                <w:rFonts w:hint="eastAsia"/>
                <w:color w:val="000000"/>
                <w:lang w:val="zh-CN" w:eastAsia="zh-CN"/>
              </w:rPr>
              <w:t>与</w:t>
            </w:r>
            <w:r>
              <w:rPr>
                <w:color w:val="000000"/>
                <w:lang w:val="zh-CN" w:eastAsia="zh-CN"/>
              </w:rPr>
              <w:t>创新（特别是在人工智能和连通性方面）对于建设一个有韧性的连通世界至关重要。</w:t>
            </w:r>
          </w:p>
          <w:p w14:paraId="62347ED7"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Bidi"/>
                <w:bCs/>
                <w:color w:val="000000" w:themeColor="text1"/>
                <w:lang w:eastAsia="zh-CN"/>
              </w:rPr>
            </w:pPr>
            <w:r>
              <w:rPr>
                <w:color w:val="000000"/>
                <w:lang w:val="zh-CN" w:eastAsia="zh-CN"/>
              </w:rPr>
              <w:t>电信标准化局主任尾上诚藏先生发表了讲话并强调指出，</w:t>
            </w:r>
            <w:r w:rsidRPr="003034F8">
              <w:rPr>
                <w:rFonts w:hint="eastAsia"/>
                <w:color w:val="000000"/>
                <w:lang w:val="zh-CN" w:eastAsia="zh-CN"/>
              </w:rPr>
              <w:t>国际电联肩负着为所有人引领无线电演进的重任，并强调了其全球重要性及对技术的包容性方针</w:t>
            </w:r>
            <w:r>
              <w:rPr>
                <w:color w:val="000000"/>
                <w:lang w:val="zh-CN" w:eastAsia="zh-CN"/>
              </w:rPr>
              <w:t>。</w:t>
            </w:r>
          </w:p>
          <w:p w14:paraId="12F2E18A"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bCs/>
                <w:lang w:eastAsia="zh-CN"/>
              </w:rPr>
            </w:pPr>
            <w:r>
              <w:rPr>
                <w:color w:val="000000"/>
                <w:lang w:val="zh-CN" w:eastAsia="zh-CN"/>
              </w:rPr>
              <w:t>电信发展局主任科斯马斯</w:t>
            </w:r>
            <w:r>
              <w:rPr>
                <w:color w:val="000000"/>
                <w:lang w:val="zh-CN" w:eastAsia="zh-CN"/>
              </w:rPr>
              <w:t>·</w:t>
            </w:r>
            <w:r>
              <w:rPr>
                <w:color w:val="000000"/>
                <w:lang w:val="zh-CN" w:eastAsia="zh-CN"/>
              </w:rPr>
              <w:t>勒克森</w:t>
            </w:r>
            <w:r>
              <w:rPr>
                <w:color w:val="000000"/>
                <w:lang w:val="zh-CN" w:eastAsia="zh-CN"/>
              </w:rPr>
              <w:t>·</w:t>
            </w:r>
            <w:r>
              <w:rPr>
                <w:color w:val="000000"/>
                <w:lang w:val="zh-CN" w:eastAsia="zh-CN"/>
              </w:rPr>
              <w:t>扎瓦扎瓦先生发表了讲话，强调了无线技术和频谱在实现全球连通性</w:t>
            </w:r>
            <w:r w:rsidRPr="003034F8">
              <w:rPr>
                <w:rFonts w:hint="eastAsia"/>
                <w:color w:val="000000"/>
                <w:lang w:val="zh-CN" w:eastAsia="zh-CN"/>
              </w:rPr>
              <w:t>中</w:t>
            </w:r>
            <w:r>
              <w:rPr>
                <w:color w:val="000000"/>
                <w:lang w:val="zh-CN" w:eastAsia="zh-CN"/>
              </w:rPr>
              <w:t>的核心作用</w:t>
            </w:r>
            <w:r>
              <w:rPr>
                <w:rFonts w:hint="eastAsia"/>
                <w:color w:val="000000"/>
                <w:lang w:val="zh-CN" w:eastAsia="zh-CN"/>
              </w:rPr>
              <w:t>，</w:t>
            </w:r>
            <w:r w:rsidRPr="003034F8">
              <w:rPr>
                <w:rFonts w:hint="eastAsia"/>
                <w:color w:val="000000"/>
                <w:lang w:val="zh-CN" w:eastAsia="zh-CN"/>
              </w:rPr>
              <w:t>特别是对发展中国家而言</w:t>
            </w:r>
            <w:r>
              <w:rPr>
                <w:color w:val="000000"/>
                <w:lang w:val="zh-CN" w:eastAsia="zh-CN"/>
              </w:rPr>
              <w:t>。</w:t>
            </w:r>
          </w:p>
          <w:p w14:paraId="0AC32009"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bCs/>
                <w:lang w:eastAsia="zh-CN"/>
              </w:rPr>
            </w:pPr>
            <w:r>
              <w:rPr>
                <w:color w:val="000000"/>
                <w:lang w:val="zh-CN" w:eastAsia="zh-CN"/>
              </w:rPr>
              <w:t>无线电通信局主任马里奥</w:t>
            </w:r>
            <w:r>
              <w:rPr>
                <w:color w:val="000000"/>
                <w:lang w:val="zh-CN" w:eastAsia="zh-CN"/>
              </w:rPr>
              <w:t>·</w:t>
            </w:r>
            <w:r>
              <w:rPr>
                <w:color w:val="000000"/>
                <w:lang w:val="zh-CN" w:eastAsia="zh-CN"/>
              </w:rPr>
              <w:t>马尼维奇先生致开幕词，强调无线电通信顾问组的职责是审查优先事项、计划、操作和战略，评估实施情况，并向主任提出建议，同时应对操作挑战并为</w:t>
            </w:r>
            <w:r>
              <w:rPr>
                <w:color w:val="000000"/>
                <w:lang w:val="zh-CN" w:eastAsia="zh-CN"/>
              </w:rPr>
              <w:t>WRC-27</w:t>
            </w:r>
            <w:r>
              <w:rPr>
                <w:color w:val="000000"/>
                <w:lang w:val="zh-CN" w:eastAsia="zh-CN"/>
              </w:rPr>
              <w:t>做</w:t>
            </w:r>
            <w:r>
              <w:rPr>
                <w:rFonts w:hint="eastAsia"/>
                <w:color w:val="000000"/>
                <w:lang w:val="zh-CN" w:eastAsia="zh-CN"/>
              </w:rPr>
              <w:t>好</w:t>
            </w:r>
            <w:r>
              <w:rPr>
                <w:color w:val="000000"/>
                <w:lang w:val="zh-CN" w:eastAsia="zh-CN"/>
              </w:rPr>
              <w:t>准备。</w:t>
            </w:r>
          </w:p>
          <w:p w14:paraId="7AB0B5E2"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lang w:eastAsia="zh-CN"/>
              </w:rPr>
            </w:pPr>
            <w:r>
              <w:rPr>
                <w:color w:val="000000"/>
                <w:lang w:val="zh-CN" w:eastAsia="zh-CN"/>
              </w:rPr>
              <w:t>RAG</w:t>
            </w:r>
            <w:r>
              <w:rPr>
                <w:color w:val="000000"/>
                <w:lang w:val="zh-CN" w:eastAsia="zh-CN"/>
              </w:rPr>
              <w:t>主席</w:t>
            </w:r>
            <w:r>
              <w:rPr>
                <w:color w:val="000000"/>
                <w:lang w:val="zh-CN" w:eastAsia="zh-CN"/>
              </w:rPr>
              <w:t>Mohammed Aljnoobi</w:t>
            </w:r>
            <w:r>
              <w:rPr>
                <w:color w:val="000000"/>
                <w:lang w:val="zh-CN" w:eastAsia="zh-CN"/>
              </w:rPr>
              <w:t>先生（沙特阿拉伯）致开幕词，重点介绍了</w:t>
            </w:r>
            <w:r>
              <w:rPr>
                <w:color w:val="000000"/>
                <w:lang w:val="zh-CN" w:eastAsia="zh-CN"/>
              </w:rPr>
              <w:t>RAG</w:t>
            </w:r>
            <w:r>
              <w:rPr>
                <w:color w:val="000000"/>
                <w:lang w:val="zh-CN" w:eastAsia="zh-CN"/>
              </w:rPr>
              <w:t>和无线电通信局在加强频谱管理、支持新技术、筹备</w:t>
            </w:r>
            <w:r>
              <w:rPr>
                <w:color w:val="000000"/>
                <w:lang w:val="zh-CN" w:eastAsia="zh-CN"/>
              </w:rPr>
              <w:t>WRC-27</w:t>
            </w:r>
            <w:r>
              <w:rPr>
                <w:color w:val="000000"/>
                <w:lang w:val="zh-CN" w:eastAsia="zh-CN"/>
              </w:rPr>
              <w:t>及相关会议、改善研究组之间的协调、应对频谱和轨道资源挑战以及促进空间可持续性方面的工作。主席也对无线电通信局主任在其任期内</w:t>
            </w:r>
            <w:r w:rsidRPr="003034F8">
              <w:rPr>
                <w:rFonts w:hint="eastAsia"/>
                <w:color w:val="000000"/>
                <w:lang w:val="zh-CN" w:eastAsia="zh-CN"/>
              </w:rPr>
              <w:t>所展现</w:t>
            </w:r>
            <w:r>
              <w:rPr>
                <w:color w:val="000000"/>
                <w:lang w:val="zh-CN" w:eastAsia="zh-CN"/>
              </w:rPr>
              <w:t>的领导</w:t>
            </w:r>
            <w:proofErr w:type="gramStart"/>
            <w:r>
              <w:rPr>
                <w:color w:val="000000"/>
                <w:lang w:val="zh-CN" w:eastAsia="zh-CN"/>
              </w:rPr>
              <w:t>力表示</w:t>
            </w:r>
            <w:proofErr w:type="gramEnd"/>
            <w:r>
              <w:rPr>
                <w:color w:val="000000"/>
                <w:lang w:val="zh-CN" w:eastAsia="zh-CN"/>
              </w:rPr>
              <w:t>肯定和</w:t>
            </w:r>
            <w:r w:rsidRPr="003034F8">
              <w:rPr>
                <w:rFonts w:hint="eastAsia"/>
                <w:color w:val="000000"/>
                <w:lang w:val="zh-CN" w:eastAsia="zh-CN"/>
              </w:rPr>
              <w:t>赞赏</w:t>
            </w:r>
            <w:r>
              <w:rPr>
                <w:color w:val="000000"/>
                <w:lang w:val="zh-CN" w:eastAsia="zh-CN"/>
              </w:rPr>
              <w:t>。</w:t>
            </w:r>
          </w:p>
          <w:p w14:paraId="683E9D47"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r>
      <w:tr w:rsidR="00DB01C4" w:rsidRPr="00AF5ABA" w14:paraId="749513E1" w14:textId="77777777" w:rsidTr="005A5ACC">
        <w:trPr>
          <w:cantSplit/>
          <w:trHeight w:val="82"/>
        </w:trPr>
        <w:tc>
          <w:tcPr>
            <w:tcW w:w="1037" w:type="dxa"/>
          </w:tcPr>
          <w:p w14:paraId="2A610C12" w14:textId="77777777" w:rsidR="00DB01C4" w:rsidRPr="00AF5ABA" w:rsidDel="002A034D"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r>
              <w:rPr>
                <w:b/>
                <w:bCs/>
                <w:color w:val="000000"/>
                <w:lang w:val="zh-CN"/>
              </w:rPr>
              <w:t>2</w:t>
            </w:r>
          </w:p>
        </w:tc>
        <w:tc>
          <w:tcPr>
            <w:tcW w:w="2375" w:type="dxa"/>
          </w:tcPr>
          <w:p w14:paraId="6818D2A6"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b/>
                <w:bCs/>
                <w:color w:val="000000"/>
                <w:shd w:val="clear" w:color="auto" w:fill="FFFFFF"/>
              </w:rPr>
            </w:pPr>
            <w:proofErr w:type="spellStart"/>
            <w:r>
              <w:rPr>
                <w:b/>
                <w:bCs/>
                <w:color w:val="000000"/>
                <w:lang w:val="zh-CN"/>
              </w:rPr>
              <w:t>批准议程</w:t>
            </w:r>
            <w:proofErr w:type="spellEnd"/>
          </w:p>
          <w:p w14:paraId="1B56086B" w14:textId="3D3252F3" w:rsidR="00DB01C4" w:rsidRPr="00AF5ABA" w:rsidRDefault="00660189"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color w:val="000000"/>
                <w:shd w:val="clear" w:color="auto" w:fill="FFFFFF"/>
              </w:rPr>
            </w:pPr>
            <w:hyperlink r:id="rId13" w:history="1">
              <w:r w:rsidRPr="00AF5ABA">
                <w:rPr>
                  <w:rStyle w:val="Hyperlink"/>
                  <w:rFonts w:asciiTheme="minorHAnsi" w:hAnsiTheme="minorHAnsi" w:cstheme="minorHAnsi"/>
                  <w:lang w:val="en-GB"/>
                </w:rPr>
                <w:t>ADM/4</w:t>
              </w:r>
            </w:hyperlink>
            <w:r w:rsidRPr="00AF5ABA">
              <w:rPr>
                <w:rFonts w:asciiTheme="minorHAnsi" w:hAnsiTheme="minorHAnsi" w:cstheme="minorHAnsi"/>
                <w:lang w:val="en-GB"/>
              </w:rPr>
              <w:t>-Rev.1</w:t>
            </w:r>
          </w:p>
        </w:tc>
        <w:tc>
          <w:tcPr>
            <w:tcW w:w="11889" w:type="dxa"/>
          </w:tcPr>
          <w:p w14:paraId="4E8DA9BE"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sidRPr="00ED602E">
              <w:rPr>
                <w:color w:val="000000"/>
                <w:lang w:eastAsia="zh-CN"/>
              </w:rPr>
              <w:t>RAG</w:t>
            </w:r>
            <w:r>
              <w:rPr>
                <w:color w:val="000000"/>
                <w:lang w:val="zh-CN" w:eastAsia="zh-CN"/>
              </w:rPr>
              <w:t>注意到</w:t>
            </w:r>
            <w:r w:rsidRPr="00ED602E">
              <w:rPr>
                <w:color w:val="000000"/>
                <w:lang w:eastAsia="zh-CN"/>
              </w:rPr>
              <w:t>，</w:t>
            </w:r>
            <w:r w:rsidRPr="00ED602E">
              <w:rPr>
                <w:color w:val="000000"/>
                <w:lang w:eastAsia="zh-CN"/>
              </w:rPr>
              <w:t>RAG/80</w:t>
            </w:r>
            <w:r>
              <w:rPr>
                <w:color w:val="000000"/>
                <w:lang w:val="zh-CN" w:eastAsia="zh-CN"/>
              </w:rPr>
              <w:t>号文件是在截止日期之后提交的</w:t>
            </w:r>
            <w:r w:rsidRPr="00ED602E">
              <w:rPr>
                <w:color w:val="000000"/>
                <w:lang w:eastAsia="zh-CN"/>
              </w:rPr>
              <w:t>，</w:t>
            </w:r>
            <w:r>
              <w:rPr>
                <w:color w:val="000000"/>
                <w:lang w:val="zh-CN" w:eastAsia="zh-CN"/>
              </w:rPr>
              <w:t>因此同意将其公布在</w:t>
            </w:r>
            <w:r w:rsidRPr="00ED602E">
              <w:rPr>
                <w:color w:val="000000"/>
                <w:lang w:eastAsia="zh-CN"/>
              </w:rPr>
              <w:t>RAG CG-CPM SharePoint</w:t>
            </w:r>
            <w:r>
              <w:rPr>
                <w:color w:val="000000"/>
                <w:lang w:val="zh-CN" w:eastAsia="zh-CN"/>
              </w:rPr>
              <w:t>上。</w:t>
            </w:r>
            <w:r>
              <w:rPr>
                <w:color w:val="000000"/>
                <w:lang w:val="zh-CN" w:eastAsia="zh-CN"/>
              </w:rPr>
              <w:t>RAG</w:t>
            </w:r>
            <w:r>
              <w:rPr>
                <w:color w:val="000000"/>
                <w:lang w:val="zh-CN" w:eastAsia="zh-CN"/>
              </w:rPr>
              <w:t>进一步注意到，</w:t>
            </w:r>
            <w:r>
              <w:rPr>
                <w:color w:val="000000"/>
                <w:lang w:val="zh-CN" w:eastAsia="zh-CN"/>
              </w:rPr>
              <w:t>RAG/78</w:t>
            </w:r>
            <w:r>
              <w:rPr>
                <w:color w:val="000000"/>
                <w:lang w:val="zh-CN" w:eastAsia="zh-CN"/>
              </w:rPr>
              <w:t>号文件涉及的规则问题不属于</w:t>
            </w:r>
            <w:r>
              <w:rPr>
                <w:color w:val="000000"/>
                <w:lang w:val="zh-CN" w:eastAsia="zh-CN"/>
              </w:rPr>
              <w:t>RAG</w:t>
            </w:r>
            <w:r>
              <w:rPr>
                <w:color w:val="000000"/>
                <w:lang w:val="zh-CN" w:eastAsia="zh-CN"/>
              </w:rPr>
              <w:t>的职责范围，因此列入议程仅供参考。</w:t>
            </w:r>
          </w:p>
          <w:p w14:paraId="2BB5B2B2"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sidRPr="003C7293">
              <w:rPr>
                <w:rFonts w:asciiTheme="minorHAnsi" w:hAnsiTheme="minorHAnsi" w:cstheme="minorBidi" w:hint="eastAsia"/>
                <w:lang w:val="en-GB" w:eastAsia="zh-CN"/>
              </w:rPr>
              <w:t>为反映上述变更，通过了</w:t>
            </w:r>
            <w:r w:rsidRPr="00AF5ABA">
              <w:rPr>
                <w:rFonts w:asciiTheme="minorHAnsi" w:hAnsiTheme="minorHAnsi" w:cstheme="minorBidi"/>
                <w:lang w:val="en-GB" w:eastAsia="zh-CN"/>
              </w:rPr>
              <w:t>RAG/ADM/4-Rev.1</w:t>
            </w:r>
            <w:r>
              <w:rPr>
                <w:color w:val="000000"/>
                <w:lang w:val="zh-CN" w:eastAsia="zh-CN"/>
              </w:rPr>
              <w:t>号文件中</w:t>
            </w:r>
            <w:r>
              <w:rPr>
                <w:rFonts w:hint="eastAsia"/>
                <w:color w:val="000000"/>
                <w:lang w:val="zh-CN" w:eastAsia="zh-CN"/>
              </w:rPr>
              <w:t>所载</w:t>
            </w:r>
            <w:r>
              <w:rPr>
                <w:color w:val="000000"/>
                <w:lang w:val="zh-CN" w:eastAsia="zh-CN"/>
              </w:rPr>
              <w:t>议程。</w:t>
            </w:r>
          </w:p>
        </w:tc>
      </w:tr>
      <w:tr w:rsidR="00DB01C4" w:rsidRPr="00AF5ABA" w14:paraId="4FD7D266" w14:textId="77777777" w:rsidTr="005A5ACC">
        <w:trPr>
          <w:cantSplit/>
          <w:trHeight w:val="948"/>
        </w:trPr>
        <w:tc>
          <w:tcPr>
            <w:tcW w:w="1037" w:type="dxa"/>
          </w:tcPr>
          <w:p w14:paraId="162887F1"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r>
              <w:rPr>
                <w:b/>
                <w:bCs/>
                <w:color w:val="000000"/>
                <w:lang w:val="zh-CN"/>
              </w:rPr>
              <w:t>3</w:t>
            </w:r>
          </w:p>
        </w:tc>
        <w:tc>
          <w:tcPr>
            <w:tcW w:w="2375" w:type="dxa"/>
          </w:tcPr>
          <w:p w14:paraId="2BF3DCED"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bCs/>
                <w:color w:val="000000"/>
                <w:shd w:val="clear" w:color="auto" w:fill="FFFFFF"/>
                <w:lang w:eastAsia="zh-CN"/>
              </w:rPr>
            </w:pPr>
            <w:r>
              <w:rPr>
                <w:b/>
                <w:bCs/>
                <w:color w:val="000000"/>
                <w:lang w:val="zh-CN" w:eastAsia="zh-CN"/>
              </w:rPr>
              <w:t>提交</w:t>
            </w:r>
            <w:r>
              <w:rPr>
                <w:b/>
                <w:bCs/>
                <w:color w:val="000000"/>
                <w:lang w:val="zh-CN" w:eastAsia="zh-CN"/>
              </w:rPr>
              <w:t>RAG</w:t>
            </w:r>
            <w:r>
              <w:rPr>
                <w:b/>
                <w:bCs/>
                <w:color w:val="000000"/>
                <w:lang w:val="zh-CN" w:eastAsia="zh-CN"/>
              </w:rPr>
              <w:t>第</w:t>
            </w:r>
            <w:r>
              <w:rPr>
                <w:b/>
                <w:bCs/>
                <w:color w:val="000000"/>
                <w:lang w:val="zh-CN" w:eastAsia="zh-CN"/>
              </w:rPr>
              <w:t>33</w:t>
            </w:r>
            <w:r>
              <w:rPr>
                <w:b/>
                <w:bCs/>
                <w:color w:val="000000"/>
                <w:lang w:val="zh-CN" w:eastAsia="zh-CN"/>
              </w:rPr>
              <w:t>次会议的报告</w:t>
            </w:r>
          </w:p>
          <w:p w14:paraId="456F48AA" w14:textId="06B7762F" w:rsidR="00DB01C4" w:rsidRPr="00AF5ABA" w:rsidRDefault="00962400"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color w:val="000000"/>
                <w:shd w:val="clear" w:color="auto" w:fill="FFFFFF"/>
              </w:rPr>
            </w:pPr>
            <w:hyperlink r:id="rId14" w:history="1">
              <w:r w:rsidRPr="00AF5ABA">
                <w:rPr>
                  <w:rStyle w:val="Hyperlink"/>
                  <w:rFonts w:asciiTheme="minorHAnsi" w:hAnsiTheme="minorHAnsi" w:cstheme="minorHAnsi"/>
                  <w:lang w:val="en-GB"/>
                </w:rPr>
                <w:t>58</w:t>
              </w:r>
            </w:hyperlink>
          </w:p>
        </w:tc>
        <w:tc>
          <w:tcPr>
            <w:tcW w:w="11889" w:type="dxa"/>
          </w:tcPr>
          <w:p w14:paraId="5943700F"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主任简要介绍了载于</w:t>
            </w:r>
            <w:r>
              <w:rPr>
                <w:color w:val="000000"/>
                <w:lang w:val="zh-CN" w:eastAsia="zh-CN"/>
              </w:rPr>
              <w:t>RAG/</w:t>
            </w:r>
            <w:r>
              <w:rPr>
                <w:rFonts w:hint="eastAsia"/>
                <w:color w:val="000000"/>
                <w:lang w:val="zh-CN" w:eastAsia="zh-CN"/>
              </w:rPr>
              <w:t>58</w:t>
            </w:r>
            <w:r>
              <w:rPr>
                <w:color w:val="000000"/>
                <w:lang w:val="zh-CN" w:eastAsia="zh-CN"/>
              </w:rPr>
              <w:t>号文件中</w:t>
            </w:r>
            <w:r>
              <w:rPr>
                <w:rFonts w:hint="eastAsia"/>
                <w:color w:val="000000"/>
                <w:lang w:val="zh-CN" w:eastAsia="zh-CN"/>
              </w:rPr>
              <w:t>所载</w:t>
            </w:r>
            <w:r>
              <w:rPr>
                <w:color w:val="000000"/>
                <w:lang w:val="zh-CN" w:eastAsia="zh-CN"/>
              </w:rPr>
              <w:t>报告。报告按照章节逐一介绍。</w:t>
            </w:r>
          </w:p>
          <w:p w14:paraId="0B2EC22C"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主任强调指出，无线电通信</w:t>
            </w:r>
            <w:proofErr w:type="gramStart"/>
            <w:r>
              <w:rPr>
                <w:color w:val="000000"/>
                <w:lang w:val="zh-CN" w:eastAsia="zh-CN"/>
              </w:rPr>
              <w:t>局</w:t>
            </w:r>
            <w:r>
              <w:rPr>
                <w:rFonts w:hint="eastAsia"/>
                <w:color w:val="000000"/>
                <w:lang w:val="zh-CN" w:eastAsia="zh-CN"/>
              </w:rPr>
              <w:t>需要</w:t>
            </w:r>
            <w:proofErr w:type="gramEnd"/>
            <w:r>
              <w:rPr>
                <w:color w:val="000000"/>
                <w:lang w:val="zh-CN" w:eastAsia="zh-CN"/>
              </w:rPr>
              <w:t>拥有充足的资源来履行其职责。</w:t>
            </w:r>
          </w:p>
          <w:p w14:paraId="1BDBD9D8"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sidRPr="00ED602E">
              <w:rPr>
                <w:color w:val="000000"/>
                <w:lang w:eastAsia="zh-CN"/>
              </w:rPr>
              <w:t>RAG</w:t>
            </w:r>
            <w:r>
              <w:rPr>
                <w:color w:val="000000"/>
                <w:lang w:val="zh-CN" w:eastAsia="zh-CN"/>
              </w:rPr>
              <w:t>认识到</w:t>
            </w:r>
            <w:r>
              <w:rPr>
                <w:rFonts w:hint="eastAsia"/>
                <w:color w:val="000000"/>
                <w:lang w:val="zh-CN" w:eastAsia="zh-CN"/>
              </w:rPr>
              <w:t>，</w:t>
            </w:r>
            <w:r w:rsidRPr="003C7293">
              <w:rPr>
                <w:rFonts w:hint="eastAsia"/>
                <w:color w:val="000000"/>
                <w:lang w:val="zh-CN" w:eastAsia="zh-CN"/>
              </w:rPr>
              <w:t>由于缺乏必要的专业人员以及需要对软件进行升级</w:t>
            </w:r>
            <w:r>
              <w:rPr>
                <w:color w:val="000000"/>
                <w:lang w:val="zh-CN" w:eastAsia="zh-CN"/>
              </w:rPr>
              <w:t>现代化</w:t>
            </w:r>
            <w:r w:rsidRPr="003C7293">
              <w:rPr>
                <w:rFonts w:hint="eastAsia"/>
                <w:color w:val="000000"/>
                <w:lang w:val="zh-CN" w:eastAsia="zh-CN"/>
              </w:rPr>
              <w:t>，</w:t>
            </w:r>
            <w:r>
              <w:rPr>
                <w:color w:val="000000"/>
                <w:lang w:val="zh-CN" w:eastAsia="zh-CN"/>
              </w:rPr>
              <w:t>无线电通信局在空间通知处理方面</w:t>
            </w:r>
            <w:r>
              <w:rPr>
                <w:rFonts w:hint="eastAsia"/>
                <w:color w:val="000000"/>
                <w:lang w:val="zh-CN" w:eastAsia="zh-CN"/>
              </w:rPr>
              <w:t>存在延迟，面临</w:t>
            </w:r>
            <w:r>
              <w:rPr>
                <w:color w:val="000000"/>
                <w:lang w:val="zh-CN" w:eastAsia="zh-CN"/>
              </w:rPr>
              <w:t>困难，</w:t>
            </w:r>
            <w:r w:rsidRPr="003C7293">
              <w:rPr>
                <w:rFonts w:hint="eastAsia"/>
                <w:color w:val="000000"/>
                <w:lang w:val="zh-CN" w:eastAsia="zh-CN"/>
              </w:rPr>
              <w:t>目前处理时间是《无线电规则》规定时限的三倍。</w:t>
            </w:r>
          </w:p>
          <w:p w14:paraId="5C40EE5C"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同意向理事会</w:t>
            </w:r>
            <w:r>
              <w:rPr>
                <w:color w:val="000000"/>
                <w:lang w:val="zh-CN" w:eastAsia="zh-CN"/>
              </w:rPr>
              <w:t>2026</w:t>
            </w:r>
            <w:r>
              <w:rPr>
                <w:color w:val="000000"/>
                <w:lang w:val="zh-CN" w:eastAsia="zh-CN"/>
              </w:rPr>
              <w:t>年会议提交一份</w:t>
            </w:r>
            <w:r>
              <w:rPr>
                <w:color w:val="000000"/>
                <w:lang w:val="zh-CN" w:eastAsia="zh-CN"/>
              </w:rPr>
              <w:t>RAG</w:t>
            </w:r>
            <w:r>
              <w:rPr>
                <w:color w:val="000000"/>
                <w:lang w:val="zh-CN" w:eastAsia="zh-CN"/>
              </w:rPr>
              <w:t>主席的说明，请</w:t>
            </w:r>
            <w:r>
              <w:rPr>
                <w:rFonts w:hint="eastAsia"/>
                <w:color w:val="000000"/>
                <w:lang w:val="zh-CN" w:eastAsia="zh-CN"/>
              </w:rPr>
              <w:t>求</w:t>
            </w:r>
            <w:r>
              <w:rPr>
                <w:color w:val="000000"/>
                <w:lang w:val="zh-CN" w:eastAsia="zh-CN"/>
              </w:rPr>
              <w:t>理事会采取必要行动解决</w:t>
            </w:r>
            <w:r>
              <w:rPr>
                <w:rFonts w:hint="eastAsia"/>
                <w:color w:val="000000"/>
                <w:lang w:val="zh-CN" w:eastAsia="zh-CN"/>
              </w:rPr>
              <w:t>这一</w:t>
            </w:r>
            <w:r>
              <w:rPr>
                <w:color w:val="000000"/>
                <w:lang w:val="zh-CN" w:eastAsia="zh-CN"/>
              </w:rPr>
              <w:t>问题，如本文件附件</w:t>
            </w:r>
            <w:r>
              <w:rPr>
                <w:color w:val="000000"/>
                <w:lang w:val="zh-CN" w:eastAsia="zh-CN"/>
              </w:rPr>
              <w:t>1</w:t>
            </w:r>
            <w:r>
              <w:rPr>
                <w:color w:val="000000"/>
                <w:lang w:val="zh-CN" w:eastAsia="zh-CN"/>
              </w:rPr>
              <w:t>所述。</w:t>
            </w:r>
          </w:p>
          <w:p w14:paraId="5D137E0E" w14:textId="5AA85E63" w:rsidR="00DB01C4" w:rsidRPr="00005295"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鼓励各主管部门参与并就此问题直接向理事会提交书面文稿。</w:t>
            </w:r>
          </w:p>
        </w:tc>
      </w:tr>
      <w:tr w:rsidR="00DB01C4" w:rsidRPr="00AF5ABA" w14:paraId="3497ACA5" w14:textId="77777777" w:rsidTr="005A5ACC">
        <w:trPr>
          <w:cantSplit/>
          <w:trHeight w:val="540"/>
        </w:trPr>
        <w:tc>
          <w:tcPr>
            <w:tcW w:w="1037" w:type="dxa"/>
          </w:tcPr>
          <w:p w14:paraId="25AF81CD"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r>
              <w:rPr>
                <w:b/>
                <w:bCs/>
                <w:color w:val="000000"/>
                <w:lang w:val="zh-CN"/>
              </w:rPr>
              <w:lastRenderedPageBreak/>
              <w:t>4</w:t>
            </w:r>
          </w:p>
        </w:tc>
        <w:tc>
          <w:tcPr>
            <w:tcW w:w="2375" w:type="dxa"/>
          </w:tcPr>
          <w:p w14:paraId="59135AC8"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color w:val="000000" w:themeColor="text1"/>
              </w:rPr>
            </w:pPr>
            <w:proofErr w:type="spellStart"/>
            <w:r>
              <w:rPr>
                <w:b/>
                <w:bCs/>
                <w:color w:val="000000"/>
                <w:lang w:val="zh-CN"/>
              </w:rPr>
              <w:t>理事会相关问题</w:t>
            </w:r>
            <w:proofErr w:type="spellEnd"/>
          </w:p>
        </w:tc>
        <w:tc>
          <w:tcPr>
            <w:tcW w:w="11889" w:type="dxa"/>
          </w:tcPr>
          <w:p w14:paraId="568E852B"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DB01C4" w:rsidRPr="00AF5ABA" w14:paraId="2C876B2E" w14:textId="77777777" w:rsidTr="005A5ACC">
        <w:trPr>
          <w:cantSplit/>
        </w:trPr>
        <w:tc>
          <w:tcPr>
            <w:tcW w:w="1037" w:type="dxa"/>
          </w:tcPr>
          <w:p w14:paraId="39C7109B"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24D4DBE8" w14:textId="3784952B" w:rsidR="00DB01C4" w:rsidRPr="00AF5ABA" w:rsidRDefault="00177AFC"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color w:val="000000" w:themeColor="text1"/>
              </w:rPr>
            </w:pPr>
            <w:hyperlink r:id="rId15" w:history="1">
              <w:hyperlink r:id="rId16" w:history="1">
                <w:r w:rsidRPr="00AF5ABA">
                  <w:rPr>
                    <w:rStyle w:val="Hyperlink"/>
                    <w:rFonts w:asciiTheme="minorHAnsi" w:hAnsiTheme="minorHAnsi" w:cstheme="minorHAnsi"/>
                    <w:lang w:val="en-GB"/>
                  </w:rPr>
                  <w:t>58</w:t>
                </w:r>
              </w:hyperlink>
              <w:r>
                <w:rPr>
                  <w:rFonts w:hint="eastAsia"/>
                  <w:color w:val="000000"/>
                  <w:lang w:eastAsia="zh-CN"/>
                </w:rPr>
                <w:t>（</w:t>
              </w:r>
              <w:r w:rsidR="00DB01C4">
                <w:rPr>
                  <w:rFonts w:hint="eastAsia"/>
                  <w:color w:val="000000"/>
                </w:rPr>
                <w:t>第</w:t>
              </w:r>
              <w:r w:rsidR="00DB01C4" w:rsidRPr="00AF5ABA">
                <w:rPr>
                  <w:rStyle w:val="normaltextrun"/>
                  <w:rFonts w:asciiTheme="minorHAnsi" w:hAnsiTheme="minorHAnsi" w:cstheme="minorHAnsi"/>
                  <w:shd w:val="clear" w:color="auto" w:fill="FFFFFF"/>
                  <w:lang w:val="en-GB"/>
                </w:rPr>
                <w:t>2.1</w:t>
              </w:r>
              <w:r w:rsidR="00DB01C4">
                <w:rPr>
                  <w:color w:val="000000"/>
                </w:rPr>
                <w:t>节</w:t>
              </w:r>
              <w:r>
                <w:rPr>
                  <w:rFonts w:hint="eastAsia"/>
                  <w:color w:val="000000"/>
                  <w:lang w:eastAsia="zh-CN"/>
                </w:rPr>
                <w:t>）</w:t>
              </w:r>
            </w:hyperlink>
          </w:p>
          <w:p w14:paraId="150525B5"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01843CBE"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tc>
        <w:tc>
          <w:tcPr>
            <w:tcW w:w="11889" w:type="dxa"/>
          </w:tcPr>
          <w:p w14:paraId="491AEA0A"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b/>
                <w:lang w:eastAsia="zh-CN"/>
              </w:rPr>
            </w:pPr>
            <w:r>
              <w:rPr>
                <w:b/>
                <w:bCs/>
                <w:color w:val="000000"/>
                <w:lang w:val="zh-CN" w:eastAsia="zh-CN"/>
              </w:rPr>
              <w:t>卫星网络申报的成本回收：</w:t>
            </w:r>
          </w:p>
          <w:p w14:paraId="28915122"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Pr>
                <w:color w:val="000000"/>
                <w:lang w:val="zh-CN" w:eastAsia="zh-CN"/>
              </w:rPr>
              <w:t>RAG</w:t>
            </w:r>
            <w:r>
              <w:rPr>
                <w:color w:val="000000"/>
                <w:lang w:val="zh-CN" w:eastAsia="zh-CN"/>
              </w:rPr>
              <w:t>审议了主任报告第</w:t>
            </w:r>
            <w:r>
              <w:rPr>
                <w:color w:val="000000"/>
                <w:lang w:val="zh-CN" w:eastAsia="zh-CN"/>
              </w:rPr>
              <w:t>2</w:t>
            </w:r>
            <w:r>
              <w:rPr>
                <w:rFonts w:hint="eastAsia"/>
                <w:color w:val="000000"/>
                <w:lang w:val="zh-CN" w:eastAsia="zh-CN"/>
              </w:rPr>
              <w:t>.</w:t>
            </w:r>
            <w:r>
              <w:rPr>
                <w:color w:val="000000"/>
                <w:lang w:val="zh-CN" w:eastAsia="zh-CN"/>
              </w:rPr>
              <w:t>1</w:t>
            </w:r>
            <w:r>
              <w:rPr>
                <w:color w:val="000000"/>
                <w:lang w:val="zh-CN" w:eastAsia="zh-CN"/>
              </w:rPr>
              <w:t>节中有关卫星网络申报成本回收的</w:t>
            </w:r>
            <w:r>
              <w:rPr>
                <w:rFonts w:hint="eastAsia"/>
                <w:color w:val="000000"/>
                <w:lang w:val="zh-CN" w:eastAsia="zh-CN"/>
              </w:rPr>
              <w:t>资料</w:t>
            </w:r>
            <w:r>
              <w:rPr>
                <w:color w:val="000000"/>
                <w:lang w:val="zh-CN" w:eastAsia="zh-CN"/>
              </w:rPr>
              <w:t>，理事会</w:t>
            </w:r>
            <w:r>
              <w:rPr>
                <w:color w:val="000000"/>
                <w:lang w:val="zh-CN" w:eastAsia="zh-CN"/>
              </w:rPr>
              <w:t>2025</w:t>
            </w:r>
            <w:r>
              <w:rPr>
                <w:color w:val="000000"/>
                <w:lang w:val="zh-CN" w:eastAsia="zh-CN"/>
              </w:rPr>
              <w:t>年会议批准了第</w:t>
            </w:r>
            <w:r>
              <w:rPr>
                <w:color w:val="000000"/>
                <w:lang w:val="zh-CN" w:eastAsia="zh-CN"/>
              </w:rPr>
              <w:t>482</w:t>
            </w:r>
            <w:r>
              <w:rPr>
                <w:color w:val="000000"/>
                <w:lang w:val="zh-CN" w:eastAsia="zh-CN"/>
              </w:rPr>
              <w:t>号决定专家组提出的有关修订该决定的所有提案。注意到变更数量较多，理事会决定修订后的决定将于</w:t>
            </w:r>
            <w:r>
              <w:rPr>
                <w:color w:val="000000"/>
                <w:lang w:val="zh-CN" w:eastAsia="zh-CN"/>
              </w:rPr>
              <w:t>2026</w:t>
            </w:r>
            <w:r>
              <w:rPr>
                <w:color w:val="000000"/>
                <w:lang w:val="zh-CN" w:eastAsia="zh-CN"/>
              </w:rPr>
              <w:t>年</w:t>
            </w:r>
            <w:r>
              <w:rPr>
                <w:color w:val="000000"/>
                <w:lang w:val="zh-CN" w:eastAsia="zh-CN"/>
              </w:rPr>
              <w:t>1</w:t>
            </w:r>
            <w:r>
              <w:rPr>
                <w:color w:val="000000"/>
                <w:lang w:val="zh-CN" w:eastAsia="zh-CN"/>
              </w:rPr>
              <w:t>月</w:t>
            </w:r>
            <w:r>
              <w:rPr>
                <w:color w:val="000000"/>
                <w:lang w:val="zh-CN" w:eastAsia="zh-CN"/>
              </w:rPr>
              <w:t>1</w:t>
            </w:r>
            <w:r>
              <w:rPr>
                <w:color w:val="000000"/>
                <w:lang w:val="zh-CN" w:eastAsia="zh-CN"/>
              </w:rPr>
              <w:t>日生效。</w:t>
            </w:r>
          </w:p>
          <w:p w14:paraId="69E25FF0"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Bidi"/>
                <w:lang w:eastAsia="zh-CN"/>
              </w:rPr>
            </w:pPr>
            <w:r>
              <w:rPr>
                <w:color w:val="000000"/>
                <w:lang w:val="zh-CN" w:eastAsia="zh-CN"/>
              </w:rPr>
              <w:t>RAG</w:t>
            </w:r>
            <w:r>
              <w:rPr>
                <w:color w:val="000000"/>
                <w:lang w:val="zh-CN" w:eastAsia="zh-CN"/>
              </w:rPr>
              <w:t>讨论了处理申报的直接和间接成本问题，以及这些成本应该来自正常预算还是成本回收。</w:t>
            </w:r>
            <w:r>
              <w:rPr>
                <w:color w:val="000000"/>
                <w:lang w:val="zh-CN" w:eastAsia="zh-CN"/>
              </w:rPr>
              <w:t>RAG</w:t>
            </w:r>
            <w:r>
              <w:rPr>
                <w:color w:val="000000"/>
                <w:lang w:val="zh-CN" w:eastAsia="zh-CN"/>
              </w:rPr>
              <w:t>得出结论，有关间接成本的讨论超出了其职责范围，因此应通过向理事会和全权代表大会（</w:t>
            </w:r>
            <w:r>
              <w:rPr>
                <w:color w:val="000000"/>
                <w:lang w:val="zh-CN" w:eastAsia="zh-CN"/>
              </w:rPr>
              <w:t>PP</w:t>
            </w:r>
            <w:r>
              <w:rPr>
                <w:color w:val="000000"/>
                <w:lang w:val="zh-CN" w:eastAsia="zh-CN"/>
              </w:rPr>
              <w:t>）提交文稿的方式进行讨论。</w:t>
            </w:r>
          </w:p>
        </w:tc>
      </w:tr>
      <w:tr w:rsidR="00DB01C4" w:rsidRPr="00AF5ABA" w14:paraId="159CE45C" w14:textId="77777777" w:rsidTr="005A5ACC">
        <w:trPr>
          <w:cantSplit/>
        </w:trPr>
        <w:tc>
          <w:tcPr>
            <w:tcW w:w="1037" w:type="dxa"/>
          </w:tcPr>
          <w:p w14:paraId="62279A40"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24558196" w14:textId="6A447EC6" w:rsidR="00DB01C4" w:rsidRPr="00AF5ABA" w:rsidRDefault="00177AFC"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shd w:val="clear" w:color="auto" w:fill="FFFFFF"/>
              </w:rPr>
            </w:pPr>
            <w:hyperlink r:id="rId17" w:history="1">
              <w:hyperlink r:id="rId18" w:history="1">
                <w:r w:rsidRPr="00AF5ABA">
                  <w:rPr>
                    <w:rStyle w:val="Hyperlink"/>
                    <w:rFonts w:asciiTheme="minorHAnsi" w:hAnsiTheme="minorHAnsi" w:cstheme="minorHAnsi"/>
                    <w:lang w:val="en-GB"/>
                  </w:rPr>
                  <w:t>58</w:t>
                </w:r>
              </w:hyperlink>
              <w:r w:rsidRPr="00177AFC">
                <w:rPr>
                  <w:color w:val="000000"/>
                </w:rPr>
                <w:t>（</w:t>
              </w:r>
              <w:r w:rsidR="00DB01C4">
                <w:rPr>
                  <w:rFonts w:hint="eastAsia"/>
                  <w:color w:val="000000"/>
                </w:rPr>
                <w:t>第</w:t>
              </w:r>
              <w:r w:rsidR="00DB01C4" w:rsidRPr="00AF5ABA">
                <w:rPr>
                  <w:rStyle w:val="normaltextrun"/>
                  <w:rFonts w:asciiTheme="minorHAnsi" w:hAnsiTheme="minorHAnsi" w:cstheme="minorHAnsi"/>
                  <w:shd w:val="clear" w:color="auto" w:fill="FFFFFF"/>
                  <w:lang w:val="en-GB"/>
                </w:rPr>
                <w:t>2.</w:t>
              </w:r>
              <w:r w:rsidR="00DB01C4">
                <w:rPr>
                  <w:rStyle w:val="normaltextrun"/>
                  <w:rFonts w:asciiTheme="minorHAnsi" w:hAnsiTheme="minorHAnsi" w:cstheme="minorHAnsi" w:hint="eastAsia"/>
                  <w:shd w:val="clear" w:color="auto" w:fill="FFFFFF"/>
                  <w:lang w:val="en-GB"/>
                </w:rPr>
                <w:t>2</w:t>
              </w:r>
              <w:r w:rsidR="00DB01C4">
                <w:rPr>
                  <w:color w:val="000000"/>
                </w:rPr>
                <w:t>节</w:t>
              </w:r>
              <w:r w:rsidRPr="00177AFC">
                <w:rPr>
                  <w:color w:val="000000"/>
                </w:rPr>
                <w:t>）</w:t>
              </w:r>
            </w:hyperlink>
          </w:p>
          <w:p w14:paraId="7F592663"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b/>
                <w:color w:val="000000" w:themeColor="text1"/>
                <w:lang w:val="en-GB"/>
              </w:rPr>
            </w:pPr>
          </w:p>
        </w:tc>
        <w:tc>
          <w:tcPr>
            <w:tcW w:w="11889" w:type="dxa"/>
          </w:tcPr>
          <w:p w14:paraId="1A22AE6F" w14:textId="77777777" w:rsidR="00DB01C4" w:rsidRPr="005C17CC"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b/>
                <w:bCs/>
                <w:lang w:eastAsia="zh-CN"/>
              </w:rPr>
            </w:pPr>
            <w:r w:rsidRPr="005C17CC">
              <w:rPr>
                <w:b/>
                <w:bCs/>
                <w:color w:val="000000"/>
                <w:lang w:val="zh-CN" w:eastAsia="zh-CN"/>
              </w:rPr>
              <w:t>2024-2025</w:t>
            </w:r>
            <w:r w:rsidRPr="005C17CC">
              <w:rPr>
                <w:b/>
                <w:bCs/>
                <w:color w:val="000000"/>
                <w:lang w:val="zh-CN" w:eastAsia="zh-CN"/>
              </w:rPr>
              <w:t>年预算和</w:t>
            </w:r>
            <w:r w:rsidRPr="005C17CC">
              <w:rPr>
                <w:b/>
                <w:bCs/>
                <w:color w:val="000000"/>
                <w:lang w:val="zh-CN" w:eastAsia="zh-CN"/>
              </w:rPr>
              <w:t>2026-2027</w:t>
            </w:r>
            <w:r w:rsidRPr="005C17CC">
              <w:rPr>
                <w:b/>
                <w:bCs/>
                <w:color w:val="000000"/>
                <w:lang w:val="zh-CN" w:eastAsia="zh-CN"/>
              </w:rPr>
              <w:t>年预算</w:t>
            </w:r>
            <w:r>
              <w:rPr>
                <w:rFonts w:hint="eastAsia"/>
                <w:b/>
                <w:bCs/>
                <w:color w:val="000000"/>
                <w:lang w:val="zh-CN" w:eastAsia="zh-CN"/>
              </w:rPr>
              <w:t>：</w:t>
            </w:r>
          </w:p>
          <w:p w14:paraId="3F8AA593"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sidRPr="005C17CC">
              <w:rPr>
                <w:rFonts w:hint="eastAsia"/>
                <w:color w:val="000000"/>
                <w:lang w:val="zh-CN" w:eastAsia="zh-CN"/>
              </w:rPr>
              <w:t>RAG</w:t>
            </w:r>
            <w:r w:rsidRPr="005C17CC">
              <w:rPr>
                <w:rFonts w:hint="eastAsia"/>
                <w:color w:val="000000"/>
                <w:lang w:val="zh-CN" w:eastAsia="zh-CN"/>
              </w:rPr>
              <w:t>审议了主任报告中关于</w:t>
            </w:r>
            <w:r w:rsidRPr="005C17CC">
              <w:rPr>
                <w:rFonts w:hint="eastAsia"/>
                <w:color w:val="000000"/>
                <w:lang w:val="zh-CN" w:eastAsia="zh-CN"/>
              </w:rPr>
              <w:t>2024-2025</w:t>
            </w:r>
            <w:r w:rsidRPr="005C17CC">
              <w:rPr>
                <w:rFonts w:hint="eastAsia"/>
                <w:color w:val="000000"/>
                <w:lang w:val="zh-CN" w:eastAsia="zh-CN"/>
              </w:rPr>
              <w:t>年和</w:t>
            </w:r>
            <w:r w:rsidRPr="005C17CC">
              <w:rPr>
                <w:rFonts w:hint="eastAsia"/>
                <w:color w:val="000000"/>
                <w:lang w:val="zh-CN" w:eastAsia="zh-CN"/>
              </w:rPr>
              <w:t>2026-2027</w:t>
            </w:r>
            <w:r w:rsidRPr="005C17CC">
              <w:rPr>
                <w:rFonts w:hint="eastAsia"/>
                <w:color w:val="000000"/>
                <w:lang w:val="zh-CN" w:eastAsia="zh-CN"/>
              </w:rPr>
              <w:t>年预算的第</w:t>
            </w:r>
            <w:r w:rsidRPr="005C17CC">
              <w:rPr>
                <w:rFonts w:hint="eastAsia"/>
                <w:color w:val="000000"/>
                <w:lang w:val="zh-CN" w:eastAsia="zh-CN"/>
              </w:rPr>
              <w:t>2.2</w:t>
            </w:r>
            <w:r w:rsidRPr="005C17CC">
              <w:rPr>
                <w:rFonts w:hint="eastAsia"/>
                <w:color w:val="000000"/>
                <w:lang w:val="zh-CN" w:eastAsia="zh-CN"/>
              </w:rPr>
              <w:t>节中的</w:t>
            </w:r>
            <w:r>
              <w:rPr>
                <w:rFonts w:hint="eastAsia"/>
                <w:color w:val="000000"/>
                <w:lang w:val="zh-CN" w:eastAsia="zh-CN"/>
              </w:rPr>
              <w:t>资料</w:t>
            </w:r>
            <w:r w:rsidRPr="005C17CC">
              <w:rPr>
                <w:rFonts w:hint="eastAsia"/>
                <w:color w:val="000000"/>
                <w:lang w:val="zh-CN" w:eastAsia="zh-CN"/>
              </w:rPr>
              <w:t>。</w:t>
            </w:r>
            <w:r w:rsidRPr="005C17CC">
              <w:rPr>
                <w:rFonts w:hint="eastAsia"/>
                <w:color w:val="000000"/>
                <w:lang w:val="zh-CN" w:eastAsia="zh-CN"/>
              </w:rPr>
              <w:t>RAG</w:t>
            </w:r>
            <w:r w:rsidRPr="005C17CC">
              <w:rPr>
                <w:rFonts w:hint="eastAsia"/>
                <w:color w:val="000000"/>
                <w:lang w:val="zh-CN" w:eastAsia="zh-CN"/>
              </w:rPr>
              <w:t>注意到，将通过</w:t>
            </w:r>
            <w:r w:rsidRPr="005C17CC">
              <w:rPr>
                <w:rFonts w:hint="eastAsia"/>
                <w:color w:val="000000"/>
                <w:lang w:val="zh-CN" w:eastAsia="zh-CN"/>
              </w:rPr>
              <w:t>C26/9</w:t>
            </w:r>
            <w:r w:rsidRPr="005C17CC">
              <w:rPr>
                <w:rFonts w:hint="eastAsia"/>
                <w:color w:val="000000"/>
                <w:lang w:val="zh-CN" w:eastAsia="zh-CN"/>
              </w:rPr>
              <w:t>号文件向理事会</w:t>
            </w:r>
            <w:r w:rsidRPr="005C17CC">
              <w:rPr>
                <w:rFonts w:hint="eastAsia"/>
                <w:color w:val="000000"/>
                <w:lang w:val="zh-CN" w:eastAsia="zh-CN"/>
              </w:rPr>
              <w:t>2026</w:t>
            </w:r>
            <w:r w:rsidRPr="005C17CC">
              <w:rPr>
                <w:rFonts w:hint="eastAsia"/>
                <w:color w:val="000000"/>
                <w:lang w:val="zh-CN" w:eastAsia="zh-CN"/>
              </w:rPr>
              <w:t>年会议提交关于</w:t>
            </w:r>
            <w:r w:rsidRPr="005C17CC">
              <w:rPr>
                <w:rFonts w:hint="eastAsia"/>
                <w:color w:val="000000"/>
                <w:lang w:val="zh-CN" w:eastAsia="zh-CN"/>
              </w:rPr>
              <w:t>2026</w:t>
            </w:r>
            <w:r w:rsidRPr="005C17CC">
              <w:rPr>
                <w:rFonts w:hint="eastAsia"/>
                <w:color w:val="000000"/>
                <w:lang w:val="zh-CN" w:eastAsia="zh-CN"/>
              </w:rPr>
              <w:t>年预算执行收支情况的年度审查，包括对</w:t>
            </w:r>
            <w:r w:rsidRPr="005C17CC">
              <w:rPr>
                <w:rFonts w:hint="eastAsia"/>
                <w:color w:val="000000"/>
                <w:lang w:val="zh-CN" w:eastAsia="zh-CN"/>
              </w:rPr>
              <w:t>2026-2027</w:t>
            </w:r>
            <w:r w:rsidRPr="005C17CC">
              <w:rPr>
                <w:rFonts w:hint="eastAsia"/>
                <w:color w:val="000000"/>
                <w:lang w:val="zh-CN" w:eastAsia="zh-CN"/>
              </w:rPr>
              <w:t>年预算的全面削减。</w:t>
            </w:r>
          </w:p>
          <w:p w14:paraId="44FEDCA8" w14:textId="77777777" w:rsidR="00DB01C4" w:rsidRPr="002D11C0"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sz w:val="23"/>
                <w:szCs w:val="23"/>
                <w:lang w:eastAsia="zh-CN"/>
              </w:rPr>
            </w:pPr>
            <w:r>
              <w:rPr>
                <w:color w:val="000000"/>
                <w:lang w:val="zh-CN" w:eastAsia="zh-CN"/>
              </w:rPr>
              <w:t>RAG</w:t>
            </w:r>
            <w:r>
              <w:rPr>
                <w:color w:val="000000"/>
                <w:lang w:val="zh-CN" w:eastAsia="zh-CN"/>
              </w:rPr>
              <w:t>强调，需要遵守关于国际电联</w:t>
            </w:r>
            <w:r>
              <w:rPr>
                <w:color w:val="000000"/>
                <w:lang w:val="zh-CN" w:eastAsia="zh-CN"/>
              </w:rPr>
              <w:t>2024-2027</w:t>
            </w:r>
            <w:r>
              <w:rPr>
                <w:color w:val="000000"/>
                <w:lang w:val="zh-CN" w:eastAsia="zh-CN"/>
              </w:rPr>
              <w:t>年收入和支出的第</w:t>
            </w:r>
            <w:r>
              <w:rPr>
                <w:color w:val="000000"/>
                <w:lang w:val="zh-CN" w:eastAsia="zh-CN"/>
              </w:rPr>
              <w:t>5</w:t>
            </w:r>
            <w:r>
              <w:rPr>
                <w:color w:val="000000"/>
                <w:lang w:val="zh-CN" w:eastAsia="zh-CN"/>
              </w:rPr>
              <w:t>号决定（</w:t>
            </w:r>
            <w:r>
              <w:rPr>
                <w:color w:val="000000"/>
                <w:lang w:val="zh-CN" w:eastAsia="zh-CN"/>
              </w:rPr>
              <w:t>2022</w:t>
            </w:r>
            <w:r>
              <w:rPr>
                <w:color w:val="000000"/>
                <w:lang w:val="zh-CN" w:eastAsia="zh-CN"/>
              </w:rPr>
              <w:t>年，布加勒斯特，修订版），因为预算分配应确保为与无线电频谱使用有关的活动提供必要的资金，并且不应减少资源，这将影响与实施《无线电规则》和相关研究直接相关的国际电联申报。</w:t>
            </w:r>
          </w:p>
          <w:p w14:paraId="0063F439"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eastAsia="zh-CN"/>
              </w:rPr>
            </w:pPr>
          </w:p>
        </w:tc>
      </w:tr>
      <w:tr w:rsidR="00DB01C4" w:rsidRPr="00AF5ABA" w14:paraId="7A66A9C2" w14:textId="77777777" w:rsidTr="005A5ACC">
        <w:trPr>
          <w:cantSplit/>
        </w:trPr>
        <w:tc>
          <w:tcPr>
            <w:tcW w:w="1037" w:type="dxa"/>
          </w:tcPr>
          <w:p w14:paraId="3EF152FF"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4B09E3F9" w14:textId="4DF94149" w:rsidR="00DB01C4" w:rsidRPr="00AF5ABA" w:rsidRDefault="00177AFC"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shd w:val="clear" w:color="auto" w:fill="FFFFFF"/>
              </w:rPr>
            </w:pPr>
            <w:hyperlink r:id="rId19" w:history="1">
              <w:hyperlink r:id="rId20" w:history="1">
                <w:r w:rsidRPr="00AF5ABA">
                  <w:rPr>
                    <w:rStyle w:val="Hyperlink"/>
                    <w:rFonts w:asciiTheme="minorHAnsi" w:hAnsiTheme="minorHAnsi" w:cstheme="minorHAnsi"/>
                    <w:lang w:val="en-GB"/>
                  </w:rPr>
                  <w:t>58</w:t>
                </w:r>
              </w:hyperlink>
              <w:r w:rsidRPr="00177AFC">
                <w:rPr>
                  <w:color w:val="000000"/>
                </w:rPr>
                <w:t>（</w:t>
              </w:r>
              <w:r w:rsidR="00DB01C4">
                <w:rPr>
                  <w:rFonts w:hint="eastAsia"/>
                  <w:color w:val="000000"/>
                </w:rPr>
                <w:t>第</w:t>
              </w:r>
              <w:r w:rsidR="00DB01C4">
                <w:rPr>
                  <w:rFonts w:hint="eastAsia"/>
                  <w:color w:val="000000"/>
                </w:rPr>
                <w:t>2.3</w:t>
              </w:r>
              <w:r w:rsidR="00DB01C4">
                <w:rPr>
                  <w:color w:val="000000"/>
                </w:rPr>
                <w:t>节</w:t>
              </w:r>
              <w:r w:rsidRPr="00177AFC">
                <w:rPr>
                  <w:color w:val="000000"/>
                </w:rPr>
                <w:t>）</w:t>
              </w:r>
            </w:hyperlink>
          </w:p>
        </w:tc>
        <w:tc>
          <w:tcPr>
            <w:tcW w:w="11889" w:type="dxa"/>
          </w:tcPr>
          <w:p w14:paraId="557BA39E" w14:textId="77777777" w:rsidR="00DB01C4" w:rsidRPr="00EC6DE8"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eastAsia="zh-CN"/>
              </w:rPr>
            </w:pPr>
            <w:r w:rsidRPr="00EC6DE8">
              <w:rPr>
                <w:b/>
                <w:bCs/>
                <w:color w:val="000000"/>
                <w:lang w:val="zh-CN" w:eastAsia="zh-CN"/>
              </w:rPr>
              <w:t>在同等地位上使用国际电联的六种正式语文：</w:t>
            </w:r>
          </w:p>
          <w:p w14:paraId="0340CE47"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审议了主任报告第</w:t>
            </w:r>
            <w:r>
              <w:rPr>
                <w:color w:val="000000"/>
                <w:lang w:val="zh-CN" w:eastAsia="zh-CN"/>
              </w:rPr>
              <w:t>2.3</w:t>
            </w:r>
            <w:r>
              <w:rPr>
                <w:color w:val="000000"/>
                <w:lang w:val="zh-CN" w:eastAsia="zh-CN"/>
              </w:rPr>
              <w:t>节中关于在同等地位上使用国际电联的六种正式语文的</w:t>
            </w:r>
            <w:r>
              <w:rPr>
                <w:rFonts w:hint="eastAsia"/>
                <w:color w:val="000000"/>
                <w:lang w:val="zh-CN" w:eastAsia="zh-CN"/>
              </w:rPr>
              <w:t>资料</w:t>
            </w:r>
            <w:r>
              <w:rPr>
                <w:color w:val="000000"/>
                <w:lang w:val="zh-CN" w:eastAsia="zh-CN"/>
              </w:rPr>
              <w:t>，</w:t>
            </w:r>
            <w:r>
              <w:rPr>
                <w:color w:val="000000"/>
                <w:lang w:val="zh-CN" w:eastAsia="zh-CN"/>
              </w:rPr>
              <w:t>Negar Takesh</w:t>
            </w:r>
            <w:r>
              <w:rPr>
                <w:color w:val="000000"/>
                <w:lang w:val="zh-CN" w:eastAsia="zh-CN"/>
              </w:rPr>
              <w:t>女士（大会和出版部副主任）对此做了进一步详述。</w:t>
            </w:r>
          </w:p>
          <w:p w14:paraId="68362027"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将关于在同等地位上使用国际电联的六种正式语文以及</w:t>
            </w:r>
            <w:r>
              <w:rPr>
                <w:color w:val="000000"/>
                <w:lang w:val="zh-CN" w:eastAsia="zh-CN"/>
              </w:rPr>
              <w:t>ITU-R</w:t>
            </w:r>
            <w:r>
              <w:rPr>
                <w:color w:val="000000"/>
                <w:lang w:val="zh-CN" w:eastAsia="zh-CN"/>
              </w:rPr>
              <w:t>网页翻译状况的介绍记录在案。</w:t>
            </w:r>
          </w:p>
          <w:p w14:paraId="7F7C785E"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注意到，由于支持俄文、阿拉伯文和中文所需字符集的基础设施有限，国际电</w:t>
            </w:r>
            <w:proofErr w:type="gramStart"/>
            <w:r>
              <w:rPr>
                <w:color w:val="000000"/>
                <w:lang w:val="zh-CN" w:eastAsia="zh-CN"/>
              </w:rPr>
              <w:t>联某些</w:t>
            </w:r>
            <w:proofErr w:type="gramEnd"/>
            <w:r>
              <w:rPr>
                <w:color w:val="000000"/>
                <w:lang w:val="zh-CN" w:eastAsia="zh-CN"/>
              </w:rPr>
              <w:t>网页目前仅提供英文、法文和西班牙文版本。会议进一步指出，预计这一限制将在为</w:t>
            </w:r>
            <w:r>
              <w:rPr>
                <w:color w:val="000000"/>
                <w:lang w:val="zh-CN" w:eastAsia="zh-CN"/>
              </w:rPr>
              <w:t>PP-26</w:t>
            </w:r>
            <w:r>
              <w:rPr>
                <w:color w:val="000000"/>
                <w:lang w:val="zh-CN" w:eastAsia="zh-CN"/>
              </w:rPr>
              <w:t>开发的新网站上得到解决。</w:t>
            </w:r>
          </w:p>
          <w:p w14:paraId="6522BD2F"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r w:rsidRPr="00EC6DE8">
              <w:rPr>
                <w:rFonts w:asciiTheme="minorHAnsi" w:hAnsiTheme="minorHAnsi" w:cstheme="minorHAnsi" w:hint="eastAsia"/>
                <w:color w:val="000000"/>
                <w:lang w:val="en-GB" w:eastAsia="zh-CN"/>
              </w:rPr>
              <w:t>RAG</w:t>
            </w:r>
            <w:r w:rsidRPr="00EC6DE8">
              <w:rPr>
                <w:rFonts w:asciiTheme="minorHAnsi" w:hAnsiTheme="minorHAnsi" w:cstheme="minorHAnsi" w:hint="eastAsia"/>
                <w:color w:val="000000"/>
                <w:lang w:val="en-GB" w:eastAsia="zh-CN"/>
              </w:rPr>
              <w:t>注意到，</w:t>
            </w:r>
            <w:r w:rsidRPr="00EC6DE8">
              <w:rPr>
                <w:rFonts w:asciiTheme="minorHAnsi" w:hAnsiTheme="minorHAnsi" w:cstheme="minorHAnsi" w:hint="eastAsia"/>
                <w:color w:val="000000"/>
                <w:lang w:val="en-GB" w:eastAsia="zh-CN"/>
              </w:rPr>
              <w:t>ITU-T</w:t>
            </w:r>
            <w:r w:rsidRPr="00EC6DE8">
              <w:rPr>
                <w:rFonts w:asciiTheme="minorHAnsi" w:hAnsiTheme="minorHAnsi" w:cstheme="minorHAnsi" w:hint="eastAsia"/>
                <w:color w:val="000000"/>
                <w:lang w:val="en-GB" w:eastAsia="zh-CN"/>
              </w:rPr>
              <w:t>目前正在测试报告的自动翻译</w:t>
            </w:r>
            <w:r w:rsidRPr="00EC6DE8">
              <w:rPr>
                <w:rFonts w:asciiTheme="minorHAnsi" w:hAnsiTheme="minorHAnsi" w:cstheme="minorHAnsi" w:hint="eastAsia"/>
                <w:lang w:val="en-GB" w:eastAsia="zh-CN"/>
              </w:rPr>
              <w:t>功能</w:t>
            </w:r>
            <w:r w:rsidRPr="00EC6DE8">
              <w:rPr>
                <w:rFonts w:asciiTheme="minorHAnsi" w:hAnsiTheme="minorHAnsi" w:cstheme="minorHAnsi" w:hint="eastAsia"/>
                <w:color w:val="000000"/>
                <w:lang w:val="en-GB" w:eastAsia="zh-CN"/>
              </w:rPr>
              <w:t>。</w:t>
            </w:r>
            <w:r w:rsidRPr="00EC6DE8">
              <w:rPr>
                <w:rFonts w:asciiTheme="minorHAnsi" w:hAnsiTheme="minorHAnsi" w:cstheme="minorHAnsi" w:hint="eastAsia"/>
                <w:color w:val="000000"/>
                <w:lang w:val="en-GB" w:eastAsia="zh-CN"/>
              </w:rPr>
              <w:t>RAG</w:t>
            </w:r>
            <w:r w:rsidRPr="00EC6DE8">
              <w:rPr>
                <w:rFonts w:asciiTheme="minorHAnsi" w:hAnsiTheme="minorHAnsi" w:cstheme="minorHAnsi" w:hint="eastAsia"/>
                <w:color w:val="000000"/>
                <w:lang w:val="en-GB" w:eastAsia="zh-CN"/>
              </w:rPr>
              <w:t>强调</w:t>
            </w:r>
            <w:r>
              <w:rPr>
                <w:rFonts w:asciiTheme="minorHAnsi" w:hAnsiTheme="minorHAnsi" w:cstheme="minorHAnsi" w:hint="eastAsia"/>
                <w:color w:val="000000"/>
                <w:lang w:val="en-GB" w:eastAsia="zh-CN"/>
              </w:rPr>
              <w:t>，</w:t>
            </w:r>
            <w:r w:rsidRPr="00EC6DE8">
              <w:rPr>
                <w:rFonts w:asciiTheme="minorHAnsi" w:hAnsiTheme="minorHAnsi" w:cstheme="minorHAnsi" w:hint="eastAsia"/>
                <w:lang w:val="en-GB" w:eastAsia="zh-CN"/>
              </w:rPr>
              <w:t>必须坚持</w:t>
            </w:r>
            <w:r>
              <w:rPr>
                <w:color w:val="000000"/>
                <w:lang w:val="zh-CN" w:eastAsia="zh-CN"/>
              </w:rPr>
              <w:t>在同等地位上使用国际电联的六种正式语文</w:t>
            </w:r>
            <w:r w:rsidRPr="00EC6DE8">
              <w:rPr>
                <w:rFonts w:asciiTheme="minorHAnsi" w:hAnsiTheme="minorHAnsi" w:cstheme="minorHAnsi" w:hint="eastAsia"/>
                <w:lang w:val="en-GB" w:eastAsia="zh-CN"/>
              </w:rPr>
              <w:t>，</w:t>
            </w:r>
            <w:r w:rsidRPr="00EC6DE8">
              <w:rPr>
                <w:rFonts w:asciiTheme="minorHAnsi" w:hAnsiTheme="minorHAnsi" w:cstheme="minorHAnsi" w:hint="eastAsia"/>
                <w:color w:val="000000"/>
                <w:lang w:val="en-GB" w:eastAsia="zh-CN"/>
              </w:rPr>
              <w:t>在将自动翻译</w:t>
            </w:r>
            <w:r w:rsidRPr="00EC6DE8">
              <w:rPr>
                <w:rFonts w:asciiTheme="minorHAnsi" w:hAnsiTheme="minorHAnsi" w:cstheme="minorHAnsi" w:hint="eastAsia"/>
                <w:lang w:val="en-GB" w:eastAsia="zh-CN"/>
              </w:rPr>
              <w:t>技术推广至</w:t>
            </w:r>
            <w:r w:rsidRPr="00EC6DE8">
              <w:rPr>
                <w:rFonts w:asciiTheme="minorHAnsi" w:hAnsiTheme="minorHAnsi" w:cstheme="minorHAnsi" w:hint="eastAsia"/>
                <w:color w:val="000000"/>
                <w:lang w:val="en-GB" w:eastAsia="zh-CN"/>
              </w:rPr>
              <w:t>ITU-R</w:t>
            </w:r>
            <w:r w:rsidRPr="00EC6DE8">
              <w:rPr>
                <w:rFonts w:asciiTheme="minorHAnsi" w:hAnsiTheme="minorHAnsi" w:cstheme="minorHAnsi" w:hint="eastAsia"/>
                <w:color w:val="000000"/>
                <w:lang w:val="en-GB" w:eastAsia="zh-CN"/>
              </w:rPr>
              <w:t>条约性案文之前</w:t>
            </w:r>
            <w:r w:rsidRPr="00EC6DE8">
              <w:rPr>
                <w:rFonts w:asciiTheme="minorHAnsi" w:hAnsiTheme="minorHAnsi" w:cstheme="minorHAnsi" w:hint="eastAsia"/>
                <w:lang w:val="en-GB" w:eastAsia="zh-CN"/>
              </w:rPr>
              <w:t>必须证明其准确性达到足够水平</w:t>
            </w:r>
            <w:r>
              <w:rPr>
                <w:rFonts w:asciiTheme="minorHAnsi" w:hAnsiTheme="minorHAnsi" w:cstheme="minorHAnsi" w:hint="eastAsia"/>
                <w:color w:val="000000"/>
                <w:lang w:val="en-GB" w:eastAsia="zh-CN"/>
              </w:rPr>
              <w:t>，</w:t>
            </w:r>
            <w:r w:rsidRPr="00EC6DE8">
              <w:rPr>
                <w:rFonts w:asciiTheme="minorHAnsi" w:hAnsiTheme="minorHAnsi" w:cstheme="minorHAnsi" w:hint="eastAsia"/>
                <w:color w:val="000000"/>
                <w:lang w:val="en-GB" w:eastAsia="zh-CN"/>
              </w:rPr>
              <w:t>即使这样做可以节省成本。</w:t>
            </w:r>
          </w:p>
          <w:p w14:paraId="00C0AAD7"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r>
      <w:tr w:rsidR="00DB01C4" w:rsidRPr="00AF5ABA" w14:paraId="7D940D64" w14:textId="77777777" w:rsidTr="005A5ACC">
        <w:trPr>
          <w:cantSplit/>
          <w:trHeight w:val="2484"/>
        </w:trPr>
        <w:tc>
          <w:tcPr>
            <w:tcW w:w="1037" w:type="dxa"/>
          </w:tcPr>
          <w:p w14:paraId="4F8B6566"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c>
          <w:tcPr>
            <w:tcW w:w="2375" w:type="dxa"/>
          </w:tcPr>
          <w:p w14:paraId="31BDCB0E" w14:textId="40B8B1A3" w:rsidR="00DB01C4" w:rsidRPr="00AF5ABA" w:rsidRDefault="005175B0"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rPr>
            </w:pPr>
            <w:hyperlink r:id="rId21" w:history="1">
              <w:hyperlink r:id="rId22" w:history="1">
                <w:r w:rsidRPr="00AF5ABA">
                  <w:rPr>
                    <w:rStyle w:val="Hyperlink"/>
                    <w:rFonts w:asciiTheme="minorHAnsi" w:hAnsiTheme="minorHAnsi" w:cstheme="minorHAnsi"/>
                    <w:lang w:val="en-GB"/>
                  </w:rPr>
                  <w:t>58</w:t>
                </w:r>
              </w:hyperlink>
              <w:r w:rsidR="00DB01C4">
                <w:rPr>
                  <w:color w:val="000000"/>
                </w:rPr>
                <w:t>补遗</w:t>
              </w:r>
              <w:r w:rsidR="00DB01C4">
                <w:rPr>
                  <w:color w:val="000000"/>
                </w:rPr>
                <w:t>2</w:t>
              </w:r>
            </w:hyperlink>
          </w:p>
          <w:p w14:paraId="5923991F"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45B62D94"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78FF4F25" w14:textId="5F4D888B" w:rsidR="00DB01C4" w:rsidRPr="00AF5ABA" w:rsidRDefault="00290819" w:rsidP="005A5ACC">
            <w:pPr>
              <w:spacing w:before="80" w:after="80"/>
              <w:jc w:val="left"/>
              <w:rPr>
                <w:rStyle w:val="normaltextrun"/>
                <w:rFonts w:asciiTheme="minorHAnsi" w:hAnsiTheme="minorHAnsi" w:cstheme="minorHAnsi"/>
                <w:color w:val="000000" w:themeColor="text1"/>
                <w:lang w:val="en-GB"/>
              </w:rPr>
            </w:pPr>
            <w:hyperlink r:id="rId23">
              <w:r w:rsidRPr="00290819">
                <w:rPr>
                  <w:color w:val="0000FF"/>
                  <w:u w:val="single"/>
                </w:rPr>
                <w:t>75</w:t>
              </w:r>
              <w:r w:rsidR="005175B0">
                <w:rPr>
                  <w:rFonts w:hint="eastAsia"/>
                  <w:color w:val="000000"/>
                  <w:lang w:eastAsia="zh-CN"/>
                </w:rPr>
                <w:t>（</w:t>
              </w:r>
              <w:proofErr w:type="spellStart"/>
              <w:r w:rsidR="00DB01C4">
                <w:rPr>
                  <w:color w:val="000000"/>
                </w:rPr>
                <w:t>俄罗斯联邦</w:t>
              </w:r>
              <w:proofErr w:type="spellEnd"/>
              <w:r w:rsidR="005175B0">
                <w:rPr>
                  <w:rFonts w:hint="eastAsia"/>
                  <w:color w:val="000000"/>
                  <w:lang w:eastAsia="zh-CN"/>
                </w:rPr>
                <w:t>）</w:t>
              </w:r>
            </w:hyperlink>
          </w:p>
        </w:tc>
        <w:tc>
          <w:tcPr>
            <w:tcW w:w="11889" w:type="dxa"/>
          </w:tcPr>
          <w:p w14:paraId="758C2A1C" w14:textId="77777777" w:rsidR="00DB01C4" w:rsidRPr="00DF1498"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eastAsia="zh-CN"/>
              </w:rPr>
            </w:pPr>
            <w:r w:rsidRPr="00DF1498">
              <w:rPr>
                <w:b/>
                <w:bCs/>
                <w:color w:val="000000"/>
                <w:lang w:val="zh-CN" w:eastAsia="zh-CN"/>
              </w:rPr>
              <w:t>ITU-R</w:t>
            </w:r>
            <w:r w:rsidRPr="00DF1498">
              <w:rPr>
                <w:b/>
                <w:bCs/>
                <w:color w:val="000000"/>
                <w:lang w:val="zh-CN" w:eastAsia="zh-CN"/>
              </w:rPr>
              <w:t>网页的翻译状况：</w:t>
            </w:r>
          </w:p>
          <w:p w14:paraId="1D387520"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rFonts w:hint="eastAsia"/>
                <w:color w:val="000000"/>
                <w:lang w:val="zh-CN" w:eastAsia="zh-CN"/>
              </w:rPr>
              <w:t>审议了</w:t>
            </w:r>
            <w:r>
              <w:rPr>
                <w:color w:val="000000"/>
                <w:lang w:val="zh-CN" w:eastAsia="zh-CN"/>
              </w:rPr>
              <w:t>主任报告补遗</w:t>
            </w:r>
            <w:r>
              <w:rPr>
                <w:color w:val="000000"/>
                <w:lang w:val="zh-CN" w:eastAsia="zh-CN"/>
              </w:rPr>
              <w:t>2</w:t>
            </w:r>
            <w:r>
              <w:rPr>
                <w:color w:val="000000"/>
                <w:lang w:val="zh-CN" w:eastAsia="zh-CN"/>
              </w:rPr>
              <w:t>中提供的</w:t>
            </w:r>
            <w:r>
              <w:rPr>
                <w:color w:val="000000"/>
                <w:lang w:val="zh-CN" w:eastAsia="zh-CN"/>
              </w:rPr>
              <w:t>ITU-R</w:t>
            </w:r>
            <w:r>
              <w:rPr>
                <w:color w:val="000000"/>
                <w:lang w:val="zh-CN" w:eastAsia="zh-CN"/>
              </w:rPr>
              <w:t>网页的翻译状况。</w:t>
            </w:r>
            <w:r>
              <w:rPr>
                <w:color w:val="000000"/>
                <w:lang w:val="zh-CN" w:eastAsia="zh-CN"/>
              </w:rPr>
              <w:t>RAG</w:t>
            </w:r>
            <w:r>
              <w:rPr>
                <w:rFonts w:hint="eastAsia"/>
                <w:color w:val="000000"/>
                <w:lang w:val="zh-CN" w:eastAsia="zh-CN"/>
              </w:rPr>
              <w:t>将</w:t>
            </w:r>
            <w:r>
              <w:rPr>
                <w:color w:val="000000"/>
                <w:lang w:val="zh-CN" w:eastAsia="zh-CN"/>
              </w:rPr>
              <w:t>取得的进展</w:t>
            </w:r>
            <w:r>
              <w:rPr>
                <w:rFonts w:hint="eastAsia"/>
                <w:color w:val="000000"/>
                <w:lang w:val="zh-CN" w:eastAsia="zh-CN"/>
              </w:rPr>
              <w:t>记录在案</w:t>
            </w:r>
            <w:r>
              <w:rPr>
                <w:color w:val="000000"/>
                <w:lang w:val="zh-CN" w:eastAsia="zh-CN"/>
              </w:rPr>
              <w:t>。</w:t>
            </w:r>
          </w:p>
          <w:p w14:paraId="19F21755"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注意到俄罗斯联邦的文稿</w:t>
            </w:r>
            <w:r>
              <w:rPr>
                <w:rFonts w:hint="eastAsia"/>
                <w:color w:val="000000"/>
                <w:lang w:val="zh-CN" w:eastAsia="zh-CN"/>
              </w:rPr>
              <w:t>，该文稿涉及</w:t>
            </w:r>
            <w:r>
              <w:rPr>
                <w:color w:val="000000"/>
                <w:lang w:val="zh-CN" w:eastAsia="zh-CN"/>
              </w:rPr>
              <w:t>统一国际电联</w:t>
            </w:r>
            <w:r>
              <w:rPr>
                <w:rFonts w:hint="eastAsia"/>
                <w:color w:val="000000"/>
                <w:lang w:val="zh-CN" w:eastAsia="zh-CN"/>
              </w:rPr>
              <w:t>关于</w:t>
            </w:r>
            <w:r>
              <w:rPr>
                <w:color w:val="000000"/>
                <w:lang w:val="zh-CN" w:eastAsia="zh-CN"/>
              </w:rPr>
              <w:t>在同等地位上使用六种正式语文的各项决议。</w:t>
            </w:r>
            <w:r>
              <w:rPr>
                <w:color w:val="000000"/>
                <w:lang w:val="zh-CN" w:eastAsia="zh-CN"/>
              </w:rPr>
              <w:t>RAG</w:t>
            </w:r>
            <w:r>
              <w:rPr>
                <w:color w:val="000000"/>
                <w:lang w:val="zh-CN" w:eastAsia="zh-CN"/>
              </w:rPr>
              <w:t>还注意到全权代表大会和各部门有关在同等地位上使用国际电联六种正式语文的决议汇编，以及考虑修订或废止</w:t>
            </w:r>
            <w:r>
              <w:rPr>
                <w:color w:val="000000"/>
                <w:lang w:val="zh-CN" w:eastAsia="zh-CN"/>
              </w:rPr>
              <w:t>ITU-R</w:t>
            </w:r>
            <w:r>
              <w:rPr>
                <w:color w:val="000000"/>
                <w:lang w:val="zh-CN" w:eastAsia="zh-CN"/>
              </w:rPr>
              <w:t>第</w:t>
            </w:r>
            <w:r>
              <w:rPr>
                <w:color w:val="000000"/>
                <w:lang w:val="zh-CN" w:eastAsia="zh-CN"/>
              </w:rPr>
              <w:t>36-6</w:t>
            </w:r>
            <w:r>
              <w:rPr>
                <w:color w:val="000000"/>
                <w:lang w:val="zh-CN" w:eastAsia="zh-CN"/>
              </w:rPr>
              <w:t>号决议的提案。</w:t>
            </w:r>
          </w:p>
          <w:p w14:paraId="7775CF06"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r>
      <w:tr w:rsidR="00DB01C4" w:rsidRPr="00AF5ABA" w14:paraId="1AC038A2" w14:textId="77777777" w:rsidTr="005A5ACC">
        <w:trPr>
          <w:cantSplit/>
        </w:trPr>
        <w:tc>
          <w:tcPr>
            <w:tcW w:w="1037" w:type="dxa"/>
          </w:tcPr>
          <w:p w14:paraId="33D2AB0B"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c>
          <w:tcPr>
            <w:tcW w:w="2375" w:type="dxa"/>
          </w:tcPr>
          <w:p w14:paraId="33F88642" w14:textId="05937040" w:rsidR="00DB01C4" w:rsidRPr="00AF5ABA" w:rsidRDefault="005175B0"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rPr>
            </w:pPr>
            <w:hyperlink r:id="rId24" w:history="1">
              <w:hyperlink r:id="rId25" w:history="1">
                <w:r w:rsidRPr="00AF5ABA">
                  <w:rPr>
                    <w:rStyle w:val="Hyperlink"/>
                    <w:rFonts w:asciiTheme="minorHAnsi" w:hAnsiTheme="minorHAnsi" w:cstheme="minorHAnsi"/>
                    <w:lang w:val="en-GB"/>
                  </w:rPr>
                  <w:t>58</w:t>
                </w:r>
              </w:hyperlink>
              <w:r w:rsidR="00DB01C4">
                <w:rPr>
                  <w:color w:val="000000"/>
                </w:rPr>
                <w:t>（第</w:t>
              </w:r>
              <w:r w:rsidR="00DB01C4">
                <w:rPr>
                  <w:color w:val="000000"/>
                </w:rPr>
                <w:t>2.4</w:t>
              </w:r>
              <w:r w:rsidR="00DB01C4">
                <w:rPr>
                  <w:color w:val="000000"/>
                </w:rPr>
                <w:t>节）</w:t>
              </w:r>
            </w:hyperlink>
          </w:p>
          <w:p w14:paraId="604373D5"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color w:val="000000" w:themeColor="text1"/>
                <w:lang w:val="en-GB"/>
              </w:rPr>
            </w:pPr>
          </w:p>
        </w:tc>
        <w:tc>
          <w:tcPr>
            <w:tcW w:w="11889" w:type="dxa"/>
          </w:tcPr>
          <w:p w14:paraId="16BF94C3" w14:textId="77777777" w:rsidR="00DB01C4" w:rsidRPr="00CF7711"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eastAsia="zh-CN"/>
              </w:rPr>
            </w:pPr>
            <w:r w:rsidRPr="00CF7711">
              <w:rPr>
                <w:b/>
                <w:bCs/>
                <w:color w:val="000000"/>
                <w:lang w:val="zh-CN" w:eastAsia="zh-CN"/>
              </w:rPr>
              <w:t>远程参会：</w:t>
            </w:r>
          </w:p>
          <w:p w14:paraId="4EBAC346"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审议了主任报告第</w:t>
            </w:r>
            <w:r>
              <w:rPr>
                <w:color w:val="000000"/>
                <w:lang w:val="zh-CN" w:eastAsia="zh-CN"/>
              </w:rPr>
              <w:t>2.4</w:t>
            </w:r>
            <w:r>
              <w:rPr>
                <w:color w:val="000000"/>
                <w:lang w:val="zh-CN" w:eastAsia="zh-CN"/>
              </w:rPr>
              <w:t>节中关于远程参会的内容，</w:t>
            </w:r>
            <w:r>
              <w:rPr>
                <w:color w:val="000000"/>
                <w:lang w:val="zh-CN" w:eastAsia="zh-CN"/>
              </w:rPr>
              <w:t>Negar Takesh</w:t>
            </w:r>
            <w:r>
              <w:rPr>
                <w:color w:val="000000"/>
                <w:lang w:val="zh-CN" w:eastAsia="zh-CN"/>
              </w:rPr>
              <w:t>女士（大会和出版部副主任）对此作了进一步详述。</w:t>
            </w:r>
          </w:p>
          <w:p w14:paraId="6DE22460" w14:textId="77777777" w:rsidR="00DB01C4"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指出，任何修改建议都应在理事会和</w:t>
            </w:r>
            <w:r>
              <w:rPr>
                <w:color w:val="000000"/>
                <w:lang w:val="zh-CN" w:eastAsia="zh-CN"/>
              </w:rPr>
              <w:t>/</w:t>
            </w:r>
            <w:r>
              <w:rPr>
                <w:color w:val="000000"/>
                <w:lang w:val="zh-CN" w:eastAsia="zh-CN"/>
              </w:rPr>
              <w:t>或全权代表大会期间提出。</w:t>
            </w:r>
          </w:p>
          <w:p w14:paraId="179A6FD0"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r>
      <w:tr w:rsidR="00DB01C4" w:rsidRPr="00AF5ABA" w14:paraId="0C1C1F7B" w14:textId="77777777" w:rsidTr="005A5ACC">
        <w:trPr>
          <w:cantSplit/>
        </w:trPr>
        <w:tc>
          <w:tcPr>
            <w:tcW w:w="1037" w:type="dxa"/>
          </w:tcPr>
          <w:p w14:paraId="5B496FEC"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2B579F1B" w14:textId="0F61E866" w:rsidR="00DB01C4" w:rsidRPr="00AF5ABA" w:rsidRDefault="005175B0"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eastAsia="zh-CN"/>
              </w:rPr>
            </w:pPr>
            <w:hyperlink r:id="rId26" w:history="1">
              <w:r w:rsidRPr="00AF5ABA">
                <w:rPr>
                  <w:rStyle w:val="Hyperlink"/>
                  <w:rFonts w:asciiTheme="minorHAnsi" w:hAnsiTheme="minorHAnsi" w:cstheme="minorHAnsi"/>
                  <w:lang w:val="en-GB"/>
                </w:rPr>
                <w:t>58</w:t>
              </w:r>
            </w:hyperlink>
            <w:r>
              <w:rPr>
                <w:rFonts w:asciiTheme="minorHAnsi" w:hAnsiTheme="minorHAnsi" w:cstheme="minorHAnsi" w:hint="eastAsia"/>
                <w:lang w:val="en-GB" w:eastAsia="zh-CN"/>
              </w:rPr>
              <w:t>（</w:t>
            </w:r>
            <w:r w:rsidR="00DB01C4">
              <w:rPr>
                <w:rFonts w:asciiTheme="minorHAnsi" w:hAnsiTheme="minorHAnsi" w:cstheme="minorHAnsi" w:hint="eastAsia"/>
                <w:lang w:val="en-GB" w:eastAsia="zh-CN"/>
              </w:rPr>
              <w:t>第</w:t>
            </w:r>
            <w:r w:rsidR="00DB01C4" w:rsidRPr="00AF5ABA">
              <w:rPr>
                <w:rFonts w:asciiTheme="minorHAnsi" w:hAnsiTheme="minorHAnsi" w:cstheme="minorHAnsi"/>
                <w:lang w:val="en-GB" w:eastAsia="zh-CN"/>
              </w:rPr>
              <w:t>2.5</w:t>
            </w:r>
            <w:r w:rsidR="00DB01C4">
              <w:rPr>
                <w:rFonts w:asciiTheme="minorHAnsi" w:hAnsiTheme="minorHAnsi" w:cstheme="minorHAnsi" w:hint="eastAsia"/>
                <w:lang w:val="en-GB" w:eastAsia="zh-CN"/>
              </w:rPr>
              <w:t>节</w:t>
            </w:r>
            <w:r>
              <w:rPr>
                <w:rFonts w:asciiTheme="minorHAnsi" w:hAnsiTheme="minorHAnsi" w:cstheme="minorHAnsi" w:hint="eastAsia"/>
                <w:lang w:val="en-GB" w:eastAsia="zh-CN"/>
              </w:rPr>
              <w:t>），</w:t>
            </w:r>
            <w:r w:rsidR="00DB01C4" w:rsidRPr="00AF5ABA">
              <w:rPr>
                <w:rFonts w:asciiTheme="minorHAnsi" w:hAnsiTheme="minorHAnsi" w:cstheme="minorHAnsi"/>
                <w:lang w:val="en-GB" w:eastAsia="zh-CN"/>
              </w:rPr>
              <w:br/>
            </w:r>
            <w:hyperlink r:id="rId27" w:history="1">
              <w:r w:rsidR="00DB01C4" w:rsidRPr="00AF5ABA">
                <w:rPr>
                  <w:rStyle w:val="Hyperlink"/>
                  <w:rFonts w:asciiTheme="minorHAnsi" w:hAnsiTheme="minorHAnsi" w:cstheme="minorHAnsi"/>
                  <w:lang w:val="en-GB" w:eastAsia="zh-CN"/>
                </w:rPr>
                <w:t>55</w:t>
              </w:r>
            </w:hyperlink>
            <w:r>
              <w:rPr>
                <w:rFonts w:hint="eastAsia"/>
                <w:lang w:eastAsia="zh-CN"/>
              </w:rPr>
              <w:t xml:space="preserve"> </w:t>
            </w:r>
            <w:r w:rsidR="00DB01C4" w:rsidRPr="00AF5ABA">
              <w:rPr>
                <w:rFonts w:asciiTheme="minorHAnsi" w:hAnsiTheme="minorHAnsi" w:cstheme="minorHAnsi"/>
                <w:lang w:val="en-GB" w:eastAsia="zh-CN"/>
              </w:rPr>
              <w:t>(CWG-SFP)</w:t>
            </w:r>
          </w:p>
          <w:p w14:paraId="5B7F97A3" w14:textId="77777777" w:rsidR="00DB01C4"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eastAsia="zh-CN"/>
              </w:rPr>
            </w:pPr>
          </w:p>
          <w:p w14:paraId="48E93755" w14:textId="77777777" w:rsidR="00DB01C4"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eastAsia="zh-CN"/>
              </w:rPr>
            </w:pPr>
          </w:p>
          <w:p w14:paraId="35FCA008" w14:textId="77777777" w:rsidR="00DB01C4"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eastAsia="zh-CN"/>
              </w:rPr>
            </w:pPr>
          </w:p>
          <w:p w14:paraId="379418D1" w14:textId="6062FC6E"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eastAsia="zh-CN"/>
              </w:rPr>
            </w:pPr>
            <w:hyperlink r:id="rId28">
              <w:r w:rsidRPr="0041713C">
                <w:rPr>
                  <w:color w:val="0000FF"/>
                  <w:u w:val="single"/>
                  <w:lang w:eastAsia="zh-CN"/>
                </w:rPr>
                <w:t>74</w:t>
              </w:r>
              <w:r w:rsidR="005175B0">
                <w:rPr>
                  <w:rFonts w:hint="eastAsia"/>
                  <w:color w:val="000000"/>
                  <w:lang w:eastAsia="zh-CN"/>
                </w:rPr>
                <w:t>（</w:t>
              </w:r>
              <w:r>
                <w:rPr>
                  <w:color w:val="000000"/>
                  <w:lang w:eastAsia="zh-CN"/>
                </w:rPr>
                <w:t>俄罗斯联邦</w:t>
              </w:r>
              <w:r w:rsidR="005175B0">
                <w:rPr>
                  <w:rFonts w:hint="eastAsia"/>
                  <w:color w:val="000000"/>
                  <w:lang w:eastAsia="zh-CN"/>
                </w:rPr>
                <w:t>）</w:t>
              </w:r>
            </w:hyperlink>
          </w:p>
          <w:p w14:paraId="4788CF76"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eastAsia="zh-CN"/>
              </w:rPr>
            </w:pPr>
          </w:p>
        </w:tc>
        <w:tc>
          <w:tcPr>
            <w:tcW w:w="11889" w:type="dxa"/>
          </w:tcPr>
          <w:p w14:paraId="668BAAEC" w14:textId="77777777" w:rsidR="00DB01C4" w:rsidRPr="00CF7711"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b/>
                <w:bCs/>
                <w:lang w:eastAsia="zh-CN"/>
              </w:rPr>
            </w:pPr>
            <w:r w:rsidRPr="00CF7711">
              <w:rPr>
                <w:b/>
                <w:bCs/>
                <w:color w:val="000000"/>
                <w:lang w:val="zh-CN" w:eastAsia="zh-CN"/>
              </w:rPr>
              <w:t>2028-2031</w:t>
            </w:r>
            <w:r w:rsidRPr="00CF7711">
              <w:rPr>
                <w:b/>
                <w:bCs/>
                <w:color w:val="000000"/>
                <w:lang w:val="zh-CN" w:eastAsia="zh-CN"/>
              </w:rPr>
              <w:t>年战略规划和财务规划：</w:t>
            </w:r>
          </w:p>
          <w:p w14:paraId="1728FD66"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Pr>
                <w:color w:val="000000"/>
                <w:lang w:val="zh-CN" w:eastAsia="zh-CN"/>
              </w:rPr>
              <w:t>RAG</w:t>
            </w:r>
            <w:r>
              <w:rPr>
                <w:color w:val="000000"/>
                <w:lang w:val="zh-CN" w:eastAsia="zh-CN"/>
              </w:rPr>
              <w:t>注意到主任报告第</w:t>
            </w:r>
            <w:r>
              <w:rPr>
                <w:color w:val="000000"/>
                <w:lang w:val="zh-CN" w:eastAsia="zh-CN"/>
              </w:rPr>
              <w:t>2.</w:t>
            </w:r>
            <w:r>
              <w:rPr>
                <w:rFonts w:hint="eastAsia"/>
                <w:color w:val="000000"/>
                <w:lang w:val="zh-CN" w:eastAsia="zh-CN"/>
              </w:rPr>
              <w:t>5</w:t>
            </w:r>
            <w:r>
              <w:rPr>
                <w:color w:val="000000"/>
                <w:lang w:val="zh-CN" w:eastAsia="zh-CN"/>
              </w:rPr>
              <w:t>节中关于</w:t>
            </w:r>
            <w:r>
              <w:rPr>
                <w:color w:val="000000"/>
                <w:lang w:val="zh-CN" w:eastAsia="zh-CN"/>
              </w:rPr>
              <w:t>2028-2031</w:t>
            </w:r>
            <w:r>
              <w:rPr>
                <w:color w:val="000000"/>
                <w:lang w:val="zh-CN" w:eastAsia="zh-CN"/>
              </w:rPr>
              <w:t>年战略</w:t>
            </w:r>
            <w:r>
              <w:rPr>
                <w:rFonts w:hint="eastAsia"/>
                <w:color w:val="000000"/>
                <w:lang w:val="zh-CN" w:eastAsia="zh-CN"/>
              </w:rPr>
              <w:t>规划</w:t>
            </w:r>
            <w:r>
              <w:rPr>
                <w:color w:val="000000"/>
                <w:lang w:val="zh-CN" w:eastAsia="zh-CN"/>
              </w:rPr>
              <w:t>和财务规划</w:t>
            </w:r>
            <w:r>
              <w:rPr>
                <w:rFonts w:hint="eastAsia"/>
                <w:color w:val="000000"/>
                <w:lang w:val="zh-CN" w:eastAsia="zh-CN"/>
              </w:rPr>
              <w:t>的内容，以及</w:t>
            </w:r>
            <w:r>
              <w:rPr>
                <w:color w:val="000000"/>
                <w:lang w:val="zh-CN" w:eastAsia="zh-CN"/>
              </w:rPr>
              <w:t>RAG/55</w:t>
            </w:r>
            <w:r>
              <w:rPr>
                <w:color w:val="000000"/>
                <w:lang w:val="zh-CN" w:eastAsia="zh-CN"/>
              </w:rPr>
              <w:t>号文件中提供</w:t>
            </w:r>
            <w:r>
              <w:rPr>
                <w:rFonts w:hint="eastAsia"/>
                <w:color w:val="000000"/>
                <w:lang w:val="zh-CN" w:eastAsia="zh-CN"/>
              </w:rPr>
              <w:t>的</w:t>
            </w:r>
            <w:r>
              <w:rPr>
                <w:color w:val="000000"/>
                <w:lang w:val="zh-CN" w:eastAsia="zh-CN"/>
              </w:rPr>
              <w:t>理事会战略和财务规划工作组（</w:t>
            </w:r>
            <w:r>
              <w:rPr>
                <w:color w:val="000000"/>
                <w:lang w:val="zh-CN" w:eastAsia="zh-CN"/>
              </w:rPr>
              <w:t>CWG-SFP</w:t>
            </w:r>
            <w:r>
              <w:rPr>
                <w:color w:val="000000"/>
                <w:lang w:val="zh-CN" w:eastAsia="zh-CN"/>
              </w:rPr>
              <w:t>）关于第四次会议成果的联络声明，</w:t>
            </w:r>
            <w:r>
              <w:rPr>
                <w:color w:val="000000"/>
                <w:lang w:val="zh-CN" w:eastAsia="zh-CN"/>
              </w:rPr>
              <w:t>Catalin Marinescu</w:t>
            </w:r>
            <w:r>
              <w:rPr>
                <w:color w:val="000000"/>
                <w:lang w:val="zh-CN" w:eastAsia="zh-CN"/>
              </w:rPr>
              <w:t>先生（</w:t>
            </w:r>
            <w:r>
              <w:rPr>
                <w:rFonts w:hint="eastAsia"/>
                <w:color w:val="000000"/>
                <w:lang w:val="zh-CN" w:eastAsia="zh-CN"/>
              </w:rPr>
              <w:t>SPM</w:t>
            </w:r>
            <w:r>
              <w:rPr>
                <w:color w:val="000000"/>
                <w:lang w:val="zh-CN" w:eastAsia="zh-CN"/>
              </w:rPr>
              <w:t>战略与规划处处长）代表</w:t>
            </w:r>
            <w:r>
              <w:rPr>
                <w:color w:val="000000"/>
                <w:lang w:val="zh-CN" w:eastAsia="zh-CN"/>
              </w:rPr>
              <w:t>CWG-SFP</w:t>
            </w:r>
            <w:r>
              <w:rPr>
                <w:color w:val="000000"/>
                <w:lang w:val="zh-CN" w:eastAsia="zh-CN"/>
              </w:rPr>
              <w:t>主席</w:t>
            </w:r>
            <w:r>
              <w:rPr>
                <w:color w:val="000000"/>
                <w:lang w:val="zh-CN" w:eastAsia="zh-CN"/>
              </w:rPr>
              <w:t>Mansour AI-Qurashi</w:t>
            </w:r>
            <w:r>
              <w:rPr>
                <w:color w:val="000000"/>
                <w:lang w:val="zh-CN" w:eastAsia="zh-CN"/>
              </w:rPr>
              <w:t>先生（沙特阿拉伯）对此作了进一步详述。</w:t>
            </w:r>
          </w:p>
          <w:p w14:paraId="1A8DE77B"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Bidi"/>
                <w:lang w:eastAsia="zh-CN"/>
              </w:rPr>
            </w:pPr>
            <w:r>
              <w:rPr>
                <w:color w:val="000000"/>
                <w:lang w:val="zh-CN" w:eastAsia="zh-CN"/>
              </w:rPr>
              <w:t>RAG</w:t>
            </w:r>
            <w:r>
              <w:rPr>
                <w:color w:val="000000"/>
                <w:lang w:val="zh-CN" w:eastAsia="zh-CN"/>
              </w:rPr>
              <w:t>将</w:t>
            </w:r>
            <w:r>
              <w:rPr>
                <w:color w:val="000000"/>
                <w:lang w:val="zh-CN" w:eastAsia="zh-CN"/>
              </w:rPr>
              <w:t>RAG/55</w:t>
            </w:r>
            <w:r>
              <w:rPr>
                <w:color w:val="000000"/>
                <w:lang w:val="zh-CN" w:eastAsia="zh-CN"/>
              </w:rPr>
              <w:t>号文件（</w:t>
            </w:r>
            <w:r>
              <w:rPr>
                <w:color w:val="000000"/>
                <w:lang w:val="zh-CN" w:eastAsia="zh-CN"/>
              </w:rPr>
              <w:t>CWG-SFP</w:t>
            </w:r>
            <w:r>
              <w:rPr>
                <w:color w:val="000000"/>
                <w:lang w:val="zh-CN" w:eastAsia="zh-CN"/>
              </w:rPr>
              <w:t>）和</w:t>
            </w:r>
            <w:r>
              <w:rPr>
                <w:color w:val="000000"/>
                <w:lang w:val="zh-CN" w:eastAsia="zh-CN"/>
              </w:rPr>
              <w:t>Marinescu</w:t>
            </w:r>
            <w:r>
              <w:rPr>
                <w:color w:val="000000"/>
                <w:lang w:val="zh-CN" w:eastAsia="zh-CN"/>
              </w:rPr>
              <w:t>先生的介绍记录在案。</w:t>
            </w:r>
            <w:r>
              <w:fldChar w:fldCharType="begin"/>
            </w:r>
            <w:r>
              <w:instrText>HYPERLINK "https://www.itu.int/md/R23-RAG-C-0024/en" \h</w:instrText>
            </w:r>
            <w:r>
              <w:fldChar w:fldCharType="separate"/>
            </w:r>
            <w:r>
              <w:fldChar w:fldCharType="end"/>
            </w:r>
          </w:p>
          <w:p w14:paraId="50F620B7" w14:textId="77777777"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Pr>
                <w:color w:val="000000"/>
                <w:lang w:val="zh-CN" w:eastAsia="zh-CN"/>
              </w:rPr>
              <w:t>RAG</w:t>
            </w:r>
            <w:r>
              <w:rPr>
                <w:color w:val="000000"/>
                <w:lang w:val="zh-CN" w:eastAsia="zh-CN"/>
              </w:rPr>
              <w:t>审议了</w:t>
            </w:r>
            <w:r>
              <w:rPr>
                <w:color w:val="000000"/>
                <w:lang w:val="zh-CN" w:eastAsia="zh-CN"/>
              </w:rPr>
              <w:t>RAG/74</w:t>
            </w:r>
            <w:r>
              <w:rPr>
                <w:color w:val="000000"/>
                <w:lang w:val="zh-CN" w:eastAsia="zh-CN"/>
              </w:rPr>
              <w:t>号文件中俄联邦提出的有关维护</w:t>
            </w:r>
            <w:r>
              <w:rPr>
                <w:color w:val="000000"/>
                <w:lang w:val="zh-CN" w:eastAsia="zh-CN"/>
              </w:rPr>
              <w:t>MIFR</w:t>
            </w:r>
            <w:r>
              <w:rPr>
                <w:color w:val="000000"/>
                <w:lang w:val="zh-CN" w:eastAsia="zh-CN"/>
              </w:rPr>
              <w:t>的新指标的建议，并认可提高无线电通信局工作知名度的重要性。</w:t>
            </w:r>
            <w:r>
              <w:rPr>
                <w:color w:val="000000"/>
                <w:lang w:val="zh-CN" w:eastAsia="zh-CN"/>
              </w:rPr>
              <w:t>RAG</w:t>
            </w:r>
            <w:r>
              <w:rPr>
                <w:color w:val="000000"/>
                <w:lang w:val="zh-CN" w:eastAsia="zh-CN"/>
              </w:rPr>
              <w:t>同意将拟议的</w:t>
            </w:r>
            <w:r>
              <w:rPr>
                <w:color w:val="000000"/>
                <w:lang w:val="zh-CN" w:eastAsia="zh-CN"/>
              </w:rPr>
              <w:t>MIFR</w:t>
            </w:r>
            <w:r>
              <w:rPr>
                <w:color w:val="000000"/>
                <w:lang w:val="zh-CN" w:eastAsia="zh-CN"/>
              </w:rPr>
              <w:t>指标</w:t>
            </w:r>
            <w:r>
              <w:rPr>
                <w:rFonts w:hint="eastAsia"/>
                <w:color w:val="000000"/>
                <w:lang w:val="zh-CN" w:eastAsia="zh-CN"/>
              </w:rPr>
              <w:t>纳入</w:t>
            </w:r>
            <w:r>
              <w:rPr>
                <w:color w:val="000000"/>
                <w:lang w:val="zh-CN" w:eastAsia="zh-CN"/>
              </w:rPr>
              <w:t>到回复</w:t>
            </w:r>
            <w:r>
              <w:rPr>
                <w:color w:val="000000"/>
                <w:lang w:val="zh-CN" w:eastAsia="zh-CN"/>
              </w:rPr>
              <w:t>CWG-SFP</w:t>
            </w:r>
            <w:r>
              <w:rPr>
                <w:color w:val="000000"/>
                <w:lang w:val="zh-CN" w:eastAsia="zh-CN"/>
              </w:rPr>
              <w:t>的联络声明中。</w:t>
            </w:r>
          </w:p>
          <w:p w14:paraId="0D51EDD1" w14:textId="5721E934" w:rsidR="00DB01C4" w:rsidRPr="00AF5ABA"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Pr>
                <w:color w:val="000000"/>
                <w:lang w:val="zh-CN" w:eastAsia="zh-CN"/>
              </w:rPr>
              <w:t>RAG</w:t>
            </w:r>
            <w:r>
              <w:rPr>
                <w:color w:val="000000"/>
                <w:lang w:val="zh-CN" w:eastAsia="zh-CN"/>
              </w:rPr>
              <w:t>讨论了</w:t>
            </w:r>
            <w:r>
              <w:rPr>
                <w:color w:val="000000"/>
                <w:lang w:val="zh-CN" w:eastAsia="zh-CN"/>
              </w:rPr>
              <w:t>CWG-SFP</w:t>
            </w:r>
            <w:r>
              <w:rPr>
                <w:color w:val="000000"/>
                <w:lang w:val="zh-CN" w:eastAsia="zh-CN"/>
              </w:rPr>
              <w:t>关于</w:t>
            </w:r>
            <w:r w:rsidR="00987B05" w:rsidRPr="00987B05">
              <w:rPr>
                <w:rFonts w:ascii="SimSun" w:eastAsia="SimSun" w:hAnsi="SimSun"/>
                <w:color w:val="000000"/>
                <w:lang w:val="zh-CN" w:eastAsia="zh-CN"/>
              </w:rPr>
              <w:t>“</w:t>
            </w:r>
            <w:r>
              <w:rPr>
                <w:color w:val="000000"/>
                <w:lang w:val="zh-CN" w:eastAsia="zh-CN"/>
              </w:rPr>
              <w:t>空间</w:t>
            </w:r>
            <w:r>
              <w:rPr>
                <w:rFonts w:hint="eastAsia"/>
                <w:color w:val="000000"/>
                <w:lang w:val="zh-CN" w:eastAsia="zh-CN"/>
              </w:rPr>
              <w:t>促</w:t>
            </w:r>
            <w:r>
              <w:rPr>
                <w:color w:val="000000"/>
                <w:lang w:val="zh-CN" w:eastAsia="zh-CN"/>
              </w:rPr>
              <w:t>发展</w:t>
            </w:r>
            <w:r w:rsidR="00987B05" w:rsidRPr="00987B05">
              <w:rPr>
                <w:rFonts w:ascii="SimSun" w:eastAsia="SimSun" w:hAnsi="SimSun"/>
                <w:color w:val="000000"/>
                <w:lang w:val="zh-CN" w:eastAsia="zh-CN"/>
              </w:rPr>
              <w:t>”</w:t>
            </w:r>
            <w:r>
              <w:rPr>
                <w:rFonts w:hint="eastAsia"/>
                <w:color w:val="000000"/>
                <w:lang w:val="zh-CN" w:eastAsia="zh-CN"/>
              </w:rPr>
              <w:t>各项</w:t>
            </w:r>
            <w:r>
              <w:rPr>
                <w:color w:val="000000"/>
                <w:lang w:val="zh-CN" w:eastAsia="zh-CN"/>
              </w:rPr>
              <w:t>目标指标的提案。会议对第一项指标（</w:t>
            </w:r>
            <w:r w:rsidR="00987B05" w:rsidRPr="00987B05">
              <w:rPr>
                <w:rFonts w:ascii="SimSun" w:eastAsia="SimSun" w:hAnsi="SimSun"/>
                <w:color w:val="000000"/>
                <w:lang w:val="zh-CN" w:eastAsia="zh-CN"/>
              </w:rPr>
              <w:t>“</w:t>
            </w:r>
            <w:r>
              <w:rPr>
                <w:color w:val="000000"/>
                <w:lang w:val="zh-CN" w:eastAsia="zh-CN"/>
              </w:rPr>
              <w:t>卫星宽带签约用户</w:t>
            </w:r>
            <w:r w:rsidR="00987B05" w:rsidRPr="00987B05">
              <w:rPr>
                <w:rFonts w:ascii="SimSun" w:eastAsia="SimSun" w:hAnsi="SimSun"/>
                <w:color w:val="000000"/>
                <w:lang w:val="zh-CN" w:eastAsia="zh-CN"/>
              </w:rPr>
              <w:t>”</w:t>
            </w:r>
            <w:r>
              <w:rPr>
                <w:color w:val="000000"/>
                <w:lang w:val="zh-CN" w:eastAsia="zh-CN"/>
              </w:rPr>
              <w:t>）</w:t>
            </w:r>
            <w:proofErr w:type="gramStart"/>
            <w:r w:rsidRPr="000E773C">
              <w:rPr>
                <w:rFonts w:hint="eastAsia"/>
                <w:color w:val="000000"/>
                <w:lang w:val="zh-CN" w:eastAsia="zh-CN"/>
              </w:rPr>
              <w:t>及其应</w:t>
            </w:r>
            <w:proofErr w:type="gramEnd"/>
            <w:r w:rsidRPr="000E773C">
              <w:rPr>
                <w:rFonts w:hint="eastAsia"/>
                <w:color w:val="000000"/>
                <w:lang w:val="zh-CN" w:eastAsia="zh-CN"/>
              </w:rPr>
              <w:t>归入</w:t>
            </w:r>
            <w:r>
              <w:rPr>
                <w:color w:val="000000"/>
                <w:lang w:val="zh-CN" w:eastAsia="zh-CN"/>
              </w:rPr>
              <w:t>总体目标</w:t>
            </w:r>
            <w:r>
              <w:rPr>
                <w:color w:val="000000"/>
                <w:lang w:val="zh-CN" w:eastAsia="zh-CN"/>
              </w:rPr>
              <w:t>1</w:t>
            </w:r>
            <w:r w:rsidRPr="000E773C">
              <w:rPr>
                <w:rFonts w:hint="eastAsia"/>
                <w:color w:val="000000"/>
                <w:lang w:val="zh-CN" w:eastAsia="zh-CN"/>
              </w:rPr>
              <w:t>还是</w:t>
            </w:r>
            <w:r>
              <w:rPr>
                <w:color w:val="000000"/>
                <w:lang w:val="zh-CN" w:eastAsia="zh-CN"/>
              </w:rPr>
              <w:t>2</w:t>
            </w:r>
            <w:r>
              <w:rPr>
                <w:color w:val="000000"/>
                <w:lang w:val="zh-CN" w:eastAsia="zh-CN"/>
              </w:rPr>
              <w:t>发表了意见。关于第二</w:t>
            </w:r>
            <w:r>
              <w:rPr>
                <w:rFonts w:hint="eastAsia"/>
                <w:color w:val="000000"/>
                <w:lang w:val="zh-CN" w:eastAsia="zh-CN"/>
              </w:rPr>
              <w:t>项</w:t>
            </w:r>
            <w:r>
              <w:rPr>
                <w:color w:val="000000"/>
                <w:lang w:val="zh-CN" w:eastAsia="zh-CN"/>
              </w:rPr>
              <w:t>指标（</w:t>
            </w:r>
            <w:r w:rsidR="00987B05" w:rsidRPr="00987B05">
              <w:rPr>
                <w:rFonts w:ascii="SimSun" w:eastAsia="SimSun" w:hAnsi="SimSun"/>
                <w:color w:val="000000"/>
                <w:lang w:val="zh-CN" w:eastAsia="zh-CN"/>
              </w:rPr>
              <w:t>“</w:t>
            </w:r>
            <w:r>
              <w:rPr>
                <w:color w:val="000000"/>
                <w:lang w:val="zh-CN" w:eastAsia="zh-CN"/>
              </w:rPr>
              <w:t>按状态分类</w:t>
            </w:r>
            <w:r>
              <w:rPr>
                <w:rFonts w:hint="eastAsia"/>
                <w:color w:val="000000"/>
                <w:lang w:val="zh-CN" w:eastAsia="zh-CN"/>
              </w:rPr>
              <w:t>的</w:t>
            </w:r>
            <w:r>
              <w:rPr>
                <w:color w:val="000000"/>
                <w:lang w:val="zh-CN" w:eastAsia="zh-CN"/>
              </w:rPr>
              <w:t>国家和卫星到蜂窝电话伙伴关系（由全球移动供应商协会维护）</w:t>
            </w:r>
            <w:r w:rsidR="00987B05" w:rsidRPr="00987B05">
              <w:rPr>
                <w:rFonts w:ascii="SimSun" w:eastAsia="SimSun" w:hAnsi="SimSun"/>
                <w:color w:val="000000"/>
                <w:lang w:val="zh-CN" w:eastAsia="zh-CN"/>
              </w:rPr>
              <w:t>”</w:t>
            </w:r>
            <w:r>
              <w:rPr>
                <w:color w:val="000000"/>
                <w:lang w:val="zh-CN" w:eastAsia="zh-CN"/>
              </w:rPr>
              <w:t>），</w:t>
            </w:r>
            <w:r>
              <w:rPr>
                <w:color w:val="000000"/>
                <w:lang w:val="zh-CN" w:eastAsia="zh-CN"/>
              </w:rPr>
              <w:t>RAG</w:t>
            </w:r>
            <w:r>
              <w:rPr>
                <w:color w:val="000000"/>
                <w:lang w:val="zh-CN" w:eastAsia="zh-CN"/>
              </w:rPr>
              <w:t>承认</w:t>
            </w:r>
            <w:r>
              <w:rPr>
                <w:rFonts w:hint="eastAsia"/>
                <w:color w:val="000000"/>
                <w:lang w:val="zh-CN" w:eastAsia="zh-CN"/>
              </w:rPr>
              <w:t>，</w:t>
            </w:r>
            <w:r w:rsidRPr="000E773C">
              <w:rPr>
                <w:rFonts w:hint="eastAsia"/>
                <w:color w:val="000000"/>
                <w:lang w:val="zh-CN" w:eastAsia="zh-CN"/>
              </w:rPr>
              <w:t>纳入这一指标存在困难，因为该指标</w:t>
            </w:r>
            <w:r>
              <w:rPr>
                <w:color w:val="000000"/>
                <w:lang w:val="zh-CN" w:eastAsia="zh-CN"/>
              </w:rPr>
              <w:t>a</w:t>
            </w:r>
            <w:r w:rsidR="004E38BA">
              <w:rPr>
                <w:rFonts w:hint="eastAsia"/>
                <w:color w:val="000000"/>
                <w:lang w:val="zh-CN" w:eastAsia="zh-CN"/>
              </w:rPr>
              <w:t xml:space="preserve">) </w:t>
            </w:r>
            <w:r w:rsidRPr="000E773C">
              <w:rPr>
                <w:rFonts w:hint="eastAsia"/>
                <w:color w:val="000000"/>
                <w:lang w:val="zh-CN" w:eastAsia="zh-CN"/>
              </w:rPr>
              <w:t>涉及</w:t>
            </w:r>
            <w:r w:rsidR="00987B05" w:rsidRPr="00987B05">
              <w:rPr>
                <w:rFonts w:ascii="SimSun" w:eastAsia="SimSun" w:hAnsi="SimSun"/>
                <w:color w:val="000000"/>
                <w:lang w:val="zh-CN" w:eastAsia="zh-CN"/>
              </w:rPr>
              <w:t>“</w:t>
            </w:r>
            <w:r w:rsidRPr="000E773C">
              <w:rPr>
                <w:rFonts w:ascii="STKaiti" w:eastAsia="STKaiti" w:hAnsi="STKaiti"/>
                <w:color w:val="000000"/>
                <w:lang w:val="zh-CN" w:eastAsia="zh-CN"/>
              </w:rPr>
              <w:t>由全球移动供应商协会维护</w:t>
            </w:r>
            <w:r w:rsidR="00987B05" w:rsidRPr="00987B05">
              <w:rPr>
                <w:rFonts w:ascii="SimSun" w:eastAsia="SimSun" w:hAnsi="SimSun"/>
                <w:color w:val="000000"/>
                <w:lang w:val="zh-CN" w:eastAsia="zh-CN"/>
              </w:rPr>
              <w:t>”</w:t>
            </w:r>
            <w:r>
              <w:rPr>
                <w:color w:val="000000"/>
                <w:lang w:val="zh-CN" w:eastAsia="zh-CN"/>
              </w:rPr>
              <w:t>）</w:t>
            </w:r>
            <w:r>
              <w:rPr>
                <w:rFonts w:hint="eastAsia"/>
                <w:color w:val="000000"/>
                <w:lang w:val="zh-CN" w:eastAsia="zh-CN"/>
              </w:rPr>
              <w:t>，</w:t>
            </w:r>
            <w:r w:rsidRPr="000E773C">
              <w:rPr>
                <w:rFonts w:hint="eastAsia"/>
                <w:color w:val="000000"/>
                <w:lang w:val="zh-CN" w:eastAsia="zh-CN"/>
              </w:rPr>
              <w:t>且</w:t>
            </w:r>
            <w:r>
              <w:rPr>
                <w:color w:val="000000"/>
                <w:lang w:val="zh-CN" w:eastAsia="zh-CN"/>
              </w:rPr>
              <w:t>b</w:t>
            </w:r>
            <w:r w:rsidR="004E38BA">
              <w:rPr>
                <w:rFonts w:hint="eastAsia"/>
                <w:color w:val="000000"/>
                <w:lang w:val="zh-CN" w:eastAsia="zh-CN"/>
              </w:rPr>
              <w:t xml:space="preserve">) </w:t>
            </w:r>
            <w:r w:rsidRPr="000E773C">
              <w:rPr>
                <w:rFonts w:hint="eastAsia"/>
                <w:color w:val="000000"/>
                <w:lang w:val="zh-CN" w:eastAsia="zh-CN"/>
              </w:rPr>
              <w:t>涉及</w:t>
            </w:r>
            <w:r w:rsidR="00987B05" w:rsidRPr="00987B05">
              <w:rPr>
                <w:rFonts w:ascii="SimSun" w:eastAsia="SimSun" w:hAnsi="SimSun" w:hint="eastAsia"/>
                <w:color w:val="000000"/>
                <w:lang w:val="zh-CN" w:eastAsia="zh-CN"/>
              </w:rPr>
              <w:t>“</w:t>
            </w:r>
            <w:r w:rsidRPr="000E773C">
              <w:rPr>
                <w:rFonts w:hint="eastAsia"/>
                <w:color w:val="000000"/>
                <w:lang w:val="zh-CN" w:eastAsia="zh-CN"/>
              </w:rPr>
              <w:t>D2D</w:t>
            </w:r>
            <w:r w:rsidR="00987B05" w:rsidRPr="00987B05">
              <w:rPr>
                <w:rFonts w:ascii="SimSun" w:eastAsia="SimSun" w:hAnsi="SimSun" w:hint="eastAsia"/>
                <w:color w:val="000000"/>
                <w:lang w:val="zh-CN" w:eastAsia="zh-CN"/>
              </w:rPr>
              <w:t>”</w:t>
            </w:r>
            <w:r w:rsidRPr="000E773C">
              <w:rPr>
                <w:rFonts w:hint="eastAsia"/>
                <w:color w:val="000000"/>
                <w:lang w:val="zh-CN" w:eastAsia="zh-CN"/>
              </w:rPr>
              <w:t>的实质内容</w:t>
            </w:r>
            <w:r>
              <w:rPr>
                <w:rFonts w:hint="eastAsia"/>
                <w:color w:val="000000"/>
                <w:lang w:val="zh-CN" w:eastAsia="zh-CN"/>
              </w:rPr>
              <w:t>，</w:t>
            </w:r>
            <w:r>
              <w:rPr>
                <w:color w:val="000000"/>
                <w:lang w:val="zh-CN" w:eastAsia="zh-CN"/>
              </w:rPr>
              <w:t>在</w:t>
            </w:r>
            <w:r>
              <w:rPr>
                <w:color w:val="000000"/>
                <w:lang w:val="zh-CN" w:eastAsia="zh-CN"/>
              </w:rPr>
              <w:t>ITU-R</w:t>
            </w:r>
            <w:r>
              <w:rPr>
                <w:color w:val="000000"/>
                <w:lang w:val="zh-CN" w:eastAsia="zh-CN"/>
              </w:rPr>
              <w:t>中称为</w:t>
            </w:r>
            <w:r>
              <w:rPr>
                <w:color w:val="000000"/>
                <w:lang w:val="zh-CN" w:eastAsia="zh-CN"/>
              </w:rPr>
              <w:t>DC-MSS-IMT</w:t>
            </w:r>
            <w:r>
              <w:rPr>
                <w:color w:val="000000"/>
                <w:lang w:val="zh-CN" w:eastAsia="zh-CN"/>
              </w:rPr>
              <w:t>，目前正在</w:t>
            </w:r>
            <w:r>
              <w:rPr>
                <w:color w:val="000000"/>
                <w:lang w:val="zh-CN" w:eastAsia="zh-CN"/>
              </w:rPr>
              <w:t>WRC-27</w:t>
            </w:r>
            <w:r>
              <w:rPr>
                <w:color w:val="000000"/>
                <w:lang w:val="zh-CN" w:eastAsia="zh-CN"/>
              </w:rPr>
              <w:t>议项</w:t>
            </w:r>
            <w:r w:rsidRPr="000E773C">
              <w:rPr>
                <w:rFonts w:hint="eastAsia"/>
                <w:color w:val="000000"/>
                <w:lang w:val="zh-CN" w:eastAsia="zh-CN"/>
              </w:rPr>
              <w:t>1.13</w:t>
            </w:r>
            <w:r w:rsidRPr="000E773C">
              <w:rPr>
                <w:rFonts w:hint="eastAsia"/>
                <w:color w:val="000000"/>
                <w:lang w:val="zh-CN" w:eastAsia="zh-CN"/>
              </w:rPr>
              <w:t>下进行讨论。</w:t>
            </w:r>
          </w:p>
          <w:p w14:paraId="46DC4A53" w14:textId="73A9B43D" w:rsidR="00DB01C4" w:rsidRPr="00411D05" w:rsidRDefault="00DB01C4" w:rsidP="005A5AC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sidRPr="000E773C">
              <w:rPr>
                <w:rFonts w:hint="eastAsia"/>
                <w:color w:val="000000"/>
                <w:lang w:val="zh-CN" w:eastAsia="zh-CN"/>
              </w:rPr>
              <w:t>RAG</w:t>
            </w:r>
            <w:r w:rsidRPr="000E773C">
              <w:rPr>
                <w:rFonts w:hint="eastAsia"/>
                <w:color w:val="000000"/>
                <w:lang w:val="zh-CN" w:eastAsia="zh-CN"/>
              </w:rPr>
              <w:t>最后批准了本文件附件</w:t>
            </w:r>
            <w:r w:rsidRPr="000E773C">
              <w:rPr>
                <w:rFonts w:hint="eastAsia"/>
                <w:color w:val="000000"/>
                <w:lang w:val="zh-CN" w:eastAsia="zh-CN"/>
              </w:rPr>
              <w:t>2</w:t>
            </w:r>
            <w:r w:rsidRPr="000E773C">
              <w:rPr>
                <w:rFonts w:hint="eastAsia"/>
                <w:color w:val="000000"/>
                <w:lang w:val="zh-CN" w:eastAsia="zh-CN"/>
              </w:rPr>
              <w:t>所载的致</w:t>
            </w:r>
            <w:r w:rsidRPr="000E773C">
              <w:rPr>
                <w:rFonts w:hint="eastAsia"/>
                <w:color w:val="000000"/>
                <w:lang w:val="zh-CN" w:eastAsia="zh-CN"/>
              </w:rPr>
              <w:t>CWG-SFP</w:t>
            </w:r>
            <w:r w:rsidRPr="000E773C">
              <w:rPr>
                <w:rFonts w:hint="eastAsia"/>
                <w:color w:val="000000"/>
                <w:lang w:val="zh-CN" w:eastAsia="zh-CN"/>
              </w:rPr>
              <w:t>的回复联络声明。</w:t>
            </w:r>
          </w:p>
        </w:tc>
      </w:tr>
      <w:tr w:rsidR="00D45134" w:rsidRPr="00AF5ABA" w14:paraId="2504C426" w14:textId="77777777" w:rsidTr="005A5ACC">
        <w:trPr>
          <w:cantSplit/>
        </w:trPr>
        <w:tc>
          <w:tcPr>
            <w:tcW w:w="1037" w:type="dxa"/>
          </w:tcPr>
          <w:p w14:paraId="2DF0768B"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41AE138A" w14:textId="1DEE1DA0"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r>
              <w:rPr>
                <w:rFonts w:asciiTheme="minorHAnsi" w:hAnsiTheme="minorHAnsi" w:cstheme="minorHAnsi" w:hint="eastAsia"/>
                <w:lang w:val="en-GB" w:eastAsia="zh-CN"/>
              </w:rPr>
              <w:t>情况通报：</w:t>
            </w:r>
            <w:r w:rsidRPr="00AF5ABA">
              <w:rPr>
                <w:rFonts w:asciiTheme="minorHAnsi" w:hAnsiTheme="minorHAnsi" w:cstheme="minorHAnsi"/>
                <w:lang w:val="en-GB"/>
              </w:rPr>
              <w:br/>
            </w:r>
            <w:hyperlink r:id="rId29" w:history="1">
              <w:r w:rsidRPr="00AF5ABA">
                <w:rPr>
                  <w:rStyle w:val="Hyperlink"/>
                  <w:rFonts w:asciiTheme="minorHAnsi" w:hAnsiTheme="minorHAnsi" w:cstheme="minorHAnsi"/>
                  <w:lang w:val="en-GB"/>
                </w:rPr>
                <w:t xml:space="preserve">54 </w:t>
              </w:r>
              <w:r w:rsidRPr="009307CF">
                <w:t>(CWG-SFP)</w:t>
              </w:r>
            </w:hyperlink>
            <w:r w:rsidRPr="00AF5ABA">
              <w:rPr>
                <w:rFonts w:asciiTheme="minorHAnsi" w:hAnsiTheme="minorHAnsi" w:cstheme="minorHAnsi"/>
                <w:lang w:val="en-GB"/>
              </w:rPr>
              <w:t xml:space="preserve">, </w:t>
            </w:r>
            <w:r w:rsidRPr="00AF5ABA">
              <w:rPr>
                <w:rFonts w:asciiTheme="minorHAnsi" w:hAnsiTheme="minorHAnsi" w:cstheme="minorHAnsi"/>
                <w:lang w:val="en-GB"/>
              </w:rPr>
              <w:br/>
            </w:r>
            <w:hyperlink r:id="rId30" w:history="1">
              <w:r w:rsidRPr="00AF5ABA">
                <w:rPr>
                  <w:rStyle w:val="Hyperlink"/>
                  <w:rFonts w:asciiTheme="minorHAnsi" w:hAnsiTheme="minorHAnsi" w:cstheme="minorHAnsi"/>
                  <w:lang w:val="en-GB"/>
                </w:rPr>
                <w:t xml:space="preserve">59 </w:t>
              </w:r>
              <w:r w:rsidRPr="009307CF">
                <w:t>(CWG-SFP)</w:t>
              </w:r>
            </w:hyperlink>
            <w:r w:rsidRPr="00AF5ABA">
              <w:rPr>
                <w:rFonts w:asciiTheme="minorHAnsi" w:hAnsiTheme="minorHAnsi" w:cstheme="minorHAnsi"/>
                <w:lang w:val="en-GB"/>
              </w:rPr>
              <w:t xml:space="preserve">, </w:t>
            </w:r>
            <w:r w:rsidRPr="00AF5ABA">
              <w:rPr>
                <w:rFonts w:asciiTheme="minorHAnsi" w:hAnsiTheme="minorHAnsi" w:cstheme="minorHAnsi"/>
                <w:lang w:val="en-GB"/>
              </w:rPr>
              <w:br/>
            </w:r>
            <w:hyperlink r:id="rId31" w:history="1">
              <w:r w:rsidRPr="00AF5ABA">
                <w:rPr>
                  <w:rStyle w:val="Hyperlink"/>
                  <w:rFonts w:asciiTheme="minorHAnsi" w:hAnsiTheme="minorHAnsi" w:cstheme="minorHAnsi"/>
                  <w:lang w:val="en-GB"/>
                </w:rPr>
                <w:t xml:space="preserve">60 </w:t>
              </w:r>
              <w:r w:rsidRPr="009307CF">
                <w:t>(CWG-SFP)</w:t>
              </w:r>
            </w:hyperlink>
            <w:r w:rsidRPr="00AF5ABA">
              <w:rPr>
                <w:rFonts w:asciiTheme="minorHAnsi" w:hAnsiTheme="minorHAnsi" w:cstheme="minorHAnsi"/>
                <w:lang w:val="en-GB"/>
              </w:rPr>
              <w:t xml:space="preserve">, </w:t>
            </w:r>
            <w:r w:rsidRPr="00AF5ABA">
              <w:rPr>
                <w:rFonts w:asciiTheme="minorHAnsi" w:hAnsiTheme="minorHAnsi" w:cstheme="minorHAnsi"/>
                <w:lang w:val="en-GB"/>
              </w:rPr>
              <w:br/>
            </w:r>
            <w:hyperlink r:id="rId32" w:history="1">
              <w:r w:rsidRPr="00AF5ABA">
                <w:rPr>
                  <w:rStyle w:val="Hyperlink"/>
                  <w:rFonts w:asciiTheme="minorHAnsi" w:hAnsiTheme="minorHAnsi" w:cstheme="minorHAnsi"/>
                  <w:lang w:val="en-GB"/>
                </w:rPr>
                <w:t xml:space="preserve">64 </w:t>
              </w:r>
              <w:r w:rsidRPr="009307CF">
                <w:t>(TSAG)</w:t>
              </w:r>
            </w:hyperlink>
            <w:r w:rsidRPr="00AF5ABA">
              <w:rPr>
                <w:rFonts w:asciiTheme="minorHAnsi" w:hAnsiTheme="minorHAnsi" w:cstheme="minorHAnsi"/>
                <w:lang w:val="en-GB"/>
              </w:rPr>
              <w:t>,</w:t>
            </w:r>
            <w:r w:rsidRPr="00AF5ABA">
              <w:rPr>
                <w:rFonts w:asciiTheme="minorHAnsi" w:hAnsiTheme="minorHAnsi" w:cstheme="minorHAnsi"/>
                <w:lang w:val="en-GB"/>
              </w:rPr>
              <w:br/>
            </w:r>
            <w:hyperlink r:id="rId33" w:history="1">
              <w:r w:rsidRPr="00AF5ABA">
                <w:rPr>
                  <w:rStyle w:val="Hyperlink"/>
                  <w:rFonts w:asciiTheme="minorHAnsi" w:hAnsiTheme="minorHAnsi" w:cstheme="minorHAnsi"/>
                  <w:lang w:val="en-GB"/>
                </w:rPr>
                <w:t xml:space="preserve">68 </w:t>
              </w:r>
              <w:r w:rsidRPr="009307CF">
                <w:t>(TSAG)</w:t>
              </w:r>
            </w:hyperlink>
          </w:p>
          <w:p w14:paraId="18AA35B4"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tc>
        <w:tc>
          <w:tcPr>
            <w:tcW w:w="11889" w:type="dxa"/>
          </w:tcPr>
          <w:p w14:paraId="54DAEC84"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eastAsia="zh-CN"/>
              </w:rPr>
            </w:pPr>
            <w:r>
              <w:rPr>
                <w:color w:val="000000"/>
                <w:lang w:val="zh-CN" w:eastAsia="zh-CN"/>
              </w:rPr>
              <w:t>RAG</w:t>
            </w:r>
            <w:r>
              <w:rPr>
                <w:rFonts w:hint="eastAsia"/>
                <w:color w:val="000000"/>
                <w:lang w:val="zh-CN" w:eastAsia="zh-CN"/>
              </w:rPr>
              <w:t>将</w:t>
            </w:r>
            <w:r>
              <w:rPr>
                <w:color w:val="000000"/>
                <w:lang w:val="zh-CN" w:eastAsia="zh-CN"/>
              </w:rPr>
              <w:t>向</w:t>
            </w:r>
            <w:r>
              <w:rPr>
                <w:color w:val="000000"/>
                <w:lang w:val="zh-CN" w:eastAsia="zh-CN"/>
              </w:rPr>
              <w:t>RAG</w:t>
            </w:r>
            <w:r>
              <w:rPr>
                <w:color w:val="000000"/>
                <w:lang w:val="zh-CN" w:eastAsia="zh-CN"/>
              </w:rPr>
              <w:t>通报情况的五份联络声明</w:t>
            </w:r>
            <w:r>
              <w:rPr>
                <w:rFonts w:hint="eastAsia"/>
                <w:color w:val="000000"/>
                <w:lang w:val="zh-CN" w:eastAsia="zh-CN"/>
              </w:rPr>
              <w:t>记录在案</w:t>
            </w:r>
            <w:r>
              <w:rPr>
                <w:color w:val="000000"/>
                <w:lang w:val="zh-CN" w:eastAsia="zh-CN"/>
              </w:rPr>
              <w:t>。</w:t>
            </w:r>
          </w:p>
          <w:p w14:paraId="6DB071A5"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b/>
                <w:lang w:val="en-GB" w:eastAsia="zh-CN"/>
              </w:rPr>
            </w:pPr>
          </w:p>
        </w:tc>
      </w:tr>
      <w:tr w:rsidR="00D45134" w:rsidRPr="00AF5ABA" w14:paraId="14D9E195" w14:textId="77777777" w:rsidTr="005A5ACC">
        <w:trPr>
          <w:cantSplit/>
        </w:trPr>
        <w:tc>
          <w:tcPr>
            <w:tcW w:w="1037" w:type="dxa"/>
          </w:tcPr>
          <w:p w14:paraId="42E5AD5D"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c>
          <w:tcPr>
            <w:tcW w:w="2375" w:type="dxa"/>
          </w:tcPr>
          <w:p w14:paraId="00388E2C" w14:textId="043A7E7D"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rPr>
            </w:pPr>
            <w:hyperlink r:id="rId34" w:history="1">
              <w:r w:rsidRPr="00D45134">
                <w:rPr>
                  <w:color w:val="0000FF"/>
                  <w:u w:val="single"/>
                </w:rPr>
                <w:t>58</w:t>
              </w:r>
              <w:r>
                <w:rPr>
                  <w:rFonts w:hint="eastAsia"/>
                  <w:color w:val="000000"/>
                  <w:lang w:eastAsia="zh-CN"/>
                </w:rPr>
                <w:t>（</w:t>
              </w:r>
              <w:r>
                <w:rPr>
                  <w:rFonts w:hint="eastAsia"/>
                  <w:color w:val="000000"/>
                </w:rPr>
                <w:t>第</w:t>
              </w:r>
              <w:r>
                <w:rPr>
                  <w:color w:val="000000"/>
                </w:rPr>
                <w:t>2</w:t>
              </w:r>
              <w:r>
                <w:rPr>
                  <w:rFonts w:hint="eastAsia"/>
                  <w:color w:val="000000"/>
                </w:rPr>
                <w:t>.</w:t>
              </w:r>
              <w:r>
                <w:rPr>
                  <w:color w:val="000000"/>
                </w:rPr>
                <w:t>6</w:t>
              </w:r>
              <w:r>
                <w:rPr>
                  <w:color w:val="000000"/>
                </w:rPr>
                <w:t>节</w:t>
              </w:r>
              <w:r>
                <w:rPr>
                  <w:rFonts w:hint="eastAsia"/>
                  <w:color w:val="000000"/>
                  <w:lang w:eastAsia="zh-CN"/>
                </w:rPr>
                <w:t>）</w:t>
              </w:r>
            </w:hyperlink>
          </w:p>
          <w:p w14:paraId="14B2E91B"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tc>
        <w:tc>
          <w:tcPr>
            <w:tcW w:w="11889" w:type="dxa"/>
          </w:tcPr>
          <w:p w14:paraId="2EA5705A" w14:textId="77777777" w:rsidR="00D45134" w:rsidRPr="00A70CF2"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eastAsia="zh-CN"/>
              </w:rPr>
            </w:pPr>
            <w:r w:rsidRPr="00A70CF2">
              <w:rPr>
                <w:b/>
                <w:bCs/>
                <w:color w:val="000000"/>
                <w:lang w:val="zh-CN" w:eastAsia="zh-CN"/>
              </w:rPr>
              <w:t>业务连续性</w:t>
            </w:r>
            <w:r>
              <w:rPr>
                <w:rFonts w:hint="eastAsia"/>
                <w:b/>
                <w:bCs/>
                <w:color w:val="000000"/>
                <w:lang w:val="zh-CN" w:eastAsia="zh-CN"/>
              </w:rPr>
              <w:t>：</w:t>
            </w:r>
          </w:p>
          <w:p w14:paraId="1BD3EFBD"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审议了主任报告第</w:t>
            </w:r>
            <w:r>
              <w:rPr>
                <w:color w:val="000000"/>
                <w:lang w:val="zh-CN" w:eastAsia="zh-CN"/>
              </w:rPr>
              <w:t>2.</w:t>
            </w:r>
            <w:r>
              <w:rPr>
                <w:rFonts w:hint="eastAsia"/>
                <w:color w:val="000000"/>
                <w:lang w:val="zh-CN" w:eastAsia="zh-CN"/>
              </w:rPr>
              <w:t>6</w:t>
            </w:r>
            <w:r>
              <w:rPr>
                <w:color w:val="000000"/>
                <w:lang w:val="zh-CN" w:eastAsia="zh-CN"/>
              </w:rPr>
              <w:t>节中关于</w:t>
            </w:r>
            <w:r>
              <w:rPr>
                <w:rFonts w:hint="eastAsia"/>
                <w:color w:val="000000"/>
                <w:lang w:val="zh-CN" w:eastAsia="zh-CN"/>
              </w:rPr>
              <w:t>业务连续性的资料</w:t>
            </w:r>
            <w:r>
              <w:rPr>
                <w:color w:val="000000"/>
                <w:lang w:val="zh-CN" w:eastAsia="zh-CN"/>
              </w:rPr>
              <w:t>，</w:t>
            </w:r>
            <w:r>
              <w:rPr>
                <w:color w:val="000000"/>
                <w:lang w:val="zh-CN" w:eastAsia="zh-CN"/>
              </w:rPr>
              <w:t>Negar Takesh</w:t>
            </w:r>
            <w:r>
              <w:rPr>
                <w:color w:val="000000"/>
                <w:lang w:val="zh-CN" w:eastAsia="zh-CN"/>
              </w:rPr>
              <w:t>女士（大会和出版部副主任）对此作了进一步详述。</w:t>
            </w:r>
          </w:p>
          <w:p w14:paraId="2CA0F6CF"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注意到，由于日内瓦国际电联新办公楼项目，预计</w:t>
            </w:r>
            <w:r>
              <w:rPr>
                <w:color w:val="000000"/>
                <w:lang w:val="zh-CN" w:eastAsia="zh-CN"/>
              </w:rPr>
              <w:t>2028</w:t>
            </w:r>
            <w:r>
              <w:rPr>
                <w:color w:val="000000"/>
                <w:lang w:val="zh-CN" w:eastAsia="zh-CN"/>
              </w:rPr>
              <w:t>年</w:t>
            </w:r>
            <w:r>
              <w:rPr>
                <w:color w:val="000000"/>
                <w:lang w:val="zh-CN" w:eastAsia="zh-CN"/>
              </w:rPr>
              <w:t>10</w:t>
            </w:r>
            <w:r>
              <w:rPr>
                <w:color w:val="000000"/>
                <w:lang w:val="zh-CN" w:eastAsia="zh-CN"/>
              </w:rPr>
              <w:t>月</w:t>
            </w:r>
            <w:r>
              <w:rPr>
                <w:color w:val="000000"/>
                <w:lang w:val="zh-CN" w:eastAsia="zh-CN"/>
              </w:rPr>
              <w:t>1</w:t>
            </w:r>
            <w:r>
              <w:rPr>
                <w:color w:val="000000"/>
                <w:lang w:val="zh-CN" w:eastAsia="zh-CN"/>
              </w:rPr>
              <w:t>日至</w:t>
            </w:r>
            <w:r>
              <w:rPr>
                <w:color w:val="000000"/>
                <w:lang w:val="zh-CN" w:eastAsia="zh-CN"/>
              </w:rPr>
              <w:t>2029</w:t>
            </w:r>
            <w:r>
              <w:rPr>
                <w:color w:val="000000"/>
                <w:lang w:val="zh-CN" w:eastAsia="zh-CN"/>
              </w:rPr>
              <w:t>年</w:t>
            </w:r>
            <w:r>
              <w:rPr>
                <w:color w:val="000000"/>
                <w:lang w:val="zh-CN" w:eastAsia="zh-CN"/>
              </w:rPr>
              <w:t>8</w:t>
            </w:r>
            <w:r>
              <w:rPr>
                <w:color w:val="000000"/>
                <w:lang w:val="zh-CN" w:eastAsia="zh-CN"/>
              </w:rPr>
              <w:t>月</w:t>
            </w:r>
            <w:r>
              <w:rPr>
                <w:color w:val="000000"/>
                <w:lang w:val="zh-CN" w:eastAsia="zh-CN"/>
              </w:rPr>
              <w:t>31</w:t>
            </w:r>
            <w:r>
              <w:rPr>
                <w:color w:val="000000"/>
                <w:lang w:val="zh-CN" w:eastAsia="zh-CN"/>
              </w:rPr>
              <w:t>日</w:t>
            </w:r>
            <w:r>
              <w:rPr>
                <w:rFonts w:hint="eastAsia"/>
                <w:color w:val="000000"/>
                <w:lang w:val="zh-CN" w:eastAsia="zh-CN"/>
              </w:rPr>
              <w:t>期间，</w:t>
            </w:r>
            <w:r w:rsidRPr="00EA2230">
              <w:rPr>
                <w:rFonts w:hint="eastAsia"/>
                <w:color w:val="000000"/>
                <w:lang w:val="zh-CN" w:eastAsia="zh-CN"/>
              </w:rPr>
              <w:t>常规会议将受到影响。</w:t>
            </w:r>
            <w:r>
              <w:rPr>
                <w:color w:val="000000"/>
                <w:lang w:val="zh-CN" w:eastAsia="zh-CN"/>
              </w:rPr>
              <w:t>RAG</w:t>
            </w:r>
            <w:r>
              <w:rPr>
                <w:color w:val="000000"/>
                <w:lang w:val="zh-CN" w:eastAsia="zh-CN"/>
              </w:rPr>
              <w:t>进一步注意到，瑞士</w:t>
            </w:r>
            <w:r w:rsidRPr="00EA2230">
              <w:rPr>
                <w:rFonts w:hint="eastAsia"/>
                <w:color w:val="000000"/>
                <w:lang w:val="zh-CN" w:eastAsia="zh-CN"/>
              </w:rPr>
              <w:t>方面</w:t>
            </w:r>
            <w:r>
              <w:rPr>
                <w:color w:val="000000"/>
                <w:lang w:val="zh-CN" w:eastAsia="zh-CN"/>
              </w:rPr>
              <w:t>慷慨地确认</w:t>
            </w:r>
            <w:r w:rsidRPr="00EA2230">
              <w:rPr>
                <w:rFonts w:hint="eastAsia"/>
                <w:color w:val="000000"/>
                <w:lang w:val="zh-CN" w:eastAsia="zh-CN"/>
              </w:rPr>
              <w:t>将豁免两年房地产贷款还款</w:t>
            </w:r>
            <w:r>
              <w:rPr>
                <w:color w:val="000000"/>
                <w:lang w:val="zh-CN" w:eastAsia="zh-CN"/>
              </w:rPr>
              <w:t>，由此节省了</w:t>
            </w:r>
            <w:r>
              <w:rPr>
                <w:color w:val="000000"/>
                <w:lang w:val="zh-CN" w:eastAsia="zh-CN"/>
              </w:rPr>
              <w:t>270</w:t>
            </w:r>
            <w:proofErr w:type="gramStart"/>
            <w:r>
              <w:rPr>
                <w:color w:val="000000"/>
                <w:lang w:val="zh-CN" w:eastAsia="zh-CN"/>
              </w:rPr>
              <w:t>万瑞</w:t>
            </w:r>
            <w:proofErr w:type="gramEnd"/>
            <w:r>
              <w:rPr>
                <w:color w:val="000000"/>
                <w:lang w:val="zh-CN" w:eastAsia="zh-CN"/>
              </w:rPr>
              <w:t>郎。这</w:t>
            </w:r>
            <w:r w:rsidRPr="00EA2230">
              <w:rPr>
                <w:rFonts w:hint="eastAsia"/>
                <w:color w:val="000000"/>
                <w:lang w:val="zh-CN" w:eastAsia="zh-CN"/>
              </w:rPr>
              <w:t>笔</w:t>
            </w:r>
            <w:r>
              <w:rPr>
                <w:color w:val="000000"/>
                <w:lang w:val="zh-CN" w:eastAsia="zh-CN"/>
              </w:rPr>
              <w:t>资金将专用于业务连续性基金，以帮助支付施工期间在瑞士举办会议的费用。</w:t>
            </w:r>
            <w:r>
              <w:rPr>
                <w:color w:val="000000"/>
                <w:lang w:val="zh-CN" w:eastAsia="zh-CN"/>
              </w:rPr>
              <w:t>C26/65</w:t>
            </w:r>
            <w:r>
              <w:rPr>
                <w:color w:val="000000"/>
                <w:lang w:val="zh-CN" w:eastAsia="zh-CN"/>
              </w:rPr>
              <w:t>号文件提供了有关国际电联新办公楼施工期间国际电联会议业务连续性的进一步更新情况。</w:t>
            </w:r>
            <w:r>
              <w:fldChar w:fldCharType="begin"/>
            </w:r>
            <w:r>
              <w:rPr>
                <w:lang w:eastAsia="zh-CN"/>
              </w:rPr>
              <w:instrText>HYPERLINK "https://www.itu.int/md/S26-CL-C-0065/en"</w:instrText>
            </w:r>
            <w:r>
              <w:fldChar w:fldCharType="separate"/>
            </w:r>
            <w:r>
              <w:fldChar w:fldCharType="end"/>
            </w:r>
          </w:p>
          <w:p w14:paraId="3629322D" w14:textId="77777777" w:rsidR="00D4513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指出，尽管大多数</w:t>
            </w:r>
            <w:r>
              <w:rPr>
                <w:color w:val="000000"/>
                <w:lang w:val="zh-CN" w:eastAsia="zh-CN"/>
              </w:rPr>
              <w:t>ITU-R</w:t>
            </w:r>
            <w:r>
              <w:rPr>
                <w:color w:val="000000"/>
                <w:lang w:val="zh-CN" w:eastAsia="zh-CN"/>
              </w:rPr>
              <w:t>会议可以继续在日内瓦举行，但根据</w:t>
            </w:r>
            <w:r>
              <w:rPr>
                <w:rFonts w:hint="eastAsia"/>
                <w:color w:val="000000"/>
                <w:lang w:val="zh-CN" w:eastAsia="zh-CN"/>
              </w:rPr>
              <w:t>全权代表大会第</w:t>
            </w:r>
            <w:r>
              <w:rPr>
                <w:rFonts w:hint="eastAsia"/>
                <w:color w:val="000000"/>
                <w:lang w:val="zh-CN" w:eastAsia="zh-CN"/>
              </w:rPr>
              <w:t>5</w:t>
            </w:r>
            <w:r>
              <w:rPr>
                <w:rFonts w:hint="eastAsia"/>
                <w:color w:val="000000"/>
                <w:lang w:val="zh-CN" w:eastAsia="zh-CN"/>
              </w:rPr>
              <w:t>号</w:t>
            </w:r>
            <w:r>
              <w:rPr>
                <w:color w:val="000000"/>
                <w:lang w:val="zh-CN" w:eastAsia="zh-CN"/>
              </w:rPr>
              <w:t>决议，</w:t>
            </w:r>
            <w:proofErr w:type="gramStart"/>
            <w:r>
              <w:rPr>
                <w:color w:val="000000"/>
                <w:lang w:val="zh-CN" w:eastAsia="zh-CN"/>
              </w:rPr>
              <w:t>个别会议</w:t>
            </w:r>
            <w:proofErr w:type="gramEnd"/>
            <w:r>
              <w:rPr>
                <w:color w:val="000000"/>
                <w:lang w:val="zh-CN" w:eastAsia="zh-CN"/>
              </w:rPr>
              <w:t>可以由成员国承办。</w:t>
            </w:r>
            <w:r>
              <w:rPr>
                <w:color w:val="000000"/>
                <w:lang w:val="zh-CN" w:eastAsia="zh-CN"/>
              </w:rPr>
              <w:t>RAG</w:t>
            </w:r>
            <w:r>
              <w:rPr>
                <w:color w:val="000000"/>
                <w:lang w:val="zh-CN" w:eastAsia="zh-CN"/>
              </w:rPr>
              <w:t>强调，应尽一切可能努力</w:t>
            </w:r>
            <w:r>
              <w:rPr>
                <w:rFonts w:hint="eastAsia"/>
                <w:color w:val="000000"/>
                <w:lang w:val="zh-CN" w:eastAsia="zh-CN"/>
              </w:rPr>
              <w:t>确保</w:t>
            </w:r>
            <w:r>
              <w:rPr>
                <w:color w:val="000000"/>
                <w:lang w:val="zh-CN" w:eastAsia="zh-CN"/>
              </w:rPr>
              <w:t>ITU-R</w:t>
            </w:r>
            <w:r>
              <w:rPr>
                <w:color w:val="000000"/>
                <w:lang w:val="zh-CN" w:eastAsia="zh-CN"/>
              </w:rPr>
              <w:t>的会议</w:t>
            </w:r>
            <w:r w:rsidRPr="00EA2230">
              <w:rPr>
                <w:rFonts w:hint="eastAsia"/>
                <w:color w:val="000000"/>
                <w:lang w:val="zh-CN" w:eastAsia="zh-CN"/>
              </w:rPr>
              <w:t>继续在日内瓦举行</w:t>
            </w:r>
            <w:r>
              <w:rPr>
                <w:color w:val="000000"/>
                <w:lang w:val="zh-CN" w:eastAsia="zh-CN"/>
              </w:rPr>
              <w:t>。</w:t>
            </w:r>
          </w:p>
          <w:p w14:paraId="6576AD0E"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p>
        </w:tc>
      </w:tr>
      <w:tr w:rsidR="00D45134" w:rsidRPr="00AF5ABA" w14:paraId="5CD916FF" w14:textId="77777777" w:rsidTr="005A5ACC">
        <w:trPr>
          <w:cantSplit/>
        </w:trPr>
        <w:tc>
          <w:tcPr>
            <w:tcW w:w="1037" w:type="dxa"/>
            <w:tcBorders>
              <w:bottom w:val="single" w:sz="6" w:space="0" w:color="auto"/>
            </w:tcBorders>
          </w:tcPr>
          <w:p w14:paraId="05AFCF66"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b/>
              </w:rPr>
            </w:pPr>
            <w:r>
              <w:rPr>
                <w:b/>
                <w:bCs/>
                <w:color w:val="000000"/>
                <w:lang w:val="zh-CN"/>
              </w:rPr>
              <w:t>5</w:t>
            </w:r>
          </w:p>
        </w:tc>
        <w:tc>
          <w:tcPr>
            <w:tcW w:w="2375" w:type="dxa"/>
            <w:tcBorders>
              <w:bottom w:val="single" w:sz="6" w:space="0" w:color="auto"/>
            </w:tcBorders>
          </w:tcPr>
          <w:p w14:paraId="44B42D5C"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Bidi"/>
                <w:b/>
                <w:lang w:eastAsia="zh-CN"/>
              </w:rPr>
            </w:pPr>
            <w:r>
              <w:rPr>
                <w:b/>
                <w:bCs/>
                <w:color w:val="000000"/>
                <w:lang w:val="zh-CN" w:eastAsia="zh-CN"/>
              </w:rPr>
              <w:t>ITU-D</w:t>
            </w:r>
            <w:r>
              <w:rPr>
                <w:b/>
                <w:bCs/>
                <w:color w:val="000000"/>
                <w:lang w:val="zh-CN" w:eastAsia="zh-CN"/>
              </w:rPr>
              <w:t>运作规划</w:t>
            </w:r>
          </w:p>
          <w:p w14:paraId="4F3CE9D4" w14:textId="77777777" w:rsidR="00D4513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color w:val="000000"/>
                <w:lang w:eastAsia="zh-CN"/>
              </w:rPr>
            </w:pPr>
            <w:r>
              <w:fldChar w:fldCharType="begin"/>
            </w:r>
            <w:r>
              <w:rPr>
                <w:lang w:eastAsia="zh-CN"/>
              </w:rPr>
              <w:instrText>HYPERLINK "https://www.itu.int/md/R23-RAG-C-0058/en"</w:instrText>
            </w:r>
            <w:r>
              <w:fldChar w:fldCharType="separate"/>
            </w:r>
            <w:r w:rsidRPr="00F33E5F">
              <w:rPr>
                <w:color w:val="0000FF"/>
                <w:u w:val="single"/>
                <w:lang w:eastAsia="zh-CN"/>
              </w:rPr>
              <w:t>58</w:t>
            </w:r>
            <w:r>
              <w:rPr>
                <w:color w:val="000000"/>
                <w:lang w:eastAsia="zh-CN"/>
              </w:rPr>
              <w:t>（第</w:t>
            </w:r>
            <w:r>
              <w:rPr>
                <w:color w:val="000000"/>
                <w:lang w:eastAsia="zh-CN"/>
              </w:rPr>
              <w:t>6</w:t>
            </w:r>
            <w:r>
              <w:rPr>
                <w:color w:val="000000"/>
                <w:lang w:eastAsia="zh-CN"/>
              </w:rPr>
              <w:t>节）</w:t>
            </w:r>
          </w:p>
          <w:p w14:paraId="6EE347D3" w14:textId="3EDC5501" w:rsidR="00D45134" w:rsidRPr="00AF5ABA" w:rsidRDefault="00F33E5F"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pPr>
            <w:hyperlink r:id="rId35">
              <w:r w:rsidRPr="00AF5ABA">
                <w:rPr>
                  <w:rStyle w:val="Hyperlink"/>
                  <w:rFonts w:asciiTheme="minorHAnsi" w:hAnsiTheme="minorHAnsi" w:cstheme="minorBidi"/>
                  <w:lang w:val="en-GB"/>
                </w:rPr>
                <w:t>62</w:t>
              </w:r>
            </w:hyperlink>
            <w:r w:rsidR="00D45134">
              <w:rPr>
                <w:color w:val="000000"/>
              </w:rPr>
              <w:t>（</w:t>
            </w:r>
            <w:proofErr w:type="spellStart"/>
            <w:r w:rsidR="00D45134">
              <w:rPr>
                <w:color w:val="000000"/>
              </w:rPr>
              <w:t>无线电通信局主任</w:t>
            </w:r>
            <w:proofErr w:type="spellEnd"/>
            <w:r w:rsidR="00D45134">
              <w:rPr>
                <w:color w:val="000000"/>
              </w:rPr>
              <w:t>）</w:t>
            </w:r>
            <w:r w:rsidR="00D45134">
              <w:fldChar w:fldCharType="end"/>
            </w:r>
          </w:p>
          <w:p w14:paraId="20475361"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Bidi"/>
                <w:lang w:val="en-GB"/>
              </w:rPr>
            </w:pPr>
          </w:p>
        </w:tc>
        <w:tc>
          <w:tcPr>
            <w:tcW w:w="11889" w:type="dxa"/>
            <w:tcBorders>
              <w:bottom w:val="single" w:sz="6" w:space="0" w:color="auto"/>
            </w:tcBorders>
          </w:tcPr>
          <w:p w14:paraId="6B566F1A"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注意到了主任报告第</w:t>
            </w:r>
            <w:r>
              <w:rPr>
                <w:color w:val="000000"/>
                <w:lang w:val="zh-CN" w:eastAsia="zh-CN"/>
              </w:rPr>
              <w:t>6</w:t>
            </w:r>
            <w:r>
              <w:rPr>
                <w:color w:val="000000"/>
                <w:lang w:val="zh-CN" w:eastAsia="zh-CN"/>
              </w:rPr>
              <w:t>节介绍并</w:t>
            </w:r>
            <w:r>
              <w:rPr>
                <w:rFonts w:hint="eastAsia"/>
                <w:color w:val="000000"/>
                <w:lang w:val="zh-CN" w:eastAsia="zh-CN"/>
              </w:rPr>
              <w:t>载于</w:t>
            </w:r>
            <w:r>
              <w:rPr>
                <w:color w:val="000000"/>
                <w:lang w:val="zh-CN" w:eastAsia="zh-CN"/>
              </w:rPr>
              <w:t>RAG/62</w:t>
            </w:r>
            <w:r>
              <w:rPr>
                <w:color w:val="000000"/>
                <w:lang w:val="zh-CN" w:eastAsia="zh-CN"/>
              </w:rPr>
              <w:t>号文件中的</w:t>
            </w:r>
            <w:r>
              <w:rPr>
                <w:rFonts w:hint="eastAsia"/>
                <w:color w:val="000000"/>
                <w:lang w:val="zh-CN" w:eastAsia="zh-CN"/>
              </w:rPr>
              <w:t>《</w:t>
            </w:r>
            <w:r>
              <w:rPr>
                <w:color w:val="000000"/>
                <w:lang w:val="zh-CN" w:eastAsia="zh-CN"/>
              </w:rPr>
              <w:t>ITU-R</w:t>
            </w:r>
            <w:r>
              <w:rPr>
                <w:color w:val="000000"/>
                <w:lang w:val="zh-CN" w:eastAsia="zh-CN"/>
              </w:rPr>
              <w:t>运作规划</w:t>
            </w:r>
            <w:r>
              <w:rPr>
                <w:rFonts w:hint="eastAsia"/>
                <w:color w:val="000000"/>
                <w:lang w:val="zh-CN" w:eastAsia="zh-CN"/>
              </w:rPr>
              <w:t>》</w:t>
            </w:r>
            <w:r>
              <w:rPr>
                <w:color w:val="000000"/>
                <w:lang w:val="zh-CN" w:eastAsia="zh-CN"/>
              </w:rPr>
              <w:t>，并确认新增了有关风险评估的</w:t>
            </w:r>
            <w:r>
              <w:rPr>
                <w:rFonts w:hint="eastAsia"/>
                <w:color w:val="000000"/>
                <w:lang w:val="zh-CN" w:eastAsia="zh-CN"/>
              </w:rPr>
              <w:t>章</w:t>
            </w:r>
            <w:r>
              <w:rPr>
                <w:color w:val="000000"/>
                <w:lang w:val="zh-CN" w:eastAsia="zh-CN"/>
              </w:rPr>
              <w:t>节。</w:t>
            </w:r>
          </w:p>
          <w:p w14:paraId="6DF1217E"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注意到，总秘书处正在为国际电联的</w:t>
            </w:r>
            <w:r>
              <w:rPr>
                <w:rFonts w:hint="eastAsia"/>
                <w:color w:val="000000"/>
                <w:lang w:val="zh-CN" w:eastAsia="zh-CN"/>
              </w:rPr>
              <w:t>《</w:t>
            </w:r>
            <w:r>
              <w:rPr>
                <w:color w:val="000000"/>
                <w:lang w:val="zh-CN" w:eastAsia="zh-CN"/>
              </w:rPr>
              <w:t>运作规划</w:t>
            </w:r>
            <w:r>
              <w:rPr>
                <w:rFonts w:hint="eastAsia"/>
                <w:color w:val="000000"/>
                <w:lang w:val="zh-CN" w:eastAsia="zh-CN"/>
              </w:rPr>
              <w:t>》</w:t>
            </w:r>
            <w:r>
              <w:rPr>
                <w:color w:val="000000"/>
                <w:lang w:val="zh-CN" w:eastAsia="zh-CN"/>
              </w:rPr>
              <w:t>制定新的方法，建议确保明确区分国际电联的</w:t>
            </w:r>
            <w:r>
              <w:rPr>
                <w:rFonts w:hint="eastAsia"/>
                <w:color w:val="000000"/>
                <w:lang w:val="zh-CN" w:eastAsia="zh-CN"/>
              </w:rPr>
              <w:t>《</w:t>
            </w:r>
            <w:r>
              <w:rPr>
                <w:color w:val="000000"/>
                <w:lang w:val="zh-CN" w:eastAsia="zh-CN"/>
              </w:rPr>
              <w:t>运作规划</w:t>
            </w:r>
            <w:r>
              <w:rPr>
                <w:rFonts w:hint="eastAsia"/>
                <w:color w:val="000000"/>
                <w:lang w:val="zh-CN" w:eastAsia="zh-CN"/>
              </w:rPr>
              <w:t>》</w:t>
            </w:r>
            <w:r>
              <w:rPr>
                <w:color w:val="000000"/>
                <w:lang w:val="zh-CN" w:eastAsia="zh-CN"/>
              </w:rPr>
              <w:t>和各部门的</w:t>
            </w:r>
            <w:r>
              <w:rPr>
                <w:rFonts w:hint="eastAsia"/>
                <w:color w:val="000000"/>
                <w:lang w:val="zh-CN" w:eastAsia="zh-CN"/>
              </w:rPr>
              <w:t>《</w:t>
            </w:r>
            <w:r>
              <w:rPr>
                <w:color w:val="000000"/>
                <w:lang w:val="zh-CN" w:eastAsia="zh-CN"/>
              </w:rPr>
              <w:t>运作规划</w:t>
            </w:r>
            <w:r>
              <w:rPr>
                <w:rFonts w:hint="eastAsia"/>
                <w:color w:val="000000"/>
                <w:lang w:val="zh-CN" w:eastAsia="zh-CN"/>
              </w:rPr>
              <w:t>》</w:t>
            </w:r>
            <w:r>
              <w:rPr>
                <w:color w:val="000000"/>
                <w:lang w:val="zh-CN" w:eastAsia="zh-CN"/>
              </w:rPr>
              <w:t>，并每年向顾问组提供滚动式</w:t>
            </w:r>
            <w:r>
              <w:rPr>
                <w:rFonts w:hint="eastAsia"/>
                <w:color w:val="000000"/>
                <w:lang w:val="zh-CN" w:eastAsia="zh-CN"/>
              </w:rPr>
              <w:t>《</w:t>
            </w:r>
            <w:r>
              <w:rPr>
                <w:color w:val="000000"/>
                <w:lang w:val="zh-CN" w:eastAsia="zh-CN"/>
              </w:rPr>
              <w:t>运作规划</w:t>
            </w:r>
            <w:r>
              <w:rPr>
                <w:rFonts w:hint="eastAsia"/>
                <w:color w:val="000000"/>
                <w:lang w:val="zh-CN" w:eastAsia="zh-CN"/>
              </w:rPr>
              <w:t>》</w:t>
            </w:r>
            <w:r>
              <w:rPr>
                <w:color w:val="000000"/>
                <w:lang w:val="zh-CN" w:eastAsia="zh-CN"/>
              </w:rPr>
              <w:t>和上一年的业绩报告。</w:t>
            </w:r>
          </w:p>
          <w:p w14:paraId="569ED216"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针对处理卫星申报</w:t>
            </w:r>
            <w:r>
              <w:rPr>
                <w:rFonts w:hint="eastAsia"/>
                <w:color w:val="000000"/>
                <w:lang w:val="zh-CN" w:eastAsia="zh-CN"/>
              </w:rPr>
              <w:t>的</w:t>
            </w:r>
            <w:r>
              <w:rPr>
                <w:color w:val="000000"/>
                <w:lang w:val="zh-CN" w:eastAsia="zh-CN"/>
              </w:rPr>
              <w:t>规则截止日期</w:t>
            </w:r>
            <w:r>
              <w:rPr>
                <w:color w:val="000000"/>
                <w:lang w:val="zh-CN" w:eastAsia="zh-CN"/>
              </w:rPr>
              <w:t>/</w:t>
            </w:r>
            <w:r>
              <w:rPr>
                <w:color w:val="000000"/>
                <w:lang w:val="zh-CN" w:eastAsia="zh-CN"/>
              </w:rPr>
              <w:t>时限的推迟</w:t>
            </w:r>
            <w:r>
              <w:rPr>
                <w:color w:val="000000"/>
                <w:lang w:val="zh-CN" w:eastAsia="zh-CN"/>
              </w:rPr>
              <w:t>/</w:t>
            </w:r>
            <w:r>
              <w:rPr>
                <w:color w:val="000000"/>
                <w:lang w:val="zh-CN" w:eastAsia="zh-CN"/>
              </w:rPr>
              <w:t>延长问题（</w:t>
            </w:r>
            <w:r>
              <w:rPr>
                <w:rFonts w:hint="eastAsia"/>
                <w:color w:val="000000"/>
                <w:lang w:val="zh-CN" w:eastAsia="zh-CN"/>
              </w:rPr>
              <w:t>件</w:t>
            </w:r>
            <w:r>
              <w:rPr>
                <w:color w:val="000000"/>
                <w:lang w:val="zh-CN" w:eastAsia="zh-CN"/>
              </w:rPr>
              <w:t>RAG/62</w:t>
            </w:r>
            <w:r>
              <w:rPr>
                <w:color w:val="000000"/>
                <w:lang w:val="zh-CN" w:eastAsia="zh-CN"/>
              </w:rPr>
              <w:t>号文件第</w:t>
            </w:r>
            <w:r>
              <w:rPr>
                <w:color w:val="000000"/>
                <w:lang w:val="zh-CN" w:eastAsia="zh-CN"/>
              </w:rPr>
              <w:t>2</w:t>
            </w:r>
            <w:r>
              <w:rPr>
                <w:rFonts w:hint="eastAsia"/>
                <w:color w:val="000000"/>
                <w:lang w:val="zh-CN" w:eastAsia="zh-CN"/>
              </w:rPr>
              <w:t>.</w:t>
            </w:r>
            <w:r>
              <w:rPr>
                <w:color w:val="000000"/>
                <w:lang w:val="zh-CN" w:eastAsia="zh-CN"/>
              </w:rPr>
              <w:t>1</w:t>
            </w:r>
            <w:r>
              <w:rPr>
                <w:color w:val="000000"/>
                <w:lang w:val="zh-CN" w:eastAsia="zh-CN"/>
              </w:rPr>
              <w:t>节），</w:t>
            </w:r>
            <w:r>
              <w:rPr>
                <w:color w:val="000000"/>
                <w:lang w:val="zh-CN" w:eastAsia="zh-CN"/>
              </w:rPr>
              <w:t>RAG</w:t>
            </w:r>
            <w:r>
              <w:rPr>
                <w:color w:val="000000"/>
                <w:lang w:val="zh-CN" w:eastAsia="zh-CN"/>
              </w:rPr>
              <w:t>提醒指出，此类截止日期</w:t>
            </w:r>
            <w:r>
              <w:rPr>
                <w:rFonts w:hint="eastAsia"/>
                <w:color w:val="000000"/>
                <w:lang w:val="zh-CN" w:eastAsia="zh-CN"/>
              </w:rPr>
              <w:t>属</w:t>
            </w:r>
            <w:r>
              <w:rPr>
                <w:color w:val="000000"/>
                <w:lang w:val="zh-CN" w:eastAsia="zh-CN"/>
              </w:rPr>
              <w:t>条约义务，建议提供延长的理由，并考虑解决这一问题（以及未来针对任何无法实现的目标）的计划</w:t>
            </w:r>
            <w:r>
              <w:rPr>
                <w:color w:val="000000"/>
                <w:lang w:val="zh-CN" w:eastAsia="zh-CN"/>
              </w:rPr>
              <w:t>/</w:t>
            </w:r>
            <w:r>
              <w:rPr>
                <w:color w:val="000000"/>
                <w:lang w:val="zh-CN" w:eastAsia="zh-CN"/>
              </w:rPr>
              <w:t>方案。</w:t>
            </w:r>
          </w:p>
          <w:p w14:paraId="25EE84D0"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鉴于这一问题和无线电通信局目前总体人员不足的情况，</w:t>
            </w:r>
            <w:r>
              <w:rPr>
                <w:rFonts w:hint="eastAsia"/>
                <w:color w:val="000000"/>
                <w:lang w:val="zh-CN" w:eastAsia="zh-CN"/>
              </w:rPr>
              <w:t>会议</w:t>
            </w:r>
            <w:r>
              <w:rPr>
                <w:color w:val="000000"/>
                <w:lang w:val="zh-CN" w:eastAsia="zh-CN"/>
              </w:rPr>
              <w:t>也对</w:t>
            </w:r>
            <w:r w:rsidRPr="00B66224">
              <w:rPr>
                <w:rFonts w:hint="eastAsia"/>
                <w:color w:val="000000"/>
                <w:lang w:val="zh-CN" w:eastAsia="zh-CN"/>
              </w:rPr>
              <w:t>以下方面表示了</w:t>
            </w:r>
            <w:r>
              <w:rPr>
                <w:color w:val="000000"/>
                <w:lang w:val="zh-CN" w:eastAsia="zh-CN"/>
              </w:rPr>
              <w:t>关切</w:t>
            </w:r>
            <w:r>
              <w:rPr>
                <w:rFonts w:hint="eastAsia"/>
                <w:color w:val="000000"/>
                <w:lang w:val="zh-CN" w:eastAsia="zh-CN"/>
              </w:rPr>
              <w:t>：</w:t>
            </w:r>
            <w:r>
              <w:rPr>
                <w:color w:val="000000"/>
                <w:lang w:val="zh-CN" w:eastAsia="zh-CN"/>
              </w:rPr>
              <w:t>计划中的到</w:t>
            </w:r>
            <w:r>
              <w:rPr>
                <w:color w:val="000000"/>
                <w:lang w:val="zh-CN" w:eastAsia="zh-CN"/>
              </w:rPr>
              <w:t>2030</w:t>
            </w:r>
            <w:r>
              <w:rPr>
                <w:color w:val="000000"/>
                <w:lang w:val="zh-CN" w:eastAsia="zh-CN"/>
              </w:rPr>
              <w:t>年的减员、无线电通信局加大对区域组织的参与</w:t>
            </w:r>
            <w:r>
              <w:rPr>
                <w:rFonts w:hint="eastAsia"/>
                <w:color w:val="000000"/>
                <w:lang w:val="zh-CN" w:eastAsia="zh-CN"/>
              </w:rPr>
              <w:t>，</w:t>
            </w:r>
            <w:r>
              <w:rPr>
                <w:color w:val="000000"/>
                <w:lang w:val="zh-CN" w:eastAsia="zh-CN"/>
              </w:rPr>
              <w:t>以及</w:t>
            </w:r>
            <w:r w:rsidRPr="00B66224">
              <w:rPr>
                <w:rFonts w:hint="eastAsia"/>
                <w:color w:val="000000"/>
                <w:lang w:val="zh-CN" w:eastAsia="zh-CN"/>
              </w:rPr>
              <w:t>因</w:t>
            </w:r>
            <w:r>
              <w:rPr>
                <w:color w:val="000000"/>
                <w:lang w:val="zh-CN" w:eastAsia="zh-CN"/>
              </w:rPr>
              <w:t>WRC-23</w:t>
            </w:r>
            <w:r>
              <w:rPr>
                <w:color w:val="000000"/>
                <w:lang w:val="zh-CN" w:eastAsia="zh-CN"/>
              </w:rPr>
              <w:t>的</w:t>
            </w:r>
            <w:r>
              <w:rPr>
                <w:rFonts w:hint="eastAsia"/>
                <w:color w:val="000000"/>
                <w:lang w:val="zh-CN" w:eastAsia="zh-CN"/>
              </w:rPr>
              <w:t>各项</w:t>
            </w:r>
            <w:r>
              <w:rPr>
                <w:color w:val="000000"/>
                <w:lang w:val="zh-CN" w:eastAsia="zh-CN"/>
              </w:rPr>
              <w:t>决定和</w:t>
            </w:r>
            <w:r>
              <w:rPr>
                <w:color w:val="000000"/>
                <w:lang w:val="zh-CN" w:eastAsia="zh-CN"/>
              </w:rPr>
              <w:t>WRC-27</w:t>
            </w:r>
            <w:r w:rsidRPr="00B66224">
              <w:rPr>
                <w:rFonts w:hint="eastAsia"/>
                <w:color w:val="000000"/>
                <w:lang w:val="zh-CN" w:eastAsia="zh-CN"/>
              </w:rPr>
              <w:t>可能</w:t>
            </w:r>
            <w:proofErr w:type="gramStart"/>
            <w:r w:rsidRPr="00B66224">
              <w:rPr>
                <w:rFonts w:hint="eastAsia"/>
                <w:color w:val="000000"/>
                <w:lang w:val="zh-CN" w:eastAsia="zh-CN"/>
              </w:rPr>
              <w:t>作出</w:t>
            </w:r>
            <w:proofErr w:type="gramEnd"/>
            <w:r w:rsidRPr="00B66224">
              <w:rPr>
                <w:rFonts w:hint="eastAsia"/>
                <w:color w:val="000000"/>
                <w:lang w:val="zh-CN" w:eastAsia="zh-CN"/>
              </w:rPr>
              <w:t>的</w:t>
            </w:r>
            <w:r>
              <w:rPr>
                <w:rFonts w:hint="eastAsia"/>
                <w:color w:val="000000"/>
                <w:lang w:val="zh-CN" w:eastAsia="zh-CN"/>
              </w:rPr>
              <w:t>各项</w:t>
            </w:r>
            <w:r>
              <w:rPr>
                <w:color w:val="000000"/>
                <w:lang w:val="zh-CN" w:eastAsia="zh-CN"/>
              </w:rPr>
              <w:t>决定</w:t>
            </w:r>
            <w:r w:rsidRPr="00B66224">
              <w:rPr>
                <w:rFonts w:hint="eastAsia"/>
                <w:color w:val="000000"/>
                <w:lang w:val="zh-CN" w:eastAsia="zh-CN"/>
              </w:rPr>
              <w:t>而引发的重大软件变更</w:t>
            </w:r>
            <w:r>
              <w:rPr>
                <w:color w:val="000000"/>
                <w:lang w:val="zh-CN" w:eastAsia="zh-CN"/>
              </w:rPr>
              <w:t>（这可能导致超过规则时限的延误增加</w:t>
            </w:r>
            <w:r>
              <w:rPr>
                <w:color w:val="000000"/>
                <w:lang w:val="zh-CN" w:eastAsia="zh-CN"/>
              </w:rPr>
              <w:t>/</w:t>
            </w:r>
            <w:r>
              <w:rPr>
                <w:color w:val="000000"/>
                <w:lang w:val="zh-CN" w:eastAsia="zh-CN"/>
              </w:rPr>
              <w:t>延长，以及验证</w:t>
            </w:r>
            <w:r w:rsidRPr="00B66224">
              <w:rPr>
                <w:rFonts w:hint="eastAsia"/>
                <w:color w:val="000000"/>
                <w:lang w:val="zh-CN" w:eastAsia="zh-CN"/>
              </w:rPr>
              <w:t>环节</w:t>
            </w:r>
            <w:r>
              <w:rPr>
                <w:color w:val="000000"/>
                <w:lang w:val="zh-CN" w:eastAsia="zh-CN"/>
              </w:rPr>
              <w:t>出现错误的风险）。</w:t>
            </w:r>
          </w:p>
          <w:p w14:paraId="4A69EBD7" w14:textId="3DA77B2B"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无线电通信局秘书处确认，第</w:t>
            </w:r>
            <w:r>
              <w:rPr>
                <w:color w:val="000000"/>
                <w:lang w:val="zh-CN" w:eastAsia="zh-CN"/>
              </w:rPr>
              <w:t>3</w:t>
            </w:r>
            <w:r>
              <w:rPr>
                <w:color w:val="000000"/>
                <w:lang w:val="zh-CN" w:eastAsia="zh-CN"/>
              </w:rPr>
              <w:t>节概述了针对每个相应风险的缓解措施，并已向理事会申请</w:t>
            </w:r>
            <w:r>
              <w:rPr>
                <w:rFonts w:hint="eastAsia"/>
                <w:color w:val="000000"/>
                <w:lang w:val="zh-CN" w:eastAsia="zh-CN"/>
              </w:rPr>
              <w:t>为</w:t>
            </w:r>
            <w:r>
              <w:rPr>
                <w:color w:val="000000"/>
                <w:lang w:val="zh-CN" w:eastAsia="zh-CN"/>
              </w:rPr>
              <w:t>软件现代化这一具体问题</w:t>
            </w:r>
            <w:r>
              <w:rPr>
                <w:rFonts w:hint="eastAsia"/>
                <w:color w:val="000000"/>
                <w:lang w:val="zh-CN" w:eastAsia="zh-CN"/>
              </w:rPr>
              <w:t>提供</w:t>
            </w:r>
            <w:r>
              <w:rPr>
                <w:color w:val="000000"/>
                <w:lang w:val="zh-CN" w:eastAsia="zh-CN"/>
              </w:rPr>
              <w:t>资源。无线电通信局注意到了对计划减员的</w:t>
            </w:r>
            <w:r>
              <w:rPr>
                <w:rFonts w:hint="eastAsia"/>
                <w:color w:val="000000"/>
                <w:lang w:val="zh-CN" w:eastAsia="zh-CN"/>
              </w:rPr>
              <w:t>关切</w:t>
            </w:r>
            <w:r>
              <w:rPr>
                <w:color w:val="000000"/>
                <w:lang w:val="zh-CN" w:eastAsia="zh-CN"/>
              </w:rPr>
              <w:t>，</w:t>
            </w:r>
            <w:r w:rsidRPr="007411A5">
              <w:rPr>
                <w:rFonts w:hint="eastAsia"/>
                <w:color w:val="000000"/>
                <w:lang w:val="zh-CN" w:eastAsia="zh-CN"/>
              </w:rPr>
              <w:t>并将重新审视相关预测。</w:t>
            </w:r>
          </w:p>
          <w:p w14:paraId="5C896D7F" w14:textId="5F1D1986"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lastRenderedPageBreak/>
              <w:t>关于日内瓦总部重建期间的业务连续性问题，</w:t>
            </w:r>
            <w:r>
              <w:rPr>
                <w:color w:val="000000"/>
                <w:lang w:val="zh-CN" w:eastAsia="zh-CN"/>
              </w:rPr>
              <w:t>RAG</w:t>
            </w:r>
            <w:r>
              <w:rPr>
                <w:color w:val="000000"/>
                <w:lang w:val="zh-CN" w:eastAsia="zh-CN"/>
              </w:rPr>
              <w:t>建议</w:t>
            </w:r>
            <w:r>
              <w:rPr>
                <w:rFonts w:hint="eastAsia"/>
                <w:color w:val="000000"/>
                <w:lang w:val="zh-CN" w:eastAsia="zh-CN"/>
              </w:rPr>
              <w:t>，</w:t>
            </w:r>
            <w:r>
              <w:rPr>
                <w:color w:val="000000"/>
                <w:lang w:val="zh-CN" w:eastAsia="zh-CN"/>
              </w:rPr>
              <w:t>今后</w:t>
            </w:r>
            <w:r w:rsidRPr="007411A5">
              <w:rPr>
                <w:rFonts w:hint="eastAsia"/>
                <w:color w:val="000000"/>
                <w:lang w:val="zh-CN" w:eastAsia="zh-CN"/>
              </w:rPr>
              <w:t>应在</w:t>
            </w:r>
            <w:r>
              <w:rPr>
                <w:rFonts w:hint="eastAsia"/>
                <w:color w:val="000000"/>
                <w:lang w:val="zh-CN" w:eastAsia="zh-CN"/>
              </w:rPr>
              <w:t>《</w:t>
            </w:r>
            <w:r>
              <w:rPr>
                <w:color w:val="000000"/>
                <w:lang w:val="zh-CN" w:eastAsia="zh-CN"/>
              </w:rPr>
              <w:t>运作规划</w:t>
            </w:r>
            <w:r>
              <w:rPr>
                <w:rFonts w:hint="eastAsia"/>
                <w:color w:val="000000"/>
                <w:lang w:val="zh-CN" w:eastAsia="zh-CN"/>
              </w:rPr>
              <w:t>》</w:t>
            </w:r>
            <w:r>
              <w:rPr>
                <w:color w:val="000000"/>
                <w:lang w:val="zh-CN" w:eastAsia="zh-CN"/>
              </w:rPr>
              <w:t>中纳入一份详细的业务连续性计划，该计划</w:t>
            </w:r>
            <w:r w:rsidRPr="007411A5">
              <w:rPr>
                <w:rFonts w:hint="eastAsia"/>
                <w:color w:val="000000"/>
                <w:lang w:val="zh-CN" w:eastAsia="zh-CN"/>
              </w:rPr>
              <w:t>应</w:t>
            </w:r>
            <w:r>
              <w:rPr>
                <w:color w:val="000000"/>
                <w:lang w:val="zh-CN" w:eastAsia="zh-CN"/>
              </w:rPr>
              <w:t>强调保持</w:t>
            </w:r>
            <w:r>
              <w:rPr>
                <w:color w:val="000000"/>
                <w:lang w:val="zh-CN" w:eastAsia="zh-CN"/>
              </w:rPr>
              <w:t>ITU-R</w:t>
            </w:r>
            <w:r>
              <w:rPr>
                <w:color w:val="000000"/>
                <w:lang w:val="zh-CN" w:eastAsia="zh-CN"/>
              </w:rPr>
              <w:t>研究</w:t>
            </w:r>
            <w:proofErr w:type="gramStart"/>
            <w:r>
              <w:rPr>
                <w:color w:val="000000"/>
                <w:lang w:val="zh-CN" w:eastAsia="zh-CN"/>
              </w:rPr>
              <w:t>组业务</w:t>
            </w:r>
            <w:proofErr w:type="gramEnd"/>
            <w:r>
              <w:rPr>
                <w:color w:val="000000"/>
                <w:lang w:val="zh-CN" w:eastAsia="zh-CN"/>
              </w:rPr>
              <w:t>连续性的必要性，同时认识到与总部办公楼和其他费用相关的问题由理事会</w:t>
            </w:r>
            <w:r>
              <w:rPr>
                <w:rFonts w:hint="eastAsia"/>
                <w:color w:val="000000"/>
                <w:lang w:val="zh-CN" w:eastAsia="zh-CN"/>
              </w:rPr>
              <w:t>负责</w:t>
            </w:r>
            <w:r>
              <w:rPr>
                <w:color w:val="000000"/>
                <w:lang w:val="zh-CN" w:eastAsia="zh-CN"/>
              </w:rPr>
              <w:t>，</w:t>
            </w:r>
            <w:r w:rsidRPr="007411A5">
              <w:rPr>
                <w:rFonts w:hint="eastAsia"/>
                <w:color w:val="000000"/>
                <w:lang w:val="zh-CN" w:eastAsia="zh-CN"/>
              </w:rPr>
              <w:t>并就</w:t>
            </w:r>
            <w:r>
              <w:rPr>
                <w:color w:val="000000"/>
                <w:lang w:val="zh-CN" w:eastAsia="zh-CN"/>
              </w:rPr>
              <w:t>缓解国际电联总部办公空间损失</w:t>
            </w:r>
            <w:r w:rsidRPr="007411A5">
              <w:rPr>
                <w:rFonts w:hint="eastAsia"/>
                <w:color w:val="000000"/>
                <w:lang w:val="zh-CN" w:eastAsia="zh-CN"/>
              </w:rPr>
              <w:t>的问题提供一些具体</w:t>
            </w:r>
            <w:r>
              <w:rPr>
                <w:color w:val="000000"/>
                <w:lang w:val="zh-CN" w:eastAsia="zh-CN"/>
              </w:rPr>
              <w:t>的细节。</w:t>
            </w:r>
          </w:p>
          <w:p w14:paraId="1F3A8B8A"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讨论了纳入有关无线电通信</w:t>
            </w:r>
            <w:proofErr w:type="gramStart"/>
            <w:r>
              <w:rPr>
                <w:color w:val="000000"/>
                <w:lang w:val="zh-CN" w:eastAsia="zh-CN"/>
              </w:rPr>
              <w:t>局活动</w:t>
            </w:r>
            <w:proofErr w:type="gramEnd"/>
            <w:r>
              <w:rPr>
                <w:color w:val="000000"/>
                <w:lang w:val="zh-CN" w:eastAsia="zh-CN"/>
              </w:rPr>
              <w:t>财务影响的信息</w:t>
            </w:r>
            <w:r>
              <w:rPr>
                <w:color w:val="000000"/>
                <w:lang w:val="zh-CN" w:eastAsia="zh-CN"/>
              </w:rPr>
              <w:t>/</w:t>
            </w:r>
            <w:r>
              <w:rPr>
                <w:color w:val="000000"/>
                <w:lang w:val="zh-CN" w:eastAsia="zh-CN"/>
              </w:rPr>
              <w:t>数据</w:t>
            </w:r>
            <w:r w:rsidRPr="007411A5">
              <w:rPr>
                <w:rFonts w:hint="eastAsia"/>
                <w:color w:val="000000"/>
                <w:lang w:val="zh-CN" w:eastAsia="zh-CN"/>
              </w:rPr>
              <w:t>的问题</w:t>
            </w:r>
            <w:r>
              <w:rPr>
                <w:color w:val="000000"/>
                <w:lang w:val="zh-CN" w:eastAsia="zh-CN"/>
              </w:rPr>
              <w:t>（国际电联各部门曾经</w:t>
            </w:r>
            <w:r>
              <w:rPr>
                <w:color w:val="000000"/>
                <w:lang w:val="zh-CN" w:eastAsia="zh-CN"/>
              </w:rPr>
              <w:t>/</w:t>
            </w:r>
            <w:r>
              <w:rPr>
                <w:color w:val="000000"/>
                <w:lang w:val="zh-CN" w:eastAsia="zh-CN"/>
              </w:rPr>
              <w:t>正在</w:t>
            </w:r>
            <w:r>
              <w:rPr>
                <w:rFonts w:hint="eastAsia"/>
                <w:color w:val="000000"/>
                <w:lang w:val="zh-CN" w:eastAsia="zh-CN"/>
              </w:rPr>
              <w:t>采用的做法</w:t>
            </w:r>
            <w:r>
              <w:rPr>
                <w:color w:val="000000"/>
                <w:lang w:val="zh-CN" w:eastAsia="zh-CN"/>
              </w:rPr>
              <w:t>）。</w:t>
            </w:r>
            <w:r>
              <w:rPr>
                <w:color w:val="000000"/>
                <w:lang w:val="zh-CN" w:eastAsia="zh-CN"/>
              </w:rPr>
              <w:t>RAG</w:t>
            </w:r>
            <w:r>
              <w:rPr>
                <w:color w:val="000000"/>
                <w:lang w:val="zh-CN" w:eastAsia="zh-CN"/>
              </w:rPr>
              <w:t>还注意到，第</w:t>
            </w:r>
            <w:r>
              <w:rPr>
                <w:color w:val="000000"/>
                <w:lang w:val="zh-CN" w:eastAsia="zh-CN"/>
              </w:rPr>
              <w:t>151</w:t>
            </w:r>
            <w:r>
              <w:rPr>
                <w:color w:val="000000"/>
                <w:lang w:val="zh-CN" w:eastAsia="zh-CN"/>
              </w:rPr>
              <w:t>号决议阐述了财务</w:t>
            </w:r>
            <w:r>
              <w:rPr>
                <w:rFonts w:hint="eastAsia"/>
                <w:color w:val="000000"/>
                <w:lang w:val="zh-CN" w:eastAsia="zh-CN"/>
              </w:rPr>
              <w:t>规划</w:t>
            </w:r>
            <w:r>
              <w:rPr>
                <w:color w:val="000000"/>
                <w:lang w:val="zh-CN" w:eastAsia="zh-CN"/>
              </w:rPr>
              <w:t>、战略</w:t>
            </w:r>
            <w:r>
              <w:rPr>
                <w:rFonts w:hint="eastAsia"/>
                <w:color w:val="000000"/>
                <w:lang w:val="zh-CN" w:eastAsia="zh-CN"/>
              </w:rPr>
              <w:t>规划</w:t>
            </w:r>
            <w:r>
              <w:rPr>
                <w:color w:val="000000"/>
                <w:lang w:val="zh-CN" w:eastAsia="zh-CN"/>
              </w:rPr>
              <w:t>和运作规划之间的</w:t>
            </w:r>
            <w:r w:rsidRPr="007411A5">
              <w:rPr>
                <w:rFonts w:hint="eastAsia"/>
                <w:color w:val="000000"/>
                <w:lang w:val="zh-CN" w:eastAsia="zh-CN"/>
              </w:rPr>
              <w:t>关联。</w:t>
            </w:r>
          </w:p>
          <w:p w14:paraId="2407DDEA"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确认</w:t>
            </w:r>
            <w:r>
              <w:rPr>
                <w:color w:val="000000"/>
                <w:lang w:val="zh-CN" w:eastAsia="zh-CN"/>
              </w:rPr>
              <w:t>/</w:t>
            </w:r>
            <w:r>
              <w:rPr>
                <w:color w:val="000000"/>
                <w:lang w:val="zh-CN" w:eastAsia="zh-CN"/>
              </w:rPr>
              <w:t>重申需要确保</w:t>
            </w:r>
            <w:r>
              <w:rPr>
                <w:rFonts w:hint="eastAsia"/>
                <w:color w:val="000000"/>
                <w:lang w:val="zh-CN" w:eastAsia="zh-CN"/>
              </w:rPr>
              <w:t>《</w:t>
            </w:r>
            <w:r>
              <w:rPr>
                <w:color w:val="000000"/>
                <w:lang w:val="zh-CN" w:eastAsia="zh-CN"/>
              </w:rPr>
              <w:t>运作规划</w:t>
            </w:r>
            <w:r>
              <w:rPr>
                <w:rFonts w:hint="eastAsia"/>
                <w:color w:val="000000"/>
                <w:lang w:val="zh-CN" w:eastAsia="zh-CN"/>
              </w:rPr>
              <w:t>》</w:t>
            </w:r>
            <w:r>
              <w:rPr>
                <w:color w:val="000000"/>
                <w:lang w:val="zh-CN" w:eastAsia="zh-CN"/>
              </w:rPr>
              <w:t>和无线电通信局提交</w:t>
            </w:r>
            <w:r>
              <w:rPr>
                <w:color w:val="000000"/>
                <w:lang w:val="zh-CN" w:eastAsia="zh-CN"/>
              </w:rPr>
              <w:t>RRB</w:t>
            </w:r>
            <w:r>
              <w:rPr>
                <w:color w:val="000000"/>
                <w:lang w:val="zh-CN" w:eastAsia="zh-CN"/>
              </w:rPr>
              <w:t>的报告之间的一致性。</w:t>
            </w:r>
          </w:p>
        </w:tc>
      </w:tr>
      <w:tr w:rsidR="00D45134" w:rsidRPr="00AF5ABA" w14:paraId="19400CCC" w14:textId="77777777" w:rsidTr="005A5ACC">
        <w:trPr>
          <w:cantSplit/>
        </w:trPr>
        <w:tc>
          <w:tcPr>
            <w:tcW w:w="1037" w:type="dxa"/>
            <w:tcBorders>
              <w:bottom w:val="single" w:sz="4" w:space="0" w:color="auto"/>
            </w:tcBorders>
          </w:tcPr>
          <w:p w14:paraId="0F542F4C"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lastRenderedPageBreak/>
              <w:t>6</w:t>
            </w:r>
          </w:p>
        </w:tc>
        <w:tc>
          <w:tcPr>
            <w:tcW w:w="2375" w:type="dxa"/>
            <w:tcBorders>
              <w:bottom w:val="single" w:sz="4" w:space="0" w:color="auto"/>
            </w:tcBorders>
          </w:tcPr>
          <w:p w14:paraId="2BA73759"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rPr>
            </w:pPr>
            <w:proofErr w:type="spellStart"/>
            <w:r>
              <w:rPr>
                <w:b/>
                <w:bCs/>
                <w:color w:val="000000"/>
                <w:lang w:val="zh-CN"/>
              </w:rPr>
              <w:t>落实</w:t>
            </w:r>
            <w:proofErr w:type="spellEnd"/>
            <w:r>
              <w:rPr>
                <w:rFonts w:hint="eastAsia"/>
                <w:b/>
                <w:bCs/>
                <w:color w:val="000000"/>
                <w:lang w:val="zh-CN"/>
              </w:rPr>
              <w:t>RA</w:t>
            </w:r>
            <w:r>
              <w:rPr>
                <w:b/>
                <w:bCs/>
                <w:color w:val="000000"/>
                <w:lang w:val="zh-CN"/>
              </w:rPr>
              <w:t>-23</w:t>
            </w:r>
            <w:proofErr w:type="spellStart"/>
            <w:r>
              <w:rPr>
                <w:b/>
                <w:bCs/>
                <w:color w:val="000000"/>
                <w:lang w:val="zh-CN"/>
              </w:rPr>
              <w:t>的</w:t>
            </w:r>
            <w:r>
              <w:rPr>
                <w:rFonts w:hint="eastAsia"/>
                <w:b/>
                <w:bCs/>
                <w:color w:val="000000"/>
                <w:lang w:val="zh-CN"/>
              </w:rPr>
              <w:t>各项</w:t>
            </w:r>
            <w:r>
              <w:rPr>
                <w:b/>
                <w:bCs/>
                <w:color w:val="000000"/>
                <w:lang w:val="zh-CN"/>
              </w:rPr>
              <w:t>决定</w:t>
            </w:r>
            <w:proofErr w:type="spellEnd"/>
          </w:p>
        </w:tc>
        <w:tc>
          <w:tcPr>
            <w:tcW w:w="11889" w:type="dxa"/>
            <w:tcBorders>
              <w:bottom w:val="single" w:sz="4" w:space="0" w:color="auto"/>
            </w:tcBorders>
          </w:tcPr>
          <w:p w14:paraId="490328C6"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D45134" w:rsidRPr="00AF5ABA" w14:paraId="5C1E9471" w14:textId="77777777" w:rsidTr="005A5ACC">
        <w:trPr>
          <w:cantSplit/>
        </w:trPr>
        <w:tc>
          <w:tcPr>
            <w:tcW w:w="1037" w:type="dxa"/>
            <w:tcBorders>
              <w:top w:val="single" w:sz="4" w:space="0" w:color="auto"/>
            </w:tcBorders>
          </w:tcPr>
          <w:p w14:paraId="4937B1EB"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Borders>
              <w:top w:val="single" w:sz="4" w:space="0" w:color="auto"/>
            </w:tcBorders>
          </w:tcPr>
          <w:p w14:paraId="78B16CF8"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rPr>
            </w:pPr>
            <w:hyperlink r:id="rId36" w:history="1">
              <w:hyperlink r:id="rId37" w:history="1">
                <w:r w:rsidRPr="00AF5ABA">
                  <w:rPr>
                    <w:rStyle w:val="Hyperlink"/>
                    <w:rFonts w:asciiTheme="minorHAnsi" w:hAnsiTheme="minorHAnsi" w:cstheme="minorHAnsi"/>
                    <w:lang w:val="en-GB"/>
                  </w:rPr>
                  <w:t>65</w:t>
                </w:r>
              </w:hyperlink>
              <w:r w:rsidRPr="00AF5ABA">
                <w:rPr>
                  <w:rFonts w:asciiTheme="minorHAnsi" w:hAnsiTheme="minorHAnsi" w:cstheme="minorHAnsi"/>
                  <w:lang w:val="en-GB"/>
                </w:rPr>
                <w:t xml:space="preserve">, </w:t>
              </w:r>
              <w:hyperlink r:id="rId38" w:history="1">
                <w:r w:rsidRPr="00AF5ABA">
                  <w:rPr>
                    <w:rStyle w:val="Hyperlink"/>
                    <w:rFonts w:asciiTheme="minorHAnsi" w:hAnsiTheme="minorHAnsi" w:cstheme="minorHAnsi"/>
                    <w:lang w:val="en-GB"/>
                  </w:rPr>
                  <w:t>DT/7</w:t>
                </w:r>
              </w:hyperlink>
              <w:r>
                <w:rPr>
                  <w:color w:val="000000"/>
                </w:rPr>
                <w:t>（</w:t>
              </w:r>
              <w:r>
                <w:rPr>
                  <w:color w:val="000000"/>
                </w:rPr>
                <w:t>RAG CG-</w:t>
              </w:r>
              <w:proofErr w:type="spellStart"/>
              <w:r>
                <w:rPr>
                  <w:color w:val="000000"/>
                </w:rPr>
                <w:t>CPM</w:t>
              </w:r>
              <w:r>
                <w:rPr>
                  <w:color w:val="000000"/>
                </w:rPr>
                <w:t>主席</w:t>
              </w:r>
              <w:proofErr w:type="spellEnd"/>
              <w:r>
                <w:rPr>
                  <w:color w:val="000000"/>
                </w:rPr>
                <w:t>）</w:t>
              </w:r>
            </w:hyperlink>
          </w:p>
          <w:p w14:paraId="49AE55D0"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401EDFCF" w14:textId="77777777" w:rsidR="00D45134" w:rsidRPr="00AF5ABA" w:rsidRDefault="00D45134" w:rsidP="00D45134">
            <w:pPr>
              <w:spacing w:before="80" w:after="80"/>
              <w:jc w:val="left"/>
              <w:rPr>
                <w:lang w:val="en-GB"/>
              </w:rPr>
            </w:pPr>
          </w:p>
          <w:p w14:paraId="7B7CDA78" w14:textId="77777777" w:rsidR="00D45134" w:rsidRPr="00AF5ABA" w:rsidRDefault="00D45134" w:rsidP="00D45134">
            <w:pPr>
              <w:spacing w:before="80" w:after="80"/>
              <w:jc w:val="left"/>
              <w:rPr>
                <w:lang w:val="en-GB"/>
              </w:rPr>
            </w:pPr>
          </w:p>
          <w:p w14:paraId="7FD6185D" w14:textId="435DDB04" w:rsidR="00D45134" w:rsidRPr="00AF5ABA" w:rsidRDefault="00D45134" w:rsidP="00D45134">
            <w:pPr>
              <w:spacing w:before="80" w:after="80"/>
              <w:jc w:val="left"/>
              <w:rPr>
                <w:rFonts w:asciiTheme="minorHAnsi" w:eastAsia="Aptos" w:hAnsiTheme="minorHAnsi" w:cstheme="minorHAnsi"/>
                <w:color w:val="000000" w:themeColor="text1"/>
              </w:rPr>
            </w:pPr>
            <w:hyperlink r:id="rId39">
              <w:r w:rsidRPr="001D0077">
                <w:rPr>
                  <w:color w:val="0000FF"/>
                  <w:u w:val="single"/>
                </w:rPr>
                <w:t>72</w:t>
              </w:r>
              <w:r w:rsidR="001D0077">
                <w:rPr>
                  <w:rFonts w:hint="eastAsia"/>
                  <w:color w:val="000000"/>
                  <w:lang w:eastAsia="zh-CN"/>
                </w:rPr>
                <w:t>（</w:t>
              </w:r>
              <w:proofErr w:type="spellStart"/>
              <w:r>
                <w:rPr>
                  <w:color w:val="000000"/>
                </w:rPr>
                <w:t>沙特阿拉伯</w:t>
              </w:r>
              <w:proofErr w:type="spellEnd"/>
              <w:r w:rsidR="001D0077">
                <w:rPr>
                  <w:rFonts w:hint="eastAsia"/>
                  <w:color w:val="000000"/>
                  <w:lang w:eastAsia="zh-CN"/>
                </w:rPr>
                <w:t>）</w:t>
              </w:r>
            </w:hyperlink>
          </w:p>
          <w:p w14:paraId="5371A1D8" w14:textId="68548497" w:rsidR="00D45134" w:rsidRPr="00AF5ABA" w:rsidRDefault="00D45134" w:rsidP="00D45134">
            <w:pPr>
              <w:spacing w:before="80" w:after="80"/>
              <w:jc w:val="left"/>
              <w:rPr>
                <w:rFonts w:asciiTheme="minorHAnsi" w:hAnsiTheme="minorHAnsi" w:cstheme="minorHAnsi"/>
              </w:rPr>
            </w:pPr>
            <w:hyperlink r:id="rId40">
              <w:r w:rsidRPr="001D0077">
                <w:rPr>
                  <w:color w:val="0000FF"/>
                  <w:u w:val="single"/>
                </w:rPr>
                <w:t>73</w:t>
              </w:r>
              <w:r w:rsidR="001D0077">
                <w:rPr>
                  <w:rFonts w:hint="eastAsia"/>
                  <w:color w:val="000000"/>
                  <w:lang w:eastAsia="zh-CN"/>
                </w:rPr>
                <w:t>（</w:t>
              </w:r>
              <w:proofErr w:type="spellStart"/>
              <w:r>
                <w:rPr>
                  <w:color w:val="000000"/>
                </w:rPr>
                <w:t>中国</w:t>
              </w:r>
              <w:proofErr w:type="spellEnd"/>
              <w:r w:rsidR="001D0077">
                <w:rPr>
                  <w:rFonts w:hint="eastAsia"/>
                  <w:color w:val="000000"/>
                  <w:lang w:eastAsia="zh-CN"/>
                </w:rPr>
                <w:t>）</w:t>
              </w:r>
            </w:hyperlink>
          </w:p>
          <w:p w14:paraId="495AB143"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374F305B"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color w:val="000000" w:themeColor="text1"/>
                <w:lang w:val="en-GB"/>
              </w:rPr>
            </w:pPr>
          </w:p>
        </w:tc>
        <w:tc>
          <w:tcPr>
            <w:tcW w:w="11889" w:type="dxa"/>
            <w:tcBorders>
              <w:top w:val="single" w:sz="4" w:space="0" w:color="auto"/>
            </w:tcBorders>
          </w:tcPr>
          <w:p w14:paraId="73FEE4CD" w14:textId="77777777" w:rsidR="00D45134" w:rsidRPr="00AF5ABA" w:rsidRDefault="00D45134" w:rsidP="00D45134">
            <w:pPr>
              <w:rPr>
                <w:rFonts w:asciiTheme="minorHAnsi" w:hAnsiTheme="minorHAnsi" w:cstheme="minorHAnsi"/>
                <w:b/>
                <w:bCs/>
                <w:lang w:eastAsia="zh-CN"/>
              </w:rPr>
            </w:pPr>
            <w:r>
              <w:rPr>
                <w:rFonts w:hint="eastAsia"/>
                <w:b/>
                <w:bCs/>
                <w:color w:val="000000"/>
                <w:lang w:val="zh-CN" w:eastAsia="zh-CN"/>
              </w:rPr>
              <w:t>关于</w:t>
            </w:r>
            <w:r>
              <w:rPr>
                <w:b/>
                <w:bCs/>
                <w:color w:val="000000"/>
                <w:lang w:val="zh-CN" w:eastAsia="zh-CN"/>
              </w:rPr>
              <w:t>改进大会筹备会议（</w:t>
            </w:r>
            <w:r>
              <w:rPr>
                <w:b/>
                <w:bCs/>
                <w:color w:val="000000"/>
                <w:lang w:val="zh-CN" w:eastAsia="zh-CN"/>
              </w:rPr>
              <w:t>CPM</w:t>
            </w:r>
            <w:r>
              <w:rPr>
                <w:b/>
                <w:bCs/>
                <w:color w:val="000000"/>
                <w:lang w:val="zh-CN" w:eastAsia="zh-CN"/>
              </w:rPr>
              <w:t>）进程</w:t>
            </w:r>
            <w:r>
              <w:rPr>
                <w:rFonts w:hint="eastAsia"/>
                <w:b/>
                <w:bCs/>
                <w:color w:val="000000"/>
                <w:lang w:val="zh-CN" w:eastAsia="zh-CN"/>
              </w:rPr>
              <w:t>的</w:t>
            </w:r>
            <w:r>
              <w:rPr>
                <w:b/>
                <w:bCs/>
                <w:color w:val="000000"/>
                <w:lang w:val="zh-CN" w:eastAsia="zh-CN"/>
              </w:rPr>
              <w:t>RAG</w:t>
            </w:r>
            <w:r>
              <w:rPr>
                <w:b/>
                <w:bCs/>
                <w:color w:val="000000"/>
                <w:lang w:val="zh-CN" w:eastAsia="zh-CN"/>
              </w:rPr>
              <w:t>信函</w:t>
            </w:r>
            <w:proofErr w:type="gramStart"/>
            <w:r>
              <w:rPr>
                <w:b/>
                <w:bCs/>
                <w:color w:val="000000"/>
                <w:lang w:val="zh-CN" w:eastAsia="zh-CN"/>
              </w:rPr>
              <w:t>通信组</w:t>
            </w:r>
            <w:proofErr w:type="gramEnd"/>
            <w:r>
              <w:rPr>
                <w:b/>
                <w:bCs/>
                <w:color w:val="000000"/>
                <w:lang w:val="zh-CN" w:eastAsia="zh-CN"/>
              </w:rPr>
              <w:t>的报告：</w:t>
            </w:r>
          </w:p>
          <w:p w14:paraId="149C9332"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rFonts w:hint="eastAsia"/>
                <w:color w:val="000000"/>
                <w:lang w:val="zh-CN" w:eastAsia="zh-CN"/>
              </w:rPr>
              <w:t>将</w:t>
            </w:r>
            <w:r>
              <w:rPr>
                <w:color w:val="000000"/>
                <w:lang w:val="zh-CN" w:eastAsia="zh-CN"/>
              </w:rPr>
              <w:t>主席</w:t>
            </w:r>
            <w:r w:rsidRPr="001A0241">
              <w:rPr>
                <w:rFonts w:hint="eastAsia"/>
                <w:color w:val="000000"/>
                <w:lang w:val="zh-CN" w:eastAsia="zh-CN"/>
              </w:rPr>
              <w:t>提交</w:t>
            </w:r>
            <w:r w:rsidRPr="001A0241">
              <w:rPr>
                <w:rFonts w:hint="eastAsia"/>
                <w:color w:val="000000"/>
                <w:lang w:val="zh-CN" w:eastAsia="zh-CN"/>
              </w:rPr>
              <w:t>RAG</w:t>
            </w:r>
            <w:r w:rsidRPr="001A0241">
              <w:rPr>
                <w:rFonts w:hint="eastAsia"/>
                <w:color w:val="000000"/>
                <w:lang w:val="zh-CN" w:eastAsia="zh-CN"/>
              </w:rPr>
              <w:t>第</w:t>
            </w:r>
            <w:r w:rsidRPr="001A0241">
              <w:rPr>
                <w:rFonts w:hint="eastAsia"/>
                <w:color w:val="000000"/>
                <w:lang w:val="zh-CN" w:eastAsia="zh-CN"/>
              </w:rPr>
              <w:t>33</w:t>
            </w:r>
            <w:r w:rsidRPr="001A0241">
              <w:rPr>
                <w:rFonts w:hint="eastAsia"/>
                <w:color w:val="000000"/>
                <w:lang w:val="zh-CN" w:eastAsia="zh-CN"/>
              </w:rPr>
              <w:t>次会议的关于改进大会筹备会议进程的</w:t>
            </w:r>
            <w:r w:rsidRPr="001A0241">
              <w:rPr>
                <w:rFonts w:hint="eastAsia"/>
                <w:color w:val="000000"/>
                <w:lang w:val="zh-CN" w:eastAsia="zh-CN"/>
              </w:rPr>
              <w:t>RAG</w:t>
            </w:r>
            <w:r w:rsidRPr="001A0241">
              <w:rPr>
                <w:rFonts w:hint="eastAsia"/>
                <w:color w:val="000000"/>
                <w:lang w:val="zh-CN" w:eastAsia="zh-CN"/>
              </w:rPr>
              <w:t>信函</w:t>
            </w:r>
            <w:proofErr w:type="gramStart"/>
            <w:r w:rsidRPr="001A0241">
              <w:rPr>
                <w:rFonts w:hint="eastAsia"/>
                <w:color w:val="000000"/>
                <w:lang w:val="zh-CN" w:eastAsia="zh-CN"/>
              </w:rPr>
              <w:t>通信组</w:t>
            </w:r>
            <w:proofErr w:type="gramEnd"/>
            <w:r w:rsidRPr="001A0241">
              <w:rPr>
                <w:rFonts w:hint="eastAsia"/>
                <w:color w:val="000000"/>
                <w:lang w:val="zh-CN" w:eastAsia="zh-CN"/>
              </w:rPr>
              <w:t>的报告</w:t>
            </w:r>
            <w:r>
              <w:rPr>
                <w:color w:val="000000"/>
                <w:lang w:val="zh-CN" w:eastAsia="zh-CN"/>
              </w:rPr>
              <w:t>（见</w:t>
            </w:r>
            <w:r>
              <w:rPr>
                <w:color w:val="000000"/>
                <w:lang w:val="zh-CN" w:eastAsia="zh-CN"/>
              </w:rPr>
              <w:t>RAG/65</w:t>
            </w:r>
            <w:r>
              <w:rPr>
                <w:color w:val="000000"/>
                <w:lang w:val="zh-CN" w:eastAsia="zh-CN"/>
              </w:rPr>
              <w:t>号文件）以及</w:t>
            </w:r>
            <w:r>
              <w:rPr>
                <w:color w:val="000000"/>
                <w:lang w:val="zh-CN" w:eastAsia="zh-CN"/>
              </w:rPr>
              <w:t>DT/7</w:t>
            </w:r>
            <w:r>
              <w:rPr>
                <w:color w:val="000000"/>
                <w:lang w:val="zh-CN" w:eastAsia="zh-CN"/>
              </w:rPr>
              <w:t>号文件中</w:t>
            </w:r>
            <w:r>
              <w:rPr>
                <w:rFonts w:hint="eastAsia"/>
                <w:color w:val="000000"/>
                <w:lang w:val="zh-CN" w:eastAsia="zh-CN"/>
              </w:rPr>
              <w:t>所载</w:t>
            </w:r>
            <w:r>
              <w:rPr>
                <w:color w:val="000000"/>
                <w:lang w:val="zh-CN" w:eastAsia="zh-CN"/>
              </w:rPr>
              <w:t>关于</w:t>
            </w:r>
            <w:r>
              <w:rPr>
                <w:color w:val="000000"/>
                <w:lang w:val="zh-CN" w:eastAsia="zh-CN"/>
              </w:rPr>
              <w:t>ITU-R</w:t>
            </w:r>
            <w:r>
              <w:rPr>
                <w:color w:val="000000"/>
                <w:lang w:val="zh-CN" w:eastAsia="zh-CN"/>
              </w:rPr>
              <w:t>第</w:t>
            </w:r>
            <w:r>
              <w:rPr>
                <w:color w:val="000000"/>
                <w:lang w:val="zh-CN" w:eastAsia="zh-CN"/>
              </w:rPr>
              <w:t>2-9</w:t>
            </w:r>
            <w:r>
              <w:rPr>
                <w:color w:val="000000"/>
                <w:lang w:val="zh-CN" w:eastAsia="zh-CN"/>
              </w:rPr>
              <w:t>号决议初步修订草案的工作文件</w:t>
            </w:r>
            <w:r>
              <w:rPr>
                <w:rFonts w:hint="eastAsia"/>
                <w:color w:val="000000"/>
                <w:lang w:val="zh-CN" w:eastAsia="zh-CN"/>
              </w:rPr>
              <w:t>记录在案</w:t>
            </w:r>
            <w:r>
              <w:rPr>
                <w:color w:val="000000"/>
                <w:lang w:val="zh-CN" w:eastAsia="zh-CN"/>
              </w:rPr>
              <w:t>。</w:t>
            </w:r>
          </w:p>
          <w:p w14:paraId="55C7AF6B"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rFonts w:hint="eastAsia"/>
                <w:color w:val="000000"/>
                <w:lang w:val="zh-CN" w:eastAsia="zh-CN"/>
              </w:rPr>
              <w:t>对</w:t>
            </w:r>
            <w:r>
              <w:rPr>
                <w:color w:val="000000"/>
                <w:lang w:val="zh-CN" w:eastAsia="zh-CN"/>
              </w:rPr>
              <w:t>RAG CG-CPM</w:t>
            </w:r>
            <w:r>
              <w:rPr>
                <w:color w:val="000000"/>
                <w:lang w:val="zh-CN" w:eastAsia="zh-CN"/>
              </w:rPr>
              <w:t>主席</w:t>
            </w:r>
            <w:r>
              <w:rPr>
                <w:rFonts w:hint="eastAsia"/>
                <w:color w:val="000000"/>
                <w:lang w:val="zh-CN" w:eastAsia="zh-CN"/>
              </w:rPr>
              <w:t>表示</w:t>
            </w:r>
            <w:r>
              <w:rPr>
                <w:color w:val="000000"/>
                <w:lang w:val="zh-CN" w:eastAsia="zh-CN"/>
              </w:rPr>
              <w:t>感谢。</w:t>
            </w:r>
          </w:p>
          <w:p w14:paraId="68A175EF" w14:textId="77777777" w:rsidR="00D45134" w:rsidRPr="00AF5ABA" w:rsidRDefault="00D45134" w:rsidP="00D45134">
            <w:pPr>
              <w:rPr>
                <w:rFonts w:eastAsia="Calibri"/>
                <w:lang w:eastAsia="zh-CN"/>
              </w:rPr>
            </w:pPr>
            <w:r>
              <w:rPr>
                <w:color w:val="000000"/>
                <w:lang w:val="zh-CN" w:eastAsia="zh-CN"/>
              </w:rPr>
              <w:t>RAG</w:t>
            </w:r>
            <w:r>
              <w:rPr>
                <w:color w:val="000000"/>
                <w:lang w:val="zh-CN" w:eastAsia="zh-CN"/>
              </w:rPr>
              <w:t>同意审议</w:t>
            </w:r>
            <w:r>
              <w:rPr>
                <w:rFonts w:hint="eastAsia"/>
                <w:color w:val="000000"/>
                <w:lang w:val="zh-CN" w:eastAsia="zh-CN"/>
              </w:rPr>
              <w:t>对</w:t>
            </w:r>
            <w:r>
              <w:rPr>
                <w:color w:val="000000"/>
                <w:lang w:val="zh-CN" w:eastAsia="zh-CN"/>
              </w:rPr>
              <w:t>RAG CG-CPM</w:t>
            </w:r>
            <w:r>
              <w:rPr>
                <w:color w:val="000000"/>
                <w:lang w:val="zh-CN" w:eastAsia="zh-CN"/>
              </w:rPr>
              <w:t>职责范围的拟议更新</w:t>
            </w:r>
            <w:r>
              <w:rPr>
                <w:rFonts w:hint="eastAsia"/>
                <w:color w:val="000000"/>
                <w:lang w:val="zh-CN" w:eastAsia="zh-CN"/>
              </w:rPr>
              <w:t>（</w:t>
            </w:r>
            <w:proofErr w:type="gramStart"/>
            <w:r>
              <w:rPr>
                <w:color w:val="000000"/>
                <w:lang w:val="zh-CN" w:eastAsia="zh-CN"/>
              </w:rPr>
              <w:t>概述</w:t>
            </w:r>
            <w:r>
              <w:rPr>
                <w:rFonts w:hint="eastAsia"/>
                <w:color w:val="000000"/>
                <w:lang w:val="zh-CN" w:eastAsia="zh-CN"/>
              </w:rPr>
              <w:t>见</w:t>
            </w:r>
            <w:proofErr w:type="gramEnd"/>
            <w:r>
              <w:rPr>
                <w:color w:val="000000"/>
                <w:lang w:val="zh-CN" w:eastAsia="zh-CN"/>
              </w:rPr>
              <w:t>RAG/72</w:t>
            </w:r>
            <w:r>
              <w:rPr>
                <w:color w:val="000000"/>
                <w:lang w:val="zh-CN" w:eastAsia="zh-CN"/>
              </w:rPr>
              <w:t>号文件</w:t>
            </w:r>
            <w:r>
              <w:rPr>
                <w:rFonts w:hint="eastAsia"/>
                <w:color w:val="000000"/>
                <w:lang w:val="zh-CN" w:eastAsia="zh-CN"/>
              </w:rPr>
              <w:t>）</w:t>
            </w:r>
            <w:r>
              <w:rPr>
                <w:color w:val="000000"/>
                <w:lang w:val="zh-CN" w:eastAsia="zh-CN"/>
              </w:rPr>
              <w:t>，以及对</w:t>
            </w:r>
            <w:r>
              <w:rPr>
                <w:color w:val="000000"/>
                <w:lang w:val="zh-CN" w:eastAsia="zh-CN"/>
              </w:rPr>
              <w:t>CPM</w:t>
            </w:r>
            <w:r>
              <w:rPr>
                <w:color w:val="000000"/>
                <w:lang w:val="zh-CN" w:eastAsia="zh-CN"/>
              </w:rPr>
              <w:t>报告格式的拟议修改</w:t>
            </w:r>
            <w:r>
              <w:rPr>
                <w:rFonts w:hint="eastAsia"/>
                <w:color w:val="000000"/>
                <w:lang w:val="zh-CN" w:eastAsia="zh-CN"/>
              </w:rPr>
              <w:t>（</w:t>
            </w:r>
            <w:proofErr w:type="gramStart"/>
            <w:r>
              <w:rPr>
                <w:rFonts w:hint="eastAsia"/>
                <w:color w:val="000000"/>
                <w:lang w:val="zh-CN" w:eastAsia="zh-CN"/>
              </w:rPr>
              <w:t>概述见</w:t>
            </w:r>
            <w:proofErr w:type="gramEnd"/>
            <w:r>
              <w:rPr>
                <w:color w:val="000000"/>
                <w:lang w:val="zh-CN" w:eastAsia="zh-CN"/>
              </w:rPr>
              <w:t>RAG/73</w:t>
            </w:r>
            <w:r>
              <w:rPr>
                <w:color w:val="000000"/>
                <w:lang w:val="zh-CN" w:eastAsia="zh-CN"/>
              </w:rPr>
              <w:t>号文件</w:t>
            </w:r>
            <w:r>
              <w:rPr>
                <w:rFonts w:hint="eastAsia"/>
                <w:color w:val="000000"/>
                <w:lang w:val="zh-CN" w:eastAsia="zh-CN"/>
              </w:rPr>
              <w:t>）</w:t>
            </w:r>
            <w:r>
              <w:rPr>
                <w:color w:val="000000"/>
                <w:lang w:val="zh-CN" w:eastAsia="zh-CN"/>
              </w:rPr>
              <w:t>。</w:t>
            </w:r>
          </w:p>
          <w:p w14:paraId="15363867" w14:textId="58E768B3"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r>
              <w:rPr>
                <w:color w:val="000000"/>
                <w:lang w:val="zh-CN" w:eastAsia="zh-CN"/>
              </w:rPr>
              <w:t>RAG</w:t>
            </w:r>
            <w:r>
              <w:rPr>
                <w:color w:val="000000"/>
                <w:lang w:val="zh-CN" w:eastAsia="zh-CN"/>
              </w:rPr>
              <w:t>支持扩大信函</w:t>
            </w:r>
            <w:proofErr w:type="gramStart"/>
            <w:r>
              <w:rPr>
                <w:color w:val="000000"/>
                <w:lang w:val="zh-CN" w:eastAsia="zh-CN"/>
              </w:rPr>
              <w:t>通信组</w:t>
            </w:r>
            <w:proofErr w:type="gramEnd"/>
            <w:r>
              <w:rPr>
                <w:color w:val="000000"/>
                <w:lang w:val="zh-CN" w:eastAsia="zh-CN"/>
              </w:rPr>
              <w:t>开展的工作。在沙特阿拉伯牵头</w:t>
            </w:r>
            <w:r>
              <w:rPr>
                <w:rFonts w:hint="eastAsia"/>
                <w:color w:val="000000"/>
                <w:lang w:val="zh-CN" w:eastAsia="zh-CN"/>
              </w:rPr>
              <w:t>进行</w:t>
            </w:r>
            <w:r>
              <w:rPr>
                <w:color w:val="000000"/>
                <w:lang w:val="zh-CN" w:eastAsia="zh-CN"/>
              </w:rPr>
              <w:t>会下讨论后，</w:t>
            </w:r>
            <w:r>
              <w:rPr>
                <w:color w:val="000000"/>
                <w:lang w:val="zh-CN" w:eastAsia="zh-CN"/>
              </w:rPr>
              <w:t>RAG</w:t>
            </w:r>
            <w:r>
              <w:rPr>
                <w:color w:val="000000"/>
                <w:lang w:val="zh-CN" w:eastAsia="zh-CN"/>
              </w:rPr>
              <w:t>批准了本文件附件</w:t>
            </w:r>
            <w:r>
              <w:rPr>
                <w:color w:val="000000"/>
                <w:lang w:val="zh-CN" w:eastAsia="zh-CN"/>
              </w:rPr>
              <w:t>3</w:t>
            </w:r>
            <w:r>
              <w:rPr>
                <w:color w:val="000000"/>
                <w:lang w:val="zh-CN" w:eastAsia="zh-CN"/>
              </w:rPr>
              <w:t>所载的经修订的</w:t>
            </w:r>
            <w:r>
              <w:rPr>
                <w:color w:val="000000"/>
                <w:lang w:val="zh-CN" w:eastAsia="zh-CN"/>
              </w:rPr>
              <w:t>RAG CG-CPM</w:t>
            </w:r>
            <w:r>
              <w:rPr>
                <w:color w:val="000000"/>
                <w:lang w:val="zh-CN" w:eastAsia="zh-CN"/>
              </w:rPr>
              <w:t>职责范围，</w:t>
            </w:r>
            <w:r w:rsidRPr="001A0241">
              <w:rPr>
                <w:rFonts w:hint="eastAsia"/>
                <w:color w:val="000000"/>
                <w:lang w:val="zh-CN" w:eastAsia="zh-CN"/>
              </w:rPr>
              <w:t>并同意将自</w:t>
            </w:r>
            <w:r w:rsidRPr="001A0241">
              <w:rPr>
                <w:rFonts w:hint="eastAsia"/>
                <w:color w:val="000000"/>
                <w:lang w:val="zh-CN" w:eastAsia="zh-CN"/>
              </w:rPr>
              <w:t>2024</w:t>
            </w:r>
            <w:r w:rsidRPr="001A0241">
              <w:rPr>
                <w:rFonts w:hint="eastAsia"/>
                <w:color w:val="000000"/>
                <w:lang w:val="zh-CN" w:eastAsia="zh-CN"/>
              </w:rPr>
              <w:t>年</w:t>
            </w:r>
            <w:r>
              <w:rPr>
                <w:color w:val="000000"/>
                <w:lang w:val="zh-CN" w:eastAsia="zh-CN"/>
              </w:rPr>
              <w:t>RAG CG-CPM</w:t>
            </w:r>
            <w:r w:rsidRPr="001A0241">
              <w:rPr>
                <w:rFonts w:hint="eastAsia"/>
                <w:color w:val="000000"/>
                <w:lang w:val="zh-CN" w:eastAsia="zh-CN"/>
              </w:rPr>
              <w:t>成立以来向其提交的所有</w:t>
            </w:r>
            <w:r>
              <w:rPr>
                <w:rFonts w:hint="eastAsia"/>
                <w:color w:val="000000"/>
                <w:lang w:val="zh-CN" w:eastAsia="zh-CN"/>
              </w:rPr>
              <w:t>文稿</w:t>
            </w:r>
            <w:r w:rsidRPr="001A0241">
              <w:rPr>
                <w:rFonts w:hint="eastAsia"/>
                <w:color w:val="000000"/>
                <w:lang w:val="zh-CN" w:eastAsia="zh-CN"/>
              </w:rPr>
              <w:t>，以及</w:t>
            </w:r>
            <w:r w:rsidRPr="001A0241">
              <w:rPr>
                <w:rFonts w:hint="eastAsia"/>
                <w:color w:val="000000"/>
                <w:lang w:val="zh-CN" w:eastAsia="zh-CN"/>
              </w:rPr>
              <w:t>2025</w:t>
            </w:r>
            <w:r w:rsidRPr="001A0241">
              <w:rPr>
                <w:rFonts w:hint="eastAsia"/>
                <w:color w:val="000000"/>
                <w:lang w:val="zh-CN" w:eastAsia="zh-CN"/>
              </w:rPr>
              <w:t>年和</w:t>
            </w:r>
            <w:r w:rsidRPr="001A0241">
              <w:rPr>
                <w:rFonts w:hint="eastAsia"/>
                <w:color w:val="000000"/>
                <w:lang w:val="zh-CN" w:eastAsia="zh-CN"/>
              </w:rPr>
              <w:t>2026</w:t>
            </w:r>
            <w:r w:rsidRPr="001A0241">
              <w:rPr>
                <w:rFonts w:hint="eastAsia"/>
                <w:color w:val="000000"/>
                <w:lang w:val="zh-CN" w:eastAsia="zh-CN"/>
              </w:rPr>
              <w:t>年</w:t>
            </w:r>
            <w:r>
              <w:rPr>
                <w:rFonts w:hint="eastAsia"/>
                <w:color w:val="000000"/>
                <w:lang w:val="zh-CN" w:eastAsia="zh-CN"/>
              </w:rPr>
              <w:t>RAG</w:t>
            </w:r>
            <w:r>
              <w:rPr>
                <w:rFonts w:hint="eastAsia"/>
                <w:color w:val="000000"/>
                <w:lang w:val="zh-CN" w:eastAsia="zh-CN"/>
              </w:rPr>
              <w:t>会议</w:t>
            </w:r>
            <w:r w:rsidRPr="001A0241">
              <w:rPr>
                <w:rFonts w:hint="eastAsia"/>
                <w:color w:val="000000"/>
                <w:lang w:val="zh-CN" w:eastAsia="zh-CN"/>
              </w:rPr>
              <w:t>收到的所有</w:t>
            </w:r>
            <w:r>
              <w:rPr>
                <w:rFonts w:hint="eastAsia"/>
                <w:color w:val="000000"/>
                <w:lang w:val="zh-CN" w:eastAsia="zh-CN"/>
              </w:rPr>
              <w:t>文稿</w:t>
            </w:r>
            <w:r w:rsidRPr="001A0241">
              <w:rPr>
                <w:rFonts w:hint="eastAsia"/>
                <w:color w:val="000000"/>
                <w:lang w:val="zh-CN" w:eastAsia="zh-CN"/>
              </w:rPr>
              <w:t>，一并移交至该组，</w:t>
            </w:r>
            <w:r>
              <w:rPr>
                <w:color w:val="000000"/>
                <w:lang w:val="zh-CN" w:eastAsia="zh-CN"/>
              </w:rPr>
              <w:t>供</w:t>
            </w:r>
            <w:r w:rsidRPr="001A0241">
              <w:rPr>
                <w:rFonts w:hint="eastAsia"/>
                <w:color w:val="000000"/>
                <w:lang w:val="zh-CN" w:eastAsia="zh-CN"/>
              </w:rPr>
              <w:t>其</w:t>
            </w:r>
            <w:r>
              <w:rPr>
                <w:color w:val="000000"/>
                <w:lang w:val="zh-CN" w:eastAsia="zh-CN"/>
              </w:rPr>
              <w:t>在筹备</w:t>
            </w:r>
            <w:r>
              <w:rPr>
                <w:color w:val="000000"/>
                <w:lang w:val="zh-CN" w:eastAsia="zh-CN"/>
              </w:rPr>
              <w:t>2027</w:t>
            </w:r>
            <w:r>
              <w:rPr>
                <w:color w:val="000000"/>
                <w:lang w:val="zh-CN" w:eastAsia="zh-CN"/>
              </w:rPr>
              <w:t>年下次</w:t>
            </w:r>
            <w:r>
              <w:rPr>
                <w:color w:val="000000"/>
                <w:lang w:val="zh-CN" w:eastAsia="zh-CN"/>
              </w:rPr>
              <w:t>RAG</w:t>
            </w:r>
            <w:r>
              <w:rPr>
                <w:color w:val="000000"/>
                <w:lang w:val="zh-CN" w:eastAsia="zh-CN"/>
              </w:rPr>
              <w:t>会议时进行审议。</w:t>
            </w:r>
          </w:p>
        </w:tc>
      </w:tr>
      <w:tr w:rsidR="00D45134" w:rsidRPr="003314B4" w14:paraId="5613502A" w14:textId="77777777" w:rsidTr="005A5ACC">
        <w:trPr>
          <w:cantSplit/>
          <w:trHeight w:val="3309"/>
        </w:trPr>
        <w:tc>
          <w:tcPr>
            <w:tcW w:w="1037" w:type="dxa"/>
          </w:tcPr>
          <w:p w14:paraId="1C31A8C4"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t>7</w:t>
            </w:r>
          </w:p>
        </w:tc>
        <w:tc>
          <w:tcPr>
            <w:tcW w:w="2375" w:type="dxa"/>
          </w:tcPr>
          <w:p w14:paraId="38242864"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eastAsia="zh-CN"/>
              </w:rPr>
            </w:pPr>
            <w:r>
              <w:rPr>
                <w:b/>
                <w:bCs/>
                <w:color w:val="000000"/>
                <w:lang w:val="zh-CN" w:eastAsia="zh-CN"/>
              </w:rPr>
              <w:t>WRC-2</w:t>
            </w:r>
            <w:r>
              <w:rPr>
                <w:rFonts w:hint="eastAsia"/>
                <w:b/>
                <w:bCs/>
                <w:color w:val="000000"/>
                <w:lang w:val="zh-CN" w:eastAsia="zh-CN"/>
              </w:rPr>
              <w:t>3</w:t>
            </w:r>
            <w:r>
              <w:rPr>
                <w:rFonts w:hint="eastAsia"/>
                <w:b/>
                <w:bCs/>
                <w:color w:val="000000"/>
                <w:lang w:val="zh-CN" w:eastAsia="zh-CN"/>
              </w:rPr>
              <w:t>各项决定的落实情况</w:t>
            </w:r>
          </w:p>
          <w:p w14:paraId="5E2E5F37" w14:textId="40EABD55"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rPr>
            </w:pPr>
            <w:hyperlink r:id="rId41" w:history="1">
              <w:r w:rsidRPr="002264B5">
                <w:rPr>
                  <w:color w:val="0000FF"/>
                  <w:u w:val="single"/>
                </w:rPr>
                <w:t>58</w:t>
              </w:r>
              <w:r w:rsidR="002264B5">
                <w:rPr>
                  <w:rFonts w:hint="eastAsia"/>
                  <w:color w:val="000000"/>
                  <w:lang w:eastAsia="zh-CN"/>
                </w:rPr>
                <w:t>（</w:t>
              </w:r>
              <w:r>
                <w:rPr>
                  <w:rFonts w:hint="eastAsia"/>
                  <w:color w:val="000000"/>
                </w:rPr>
                <w:t>第</w:t>
              </w:r>
              <w:r>
                <w:rPr>
                  <w:rFonts w:hint="eastAsia"/>
                  <w:color w:val="000000"/>
                </w:rPr>
                <w:t>3</w:t>
              </w:r>
              <w:r>
                <w:rPr>
                  <w:color w:val="000000"/>
                </w:rPr>
                <w:t>节</w:t>
              </w:r>
              <w:r w:rsidR="00876EC5">
                <w:rPr>
                  <w:rFonts w:hint="eastAsia"/>
                  <w:color w:val="000000"/>
                  <w:lang w:eastAsia="zh-CN"/>
                </w:rPr>
                <w:t>）</w:t>
              </w:r>
            </w:hyperlink>
          </w:p>
          <w:p w14:paraId="3407A77C"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24B1061B"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rPr>
            </w:pPr>
            <w:hyperlink r:id="rId42" w:history="1">
              <w:r w:rsidRPr="002264B5">
                <w:rPr>
                  <w:color w:val="0000FF"/>
                  <w:u w:val="single"/>
                </w:rPr>
                <w:t>57</w:t>
              </w:r>
              <w:r>
                <w:rPr>
                  <w:color w:val="000000"/>
                </w:rPr>
                <w:t xml:space="preserve"> (CWG-FHR)</w:t>
              </w:r>
            </w:hyperlink>
          </w:p>
          <w:p w14:paraId="36440D48"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p>
          <w:p w14:paraId="6BBE43F8" w14:textId="77777777" w:rsidR="00D45134" w:rsidRPr="00AF5AB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p>
        </w:tc>
        <w:tc>
          <w:tcPr>
            <w:tcW w:w="11889" w:type="dxa"/>
          </w:tcPr>
          <w:p w14:paraId="7D425F80" w14:textId="77777777" w:rsidR="00D45134" w:rsidRPr="00DD0B20" w:rsidRDefault="00D45134" w:rsidP="00DD0B20">
            <w:pPr>
              <w:spacing w:before="120" w:after="120"/>
              <w:ind w:left="-360" w:firstLine="375"/>
              <w:rPr>
                <w:rFonts w:asciiTheme="minorHAnsi" w:hAnsiTheme="minorHAnsi" w:cstheme="minorBidi"/>
              </w:rPr>
            </w:pPr>
            <w:r w:rsidRPr="00DD0B20">
              <w:rPr>
                <w:rFonts w:hint="eastAsia"/>
                <w:color w:val="000000"/>
                <w:lang w:val="zh-CN"/>
              </w:rPr>
              <w:t>RAG</w:t>
            </w:r>
            <w:proofErr w:type="spellStart"/>
            <w:r w:rsidRPr="00DD0B20">
              <w:rPr>
                <w:rFonts w:hint="eastAsia"/>
                <w:color w:val="000000"/>
                <w:lang w:val="zh-CN"/>
              </w:rPr>
              <w:t>注意到主任报告第</w:t>
            </w:r>
            <w:proofErr w:type="spellEnd"/>
            <w:r w:rsidRPr="00DD0B20">
              <w:rPr>
                <w:rFonts w:hint="eastAsia"/>
                <w:color w:val="000000"/>
                <w:lang w:val="zh-CN"/>
              </w:rPr>
              <w:t>3</w:t>
            </w:r>
            <w:proofErr w:type="spellStart"/>
            <w:r w:rsidRPr="00DD0B20">
              <w:rPr>
                <w:rFonts w:hint="eastAsia"/>
                <w:color w:val="000000"/>
                <w:lang w:val="zh-CN"/>
              </w:rPr>
              <w:t>节中有关落实</w:t>
            </w:r>
            <w:proofErr w:type="spellEnd"/>
            <w:r w:rsidRPr="00DD0B20">
              <w:rPr>
                <w:rFonts w:hint="eastAsia"/>
                <w:color w:val="000000"/>
                <w:lang w:val="zh-CN"/>
              </w:rPr>
              <w:t>WRC-23</w:t>
            </w:r>
            <w:proofErr w:type="spellStart"/>
            <w:r w:rsidRPr="00DD0B20">
              <w:rPr>
                <w:rFonts w:hint="eastAsia"/>
                <w:color w:val="000000"/>
                <w:lang w:val="zh-CN"/>
              </w:rPr>
              <w:t>各项决定的内容</w:t>
            </w:r>
            <w:proofErr w:type="spellEnd"/>
            <w:r w:rsidRPr="00DD0B20">
              <w:rPr>
                <w:rFonts w:hint="eastAsia"/>
                <w:color w:val="000000"/>
                <w:lang w:val="zh-CN"/>
              </w:rPr>
              <w:t>。</w:t>
            </w:r>
          </w:p>
          <w:p w14:paraId="7656AC9B" w14:textId="77777777" w:rsidR="00D45134" w:rsidRPr="00AF5ABA" w:rsidRDefault="00D45134" w:rsidP="00D45134">
            <w:pPr>
              <w:rPr>
                <w:rFonts w:asciiTheme="minorHAnsi" w:hAnsiTheme="minorHAnsi" w:cstheme="minorHAnsi"/>
                <w:lang w:eastAsia="zh-CN"/>
              </w:rPr>
            </w:pPr>
            <w:r>
              <w:rPr>
                <w:color w:val="000000"/>
                <w:lang w:val="zh-CN" w:eastAsia="zh-CN"/>
              </w:rPr>
              <w:t>RAG</w:t>
            </w:r>
            <w:r>
              <w:rPr>
                <w:color w:val="000000"/>
                <w:lang w:val="zh-CN" w:eastAsia="zh-CN"/>
              </w:rPr>
              <w:t>审议了</w:t>
            </w:r>
            <w:r>
              <w:rPr>
                <w:color w:val="000000"/>
                <w:lang w:val="zh-CN" w:eastAsia="zh-CN"/>
              </w:rPr>
              <w:t>CWG-FHR</w:t>
            </w:r>
            <w:r>
              <w:rPr>
                <w:color w:val="000000"/>
                <w:lang w:val="zh-CN" w:eastAsia="zh-CN"/>
              </w:rPr>
              <w:t>发给各部门顾问组和跨部门协调组（</w:t>
            </w:r>
            <w:r>
              <w:rPr>
                <w:color w:val="000000"/>
                <w:lang w:val="zh-CN" w:eastAsia="zh-CN"/>
              </w:rPr>
              <w:t>ISCG</w:t>
            </w:r>
            <w:r>
              <w:rPr>
                <w:color w:val="000000"/>
                <w:lang w:val="zh-CN" w:eastAsia="zh-CN"/>
              </w:rPr>
              <w:t>）的联络声明</w:t>
            </w:r>
            <w:r>
              <w:rPr>
                <w:color w:val="000000"/>
                <w:lang w:val="zh-CN" w:eastAsia="zh-CN"/>
              </w:rPr>
              <w:t xml:space="preserve"> – </w:t>
            </w:r>
            <w:r>
              <w:rPr>
                <w:color w:val="000000"/>
                <w:lang w:val="zh-CN" w:eastAsia="zh-CN"/>
              </w:rPr>
              <w:t>估算国际电联大会和全会上拟议决定和决议的财务影响的流程</w:t>
            </w:r>
            <w:r>
              <w:rPr>
                <w:rFonts w:hint="eastAsia"/>
                <w:color w:val="000000"/>
                <w:lang w:val="zh-CN" w:eastAsia="zh-CN"/>
              </w:rPr>
              <w:t>（见</w:t>
            </w:r>
            <w:r>
              <w:rPr>
                <w:color w:val="000000"/>
                <w:lang w:val="zh-CN" w:eastAsia="zh-CN"/>
              </w:rPr>
              <w:t>RAG/57</w:t>
            </w:r>
            <w:r>
              <w:rPr>
                <w:color w:val="000000"/>
                <w:lang w:val="zh-CN" w:eastAsia="zh-CN"/>
              </w:rPr>
              <w:t>号文件</w:t>
            </w:r>
            <w:r>
              <w:rPr>
                <w:rFonts w:hint="eastAsia"/>
                <w:color w:val="000000"/>
                <w:lang w:val="zh-CN" w:eastAsia="zh-CN"/>
              </w:rPr>
              <w:t>）</w:t>
            </w:r>
            <w:r>
              <w:rPr>
                <w:color w:val="000000"/>
                <w:lang w:val="zh-CN" w:eastAsia="zh-CN"/>
              </w:rPr>
              <w:t>，请各部门顾问组和</w:t>
            </w:r>
            <w:r>
              <w:rPr>
                <w:color w:val="000000"/>
                <w:lang w:val="zh-CN" w:eastAsia="zh-CN"/>
              </w:rPr>
              <w:t>ISCG</w:t>
            </w:r>
            <w:r>
              <w:rPr>
                <w:color w:val="000000"/>
                <w:lang w:val="zh-CN" w:eastAsia="zh-CN"/>
              </w:rPr>
              <w:t>就该文件提出意见，作为输入意见提交理事会下次会议。</w:t>
            </w:r>
          </w:p>
          <w:p w14:paraId="7628A0EE" w14:textId="77777777" w:rsidR="00D45134" w:rsidRPr="00AF5ABA" w:rsidRDefault="00D45134" w:rsidP="00D45134">
            <w:pPr>
              <w:rPr>
                <w:rFonts w:asciiTheme="minorHAnsi" w:hAnsiTheme="minorHAnsi" w:cstheme="minorBidi"/>
                <w:lang w:eastAsia="zh-CN"/>
              </w:rPr>
            </w:pPr>
            <w:r>
              <w:rPr>
                <w:color w:val="000000"/>
                <w:lang w:val="zh-CN" w:eastAsia="zh-CN"/>
              </w:rPr>
              <w:t>RAG</w:t>
            </w:r>
            <w:r>
              <w:rPr>
                <w:color w:val="000000"/>
                <w:lang w:val="zh-CN" w:eastAsia="zh-CN"/>
              </w:rPr>
              <w:t>认识到该议题的重要性，并讨论了在</w:t>
            </w:r>
            <w:r>
              <w:rPr>
                <w:color w:val="000000"/>
                <w:lang w:val="zh-CN" w:eastAsia="zh-CN"/>
              </w:rPr>
              <w:t>WRC</w:t>
            </w:r>
            <w:r>
              <w:rPr>
                <w:color w:val="000000"/>
                <w:lang w:val="zh-CN" w:eastAsia="zh-CN"/>
              </w:rPr>
              <w:t>背景下提供此类估算</w:t>
            </w:r>
            <w:r>
              <w:rPr>
                <w:rFonts w:hint="eastAsia"/>
                <w:color w:val="000000"/>
                <w:lang w:val="zh-CN" w:eastAsia="zh-CN"/>
              </w:rPr>
              <w:t>面临</w:t>
            </w:r>
            <w:r>
              <w:rPr>
                <w:color w:val="000000"/>
                <w:lang w:val="zh-CN" w:eastAsia="zh-CN"/>
              </w:rPr>
              <w:t>的困难。</w:t>
            </w:r>
            <w:r>
              <w:rPr>
                <w:color w:val="000000"/>
                <w:lang w:val="zh-CN" w:eastAsia="zh-CN"/>
              </w:rPr>
              <w:t>RAG</w:t>
            </w:r>
            <w:r>
              <w:rPr>
                <w:color w:val="000000"/>
                <w:lang w:val="zh-CN" w:eastAsia="zh-CN"/>
              </w:rPr>
              <w:t>同意，由于议题、议项和相关决定和决议的复杂性，此时在即将召开的</w:t>
            </w:r>
            <w:r>
              <w:rPr>
                <w:color w:val="000000"/>
                <w:lang w:val="zh-CN" w:eastAsia="zh-CN"/>
              </w:rPr>
              <w:t>WRC-27</w:t>
            </w:r>
            <w:r>
              <w:rPr>
                <w:color w:val="000000"/>
                <w:lang w:val="zh-CN" w:eastAsia="zh-CN"/>
              </w:rPr>
              <w:t>之前遵循拟议的成本估算方法可能具有挑战性。</w:t>
            </w:r>
          </w:p>
          <w:p w14:paraId="0FB2B696" w14:textId="77777777" w:rsidR="00D45134" w:rsidRPr="00617A0A" w:rsidRDefault="00D45134" w:rsidP="00D45134">
            <w:pPr>
              <w:rPr>
                <w:rFonts w:asciiTheme="minorHAnsi" w:hAnsiTheme="minorHAnsi" w:cstheme="minorHAnsi"/>
                <w:lang w:eastAsia="zh-CN"/>
              </w:rPr>
            </w:pPr>
            <w:r>
              <w:rPr>
                <w:color w:val="000000"/>
                <w:lang w:val="zh-CN" w:eastAsia="zh-CN"/>
              </w:rPr>
              <w:t>RAG</w:t>
            </w:r>
            <w:r>
              <w:rPr>
                <w:color w:val="000000"/>
                <w:lang w:val="zh-CN" w:eastAsia="zh-CN"/>
              </w:rPr>
              <w:t>同意了</w:t>
            </w:r>
            <w:r>
              <w:rPr>
                <w:color w:val="000000"/>
                <w:lang w:val="zh-CN" w:eastAsia="zh-CN"/>
              </w:rPr>
              <w:t>RAG</w:t>
            </w:r>
            <w:r>
              <w:rPr>
                <w:color w:val="000000"/>
                <w:lang w:val="zh-CN" w:eastAsia="zh-CN"/>
              </w:rPr>
              <w:t>主席向</w:t>
            </w:r>
            <w:r>
              <w:rPr>
                <w:color w:val="000000"/>
                <w:lang w:val="zh-CN" w:eastAsia="zh-CN"/>
              </w:rPr>
              <w:t>CWH-FHR 2026</w:t>
            </w:r>
            <w:r>
              <w:rPr>
                <w:rFonts w:hint="eastAsia"/>
                <w:color w:val="000000"/>
                <w:lang w:val="zh-CN" w:eastAsia="zh-CN"/>
              </w:rPr>
              <w:t>年会议</w:t>
            </w:r>
            <w:r>
              <w:rPr>
                <w:color w:val="000000"/>
                <w:lang w:val="zh-CN" w:eastAsia="zh-CN"/>
              </w:rPr>
              <w:t>提交的说明</w:t>
            </w:r>
            <w:r>
              <w:rPr>
                <w:rFonts w:hint="eastAsia"/>
                <w:color w:val="000000"/>
                <w:lang w:val="zh-CN" w:eastAsia="zh-CN"/>
              </w:rPr>
              <w:t>，见</w:t>
            </w:r>
            <w:r>
              <w:rPr>
                <w:color w:val="000000"/>
                <w:lang w:val="zh-CN" w:eastAsia="zh-CN"/>
              </w:rPr>
              <w:t>附件</w:t>
            </w:r>
            <w:r>
              <w:rPr>
                <w:color w:val="000000"/>
                <w:lang w:val="zh-CN" w:eastAsia="zh-CN"/>
              </w:rPr>
              <w:t>4</w:t>
            </w:r>
            <w:r>
              <w:rPr>
                <w:color w:val="000000"/>
                <w:lang w:val="zh-CN" w:eastAsia="zh-CN"/>
              </w:rPr>
              <w:t>。</w:t>
            </w:r>
          </w:p>
        </w:tc>
      </w:tr>
      <w:tr w:rsidR="00D45134" w:rsidRPr="003314B4" w14:paraId="25993EDD" w14:textId="77777777" w:rsidTr="005A5ACC">
        <w:trPr>
          <w:cantSplit/>
        </w:trPr>
        <w:tc>
          <w:tcPr>
            <w:tcW w:w="1037" w:type="dxa"/>
          </w:tcPr>
          <w:p w14:paraId="3DF73386"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lastRenderedPageBreak/>
              <w:t>8</w:t>
            </w:r>
          </w:p>
          <w:p w14:paraId="4F807478"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0E0102CD" w14:textId="29B9F533" w:rsidR="00D45134" w:rsidRPr="003F170D" w:rsidRDefault="00D45134" w:rsidP="006C3A8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HAnsi"/>
                <w:b/>
                <w:bCs/>
                <w:color w:val="000000"/>
                <w:shd w:val="clear" w:color="auto" w:fill="FFFFFF"/>
                <w:lang w:eastAsia="zh-CN"/>
              </w:rPr>
            </w:pPr>
            <w:r w:rsidRPr="00C43BC1">
              <w:rPr>
                <w:rFonts w:hint="eastAsia"/>
                <w:b/>
                <w:bCs/>
                <w:color w:val="000000"/>
                <w:lang w:val="zh-CN" w:eastAsia="zh-CN"/>
              </w:rPr>
              <w:t>RA/WRC-27</w:t>
            </w:r>
            <w:r w:rsidRPr="00C43BC1">
              <w:rPr>
                <w:rFonts w:hint="eastAsia"/>
                <w:b/>
                <w:bCs/>
                <w:color w:val="000000"/>
                <w:lang w:val="zh-CN" w:eastAsia="zh-CN"/>
              </w:rPr>
              <w:t>的筹备</w:t>
            </w:r>
            <w:r w:rsidR="006C3A84">
              <w:rPr>
                <w:b/>
                <w:bCs/>
                <w:color w:val="000000"/>
                <w:lang w:val="zh-CN" w:eastAsia="zh-CN"/>
              </w:rPr>
              <w:br/>
            </w:r>
            <w:r w:rsidRPr="00C43BC1">
              <w:rPr>
                <w:rFonts w:hint="eastAsia"/>
                <w:b/>
                <w:bCs/>
                <w:color w:val="000000"/>
                <w:lang w:val="zh-CN" w:eastAsia="zh-CN"/>
              </w:rPr>
              <w:t>工作</w:t>
            </w:r>
          </w:p>
          <w:p w14:paraId="57D538D4" w14:textId="451B9FEF" w:rsidR="00D45134" w:rsidRPr="003F170D" w:rsidRDefault="00D45134" w:rsidP="00D45134">
            <w:pPr>
              <w:pStyle w:val="ListParagraph"/>
              <w:ind w:left="0"/>
              <w:rPr>
                <w:rFonts w:asciiTheme="minorHAnsi" w:hAnsiTheme="minorHAnsi" w:cstheme="minorHAnsi"/>
              </w:rPr>
            </w:pPr>
            <w:hyperlink r:id="rId43" w:history="1">
              <w:r w:rsidRPr="00ED1BE9">
                <w:rPr>
                  <w:color w:val="0000FF"/>
                  <w:u w:val="single"/>
                </w:rPr>
                <w:t>58</w:t>
              </w:r>
              <w:r w:rsidR="00ED1BE9">
                <w:rPr>
                  <w:rFonts w:hint="eastAsia"/>
                  <w:color w:val="000000"/>
                </w:rPr>
                <w:t>（</w:t>
              </w:r>
              <w:r>
                <w:rPr>
                  <w:rFonts w:hint="eastAsia"/>
                  <w:color w:val="000000"/>
                </w:rPr>
                <w:t>第</w:t>
              </w:r>
              <w:r>
                <w:rPr>
                  <w:color w:val="000000"/>
                </w:rPr>
                <w:t>4</w:t>
              </w:r>
              <w:r>
                <w:rPr>
                  <w:rFonts w:hint="eastAsia"/>
                  <w:color w:val="000000"/>
                </w:rPr>
                <w:t>.</w:t>
              </w:r>
              <w:r>
                <w:rPr>
                  <w:color w:val="000000"/>
                </w:rPr>
                <w:t>1</w:t>
              </w:r>
              <w:r>
                <w:rPr>
                  <w:color w:val="000000"/>
                </w:rPr>
                <w:t>节</w:t>
              </w:r>
              <w:r w:rsidR="00ED1BE9">
                <w:rPr>
                  <w:rFonts w:hint="eastAsia"/>
                  <w:color w:val="000000"/>
                </w:rPr>
                <w:t>）</w:t>
              </w:r>
            </w:hyperlink>
          </w:p>
          <w:p w14:paraId="29F20C5C" w14:textId="77777777" w:rsidR="00D45134" w:rsidRPr="003F170D" w:rsidRDefault="00D45134" w:rsidP="00D45134">
            <w:pPr>
              <w:pStyle w:val="ListParagraph"/>
              <w:ind w:left="0"/>
              <w:rPr>
                <w:rFonts w:asciiTheme="minorHAnsi" w:hAnsiTheme="minorHAnsi" w:cstheme="minorHAnsi"/>
              </w:rPr>
            </w:pPr>
          </w:p>
          <w:p w14:paraId="45D0FC1D" w14:textId="77777777" w:rsidR="00D45134" w:rsidRPr="003F170D" w:rsidRDefault="00D45134" w:rsidP="00D45134">
            <w:pPr>
              <w:pStyle w:val="ListParagraph"/>
              <w:ind w:left="0"/>
              <w:rPr>
                <w:rFonts w:asciiTheme="minorHAnsi" w:hAnsiTheme="minorHAnsi" w:cstheme="minorHAnsi"/>
              </w:rPr>
            </w:pPr>
          </w:p>
          <w:p w14:paraId="7D64C471" w14:textId="77777777" w:rsidR="00D45134" w:rsidRPr="003F170D" w:rsidRDefault="00D45134" w:rsidP="00D45134">
            <w:pPr>
              <w:pStyle w:val="ListParagraph"/>
              <w:ind w:left="0"/>
              <w:rPr>
                <w:rFonts w:asciiTheme="minorHAnsi" w:hAnsiTheme="minorHAnsi" w:cstheme="minorHAnsi"/>
              </w:rPr>
            </w:pPr>
          </w:p>
          <w:p w14:paraId="1DD11013" w14:textId="77777777" w:rsidR="00D45134" w:rsidRPr="003F170D" w:rsidRDefault="00D45134" w:rsidP="00D45134">
            <w:pPr>
              <w:pStyle w:val="ListParagraph"/>
              <w:ind w:left="0"/>
              <w:rPr>
                <w:rFonts w:asciiTheme="minorHAnsi" w:hAnsiTheme="minorHAnsi" w:cstheme="minorHAnsi"/>
              </w:rPr>
            </w:pPr>
          </w:p>
          <w:p w14:paraId="78626777" w14:textId="7CD2680C" w:rsidR="00D45134" w:rsidRPr="003F170D" w:rsidRDefault="00D45134" w:rsidP="00D45134">
            <w:pPr>
              <w:pStyle w:val="ListParagraph"/>
              <w:ind w:left="0"/>
              <w:rPr>
                <w:rFonts w:asciiTheme="minorHAnsi" w:hAnsiTheme="minorHAnsi" w:cstheme="minorHAnsi"/>
              </w:rPr>
            </w:pPr>
            <w:hyperlink r:id="rId44">
              <w:r w:rsidRPr="00ED1BE9">
                <w:rPr>
                  <w:color w:val="0000FF"/>
                  <w:u w:val="single"/>
                </w:rPr>
                <w:t>58</w:t>
              </w:r>
              <w:r w:rsidR="00ED1BE9">
                <w:rPr>
                  <w:rFonts w:hint="eastAsia"/>
                  <w:color w:val="000000"/>
                </w:rPr>
                <w:t>（</w:t>
              </w:r>
              <w:r>
                <w:rPr>
                  <w:rFonts w:hint="eastAsia"/>
                  <w:color w:val="000000"/>
                </w:rPr>
                <w:t>第</w:t>
              </w:r>
              <w:r>
                <w:rPr>
                  <w:color w:val="000000"/>
                </w:rPr>
                <w:t>4</w:t>
              </w:r>
              <w:r>
                <w:rPr>
                  <w:rFonts w:hint="eastAsia"/>
                  <w:color w:val="000000"/>
                </w:rPr>
                <w:t>.</w:t>
              </w:r>
              <w:r>
                <w:rPr>
                  <w:color w:val="000000"/>
                </w:rPr>
                <w:t>2</w:t>
              </w:r>
              <w:r>
                <w:rPr>
                  <w:color w:val="000000"/>
                </w:rPr>
                <w:t>节</w:t>
              </w:r>
              <w:r w:rsidR="00ED1BE9">
                <w:rPr>
                  <w:rFonts w:hint="eastAsia"/>
                  <w:color w:val="000000"/>
                </w:rPr>
                <w:t>）</w:t>
              </w:r>
            </w:hyperlink>
          </w:p>
          <w:p w14:paraId="722833C4" w14:textId="77777777" w:rsidR="00D45134" w:rsidRPr="003F170D" w:rsidRDefault="00D45134" w:rsidP="00D45134">
            <w:pPr>
              <w:pStyle w:val="ListParagraph"/>
              <w:ind w:left="0"/>
              <w:rPr>
                <w:rFonts w:asciiTheme="minorHAnsi" w:hAnsiTheme="minorHAnsi" w:cstheme="minorHAnsi"/>
              </w:rPr>
            </w:pPr>
          </w:p>
          <w:p w14:paraId="0B56EA01" w14:textId="77777777" w:rsidR="00D45134" w:rsidRPr="003F170D" w:rsidRDefault="00D45134" w:rsidP="00D45134">
            <w:pPr>
              <w:pStyle w:val="ListParagraph"/>
              <w:ind w:left="0"/>
              <w:rPr>
                <w:rFonts w:asciiTheme="minorHAnsi" w:hAnsiTheme="minorHAnsi" w:cstheme="minorHAnsi"/>
              </w:rPr>
            </w:pPr>
          </w:p>
          <w:p w14:paraId="205BEF53" w14:textId="77777777" w:rsidR="00D45134" w:rsidRPr="003F170D" w:rsidRDefault="00D45134" w:rsidP="00D45134">
            <w:pPr>
              <w:pStyle w:val="ListParagraph"/>
              <w:ind w:left="0"/>
              <w:rPr>
                <w:rFonts w:asciiTheme="minorHAnsi" w:hAnsiTheme="minorHAnsi" w:cstheme="minorHAnsi"/>
              </w:rPr>
            </w:pPr>
          </w:p>
          <w:p w14:paraId="01F8F728" w14:textId="77777777" w:rsidR="00D45134" w:rsidRPr="003F170D" w:rsidRDefault="00D45134" w:rsidP="00D45134">
            <w:pPr>
              <w:pStyle w:val="ListParagraph"/>
              <w:ind w:left="0"/>
              <w:rPr>
                <w:rFonts w:asciiTheme="minorHAnsi" w:hAnsiTheme="minorHAnsi" w:cstheme="minorHAnsi"/>
              </w:rPr>
            </w:pPr>
          </w:p>
          <w:p w14:paraId="472E6F41" w14:textId="77777777" w:rsidR="00D45134" w:rsidRPr="003F170D" w:rsidRDefault="00D45134" w:rsidP="00D45134">
            <w:pPr>
              <w:pStyle w:val="ListParagraph"/>
              <w:ind w:left="0"/>
              <w:rPr>
                <w:rFonts w:asciiTheme="minorHAnsi" w:hAnsiTheme="minorHAnsi" w:cstheme="minorHAnsi"/>
              </w:rPr>
            </w:pPr>
          </w:p>
          <w:p w14:paraId="5B6EF385" w14:textId="77777777" w:rsidR="00D45134" w:rsidRPr="003F170D" w:rsidRDefault="00D45134" w:rsidP="00D45134">
            <w:pPr>
              <w:pStyle w:val="ListParagraph"/>
              <w:ind w:left="0"/>
              <w:rPr>
                <w:rFonts w:asciiTheme="minorHAnsi" w:hAnsiTheme="minorHAnsi" w:cstheme="minorHAnsi"/>
              </w:rPr>
            </w:pPr>
          </w:p>
          <w:p w14:paraId="4A811D2B" w14:textId="11C06A52" w:rsidR="00D45134" w:rsidRPr="003F170D" w:rsidRDefault="00D45134" w:rsidP="00D45134">
            <w:pPr>
              <w:pStyle w:val="ListParagraph"/>
              <w:ind w:left="0"/>
              <w:rPr>
                <w:rFonts w:asciiTheme="minorHAnsi" w:hAnsiTheme="minorHAnsi" w:cstheme="minorHAnsi"/>
              </w:rPr>
            </w:pPr>
            <w:hyperlink r:id="rId45">
              <w:r w:rsidRPr="00ED1BE9">
                <w:rPr>
                  <w:color w:val="0000FF"/>
                  <w:u w:val="single"/>
                </w:rPr>
                <w:t>71</w:t>
              </w:r>
              <w:r w:rsidR="00ED1BE9">
                <w:rPr>
                  <w:rFonts w:hint="eastAsia"/>
                  <w:color w:val="000000"/>
                </w:rPr>
                <w:t>（</w:t>
              </w:r>
              <w:r>
                <w:rPr>
                  <w:color w:val="000000"/>
                </w:rPr>
                <w:t>沙特阿拉伯</w:t>
              </w:r>
              <w:r w:rsidR="00ED1BE9">
                <w:rPr>
                  <w:rFonts w:hint="eastAsia"/>
                  <w:color w:val="000000"/>
                </w:rPr>
                <w:t>）</w:t>
              </w:r>
            </w:hyperlink>
          </w:p>
          <w:p w14:paraId="5648CB05" w14:textId="77777777" w:rsidR="00D45134" w:rsidRPr="003F170D"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color w:val="000000" w:themeColor="text1"/>
                <w:lang w:val="en-GB"/>
              </w:rPr>
            </w:pPr>
          </w:p>
        </w:tc>
        <w:tc>
          <w:tcPr>
            <w:tcW w:w="11889" w:type="dxa"/>
          </w:tcPr>
          <w:p w14:paraId="41A154D6" w14:textId="77777777" w:rsidR="00D45134" w:rsidRPr="003F170D"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注意到关于</w:t>
            </w:r>
            <w:r>
              <w:rPr>
                <w:color w:val="000000"/>
                <w:lang w:val="zh-CN" w:eastAsia="zh-CN"/>
              </w:rPr>
              <w:t>RA-27</w:t>
            </w:r>
            <w:r>
              <w:rPr>
                <w:color w:val="000000"/>
                <w:lang w:val="zh-CN" w:eastAsia="zh-CN"/>
              </w:rPr>
              <w:t>和</w:t>
            </w:r>
            <w:r>
              <w:rPr>
                <w:color w:val="000000"/>
                <w:lang w:val="zh-CN" w:eastAsia="zh-CN"/>
              </w:rPr>
              <w:t>WRC-27</w:t>
            </w:r>
            <w:r>
              <w:rPr>
                <w:color w:val="000000"/>
                <w:lang w:val="zh-CN" w:eastAsia="zh-CN"/>
              </w:rPr>
              <w:t>筹备工作的报告</w:t>
            </w:r>
            <w:r>
              <w:rPr>
                <w:rFonts w:hint="eastAsia"/>
                <w:color w:val="000000"/>
                <w:lang w:val="zh-CN" w:eastAsia="zh-CN"/>
              </w:rPr>
              <w:t>，</w:t>
            </w:r>
            <w:proofErr w:type="gramStart"/>
            <w:r>
              <w:rPr>
                <w:color w:val="000000"/>
                <w:lang w:val="zh-CN" w:eastAsia="zh-CN"/>
              </w:rPr>
              <w:t>以及主任</w:t>
            </w:r>
            <w:proofErr w:type="gramEnd"/>
            <w:r>
              <w:rPr>
                <w:color w:val="000000"/>
                <w:lang w:val="zh-CN" w:eastAsia="zh-CN"/>
              </w:rPr>
              <w:t>报告第</w:t>
            </w:r>
            <w:r>
              <w:rPr>
                <w:color w:val="000000"/>
                <w:lang w:val="zh-CN" w:eastAsia="zh-CN"/>
              </w:rPr>
              <w:t>4</w:t>
            </w:r>
            <w:r>
              <w:rPr>
                <w:rFonts w:hint="eastAsia"/>
                <w:color w:val="000000"/>
                <w:lang w:val="zh-CN" w:eastAsia="zh-CN"/>
              </w:rPr>
              <w:t>.</w:t>
            </w:r>
            <w:r>
              <w:rPr>
                <w:color w:val="000000"/>
                <w:lang w:val="zh-CN" w:eastAsia="zh-CN"/>
              </w:rPr>
              <w:t>1</w:t>
            </w:r>
            <w:r>
              <w:rPr>
                <w:color w:val="000000"/>
                <w:lang w:val="zh-CN" w:eastAsia="zh-CN"/>
              </w:rPr>
              <w:t>节和第</w:t>
            </w:r>
            <w:r>
              <w:rPr>
                <w:color w:val="000000"/>
                <w:lang w:val="zh-CN" w:eastAsia="zh-CN"/>
              </w:rPr>
              <w:t>4</w:t>
            </w:r>
            <w:r>
              <w:rPr>
                <w:rFonts w:hint="eastAsia"/>
                <w:color w:val="000000"/>
                <w:lang w:val="zh-CN" w:eastAsia="zh-CN"/>
              </w:rPr>
              <w:t>.</w:t>
            </w:r>
            <w:r>
              <w:rPr>
                <w:color w:val="000000"/>
                <w:lang w:val="zh-CN" w:eastAsia="zh-CN"/>
              </w:rPr>
              <w:t>2</w:t>
            </w:r>
            <w:r>
              <w:rPr>
                <w:color w:val="000000"/>
                <w:lang w:val="zh-CN" w:eastAsia="zh-CN"/>
              </w:rPr>
              <w:t>节分别提供的其他相关筹备工作的信息。</w:t>
            </w:r>
            <w:r>
              <w:rPr>
                <w:color w:val="000000"/>
                <w:lang w:val="zh-CN" w:eastAsia="zh-CN"/>
              </w:rPr>
              <w:t>RAG</w:t>
            </w:r>
            <w:r>
              <w:rPr>
                <w:color w:val="000000"/>
                <w:lang w:val="zh-CN" w:eastAsia="zh-CN"/>
              </w:rPr>
              <w:t>赞赏根据上次</w:t>
            </w:r>
            <w:r>
              <w:rPr>
                <w:color w:val="000000"/>
                <w:lang w:val="zh-CN" w:eastAsia="zh-CN"/>
              </w:rPr>
              <w:t>RAG</w:t>
            </w:r>
            <w:r>
              <w:rPr>
                <w:color w:val="000000"/>
                <w:lang w:val="zh-CN" w:eastAsia="zh-CN"/>
              </w:rPr>
              <w:t>会议的结论组织</w:t>
            </w:r>
            <w:r w:rsidRPr="000A15CF">
              <w:rPr>
                <w:rFonts w:hint="eastAsia"/>
                <w:color w:val="000000"/>
                <w:lang w:val="zh-CN" w:eastAsia="zh-CN"/>
              </w:rPr>
              <w:t>召开</w:t>
            </w:r>
            <w:r>
              <w:rPr>
                <w:color w:val="000000"/>
                <w:lang w:val="zh-CN" w:eastAsia="zh-CN"/>
              </w:rPr>
              <w:t>了</w:t>
            </w:r>
            <w:r w:rsidRPr="000A15CF">
              <w:rPr>
                <w:rFonts w:hint="eastAsia"/>
                <w:color w:val="000000"/>
                <w:lang w:val="zh-CN" w:eastAsia="zh-CN"/>
              </w:rPr>
              <w:t>第</w:t>
            </w:r>
            <w:r w:rsidRPr="000A15CF">
              <w:rPr>
                <w:rFonts w:hint="eastAsia"/>
                <w:color w:val="000000"/>
                <w:lang w:val="zh-CN" w:eastAsia="zh-CN"/>
              </w:rPr>
              <w:t>1</w:t>
            </w:r>
            <w:r w:rsidRPr="000A15CF">
              <w:rPr>
                <w:rFonts w:hint="eastAsia"/>
                <w:color w:val="000000"/>
                <w:lang w:val="zh-CN" w:eastAsia="zh-CN"/>
              </w:rPr>
              <w:t>次国际电联</w:t>
            </w:r>
            <w:r w:rsidRPr="000A15CF">
              <w:rPr>
                <w:rFonts w:hint="eastAsia"/>
                <w:color w:val="000000"/>
                <w:lang w:val="zh-CN" w:eastAsia="zh-CN"/>
              </w:rPr>
              <w:t>WRC-27</w:t>
            </w:r>
            <w:r w:rsidRPr="000A15CF">
              <w:rPr>
                <w:rFonts w:hint="eastAsia"/>
                <w:color w:val="000000"/>
                <w:lang w:val="zh-CN" w:eastAsia="zh-CN"/>
              </w:rPr>
              <w:t>筹备工作跨区域情况通报会（</w:t>
            </w:r>
            <w:r w:rsidRPr="000A15CF">
              <w:rPr>
                <w:rFonts w:hint="eastAsia"/>
                <w:color w:val="000000"/>
                <w:lang w:val="zh-CN" w:eastAsia="zh-CN"/>
              </w:rPr>
              <w:t>IRIS</w:t>
            </w:r>
            <w:r w:rsidRPr="000A15CF">
              <w:rPr>
                <w:rFonts w:hint="eastAsia"/>
                <w:color w:val="000000"/>
                <w:lang w:val="zh-CN" w:eastAsia="zh-CN"/>
              </w:rPr>
              <w:t>）</w:t>
            </w:r>
            <w:r>
              <w:rPr>
                <w:color w:val="000000"/>
                <w:lang w:val="zh-CN" w:eastAsia="zh-CN"/>
              </w:rPr>
              <w:t>，并感谢</w:t>
            </w:r>
            <w:r>
              <w:rPr>
                <w:color w:val="000000"/>
                <w:lang w:val="zh-CN" w:eastAsia="zh-CN"/>
              </w:rPr>
              <w:t>Aubineau</w:t>
            </w:r>
            <w:r>
              <w:rPr>
                <w:color w:val="000000"/>
                <w:lang w:val="zh-CN" w:eastAsia="zh-CN"/>
              </w:rPr>
              <w:t>先生为组织这次活动所做的工作。</w:t>
            </w:r>
          </w:p>
          <w:p w14:paraId="65405D4C" w14:textId="77777777" w:rsidR="00D45134" w:rsidRPr="003F170D"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还注意到</w:t>
            </w:r>
            <w:r>
              <w:rPr>
                <w:rFonts w:hint="eastAsia"/>
                <w:color w:val="000000"/>
                <w:lang w:val="zh-CN" w:eastAsia="zh-CN"/>
              </w:rPr>
              <w:t>，</w:t>
            </w:r>
            <w:r w:rsidRPr="00503CFB">
              <w:rPr>
                <w:rFonts w:hint="eastAsia"/>
                <w:color w:val="000000"/>
                <w:lang w:val="zh-CN" w:eastAsia="zh-CN"/>
              </w:rPr>
              <w:t>目前正在为</w:t>
            </w:r>
            <w:r>
              <w:rPr>
                <w:color w:val="000000"/>
                <w:lang w:val="zh-CN" w:eastAsia="zh-CN"/>
              </w:rPr>
              <w:t>WRC-27</w:t>
            </w:r>
            <w:r>
              <w:rPr>
                <w:color w:val="000000"/>
                <w:lang w:val="zh-CN" w:eastAsia="zh-CN"/>
              </w:rPr>
              <w:t>大会筹备会议第二次会议（</w:t>
            </w:r>
            <w:r>
              <w:rPr>
                <w:color w:val="000000"/>
                <w:lang w:val="zh-CN" w:eastAsia="zh-CN"/>
              </w:rPr>
              <w:t>CPM27-2</w:t>
            </w:r>
            <w:r>
              <w:rPr>
                <w:color w:val="000000"/>
                <w:lang w:val="zh-CN" w:eastAsia="zh-CN"/>
              </w:rPr>
              <w:t>）以及计划召开的</w:t>
            </w:r>
            <w:r w:rsidRPr="00503CFB">
              <w:rPr>
                <w:rFonts w:hint="eastAsia"/>
                <w:color w:val="000000"/>
                <w:lang w:val="zh-CN" w:eastAsia="zh-CN"/>
              </w:rPr>
              <w:t>第</w:t>
            </w:r>
            <w:r w:rsidRPr="00503CFB">
              <w:rPr>
                <w:rFonts w:hint="eastAsia"/>
                <w:color w:val="000000"/>
                <w:lang w:val="zh-CN" w:eastAsia="zh-CN"/>
              </w:rPr>
              <w:t>2</w:t>
            </w:r>
            <w:r w:rsidRPr="00503CFB">
              <w:rPr>
                <w:rFonts w:hint="eastAsia"/>
                <w:color w:val="000000"/>
                <w:lang w:val="zh-CN" w:eastAsia="zh-CN"/>
              </w:rPr>
              <w:t>次和第</w:t>
            </w:r>
            <w:r w:rsidRPr="00503CFB">
              <w:rPr>
                <w:rFonts w:hint="eastAsia"/>
                <w:color w:val="000000"/>
                <w:lang w:val="zh-CN" w:eastAsia="zh-CN"/>
              </w:rPr>
              <w:t>3</w:t>
            </w:r>
            <w:r w:rsidRPr="00503CFB">
              <w:rPr>
                <w:rFonts w:hint="eastAsia"/>
                <w:color w:val="000000"/>
                <w:lang w:val="zh-CN" w:eastAsia="zh-CN"/>
              </w:rPr>
              <w:t>次</w:t>
            </w:r>
            <w:r>
              <w:rPr>
                <w:color w:val="000000"/>
                <w:lang w:val="zh-CN" w:eastAsia="zh-CN"/>
              </w:rPr>
              <w:t>IRIS</w:t>
            </w:r>
            <w:r w:rsidRPr="00503CFB">
              <w:rPr>
                <w:rFonts w:hint="eastAsia"/>
                <w:color w:val="000000"/>
                <w:lang w:val="zh-CN" w:eastAsia="zh-CN"/>
              </w:rPr>
              <w:t>进行筹备工作</w:t>
            </w:r>
            <w:r>
              <w:rPr>
                <w:color w:val="000000"/>
                <w:lang w:val="zh-CN" w:eastAsia="zh-CN"/>
              </w:rPr>
              <w:t>。尽管认识到</w:t>
            </w:r>
            <w:r w:rsidRPr="00503CFB">
              <w:rPr>
                <w:rFonts w:hint="eastAsia"/>
                <w:color w:val="000000"/>
                <w:lang w:val="zh-CN" w:eastAsia="zh-CN"/>
              </w:rPr>
              <w:t>条件允许的情况下，</w:t>
            </w:r>
            <w:r>
              <w:rPr>
                <w:color w:val="000000"/>
                <w:lang w:val="zh-CN" w:eastAsia="zh-CN"/>
              </w:rPr>
              <w:t>让一些无线电通信局代表出席负责</w:t>
            </w:r>
            <w:r>
              <w:rPr>
                <w:color w:val="000000"/>
                <w:lang w:val="zh-CN" w:eastAsia="zh-CN"/>
              </w:rPr>
              <w:t>WRC-27</w:t>
            </w:r>
            <w:r>
              <w:rPr>
                <w:color w:val="000000"/>
                <w:lang w:val="zh-CN" w:eastAsia="zh-CN"/>
              </w:rPr>
              <w:t>筹备工作的区域组会议是有益的，但</w:t>
            </w:r>
            <w:r>
              <w:rPr>
                <w:color w:val="000000"/>
                <w:lang w:val="zh-CN" w:eastAsia="zh-CN"/>
              </w:rPr>
              <w:t>RAG</w:t>
            </w:r>
            <w:r w:rsidRPr="00503CFB">
              <w:rPr>
                <w:rFonts w:hint="eastAsia"/>
                <w:color w:val="000000"/>
                <w:lang w:val="zh-CN" w:eastAsia="zh-CN"/>
              </w:rPr>
              <w:t>同时</w:t>
            </w:r>
            <w:r>
              <w:rPr>
                <w:color w:val="000000"/>
                <w:lang w:val="zh-CN" w:eastAsia="zh-CN"/>
              </w:rPr>
              <w:t>鼓励更多的无线电通信局专家在可行的情况下以虚拟方式参加这些会议。</w:t>
            </w:r>
          </w:p>
          <w:p w14:paraId="7148185B" w14:textId="77777777" w:rsidR="00D45134" w:rsidRPr="003F170D" w:rsidRDefault="00D45134" w:rsidP="00D45134">
            <w:pPr>
              <w:rPr>
                <w:rFonts w:eastAsia="Calibri"/>
                <w:color w:val="000000" w:themeColor="text1"/>
                <w:lang w:eastAsia="zh-CN"/>
              </w:rPr>
            </w:pPr>
            <w:r>
              <w:rPr>
                <w:color w:val="000000"/>
                <w:lang w:val="zh-CN" w:eastAsia="zh-CN"/>
              </w:rPr>
              <w:t>RAG</w:t>
            </w:r>
            <w:r>
              <w:rPr>
                <w:color w:val="000000"/>
                <w:lang w:val="zh-CN" w:eastAsia="zh-CN"/>
              </w:rPr>
              <w:t>审议了</w:t>
            </w:r>
            <w:r>
              <w:rPr>
                <w:color w:val="000000"/>
                <w:lang w:val="zh-CN" w:eastAsia="zh-CN"/>
              </w:rPr>
              <w:t>RAG/71</w:t>
            </w:r>
            <w:r>
              <w:rPr>
                <w:color w:val="000000"/>
                <w:lang w:val="zh-CN" w:eastAsia="zh-CN"/>
              </w:rPr>
              <w:t>号文件中概述的有关组织</w:t>
            </w:r>
            <w:r>
              <w:rPr>
                <w:color w:val="000000"/>
                <w:lang w:val="zh-CN" w:eastAsia="zh-CN"/>
              </w:rPr>
              <w:t>IRIS</w:t>
            </w:r>
            <w:r>
              <w:rPr>
                <w:color w:val="000000"/>
                <w:lang w:val="zh-CN" w:eastAsia="zh-CN"/>
              </w:rPr>
              <w:t>活动的提案。</w:t>
            </w:r>
            <w:r>
              <w:rPr>
                <w:color w:val="000000"/>
                <w:lang w:val="zh-CN" w:eastAsia="zh-CN"/>
              </w:rPr>
              <w:t>RAG</w:t>
            </w:r>
            <w:r>
              <w:rPr>
                <w:color w:val="000000"/>
                <w:lang w:val="zh-CN" w:eastAsia="zh-CN"/>
              </w:rPr>
              <w:t>还审议了会议期间提出的其它建议，包括：</w:t>
            </w:r>
          </w:p>
          <w:p w14:paraId="75DB3C8A" w14:textId="7B6D91C5" w:rsidR="00D45134" w:rsidRPr="00E54B29"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E54B29">
              <w:rPr>
                <w:color w:val="000000"/>
                <w:sz w:val="24"/>
                <w:szCs w:val="24"/>
                <w:lang w:val="zh-CN"/>
              </w:rPr>
              <w:t>将</w:t>
            </w:r>
            <w:r w:rsidRPr="00E54B29">
              <w:rPr>
                <w:color w:val="000000"/>
                <w:sz w:val="24"/>
                <w:szCs w:val="24"/>
                <w:lang w:val="zh-CN"/>
              </w:rPr>
              <w:t>IRIS</w:t>
            </w:r>
            <w:r w:rsidRPr="00E54B29">
              <w:rPr>
                <w:rFonts w:hint="eastAsia"/>
                <w:color w:val="000000"/>
                <w:sz w:val="24"/>
                <w:szCs w:val="24"/>
                <w:lang w:val="zh-CN"/>
              </w:rPr>
              <w:t>日程</w:t>
            </w:r>
            <w:r w:rsidRPr="00E54B29">
              <w:rPr>
                <w:color w:val="000000"/>
                <w:sz w:val="24"/>
                <w:szCs w:val="24"/>
                <w:lang w:val="zh-CN"/>
              </w:rPr>
              <w:t>重点放在一些重要问题或议项上</w:t>
            </w:r>
            <w:r w:rsidR="00D46FA6" w:rsidRPr="00E54B29">
              <w:rPr>
                <w:rFonts w:hint="eastAsia"/>
                <w:color w:val="000000"/>
                <w:sz w:val="24"/>
                <w:szCs w:val="24"/>
                <w:lang w:val="zh-CN"/>
              </w:rPr>
              <w:t>；</w:t>
            </w:r>
          </w:p>
          <w:p w14:paraId="76AE601B" w14:textId="46689623" w:rsidR="00D45134" w:rsidRPr="00E54B29"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E54B29">
              <w:rPr>
                <w:color w:val="000000"/>
                <w:sz w:val="24"/>
                <w:szCs w:val="24"/>
                <w:lang w:val="zh-CN"/>
              </w:rPr>
              <w:t>扩大</w:t>
            </w:r>
            <w:r w:rsidRPr="00E54B29">
              <w:rPr>
                <w:color w:val="000000"/>
                <w:sz w:val="24"/>
                <w:szCs w:val="24"/>
                <w:lang w:val="zh-CN"/>
              </w:rPr>
              <w:t>IRIS</w:t>
            </w:r>
            <w:r w:rsidRPr="00E54B29">
              <w:rPr>
                <w:color w:val="000000"/>
                <w:sz w:val="24"/>
                <w:szCs w:val="24"/>
                <w:lang w:val="zh-CN"/>
              </w:rPr>
              <w:t>活动的范围，以促进区域组之间</w:t>
            </w:r>
            <w:r w:rsidRPr="00E54B29">
              <w:rPr>
                <w:rFonts w:hint="eastAsia"/>
                <w:color w:val="000000"/>
                <w:sz w:val="24"/>
                <w:szCs w:val="24"/>
                <w:lang w:val="zh-CN"/>
              </w:rPr>
              <w:t>进行</w:t>
            </w:r>
            <w:r w:rsidRPr="00E54B29">
              <w:rPr>
                <w:color w:val="000000"/>
                <w:sz w:val="24"/>
                <w:szCs w:val="24"/>
                <w:lang w:val="zh-CN"/>
              </w:rPr>
              <w:t>更多讨论</w:t>
            </w:r>
            <w:r w:rsidR="00D46FA6" w:rsidRPr="00E54B29">
              <w:rPr>
                <w:rFonts w:hint="eastAsia"/>
                <w:color w:val="000000"/>
                <w:sz w:val="24"/>
                <w:szCs w:val="24"/>
                <w:lang w:val="zh-CN"/>
              </w:rPr>
              <w:t>；</w:t>
            </w:r>
          </w:p>
          <w:p w14:paraId="1AA9F441" w14:textId="77777777" w:rsidR="00D45134" w:rsidRPr="00E54B29"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E54B29">
              <w:rPr>
                <w:color w:val="000000"/>
                <w:sz w:val="24"/>
                <w:szCs w:val="24"/>
                <w:lang w:val="zh-CN"/>
              </w:rPr>
              <w:t>保持</w:t>
            </w:r>
            <w:r w:rsidRPr="00E54B29">
              <w:rPr>
                <w:color w:val="000000"/>
                <w:sz w:val="24"/>
                <w:szCs w:val="24"/>
                <w:lang w:val="zh-CN"/>
              </w:rPr>
              <w:t>IRIS</w:t>
            </w:r>
            <w:r w:rsidRPr="00E54B29">
              <w:rPr>
                <w:color w:val="000000"/>
                <w:sz w:val="24"/>
                <w:szCs w:val="24"/>
                <w:lang w:val="zh-CN"/>
              </w:rPr>
              <w:t>提供的灵活性</w:t>
            </w:r>
            <w:r w:rsidRPr="00E54B29">
              <w:rPr>
                <w:rFonts w:hint="eastAsia"/>
                <w:color w:val="000000"/>
                <w:sz w:val="24"/>
                <w:szCs w:val="24"/>
                <w:lang w:val="zh-CN"/>
              </w:rPr>
              <w:t>，以便在</w:t>
            </w:r>
            <w:r w:rsidRPr="00E54B29">
              <w:rPr>
                <w:color w:val="000000"/>
                <w:sz w:val="24"/>
                <w:szCs w:val="24"/>
                <w:lang w:val="zh-CN"/>
              </w:rPr>
              <w:t>WRC</w:t>
            </w:r>
            <w:r w:rsidRPr="00E54B29">
              <w:rPr>
                <w:rFonts w:hint="eastAsia"/>
                <w:color w:val="000000"/>
                <w:sz w:val="24"/>
                <w:szCs w:val="24"/>
                <w:lang w:val="zh-CN"/>
              </w:rPr>
              <w:t>召开</w:t>
            </w:r>
            <w:proofErr w:type="gramStart"/>
            <w:r w:rsidRPr="00E54B29">
              <w:rPr>
                <w:color w:val="000000"/>
                <w:sz w:val="24"/>
                <w:szCs w:val="24"/>
                <w:lang w:val="zh-CN"/>
              </w:rPr>
              <w:t>前</w:t>
            </w:r>
            <w:r w:rsidRPr="00E54B29">
              <w:rPr>
                <w:rFonts w:hint="eastAsia"/>
                <w:color w:val="000000"/>
                <w:sz w:val="24"/>
                <w:szCs w:val="24"/>
                <w:lang w:val="zh-CN"/>
              </w:rPr>
              <w:t>促进</w:t>
            </w:r>
            <w:proofErr w:type="gramEnd"/>
            <w:r w:rsidRPr="00E54B29">
              <w:rPr>
                <w:color w:val="000000"/>
                <w:sz w:val="24"/>
                <w:szCs w:val="24"/>
                <w:lang w:val="zh-CN"/>
              </w:rPr>
              <w:t>信息和</w:t>
            </w:r>
            <w:r w:rsidRPr="00E54B29">
              <w:rPr>
                <w:rFonts w:hint="eastAsia"/>
                <w:color w:val="000000"/>
                <w:sz w:val="24"/>
                <w:szCs w:val="24"/>
                <w:lang w:val="zh-CN"/>
              </w:rPr>
              <w:t>想法的</w:t>
            </w:r>
            <w:r w:rsidRPr="00E54B29">
              <w:rPr>
                <w:color w:val="000000"/>
                <w:sz w:val="24"/>
                <w:szCs w:val="24"/>
                <w:lang w:val="zh-CN"/>
              </w:rPr>
              <w:t>交流</w:t>
            </w:r>
            <w:r w:rsidRPr="00E54B29">
              <w:rPr>
                <w:rFonts w:hint="eastAsia"/>
                <w:color w:val="000000"/>
                <w:sz w:val="24"/>
                <w:szCs w:val="24"/>
                <w:lang w:val="zh-CN"/>
              </w:rPr>
              <w:t>；</w:t>
            </w:r>
          </w:p>
          <w:p w14:paraId="050C329D" w14:textId="77777777" w:rsidR="00D45134" w:rsidRPr="002F69EE"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proofErr w:type="gramStart"/>
            <w:r w:rsidRPr="00E54B29">
              <w:rPr>
                <w:rFonts w:hint="eastAsia"/>
                <w:color w:val="000000"/>
                <w:sz w:val="24"/>
                <w:szCs w:val="24"/>
                <w:lang w:val="zh-CN"/>
              </w:rPr>
              <w:t>视资源</w:t>
            </w:r>
            <w:proofErr w:type="gramEnd"/>
            <w:r w:rsidRPr="00E54B29">
              <w:rPr>
                <w:rFonts w:hint="eastAsia"/>
                <w:color w:val="000000"/>
                <w:sz w:val="24"/>
                <w:szCs w:val="24"/>
                <w:lang w:val="zh-CN"/>
              </w:rPr>
              <w:t>状况和资金限制，可分设若干</w:t>
            </w:r>
            <w:r w:rsidRPr="00E54B29">
              <w:rPr>
                <w:color w:val="000000"/>
                <w:sz w:val="24"/>
                <w:szCs w:val="24"/>
                <w:lang w:val="zh-CN"/>
              </w:rPr>
              <w:t>并行</w:t>
            </w:r>
            <w:r w:rsidRPr="00E54B29">
              <w:rPr>
                <w:rFonts w:hint="eastAsia"/>
                <w:color w:val="000000"/>
                <w:sz w:val="24"/>
                <w:szCs w:val="24"/>
                <w:lang w:val="zh-CN"/>
              </w:rPr>
              <w:t>会议，</w:t>
            </w:r>
            <w:proofErr w:type="gramStart"/>
            <w:r w:rsidRPr="00E54B29">
              <w:rPr>
                <w:rFonts w:hint="eastAsia"/>
                <w:color w:val="000000"/>
                <w:sz w:val="24"/>
                <w:szCs w:val="24"/>
                <w:lang w:val="zh-CN"/>
              </w:rPr>
              <w:t>各会议</w:t>
            </w:r>
            <w:proofErr w:type="gramEnd"/>
            <w:r w:rsidRPr="00E54B29">
              <w:rPr>
                <w:rFonts w:hint="eastAsia"/>
                <w:color w:val="000000"/>
                <w:sz w:val="24"/>
                <w:szCs w:val="24"/>
                <w:lang w:val="zh-CN"/>
              </w:rPr>
              <w:t>分别侧重于特定</w:t>
            </w:r>
            <w:r w:rsidRPr="00E54B29">
              <w:rPr>
                <w:color w:val="000000"/>
                <w:sz w:val="24"/>
                <w:szCs w:val="24"/>
                <w:lang w:val="zh-CN"/>
              </w:rPr>
              <w:t>问题</w:t>
            </w:r>
            <w:r w:rsidRPr="00E54B29">
              <w:rPr>
                <w:rFonts w:hint="eastAsia"/>
                <w:color w:val="000000"/>
                <w:sz w:val="24"/>
                <w:szCs w:val="24"/>
                <w:lang w:val="zh-CN"/>
              </w:rPr>
              <w:t>，例如地面、卫星或规则问题。</w:t>
            </w:r>
          </w:p>
          <w:p w14:paraId="3FFE7213" w14:textId="77777777" w:rsidR="00D45134" w:rsidRPr="00234FA1" w:rsidRDefault="00D45134" w:rsidP="00D45134">
            <w:pPr>
              <w:rPr>
                <w:rFonts w:eastAsia="Calibri"/>
                <w:color w:val="000000"/>
                <w:szCs w:val="24"/>
                <w:lang w:eastAsia="zh-CN"/>
              </w:rPr>
            </w:pPr>
            <w:r>
              <w:rPr>
                <w:color w:val="000000"/>
                <w:lang w:val="zh-CN" w:eastAsia="zh-CN"/>
              </w:rPr>
              <w:t>RAG</w:t>
            </w:r>
            <w:r>
              <w:rPr>
                <w:color w:val="000000"/>
                <w:lang w:val="zh-CN" w:eastAsia="zh-CN"/>
              </w:rPr>
              <w:t>一致认为，无线电通信局无权提供</w:t>
            </w:r>
            <w:r>
              <w:rPr>
                <w:color w:val="000000"/>
                <w:lang w:val="zh-CN" w:eastAsia="zh-CN"/>
              </w:rPr>
              <w:t>WRC</w:t>
            </w:r>
            <w:r>
              <w:rPr>
                <w:color w:val="000000"/>
                <w:lang w:val="zh-CN" w:eastAsia="zh-CN"/>
              </w:rPr>
              <w:t>筹备研究的摘要并评估其状况。</w:t>
            </w:r>
          </w:p>
          <w:p w14:paraId="1F6B0FDB" w14:textId="77777777" w:rsidR="00D45134" w:rsidRPr="00234FA1" w:rsidRDefault="00D45134" w:rsidP="00D45134">
            <w:pPr>
              <w:rPr>
                <w:rFonts w:eastAsia="Calibri"/>
                <w:szCs w:val="24"/>
                <w:lang w:eastAsia="zh-CN"/>
              </w:rPr>
            </w:pPr>
            <w:r>
              <w:rPr>
                <w:color w:val="000000"/>
                <w:lang w:val="zh-CN" w:eastAsia="zh-CN"/>
              </w:rPr>
              <w:t>RAG</w:t>
            </w:r>
            <w:r>
              <w:rPr>
                <w:rFonts w:hint="eastAsia"/>
                <w:color w:val="000000"/>
                <w:lang w:val="zh-CN" w:eastAsia="zh-CN"/>
              </w:rPr>
              <w:t>将</w:t>
            </w:r>
            <w:r>
              <w:rPr>
                <w:color w:val="000000"/>
                <w:lang w:val="zh-CN" w:eastAsia="zh-CN"/>
              </w:rPr>
              <w:t>所有这些</w:t>
            </w:r>
            <w:r>
              <w:rPr>
                <w:rFonts w:hint="eastAsia"/>
                <w:color w:val="000000"/>
                <w:lang w:val="zh-CN" w:eastAsia="zh-CN"/>
              </w:rPr>
              <w:t>提案记录在案</w:t>
            </w:r>
            <w:r>
              <w:rPr>
                <w:color w:val="000000"/>
                <w:lang w:val="zh-CN" w:eastAsia="zh-CN"/>
              </w:rPr>
              <w:t>，并建议无线电通信局主任在</w:t>
            </w:r>
            <w:r w:rsidRPr="00D84B81">
              <w:rPr>
                <w:rFonts w:hint="eastAsia"/>
                <w:color w:val="000000"/>
                <w:lang w:val="zh-CN" w:eastAsia="zh-CN"/>
              </w:rPr>
              <w:t>筹备</w:t>
            </w:r>
            <w:r>
              <w:rPr>
                <w:color w:val="000000"/>
                <w:lang w:val="zh-CN" w:eastAsia="zh-CN"/>
              </w:rPr>
              <w:t>当前或</w:t>
            </w:r>
            <w:r w:rsidRPr="00D84B81">
              <w:rPr>
                <w:rFonts w:hint="eastAsia"/>
                <w:color w:val="000000"/>
                <w:lang w:val="zh-CN" w:eastAsia="zh-CN"/>
              </w:rPr>
              <w:t>下个</w:t>
            </w:r>
            <w:r>
              <w:rPr>
                <w:color w:val="000000"/>
                <w:lang w:val="zh-CN" w:eastAsia="zh-CN"/>
              </w:rPr>
              <w:t>研究周期的未来</w:t>
            </w:r>
            <w:r>
              <w:rPr>
                <w:color w:val="000000"/>
                <w:lang w:val="zh-CN" w:eastAsia="zh-CN"/>
              </w:rPr>
              <w:t>IRIS</w:t>
            </w:r>
            <w:r>
              <w:rPr>
                <w:color w:val="000000"/>
                <w:lang w:val="zh-CN" w:eastAsia="zh-CN"/>
              </w:rPr>
              <w:t>活动时酌情考虑这些</w:t>
            </w:r>
            <w:r>
              <w:rPr>
                <w:rFonts w:hint="eastAsia"/>
                <w:color w:val="000000"/>
                <w:lang w:val="zh-CN" w:eastAsia="zh-CN"/>
              </w:rPr>
              <w:t>提案</w:t>
            </w:r>
            <w:r>
              <w:rPr>
                <w:color w:val="000000"/>
                <w:lang w:val="zh-CN" w:eastAsia="zh-CN"/>
              </w:rPr>
              <w:t>，并</w:t>
            </w:r>
            <w:r w:rsidRPr="00D84B81">
              <w:rPr>
                <w:rFonts w:hint="eastAsia"/>
                <w:color w:val="000000"/>
                <w:lang w:val="zh-CN" w:eastAsia="zh-CN"/>
              </w:rPr>
              <w:t>据此</w:t>
            </w:r>
            <w:r>
              <w:rPr>
                <w:color w:val="000000"/>
                <w:lang w:val="zh-CN" w:eastAsia="zh-CN"/>
              </w:rPr>
              <w:t>向下一次</w:t>
            </w:r>
            <w:r>
              <w:rPr>
                <w:color w:val="000000"/>
                <w:lang w:val="zh-CN" w:eastAsia="zh-CN"/>
              </w:rPr>
              <w:t>RAG</w:t>
            </w:r>
            <w:r>
              <w:rPr>
                <w:color w:val="000000"/>
                <w:lang w:val="zh-CN" w:eastAsia="zh-CN"/>
              </w:rPr>
              <w:t>会议报告。</w:t>
            </w:r>
          </w:p>
          <w:p w14:paraId="694C0CF0" w14:textId="77777777" w:rsidR="00D45134" w:rsidRPr="003F170D" w:rsidRDefault="00D45134" w:rsidP="00D45134">
            <w:pPr>
              <w:spacing w:before="120"/>
              <w:rPr>
                <w:rFonts w:asciiTheme="minorHAnsi" w:eastAsia="Calibri" w:hAnsiTheme="minorHAnsi" w:cstheme="minorHAnsi"/>
                <w:i/>
                <w:color w:val="000000" w:themeColor="text1"/>
                <w:lang w:val="en-GB" w:eastAsia="zh-CN"/>
              </w:rPr>
            </w:pPr>
          </w:p>
        </w:tc>
      </w:tr>
      <w:tr w:rsidR="00D45134" w:rsidRPr="003314B4" w14:paraId="4EDDF04B" w14:textId="77777777" w:rsidTr="005A5ACC">
        <w:trPr>
          <w:cantSplit/>
        </w:trPr>
        <w:tc>
          <w:tcPr>
            <w:tcW w:w="1037" w:type="dxa"/>
          </w:tcPr>
          <w:p w14:paraId="030D5870" w14:textId="77777777" w:rsidR="00D45134" w:rsidRPr="004A2901"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t>9</w:t>
            </w:r>
          </w:p>
        </w:tc>
        <w:tc>
          <w:tcPr>
            <w:tcW w:w="2375" w:type="dxa"/>
            <w:tcBorders>
              <w:bottom w:val="single" w:sz="6" w:space="0" w:color="auto"/>
            </w:tcBorders>
          </w:tcPr>
          <w:p w14:paraId="32068459"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hAnsiTheme="minorHAnsi" w:cstheme="minorBidi"/>
                <w:b/>
                <w:color w:val="000000"/>
                <w:shd w:val="clear" w:color="auto" w:fill="FFFFFF"/>
                <w:lang w:eastAsia="zh-CN"/>
              </w:rPr>
            </w:pPr>
            <w:r>
              <w:rPr>
                <w:b/>
                <w:bCs/>
                <w:color w:val="000000"/>
                <w:lang w:val="zh-CN" w:eastAsia="zh-CN"/>
              </w:rPr>
              <w:t>各研究组的活动</w:t>
            </w:r>
          </w:p>
          <w:p w14:paraId="3F1024FF" w14:textId="3AA59B4B" w:rsidR="00D45134" w:rsidRPr="003F170D" w:rsidRDefault="00D45134" w:rsidP="00D45134">
            <w:pPr>
              <w:jc w:val="left"/>
              <w:rPr>
                <w:rStyle w:val="normaltextrun"/>
                <w:rFonts w:asciiTheme="minorHAnsi" w:hAnsiTheme="minorHAnsi" w:cstheme="minorHAnsi"/>
                <w:lang w:eastAsia="zh-CN"/>
              </w:rPr>
            </w:pPr>
            <w:hyperlink r:id="rId46" w:history="1">
              <w:r w:rsidRPr="00A84A86">
                <w:rPr>
                  <w:color w:val="0000FF"/>
                  <w:u w:val="single"/>
                  <w:lang w:eastAsia="zh-CN"/>
                </w:rPr>
                <w:t>58</w:t>
              </w:r>
              <w:r>
                <w:rPr>
                  <w:color w:val="000000"/>
                  <w:lang w:eastAsia="zh-CN"/>
                </w:rPr>
                <w:t>（</w:t>
              </w:r>
              <w:r>
                <w:rPr>
                  <w:rFonts w:hint="eastAsia"/>
                  <w:color w:val="000000"/>
                  <w:lang w:eastAsia="zh-CN"/>
                </w:rPr>
                <w:t>第</w:t>
              </w:r>
              <w:r>
                <w:rPr>
                  <w:color w:val="000000"/>
                  <w:lang w:eastAsia="zh-CN"/>
                </w:rPr>
                <w:t>5</w:t>
              </w:r>
              <w:r>
                <w:rPr>
                  <w:rFonts w:hint="eastAsia"/>
                  <w:color w:val="000000"/>
                  <w:lang w:eastAsia="zh-CN"/>
                </w:rPr>
                <w:t>节</w:t>
              </w:r>
              <w:r>
                <w:rPr>
                  <w:color w:val="000000"/>
                  <w:lang w:eastAsia="zh-CN"/>
                </w:rPr>
                <w:t>），</w:t>
              </w:r>
              <w:r w:rsidR="00A84A86">
                <w:rPr>
                  <w:color w:val="000000"/>
                  <w:lang w:eastAsia="zh-CN"/>
                </w:rPr>
                <w:br/>
              </w:r>
              <w:r w:rsidRPr="00A84A86">
                <w:rPr>
                  <w:color w:val="0000FF"/>
                  <w:u w:val="single"/>
                  <w:lang w:eastAsia="zh-CN"/>
                </w:rPr>
                <w:t>58</w:t>
              </w:r>
              <w:r w:rsidR="00A84A86">
                <w:rPr>
                  <w:rFonts w:hint="eastAsia"/>
                  <w:color w:val="0000FF"/>
                  <w:u w:val="single"/>
                  <w:lang w:eastAsia="zh-CN"/>
                </w:rPr>
                <w:t xml:space="preserve"> </w:t>
              </w:r>
              <w:r w:rsidR="00A84A86">
                <w:rPr>
                  <w:rFonts w:hint="eastAsia"/>
                  <w:color w:val="000000"/>
                  <w:lang w:eastAsia="zh-CN"/>
                </w:rPr>
                <w:t>(</w:t>
              </w:r>
              <w:r>
                <w:rPr>
                  <w:color w:val="000000"/>
                  <w:lang w:eastAsia="zh-CN"/>
                </w:rPr>
                <w:t>Add.1</w:t>
              </w:r>
            </w:hyperlink>
            <w:r w:rsidR="00A84A86">
              <w:rPr>
                <w:rFonts w:hint="eastAsia"/>
                <w:lang w:eastAsia="zh-CN"/>
              </w:rPr>
              <w:t>)</w:t>
            </w:r>
          </w:p>
        </w:tc>
        <w:tc>
          <w:tcPr>
            <w:tcW w:w="11889" w:type="dxa"/>
            <w:tcBorders>
              <w:bottom w:val="single" w:sz="6" w:space="0" w:color="auto"/>
            </w:tcBorders>
          </w:tcPr>
          <w:p w14:paraId="6968333C" w14:textId="77777777" w:rsidR="00D45134" w:rsidRPr="0077403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szCs w:val="24"/>
                <w:lang w:eastAsia="zh-CN"/>
              </w:rPr>
            </w:pPr>
            <w:r>
              <w:rPr>
                <w:color w:val="000000"/>
                <w:lang w:val="zh-CN" w:eastAsia="zh-CN"/>
              </w:rPr>
              <w:t>RAG</w:t>
            </w:r>
            <w:r>
              <w:rPr>
                <w:color w:val="000000"/>
                <w:lang w:val="zh-CN" w:eastAsia="zh-CN"/>
              </w:rPr>
              <w:t>赞赏地注意到</w:t>
            </w:r>
            <w:r>
              <w:rPr>
                <w:color w:val="000000"/>
                <w:lang w:val="zh-CN" w:eastAsia="zh-CN"/>
              </w:rPr>
              <w:t>ITU-R</w:t>
            </w:r>
            <w:r>
              <w:rPr>
                <w:color w:val="000000"/>
                <w:lang w:val="zh-CN" w:eastAsia="zh-CN"/>
              </w:rPr>
              <w:t>研究组和</w:t>
            </w:r>
            <w:r>
              <w:rPr>
                <w:color w:val="000000"/>
                <w:lang w:val="zh-CN" w:eastAsia="zh-CN"/>
              </w:rPr>
              <w:t>CCV</w:t>
            </w:r>
            <w:r>
              <w:rPr>
                <w:color w:val="000000"/>
                <w:lang w:val="zh-CN" w:eastAsia="zh-CN"/>
              </w:rPr>
              <w:t>主席关于各自组活动的介绍，并做出以下结论：</w:t>
            </w:r>
          </w:p>
          <w:p w14:paraId="5D827483" w14:textId="77777777" w:rsidR="00D45134" w:rsidRPr="00513003"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513003">
              <w:rPr>
                <w:color w:val="000000"/>
                <w:sz w:val="24"/>
                <w:szCs w:val="24"/>
                <w:lang w:val="zh-CN"/>
              </w:rPr>
              <w:t>根据</w:t>
            </w:r>
            <w:r w:rsidRPr="00513003">
              <w:rPr>
                <w:color w:val="000000"/>
                <w:sz w:val="24"/>
                <w:szCs w:val="24"/>
                <w:lang w:val="zh-CN"/>
              </w:rPr>
              <w:t>CACE/1151</w:t>
            </w:r>
            <w:r w:rsidRPr="00513003">
              <w:rPr>
                <w:color w:val="000000"/>
                <w:sz w:val="24"/>
                <w:szCs w:val="24"/>
                <w:lang w:val="zh-CN"/>
              </w:rPr>
              <w:t>号通函，</w:t>
            </w:r>
            <w:r w:rsidRPr="00513003">
              <w:rPr>
                <w:color w:val="000000"/>
                <w:sz w:val="24"/>
                <w:szCs w:val="24"/>
                <w:lang w:val="zh-CN"/>
              </w:rPr>
              <w:t>RAG</w:t>
            </w:r>
            <w:r w:rsidRPr="00513003">
              <w:rPr>
                <w:color w:val="000000"/>
                <w:sz w:val="24"/>
                <w:szCs w:val="24"/>
                <w:lang w:val="zh-CN"/>
              </w:rPr>
              <w:t>认识到第</w:t>
            </w:r>
            <w:r w:rsidRPr="00513003">
              <w:rPr>
                <w:color w:val="000000"/>
                <w:sz w:val="24"/>
                <w:szCs w:val="24"/>
                <w:lang w:val="zh-CN"/>
              </w:rPr>
              <w:t>3</w:t>
            </w:r>
            <w:r w:rsidRPr="00513003">
              <w:rPr>
                <w:color w:val="000000"/>
                <w:sz w:val="24"/>
                <w:szCs w:val="24"/>
                <w:lang w:val="zh-CN"/>
              </w:rPr>
              <w:t>研究组的重要工作，并鼓励各主管部门</w:t>
            </w:r>
            <w:r w:rsidRPr="00513003">
              <w:rPr>
                <w:rFonts w:hint="eastAsia"/>
                <w:color w:val="000000"/>
                <w:sz w:val="24"/>
                <w:szCs w:val="24"/>
                <w:lang w:val="zh-CN"/>
              </w:rPr>
              <w:t>在技术和资金方面</w:t>
            </w:r>
            <w:r w:rsidRPr="00513003">
              <w:rPr>
                <w:color w:val="000000"/>
                <w:sz w:val="24"/>
                <w:szCs w:val="24"/>
                <w:lang w:val="zh-CN"/>
              </w:rPr>
              <w:t>为本国专家参与第</w:t>
            </w:r>
            <w:r w:rsidRPr="00513003">
              <w:rPr>
                <w:color w:val="000000"/>
                <w:sz w:val="24"/>
                <w:szCs w:val="24"/>
                <w:lang w:val="zh-CN"/>
              </w:rPr>
              <w:t>3</w:t>
            </w:r>
            <w:r w:rsidRPr="00513003">
              <w:rPr>
                <w:color w:val="000000"/>
                <w:sz w:val="24"/>
                <w:szCs w:val="24"/>
                <w:lang w:val="zh-CN"/>
              </w:rPr>
              <w:t>研究组的活动提供便利。</w:t>
            </w:r>
          </w:p>
          <w:p w14:paraId="70BCBF1F" w14:textId="77777777" w:rsidR="00D45134" w:rsidRPr="00513003" w:rsidDel="00B07A95"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513003">
              <w:rPr>
                <w:color w:val="000000"/>
                <w:sz w:val="24"/>
                <w:szCs w:val="24"/>
                <w:lang w:val="zh-CN"/>
              </w:rPr>
              <w:t>RAG</w:t>
            </w:r>
            <w:r w:rsidRPr="00513003">
              <w:rPr>
                <w:color w:val="000000"/>
                <w:sz w:val="24"/>
                <w:szCs w:val="24"/>
                <w:lang w:val="zh-CN"/>
              </w:rPr>
              <w:t>请主席提供有关拟在下一届</w:t>
            </w:r>
            <w:r w:rsidRPr="00513003">
              <w:rPr>
                <w:color w:val="000000"/>
                <w:sz w:val="24"/>
                <w:szCs w:val="24"/>
                <w:lang w:val="zh-CN"/>
              </w:rPr>
              <w:t>RA</w:t>
            </w:r>
            <w:r w:rsidRPr="00513003">
              <w:rPr>
                <w:color w:val="000000"/>
                <w:sz w:val="24"/>
                <w:szCs w:val="24"/>
                <w:lang w:val="zh-CN"/>
              </w:rPr>
              <w:t>上修改或废止的</w:t>
            </w:r>
            <w:r w:rsidRPr="00513003">
              <w:rPr>
                <w:color w:val="000000"/>
                <w:sz w:val="24"/>
                <w:szCs w:val="24"/>
                <w:lang w:val="zh-CN"/>
              </w:rPr>
              <w:t>ITU-R</w:t>
            </w:r>
            <w:r w:rsidRPr="00513003">
              <w:rPr>
                <w:color w:val="000000"/>
                <w:sz w:val="24"/>
                <w:szCs w:val="24"/>
                <w:lang w:val="zh-CN"/>
              </w:rPr>
              <w:t>决议的信息。</w:t>
            </w:r>
          </w:p>
          <w:p w14:paraId="13FCF9EE" w14:textId="77777777" w:rsidR="00D45134" w:rsidRPr="00513003"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513003">
              <w:rPr>
                <w:color w:val="000000"/>
                <w:sz w:val="24"/>
                <w:szCs w:val="24"/>
                <w:lang w:val="zh-CN"/>
              </w:rPr>
              <w:t>RAG</w:t>
            </w:r>
            <w:r w:rsidRPr="00513003">
              <w:rPr>
                <w:color w:val="000000"/>
                <w:sz w:val="24"/>
                <w:szCs w:val="24"/>
                <w:lang w:val="zh-CN"/>
              </w:rPr>
              <w:t>建议研究组主席</w:t>
            </w:r>
            <w:r w:rsidRPr="00513003">
              <w:rPr>
                <w:rFonts w:hint="eastAsia"/>
                <w:color w:val="000000"/>
                <w:sz w:val="24"/>
                <w:szCs w:val="24"/>
                <w:lang w:val="zh-CN"/>
              </w:rPr>
              <w:t>在</w:t>
            </w:r>
            <w:r w:rsidRPr="00513003">
              <w:rPr>
                <w:color w:val="000000"/>
                <w:sz w:val="24"/>
                <w:szCs w:val="24"/>
                <w:lang w:val="zh-CN"/>
              </w:rPr>
              <w:t>预计</w:t>
            </w:r>
            <w:r w:rsidRPr="00513003">
              <w:rPr>
                <w:rFonts w:hint="eastAsia"/>
                <w:color w:val="000000"/>
                <w:sz w:val="24"/>
                <w:szCs w:val="24"/>
                <w:lang w:val="zh-CN"/>
              </w:rPr>
              <w:t>其</w:t>
            </w:r>
            <w:r w:rsidRPr="00513003">
              <w:rPr>
                <w:color w:val="000000"/>
                <w:sz w:val="24"/>
                <w:szCs w:val="24"/>
                <w:lang w:val="zh-CN"/>
              </w:rPr>
              <w:t>会议所需时间将少于</w:t>
            </w:r>
            <w:r w:rsidRPr="00513003">
              <w:rPr>
                <w:rFonts w:hint="eastAsia"/>
                <w:color w:val="000000"/>
                <w:sz w:val="24"/>
                <w:szCs w:val="24"/>
                <w:lang w:val="zh-CN"/>
              </w:rPr>
              <w:t>分配</w:t>
            </w:r>
            <w:r w:rsidRPr="00513003">
              <w:rPr>
                <w:color w:val="000000"/>
                <w:sz w:val="24"/>
                <w:szCs w:val="24"/>
                <w:lang w:val="zh-CN"/>
              </w:rPr>
              <w:t>的天数</w:t>
            </w:r>
            <w:r w:rsidRPr="00513003">
              <w:rPr>
                <w:rFonts w:hint="eastAsia"/>
                <w:color w:val="000000"/>
                <w:sz w:val="24"/>
                <w:szCs w:val="24"/>
                <w:lang w:val="zh-CN"/>
              </w:rPr>
              <w:t>时</w:t>
            </w:r>
            <w:r w:rsidRPr="00513003">
              <w:rPr>
                <w:color w:val="000000"/>
                <w:sz w:val="24"/>
                <w:szCs w:val="24"/>
                <w:lang w:val="zh-CN"/>
              </w:rPr>
              <w:t>告知无线电通信局，以便为其他会议腾出可用</w:t>
            </w:r>
            <w:r w:rsidRPr="00513003">
              <w:rPr>
                <w:rFonts w:hint="eastAsia"/>
                <w:color w:val="000000"/>
                <w:sz w:val="24"/>
                <w:szCs w:val="24"/>
                <w:lang w:val="zh-CN"/>
              </w:rPr>
              <w:t>的</w:t>
            </w:r>
            <w:r w:rsidRPr="00513003">
              <w:rPr>
                <w:color w:val="000000"/>
                <w:sz w:val="24"/>
                <w:szCs w:val="24"/>
                <w:lang w:val="zh-CN"/>
              </w:rPr>
              <w:t>会议室。</w:t>
            </w:r>
          </w:p>
          <w:p w14:paraId="6B0CE810" w14:textId="77777777" w:rsidR="00D45134" w:rsidRPr="00513003"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513003">
              <w:rPr>
                <w:color w:val="000000"/>
                <w:sz w:val="24"/>
                <w:szCs w:val="24"/>
                <w:lang w:val="zh-CN"/>
              </w:rPr>
              <w:t>RAG</w:t>
            </w:r>
            <w:r w:rsidRPr="00513003">
              <w:rPr>
                <w:color w:val="000000"/>
                <w:sz w:val="24"/>
                <w:szCs w:val="24"/>
                <w:lang w:val="zh-CN"/>
              </w:rPr>
              <w:t>注意到不同建议书序言不一致的问题，并指出建议书格式的模板需要进一步改进，并建议无线电通信局主任在下</w:t>
            </w:r>
            <w:proofErr w:type="gramStart"/>
            <w:r w:rsidRPr="00513003">
              <w:rPr>
                <w:color w:val="000000"/>
                <w:sz w:val="24"/>
                <w:szCs w:val="24"/>
                <w:lang w:val="zh-CN"/>
              </w:rPr>
              <w:t>一版导则</w:t>
            </w:r>
            <w:proofErr w:type="gramEnd"/>
            <w:r w:rsidRPr="00513003">
              <w:rPr>
                <w:color w:val="000000"/>
                <w:sz w:val="24"/>
                <w:szCs w:val="24"/>
                <w:lang w:val="zh-CN"/>
              </w:rPr>
              <w:t>中考虑这一问题。</w:t>
            </w:r>
          </w:p>
          <w:p w14:paraId="692FAE63" w14:textId="77777777" w:rsidR="00D45134" w:rsidRPr="00513003"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eastAsia="Calibri" w:cs="Calibri"/>
                <w:color w:val="000000"/>
                <w:sz w:val="24"/>
                <w:szCs w:val="24"/>
              </w:rPr>
            </w:pPr>
            <w:r w:rsidRPr="00513003">
              <w:rPr>
                <w:color w:val="000000"/>
                <w:sz w:val="24"/>
                <w:szCs w:val="24"/>
                <w:lang w:val="zh-CN"/>
              </w:rPr>
              <w:t>RAG</w:t>
            </w:r>
            <w:r w:rsidRPr="00513003">
              <w:rPr>
                <w:color w:val="000000"/>
                <w:sz w:val="24"/>
                <w:szCs w:val="24"/>
                <w:lang w:val="zh-CN"/>
              </w:rPr>
              <w:t>承认，应积极对待</w:t>
            </w:r>
            <w:r w:rsidRPr="00513003">
              <w:rPr>
                <w:color w:val="000000"/>
                <w:sz w:val="24"/>
                <w:szCs w:val="24"/>
                <w:lang w:val="zh-CN"/>
              </w:rPr>
              <w:t>ITU-R</w:t>
            </w:r>
            <w:r w:rsidRPr="00513003">
              <w:rPr>
                <w:color w:val="000000"/>
                <w:sz w:val="24"/>
                <w:szCs w:val="24"/>
                <w:lang w:val="zh-CN"/>
              </w:rPr>
              <w:t>会议期间</w:t>
            </w:r>
            <w:r w:rsidRPr="00513003">
              <w:rPr>
                <w:rFonts w:hint="eastAsia"/>
                <w:color w:val="000000"/>
                <w:sz w:val="24"/>
                <w:szCs w:val="24"/>
                <w:lang w:val="zh-CN"/>
              </w:rPr>
              <w:t>收到</w:t>
            </w:r>
            <w:r w:rsidRPr="00513003">
              <w:rPr>
                <w:color w:val="000000"/>
                <w:sz w:val="24"/>
                <w:szCs w:val="24"/>
                <w:lang w:val="zh-CN"/>
              </w:rPr>
              <w:t>的提案。</w:t>
            </w:r>
          </w:p>
          <w:p w14:paraId="6542007A" w14:textId="77777777" w:rsidR="00D45134" w:rsidRPr="00774034"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asciiTheme="minorHAnsi" w:hAnsiTheme="minorHAnsi" w:cstheme="minorHAnsi"/>
                <w:sz w:val="24"/>
                <w:szCs w:val="24"/>
              </w:rPr>
            </w:pPr>
            <w:r w:rsidRPr="00513003">
              <w:rPr>
                <w:color w:val="000000"/>
                <w:sz w:val="24"/>
                <w:szCs w:val="24"/>
                <w:lang w:val="zh-CN"/>
              </w:rPr>
              <w:t>RAG</w:t>
            </w:r>
            <w:r w:rsidRPr="00513003">
              <w:rPr>
                <w:color w:val="000000"/>
                <w:sz w:val="24"/>
                <w:szCs w:val="24"/>
                <w:lang w:val="zh-CN"/>
              </w:rPr>
              <w:t>建议各研究组在</w:t>
            </w:r>
            <w:r w:rsidRPr="00513003">
              <w:rPr>
                <w:rFonts w:hint="eastAsia"/>
                <w:color w:val="000000"/>
                <w:sz w:val="24"/>
                <w:szCs w:val="24"/>
                <w:lang w:val="zh-CN"/>
              </w:rPr>
              <w:t>编制</w:t>
            </w:r>
            <w:r w:rsidRPr="00513003">
              <w:rPr>
                <w:color w:val="000000"/>
                <w:sz w:val="24"/>
                <w:szCs w:val="24"/>
                <w:lang w:val="zh-CN"/>
              </w:rPr>
              <w:t>CPM</w:t>
            </w:r>
            <w:r w:rsidRPr="00513003">
              <w:rPr>
                <w:color w:val="000000"/>
                <w:sz w:val="24"/>
                <w:szCs w:val="24"/>
                <w:lang w:val="zh-CN"/>
              </w:rPr>
              <w:t>案文草案（规则案文示例）时，在对</w:t>
            </w:r>
            <w:r w:rsidRPr="00513003">
              <w:rPr>
                <w:rFonts w:hint="eastAsia"/>
                <w:color w:val="000000"/>
                <w:sz w:val="24"/>
                <w:szCs w:val="24"/>
                <w:lang w:val="zh-CN"/>
              </w:rPr>
              <w:t>某一条款</w:t>
            </w:r>
            <w:r w:rsidRPr="00513003">
              <w:rPr>
                <w:color w:val="000000"/>
                <w:sz w:val="24"/>
                <w:szCs w:val="24"/>
                <w:lang w:val="zh-CN"/>
              </w:rPr>
              <w:t>的拟议修改中不应重复《无线电规则》</w:t>
            </w:r>
            <w:r w:rsidRPr="00513003">
              <w:rPr>
                <w:rFonts w:hint="eastAsia"/>
                <w:color w:val="000000"/>
                <w:sz w:val="24"/>
                <w:szCs w:val="24"/>
                <w:lang w:val="zh-CN"/>
              </w:rPr>
              <w:t>中另一条款的规定。</w:t>
            </w:r>
          </w:p>
          <w:p w14:paraId="30193378" w14:textId="77777777" w:rsidR="00D45134" w:rsidRPr="004C7F5B"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szCs w:val="24"/>
                <w:lang w:eastAsia="zh-CN"/>
              </w:rPr>
            </w:pPr>
            <w:r w:rsidRPr="004C7F5B">
              <w:rPr>
                <w:rFonts w:hint="eastAsia"/>
                <w:color w:val="000000"/>
                <w:lang w:eastAsia="zh-CN"/>
              </w:rPr>
              <w:lastRenderedPageBreak/>
              <w:t>RAG</w:t>
            </w:r>
            <w:r w:rsidRPr="004C7F5B">
              <w:rPr>
                <w:rFonts w:hint="eastAsia"/>
                <w:color w:val="000000"/>
                <w:lang w:eastAsia="zh-CN"/>
              </w:rPr>
              <w:t>赞赏地注意到</w:t>
            </w:r>
            <w:r w:rsidRPr="004C7F5B">
              <w:rPr>
                <w:rFonts w:hint="eastAsia"/>
                <w:color w:val="000000"/>
                <w:lang w:eastAsia="zh-CN"/>
              </w:rPr>
              <w:t>RAG/58</w:t>
            </w:r>
            <w:r w:rsidRPr="004C7F5B">
              <w:rPr>
                <w:rFonts w:hint="eastAsia"/>
                <w:color w:val="000000"/>
                <w:lang w:eastAsia="zh-CN"/>
              </w:rPr>
              <w:t>号文件（第</w:t>
            </w:r>
            <w:r w:rsidRPr="004C7F5B">
              <w:rPr>
                <w:rFonts w:hint="eastAsia"/>
                <w:color w:val="000000"/>
                <w:lang w:eastAsia="zh-CN"/>
              </w:rPr>
              <w:t>5</w:t>
            </w:r>
            <w:r w:rsidRPr="004C7F5B">
              <w:rPr>
                <w:rFonts w:hint="eastAsia"/>
                <w:color w:val="000000"/>
                <w:lang w:eastAsia="zh-CN"/>
              </w:rPr>
              <w:t>节）及其补遗</w:t>
            </w:r>
            <w:r w:rsidRPr="004C7F5B">
              <w:rPr>
                <w:rFonts w:hint="eastAsia"/>
                <w:color w:val="000000"/>
                <w:lang w:eastAsia="zh-CN"/>
              </w:rPr>
              <w:t>1</w:t>
            </w:r>
            <w:r w:rsidRPr="004C7F5B">
              <w:rPr>
                <w:rFonts w:hint="eastAsia"/>
                <w:color w:val="000000"/>
                <w:lang w:eastAsia="zh-CN"/>
              </w:rPr>
              <w:t>中</w:t>
            </w:r>
            <w:r>
              <w:rPr>
                <w:rFonts w:hint="eastAsia"/>
                <w:color w:val="000000"/>
                <w:lang w:eastAsia="zh-CN"/>
              </w:rPr>
              <w:t>所载</w:t>
            </w:r>
            <w:r w:rsidRPr="004C7F5B">
              <w:rPr>
                <w:rFonts w:hint="eastAsia"/>
                <w:color w:val="000000"/>
                <w:lang w:eastAsia="zh-CN"/>
              </w:rPr>
              <w:t>ITU-R</w:t>
            </w:r>
            <w:r w:rsidRPr="004C7F5B">
              <w:rPr>
                <w:rFonts w:hint="eastAsia"/>
                <w:color w:val="000000"/>
                <w:lang w:eastAsia="zh-CN"/>
              </w:rPr>
              <w:t>研究组部（</w:t>
            </w:r>
            <w:r w:rsidRPr="004C7F5B">
              <w:rPr>
                <w:rFonts w:hint="eastAsia"/>
                <w:color w:val="000000"/>
                <w:lang w:eastAsia="zh-CN"/>
              </w:rPr>
              <w:t>SGD</w:t>
            </w:r>
            <w:r w:rsidRPr="004C7F5B">
              <w:rPr>
                <w:rFonts w:hint="eastAsia"/>
                <w:color w:val="000000"/>
                <w:lang w:eastAsia="zh-CN"/>
              </w:rPr>
              <w:t>）的报告，并提出了以下意见：</w:t>
            </w:r>
          </w:p>
          <w:p w14:paraId="51D852B1" w14:textId="4C014727" w:rsidR="00D45134" w:rsidRPr="004E6306"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asciiTheme="minorHAnsi" w:hAnsiTheme="minorHAnsi" w:cstheme="minorHAnsi"/>
                <w:sz w:val="24"/>
                <w:szCs w:val="24"/>
              </w:rPr>
            </w:pPr>
            <w:r w:rsidRPr="004E6306">
              <w:rPr>
                <w:rFonts w:hint="eastAsia"/>
                <w:color w:val="000000"/>
                <w:sz w:val="24"/>
                <w:szCs w:val="24"/>
                <w:lang w:val="zh-CN"/>
              </w:rPr>
              <w:t>RAG</w:t>
            </w:r>
            <w:r w:rsidRPr="004E6306">
              <w:rPr>
                <w:rFonts w:hint="eastAsia"/>
                <w:color w:val="000000"/>
                <w:sz w:val="24"/>
                <w:szCs w:val="24"/>
                <w:lang w:val="zh-CN"/>
              </w:rPr>
              <w:t>重申，根据</w:t>
            </w:r>
            <w:r w:rsidRPr="004E6306">
              <w:rPr>
                <w:rFonts w:hint="eastAsia"/>
                <w:color w:val="000000"/>
                <w:sz w:val="24"/>
                <w:szCs w:val="24"/>
                <w:lang w:val="zh-CN"/>
              </w:rPr>
              <w:t>ITU-R</w:t>
            </w:r>
            <w:r w:rsidRPr="004E6306">
              <w:rPr>
                <w:rFonts w:hint="eastAsia"/>
                <w:color w:val="000000"/>
                <w:sz w:val="24"/>
                <w:szCs w:val="24"/>
                <w:lang w:val="zh-CN"/>
              </w:rPr>
              <w:t>第</w:t>
            </w:r>
            <w:r w:rsidRPr="004E6306">
              <w:rPr>
                <w:rFonts w:hint="eastAsia"/>
                <w:color w:val="000000"/>
                <w:sz w:val="24"/>
                <w:szCs w:val="24"/>
                <w:lang w:val="zh-CN"/>
              </w:rPr>
              <w:t>1-9</w:t>
            </w:r>
            <w:r w:rsidRPr="004E6306">
              <w:rPr>
                <w:rFonts w:hint="eastAsia"/>
                <w:color w:val="000000"/>
                <w:sz w:val="24"/>
                <w:szCs w:val="24"/>
                <w:lang w:val="zh-CN"/>
              </w:rPr>
              <w:t>号决议</w:t>
            </w:r>
            <w:r w:rsidRPr="004E6306">
              <w:rPr>
                <w:rFonts w:hint="eastAsia"/>
                <w:color w:val="000000"/>
                <w:sz w:val="24"/>
                <w:szCs w:val="24"/>
                <w:lang w:val="zh-CN"/>
              </w:rPr>
              <w:t>A2.2.4.1b</w:t>
            </w:r>
            <w:r w:rsidRPr="004E6306">
              <w:rPr>
                <w:rFonts w:hint="eastAsia"/>
                <w:color w:val="000000"/>
                <w:sz w:val="24"/>
                <w:szCs w:val="24"/>
                <w:lang w:val="zh-CN"/>
              </w:rPr>
              <w:t>）段，“</w:t>
            </w:r>
            <w:r w:rsidRPr="004E6306">
              <w:rPr>
                <w:rFonts w:hint="eastAsia"/>
                <w:color w:val="000000"/>
                <w:sz w:val="24"/>
                <w:szCs w:val="24"/>
                <w:lang w:val="zh-CN"/>
              </w:rPr>
              <w:t>...</w:t>
            </w:r>
            <w:r w:rsidRPr="004E6306">
              <w:rPr>
                <w:rFonts w:ascii="STKaiti" w:eastAsia="STKaiti" w:hAnsi="STKaiti" w:hint="eastAsia"/>
                <w:color w:val="000000"/>
                <w:sz w:val="24"/>
                <w:szCs w:val="24"/>
                <w:lang w:val="zh-CN"/>
              </w:rPr>
              <w:t>文稿（包括对文稿的修订、补遗和勘误）须在会议召开的12个日历日（协调世界时16：00）前收到，以便在会议开幕时提供。截止日期仅适用于成员提交的文稿。</w:t>
            </w:r>
            <w:r w:rsidR="00E00760" w:rsidRPr="004E6306">
              <w:rPr>
                <w:rFonts w:hint="eastAsia"/>
                <w:color w:val="000000"/>
                <w:sz w:val="24"/>
                <w:szCs w:val="24"/>
                <w:lang w:val="zh-CN"/>
              </w:rPr>
              <w:t>...</w:t>
            </w:r>
            <w:r w:rsidRPr="004E6306">
              <w:rPr>
                <w:rFonts w:ascii="STKaiti" w:eastAsia="STKaiti" w:hAnsi="STKaiti" w:hint="eastAsia"/>
                <w:color w:val="000000"/>
                <w:sz w:val="24"/>
                <w:szCs w:val="24"/>
                <w:lang w:val="zh-CN"/>
              </w:rPr>
              <w:t>迟于上述截止日期提交的文稿，秘书处不予接受。会议开幕时未提供的文稿，会议将不予讨论</w:t>
            </w:r>
            <w:r w:rsidRPr="004E6306">
              <w:rPr>
                <w:rFonts w:hint="eastAsia"/>
                <w:color w:val="000000"/>
                <w:sz w:val="24"/>
                <w:szCs w:val="24"/>
                <w:lang w:val="zh-CN"/>
              </w:rPr>
              <w:t>。”</w:t>
            </w:r>
          </w:p>
          <w:p w14:paraId="72E930CE" w14:textId="40DA94D0" w:rsidR="00D45134" w:rsidRPr="00774034" w:rsidRDefault="00D45134" w:rsidP="00D45134">
            <w:pPr>
              <w:pStyle w:val="ListParagraph"/>
              <w:numPr>
                <w:ilvl w:val="0"/>
                <w:numId w:val="4"/>
              </w:numPr>
              <w:tabs>
                <w:tab w:val="left" w:pos="794"/>
                <w:tab w:val="left" w:pos="1191"/>
                <w:tab w:val="left" w:pos="1588"/>
                <w:tab w:val="left" w:pos="1985"/>
              </w:tabs>
              <w:overflowPunct w:val="0"/>
              <w:autoSpaceDE w:val="0"/>
              <w:autoSpaceDN w:val="0"/>
              <w:adjustRightInd w:val="0"/>
              <w:spacing w:before="120" w:after="120"/>
              <w:textAlignment w:val="baseline"/>
              <w:rPr>
                <w:rFonts w:asciiTheme="minorHAnsi" w:hAnsiTheme="minorHAnsi" w:cstheme="minorHAnsi"/>
                <w:sz w:val="24"/>
                <w:szCs w:val="24"/>
              </w:rPr>
            </w:pPr>
            <w:r w:rsidRPr="004E6306">
              <w:rPr>
                <w:color w:val="000000"/>
                <w:sz w:val="24"/>
                <w:szCs w:val="24"/>
                <w:lang w:val="zh-CN"/>
              </w:rPr>
              <w:t>RAG</w:t>
            </w:r>
            <w:r w:rsidRPr="004E6306">
              <w:rPr>
                <w:color w:val="000000"/>
                <w:sz w:val="24"/>
                <w:szCs w:val="24"/>
                <w:lang w:val="zh-CN"/>
              </w:rPr>
              <w:t>确认，</w:t>
            </w:r>
            <w:proofErr w:type="gramStart"/>
            <w:r w:rsidRPr="004E6306">
              <w:rPr>
                <w:color w:val="000000"/>
                <w:sz w:val="24"/>
                <w:szCs w:val="24"/>
                <w:lang w:val="zh-CN"/>
              </w:rPr>
              <w:t>已鼓励</w:t>
            </w:r>
            <w:proofErr w:type="gramEnd"/>
            <w:r w:rsidRPr="004E6306">
              <w:rPr>
                <w:color w:val="000000"/>
                <w:sz w:val="24"/>
                <w:szCs w:val="24"/>
                <w:lang w:val="zh-CN"/>
              </w:rPr>
              <w:t>ITU-R</w:t>
            </w:r>
            <w:r w:rsidRPr="004E6306">
              <w:rPr>
                <w:color w:val="000000"/>
                <w:sz w:val="24"/>
                <w:szCs w:val="24"/>
                <w:lang w:val="zh-CN"/>
              </w:rPr>
              <w:t>研究</w:t>
            </w:r>
            <w:proofErr w:type="gramStart"/>
            <w:r w:rsidRPr="004E6306">
              <w:rPr>
                <w:color w:val="000000"/>
                <w:sz w:val="24"/>
                <w:szCs w:val="24"/>
                <w:lang w:val="zh-CN"/>
              </w:rPr>
              <w:t>组及其</w:t>
            </w:r>
            <w:proofErr w:type="gramEnd"/>
            <w:r w:rsidRPr="004E6306">
              <w:rPr>
                <w:color w:val="000000"/>
                <w:sz w:val="24"/>
                <w:szCs w:val="24"/>
                <w:lang w:val="zh-CN"/>
              </w:rPr>
              <w:t>下属小组密切关注</w:t>
            </w:r>
            <w:hyperlink r:id="rId47" w:history="1">
              <w:r w:rsidR="004E6306" w:rsidRPr="00774034">
                <w:rPr>
                  <w:rStyle w:val="Hyperlink"/>
                  <w:rFonts w:asciiTheme="minorHAnsi" w:hAnsiTheme="minorHAnsi" w:cstheme="minorHAnsi"/>
                  <w:sz w:val="24"/>
                  <w:szCs w:val="24"/>
                </w:rPr>
                <w:t>CR/504</w:t>
              </w:r>
            </w:hyperlink>
            <w:r w:rsidRPr="004E6306">
              <w:rPr>
                <w:color w:val="000000"/>
                <w:sz w:val="24"/>
                <w:szCs w:val="24"/>
                <w:lang w:val="zh-CN"/>
              </w:rPr>
              <w:t>号通函以及</w:t>
            </w:r>
            <w:r w:rsidRPr="004E6306">
              <w:rPr>
                <w:color w:val="000000"/>
                <w:sz w:val="24"/>
                <w:szCs w:val="24"/>
                <w:lang w:val="zh-CN"/>
              </w:rPr>
              <w:t>CPM27-1</w:t>
            </w:r>
            <w:r w:rsidRPr="004E6306">
              <w:rPr>
                <w:color w:val="000000"/>
                <w:sz w:val="24"/>
                <w:szCs w:val="24"/>
                <w:lang w:val="zh-CN"/>
              </w:rPr>
              <w:t>就此问题得出的结论（见</w:t>
            </w:r>
            <w:r w:rsidR="004E6306">
              <w:fldChar w:fldCharType="begin"/>
            </w:r>
            <w:r w:rsidR="004E6306">
              <w:instrText>HYPERLINK "https://www.itu.int/md/R00-CA-CIR-0270/en"</w:instrText>
            </w:r>
            <w:r w:rsidR="004E6306">
              <w:fldChar w:fldCharType="separate"/>
            </w:r>
            <w:r w:rsidR="004E6306" w:rsidRPr="00774034">
              <w:rPr>
                <w:rStyle w:val="Hyperlink"/>
                <w:rFonts w:asciiTheme="minorHAnsi" w:hAnsiTheme="minorHAnsi" w:cstheme="minorHAnsi"/>
                <w:sz w:val="24"/>
                <w:szCs w:val="24"/>
              </w:rPr>
              <w:t>CA/270</w:t>
            </w:r>
            <w:r w:rsidR="004E6306">
              <w:fldChar w:fldCharType="end"/>
            </w:r>
            <w:r w:rsidRPr="004E6306">
              <w:rPr>
                <w:color w:val="000000"/>
                <w:sz w:val="24"/>
                <w:szCs w:val="24"/>
                <w:lang w:val="zh-CN"/>
              </w:rPr>
              <w:t>（附件</w:t>
            </w:r>
            <w:r w:rsidRPr="004E6306">
              <w:rPr>
                <w:color w:val="000000"/>
                <w:sz w:val="24"/>
                <w:szCs w:val="24"/>
                <w:lang w:val="zh-CN"/>
              </w:rPr>
              <w:t>4</w:t>
            </w:r>
            <w:r w:rsidRPr="004E6306">
              <w:rPr>
                <w:color w:val="000000"/>
                <w:sz w:val="24"/>
                <w:szCs w:val="24"/>
                <w:lang w:val="zh-CN"/>
              </w:rPr>
              <w:t>）），并</w:t>
            </w:r>
            <w:r w:rsidRPr="004E6306">
              <w:rPr>
                <w:rFonts w:hint="eastAsia"/>
                <w:color w:val="000000"/>
                <w:sz w:val="24"/>
                <w:szCs w:val="24"/>
                <w:lang w:val="zh-CN"/>
              </w:rPr>
              <w:t>在需要时</w:t>
            </w:r>
            <w:r w:rsidRPr="004E6306">
              <w:rPr>
                <w:color w:val="000000"/>
                <w:sz w:val="24"/>
                <w:szCs w:val="24"/>
                <w:lang w:val="zh-CN"/>
              </w:rPr>
              <w:t>根据该通函开展适当研究。</w:t>
            </w:r>
            <w:hyperlink r:id="rId48" w:history="1"/>
            <w:hyperlink r:id="rId49" w:history="1"/>
          </w:p>
          <w:p w14:paraId="77024D3D" w14:textId="77777777" w:rsidR="00D45134" w:rsidRPr="00AB66C5" w:rsidRDefault="00D45134" w:rsidP="00D45134">
            <w:pPr>
              <w:spacing w:before="120"/>
              <w:rPr>
                <w:rFonts w:asciiTheme="minorHAnsi" w:hAnsiTheme="minorHAnsi" w:cstheme="minorHAnsi"/>
                <w:color w:val="000000"/>
                <w:szCs w:val="24"/>
                <w:shd w:val="clear" w:color="auto" w:fill="FFFFFF"/>
                <w:lang w:eastAsia="zh-CN"/>
              </w:rPr>
            </w:pPr>
            <w:r>
              <w:rPr>
                <w:color w:val="000000"/>
                <w:lang w:val="zh-CN" w:eastAsia="zh-CN"/>
              </w:rPr>
              <w:t>RAG</w:t>
            </w:r>
            <w:r>
              <w:rPr>
                <w:color w:val="000000"/>
                <w:lang w:val="zh-CN" w:eastAsia="zh-CN"/>
              </w:rPr>
              <w:t>进一步建议无线电通信局主任在</w:t>
            </w:r>
            <w:r>
              <w:rPr>
                <w:color w:val="000000"/>
                <w:lang w:val="zh-CN" w:eastAsia="zh-CN"/>
              </w:rPr>
              <w:t>WRC-27</w:t>
            </w:r>
            <w:r>
              <w:rPr>
                <w:color w:val="000000"/>
                <w:lang w:val="zh-CN" w:eastAsia="zh-CN"/>
              </w:rPr>
              <w:t>议项</w:t>
            </w:r>
            <w:r>
              <w:rPr>
                <w:color w:val="000000"/>
                <w:lang w:val="zh-CN" w:eastAsia="zh-CN"/>
              </w:rPr>
              <w:t>9</w:t>
            </w:r>
            <w:r>
              <w:rPr>
                <w:rFonts w:hint="eastAsia"/>
                <w:color w:val="000000"/>
                <w:lang w:val="zh-CN" w:eastAsia="zh-CN"/>
              </w:rPr>
              <w:t>.</w:t>
            </w:r>
            <w:r>
              <w:rPr>
                <w:color w:val="000000"/>
                <w:lang w:val="zh-CN" w:eastAsia="zh-CN"/>
              </w:rPr>
              <w:t>2</w:t>
            </w:r>
            <w:r>
              <w:rPr>
                <w:color w:val="000000"/>
                <w:lang w:val="zh-CN" w:eastAsia="zh-CN"/>
              </w:rPr>
              <w:t>下，在主任报告中</w:t>
            </w:r>
            <w:r>
              <w:rPr>
                <w:lang w:eastAsia="zh-CN"/>
              </w:rPr>
              <w:t>说明</w:t>
            </w:r>
            <w:r>
              <w:rPr>
                <w:color w:val="000000"/>
                <w:lang w:val="zh-CN" w:eastAsia="zh-CN"/>
              </w:rPr>
              <w:t>在构成议项一部分的</w:t>
            </w:r>
            <w:r>
              <w:rPr>
                <w:color w:val="000000"/>
                <w:lang w:val="zh-CN" w:eastAsia="zh-CN"/>
              </w:rPr>
              <w:t>WRC-23</w:t>
            </w:r>
            <w:r>
              <w:rPr>
                <w:color w:val="000000"/>
                <w:lang w:val="zh-CN" w:eastAsia="zh-CN"/>
              </w:rPr>
              <w:t>决议中使用某些模棱两可的术语</w:t>
            </w:r>
            <w:r>
              <w:rPr>
                <w:rFonts w:hint="eastAsia"/>
                <w:color w:val="000000"/>
                <w:lang w:val="zh-CN" w:eastAsia="zh-CN"/>
              </w:rPr>
              <w:t>时</w:t>
            </w:r>
            <w:r>
              <w:rPr>
                <w:color w:val="000000"/>
                <w:lang w:val="zh-CN" w:eastAsia="zh-CN"/>
              </w:rPr>
              <w:t>遇到的困难。</w:t>
            </w:r>
          </w:p>
          <w:p w14:paraId="2E5A077C" w14:textId="77777777" w:rsidR="00D45134" w:rsidRPr="00774034" w:rsidRDefault="00D45134" w:rsidP="00D45134">
            <w:pPr>
              <w:pStyle w:val="ListParagraph"/>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color w:val="000000"/>
                <w:sz w:val="24"/>
                <w:szCs w:val="24"/>
                <w:shd w:val="clear" w:color="auto" w:fill="FFFFFF"/>
              </w:rPr>
            </w:pPr>
          </w:p>
        </w:tc>
      </w:tr>
      <w:tr w:rsidR="00D45134" w:rsidRPr="003314B4" w14:paraId="16F2039D" w14:textId="77777777" w:rsidTr="005A5ACC">
        <w:trPr>
          <w:cantSplit/>
        </w:trPr>
        <w:tc>
          <w:tcPr>
            <w:tcW w:w="1037" w:type="dxa"/>
            <w:vMerge w:val="restart"/>
          </w:tcPr>
          <w:p w14:paraId="33585BB1" w14:textId="77777777" w:rsidR="00D45134" w:rsidRPr="004A2901"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Borders>
              <w:bottom w:val="nil"/>
            </w:tcBorders>
          </w:tcPr>
          <w:p w14:paraId="5FC26519"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hyperlink r:id="rId50" w:history="1">
              <w:r w:rsidRPr="007E76F7">
                <w:rPr>
                  <w:color w:val="0000FF"/>
                  <w:u w:val="single"/>
                </w:rPr>
                <w:t>58 Add1-</w:t>
              </w:r>
              <w:r w:rsidRPr="007E76F7">
                <w:rPr>
                  <w:color w:val="0000FF"/>
                  <w:u w:val="single"/>
                </w:rPr>
                <w:t>附件</w:t>
              </w:r>
              <w:r w:rsidRPr="007E76F7">
                <w:rPr>
                  <w:color w:val="0000FF"/>
                  <w:u w:val="single"/>
                </w:rPr>
                <w:t>1</w:t>
              </w:r>
            </w:hyperlink>
          </w:p>
        </w:tc>
        <w:tc>
          <w:tcPr>
            <w:tcW w:w="11889" w:type="dxa"/>
            <w:tcBorders>
              <w:bottom w:val="nil"/>
            </w:tcBorders>
          </w:tcPr>
          <w:p w14:paraId="3FAD5B14" w14:textId="77777777" w:rsidR="00D45134" w:rsidRPr="006C439B"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eastAsia="zh-CN"/>
              </w:rPr>
            </w:pPr>
            <w:r w:rsidRPr="006C439B">
              <w:rPr>
                <w:rFonts w:hint="eastAsia"/>
                <w:b/>
                <w:bCs/>
                <w:color w:val="000000"/>
                <w:lang w:val="zh-CN" w:eastAsia="zh-CN"/>
              </w:rPr>
              <w:t>与</w:t>
            </w:r>
            <w:r w:rsidRPr="006C439B">
              <w:rPr>
                <w:rFonts w:hint="eastAsia"/>
                <w:b/>
                <w:bCs/>
                <w:color w:val="000000"/>
                <w:lang w:val="zh-CN" w:eastAsia="zh-CN"/>
              </w:rPr>
              <w:t>ITU-R</w:t>
            </w:r>
            <w:r w:rsidRPr="006C439B">
              <w:rPr>
                <w:rFonts w:hint="eastAsia"/>
                <w:b/>
                <w:bCs/>
                <w:color w:val="000000"/>
                <w:lang w:val="zh-CN" w:eastAsia="zh-CN"/>
              </w:rPr>
              <w:t>第</w:t>
            </w:r>
            <w:r w:rsidRPr="006C439B">
              <w:rPr>
                <w:rFonts w:hint="eastAsia"/>
                <w:b/>
                <w:bCs/>
                <w:color w:val="000000"/>
                <w:lang w:val="zh-CN" w:eastAsia="zh-CN"/>
              </w:rPr>
              <w:t>1-9</w:t>
            </w:r>
            <w:r w:rsidRPr="006C439B">
              <w:rPr>
                <w:rFonts w:hint="eastAsia"/>
                <w:b/>
                <w:bCs/>
                <w:color w:val="000000"/>
                <w:lang w:val="zh-CN" w:eastAsia="zh-CN"/>
              </w:rPr>
              <w:t>号决议相关的导则：</w:t>
            </w:r>
          </w:p>
          <w:p w14:paraId="788BF6CA"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审议了与</w:t>
            </w:r>
            <w:r>
              <w:rPr>
                <w:color w:val="000000"/>
                <w:lang w:val="zh-CN" w:eastAsia="zh-CN"/>
              </w:rPr>
              <w:t>ITU-R</w:t>
            </w:r>
            <w:r>
              <w:rPr>
                <w:color w:val="000000"/>
                <w:lang w:val="zh-CN" w:eastAsia="zh-CN"/>
              </w:rPr>
              <w:t>第</w:t>
            </w:r>
            <w:r>
              <w:rPr>
                <w:color w:val="000000"/>
                <w:lang w:val="zh-CN" w:eastAsia="zh-CN"/>
              </w:rPr>
              <w:t>1-9</w:t>
            </w:r>
            <w:r>
              <w:rPr>
                <w:color w:val="000000"/>
                <w:lang w:val="zh-CN" w:eastAsia="zh-CN"/>
              </w:rPr>
              <w:t>号决议相关的导则，见</w:t>
            </w:r>
            <w:r>
              <w:rPr>
                <w:color w:val="000000"/>
                <w:lang w:val="zh-CN" w:eastAsia="zh-CN"/>
              </w:rPr>
              <w:t>RAG/58</w:t>
            </w:r>
            <w:r>
              <w:rPr>
                <w:color w:val="000000"/>
                <w:lang w:val="zh-CN" w:eastAsia="zh-CN"/>
              </w:rPr>
              <w:t>号文件补遗</w:t>
            </w:r>
            <w:r>
              <w:rPr>
                <w:color w:val="000000"/>
                <w:lang w:val="zh-CN" w:eastAsia="zh-CN"/>
              </w:rPr>
              <w:t>1</w:t>
            </w:r>
            <w:r>
              <w:rPr>
                <w:rFonts w:hint="eastAsia"/>
                <w:color w:val="000000"/>
                <w:lang w:val="zh-CN" w:eastAsia="zh-CN"/>
              </w:rPr>
              <w:t>的</w:t>
            </w:r>
            <w:r>
              <w:rPr>
                <w:color w:val="000000"/>
                <w:lang w:val="zh-CN" w:eastAsia="zh-CN"/>
              </w:rPr>
              <w:t>附件</w:t>
            </w:r>
            <w:r>
              <w:rPr>
                <w:color w:val="000000"/>
                <w:lang w:val="zh-CN" w:eastAsia="zh-CN"/>
              </w:rPr>
              <w:t>1</w:t>
            </w:r>
            <w:r>
              <w:rPr>
                <w:color w:val="000000"/>
                <w:lang w:val="zh-CN" w:eastAsia="zh-CN"/>
              </w:rPr>
              <w:t>。</w:t>
            </w:r>
            <w:r>
              <w:rPr>
                <w:color w:val="000000"/>
                <w:lang w:val="zh-CN" w:eastAsia="zh-CN"/>
              </w:rPr>
              <w:t>RAG</w:t>
            </w:r>
            <w:r>
              <w:rPr>
                <w:color w:val="000000"/>
                <w:lang w:val="zh-CN" w:eastAsia="zh-CN"/>
              </w:rPr>
              <w:t>提出并讨论了与第</w:t>
            </w:r>
            <w:r w:rsidRPr="003F170D">
              <w:rPr>
                <w:rFonts w:asciiTheme="minorHAnsi" w:hAnsiTheme="minorHAnsi" w:cstheme="minorBidi"/>
                <w:lang w:val="en-GB" w:eastAsia="zh-CN"/>
              </w:rPr>
              <w:t>2.5.1</w:t>
            </w:r>
            <w:r>
              <w:rPr>
                <w:color w:val="000000"/>
                <w:lang w:val="zh-CN" w:eastAsia="zh-CN"/>
              </w:rPr>
              <w:t>和</w:t>
            </w:r>
            <w:r>
              <w:rPr>
                <w:rFonts w:hint="eastAsia"/>
                <w:color w:val="000000"/>
                <w:lang w:val="zh-CN" w:eastAsia="zh-CN"/>
              </w:rPr>
              <w:t>第</w:t>
            </w:r>
            <w:r>
              <w:rPr>
                <w:color w:val="000000"/>
                <w:lang w:val="zh-CN" w:eastAsia="zh-CN"/>
              </w:rPr>
              <w:t>8</w:t>
            </w:r>
            <w:r>
              <w:rPr>
                <w:color w:val="000000"/>
                <w:lang w:val="zh-CN" w:eastAsia="zh-CN"/>
              </w:rPr>
              <w:t>节</w:t>
            </w:r>
            <w:r>
              <w:rPr>
                <w:rFonts w:hint="eastAsia"/>
                <w:color w:val="000000"/>
                <w:lang w:val="zh-CN" w:eastAsia="zh-CN"/>
              </w:rPr>
              <w:t>中议项</w:t>
            </w:r>
            <w:r>
              <w:rPr>
                <w:color w:val="000000"/>
                <w:lang w:val="zh-CN" w:eastAsia="zh-CN"/>
              </w:rPr>
              <w:t>有关的问题。</w:t>
            </w:r>
          </w:p>
          <w:p w14:paraId="2C878C22"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sidRPr="006C439B">
              <w:rPr>
                <w:rFonts w:hint="eastAsia"/>
                <w:color w:val="000000"/>
                <w:lang w:val="zh-CN" w:eastAsia="zh-CN"/>
              </w:rPr>
              <w:t>关于第</w:t>
            </w:r>
            <w:r w:rsidRPr="006C439B">
              <w:rPr>
                <w:rFonts w:hint="eastAsia"/>
                <w:color w:val="000000"/>
                <w:lang w:val="zh-CN" w:eastAsia="zh-CN"/>
              </w:rPr>
              <w:t>3.5.8</w:t>
            </w:r>
            <w:r w:rsidRPr="006C439B">
              <w:rPr>
                <w:rFonts w:hint="eastAsia"/>
                <w:color w:val="000000"/>
                <w:lang w:val="zh-CN" w:eastAsia="zh-CN"/>
              </w:rPr>
              <w:t>节中有关在商定联络声明时达成</w:t>
            </w:r>
            <w:r>
              <w:rPr>
                <w:rFonts w:hint="eastAsia"/>
                <w:color w:val="000000"/>
                <w:lang w:val="zh-CN" w:eastAsia="zh-CN"/>
              </w:rPr>
              <w:t>协商一致</w:t>
            </w:r>
            <w:r w:rsidRPr="006C439B">
              <w:rPr>
                <w:rFonts w:hint="eastAsia"/>
                <w:color w:val="000000"/>
                <w:lang w:val="zh-CN" w:eastAsia="zh-CN"/>
              </w:rPr>
              <w:t>的现行做法，</w:t>
            </w:r>
            <w:r>
              <w:rPr>
                <w:color w:val="000000"/>
                <w:lang w:val="zh-CN" w:eastAsia="zh-CN"/>
              </w:rPr>
              <w:t>RAG</w:t>
            </w:r>
            <w:r>
              <w:rPr>
                <w:color w:val="000000"/>
                <w:lang w:val="zh-CN" w:eastAsia="zh-CN"/>
              </w:rPr>
              <w:t>得出结论，现阶段不应修改导则。</w:t>
            </w:r>
            <w:r>
              <w:rPr>
                <w:lang w:eastAsia="zh-CN"/>
              </w:rPr>
              <w:t>关于此事的任何提案均可由</w:t>
            </w:r>
            <w:r>
              <w:rPr>
                <w:rFonts w:hint="eastAsia"/>
                <w:lang w:eastAsia="zh-CN"/>
              </w:rPr>
              <w:t>成员</w:t>
            </w:r>
            <w:r>
              <w:rPr>
                <w:lang w:eastAsia="zh-CN"/>
              </w:rPr>
              <w:t>国在</w:t>
            </w:r>
            <w:r>
              <w:rPr>
                <w:rFonts w:hint="eastAsia"/>
                <w:lang w:eastAsia="zh-CN"/>
              </w:rPr>
              <w:t>RA</w:t>
            </w:r>
            <w:r>
              <w:rPr>
                <w:lang w:eastAsia="zh-CN"/>
              </w:rPr>
              <w:t>上提交和</w:t>
            </w:r>
            <w:r>
              <w:rPr>
                <w:lang w:eastAsia="zh-CN"/>
              </w:rPr>
              <w:t>/</w:t>
            </w:r>
            <w:r>
              <w:rPr>
                <w:lang w:eastAsia="zh-CN"/>
              </w:rPr>
              <w:t>或直接提出</w:t>
            </w:r>
            <w:r>
              <w:rPr>
                <w:rFonts w:ascii="SimSun" w:hAnsi="SimSun" w:cs="SimSun" w:hint="eastAsia"/>
                <w:lang w:eastAsia="zh-CN"/>
              </w:rPr>
              <w:t>。</w:t>
            </w:r>
          </w:p>
          <w:p w14:paraId="6717CBCA"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eastAsia="zh-CN"/>
              </w:rPr>
            </w:pPr>
            <w:r>
              <w:rPr>
                <w:color w:val="000000"/>
                <w:lang w:val="zh-CN" w:eastAsia="zh-CN"/>
              </w:rPr>
              <w:t>RAG</w:t>
            </w:r>
            <w:r>
              <w:rPr>
                <w:color w:val="000000"/>
                <w:lang w:val="zh-CN" w:eastAsia="zh-CN"/>
              </w:rPr>
              <w:t>建议，无线电通信局</w:t>
            </w:r>
            <w:r w:rsidRPr="008B4D5F">
              <w:rPr>
                <w:rFonts w:hint="eastAsia"/>
                <w:color w:val="000000"/>
                <w:lang w:val="zh-CN" w:eastAsia="zh-CN"/>
              </w:rPr>
              <w:t>可暂行适用</w:t>
            </w:r>
            <w:r>
              <w:rPr>
                <w:color w:val="000000"/>
                <w:lang w:val="zh-CN" w:eastAsia="zh-CN"/>
              </w:rPr>
              <w:t>这些导则，并请成员国在其第</w:t>
            </w:r>
            <w:r>
              <w:rPr>
                <w:color w:val="000000"/>
                <w:lang w:val="zh-CN" w:eastAsia="zh-CN"/>
              </w:rPr>
              <w:t>34</w:t>
            </w:r>
            <w:r>
              <w:rPr>
                <w:color w:val="000000"/>
                <w:lang w:val="zh-CN" w:eastAsia="zh-CN"/>
              </w:rPr>
              <w:t>次会议上</w:t>
            </w:r>
            <w:r>
              <w:rPr>
                <w:rFonts w:hint="eastAsia"/>
                <w:color w:val="000000"/>
                <w:lang w:val="zh-CN" w:eastAsia="zh-CN"/>
              </w:rPr>
              <w:t>审查</w:t>
            </w:r>
            <w:r>
              <w:rPr>
                <w:color w:val="000000"/>
                <w:lang w:val="zh-CN" w:eastAsia="zh-CN"/>
              </w:rPr>
              <w:t>该导则。</w:t>
            </w:r>
          </w:p>
        </w:tc>
      </w:tr>
      <w:tr w:rsidR="00D45134" w:rsidRPr="003314B4" w14:paraId="370FA45A" w14:textId="77777777" w:rsidTr="005A5ACC">
        <w:trPr>
          <w:cantSplit/>
        </w:trPr>
        <w:tc>
          <w:tcPr>
            <w:tcW w:w="1037" w:type="dxa"/>
            <w:vMerge/>
          </w:tcPr>
          <w:p w14:paraId="5D8161D8"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Borders>
              <w:top w:val="nil"/>
            </w:tcBorders>
          </w:tcPr>
          <w:p w14:paraId="47938412" w14:textId="27241947" w:rsidR="00D45134" w:rsidRPr="003F170D" w:rsidRDefault="00165AAC"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rPr>
            </w:pPr>
            <w:hyperlink r:id="rId51">
              <w:r w:rsidRPr="001F3220">
                <w:rPr>
                  <w:rStyle w:val="Hyperlink"/>
                  <w:rFonts w:asciiTheme="minorHAnsi" w:hAnsiTheme="minorHAnsi" w:cstheme="minorHAnsi"/>
                  <w:lang w:val="en-GB"/>
                </w:rPr>
                <w:t>79</w:t>
              </w:r>
            </w:hyperlink>
            <w:r>
              <w:rPr>
                <w:rFonts w:hint="eastAsia"/>
                <w:color w:val="000000"/>
                <w:lang w:val="zh-CN" w:eastAsia="zh-CN"/>
              </w:rPr>
              <w:t>（</w:t>
            </w:r>
            <w:proofErr w:type="spellStart"/>
            <w:r w:rsidR="00D45134">
              <w:rPr>
                <w:color w:val="000000"/>
                <w:lang w:val="zh-CN"/>
              </w:rPr>
              <w:t>加拿大</w:t>
            </w:r>
            <w:proofErr w:type="spellEnd"/>
            <w:r>
              <w:rPr>
                <w:rFonts w:hint="eastAsia"/>
                <w:color w:val="000000"/>
                <w:lang w:val="zh-CN" w:eastAsia="zh-CN"/>
              </w:rPr>
              <w:t>）</w:t>
            </w:r>
            <w:hyperlink r:id="rId52"/>
          </w:p>
          <w:p w14:paraId="013E6FE6"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p>
        </w:tc>
        <w:tc>
          <w:tcPr>
            <w:tcW w:w="11889" w:type="dxa"/>
            <w:tcBorders>
              <w:top w:val="nil"/>
            </w:tcBorders>
          </w:tcPr>
          <w:p w14:paraId="5357775C" w14:textId="77777777" w:rsidR="00D45134" w:rsidRDefault="00D45134" w:rsidP="00D45134">
            <w:pPr>
              <w:rPr>
                <w:rFonts w:eastAsia="Calibri"/>
                <w:color w:val="000000"/>
                <w:lang w:eastAsia="zh-CN"/>
              </w:rPr>
            </w:pPr>
            <w:r>
              <w:rPr>
                <w:color w:val="000000"/>
                <w:lang w:val="zh-CN" w:eastAsia="zh-CN"/>
              </w:rPr>
              <w:t>在讨论设立信函</w:t>
            </w:r>
            <w:proofErr w:type="gramStart"/>
            <w:r>
              <w:rPr>
                <w:color w:val="000000"/>
                <w:lang w:val="zh-CN" w:eastAsia="zh-CN"/>
              </w:rPr>
              <w:t>通信组</w:t>
            </w:r>
            <w:proofErr w:type="gramEnd"/>
            <w:r>
              <w:rPr>
                <w:color w:val="000000"/>
                <w:lang w:val="zh-CN" w:eastAsia="zh-CN"/>
              </w:rPr>
              <w:t>以审议对</w:t>
            </w:r>
            <w:r>
              <w:rPr>
                <w:color w:val="000000"/>
                <w:lang w:val="zh-CN" w:eastAsia="zh-CN"/>
              </w:rPr>
              <w:t>ITU-R</w:t>
            </w:r>
            <w:r>
              <w:rPr>
                <w:color w:val="000000"/>
                <w:lang w:val="zh-CN" w:eastAsia="zh-CN"/>
              </w:rPr>
              <w:t>第</w:t>
            </w:r>
            <w:r>
              <w:rPr>
                <w:color w:val="000000"/>
                <w:lang w:val="zh-CN" w:eastAsia="zh-CN"/>
              </w:rPr>
              <w:t>1-9</w:t>
            </w:r>
            <w:r>
              <w:rPr>
                <w:color w:val="000000"/>
                <w:lang w:val="zh-CN" w:eastAsia="zh-CN"/>
              </w:rPr>
              <w:t>号决议可能</w:t>
            </w:r>
            <w:r>
              <w:rPr>
                <w:rFonts w:hint="eastAsia"/>
                <w:color w:val="000000"/>
                <w:lang w:val="zh-CN" w:eastAsia="zh-CN"/>
              </w:rPr>
              <w:t>进行</w:t>
            </w:r>
            <w:r>
              <w:rPr>
                <w:color w:val="000000"/>
                <w:lang w:val="zh-CN" w:eastAsia="zh-CN"/>
              </w:rPr>
              <w:t>修改的</w:t>
            </w:r>
            <w:r>
              <w:rPr>
                <w:rFonts w:hint="eastAsia"/>
                <w:color w:val="000000"/>
                <w:lang w:val="zh-CN" w:eastAsia="zh-CN"/>
              </w:rPr>
              <w:t>提案</w:t>
            </w:r>
            <w:r>
              <w:rPr>
                <w:color w:val="000000"/>
                <w:lang w:val="zh-CN" w:eastAsia="zh-CN"/>
              </w:rPr>
              <w:t>时，</w:t>
            </w:r>
            <w:r>
              <w:rPr>
                <w:color w:val="000000"/>
                <w:lang w:val="zh-CN" w:eastAsia="zh-CN"/>
              </w:rPr>
              <w:t>RAG</w:t>
            </w:r>
            <w:r>
              <w:rPr>
                <w:rFonts w:hint="eastAsia"/>
                <w:color w:val="000000"/>
                <w:lang w:val="zh-CN" w:eastAsia="zh-CN"/>
              </w:rPr>
              <w:t>对</w:t>
            </w:r>
            <w:r>
              <w:rPr>
                <w:color w:val="000000"/>
                <w:lang w:val="zh-CN" w:eastAsia="zh-CN"/>
              </w:rPr>
              <w:t>RAG/79</w:t>
            </w:r>
            <w:r>
              <w:rPr>
                <w:color w:val="000000"/>
                <w:lang w:val="zh-CN" w:eastAsia="zh-CN"/>
              </w:rPr>
              <w:t>号文件中的文稿</w:t>
            </w:r>
            <w:r>
              <w:rPr>
                <w:rFonts w:hint="eastAsia"/>
                <w:color w:val="000000"/>
                <w:lang w:val="zh-CN" w:eastAsia="zh-CN"/>
              </w:rPr>
              <w:t>表示</w:t>
            </w:r>
            <w:r>
              <w:rPr>
                <w:color w:val="000000"/>
                <w:lang w:val="zh-CN" w:eastAsia="zh-CN"/>
              </w:rPr>
              <w:t>赞赏，并请各主管部门在筹备无线电通信全会时</w:t>
            </w:r>
            <w:r>
              <w:rPr>
                <w:rFonts w:hint="eastAsia"/>
                <w:color w:val="000000"/>
                <w:lang w:val="zh-CN" w:eastAsia="zh-CN"/>
              </w:rPr>
              <w:t>兼顾</w:t>
            </w:r>
            <w:r>
              <w:rPr>
                <w:color w:val="000000"/>
                <w:lang w:val="zh-CN" w:eastAsia="zh-CN"/>
              </w:rPr>
              <w:t>该文件的内容。</w:t>
            </w:r>
          </w:p>
          <w:p w14:paraId="5D8AF616" w14:textId="77777777" w:rsidR="00D45134" w:rsidRPr="003F170D" w:rsidRDefault="00D45134" w:rsidP="00D45134">
            <w:pPr>
              <w:rPr>
                <w:rFonts w:asciiTheme="minorHAnsi" w:hAnsiTheme="minorHAnsi" w:cstheme="minorHAnsi"/>
                <w:b/>
                <w:lang w:val="en-GB" w:eastAsia="zh-CN"/>
              </w:rPr>
            </w:pPr>
          </w:p>
        </w:tc>
      </w:tr>
      <w:tr w:rsidR="00D45134" w:rsidRPr="003314B4" w14:paraId="5299354A" w14:textId="77777777" w:rsidTr="005A5ACC">
        <w:trPr>
          <w:cantSplit/>
        </w:trPr>
        <w:tc>
          <w:tcPr>
            <w:tcW w:w="1037" w:type="dxa"/>
          </w:tcPr>
          <w:p w14:paraId="6E20DBEC" w14:textId="77777777" w:rsidR="00D45134" w:rsidRPr="004A2901"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7DA1D4A8" w14:textId="0AEDBD8F" w:rsidR="00D45134" w:rsidRPr="000B6DB7"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u w:val="single"/>
              </w:rPr>
            </w:pPr>
            <w:hyperlink r:id="rId53" w:history="1">
              <w:r w:rsidRPr="000B6DB7">
                <w:rPr>
                  <w:color w:val="0000FF"/>
                  <w:u w:val="single"/>
                </w:rPr>
                <w:t>58 Add1</w:t>
              </w:r>
              <w:r w:rsidR="000B6DB7">
                <w:rPr>
                  <w:rFonts w:hint="eastAsia"/>
                  <w:color w:val="0000FF"/>
                  <w:u w:val="single"/>
                  <w:lang w:eastAsia="zh-CN"/>
                </w:rPr>
                <w:t xml:space="preserve"> </w:t>
              </w:r>
              <w:r w:rsidR="000B6DB7" w:rsidRPr="000B6DB7">
                <w:rPr>
                  <w:color w:val="0000FF"/>
                  <w:u w:val="single"/>
                  <w:lang w:eastAsia="zh-CN"/>
                </w:rPr>
                <w:t>–</w:t>
              </w:r>
              <w:r w:rsidR="000B6DB7">
                <w:rPr>
                  <w:rFonts w:hint="eastAsia"/>
                  <w:color w:val="0000FF"/>
                  <w:u w:val="single"/>
                  <w:lang w:eastAsia="zh-CN"/>
                </w:rPr>
                <w:t xml:space="preserve"> </w:t>
              </w:r>
              <w:r w:rsidRPr="000B6DB7">
                <w:rPr>
                  <w:color w:val="0000FF"/>
                  <w:u w:val="single"/>
                </w:rPr>
                <w:t>附件</w:t>
              </w:r>
              <w:r w:rsidRPr="000B6DB7">
                <w:rPr>
                  <w:color w:val="0000FF"/>
                  <w:u w:val="single"/>
                </w:rPr>
                <w:t>2</w:t>
              </w:r>
            </w:hyperlink>
          </w:p>
          <w:p w14:paraId="44682ED6"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p>
          <w:p w14:paraId="6BD9A0AE" w14:textId="77777777" w:rsidR="00D4513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p>
          <w:p w14:paraId="16F6245B"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rPr>
            </w:pPr>
            <w:hyperlink r:id="rId54">
              <w:r w:rsidRPr="00D53D69">
                <w:rPr>
                  <w:color w:val="0000FF"/>
                  <w:u w:val="single"/>
                </w:rPr>
                <w:t>77</w:t>
              </w:r>
              <w:r>
                <w:rPr>
                  <w:color w:val="000000"/>
                </w:rPr>
                <w:t>（多国）</w:t>
              </w:r>
            </w:hyperlink>
          </w:p>
        </w:tc>
        <w:tc>
          <w:tcPr>
            <w:tcW w:w="11889" w:type="dxa"/>
          </w:tcPr>
          <w:p w14:paraId="7BDD7552" w14:textId="77777777" w:rsidR="00D45134" w:rsidRPr="003D7DB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eastAsia="zh-CN"/>
              </w:rPr>
            </w:pPr>
            <w:r w:rsidRPr="003D7DBD">
              <w:rPr>
                <w:b/>
                <w:bCs/>
                <w:color w:val="000000"/>
                <w:lang w:val="zh-CN" w:eastAsia="zh-CN"/>
              </w:rPr>
              <w:t>ITU-R</w:t>
            </w:r>
            <w:r w:rsidRPr="003D7DBD">
              <w:rPr>
                <w:b/>
                <w:bCs/>
                <w:color w:val="000000"/>
                <w:lang w:val="zh-CN" w:eastAsia="zh-CN"/>
              </w:rPr>
              <w:t>研究组工作方法：</w:t>
            </w:r>
          </w:p>
          <w:p w14:paraId="79EAC8D1" w14:textId="77777777" w:rsidR="00D45134" w:rsidRPr="003F170D"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color w:val="000000" w:themeColor="text1"/>
                <w:lang w:eastAsia="zh-CN"/>
              </w:rPr>
            </w:pPr>
            <w:r>
              <w:rPr>
                <w:color w:val="000000"/>
                <w:lang w:val="zh-CN" w:eastAsia="zh-CN"/>
              </w:rPr>
              <w:t>RAG</w:t>
            </w:r>
            <w:r>
              <w:rPr>
                <w:color w:val="000000"/>
                <w:lang w:val="zh-CN" w:eastAsia="zh-CN"/>
              </w:rPr>
              <w:t>审议并讨论了有关</w:t>
            </w:r>
            <w:r>
              <w:rPr>
                <w:rFonts w:hint="eastAsia"/>
                <w:color w:val="000000"/>
                <w:lang w:val="zh-CN" w:eastAsia="zh-CN"/>
              </w:rPr>
              <w:t>审查</w:t>
            </w:r>
            <w:r>
              <w:rPr>
                <w:color w:val="000000"/>
                <w:lang w:val="zh-CN" w:eastAsia="zh-CN"/>
              </w:rPr>
              <w:t>ITU-R</w:t>
            </w:r>
            <w:r>
              <w:rPr>
                <w:color w:val="000000"/>
                <w:lang w:val="zh-CN" w:eastAsia="zh-CN"/>
              </w:rPr>
              <w:t>研究组工作方法和工作范围的</w:t>
            </w:r>
            <w:r>
              <w:rPr>
                <w:color w:val="000000"/>
                <w:lang w:val="zh-CN" w:eastAsia="zh-CN"/>
              </w:rPr>
              <w:t>58-ADD1</w:t>
            </w:r>
            <w:r>
              <w:rPr>
                <w:color w:val="000000"/>
                <w:lang w:val="zh-CN" w:eastAsia="zh-CN"/>
              </w:rPr>
              <w:t>号文件附件</w:t>
            </w:r>
            <w:r>
              <w:rPr>
                <w:color w:val="000000"/>
                <w:lang w:val="zh-CN" w:eastAsia="zh-CN"/>
              </w:rPr>
              <w:t>2</w:t>
            </w:r>
            <w:r>
              <w:rPr>
                <w:color w:val="000000"/>
                <w:lang w:val="zh-CN" w:eastAsia="zh-CN"/>
              </w:rPr>
              <w:t>和有关改进无线电通信研究组结构的</w:t>
            </w:r>
            <w:r>
              <w:rPr>
                <w:color w:val="000000"/>
                <w:lang w:val="zh-CN" w:eastAsia="zh-CN"/>
              </w:rPr>
              <w:t>RAG/77</w:t>
            </w:r>
            <w:r>
              <w:rPr>
                <w:color w:val="000000"/>
                <w:lang w:val="zh-CN" w:eastAsia="zh-CN"/>
              </w:rPr>
              <w:t>号文件，并同意成立一个无需召开会议即可运行的信函通信组（</w:t>
            </w:r>
            <w:r>
              <w:rPr>
                <w:color w:val="000000"/>
                <w:lang w:val="zh-CN" w:eastAsia="zh-CN"/>
              </w:rPr>
              <w:t>CG</w:t>
            </w:r>
            <w:r>
              <w:rPr>
                <w:color w:val="000000"/>
                <w:lang w:val="zh-CN" w:eastAsia="zh-CN"/>
              </w:rPr>
              <w:t>）。</w:t>
            </w:r>
          </w:p>
          <w:p w14:paraId="3F26E7D9" w14:textId="77777777" w:rsidR="00D45134" w:rsidRPr="003F170D" w:rsidRDefault="00D45134" w:rsidP="00D45134">
            <w:pPr>
              <w:rPr>
                <w:rFonts w:asciiTheme="minorHAnsi" w:hAnsiTheme="minorHAnsi" w:cstheme="minorBidi"/>
                <w:lang w:eastAsia="zh-CN"/>
              </w:rPr>
            </w:pPr>
            <w:r>
              <w:rPr>
                <w:color w:val="000000"/>
                <w:lang w:val="zh-CN" w:eastAsia="zh-CN"/>
              </w:rPr>
              <w:t>RAG</w:t>
            </w:r>
            <w:r>
              <w:rPr>
                <w:color w:val="000000"/>
                <w:lang w:val="zh-CN" w:eastAsia="zh-CN"/>
              </w:rPr>
              <w:t>建议，信函</w:t>
            </w:r>
            <w:proofErr w:type="gramStart"/>
            <w:r>
              <w:rPr>
                <w:color w:val="000000"/>
                <w:lang w:val="zh-CN" w:eastAsia="zh-CN"/>
              </w:rPr>
              <w:t>通信组</w:t>
            </w:r>
            <w:proofErr w:type="gramEnd"/>
            <w:r>
              <w:rPr>
                <w:color w:val="000000"/>
                <w:lang w:val="zh-CN" w:eastAsia="zh-CN"/>
              </w:rPr>
              <w:t>应在第</w:t>
            </w:r>
            <w:r>
              <w:rPr>
                <w:color w:val="000000"/>
                <w:lang w:val="zh-CN" w:eastAsia="zh-CN"/>
              </w:rPr>
              <w:t>33</w:t>
            </w:r>
            <w:r>
              <w:rPr>
                <w:color w:val="000000"/>
                <w:lang w:val="zh-CN" w:eastAsia="zh-CN"/>
              </w:rPr>
              <w:t>和</w:t>
            </w:r>
            <w:r>
              <w:rPr>
                <w:color w:val="000000"/>
                <w:lang w:val="zh-CN" w:eastAsia="zh-CN"/>
              </w:rPr>
              <w:t>34</w:t>
            </w:r>
            <w:r>
              <w:rPr>
                <w:color w:val="000000"/>
                <w:lang w:val="zh-CN" w:eastAsia="zh-CN"/>
              </w:rPr>
              <w:t>次</w:t>
            </w:r>
            <w:r>
              <w:rPr>
                <w:color w:val="000000"/>
                <w:lang w:val="zh-CN" w:eastAsia="zh-CN"/>
              </w:rPr>
              <w:t>RAG</w:t>
            </w:r>
            <w:r>
              <w:rPr>
                <w:color w:val="000000"/>
                <w:lang w:val="zh-CN" w:eastAsia="zh-CN"/>
              </w:rPr>
              <w:t>会议之间以信函通信方式开展工作（见附件</w:t>
            </w:r>
            <w:r>
              <w:rPr>
                <w:color w:val="000000"/>
                <w:lang w:val="zh-CN" w:eastAsia="zh-CN"/>
              </w:rPr>
              <w:t>5</w:t>
            </w:r>
            <w:r>
              <w:rPr>
                <w:color w:val="000000"/>
                <w:lang w:val="zh-CN" w:eastAsia="zh-CN"/>
              </w:rPr>
              <w:t>中的信函</w:t>
            </w:r>
            <w:proofErr w:type="gramStart"/>
            <w:r>
              <w:rPr>
                <w:color w:val="000000"/>
                <w:lang w:val="zh-CN" w:eastAsia="zh-CN"/>
              </w:rPr>
              <w:t>通信组</w:t>
            </w:r>
            <w:proofErr w:type="gramEnd"/>
            <w:r>
              <w:rPr>
                <w:color w:val="000000"/>
                <w:lang w:val="zh-CN" w:eastAsia="zh-CN"/>
              </w:rPr>
              <w:t>职责范围）。</w:t>
            </w:r>
          </w:p>
        </w:tc>
      </w:tr>
      <w:tr w:rsidR="00D45134" w:rsidRPr="00AF5ABA" w14:paraId="5CB8D3C0" w14:textId="77777777" w:rsidTr="005A5ACC">
        <w:trPr>
          <w:cantSplit/>
          <w:tblHeader/>
        </w:trPr>
        <w:tc>
          <w:tcPr>
            <w:tcW w:w="1037" w:type="dxa"/>
          </w:tcPr>
          <w:p w14:paraId="5A9E4055" w14:textId="77777777" w:rsidR="00D45134" w:rsidRPr="004A2901"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r>
              <w:rPr>
                <w:b/>
                <w:bCs/>
                <w:color w:val="000000"/>
                <w:lang w:val="zh-CN"/>
              </w:rPr>
              <w:t>10</w:t>
            </w:r>
          </w:p>
        </w:tc>
        <w:tc>
          <w:tcPr>
            <w:tcW w:w="2375" w:type="dxa"/>
          </w:tcPr>
          <w:p w14:paraId="2CA48050" w14:textId="77777777" w:rsidR="00D45134"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eastAsia="zh-CN"/>
              </w:rPr>
            </w:pPr>
            <w:proofErr w:type="spellStart"/>
            <w:r w:rsidRPr="00466D74">
              <w:rPr>
                <w:rFonts w:asciiTheme="minorHAnsi" w:hAnsiTheme="minorHAnsi" w:cstheme="minorHAnsi" w:hint="eastAsia"/>
                <w:b/>
              </w:rPr>
              <w:t>跨部门活动</w:t>
            </w:r>
            <w:proofErr w:type="spellEnd"/>
          </w:p>
          <w:p w14:paraId="0416DEAA" w14:textId="77777777" w:rsidR="00D53D69" w:rsidRPr="00AF5ABA" w:rsidRDefault="00D53D69"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eastAsia="zh-CN"/>
              </w:rPr>
            </w:pPr>
          </w:p>
        </w:tc>
        <w:tc>
          <w:tcPr>
            <w:tcW w:w="11889" w:type="dxa"/>
          </w:tcPr>
          <w:p w14:paraId="7C68D4CE" w14:textId="77777777" w:rsidR="00D45134" w:rsidRPr="00AF5ABA"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r>
      <w:tr w:rsidR="00D45134" w:rsidRPr="00AF5ABA" w14:paraId="0EDFF096" w14:textId="77777777" w:rsidTr="005A5ACC">
        <w:trPr>
          <w:cantSplit/>
          <w:tblHeader/>
        </w:trPr>
        <w:tc>
          <w:tcPr>
            <w:tcW w:w="1037" w:type="dxa"/>
          </w:tcPr>
          <w:p w14:paraId="39A062C3" w14:textId="77777777" w:rsidR="00D45134" w:rsidRPr="004A2901"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7DDDFB51" w14:textId="6DDDB253" w:rsidR="00D45134" w:rsidRPr="001E6663" w:rsidRDefault="00D45134" w:rsidP="00D45134">
            <w:pPr>
              <w:spacing w:before="120"/>
              <w:rPr>
                <w:rFonts w:asciiTheme="minorHAnsi" w:hAnsiTheme="minorHAnsi" w:cstheme="minorBidi"/>
              </w:rPr>
            </w:pPr>
            <w:hyperlink r:id="rId55" w:history="1">
              <w:r w:rsidRPr="0028346E">
                <w:rPr>
                  <w:color w:val="0000FF"/>
                  <w:u w:val="single"/>
                </w:rPr>
                <w:t>58</w:t>
              </w:r>
              <w:r w:rsidR="0028346E">
                <w:rPr>
                  <w:rFonts w:hint="eastAsia"/>
                  <w:color w:val="000000"/>
                  <w:lang w:eastAsia="zh-CN"/>
                </w:rPr>
                <w:t>（</w:t>
              </w:r>
              <w:r>
                <w:rPr>
                  <w:rFonts w:hint="eastAsia"/>
                  <w:color w:val="000000"/>
                </w:rPr>
                <w:t>第</w:t>
              </w:r>
              <w:r>
                <w:rPr>
                  <w:color w:val="000000"/>
                </w:rPr>
                <w:t>8</w:t>
              </w:r>
              <w:r>
                <w:rPr>
                  <w:rFonts w:hint="eastAsia"/>
                  <w:color w:val="000000"/>
                </w:rPr>
                <w:t>.</w:t>
              </w:r>
              <w:r>
                <w:rPr>
                  <w:color w:val="000000"/>
                </w:rPr>
                <w:t>4</w:t>
              </w:r>
              <w:r w:rsidRPr="00466D74">
                <w:rPr>
                  <w:color w:val="000000"/>
                </w:rPr>
                <w:t>节</w:t>
              </w:r>
              <w:r w:rsidR="0028346E">
                <w:rPr>
                  <w:rFonts w:hint="eastAsia"/>
                  <w:color w:val="000000"/>
                  <w:lang w:eastAsia="zh-CN"/>
                </w:rPr>
                <w:t>）</w:t>
              </w:r>
            </w:hyperlink>
          </w:p>
          <w:p w14:paraId="47FF60CA" w14:textId="77777777" w:rsidR="00D45134" w:rsidRPr="001E6663" w:rsidRDefault="00D45134" w:rsidP="00D45134">
            <w:pPr>
              <w:spacing w:before="120"/>
              <w:rPr>
                <w:rFonts w:asciiTheme="minorHAnsi" w:hAnsiTheme="minorHAnsi" w:cstheme="minorHAnsi"/>
                <w:lang w:val="en-GB"/>
              </w:rPr>
            </w:pPr>
          </w:p>
          <w:p w14:paraId="2B3103B8" w14:textId="77777777" w:rsidR="00D45134" w:rsidRDefault="00D45134" w:rsidP="00D45134">
            <w:pPr>
              <w:spacing w:before="120"/>
            </w:pPr>
            <w:hyperlink r:id="rId56" w:history="1">
              <w:r w:rsidRPr="0028346E">
                <w:rPr>
                  <w:color w:val="0000FF"/>
                  <w:u w:val="single"/>
                </w:rPr>
                <w:t>56</w:t>
              </w:r>
              <w:r>
                <w:rPr>
                  <w:color w:val="000000"/>
                </w:rPr>
                <w:t xml:space="preserve"> (CWG-FHR)</w:t>
              </w:r>
            </w:hyperlink>
          </w:p>
          <w:p w14:paraId="1268779F" w14:textId="77777777" w:rsidR="00D45134" w:rsidRDefault="00D45134" w:rsidP="00D45134">
            <w:pPr>
              <w:spacing w:before="120"/>
            </w:pPr>
          </w:p>
          <w:p w14:paraId="4CC1D711" w14:textId="77777777" w:rsidR="00D45134" w:rsidRPr="00771529"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hyperlink r:id="rId57" w:history="1">
              <w:r w:rsidRPr="0028346E">
                <w:rPr>
                  <w:color w:val="0000FF"/>
                  <w:u w:val="single"/>
                </w:rPr>
                <w:t>67</w:t>
              </w:r>
              <w:r>
                <w:rPr>
                  <w:color w:val="000000"/>
                </w:rPr>
                <w:t xml:space="preserve"> (ISCG)</w:t>
              </w:r>
            </w:hyperlink>
          </w:p>
        </w:tc>
        <w:tc>
          <w:tcPr>
            <w:tcW w:w="11889" w:type="dxa"/>
          </w:tcPr>
          <w:p w14:paraId="43648BE1" w14:textId="77777777" w:rsidR="00D45134" w:rsidRPr="00466D7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HAnsi"/>
                <w:b/>
                <w:bCs/>
                <w:lang w:val="en-GB" w:eastAsia="zh-CN"/>
              </w:rPr>
            </w:pPr>
            <w:r w:rsidRPr="00466D74">
              <w:rPr>
                <w:rFonts w:hint="eastAsia"/>
                <w:b/>
                <w:bCs/>
                <w:color w:val="000000"/>
                <w:lang w:val="en-GB" w:eastAsia="zh-CN"/>
              </w:rPr>
              <w:t>跨部门协调组（</w:t>
            </w:r>
            <w:r w:rsidRPr="00466D74">
              <w:rPr>
                <w:rFonts w:hint="eastAsia"/>
                <w:b/>
                <w:bCs/>
                <w:color w:val="000000"/>
                <w:lang w:val="en-GB" w:eastAsia="zh-CN"/>
              </w:rPr>
              <w:t>ISCG</w:t>
            </w:r>
            <w:r w:rsidRPr="00466D74">
              <w:rPr>
                <w:rFonts w:hint="eastAsia"/>
                <w:b/>
                <w:bCs/>
                <w:color w:val="000000"/>
                <w:lang w:val="en-GB" w:eastAsia="zh-CN"/>
              </w:rPr>
              <w:t>）</w:t>
            </w:r>
            <w:r>
              <w:rPr>
                <w:rFonts w:hint="eastAsia"/>
                <w:b/>
                <w:bCs/>
                <w:color w:val="000000"/>
                <w:lang w:val="en-GB" w:eastAsia="zh-CN"/>
              </w:rPr>
              <w:t>：</w:t>
            </w:r>
          </w:p>
          <w:p w14:paraId="03571560" w14:textId="77777777" w:rsidR="00D45134" w:rsidRDefault="00D45134" w:rsidP="00D45134">
            <w:pPr>
              <w:spacing w:before="80"/>
              <w:rPr>
                <w:rFonts w:asciiTheme="minorHAnsi" w:hAnsiTheme="minorHAnsi" w:cstheme="minorBidi"/>
                <w:lang w:eastAsia="zh-CN"/>
              </w:rPr>
            </w:pPr>
            <w:r>
              <w:rPr>
                <w:color w:val="000000"/>
                <w:lang w:val="zh-CN" w:eastAsia="zh-CN"/>
              </w:rPr>
              <w:t>RAG</w:t>
            </w:r>
            <w:r>
              <w:rPr>
                <w:color w:val="000000"/>
                <w:lang w:val="zh-CN" w:eastAsia="zh-CN"/>
              </w:rPr>
              <w:t>审议了主任报告第</w:t>
            </w:r>
            <w:r>
              <w:rPr>
                <w:color w:val="000000"/>
                <w:lang w:val="zh-CN" w:eastAsia="zh-CN"/>
              </w:rPr>
              <w:t>8</w:t>
            </w:r>
            <w:r>
              <w:rPr>
                <w:rFonts w:hint="eastAsia"/>
                <w:color w:val="000000"/>
                <w:lang w:val="zh-CN" w:eastAsia="zh-CN"/>
              </w:rPr>
              <w:t>.</w:t>
            </w:r>
            <w:r>
              <w:rPr>
                <w:color w:val="000000"/>
                <w:lang w:val="zh-CN" w:eastAsia="zh-CN"/>
              </w:rPr>
              <w:t>4</w:t>
            </w:r>
            <w:r>
              <w:rPr>
                <w:color w:val="000000"/>
                <w:lang w:val="zh-CN" w:eastAsia="zh-CN"/>
              </w:rPr>
              <w:t>节中有关研讨会、讲习班和其他活动的</w:t>
            </w:r>
            <w:r>
              <w:rPr>
                <w:rFonts w:hint="eastAsia"/>
                <w:color w:val="000000"/>
                <w:lang w:val="zh-CN" w:eastAsia="zh-CN"/>
              </w:rPr>
              <w:t>内容</w:t>
            </w:r>
            <w:r>
              <w:rPr>
                <w:color w:val="000000"/>
                <w:lang w:val="zh-CN" w:eastAsia="zh-CN"/>
              </w:rPr>
              <w:t>，并满意地</w:t>
            </w:r>
            <w:r>
              <w:rPr>
                <w:rFonts w:hint="eastAsia"/>
                <w:color w:val="000000"/>
                <w:lang w:val="zh-CN" w:eastAsia="zh-CN"/>
              </w:rPr>
              <w:t>将</w:t>
            </w:r>
            <w:proofErr w:type="gramStart"/>
            <w:r>
              <w:rPr>
                <w:color w:val="000000"/>
                <w:lang w:val="zh-CN" w:eastAsia="zh-CN"/>
              </w:rPr>
              <w:t>其中提供</w:t>
            </w:r>
            <w:proofErr w:type="gramEnd"/>
            <w:r>
              <w:rPr>
                <w:color w:val="000000"/>
                <w:lang w:val="zh-CN" w:eastAsia="zh-CN"/>
              </w:rPr>
              <w:t>的信息</w:t>
            </w:r>
            <w:r>
              <w:rPr>
                <w:rFonts w:hint="eastAsia"/>
                <w:color w:val="000000"/>
                <w:lang w:val="zh-CN" w:eastAsia="zh-CN"/>
              </w:rPr>
              <w:t>记录在案</w:t>
            </w:r>
            <w:r>
              <w:rPr>
                <w:color w:val="000000"/>
                <w:lang w:val="zh-CN" w:eastAsia="zh-CN"/>
              </w:rPr>
              <w:t>。</w:t>
            </w:r>
          </w:p>
          <w:p w14:paraId="3EDBC729" w14:textId="77777777" w:rsidR="00D45134" w:rsidRPr="001E6663" w:rsidDel="007A3CAF" w:rsidRDefault="00D45134" w:rsidP="00D45134">
            <w:pPr>
              <w:rPr>
                <w:rFonts w:asciiTheme="minorHAnsi" w:hAnsiTheme="minorHAnsi" w:cstheme="minorBidi"/>
                <w:lang w:eastAsia="zh-CN"/>
              </w:rPr>
            </w:pPr>
            <w:r>
              <w:rPr>
                <w:color w:val="000000"/>
                <w:lang w:val="zh-CN" w:eastAsia="zh-CN"/>
              </w:rPr>
              <w:t>RAG</w:t>
            </w:r>
            <w:r>
              <w:rPr>
                <w:color w:val="000000"/>
                <w:lang w:val="zh-CN" w:eastAsia="zh-CN"/>
              </w:rPr>
              <w:t>注意到</w:t>
            </w:r>
            <w:r>
              <w:rPr>
                <w:color w:val="000000"/>
                <w:lang w:val="zh-CN" w:eastAsia="zh-CN"/>
              </w:rPr>
              <w:t>RAG/56</w:t>
            </w:r>
            <w:r>
              <w:rPr>
                <w:color w:val="000000"/>
                <w:lang w:val="zh-CN" w:eastAsia="zh-CN"/>
              </w:rPr>
              <w:t>号文件所载</w:t>
            </w:r>
            <w:r>
              <w:rPr>
                <w:color w:val="000000"/>
                <w:lang w:val="zh-CN" w:eastAsia="zh-CN"/>
              </w:rPr>
              <w:t>CWG-FHR</w:t>
            </w:r>
            <w:r>
              <w:rPr>
                <w:rFonts w:hint="eastAsia"/>
                <w:color w:val="000000"/>
                <w:lang w:val="zh-CN" w:eastAsia="zh-CN"/>
              </w:rPr>
              <w:t>发出的</w:t>
            </w:r>
            <w:r>
              <w:rPr>
                <w:color w:val="000000"/>
                <w:lang w:val="zh-CN" w:eastAsia="zh-CN"/>
              </w:rPr>
              <w:t>联络声明，该联络声明请各部门顾问组、</w:t>
            </w:r>
            <w:r>
              <w:rPr>
                <w:color w:val="000000"/>
                <w:lang w:val="zh-CN" w:eastAsia="zh-CN"/>
              </w:rPr>
              <w:t>ISCG</w:t>
            </w:r>
            <w:r>
              <w:rPr>
                <w:color w:val="000000"/>
                <w:lang w:val="zh-CN" w:eastAsia="zh-CN"/>
              </w:rPr>
              <w:t>、协调委员会和</w:t>
            </w:r>
            <w:r>
              <w:rPr>
                <w:color w:val="000000"/>
                <w:lang w:val="zh-CN" w:eastAsia="zh-CN"/>
              </w:rPr>
              <w:t>MSAG</w:t>
            </w:r>
            <w:r>
              <w:rPr>
                <w:color w:val="000000"/>
                <w:lang w:val="zh-CN" w:eastAsia="zh-CN"/>
              </w:rPr>
              <w:t>就改进第</w:t>
            </w:r>
            <w:r>
              <w:rPr>
                <w:color w:val="000000"/>
                <w:lang w:val="zh-CN" w:eastAsia="zh-CN"/>
              </w:rPr>
              <w:t>191</w:t>
            </w:r>
            <w:r>
              <w:rPr>
                <w:color w:val="000000"/>
                <w:lang w:val="zh-CN" w:eastAsia="zh-CN"/>
              </w:rPr>
              <w:t>号决议（</w:t>
            </w:r>
            <w:r>
              <w:rPr>
                <w:color w:val="000000"/>
                <w:lang w:val="zh-CN" w:eastAsia="zh-CN"/>
              </w:rPr>
              <w:t>2022</w:t>
            </w:r>
            <w:r>
              <w:rPr>
                <w:color w:val="000000"/>
                <w:lang w:val="zh-CN" w:eastAsia="zh-CN"/>
              </w:rPr>
              <w:t>年，布加勒斯特，修订版）的落实工作向理事会</w:t>
            </w:r>
            <w:r>
              <w:rPr>
                <w:color w:val="000000"/>
                <w:lang w:val="zh-CN" w:eastAsia="zh-CN"/>
              </w:rPr>
              <w:t>2026</w:t>
            </w:r>
            <w:r>
              <w:rPr>
                <w:color w:val="000000"/>
                <w:lang w:val="zh-CN" w:eastAsia="zh-CN"/>
              </w:rPr>
              <w:t>年会议提出建议，以便在必要和适当的情况下尽可能精简相关部门决议，并</w:t>
            </w:r>
            <w:r>
              <w:rPr>
                <w:rFonts w:hint="eastAsia"/>
                <w:color w:val="000000"/>
                <w:lang w:val="zh-CN" w:eastAsia="zh-CN"/>
              </w:rPr>
              <w:t>提议</w:t>
            </w:r>
            <w:r>
              <w:rPr>
                <w:color w:val="000000"/>
                <w:lang w:val="zh-CN" w:eastAsia="zh-CN"/>
              </w:rPr>
              <w:t>考虑修订或删除</w:t>
            </w:r>
            <w:r>
              <w:rPr>
                <w:color w:val="000000"/>
                <w:lang w:val="zh-CN" w:eastAsia="zh-CN"/>
              </w:rPr>
              <w:t>ITU-R</w:t>
            </w:r>
            <w:r>
              <w:rPr>
                <w:color w:val="000000"/>
                <w:lang w:val="zh-CN" w:eastAsia="zh-CN"/>
              </w:rPr>
              <w:t>第</w:t>
            </w:r>
            <w:r>
              <w:rPr>
                <w:color w:val="000000"/>
                <w:lang w:val="zh-CN" w:eastAsia="zh-CN"/>
              </w:rPr>
              <w:t>75</w:t>
            </w:r>
            <w:r>
              <w:rPr>
                <w:color w:val="000000"/>
                <w:lang w:val="zh-CN" w:eastAsia="zh-CN"/>
              </w:rPr>
              <w:t>号决议。</w:t>
            </w:r>
          </w:p>
          <w:p w14:paraId="10744E15" w14:textId="77777777" w:rsidR="00D45134" w:rsidRDefault="00D45134" w:rsidP="00D45134">
            <w:pPr>
              <w:tabs>
                <w:tab w:val="left" w:pos="567"/>
                <w:tab w:val="left" w:pos="1134"/>
                <w:tab w:val="left" w:pos="1701"/>
                <w:tab w:val="left" w:pos="2268"/>
                <w:tab w:val="left" w:pos="2835"/>
              </w:tabs>
              <w:rPr>
                <w:rFonts w:asciiTheme="minorHAnsi" w:eastAsia="Calibri" w:hAnsiTheme="minorHAnsi" w:cstheme="minorBidi"/>
                <w:lang w:eastAsia="zh-CN"/>
              </w:rPr>
            </w:pPr>
            <w:r>
              <w:rPr>
                <w:color w:val="000000"/>
                <w:lang w:val="zh-CN" w:eastAsia="zh-CN"/>
              </w:rPr>
              <w:t>RAG</w:t>
            </w:r>
            <w:r>
              <w:rPr>
                <w:color w:val="000000"/>
                <w:lang w:val="zh-CN" w:eastAsia="zh-CN"/>
              </w:rPr>
              <w:t>审议了</w:t>
            </w:r>
            <w:r>
              <w:rPr>
                <w:color w:val="000000"/>
                <w:lang w:val="zh-CN" w:eastAsia="zh-CN"/>
              </w:rPr>
              <w:t>ISCG</w:t>
            </w:r>
            <w:r>
              <w:rPr>
                <w:color w:val="000000"/>
                <w:lang w:val="zh-CN" w:eastAsia="zh-CN"/>
              </w:rPr>
              <w:t>关于无障碍获取、气候变化、远程参</w:t>
            </w:r>
            <w:r>
              <w:rPr>
                <w:rFonts w:hint="eastAsia"/>
                <w:color w:val="000000"/>
                <w:lang w:val="zh-CN" w:eastAsia="zh-CN"/>
              </w:rPr>
              <w:t>会</w:t>
            </w:r>
            <w:r>
              <w:rPr>
                <w:color w:val="000000"/>
                <w:lang w:val="zh-CN" w:eastAsia="zh-CN"/>
              </w:rPr>
              <w:t>和</w:t>
            </w:r>
            <w:proofErr w:type="gramStart"/>
            <w:r>
              <w:rPr>
                <w:color w:val="000000"/>
                <w:lang w:val="zh-CN" w:eastAsia="zh-CN"/>
              </w:rPr>
              <w:t>可</w:t>
            </w:r>
            <w:proofErr w:type="gramEnd"/>
            <w:r>
              <w:rPr>
                <w:color w:val="000000"/>
                <w:lang w:val="zh-CN" w:eastAsia="zh-CN"/>
              </w:rPr>
              <w:t>持续数字化转型相关</w:t>
            </w:r>
            <w:r>
              <w:rPr>
                <w:rFonts w:hint="eastAsia"/>
                <w:color w:val="000000"/>
                <w:lang w:val="zh-CN" w:eastAsia="zh-CN"/>
              </w:rPr>
              <w:t>议题</w:t>
            </w:r>
            <w:r>
              <w:rPr>
                <w:color w:val="000000"/>
                <w:lang w:val="zh-CN" w:eastAsia="zh-CN"/>
              </w:rPr>
              <w:t>的进展报告，并指出</w:t>
            </w:r>
            <w:r>
              <w:rPr>
                <w:color w:val="000000"/>
                <w:lang w:val="zh-CN" w:eastAsia="zh-CN"/>
              </w:rPr>
              <w:t>ISCG</w:t>
            </w:r>
            <w:r>
              <w:rPr>
                <w:color w:val="000000"/>
                <w:lang w:val="zh-CN" w:eastAsia="zh-CN"/>
              </w:rPr>
              <w:t>也已开始研究两个新</w:t>
            </w:r>
            <w:r>
              <w:rPr>
                <w:rFonts w:hint="eastAsia"/>
                <w:color w:val="000000"/>
                <w:lang w:val="zh-CN" w:eastAsia="zh-CN"/>
              </w:rPr>
              <w:t>议题</w:t>
            </w:r>
            <w:r>
              <w:rPr>
                <w:color w:val="000000"/>
                <w:lang w:val="zh-CN" w:eastAsia="zh-CN"/>
              </w:rPr>
              <w:t>：行业参与和</w:t>
            </w:r>
            <w:r>
              <w:rPr>
                <w:rFonts w:hint="eastAsia"/>
                <w:color w:val="000000"/>
                <w:lang w:val="zh-CN" w:eastAsia="zh-CN"/>
              </w:rPr>
              <w:t>精简</w:t>
            </w:r>
            <w:r>
              <w:rPr>
                <w:color w:val="000000"/>
                <w:lang w:val="zh-CN" w:eastAsia="zh-CN"/>
              </w:rPr>
              <w:t>决议。</w:t>
            </w:r>
          </w:p>
          <w:p w14:paraId="58E43B77" w14:textId="77777777" w:rsidR="00D45134" w:rsidRDefault="00D45134" w:rsidP="00D45134">
            <w:pPr>
              <w:tabs>
                <w:tab w:val="left" w:pos="567"/>
                <w:tab w:val="left" w:pos="1134"/>
                <w:tab w:val="left" w:pos="1701"/>
                <w:tab w:val="left" w:pos="2268"/>
                <w:tab w:val="left" w:pos="2835"/>
              </w:tabs>
              <w:rPr>
                <w:rFonts w:asciiTheme="minorHAnsi" w:hAnsiTheme="minorHAnsi" w:cstheme="minorBidi"/>
                <w:lang w:eastAsia="zh-CN"/>
              </w:rPr>
            </w:pPr>
            <w:r>
              <w:rPr>
                <w:color w:val="000000"/>
                <w:lang w:val="zh-CN" w:eastAsia="zh-CN"/>
              </w:rPr>
              <w:t>ISCG</w:t>
            </w:r>
            <w:r>
              <w:rPr>
                <w:rFonts w:hint="eastAsia"/>
                <w:color w:val="000000"/>
                <w:lang w:val="zh-CN" w:eastAsia="zh-CN"/>
              </w:rPr>
              <w:t>主席</w:t>
            </w:r>
            <w:r>
              <w:rPr>
                <w:color w:val="000000"/>
                <w:lang w:val="zh-CN" w:eastAsia="zh-CN"/>
              </w:rPr>
              <w:t>请</w:t>
            </w:r>
            <w:r>
              <w:rPr>
                <w:color w:val="000000"/>
                <w:lang w:val="zh-CN" w:eastAsia="zh-CN"/>
              </w:rPr>
              <w:t>RAG</w:t>
            </w:r>
            <w:r>
              <w:rPr>
                <w:color w:val="000000"/>
                <w:lang w:val="zh-CN" w:eastAsia="zh-CN"/>
              </w:rPr>
              <w:t>就所提各项主题向</w:t>
            </w:r>
            <w:r>
              <w:rPr>
                <w:color w:val="000000"/>
                <w:lang w:val="zh-CN" w:eastAsia="zh-CN"/>
              </w:rPr>
              <w:t>ISCG</w:t>
            </w:r>
            <w:r>
              <w:rPr>
                <w:color w:val="000000"/>
                <w:lang w:val="zh-CN" w:eastAsia="zh-CN"/>
              </w:rPr>
              <w:t>提出意见与建议，</w:t>
            </w:r>
            <w:r w:rsidRPr="00466D74">
              <w:rPr>
                <w:rFonts w:hint="eastAsia"/>
                <w:color w:val="000000"/>
                <w:lang w:val="zh-CN" w:eastAsia="zh-CN"/>
              </w:rPr>
              <w:t>并就任何其他可能的联合活动或机制提出建议，以加强合作</w:t>
            </w:r>
            <w:r>
              <w:rPr>
                <w:color w:val="000000"/>
                <w:lang w:val="zh-CN" w:eastAsia="zh-CN"/>
              </w:rPr>
              <w:t>。下次</w:t>
            </w:r>
            <w:r>
              <w:rPr>
                <w:color w:val="000000"/>
                <w:lang w:val="zh-CN" w:eastAsia="zh-CN"/>
              </w:rPr>
              <w:t>ISCG</w:t>
            </w:r>
            <w:r>
              <w:rPr>
                <w:color w:val="000000"/>
                <w:lang w:val="zh-CN" w:eastAsia="zh-CN"/>
              </w:rPr>
              <w:t>会议拟于</w:t>
            </w:r>
            <w:r>
              <w:rPr>
                <w:color w:val="000000"/>
                <w:lang w:val="zh-CN" w:eastAsia="zh-CN"/>
              </w:rPr>
              <w:t>2026</w:t>
            </w:r>
            <w:r>
              <w:rPr>
                <w:color w:val="000000"/>
                <w:lang w:val="zh-CN" w:eastAsia="zh-CN"/>
              </w:rPr>
              <w:t>年</w:t>
            </w:r>
            <w:r>
              <w:rPr>
                <w:color w:val="000000"/>
                <w:lang w:val="zh-CN" w:eastAsia="zh-CN"/>
              </w:rPr>
              <w:t>4</w:t>
            </w:r>
            <w:r>
              <w:rPr>
                <w:color w:val="000000"/>
                <w:lang w:val="zh-CN" w:eastAsia="zh-CN"/>
              </w:rPr>
              <w:t>月</w:t>
            </w:r>
            <w:r>
              <w:rPr>
                <w:color w:val="000000"/>
                <w:lang w:val="zh-CN" w:eastAsia="zh-CN"/>
              </w:rPr>
              <w:t>10</w:t>
            </w:r>
            <w:r>
              <w:rPr>
                <w:color w:val="000000"/>
                <w:lang w:val="zh-CN" w:eastAsia="zh-CN"/>
              </w:rPr>
              <w:t>日在</w:t>
            </w:r>
            <w:r>
              <w:rPr>
                <w:color w:val="000000"/>
                <w:lang w:val="zh-CN" w:eastAsia="zh-CN"/>
              </w:rPr>
              <w:t>TDAG</w:t>
            </w:r>
            <w:r>
              <w:rPr>
                <w:color w:val="000000"/>
                <w:lang w:val="zh-CN" w:eastAsia="zh-CN"/>
              </w:rPr>
              <w:t>期间举行。相关信息将通过</w:t>
            </w:r>
            <w:r>
              <w:fldChar w:fldCharType="begin"/>
            </w:r>
            <w:r>
              <w:rPr>
                <w:lang w:eastAsia="zh-CN"/>
              </w:rPr>
              <w:instrText>HYPERLINK "https://www.itu.int/en/general-secretariat/Pages/ISCG/default.aspx"</w:instrText>
            </w:r>
            <w:r>
              <w:fldChar w:fldCharType="separate"/>
            </w:r>
            <w:r w:rsidRPr="007624A8">
              <w:rPr>
                <w:rStyle w:val="Hyperlink"/>
                <w:lang w:val="zh-CN" w:eastAsia="zh-CN"/>
              </w:rPr>
              <w:t>ISCG</w:t>
            </w:r>
            <w:r w:rsidRPr="007624A8">
              <w:rPr>
                <w:rStyle w:val="Hyperlink"/>
                <w:lang w:val="zh-CN" w:eastAsia="zh-CN"/>
              </w:rPr>
              <w:t>网站</w:t>
            </w:r>
            <w:r>
              <w:fldChar w:fldCharType="end"/>
            </w:r>
            <w:r>
              <w:rPr>
                <w:color w:val="000000"/>
                <w:lang w:val="zh-CN" w:eastAsia="zh-CN"/>
              </w:rPr>
              <w:t>发布。</w:t>
            </w:r>
            <w:r>
              <w:rPr>
                <w:color w:val="000000"/>
                <w:lang w:val="zh-CN" w:eastAsia="zh-CN"/>
              </w:rPr>
              <w:t>ISCG</w:t>
            </w:r>
            <w:r>
              <w:rPr>
                <w:color w:val="000000"/>
                <w:lang w:val="zh-CN" w:eastAsia="zh-CN"/>
              </w:rPr>
              <w:t>主席感谢</w:t>
            </w:r>
            <w:r>
              <w:rPr>
                <w:color w:val="000000"/>
                <w:lang w:val="zh-CN" w:eastAsia="zh-CN"/>
              </w:rPr>
              <w:t>RAG</w:t>
            </w:r>
            <w:r>
              <w:rPr>
                <w:color w:val="000000"/>
                <w:lang w:val="zh-CN" w:eastAsia="zh-CN"/>
              </w:rPr>
              <w:t>成员给予</w:t>
            </w:r>
            <w:r w:rsidRPr="00466D74">
              <w:rPr>
                <w:rFonts w:hint="eastAsia"/>
                <w:color w:val="000000"/>
                <w:lang w:val="zh-CN" w:eastAsia="zh-CN"/>
              </w:rPr>
              <w:t>此次报告陈述</w:t>
            </w:r>
            <w:r>
              <w:rPr>
                <w:color w:val="000000"/>
                <w:lang w:val="zh-CN" w:eastAsia="zh-CN"/>
              </w:rPr>
              <w:t>的机会，</w:t>
            </w:r>
            <w:r w:rsidRPr="00466D74">
              <w:rPr>
                <w:rFonts w:hint="eastAsia"/>
                <w:color w:val="000000"/>
                <w:lang w:val="zh-CN" w:eastAsia="zh-CN"/>
              </w:rPr>
              <w:t>并邀请他们为</w:t>
            </w:r>
            <w:r w:rsidRPr="00466D74">
              <w:rPr>
                <w:rFonts w:hint="eastAsia"/>
                <w:color w:val="000000"/>
                <w:lang w:val="zh-CN" w:eastAsia="zh-CN"/>
              </w:rPr>
              <w:t>ISCG</w:t>
            </w:r>
            <w:r w:rsidRPr="00466D74">
              <w:rPr>
                <w:rFonts w:hint="eastAsia"/>
                <w:color w:val="000000"/>
                <w:lang w:val="zh-CN" w:eastAsia="zh-CN"/>
              </w:rPr>
              <w:t>的活动贡献力量并参加其会议。</w:t>
            </w:r>
            <w:hyperlink r:id="rId58" w:history="1"/>
          </w:p>
          <w:p w14:paraId="46CA3B24" w14:textId="77777777" w:rsidR="00D45134" w:rsidRPr="006C06EC" w:rsidRDefault="00D45134" w:rsidP="00D45134">
            <w:pPr>
              <w:tabs>
                <w:tab w:val="left" w:pos="567"/>
                <w:tab w:val="left" w:pos="1134"/>
                <w:tab w:val="left" w:pos="1701"/>
                <w:tab w:val="left" w:pos="2268"/>
                <w:tab w:val="left" w:pos="2835"/>
              </w:tabs>
              <w:spacing w:before="80"/>
              <w:rPr>
                <w:rFonts w:asciiTheme="minorHAnsi" w:hAnsiTheme="minorHAnsi" w:cstheme="minorBidi"/>
                <w:lang w:eastAsia="zh-CN"/>
              </w:rPr>
            </w:pPr>
            <w:r>
              <w:rPr>
                <w:color w:val="000000"/>
                <w:lang w:val="zh-CN" w:eastAsia="zh-CN"/>
              </w:rPr>
              <w:t>RAG</w:t>
            </w:r>
            <w:r>
              <w:rPr>
                <w:color w:val="000000"/>
                <w:lang w:val="zh-CN" w:eastAsia="zh-CN"/>
              </w:rPr>
              <w:t>注意到，</w:t>
            </w:r>
            <w:r>
              <w:rPr>
                <w:color w:val="000000"/>
                <w:lang w:val="zh-CN" w:eastAsia="zh-CN"/>
              </w:rPr>
              <w:t>ITU-R</w:t>
            </w:r>
            <w:r>
              <w:rPr>
                <w:color w:val="000000"/>
                <w:lang w:val="zh-CN" w:eastAsia="zh-CN"/>
              </w:rPr>
              <w:t>和</w:t>
            </w:r>
            <w:r>
              <w:rPr>
                <w:color w:val="000000"/>
                <w:lang w:val="zh-CN" w:eastAsia="zh-CN"/>
              </w:rPr>
              <w:t>ITU-T</w:t>
            </w:r>
            <w:r>
              <w:rPr>
                <w:color w:val="000000"/>
                <w:lang w:val="zh-CN" w:eastAsia="zh-CN"/>
              </w:rPr>
              <w:t>在无线电频谱方面的工作</w:t>
            </w:r>
            <w:r>
              <w:rPr>
                <w:lang w:eastAsia="zh-CN"/>
              </w:rPr>
              <w:t>存在</w:t>
            </w:r>
            <w:r>
              <w:rPr>
                <w:color w:val="000000"/>
                <w:lang w:val="zh-CN" w:eastAsia="zh-CN"/>
              </w:rPr>
              <w:t>反复出现</w:t>
            </w:r>
            <w:r>
              <w:rPr>
                <w:lang w:eastAsia="zh-CN"/>
              </w:rPr>
              <w:t>的</w:t>
            </w:r>
            <w:r>
              <w:rPr>
                <w:color w:val="000000"/>
                <w:lang w:val="zh-CN" w:eastAsia="zh-CN"/>
              </w:rPr>
              <w:t>重叠</w:t>
            </w:r>
            <w:r>
              <w:rPr>
                <w:lang w:eastAsia="zh-CN"/>
              </w:rPr>
              <w:t>问题</w:t>
            </w:r>
            <w:r>
              <w:rPr>
                <w:color w:val="000000"/>
                <w:lang w:val="zh-CN" w:eastAsia="zh-CN"/>
              </w:rPr>
              <w:t>，并认识到有必要提高认识并改善主管部门内部的协调，</w:t>
            </w:r>
            <w:r>
              <w:rPr>
                <w:lang w:eastAsia="zh-CN"/>
              </w:rPr>
              <w:t>以便将任何属于</w:t>
            </w:r>
            <w:r>
              <w:rPr>
                <w:lang w:eastAsia="zh-CN"/>
              </w:rPr>
              <w:t>ITU-R</w:t>
            </w:r>
            <w:r>
              <w:rPr>
                <w:lang w:eastAsia="zh-CN"/>
              </w:rPr>
              <w:t>职权范围的问题提交给</w:t>
            </w:r>
            <w:r>
              <w:rPr>
                <w:lang w:eastAsia="zh-CN"/>
              </w:rPr>
              <w:t>ITU-R</w:t>
            </w:r>
            <w:r>
              <w:rPr>
                <w:color w:val="000000"/>
                <w:lang w:val="zh-CN" w:eastAsia="zh-CN"/>
              </w:rPr>
              <w:t>。</w:t>
            </w:r>
            <w:r>
              <w:rPr>
                <w:color w:val="000000"/>
                <w:lang w:val="zh-CN" w:eastAsia="zh-CN"/>
              </w:rPr>
              <w:t>RAG</w:t>
            </w:r>
            <w:r>
              <w:rPr>
                <w:color w:val="000000"/>
                <w:lang w:val="zh-CN" w:eastAsia="zh-CN"/>
              </w:rPr>
              <w:t>强调了第</w:t>
            </w:r>
            <w:r>
              <w:rPr>
                <w:color w:val="000000"/>
                <w:lang w:val="zh-CN" w:eastAsia="zh-CN"/>
              </w:rPr>
              <w:t>191</w:t>
            </w:r>
            <w:r>
              <w:rPr>
                <w:color w:val="000000"/>
                <w:lang w:val="zh-CN" w:eastAsia="zh-CN"/>
              </w:rPr>
              <w:t>号决议的重要性，并</w:t>
            </w:r>
            <w:proofErr w:type="gramStart"/>
            <w:r>
              <w:rPr>
                <w:color w:val="000000"/>
                <w:lang w:val="zh-CN" w:eastAsia="zh-CN"/>
              </w:rPr>
              <w:t>请成员</w:t>
            </w:r>
            <w:proofErr w:type="gramEnd"/>
            <w:r>
              <w:rPr>
                <w:lang w:eastAsia="zh-CN"/>
              </w:rPr>
              <w:t>予以落实</w:t>
            </w:r>
            <w:r>
              <w:rPr>
                <w:rFonts w:ascii="SimSun" w:hAnsi="SimSun" w:cs="SimSun" w:hint="eastAsia"/>
                <w:lang w:eastAsia="zh-CN"/>
              </w:rPr>
              <w:t>。</w:t>
            </w:r>
          </w:p>
          <w:p w14:paraId="574BB808" w14:textId="77777777" w:rsidR="00D45134" w:rsidRPr="00771529"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r>
      <w:tr w:rsidR="00D45134" w:rsidRPr="00AF5ABA" w14:paraId="74119BEC" w14:textId="77777777" w:rsidTr="005A5ACC">
        <w:trPr>
          <w:cantSplit/>
          <w:tblHeader/>
        </w:trPr>
        <w:tc>
          <w:tcPr>
            <w:tcW w:w="1037" w:type="dxa"/>
          </w:tcPr>
          <w:p w14:paraId="401D70A0" w14:textId="77777777" w:rsidR="00D45134" w:rsidRPr="004A2901"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44768490" w14:textId="01889F97" w:rsidR="00D45134" w:rsidRPr="003314B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rPr>
            </w:pPr>
            <w:hyperlink r:id="rId59" w:history="1">
              <w:r w:rsidRPr="00AD740E">
                <w:rPr>
                  <w:color w:val="0000FF"/>
                  <w:u w:val="single"/>
                </w:rPr>
                <w:t>66</w:t>
              </w:r>
              <w:r w:rsidR="00AD740E">
                <w:rPr>
                  <w:rFonts w:hint="eastAsia"/>
                  <w:color w:val="000000"/>
                  <w:lang w:eastAsia="zh-CN"/>
                </w:rPr>
                <w:t xml:space="preserve"> </w:t>
              </w:r>
              <w:r>
                <w:rPr>
                  <w:color w:val="000000"/>
                </w:rPr>
                <w:t>(Rev.1)</w:t>
              </w:r>
            </w:hyperlink>
          </w:p>
          <w:p w14:paraId="11C86B5F" w14:textId="77777777" w:rsidR="00D45134" w:rsidRPr="00771529" w:rsidRDefault="00D45134" w:rsidP="00D4513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11889" w:type="dxa"/>
          </w:tcPr>
          <w:p w14:paraId="50CBD3EF" w14:textId="71936270" w:rsidR="00D45134" w:rsidRPr="003314B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HAnsi"/>
                <w:b/>
                <w:bCs/>
                <w:lang w:eastAsia="zh-CN"/>
              </w:rPr>
            </w:pPr>
            <w:r>
              <w:rPr>
                <w:b/>
                <w:bCs/>
                <w:color w:val="000000"/>
                <w:lang w:val="zh-CN" w:eastAsia="zh-CN"/>
              </w:rPr>
              <w:t>区域代表处</w:t>
            </w:r>
            <w:r w:rsidR="00C333B9">
              <w:rPr>
                <w:rFonts w:hint="eastAsia"/>
                <w:b/>
                <w:bCs/>
                <w:color w:val="000000"/>
                <w:lang w:val="en-GB" w:eastAsia="zh-CN"/>
              </w:rPr>
              <w:t>：</w:t>
            </w:r>
          </w:p>
          <w:p w14:paraId="368E490C" w14:textId="77777777" w:rsidR="00D4513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color w:val="000000"/>
                <w:lang w:val="zh-CN" w:eastAsia="zh-CN"/>
              </w:rPr>
            </w:pPr>
            <w:r w:rsidRPr="00D41D9E">
              <w:rPr>
                <w:rFonts w:hint="eastAsia"/>
                <w:color w:val="000000"/>
                <w:lang w:val="zh-CN" w:eastAsia="zh-CN"/>
              </w:rPr>
              <w:t>RAG</w:t>
            </w:r>
            <w:r w:rsidRPr="00D41D9E">
              <w:rPr>
                <w:rFonts w:hint="eastAsia"/>
                <w:color w:val="000000"/>
                <w:lang w:val="zh-CN" w:eastAsia="zh-CN"/>
              </w:rPr>
              <w:t>赞赏地</w:t>
            </w:r>
            <w:r>
              <w:rPr>
                <w:rFonts w:hint="eastAsia"/>
                <w:color w:val="000000"/>
                <w:lang w:val="zh-CN" w:eastAsia="zh-CN"/>
              </w:rPr>
              <w:t>将</w:t>
            </w:r>
            <w:r w:rsidRPr="00D41D9E">
              <w:rPr>
                <w:rFonts w:hint="eastAsia"/>
                <w:color w:val="000000"/>
                <w:lang w:val="zh-CN" w:eastAsia="zh-CN"/>
              </w:rPr>
              <w:t>该文件及介绍</w:t>
            </w:r>
            <w:r>
              <w:rPr>
                <w:rFonts w:hint="eastAsia"/>
                <w:color w:val="000000"/>
                <w:lang w:val="zh-CN" w:eastAsia="zh-CN"/>
              </w:rPr>
              <w:t>记录在案，通过文件和介绍，</w:t>
            </w:r>
            <w:r w:rsidRPr="00D41D9E">
              <w:rPr>
                <w:rFonts w:hint="eastAsia"/>
                <w:color w:val="000000"/>
                <w:lang w:val="zh-CN" w:eastAsia="zh-CN"/>
              </w:rPr>
              <w:t>向</w:t>
            </w:r>
            <w:r w:rsidRPr="00D41D9E">
              <w:rPr>
                <w:rFonts w:hint="eastAsia"/>
                <w:color w:val="000000"/>
                <w:lang w:val="zh-CN" w:eastAsia="zh-CN"/>
              </w:rPr>
              <w:t>RAG</w:t>
            </w:r>
            <w:r w:rsidRPr="00D41D9E">
              <w:rPr>
                <w:rFonts w:hint="eastAsia"/>
                <w:color w:val="000000"/>
                <w:lang w:val="zh-CN" w:eastAsia="zh-CN"/>
              </w:rPr>
              <w:t>通报了</w:t>
            </w:r>
            <w:r>
              <w:rPr>
                <w:rFonts w:hint="eastAsia"/>
                <w:color w:val="000000"/>
                <w:lang w:val="zh-CN" w:eastAsia="zh-CN"/>
              </w:rPr>
              <w:t>对</w:t>
            </w:r>
            <w:r w:rsidRPr="00D41D9E">
              <w:rPr>
                <w:rFonts w:hint="eastAsia"/>
                <w:color w:val="000000"/>
                <w:lang w:val="zh-CN" w:eastAsia="zh-CN"/>
              </w:rPr>
              <w:t>国际电</w:t>
            </w:r>
            <w:proofErr w:type="gramStart"/>
            <w:r w:rsidRPr="00D41D9E">
              <w:rPr>
                <w:rFonts w:hint="eastAsia"/>
                <w:color w:val="000000"/>
                <w:lang w:val="zh-CN" w:eastAsia="zh-CN"/>
              </w:rPr>
              <w:t>联区域</w:t>
            </w:r>
            <w:proofErr w:type="gramEnd"/>
            <w:r w:rsidRPr="00D41D9E">
              <w:rPr>
                <w:rFonts w:hint="eastAsia"/>
                <w:color w:val="000000"/>
                <w:lang w:val="zh-CN" w:eastAsia="zh-CN"/>
              </w:rPr>
              <w:t>代表处审查</w:t>
            </w:r>
            <w:r>
              <w:rPr>
                <w:rFonts w:hint="eastAsia"/>
                <w:color w:val="000000"/>
                <w:lang w:val="zh-CN" w:eastAsia="zh-CN"/>
              </w:rPr>
              <w:t>情况的</w:t>
            </w:r>
            <w:r w:rsidRPr="00D41D9E">
              <w:rPr>
                <w:rFonts w:hint="eastAsia"/>
                <w:color w:val="000000"/>
                <w:lang w:val="zh-CN" w:eastAsia="zh-CN"/>
              </w:rPr>
              <w:t>报告（</w:t>
            </w:r>
            <w:hyperlink r:id="rId60" w:history="1">
              <w:r w:rsidRPr="00B87286">
                <w:rPr>
                  <w:rStyle w:val="Hyperlink"/>
                  <w:rFonts w:asciiTheme="minorHAnsi" w:hAnsiTheme="minorHAnsi" w:cstheme="minorHAnsi"/>
                  <w:lang w:val="en-GB" w:eastAsia="zh-CN"/>
                </w:rPr>
                <w:t>C26/24</w:t>
              </w:r>
            </w:hyperlink>
            <w:r w:rsidRPr="00D41D9E">
              <w:rPr>
                <w:rFonts w:hint="eastAsia"/>
                <w:color w:val="000000"/>
                <w:lang w:val="zh-CN" w:eastAsia="zh-CN"/>
              </w:rPr>
              <w:t>）</w:t>
            </w:r>
            <w:r>
              <w:rPr>
                <w:rFonts w:hint="eastAsia"/>
                <w:color w:val="000000"/>
                <w:lang w:val="zh-CN" w:eastAsia="zh-CN"/>
              </w:rPr>
              <w:t>，</w:t>
            </w:r>
            <w:r w:rsidRPr="00D41D9E">
              <w:rPr>
                <w:rFonts w:hint="eastAsia"/>
                <w:color w:val="000000"/>
                <w:lang w:val="zh-CN" w:eastAsia="zh-CN"/>
              </w:rPr>
              <w:t>该报告将于理事会</w:t>
            </w:r>
            <w:r w:rsidRPr="00D41D9E">
              <w:rPr>
                <w:rFonts w:hint="eastAsia"/>
                <w:color w:val="000000"/>
                <w:lang w:val="zh-CN" w:eastAsia="zh-CN"/>
              </w:rPr>
              <w:t>2026</w:t>
            </w:r>
            <w:r w:rsidRPr="00D41D9E">
              <w:rPr>
                <w:rFonts w:hint="eastAsia"/>
                <w:color w:val="000000"/>
                <w:lang w:val="zh-CN" w:eastAsia="zh-CN"/>
              </w:rPr>
              <w:t>年会议上提交。</w:t>
            </w:r>
          </w:p>
          <w:p w14:paraId="0B95274E" w14:textId="77777777" w:rsidR="00D45134" w:rsidRPr="00771529"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r>
      <w:tr w:rsidR="00D45134" w:rsidRPr="00AF5ABA" w14:paraId="61732CF5" w14:textId="77777777" w:rsidTr="005A5ACC">
        <w:trPr>
          <w:cantSplit/>
          <w:tblHeader/>
        </w:trPr>
        <w:tc>
          <w:tcPr>
            <w:tcW w:w="1037" w:type="dxa"/>
          </w:tcPr>
          <w:p w14:paraId="62979C9A"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6D5FA120" w14:textId="28B2C440" w:rsidR="00D45134" w:rsidRPr="00771529"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hyperlink r:id="rId61">
              <w:r w:rsidRPr="00B7392D">
                <w:rPr>
                  <w:color w:val="0000FF"/>
                  <w:u w:val="single"/>
                </w:rPr>
                <w:t>48</w:t>
              </w:r>
              <w:r>
                <w:rPr>
                  <w:color w:val="000000"/>
                </w:rPr>
                <w:t xml:space="preserve"> (TSAG)</w:t>
              </w:r>
            </w:hyperlink>
          </w:p>
        </w:tc>
        <w:tc>
          <w:tcPr>
            <w:tcW w:w="11889" w:type="dxa"/>
          </w:tcPr>
          <w:p w14:paraId="08B53905" w14:textId="7B832DFB" w:rsidR="00D45134" w:rsidRPr="003C4DA5"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eastAsia="zh-CN"/>
              </w:rPr>
            </w:pPr>
            <w:r>
              <w:rPr>
                <w:b/>
                <w:bCs/>
                <w:color w:val="000000"/>
                <w:lang w:val="zh-CN" w:eastAsia="zh-CN"/>
              </w:rPr>
              <w:t>可持续数字化转型</w:t>
            </w:r>
            <w:r w:rsidR="00C333B9">
              <w:rPr>
                <w:rFonts w:hint="eastAsia"/>
                <w:b/>
                <w:bCs/>
                <w:color w:val="000000"/>
                <w:lang w:val="en-GB" w:eastAsia="zh-CN"/>
              </w:rPr>
              <w:t>：</w:t>
            </w:r>
          </w:p>
          <w:p w14:paraId="2B5939FA" w14:textId="77777777" w:rsidR="00D45134" w:rsidRPr="003C4DA5"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eastAsia="zh-CN"/>
              </w:rPr>
            </w:pPr>
            <w:r>
              <w:rPr>
                <w:color w:val="000000"/>
                <w:lang w:val="zh-CN" w:eastAsia="zh-CN"/>
              </w:rPr>
              <w:t>RAG</w:t>
            </w:r>
            <w:r>
              <w:rPr>
                <w:color w:val="000000"/>
                <w:lang w:val="zh-CN" w:eastAsia="zh-CN"/>
              </w:rPr>
              <w:t>注意到</w:t>
            </w:r>
            <w:r>
              <w:rPr>
                <w:color w:val="000000"/>
                <w:lang w:val="zh-CN" w:eastAsia="zh-CN"/>
              </w:rPr>
              <w:t>RAG/48</w:t>
            </w:r>
            <w:r>
              <w:rPr>
                <w:color w:val="000000"/>
                <w:lang w:val="zh-CN" w:eastAsia="zh-CN"/>
              </w:rPr>
              <w:t>号文件所载</w:t>
            </w:r>
            <w:r>
              <w:rPr>
                <w:color w:val="000000"/>
                <w:lang w:val="zh-CN" w:eastAsia="zh-CN"/>
              </w:rPr>
              <w:t>TSAG</w:t>
            </w:r>
            <w:r>
              <w:rPr>
                <w:rFonts w:hint="eastAsia"/>
                <w:color w:val="000000"/>
                <w:lang w:val="zh-CN" w:eastAsia="zh-CN"/>
              </w:rPr>
              <w:t>发出的</w:t>
            </w:r>
            <w:r>
              <w:rPr>
                <w:color w:val="000000"/>
                <w:lang w:val="zh-CN" w:eastAsia="zh-CN"/>
              </w:rPr>
              <w:t>关于可持续数字化转型活动和研究的联络声明，该文件旨在向</w:t>
            </w:r>
            <w:r>
              <w:rPr>
                <w:color w:val="000000"/>
                <w:lang w:val="zh-CN" w:eastAsia="zh-CN"/>
              </w:rPr>
              <w:t>RAG</w:t>
            </w:r>
            <w:r>
              <w:rPr>
                <w:color w:val="000000"/>
                <w:lang w:val="zh-CN" w:eastAsia="zh-CN"/>
              </w:rPr>
              <w:t>通报情况。</w:t>
            </w:r>
          </w:p>
          <w:p w14:paraId="1911F866" w14:textId="77777777" w:rsidR="00D45134" w:rsidRPr="00771529" w:rsidRDefault="00D45134" w:rsidP="00D45134">
            <w:pPr>
              <w:keepNext/>
              <w:keepLines/>
              <w:spacing w:before="80"/>
              <w:rPr>
                <w:rFonts w:asciiTheme="minorHAnsi" w:hAnsiTheme="minorHAnsi" w:cstheme="minorHAnsi"/>
                <w:b/>
                <w:bCs/>
                <w:lang w:val="en-GB" w:eastAsia="zh-CN"/>
              </w:rPr>
            </w:pPr>
          </w:p>
        </w:tc>
      </w:tr>
      <w:tr w:rsidR="00D45134" w:rsidRPr="003314B4" w14:paraId="025D0C07" w14:textId="77777777" w:rsidTr="005A5ACC">
        <w:trPr>
          <w:cantSplit/>
          <w:trHeight w:val="769"/>
        </w:trPr>
        <w:tc>
          <w:tcPr>
            <w:tcW w:w="1037" w:type="dxa"/>
          </w:tcPr>
          <w:p w14:paraId="1A908CEC"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t>11</w:t>
            </w:r>
          </w:p>
        </w:tc>
        <w:tc>
          <w:tcPr>
            <w:tcW w:w="2375" w:type="dxa"/>
          </w:tcPr>
          <w:p w14:paraId="367AEC03" w14:textId="77777777" w:rsidR="00D45134" w:rsidRPr="003314B4"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bCs/>
                <w:lang w:eastAsia="zh-CN"/>
              </w:rPr>
            </w:pPr>
            <w:r w:rsidRPr="00C5217C">
              <w:rPr>
                <w:rFonts w:hint="eastAsia"/>
                <w:b/>
                <w:bCs/>
                <w:color w:val="000000"/>
                <w:lang w:val="zh-CN" w:eastAsia="zh-CN"/>
              </w:rPr>
              <w:t>无线电通信局信息系统</w:t>
            </w:r>
          </w:p>
        </w:tc>
        <w:tc>
          <w:tcPr>
            <w:tcW w:w="11889" w:type="dxa"/>
          </w:tcPr>
          <w:p w14:paraId="24BD045C" w14:textId="77777777" w:rsidR="00D45134" w:rsidRPr="003314B4" w:rsidRDefault="00D45134" w:rsidP="00D45134">
            <w:pPr>
              <w:keepNext/>
              <w:keepLines/>
              <w:spacing w:before="80"/>
              <w:rPr>
                <w:rFonts w:asciiTheme="minorHAnsi" w:eastAsia="Calibri" w:hAnsiTheme="minorHAnsi" w:cstheme="minorHAnsi"/>
                <w:lang w:val="en-GB" w:eastAsia="zh-CN"/>
              </w:rPr>
            </w:pPr>
          </w:p>
        </w:tc>
      </w:tr>
      <w:tr w:rsidR="00D45134" w:rsidRPr="003314B4" w14:paraId="7A0ABD5E" w14:textId="77777777" w:rsidTr="005A5ACC">
        <w:trPr>
          <w:cantSplit/>
        </w:trPr>
        <w:tc>
          <w:tcPr>
            <w:tcW w:w="1037" w:type="dxa"/>
          </w:tcPr>
          <w:p w14:paraId="46A30A69"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77D33BE1" w14:textId="131F963B"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Bidi"/>
                <w:b/>
                <w:bCs/>
                <w:color w:val="000000" w:themeColor="text1"/>
              </w:rPr>
            </w:pPr>
            <w:hyperlink r:id="rId62" w:history="1">
              <w:r w:rsidRPr="006208D8">
                <w:rPr>
                  <w:color w:val="0000FF"/>
                  <w:u w:val="single"/>
                </w:rPr>
                <w:t>58</w:t>
              </w:r>
              <w:r w:rsidR="006208D8">
                <w:rPr>
                  <w:rFonts w:hint="eastAsia"/>
                  <w:color w:val="000000"/>
                  <w:lang w:eastAsia="zh-CN"/>
                </w:rPr>
                <w:t>（</w:t>
              </w:r>
              <w:r>
                <w:rPr>
                  <w:rFonts w:hint="eastAsia"/>
                  <w:color w:val="000000"/>
                </w:rPr>
                <w:t>第</w:t>
              </w:r>
              <w:r w:rsidRPr="004A2901">
                <w:rPr>
                  <w:rFonts w:asciiTheme="minorHAnsi" w:hAnsiTheme="minorHAnsi" w:cstheme="minorBidi"/>
                  <w:lang w:val="en-GB"/>
                </w:rPr>
                <w:t>7.1</w:t>
              </w:r>
              <w:r w:rsidRPr="00C5217C">
                <w:rPr>
                  <w:color w:val="000000"/>
                </w:rPr>
                <w:t>节</w:t>
              </w:r>
              <w:r w:rsidR="006208D8">
                <w:rPr>
                  <w:rFonts w:hint="eastAsia"/>
                  <w:color w:val="000000"/>
                  <w:lang w:eastAsia="zh-CN"/>
                </w:rPr>
                <w:t>）</w:t>
              </w:r>
            </w:hyperlink>
          </w:p>
          <w:p w14:paraId="7DAD207E"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75C4886B"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0FB25A73"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48449EB5"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0B8950B0" w14:textId="3D48214A" w:rsidR="00D45134" w:rsidRPr="004A2901" w:rsidRDefault="00B16207"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rPr>
            </w:pPr>
            <w:hyperlink r:id="rId63" w:history="1">
              <w:r w:rsidRPr="006208D8">
                <w:rPr>
                  <w:color w:val="0000FF"/>
                  <w:u w:val="single"/>
                </w:rPr>
                <w:t>58</w:t>
              </w:r>
              <w:r>
                <w:rPr>
                  <w:rFonts w:hint="eastAsia"/>
                  <w:color w:val="000000"/>
                  <w:lang w:eastAsia="zh-CN"/>
                </w:rPr>
                <w:t>（</w:t>
              </w:r>
              <w:r>
                <w:rPr>
                  <w:rFonts w:hint="eastAsia"/>
                  <w:color w:val="000000"/>
                </w:rPr>
                <w:t>第</w:t>
              </w:r>
              <w:r w:rsidRPr="004A2901">
                <w:rPr>
                  <w:rFonts w:asciiTheme="minorHAnsi" w:hAnsiTheme="minorHAnsi" w:cstheme="minorBidi"/>
                  <w:lang w:val="en-GB"/>
                </w:rPr>
                <w:t>7.</w:t>
              </w:r>
              <w:r>
                <w:rPr>
                  <w:rFonts w:asciiTheme="minorHAnsi" w:hAnsiTheme="minorHAnsi" w:cstheme="minorBidi" w:hint="eastAsia"/>
                  <w:lang w:val="en-GB" w:eastAsia="zh-CN"/>
                </w:rPr>
                <w:t>2</w:t>
              </w:r>
              <w:r w:rsidRPr="00C5217C">
                <w:rPr>
                  <w:color w:val="000000"/>
                </w:rPr>
                <w:t>节</w:t>
              </w:r>
              <w:r>
                <w:rPr>
                  <w:rFonts w:hint="eastAsia"/>
                  <w:color w:val="000000"/>
                  <w:lang w:eastAsia="zh-CN"/>
                </w:rPr>
                <w:t>）</w:t>
              </w:r>
            </w:hyperlink>
          </w:p>
          <w:p w14:paraId="2DE915A1"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shd w:val="clear" w:color="auto" w:fill="FFFFFF"/>
                <w:lang w:val="en-GB"/>
              </w:rPr>
            </w:pPr>
          </w:p>
        </w:tc>
        <w:tc>
          <w:tcPr>
            <w:tcW w:w="11889" w:type="dxa"/>
          </w:tcPr>
          <w:p w14:paraId="61EF82F9" w14:textId="77777777" w:rsidR="00D45134" w:rsidRPr="004A2901" w:rsidRDefault="00D45134" w:rsidP="00D45134">
            <w:pPr>
              <w:keepNext/>
              <w:keepLines/>
              <w:spacing w:before="80"/>
              <w:rPr>
                <w:rFonts w:asciiTheme="minorHAnsi" w:hAnsiTheme="minorHAnsi" w:cstheme="minorHAnsi"/>
                <w:b/>
                <w:bCs/>
                <w:lang w:eastAsia="zh-CN"/>
              </w:rPr>
            </w:pPr>
            <w:r>
              <w:rPr>
                <w:b/>
                <w:bCs/>
                <w:color w:val="000000"/>
                <w:lang w:val="zh-CN" w:eastAsia="zh-CN"/>
              </w:rPr>
              <w:lastRenderedPageBreak/>
              <w:t>地面软件和工具</w:t>
            </w:r>
          </w:p>
          <w:p w14:paraId="3C808138"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t>RAG</w:t>
            </w:r>
            <w:r>
              <w:rPr>
                <w:color w:val="000000"/>
                <w:lang w:val="zh-CN" w:eastAsia="zh-CN"/>
              </w:rPr>
              <w:t>赞赏地注意到主任报告第</w:t>
            </w:r>
            <w:r w:rsidRPr="004A2901">
              <w:rPr>
                <w:rFonts w:asciiTheme="minorHAnsi" w:hAnsiTheme="minorHAnsi" w:cstheme="minorBidi"/>
                <w:lang w:val="en-GB" w:eastAsia="zh-CN"/>
              </w:rPr>
              <w:t>7.1</w:t>
            </w:r>
            <w:r>
              <w:rPr>
                <w:color w:val="000000"/>
                <w:lang w:val="zh-CN" w:eastAsia="zh-CN"/>
              </w:rPr>
              <w:t>节中有关无线电通信局信息系统、地面软件和工具的资料。</w:t>
            </w:r>
          </w:p>
          <w:p w14:paraId="28EA175D"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lastRenderedPageBreak/>
              <w:t>RAG</w:t>
            </w:r>
            <w:r>
              <w:rPr>
                <w:color w:val="000000"/>
                <w:lang w:val="zh-CN" w:eastAsia="zh-CN"/>
              </w:rPr>
              <w:t>注意到有关</w:t>
            </w:r>
            <w:r>
              <w:rPr>
                <w:rFonts w:hint="eastAsia"/>
                <w:color w:val="000000"/>
                <w:lang w:val="zh-CN" w:eastAsia="zh-CN"/>
              </w:rPr>
              <w:t>可能</w:t>
            </w:r>
            <w:r>
              <w:rPr>
                <w:color w:val="000000"/>
                <w:lang w:val="zh-CN" w:eastAsia="zh-CN"/>
              </w:rPr>
              <w:t>在</w:t>
            </w:r>
            <w:r>
              <w:rPr>
                <w:color w:val="000000"/>
                <w:lang w:val="zh-CN" w:eastAsia="zh-CN"/>
              </w:rPr>
              <w:t>Linux</w:t>
            </w:r>
            <w:r>
              <w:rPr>
                <w:color w:val="000000"/>
                <w:lang w:val="zh-CN" w:eastAsia="zh-CN"/>
              </w:rPr>
              <w:t>操作系统上复制现有工具的建议。无线电通信局指出，由于资源有限，目前预计不会支持</w:t>
            </w:r>
            <w:r>
              <w:rPr>
                <w:color w:val="000000"/>
                <w:lang w:val="zh-CN" w:eastAsia="zh-CN"/>
              </w:rPr>
              <w:t>Windows</w:t>
            </w:r>
            <w:r>
              <w:rPr>
                <w:color w:val="000000"/>
                <w:lang w:val="zh-CN" w:eastAsia="zh-CN"/>
              </w:rPr>
              <w:t>以外的操作系统。</w:t>
            </w:r>
          </w:p>
          <w:p w14:paraId="378F1258" w14:textId="77777777" w:rsidR="00D45134" w:rsidRPr="004A2901" w:rsidRDefault="00D45134" w:rsidP="00D45134">
            <w:pPr>
              <w:keepNext/>
              <w:keepLines/>
              <w:spacing w:before="80"/>
              <w:rPr>
                <w:rFonts w:asciiTheme="minorHAnsi" w:hAnsiTheme="minorHAnsi" w:cstheme="minorBidi"/>
                <w:lang w:val="en-GB" w:eastAsia="zh-CN"/>
              </w:rPr>
            </w:pPr>
          </w:p>
          <w:p w14:paraId="06BF7F5B" w14:textId="77777777" w:rsidR="00D45134" w:rsidRPr="004A2901" w:rsidRDefault="00D45134" w:rsidP="00D45134">
            <w:pPr>
              <w:keepNext/>
              <w:keepLines/>
              <w:spacing w:before="80"/>
              <w:rPr>
                <w:rFonts w:asciiTheme="minorHAnsi" w:hAnsiTheme="minorHAnsi" w:cstheme="minorBidi"/>
                <w:lang w:eastAsia="zh-CN"/>
              </w:rPr>
            </w:pPr>
            <w:r>
              <w:rPr>
                <w:b/>
                <w:bCs/>
                <w:color w:val="000000"/>
                <w:lang w:val="zh-CN" w:eastAsia="zh-CN"/>
              </w:rPr>
              <w:t>空间软件和工具</w:t>
            </w:r>
          </w:p>
          <w:p w14:paraId="7B85812C"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t>RAG</w:t>
            </w:r>
            <w:r>
              <w:rPr>
                <w:color w:val="000000"/>
                <w:lang w:val="zh-CN" w:eastAsia="zh-CN"/>
              </w:rPr>
              <w:t>赞赏地注意到主任报告第</w:t>
            </w:r>
            <w:r>
              <w:rPr>
                <w:color w:val="000000"/>
                <w:lang w:val="zh-CN" w:eastAsia="zh-CN"/>
              </w:rPr>
              <w:t>7</w:t>
            </w:r>
            <w:r>
              <w:rPr>
                <w:rFonts w:hint="eastAsia"/>
                <w:color w:val="000000"/>
                <w:lang w:val="zh-CN" w:eastAsia="zh-CN"/>
              </w:rPr>
              <w:t>.</w:t>
            </w:r>
            <w:r>
              <w:rPr>
                <w:color w:val="000000"/>
                <w:lang w:val="zh-CN" w:eastAsia="zh-CN"/>
              </w:rPr>
              <w:t>2</w:t>
            </w:r>
            <w:r>
              <w:rPr>
                <w:color w:val="000000"/>
                <w:lang w:val="zh-CN" w:eastAsia="zh-CN"/>
              </w:rPr>
              <w:t>节中有关无线电通信局信息系统、空间软件和工具的资料。</w:t>
            </w:r>
          </w:p>
          <w:p w14:paraId="4BB98140"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t>无线电通信局确认指出，无线电通信局开发的软件并未超出其职责范围，而且该局正在努力与各主管部门共享为申报资料内部处理而开发的软件，</w:t>
            </w:r>
            <w:r>
              <w:rPr>
                <w:rFonts w:hint="eastAsia"/>
                <w:color w:val="000000"/>
                <w:lang w:val="zh-CN" w:eastAsia="zh-CN"/>
              </w:rPr>
              <w:t>目的是</w:t>
            </w:r>
            <w:r>
              <w:rPr>
                <w:color w:val="000000"/>
                <w:lang w:val="zh-CN" w:eastAsia="zh-CN"/>
              </w:rPr>
              <w:t>提高提交给国际电联的申报资料的质量和无线电通信局处理结果的可预测性。</w:t>
            </w:r>
          </w:p>
          <w:p w14:paraId="26A04F4A" w14:textId="77777777" w:rsidR="00D45134" w:rsidRDefault="00D45134" w:rsidP="00D45134">
            <w:pPr>
              <w:keepNext/>
              <w:keepLines/>
              <w:spacing w:before="80"/>
              <w:rPr>
                <w:rFonts w:asciiTheme="minorHAnsi" w:hAnsiTheme="minorHAnsi" w:cstheme="minorBidi"/>
                <w:lang w:val="en-GB" w:eastAsia="zh-CN"/>
              </w:rPr>
            </w:pPr>
          </w:p>
          <w:p w14:paraId="6F0E97F5"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t>RAG</w:t>
            </w:r>
            <w:r>
              <w:rPr>
                <w:color w:val="000000"/>
                <w:lang w:val="zh-CN" w:eastAsia="zh-CN"/>
              </w:rPr>
              <w:t>感谢无线电通信局在地面和空间软件开发方面所做的持续努力，强调了所开发工具的重要性</w:t>
            </w:r>
            <w:r w:rsidRPr="00C5217C">
              <w:rPr>
                <w:rFonts w:hint="eastAsia"/>
                <w:color w:val="000000"/>
                <w:lang w:val="zh-CN" w:eastAsia="zh-CN"/>
              </w:rPr>
              <w:t>，并指出其可用性已得到提升</w:t>
            </w:r>
            <w:r>
              <w:rPr>
                <w:color w:val="000000"/>
                <w:lang w:val="zh-CN" w:eastAsia="zh-CN"/>
              </w:rPr>
              <w:t>。</w:t>
            </w:r>
          </w:p>
          <w:p w14:paraId="4B7C5877" w14:textId="77777777" w:rsidR="00D45134" w:rsidRDefault="00D45134" w:rsidP="00D45134">
            <w:pPr>
              <w:keepNext/>
              <w:keepLines/>
              <w:spacing w:before="80"/>
              <w:rPr>
                <w:color w:val="000000"/>
                <w:lang w:val="zh-CN" w:eastAsia="zh-CN"/>
              </w:rPr>
            </w:pPr>
            <w:r>
              <w:rPr>
                <w:color w:val="000000"/>
                <w:lang w:val="zh-CN" w:eastAsia="zh-CN"/>
              </w:rPr>
              <w:t>RAG</w:t>
            </w:r>
            <w:r w:rsidRPr="00C5217C">
              <w:rPr>
                <w:rFonts w:hint="eastAsia"/>
                <w:color w:val="000000"/>
                <w:lang w:val="zh-CN" w:eastAsia="zh-CN"/>
              </w:rPr>
              <w:t>就如何进一步提升</w:t>
            </w:r>
            <w:r>
              <w:rPr>
                <w:color w:val="000000"/>
                <w:lang w:val="zh-CN" w:eastAsia="zh-CN"/>
              </w:rPr>
              <w:t>各主管部门</w:t>
            </w:r>
            <w:r w:rsidRPr="00C5217C">
              <w:rPr>
                <w:rFonts w:hint="eastAsia"/>
                <w:color w:val="000000"/>
                <w:lang w:val="zh-CN" w:eastAsia="zh-CN"/>
              </w:rPr>
              <w:t>对这些工具的</w:t>
            </w:r>
            <w:r>
              <w:rPr>
                <w:color w:val="000000"/>
                <w:lang w:val="zh-CN" w:eastAsia="zh-CN"/>
              </w:rPr>
              <w:t>可获取性</w:t>
            </w:r>
            <w:r w:rsidRPr="00C5217C">
              <w:rPr>
                <w:rFonts w:hint="eastAsia"/>
                <w:color w:val="000000"/>
                <w:lang w:val="zh-CN" w:eastAsia="zh-CN"/>
              </w:rPr>
              <w:t>及掌握程度</w:t>
            </w:r>
            <w:r>
              <w:rPr>
                <w:color w:val="000000"/>
                <w:lang w:val="zh-CN" w:eastAsia="zh-CN"/>
              </w:rPr>
              <w:t>提出了建议，例如开发教程和自学课程以及</w:t>
            </w:r>
            <w:r w:rsidRPr="00C5217C">
              <w:rPr>
                <w:rFonts w:hint="eastAsia"/>
                <w:color w:val="000000"/>
                <w:lang w:val="zh-CN" w:eastAsia="zh-CN"/>
              </w:rPr>
              <w:t>讲解</w:t>
            </w:r>
            <w:r>
              <w:rPr>
                <w:color w:val="000000"/>
                <w:lang w:val="zh-CN" w:eastAsia="zh-CN"/>
              </w:rPr>
              <w:t>这些工具的视频，并将其放置在国际电联学院的网页上。无线电通信局已确认，区域性和世界无线电通信研讨会的网站上已经提供了若干教程，并将按照建议将这些教程添加到国际电联学院的门户网站中。</w:t>
            </w:r>
          </w:p>
          <w:p w14:paraId="1DE8762F" w14:textId="77777777" w:rsidR="0059301B" w:rsidRPr="004A2901" w:rsidRDefault="0059301B" w:rsidP="00D45134">
            <w:pPr>
              <w:keepNext/>
              <w:keepLines/>
              <w:spacing w:before="80"/>
              <w:rPr>
                <w:rFonts w:asciiTheme="minorHAnsi" w:hAnsiTheme="minorHAnsi" w:cstheme="minorBidi"/>
                <w:lang w:val="en-GB" w:eastAsia="zh-CN"/>
              </w:rPr>
            </w:pPr>
          </w:p>
        </w:tc>
      </w:tr>
      <w:tr w:rsidR="00D45134" w:rsidRPr="003314B4" w14:paraId="79B05DBC" w14:textId="77777777" w:rsidTr="005A5ACC">
        <w:trPr>
          <w:cantSplit/>
        </w:trPr>
        <w:tc>
          <w:tcPr>
            <w:tcW w:w="1037" w:type="dxa"/>
          </w:tcPr>
          <w:p w14:paraId="090FA641"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3869BCB1" w14:textId="57452FA9"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rPr>
            </w:pPr>
            <w:hyperlink r:id="rId64" w:history="1">
              <w:r w:rsidRPr="005924FD">
                <w:rPr>
                  <w:color w:val="0000FF"/>
                  <w:u w:val="single"/>
                </w:rPr>
                <w:t>69</w:t>
              </w:r>
              <w:r w:rsidR="005924FD">
                <w:rPr>
                  <w:rFonts w:hint="eastAsia"/>
                  <w:color w:val="000000"/>
                  <w:lang w:eastAsia="zh-CN"/>
                </w:rPr>
                <w:t>（</w:t>
              </w:r>
              <w:proofErr w:type="spellStart"/>
              <w:r>
                <w:rPr>
                  <w:color w:val="000000"/>
                </w:rPr>
                <w:t>日本</w:t>
              </w:r>
              <w:proofErr w:type="spellEnd"/>
              <w:r w:rsidR="005924FD">
                <w:rPr>
                  <w:rFonts w:hint="eastAsia"/>
                  <w:color w:val="000000"/>
                  <w:lang w:eastAsia="zh-CN"/>
                </w:rPr>
                <w:t>）</w:t>
              </w:r>
            </w:hyperlink>
          </w:p>
          <w:p w14:paraId="4B78AB2A" w14:textId="77777777" w:rsidR="00D45134" w:rsidRPr="004A2901" w:rsidRDefault="00D45134" w:rsidP="00D45134">
            <w:pPr>
              <w:rPr>
                <w:rFonts w:asciiTheme="minorHAnsi" w:hAnsiTheme="minorHAnsi" w:cstheme="minorHAnsi"/>
                <w:lang w:val="en-GB"/>
              </w:rPr>
            </w:pPr>
          </w:p>
          <w:p w14:paraId="6F4B546E" w14:textId="77777777" w:rsidR="00D45134" w:rsidRPr="004A2901" w:rsidRDefault="00D45134" w:rsidP="00D45134">
            <w:pPr>
              <w:rPr>
                <w:rFonts w:asciiTheme="minorHAnsi" w:hAnsiTheme="minorHAnsi" w:cstheme="minorHAnsi"/>
                <w:lang w:val="en-GB"/>
              </w:rPr>
            </w:pPr>
          </w:p>
          <w:p w14:paraId="37F2E890" w14:textId="77777777" w:rsidR="00D45134" w:rsidRPr="004A2901" w:rsidRDefault="00D45134" w:rsidP="00D45134">
            <w:pPr>
              <w:rPr>
                <w:rFonts w:asciiTheme="minorHAnsi" w:hAnsiTheme="minorHAnsi" w:cstheme="minorHAnsi"/>
                <w:lang w:val="en-GB"/>
              </w:rPr>
            </w:pPr>
          </w:p>
          <w:p w14:paraId="7CD0A5AA" w14:textId="7DD828E5" w:rsidR="00D45134" w:rsidRPr="004A2901" w:rsidRDefault="00D45134" w:rsidP="00D45134">
            <w:pPr>
              <w:rPr>
                <w:rFonts w:asciiTheme="minorHAnsi" w:hAnsiTheme="minorHAnsi" w:cstheme="minorBidi"/>
              </w:rPr>
            </w:pPr>
            <w:hyperlink r:id="rId65">
              <w:r w:rsidRPr="005924FD">
                <w:rPr>
                  <w:color w:val="0000FF"/>
                  <w:u w:val="single"/>
                </w:rPr>
                <w:t>76</w:t>
              </w:r>
              <w:r w:rsidR="005924FD">
                <w:rPr>
                  <w:rFonts w:hint="eastAsia"/>
                  <w:color w:val="000000"/>
                  <w:lang w:eastAsia="zh-CN"/>
                </w:rPr>
                <w:t>（</w:t>
              </w:r>
              <w:proofErr w:type="spellStart"/>
              <w:r>
                <w:rPr>
                  <w:color w:val="000000"/>
                </w:rPr>
                <w:t>意大利</w:t>
              </w:r>
              <w:proofErr w:type="spellEnd"/>
              <w:r w:rsidR="005924FD">
                <w:rPr>
                  <w:rFonts w:hint="eastAsia"/>
                  <w:color w:val="000000"/>
                  <w:lang w:eastAsia="zh-CN"/>
                </w:rPr>
                <w:t>）</w:t>
              </w:r>
            </w:hyperlink>
          </w:p>
          <w:p w14:paraId="6B70644A"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lang w:val="en-GB"/>
              </w:rPr>
            </w:pPr>
          </w:p>
        </w:tc>
        <w:tc>
          <w:tcPr>
            <w:tcW w:w="11889" w:type="dxa"/>
          </w:tcPr>
          <w:p w14:paraId="51C45CB3" w14:textId="77777777" w:rsidR="00D45134" w:rsidRPr="004A2901" w:rsidRDefault="00D45134" w:rsidP="00D45134">
            <w:pPr>
              <w:keepNext/>
              <w:keepLines/>
              <w:spacing w:before="80"/>
              <w:rPr>
                <w:rFonts w:eastAsia="Calibri"/>
                <w:color w:val="000000"/>
                <w:lang w:eastAsia="zh-CN"/>
              </w:rPr>
            </w:pPr>
            <w:r>
              <w:rPr>
                <w:color w:val="000000"/>
                <w:lang w:val="zh-CN" w:eastAsia="zh-CN"/>
              </w:rPr>
              <w:t>RAG</w:t>
            </w:r>
            <w:r>
              <w:rPr>
                <w:color w:val="000000"/>
                <w:lang w:val="zh-CN" w:eastAsia="zh-CN"/>
              </w:rPr>
              <w:t>审议了根据第</w:t>
            </w:r>
            <w:r w:rsidRPr="00745331">
              <w:rPr>
                <w:b/>
                <w:bCs/>
                <w:color w:val="000000"/>
                <w:lang w:val="zh-CN" w:eastAsia="zh-CN"/>
              </w:rPr>
              <w:t>55</w:t>
            </w:r>
            <w:r>
              <w:rPr>
                <w:color w:val="000000"/>
                <w:lang w:val="zh-CN" w:eastAsia="zh-CN"/>
              </w:rPr>
              <w:t>号决议</w:t>
            </w:r>
            <w:r w:rsidRPr="00745331">
              <w:rPr>
                <w:b/>
                <w:bCs/>
                <w:color w:val="000000"/>
                <w:lang w:val="zh-CN" w:eastAsia="zh-CN"/>
              </w:rPr>
              <w:t>（</w:t>
            </w:r>
            <w:r w:rsidRPr="00745331">
              <w:rPr>
                <w:b/>
                <w:bCs/>
                <w:color w:val="000000"/>
                <w:lang w:val="zh-CN" w:eastAsia="zh-CN"/>
              </w:rPr>
              <w:t>WRC-23</w:t>
            </w:r>
            <w:r w:rsidRPr="00745331">
              <w:rPr>
                <w:b/>
                <w:bCs/>
                <w:color w:val="000000"/>
                <w:lang w:val="zh-CN" w:eastAsia="zh-CN"/>
              </w:rPr>
              <w:t>，修订版）</w:t>
            </w:r>
            <w:r>
              <w:rPr>
                <w:color w:val="000000"/>
                <w:lang w:val="zh-CN" w:eastAsia="zh-CN"/>
              </w:rPr>
              <w:t>开发空间软件的文稿，请无线电通信局根据</w:t>
            </w:r>
            <w:r>
              <w:rPr>
                <w:color w:val="000000"/>
                <w:lang w:val="zh-CN" w:eastAsia="zh-CN"/>
              </w:rPr>
              <w:t>RAG/69</w:t>
            </w:r>
            <w:r>
              <w:rPr>
                <w:color w:val="000000"/>
                <w:lang w:val="zh-CN" w:eastAsia="zh-CN"/>
              </w:rPr>
              <w:t>号文件进行进一步开发。</w:t>
            </w:r>
          </w:p>
          <w:p w14:paraId="75251591" w14:textId="77777777" w:rsidR="00D45134" w:rsidRPr="004A2901" w:rsidRDefault="00D45134" w:rsidP="00D45134">
            <w:pPr>
              <w:rPr>
                <w:rFonts w:eastAsia="Calibri"/>
                <w:color w:val="000000" w:themeColor="text1"/>
                <w:lang w:eastAsia="zh-CN"/>
              </w:rPr>
            </w:pPr>
            <w:r>
              <w:rPr>
                <w:color w:val="000000"/>
                <w:lang w:val="zh-CN" w:eastAsia="zh-CN"/>
              </w:rPr>
              <w:t>RAG</w:t>
            </w:r>
            <w:r>
              <w:rPr>
                <w:color w:val="000000"/>
                <w:lang w:val="zh-CN" w:eastAsia="zh-CN"/>
              </w:rPr>
              <w:t>对日本的文稿表示赞赏，并建议无线电通信局主任</w:t>
            </w:r>
            <w:proofErr w:type="gramStart"/>
            <w:r>
              <w:rPr>
                <w:color w:val="000000"/>
                <w:lang w:val="zh-CN" w:eastAsia="zh-CN"/>
              </w:rPr>
              <w:t>酌情在</w:t>
            </w:r>
            <w:proofErr w:type="gramEnd"/>
            <w:r>
              <w:rPr>
                <w:color w:val="000000"/>
                <w:lang w:val="zh-CN" w:eastAsia="zh-CN"/>
              </w:rPr>
              <w:t>财务限制范围内实施所述</w:t>
            </w:r>
            <w:r>
              <w:rPr>
                <w:rFonts w:hint="eastAsia"/>
                <w:color w:val="000000"/>
                <w:lang w:val="zh-CN" w:eastAsia="zh-CN"/>
              </w:rPr>
              <w:t>提案</w:t>
            </w:r>
            <w:r>
              <w:rPr>
                <w:color w:val="000000"/>
                <w:lang w:val="zh-CN" w:eastAsia="zh-CN"/>
              </w:rPr>
              <w:t>，前提是任何现代化或新工具不会给主管部门增加新的程序义务，且运营商与无线电通信局之间的信函往来将继续通过主管部门进行。</w:t>
            </w:r>
          </w:p>
          <w:p w14:paraId="2AB95403" w14:textId="77777777" w:rsidR="00D45134" w:rsidRPr="004A2901" w:rsidRDefault="00D45134" w:rsidP="00D45134">
            <w:pPr>
              <w:rPr>
                <w:rFonts w:eastAsia="Calibri"/>
                <w:color w:val="000000" w:themeColor="text1"/>
                <w:lang w:eastAsia="zh-CN"/>
              </w:rPr>
            </w:pPr>
            <w:r>
              <w:rPr>
                <w:color w:val="000000"/>
                <w:lang w:val="zh-CN" w:eastAsia="zh-CN"/>
              </w:rPr>
              <w:t>RAG</w:t>
            </w:r>
            <w:r>
              <w:rPr>
                <w:color w:val="000000"/>
                <w:lang w:val="zh-CN" w:eastAsia="zh-CN"/>
              </w:rPr>
              <w:t>注意到，将于</w:t>
            </w:r>
            <w:r>
              <w:rPr>
                <w:color w:val="000000"/>
                <w:lang w:val="zh-CN" w:eastAsia="zh-CN"/>
              </w:rPr>
              <w:t>2026</w:t>
            </w:r>
            <w:r>
              <w:rPr>
                <w:color w:val="000000"/>
                <w:lang w:val="zh-CN" w:eastAsia="zh-CN"/>
              </w:rPr>
              <w:t>年第二季度</w:t>
            </w:r>
            <w:r>
              <w:rPr>
                <w:rFonts w:hint="eastAsia"/>
                <w:color w:val="000000"/>
                <w:lang w:val="zh-CN" w:eastAsia="zh-CN"/>
              </w:rPr>
              <w:t>完成</w:t>
            </w:r>
            <w:r>
              <w:rPr>
                <w:color w:val="000000"/>
                <w:lang w:val="zh-CN" w:eastAsia="zh-CN"/>
              </w:rPr>
              <w:t>将卫星运营商纳入</w:t>
            </w:r>
            <w:r w:rsidRPr="004A2901">
              <w:rPr>
                <w:rFonts w:eastAsia="Calibri"/>
                <w:color w:val="000000" w:themeColor="text1"/>
                <w:lang w:val="en-GB" w:eastAsia="zh-CN"/>
              </w:rPr>
              <w:t>e-Communications</w:t>
            </w:r>
            <w:r>
              <w:rPr>
                <w:color w:val="000000"/>
                <w:lang w:val="zh-CN" w:eastAsia="zh-CN"/>
              </w:rPr>
              <w:t>的工作。</w:t>
            </w:r>
          </w:p>
          <w:p w14:paraId="22D8C624" w14:textId="77777777" w:rsidR="00D45134" w:rsidRPr="004A2901" w:rsidRDefault="00D45134" w:rsidP="00D45134">
            <w:pPr>
              <w:keepNext/>
              <w:keepLines/>
              <w:spacing w:before="80"/>
              <w:rPr>
                <w:rFonts w:eastAsia="Calibri"/>
                <w:color w:val="000000"/>
                <w:lang w:eastAsia="zh-CN"/>
              </w:rPr>
            </w:pPr>
            <w:r w:rsidRPr="00745331">
              <w:rPr>
                <w:rFonts w:hint="eastAsia"/>
                <w:color w:val="000000"/>
                <w:lang w:val="zh-CN" w:eastAsia="zh-CN"/>
              </w:rPr>
              <w:t>RAG</w:t>
            </w:r>
            <w:r w:rsidRPr="00745331">
              <w:rPr>
                <w:rFonts w:hint="eastAsia"/>
                <w:color w:val="000000"/>
                <w:lang w:val="zh-CN" w:eastAsia="zh-CN"/>
              </w:rPr>
              <w:t>审议了</w:t>
            </w:r>
            <w:r w:rsidRPr="00745331">
              <w:rPr>
                <w:rFonts w:hint="eastAsia"/>
                <w:color w:val="000000"/>
                <w:lang w:val="zh-CN" w:eastAsia="zh-CN"/>
              </w:rPr>
              <w:t>RAG/76</w:t>
            </w:r>
            <w:r w:rsidRPr="00745331">
              <w:rPr>
                <w:rFonts w:hint="eastAsia"/>
                <w:color w:val="000000"/>
                <w:lang w:val="zh-CN" w:eastAsia="zh-CN"/>
              </w:rPr>
              <w:t>号文件所述的</w:t>
            </w:r>
            <w:r>
              <w:rPr>
                <w:rFonts w:hint="eastAsia"/>
                <w:color w:val="000000"/>
                <w:lang w:val="zh-CN" w:eastAsia="zh-CN"/>
              </w:rPr>
              <w:t>提案</w:t>
            </w:r>
            <w:r w:rsidRPr="00745331">
              <w:rPr>
                <w:rFonts w:hint="eastAsia"/>
                <w:color w:val="000000"/>
                <w:lang w:val="zh-CN" w:eastAsia="zh-CN"/>
              </w:rPr>
              <w:t>，即无线电通信局开发一种软件工具，能够直接在线提交有关</w:t>
            </w:r>
            <w:r w:rsidRPr="00745331">
              <w:rPr>
                <w:rFonts w:hint="eastAsia"/>
                <w:color w:val="000000"/>
                <w:lang w:val="zh-CN" w:eastAsia="zh-CN"/>
              </w:rPr>
              <w:t>API</w:t>
            </w:r>
            <w:r>
              <w:rPr>
                <w:rFonts w:hint="eastAsia"/>
                <w:color w:val="000000"/>
                <w:lang w:val="zh-CN" w:eastAsia="zh-CN"/>
              </w:rPr>
              <w:t>出版物</w:t>
            </w:r>
            <w:r w:rsidRPr="00745331">
              <w:rPr>
                <w:rFonts w:hint="eastAsia"/>
                <w:color w:val="000000"/>
                <w:lang w:val="zh-CN" w:eastAsia="zh-CN"/>
              </w:rPr>
              <w:t>的初步意见。</w:t>
            </w:r>
          </w:p>
          <w:p w14:paraId="71361EC1" w14:textId="77777777" w:rsidR="00D45134" w:rsidRPr="004A2901" w:rsidRDefault="00D45134" w:rsidP="00D45134">
            <w:pPr>
              <w:keepNext/>
              <w:keepLines/>
              <w:spacing w:before="80"/>
              <w:rPr>
                <w:rFonts w:eastAsia="Calibri"/>
                <w:color w:val="000000" w:themeColor="text1"/>
                <w:lang w:eastAsia="zh-CN"/>
              </w:rPr>
            </w:pPr>
            <w:r w:rsidRPr="003427A4">
              <w:rPr>
                <w:color w:val="000000"/>
                <w:lang w:eastAsia="zh-CN"/>
              </w:rPr>
              <w:t>RAG</w:t>
            </w:r>
            <w:r>
              <w:rPr>
                <w:color w:val="000000"/>
                <w:lang w:val="zh-CN" w:eastAsia="zh-CN"/>
              </w:rPr>
              <w:t>指出</w:t>
            </w:r>
            <w:r w:rsidRPr="003427A4">
              <w:rPr>
                <w:color w:val="000000"/>
                <w:lang w:eastAsia="zh-CN"/>
              </w:rPr>
              <w:t>，</w:t>
            </w:r>
            <w:r>
              <w:rPr>
                <w:color w:val="000000"/>
                <w:lang w:val="zh-CN" w:eastAsia="zh-CN"/>
              </w:rPr>
              <w:t>该</w:t>
            </w:r>
            <w:r>
              <w:rPr>
                <w:rFonts w:hint="eastAsia"/>
                <w:color w:val="000000"/>
                <w:lang w:val="zh-CN" w:eastAsia="zh-CN"/>
              </w:rPr>
              <w:t>提案</w:t>
            </w:r>
            <w:r>
              <w:rPr>
                <w:color w:val="000000"/>
                <w:lang w:val="zh-CN" w:eastAsia="zh-CN"/>
              </w:rPr>
              <w:t>可在很大程度上纳入已为之划拨预算的现有项目</w:t>
            </w:r>
            <w:r w:rsidRPr="003427A4">
              <w:rPr>
                <w:color w:val="000000"/>
                <w:lang w:eastAsia="zh-CN"/>
              </w:rPr>
              <w:t>（</w:t>
            </w:r>
            <w:r w:rsidRPr="003427A4">
              <w:rPr>
                <w:color w:val="000000"/>
                <w:lang w:eastAsia="zh-CN"/>
              </w:rPr>
              <w:t>e-Comment</w:t>
            </w:r>
            <w:r w:rsidRPr="003427A4">
              <w:rPr>
                <w:color w:val="000000"/>
                <w:lang w:eastAsia="zh-CN"/>
              </w:rPr>
              <w:t>）</w:t>
            </w:r>
            <w:r>
              <w:rPr>
                <w:color w:val="000000"/>
                <w:lang w:val="zh-CN" w:eastAsia="zh-CN"/>
              </w:rPr>
              <w:t>。</w:t>
            </w:r>
          </w:p>
          <w:p w14:paraId="4446BD7C" w14:textId="77777777" w:rsidR="00D45134" w:rsidRPr="004A2901" w:rsidRDefault="00D45134" w:rsidP="00D45134">
            <w:pPr>
              <w:keepNext/>
              <w:keepLines/>
              <w:spacing w:before="80"/>
              <w:rPr>
                <w:rFonts w:eastAsia="Calibri"/>
                <w:color w:val="000000" w:themeColor="text1"/>
                <w:lang w:eastAsia="zh-CN"/>
              </w:rPr>
            </w:pPr>
            <w:r>
              <w:rPr>
                <w:color w:val="000000"/>
                <w:lang w:val="zh-CN" w:eastAsia="zh-CN"/>
              </w:rPr>
              <w:t>无线电通信</w:t>
            </w:r>
            <w:proofErr w:type="gramStart"/>
            <w:r>
              <w:rPr>
                <w:color w:val="000000"/>
                <w:lang w:val="zh-CN" w:eastAsia="zh-CN"/>
              </w:rPr>
              <w:t>局感谢</w:t>
            </w:r>
            <w:proofErr w:type="gramEnd"/>
            <w:r>
              <w:rPr>
                <w:color w:val="000000"/>
                <w:lang w:val="zh-CN" w:eastAsia="zh-CN"/>
              </w:rPr>
              <w:t>意大利主动提出帮助对这一新工具进行</w:t>
            </w:r>
            <w:r>
              <w:rPr>
                <w:color w:val="000000"/>
                <w:lang w:val="zh-CN" w:eastAsia="zh-CN"/>
              </w:rPr>
              <w:t>beta</w:t>
            </w:r>
            <w:r>
              <w:rPr>
                <w:color w:val="000000"/>
                <w:lang w:val="zh-CN" w:eastAsia="zh-CN"/>
              </w:rPr>
              <w:t>版测试，并邀请其他主管部门也</w:t>
            </w:r>
            <w:r>
              <w:rPr>
                <w:rFonts w:hint="eastAsia"/>
                <w:color w:val="000000"/>
                <w:lang w:val="zh-CN" w:eastAsia="zh-CN"/>
              </w:rPr>
              <w:t>如此行事</w:t>
            </w:r>
            <w:r>
              <w:rPr>
                <w:color w:val="000000"/>
                <w:lang w:val="zh-CN" w:eastAsia="zh-CN"/>
              </w:rPr>
              <w:t>，同时强调成员国以更直接的方式支持改进无线电通信</w:t>
            </w:r>
            <w:proofErr w:type="gramStart"/>
            <w:r>
              <w:rPr>
                <w:color w:val="000000"/>
                <w:lang w:val="zh-CN" w:eastAsia="zh-CN"/>
              </w:rPr>
              <w:t>局软件</w:t>
            </w:r>
            <w:proofErr w:type="gramEnd"/>
            <w:r>
              <w:rPr>
                <w:rFonts w:hint="eastAsia"/>
                <w:color w:val="000000"/>
                <w:lang w:val="zh-CN" w:eastAsia="zh-CN"/>
              </w:rPr>
              <w:t>十分</w:t>
            </w:r>
            <w:r>
              <w:rPr>
                <w:color w:val="000000"/>
                <w:lang w:val="zh-CN" w:eastAsia="zh-CN"/>
              </w:rPr>
              <w:t>重要。</w:t>
            </w:r>
          </w:p>
          <w:p w14:paraId="68E0231F" w14:textId="77777777" w:rsidR="00D45134" w:rsidRPr="004A2901" w:rsidRDefault="00D45134" w:rsidP="00D45134">
            <w:pPr>
              <w:keepNext/>
              <w:keepLines/>
              <w:spacing w:before="80"/>
              <w:rPr>
                <w:rFonts w:asciiTheme="minorHAnsi" w:hAnsiTheme="minorHAnsi" w:cstheme="minorHAnsi"/>
                <w:b/>
                <w:bCs/>
                <w:lang w:val="en-GB" w:eastAsia="zh-CN"/>
              </w:rPr>
            </w:pPr>
          </w:p>
        </w:tc>
      </w:tr>
      <w:tr w:rsidR="00D45134" w:rsidRPr="003314B4" w14:paraId="5939DE59" w14:textId="77777777" w:rsidTr="005A5ACC">
        <w:trPr>
          <w:cantSplit/>
        </w:trPr>
        <w:tc>
          <w:tcPr>
            <w:tcW w:w="1037" w:type="dxa"/>
          </w:tcPr>
          <w:p w14:paraId="7E08F0B3"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38070986" w14:textId="0FA9DABB" w:rsidR="00D45134" w:rsidRPr="004A2901" w:rsidRDefault="00FF3D08"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rPr>
            </w:pPr>
            <w:hyperlink r:id="rId66" w:history="1">
              <w:r w:rsidRPr="006208D8">
                <w:rPr>
                  <w:color w:val="0000FF"/>
                  <w:u w:val="single"/>
                </w:rPr>
                <w:t>58</w:t>
              </w:r>
              <w:r>
                <w:rPr>
                  <w:rFonts w:hint="eastAsia"/>
                  <w:color w:val="000000"/>
                  <w:lang w:eastAsia="zh-CN"/>
                </w:rPr>
                <w:t>（</w:t>
              </w:r>
              <w:r>
                <w:rPr>
                  <w:rFonts w:hint="eastAsia"/>
                  <w:color w:val="000000"/>
                </w:rPr>
                <w:t>第</w:t>
              </w:r>
              <w:r w:rsidRPr="004A2901">
                <w:rPr>
                  <w:rFonts w:asciiTheme="minorHAnsi" w:hAnsiTheme="minorHAnsi" w:cstheme="minorBidi"/>
                  <w:lang w:val="en-GB"/>
                </w:rPr>
                <w:t>7.</w:t>
              </w:r>
              <w:r>
                <w:rPr>
                  <w:rFonts w:asciiTheme="minorHAnsi" w:hAnsiTheme="minorHAnsi" w:cstheme="minorBidi" w:hint="eastAsia"/>
                  <w:lang w:val="en-GB" w:eastAsia="zh-CN"/>
                </w:rPr>
                <w:t>3</w:t>
              </w:r>
              <w:r w:rsidRPr="00C5217C">
                <w:rPr>
                  <w:color w:val="000000"/>
                </w:rPr>
                <w:t>节</w:t>
              </w:r>
              <w:r>
                <w:rPr>
                  <w:rFonts w:hint="eastAsia"/>
                  <w:color w:val="000000"/>
                  <w:lang w:eastAsia="zh-CN"/>
                </w:rPr>
                <w:t>）</w:t>
              </w:r>
            </w:hyperlink>
          </w:p>
          <w:p w14:paraId="01053552"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lang w:val="en-GB"/>
              </w:rPr>
            </w:pPr>
          </w:p>
        </w:tc>
        <w:tc>
          <w:tcPr>
            <w:tcW w:w="11889" w:type="dxa"/>
          </w:tcPr>
          <w:p w14:paraId="3FDB43E2" w14:textId="77777777" w:rsidR="00D45134" w:rsidRPr="004A2901" w:rsidRDefault="00D45134" w:rsidP="00D45134">
            <w:pPr>
              <w:keepNext/>
              <w:keepLines/>
              <w:spacing w:before="80"/>
              <w:rPr>
                <w:rFonts w:asciiTheme="minorHAnsi" w:hAnsiTheme="minorHAnsi" w:cstheme="minorHAnsi"/>
                <w:b/>
                <w:bCs/>
                <w:lang w:eastAsia="zh-CN"/>
              </w:rPr>
            </w:pPr>
            <w:r>
              <w:rPr>
                <w:b/>
                <w:bCs/>
                <w:color w:val="000000"/>
                <w:lang w:val="zh-CN" w:eastAsia="zh-CN"/>
              </w:rPr>
              <w:t>无线电通信局的其他软件和工具</w:t>
            </w:r>
          </w:p>
          <w:p w14:paraId="59C81EAD"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t>RAG</w:t>
            </w:r>
            <w:r>
              <w:rPr>
                <w:rFonts w:hint="eastAsia"/>
                <w:color w:val="000000"/>
                <w:lang w:val="zh-CN" w:eastAsia="zh-CN"/>
              </w:rPr>
              <w:t>将</w:t>
            </w:r>
            <w:r>
              <w:rPr>
                <w:color w:val="000000"/>
                <w:lang w:val="zh-CN" w:eastAsia="zh-CN"/>
              </w:rPr>
              <w:t>主任报告第</w:t>
            </w:r>
            <w:r>
              <w:rPr>
                <w:color w:val="000000"/>
                <w:lang w:val="zh-CN" w:eastAsia="zh-CN"/>
              </w:rPr>
              <w:t>7</w:t>
            </w:r>
            <w:r>
              <w:rPr>
                <w:rFonts w:hint="eastAsia"/>
                <w:color w:val="000000"/>
                <w:lang w:val="zh-CN" w:eastAsia="zh-CN"/>
              </w:rPr>
              <w:t>.</w:t>
            </w:r>
            <w:r>
              <w:rPr>
                <w:color w:val="000000"/>
                <w:lang w:val="zh-CN" w:eastAsia="zh-CN"/>
              </w:rPr>
              <w:t>3</w:t>
            </w:r>
            <w:r>
              <w:rPr>
                <w:color w:val="000000"/>
                <w:lang w:val="zh-CN" w:eastAsia="zh-CN"/>
              </w:rPr>
              <w:t>节中有关无线电通信局信息系统、无线电通信</w:t>
            </w:r>
            <w:proofErr w:type="gramStart"/>
            <w:r>
              <w:rPr>
                <w:color w:val="000000"/>
                <w:lang w:val="zh-CN" w:eastAsia="zh-CN"/>
              </w:rPr>
              <w:t>局其它</w:t>
            </w:r>
            <w:proofErr w:type="gramEnd"/>
            <w:r>
              <w:rPr>
                <w:color w:val="000000"/>
                <w:lang w:val="zh-CN" w:eastAsia="zh-CN"/>
              </w:rPr>
              <w:t>软件和工具的</w:t>
            </w:r>
            <w:r>
              <w:rPr>
                <w:rFonts w:hint="eastAsia"/>
                <w:color w:val="000000"/>
                <w:lang w:val="zh-CN" w:eastAsia="zh-CN"/>
              </w:rPr>
              <w:t>资料记录在案</w:t>
            </w:r>
            <w:r>
              <w:rPr>
                <w:color w:val="000000"/>
                <w:lang w:val="zh-CN" w:eastAsia="zh-CN"/>
              </w:rPr>
              <w:t>。</w:t>
            </w:r>
          </w:p>
          <w:p w14:paraId="6D4DB587" w14:textId="77777777" w:rsidR="00D45134" w:rsidRPr="004A2901" w:rsidRDefault="00D45134" w:rsidP="00D45134">
            <w:pPr>
              <w:keepNext/>
              <w:keepLines/>
              <w:spacing w:before="80"/>
              <w:rPr>
                <w:rFonts w:asciiTheme="minorHAnsi" w:hAnsiTheme="minorHAnsi" w:cstheme="minorHAnsi"/>
                <w:b/>
                <w:bCs/>
                <w:lang w:val="en-GB" w:eastAsia="zh-CN"/>
              </w:rPr>
            </w:pPr>
          </w:p>
        </w:tc>
      </w:tr>
      <w:tr w:rsidR="00D45134" w:rsidRPr="003314B4" w14:paraId="6AD35CC4" w14:textId="77777777" w:rsidTr="005A5ACC">
        <w:trPr>
          <w:cantSplit/>
        </w:trPr>
        <w:tc>
          <w:tcPr>
            <w:tcW w:w="1037" w:type="dxa"/>
          </w:tcPr>
          <w:p w14:paraId="1C13E229"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41D812F7" w14:textId="79523734" w:rsidR="00D45134" w:rsidRPr="004A2901" w:rsidRDefault="00E63A9D"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rPr>
            </w:pPr>
            <w:hyperlink r:id="rId67" w:history="1">
              <w:r w:rsidRPr="006208D8">
                <w:rPr>
                  <w:color w:val="0000FF"/>
                  <w:u w:val="single"/>
                </w:rPr>
                <w:t>58</w:t>
              </w:r>
              <w:r>
                <w:rPr>
                  <w:rFonts w:hint="eastAsia"/>
                  <w:color w:val="000000"/>
                  <w:lang w:eastAsia="zh-CN"/>
                </w:rPr>
                <w:t>（</w:t>
              </w:r>
              <w:r>
                <w:rPr>
                  <w:rFonts w:hint="eastAsia"/>
                  <w:color w:val="000000"/>
                </w:rPr>
                <w:t>第</w:t>
              </w:r>
              <w:r w:rsidRPr="004A2901">
                <w:rPr>
                  <w:rFonts w:asciiTheme="minorHAnsi" w:hAnsiTheme="minorHAnsi" w:cstheme="minorBidi"/>
                  <w:lang w:val="en-GB"/>
                </w:rPr>
                <w:t>7.</w:t>
              </w:r>
              <w:r>
                <w:rPr>
                  <w:rFonts w:asciiTheme="minorHAnsi" w:hAnsiTheme="minorHAnsi" w:cstheme="minorBidi" w:hint="eastAsia"/>
                  <w:lang w:val="en-GB" w:eastAsia="zh-CN"/>
                </w:rPr>
                <w:t>4</w:t>
              </w:r>
              <w:r>
                <w:rPr>
                  <w:rFonts w:asciiTheme="minorHAnsi" w:hAnsiTheme="minorHAnsi" w:cstheme="minorBidi" w:hint="eastAsia"/>
                  <w:lang w:val="en-GB" w:eastAsia="zh-CN"/>
                </w:rPr>
                <w:t>、</w:t>
              </w:r>
              <w:r w:rsidRPr="00E63A9D">
                <w:rPr>
                  <w:rFonts w:asciiTheme="minorHAnsi" w:hAnsiTheme="minorHAnsi" w:cstheme="minorBidi"/>
                  <w:lang w:val="en-GB" w:eastAsia="zh-CN"/>
                </w:rPr>
                <w:t>7.</w:t>
              </w:r>
              <w:r>
                <w:rPr>
                  <w:rFonts w:asciiTheme="minorHAnsi" w:hAnsiTheme="minorHAnsi" w:cstheme="minorBidi" w:hint="eastAsia"/>
                  <w:lang w:val="en-GB" w:eastAsia="zh-CN"/>
                </w:rPr>
                <w:t>5</w:t>
              </w:r>
              <w:r w:rsidRPr="00C5217C">
                <w:rPr>
                  <w:color w:val="000000"/>
                </w:rPr>
                <w:t>节</w:t>
              </w:r>
              <w:r>
                <w:rPr>
                  <w:rFonts w:hint="eastAsia"/>
                  <w:color w:val="000000"/>
                  <w:lang w:eastAsia="zh-CN"/>
                </w:rPr>
                <w:t>）</w:t>
              </w:r>
            </w:hyperlink>
          </w:p>
        </w:tc>
        <w:tc>
          <w:tcPr>
            <w:tcW w:w="11889" w:type="dxa"/>
          </w:tcPr>
          <w:p w14:paraId="195C5FEE" w14:textId="77777777" w:rsidR="00D45134" w:rsidRPr="004A2901" w:rsidRDefault="00D45134" w:rsidP="00D45134">
            <w:pPr>
              <w:keepNext/>
              <w:keepLines/>
              <w:spacing w:before="80"/>
              <w:rPr>
                <w:rFonts w:asciiTheme="minorHAnsi" w:hAnsiTheme="minorHAnsi" w:cstheme="minorHAnsi"/>
                <w:b/>
                <w:bCs/>
                <w:lang w:eastAsia="zh-CN"/>
              </w:rPr>
            </w:pPr>
            <w:r w:rsidRPr="003427A4">
              <w:rPr>
                <w:rFonts w:hint="eastAsia"/>
                <w:b/>
                <w:bCs/>
                <w:color w:val="000000"/>
                <w:lang w:val="zh-CN" w:eastAsia="zh-CN"/>
              </w:rPr>
              <w:t>业务连续性、灾害恢复和云计算</w:t>
            </w:r>
          </w:p>
          <w:p w14:paraId="07D8EAE8" w14:textId="77777777" w:rsidR="00D45134" w:rsidRPr="004A2901" w:rsidRDefault="00D45134" w:rsidP="00D45134">
            <w:pPr>
              <w:keepNext/>
              <w:keepLines/>
              <w:spacing w:before="80"/>
              <w:rPr>
                <w:rFonts w:asciiTheme="minorHAnsi" w:hAnsiTheme="minorHAnsi" w:cstheme="minorBidi"/>
                <w:lang w:eastAsia="zh-CN"/>
              </w:rPr>
            </w:pPr>
            <w:r>
              <w:rPr>
                <w:color w:val="000000"/>
                <w:lang w:val="zh-CN" w:eastAsia="zh-CN"/>
              </w:rPr>
              <w:t>RAG</w:t>
            </w:r>
            <w:r>
              <w:rPr>
                <w:rFonts w:hint="eastAsia"/>
                <w:color w:val="000000"/>
                <w:lang w:val="zh-CN" w:eastAsia="zh-CN"/>
              </w:rPr>
              <w:t>将</w:t>
            </w:r>
            <w:r w:rsidRPr="003427A4">
              <w:rPr>
                <w:color w:val="000000"/>
                <w:lang w:val="zh-CN" w:eastAsia="zh-CN"/>
              </w:rPr>
              <w:t>第</w:t>
            </w:r>
            <w:r w:rsidRPr="003427A4">
              <w:rPr>
                <w:color w:val="000000"/>
                <w:lang w:val="zh-CN" w:eastAsia="zh-CN"/>
              </w:rPr>
              <w:t>7</w:t>
            </w:r>
            <w:r w:rsidRPr="003427A4">
              <w:rPr>
                <w:rFonts w:hint="eastAsia"/>
                <w:color w:val="000000"/>
                <w:lang w:val="zh-CN" w:eastAsia="zh-CN"/>
              </w:rPr>
              <w:t>.</w:t>
            </w:r>
            <w:r w:rsidRPr="003427A4">
              <w:rPr>
                <w:color w:val="000000"/>
                <w:lang w:val="zh-CN" w:eastAsia="zh-CN"/>
              </w:rPr>
              <w:t>4</w:t>
            </w:r>
            <w:r w:rsidRPr="003427A4">
              <w:rPr>
                <w:color w:val="000000"/>
                <w:lang w:val="zh-CN" w:eastAsia="zh-CN"/>
              </w:rPr>
              <w:t>节</w:t>
            </w:r>
            <w:r>
              <w:rPr>
                <w:rFonts w:hint="eastAsia"/>
                <w:color w:val="000000"/>
                <w:lang w:val="zh-CN" w:eastAsia="zh-CN"/>
              </w:rPr>
              <w:t>和</w:t>
            </w:r>
            <w:r w:rsidRPr="003427A4">
              <w:rPr>
                <w:color w:val="000000"/>
                <w:lang w:val="zh-CN" w:eastAsia="zh-CN"/>
              </w:rPr>
              <w:t>第</w:t>
            </w:r>
            <w:r w:rsidRPr="003427A4">
              <w:rPr>
                <w:color w:val="000000"/>
                <w:lang w:val="zh-CN" w:eastAsia="zh-CN"/>
              </w:rPr>
              <w:t>7</w:t>
            </w:r>
            <w:r w:rsidRPr="003427A4">
              <w:rPr>
                <w:rFonts w:hint="eastAsia"/>
                <w:color w:val="000000"/>
                <w:lang w:val="zh-CN" w:eastAsia="zh-CN"/>
              </w:rPr>
              <w:t>.</w:t>
            </w:r>
            <w:r w:rsidRPr="003427A4">
              <w:rPr>
                <w:color w:val="000000"/>
                <w:lang w:val="zh-CN" w:eastAsia="zh-CN"/>
              </w:rPr>
              <w:t>5</w:t>
            </w:r>
            <w:r w:rsidRPr="003427A4">
              <w:rPr>
                <w:color w:val="000000"/>
                <w:lang w:val="zh-CN" w:eastAsia="zh-CN"/>
              </w:rPr>
              <w:t>节</w:t>
            </w:r>
            <w:r>
              <w:rPr>
                <w:color w:val="000000"/>
                <w:lang w:val="zh-CN" w:eastAsia="zh-CN"/>
              </w:rPr>
              <w:t>中有关业务连续性、灾害恢复和</w:t>
            </w:r>
            <w:proofErr w:type="gramStart"/>
            <w:r>
              <w:rPr>
                <w:color w:val="000000"/>
                <w:lang w:val="zh-CN" w:eastAsia="zh-CN"/>
              </w:rPr>
              <w:t>云计算</w:t>
            </w:r>
            <w:proofErr w:type="gramEnd"/>
            <w:r>
              <w:rPr>
                <w:color w:val="000000"/>
                <w:lang w:val="zh-CN" w:eastAsia="zh-CN"/>
              </w:rPr>
              <w:t>的资料</w:t>
            </w:r>
            <w:r>
              <w:rPr>
                <w:rFonts w:hint="eastAsia"/>
                <w:color w:val="000000"/>
                <w:lang w:val="zh-CN" w:eastAsia="zh-CN"/>
              </w:rPr>
              <w:t>记录在案</w:t>
            </w:r>
            <w:r>
              <w:rPr>
                <w:color w:val="000000"/>
                <w:lang w:val="zh-CN" w:eastAsia="zh-CN"/>
              </w:rPr>
              <w:t>。</w:t>
            </w:r>
          </w:p>
          <w:p w14:paraId="27B877A9" w14:textId="77777777" w:rsidR="00D45134" w:rsidRPr="004A2901" w:rsidRDefault="00D45134" w:rsidP="00D45134">
            <w:pPr>
              <w:keepNext/>
              <w:keepLines/>
              <w:spacing w:before="80"/>
              <w:rPr>
                <w:rFonts w:asciiTheme="minorHAnsi" w:hAnsiTheme="minorHAnsi" w:cstheme="minorHAnsi"/>
                <w:b/>
                <w:bCs/>
                <w:lang w:val="en-GB" w:eastAsia="zh-CN"/>
              </w:rPr>
            </w:pPr>
          </w:p>
        </w:tc>
      </w:tr>
      <w:tr w:rsidR="00D45134" w:rsidRPr="003314B4" w14:paraId="23823E1E" w14:textId="77777777" w:rsidTr="005A5ACC">
        <w:trPr>
          <w:cantSplit/>
        </w:trPr>
        <w:tc>
          <w:tcPr>
            <w:tcW w:w="1037" w:type="dxa"/>
          </w:tcPr>
          <w:p w14:paraId="499ACB41"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t>12</w:t>
            </w:r>
          </w:p>
        </w:tc>
        <w:tc>
          <w:tcPr>
            <w:tcW w:w="2375" w:type="dxa"/>
          </w:tcPr>
          <w:p w14:paraId="527466C9" w14:textId="77777777" w:rsidR="00D45134" w:rsidRPr="004A2901"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proofErr w:type="spellStart"/>
            <w:r>
              <w:rPr>
                <w:b/>
                <w:bCs/>
                <w:color w:val="000000"/>
                <w:lang w:val="zh-CN"/>
              </w:rPr>
              <w:t>宣传</w:t>
            </w:r>
            <w:proofErr w:type="spellEnd"/>
          </w:p>
        </w:tc>
        <w:tc>
          <w:tcPr>
            <w:tcW w:w="11889" w:type="dxa"/>
          </w:tcPr>
          <w:p w14:paraId="5698159E" w14:textId="77777777" w:rsidR="00D45134" w:rsidRPr="004A2901" w:rsidRDefault="00D45134" w:rsidP="00D45134">
            <w:pPr>
              <w:spacing w:before="80"/>
              <w:rPr>
                <w:rFonts w:asciiTheme="minorHAnsi" w:hAnsiTheme="minorHAnsi" w:cstheme="minorHAnsi"/>
                <w:lang w:val="en-GB"/>
              </w:rPr>
            </w:pPr>
          </w:p>
        </w:tc>
      </w:tr>
      <w:tr w:rsidR="00D45134" w:rsidRPr="005074BC" w14:paraId="4B96BEC5" w14:textId="77777777" w:rsidTr="005A5ACC">
        <w:trPr>
          <w:cantSplit/>
        </w:trPr>
        <w:tc>
          <w:tcPr>
            <w:tcW w:w="1037" w:type="dxa"/>
          </w:tcPr>
          <w:p w14:paraId="5695D811"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4D8EF5D7" w14:textId="7A6D8887" w:rsidR="00D45134" w:rsidRPr="004A2901" w:rsidRDefault="007D7D66"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hyperlink r:id="rId68" w:history="1">
              <w:r w:rsidRPr="006208D8">
                <w:rPr>
                  <w:color w:val="0000FF"/>
                  <w:u w:val="single"/>
                </w:rPr>
                <w:t>58</w:t>
              </w:r>
              <w:r>
                <w:rPr>
                  <w:rFonts w:hint="eastAsia"/>
                  <w:color w:val="000000"/>
                  <w:lang w:eastAsia="zh-CN"/>
                </w:rPr>
                <w:t>（</w:t>
              </w:r>
              <w:r>
                <w:rPr>
                  <w:rFonts w:hint="eastAsia"/>
                  <w:color w:val="000000"/>
                </w:rPr>
                <w:t>第</w:t>
              </w:r>
              <w:r>
                <w:rPr>
                  <w:rFonts w:asciiTheme="minorHAnsi" w:hAnsiTheme="minorHAnsi" w:cstheme="minorBidi" w:hint="eastAsia"/>
                  <w:lang w:val="en-GB" w:eastAsia="zh-CN"/>
                </w:rPr>
                <w:t>8</w:t>
              </w:r>
              <w:r w:rsidRPr="004A2901">
                <w:rPr>
                  <w:rFonts w:asciiTheme="minorHAnsi" w:hAnsiTheme="minorHAnsi" w:cstheme="minorBidi"/>
                  <w:lang w:val="en-GB"/>
                </w:rPr>
                <w:t>.</w:t>
              </w:r>
              <w:r>
                <w:rPr>
                  <w:rFonts w:asciiTheme="minorHAnsi" w:hAnsiTheme="minorHAnsi" w:cstheme="minorBidi" w:hint="eastAsia"/>
                  <w:lang w:val="en-GB" w:eastAsia="zh-CN"/>
                </w:rPr>
                <w:t>1</w:t>
              </w:r>
              <w:r w:rsidRPr="00C5217C">
                <w:rPr>
                  <w:color w:val="000000"/>
                </w:rPr>
                <w:t>节</w:t>
              </w:r>
              <w:r>
                <w:rPr>
                  <w:rFonts w:hint="eastAsia"/>
                  <w:color w:val="000000"/>
                  <w:lang w:eastAsia="zh-CN"/>
                </w:rPr>
                <w:t>）</w:t>
              </w:r>
            </w:hyperlink>
          </w:p>
        </w:tc>
        <w:tc>
          <w:tcPr>
            <w:tcW w:w="11889" w:type="dxa"/>
          </w:tcPr>
          <w:p w14:paraId="007A2801" w14:textId="77777777" w:rsidR="00D45134" w:rsidRPr="004A2901" w:rsidRDefault="00D45134" w:rsidP="00D45134">
            <w:pPr>
              <w:spacing w:before="80"/>
              <w:rPr>
                <w:rFonts w:asciiTheme="minorHAnsi" w:hAnsiTheme="minorHAnsi" w:cstheme="minorHAnsi"/>
                <w:b/>
                <w:bCs/>
                <w:lang w:eastAsia="zh-CN"/>
              </w:rPr>
            </w:pPr>
            <w:r>
              <w:rPr>
                <w:b/>
                <w:bCs/>
                <w:color w:val="000000"/>
                <w:lang w:val="zh-CN" w:eastAsia="zh-CN"/>
              </w:rPr>
              <w:t>出版物：</w:t>
            </w:r>
          </w:p>
          <w:p w14:paraId="695D5B3E" w14:textId="77777777" w:rsidR="00D45134" w:rsidRPr="004A2901" w:rsidRDefault="00D45134" w:rsidP="00D45134">
            <w:pPr>
              <w:spacing w:before="80"/>
              <w:rPr>
                <w:rFonts w:asciiTheme="minorHAnsi" w:hAnsiTheme="minorHAnsi" w:cstheme="minorBidi"/>
                <w:lang w:eastAsia="zh-CN"/>
              </w:rPr>
            </w:pPr>
            <w:r>
              <w:rPr>
                <w:color w:val="000000"/>
                <w:lang w:val="zh-CN" w:eastAsia="zh-CN"/>
              </w:rPr>
              <w:t>RAG</w:t>
            </w:r>
            <w:r>
              <w:rPr>
                <w:rFonts w:hint="eastAsia"/>
                <w:color w:val="000000"/>
                <w:lang w:val="zh-CN" w:eastAsia="zh-CN"/>
              </w:rPr>
              <w:t>将</w:t>
            </w:r>
            <w:r>
              <w:rPr>
                <w:color w:val="000000"/>
                <w:lang w:val="zh-CN" w:eastAsia="zh-CN"/>
              </w:rPr>
              <w:t>主任报告第</w:t>
            </w:r>
            <w:r w:rsidRPr="003427A4">
              <w:rPr>
                <w:color w:val="000000"/>
                <w:lang w:val="zh-CN" w:eastAsia="zh-CN"/>
              </w:rPr>
              <w:t>8</w:t>
            </w:r>
            <w:r w:rsidRPr="003427A4">
              <w:rPr>
                <w:rFonts w:hint="eastAsia"/>
                <w:color w:val="000000"/>
                <w:lang w:val="zh-CN" w:eastAsia="zh-CN"/>
              </w:rPr>
              <w:t>.</w:t>
            </w:r>
            <w:r w:rsidRPr="003427A4">
              <w:rPr>
                <w:color w:val="000000"/>
                <w:lang w:val="zh-CN" w:eastAsia="zh-CN"/>
              </w:rPr>
              <w:t>1</w:t>
            </w:r>
            <w:r>
              <w:rPr>
                <w:color w:val="000000"/>
                <w:lang w:val="zh-CN" w:eastAsia="zh-CN"/>
              </w:rPr>
              <w:t>节中有关出版物的信息</w:t>
            </w:r>
            <w:r>
              <w:rPr>
                <w:rFonts w:hint="eastAsia"/>
                <w:color w:val="000000"/>
                <w:lang w:val="zh-CN" w:eastAsia="zh-CN"/>
              </w:rPr>
              <w:t>记录在案</w:t>
            </w:r>
            <w:r>
              <w:rPr>
                <w:color w:val="000000"/>
                <w:lang w:val="zh-CN" w:eastAsia="zh-CN"/>
              </w:rPr>
              <w:t>。</w:t>
            </w:r>
          </w:p>
          <w:p w14:paraId="3D825229" w14:textId="6888F2F3" w:rsidR="00D45134" w:rsidRPr="004A2901" w:rsidRDefault="00D45134" w:rsidP="00D45134">
            <w:pPr>
              <w:spacing w:before="80"/>
              <w:rPr>
                <w:lang w:eastAsia="zh-CN"/>
              </w:rPr>
            </w:pPr>
          </w:p>
        </w:tc>
      </w:tr>
      <w:tr w:rsidR="00D45134" w:rsidRPr="003314B4" w14:paraId="38898E10" w14:textId="77777777" w:rsidTr="005A5ACC">
        <w:trPr>
          <w:cantSplit/>
        </w:trPr>
        <w:tc>
          <w:tcPr>
            <w:tcW w:w="1037" w:type="dxa"/>
          </w:tcPr>
          <w:p w14:paraId="7121572B" w14:textId="77777777" w:rsidR="00D45134" w:rsidRPr="00FF7EFA"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eastAsia="zh-CN"/>
              </w:rPr>
            </w:pPr>
          </w:p>
        </w:tc>
        <w:tc>
          <w:tcPr>
            <w:tcW w:w="2375" w:type="dxa"/>
          </w:tcPr>
          <w:p w14:paraId="2719F107" w14:textId="004CD579" w:rsidR="00D45134" w:rsidRPr="004A2901" w:rsidRDefault="007D7D66"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hyperlink r:id="rId69" w:history="1">
              <w:r w:rsidRPr="006208D8">
                <w:rPr>
                  <w:color w:val="0000FF"/>
                  <w:u w:val="single"/>
                </w:rPr>
                <w:t>58</w:t>
              </w:r>
              <w:r>
                <w:rPr>
                  <w:rFonts w:hint="eastAsia"/>
                  <w:color w:val="000000"/>
                  <w:lang w:eastAsia="zh-CN"/>
                </w:rPr>
                <w:t>（</w:t>
              </w:r>
              <w:r>
                <w:rPr>
                  <w:rFonts w:hint="eastAsia"/>
                  <w:color w:val="000000"/>
                </w:rPr>
                <w:t>第</w:t>
              </w:r>
              <w:r>
                <w:rPr>
                  <w:rFonts w:asciiTheme="minorHAnsi" w:hAnsiTheme="minorHAnsi" w:cstheme="minorBidi" w:hint="eastAsia"/>
                  <w:lang w:val="en-GB" w:eastAsia="zh-CN"/>
                </w:rPr>
                <w:t>8</w:t>
              </w:r>
              <w:r w:rsidRPr="004A2901">
                <w:rPr>
                  <w:rFonts w:asciiTheme="minorHAnsi" w:hAnsiTheme="minorHAnsi" w:cstheme="minorBidi"/>
                  <w:lang w:val="en-GB"/>
                </w:rPr>
                <w:t>.</w:t>
              </w:r>
              <w:r>
                <w:rPr>
                  <w:rFonts w:asciiTheme="minorHAnsi" w:hAnsiTheme="minorHAnsi" w:cstheme="minorBidi" w:hint="eastAsia"/>
                  <w:lang w:val="en-GB" w:eastAsia="zh-CN"/>
                </w:rPr>
                <w:t>2</w:t>
              </w:r>
              <w:r w:rsidRPr="00C5217C">
                <w:rPr>
                  <w:color w:val="000000"/>
                </w:rPr>
                <w:t>节</w:t>
              </w:r>
              <w:r>
                <w:rPr>
                  <w:rFonts w:hint="eastAsia"/>
                  <w:color w:val="000000"/>
                  <w:lang w:eastAsia="zh-CN"/>
                </w:rPr>
                <w:t>）</w:t>
              </w:r>
            </w:hyperlink>
          </w:p>
        </w:tc>
        <w:tc>
          <w:tcPr>
            <w:tcW w:w="11889" w:type="dxa"/>
          </w:tcPr>
          <w:p w14:paraId="29405C4E" w14:textId="77777777" w:rsidR="00D45134" w:rsidRPr="004A2901" w:rsidRDefault="00D45134" w:rsidP="00D45134">
            <w:pPr>
              <w:spacing w:before="80"/>
              <w:rPr>
                <w:rFonts w:asciiTheme="minorHAnsi" w:hAnsiTheme="minorHAnsi" w:cstheme="minorHAnsi"/>
                <w:b/>
                <w:lang w:eastAsia="zh-CN"/>
              </w:rPr>
            </w:pPr>
            <w:r>
              <w:rPr>
                <w:b/>
                <w:bCs/>
                <w:color w:val="000000"/>
                <w:lang w:val="zh-CN" w:eastAsia="zh-CN"/>
              </w:rPr>
              <w:t>研讨会、讲习班和其他活动</w:t>
            </w:r>
            <w:r>
              <w:rPr>
                <w:rFonts w:hint="eastAsia"/>
                <w:b/>
                <w:bCs/>
                <w:color w:val="000000"/>
                <w:lang w:val="zh-CN" w:eastAsia="zh-CN"/>
              </w:rPr>
              <w:t>：</w:t>
            </w:r>
          </w:p>
          <w:p w14:paraId="2521F01C" w14:textId="77777777" w:rsidR="00D45134" w:rsidRPr="004A2901" w:rsidRDefault="00D45134" w:rsidP="00D45134">
            <w:pPr>
              <w:spacing w:before="80"/>
              <w:rPr>
                <w:rFonts w:asciiTheme="minorHAnsi" w:hAnsiTheme="minorHAnsi" w:cstheme="minorBidi"/>
                <w:b/>
                <w:bCs/>
                <w:lang w:eastAsia="zh-CN"/>
              </w:rPr>
            </w:pPr>
            <w:r>
              <w:rPr>
                <w:color w:val="000000"/>
                <w:lang w:val="zh-CN" w:eastAsia="zh-CN"/>
              </w:rPr>
              <w:t>RAG</w:t>
            </w:r>
            <w:r>
              <w:rPr>
                <w:rFonts w:hint="eastAsia"/>
                <w:color w:val="000000"/>
                <w:lang w:val="zh-CN" w:eastAsia="zh-CN"/>
              </w:rPr>
              <w:t>将</w:t>
            </w:r>
            <w:r>
              <w:rPr>
                <w:color w:val="000000"/>
                <w:lang w:val="zh-CN" w:eastAsia="zh-CN"/>
              </w:rPr>
              <w:t>主任报告中有关出版物的第</w:t>
            </w:r>
            <w:r w:rsidRPr="003427A4">
              <w:rPr>
                <w:color w:val="000000"/>
                <w:lang w:val="zh-CN" w:eastAsia="zh-CN"/>
              </w:rPr>
              <w:t>8</w:t>
            </w:r>
            <w:r w:rsidRPr="003427A4">
              <w:rPr>
                <w:rFonts w:hint="eastAsia"/>
                <w:color w:val="000000"/>
                <w:lang w:val="zh-CN" w:eastAsia="zh-CN"/>
              </w:rPr>
              <w:t>.</w:t>
            </w:r>
            <w:r>
              <w:rPr>
                <w:rFonts w:hint="eastAsia"/>
                <w:color w:val="000000"/>
                <w:lang w:val="zh-CN" w:eastAsia="zh-CN"/>
              </w:rPr>
              <w:t>2</w:t>
            </w:r>
            <w:r>
              <w:rPr>
                <w:color w:val="000000"/>
                <w:lang w:val="zh-CN" w:eastAsia="zh-CN"/>
              </w:rPr>
              <w:t>节</w:t>
            </w:r>
            <w:r>
              <w:rPr>
                <w:rFonts w:hint="eastAsia"/>
                <w:color w:val="000000"/>
                <w:lang w:val="zh-CN" w:eastAsia="zh-CN"/>
              </w:rPr>
              <w:t>记录在案</w:t>
            </w:r>
            <w:r>
              <w:rPr>
                <w:color w:val="000000"/>
                <w:lang w:val="zh-CN" w:eastAsia="zh-CN"/>
              </w:rPr>
              <w:t>，并对所有</w:t>
            </w:r>
            <w:r>
              <w:rPr>
                <w:rFonts w:hint="eastAsia"/>
                <w:color w:val="000000"/>
                <w:lang w:val="zh-CN" w:eastAsia="zh-CN"/>
              </w:rPr>
              <w:t>通力协作和</w:t>
            </w:r>
            <w:r>
              <w:rPr>
                <w:color w:val="000000"/>
                <w:lang w:val="zh-CN" w:eastAsia="zh-CN"/>
              </w:rPr>
              <w:t>为组织区域性无线电研讨会做出贡献的合作伙伴表示感谢。</w:t>
            </w:r>
          </w:p>
          <w:p w14:paraId="2205187F" w14:textId="77777777" w:rsidR="00D45134" w:rsidRPr="004A2901" w:rsidRDefault="00D45134" w:rsidP="00D45134">
            <w:pPr>
              <w:spacing w:before="80"/>
              <w:rPr>
                <w:rFonts w:asciiTheme="minorHAnsi" w:hAnsiTheme="minorHAnsi" w:cstheme="minorBidi"/>
                <w:lang w:val="en-GB" w:eastAsia="zh-CN"/>
              </w:rPr>
            </w:pPr>
          </w:p>
        </w:tc>
      </w:tr>
      <w:tr w:rsidR="00D45134" w:rsidRPr="003314B4" w14:paraId="435CD91A" w14:textId="77777777" w:rsidTr="005A5ACC">
        <w:trPr>
          <w:cantSplit/>
        </w:trPr>
        <w:tc>
          <w:tcPr>
            <w:tcW w:w="1037" w:type="dxa"/>
          </w:tcPr>
          <w:p w14:paraId="101BD20F"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16563F8D" w14:textId="606F3BE5" w:rsidR="00D45134" w:rsidRPr="004A2901" w:rsidRDefault="007D7D66"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hyperlink r:id="rId70" w:history="1">
              <w:r w:rsidRPr="006208D8">
                <w:rPr>
                  <w:color w:val="0000FF"/>
                  <w:u w:val="single"/>
                </w:rPr>
                <w:t>58</w:t>
              </w:r>
              <w:r>
                <w:rPr>
                  <w:rFonts w:hint="eastAsia"/>
                  <w:color w:val="000000"/>
                  <w:lang w:eastAsia="zh-CN"/>
                </w:rPr>
                <w:t>（</w:t>
              </w:r>
              <w:r>
                <w:rPr>
                  <w:rFonts w:hint="eastAsia"/>
                  <w:color w:val="000000"/>
                </w:rPr>
                <w:t>第</w:t>
              </w:r>
              <w:r>
                <w:rPr>
                  <w:rFonts w:asciiTheme="minorHAnsi" w:hAnsiTheme="minorHAnsi" w:cstheme="minorBidi" w:hint="eastAsia"/>
                  <w:lang w:val="en-GB" w:eastAsia="zh-CN"/>
                </w:rPr>
                <w:t>8</w:t>
              </w:r>
              <w:r w:rsidRPr="004A2901">
                <w:rPr>
                  <w:rFonts w:asciiTheme="minorHAnsi" w:hAnsiTheme="minorHAnsi" w:cstheme="minorBidi"/>
                  <w:lang w:val="en-GB"/>
                </w:rPr>
                <w:t>.</w:t>
              </w:r>
              <w:r>
                <w:rPr>
                  <w:rFonts w:asciiTheme="minorHAnsi" w:hAnsiTheme="minorHAnsi" w:cstheme="minorBidi" w:hint="eastAsia"/>
                  <w:lang w:val="en-GB" w:eastAsia="zh-CN"/>
                </w:rPr>
                <w:t>3</w:t>
              </w:r>
              <w:r w:rsidRPr="00C5217C">
                <w:rPr>
                  <w:color w:val="000000"/>
                </w:rPr>
                <w:t>节</w:t>
              </w:r>
              <w:r>
                <w:rPr>
                  <w:rFonts w:hint="eastAsia"/>
                  <w:color w:val="000000"/>
                  <w:lang w:eastAsia="zh-CN"/>
                </w:rPr>
                <w:t>）</w:t>
              </w:r>
            </w:hyperlink>
            <w:hyperlink r:id="rId71" w:history="1"/>
          </w:p>
        </w:tc>
        <w:tc>
          <w:tcPr>
            <w:tcW w:w="11889" w:type="dxa"/>
          </w:tcPr>
          <w:p w14:paraId="05D0BD3F" w14:textId="77777777" w:rsidR="00D45134" w:rsidRPr="00FF7EFA" w:rsidRDefault="00D45134" w:rsidP="00D45134">
            <w:pPr>
              <w:spacing w:before="80"/>
              <w:rPr>
                <w:rFonts w:asciiTheme="minorHAnsi" w:hAnsiTheme="minorHAnsi" w:cstheme="minorHAnsi"/>
                <w:b/>
                <w:lang w:eastAsia="zh-CN"/>
              </w:rPr>
            </w:pPr>
            <w:r>
              <w:rPr>
                <w:b/>
                <w:bCs/>
                <w:color w:val="000000"/>
                <w:lang w:val="zh-CN" w:eastAsia="zh-CN"/>
              </w:rPr>
              <w:t>为成员国提供帮助</w:t>
            </w:r>
            <w:r>
              <w:rPr>
                <w:rFonts w:hint="eastAsia"/>
                <w:b/>
                <w:bCs/>
                <w:color w:val="000000"/>
                <w:lang w:val="zh-CN" w:eastAsia="zh-CN"/>
              </w:rPr>
              <w:t>：</w:t>
            </w:r>
          </w:p>
          <w:p w14:paraId="33F8D621" w14:textId="77777777" w:rsidR="00D45134" w:rsidRPr="004A2901" w:rsidRDefault="00D45134" w:rsidP="00D45134">
            <w:pPr>
              <w:spacing w:before="80"/>
              <w:rPr>
                <w:rFonts w:asciiTheme="minorHAnsi" w:hAnsiTheme="minorHAnsi" w:cstheme="minorBidi"/>
                <w:lang w:eastAsia="zh-CN"/>
              </w:rPr>
            </w:pPr>
            <w:r>
              <w:rPr>
                <w:color w:val="000000"/>
                <w:lang w:val="zh-CN" w:eastAsia="zh-CN"/>
              </w:rPr>
              <w:t>RAG</w:t>
            </w:r>
            <w:r>
              <w:rPr>
                <w:rFonts w:hint="eastAsia"/>
                <w:color w:val="000000"/>
                <w:lang w:val="zh-CN" w:eastAsia="zh-CN"/>
              </w:rPr>
              <w:t>将</w:t>
            </w:r>
            <w:r>
              <w:rPr>
                <w:color w:val="000000"/>
                <w:lang w:val="zh-CN" w:eastAsia="zh-CN"/>
              </w:rPr>
              <w:t>主任报告第</w:t>
            </w:r>
            <w:r>
              <w:rPr>
                <w:color w:val="000000"/>
                <w:lang w:val="zh-CN" w:eastAsia="zh-CN"/>
              </w:rPr>
              <w:t>8</w:t>
            </w:r>
            <w:r>
              <w:rPr>
                <w:rFonts w:hint="eastAsia"/>
                <w:color w:val="000000"/>
                <w:lang w:val="zh-CN" w:eastAsia="zh-CN"/>
              </w:rPr>
              <w:t>.</w:t>
            </w:r>
            <w:r>
              <w:rPr>
                <w:color w:val="000000"/>
                <w:lang w:val="zh-CN" w:eastAsia="zh-CN"/>
              </w:rPr>
              <w:t>3</w:t>
            </w:r>
            <w:r>
              <w:rPr>
                <w:color w:val="000000"/>
                <w:lang w:val="zh-CN" w:eastAsia="zh-CN"/>
              </w:rPr>
              <w:t>节中有关向成员国提供帮助的资料</w:t>
            </w:r>
            <w:r>
              <w:rPr>
                <w:rFonts w:hint="eastAsia"/>
                <w:color w:val="000000"/>
                <w:lang w:val="zh-CN" w:eastAsia="zh-CN"/>
              </w:rPr>
              <w:t>记录在案</w:t>
            </w:r>
            <w:r>
              <w:rPr>
                <w:color w:val="000000"/>
                <w:lang w:val="zh-CN" w:eastAsia="zh-CN"/>
              </w:rPr>
              <w:t>。</w:t>
            </w:r>
          </w:p>
          <w:p w14:paraId="6C3B8B53" w14:textId="77777777" w:rsidR="00D45134" w:rsidRPr="00FF7EFA" w:rsidRDefault="00D45134" w:rsidP="00D45134">
            <w:pPr>
              <w:spacing w:before="80"/>
              <w:rPr>
                <w:color w:val="00B050"/>
                <w:lang w:val="en-GB" w:eastAsia="zh-CN"/>
              </w:rPr>
            </w:pPr>
          </w:p>
        </w:tc>
      </w:tr>
      <w:tr w:rsidR="00D45134" w:rsidRPr="003314B4" w14:paraId="6660F025" w14:textId="77777777" w:rsidTr="005A5ACC">
        <w:trPr>
          <w:cantSplit/>
        </w:trPr>
        <w:tc>
          <w:tcPr>
            <w:tcW w:w="1037" w:type="dxa"/>
          </w:tcPr>
          <w:p w14:paraId="5C018E4A"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42BC908A" w14:textId="232DF94C" w:rsidR="00D45134" w:rsidRPr="004A2901" w:rsidRDefault="007D7D66"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hyperlink r:id="rId72" w:history="1">
              <w:r w:rsidRPr="006208D8">
                <w:rPr>
                  <w:color w:val="0000FF"/>
                  <w:u w:val="single"/>
                </w:rPr>
                <w:t>58</w:t>
              </w:r>
              <w:r>
                <w:rPr>
                  <w:rFonts w:hint="eastAsia"/>
                  <w:color w:val="000000"/>
                  <w:lang w:eastAsia="zh-CN"/>
                </w:rPr>
                <w:t>（</w:t>
              </w:r>
              <w:r>
                <w:rPr>
                  <w:rFonts w:hint="eastAsia"/>
                  <w:color w:val="000000"/>
                </w:rPr>
                <w:t>第</w:t>
              </w:r>
              <w:r>
                <w:rPr>
                  <w:rFonts w:asciiTheme="minorHAnsi" w:hAnsiTheme="minorHAnsi" w:cstheme="minorBidi" w:hint="eastAsia"/>
                  <w:lang w:val="en-GB" w:eastAsia="zh-CN"/>
                </w:rPr>
                <w:t>8</w:t>
              </w:r>
              <w:r w:rsidRPr="004A2901">
                <w:rPr>
                  <w:rFonts w:asciiTheme="minorHAnsi" w:hAnsiTheme="minorHAnsi" w:cstheme="minorBidi"/>
                  <w:lang w:val="en-GB"/>
                </w:rPr>
                <w:t>.</w:t>
              </w:r>
              <w:r>
                <w:rPr>
                  <w:rFonts w:asciiTheme="minorHAnsi" w:hAnsiTheme="minorHAnsi" w:cstheme="minorBidi" w:hint="eastAsia"/>
                  <w:lang w:val="en-GB" w:eastAsia="zh-CN"/>
                </w:rPr>
                <w:t>5</w:t>
              </w:r>
              <w:r>
                <w:rPr>
                  <w:rFonts w:asciiTheme="minorHAnsi" w:hAnsiTheme="minorHAnsi" w:cstheme="minorBidi" w:hint="eastAsia"/>
                  <w:lang w:val="en-GB" w:eastAsia="zh-CN"/>
                </w:rPr>
                <w:t>、</w:t>
              </w:r>
              <w:r w:rsidRPr="007D7D66">
                <w:rPr>
                  <w:rFonts w:asciiTheme="minorHAnsi" w:hAnsiTheme="minorHAnsi" w:cstheme="minorBidi" w:hint="eastAsia"/>
                  <w:lang w:val="en-GB" w:eastAsia="zh-CN"/>
                </w:rPr>
                <w:t>8</w:t>
              </w:r>
              <w:r w:rsidRPr="007D7D66">
                <w:rPr>
                  <w:rFonts w:asciiTheme="minorHAnsi" w:hAnsiTheme="minorHAnsi" w:cstheme="minorBidi"/>
                  <w:lang w:val="en-GB" w:eastAsia="zh-CN"/>
                </w:rPr>
                <w:t>.</w:t>
              </w:r>
              <w:r>
                <w:rPr>
                  <w:rFonts w:asciiTheme="minorHAnsi" w:hAnsiTheme="minorHAnsi" w:cstheme="minorBidi" w:hint="eastAsia"/>
                  <w:lang w:val="en-GB" w:eastAsia="zh-CN"/>
                </w:rPr>
                <w:t>6</w:t>
              </w:r>
              <w:r w:rsidRPr="00C5217C">
                <w:rPr>
                  <w:color w:val="000000"/>
                </w:rPr>
                <w:t>节</w:t>
              </w:r>
              <w:r>
                <w:rPr>
                  <w:rFonts w:hint="eastAsia"/>
                  <w:color w:val="000000"/>
                  <w:lang w:eastAsia="zh-CN"/>
                </w:rPr>
                <w:t>）</w:t>
              </w:r>
            </w:hyperlink>
          </w:p>
        </w:tc>
        <w:tc>
          <w:tcPr>
            <w:tcW w:w="11889" w:type="dxa"/>
          </w:tcPr>
          <w:p w14:paraId="5701C7F0" w14:textId="77777777" w:rsidR="00D45134" w:rsidRPr="00FF7EFA" w:rsidRDefault="00D45134" w:rsidP="00D45134">
            <w:pPr>
              <w:spacing w:before="80"/>
              <w:rPr>
                <w:rFonts w:asciiTheme="minorHAnsi" w:hAnsiTheme="minorHAnsi" w:cstheme="minorHAnsi"/>
                <w:b/>
                <w:lang w:eastAsia="zh-CN"/>
              </w:rPr>
            </w:pPr>
            <w:r w:rsidRPr="005A4A88">
              <w:rPr>
                <w:rFonts w:hint="eastAsia"/>
                <w:b/>
                <w:bCs/>
                <w:color w:val="000000"/>
                <w:lang w:val="zh-CN" w:eastAsia="zh-CN"/>
              </w:rPr>
              <w:t>成员、沟通和推广：</w:t>
            </w:r>
          </w:p>
          <w:p w14:paraId="7A6018CD" w14:textId="77777777" w:rsidR="00D45134" w:rsidRPr="004A2901" w:rsidRDefault="00D45134" w:rsidP="00D45134">
            <w:pPr>
              <w:spacing w:before="80" w:line="259" w:lineRule="auto"/>
              <w:rPr>
                <w:rFonts w:asciiTheme="minorHAnsi" w:hAnsiTheme="minorHAnsi" w:cstheme="minorBidi"/>
                <w:lang w:eastAsia="zh-CN"/>
              </w:rPr>
            </w:pPr>
            <w:r>
              <w:rPr>
                <w:color w:val="000000"/>
                <w:lang w:val="zh-CN" w:eastAsia="zh-CN"/>
              </w:rPr>
              <w:t>RAG</w:t>
            </w:r>
            <w:r>
              <w:rPr>
                <w:rFonts w:hint="eastAsia"/>
                <w:color w:val="000000"/>
                <w:lang w:val="zh-CN" w:eastAsia="zh-CN"/>
              </w:rPr>
              <w:t>将</w:t>
            </w:r>
            <w:r>
              <w:rPr>
                <w:color w:val="000000"/>
                <w:lang w:val="zh-CN" w:eastAsia="zh-CN"/>
              </w:rPr>
              <w:t>主任报告</w:t>
            </w:r>
            <w:r w:rsidRPr="005A4A88">
              <w:rPr>
                <w:color w:val="000000"/>
                <w:lang w:val="zh-CN" w:eastAsia="zh-CN"/>
              </w:rPr>
              <w:t>第</w:t>
            </w:r>
            <w:r w:rsidRPr="005A4A88">
              <w:rPr>
                <w:rFonts w:hint="eastAsia"/>
                <w:color w:val="000000"/>
                <w:lang w:val="zh-CN" w:eastAsia="zh-CN"/>
              </w:rPr>
              <w:t>8.5</w:t>
            </w:r>
            <w:r w:rsidRPr="005A4A88">
              <w:rPr>
                <w:color w:val="000000"/>
                <w:lang w:val="zh-CN" w:eastAsia="zh-CN"/>
              </w:rPr>
              <w:t>节</w:t>
            </w:r>
            <w:r>
              <w:rPr>
                <w:rFonts w:hint="eastAsia"/>
                <w:color w:val="000000"/>
                <w:lang w:val="zh-CN" w:eastAsia="zh-CN"/>
              </w:rPr>
              <w:t>和</w:t>
            </w:r>
            <w:r w:rsidRPr="005A4A88">
              <w:rPr>
                <w:color w:val="000000"/>
                <w:lang w:val="zh-CN" w:eastAsia="zh-CN"/>
              </w:rPr>
              <w:t>第</w:t>
            </w:r>
            <w:r w:rsidRPr="005A4A88">
              <w:rPr>
                <w:rFonts w:hint="eastAsia"/>
                <w:color w:val="000000"/>
                <w:lang w:val="zh-CN" w:eastAsia="zh-CN"/>
              </w:rPr>
              <w:t>8.6</w:t>
            </w:r>
            <w:r w:rsidRPr="005A4A88">
              <w:rPr>
                <w:color w:val="000000"/>
                <w:lang w:val="zh-CN" w:eastAsia="zh-CN"/>
              </w:rPr>
              <w:t>节</w:t>
            </w:r>
            <w:r>
              <w:rPr>
                <w:color w:val="000000"/>
                <w:lang w:val="zh-CN" w:eastAsia="zh-CN"/>
              </w:rPr>
              <w:t>中有关成员、沟通和推广的资料</w:t>
            </w:r>
            <w:r>
              <w:rPr>
                <w:rFonts w:hint="eastAsia"/>
                <w:color w:val="000000"/>
                <w:lang w:val="zh-CN" w:eastAsia="zh-CN"/>
              </w:rPr>
              <w:t>记录在案并表示赞赏</w:t>
            </w:r>
            <w:r>
              <w:rPr>
                <w:color w:val="000000"/>
                <w:lang w:val="zh-CN" w:eastAsia="zh-CN"/>
              </w:rPr>
              <w:t>。</w:t>
            </w:r>
          </w:p>
          <w:p w14:paraId="53A46FC6" w14:textId="77777777" w:rsidR="00D45134" w:rsidRPr="00FF7EFA" w:rsidRDefault="00D45134" w:rsidP="00D45134">
            <w:pPr>
              <w:spacing w:before="80" w:line="259" w:lineRule="auto"/>
              <w:rPr>
                <w:rFonts w:asciiTheme="minorHAnsi" w:hAnsiTheme="minorHAnsi" w:cstheme="minorBidi"/>
                <w:lang w:eastAsia="zh-CN"/>
              </w:rPr>
            </w:pPr>
          </w:p>
        </w:tc>
      </w:tr>
      <w:tr w:rsidR="00D45134" w:rsidRPr="003314B4" w14:paraId="770E538B" w14:textId="77777777" w:rsidTr="005A5ACC">
        <w:trPr>
          <w:cantSplit/>
        </w:trPr>
        <w:tc>
          <w:tcPr>
            <w:tcW w:w="1037" w:type="dxa"/>
          </w:tcPr>
          <w:p w14:paraId="2FE9A6E4"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31B43E70" w14:textId="6D5C5D63" w:rsidR="00D45134" w:rsidRPr="004A2901" w:rsidRDefault="007D7D66" w:rsidP="00D45134">
            <w:pPr>
              <w:keepNext/>
              <w:keepLines/>
              <w:tabs>
                <w:tab w:val="left" w:pos="284"/>
              </w:tabs>
              <w:spacing w:before="80"/>
              <w:rPr>
                <w:rStyle w:val="normaltextrun"/>
                <w:rFonts w:asciiTheme="minorHAnsi" w:hAnsiTheme="minorHAnsi" w:cstheme="minorHAnsi"/>
                <w:b/>
                <w:bCs/>
                <w:color w:val="000000"/>
                <w:shd w:val="clear" w:color="auto" w:fill="FFFFFF"/>
              </w:rPr>
            </w:pPr>
            <w:hyperlink r:id="rId73" w:history="1">
              <w:r w:rsidRPr="006208D8">
                <w:rPr>
                  <w:color w:val="0000FF"/>
                  <w:u w:val="single"/>
                </w:rPr>
                <w:t>58</w:t>
              </w:r>
              <w:r>
                <w:rPr>
                  <w:rFonts w:hint="eastAsia"/>
                  <w:color w:val="000000"/>
                  <w:lang w:eastAsia="zh-CN"/>
                </w:rPr>
                <w:t>（</w:t>
              </w:r>
              <w:r>
                <w:rPr>
                  <w:rFonts w:hint="eastAsia"/>
                  <w:color w:val="000000"/>
                </w:rPr>
                <w:t>第</w:t>
              </w:r>
              <w:r>
                <w:rPr>
                  <w:rFonts w:asciiTheme="minorHAnsi" w:hAnsiTheme="minorHAnsi" w:cstheme="minorBidi" w:hint="eastAsia"/>
                  <w:lang w:val="en-GB" w:eastAsia="zh-CN"/>
                </w:rPr>
                <w:t>8</w:t>
              </w:r>
              <w:r w:rsidRPr="004A2901">
                <w:rPr>
                  <w:rFonts w:asciiTheme="minorHAnsi" w:hAnsiTheme="minorHAnsi" w:cstheme="minorBidi"/>
                  <w:lang w:val="en-GB"/>
                </w:rPr>
                <w:t>.</w:t>
              </w:r>
              <w:r>
                <w:rPr>
                  <w:rFonts w:asciiTheme="minorHAnsi" w:hAnsiTheme="minorHAnsi" w:cstheme="minorBidi" w:hint="eastAsia"/>
                  <w:lang w:val="en-GB" w:eastAsia="zh-CN"/>
                </w:rPr>
                <w:t>7</w:t>
              </w:r>
              <w:r w:rsidRPr="00C5217C">
                <w:rPr>
                  <w:color w:val="000000"/>
                </w:rPr>
                <w:t>节</w:t>
              </w:r>
              <w:r>
                <w:rPr>
                  <w:rFonts w:hint="eastAsia"/>
                  <w:color w:val="000000"/>
                  <w:lang w:eastAsia="zh-CN"/>
                </w:rPr>
                <w:t>）</w:t>
              </w:r>
            </w:hyperlink>
          </w:p>
        </w:tc>
        <w:tc>
          <w:tcPr>
            <w:tcW w:w="11889" w:type="dxa"/>
          </w:tcPr>
          <w:p w14:paraId="6ACC1EB5" w14:textId="77777777" w:rsidR="00D45134" w:rsidRPr="00FF7EFA" w:rsidRDefault="00D45134" w:rsidP="00D45134">
            <w:pPr>
              <w:spacing w:before="80"/>
              <w:rPr>
                <w:rFonts w:asciiTheme="minorHAnsi" w:hAnsiTheme="minorHAnsi" w:cstheme="minorHAnsi"/>
                <w:b/>
                <w:lang w:eastAsia="zh-CN"/>
              </w:rPr>
            </w:pPr>
            <w:r>
              <w:rPr>
                <w:b/>
                <w:bCs/>
                <w:color w:val="000000"/>
                <w:lang w:val="zh-CN" w:eastAsia="zh-CN"/>
              </w:rPr>
              <w:t>性别平等、</w:t>
            </w:r>
            <w:r>
              <w:rPr>
                <w:b/>
                <w:bCs/>
                <w:color w:val="000000"/>
                <w:lang w:val="zh-CN" w:eastAsia="zh-CN"/>
              </w:rPr>
              <w:t>RA-23</w:t>
            </w:r>
            <w:r>
              <w:rPr>
                <w:b/>
                <w:bCs/>
                <w:color w:val="000000"/>
                <w:lang w:val="zh-CN" w:eastAsia="zh-CN"/>
              </w:rPr>
              <w:t>关于性别平等的决议</w:t>
            </w:r>
            <w:r>
              <w:rPr>
                <w:rFonts w:hint="eastAsia"/>
                <w:b/>
                <w:bCs/>
                <w:color w:val="000000"/>
                <w:lang w:val="zh-CN" w:eastAsia="zh-CN"/>
              </w:rPr>
              <w:t>及</w:t>
            </w:r>
            <w:r>
              <w:rPr>
                <w:b/>
                <w:bCs/>
                <w:color w:val="000000"/>
                <w:lang w:val="zh-CN" w:eastAsia="zh-CN"/>
              </w:rPr>
              <w:t>WRC-27</w:t>
            </w:r>
            <w:r>
              <w:rPr>
                <w:b/>
                <w:bCs/>
                <w:color w:val="000000"/>
                <w:lang w:val="zh-CN" w:eastAsia="zh-CN"/>
              </w:rPr>
              <w:t>妇女联谊会（</w:t>
            </w:r>
            <w:r>
              <w:rPr>
                <w:b/>
                <w:bCs/>
                <w:color w:val="000000"/>
                <w:lang w:val="zh-CN" w:eastAsia="zh-CN"/>
              </w:rPr>
              <w:t>NOW4WRC27</w:t>
            </w:r>
            <w:r>
              <w:rPr>
                <w:b/>
                <w:bCs/>
                <w:color w:val="000000"/>
                <w:lang w:val="zh-CN" w:eastAsia="zh-CN"/>
              </w:rPr>
              <w:t>）：</w:t>
            </w:r>
          </w:p>
          <w:p w14:paraId="33C305A8" w14:textId="77777777" w:rsidR="00D45134" w:rsidRPr="004A2901" w:rsidRDefault="00D45134" w:rsidP="00D45134">
            <w:pPr>
              <w:spacing w:before="80"/>
              <w:rPr>
                <w:rFonts w:asciiTheme="minorHAnsi" w:hAnsiTheme="minorHAnsi" w:cstheme="minorBidi"/>
                <w:lang w:eastAsia="zh-CN"/>
              </w:rPr>
            </w:pPr>
            <w:r>
              <w:rPr>
                <w:color w:val="000000"/>
                <w:lang w:val="zh-CN" w:eastAsia="zh-CN"/>
              </w:rPr>
              <w:t>RAG</w:t>
            </w:r>
            <w:r>
              <w:rPr>
                <w:rFonts w:hint="eastAsia"/>
                <w:color w:val="000000"/>
                <w:lang w:val="zh-CN" w:eastAsia="zh-CN"/>
              </w:rPr>
              <w:t>将</w:t>
            </w:r>
            <w:r>
              <w:rPr>
                <w:color w:val="000000"/>
                <w:lang w:val="zh-CN" w:eastAsia="zh-CN"/>
              </w:rPr>
              <w:t>主任</w:t>
            </w:r>
            <w:r>
              <w:rPr>
                <w:rFonts w:hint="eastAsia"/>
                <w:color w:val="000000"/>
                <w:lang w:val="zh-CN" w:eastAsia="zh-CN"/>
              </w:rPr>
              <w:t>报告</w:t>
            </w:r>
            <w:r w:rsidRPr="006E69AD">
              <w:rPr>
                <w:color w:val="000000"/>
                <w:lang w:val="zh-CN" w:eastAsia="zh-CN"/>
              </w:rPr>
              <w:t>第</w:t>
            </w:r>
            <w:r w:rsidRPr="006E69AD">
              <w:rPr>
                <w:color w:val="000000"/>
                <w:lang w:val="zh-CN" w:eastAsia="zh-CN"/>
              </w:rPr>
              <w:t>8</w:t>
            </w:r>
            <w:r w:rsidRPr="006E69AD">
              <w:rPr>
                <w:rFonts w:hint="eastAsia"/>
                <w:color w:val="000000"/>
                <w:lang w:val="zh-CN" w:eastAsia="zh-CN"/>
              </w:rPr>
              <w:t>.7</w:t>
            </w:r>
            <w:r w:rsidRPr="006E69AD">
              <w:rPr>
                <w:color w:val="000000"/>
                <w:lang w:val="zh-CN" w:eastAsia="zh-CN"/>
              </w:rPr>
              <w:t>节</w:t>
            </w:r>
            <w:r>
              <w:rPr>
                <w:color w:val="000000"/>
                <w:lang w:val="zh-CN" w:eastAsia="zh-CN"/>
              </w:rPr>
              <w:t>关于性别平等、</w:t>
            </w:r>
            <w:r>
              <w:rPr>
                <w:color w:val="000000"/>
                <w:lang w:val="zh-CN" w:eastAsia="zh-CN"/>
              </w:rPr>
              <w:t>RA-23</w:t>
            </w:r>
            <w:r>
              <w:rPr>
                <w:color w:val="000000"/>
                <w:lang w:val="zh-CN" w:eastAsia="zh-CN"/>
              </w:rPr>
              <w:t>关于性别平等的决议和</w:t>
            </w:r>
            <w:r>
              <w:rPr>
                <w:color w:val="000000"/>
                <w:lang w:val="zh-CN" w:eastAsia="zh-CN"/>
              </w:rPr>
              <w:t>NOW4WRC27</w:t>
            </w:r>
            <w:r>
              <w:rPr>
                <w:color w:val="000000"/>
                <w:lang w:val="zh-CN" w:eastAsia="zh-CN"/>
              </w:rPr>
              <w:t>的介绍</w:t>
            </w:r>
            <w:r>
              <w:rPr>
                <w:rFonts w:hint="eastAsia"/>
                <w:color w:val="000000"/>
                <w:lang w:val="zh-CN" w:eastAsia="zh-CN"/>
              </w:rPr>
              <w:t>记录在案</w:t>
            </w:r>
            <w:r>
              <w:rPr>
                <w:color w:val="000000"/>
                <w:lang w:val="zh-CN" w:eastAsia="zh-CN"/>
              </w:rPr>
              <w:t>。</w:t>
            </w:r>
          </w:p>
          <w:p w14:paraId="5BBCDA44" w14:textId="77777777" w:rsidR="00D45134" w:rsidRPr="00FF7EFA" w:rsidRDefault="00D45134" w:rsidP="00D45134">
            <w:pPr>
              <w:spacing w:before="80"/>
              <w:rPr>
                <w:rFonts w:asciiTheme="minorHAnsi" w:hAnsiTheme="minorHAnsi" w:cstheme="minorBidi"/>
                <w:lang w:val="en-GB" w:eastAsia="zh-CN"/>
              </w:rPr>
            </w:pPr>
          </w:p>
        </w:tc>
      </w:tr>
      <w:tr w:rsidR="00D45134" w:rsidRPr="003314B4" w14:paraId="3FB1EBEE" w14:textId="77777777" w:rsidTr="005A5ACC">
        <w:trPr>
          <w:cantSplit/>
        </w:trPr>
        <w:tc>
          <w:tcPr>
            <w:tcW w:w="1037" w:type="dxa"/>
          </w:tcPr>
          <w:p w14:paraId="7BA7EA76" w14:textId="77777777" w:rsidR="00D45134" w:rsidRPr="00DA1D16"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t>13</w:t>
            </w:r>
          </w:p>
        </w:tc>
        <w:tc>
          <w:tcPr>
            <w:tcW w:w="2375" w:type="dxa"/>
          </w:tcPr>
          <w:p w14:paraId="73DAB184" w14:textId="77777777" w:rsidR="00D45134" w:rsidRPr="00DA1D16"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hAnsiTheme="minorHAnsi" w:cstheme="minorHAnsi"/>
                <w:b/>
                <w:bCs/>
                <w:color w:val="000000"/>
                <w:shd w:val="clear" w:color="auto" w:fill="FFFFFF"/>
              </w:rPr>
            </w:pPr>
            <w:proofErr w:type="spellStart"/>
            <w:r w:rsidRPr="006E69AD">
              <w:rPr>
                <w:rFonts w:hint="eastAsia"/>
                <w:b/>
                <w:bCs/>
                <w:color w:val="000000"/>
                <w:lang w:val="zh-CN"/>
              </w:rPr>
              <w:t>下次会议的日</w:t>
            </w:r>
            <w:r>
              <w:rPr>
                <w:rFonts w:hint="eastAsia"/>
                <w:b/>
                <w:bCs/>
                <w:color w:val="000000"/>
                <w:lang w:val="zh-CN"/>
              </w:rPr>
              <w:t>期</w:t>
            </w:r>
            <w:proofErr w:type="spellEnd"/>
          </w:p>
        </w:tc>
        <w:tc>
          <w:tcPr>
            <w:tcW w:w="11889" w:type="dxa"/>
          </w:tcPr>
          <w:p w14:paraId="27D91083" w14:textId="77777777" w:rsidR="00D45134" w:rsidRPr="00DA1D16" w:rsidRDefault="00D45134" w:rsidP="00D45134">
            <w:pPr>
              <w:spacing w:before="80"/>
              <w:rPr>
                <w:rFonts w:asciiTheme="minorHAnsi" w:hAnsiTheme="minorHAnsi" w:cstheme="minorBidi"/>
                <w:lang w:eastAsia="zh-CN"/>
              </w:rPr>
            </w:pPr>
            <w:r w:rsidRPr="006E69AD">
              <w:rPr>
                <w:rFonts w:hint="eastAsia"/>
                <w:color w:val="000000"/>
                <w:lang w:val="zh-CN" w:eastAsia="zh-CN"/>
              </w:rPr>
              <w:t>下次</w:t>
            </w:r>
            <w:r w:rsidRPr="006E69AD">
              <w:rPr>
                <w:rFonts w:hint="eastAsia"/>
                <w:color w:val="000000"/>
                <w:lang w:val="zh-CN" w:eastAsia="zh-CN"/>
              </w:rPr>
              <w:t>RAG</w:t>
            </w:r>
            <w:r w:rsidRPr="006E69AD">
              <w:rPr>
                <w:rFonts w:hint="eastAsia"/>
                <w:color w:val="000000"/>
                <w:lang w:val="zh-CN" w:eastAsia="zh-CN"/>
              </w:rPr>
              <w:t>会议的日期为</w:t>
            </w:r>
            <w:r w:rsidRPr="006E69AD">
              <w:rPr>
                <w:rFonts w:hint="eastAsia"/>
                <w:color w:val="000000"/>
                <w:lang w:val="zh-CN" w:eastAsia="zh-CN"/>
              </w:rPr>
              <w:t>2027</w:t>
            </w:r>
            <w:r w:rsidRPr="006E69AD">
              <w:rPr>
                <w:rFonts w:hint="eastAsia"/>
                <w:color w:val="000000"/>
                <w:lang w:val="zh-CN" w:eastAsia="zh-CN"/>
              </w:rPr>
              <w:t>年</w:t>
            </w:r>
            <w:r w:rsidRPr="006E69AD">
              <w:rPr>
                <w:rFonts w:hint="eastAsia"/>
                <w:color w:val="000000"/>
                <w:lang w:val="zh-CN" w:eastAsia="zh-CN"/>
              </w:rPr>
              <w:t>3</w:t>
            </w:r>
            <w:r w:rsidRPr="006E69AD">
              <w:rPr>
                <w:rFonts w:hint="eastAsia"/>
                <w:color w:val="000000"/>
                <w:lang w:val="zh-CN" w:eastAsia="zh-CN"/>
              </w:rPr>
              <w:t>月</w:t>
            </w:r>
            <w:r w:rsidRPr="006E69AD">
              <w:rPr>
                <w:rFonts w:hint="eastAsia"/>
                <w:color w:val="000000"/>
                <w:lang w:val="zh-CN" w:eastAsia="zh-CN"/>
              </w:rPr>
              <w:t>22</w:t>
            </w:r>
            <w:r w:rsidRPr="006E69AD">
              <w:rPr>
                <w:rFonts w:hint="eastAsia"/>
                <w:color w:val="000000"/>
                <w:lang w:val="zh-CN" w:eastAsia="zh-CN"/>
              </w:rPr>
              <w:t>日至</w:t>
            </w:r>
            <w:r w:rsidRPr="006E69AD">
              <w:rPr>
                <w:rFonts w:hint="eastAsia"/>
                <w:color w:val="000000"/>
                <w:lang w:val="zh-CN" w:eastAsia="zh-CN"/>
              </w:rPr>
              <w:t>25</w:t>
            </w:r>
            <w:r w:rsidRPr="006E69AD">
              <w:rPr>
                <w:rFonts w:hint="eastAsia"/>
                <w:color w:val="000000"/>
                <w:lang w:val="zh-CN" w:eastAsia="zh-CN"/>
              </w:rPr>
              <w:t>日（共</w:t>
            </w:r>
            <w:r w:rsidRPr="006E69AD">
              <w:rPr>
                <w:rFonts w:hint="eastAsia"/>
                <w:color w:val="000000"/>
                <w:lang w:val="zh-CN" w:eastAsia="zh-CN"/>
              </w:rPr>
              <w:t>4</w:t>
            </w:r>
            <w:r w:rsidRPr="006E69AD">
              <w:rPr>
                <w:rFonts w:hint="eastAsia"/>
                <w:color w:val="000000"/>
                <w:lang w:val="zh-CN" w:eastAsia="zh-CN"/>
              </w:rPr>
              <w:t>天）</w:t>
            </w:r>
            <w:r>
              <w:rPr>
                <w:rFonts w:hint="eastAsia"/>
                <w:color w:val="000000"/>
                <w:lang w:val="zh-CN" w:eastAsia="zh-CN"/>
              </w:rPr>
              <w:t>，</w:t>
            </w:r>
            <w:r w:rsidRPr="006E69AD">
              <w:rPr>
                <w:rFonts w:hint="eastAsia"/>
                <w:color w:val="000000"/>
                <w:lang w:val="zh-CN" w:eastAsia="zh-CN"/>
              </w:rPr>
              <w:t>RAG</w:t>
            </w:r>
            <w:r>
              <w:rPr>
                <w:rFonts w:hint="eastAsia"/>
                <w:color w:val="000000"/>
                <w:lang w:val="zh-CN" w:eastAsia="zh-CN"/>
              </w:rPr>
              <w:t>将此记录在案</w:t>
            </w:r>
            <w:r w:rsidRPr="006E69AD">
              <w:rPr>
                <w:rFonts w:hint="eastAsia"/>
                <w:color w:val="000000"/>
                <w:lang w:val="zh-CN" w:eastAsia="zh-CN"/>
              </w:rPr>
              <w:t>。</w:t>
            </w:r>
          </w:p>
          <w:p w14:paraId="4D5B394C" w14:textId="77777777" w:rsidR="00D45134" w:rsidRPr="00DA1D16" w:rsidRDefault="00D45134" w:rsidP="00D45134">
            <w:pPr>
              <w:spacing w:before="80"/>
              <w:rPr>
                <w:rFonts w:asciiTheme="minorHAnsi" w:hAnsiTheme="minorHAnsi" w:cstheme="minorBidi"/>
                <w:lang w:val="en-GB" w:eastAsia="zh-CN"/>
              </w:rPr>
            </w:pPr>
          </w:p>
        </w:tc>
      </w:tr>
      <w:tr w:rsidR="00D45134" w:rsidRPr="003314B4" w14:paraId="485E527B" w14:textId="77777777" w:rsidTr="005A5ACC">
        <w:trPr>
          <w:cantSplit/>
        </w:trPr>
        <w:tc>
          <w:tcPr>
            <w:tcW w:w="1037" w:type="dxa"/>
          </w:tcPr>
          <w:p w14:paraId="27B4E2B4"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rPr>
            </w:pPr>
            <w:r>
              <w:rPr>
                <w:b/>
                <w:bCs/>
                <w:color w:val="000000"/>
                <w:lang w:val="zh-CN"/>
              </w:rPr>
              <w:lastRenderedPageBreak/>
              <w:t>14</w:t>
            </w:r>
          </w:p>
        </w:tc>
        <w:tc>
          <w:tcPr>
            <w:tcW w:w="2375" w:type="dxa"/>
          </w:tcPr>
          <w:p w14:paraId="6169D3AD" w14:textId="77777777" w:rsidR="00D45134" w:rsidRPr="00FF7EFA"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proofErr w:type="spellStart"/>
            <w:r>
              <w:rPr>
                <w:b/>
                <w:bCs/>
                <w:color w:val="000000"/>
                <w:lang w:val="zh-CN"/>
              </w:rPr>
              <w:t>其它事宜</w:t>
            </w:r>
            <w:proofErr w:type="spellEnd"/>
          </w:p>
        </w:tc>
        <w:tc>
          <w:tcPr>
            <w:tcW w:w="11889" w:type="dxa"/>
          </w:tcPr>
          <w:p w14:paraId="33EA8E35" w14:textId="77777777" w:rsidR="00D45134" w:rsidRPr="004A2901" w:rsidRDefault="00D45134" w:rsidP="00D45134">
            <w:pPr>
              <w:spacing w:before="80"/>
              <w:rPr>
                <w:rFonts w:asciiTheme="minorHAnsi" w:hAnsiTheme="minorHAnsi" w:cstheme="minorBidi"/>
                <w:lang w:val="en-GB"/>
              </w:rPr>
            </w:pPr>
          </w:p>
        </w:tc>
      </w:tr>
      <w:tr w:rsidR="00D45134" w:rsidRPr="003314B4" w14:paraId="13753CB1" w14:textId="77777777" w:rsidTr="005A5ACC">
        <w:trPr>
          <w:cantSplit/>
        </w:trPr>
        <w:tc>
          <w:tcPr>
            <w:tcW w:w="1037" w:type="dxa"/>
          </w:tcPr>
          <w:p w14:paraId="658F209B"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3EE2D80A" w14:textId="6C4017C0" w:rsidR="00D45134" w:rsidRPr="00FF7EFA" w:rsidRDefault="00D45134" w:rsidP="00D45134">
            <w:pPr>
              <w:spacing w:before="80" w:after="80"/>
              <w:rPr>
                <w:rFonts w:asciiTheme="minorHAnsi" w:eastAsia="Aptos" w:hAnsiTheme="minorHAnsi" w:cstheme="minorHAnsi"/>
                <w:color w:val="000000" w:themeColor="text1"/>
              </w:rPr>
            </w:pPr>
            <w:hyperlink r:id="rId74">
              <w:r w:rsidRPr="0074391D">
                <w:rPr>
                  <w:color w:val="0000FF"/>
                  <w:u w:val="single"/>
                </w:rPr>
                <w:t>70</w:t>
              </w:r>
              <w:r w:rsidR="0074391D">
                <w:rPr>
                  <w:rFonts w:hint="eastAsia"/>
                  <w:color w:val="000000"/>
                  <w:lang w:eastAsia="zh-CN"/>
                </w:rPr>
                <w:t>（</w:t>
              </w:r>
              <w:proofErr w:type="spellStart"/>
              <w:r>
                <w:rPr>
                  <w:color w:val="000000"/>
                </w:rPr>
                <w:t>沙特阿拉伯</w:t>
              </w:r>
              <w:proofErr w:type="spellEnd"/>
              <w:r w:rsidR="0074391D">
                <w:rPr>
                  <w:rFonts w:hint="eastAsia"/>
                  <w:color w:val="000000"/>
                  <w:lang w:eastAsia="zh-CN"/>
                </w:rPr>
                <w:t>）</w:t>
              </w:r>
            </w:hyperlink>
          </w:p>
          <w:p w14:paraId="1F86C988" w14:textId="77777777" w:rsidR="00D45134" w:rsidRPr="00FF7EFA"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11889" w:type="dxa"/>
          </w:tcPr>
          <w:p w14:paraId="10EE2E57" w14:textId="77777777" w:rsidR="00D45134" w:rsidRPr="00FF7EFA" w:rsidRDefault="00D45134" w:rsidP="00D45134">
            <w:pPr>
              <w:spacing w:before="120"/>
              <w:rPr>
                <w:rFonts w:asciiTheme="minorHAnsi" w:hAnsiTheme="minorHAnsi" w:cstheme="minorHAnsi"/>
                <w:b/>
                <w:lang w:eastAsia="zh-CN"/>
              </w:rPr>
            </w:pPr>
            <w:r w:rsidRPr="00C02B13">
              <w:rPr>
                <w:rFonts w:hint="eastAsia"/>
                <w:b/>
                <w:bCs/>
                <w:color w:val="000000"/>
                <w:lang w:val="zh-CN" w:eastAsia="zh-CN"/>
              </w:rPr>
              <w:t>协调一致地应用国际电联、国际海事组织和国际民用航空组织关于水上、航空及其他相关无线电通信系统的框架</w:t>
            </w:r>
            <w:r>
              <w:rPr>
                <w:b/>
                <w:bCs/>
                <w:color w:val="000000"/>
                <w:lang w:val="zh-CN" w:eastAsia="zh-CN"/>
              </w:rPr>
              <w:t>：</w:t>
            </w:r>
          </w:p>
          <w:p w14:paraId="1C748178" w14:textId="77777777" w:rsidR="00D45134" w:rsidRPr="004A2901" w:rsidRDefault="00D45134" w:rsidP="00D45134">
            <w:pPr>
              <w:keepNext/>
              <w:keepLines/>
              <w:spacing w:before="80"/>
              <w:rPr>
                <w:rFonts w:asciiTheme="minorHAnsi" w:eastAsia="Calibri" w:hAnsiTheme="minorHAnsi" w:cstheme="minorBidi"/>
                <w:lang w:eastAsia="zh-CN"/>
              </w:rPr>
            </w:pPr>
            <w:r>
              <w:rPr>
                <w:color w:val="000000"/>
                <w:lang w:val="zh-CN" w:eastAsia="zh-CN"/>
              </w:rPr>
              <w:t>RAG</w:t>
            </w:r>
            <w:r>
              <w:rPr>
                <w:color w:val="000000"/>
                <w:lang w:val="zh-CN" w:eastAsia="zh-CN"/>
              </w:rPr>
              <w:t>审议了</w:t>
            </w:r>
            <w:r>
              <w:rPr>
                <w:color w:val="000000"/>
                <w:lang w:val="zh-CN" w:eastAsia="zh-CN"/>
              </w:rPr>
              <w:t>RAG/70</w:t>
            </w:r>
            <w:r>
              <w:rPr>
                <w:color w:val="000000"/>
                <w:lang w:val="zh-CN" w:eastAsia="zh-CN"/>
              </w:rPr>
              <w:t>号文件中有关</w:t>
            </w:r>
            <w:r w:rsidRPr="00C02B13">
              <w:rPr>
                <w:rFonts w:hint="eastAsia"/>
                <w:color w:val="000000"/>
                <w:lang w:val="zh-CN" w:eastAsia="zh-CN"/>
              </w:rPr>
              <w:t>协助各国电信监管机构协调一致地应用国际电联、国际海事组织和国际民用航空组织关于水上、航空及其他相关无线电通信系统的框架</w:t>
            </w:r>
            <w:r>
              <w:rPr>
                <w:color w:val="000000"/>
                <w:lang w:val="zh-CN" w:eastAsia="zh-CN"/>
              </w:rPr>
              <w:t>的文稿。</w:t>
            </w:r>
          </w:p>
          <w:p w14:paraId="3C97A579" w14:textId="1D429804" w:rsidR="00D45134" w:rsidRPr="00FF7EFA" w:rsidRDefault="00D45134" w:rsidP="00D45134">
            <w:pPr>
              <w:keepNext/>
              <w:keepLines/>
              <w:spacing w:before="80"/>
              <w:rPr>
                <w:rFonts w:asciiTheme="minorHAnsi" w:eastAsia="Calibri" w:hAnsiTheme="minorHAnsi" w:cstheme="minorBidi"/>
                <w:color w:val="000000" w:themeColor="text1"/>
                <w:lang w:eastAsia="zh-CN"/>
              </w:rPr>
            </w:pPr>
            <w:r>
              <w:rPr>
                <w:color w:val="000000"/>
                <w:lang w:val="zh-CN" w:eastAsia="zh-CN"/>
              </w:rPr>
              <w:t>RAG</w:t>
            </w:r>
            <w:r>
              <w:rPr>
                <w:color w:val="000000"/>
                <w:lang w:val="zh-CN" w:eastAsia="zh-CN"/>
              </w:rPr>
              <w:t>指出，尽管关于水上和航空业务频谱管理的信息及相关框架</w:t>
            </w:r>
            <w:r>
              <w:rPr>
                <w:lang w:eastAsia="zh-CN"/>
              </w:rPr>
              <w:t>已经存在</w:t>
            </w:r>
            <w:r>
              <w:rPr>
                <w:color w:val="000000"/>
                <w:lang w:val="zh-CN" w:eastAsia="zh-CN"/>
              </w:rPr>
              <w:t>，但这些信息</w:t>
            </w:r>
            <w:r>
              <w:rPr>
                <w:lang w:eastAsia="zh-CN"/>
              </w:rPr>
              <w:t>分散在多个</w:t>
            </w:r>
            <w:r>
              <w:rPr>
                <w:color w:val="000000"/>
                <w:lang w:val="zh-CN" w:eastAsia="zh-CN"/>
              </w:rPr>
              <w:t>IMO</w:t>
            </w:r>
            <w:r>
              <w:rPr>
                <w:color w:val="000000"/>
                <w:lang w:val="zh-CN" w:eastAsia="zh-CN"/>
              </w:rPr>
              <w:t>和</w:t>
            </w:r>
            <w:r>
              <w:rPr>
                <w:color w:val="000000"/>
                <w:lang w:val="zh-CN" w:eastAsia="zh-CN"/>
              </w:rPr>
              <w:t>ICAO</w:t>
            </w:r>
            <w:r>
              <w:rPr>
                <w:color w:val="000000"/>
                <w:lang w:val="zh-CN" w:eastAsia="zh-CN"/>
              </w:rPr>
              <w:t>文件中，因此</w:t>
            </w:r>
            <w:r>
              <w:rPr>
                <w:lang w:eastAsia="zh-CN"/>
              </w:rPr>
              <w:t>将其整合</w:t>
            </w:r>
            <w:r>
              <w:rPr>
                <w:color w:val="000000"/>
                <w:lang w:val="zh-CN" w:eastAsia="zh-CN"/>
              </w:rPr>
              <w:t>有利于电信监管机构。</w:t>
            </w:r>
            <w:r>
              <w:rPr>
                <w:color w:val="000000"/>
                <w:lang w:val="zh-CN" w:eastAsia="zh-CN"/>
              </w:rPr>
              <w:t>RAG</w:t>
            </w:r>
            <w:r>
              <w:rPr>
                <w:color w:val="000000"/>
                <w:lang w:val="zh-CN" w:eastAsia="zh-CN"/>
              </w:rPr>
              <w:t>还注意到无线电通信局提供的信息，制定通用频谱管理导则的工作量对于</w:t>
            </w:r>
            <w:r>
              <w:rPr>
                <w:color w:val="000000"/>
                <w:lang w:val="zh-CN" w:eastAsia="zh-CN"/>
              </w:rPr>
              <w:t>IMO</w:t>
            </w:r>
            <w:r>
              <w:rPr>
                <w:color w:val="000000"/>
                <w:lang w:val="zh-CN" w:eastAsia="zh-CN"/>
              </w:rPr>
              <w:t>和</w:t>
            </w:r>
            <w:r>
              <w:rPr>
                <w:color w:val="000000"/>
                <w:lang w:val="zh-CN" w:eastAsia="zh-CN"/>
              </w:rPr>
              <w:t>ICAO</w:t>
            </w:r>
            <w:r>
              <w:rPr>
                <w:color w:val="000000"/>
                <w:lang w:val="zh-CN" w:eastAsia="zh-CN"/>
              </w:rPr>
              <w:t>秘书处的可用资源而言过于耗时。</w:t>
            </w:r>
            <w:r>
              <w:rPr>
                <w:color w:val="000000"/>
                <w:lang w:val="zh-CN" w:eastAsia="zh-CN"/>
              </w:rPr>
              <w:t>IMO</w:t>
            </w:r>
            <w:r>
              <w:rPr>
                <w:color w:val="000000"/>
                <w:lang w:val="zh-CN" w:eastAsia="zh-CN"/>
              </w:rPr>
              <w:t>的导航通信搜索和</w:t>
            </w:r>
            <w:proofErr w:type="gramStart"/>
            <w:r>
              <w:rPr>
                <w:color w:val="000000"/>
                <w:lang w:val="zh-CN" w:eastAsia="zh-CN"/>
              </w:rPr>
              <w:t>救援分</w:t>
            </w:r>
            <w:proofErr w:type="gramEnd"/>
            <w:r>
              <w:rPr>
                <w:color w:val="000000"/>
                <w:lang w:val="zh-CN" w:eastAsia="zh-CN"/>
              </w:rPr>
              <w:t>委员会以及</w:t>
            </w:r>
            <w:r>
              <w:rPr>
                <w:color w:val="000000"/>
                <w:lang w:val="zh-CN" w:eastAsia="zh-CN"/>
              </w:rPr>
              <w:t>ICAO</w:t>
            </w:r>
            <w:r>
              <w:rPr>
                <w:color w:val="000000"/>
                <w:lang w:val="zh-CN" w:eastAsia="zh-CN"/>
              </w:rPr>
              <w:t>的频谱管理小组</w:t>
            </w:r>
            <w:r>
              <w:rPr>
                <w:lang w:eastAsia="zh-CN"/>
              </w:rPr>
              <w:t>作为相关工作组，若要参与此项工作</w:t>
            </w:r>
            <w:r>
              <w:rPr>
                <w:color w:val="000000"/>
                <w:lang w:val="zh-CN" w:eastAsia="zh-CN"/>
              </w:rPr>
              <w:t>，</w:t>
            </w:r>
            <w:r>
              <w:rPr>
                <w:lang w:eastAsia="zh-CN"/>
              </w:rPr>
              <w:t>需遵循这两个组织关于设立</w:t>
            </w:r>
            <w:r w:rsidR="002A3D85" w:rsidRPr="002A3D85">
              <w:rPr>
                <w:rFonts w:ascii="SimSun" w:eastAsia="SimSun" w:hAnsi="SimSun"/>
                <w:lang w:eastAsia="zh-CN"/>
              </w:rPr>
              <w:t>“</w:t>
            </w:r>
            <w:r>
              <w:rPr>
                <w:lang w:eastAsia="zh-CN"/>
              </w:rPr>
              <w:t>新活动</w:t>
            </w:r>
            <w:r w:rsidR="002A3D85" w:rsidRPr="002A3D85">
              <w:rPr>
                <w:rFonts w:ascii="SimSun" w:eastAsia="SimSun" w:hAnsi="SimSun"/>
                <w:lang w:eastAsia="zh-CN"/>
              </w:rPr>
              <w:t>”</w:t>
            </w:r>
            <w:r>
              <w:rPr>
                <w:lang w:eastAsia="zh-CN"/>
              </w:rPr>
              <w:t>的复杂程序</w:t>
            </w:r>
            <w:r>
              <w:rPr>
                <w:color w:val="000000"/>
                <w:lang w:val="zh-CN" w:eastAsia="zh-CN"/>
              </w:rPr>
              <w:t>。</w:t>
            </w:r>
          </w:p>
          <w:p w14:paraId="20B3D45F" w14:textId="77777777" w:rsidR="00D45134" w:rsidRPr="00FF7EFA" w:rsidRDefault="00D45134" w:rsidP="00D45134">
            <w:pPr>
              <w:keepNext/>
              <w:keepLines/>
              <w:spacing w:before="80"/>
              <w:rPr>
                <w:rFonts w:asciiTheme="minorHAnsi" w:eastAsia="Calibri" w:hAnsiTheme="minorHAnsi" w:cstheme="minorBidi"/>
                <w:color w:val="000000" w:themeColor="text1"/>
                <w:lang w:eastAsia="zh-CN"/>
              </w:rPr>
            </w:pPr>
            <w:r>
              <w:rPr>
                <w:color w:val="000000"/>
                <w:lang w:val="zh-CN" w:eastAsia="zh-CN"/>
              </w:rPr>
              <w:t>作为协助主管部门的一种切实可行的方法，</w:t>
            </w:r>
            <w:r>
              <w:rPr>
                <w:color w:val="000000"/>
                <w:lang w:val="zh-CN" w:eastAsia="zh-CN"/>
              </w:rPr>
              <w:t>RAG</w:t>
            </w:r>
            <w:r>
              <w:rPr>
                <w:color w:val="000000"/>
                <w:lang w:val="zh-CN" w:eastAsia="zh-CN"/>
              </w:rPr>
              <w:t>建议无线电通信局主任举办关于航空和水上频率管理的讲习班或网络研讨会。此外，</w:t>
            </w:r>
            <w:r>
              <w:rPr>
                <w:color w:val="000000"/>
                <w:lang w:val="zh-CN" w:eastAsia="zh-CN"/>
              </w:rPr>
              <w:t>RAG</w:t>
            </w:r>
            <w:r>
              <w:rPr>
                <w:color w:val="000000"/>
                <w:lang w:val="zh-CN" w:eastAsia="zh-CN"/>
              </w:rPr>
              <w:t>请无线电通信局主任创建专门的网页，整合来自</w:t>
            </w:r>
            <w:r>
              <w:rPr>
                <w:color w:val="000000"/>
                <w:lang w:val="zh-CN" w:eastAsia="zh-CN"/>
              </w:rPr>
              <w:t>ITU-R</w:t>
            </w:r>
            <w:r>
              <w:rPr>
                <w:color w:val="000000"/>
                <w:lang w:val="zh-CN" w:eastAsia="zh-CN"/>
              </w:rPr>
              <w:t>、</w:t>
            </w:r>
            <w:r>
              <w:rPr>
                <w:color w:val="000000"/>
                <w:lang w:val="zh-CN" w:eastAsia="zh-CN"/>
              </w:rPr>
              <w:t>IMO</w:t>
            </w:r>
            <w:r>
              <w:rPr>
                <w:color w:val="000000"/>
                <w:lang w:val="zh-CN" w:eastAsia="zh-CN"/>
              </w:rPr>
              <w:t>和</w:t>
            </w:r>
            <w:r>
              <w:rPr>
                <w:color w:val="000000"/>
                <w:lang w:val="zh-CN" w:eastAsia="zh-CN"/>
              </w:rPr>
              <w:t>ICAO</w:t>
            </w:r>
            <w:r>
              <w:rPr>
                <w:color w:val="000000"/>
                <w:lang w:val="zh-CN" w:eastAsia="zh-CN"/>
              </w:rPr>
              <w:t>有关航空和水上业务频谱管理文件的信息。</w:t>
            </w:r>
            <w:r>
              <w:rPr>
                <w:lang w:eastAsia="zh-CN"/>
              </w:rPr>
              <w:t>需就</w:t>
            </w:r>
            <w:r>
              <w:rPr>
                <w:rFonts w:hint="eastAsia"/>
                <w:lang w:eastAsia="zh-CN"/>
              </w:rPr>
              <w:t>将其</w:t>
            </w:r>
            <w:r>
              <w:rPr>
                <w:lang w:eastAsia="zh-CN"/>
              </w:rPr>
              <w:t>文件用于该网页的可能性及条件征询</w:t>
            </w:r>
            <w:r>
              <w:rPr>
                <w:color w:val="000000"/>
                <w:lang w:val="zh-CN" w:eastAsia="zh-CN"/>
              </w:rPr>
              <w:t>IMO</w:t>
            </w:r>
            <w:r>
              <w:rPr>
                <w:color w:val="000000"/>
                <w:lang w:val="zh-CN" w:eastAsia="zh-CN"/>
              </w:rPr>
              <w:t>和</w:t>
            </w:r>
            <w:r>
              <w:rPr>
                <w:color w:val="000000"/>
                <w:lang w:val="zh-CN" w:eastAsia="zh-CN"/>
              </w:rPr>
              <w:t>ICAO</w:t>
            </w:r>
            <w:r>
              <w:rPr>
                <w:color w:val="000000"/>
                <w:lang w:val="zh-CN" w:eastAsia="zh-CN"/>
              </w:rPr>
              <w:t>秘书处</w:t>
            </w:r>
            <w:r>
              <w:rPr>
                <w:lang w:eastAsia="zh-CN"/>
              </w:rPr>
              <w:t>的意见</w:t>
            </w:r>
            <w:r>
              <w:rPr>
                <w:color w:val="000000"/>
                <w:lang w:val="zh-CN" w:eastAsia="zh-CN"/>
              </w:rPr>
              <w:t>。</w:t>
            </w:r>
          </w:p>
          <w:p w14:paraId="2DE709F1" w14:textId="77777777" w:rsidR="00D45134" w:rsidRPr="00FF7EFA" w:rsidRDefault="00D45134" w:rsidP="00D45134">
            <w:pPr>
              <w:keepNext/>
              <w:keepLines/>
              <w:spacing w:before="80"/>
              <w:rPr>
                <w:rFonts w:asciiTheme="minorHAnsi" w:eastAsia="Calibri" w:hAnsiTheme="minorHAnsi" w:cstheme="minorBidi"/>
                <w:color w:val="000000" w:themeColor="text1"/>
                <w:lang w:eastAsia="zh-CN"/>
              </w:rPr>
            </w:pPr>
            <w:r>
              <w:rPr>
                <w:color w:val="000000"/>
                <w:lang w:val="zh-CN" w:eastAsia="zh-CN"/>
              </w:rPr>
              <w:t>RAG</w:t>
            </w:r>
            <w:r>
              <w:rPr>
                <w:color w:val="000000"/>
                <w:lang w:val="zh-CN" w:eastAsia="zh-CN"/>
              </w:rPr>
              <w:t>还得出结论，</w:t>
            </w:r>
            <w:r>
              <w:rPr>
                <w:lang w:eastAsia="zh-CN"/>
              </w:rPr>
              <w:t>各</w:t>
            </w:r>
            <w:r>
              <w:rPr>
                <w:color w:val="000000"/>
                <w:lang w:val="zh-CN" w:eastAsia="zh-CN"/>
              </w:rPr>
              <w:t>主管部门</w:t>
            </w:r>
            <w:r>
              <w:rPr>
                <w:lang w:eastAsia="zh-CN"/>
              </w:rPr>
              <w:t>不妨</w:t>
            </w:r>
            <w:r>
              <w:rPr>
                <w:color w:val="000000"/>
                <w:lang w:val="zh-CN" w:eastAsia="zh-CN"/>
              </w:rPr>
              <w:t>向</w:t>
            </w:r>
            <w:r>
              <w:rPr>
                <w:color w:val="000000"/>
                <w:lang w:val="zh-CN" w:eastAsia="zh-CN"/>
              </w:rPr>
              <w:t>5B</w:t>
            </w:r>
            <w:r>
              <w:rPr>
                <w:color w:val="000000"/>
                <w:lang w:val="zh-CN" w:eastAsia="zh-CN"/>
              </w:rPr>
              <w:t>工作组提交文稿，以促进这项工作。</w:t>
            </w:r>
          </w:p>
        </w:tc>
      </w:tr>
      <w:tr w:rsidR="00D45134" w:rsidRPr="003314B4" w14:paraId="0ACF5936" w14:textId="77777777" w:rsidTr="005A5ACC">
        <w:trPr>
          <w:cantSplit/>
        </w:trPr>
        <w:tc>
          <w:tcPr>
            <w:tcW w:w="1037" w:type="dxa"/>
          </w:tcPr>
          <w:p w14:paraId="13A6197C" w14:textId="77777777" w:rsidR="00D45134" w:rsidRPr="004A2901" w:rsidRDefault="00D45134" w:rsidP="00D45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eastAsia="zh-CN"/>
              </w:rPr>
            </w:pPr>
          </w:p>
        </w:tc>
        <w:tc>
          <w:tcPr>
            <w:tcW w:w="2375" w:type="dxa"/>
          </w:tcPr>
          <w:p w14:paraId="662C72F3" w14:textId="77777777" w:rsidR="00D45134" w:rsidRPr="00FF7EFA" w:rsidRDefault="00D45134" w:rsidP="00D4513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b/>
                <w:bCs/>
              </w:rPr>
            </w:pPr>
            <w:hyperlink r:id="rId75">
              <w:r w:rsidRPr="006050D5">
                <w:rPr>
                  <w:color w:val="0000FF"/>
                  <w:u w:val="single"/>
                </w:rPr>
                <w:t>78</w:t>
              </w:r>
              <w:r>
                <w:rPr>
                  <w:color w:val="000000"/>
                </w:rPr>
                <w:t>（多国）</w:t>
              </w:r>
            </w:hyperlink>
          </w:p>
        </w:tc>
        <w:tc>
          <w:tcPr>
            <w:tcW w:w="11889" w:type="dxa"/>
          </w:tcPr>
          <w:p w14:paraId="5242CA5D" w14:textId="77777777" w:rsidR="00D45134" w:rsidRPr="00FF7EFA" w:rsidRDefault="00D45134" w:rsidP="00D45134">
            <w:pPr>
              <w:spacing w:before="120"/>
              <w:rPr>
                <w:rFonts w:asciiTheme="minorHAnsi" w:hAnsiTheme="minorHAnsi" w:cstheme="minorHAnsi"/>
                <w:b/>
                <w:lang w:eastAsia="zh-CN"/>
              </w:rPr>
            </w:pPr>
            <w:r w:rsidRPr="00D33384">
              <w:rPr>
                <w:rFonts w:hint="eastAsia"/>
                <w:b/>
                <w:bCs/>
                <w:color w:val="000000"/>
                <w:lang w:val="zh-CN" w:eastAsia="zh-CN"/>
              </w:rPr>
              <w:t>对</w:t>
            </w:r>
            <w:r w:rsidRPr="00D33384">
              <w:rPr>
                <w:rFonts w:hint="eastAsia"/>
                <w:b/>
                <w:bCs/>
                <w:color w:val="000000"/>
                <w:lang w:val="zh-CN" w:eastAsia="zh-CN"/>
              </w:rPr>
              <w:t>RNSS</w:t>
            </w:r>
            <w:r w:rsidRPr="00D33384">
              <w:rPr>
                <w:rFonts w:hint="eastAsia"/>
                <w:b/>
                <w:bCs/>
                <w:color w:val="000000"/>
                <w:lang w:val="zh-CN" w:eastAsia="zh-CN"/>
              </w:rPr>
              <w:t>和卫星网络的有害干扰：</w:t>
            </w:r>
          </w:p>
          <w:p w14:paraId="675A35D0" w14:textId="77777777" w:rsidR="00D45134" w:rsidRPr="00FF7EFA" w:rsidRDefault="00D45134" w:rsidP="00D45134">
            <w:pPr>
              <w:keepNext/>
              <w:keepLines/>
              <w:spacing w:before="80"/>
              <w:rPr>
                <w:rFonts w:asciiTheme="minorHAnsi" w:eastAsia="Calibri" w:hAnsiTheme="minorHAnsi" w:cstheme="minorBidi"/>
                <w:color w:val="000000" w:themeColor="text1"/>
                <w:lang w:eastAsia="zh-CN"/>
              </w:rPr>
            </w:pPr>
            <w:r>
              <w:rPr>
                <w:rFonts w:hint="eastAsia"/>
                <w:color w:val="000000"/>
                <w:lang w:val="zh-CN" w:eastAsia="zh-CN"/>
              </w:rPr>
              <w:t>RAG</w:t>
            </w:r>
            <w:r>
              <w:rPr>
                <w:color w:val="000000"/>
                <w:lang w:val="zh-CN" w:eastAsia="zh-CN"/>
              </w:rPr>
              <w:t>将此文稿记录在案。</w:t>
            </w:r>
          </w:p>
        </w:tc>
      </w:tr>
    </w:tbl>
    <w:p w14:paraId="4F9E2EA1" w14:textId="77777777" w:rsidR="00DB01C4" w:rsidRPr="003314B4" w:rsidRDefault="00DB01C4" w:rsidP="00DB01C4">
      <w:pPr>
        <w:pStyle w:val="Reasons"/>
        <w:rPr>
          <w:rFonts w:asciiTheme="minorHAnsi" w:hAnsiTheme="minorHAnsi" w:cstheme="minorHAnsi"/>
          <w:sz w:val="22"/>
          <w:szCs w:val="22"/>
          <w:lang w:val="en-GB"/>
        </w:rPr>
      </w:pPr>
    </w:p>
    <w:p w14:paraId="026FB14E" w14:textId="77777777" w:rsidR="00DB01C4" w:rsidRPr="006050D5" w:rsidRDefault="00DB01C4" w:rsidP="00DB01C4">
      <w:pPr>
        <w:pStyle w:val="Reasons"/>
        <w:rPr>
          <w:rFonts w:asciiTheme="minorHAnsi" w:hAnsiTheme="minorHAnsi" w:cstheme="minorHAnsi"/>
          <w:sz w:val="24"/>
          <w:szCs w:val="24"/>
        </w:rPr>
      </w:pPr>
      <w:r w:rsidRPr="006050D5">
        <w:rPr>
          <w:rFonts w:asciiTheme="minorHAnsi" w:hAnsiTheme="minorHAnsi" w:cstheme="minorHAnsi"/>
          <w:sz w:val="24"/>
          <w:szCs w:val="24"/>
          <w:lang w:val="zh-CN"/>
        </w:rPr>
        <w:t>附件</w:t>
      </w:r>
      <w:r w:rsidRPr="006050D5">
        <w:rPr>
          <w:rFonts w:asciiTheme="minorHAnsi" w:hAnsiTheme="minorHAnsi" w:cstheme="minorHAnsi"/>
          <w:sz w:val="24"/>
          <w:szCs w:val="24"/>
          <w:lang w:val="zh-CN"/>
        </w:rPr>
        <w:t>1</w:t>
      </w:r>
      <w:r w:rsidRPr="006050D5">
        <w:rPr>
          <w:rFonts w:asciiTheme="minorHAnsi" w:hAnsiTheme="minorHAnsi" w:cstheme="minorHAnsi"/>
          <w:sz w:val="24"/>
          <w:szCs w:val="24"/>
          <w:lang w:val="zh-CN"/>
        </w:rPr>
        <w:t>：</w:t>
      </w:r>
      <w:r w:rsidRPr="006050D5">
        <w:rPr>
          <w:rFonts w:asciiTheme="minorHAnsi" w:hAnsiTheme="minorHAnsi" w:cstheme="minorHAnsi"/>
          <w:sz w:val="24"/>
          <w:szCs w:val="24"/>
          <w:lang w:val="zh-CN"/>
        </w:rPr>
        <w:t>RAG</w:t>
      </w:r>
      <w:r w:rsidRPr="006050D5">
        <w:rPr>
          <w:rFonts w:asciiTheme="minorHAnsi" w:hAnsiTheme="minorHAnsi" w:cstheme="minorHAnsi"/>
          <w:sz w:val="24"/>
          <w:szCs w:val="24"/>
          <w:lang w:val="zh-CN"/>
        </w:rPr>
        <w:t>主席提交理事会的说明</w:t>
      </w:r>
    </w:p>
    <w:p w14:paraId="11F1B682" w14:textId="77777777" w:rsidR="00DB01C4" w:rsidRPr="006050D5" w:rsidRDefault="00DB01C4" w:rsidP="00DB01C4">
      <w:pPr>
        <w:pStyle w:val="Reasons"/>
        <w:rPr>
          <w:rFonts w:asciiTheme="minorHAnsi" w:hAnsiTheme="minorHAnsi" w:cstheme="minorHAnsi"/>
          <w:sz w:val="24"/>
          <w:szCs w:val="24"/>
        </w:rPr>
      </w:pPr>
      <w:r w:rsidRPr="006050D5">
        <w:rPr>
          <w:rFonts w:asciiTheme="minorHAnsi" w:hAnsiTheme="minorHAnsi" w:cstheme="minorHAnsi"/>
          <w:sz w:val="24"/>
          <w:szCs w:val="24"/>
          <w:lang w:val="zh-CN"/>
        </w:rPr>
        <w:t>附件</w:t>
      </w:r>
      <w:r w:rsidRPr="006050D5">
        <w:rPr>
          <w:rFonts w:asciiTheme="minorHAnsi" w:hAnsiTheme="minorHAnsi" w:cstheme="minorHAnsi"/>
          <w:sz w:val="24"/>
          <w:szCs w:val="24"/>
          <w:lang w:val="zh-CN"/>
        </w:rPr>
        <w:t>2</w:t>
      </w:r>
      <w:r w:rsidRPr="006050D5">
        <w:rPr>
          <w:rFonts w:asciiTheme="minorHAnsi" w:hAnsiTheme="minorHAnsi" w:cstheme="minorHAnsi"/>
          <w:sz w:val="24"/>
          <w:szCs w:val="24"/>
          <w:lang w:val="zh-CN"/>
        </w:rPr>
        <w:t>：关于</w:t>
      </w:r>
      <w:r w:rsidRPr="006050D5">
        <w:rPr>
          <w:rFonts w:asciiTheme="minorHAnsi" w:hAnsiTheme="minorHAnsi" w:cstheme="minorHAnsi"/>
          <w:sz w:val="24"/>
          <w:szCs w:val="24"/>
          <w:lang w:val="zh-CN"/>
        </w:rPr>
        <w:t>CWG-SFP</w:t>
      </w:r>
      <w:r w:rsidRPr="006050D5">
        <w:rPr>
          <w:rFonts w:asciiTheme="minorHAnsi" w:hAnsiTheme="minorHAnsi" w:cstheme="minorHAnsi"/>
          <w:sz w:val="24"/>
          <w:szCs w:val="24"/>
          <w:lang w:val="zh-CN"/>
        </w:rPr>
        <w:t>第四次会议成果的回复联络声明</w:t>
      </w:r>
    </w:p>
    <w:p w14:paraId="00F36369" w14:textId="77777777" w:rsidR="00DB01C4" w:rsidRPr="006050D5" w:rsidRDefault="00DB01C4" w:rsidP="00DB01C4">
      <w:pPr>
        <w:pStyle w:val="Reasons"/>
        <w:tabs>
          <w:tab w:val="left" w:pos="1440"/>
        </w:tabs>
        <w:rPr>
          <w:rFonts w:asciiTheme="minorHAnsi" w:hAnsiTheme="minorHAnsi" w:cstheme="minorHAnsi"/>
          <w:sz w:val="24"/>
          <w:szCs w:val="24"/>
        </w:rPr>
      </w:pPr>
      <w:r w:rsidRPr="006050D5">
        <w:rPr>
          <w:rFonts w:asciiTheme="minorHAnsi" w:hAnsiTheme="minorHAnsi" w:cstheme="minorHAnsi"/>
          <w:sz w:val="24"/>
          <w:szCs w:val="24"/>
          <w:lang w:val="zh-CN"/>
        </w:rPr>
        <w:t>附件</w:t>
      </w:r>
      <w:r w:rsidRPr="006050D5">
        <w:rPr>
          <w:rFonts w:asciiTheme="minorHAnsi" w:hAnsiTheme="minorHAnsi" w:cstheme="minorHAnsi"/>
          <w:sz w:val="24"/>
          <w:szCs w:val="24"/>
          <w:lang w:val="zh-CN"/>
        </w:rPr>
        <w:t>3</w:t>
      </w:r>
      <w:r w:rsidRPr="006050D5">
        <w:rPr>
          <w:rFonts w:asciiTheme="minorHAnsi" w:hAnsiTheme="minorHAnsi" w:cstheme="minorHAnsi"/>
          <w:sz w:val="24"/>
          <w:szCs w:val="24"/>
          <w:lang w:val="zh-CN"/>
        </w:rPr>
        <w:t>：改进大会筹备会议（</w:t>
      </w:r>
      <w:r w:rsidRPr="006050D5">
        <w:rPr>
          <w:rFonts w:asciiTheme="minorHAnsi" w:hAnsiTheme="minorHAnsi" w:cstheme="minorHAnsi"/>
          <w:sz w:val="24"/>
          <w:szCs w:val="24"/>
          <w:lang w:val="zh-CN"/>
        </w:rPr>
        <w:t>CPM</w:t>
      </w:r>
      <w:r w:rsidRPr="006050D5">
        <w:rPr>
          <w:rFonts w:asciiTheme="minorHAnsi" w:hAnsiTheme="minorHAnsi" w:cstheme="minorHAnsi"/>
          <w:sz w:val="24"/>
          <w:szCs w:val="24"/>
          <w:lang w:val="zh-CN"/>
        </w:rPr>
        <w:t>）进程的</w:t>
      </w:r>
      <w:r w:rsidRPr="006050D5">
        <w:rPr>
          <w:rFonts w:asciiTheme="minorHAnsi" w:hAnsiTheme="minorHAnsi" w:cstheme="minorHAnsi"/>
          <w:sz w:val="24"/>
          <w:szCs w:val="24"/>
          <w:lang w:val="zh-CN"/>
        </w:rPr>
        <w:t>RAG</w:t>
      </w:r>
      <w:r w:rsidRPr="006050D5">
        <w:rPr>
          <w:rFonts w:asciiTheme="minorHAnsi" w:hAnsiTheme="minorHAnsi" w:cstheme="minorHAnsi"/>
          <w:sz w:val="24"/>
          <w:szCs w:val="24"/>
          <w:lang w:val="zh-CN"/>
        </w:rPr>
        <w:t>信函</w:t>
      </w:r>
      <w:proofErr w:type="gramStart"/>
      <w:r w:rsidRPr="006050D5">
        <w:rPr>
          <w:rFonts w:asciiTheme="minorHAnsi" w:hAnsiTheme="minorHAnsi" w:cstheme="minorHAnsi"/>
          <w:sz w:val="24"/>
          <w:szCs w:val="24"/>
          <w:lang w:val="zh-CN"/>
        </w:rPr>
        <w:t>通信组</w:t>
      </w:r>
      <w:proofErr w:type="gramEnd"/>
      <w:r w:rsidRPr="006050D5">
        <w:rPr>
          <w:rFonts w:asciiTheme="minorHAnsi" w:hAnsiTheme="minorHAnsi" w:cstheme="minorHAnsi"/>
          <w:sz w:val="24"/>
          <w:szCs w:val="24"/>
          <w:lang w:val="zh-CN"/>
        </w:rPr>
        <w:t>的职责范围</w:t>
      </w:r>
    </w:p>
    <w:p w14:paraId="143976E2" w14:textId="77777777" w:rsidR="00DB01C4" w:rsidRPr="006050D5" w:rsidRDefault="00DB01C4" w:rsidP="00DB01C4">
      <w:pPr>
        <w:pStyle w:val="Reasons"/>
        <w:rPr>
          <w:rFonts w:asciiTheme="minorHAnsi" w:hAnsiTheme="minorHAnsi" w:cstheme="minorHAnsi"/>
          <w:sz w:val="24"/>
          <w:szCs w:val="24"/>
        </w:rPr>
      </w:pPr>
      <w:r w:rsidRPr="006050D5">
        <w:rPr>
          <w:rFonts w:asciiTheme="minorHAnsi" w:hAnsiTheme="minorHAnsi" w:cstheme="minorHAnsi"/>
          <w:sz w:val="24"/>
          <w:szCs w:val="24"/>
          <w:lang w:val="zh-CN"/>
        </w:rPr>
        <w:t>附件</w:t>
      </w:r>
      <w:r w:rsidRPr="006050D5">
        <w:rPr>
          <w:rFonts w:asciiTheme="minorHAnsi" w:hAnsiTheme="minorHAnsi" w:cstheme="minorHAnsi"/>
          <w:sz w:val="24"/>
          <w:szCs w:val="24"/>
          <w:lang w:val="zh-CN"/>
        </w:rPr>
        <w:t>4</w:t>
      </w:r>
      <w:r w:rsidRPr="006050D5">
        <w:rPr>
          <w:rFonts w:asciiTheme="minorHAnsi" w:hAnsiTheme="minorHAnsi" w:cstheme="minorHAnsi"/>
          <w:sz w:val="24"/>
          <w:szCs w:val="24"/>
          <w:lang w:val="zh-CN"/>
        </w:rPr>
        <w:t>：</w:t>
      </w:r>
      <w:r w:rsidRPr="006050D5">
        <w:rPr>
          <w:rFonts w:asciiTheme="minorHAnsi" w:hAnsiTheme="minorHAnsi" w:cstheme="minorHAnsi"/>
          <w:sz w:val="24"/>
          <w:szCs w:val="24"/>
          <w:lang w:val="zh-CN"/>
        </w:rPr>
        <w:t>RAG</w:t>
      </w:r>
      <w:r w:rsidRPr="006050D5">
        <w:rPr>
          <w:rFonts w:asciiTheme="minorHAnsi" w:hAnsiTheme="minorHAnsi" w:cstheme="minorHAnsi"/>
          <w:sz w:val="24"/>
          <w:szCs w:val="24"/>
          <w:lang w:val="zh-CN"/>
        </w:rPr>
        <w:t>主席致理事会财务和人力资源工作组（</w:t>
      </w:r>
      <w:r w:rsidRPr="006050D5">
        <w:rPr>
          <w:rFonts w:asciiTheme="minorHAnsi" w:hAnsiTheme="minorHAnsi" w:cstheme="minorHAnsi"/>
          <w:sz w:val="24"/>
          <w:szCs w:val="24"/>
          <w:lang w:val="zh-CN"/>
        </w:rPr>
        <w:t>CWG-FHR</w:t>
      </w:r>
      <w:r w:rsidRPr="006050D5">
        <w:rPr>
          <w:rFonts w:asciiTheme="minorHAnsi" w:hAnsiTheme="minorHAnsi" w:cstheme="minorHAnsi"/>
          <w:sz w:val="24"/>
          <w:szCs w:val="24"/>
          <w:lang w:val="zh-CN"/>
        </w:rPr>
        <w:t>）的说明</w:t>
      </w:r>
    </w:p>
    <w:p w14:paraId="7B92775E" w14:textId="77777777" w:rsidR="00DB01C4" w:rsidRDefault="00DB01C4" w:rsidP="00DB01C4">
      <w:pPr>
        <w:pStyle w:val="Reasons"/>
        <w:rPr>
          <w:rFonts w:asciiTheme="minorHAnsi" w:hAnsiTheme="minorHAnsi" w:cstheme="minorBidi"/>
        </w:rPr>
      </w:pPr>
      <w:r w:rsidRPr="006050D5">
        <w:rPr>
          <w:rFonts w:asciiTheme="minorHAnsi" w:hAnsiTheme="minorHAnsi" w:cstheme="minorHAnsi"/>
          <w:sz w:val="24"/>
          <w:szCs w:val="24"/>
          <w:lang w:val="zh-CN"/>
        </w:rPr>
        <w:t>附件</w:t>
      </w:r>
      <w:r w:rsidRPr="006050D5">
        <w:rPr>
          <w:rFonts w:asciiTheme="minorHAnsi" w:hAnsiTheme="minorHAnsi" w:cstheme="minorHAnsi"/>
          <w:sz w:val="24"/>
          <w:szCs w:val="24"/>
          <w:lang w:val="zh-CN"/>
        </w:rPr>
        <w:t>5</w:t>
      </w:r>
      <w:r w:rsidRPr="006050D5">
        <w:rPr>
          <w:rFonts w:asciiTheme="minorHAnsi" w:hAnsiTheme="minorHAnsi" w:cstheme="minorHAnsi"/>
          <w:sz w:val="24"/>
          <w:szCs w:val="24"/>
          <w:lang w:val="zh-CN"/>
        </w:rPr>
        <w:t>：</w:t>
      </w:r>
      <w:r w:rsidRPr="006050D5">
        <w:rPr>
          <w:rFonts w:asciiTheme="minorHAnsi" w:hAnsiTheme="minorHAnsi" w:cstheme="minorHAnsi"/>
          <w:sz w:val="24"/>
          <w:szCs w:val="24"/>
          <w:lang w:val="zh-CN"/>
        </w:rPr>
        <w:t>RAG</w:t>
      </w:r>
      <w:r w:rsidRPr="006050D5">
        <w:rPr>
          <w:rFonts w:asciiTheme="minorHAnsi" w:hAnsiTheme="minorHAnsi" w:cstheme="minorHAnsi"/>
          <w:sz w:val="24"/>
          <w:szCs w:val="24"/>
          <w:lang w:val="zh-CN"/>
        </w:rPr>
        <w:t>关于探索改进无线电通信研究组结构和框架的信函</w:t>
      </w:r>
      <w:proofErr w:type="gramStart"/>
      <w:r w:rsidRPr="006050D5">
        <w:rPr>
          <w:rFonts w:asciiTheme="minorHAnsi" w:hAnsiTheme="minorHAnsi" w:cstheme="minorHAnsi"/>
          <w:sz w:val="24"/>
          <w:szCs w:val="24"/>
          <w:lang w:val="zh-CN"/>
        </w:rPr>
        <w:t>通信组</w:t>
      </w:r>
      <w:proofErr w:type="gramEnd"/>
      <w:r w:rsidRPr="006050D5">
        <w:rPr>
          <w:rFonts w:asciiTheme="minorHAnsi" w:hAnsiTheme="minorHAnsi" w:cstheme="minorHAnsi"/>
          <w:sz w:val="24"/>
          <w:szCs w:val="24"/>
          <w:lang w:val="zh-CN"/>
        </w:rPr>
        <w:t>的职责范围</w:t>
      </w:r>
    </w:p>
    <w:p w14:paraId="0BDC4B10" w14:textId="77777777" w:rsidR="00DB01C4" w:rsidRDefault="00DB01C4" w:rsidP="00DB01C4">
      <w:pPr>
        <w:spacing w:before="0" w:line="240" w:lineRule="auto"/>
        <w:jc w:val="left"/>
        <w:rPr>
          <w:rFonts w:asciiTheme="majorEastAsia" w:eastAsiaTheme="majorEastAsia" w:hAnsiTheme="majorEastAsia"/>
          <w:szCs w:val="24"/>
          <w:lang w:eastAsia="zh-CN"/>
        </w:rPr>
        <w:sectPr w:rsidR="00DB01C4" w:rsidSect="00DB01C4">
          <w:headerReference w:type="first" r:id="rId76"/>
          <w:footerReference w:type="first" r:id="rId77"/>
          <w:pgSz w:w="16834" w:h="11907" w:orient="landscape" w:code="9"/>
          <w:pgMar w:top="1134" w:right="1134" w:bottom="1134" w:left="992" w:header="567" w:footer="397" w:gutter="0"/>
          <w:cols w:space="720"/>
          <w:titlePg/>
          <w:docGrid w:linePitch="326"/>
        </w:sectPr>
      </w:pPr>
    </w:p>
    <w:p w14:paraId="5E388F30" w14:textId="77777777" w:rsidR="00DB01C4" w:rsidRPr="0011725A" w:rsidRDefault="00DB01C4" w:rsidP="00DB01C4">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heme="minorHAnsi"/>
          <w:szCs w:val="20"/>
          <w:lang w:eastAsia="zh-CN"/>
        </w:rPr>
      </w:pPr>
      <w:r w:rsidRPr="0011725A">
        <w:rPr>
          <w:rFonts w:asciiTheme="minorHAnsi" w:hAnsiTheme="minorHAnsi" w:cstheme="minorHAnsi"/>
          <w:lang w:val="zh-CN" w:eastAsia="zh-CN"/>
        </w:rPr>
        <w:lastRenderedPageBreak/>
        <w:t>附件</w:t>
      </w:r>
      <w:r w:rsidRPr="0011725A">
        <w:rPr>
          <w:rFonts w:asciiTheme="minorHAnsi" w:hAnsiTheme="minorHAnsi" w:cstheme="minorHAnsi"/>
          <w:lang w:val="zh-CN" w:eastAsia="zh-CN"/>
        </w:rPr>
        <w:t>1</w:t>
      </w:r>
    </w:p>
    <w:p w14:paraId="3ADA108F" w14:textId="77777777" w:rsidR="00DB01C4" w:rsidRPr="0011725A" w:rsidRDefault="00DB01C4" w:rsidP="00DB01C4">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heme="minorHAnsi"/>
          <w:szCs w:val="20"/>
          <w:lang w:val="en-GB" w:eastAsia="zh-CN"/>
        </w:rPr>
      </w:pPr>
    </w:p>
    <w:p w14:paraId="5ABA1BE8" w14:textId="77777777" w:rsidR="00DB01C4" w:rsidRPr="0011725A" w:rsidRDefault="00DB01C4" w:rsidP="00DB01C4">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heme="minorHAnsi"/>
          <w:b/>
          <w:bCs/>
          <w:szCs w:val="24"/>
          <w:lang w:eastAsia="zh-CN"/>
        </w:rPr>
      </w:pPr>
      <w:r w:rsidRPr="0011725A">
        <w:rPr>
          <w:rFonts w:asciiTheme="minorHAnsi" w:hAnsiTheme="minorHAnsi" w:cstheme="minorHAnsi"/>
          <w:b/>
          <w:bCs/>
          <w:lang w:val="zh-CN" w:eastAsia="zh-CN"/>
        </w:rPr>
        <w:t>RAG</w:t>
      </w:r>
      <w:r w:rsidRPr="0011725A">
        <w:rPr>
          <w:rFonts w:asciiTheme="minorHAnsi" w:hAnsiTheme="minorHAnsi" w:cstheme="minorHAnsi"/>
          <w:b/>
          <w:bCs/>
          <w:lang w:val="zh-CN" w:eastAsia="zh-CN"/>
        </w:rPr>
        <w:t>主席提交理事会的说明</w:t>
      </w:r>
    </w:p>
    <w:p w14:paraId="30CD8AF1" w14:textId="77777777" w:rsidR="00DB01C4" w:rsidRPr="00310A69" w:rsidRDefault="00DB01C4" w:rsidP="00DB01C4">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heme="minorBidi"/>
          <w:b/>
          <w:bCs/>
          <w:szCs w:val="20"/>
          <w:lang w:val="en-GB" w:eastAsia="zh-CN"/>
        </w:rPr>
      </w:pPr>
    </w:p>
    <w:p w14:paraId="58581C76" w14:textId="2FA54F3A" w:rsidR="00DB01C4" w:rsidRPr="00C37B64" w:rsidRDefault="00D92902" w:rsidP="00DB01C4">
      <w:pPr>
        <w:pStyle w:val="Reasons"/>
        <w:rPr>
          <w:rFonts w:asciiTheme="minorHAnsi" w:hAnsiTheme="minorHAnsi" w:cstheme="minorHAnsi"/>
          <w:szCs w:val="24"/>
          <w:lang w:val="en-GB"/>
        </w:rPr>
      </w:pPr>
      <w:r w:rsidRPr="00C37B64">
        <w:rPr>
          <w:rFonts w:asciiTheme="minorHAnsi" w:hAnsiTheme="minorHAnsi" w:cstheme="minorHAnsi" w:hint="eastAsia"/>
          <w:sz w:val="24"/>
          <w:szCs w:val="24"/>
          <w:lang w:val="en-GB"/>
        </w:rPr>
        <w:t>见</w:t>
      </w:r>
      <w:r w:rsidRPr="00C37B64">
        <w:rPr>
          <w:rFonts w:asciiTheme="minorHAnsi" w:hAnsiTheme="minorHAnsi" w:cstheme="minorHAnsi"/>
          <w:sz w:val="24"/>
          <w:szCs w:val="24"/>
          <w:lang w:val="en-GB"/>
        </w:rPr>
        <w:t xml:space="preserve">RAG/TEMP/9: </w:t>
      </w:r>
      <w:hyperlink r:id="rId78" w:history="1">
        <w:r w:rsidRPr="00C37B64">
          <w:rPr>
            <w:rStyle w:val="Hyperlink"/>
            <w:rFonts w:asciiTheme="minorHAnsi" w:hAnsiTheme="minorHAnsi" w:cstheme="minorHAnsi"/>
            <w:sz w:val="24"/>
            <w:szCs w:val="24"/>
            <w:lang w:val="en-GB"/>
          </w:rPr>
          <w:t>https://www.itu.int/md/R23-RAG-260330-TD-0009/en</w:t>
        </w:r>
      </w:hyperlink>
      <w:hyperlink r:id="rId79" w:history="1"/>
    </w:p>
    <w:p w14:paraId="0860B2DF" w14:textId="77777777" w:rsidR="00DB01C4" w:rsidRDefault="00DB01C4" w:rsidP="00DB01C4">
      <w:pPr>
        <w:pStyle w:val="Reasons"/>
        <w:rPr>
          <w:rFonts w:asciiTheme="minorHAnsi" w:hAnsiTheme="minorHAnsi" w:cstheme="minorHAnsi"/>
          <w:szCs w:val="24"/>
          <w:lang w:val="en-GB"/>
        </w:rPr>
      </w:pPr>
    </w:p>
    <w:tbl>
      <w:tblPr>
        <w:tblW w:w="9889" w:type="dxa"/>
        <w:tblLayout w:type="fixed"/>
        <w:tblLook w:val="0000" w:firstRow="0" w:lastRow="0" w:firstColumn="0" w:lastColumn="0" w:noHBand="0" w:noVBand="0"/>
      </w:tblPr>
      <w:tblGrid>
        <w:gridCol w:w="6477"/>
        <w:gridCol w:w="10"/>
        <w:gridCol w:w="3402"/>
      </w:tblGrid>
      <w:tr w:rsidR="00DB01C4" w14:paraId="78558958" w14:textId="77777777" w:rsidTr="005A5ACC">
        <w:trPr>
          <w:cantSplit/>
        </w:trPr>
        <w:tc>
          <w:tcPr>
            <w:tcW w:w="6477" w:type="dxa"/>
            <w:vAlign w:val="center"/>
          </w:tcPr>
          <w:p w14:paraId="00BAC379" w14:textId="77777777" w:rsidR="00DB01C4" w:rsidRPr="00D92902" w:rsidRDefault="00DB01C4" w:rsidP="005A5ACC">
            <w:pPr>
              <w:shd w:val="solid" w:color="FFFFFF" w:fill="FFFFFF"/>
              <w:tabs>
                <w:tab w:val="left" w:pos="601"/>
              </w:tabs>
              <w:spacing w:before="360" w:after="240"/>
              <w:jc w:val="left"/>
              <w:rPr>
                <w:rFonts w:ascii="Verdana" w:hAnsi="Verdana" w:cs="Times New Roman Bold"/>
                <w:b/>
                <w:bCs/>
                <w:sz w:val="28"/>
                <w:szCs w:val="28"/>
              </w:rPr>
            </w:pPr>
            <w:bookmarkStart w:id="0" w:name="dmeeting" w:colFirst="0" w:colLast="0"/>
            <w:bookmarkStart w:id="1" w:name="dnum" w:colFirst="1" w:colLast="1"/>
            <w:bookmarkStart w:id="2" w:name="_Hlk133421839"/>
            <w:bookmarkStart w:id="3" w:name="_Hlk133421856"/>
            <w:bookmarkStart w:id="4" w:name="_Hlk133422370"/>
            <w:bookmarkStart w:id="5" w:name="_Hlk133586559"/>
            <w:proofErr w:type="spellStart"/>
            <w:r w:rsidRPr="00D92902">
              <w:rPr>
                <w:b/>
                <w:bCs/>
                <w:color w:val="000000"/>
                <w:sz w:val="28"/>
                <w:szCs w:val="28"/>
                <w:lang w:val="zh-CN"/>
              </w:rPr>
              <w:t>无线电通信顾问组</w:t>
            </w:r>
            <w:proofErr w:type="spellEnd"/>
          </w:p>
        </w:tc>
        <w:tc>
          <w:tcPr>
            <w:tcW w:w="3412" w:type="dxa"/>
            <w:gridSpan w:val="2"/>
            <w:vAlign w:val="center"/>
          </w:tcPr>
          <w:p w14:paraId="17E99DC0" w14:textId="77777777" w:rsidR="00DB01C4" w:rsidRDefault="00DB01C4" w:rsidP="005A5ACC">
            <w:pPr>
              <w:shd w:val="solid" w:color="FFFFFF" w:fill="FFFFFF"/>
              <w:spacing w:before="0" w:line="240" w:lineRule="atLeast"/>
            </w:pPr>
            <w:r w:rsidRPr="00C126C1">
              <w:rPr>
                <w:noProof/>
                <w:color w:val="000000"/>
              </w:rPr>
              <w:drawing>
                <wp:inline distT="0" distB="0" distL="0" distR="0" wp14:anchorId="206EFCE8" wp14:editId="5CE901BC">
                  <wp:extent cx="844492" cy="844492"/>
                  <wp:effectExtent l="0" t="0" r="0" b="0"/>
                  <wp:docPr id="1086285649" name="Picture 1086285649"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DB01C4" w:rsidRPr="0051782D" w14:paraId="63F2A804" w14:textId="77777777" w:rsidTr="005A5ACC">
        <w:trPr>
          <w:cantSplit/>
        </w:trPr>
        <w:tc>
          <w:tcPr>
            <w:tcW w:w="6487" w:type="dxa"/>
            <w:gridSpan w:val="2"/>
            <w:tcBorders>
              <w:bottom w:val="single" w:sz="12" w:space="0" w:color="auto"/>
            </w:tcBorders>
          </w:tcPr>
          <w:p w14:paraId="0482DBF6" w14:textId="77777777" w:rsidR="00DB01C4" w:rsidRPr="0051782D" w:rsidRDefault="00DB01C4" w:rsidP="005A5ACC">
            <w:pPr>
              <w:shd w:val="solid" w:color="FFFFFF" w:fill="FFFFFF"/>
              <w:spacing w:before="0" w:after="48"/>
              <w:rPr>
                <w:rFonts w:ascii="Verdana" w:hAnsi="Verdana" w:cs="Times New Roman Bold"/>
                <w:b/>
                <w:sz w:val="22"/>
              </w:rPr>
            </w:pPr>
          </w:p>
        </w:tc>
        <w:tc>
          <w:tcPr>
            <w:tcW w:w="3402" w:type="dxa"/>
            <w:tcBorders>
              <w:bottom w:val="single" w:sz="12" w:space="0" w:color="auto"/>
            </w:tcBorders>
          </w:tcPr>
          <w:p w14:paraId="2B3D264A" w14:textId="77777777" w:rsidR="00DB01C4" w:rsidRPr="0051782D" w:rsidRDefault="00DB01C4" w:rsidP="005A5ACC">
            <w:pPr>
              <w:shd w:val="solid" w:color="FFFFFF" w:fill="FFFFFF"/>
              <w:spacing w:before="0" w:after="48" w:line="240" w:lineRule="atLeast"/>
              <w:rPr>
                <w:sz w:val="22"/>
              </w:rPr>
            </w:pPr>
          </w:p>
        </w:tc>
      </w:tr>
      <w:tr w:rsidR="00DB01C4" w14:paraId="66138FEC" w14:textId="77777777" w:rsidTr="005A5ACC">
        <w:trPr>
          <w:cantSplit/>
        </w:trPr>
        <w:tc>
          <w:tcPr>
            <w:tcW w:w="6487" w:type="dxa"/>
            <w:gridSpan w:val="2"/>
            <w:tcBorders>
              <w:top w:val="single" w:sz="12" w:space="0" w:color="auto"/>
            </w:tcBorders>
          </w:tcPr>
          <w:p w14:paraId="6F249810" w14:textId="77777777" w:rsidR="00DB01C4" w:rsidRPr="0051782D" w:rsidRDefault="00DB01C4" w:rsidP="005A5ACC">
            <w:pPr>
              <w:shd w:val="solid" w:color="FFFFFF" w:fill="FFFFFF"/>
              <w:spacing w:before="0" w:after="48"/>
              <w:rPr>
                <w:rFonts w:ascii="Verdana" w:hAnsi="Verdana" w:cs="Times New Roman Bold"/>
                <w:bCs/>
                <w:sz w:val="22"/>
              </w:rPr>
            </w:pPr>
          </w:p>
        </w:tc>
        <w:tc>
          <w:tcPr>
            <w:tcW w:w="3402" w:type="dxa"/>
            <w:tcBorders>
              <w:top w:val="single" w:sz="12" w:space="0" w:color="auto"/>
            </w:tcBorders>
          </w:tcPr>
          <w:p w14:paraId="69EA8C41" w14:textId="77777777" w:rsidR="00DB01C4" w:rsidRPr="00710D66" w:rsidRDefault="00DB01C4" w:rsidP="005A5ACC">
            <w:pPr>
              <w:shd w:val="solid" w:color="FFFFFF" w:fill="FFFFFF"/>
              <w:spacing w:before="0" w:after="48" w:line="240" w:lineRule="atLeast"/>
            </w:pPr>
          </w:p>
        </w:tc>
      </w:tr>
      <w:tr w:rsidR="00DB01C4" w:rsidRPr="00155696" w14:paraId="04A429EC" w14:textId="77777777" w:rsidTr="005A5ACC">
        <w:trPr>
          <w:cantSplit/>
        </w:trPr>
        <w:tc>
          <w:tcPr>
            <w:tcW w:w="6487" w:type="dxa"/>
            <w:gridSpan w:val="2"/>
            <w:vMerge w:val="restart"/>
          </w:tcPr>
          <w:p w14:paraId="178549AC" w14:textId="77777777" w:rsidR="00DB01C4" w:rsidRDefault="00DB01C4" w:rsidP="005A5ACC">
            <w:pPr>
              <w:shd w:val="solid" w:color="FFFFFF" w:fill="FFFFFF"/>
              <w:spacing w:after="240"/>
              <w:rPr>
                <w:sz w:val="20"/>
              </w:rPr>
            </w:pPr>
          </w:p>
        </w:tc>
        <w:tc>
          <w:tcPr>
            <w:tcW w:w="3402" w:type="dxa"/>
          </w:tcPr>
          <w:p w14:paraId="6F680567" w14:textId="77777777" w:rsidR="00DB01C4" w:rsidRPr="001A2F9E" w:rsidRDefault="00DB01C4" w:rsidP="005A5ACC">
            <w:pPr>
              <w:shd w:val="solid" w:color="FFFFFF" w:fill="FFFFFF"/>
              <w:spacing w:before="0" w:line="240" w:lineRule="atLeast"/>
              <w:rPr>
                <w:rFonts w:ascii="Verdana" w:hAnsi="Verdana"/>
                <w:sz w:val="20"/>
                <w:szCs w:val="20"/>
              </w:rPr>
            </w:pPr>
            <w:proofErr w:type="spellStart"/>
            <w:r w:rsidRPr="001A2F9E">
              <w:rPr>
                <w:rFonts w:ascii="Verdana" w:hAnsi="Verdana"/>
                <w:b/>
                <w:bCs/>
                <w:color w:val="000000"/>
                <w:sz w:val="20"/>
                <w:szCs w:val="20"/>
                <w:lang w:val="zh-CN"/>
              </w:rPr>
              <w:t>文件</w:t>
            </w:r>
            <w:proofErr w:type="spellEnd"/>
            <w:r w:rsidRPr="001A2F9E">
              <w:rPr>
                <w:rFonts w:ascii="Verdana" w:hAnsi="Verdana"/>
                <w:b/>
                <w:bCs/>
                <w:color w:val="000000"/>
                <w:sz w:val="20"/>
                <w:szCs w:val="20"/>
                <w:lang w:val="zh-CN"/>
              </w:rPr>
              <w:t xml:space="preserve"> RAG/TEMP/9-C</w:t>
            </w:r>
          </w:p>
        </w:tc>
      </w:tr>
      <w:tr w:rsidR="00DB01C4" w14:paraId="0F98C945" w14:textId="77777777" w:rsidTr="005A5ACC">
        <w:trPr>
          <w:cantSplit/>
        </w:trPr>
        <w:tc>
          <w:tcPr>
            <w:tcW w:w="6487" w:type="dxa"/>
            <w:gridSpan w:val="2"/>
            <w:vMerge/>
          </w:tcPr>
          <w:p w14:paraId="28E8EC9F" w14:textId="77777777" w:rsidR="00DB01C4" w:rsidRPr="00626A7D" w:rsidRDefault="00DB01C4" w:rsidP="005A5ACC">
            <w:pPr>
              <w:spacing w:before="60"/>
              <w:jc w:val="center"/>
              <w:rPr>
                <w:b/>
                <w:smallCaps/>
                <w:sz w:val="32"/>
                <w:lang w:val="pt-BR"/>
              </w:rPr>
            </w:pPr>
          </w:p>
        </w:tc>
        <w:tc>
          <w:tcPr>
            <w:tcW w:w="3402" w:type="dxa"/>
          </w:tcPr>
          <w:p w14:paraId="0ACA57D9" w14:textId="77777777" w:rsidR="00DB01C4" w:rsidRPr="001A2F9E" w:rsidRDefault="00DB01C4" w:rsidP="005A5ACC">
            <w:pPr>
              <w:shd w:val="solid" w:color="FFFFFF" w:fill="FFFFFF"/>
              <w:spacing w:before="0" w:line="240" w:lineRule="atLeast"/>
              <w:rPr>
                <w:rFonts w:ascii="Verdana" w:hAnsi="Verdana"/>
                <w:sz w:val="20"/>
                <w:szCs w:val="20"/>
              </w:rPr>
            </w:pPr>
            <w:r w:rsidRPr="001A2F9E">
              <w:rPr>
                <w:rFonts w:ascii="Verdana" w:hAnsi="Verdana"/>
                <w:b/>
                <w:bCs/>
                <w:color w:val="000000"/>
                <w:sz w:val="20"/>
                <w:szCs w:val="20"/>
                <w:lang w:val="zh-CN"/>
              </w:rPr>
              <w:t>2026</w:t>
            </w:r>
            <w:r w:rsidRPr="001A2F9E">
              <w:rPr>
                <w:rFonts w:ascii="Verdana" w:hAnsi="Verdana"/>
                <w:b/>
                <w:bCs/>
                <w:color w:val="000000"/>
                <w:sz w:val="20"/>
                <w:szCs w:val="20"/>
                <w:lang w:val="zh-CN"/>
              </w:rPr>
              <w:t>年</w:t>
            </w:r>
            <w:r w:rsidRPr="001A2F9E">
              <w:rPr>
                <w:rFonts w:ascii="Verdana" w:hAnsi="Verdana"/>
                <w:b/>
                <w:bCs/>
                <w:color w:val="000000"/>
                <w:sz w:val="20"/>
                <w:szCs w:val="20"/>
                <w:lang w:val="zh-CN"/>
              </w:rPr>
              <w:t>4</w:t>
            </w:r>
            <w:r w:rsidRPr="001A2F9E">
              <w:rPr>
                <w:rFonts w:ascii="Verdana" w:hAnsi="Verdana"/>
                <w:b/>
                <w:bCs/>
                <w:color w:val="000000"/>
                <w:sz w:val="20"/>
                <w:szCs w:val="20"/>
                <w:lang w:val="zh-CN"/>
              </w:rPr>
              <w:t>月</w:t>
            </w:r>
            <w:r w:rsidRPr="001A2F9E">
              <w:rPr>
                <w:rFonts w:ascii="Verdana" w:hAnsi="Verdana"/>
                <w:b/>
                <w:bCs/>
                <w:color w:val="000000"/>
                <w:sz w:val="20"/>
                <w:szCs w:val="20"/>
                <w:lang w:val="zh-CN"/>
              </w:rPr>
              <w:t>1</w:t>
            </w:r>
            <w:r w:rsidRPr="001A2F9E">
              <w:rPr>
                <w:rFonts w:ascii="Verdana" w:hAnsi="Verdana"/>
                <w:b/>
                <w:bCs/>
                <w:color w:val="000000"/>
                <w:sz w:val="20"/>
                <w:szCs w:val="20"/>
                <w:lang w:val="zh-CN"/>
              </w:rPr>
              <w:t>日</w:t>
            </w:r>
          </w:p>
        </w:tc>
      </w:tr>
      <w:tr w:rsidR="00DB01C4" w14:paraId="2D6A190C" w14:textId="77777777" w:rsidTr="005A5ACC">
        <w:trPr>
          <w:cantSplit/>
        </w:trPr>
        <w:tc>
          <w:tcPr>
            <w:tcW w:w="6487" w:type="dxa"/>
            <w:gridSpan w:val="2"/>
            <w:vMerge/>
          </w:tcPr>
          <w:p w14:paraId="736E20B3" w14:textId="77777777" w:rsidR="00DB01C4" w:rsidRDefault="00DB01C4" w:rsidP="005A5ACC">
            <w:pPr>
              <w:spacing w:before="60"/>
              <w:jc w:val="center"/>
              <w:rPr>
                <w:b/>
                <w:smallCaps/>
                <w:sz w:val="32"/>
              </w:rPr>
            </w:pPr>
          </w:p>
        </w:tc>
        <w:tc>
          <w:tcPr>
            <w:tcW w:w="3402" w:type="dxa"/>
          </w:tcPr>
          <w:p w14:paraId="62E95B8D" w14:textId="77777777" w:rsidR="00DB01C4" w:rsidRPr="001A2F9E" w:rsidRDefault="00DB01C4" w:rsidP="005A5ACC">
            <w:pPr>
              <w:shd w:val="solid" w:color="FFFFFF" w:fill="FFFFFF"/>
              <w:spacing w:before="0" w:line="240" w:lineRule="atLeast"/>
              <w:rPr>
                <w:rFonts w:ascii="Verdana" w:hAnsi="Verdana"/>
                <w:sz w:val="20"/>
                <w:szCs w:val="20"/>
              </w:rPr>
            </w:pPr>
            <w:proofErr w:type="spellStart"/>
            <w:r w:rsidRPr="001A2F9E">
              <w:rPr>
                <w:rFonts w:ascii="Verdana" w:hAnsi="Verdana"/>
                <w:b/>
                <w:bCs/>
                <w:color w:val="000000"/>
                <w:sz w:val="20"/>
                <w:szCs w:val="20"/>
                <w:lang w:val="zh-CN"/>
              </w:rPr>
              <w:t>仅提供英文</w:t>
            </w:r>
            <w:proofErr w:type="spellEnd"/>
          </w:p>
        </w:tc>
      </w:tr>
      <w:tr w:rsidR="00DB01C4" w:rsidRPr="00F53897" w14:paraId="11C412D5" w14:textId="77777777" w:rsidTr="005A5ACC">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DB01C4" w14:paraId="4076FD92" w14:textId="77777777" w:rsidTr="005A5ACC">
              <w:trPr>
                <w:cantSplit/>
              </w:trPr>
              <w:tc>
                <w:tcPr>
                  <w:tcW w:w="9889" w:type="dxa"/>
                </w:tcPr>
                <w:p w14:paraId="5A4FBF9E" w14:textId="77777777" w:rsidR="00DB01C4" w:rsidRPr="00162AE6" w:rsidRDefault="00DB01C4" w:rsidP="005A5ACC">
                  <w:pPr>
                    <w:pStyle w:val="Source"/>
                    <w:rPr>
                      <w:rFonts w:ascii="Times New Roman Bold" w:hAnsi="Times New Roman Bold"/>
                      <w:caps/>
                      <w:lang w:eastAsia="zh-CN"/>
                    </w:rPr>
                  </w:pPr>
                  <w:r>
                    <w:rPr>
                      <w:bCs/>
                      <w:color w:val="000000"/>
                      <w:lang w:val="zh-CN" w:eastAsia="zh-CN"/>
                    </w:rPr>
                    <w:t>无线电通信顾问组</w:t>
                  </w:r>
                  <w:r>
                    <w:rPr>
                      <w:rFonts w:hint="eastAsia"/>
                      <w:bCs/>
                      <w:color w:val="000000"/>
                      <w:lang w:val="zh-CN" w:eastAsia="zh-CN"/>
                    </w:rPr>
                    <w:t>（</w:t>
                  </w:r>
                  <w:r>
                    <w:rPr>
                      <w:rFonts w:hint="eastAsia"/>
                      <w:bCs/>
                      <w:color w:val="000000"/>
                      <w:lang w:val="zh-CN" w:eastAsia="zh-CN"/>
                    </w:rPr>
                    <w:t>RAG</w:t>
                  </w:r>
                  <w:r>
                    <w:rPr>
                      <w:rFonts w:hint="eastAsia"/>
                      <w:bCs/>
                      <w:color w:val="000000"/>
                      <w:lang w:val="zh-CN" w:eastAsia="zh-CN"/>
                    </w:rPr>
                    <w:t>）</w:t>
                  </w:r>
                </w:p>
              </w:tc>
            </w:tr>
            <w:tr w:rsidR="00DB01C4" w14:paraId="3EAF4B1B" w14:textId="77777777" w:rsidTr="005A5ACC">
              <w:trPr>
                <w:cantSplit/>
              </w:trPr>
              <w:tc>
                <w:tcPr>
                  <w:tcW w:w="9889" w:type="dxa"/>
                </w:tcPr>
                <w:p w14:paraId="2FEA9678" w14:textId="77777777" w:rsidR="00DB01C4" w:rsidRPr="001D7EA9" w:rsidRDefault="00DB01C4" w:rsidP="005A5ACC">
                  <w:pPr>
                    <w:pStyle w:val="Title1"/>
                    <w:rPr>
                      <w:szCs w:val="20"/>
                      <w:lang w:eastAsia="zh-CN"/>
                    </w:rPr>
                  </w:pPr>
                  <w:r>
                    <w:rPr>
                      <w:color w:val="000000"/>
                      <w:lang w:val="zh-CN" w:eastAsia="zh-CN"/>
                    </w:rPr>
                    <w:t>RAG</w:t>
                  </w:r>
                  <w:r>
                    <w:rPr>
                      <w:color w:val="000000"/>
                      <w:lang w:val="zh-CN" w:eastAsia="zh-CN"/>
                    </w:rPr>
                    <w:t>主席</w:t>
                  </w:r>
                  <w:r>
                    <w:rPr>
                      <w:rFonts w:hint="eastAsia"/>
                      <w:color w:val="000000"/>
                      <w:lang w:val="zh-CN" w:eastAsia="zh-CN"/>
                    </w:rPr>
                    <w:t>提交</w:t>
                  </w:r>
                  <w:r>
                    <w:rPr>
                      <w:color w:val="000000"/>
                      <w:lang w:val="zh-CN" w:eastAsia="zh-CN"/>
                    </w:rPr>
                    <w:t>理事会的说明</w:t>
                  </w:r>
                </w:p>
                <w:p w14:paraId="559B378F" w14:textId="77777777" w:rsidR="00DB01C4" w:rsidRPr="001D7EA9" w:rsidRDefault="00DB01C4" w:rsidP="005A5ACC">
                  <w:pPr>
                    <w:pStyle w:val="Title1"/>
                    <w:rPr>
                      <w:szCs w:val="20"/>
                      <w:lang w:eastAsia="zh-CN"/>
                    </w:rPr>
                  </w:pPr>
                </w:p>
              </w:tc>
            </w:tr>
          </w:tbl>
          <w:tbl>
            <w:tblPr>
              <w:tblStyle w:val="TableGrid"/>
              <w:tblW w:w="0" w:type="auto"/>
              <w:tblLayout w:type="fixed"/>
              <w:tblLook w:val="04A0" w:firstRow="1" w:lastRow="0" w:firstColumn="1" w:lastColumn="0" w:noHBand="0" w:noVBand="1"/>
            </w:tblPr>
            <w:tblGrid>
              <w:gridCol w:w="9629"/>
            </w:tblGrid>
            <w:tr w:rsidR="00DB01C4" w:rsidRPr="00F53897" w14:paraId="0CEB8B43" w14:textId="77777777" w:rsidTr="005A5ACC">
              <w:tc>
                <w:tcPr>
                  <w:tcW w:w="9629" w:type="dxa"/>
                  <w:tcBorders>
                    <w:top w:val="single" w:sz="12" w:space="0" w:color="auto"/>
                    <w:left w:val="single" w:sz="12" w:space="0" w:color="auto"/>
                    <w:bottom w:val="single" w:sz="12" w:space="0" w:color="auto"/>
                    <w:right w:val="single" w:sz="12" w:space="0" w:color="auto"/>
                  </w:tcBorders>
                </w:tcPr>
                <w:p w14:paraId="65E122B3" w14:textId="77777777" w:rsidR="00DB01C4" w:rsidRPr="002752FB" w:rsidRDefault="00DB01C4" w:rsidP="005A5ACC">
                  <w:pPr>
                    <w:rPr>
                      <w:b/>
                      <w:bCs/>
                      <w:sz w:val="26"/>
                      <w:szCs w:val="26"/>
                      <w:lang w:eastAsia="zh-CN"/>
                    </w:rPr>
                  </w:pPr>
                  <w:r>
                    <w:rPr>
                      <w:b/>
                      <w:bCs/>
                      <w:color w:val="000000"/>
                      <w:lang w:val="zh-CN" w:eastAsia="zh-CN"/>
                    </w:rPr>
                    <w:t>目的</w:t>
                  </w:r>
                </w:p>
                <w:p w14:paraId="6E5C200D" w14:textId="67D03492" w:rsidR="00DB01C4" w:rsidRPr="00EA6C18" w:rsidRDefault="00DB01C4" w:rsidP="00EA6C18">
                  <w:pPr>
                    <w:ind w:firstLineChars="200" w:firstLine="480"/>
                    <w:rPr>
                      <w:color w:val="000000" w:themeColor="text1"/>
                      <w:lang w:eastAsia="zh-CN"/>
                    </w:rPr>
                  </w:pPr>
                  <w:r w:rsidRPr="00495228">
                    <w:rPr>
                      <w:rFonts w:hint="eastAsia"/>
                      <w:color w:val="000000"/>
                      <w:lang w:val="zh-CN" w:eastAsia="zh-CN"/>
                    </w:rPr>
                    <w:t>本文件载有</w:t>
                  </w:r>
                  <w:r w:rsidRPr="00495228">
                    <w:rPr>
                      <w:rFonts w:hint="eastAsia"/>
                      <w:color w:val="000000"/>
                      <w:lang w:val="zh-CN" w:eastAsia="zh-CN"/>
                    </w:rPr>
                    <w:t>RAG</w:t>
                  </w:r>
                  <w:r w:rsidRPr="00495228">
                    <w:rPr>
                      <w:rFonts w:hint="eastAsia"/>
                      <w:color w:val="000000"/>
                      <w:lang w:val="zh-CN" w:eastAsia="zh-CN"/>
                    </w:rPr>
                    <w:t>主席</w:t>
                  </w:r>
                  <w:r>
                    <w:rPr>
                      <w:rFonts w:hint="eastAsia"/>
                      <w:color w:val="000000"/>
                      <w:lang w:val="zh-CN" w:eastAsia="zh-CN"/>
                    </w:rPr>
                    <w:t>提交</w:t>
                  </w:r>
                  <w:r w:rsidRPr="00495228">
                    <w:rPr>
                      <w:rFonts w:hint="eastAsia"/>
                      <w:color w:val="000000"/>
                      <w:lang w:val="zh-CN" w:eastAsia="zh-CN"/>
                    </w:rPr>
                    <w:t>理事会的说明，内容涉及无线电通信局</w:t>
                  </w:r>
                  <w:r>
                    <w:rPr>
                      <w:color w:val="000000"/>
                      <w:lang w:val="zh-CN" w:eastAsia="zh-CN"/>
                    </w:rPr>
                    <w:t>组织法</w:t>
                  </w:r>
                  <w:r w:rsidRPr="00495228">
                    <w:rPr>
                      <w:rFonts w:hint="eastAsia"/>
                      <w:color w:val="000000"/>
                      <w:lang w:val="zh-CN" w:eastAsia="zh-CN"/>
                    </w:rPr>
                    <w:t>规定的各项活动的资源分配，包括空间</w:t>
                  </w:r>
                  <w:r>
                    <w:rPr>
                      <w:color w:val="000000"/>
                      <w:lang w:val="zh-CN" w:eastAsia="zh-CN"/>
                    </w:rPr>
                    <w:t>通知单</w:t>
                  </w:r>
                  <w:r w:rsidRPr="00495228">
                    <w:rPr>
                      <w:rFonts w:hint="eastAsia"/>
                      <w:color w:val="000000"/>
                      <w:lang w:val="zh-CN" w:eastAsia="zh-CN"/>
                    </w:rPr>
                    <w:t>的处理。</w:t>
                  </w:r>
                </w:p>
                <w:p w14:paraId="5F467D92" w14:textId="77777777" w:rsidR="00DB01C4" w:rsidRPr="002752FB" w:rsidRDefault="00DB01C4" w:rsidP="005A5ACC">
                  <w:pPr>
                    <w:rPr>
                      <w:b/>
                      <w:bCs/>
                      <w:sz w:val="26"/>
                      <w:szCs w:val="26"/>
                      <w:lang w:eastAsia="zh-CN"/>
                    </w:rPr>
                  </w:pPr>
                  <w:r>
                    <w:rPr>
                      <w:b/>
                      <w:bCs/>
                      <w:color w:val="000000"/>
                      <w:lang w:val="zh-CN" w:eastAsia="zh-CN"/>
                    </w:rPr>
                    <w:t>需采取的行动</w:t>
                  </w:r>
                </w:p>
                <w:p w14:paraId="2E4C24C7" w14:textId="77777777" w:rsidR="00DB01C4" w:rsidRDefault="00DB01C4" w:rsidP="00EA6C18">
                  <w:pPr>
                    <w:ind w:firstLineChars="200" w:firstLine="480"/>
                    <w:rPr>
                      <w:lang w:eastAsia="zh-CN"/>
                    </w:rPr>
                  </w:pPr>
                  <w:r w:rsidRPr="00495228">
                    <w:rPr>
                      <w:rFonts w:hint="eastAsia"/>
                      <w:color w:val="000000"/>
                      <w:lang w:val="zh-CN" w:eastAsia="zh-CN"/>
                    </w:rPr>
                    <w:t>请理事会</w:t>
                  </w:r>
                  <w:r w:rsidRPr="00495228">
                    <w:rPr>
                      <w:rFonts w:hint="eastAsia"/>
                      <w:b/>
                      <w:bCs/>
                      <w:color w:val="000000"/>
                      <w:lang w:val="zh-CN" w:eastAsia="zh-CN"/>
                    </w:rPr>
                    <w:t>采取必要行动</w:t>
                  </w:r>
                  <w:r w:rsidRPr="00495228">
                    <w:rPr>
                      <w:rFonts w:hint="eastAsia"/>
                      <w:color w:val="000000"/>
                      <w:lang w:val="zh-CN" w:eastAsia="zh-CN"/>
                    </w:rPr>
                    <w:t>。</w:t>
                  </w:r>
                </w:p>
                <w:p w14:paraId="3B45CC39" w14:textId="397DABD7" w:rsidR="00DB01C4" w:rsidRPr="002752FB" w:rsidRDefault="00DB01C4" w:rsidP="005A5ACC">
                  <w:pPr>
                    <w:rPr>
                      <w:lang w:eastAsia="zh-CN"/>
                    </w:rPr>
                  </w:pPr>
                  <w:r>
                    <w:rPr>
                      <w:color w:val="000000"/>
                      <w:lang w:val="zh-CN" w:eastAsia="zh-CN"/>
                    </w:rPr>
                    <w:t>_______________</w:t>
                  </w:r>
                </w:p>
                <w:p w14:paraId="7FB8796D" w14:textId="77777777" w:rsidR="00DB01C4" w:rsidRPr="002752FB" w:rsidRDefault="00DB01C4" w:rsidP="005A5ACC">
                  <w:pPr>
                    <w:rPr>
                      <w:b/>
                      <w:bCs/>
                      <w:i/>
                      <w:iCs/>
                      <w:sz w:val="26"/>
                      <w:szCs w:val="26"/>
                      <w:lang w:eastAsia="zh-CN"/>
                    </w:rPr>
                  </w:pPr>
                  <w:r>
                    <w:rPr>
                      <w:b/>
                      <w:bCs/>
                      <w:color w:val="000000"/>
                      <w:lang w:val="zh-CN" w:eastAsia="zh-CN"/>
                    </w:rPr>
                    <w:t>参考</w:t>
                  </w:r>
                  <w:r>
                    <w:rPr>
                      <w:rFonts w:hint="eastAsia"/>
                      <w:b/>
                      <w:bCs/>
                      <w:color w:val="000000"/>
                      <w:lang w:val="zh-CN" w:eastAsia="zh-CN"/>
                    </w:rPr>
                    <w:t>文件</w:t>
                  </w:r>
                </w:p>
                <w:p w14:paraId="631738D1" w14:textId="77777777" w:rsidR="00DB01C4" w:rsidRPr="00886CC2" w:rsidRDefault="00DB01C4" w:rsidP="005A5ACC">
                  <w:pPr>
                    <w:spacing w:after="200"/>
                    <w:rPr>
                      <w:lang w:eastAsia="zh-CN"/>
                    </w:rPr>
                  </w:pPr>
                  <w:r>
                    <w:rPr>
                      <w:rFonts w:hint="eastAsia"/>
                      <w:color w:val="000000"/>
                      <w:lang w:val="zh-CN" w:eastAsia="zh-CN"/>
                    </w:rPr>
                    <w:t>文件：</w:t>
                  </w:r>
                  <w:r>
                    <w:fldChar w:fldCharType="begin"/>
                  </w:r>
                  <w:r>
                    <w:rPr>
                      <w:lang w:eastAsia="zh-CN"/>
                    </w:rPr>
                    <w:instrText>HYPERLINK "https://www.itu.int/md/R23-RAG-C-0058/en" \h</w:instrText>
                  </w:r>
                  <w:r>
                    <w:fldChar w:fldCharType="separate"/>
                  </w:r>
                  <w:r w:rsidRPr="773A1F70">
                    <w:rPr>
                      <w:rStyle w:val="Hyperlink"/>
                      <w:lang w:eastAsia="zh-CN"/>
                    </w:rPr>
                    <w:t>RAG/5</w:t>
                  </w:r>
                  <w:r>
                    <w:rPr>
                      <w:rStyle w:val="Hyperlink"/>
                      <w:lang w:eastAsia="zh-CN"/>
                    </w:rPr>
                    <w:t>8</w:t>
                  </w:r>
                  <w:r>
                    <w:fldChar w:fldCharType="end"/>
                  </w:r>
                  <w:r w:rsidRPr="00495228">
                    <w:rPr>
                      <w:rFonts w:hint="eastAsia"/>
                      <w:color w:val="000000"/>
                      <w:lang w:val="zh-CN" w:eastAsia="zh-CN"/>
                    </w:rPr>
                    <w:t>，</w:t>
                  </w:r>
                  <w:r>
                    <w:rPr>
                      <w:color w:val="000000"/>
                      <w:lang w:val="zh-CN" w:eastAsia="zh-CN"/>
                    </w:rPr>
                    <w:t>无线电通信局</w:t>
                  </w:r>
                  <w:r>
                    <w:rPr>
                      <w:color w:val="000000"/>
                      <w:lang w:val="zh-CN" w:eastAsia="zh-CN"/>
                    </w:rPr>
                    <w:t>CA/281</w:t>
                  </w:r>
                  <w:r>
                    <w:rPr>
                      <w:color w:val="000000"/>
                      <w:lang w:val="zh-CN" w:eastAsia="zh-CN"/>
                    </w:rPr>
                    <w:t>号通函中的</w:t>
                  </w:r>
                  <w:r>
                    <w:rPr>
                      <w:rFonts w:hint="eastAsia"/>
                      <w:color w:val="000000"/>
                      <w:lang w:val="zh-CN" w:eastAsia="zh-CN"/>
                    </w:rPr>
                    <w:t>RAG</w:t>
                  </w:r>
                  <w:r>
                    <w:rPr>
                      <w:color w:val="000000"/>
                      <w:lang w:val="zh-CN" w:eastAsia="zh-CN"/>
                    </w:rPr>
                    <w:t>结论摘要</w:t>
                  </w:r>
                  <w:hyperlink r:id="rId81"/>
                </w:p>
              </w:tc>
            </w:tr>
          </w:tbl>
          <w:p w14:paraId="434A3AF1" w14:textId="77777777" w:rsidR="00DB01C4" w:rsidRPr="00886CC2" w:rsidRDefault="00DB01C4" w:rsidP="005A5ACC">
            <w:pPr>
              <w:pStyle w:val="Source"/>
              <w:rPr>
                <w:lang w:eastAsia="zh-CN"/>
              </w:rPr>
            </w:pPr>
          </w:p>
        </w:tc>
      </w:tr>
    </w:tbl>
    <w:p w14:paraId="2A1342B5" w14:textId="77777777" w:rsidR="00DB01C4" w:rsidRPr="00886CC2" w:rsidRDefault="00DB01C4" w:rsidP="00DB01C4">
      <w:pPr>
        <w:rPr>
          <w:lang w:eastAsia="zh-CN"/>
        </w:rPr>
      </w:pPr>
    </w:p>
    <w:p w14:paraId="3FF2DE9D" w14:textId="77777777" w:rsidR="00DB01C4" w:rsidRPr="00886CC2" w:rsidRDefault="00DB01C4" w:rsidP="00DB01C4">
      <w:pPr>
        <w:overflowPunct/>
        <w:autoSpaceDE/>
        <w:autoSpaceDN/>
        <w:adjustRightInd/>
        <w:spacing w:before="0"/>
        <w:textAlignment w:val="auto"/>
        <w:rPr>
          <w:lang w:eastAsia="zh-CN"/>
        </w:rPr>
      </w:pPr>
      <w:r>
        <w:rPr>
          <w:lang w:eastAsia="zh-CN"/>
        </w:rPr>
        <w:br w:type="page"/>
      </w:r>
    </w:p>
    <w:bookmarkEnd w:id="0"/>
    <w:bookmarkEnd w:id="1"/>
    <w:bookmarkEnd w:id="2"/>
    <w:bookmarkEnd w:id="3"/>
    <w:bookmarkEnd w:id="4"/>
    <w:bookmarkEnd w:id="5"/>
    <w:p w14:paraId="02D135D6" w14:textId="73DD372A" w:rsidR="00DB01C4" w:rsidRPr="009F7011" w:rsidRDefault="00DB01C4" w:rsidP="00DB01C4">
      <w:pPr>
        <w:rPr>
          <w:b/>
          <w:bCs/>
          <w:lang w:eastAsia="zh-CN"/>
        </w:rPr>
      </w:pPr>
      <w:r>
        <w:rPr>
          <w:b/>
          <w:bCs/>
          <w:lang w:val="zh-CN" w:eastAsia="zh-CN"/>
        </w:rPr>
        <w:lastRenderedPageBreak/>
        <w:t>1</w:t>
      </w:r>
      <w:r>
        <w:rPr>
          <w:lang w:val="zh-CN" w:eastAsia="zh-CN"/>
        </w:rPr>
        <w:tab/>
      </w:r>
      <w:r>
        <w:rPr>
          <w:b/>
          <w:bCs/>
          <w:lang w:val="zh-CN" w:eastAsia="zh-CN"/>
        </w:rPr>
        <w:t>背景</w:t>
      </w:r>
    </w:p>
    <w:p w14:paraId="2F0B04CC" w14:textId="77777777" w:rsidR="00DB01C4" w:rsidRDefault="00DB01C4" w:rsidP="00370160">
      <w:pPr>
        <w:ind w:firstLineChars="200" w:firstLine="480"/>
        <w:rPr>
          <w:lang w:eastAsia="zh-CN"/>
        </w:rPr>
      </w:pPr>
      <w:r w:rsidRPr="007B1A57">
        <w:rPr>
          <w:rFonts w:asciiTheme="minorHAnsi" w:hAnsiTheme="minorHAnsi" w:cstheme="minorBidi" w:hint="eastAsia"/>
          <w:lang w:eastAsia="zh-CN"/>
        </w:rPr>
        <w:t>在第</w:t>
      </w:r>
      <w:r w:rsidRPr="007B1A57">
        <w:rPr>
          <w:rFonts w:asciiTheme="minorHAnsi" w:hAnsiTheme="minorHAnsi" w:cstheme="minorBidi" w:hint="eastAsia"/>
          <w:lang w:eastAsia="zh-CN"/>
        </w:rPr>
        <w:t>33</w:t>
      </w:r>
      <w:r w:rsidRPr="007B1A57">
        <w:rPr>
          <w:rFonts w:asciiTheme="minorHAnsi" w:hAnsiTheme="minorHAnsi" w:cstheme="minorBidi" w:hint="eastAsia"/>
          <w:lang w:eastAsia="zh-CN"/>
        </w:rPr>
        <w:t>次会议（</w:t>
      </w:r>
      <w:r w:rsidRPr="007B1A57">
        <w:rPr>
          <w:rFonts w:asciiTheme="minorHAnsi" w:hAnsiTheme="minorHAnsi" w:cstheme="minorBidi" w:hint="eastAsia"/>
          <w:lang w:eastAsia="zh-CN"/>
        </w:rPr>
        <w:t>2026</w:t>
      </w:r>
      <w:r w:rsidRPr="007B1A57">
        <w:rPr>
          <w:rFonts w:asciiTheme="minorHAnsi" w:hAnsiTheme="minorHAnsi" w:cstheme="minorBidi" w:hint="eastAsia"/>
          <w:lang w:eastAsia="zh-CN"/>
        </w:rPr>
        <w:t>年</w:t>
      </w:r>
      <w:r w:rsidRPr="007B1A57">
        <w:rPr>
          <w:rFonts w:asciiTheme="minorHAnsi" w:hAnsiTheme="minorHAnsi" w:cstheme="minorBidi" w:hint="eastAsia"/>
          <w:lang w:eastAsia="zh-CN"/>
        </w:rPr>
        <w:t>3</w:t>
      </w:r>
      <w:r w:rsidRPr="007B1A57">
        <w:rPr>
          <w:rFonts w:asciiTheme="minorHAnsi" w:hAnsiTheme="minorHAnsi" w:cstheme="minorBidi" w:hint="eastAsia"/>
          <w:lang w:eastAsia="zh-CN"/>
        </w:rPr>
        <w:t>月</w:t>
      </w:r>
      <w:r w:rsidRPr="007B1A57">
        <w:rPr>
          <w:rFonts w:asciiTheme="minorHAnsi" w:hAnsiTheme="minorHAnsi" w:cstheme="minorBidi" w:hint="eastAsia"/>
          <w:lang w:eastAsia="zh-CN"/>
        </w:rPr>
        <w:t>31</w:t>
      </w:r>
      <w:r w:rsidRPr="007B1A57">
        <w:rPr>
          <w:rFonts w:asciiTheme="minorHAnsi" w:hAnsiTheme="minorHAnsi" w:cstheme="minorBidi" w:hint="eastAsia"/>
          <w:lang w:eastAsia="zh-CN"/>
        </w:rPr>
        <w:t>日至</w:t>
      </w:r>
      <w:r w:rsidRPr="007B1A57">
        <w:rPr>
          <w:rFonts w:asciiTheme="minorHAnsi" w:hAnsiTheme="minorHAnsi" w:cstheme="minorBidi" w:hint="eastAsia"/>
          <w:lang w:eastAsia="zh-CN"/>
        </w:rPr>
        <w:t>4</w:t>
      </w:r>
      <w:r w:rsidRPr="007B1A57">
        <w:rPr>
          <w:rFonts w:asciiTheme="minorHAnsi" w:hAnsiTheme="minorHAnsi" w:cstheme="minorBidi" w:hint="eastAsia"/>
          <w:lang w:eastAsia="zh-CN"/>
        </w:rPr>
        <w:t>月</w:t>
      </w:r>
      <w:r w:rsidRPr="007B1A57">
        <w:rPr>
          <w:rFonts w:asciiTheme="minorHAnsi" w:hAnsiTheme="minorHAnsi" w:cstheme="minorBidi" w:hint="eastAsia"/>
          <w:lang w:eastAsia="zh-CN"/>
        </w:rPr>
        <w:t>2</w:t>
      </w:r>
      <w:r w:rsidRPr="007B1A57">
        <w:rPr>
          <w:rFonts w:asciiTheme="minorHAnsi" w:hAnsiTheme="minorHAnsi" w:cstheme="minorBidi" w:hint="eastAsia"/>
          <w:lang w:eastAsia="zh-CN"/>
        </w:rPr>
        <w:t>日）期间，</w:t>
      </w:r>
      <w:r w:rsidRPr="007B1A57">
        <w:rPr>
          <w:rFonts w:asciiTheme="minorHAnsi" w:hAnsiTheme="minorHAnsi" w:cstheme="minorBidi" w:hint="eastAsia"/>
          <w:lang w:eastAsia="zh-CN"/>
        </w:rPr>
        <w:t>RAG</w:t>
      </w:r>
      <w:r w:rsidRPr="007B1A57">
        <w:rPr>
          <w:rFonts w:asciiTheme="minorHAnsi" w:hAnsiTheme="minorHAnsi" w:cstheme="minorBidi" w:hint="eastAsia"/>
          <w:lang w:eastAsia="zh-CN"/>
        </w:rPr>
        <w:t>认识到</w:t>
      </w:r>
      <w:r>
        <w:rPr>
          <w:lang w:val="zh-CN" w:eastAsia="zh-CN"/>
        </w:rPr>
        <w:t>无线电通信局在处理卫星网络申报</w:t>
      </w:r>
      <w:r w:rsidRPr="007B1A57">
        <w:rPr>
          <w:rFonts w:asciiTheme="minorHAnsi" w:hAnsiTheme="minorHAnsi" w:cstheme="minorBidi" w:hint="eastAsia"/>
          <w:lang w:eastAsia="zh-CN"/>
        </w:rPr>
        <w:t>方面面临的困难</w:t>
      </w:r>
      <w:r>
        <w:rPr>
          <w:lang w:val="zh-CN" w:eastAsia="zh-CN"/>
        </w:rPr>
        <w:t>，以及</w:t>
      </w:r>
      <w:proofErr w:type="gramStart"/>
      <w:r>
        <w:rPr>
          <w:lang w:val="zh-CN" w:eastAsia="zh-CN"/>
        </w:rPr>
        <w:t>研究组部在</w:t>
      </w:r>
      <w:proofErr w:type="gramEnd"/>
      <w:r>
        <w:rPr>
          <w:lang w:val="zh-CN" w:eastAsia="zh-CN"/>
        </w:rPr>
        <w:t>为更多会议和信函</w:t>
      </w:r>
      <w:proofErr w:type="gramStart"/>
      <w:r>
        <w:rPr>
          <w:lang w:val="zh-CN" w:eastAsia="zh-CN"/>
        </w:rPr>
        <w:t>通信组</w:t>
      </w:r>
      <w:proofErr w:type="gramEnd"/>
      <w:r w:rsidRPr="007B1A57">
        <w:rPr>
          <w:rFonts w:asciiTheme="minorHAnsi" w:hAnsiTheme="minorHAnsi" w:cstheme="minorBidi" w:hint="eastAsia"/>
          <w:lang w:eastAsia="zh-CN"/>
        </w:rPr>
        <w:t>提供支持方面所受的制约，同时也认识到</w:t>
      </w:r>
      <w:r>
        <w:rPr>
          <w:lang w:val="zh-CN" w:eastAsia="zh-CN"/>
        </w:rPr>
        <w:t>无线电通信局</w:t>
      </w:r>
      <w:r>
        <w:rPr>
          <w:rFonts w:hint="eastAsia"/>
          <w:lang w:val="zh-CN" w:eastAsia="zh-CN"/>
        </w:rPr>
        <w:t>在</w:t>
      </w:r>
      <w:r>
        <w:rPr>
          <w:lang w:val="zh-CN" w:eastAsia="zh-CN"/>
        </w:rPr>
        <w:t>向主管部门提供培训和能力建设方面</w:t>
      </w:r>
      <w:r w:rsidRPr="007B1A57">
        <w:rPr>
          <w:rFonts w:asciiTheme="minorHAnsi" w:hAnsiTheme="minorHAnsi" w:cstheme="minorBidi" w:hint="eastAsia"/>
          <w:lang w:eastAsia="zh-CN"/>
        </w:rPr>
        <w:t>所受的制约</w:t>
      </w:r>
      <w:r>
        <w:rPr>
          <w:lang w:val="zh-CN" w:eastAsia="zh-CN"/>
        </w:rPr>
        <w:t>。</w:t>
      </w:r>
    </w:p>
    <w:p w14:paraId="54C3C679" w14:textId="77777777" w:rsidR="00DB01C4" w:rsidRDefault="00DB01C4" w:rsidP="00370160">
      <w:pPr>
        <w:ind w:firstLineChars="200" w:firstLine="480"/>
        <w:rPr>
          <w:lang w:eastAsia="zh-CN"/>
        </w:rPr>
      </w:pPr>
      <w:r>
        <w:rPr>
          <w:lang w:val="zh-CN" w:eastAsia="zh-CN"/>
        </w:rPr>
        <w:t>无线电通信局在处理空间通知方面</w:t>
      </w:r>
      <w:r w:rsidRPr="007B1A57">
        <w:rPr>
          <w:rFonts w:asciiTheme="minorHAnsi" w:hAnsiTheme="minorHAnsi" w:cstheme="minorBidi" w:hint="eastAsia"/>
          <w:lang w:eastAsia="zh-CN"/>
        </w:rPr>
        <w:t>出现</w:t>
      </w:r>
      <w:r>
        <w:rPr>
          <w:lang w:val="zh-CN" w:eastAsia="zh-CN"/>
        </w:rPr>
        <w:t>延误，导致积压</w:t>
      </w:r>
      <w:r w:rsidRPr="007B1A57">
        <w:rPr>
          <w:rFonts w:asciiTheme="minorHAnsi" w:hAnsiTheme="minorHAnsi" w:cstheme="minorBidi" w:hint="eastAsia"/>
          <w:lang w:eastAsia="zh-CN"/>
        </w:rPr>
        <w:t>量</w:t>
      </w:r>
      <w:r>
        <w:rPr>
          <w:lang w:val="zh-CN" w:eastAsia="zh-CN"/>
        </w:rPr>
        <w:t>超过了《无线电规则》</w:t>
      </w:r>
      <w:r w:rsidRPr="007B1A57">
        <w:rPr>
          <w:rFonts w:asciiTheme="minorHAnsi" w:hAnsiTheme="minorHAnsi" w:cstheme="minorBidi" w:hint="eastAsia"/>
          <w:lang w:eastAsia="zh-CN"/>
        </w:rPr>
        <w:t>第</w:t>
      </w:r>
      <w:r w:rsidRPr="007B1A57">
        <w:rPr>
          <w:rFonts w:asciiTheme="minorHAnsi" w:hAnsiTheme="minorHAnsi" w:cstheme="minorBidi" w:hint="eastAsia"/>
          <w:lang w:eastAsia="zh-CN"/>
        </w:rPr>
        <w:t>9.38</w:t>
      </w:r>
      <w:r>
        <w:rPr>
          <w:rFonts w:asciiTheme="minorHAnsi" w:hAnsiTheme="minorHAnsi" w:cstheme="minorBidi" w:hint="eastAsia"/>
          <w:lang w:eastAsia="zh-CN"/>
        </w:rPr>
        <w:t>款</w:t>
      </w:r>
      <w:r>
        <w:rPr>
          <w:lang w:val="zh-CN" w:eastAsia="zh-CN"/>
        </w:rPr>
        <w:t>规定的</w:t>
      </w:r>
      <w:r>
        <w:rPr>
          <w:lang w:val="zh-CN" w:eastAsia="zh-CN"/>
        </w:rPr>
        <w:t>4</w:t>
      </w:r>
      <w:r>
        <w:rPr>
          <w:lang w:val="zh-CN" w:eastAsia="zh-CN"/>
        </w:rPr>
        <w:t>个月强制性截止日期的三倍</w:t>
      </w:r>
      <w:r>
        <w:rPr>
          <w:rFonts w:hint="eastAsia"/>
          <w:lang w:val="zh-CN" w:eastAsia="zh-CN"/>
        </w:rPr>
        <w:t>，</w:t>
      </w:r>
      <w:r w:rsidRPr="007B1A57">
        <w:rPr>
          <w:rFonts w:asciiTheme="minorHAnsi" w:hAnsiTheme="minorHAnsi" w:cstheme="minorBidi" w:hint="eastAsia"/>
          <w:lang w:eastAsia="zh-CN"/>
        </w:rPr>
        <w:t>《无线电规则》是</w:t>
      </w:r>
      <w:r>
        <w:rPr>
          <w:lang w:val="zh-CN" w:eastAsia="zh-CN"/>
        </w:rPr>
        <w:t>规范无线电频谱和卫星轨道使用的国际条约。</w:t>
      </w:r>
      <w:r w:rsidRPr="007B1A57">
        <w:rPr>
          <w:rFonts w:asciiTheme="minorHAnsi" w:hAnsiTheme="minorHAnsi" w:cstheme="minorBidi" w:hint="eastAsia"/>
          <w:lang w:eastAsia="zh-CN"/>
        </w:rPr>
        <w:t>值得注意的是，</w:t>
      </w:r>
      <w:r>
        <w:rPr>
          <w:lang w:val="zh-CN" w:eastAsia="zh-CN"/>
        </w:rPr>
        <w:t>无线电规则委员会（</w:t>
      </w:r>
      <w:r>
        <w:rPr>
          <w:lang w:val="zh-CN" w:eastAsia="zh-CN"/>
        </w:rPr>
        <w:t>RRB</w:t>
      </w:r>
      <w:r>
        <w:rPr>
          <w:lang w:val="zh-CN" w:eastAsia="zh-CN"/>
        </w:rPr>
        <w:t>）此前也曾就此事宜表达过关切。</w:t>
      </w:r>
    </w:p>
    <w:p w14:paraId="75A201EC" w14:textId="089A30F6" w:rsidR="00DB01C4" w:rsidRPr="009F7011" w:rsidRDefault="00DB01C4" w:rsidP="00DB01C4">
      <w:pPr>
        <w:rPr>
          <w:b/>
          <w:bCs/>
          <w:lang w:eastAsia="zh-CN"/>
        </w:rPr>
      </w:pPr>
      <w:r>
        <w:rPr>
          <w:b/>
          <w:bCs/>
          <w:lang w:val="zh-CN" w:eastAsia="zh-CN"/>
        </w:rPr>
        <w:t>2</w:t>
      </w:r>
      <w:r>
        <w:rPr>
          <w:lang w:val="zh-CN" w:eastAsia="zh-CN"/>
        </w:rPr>
        <w:tab/>
      </w:r>
      <w:r>
        <w:rPr>
          <w:b/>
          <w:bCs/>
          <w:lang w:val="zh-CN" w:eastAsia="zh-CN"/>
        </w:rPr>
        <w:t>需采取的行动</w:t>
      </w:r>
    </w:p>
    <w:p w14:paraId="63309F23" w14:textId="77777777" w:rsidR="00DB01C4" w:rsidRDefault="00DB01C4" w:rsidP="00370160">
      <w:pPr>
        <w:ind w:firstLineChars="200" w:firstLine="480"/>
        <w:rPr>
          <w:lang w:eastAsia="zh-CN"/>
        </w:rPr>
      </w:pPr>
      <w:r w:rsidRPr="00AB7358">
        <w:rPr>
          <w:rFonts w:hint="eastAsia"/>
          <w:lang w:val="zh-CN" w:eastAsia="zh-CN"/>
        </w:rPr>
        <w:t>RAG</w:t>
      </w:r>
      <w:r w:rsidRPr="00AB7358">
        <w:rPr>
          <w:rFonts w:hint="eastAsia"/>
          <w:lang w:val="zh-CN" w:eastAsia="zh-CN"/>
        </w:rPr>
        <w:t>就此事项提请理事会注意，并强调尽管目前国际电</w:t>
      </w:r>
      <w:proofErr w:type="gramStart"/>
      <w:r w:rsidRPr="00AB7358">
        <w:rPr>
          <w:rFonts w:hint="eastAsia"/>
          <w:lang w:val="zh-CN" w:eastAsia="zh-CN"/>
        </w:rPr>
        <w:t>联预算</w:t>
      </w:r>
      <w:proofErr w:type="gramEnd"/>
      <w:r w:rsidRPr="00AB7358">
        <w:rPr>
          <w:rFonts w:hint="eastAsia"/>
          <w:lang w:val="zh-CN" w:eastAsia="zh-CN"/>
        </w:rPr>
        <w:t>有限，但</w:t>
      </w:r>
      <w:r>
        <w:rPr>
          <w:lang w:val="zh-CN" w:eastAsia="zh-CN"/>
        </w:rPr>
        <w:t>无线电通信局</w:t>
      </w:r>
      <w:r w:rsidRPr="00AB7358">
        <w:rPr>
          <w:rFonts w:hint="eastAsia"/>
          <w:lang w:val="zh-CN" w:eastAsia="zh-CN"/>
        </w:rPr>
        <w:t>仍需拥有充足的资源以履行其</w:t>
      </w:r>
      <w:r>
        <w:rPr>
          <w:lang w:val="zh-CN" w:eastAsia="zh-CN"/>
        </w:rPr>
        <w:t>《组织法》赋予的职责</w:t>
      </w:r>
      <w:r w:rsidRPr="00AB7358">
        <w:rPr>
          <w:rFonts w:hint="eastAsia"/>
          <w:lang w:val="zh-CN" w:eastAsia="zh-CN"/>
        </w:rPr>
        <w:t>。</w:t>
      </w:r>
    </w:p>
    <w:p w14:paraId="5B55EAD7" w14:textId="77777777" w:rsidR="00DB01C4" w:rsidRDefault="00DB01C4" w:rsidP="00370160">
      <w:pPr>
        <w:ind w:firstLineChars="200" w:firstLine="480"/>
        <w:rPr>
          <w:lang w:eastAsia="zh-CN"/>
        </w:rPr>
      </w:pPr>
      <w:r>
        <w:rPr>
          <w:lang w:val="zh-CN" w:eastAsia="zh-CN"/>
        </w:rPr>
        <w:t>请理事会采取必要行动，以解决这一问题并确保无线电通信局拥有必要的资源来履行其职责，遵守《无线电规则》规定的规则期限。</w:t>
      </w:r>
    </w:p>
    <w:p w14:paraId="713B5EBC"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0DAE4EE8" w14:textId="77777777" w:rsidR="00DB01C4" w:rsidRPr="0011725A" w:rsidRDefault="00DB01C4" w:rsidP="00DB01C4">
      <w:pPr>
        <w:pStyle w:val="Reasons"/>
        <w:jc w:val="center"/>
        <w:rPr>
          <w:rFonts w:asciiTheme="minorHAnsi" w:hAnsiTheme="minorHAnsi" w:cstheme="minorHAnsi"/>
          <w:sz w:val="24"/>
          <w:szCs w:val="24"/>
        </w:rPr>
      </w:pPr>
      <w:r w:rsidRPr="0011725A">
        <w:rPr>
          <w:rFonts w:asciiTheme="minorHAnsi" w:hAnsiTheme="minorHAnsi" w:cstheme="minorHAnsi"/>
          <w:sz w:val="24"/>
          <w:szCs w:val="24"/>
          <w:lang w:val="zh-CN"/>
        </w:rPr>
        <w:lastRenderedPageBreak/>
        <w:t>附件</w:t>
      </w:r>
      <w:r w:rsidRPr="0011725A">
        <w:rPr>
          <w:rFonts w:asciiTheme="minorHAnsi" w:hAnsiTheme="minorHAnsi" w:cstheme="minorHAnsi"/>
          <w:sz w:val="24"/>
          <w:szCs w:val="24"/>
          <w:lang w:val="zh-CN"/>
        </w:rPr>
        <w:t>2</w:t>
      </w:r>
    </w:p>
    <w:p w14:paraId="7315D074" w14:textId="77777777" w:rsidR="00DB01C4" w:rsidRPr="0011725A" w:rsidRDefault="00DB01C4" w:rsidP="00DB01C4">
      <w:pPr>
        <w:pStyle w:val="Reasons"/>
        <w:jc w:val="center"/>
        <w:rPr>
          <w:rFonts w:asciiTheme="minorHAnsi" w:hAnsiTheme="minorHAnsi" w:cstheme="minorHAnsi"/>
          <w:sz w:val="24"/>
          <w:szCs w:val="24"/>
          <w:lang w:val="en-GB"/>
        </w:rPr>
      </w:pPr>
    </w:p>
    <w:p w14:paraId="26EAD87F" w14:textId="77777777" w:rsidR="00DB01C4" w:rsidRPr="0011725A" w:rsidRDefault="00DB01C4" w:rsidP="00DB01C4">
      <w:pPr>
        <w:pStyle w:val="Reasons"/>
        <w:jc w:val="center"/>
        <w:rPr>
          <w:rFonts w:asciiTheme="minorHAnsi" w:hAnsiTheme="minorHAnsi" w:cstheme="minorHAnsi"/>
          <w:b/>
          <w:bCs/>
          <w:sz w:val="24"/>
          <w:szCs w:val="24"/>
        </w:rPr>
      </w:pPr>
      <w:r w:rsidRPr="0011725A">
        <w:rPr>
          <w:rFonts w:asciiTheme="minorHAnsi" w:hAnsiTheme="minorHAnsi" w:cstheme="minorHAnsi"/>
          <w:b/>
          <w:bCs/>
          <w:sz w:val="24"/>
          <w:szCs w:val="24"/>
          <w:lang w:val="zh-CN"/>
        </w:rPr>
        <w:t>关于</w:t>
      </w:r>
      <w:r w:rsidRPr="0011725A">
        <w:rPr>
          <w:rFonts w:asciiTheme="minorHAnsi" w:hAnsiTheme="minorHAnsi" w:cstheme="minorHAnsi"/>
          <w:b/>
          <w:bCs/>
          <w:sz w:val="24"/>
          <w:szCs w:val="24"/>
          <w:lang w:val="zh-CN"/>
        </w:rPr>
        <w:t>CWG-SFP</w:t>
      </w:r>
      <w:r w:rsidRPr="0011725A">
        <w:rPr>
          <w:rFonts w:asciiTheme="minorHAnsi" w:hAnsiTheme="minorHAnsi" w:cstheme="minorHAnsi"/>
          <w:b/>
          <w:bCs/>
          <w:sz w:val="24"/>
          <w:szCs w:val="24"/>
          <w:lang w:val="zh-CN"/>
        </w:rPr>
        <w:t>第四次会议成果的回复联络声明</w:t>
      </w:r>
    </w:p>
    <w:p w14:paraId="1A803869" w14:textId="77777777" w:rsidR="00DB01C4" w:rsidRPr="0011725A" w:rsidRDefault="00DB01C4" w:rsidP="00DB01C4">
      <w:pPr>
        <w:pStyle w:val="Reasons"/>
        <w:jc w:val="center"/>
        <w:rPr>
          <w:rFonts w:asciiTheme="minorHAnsi" w:hAnsiTheme="minorHAnsi" w:cstheme="minorHAnsi"/>
          <w:sz w:val="24"/>
          <w:szCs w:val="24"/>
          <w:lang w:val="en-GB"/>
        </w:rPr>
      </w:pPr>
    </w:p>
    <w:p w14:paraId="4400D76E" w14:textId="2AD9C169" w:rsidR="00DB01C4" w:rsidRPr="0011725A" w:rsidRDefault="00DB01C4" w:rsidP="00DB01C4">
      <w:pPr>
        <w:pStyle w:val="Reasons"/>
        <w:rPr>
          <w:rFonts w:asciiTheme="minorHAnsi" w:hAnsiTheme="minorHAnsi" w:cstheme="minorHAnsi"/>
          <w:szCs w:val="24"/>
          <w:lang w:val="en-GB" w:eastAsia="en-GB"/>
        </w:rPr>
      </w:pPr>
      <w:r w:rsidRPr="0011725A">
        <w:rPr>
          <w:rFonts w:asciiTheme="minorHAnsi" w:hAnsiTheme="minorHAnsi" w:cstheme="minorHAnsi"/>
          <w:sz w:val="24"/>
          <w:szCs w:val="24"/>
          <w:lang w:val="zh-CN"/>
        </w:rPr>
        <w:t>见</w:t>
      </w:r>
      <w:r w:rsidR="0011725A" w:rsidRPr="0011725A">
        <w:rPr>
          <w:rFonts w:asciiTheme="minorHAnsi" w:hAnsiTheme="minorHAnsi" w:cstheme="minorHAnsi"/>
          <w:sz w:val="24"/>
          <w:szCs w:val="24"/>
          <w:lang w:val="en-GB" w:eastAsia="en-GB"/>
        </w:rPr>
        <w:t xml:space="preserve">RAG/TEMP/8-Rev.1: </w:t>
      </w:r>
      <w:hyperlink r:id="rId82" w:history="1">
        <w:r w:rsidR="0011725A" w:rsidRPr="0011725A">
          <w:rPr>
            <w:rStyle w:val="Hyperlink"/>
            <w:rFonts w:asciiTheme="minorHAnsi" w:hAnsiTheme="minorHAnsi" w:cstheme="minorHAnsi"/>
            <w:sz w:val="24"/>
            <w:szCs w:val="24"/>
            <w:lang w:val="en-GB" w:eastAsia="en-GB"/>
          </w:rPr>
          <w:t>https://www.itu.int/md/R23-RAG-260330-TD-0008/en</w:t>
        </w:r>
      </w:hyperlink>
      <w:hyperlink r:id="rId83" w:history="1"/>
    </w:p>
    <w:p w14:paraId="6F557525" w14:textId="77777777" w:rsidR="00DB01C4" w:rsidRDefault="00DB01C4" w:rsidP="00DB01C4">
      <w:pPr>
        <w:pStyle w:val="Reasons"/>
        <w:rPr>
          <w:rFonts w:asciiTheme="minorHAnsi" w:hAnsiTheme="minorHAnsi" w:cstheme="minorHAnsi"/>
          <w:szCs w:val="24"/>
          <w:lang w:val="en-GB" w:eastAsia="en-GB"/>
        </w:rPr>
      </w:pPr>
    </w:p>
    <w:tbl>
      <w:tblPr>
        <w:tblW w:w="9889" w:type="dxa"/>
        <w:tblLayout w:type="fixed"/>
        <w:tblLook w:val="0000" w:firstRow="0" w:lastRow="0" w:firstColumn="0" w:lastColumn="0" w:noHBand="0" w:noVBand="0"/>
      </w:tblPr>
      <w:tblGrid>
        <w:gridCol w:w="6477"/>
        <w:gridCol w:w="10"/>
        <w:gridCol w:w="3402"/>
      </w:tblGrid>
      <w:tr w:rsidR="00DB01C4" w14:paraId="1739C35E" w14:textId="77777777" w:rsidTr="005A5ACC">
        <w:trPr>
          <w:cantSplit/>
        </w:trPr>
        <w:tc>
          <w:tcPr>
            <w:tcW w:w="6477" w:type="dxa"/>
            <w:vAlign w:val="center"/>
          </w:tcPr>
          <w:p w14:paraId="3C7BF2A5" w14:textId="77777777" w:rsidR="00DB01C4" w:rsidRPr="00A436DE" w:rsidRDefault="00DB01C4" w:rsidP="005A5ACC">
            <w:pPr>
              <w:shd w:val="solid" w:color="FFFFFF" w:fill="FFFFFF"/>
              <w:tabs>
                <w:tab w:val="left" w:pos="601"/>
              </w:tabs>
              <w:spacing w:before="360" w:after="240"/>
              <w:jc w:val="left"/>
              <w:rPr>
                <w:rFonts w:ascii="Verdana" w:hAnsi="Verdana" w:cs="Times New Roman Bold"/>
                <w:b/>
                <w:bCs/>
                <w:sz w:val="28"/>
                <w:szCs w:val="28"/>
              </w:rPr>
            </w:pPr>
            <w:proofErr w:type="spellStart"/>
            <w:r w:rsidRPr="00A436DE">
              <w:rPr>
                <w:b/>
                <w:bCs/>
                <w:color w:val="000000"/>
                <w:sz w:val="28"/>
                <w:szCs w:val="28"/>
                <w:lang w:val="zh-CN"/>
              </w:rPr>
              <w:t>无线电通信顾问组</w:t>
            </w:r>
            <w:proofErr w:type="spellEnd"/>
          </w:p>
        </w:tc>
        <w:tc>
          <w:tcPr>
            <w:tcW w:w="3412" w:type="dxa"/>
            <w:gridSpan w:val="2"/>
            <w:vAlign w:val="center"/>
          </w:tcPr>
          <w:p w14:paraId="7A18747C" w14:textId="77777777" w:rsidR="00DB01C4" w:rsidRDefault="00DB01C4" w:rsidP="005A5ACC">
            <w:pPr>
              <w:shd w:val="solid" w:color="FFFFFF" w:fill="FFFFFF"/>
              <w:spacing w:before="0" w:line="240" w:lineRule="atLeast"/>
            </w:pPr>
            <w:r w:rsidRPr="00C126C1">
              <w:rPr>
                <w:noProof/>
                <w:color w:val="000000"/>
              </w:rPr>
              <w:drawing>
                <wp:inline distT="0" distB="0" distL="0" distR="0" wp14:anchorId="71F45EA3" wp14:editId="46DF8F25">
                  <wp:extent cx="844492" cy="844492"/>
                  <wp:effectExtent l="0" t="0" r="0" b="0"/>
                  <wp:docPr id="2054825602" name="Picture 205482560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DB01C4" w:rsidRPr="0051782D" w14:paraId="2C92F902" w14:textId="77777777" w:rsidTr="005A5ACC">
        <w:trPr>
          <w:cantSplit/>
        </w:trPr>
        <w:tc>
          <w:tcPr>
            <w:tcW w:w="6487" w:type="dxa"/>
            <w:gridSpan w:val="2"/>
            <w:tcBorders>
              <w:bottom w:val="single" w:sz="12" w:space="0" w:color="auto"/>
            </w:tcBorders>
          </w:tcPr>
          <w:p w14:paraId="1E08AC9D" w14:textId="77777777" w:rsidR="00DB01C4" w:rsidRPr="0051782D" w:rsidRDefault="00DB01C4" w:rsidP="005A5ACC">
            <w:pPr>
              <w:shd w:val="solid" w:color="FFFFFF" w:fill="FFFFFF"/>
              <w:spacing w:before="0" w:after="48"/>
              <w:rPr>
                <w:rFonts w:ascii="Verdana" w:hAnsi="Verdana" w:cs="Times New Roman Bold"/>
                <w:b/>
                <w:sz w:val="22"/>
              </w:rPr>
            </w:pPr>
          </w:p>
        </w:tc>
        <w:tc>
          <w:tcPr>
            <w:tcW w:w="3402" w:type="dxa"/>
            <w:tcBorders>
              <w:bottom w:val="single" w:sz="12" w:space="0" w:color="auto"/>
            </w:tcBorders>
          </w:tcPr>
          <w:p w14:paraId="4DD2D71B" w14:textId="77777777" w:rsidR="00DB01C4" w:rsidRPr="0051782D" w:rsidRDefault="00DB01C4" w:rsidP="005A5ACC">
            <w:pPr>
              <w:shd w:val="solid" w:color="FFFFFF" w:fill="FFFFFF"/>
              <w:spacing w:before="0" w:after="48" w:line="240" w:lineRule="atLeast"/>
              <w:rPr>
                <w:sz w:val="22"/>
              </w:rPr>
            </w:pPr>
          </w:p>
        </w:tc>
      </w:tr>
      <w:tr w:rsidR="00DB01C4" w14:paraId="0DF7FA2A" w14:textId="77777777" w:rsidTr="005A5ACC">
        <w:trPr>
          <w:cantSplit/>
        </w:trPr>
        <w:tc>
          <w:tcPr>
            <w:tcW w:w="6487" w:type="dxa"/>
            <w:gridSpan w:val="2"/>
            <w:tcBorders>
              <w:top w:val="single" w:sz="12" w:space="0" w:color="auto"/>
            </w:tcBorders>
          </w:tcPr>
          <w:p w14:paraId="1D677F2C" w14:textId="77777777" w:rsidR="00DB01C4" w:rsidRPr="0051782D" w:rsidRDefault="00DB01C4" w:rsidP="005A5ACC">
            <w:pPr>
              <w:shd w:val="solid" w:color="FFFFFF" w:fill="FFFFFF"/>
              <w:spacing w:before="0" w:after="48"/>
              <w:rPr>
                <w:rFonts w:ascii="Verdana" w:hAnsi="Verdana" w:cs="Times New Roman Bold"/>
                <w:bCs/>
                <w:sz w:val="22"/>
              </w:rPr>
            </w:pPr>
          </w:p>
        </w:tc>
        <w:tc>
          <w:tcPr>
            <w:tcW w:w="3402" w:type="dxa"/>
            <w:tcBorders>
              <w:top w:val="single" w:sz="12" w:space="0" w:color="auto"/>
            </w:tcBorders>
          </w:tcPr>
          <w:p w14:paraId="26866C5D" w14:textId="77777777" w:rsidR="00DB01C4" w:rsidRPr="00710D66" w:rsidRDefault="00DB01C4" w:rsidP="005A5ACC">
            <w:pPr>
              <w:shd w:val="solid" w:color="FFFFFF" w:fill="FFFFFF"/>
              <w:spacing w:before="0" w:after="48" w:line="240" w:lineRule="atLeast"/>
            </w:pPr>
          </w:p>
        </w:tc>
      </w:tr>
      <w:tr w:rsidR="00DB01C4" w:rsidRPr="00DB2116" w14:paraId="0AAE68B5" w14:textId="77777777" w:rsidTr="005A5ACC">
        <w:trPr>
          <w:cantSplit/>
        </w:trPr>
        <w:tc>
          <w:tcPr>
            <w:tcW w:w="6487" w:type="dxa"/>
            <w:gridSpan w:val="2"/>
            <w:vMerge w:val="restart"/>
          </w:tcPr>
          <w:p w14:paraId="7D44D095" w14:textId="77777777" w:rsidR="00DB01C4" w:rsidRDefault="00DB01C4" w:rsidP="005A5ACC">
            <w:pPr>
              <w:shd w:val="solid" w:color="FFFFFF" w:fill="FFFFFF"/>
              <w:spacing w:after="240"/>
              <w:rPr>
                <w:sz w:val="20"/>
              </w:rPr>
            </w:pPr>
          </w:p>
        </w:tc>
        <w:tc>
          <w:tcPr>
            <w:tcW w:w="3402" w:type="dxa"/>
          </w:tcPr>
          <w:p w14:paraId="5402CE3A" w14:textId="77777777" w:rsidR="00DB01C4" w:rsidRPr="0060745F" w:rsidRDefault="00DB01C4" w:rsidP="005A5ACC">
            <w:pPr>
              <w:shd w:val="solid" w:color="FFFFFF" w:fill="FFFFFF"/>
              <w:spacing w:before="0" w:line="240" w:lineRule="atLeast"/>
              <w:jc w:val="left"/>
              <w:rPr>
                <w:rFonts w:ascii="Verdana" w:hAnsi="Verdana"/>
                <w:sz w:val="20"/>
                <w:szCs w:val="20"/>
              </w:rPr>
            </w:pPr>
            <w:proofErr w:type="spellStart"/>
            <w:r w:rsidRPr="0060745F">
              <w:rPr>
                <w:rFonts w:ascii="Verdana" w:hAnsi="Verdana"/>
                <w:b/>
                <w:bCs/>
                <w:color w:val="000000"/>
                <w:sz w:val="20"/>
                <w:szCs w:val="20"/>
                <w:lang w:val="zh-CN"/>
              </w:rPr>
              <w:t>文件</w:t>
            </w:r>
            <w:proofErr w:type="spellEnd"/>
            <w:r w:rsidRPr="0060745F">
              <w:rPr>
                <w:rFonts w:ascii="Verdana" w:hAnsi="Verdana"/>
                <w:b/>
                <w:bCs/>
                <w:color w:val="000000"/>
                <w:sz w:val="20"/>
                <w:szCs w:val="20"/>
                <w:lang w:val="en-GB"/>
              </w:rPr>
              <w:t xml:space="preserve"> RAG/TEMP/8 (Rev.1)-C</w:t>
            </w:r>
          </w:p>
        </w:tc>
      </w:tr>
      <w:tr w:rsidR="00DB01C4" w14:paraId="6A56BD3D" w14:textId="77777777" w:rsidTr="005A5ACC">
        <w:trPr>
          <w:cantSplit/>
        </w:trPr>
        <w:tc>
          <w:tcPr>
            <w:tcW w:w="6487" w:type="dxa"/>
            <w:gridSpan w:val="2"/>
            <w:vMerge/>
          </w:tcPr>
          <w:p w14:paraId="5FF38EDD" w14:textId="77777777" w:rsidR="00DB01C4" w:rsidRPr="00626A7D" w:rsidRDefault="00DB01C4" w:rsidP="005A5ACC">
            <w:pPr>
              <w:spacing w:before="60"/>
              <w:jc w:val="center"/>
              <w:rPr>
                <w:b/>
                <w:smallCaps/>
                <w:sz w:val="32"/>
                <w:lang w:val="pt-BR"/>
              </w:rPr>
            </w:pPr>
          </w:p>
        </w:tc>
        <w:tc>
          <w:tcPr>
            <w:tcW w:w="3402" w:type="dxa"/>
          </w:tcPr>
          <w:p w14:paraId="1DBCAD72" w14:textId="77777777" w:rsidR="00DB01C4" w:rsidRPr="0060745F" w:rsidRDefault="00DB01C4" w:rsidP="005A5ACC">
            <w:pPr>
              <w:shd w:val="solid" w:color="FFFFFF" w:fill="FFFFFF"/>
              <w:spacing w:before="0" w:line="240" w:lineRule="atLeast"/>
              <w:jc w:val="left"/>
              <w:rPr>
                <w:rFonts w:ascii="Verdana" w:hAnsi="Verdana"/>
                <w:sz w:val="20"/>
                <w:szCs w:val="20"/>
              </w:rPr>
            </w:pPr>
            <w:r w:rsidRPr="0060745F">
              <w:rPr>
                <w:rFonts w:ascii="Verdana" w:hAnsi="Verdana"/>
                <w:b/>
                <w:bCs/>
                <w:color w:val="000000"/>
                <w:sz w:val="20"/>
                <w:szCs w:val="20"/>
                <w:lang w:val="zh-CN"/>
              </w:rPr>
              <w:t>2026</w:t>
            </w:r>
            <w:r w:rsidRPr="0060745F">
              <w:rPr>
                <w:rFonts w:ascii="Verdana" w:hAnsi="Verdana"/>
                <w:b/>
                <w:bCs/>
                <w:color w:val="000000"/>
                <w:sz w:val="20"/>
                <w:szCs w:val="20"/>
                <w:lang w:val="zh-CN"/>
              </w:rPr>
              <w:t>年</w:t>
            </w:r>
            <w:r w:rsidRPr="0060745F">
              <w:rPr>
                <w:rFonts w:ascii="Verdana" w:hAnsi="Verdana"/>
                <w:b/>
                <w:bCs/>
                <w:color w:val="000000"/>
                <w:sz w:val="20"/>
                <w:szCs w:val="20"/>
                <w:lang w:val="zh-CN"/>
              </w:rPr>
              <w:t>3</w:t>
            </w:r>
            <w:r w:rsidRPr="0060745F">
              <w:rPr>
                <w:rFonts w:ascii="Verdana" w:hAnsi="Verdana"/>
                <w:b/>
                <w:bCs/>
                <w:color w:val="000000"/>
                <w:sz w:val="20"/>
                <w:szCs w:val="20"/>
                <w:lang w:val="zh-CN"/>
              </w:rPr>
              <w:t>月</w:t>
            </w:r>
            <w:r w:rsidRPr="0060745F">
              <w:rPr>
                <w:rFonts w:ascii="Verdana" w:hAnsi="Verdana"/>
                <w:b/>
                <w:bCs/>
                <w:color w:val="000000"/>
                <w:sz w:val="20"/>
                <w:szCs w:val="20"/>
                <w:lang w:val="zh-CN"/>
              </w:rPr>
              <w:t>31</w:t>
            </w:r>
            <w:r w:rsidRPr="0060745F">
              <w:rPr>
                <w:rFonts w:ascii="Verdana" w:hAnsi="Verdana"/>
                <w:b/>
                <w:bCs/>
                <w:color w:val="000000"/>
                <w:sz w:val="20"/>
                <w:szCs w:val="20"/>
                <w:lang w:val="zh-CN"/>
              </w:rPr>
              <w:t>日</w:t>
            </w:r>
          </w:p>
        </w:tc>
      </w:tr>
      <w:tr w:rsidR="00DB01C4" w14:paraId="6B12DF10" w14:textId="77777777" w:rsidTr="005A5ACC">
        <w:trPr>
          <w:cantSplit/>
        </w:trPr>
        <w:tc>
          <w:tcPr>
            <w:tcW w:w="6487" w:type="dxa"/>
            <w:gridSpan w:val="2"/>
            <w:vMerge/>
          </w:tcPr>
          <w:p w14:paraId="1CA6AA4C" w14:textId="77777777" w:rsidR="00DB01C4" w:rsidRDefault="00DB01C4" w:rsidP="005A5ACC">
            <w:pPr>
              <w:spacing w:before="60"/>
              <w:jc w:val="center"/>
              <w:rPr>
                <w:b/>
                <w:smallCaps/>
                <w:sz w:val="32"/>
              </w:rPr>
            </w:pPr>
          </w:p>
        </w:tc>
        <w:tc>
          <w:tcPr>
            <w:tcW w:w="3402" w:type="dxa"/>
          </w:tcPr>
          <w:p w14:paraId="40DFF6FB" w14:textId="77777777" w:rsidR="00DB01C4" w:rsidRPr="0060745F" w:rsidRDefault="00DB01C4" w:rsidP="005A5ACC">
            <w:pPr>
              <w:shd w:val="solid" w:color="FFFFFF" w:fill="FFFFFF"/>
              <w:spacing w:before="0" w:line="240" w:lineRule="atLeast"/>
              <w:jc w:val="left"/>
              <w:rPr>
                <w:rFonts w:ascii="Verdana" w:hAnsi="Verdana"/>
                <w:sz w:val="20"/>
                <w:szCs w:val="20"/>
              </w:rPr>
            </w:pPr>
            <w:proofErr w:type="spellStart"/>
            <w:r w:rsidRPr="0060745F">
              <w:rPr>
                <w:rFonts w:ascii="Verdana" w:hAnsi="Verdana"/>
                <w:b/>
                <w:bCs/>
                <w:color w:val="000000"/>
                <w:sz w:val="20"/>
                <w:szCs w:val="20"/>
                <w:lang w:val="zh-CN"/>
              </w:rPr>
              <w:t>仅提供英文</w:t>
            </w:r>
            <w:proofErr w:type="spellEnd"/>
          </w:p>
        </w:tc>
      </w:tr>
      <w:tr w:rsidR="00DB01C4" w:rsidRPr="00F53897" w14:paraId="2A57855B" w14:textId="77777777" w:rsidTr="005A5ACC">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DB01C4" w14:paraId="1538A9F0" w14:textId="77777777" w:rsidTr="005A5ACC">
              <w:trPr>
                <w:cantSplit/>
              </w:trPr>
              <w:tc>
                <w:tcPr>
                  <w:tcW w:w="9889" w:type="dxa"/>
                </w:tcPr>
                <w:p w14:paraId="4E044785" w14:textId="77777777" w:rsidR="00DB01C4" w:rsidRPr="00162AE6" w:rsidRDefault="00DB01C4" w:rsidP="005A5ACC">
                  <w:pPr>
                    <w:pStyle w:val="Source"/>
                    <w:rPr>
                      <w:rFonts w:ascii="Times New Roman Bold" w:hAnsi="Times New Roman Bold"/>
                      <w:caps/>
                      <w:lang w:eastAsia="zh-CN"/>
                    </w:rPr>
                  </w:pPr>
                  <w:r>
                    <w:rPr>
                      <w:bCs/>
                      <w:color w:val="000000"/>
                      <w:lang w:val="zh-CN" w:eastAsia="zh-CN"/>
                    </w:rPr>
                    <w:t>无线电通信顾问组</w:t>
                  </w:r>
                  <w:r>
                    <w:rPr>
                      <w:rFonts w:hint="eastAsia"/>
                      <w:bCs/>
                      <w:color w:val="000000"/>
                      <w:lang w:val="zh-CN" w:eastAsia="zh-CN"/>
                    </w:rPr>
                    <w:t>（</w:t>
                  </w:r>
                  <w:r>
                    <w:rPr>
                      <w:rFonts w:hint="eastAsia"/>
                      <w:bCs/>
                      <w:color w:val="000000"/>
                      <w:lang w:val="zh-CN" w:eastAsia="zh-CN"/>
                    </w:rPr>
                    <w:t>RAG</w:t>
                  </w:r>
                  <w:r>
                    <w:rPr>
                      <w:rFonts w:hint="eastAsia"/>
                      <w:bCs/>
                      <w:color w:val="000000"/>
                      <w:lang w:val="zh-CN" w:eastAsia="zh-CN"/>
                    </w:rPr>
                    <w:t>）</w:t>
                  </w:r>
                </w:p>
              </w:tc>
            </w:tr>
            <w:tr w:rsidR="00DB01C4" w14:paraId="07D69907" w14:textId="77777777" w:rsidTr="005A5ACC">
              <w:trPr>
                <w:cantSplit/>
              </w:trPr>
              <w:tc>
                <w:tcPr>
                  <w:tcW w:w="9889" w:type="dxa"/>
                </w:tcPr>
                <w:p w14:paraId="39DC0FE4" w14:textId="77777777" w:rsidR="00DB01C4" w:rsidRPr="001D7EA9" w:rsidRDefault="00DB01C4" w:rsidP="005A5ACC">
                  <w:pPr>
                    <w:pStyle w:val="Title1"/>
                    <w:rPr>
                      <w:szCs w:val="20"/>
                      <w:lang w:eastAsia="zh-CN"/>
                    </w:rPr>
                  </w:pPr>
                  <w:r>
                    <w:rPr>
                      <w:rFonts w:hint="eastAsia"/>
                      <w:color w:val="000000"/>
                      <w:lang w:val="zh-CN" w:eastAsia="zh-CN"/>
                    </w:rPr>
                    <w:t>关于</w:t>
                  </w:r>
                  <w:r>
                    <w:rPr>
                      <w:color w:val="000000"/>
                      <w:lang w:val="zh-CN" w:eastAsia="zh-CN"/>
                    </w:rPr>
                    <w:t>CWG-SFP</w:t>
                  </w:r>
                  <w:r>
                    <w:rPr>
                      <w:color w:val="000000"/>
                      <w:lang w:val="zh-CN" w:eastAsia="zh-CN"/>
                    </w:rPr>
                    <w:t>第四次会议成果的回复联络声明</w:t>
                  </w:r>
                </w:p>
                <w:p w14:paraId="4A5A5E0B" w14:textId="77777777" w:rsidR="00DB01C4" w:rsidRPr="001D7EA9" w:rsidRDefault="00DB01C4" w:rsidP="005A5ACC">
                  <w:pPr>
                    <w:pStyle w:val="Title1"/>
                    <w:rPr>
                      <w:szCs w:val="20"/>
                      <w:lang w:eastAsia="zh-CN"/>
                    </w:rPr>
                  </w:pPr>
                </w:p>
              </w:tc>
            </w:tr>
          </w:tbl>
          <w:tbl>
            <w:tblPr>
              <w:tblStyle w:val="TableGrid"/>
              <w:tblW w:w="0" w:type="auto"/>
              <w:tblLayout w:type="fixed"/>
              <w:tblLook w:val="04A0" w:firstRow="1" w:lastRow="0" w:firstColumn="1" w:lastColumn="0" w:noHBand="0" w:noVBand="1"/>
            </w:tblPr>
            <w:tblGrid>
              <w:gridCol w:w="9629"/>
            </w:tblGrid>
            <w:tr w:rsidR="00DB01C4" w:rsidRPr="00F53897" w14:paraId="09F6466E" w14:textId="77777777" w:rsidTr="005A5ACC">
              <w:tc>
                <w:tcPr>
                  <w:tcW w:w="9629" w:type="dxa"/>
                  <w:tcBorders>
                    <w:top w:val="single" w:sz="12" w:space="0" w:color="auto"/>
                    <w:left w:val="single" w:sz="12" w:space="0" w:color="auto"/>
                    <w:bottom w:val="single" w:sz="12" w:space="0" w:color="auto"/>
                    <w:right w:val="single" w:sz="12" w:space="0" w:color="auto"/>
                  </w:tcBorders>
                </w:tcPr>
                <w:p w14:paraId="4EB94A87" w14:textId="77777777" w:rsidR="00DB01C4" w:rsidRPr="002752FB" w:rsidRDefault="00DB01C4" w:rsidP="005A5ACC">
                  <w:pPr>
                    <w:spacing w:before="120"/>
                    <w:rPr>
                      <w:b/>
                      <w:bCs/>
                      <w:sz w:val="26"/>
                      <w:szCs w:val="26"/>
                      <w:lang w:eastAsia="zh-CN"/>
                    </w:rPr>
                  </w:pPr>
                  <w:r>
                    <w:rPr>
                      <w:b/>
                      <w:bCs/>
                      <w:color w:val="000000"/>
                      <w:lang w:val="zh-CN" w:eastAsia="zh-CN"/>
                    </w:rPr>
                    <w:t>目的</w:t>
                  </w:r>
                </w:p>
                <w:p w14:paraId="3256161C" w14:textId="4E8A8F06" w:rsidR="00DB01C4" w:rsidRPr="00AF321D" w:rsidRDefault="00DB01C4" w:rsidP="00AF321D">
                  <w:pPr>
                    <w:spacing w:before="120"/>
                    <w:ind w:firstLineChars="200" w:firstLine="480"/>
                    <w:rPr>
                      <w:color w:val="000000" w:themeColor="text1"/>
                      <w:lang w:eastAsia="zh-CN"/>
                    </w:rPr>
                  </w:pPr>
                  <w:r>
                    <w:rPr>
                      <w:color w:val="000000"/>
                      <w:lang w:val="zh-CN" w:eastAsia="zh-CN"/>
                    </w:rPr>
                    <w:t>本文件介绍了无线电通信顾问组（</w:t>
                  </w:r>
                  <w:r>
                    <w:rPr>
                      <w:color w:val="000000"/>
                      <w:lang w:val="zh-CN" w:eastAsia="zh-CN"/>
                    </w:rPr>
                    <w:t>RAG</w:t>
                  </w:r>
                  <w:r>
                    <w:rPr>
                      <w:color w:val="000000"/>
                      <w:lang w:val="zh-CN" w:eastAsia="zh-CN"/>
                    </w:rPr>
                    <w:t>）第</w:t>
                  </w:r>
                  <w:r>
                    <w:rPr>
                      <w:color w:val="000000"/>
                      <w:lang w:val="zh-CN" w:eastAsia="zh-CN"/>
                    </w:rPr>
                    <w:t>33</w:t>
                  </w:r>
                  <w:r>
                    <w:rPr>
                      <w:color w:val="000000"/>
                      <w:lang w:val="zh-CN" w:eastAsia="zh-CN"/>
                    </w:rPr>
                    <w:t>次会议（</w:t>
                  </w:r>
                  <w:r>
                    <w:rPr>
                      <w:color w:val="000000"/>
                      <w:lang w:val="zh-CN" w:eastAsia="zh-CN"/>
                    </w:rPr>
                    <w:t>2026</w:t>
                  </w:r>
                  <w:r>
                    <w:rPr>
                      <w:color w:val="000000"/>
                      <w:lang w:val="zh-CN" w:eastAsia="zh-CN"/>
                    </w:rPr>
                    <w:t>年</w:t>
                  </w:r>
                  <w:r>
                    <w:rPr>
                      <w:color w:val="000000"/>
                      <w:lang w:val="zh-CN" w:eastAsia="zh-CN"/>
                    </w:rPr>
                    <w:t>3</w:t>
                  </w:r>
                  <w:r>
                    <w:rPr>
                      <w:color w:val="000000"/>
                      <w:lang w:val="zh-CN" w:eastAsia="zh-CN"/>
                    </w:rPr>
                    <w:t>月</w:t>
                  </w:r>
                  <w:r>
                    <w:rPr>
                      <w:color w:val="000000"/>
                      <w:lang w:val="zh-CN" w:eastAsia="zh-CN"/>
                    </w:rPr>
                    <w:t>30</w:t>
                  </w:r>
                  <w:r>
                    <w:rPr>
                      <w:color w:val="000000"/>
                      <w:lang w:val="zh-CN" w:eastAsia="zh-CN"/>
                    </w:rPr>
                    <w:t>日至</w:t>
                  </w:r>
                  <w:r>
                    <w:rPr>
                      <w:color w:val="000000"/>
                      <w:lang w:val="zh-CN" w:eastAsia="zh-CN"/>
                    </w:rPr>
                    <w:t>4</w:t>
                  </w:r>
                  <w:r>
                    <w:rPr>
                      <w:color w:val="000000"/>
                      <w:lang w:val="zh-CN" w:eastAsia="zh-CN"/>
                    </w:rPr>
                    <w:t>月</w:t>
                  </w:r>
                  <w:r>
                    <w:rPr>
                      <w:color w:val="000000"/>
                      <w:lang w:val="zh-CN" w:eastAsia="zh-CN"/>
                    </w:rPr>
                    <w:t>2</w:t>
                  </w:r>
                  <w:r>
                    <w:rPr>
                      <w:color w:val="000000"/>
                      <w:lang w:val="zh-CN" w:eastAsia="zh-CN"/>
                    </w:rPr>
                    <w:t>日）商定的</w:t>
                  </w:r>
                  <w:r>
                    <w:rPr>
                      <w:rFonts w:hint="eastAsia"/>
                      <w:color w:val="000000"/>
                      <w:lang w:eastAsia="zh-CN"/>
                    </w:rPr>
                    <w:t>、</w:t>
                  </w:r>
                  <w:r>
                    <w:rPr>
                      <w:color w:val="000000"/>
                      <w:lang w:val="zh-CN" w:eastAsia="zh-CN"/>
                    </w:rPr>
                    <w:t>RAG</w:t>
                  </w:r>
                  <w:r>
                    <w:rPr>
                      <w:rFonts w:hint="eastAsia"/>
                      <w:color w:val="000000"/>
                      <w:lang w:val="zh-CN" w:eastAsia="zh-CN"/>
                    </w:rPr>
                    <w:t>对</w:t>
                  </w:r>
                  <w:r>
                    <w:rPr>
                      <w:color w:val="000000"/>
                      <w:lang w:val="zh-CN" w:eastAsia="zh-CN"/>
                    </w:rPr>
                    <w:t>CWG-SFP</w:t>
                  </w:r>
                  <w:r>
                    <w:rPr>
                      <w:color w:val="000000"/>
                      <w:lang w:val="zh-CN" w:eastAsia="zh-CN"/>
                    </w:rPr>
                    <w:t>就第四次会议成果向</w:t>
                  </w:r>
                  <w:r>
                    <w:rPr>
                      <w:rFonts w:hint="eastAsia"/>
                      <w:color w:val="000000"/>
                      <w:lang w:val="zh-CN" w:eastAsia="zh-CN"/>
                    </w:rPr>
                    <w:t>其</w:t>
                  </w:r>
                  <w:r>
                    <w:rPr>
                      <w:color w:val="000000"/>
                      <w:lang w:val="zh-CN" w:eastAsia="zh-CN"/>
                    </w:rPr>
                    <w:t>发出的联络声明（</w:t>
                  </w:r>
                  <w:hyperlink r:id="rId84">
                    <w:r w:rsidR="005A5D71" w:rsidRPr="00B6086D">
                      <w:rPr>
                        <w:rStyle w:val="Hyperlink"/>
                        <w:lang w:eastAsia="zh-CN"/>
                      </w:rPr>
                      <w:t>RAG/55</w:t>
                    </w:r>
                  </w:hyperlink>
                  <w:r>
                    <w:rPr>
                      <w:color w:val="000000"/>
                      <w:lang w:val="zh-CN" w:eastAsia="zh-CN"/>
                    </w:rPr>
                    <w:t>号文件）</w:t>
                  </w:r>
                  <w:r>
                    <w:rPr>
                      <w:rFonts w:hint="eastAsia"/>
                      <w:color w:val="000000"/>
                      <w:lang w:val="zh-CN" w:eastAsia="zh-CN"/>
                    </w:rPr>
                    <w:t>做出</w:t>
                  </w:r>
                  <w:r>
                    <w:rPr>
                      <w:color w:val="000000"/>
                      <w:lang w:val="zh-CN" w:eastAsia="zh-CN"/>
                    </w:rPr>
                    <w:t>的回复。</w:t>
                  </w:r>
                  <w:bookmarkStart w:id="6" w:name="_Hlk216183759"/>
                  <w:bookmarkEnd w:id="6"/>
                  <w:r>
                    <w:fldChar w:fldCharType="begin"/>
                  </w:r>
                  <w:r>
                    <w:rPr>
                      <w:lang w:eastAsia="zh-CN"/>
                    </w:rPr>
                    <w:instrText>HYPERLINK "https://www.itu.int/md/R23-RAG-C-0055/en" \h</w:instrText>
                  </w:r>
                  <w:r>
                    <w:fldChar w:fldCharType="separate"/>
                  </w:r>
                  <w:r>
                    <w:fldChar w:fldCharType="end"/>
                  </w:r>
                </w:p>
                <w:p w14:paraId="2B9AF050" w14:textId="77777777" w:rsidR="00DB01C4" w:rsidRPr="002752FB" w:rsidRDefault="00DB01C4" w:rsidP="005A5ACC">
                  <w:pPr>
                    <w:spacing w:before="120"/>
                    <w:rPr>
                      <w:b/>
                      <w:bCs/>
                      <w:sz w:val="26"/>
                      <w:szCs w:val="26"/>
                      <w:lang w:eastAsia="zh-CN"/>
                    </w:rPr>
                  </w:pPr>
                  <w:r>
                    <w:rPr>
                      <w:b/>
                      <w:bCs/>
                      <w:color w:val="000000"/>
                      <w:lang w:val="zh-CN" w:eastAsia="zh-CN"/>
                    </w:rPr>
                    <w:t>需采取的行动</w:t>
                  </w:r>
                </w:p>
                <w:p w14:paraId="4FD8BFBB" w14:textId="108517E5" w:rsidR="00DB01C4" w:rsidRDefault="00DB01C4" w:rsidP="00AF321D">
                  <w:pPr>
                    <w:spacing w:before="120"/>
                    <w:ind w:firstLineChars="200" w:firstLine="480"/>
                    <w:rPr>
                      <w:lang w:eastAsia="zh-CN"/>
                    </w:rPr>
                  </w:pPr>
                  <w:r>
                    <w:rPr>
                      <w:color w:val="000000"/>
                      <w:lang w:val="zh-CN" w:eastAsia="zh-CN"/>
                    </w:rPr>
                    <w:t>请理事会</w:t>
                  </w:r>
                  <w:r w:rsidRPr="00001724">
                    <w:rPr>
                      <w:b/>
                      <w:bCs/>
                      <w:color w:val="000000"/>
                      <w:lang w:val="zh-CN" w:eastAsia="zh-CN"/>
                    </w:rPr>
                    <w:t>审议</w:t>
                  </w:r>
                  <w:r>
                    <w:rPr>
                      <w:color w:val="000000"/>
                      <w:lang w:val="zh-CN" w:eastAsia="zh-CN"/>
                    </w:rPr>
                    <w:t>本文件。</w:t>
                  </w:r>
                </w:p>
                <w:p w14:paraId="49405042" w14:textId="77777777" w:rsidR="00DB01C4" w:rsidRPr="00F75657" w:rsidRDefault="00DB01C4" w:rsidP="005A5ACC">
                  <w:pPr>
                    <w:spacing w:before="120"/>
                    <w:rPr>
                      <w:b/>
                      <w:bCs/>
                      <w:lang w:eastAsia="zh-CN"/>
                    </w:rPr>
                  </w:pPr>
                  <w:r>
                    <w:rPr>
                      <w:rFonts w:hint="eastAsia"/>
                      <w:b/>
                      <w:bCs/>
                      <w:color w:val="000000"/>
                      <w:lang w:val="zh-CN" w:eastAsia="zh-CN"/>
                    </w:rPr>
                    <w:t>联系人</w:t>
                  </w:r>
                </w:p>
                <w:p w14:paraId="1B739DF8" w14:textId="55ED5672" w:rsidR="00DB01C4" w:rsidRDefault="00DB01C4" w:rsidP="00AF321D">
                  <w:pPr>
                    <w:spacing w:before="120"/>
                    <w:ind w:firstLineChars="200" w:firstLine="480"/>
                    <w:jc w:val="left"/>
                    <w:rPr>
                      <w:lang w:eastAsia="zh-CN"/>
                    </w:rPr>
                  </w:pPr>
                  <w:r>
                    <w:rPr>
                      <w:color w:val="000000"/>
                      <w:lang w:val="zh-CN" w:eastAsia="zh-CN"/>
                    </w:rPr>
                    <w:t>无线电通信顾问组主席</w:t>
                  </w:r>
                  <w:r>
                    <w:rPr>
                      <w:color w:val="000000"/>
                      <w:lang w:val="zh-CN" w:eastAsia="zh-CN"/>
                    </w:rPr>
                    <w:t>Mohammad Aljnoobi</w:t>
                  </w:r>
                  <w:r>
                    <w:rPr>
                      <w:color w:val="000000"/>
                      <w:lang w:val="zh-CN" w:eastAsia="zh-CN"/>
                    </w:rPr>
                    <w:t>先生</w:t>
                  </w:r>
                  <w:r w:rsidR="00AF321D">
                    <w:rPr>
                      <w:color w:val="000000"/>
                      <w:lang w:val="zh-CN" w:eastAsia="zh-CN"/>
                    </w:rPr>
                    <w:br/>
                  </w:r>
                  <w:hyperlink r:id="rId85" w:history="1">
                    <w:r w:rsidRPr="00AF321D">
                      <w:rPr>
                        <w:rStyle w:val="Hyperlink"/>
                        <w:lang w:val="zh-CN" w:eastAsia="zh-CN"/>
                      </w:rPr>
                      <w:t>mjnoobi@citc.gov.sa</w:t>
                    </w:r>
                  </w:hyperlink>
                  <w:hyperlink r:id="rId86" w:history="1"/>
                </w:p>
                <w:p w14:paraId="3D7FEAC4" w14:textId="77777777" w:rsidR="00DB01C4" w:rsidRDefault="00DB01C4" w:rsidP="005A5ACC">
                  <w:pPr>
                    <w:spacing w:before="120"/>
                    <w:rPr>
                      <w:lang w:eastAsia="zh-CN"/>
                    </w:rPr>
                  </w:pPr>
                  <w:r w:rsidRPr="00ED602E">
                    <w:rPr>
                      <w:color w:val="000000"/>
                      <w:lang w:eastAsia="zh-CN"/>
                    </w:rPr>
                    <w:t>_______________</w:t>
                  </w:r>
                </w:p>
                <w:p w14:paraId="6F5E3977" w14:textId="77777777" w:rsidR="00DB01C4" w:rsidRPr="002752FB" w:rsidRDefault="00DB01C4" w:rsidP="005A5ACC">
                  <w:pPr>
                    <w:spacing w:before="120"/>
                    <w:rPr>
                      <w:lang w:eastAsia="zh-CN"/>
                    </w:rPr>
                  </w:pPr>
                </w:p>
                <w:p w14:paraId="0CCF8963" w14:textId="77777777" w:rsidR="00DB01C4" w:rsidRPr="002752FB" w:rsidRDefault="00DB01C4" w:rsidP="005A5ACC">
                  <w:pPr>
                    <w:spacing w:before="120"/>
                    <w:rPr>
                      <w:b/>
                      <w:bCs/>
                      <w:i/>
                      <w:iCs/>
                      <w:sz w:val="26"/>
                      <w:szCs w:val="26"/>
                      <w:lang w:eastAsia="zh-CN"/>
                    </w:rPr>
                  </w:pPr>
                  <w:r>
                    <w:rPr>
                      <w:b/>
                      <w:bCs/>
                      <w:color w:val="000000"/>
                      <w:lang w:val="zh-CN" w:eastAsia="zh-CN"/>
                    </w:rPr>
                    <w:t>参考</w:t>
                  </w:r>
                  <w:r>
                    <w:rPr>
                      <w:rFonts w:hint="eastAsia"/>
                      <w:b/>
                      <w:bCs/>
                      <w:color w:val="000000"/>
                      <w:lang w:val="zh-CN" w:eastAsia="zh-CN"/>
                    </w:rPr>
                    <w:t>文件</w:t>
                  </w:r>
                </w:p>
                <w:p w14:paraId="10D657E2" w14:textId="4FBC9C6E" w:rsidR="00DB01C4" w:rsidRPr="007478F7" w:rsidRDefault="00AF321D" w:rsidP="005A5ACC">
                  <w:pPr>
                    <w:spacing w:before="120"/>
                    <w:rPr>
                      <w:lang w:eastAsia="zh-CN"/>
                    </w:rPr>
                  </w:pPr>
                  <w:hyperlink r:id="rId87">
                    <w:r w:rsidRPr="773A1F70">
                      <w:rPr>
                        <w:rStyle w:val="Hyperlink"/>
                      </w:rPr>
                      <w:t>RAG/50</w:t>
                    </w:r>
                  </w:hyperlink>
                  <w:r>
                    <w:rPr>
                      <w:rFonts w:hint="eastAsia"/>
                      <w:lang w:eastAsia="zh-CN"/>
                    </w:rPr>
                    <w:t>、</w:t>
                  </w:r>
                  <w:r>
                    <w:fldChar w:fldCharType="begin"/>
                  </w:r>
                  <w:r>
                    <w:instrText>HYPERLINK "https://www.itu.int/md/S26-CWGSFP4-C-0006/en" \h</w:instrText>
                  </w:r>
                  <w:r>
                    <w:fldChar w:fldCharType="separate"/>
                  </w:r>
                  <w:r w:rsidRPr="00551750">
                    <w:rPr>
                      <w:rStyle w:val="Hyperlink"/>
                    </w:rPr>
                    <w:t>CWG-SFP-4/6</w:t>
                  </w:r>
                  <w:r>
                    <w:fldChar w:fldCharType="end"/>
                  </w:r>
                  <w:r>
                    <w:rPr>
                      <w:rFonts w:hint="eastAsia"/>
                      <w:lang w:eastAsia="zh-CN"/>
                    </w:rPr>
                    <w:t>、</w:t>
                  </w:r>
                  <w:r>
                    <w:fldChar w:fldCharType="begin"/>
                  </w:r>
                  <w:r>
                    <w:instrText>HYPERLINK "https://www.itu.int/md/R23-RAG-C-0055/en" \h</w:instrText>
                  </w:r>
                  <w:r>
                    <w:fldChar w:fldCharType="separate"/>
                  </w:r>
                  <w:r w:rsidRPr="773A1F70">
                    <w:rPr>
                      <w:rStyle w:val="Hyperlink"/>
                    </w:rPr>
                    <w:t>RAG/55</w:t>
                  </w:r>
                  <w:r>
                    <w:fldChar w:fldCharType="end"/>
                  </w:r>
                  <w:r>
                    <w:rPr>
                      <w:rFonts w:hint="eastAsia"/>
                      <w:lang w:eastAsia="zh-CN"/>
                    </w:rPr>
                    <w:t>、</w:t>
                  </w:r>
                  <w:r>
                    <w:fldChar w:fldCharType="begin"/>
                  </w:r>
                  <w:r>
                    <w:instrText>HYPERLINK "http://itu.int/md/S26-CWGSFP4-260112-TD-0002/en" \h</w:instrText>
                  </w:r>
                  <w:r>
                    <w:fldChar w:fldCharType="separate"/>
                  </w:r>
                  <w:r w:rsidRPr="773A1F70">
                    <w:rPr>
                      <w:color w:val="0000FF"/>
                      <w:u w:val="single"/>
                    </w:rPr>
                    <w:t>CWG-SFP-4/DT/2 (Rev.3)</w:t>
                  </w:r>
                  <w:r>
                    <w:fldChar w:fldCharType="end"/>
                  </w:r>
                  <w:r>
                    <w:rPr>
                      <w:rFonts w:hint="eastAsia"/>
                      <w:lang w:eastAsia="zh-CN"/>
                    </w:rPr>
                    <w:t>、</w:t>
                  </w:r>
                  <w:r w:rsidR="00DB01C4" w:rsidRPr="00ED602E">
                    <w:rPr>
                      <w:color w:val="000000"/>
                      <w:lang w:eastAsia="zh-CN"/>
                    </w:rPr>
                    <w:t>RAG/74</w:t>
                  </w:r>
                  <w:r w:rsidR="00DB01C4" w:rsidRPr="00ED602E">
                    <w:rPr>
                      <w:color w:val="000000"/>
                      <w:lang w:eastAsia="zh-CN"/>
                    </w:rPr>
                    <w:t>（</w:t>
                  </w:r>
                  <w:r w:rsidR="00DB01C4">
                    <w:rPr>
                      <w:color w:val="000000"/>
                      <w:lang w:val="zh-CN" w:eastAsia="zh-CN"/>
                    </w:rPr>
                    <w:t>俄罗斯联邦</w:t>
                  </w:r>
                  <w:r w:rsidR="00DB01C4" w:rsidRPr="00ED602E">
                    <w:rPr>
                      <w:color w:val="000000"/>
                      <w:lang w:eastAsia="zh-CN"/>
                    </w:rPr>
                    <w:t>）</w:t>
                  </w:r>
                  <w:r w:rsidR="00DB01C4">
                    <w:rPr>
                      <w:color w:val="000000"/>
                      <w:lang w:val="zh-CN" w:eastAsia="zh-CN"/>
                    </w:rPr>
                    <w:t>号文件</w:t>
                  </w:r>
                  <w:hyperlink r:id="rId88"/>
                  <w:hyperlink r:id="rId89"/>
                  <w:hyperlink r:id="rId90"/>
                  <w:hyperlink r:id="rId91"/>
                </w:p>
              </w:tc>
            </w:tr>
          </w:tbl>
          <w:p w14:paraId="47F8AED2" w14:textId="77777777" w:rsidR="00DB01C4" w:rsidRPr="007478F7" w:rsidRDefault="00DB01C4" w:rsidP="005A5ACC">
            <w:pPr>
              <w:pStyle w:val="Source"/>
              <w:rPr>
                <w:lang w:eastAsia="zh-CN"/>
              </w:rPr>
            </w:pPr>
          </w:p>
        </w:tc>
      </w:tr>
    </w:tbl>
    <w:p w14:paraId="7AA3D071" w14:textId="77777777" w:rsidR="00DB01C4" w:rsidRPr="007478F7" w:rsidRDefault="00DB01C4" w:rsidP="00DB01C4">
      <w:pPr>
        <w:overflowPunct/>
        <w:autoSpaceDE/>
        <w:autoSpaceDN/>
        <w:adjustRightInd/>
        <w:spacing w:before="0"/>
        <w:textAlignment w:val="auto"/>
        <w:rPr>
          <w:lang w:eastAsia="zh-CN"/>
        </w:rPr>
      </w:pPr>
      <w:r>
        <w:rPr>
          <w:lang w:eastAsia="zh-CN"/>
        </w:rPr>
        <w:br w:type="page"/>
      </w:r>
    </w:p>
    <w:p w14:paraId="79807DD4" w14:textId="258DBAB3" w:rsidR="00DB01C4" w:rsidRPr="00AF6D35" w:rsidRDefault="00A30FB0" w:rsidP="00A30FB0">
      <w:pPr>
        <w:pStyle w:val="Heading1"/>
        <w:rPr>
          <w:rFonts w:asciiTheme="minorHAnsi" w:hAnsiTheme="minorHAnsi" w:cstheme="minorBidi"/>
        </w:rPr>
      </w:pPr>
      <w:r>
        <w:rPr>
          <w:rFonts w:hint="eastAsia"/>
          <w:lang w:val="zh-CN" w:eastAsia="zh-CN"/>
        </w:rPr>
        <w:lastRenderedPageBreak/>
        <w:t>1</w:t>
      </w:r>
      <w:r>
        <w:rPr>
          <w:lang w:val="zh-CN" w:eastAsia="zh-CN"/>
        </w:rPr>
        <w:tab/>
      </w:r>
      <w:proofErr w:type="spellStart"/>
      <w:r w:rsidR="00DB01C4">
        <w:rPr>
          <w:lang w:val="zh-CN"/>
        </w:rPr>
        <w:t>背景</w:t>
      </w:r>
      <w:proofErr w:type="spellEnd"/>
    </w:p>
    <w:p w14:paraId="516814BE" w14:textId="23142B30" w:rsidR="00DB01C4" w:rsidRPr="00AF6D35" w:rsidRDefault="00DB01C4" w:rsidP="00A30FB0">
      <w:pPr>
        <w:ind w:firstLineChars="200" w:firstLine="480"/>
        <w:rPr>
          <w:rFonts w:asciiTheme="minorHAnsi" w:hAnsiTheme="minorHAnsi" w:cstheme="minorHAnsi"/>
          <w:szCs w:val="24"/>
          <w:lang w:eastAsia="zh-CN"/>
        </w:rPr>
      </w:pPr>
      <w:bookmarkStart w:id="7" w:name="_Hlk221029535"/>
      <w:r>
        <w:rPr>
          <w:lang w:val="zh-CN" w:eastAsia="zh-CN"/>
        </w:rPr>
        <w:t>RAG</w:t>
      </w:r>
      <w:r>
        <w:rPr>
          <w:lang w:val="zh-CN" w:eastAsia="zh-CN"/>
        </w:rPr>
        <w:t>向</w:t>
      </w:r>
      <w:r>
        <w:rPr>
          <w:lang w:val="zh-CN" w:eastAsia="zh-CN"/>
        </w:rPr>
        <w:t>CWG-SFP</w:t>
      </w:r>
      <w:r>
        <w:rPr>
          <w:lang w:val="zh-CN" w:eastAsia="zh-CN"/>
        </w:rPr>
        <w:t>发送了</w:t>
      </w:r>
      <w:hyperlink r:id="rId92" w:history="1">
        <w:r w:rsidR="000A6591" w:rsidRPr="00551750">
          <w:rPr>
            <w:rStyle w:val="Hyperlink"/>
            <w:rFonts w:asciiTheme="minorHAnsi" w:hAnsiTheme="minorHAnsi" w:cstheme="minorHAnsi"/>
            <w:bCs/>
            <w:szCs w:val="24"/>
            <w:lang w:eastAsia="zh-CN"/>
          </w:rPr>
          <w:t>CWG-SFP-4/6</w:t>
        </w:r>
      </w:hyperlink>
      <w:r w:rsidR="000A6591">
        <w:rPr>
          <w:rFonts w:hint="eastAsia"/>
          <w:lang w:val="zh-CN" w:eastAsia="zh-CN"/>
        </w:rPr>
        <w:t xml:space="preserve"> (</w:t>
      </w:r>
      <w:r>
        <w:rPr>
          <w:lang w:val="zh-CN" w:eastAsia="zh-CN"/>
        </w:rPr>
        <w:t>RAG</w:t>
      </w:r>
      <w:r w:rsidR="000A6591">
        <w:rPr>
          <w:rFonts w:hint="eastAsia"/>
          <w:lang w:val="zh-CN" w:eastAsia="zh-CN"/>
        </w:rPr>
        <w:t>)</w:t>
      </w:r>
      <w:r>
        <w:rPr>
          <w:lang w:val="zh-CN" w:eastAsia="zh-CN"/>
        </w:rPr>
        <w:t>号文件</w:t>
      </w:r>
      <w:r w:rsidR="00A30FB0" w:rsidRPr="00A30FB0">
        <w:rPr>
          <w:rFonts w:ascii="SimSun" w:eastAsia="SimSun" w:hAnsi="SimSun"/>
          <w:lang w:val="zh-CN" w:eastAsia="zh-CN"/>
        </w:rPr>
        <w:t>“</w:t>
      </w:r>
      <w:r>
        <w:rPr>
          <w:lang w:val="zh-CN" w:eastAsia="zh-CN"/>
        </w:rPr>
        <w:t>致理事会</w:t>
      </w:r>
      <w:r>
        <w:rPr>
          <w:lang w:val="zh-CN" w:eastAsia="zh-CN"/>
        </w:rPr>
        <w:t>2028-2031</w:t>
      </w:r>
      <w:r>
        <w:rPr>
          <w:lang w:val="zh-CN" w:eastAsia="zh-CN"/>
        </w:rPr>
        <w:t>年战略规划和财务规划工作组的联络声明</w:t>
      </w:r>
      <w:r w:rsidR="00A30FB0" w:rsidRPr="00A30FB0">
        <w:rPr>
          <w:rFonts w:ascii="SimSun" w:eastAsia="SimSun" w:hAnsi="SimSun"/>
          <w:lang w:val="zh-CN" w:eastAsia="zh-CN"/>
        </w:rPr>
        <w:t>”</w:t>
      </w:r>
      <w:r>
        <w:rPr>
          <w:lang w:val="zh-CN" w:eastAsia="zh-CN"/>
        </w:rPr>
        <w:t>，其中载有</w:t>
      </w:r>
      <w:r>
        <w:rPr>
          <w:lang w:val="zh-CN" w:eastAsia="zh-CN"/>
        </w:rPr>
        <w:t>RAG</w:t>
      </w:r>
      <w:r>
        <w:rPr>
          <w:lang w:val="zh-CN" w:eastAsia="zh-CN"/>
        </w:rPr>
        <w:t>有关国际电联</w:t>
      </w:r>
      <w:r>
        <w:rPr>
          <w:lang w:val="zh-CN" w:eastAsia="zh-CN"/>
        </w:rPr>
        <w:t>2028-2031</w:t>
      </w:r>
      <w:r>
        <w:rPr>
          <w:lang w:val="zh-CN" w:eastAsia="zh-CN"/>
        </w:rPr>
        <w:t>年战略规划的输入意见。</w:t>
      </w:r>
      <w:r>
        <w:fldChar w:fldCharType="begin"/>
      </w:r>
      <w:r>
        <w:instrText>HYPERLINK "https://www.itu.int/md/S26-CWGSFP4-C-0006/en"</w:instrText>
      </w:r>
      <w:r>
        <w:fldChar w:fldCharType="separate"/>
      </w:r>
      <w:r>
        <w:fldChar w:fldCharType="end"/>
      </w:r>
    </w:p>
    <w:p w14:paraId="20F09810" w14:textId="18BBF90F" w:rsidR="00DB01C4" w:rsidRPr="00AF6D35" w:rsidRDefault="00623801" w:rsidP="00A30FB0">
      <w:pPr>
        <w:ind w:firstLineChars="200" w:firstLine="480"/>
        <w:rPr>
          <w:rFonts w:asciiTheme="minorHAnsi" w:hAnsiTheme="minorHAnsi" w:cstheme="minorHAnsi"/>
          <w:i/>
          <w:iCs/>
          <w:szCs w:val="24"/>
          <w:lang w:eastAsia="zh-CN"/>
        </w:rPr>
      </w:pPr>
      <w:hyperlink r:id="rId93">
        <w:r w:rsidRPr="00AF6D35">
          <w:rPr>
            <w:rStyle w:val="Hyperlink"/>
            <w:rFonts w:asciiTheme="minorHAnsi" w:hAnsiTheme="minorHAnsi" w:cstheme="minorHAnsi"/>
            <w:szCs w:val="24"/>
            <w:lang w:eastAsia="zh-CN"/>
          </w:rPr>
          <w:t>RAG/55</w:t>
        </w:r>
      </w:hyperlink>
      <w:r w:rsidR="00DB01C4">
        <w:rPr>
          <w:lang w:val="zh-CN" w:eastAsia="zh-CN"/>
        </w:rPr>
        <w:t>号文件</w:t>
      </w:r>
      <w:r w:rsidR="00A30FB0" w:rsidRPr="00A30FB0">
        <w:rPr>
          <w:rFonts w:ascii="SimSun" w:eastAsia="SimSun" w:hAnsi="SimSun"/>
          <w:lang w:val="zh-CN" w:eastAsia="zh-CN"/>
        </w:rPr>
        <w:t>“</w:t>
      </w:r>
      <w:r w:rsidR="00DB01C4">
        <w:rPr>
          <w:lang w:val="zh-CN" w:eastAsia="zh-CN"/>
        </w:rPr>
        <w:t>有关第四次会议成果的联络声明</w:t>
      </w:r>
      <w:r w:rsidR="00A30FB0" w:rsidRPr="00A30FB0">
        <w:rPr>
          <w:rFonts w:ascii="SimSun" w:eastAsia="SimSun" w:hAnsi="SimSun"/>
          <w:lang w:val="zh-CN" w:eastAsia="zh-CN"/>
        </w:rPr>
        <w:t>”</w:t>
      </w:r>
      <w:r w:rsidR="00DB01C4">
        <w:rPr>
          <w:lang w:val="zh-CN" w:eastAsia="zh-CN"/>
        </w:rPr>
        <w:t>介绍了对</w:t>
      </w:r>
      <w:r w:rsidR="00DB01C4">
        <w:rPr>
          <w:lang w:val="zh-CN" w:eastAsia="zh-CN"/>
        </w:rPr>
        <w:t>CWG-SFP</w:t>
      </w:r>
      <w:r w:rsidR="00DB01C4">
        <w:rPr>
          <w:lang w:val="zh-CN" w:eastAsia="zh-CN"/>
        </w:rPr>
        <w:t>第四次会议商定的第</w:t>
      </w:r>
      <w:r w:rsidR="00DB01C4">
        <w:rPr>
          <w:lang w:val="zh-CN" w:eastAsia="zh-CN"/>
        </w:rPr>
        <w:t>71</w:t>
      </w:r>
      <w:r w:rsidR="00DB01C4">
        <w:rPr>
          <w:lang w:val="zh-CN" w:eastAsia="zh-CN"/>
        </w:rPr>
        <w:t>号决议附件</w:t>
      </w:r>
      <w:r w:rsidR="00DB01C4">
        <w:rPr>
          <w:lang w:val="zh-CN" w:eastAsia="zh-CN"/>
        </w:rPr>
        <w:t>1</w:t>
      </w:r>
      <w:r w:rsidR="00DB01C4">
        <w:rPr>
          <w:lang w:val="zh-CN" w:eastAsia="zh-CN"/>
        </w:rPr>
        <w:t>草案：国际电联</w:t>
      </w:r>
      <w:r w:rsidR="00DB01C4">
        <w:rPr>
          <w:lang w:val="zh-CN" w:eastAsia="zh-CN"/>
        </w:rPr>
        <w:t>2028-2031</w:t>
      </w:r>
      <w:r w:rsidR="00DB01C4">
        <w:rPr>
          <w:lang w:val="zh-CN" w:eastAsia="zh-CN"/>
        </w:rPr>
        <w:t>年战略规划（见</w:t>
      </w:r>
      <w:hyperlink r:id="rId94" w:history="1">
        <w:r w:rsidRPr="00AF6D35">
          <w:rPr>
            <w:rFonts w:asciiTheme="minorHAnsi" w:hAnsiTheme="minorHAnsi" w:cstheme="minorHAnsi"/>
            <w:color w:val="0000FF"/>
            <w:szCs w:val="24"/>
            <w:u w:val="single"/>
            <w:lang w:eastAsia="zh-CN"/>
          </w:rPr>
          <w:t>CWG-SFP-4/DT/2 (Rev.3)</w:t>
        </w:r>
      </w:hyperlink>
      <w:r w:rsidR="00DB01C4">
        <w:rPr>
          <w:lang w:val="zh-CN" w:eastAsia="zh-CN"/>
        </w:rPr>
        <w:t>号文件）的修正。</w:t>
      </w:r>
      <w:r w:rsidR="00DB01C4">
        <w:rPr>
          <w:lang w:val="zh-CN" w:eastAsia="zh-CN"/>
        </w:rPr>
        <w:t>CWG-SFP</w:t>
      </w:r>
      <w:r w:rsidR="00DB01C4">
        <w:rPr>
          <w:lang w:val="zh-CN" w:eastAsia="zh-CN"/>
        </w:rPr>
        <w:t>请</w:t>
      </w:r>
      <w:r w:rsidR="00DB01C4" w:rsidRPr="004F4FB9">
        <w:rPr>
          <w:b/>
          <w:bCs/>
          <w:lang w:val="zh-CN" w:eastAsia="zh-CN"/>
        </w:rPr>
        <w:t>RAG</w:t>
      </w:r>
      <w:r w:rsidR="00DB01C4" w:rsidRPr="004F4FB9">
        <w:rPr>
          <w:b/>
          <w:bCs/>
          <w:lang w:val="zh-CN" w:eastAsia="zh-CN"/>
        </w:rPr>
        <w:t>在</w:t>
      </w:r>
      <w:r w:rsidR="00DB01C4" w:rsidRPr="004F4FB9">
        <w:rPr>
          <w:b/>
          <w:bCs/>
          <w:lang w:val="zh-CN" w:eastAsia="zh-CN"/>
        </w:rPr>
        <w:t>2026</w:t>
      </w:r>
      <w:r w:rsidR="00DB01C4" w:rsidRPr="004F4FB9">
        <w:rPr>
          <w:b/>
          <w:bCs/>
          <w:lang w:val="zh-CN" w:eastAsia="zh-CN"/>
        </w:rPr>
        <w:t>年</w:t>
      </w:r>
      <w:r w:rsidR="00DB01C4" w:rsidRPr="004F4FB9">
        <w:rPr>
          <w:b/>
          <w:bCs/>
          <w:lang w:val="zh-CN" w:eastAsia="zh-CN"/>
        </w:rPr>
        <w:t>3</w:t>
      </w:r>
      <w:r w:rsidR="00DB01C4" w:rsidRPr="004F4FB9">
        <w:rPr>
          <w:b/>
          <w:bCs/>
          <w:lang w:val="zh-CN" w:eastAsia="zh-CN"/>
        </w:rPr>
        <w:t>月</w:t>
      </w:r>
      <w:r w:rsidR="00DB01C4" w:rsidRPr="004F4FB9">
        <w:rPr>
          <w:b/>
          <w:bCs/>
          <w:lang w:val="zh-CN" w:eastAsia="zh-CN"/>
        </w:rPr>
        <w:t>31</w:t>
      </w:r>
      <w:r w:rsidR="00DB01C4" w:rsidRPr="004F4FB9">
        <w:rPr>
          <w:b/>
          <w:bCs/>
          <w:lang w:val="zh-CN" w:eastAsia="zh-CN"/>
        </w:rPr>
        <w:t>日之前提供反馈意见</w:t>
      </w:r>
      <w:r w:rsidR="00DB01C4">
        <w:rPr>
          <w:lang w:val="zh-CN" w:eastAsia="zh-CN"/>
        </w:rPr>
        <w:t>。</w:t>
      </w:r>
      <w:r w:rsidR="00DB01C4">
        <w:fldChar w:fldCharType="begin"/>
      </w:r>
      <w:r w:rsidR="00DB01C4">
        <w:rPr>
          <w:lang w:eastAsia="zh-CN"/>
        </w:rPr>
        <w:instrText>HYPERLINK "https://www.itu.int/md/R23-RAG-C-0055/en" \h</w:instrText>
      </w:r>
      <w:r w:rsidR="00DB01C4">
        <w:fldChar w:fldCharType="separate"/>
      </w:r>
      <w:r w:rsidR="00DB01C4">
        <w:fldChar w:fldCharType="end"/>
      </w:r>
      <w:hyperlink r:id="rId95" w:history="1"/>
    </w:p>
    <w:bookmarkEnd w:id="7"/>
    <w:p w14:paraId="1665C7A6" w14:textId="446352C0" w:rsidR="00DB01C4" w:rsidRPr="00A30FB0" w:rsidRDefault="00DB01C4" w:rsidP="00A30FB0">
      <w:pPr>
        <w:ind w:firstLineChars="200" w:firstLine="480"/>
        <w:rPr>
          <w:rFonts w:asciiTheme="minorHAnsi" w:hAnsiTheme="minorHAnsi" w:cstheme="minorHAnsi"/>
          <w:szCs w:val="24"/>
          <w:lang w:eastAsia="zh-CN"/>
        </w:rPr>
      </w:pPr>
      <w:r>
        <w:rPr>
          <w:lang w:val="zh-CN" w:eastAsia="zh-CN"/>
        </w:rPr>
        <w:t>RAG</w:t>
      </w:r>
      <w:r>
        <w:rPr>
          <w:lang w:val="zh-CN" w:eastAsia="zh-CN"/>
        </w:rPr>
        <w:t>提请</w:t>
      </w:r>
      <w:r>
        <w:rPr>
          <w:lang w:val="zh-CN" w:eastAsia="zh-CN"/>
        </w:rPr>
        <w:t>CWG-SFP</w:t>
      </w:r>
      <w:r>
        <w:rPr>
          <w:lang w:val="zh-CN" w:eastAsia="zh-CN"/>
        </w:rPr>
        <w:t>注意以下对上述联络声明的答复。</w:t>
      </w:r>
    </w:p>
    <w:p w14:paraId="59A8D929" w14:textId="316A7282" w:rsidR="00DB01C4" w:rsidRPr="00A30FB0" w:rsidRDefault="00A30FB0" w:rsidP="00A30FB0">
      <w:pPr>
        <w:pStyle w:val="Heading1"/>
        <w:spacing w:before="240"/>
        <w:rPr>
          <w:lang w:val="zh-CN" w:eastAsia="zh-CN"/>
        </w:rPr>
      </w:pPr>
      <w:r>
        <w:rPr>
          <w:rFonts w:hint="eastAsia"/>
          <w:lang w:val="zh-CN" w:eastAsia="zh-CN"/>
        </w:rPr>
        <w:t>2</w:t>
      </w:r>
      <w:r>
        <w:rPr>
          <w:lang w:val="zh-CN" w:eastAsia="zh-CN"/>
        </w:rPr>
        <w:tab/>
      </w:r>
      <w:r w:rsidR="00DB01C4" w:rsidRPr="00A30FB0">
        <w:rPr>
          <w:lang w:val="zh-CN" w:eastAsia="zh-CN"/>
        </w:rPr>
        <w:t>具体目标</w:t>
      </w:r>
    </w:p>
    <w:p w14:paraId="387C1A1B" w14:textId="732D6084" w:rsidR="00DB01C4" w:rsidRPr="00AF6D35" w:rsidRDefault="00DB01C4" w:rsidP="002E7D5C">
      <w:pPr>
        <w:spacing w:after="120"/>
        <w:ind w:firstLineChars="200" w:firstLine="480"/>
        <w:rPr>
          <w:rFonts w:asciiTheme="minorHAnsi" w:hAnsiTheme="minorHAnsi" w:cstheme="minorHAnsi"/>
          <w:b/>
          <w:bCs/>
          <w:szCs w:val="24"/>
          <w:lang w:eastAsia="zh-CN"/>
        </w:rPr>
      </w:pPr>
      <w:r>
        <w:rPr>
          <w:rFonts w:hint="eastAsia"/>
          <w:lang w:val="zh-CN" w:eastAsia="zh-CN"/>
        </w:rPr>
        <w:t>根据</w:t>
      </w:r>
      <w:r>
        <w:rPr>
          <w:lang w:val="zh-CN" w:eastAsia="zh-CN"/>
        </w:rPr>
        <w:t>第</w:t>
      </w:r>
      <w:r>
        <w:rPr>
          <w:lang w:val="zh-CN" w:eastAsia="zh-CN"/>
        </w:rPr>
        <w:t>71</w:t>
      </w:r>
      <w:r>
        <w:rPr>
          <w:lang w:val="zh-CN" w:eastAsia="zh-CN"/>
        </w:rPr>
        <w:t>号决议附件</w:t>
      </w:r>
      <w:r>
        <w:rPr>
          <w:lang w:val="zh-CN" w:eastAsia="zh-CN"/>
        </w:rPr>
        <w:t>1</w:t>
      </w:r>
      <w:r>
        <w:rPr>
          <w:lang w:val="zh-CN" w:eastAsia="zh-CN"/>
        </w:rPr>
        <w:t>草案：国际电联</w:t>
      </w:r>
      <w:r>
        <w:rPr>
          <w:lang w:val="zh-CN" w:eastAsia="zh-CN"/>
        </w:rPr>
        <w:t>2028-2031</w:t>
      </w:r>
      <w:r>
        <w:rPr>
          <w:lang w:val="zh-CN" w:eastAsia="zh-CN"/>
        </w:rPr>
        <w:t>年战略规划，</w:t>
      </w:r>
      <w:r>
        <w:rPr>
          <w:lang w:val="zh-CN" w:eastAsia="zh-CN"/>
        </w:rPr>
        <w:t>CWG-SFP</w:t>
      </w:r>
      <w:r>
        <w:rPr>
          <w:rFonts w:hint="eastAsia"/>
          <w:lang w:val="zh-CN" w:eastAsia="zh-CN"/>
        </w:rPr>
        <w:t>提议对</w:t>
      </w:r>
      <w:r>
        <w:rPr>
          <w:lang w:val="zh-CN" w:eastAsia="zh-CN"/>
        </w:rPr>
        <w:t>以下</w:t>
      </w:r>
      <w:r>
        <w:rPr>
          <w:rFonts w:hint="eastAsia"/>
          <w:lang w:val="zh-CN" w:eastAsia="zh-CN"/>
        </w:rPr>
        <w:t>具体</w:t>
      </w:r>
      <w:r>
        <w:rPr>
          <w:lang w:val="zh-CN" w:eastAsia="zh-CN"/>
        </w:rPr>
        <w:t>目标</w:t>
      </w:r>
      <w:r>
        <w:rPr>
          <w:rFonts w:hint="eastAsia"/>
          <w:lang w:val="zh-CN" w:eastAsia="zh-CN"/>
        </w:rPr>
        <w:t>进行</w:t>
      </w:r>
      <w:r>
        <w:rPr>
          <w:lang w:val="zh-CN" w:eastAsia="zh-CN"/>
        </w:rPr>
        <w:t>修正：</w:t>
      </w:r>
    </w:p>
    <w:tbl>
      <w:tblPr>
        <w:tblW w:w="5413"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6694"/>
      </w:tblGrid>
      <w:tr w:rsidR="00DB01C4" w:rsidRPr="00AF6D35" w14:paraId="60477A2D" w14:textId="77777777" w:rsidTr="005A5ACC">
        <w:tc>
          <w:tcPr>
            <w:tcW w:w="3510" w:type="dxa"/>
            <w:shd w:val="clear" w:color="auto" w:fill="9CC2E5"/>
          </w:tcPr>
          <w:p w14:paraId="0C02564D" w14:textId="77777777" w:rsidR="00DB01C4" w:rsidRPr="002E7D5C" w:rsidRDefault="00DB01C4" w:rsidP="005A5ACC">
            <w:pPr>
              <w:pStyle w:val="Tabletext"/>
              <w:rPr>
                <w:rFonts w:asciiTheme="minorHAnsi" w:hAnsiTheme="minorHAnsi" w:cstheme="minorHAnsi"/>
                <w:b/>
                <w:bCs/>
                <w:sz w:val="24"/>
                <w:szCs w:val="24"/>
                <w:lang w:eastAsia="zh-CN"/>
              </w:rPr>
            </w:pPr>
            <w:r w:rsidRPr="002E7D5C">
              <w:rPr>
                <w:b/>
                <w:bCs/>
                <w:color w:val="000000"/>
                <w:sz w:val="24"/>
                <w:szCs w:val="24"/>
                <w:lang w:val="zh-CN" w:eastAsia="zh-CN"/>
              </w:rPr>
              <w:t>总体目标</w:t>
            </w:r>
            <w:r w:rsidRPr="002E7D5C">
              <w:rPr>
                <w:b/>
                <w:bCs/>
                <w:color w:val="000000"/>
                <w:sz w:val="24"/>
                <w:szCs w:val="24"/>
                <w:lang w:val="zh-CN" w:eastAsia="zh-CN"/>
              </w:rPr>
              <w:t>1</w:t>
            </w:r>
            <w:r w:rsidRPr="002E7D5C">
              <w:rPr>
                <w:b/>
                <w:bCs/>
                <w:color w:val="000000"/>
                <w:sz w:val="24"/>
                <w:szCs w:val="24"/>
                <w:lang w:val="zh-CN" w:eastAsia="zh-CN"/>
              </w:rPr>
              <w:t>的具体目标：到</w:t>
            </w:r>
            <w:r w:rsidRPr="002E7D5C">
              <w:rPr>
                <w:b/>
                <w:bCs/>
                <w:color w:val="000000"/>
                <w:sz w:val="24"/>
                <w:szCs w:val="24"/>
                <w:lang w:val="zh-CN" w:eastAsia="zh-CN"/>
              </w:rPr>
              <w:t>2031</w:t>
            </w:r>
            <w:r w:rsidRPr="002E7D5C">
              <w:rPr>
                <w:b/>
                <w:bCs/>
                <w:color w:val="000000"/>
                <w:sz w:val="24"/>
                <w:szCs w:val="24"/>
                <w:lang w:val="zh-CN" w:eastAsia="zh-CN"/>
              </w:rPr>
              <w:t>年实现普遍连接：</w:t>
            </w:r>
          </w:p>
        </w:tc>
        <w:tc>
          <w:tcPr>
            <w:tcW w:w="6300" w:type="dxa"/>
            <w:shd w:val="clear" w:color="auto" w:fill="9CC2E5"/>
          </w:tcPr>
          <w:p w14:paraId="50B58F4E" w14:textId="77777777" w:rsidR="00DB01C4" w:rsidRPr="002E7D5C" w:rsidRDefault="00DB01C4" w:rsidP="005A5ACC">
            <w:pPr>
              <w:pStyle w:val="Tabletext"/>
              <w:rPr>
                <w:rFonts w:asciiTheme="minorHAnsi" w:hAnsiTheme="minorHAnsi" w:cstheme="minorHAnsi"/>
                <w:b/>
                <w:bCs/>
                <w:sz w:val="24"/>
                <w:szCs w:val="24"/>
              </w:rPr>
            </w:pPr>
            <w:proofErr w:type="spellStart"/>
            <w:r w:rsidRPr="002E7D5C">
              <w:rPr>
                <w:b/>
                <w:bCs/>
                <w:color w:val="000000"/>
                <w:sz w:val="24"/>
                <w:szCs w:val="24"/>
                <w:lang w:val="zh-CN"/>
              </w:rPr>
              <w:t>更改说明</w:t>
            </w:r>
            <w:proofErr w:type="spellEnd"/>
          </w:p>
        </w:tc>
      </w:tr>
      <w:tr w:rsidR="00DB01C4" w:rsidRPr="00AF6D35" w14:paraId="13797133" w14:textId="77777777" w:rsidTr="005A5ACC">
        <w:tc>
          <w:tcPr>
            <w:tcW w:w="3510" w:type="dxa"/>
            <w:shd w:val="clear" w:color="auto" w:fill="FFFFFF" w:themeFill="background1"/>
          </w:tcPr>
          <w:p w14:paraId="3126FE32" w14:textId="77777777" w:rsidR="00DB01C4" w:rsidRPr="002E7D5C" w:rsidRDefault="00DB01C4" w:rsidP="005A5ACC">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szCs w:val="24"/>
                <w:lang w:val="en-GB"/>
              </w:rPr>
            </w:pPr>
            <w:r w:rsidRPr="002E7D5C">
              <w:rPr>
                <w:rFonts w:eastAsia="Times New Roman"/>
                <w:szCs w:val="24"/>
                <w:lang w:val="en-GB"/>
              </w:rPr>
              <w:t>1.6</w:t>
            </w:r>
            <w:r w:rsidRPr="002E7D5C">
              <w:rPr>
                <w:rFonts w:ascii="SimSun" w:hAnsi="SimSun" w:cs="SimSun" w:hint="eastAsia"/>
                <w:szCs w:val="24"/>
                <w:lang w:val="en-GB"/>
              </w:rPr>
              <w:t>：</w:t>
            </w:r>
            <w:proofErr w:type="spellStart"/>
            <w:r w:rsidRPr="002E7D5C">
              <w:rPr>
                <w:rFonts w:ascii="SimSun" w:hAnsi="SimSun" w:cs="SimSun" w:hint="eastAsia"/>
                <w:szCs w:val="24"/>
                <w:lang w:val="en-GB"/>
              </w:rPr>
              <w:t>避免有害干</w:t>
            </w:r>
            <w:r w:rsidRPr="002E7D5C">
              <w:rPr>
                <w:rFonts w:ascii="SimSun" w:hAnsi="SimSun" w:cs="SimSun"/>
                <w:szCs w:val="24"/>
                <w:lang w:val="en-GB"/>
              </w:rPr>
              <w:t>扰</w:t>
            </w:r>
            <w:proofErr w:type="spellEnd"/>
          </w:p>
          <w:p w14:paraId="3FF28294" w14:textId="77777777" w:rsidR="00DB01C4" w:rsidRPr="002E7D5C" w:rsidRDefault="00DB01C4" w:rsidP="005A5ACC">
            <w:pPr>
              <w:pStyle w:val="Tabletext"/>
              <w:rPr>
                <w:rFonts w:asciiTheme="minorHAnsi" w:hAnsiTheme="minorHAnsi" w:cstheme="minorHAnsi"/>
                <w:sz w:val="24"/>
                <w:szCs w:val="24"/>
              </w:rPr>
            </w:pPr>
          </w:p>
        </w:tc>
        <w:tc>
          <w:tcPr>
            <w:tcW w:w="6300" w:type="dxa"/>
            <w:shd w:val="clear" w:color="auto" w:fill="FFFFFF" w:themeFill="background1"/>
          </w:tcPr>
          <w:p w14:paraId="55884D5E" w14:textId="5F17EEB5" w:rsidR="00DB01C4" w:rsidRPr="002E7D5C" w:rsidRDefault="00DB01C4" w:rsidP="005A5ACC">
            <w:pPr>
              <w:pStyle w:val="Tabletext"/>
              <w:rPr>
                <w:rFonts w:asciiTheme="minorHAnsi" w:hAnsiTheme="minorHAnsi" w:cstheme="minorHAnsi"/>
                <w:sz w:val="24"/>
                <w:szCs w:val="24"/>
                <w:lang w:eastAsia="zh-CN"/>
              </w:rPr>
            </w:pPr>
            <w:r w:rsidRPr="002E7D5C">
              <w:rPr>
                <w:color w:val="000000"/>
                <w:sz w:val="24"/>
                <w:szCs w:val="24"/>
                <w:lang w:val="zh-CN" w:eastAsia="zh-CN"/>
              </w:rPr>
              <w:t>建议将</w:t>
            </w:r>
            <w:r w:rsidR="002E7D5C" w:rsidRPr="002E7D5C">
              <w:rPr>
                <w:rFonts w:ascii="SimSun" w:eastAsia="SimSun" w:hAnsi="SimSun"/>
                <w:color w:val="000000"/>
                <w:sz w:val="24"/>
                <w:szCs w:val="24"/>
                <w:lang w:val="zh-CN" w:eastAsia="zh-CN"/>
              </w:rPr>
              <w:t>“</w:t>
            </w:r>
            <w:r w:rsidRPr="002E7D5C">
              <w:rPr>
                <w:color w:val="000000"/>
                <w:sz w:val="24"/>
                <w:szCs w:val="24"/>
                <w:lang w:val="zh-CN" w:eastAsia="zh-CN"/>
              </w:rPr>
              <w:t>避免有害干扰</w:t>
            </w:r>
            <w:r w:rsidR="002E7D5C" w:rsidRPr="002E7D5C">
              <w:rPr>
                <w:rFonts w:ascii="SimSun" w:eastAsia="SimSun" w:hAnsi="SimSun"/>
                <w:color w:val="000000"/>
                <w:sz w:val="24"/>
                <w:szCs w:val="24"/>
                <w:lang w:val="zh-CN" w:eastAsia="zh-CN"/>
              </w:rPr>
              <w:t>”</w:t>
            </w:r>
            <w:r w:rsidRPr="002E7D5C">
              <w:rPr>
                <w:color w:val="000000"/>
                <w:sz w:val="24"/>
                <w:szCs w:val="24"/>
                <w:lang w:val="zh-CN" w:eastAsia="zh-CN"/>
              </w:rPr>
              <w:t>的</w:t>
            </w:r>
            <w:r w:rsidRPr="002E7D5C">
              <w:rPr>
                <w:rFonts w:hint="eastAsia"/>
                <w:color w:val="000000"/>
                <w:sz w:val="24"/>
                <w:szCs w:val="24"/>
                <w:lang w:val="zh-CN" w:eastAsia="zh-CN"/>
              </w:rPr>
              <w:t>成果</w:t>
            </w:r>
            <w:r w:rsidRPr="002E7D5C">
              <w:rPr>
                <w:color w:val="000000"/>
                <w:sz w:val="24"/>
                <w:szCs w:val="24"/>
                <w:lang w:val="zh-CN" w:eastAsia="zh-CN"/>
              </w:rPr>
              <w:t>移至</w:t>
            </w:r>
            <w:r w:rsidRPr="002E7D5C">
              <w:rPr>
                <w:rFonts w:hint="eastAsia"/>
                <w:color w:val="000000"/>
                <w:sz w:val="24"/>
                <w:szCs w:val="24"/>
                <w:lang w:val="zh-CN" w:eastAsia="zh-CN"/>
              </w:rPr>
              <w:t>具体</w:t>
            </w:r>
            <w:r w:rsidRPr="002E7D5C">
              <w:rPr>
                <w:color w:val="000000"/>
                <w:sz w:val="24"/>
                <w:szCs w:val="24"/>
                <w:lang w:val="zh-CN" w:eastAsia="zh-CN"/>
              </w:rPr>
              <w:t>目标层面。</w:t>
            </w:r>
          </w:p>
          <w:p w14:paraId="690CF4AD" w14:textId="77777777" w:rsidR="00DB01C4" w:rsidRPr="002E7D5C" w:rsidRDefault="00DB01C4" w:rsidP="005A5ACC">
            <w:pPr>
              <w:pStyle w:val="Tabletext"/>
              <w:rPr>
                <w:rFonts w:asciiTheme="minorHAnsi" w:hAnsiTheme="minorHAnsi" w:cstheme="minorHAnsi"/>
                <w:sz w:val="24"/>
                <w:szCs w:val="24"/>
                <w:lang w:eastAsia="zh-CN"/>
              </w:rPr>
            </w:pPr>
            <w:r w:rsidRPr="002E7D5C">
              <w:rPr>
                <w:color w:val="000000"/>
                <w:sz w:val="24"/>
                <w:szCs w:val="24"/>
                <w:lang w:val="zh-CN" w:eastAsia="zh-CN"/>
              </w:rPr>
              <w:t>在提交</w:t>
            </w:r>
            <w:r w:rsidRPr="002E7D5C">
              <w:rPr>
                <w:color w:val="000000"/>
                <w:sz w:val="24"/>
                <w:szCs w:val="24"/>
                <w:lang w:val="zh-CN" w:eastAsia="zh-CN"/>
              </w:rPr>
              <w:t>CWG-SFP</w:t>
            </w:r>
            <w:r w:rsidRPr="002E7D5C">
              <w:rPr>
                <w:color w:val="000000"/>
                <w:sz w:val="24"/>
                <w:szCs w:val="24"/>
                <w:lang w:val="zh-CN" w:eastAsia="zh-CN"/>
              </w:rPr>
              <w:t>的文稿中，</w:t>
            </w:r>
            <w:r w:rsidRPr="002E7D5C">
              <w:rPr>
                <w:color w:val="000000"/>
                <w:sz w:val="24"/>
                <w:szCs w:val="24"/>
                <w:lang w:val="zh-CN" w:eastAsia="zh-CN"/>
              </w:rPr>
              <w:t>RAG</w:t>
            </w:r>
            <w:r w:rsidRPr="002E7D5C">
              <w:rPr>
                <w:color w:val="000000"/>
                <w:sz w:val="24"/>
                <w:szCs w:val="24"/>
                <w:lang w:val="zh-CN" w:eastAsia="zh-CN"/>
              </w:rPr>
              <w:t>针对这一成果提出了以下新指标：</w:t>
            </w:r>
          </w:p>
          <w:p w14:paraId="31136F69" w14:textId="77777777" w:rsidR="00DB01C4" w:rsidRPr="002E7D5C" w:rsidRDefault="00DB01C4" w:rsidP="00DB01C4">
            <w:pPr>
              <w:pStyle w:val="Tabletext"/>
              <w:numPr>
                <w:ilvl w:val="0"/>
                <w:numId w:val="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hAnsiTheme="minorHAnsi" w:cstheme="minorHAnsi"/>
                <w:sz w:val="24"/>
                <w:szCs w:val="24"/>
                <w:lang w:eastAsia="zh-CN"/>
              </w:rPr>
            </w:pPr>
            <w:r w:rsidRPr="002E7D5C">
              <w:rPr>
                <w:color w:val="000000"/>
                <w:sz w:val="24"/>
                <w:szCs w:val="24"/>
                <w:lang w:val="zh-CN" w:eastAsia="zh-CN"/>
              </w:rPr>
              <w:t>在报告期的一年内向无线电通信局报告的有害干扰案件数量（与空间业务有关的频率指配）</w:t>
            </w:r>
          </w:p>
          <w:p w14:paraId="51A5CB76" w14:textId="77777777" w:rsidR="00DB01C4" w:rsidRPr="002E7D5C" w:rsidRDefault="00DB01C4" w:rsidP="00DB01C4">
            <w:pPr>
              <w:pStyle w:val="Tabletext"/>
              <w:numPr>
                <w:ilvl w:val="0"/>
                <w:numId w:val="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hAnsiTheme="minorHAnsi" w:cstheme="minorHAnsi"/>
                <w:sz w:val="24"/>
                <w:szCs w:val="24"/>
                <w:lang w:eastAsia="zh-CN"/>
              </w:rPr>
            </w:pPr>
            <w:r w:rsidRPr="002E7D5C">
              <w:rPr>
                <w:color w:val="000000"/>
                <w:sz w:val="24"/>
                <w:szCs w:val="24"/>
                <w:lang w:val="zh-CN" w:eastAsia="zh-CN"/>
              </w:rPr>
              <w:t>向无线电通信局报告且有待解决的有害干扰案件数量（与空间业务有关的频率指配）</w:t>
            </w:r>
          </w:p>
          <w:p w14:paraId="607B502C" w14:textId="77777777" w:rsidR="00DB01C4" w:rsidRPr="002E7D5C" w:rsidRDefault="00DB01C4" w:rsidP="00DB01C4">
            <w:pPr>
              <w:pStyle w:val="Tabletext"/>
              <w:numPr>
                <w:ilvl w:val="0"/>
                <w:numId w:val="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hAnsiTheme="minorHAnsi" w:cstheme="minorHAnsi"/>
                <w:sz w:val="24"/>
                <w:szCs w:val="24"/>
                <w:lang w:eastAsia="zh-CN"/>
              </w:rPr>
            </w:pPr>
            <w:r w:rsidRPr="002E7D5C">
              <w:rPr>
                <w:color w:val="000000"/>
                <w:sz w:val="24"/>
                <w:szCs w:val="24"/>
                <w:lang w:val="zh-CN" w:eastAsia="zh-CN"/>
              </w:rPr>
              <w:t>在报告期的一年内向无线电通信局报告的有害干扰案件数量（与地面业务有关的指配）</w:t>
            </w:r>
          </w:p>
          <w:p w14:paraId="75BF8DCF" w14:textId="77777777" w:rsidR="00DB01C4" w:rsidRPr="002E7D5C" w:rsidRDefault="00DB01C4" w:rsidP="00DB01C4">
            <w:pPr>
              <w:pStyle w:val="Tabletext"/>
              <w:numPr>
                <w:ilvl w:val="0"/>
                <w:numId w:val="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hAnsiTheme="minorHAnsi" w:cstheme="minorHAnsi"/>
                <w:sz w:val="24"/>
                <w:szCs w:val="24"/>
                <w:lang w:eastAsia="zh-CN"/>
              </w:rPr>
            </w:pPr>
            <w:r w:rsidRPr="002E7D5C">
              <w:rPr>
                <w:color w:val="000000"/>
                <w:sz w:val="24"/>
                <w:szCs w:val="24"/>
                <w:lang w:val="zh-CN" w:eastAsia="zh-CN"/>
              </w:rPr>
              <w:t>向无线电通信局报告且有待解决的有害干扰案件数量（与地面业务有关的指配）</w:t>
            </w:r>
          </w:p>
          <w:p w14:paraId="50B038A2" w14:textId="77777777" w:rsidR="00DB01C4" w:rsidRPr="002E7D5C" w:rsidRDefault="00DB01C4" w:rsidP="005A5ACC">
            <w:pPr>
              <w:pStyle w:val="Tabletext"/>
              <w:rPr>
                <w:rFonts w:asciiTheme="minorHAnsi" w:hAnsiTheme="minorHAnsi" w:cstheme="minorHAnsi"/>
                <w:sz w:val="24"/>
                <w:szCs w:val="24"/>
                <w:lang w:eastAsia="zh-CN"/>
              </w:rPr>
            </w:pPr>
          </w:p>
        </w:tc>
      </w:tr>
      <w:tr w:rsidR="00DB01C4" w:rsidRPr="00AF6D35" w14:paraId="19EA8AC8" w14:textId="77777777" w:rsidTr="005A5ACC">
        <w:tc>
          <w:tcPr>
            <w:tcW w:w="3510" w:type="dxa"/>
            <w:shd w:val="clear" w:color="auto" w:fill="9CC2E5"/>
          </w:tcPr>
          <w:p w14:paraId="34F87CE8" w14:textId="77777777" w:rsidR="00DB01C4" w:rsidRPr="002E7D5C" w:rsidRDefault="00DB01C4" w:rsidP="005A5ACC">
            <w:pPr>
              <w:pStyle w:val="Tabletext"/>
              <w:rPr>
                <w:rFonts w:asciiTheme="minorHAnsi" w:hAnsiTheme="minorHAnsi" w:cstheme="minorHAnsi"/>
                <w:b/>
                <w:bCs/>
                <w:sz w:val="24"/>
                <w:szCs w:val="24"/>
                <w:lang w:eastAsia="zh-CN"/>
              </w:rPr>
            </w:pPr>
            <w:r w:rsidRPr="002E7D5C">
              <w:rPr>
                <w:b/>
                <w:bCs/>
                <w:color w:val="000000"/>
                <w:sz w:val="24"/>
                <w:szCs w:val="24"/>
                <w:lang w:val="zh-CN" w:eastAsia="zh-CN"/>
              </w:rPr>
              <w:t>总体目标</w:t>
            </w:r>
            <w:r w:rsidRPr="002E7D5C">
              <w:rPr>
                <w:b/>
                <w:bCs/>
                <w:color w:val="000000"/>
                <w:sz w:val="24"/>
                <w:szCs w:val="24"/>
                <w:lang w:val="zh-CN" w:eastAsia="zh-CN"/>
              </w:rPr>
              <w:t>2</w:t>
            </w:r>
            <w:r w:rsidRPr="002E7D5C">
              <w:rPr>
                <w:b/>
                <w:bCs/>
                <w:color w:val="000000"/>
                <w:sz w:val="24"/>
                <w:szCs w:val="24"/>
                <w:lang w:val="zh-CN" w:eastAsia="zh-CN"/>
              </w:rPr>
              <w:t>的具体目标：到</w:t>
            </w:r>
            <w:r w:rsidRPr="002E7D5C">
              <w:rPr>
                <w:b/>
                <w:bCs/>
                <w:color w:val="000000"/>
                <w:sz w:val="24"/>
                <w:szCs w:val="24"/>
                <w:lang w:val="zh-CN" w:eastAsia="zh-CN"/>
              </w:rPr>
              <w:t>2031</w:t>
            </w:r>
            <w:r w:rsidRPr="002E7D5C">
              <w:rPr>
                <w:b/>
                <w:bCs/>
                <w:color w:val="000000"/>
                <w:sz w:val="24"/>
                <w:szCs w:val="24"/>
                <w:lang w:val="zh-CN" w:eastAsia="zh-CN"/>
              </w:rPr>
              <w:t>年实现可持续数字化转型：</w:t>
            </w:r>
          </w:p>
        </w:tc>
        <w:tc>
          <w:tcPr>
            <w:tcW w:w="6300" w:type="dxa"/>
            <w:shd w:val="clear" w:color="auto" w:fill="9CC2E5"/>
          </w:tcPr>
          <w:p w14:paraId="3BDC9FC8" w14:textId="77777777" w:rsidR="00DB01C4" w:rsidRPr="002E7D5C" w:rsidRDefault="00DB01C4" w:rsidP="005A5ACC">
            <w:pPr>
              <w:pStyle w:val="Tabletext"/>
              <w:rPr>
                <w:rFonts w:asciiTheme="minorHAnsi" w:hAnsiTheme="minorHAnsi" w:cstheme="minorHAnsi"/>
                <w:b/>
                <w:bCs/>
                <w:sz w:val="24"/>
                <w:szCs w:val="24"/>
              </w:rPr>
            </w:pPr>
            <w:proofErr w:type="spellStart"/>
            <w:r w:rsidRPr="002E7D5C">
              <w:rPr>
                <w:b/>
                <w:bCs/>
                <w:color w:val="000000"/>
                <w:sz w:val="24"/>
                <w:szCs w:val="24"/>
                <w:lang w:val="zh-CN"/>
              </w:rPr>
              <w:t>更改说明</w:t>
            </w:r>
            <w:proofErr w:type="spellEnd"/>
          </w:p>
        </w:tc>
      </w:tr>
      <w:tr w:rsidR="00DB01C4" w:rsidRPr="00AF6D35" w14:paraId="070F09D3" w14:textId="77777777" w:rsidTr="005A5ACC">
        <w:tc>
          <w:tcPr>
            <w:tcW w:w="3510" w:type="dxa"/>
          </w:tcPr>
          <w:p w14:paraId="55DAED4D" w14:textId="4913556A" w:rsidR="00DB01C4" w:rsidRPr="002E7D5C" w:rsidRDefault="00DB01C4" w:rsidP="005A5ACC">
            <w:pPr>
              <w:pStyle w:val="Tabletext"/>
              <w:rPr>
                <w:rFonts w:asciiTheme="minorHAnsi" w:hAnsiTheme="minorHAnsi" w:cstheme="minorHAnsi"/>
                <w:sz w:val="24"/>
                <w:szCs w:val="24"/>
              </w:rPr>
            </w:pPr>
            <w:r w:rsidRPr="002E7D5C">
              <w:rPr>
                <w:color w:val="000000"/>
                <w:sz w:val="24"/>
                <w:szCs w:val="24"/>
                <w:lang w:val="zh-CN"/>
              </w:rPr>
              <w:t>2</w:t>
            </w:r>
            <w:r w:rsidR="002E7D5C">
              <w:rPr>
                <w:rFonts w:hint="eastAsia"/>
                <w:color w:val="000000"/>
                <w:sz w:val="24"/>
                <w:szCs w:val="24"/>
                <w:lang w:val="zh-CN" w:eastAsia="zh-CN"/>
              </w:rPr>
              <w:t>.</w:t>
            </w:r>
            <w:r w:rsidRPr="002E7D5C">
              <w:rPr>
                <w:color w:val="000000"/>
                <w:sz w:val="24"/>
                <w:szCs w:val="24"/>
                <w:lang w:val="zh-CN"/>
              </w:rPr>
              <w:t>7</w:t>
            </w:r>
            <w:r w:rsidRPr="002E7D5C">
              <w:rPr>
                <w:color w:val="000000"/>
                <w:sz w:val="24"/>
                <w:szCs w:val="24"/>
                <w:lang w:val="zh-CN"/>
              </w:rPr>
              <w:t>：</w:t>
            </w:r>
            <w:proofErr w:type="spellStart"/>
            <w:r w:rsidRPr="002E7D5C">
              <w:rPr>
                <w:color w:val="000000"/>
                <w:sz w:val="24"/>
                <w:szCs w:val="24"/>
                <w:lang w:val="zh-CN"/>
              </w:rPr>
              <w:t>空间</w:t>
            </w:r>
            <w:r w:rsidRPr="002E7D5C">
              <w:rPr>
                <w:rFonts w:hint="eastAsia"/>
                <w:color w:val="000000"/>
                <w:sz w:val="24"/>
                <w:szCs w:val="24"/>
                <w:lang w:val="zh-CN"/>
              </w:rPr>
              <w:t>促进</w:t>
            </w:r>
            <w:r w:rsidRPr="002E7D5C">
              <w:rPr>
                <w:color w:val="000000"/>
                <w:sz w:val="24"/>
                <w:szCs w:val="24"/>
                <w:lang w:val="zh-CN"/>
              </w:rPr>
              <w:t>发展</w:t>
            </w:r>
            <w:proofErr w:type="spellEnd"/>
          </w:p>
        </w:tc>
        <w:tc>
          <w:tcPr>
            <w:tcW w:w="6300" w:type="dxa"/>
          </w:tcPr>
          <w:p w14:paraId="4ACE8A39" w14:textId="77777777" w:rsidR="00DB01C4" w:rsidRPr="002E7D5C" w:rsidRDefault="00DB01C4" w:rsidP="005A5ACC">
            <w:pPr>
              <w:pStyle w:val="Tabletext"/>
              <w:rPr>
                <w:rFonts w:asciiTheme="minorHAnsi" w:hAnsiTheme="minorHAnsi" w:cstheme="minorHAnsi"/>
                <w:sz w:val="24"/>
                <w:szCs w:val="24"/>
                <w:lang w:eastAsia="zh-CN"/>
              </w:rPr>
            </w:pPr>
            <w:r w:rsidRPr="002E7D5C">
              <w:rPr>
                <w:color w:val="000000"/>
                <w:sz w:val="24"/>
                <w:szCs w:val="24"/>
                <w:lang w:val="zh-CN" w:eastAsia="zh-CN"/>
              </w:rPr>
              <w:t>建议国际电</w:t>
            </w:r>
            <w:proofErr w:type="gramStart"/>
            <w:r w:rsidRPr="002E7D5C">
              <w:rPr>
                <w:color w:val="000000"/>
                <w:sz w:val="24"/>
                <w:szCs w:val="24"/>
                <w:lang w:val="zh-CN" w:eastAsia="zh-CN"/>
              </w:rPr>
              <w:t>联</w:t>
            </w:r>
            <w:r w:rsidRPr="002E7D5C">
              <w:rPr>
                <w:rFonts w:hint="eastAsia"/>
                <w:color w:val="000000"/>
                <w:sz w:val="24"/>
                <w:szCs w:val="24"/>
                <w:lang w:val="zh-CN" w:eastAsia="zh-CN"/>
              </w:rPr>
              <w:t>电信</w:t>
            </w:r>
            <w:proofErr w:type="gramEnd"/>
            <w:r w:rsidRPr="002E7D5C">
              <w:rPr>
                <w:color w:val="000000"/>
                <w:sz w:val="24"/>
                <w:szCs w:val="24"/>
                <w:lang w:val="zh-CN" w:eastAsia="zh-CN"/>
              </w:rPr>
              <w:t>发展局收集的相关指标：</w:t>
            </w:r>
          </w:p>
          <w:p w14:paraId="70999215" w14:textId="77777777" w:rsidR="00DB01C4" w:rsidRPr="002E7D5C" w:rsidRDefault="00DB01C4" w:rsidP="00DB01C4">
            <w:pPr>
              <w:pStyle w:val="Tabletext"/>
              <w:numPr>
                <w:ilvl w:val="0"/>
                <w:numId w:val="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hAnsiTheme="minorHAnsi" w:cstheme="minorHAnsi"/>
                <w:sz w:val="24"/>
                <w:szCs w:val="24"/>
              </w:rPr>
            </w:pPr>
            <w:proofErr w:type="spellStart"/>
            <w:r w:rsidRPr="002E7D5C">
              <w:rPr>
                <w:color w:val="000000"/>
                <w:sz w:val="24"/>
                <w:szCs w:val="24"/>
                <w:lang w:val="zh-CN"/>
              </w:rPr>
              <w:t>移动宽带签约用户</w:t>
            </w:r>
            <w:proofErr w:type="spellEnd"/>
            <w:r w:rsidRPr="002E7D5C">
              <w:rPr>
                <w:rStyle w:val="FootnoteReference"/>
                <w:rFonts w:cstheme="minorHAnsi"/>
                <w:sz w:val="24"/>
                <w:szCs w:val="24"/>
                <w:lang w:val="zh-CN"/>
              </w:rPr>
              <w:footnoteReference w:id="1"/>
            </w:r>
          </w:p>
          <w:p w14:paraId="4E86269D" w14:textId="77777777" w:rsidR="00DB01C4" w:rsidRPr="002E7D5C" w:rsidRDefault="00DB01C4" w:rsidP="00DB01C4">
            <w:pPr>
              <w:pStyle w:val="Tabletext"/>
              <w:numPr>
                <w:ilvl w:val="0"/>
                <w:numId w:val="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hAnsiTheme="minorHAnsi" w:cstheme="minorHAnsi"/>
                <w:sz w:val="24"/>
                <w:szCs w:val="24"/>
                <w:lang w:eastAsia="zh-CN"/>
              </w:rPr>
            </w:pPr>
            <w:r w:rsidRPr="002E7D5C">
              <w:rPr>
                <w:color w:val="000000"/>
                <w:sz w:val="24"/>
                <w:szCs w:val="24"/>
                <w:lang w:val="zh-CN" w:eastAsia="zh-CN"/>
              </w:rPr>
              <w:t>[</w:t>
            </w:r>
            <w:r w:rsidRPr="002E7D5C">
              <w:rPr>
                <w:color w:val="000000"/>
                <w:sz w:val="24"/>
                <w:szCs w:val="24"/>
                <w:lang w:val="zh-CN" w:eastAsia="zh-CN"/>
              </w:rPr>
              <w:t>拥有卫星到蜂窝电话伙伴关系的国家，</w:t>
            </w:r>
            <w:proofErr w:type="gramStart"/>
            <w:r w:rsidRPr="002E7D5C">
              <w:rPr>
                <w:color w:val="000000"/>
                <w:sz w:val="24"/>
                <w:szCs w:val="24"/>
                <w:lang w:val="zh-CN" w:eastAsia="zh-CN"/>
              </w:rPr>
              <w:t>按状态</w:t>
            </w:r>
            <w:proofErr w:type="gramEnd"/>
            <w:r w:rsidRPr="002E7D5C">
              <w:rPr>
                <w:color w:val="000000"/>
                <w:sz w:val="24"/>
                <w:szCs w:val="24"/>
                <w:lang w:val="zh-CN" w:eastAsia="zh-CN"/>
              </w:rPr>
              <w:t>分类（由全球移动供应商协会维护）</w:t>
            </w:r>
            <w:r w:rsidRPr="002E7D5C">
              <w:rPr>
                <w:color w:val="000000"/>
                <w:sz w:val="24"/>
                <w:szCs w:val="24"/>
                <w:lang w:val="zh-CN" w:eastAsia="zh-CN"/>
              </w:rPr>
              <w:t>]</w:t>
            </w:r>
          </w:p>
          <w:p w14:paraId="0B843FF6" w14:textId="77777777" w:rsidR="00DB01C4" w:rsidRPr="002E7D5C" w:rsidRDefault="00DB01C4" w:rsidP="005A5ACC">
            <w:pPr>
              <w:pStyle w:val="Tabletext"/>
              <w:rPr>
                <w:rFonts w:asciiTheme="minorHAnsi" w:hAnsiTheme="minorHAnsi" w:cstheme="minorBidi"/>
                <w:sz w:val="24"/>
                <w:szCs w:val="24"/>
                <w:lang w:eastAsia="zh-CN"/>
              </w:rPr>
            </w:pPr>
            <w:r w:rsidRPr="002E7D5C">
              <w:rPr>
                <w:rFonts w:hint="eastAsia"/>
                <w:color w:val="000000"/>
                <w:sz w:val="24"/>
                <w:szCs w:val="24"/>
                <w:lang w:val="zh-CN" w:eastAsia="zh-CN"/>
              </w:rPr>
              <w:t>针对将第</w:t>
            </w:r>
            <w:r w:rsidRPr="002E7D5C">
              <w:rPr>
                <w:rFonts w:hint="eastAsia"/>
                <w:color w:val="000000"/>
                <w:sz w:val="24"/>
                <w:szCs w:val="24"/>
                <w:lang w:val="zh-CN" w:eastAsia="zh-CN"/>
              </w:rPr>
              <w:t>1</w:t>
            </w:r>
            <w:r w:rsidRPr="002E7D5C">
              <w:rPr>
                <w:rFonts w:hint="eastAsia"/>
                <w:color w:val="000000"/>
                <w:sz w:val="24"/>
                <w:szCs w:val="24"/>
                <w:lang w:val="zh-CN" w:eastAsia="zh-CN"/>
              </w:rPr>
              <w:t>项指标纳入本议题一事，各方发表了意见，理由是国际电联在地面和空间问题上应保持中立。</w:t>
            </w:r>
          </w:p>
          <w:p w14:paraId="6B967B8F" w14:textId="77777777" w:rsidR="00DB01C4" w:rsidRPr="002E7D5C" w:rsidRDefault="00DB01C4" w:rsidP="005A5ACC">
            <w:pPr>
              <w:pStyle w:val="Tabletext"/>
              <w:rPr>
                <w:rFonts w:asciiTheme="minorHAnsi" w:hAnsiTheme="minorHAnsi" w:cstheme="minorBidi"/>
                <w:sz w:val="24"/>
                <w:szCs w:val="24"/>
                <w:lang w:eastAsia="zh-CN"/>
              </w:rPr>
            </w:pPr>
            <w:r w:rsidRPr="002E7D5C">
              <w:rPr>
                <w:color w:val="000000"/>
                <w:sz w:val="24"/>
                <w:szCs w:val="24"/>
                <w:lang w:val="zh-CN" w:eastAsia="zh-CN"/>
              </w:rPr>
              <w:t>RAG</w:t>
            </w:r>
            <w:r w:rsidRPr="002E7D5C">
              <w:rPr>
                <w:color w:val="000000"/>
                <w:sz w:val="24"/>
                <w:szCs w:val="24"/>
                <w:lang w:val="zh-CN" w:eastAsia="zh-CN"/>
              </w:rPr>
              <w:t>未就将空间</w:t>
            </w:r>
            <w:r w:rsidRPr="002E7D5C">
              <w:rPr>
                <w:rFonts w:hint="eastAsia"/>
                <w:color w:val="000000"/>
                <w:sz w:val="24"/>
                <w:szCs w:val="24"/>
                <w:lang w:val="zh-CN" w:eastAsia="zh-CN"/>
              </w:rPr>
              <w:t>促进</w:t>
            </w:r>
            <w:r w:rsidRPr="002E7D5C">
              <w:rPr>
                <w:color w:val="000000"/>
                <w:sz w:val="24"/>
                <w:szCs w:val="24"/>
                <w:lang w:val="zh-CN" w:eastAsia="zh-CN"/>
              </w:rPr>
              <w:t>发展指标中的</w:t>
            </w:r>
            <w:r w:rsidRPr="002E7D5C">
              <w:rPr>
                <w:rFonts w:hint="eastAsia"/>
                <w:color w:val="000000"/>
                <w:sz w:val="24"/>
                <w:szCs w:val="24"/>
                <w:lang w:val="zh-CN" w:eastAsia="zh-CN"/>
              </w:rPr>
              <w:t>第二项指标</w:t>
            </w:r>
            <w:r w:rsidRPr="002E7D5C">
              <w:rPr>
                <w:color w:val="000000"/>
                <w:sz w:val="24"/>
                <w:szCs w:val="24"/>
                <w:lang w:val="zh-CN" w:eastAsia="zh-CN"/>
              </w:rPr>
              <w:t>纳入</w:t>
            </w:r>
            <w:r w:rsidRPr="002E7D5C">
              <w:rPr>
                <w:rFonts w:hint="eastAsia"/>
                <w:color w:val="000000"/>
                <w:sz w:val="24"/>
                <w:szCs w:val="24"/>
                <w:lang w:val="zh-CN" w:eastAsia="zh-CN"/>
              </w:rPr>
              <w:t>《战略计划》</w:t>
            </w:r>
            <w:r w:rsidRPr="002E7D5C">
              <w:rPr>
                <w:color w:val="000000"/>
                <w:sz w:val="24"/>
                <w:szCs w:val="24"/>
                <w:lang w:val="zh-CN" w:eastAsia="zh-CN"/>
              </w:rPr>
              <w:t>达成</w:t>
            </w:r>
            <w:r w:rsidRPr="002E7D5C">
              <w:rPr>
                <w:rFonts w:hint="eastAsia"/>
                <w:color w:val="000000"/>
                <w:sz w:val="24"/>
                <w:szCs w:val="24"/>
                <w:lang w:val="zh-CN" w:eastAsia="zh-CN"/>
              </w:rPr>
              <w:t>协商一致</w:t>
            </w:r>
            <w:r w:rsidRPr="002E7D5C">
              <w:rPr>
                <w:color w:val="000000"/>
                <w:sz w:val="24"/>
                <w:szCs w:val="24"/>
                <w:lang w:val="zh-CN" w:eastAsia="zh-CN"/>
              </w:rPr>
              <w:t>，因为此事宜仍在</w:t>
            </w:r>
            <w:r w:rsidRPr="002E7D5C">
              <w:rPr>
                <w:color w:val="000000"/>
                <w:sz w:val="24"/>
                <w:szCs w:val="24"/>
                <w:lang w:val="zh-CN" w:eastAsia="zh-CN"/>
              </w:rPr>
              <w:t>WRC-27</w:t>
            </w:r>
            <w:r w:rsidRPr="002E7D5C">
              <w:rPr>
                <w:color w:val="000000"/>
                <w:sz w:val="24"/>
                <w:szCs w:val="24"/>
                <w:lang w:val="zh-CN" w:eastAsia="zh-CN"/>
              </w:rPr>
              <w:t>议项</w:t>
            </w:r>
            <w:r w:rsidRPr="002E7D5C">
              <w:rPr>
                <w:rFonts w:hint="eastAsia"/>
                <w:color w:val="000000"/>
                <w:sz w:val="24"/>
                <w:szCs w:val="24"/>
                <w:lang w:val="zh-CN" w:eastAsia="zh-CN"/>
              </w:rPr>
              <w:t>1.13</w:t>
            </w:r>
            <w:r w:rsidRPr="002E7D5C">
              <w:rPr>
                <w:rFonts w:hint="eastAsia"/>
                <w:color w:val="000000"/>
                <w:sz w:val="24"/>
                <w:szCs w:val="24"/>
                <w:lang w:val="zh-CN" w:eastAsia="zh-CN"/>
              </w:rPr>
              <w:t>下进行讨论。</w:t>
            </w:r>
          </w:p>
        </w:tc>
      </w:tr>
    </w:tbl>
    <w:p w14:paraId="695D6393" w14:textId="419DEC52" w:rsidR="00DB01C4" w:rsidRPr="002E7D5C" w:rsidRDefault="002E7D5C" w:rsidP="002E7D5C">
      <w:pPr>
        <w:pStyle w:val="Heading1"/>
        <w:spacing w:before="240"/>
        <w:rPr>
          <w:lang w:val="zh-CN" w:eastAsia="zh-CN"/>
        </w:rPr>
      </w:pPr>
      <w:r>
        <w:rPr>
          <w:rFonts w:hint="eastAsia"/>
          <w:lang w:val="zh-CN" w:eastAsia="zh-CN"/>
        </w:rPr>
        <w:t>3</w:t>
      </w:r>
      <w:r>
        <w:rPr>
          <w:lang w:val="zh-CN" w:eastAsia="zh-CN"/>
        </w:rPr>
        <w:tab/>
      </w:r>
      <w:r w:rsidR="00DB01C4" w:rsidRPr="002E7D5C">
        <w:rPr>
          <w:rFonts w:hint="eastAsia"/>
          <w:lang w:val="zh-CN" w:eastAsia="zh-CN"/>
        </w:rPr>
        <w:t>附加</w:t>
      </w:r>
      <w:r w:rsidR="00DB01C4" w:rsidRPr="002E7D5C">
        <w:rPr>
          <w:lang w:val="zh-CN" w:eastAsia="zh-CN"/>
        </w:rPr>
        <w:t>指标</w:t>
      </w:r>
    </w:p>
    <w:p w14:paraId="3EC1DAF0" w14:textId="77777777" w:rsidR="00DB01C4" w:rsidRPr="002A2326" w:rsidRDefault="00DB01C4" w:rsidP="002E7D5C">
      <w:pPr>
        <w:ind w:firstLineChars="200" w:firstLine="480"/>
        <w:rPr>
          <w:lang w:eastAsia="zh-CN"/>
        </w:rPr>
      </w:pPr>
      <w:r>
        <w:rPr>
          <w:lang w:val="zh-CN" w:eastAsia="zh-CN"/>
        </w:rPr>
        <w:t>RAG</w:t>
      </w:r>
      <w:r>
        <w:rPr>
          <w:lang w:val="zh-CN" w:eastAsia="zh-CN"/>
        </w:rPr>
        <w:t>认为，增加以下成果指标有利于反映</w:t>
      </w:r>
      <w:r>
        <w:rPr>
          <w:lang w:val="zh-CN" w:eastAsia="zh-CN"/>
        </w:rPr>
        <w:t>MIFR</w:t>
      </w:r>
      <w:r>
        <w:rPr>
          <w:lang w:val="zh-CN" w:eastAsia="zh-CN"/>
        </w:rPr>
        <w:t>的维护</w:t>
      </w:r>
      <w:r>
        <w:rPr>
          <w:rFonts w:hint="eastAsia"/>
          <w:lang w:val="zh-CN" w:eastAsia="zh-CN"/>
        </w:rPr>
        <w:t>情况</w:t>
      </w:r>
      <w:r>
        <w:rPr>
          <w:lang w:val="zh-CN" w:eastAsia="zh-CN"/>
        </w:rPr>
        <w:t>：</w:t>
      </w:r>
    </w:p>
    <w:p w14:paraId="2DF90F8A" w14:textId="77777777" w:rsidR="00DB01C4" w:rsidRDefault="00DB01C4" w:rsidP="00DB01C4">
      <w:pPr>
        <w:rPr>
          <w:lang w:eastAsia="zh-CN"/>
        </w:rPr>
      </w:pPr>
    </w:p>
    <w:tbl>
      <w:tblPr>
        <w:tblStyle w:val="TableGrid"/>
        <w:tblW w:w="0" w:type="auto"/>
        <w:tblLayout w:type="fixed"/>
        <w:tblLook w:val="04A0" w:firstRow="1" w:lastRow="0" w:firstColumn="1" w:lastColumn="0" w:noHBand="0" w:noVBand="1"/>
      </w:tblPr>
      <w:tblGrid>
        <w:gridCol w:w="5991"/>
        <w:gridCol w:w="3070"/>
      </w:tblGrid>
      <w:tr w:rsidR="00DB01C4" w:rsidRPr="002A2326" w14:paraId="6CC65DB9" w14:textId="77777777" w:rsidTr="005A5ACC">
        <w:tc>
          <w:tcPr>
            <w:tcW w:w="5991" w:type="dxa"/>
          </w:tcPr>
          <w:p w14:paraId="46D5FF9E" w14:textId="77777777" w:rsidR="00DB01C4" w:rsidRPr="002E7D5C" w:rsidRDefault="00DB01C4" w:rsidP="00DB01C4">
            <w:pPr>
              <w:pStyle w:val="ListParagraph"/>
              <w:numPr>
                <w:ilvl w:val="0"/>
                <w:numId w:val="7"/>
              </w:numPr>
              <w:tabs>
                <w:tab w:val="left" w:pos="787"/>
                <w:tab w:val="left" w:pos="1134"/>
                <w:tab w:val="left" w:pos="1701"/>
                <w:tab w:val="left" w:pos="2268"/>
                <w:tab w:val="left" w:pos="2835"/>
              </w:tabs>
              <w:spacing w:after="120"/>
            </w:pPr>
            <w:r w:rsidRPr="002E7D5C">
              <w:rPr>
                <w:color w:val="000000"/>
                <w:lang w:val="zh-CN"/>
              </w:rPr>
              <w:t>频率指配的数量，已根据《无线电规则》第</w:t>
            </w:r>
            <w:r w:rsidRPr="002E7D5C">
              <w:rPr>
                <w:color w:val="000000"/>
                <w:lang w:val="zh-CN"/>
              </w:rPr>
              <w:t>11.50</w:t>
            </w:r>
            <w:r w:rsidRPr="002E7D5C">
              <w:rPr>
                <w:color w:val="000000"/>
                <w:lang w:val="zh-CN"/>
              </w:rPr>
              <w:t>款按年对这些频率指配的审查结论进行审议。</w:t>
            </w:r>
          </w:p>
          <w:p w14:paraId="1ABC2C1D" w14:textId="77777777" w:rsidR="00DB01C4" w:rsidRPr="002E7D5C" w:rsidRDefault="00DB01C4" w:rsidP="00DB01C4">
            <w:pPr>
              <w:pStyle w:val="ListParagraph"/>
              <w:numPr>
                <w:ilvl w:val="0"/>
                <w:numId w:val="7"/>
              </w:numPr>
              <w:tabs>
                <w:tab w:val="left" w:pos="787"/>
                <w:tab w:val="left" w:pos="1134"/>
                <w:tab w:val="left" w:pos="1701"/>
                <w:tab w:val="left" w:pos="2268"/>
                <w:tab w:val="left" w:pos="2835"/>
              </w:tabs>
              <w:spacing w:after="120"/>
            </w:pPr>
            <w:r w:rsidRPr="002E7D5C">
              <w:rPr>
                <w:color w:val="000000"/>
                <w:lang w:val="zh-CN"/>
              </w:rPr>
              <w:t>无线电通信局每年根据《无线电规则》第</w:t>
            </w:r>
            <w:r w:rsidRPr="002E7D5C">
              <w:rPr>
                <w:color w:val="000000"/>
                <w:lang w:val="zh-CN"/>
              </w:rPr>
              <w:t>13.6</w:t>
            </w:r>
            <w:r w:rsidRPr="002E7D5C">
              <w:rPr>
                <w:color w:val="000000"/>
                <w:lang w:val="zh-CN"/>
              </w:rPr>
              <w:t>款处理的案件数量。</w:t>
            </w:r>
          </w:p>
        </w:tc>
        <w:tc>
          <w:tcPr>
            <w:tcW w:w="3070" w:type="dxa"/>
          </w:tcPr>
          <w:p w14:paraId="3FF51499" w14:textId="77777777" w:rsidR="00DB01C4" w:rsidRPr="002E7D5C" w:rsidRDefault="00DB01C4" w:rsidP="005A5ACC">
            <w:pPr>
              <w:overflowPunct/>
              <w:autoSpaceDE/>
              <w:autoSpaceDN/>
              <w:adjustRightInd/>
              <w:spacing w:before="0"/>
              <w:textAlignment w:val="auto"/>
              <w:rPr>
                <w:sz w:val="22"/>
              </w:rPr>
            </w:pPr>
            <w:r w:rsidRPr="002E7D5C">
              <w:rPr>
                <w:color w:val="000000"/>
                <w:sz w:val="22"/>
                <w:lang w:val="zh-CN"/>
              </w:rPr>
              <w:t>MIFR</w:t>
            </w:r>
          </w:p>
          <w:p w14:paraId="38241709" w14:textId="77777777" w:rsidR="00DB01C4" w:rsidRPr="002E7D5C" w:rsidRDefault="00DB01C4" w:rsidP="005A5ACC">
            <w:pPr>
              <w:overflowPunct/>
              <w:autoSpaceDE/>
              <w:autoSpaceDN/>
              <w:adjustRightInd/>
              <w:spacing w:before="0"/>
              <w:textAlignment w:val="auto"/>
              <w:rPr>
                <w:sz w:val="22"/>
              </w:rPr>
            </w:pPr>
            <w:r w:rsidRPr="002E7D5C">
              <w:rPr>
                <w:color w:val="000000"/>
                <w:sz w:val="22"/>
                <w:lang w:val="zh-CN"/>
              </w:rPr>
              <w:t>RRB/BR</w:t>
            </w:r>
            <w:proofErr w:type="spellStart"/>
            <w:r w:rsidRPr="002E7D5C">
              <w:rPr>
                <w:color w:val="000000"/>
                <w:sz w:val="22"/>
                <w:lang w:val="zh-CN"/>
              </w:rPr>
              <w:t>文件</w:t>
            </w:r>
            <w:proofErr w:type="spellEnd"/>
          </w:p>
          <w:p w14:paraId="5B948BDC" w14:textId="77777777" w:rsidR="00DB01C4" w:rsidRPr="002E7D5C" w:rsidRDefault="00DB01C4" w:rsidP="005A5ACC">
            <w:pPr>
              <w:overflowPunct/>
              <w:autoSpaceDE/>
              <w:autoSpaceDN/>
              <w:adjustRightInd/>
              <w:spacing w:before="0"/>
              <w:textAlignment w:val="auto"/>
              <w:rPr>
                <w:sz w:val="22"/>
              </w:rPr>
            </w:pPr>
          </w:p>
        </w:tc>
      </w:tr>
      <w:tr w:rsidR="00DB01C4" w:rsidRPr="002A2326" w14:paraId="79C50D60" w14:textId="77777777" w:rsidTr="005A5ACC">
        <w:tc>
          <w:tcPr>
            <w:tcW w:w="5991" w:type="dxa"/>
          </w:tcPr>
          <w:p w14:paraId="11066424" w14:textId="77777777" w:rsidR="00DB01C4" w:rsidRPr="002E7D5C" w:rsidRDefault="00DB01C4" w:rsidP="00DB01C4">
            <w:pPr>
              <w:pStyle w:val="ListParagraph"/>
              <w:numPr>
                <w:ilvl w:val="0"/>
                <w:numId w:val="7"/>
              </w:numPr>
              <w:tabs>
                <w:tab w:val="left" w:pos="787"/>
                <w:tab w:val="left" w:pos="1134"/>
                <w:tab w:val="left" w:pos="1701"/>
                <w:tab w:val="left" w:pos="2268"/>
                <w:tab w:val="left" w:pos="2835"/>
              </w:tabs>
              <w:spacing w:after="120"/>
            </w:pPr>
            <w:r w:rsidRPr="002E7D5C">
              <w:rPr>
                <w:color w:val="000000"/>
                <w:lang w:val="zh-CN"/>
              </w:rPr>
              <w:t>频率指配的数量，已根据《无线电规则》第</w:t>
            </w:r>
            <w:r w:rsidRPr="002E7D5C">
              <w:rPr>
                <w:color w:val="000000"/>
                <w:lang w:val="zh-CN"/>
              </w:rPr>
              <w:t>11.50</w:t>
            </w:r>
            <w:r w:rsidRPr="002E7D5C">
              <w:rPr>
                <w:color w:val="000000"/>
                <w:lang w:val="zh-CN"/>
              </w:rPr>
              <w:t>款按年对这些频率指配的审查结论进行审议。</w:t>
            </w:r>
          </w:p>
          <w:p w14:paraId="3D3C7C24" w14:textId="77777777" w:rsidR="00DB01C4" w:rsidRPr="002E7D5C" w:rsidRDefault="00DB01C4" w:rsidP="00DB01C4">
            <w:pPr>
              <w:pStyle w:val="ListParagraph"/>
              <w:numPr>
                <w:ilvl w:val="0"/>
                <w:numId w:val="7"/>
              </w:numPr>
              <w:tabs>
                <w:tab w:val="left" w:pos="787"/>
                <w:tab w:val="left" w:pos="1134"/>
                <w:tab w:val="left" w:pos="1701"/>
                <w:tab w:val="left" w:pos="2268"/>
                <w:tab w:val="left" w:pos="2835"/>
              </w:tabs>
              <w:spacing w:after="120"/>
            </w:pPr>
            <w:r w:rsidRPr="002E7D5C">
              <w:rPr>
                <w:color w:val="000000"/>
                <w:lang w:val="zh-CN"/>
              </w:rPr>
              <w:t>无线电通信局每年根据《无线电规则》第</w:t>
            </w:r>
            <w:r w:rsidRPr="002E7D5C">
              <w:rPr>
                <w:color w:val="000000"/>
                <w:lang w:val="zh-CN"/>
              </w:rPr>
              <w:t>13.6</w:t>
            </w:r>
            <w:r w:rsidRPr="002E7D5C">
              <w:rPr>
                <w:color w:val="000000"/>
                <w:lang w:val="zh-CN"/>
              </w:rPr>
              <w:t>款处理的案件数量。</w:t>
            </w:r>
          </w:p>
        </w:tc>
        <w:tc>
          <w:tcPr>
            <w:tcW w:w="3070" w:type="dxa"/>
          </w:tcPr>
          <w:p w14:paraId="54733A5B" w14:textId="77777777" w:rsidR="00DB01C4" w:rsidRPr="002E7D5C" w:rsidRDefault="00DB01C4" w:rsidP="005A5ACC">
            <w:pPr>
              <w:overflowPunct/>
              <w:autoSpaceDE/>
              <w:autoSpaceDN/>
              <w:adjustRightInd/>
              <w:spacing w:before="0"/>
              <w:textAlignment w:val="auto"/>
              <w:rPr>
                <w:sz w:val="22"/>
              </w:rPr>
            </w:pPr>
            <w:r w:rsidRPr="002E7D5C">
              <w:rPr>
                <w:color w:val="000000"/>
                <w:sz w:val="22"/>
                <w:lang w:val="zh-CN"/>
              </w:rPr>
              <w:t>MIFR</w:t>
            </w:r>
          </w:p>
          <w:p w14:paraId="6392A79F" w14:textId="77777777" w:rsidR="00DB01C4" w:rsidRPr="002E7D5C" w:rsidRDefault="00DB01C4" w:rsidP="005A5ACC">
            <w:pPr>
              <w:overflowPunct/>
              <w:autoSpaceDE/>
              <w:autoSpaceDN/>
              <w:adjustRightInd/>
              <w:spacing w:before="0"/>
              <w:textAlignment w:val="auto"/>
              <w:rPr>
                <w:sz w:val="22"/>
              </w:rPr>
            </w:pPr>
            <w:r w:rsidRPr="002E7D5C">
              <w:rPr>
                <w:color w:val="000000"/>
                <w:sz w:val="22"/>
                <w:lang w:val="zh-CN"/>
              </w:rPr>
              <w:t>RRB/BR</w:t>
            </w:r>
            <w:proofErr w:type="spellStart"/>
            <w:r w:rsidRPr="002E7D5C">
              <w:rPr>
                <w:color w:val="000000"/>
                <w:sz w:val="22"/>
                <w:lang w:val="zh-CN"/>
              </w:rPr>
              <w:t>文件</w:t>
            </w:r>
            <w:proofErr w:type="spellEnd"/>
          </w:p>
          <w:p w14:paraId="0C35748D" w14:textId="77777777" w:rsidR="00DB01C4" w:rsidRPr="002E7D5C" w:rsidRDefault="00DB01C4" w:rsidP="005A5ACC">
            <w:pPr>
              <w:overflowPunct/>
              <w:autoSpaceDE/>
              <w:autoSpaceDN/>
              <w:adjustRightInd/>
              <w:spacing w:before="0"/>
              <w:textAlignment w:val="auto"/>
              <w:rPr>
                <w:sz w:val="22"/>
              </w:rPr>
            </w:pPr>
          </w:p>
        </w:tc>
      </w:tr>
    </w:tbl>
    <w:p w14:paraId="072726CE" w14:textId="0C7D483D" w:rsidR="00DB01C4" w:rsidRPr="002E7D5C" w:rsidRDefault="002E7D5C" w:rsidP="002E7D5C">
      <w:pPr>
        <w:pStyle w:val="Heading1"/>
        <w:spacing w:before="240"/>
        <w:rPr>
          <w:lang w:eastAsia="zh-CN"/>
        </w:rPr>
      </w:pPr>
      <w:r w:rsidRPr="002E7D5C">
        <w:rPr>
          <w:rFonts w:hint="eastAsia"/>
          <w:lang w:eastAsia="zh-CN"/>
        </w:rPr>
        <w:t>4</w:t>
      </w:r>
      <w:r w:rsidRPr="002E7D5C">
        <w:rPr>
          <w:lang w:eastAsia="zh-CN"/>
        </w:rPr>
        <w:tab/>
      </w:r>
      <w:hyperlink r:id="rId96">
        <w:r w:rsidRPr="773A1F70">
          <w:rPr>
            <w:rFonts w:asciiTheme="minorHAnsi" w:hAnsiTheme="minorHAnsi" w:cstheme="minorBidi"/>
            <w:bCs/>
            <w:color w:val="0000FF"/>
            <w:u w:val="single"/>
          </w:rPr>
          <w:t>CWG-SFP-4/DT/2 (Rev.3)</w:t>
        </w:r>
      </w:hyperlink>
      <w:r w:rsidR="00DB01C4" w:rsidRPr="002E7D5C">
        <w:rPr>
          <w:lang w:eastAsia="zh-CN"/>
        </w:rPr>
        <w:t xml:space="preserve"> </w:t>
      </w:r>
      <w:r w:rsidRPr="773A1F70">
        <w:rPr>
          <w:rFonts w:asciiTheme="minorHAnsi" w:hAnsiTheme="minorHAnsi" w:cstheme="minorBidi"/>
          <w:bCs/>
        </w:rPr>
        <w:t>(CWG-SFP)</w:t>
      </w:r>
      <w:r w:rsidR="00DB01C4">
        <w:rPr>
          <w:lang w:val="zh-CN" w:eastAsia="zh-CN"/>
        </w:rPr>
        <w:t>和</w:t>
      </w:r>
      <w:r>
        <w:fldChar w:fldCharType="begin"/>
      </w:r>
      <w:r>
        <w:instrText>HYPERLINK "https://www.itu.int/md/S26-CWGSFP4-C-0006/en" \h</w:instrText>
      </w:r>
      <w:r>
        <w:fldChar w:fldCharType="separate"/>
      </w:r>
      <w:r w:rsidRPr="00551750">
        <w:rPr>
          <w:rStyle w:val="Hyperlink"/>
          <w:rFonts w:asciiTheme="minorHAnsi" w:hAnsiTheme="minorHAnsi" w:cstheme="minorBidi"/>
          <w:bCs/>
        </w:rPr>
        <w:t>CWG-SFP-4/6</w:t>
      </w:r>
      <w:r>
        <w:fldChar w:fldCharType="end"/>
      </w:r>
      <w:r w:rsidRPr="00551750">
        <w:rPr>
          <w:rFonts w:asciiTheme="minorHAnsi" w:hAnsiTheme="minorHAnsi" w:cstheme="minorBidi"/>
          <w:bCs/>
        </w:rPr>
        <w:t xml:space="preserve"> (RAG)</w:t>
      </w:r>
      <w:r w:rsidR="00DB01C4">
        <w:rPr>
          <w:lang w:val="zh-CN" w:eastAsia="zh-CN"/>
        </w:rPr>
        <w:t>号文件的统一</w:t>
      </w:r>
      <w:r w:rsidR="00DB01C4" w:rsidRPr="002E7D5C">
        <w:rPr>
          <w:lang w:val="zh-CN" w:eastAsia="zh-CN"/>
        </w:rPr>
        <w:fldChar w:fldCharType="begin"/>
      </w:r>
      <w:r w:rsidR="00DB01C4" w:rsidRPr="002E7D5C">
        <w:rPr>
          <w:lang w:eastAsia="zh-CN"/>
        </w:rPr>
        <w:instrText>HYPERLINK "http://itu.int/md/S26-CWGSFP4-260112-TD-0002/en" \h</w:instrText>
      </w:r>
      <w:r w:rsidR="00DB01C4" w:rsidRPr="002E7D5C">
        <w:rPr>
          <w:lang w:val="zh-CN" w:eastAsia="zh-CN"/>
        </w:rPr>
      </w:r>
      <w:r w:rsidR="00DB01C4" w:rsidRPr="002E7D5C">
        <w:rPr>
          <w:lang w:val="zh-CN" w:eastAsia="zh-CN"/>
        </w:rPr>
        <w:fldChar w:fldCharType="separate"/>
      </w:r>
      <w:r w:rsidR="00DB01C4" w:rsidRPr="002E7D5C">
        <w:rPr>
          <w:lang w:val="zh-CN" w:eastAsia="zh-CN"/>
        </w:rPr>
        <w:fldChar w:fldCharType="end"/>
      </w:r>
      <w:hyperlink r:id="rId97"/>
    </w:p>
    <w:p w14:paraId="50DC694D" w14:textId="77777777" w:rsidR="00DB01C4" w:rsidRPr="00AF6D35" w:rsidRDefault="00DB01C4" w:rsidP="002E7D5C">
      <w:pPr>
        <w:overflowPunct/>
        <w:autoSpaceDE/>
        <w:autoSpaceDN/>
        <w:adjustRightInd/>
        <w:spacing w:before="120"/>
        <w:ind w:firstLineChars="200" w:firstLine="480"/>
        <w:textAlignment w:val="auto"/>
        <w:rPr>
          <w:rFonts w:asciiTheme="minorHAnsi" w:hAnsiTheme="minorHAnsi" w:cstheme="minorBidi"/>
          <w:lang w:eastAsia="zh-CN"/>
        </w:rPr>
      </w:pPr>
      <w:r w:rsidRPr="006E69E9">
        <w:rPr>
          <w:rFonts w:hint="eastAsia"/>
          <w:lang w:val="zh-CN" w:eastAsia="zh-CN"/>
        </w:rPr>
        <w:t>RAG</w:t>
      </w:r>
      <w:r w:rsidRPr="006E69E9">
        <w:rPr>
          <w:rFonts w:hint="eastAsia"/>
          <w:lang w:val="zh-CN" w:eastAsia="zh-CN"/>
        </w:rPr>
        <w:t>在其提交给</w:t>
      </w:r>
      <w:r w:rsidRPr="006E69E9">
        <w:rPr>
          <w:rFonts w:hint="eastAsia"/>
          <w:lang w:val="zh-CN" w:eastAsia="zh-CN"/>
        </w:rPr>
        <w:t>CWG-SFP</w:t>
      </w:r>
      <w:r w:rsidRPr="006E69E9">
        <w:rPr>
          <w:rFonts w:hint="eastAsia"/>
          <w:lang w:val="zh-CN" w:eastAsia="zh-CN"/>
        </w:rPr>
        <w:t>的</w:t>
      </w:r>
      <w:r>
        <w:rPr>
          <w:rFonts w:hint="eastAsia"/>
          <w:lang w:val="zh-CN" w:eastAsia="zh-CN"/>
        </w:rPr>
        <w:t>文稿</w:t>
      </w:r>
      <w:r w:rsidRPr="006E69E9">
        <w:rPr>
          <w:rFonts w:hint="eastAsia"/>
          <w:lang w:val="zh-CN" w:eastAsia="zh-CN"/>
        </w:rPr>
        <w:t>中并未纳入“加强无线电通信服务的使用”这一成果及相应的成果指标。但需指出的是，这些内容仍出现在附录</w:t>
      </w:r>
      <w:r w:rsidRPr="006E69E9">
        <w:rPr>
          <w:rFonts w:hint="eastAsia"/>
          <w:lang w:val="zh-CN" w:eastAsia="zh-CN"/>
        </w:rPr>
        <w:t>A</w:t>
      </w:r>
      <w:r w:rsidRPr="006E69E9">
        <w:rPr>
          <w:rFonts w:hint="eastAsia"/>
          <w:lang w:val="zh-CN" w:eastAsia="zh-CN"/>
        </w:rPr>
        <w:t>（国际电联</w:t>
      </w:r>
      <w:r>
        <w:rPr>
          <w:rFonts w:hint="eastAsia"/>
          <w:lang w:val="zh-CN" w:eastAsia="zh-CN"/>
        </w:rPr>
        <w:t>结果</w:t>
      </w:r>
      <w:r w:rsidRPr="006E69E9">
        <w:rPr>
          <w:rFonts w:hint="eastAsia"/>
          <w:lang w:val="zh-CN" w:eastAsia="zh-CN"/>
        </w:rPr>
        <w:t>框架）中所含的拟议表格中。</w:t>
      </w:r>
    </w:p>
    <w:p w14:paraId="220AC5AE" w14:textId="77777777" w:rsidR="00DB01C4" w:rsidRPr="00AF6D35" w:rsidRDefault="00DB01C4" w:rsidP="002E7D5C">
      <w:pPr>
        <w:ind w:firstLineChars="200" w:firstLine="480"/>
        <w:rPr>
          <w:rFonts w:asciiTheme="minorHAnsi" w:hAnsiTheme="minorHAnsi" w:cstheme="minorBidi"/>
          <w:lang w:eastAsia="zh-CN"/>
        </w:rPr>
      </w:pPr>
      <w:r w:rsidRPr="006E69E9">
        <w:rPr>
          <w:rFonts w:hint="eastAsia"/>
          <w:lang w:val="zh-CN" w:eastAsia="zh-CN"/>
        </w:rPr>
        <w:t>在向</w:t>
      </w:r>
      <w:r w:rsidRPr="006E69E9">
        <w:rPr>
          <w:rFonts w:hint="eastAsia"/>
          <w:lang w:val="zh-CN" w:eastAsia="zh-CN"/>
        </w:rPr>
        <w:t>CWG-SFP</w:t>
      </w:r>
      <w:r w:rsidRPr="006E69E9">
        <w:rPr>
          <w:rFonts w:hint="eastAsia"/>
          <w:lang w:val="zh-CN" w:eastAsia="zh-CN"/>
        </w:rPr>
        <w:t>提交的文件中，</w:t>
      </w:r>
      <w:r w:rsidRPr="006E69E9">
        <w:rPr>
          <w:rFonts w:hint="eastAsia"/>
          <w:lang w:val="zh-CN" w:eastAsia="zh-CN"/>
        </w:rPr>
        <w:t>RAG</w:t>
      </w:r>
      <w:r w:rsidRPr="006E69E9">
        <w:rPr>
          <w:rFonts w:hint="eastAsia"/>
          <w:lang w:val="zh-CN" w:eastAsia="zh-CN"/>
        </w:rPr>
        <w:t>曾就“加强</w:t>
      </w:r>
      <w:r w:rsidRPr="006E69E9">
        <w:rPr>
          <w:rFonts w:hint="eastAsia"/>
          <w:lang w:val="zh-CN" w:eastAsia="zh-CN"/>
        </w:rPr>
        <w:t>ITU-R</w:t>
      </w:r>
      <w:r w:rsidRPr="006E69E9">
        <w:rPr>
          <w:rFonts w:hint="eastAsia"/>
          <w:lang w:val="zh-CN" w:eastAsia="zh-CN"/>
        </w:rPr>
        <w:t>建议书的应用，包括用于高效频谱管理以及</w:t>
      </w:r>
      <w:r>
        <w:rPr>
          <w:rFonts w:hint="eastAsia"/>
          <w:lang w:val="zh-CN" w:eastAsia="zh-CN"/>
        </w:rPr>
        <w:t>共用</w:t>
      </w:r>
      <w:r w:rsidRPr="006E69E9">
        <w:rPr>
          <w:rFonts w:hint="eastAsia"/>
          <w:lang w:val="zh-CN" w:eastAsia="zh-CN"/>
        </w:rPr>
        <w:t>和兼容性的传播建模相关建议书”这一成果提出了修订后的指标。然而，值得注意的是，在附录</w:t>
      </w:r>
      <w:r w:rsidRPr="006E69E9">
        <w:rPr>
          <w:rFonts w:hint="eastAsia"/>
          <w:lang w:val="zh-CN" w:eastAsia="zh-CN"/>
        </w:rPr>
        <w:t>A</w:t>
      </w:r>
      <w:r w:rsidRPr="006E69E9">
        <w:rPr>
          <w:rFonts w:hint="eastAsia"/>
          <w:lang w:val="zh-CN" w:eastAsia="zh-CN"/>
        </w:rPr>
        <w:t>“国际电联</w:t>
      </w:r>
      <w:r>
        <w:rPr>
          <w:rFonts w:hint="eastAsia"/>
          <w:lang w:val="zh-CN" w:eastAsia="zh-CN"/>
        </w:rPr>
        <w:t>结果</w:t>
      </w:r>
      <w:r w:rsidRPr="006E69E9">
        <w:rPr>
          <w:rFonts w:hint="eastAsia"/>
          <w:lang w:val="zh-CN" w:eastAsia="zh-CN"/>
        </w:rPr>
        <w:t>框架”下的表格中，该成果本身已被删除，而新的指标则以方括号形式呈现。</w:t>
      </w:r>
    </w:p>
    <w:p w14:paraId="124E7583" w14:textId="3D490F5F" w:rsidR="00DB01C4" w:rsidRPr="00551750" w:rsidRDefault="00DB01C4" w:rsidP="002E7D5C">
      <w:pPr>
        <w:ind w:firstLineChars="200" w:firstLine="480"/>
        <w:rPr>
          <w:rFonts w:asciiTheme="minorHAnsi" w:hAnsiTheme="minorHAnsi" w:cstheme="minorBidi"/>
        </w:rPr>
      </w:pPr>
      <w:r w:rsidRPr="00ED602E">
        <w:t>RAG</w:t>
      </w:r>
      <w:r>
        <w:rPr>
          <w:rFonts w:hint="eastAsia"/>
          <w:lang w:val="zh-CN"/>
        </w:rPr>
        <w:t>提议</w:t>
      </w:r>
      <w:r>
        <w:rPr>
          <w:lang w:val="zh-CN"/>
        </w:rPr>
        <w:t>将</w:t>
      </w:r>
      <w:hyperlink r:id="rId98">
        <w:r w:rsidR="006560CA" w:rsidRPr="773A1F70">
          <w:rPr>
            <w:rFonts w:asciiTheme="minorHAnsi" w:hAnsiTheme="minorHAnsi" w:cstheme="minorBidi"/>
            <w:color w:val="0000FF"/>
            <w:u w:val="single"/>
          </w:rPr>
          <w:t>CWG-SFP-4/DT/2 (Rev.3)</w:t>
        </w:r>
      </w:hyperlink>
      <w:r w:rsidR="006560CA" w:rsidRPr="773A1F70">
        <w:rPr>
          <w:rFonts w:asciiTheme="minorHAnsi" w:hAnsiTheme="minorHAnsi" w:cstheme="minorBidi"/>
        </w:rPr>
        <w:t xml:space="preserve"> (CWG-SFP)</w:t>
      </w:r>
      <w:r>
        <w:rPr>
          <w:lang w:val="zh-CN"/>
        </w:rPr>
        <w:t>和</w:t>
      </w:r>
      <w:hyperlink r:id="rId99">
        <w:r w:rsidR="006560CA" w:rsidRPr="00551750">
          <w:rPr>
            <w:rStyle w:val="Hyperlink"/>
            <w:rFonts w:asciiTheme="minorHAnsi" w:hAnsiTheme="minorHAnsi" w:cstheme="minorBidi"/>
          </w:rPr>
          <w:t>CWG-SFP-4/6</w:t>
        </w:r>
      </w:hyperlink>
      <w:r w:rsidR="006560CA" w:rsidRPr="00551750">
        <w:rPr>
          <w:rFonts w:asciiTheme="minorHAnsi" w:hAnsiTheme="minorHAnsi" w:cstheme="minorBidi"/>
        </w:rPr>
        <w:t xml:space="preserve"> (RAG)</w:t>
      </w:r>
      <w:proofErr w:type="spellStart"/>
      <w:r>
        <w:rPr>
          <w:lang w:val="zh-CN"/>
        </w:rPr>
        <w:t>号文件</w:t>
      </w:r>
      <w:r>
        <w:rPr>
          <w:rFonts w:hint="eastAsia"/>
          <w:lang w:val="zh-CN"/>
        </w:rPr>
        <w:t>进行</w:t>
      </w:r>
      <w:r>
        <w:rPr>
          <w:lang w:val="zh-CN"/>
        </w:rPr>
        <w:t>统一</w:t>
      </w:r>
      <w:proofErr w:type="spellEnd"/>
      <w:r>
        <w:rPr>
          <w:lang w:val="zh-CN"/>
        </w:rPr>
        <w:t>。</w:t>
      </w:r>
      <w:hyperlink r:id="rId100"/>
      <w:hyperlink r:id="rId101"/>
    </w:p>
    <w:p w14:paraId="66FED923"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szCs w:val="24"/>
        </w:rPr>
      </w:pPr>
      <w:r>
        <w:rPr>
          <w:rFonts w:asciiTheme="minorHAnsi" w:hAnsiTheme="minorHAnsi" w:cstheme="minorHAnsi"/>
          <w:szCs w:val="24"/>
        </w:rPr>
        <w:br w:type="page"/>
      </w:r>
    </w:p>
    <w:p w14:paraId="59DCF68B" w14:textId="77777777" w:rsidR="00DB01C4" w:rsidRPr="002B2984" w:rsidRDefault="00DB01C4" w:rsidP="00DB01C4">
      <w:pPr>
        <w:pStyle w:val="Reasons"/>
        <w:jc w:val="center"/>
        <w:rPr>
          <w:rFonts w:asciiTheme="minorHAnsi" w:hAnsiTheme="minorHAnsi" w:cstheme="minorHAnsi"/>
          <w:sz w:val="24"/>
          <w:szCs w:val="24"/>
        </w:rPr>
      </w:pPr>
      <w:r w:rsidRPr="002B2984">
        <w:rPr>
          <w:rFonts w:asciiTheme="minorHAnsi" w:hAnsiTheme="minorHAnsi" w:cstheme="minorHAnsi"/>
          <w:sz w:val="24"/>
          <w:szCs w:val="24"/>
          <w:lang w:val="zh-CN"/>
        </w:rPr>
        <w:lastRenderedPageBreak/>
        <w:t>附件</w:t>
      </w:r>
      <w:r w:rsidRPr="002B2984">
        <w:rPr>
          <w:rFonts w:asciiTheme="minorHAnsi" w:hAnsiTheme="minorHAnsi" w:cstheme="minorHAnsi"/>
          <w:sz w:val="24"/>
          <w:szCs w:val="24"/>
          <w:lang w:val="zh-CN"/>
        </w:rPr>
        <w:t>3</w:t>
      </w:r>
    </w:p>
    <w:p w14:paraId="0CEB22BE" w14:textId="77777777" w:rsidR="00DB01C4" w:rsidRPr="002B2984" w:rsidRDefault="00DB01C4" w:rsidP="00DB01C4">
      <w:pPr>
        <w:pStyle w:val="Reasons"/>
        <w:jc w:val="center"/>
        <w:rPr>
          <w:rFonts w:asciiTheme="minorHAnsi" w:hAnsiTheme="minorHAnsi" w:cstheme="minorHAnsi"/>
          <w:sz w:val="24"/>
          <w:szCs w:val="24"/>
        </w:rPr>
      </w:pPr>
    </w:p>
    <w:p w14:paraId="33A08A3F" w14:textId="77777777" w:rsidR="00DB01C4" w:rsidRPr="002B2984" w:rsidRDefault="00DB01C4" w:rsidP="00DB01C4">
      <w:pPr>
        <w:pStyle w:val="Reasons"/>
        <w:jc w:val="center"/>
        <w:rPr>
          <w:rFonts w:asciiTheme="minorHAnsi" w:hAnsiTheme="minorHAnsi" w:cstheme="minorHAnsi"/>
          <w:b/>
          <w:bCs/>
          <w:sz w:val="24"/>
          <w:szCs w:val="24"/>
        </w:rPr>
      </w:pPr>
      <w:r w:rsidRPr="002B2984">
        <w:rPr>
          <w:rFonts w:asciiTheme="minorHAnsi" w:hAnsiTheme="minorHAnsi" w:cstheme="minorHAnsi"/>
          <w:b/>
          <w:bCs/>
          <w:sz w:val="24"/>
          <w:szCs w:val="24"/>
          <w:lang w:val="zh-CN"/>
        </w:rPr>
        <w:t>改进大会筹备会议（</w:t>
      </w:r>
      <w:r w:rsidRPr="002B2984">
        <w:rPr>
          <w:rFonts w:asciiTheme="minorHAnsi" w:hAnsiTheme="minorHAnsi" w:cstheme="minorHAnsi"/>
          <w:b/>
          <w:bCs/>
          <w:sz w:val="24"/>
          <w:szCs w:val="24"/>
          <w:lang w:val="zh-CN"/>
        </w:rPr>
        <w:t>CPM</w:t>
      </w:r>
      <w:r w:rsidRPr="002B2984">
        <w:rPr>
          <w:rFonts w:asciiTheme="minorHAnsi" w:hAnsiTheme="minorHAnsi" w:cstheme="minorHAnsi"/>
          <w:b/>
          <w:bCs/>
          <w:sz w:val="24"/>
          <w:szCs w:val="24"/>
          <w:lang w:val="zh-CN"/>
        </w:rPr>
        <w:t>）进程的</w:t>
      </w:r>
      <w:r w:rsidRPr="002B2984">
        <w:rPr>
          <w:rFonts w:asciiTheme="minorHAnsi" w:hAnsiTheme="minorHAnsi" w:cstheme="minorHAnsi"/>
          <w:b/>
          <w:bCs/>
          <w:sz w:val="24"/>
          <w:szCs w:val="24"/>
          <w:lang w:val="zh-CN"/>
        </w:rPr>
        <w:t>RAG</w:t>
      </w:r>
      <w:r w:rsidRPr="002B2984">
        <w:rPr>
          <w:rFonts w:asciiTheme="minorHAnsi" w:hAnsiTheme="minorHAnsi" w:cstheme="minorHAnsi"/>
          <w:b/>
          <w:bCs/>
          <w:sz w:val="24"/>
          <w:szCs w:val="24"/>
          <w:lang w:val="zh-CN"/>
        </w:rPr>
        <w:t>信函</w:t>
      </w:r>
      <w:proofErr w:type="gramStart"/>
      <w:r w:rsidRPr="002B2984">
        <w:rPr>
          <w:rFonts w:asciiTheme="minorHAnsi" w:hAnsiTheme="minorHAnsi" w:cstheme="minorHAnsi"/>
          <w:b/>
          <w:bCs/>
          <w:sz w:val="24"/>
          <w:szCs w:val="24"/>
          <w:lang w:val="zh-CN"/>
        </w:rPr>
        <w:t>通信组</w:t>
      </w:r>
      <w:proofErr w:type="gramEnd"/>
      <w:r w:rsidRPr="002B2984">
        <w:rPr>
          <w:rFonts w:asciiTheme="minorHAnsi" w:hAnsiTheme="minorHAnsi" w:cstheme="minorHAnsi"/>
          <w:b/>
          <w:bCs/>
          <w:sz w:val="24"/>
          <w:szCs w:val="24"/>
          <w:lang w:val="zh-CN"/>
        </w:rPr>
        <w:t>的职责范围</w:t>
      </w:r>
    </w:p>
    <w:p w14:paraId="30E467B5" w14:textId="77777777" w:rsidR="00DB01C4" w:rsidRPr="002B2984" w:rsidRDefault="00DB01C4" w:rsidP="00DB01C4">
      <w:pPr>
        <w:pStyle w:val="Reasons"/>
        <w:jc w:val="center"/>
        <w:rPr>
          <w:rFonts w:asciiTheme="minorHAnsi" w:hAnsiTheme="minorHAnsi" w:cstheme="minorHAnsi"/>
          <w:b/>
          <w:bCs/>
          <w:sz w:val="24"/>
          <w:szCs w:val="24"/>
          <w:lang w:val="en-GB"/>
        </w:rPr>
      </w:pPr>
    </w:p>
    <w:p w14:paraId="456B55E8" w14:textId="25A7ABD8" w:rsidR="00DB01C4" w:rsidRPr="002B2984" w:rsidRDefault="00DB01C4" w:rsidP="00DB01C4">
      <w:pPr>
        <w:pStyle w:val="Reasons"/>
        <w:rPr>
          <w:rFonts w:asciiTheme="minorHAnsi" w:hAnsiTheme="minorHAnsi" w:cstheme="minorHAnsi"/>
          <w:szCs w:val="24"/>
          <w:lang w:val="en-GB" w:eastAsia="en-GB"/>
        </w:rPr>
      </w:pPr>
      <w:r w:rsidRPr="002B2984">
        <w:rPr>
          <w:rFonts w:asciiTheme="minorHAnsi" w:hAnsiTheme="minorHAnsi" w:cstheme="minorHAnsi"/>
          <w:sz w:val="24"/>
          <w:szCs w:val="24"/>
          <w:lang w:val="zh-CN"/>
        </w:rPr>
        <w:t>见</w:t>
      </w:r>
      <w:r w:rsidR="002B2984" w:rsidRPr="002B2984">
        <w:rPr>
          <w:rFonts w:asciiTheme="minorHAnsi" w:hAnsiTheme="minorHAnsi" w:cstheme="minorHAnsi"/>
          <w:sz w:val="24"/>
          <w:szCs w:val="24"/>
          <w:lang w:val="en-GB" w:eastAsia="en-GB"/>
        </w:rPr>
        <w:t xml:space="preserve">RAG/TEMP/12-Rev.2: </w:t>
      </w:r>
      <w:hyperlink r:id="rId102" w:history="1">
        <w:r w:rsidR="002B2984" w:rsidRPr="002B2984">
          <w:rPr>
            <w:rStyle w:val="Hyperlink"/>
            <w:rFonts w:asciiTheme="minorHAnsi" w:hAnsiTheme="minorHAnsi" w:cstheme="minorHAnsi"/>
            <w:sz w:val="24"/>
            <w:szCs w:val="24"/>
            <w:lang w:val="en-GB" w:eastAsia="en-GB"/>
          </w:rPr>
          <w:t>https://www.itu.int/md/R23-RAG-260330-TD-0012/en</w:t>
        </w:r>
      </w:hyperlink>
      <w:hyperlink r:id="rId103" w:history="1"/>
    </w:p>
    <w:p w14:paraId="1AB78AD4" w14:textId="77777777" w:rsidR="00DB01C4" w:rsidRDefault="00DB01C4" w:rsidP="00DB01C4">
      <w:pPr>
        <w:pStyle w:val="Reasons"/>
        <w:rPr>
          <w:rFonts w:asciiTheme="minorHAnsi" w:hAnsiTheme="minorHAnsi" w:cstheme="minorHAnsi"/>
          <w:szCs w:val="24"/>
          <w:lang w:val="en-GB" w:eastAsia="en-GB"/>
        </w:rPr>
      </w:pPr>
    </w:p>
    <w:tbl>
      <w:tblPr>
        <w:tblW w:w="9889" w:type="dxa"/>
        <w:tblLayout w:type="fixed"/>
        <w:tblLook w:val="0000" w:firstRow="0" w:lastRow="0" w:firstColumn="0" w:lastColumn="0" w:noHBand="0" w:noVBand="0"/>
      </w:tblPr>
      <w:tblGrid>
        <w:gridCol w:w="5954"/>
        <w:gridCol w:w="3935"/>
      </w:tblGrid>
      <w:tr w:rsidR="00DB01C4" w:rsidRPr="003314B4" w14:paraId="5C203CD0" w14:textId="77777777" w:rsidTr="005A5ACC">
        <w:trPr>
          <w:cantSplit/>
        </w:trPr>
        <w:tc>
          <w:tcPr>
            <w:tcW w:w="5954" w:type="dxa"/>
            <w:vAlign w:val="center"/>
          </w:tcPr>
          <w:p w14:paraId="0E55B279" w14:textId="77777777" w:rsidR="00DB01C4" w:rsidRPr="009B4E1D" w:rsidRDefault="00DB01C4" w:rsidP="009B4E1D">
            <w:pPr>
              <w:shd w:val="solid" w:color="FFFFFF" w:fill="FFFFFF"/>
              <w:tabs>
                <w:tab w:val="left" w:pos="601"/>
              </w:tabs>
              <w:spacing w:before="100" w:beforeAutospacing="1" w:after="100" w:afterAutospacing="1"/>
              <w:rPr>
                <w:rFonts w:ascii="Verdana" w:hAnsi="Verdana" w:cs="Times New Roman Bold"/>
                <w:b/>
                <w:bCs/>
                <w:sz w:val="28"/>
                <w:szCs w:val="28"/>
              </w:rPr>
            </w:pPr>
            <w:proofErr w:type="spellStart"/>
            <w:r w:rsidRPr="009B4E1D">
              <w:rPr>
                <w:b/>
                <w:bCs/>
                <w:color w:val="000000"/>
                <w:sz w:val="28"/>
                <w:szCs w:val="28"/>
                <w:lang w:val="zh-CN"/>
              </w:rPr>
              <w:t>无线电通信顾问组</w:t>
            </w:r>
            <w:proofErr w:type="spellEnd"/>
          </w:p>
        </w:tc>
        <w:tc>
          <w:tcPr>
            <w:tcW w:w="3935" w:type="dxa"/>
            <w:vAlign w:val="center"/>
          </w:tcPr>
          <w:p w14:paraId="08AC7C11" w14:textId="77777777" w:rsidR="00DB01C4" w:rsidRPr="003314B4" w:rsidRDefault="00DB01C4" w:rsidP="005A5ACC">
            <w:pPr>
              <w:shd w:val="solid" w:color="FFFFFF" w:fill="FFFFFF"/>
              <w:spacing w:before="100" w:beforeAutospacing="1" w:after="100" w:afterAutospacing="1" w:line="240" w:lineRule="atLeast"/>
              <w:jc w:val="right"/>
              <w:rPr>
                <w:lang w:val="en-GB"/>
              </w:rPr>
            </w:pPr>
            <w:r w:rsidRPr="007172A1">
              <w:rPr>
                <w:noProof/>
                <w:color w:val="000000"/>
                <w:lang w:val="en-GB"/>
              </w:rPr>
              <w:drawing>
                <wp:inline distT="0" distB="0" distL="0" distR="0" wp14:anchorId="09836911" wp14:editId="116276DD">
                  <wp:extent cx="844492" cy="844492"/>
                  <wp:effectExtent l="0" t="0" r="0" b="0"/>
                  <wp:docPr id="134986953" name="Picture 134986953"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4">
                            <a:extLst>
                              <a:ext uri="{28A0092B-C50C-407E-A947-70E740481C1C}">
                                <a14:useLocalDpi xmlns:a14="http://schemas.microsoft.com/office/drawing/2010/main" val="0"/>
                              </a:ext>
                            </a:extLst>
                          </a:blip>
                          <a:stretch>
                            <a:fillRect/>
                          </a:stretch>
                        </pic:blipFill>
                        <pic:spPr>
                          <a:xfrm>
                            <a:off x="0" y="0"/>
                            <a:ext cx="844492" cy="844492"/>
                          </a:xfrm>
                          <a:prstGeom prst="rect">
                            <a:avLst/>
                          </a:prstGeom>
                        </pic:spPr>
                      </pic:pic>
                    </a:graphicData>
                  </a:graphic>
                </wp:inline>
              </w:drawing>
            </w:r>
          </w:p>
        </w:tc>
      </w:tr>
      <w:tr w:rsidR="00DB01C4" w:rsidRPr="003314B4" w14:paraId="7F8825B6" w14:textId="77777777" w:rsidTr="005A5ACC">
        <w:trPr>
          <w:cantSplit/>
        </w:trPr>
        <w:tc>
          <w:tcPr>
            <w:tcW w:w="5954" w:type="dxa"/>
            <w:tcBorders>
              <w:bottom w:val="single" w:sz="12" w:space="0" w:color="auto"/>
            </w:tcBorders>
          </w:tcPr>
          <w:p w14:paraId="5BC9F0F2" w14:textId="77777777" w:rsidR="00DB01C4" w:rsidRPr="003314B4" w:rsidRDefault="00DB01C4" w:rsidP="005A5ACC">
            <w:pPr>
              <w:shd w:val="solid" w:color="FFFFFF" w:fill="FFFFFF"/>
              <w:spacing w:before="100" w:beforeAutospacing="1" w:after="100" w:afterAutospacing="1"/>
              <w:rPr>
                <w:rFonts w:ascii="Verdana" w:hAnsi="Verdana" w:cs="Times New Roman Bold"/>
                <w:b/>
                <w:sz w:val="22"/>
                <w:lang w:val="en-GB"/>
              </w:rPr>
            </w:pPr>
          </w:p>
        </w:tc>
        <w:tc>
          <w:tcPr>
            <w:tcW w:w="3935" w:type="dxa"/>
            <w:tcBorders>
              <w:bottom w:val="single" w:sz="12" w:space="0" w:color="auto"/>
            </w:tcBorders>
          </w:tcPr>
          <w:p w14:paraId="6D2D57A4" w14:textId="77777777" w:rsidR="00DB01C4" w:rsidRPr="003314B4" w:rsidRDefault="00DB01C4" w:rsidP="005A5ACC">
            <w:pPr>
              <w:shd w:val="solid" w:color="FFFFFF" w:fill="FFFFFF"/>
              <w:spacing w:before="100" w:beforeAutospacing="1" w:after="100" w:afterAutospacing="1" w:line="240" w:lineRule="atLeast"/>
              <w:rPr>
                <w:sz w:val="22"/>
                <w:lang w:val="en-GB"/>
              </w:rPr>
            </w:pPr>
          </w:p>
        </w:tc>
      </w:tr>
      <w:tr w:rsidR="00DB01C4" w:rsidRPr="003314B4" w14:paraId="74B8309F" w14:textId="77777777" w:rsidTr="005A5ACC">
        <w:trPr>
          <w:cantSplit/>
        </w:trPr>
        <w:tc>
          <w:tcPr>
            <w:tcW w:w="5954" w:type="dxa"/>
            <w:tcBorders>
              <w:top w:val="single" w:sz="12" w:space="0" w:color="auto"/>
            </w:tcBorders>
          </w:tcPr>
          <w:p w14:paraId="251BB021" w14:textId="77777777" w:rsidR="00DB01C4" w:rsidRPr="003314B4" w:rsidRDefault="00DB01C4" w:rsidP="005A5ACC">
            <w:pPr>
              <w:shd w:val="solid" w:color="FFFFFF" w:fill="FFFFFF"/>
              <w:spacing w:after="48"/>
              <w:rPr>
                <w:rFonts w:ascii="Verdana" w:hAnsi="Verdana" w:cs="Times New Roman Bold"/>
                <w:bCs/>
                <w:sz w:val="22"/>
                <w:lang w:val="en-GB"/>
              </w:rPr>
            </w:pPr>
          </w:p>
        </w:tc>
        <w:tc>
          <w:tcPr>
            <w:tcW w:w="3935" w:type="dxa"/>
            <w:tcBorders>
              <w:top w:val="single" w:sz="12" w:space="0" w:color="auto"/>
            </w:tcBorders>
          </w:tcPr>
          <w:p w14:paraId="3240A2F4" w14:textId="77777777" w:rsidR="00DB01C4" w:rsidRPr="003314B4" w:rsidRDefault="00DB01C4" w:rsidP="005A5ACC">
            <w:pPr>
              <w:shd w:val="solid" w:color="FFFFFF" w:fill="FFFFFF"/>
              <w:spacing w:after="48" w:line="240" w:lineRule="atLeast"/>
              <w:rPr>
                <w:lang w:val="en-GB"/>
              </w:rPr>
            </w:pPr>
          </w:p>
        </w:tc>
      </w:tr>
      <w:tr w:rsidR="00DB01C4" w:rsidRPr="00B80D31" w14:paraId="74F92D38" w14:textId="77777777" w:rsidTr="005A5ACC">
        <w:trPr>
          <w:cantSplit/>
        </w:trPr>
        <w:tc>
          <w:tcPr>
            <w:tcW w:w="5954" w:type="dxa"/>
            <w:vMerge w:val="restart"/>
          </w:tcPr>
          <w:p w14:paraId="592E36A0" w14:textId="77777777" w:rsidR="00DB01C4" w:rsidRPr="003314B4" w:rsidRDefault="00DB01C4" w:rsidP="005A5ACC">
            <w:pPr>
              <w:shd w:val="solid" w:color="FFFFFF" w:fill="FFFFFF"/>
              <w:spacing w:after="240"/>
              <w:rPr>
                <w:sz w:val="20"/>
                <w:lang w:val="en-GB"/>
              </w:rPr>
            </w:pPr>
          </w:p>
        </w:tc>
        <w:tc>
          <w:tcPr>
            <w:tcW w:w="3935" w:type="dxa"/>
          </w:tcPr>
          <w:p w14:paraId="5CF2837F" w14:textId="77777777" w:rsidR="00DB01C4" w:rsidRPr="00B80D31" w:rsidRDefault="00DB01C4" w:rsidP="005A5ACC">
            <w:pPr>
              <w:shd w:val="clear" w:color="auto" w:fill="FFFFFF" w:themeFill="background1"/>
              <w:spacing w:before="0" w:line="240" w:lineRule="atLeast"/>
              <w:jc w:val="left"/>
              <w:rPr>
                <w:rFonts w:ascii="Verdana" w:hAnsi="Verdana"/>
                <w:b/>
                <w:sz w:val="20"/>
                <w:szCs w:val="20"/>
              </w:rPr>
            </w:pPr>
            <w:proofErr w:type="spellStart"/>
            <w:r>
              <w:rPr>
                <w:b/>
                <w:bCs/>
                <w:color w:val="000000"/>
                <w:lang w:val="zh-CN"/>
              </w:rPr>
              <w:t>文件</w:t>
            </w:r>
            <w:proofErr w:type="spellEnd"/>
            <w:r w:rsidRPr="00ED602E">
              <w:rPr>
                <w:b/>
                <w:bCs/>
                <w:color w:val="000000"/>
                <w:lang w:val="en-GB"/>
              </w:rPr>
              <w:t xml:space="preserve"> RAG/TEMP/12 (Rev.2)-C</w:t>
            </w:r>
          </w:p>
          <w:p w14:paraId="5EAB8423" w14:textId="77777777" w:rsidR="00DB01C4" w:rsidRPr="00FA5A9C" w:rsidRDefault="00DB01C4" w:rsidP="005A5ACC">
            <w:pPr>
              <w:shd w:val="clear" w:color="auto" w:fill="FFFFFF" w:themeFill="background1"/>
              <w:spacing w:before="0" w:line="240" w:lineRule="atLeast"/>
              <w:jc w:val="left"/>
              <w:rPr>
                <w:rFonts w:ascii="Verdana" w:hAnsi="Verdana"/>
                <w:sz w:val="20"/>
                <w:szCs w:val="20"/>
              </w:rPr>
            </w:pPr>
            <w:r w:rsidRPr="00764969">
              <w:rPr>
                <w:b/>
                <w:bCs/>
                <w:color w:val="000000"/>
                <w:lang w:val="en-GB"/>
              </w:rPr>
              <w:t>2026</w:t>
            </w:r>
            <w:r>
              <w:rPr>
                <w:b/>
                <w:bCs/>
                <w:color w:val="000000"/>
                <w:lang w:val="zh-CN"/>
              </w:rPr>
              <w:t>年</w:t>
            </w:r>
            <w:r w:rsidRPr="00764969">
              <w:rPr>
                <w:b/>
                <w:bCs/>
                <w:color w:val="000000"/>
                <w:lang w:val="en-GB"/>
              </w:rPr>
              <w:t>4</w:t>
            </w:r>
            <w:r>
              <w:rPr>
                <w:b/>
                <w:bCs/>
                <w:color w:val="000000"/>
                <w:lang w:val="zh-CN"/>
              </w:rPr>
              <w:t>月</w:t>
            </w:r>
            <w:r w:rsidRPr="00764969">
              <w:rPr>
                <w:b/>
                <w:bCs/>
                <w:color w:val="000000"/>
                <w:lang w:val="en-GB"/>
              </w:rPr>
              <w:t>2</w:t>
            </w:r>
            <w:r>
              <w:rPr>
                <w:b/>
                <w:bCs/>
                <w:color w:val="000000"/>
                <w:lang w:val="zh-CN"/>
              </w:rPr>
              <w:t>日</w:t>
            </w:r>
          </w:p>
        </w:tc>
      </w:tr>
      <w:tr w:rsidR="00DB01C4" w:rsidRPr="003314B4" w14:paraId="4FE1C285" w14:textId="77777777" w:rsidTr="005A5ACC">
        <w:trPr>
          <w:cantSplit/>
          <w:trHeight w:val="60"/>
        </w:trPr>
        <w:tc>
          <w:tcPr>
            <w:tcW w:w="5954" w:type="dxa"/>
            <w:vMerge/>
          </w:tcPr>
          <w:p w14:paraId="1648BCE0" w14:textId="77777777" w:rsidR="00DB01C4" w:rsidRPr="00FA5A9C" w:rsidRDefault="00DB01C4" w:rsidP="005A5ACC">
            <w:pPr>
              <w:spacing w:before="60"/>
              <w:jc w:val="center"/>
              <w:rPr>
                <w:b/>
                <w:smallCaps/>
                <w:sz w:val="32"/>
                <w:lang w:val="en-GB"/>
              </w:rPr>
            </w:pPr>
            <w:bookmarkStart w:id="8" w:name="dorlang" w:colFirst="1" w:colLast="1"/>
          </w:p>
        </w:tc>
        <w:tc>
          <w:tcPr>
            <w:tcW w:w="3935" w:type="dxa"/>
          </w:tcPr>
          <w:p w14:paraId="7F8296D7" w14:textId="77777777" w:rsidR="00DB01C4" w:rsidRPr="003314B4" w:rsidRDefault="00DB01C4" w:rsidP="005A5ACC">
            <w:pPr>
              <w:shd w:val="solid" w:color="FFFFFF" w:fill="FFFFFF"/>
              <w:spacing w:before="0" w:line="240" w:lineRule="atLeast"/>
              <w:jc w:val="left"/>
              <w:rPr>
                <w:rFonts w:ascii="Verdana" w:hAnsi="Verdana"/>
                <w:sz w:val="20"/>
              </w:rPr>
            </w:pPr>
            <w:proofErr w:type="spellStart"/>
            <w:r>
              <w:rPr>
                <w:rFonts w:hint="eastAsia"/>
                <w:b/>
                <w:bCs/>
                <w:color w:val="000000"/>
                <w:lang w:val="zh-CN"/>
              </w:rPr>
              <w:t>仅提供英文</w:t>
            </w:r>
            <w:proofErr w:type="spellEnd"/>
          </w:p>
        </w:tc>
      </w:tr>
      <w:tr w:rsidR="00DB01C4" w:rsidRPr="003314B4" w14:paraId="78712FD1" w14:textId="77777777" w:rsidTr="005A5ACC">
        <w:trPr>
          <w:cantSplit/>
        </w:trPr>
        <w:tc>
          <w:tcPr>
            <w:tcW w:w="9889" w:type="dxa"/>
            <w:gridSpan w:val="2"/>
          </w:tcPr>
          <w:p w14:paraId="22F05171" w14:textId="77777777" w:rsidR="00DB01C4" w:rsidRPr="003314B4" w:rsidRDefault="00DB01C4" w:rsidP="005A5ACC">
            <w:pPr>
              <w:pStyle w:val="Source"/>
              <w:rPr>
                <w:lang w:eastAsia="zh-CN"/>
              </w:rPr>
            </w:pPr>
            <w:bookmarkStart w:id="9" w:name="dsource" w:colFirst="0" w:colLast="0"/>
            <w:bookmarkEnd w:id="8"/>
            <w:r>
              <w:rPr>
                <w:bCs/>
                <w:color w:val="000000"/>
                <w:lang w:val="zh-CN" w:eastAsia="zh-CN"/>
              </w:rPr>
              <w:t>无线电通信顾问组</w:t>
            </w:r>
            <w:r>
              <w:rPr>
                <w:rFonts w:hint="eastAsia"/>
                <w:bCs/>
                <w:color w:val="000000"/>
                <w:lang w:val="zh-CN" w:eastAsia="zh-CN"/>
              </w:rPr>
              <w:t>（</w:t>
            </w:r>
            <w:r>
              <w:rPr>
                <w:rFonts w:hint="eastAsia"/>
                <w:bCs/>
                <w:color w:val="000000"/>
                <w:lang w:val="zh-CN" w:eastAsia="zh-CN"/>
              </w:rPr>
              <w:t>RAG</w:t>
            </w:r>
            <w:r>
              <w:rPr>
                <w:rFonts w:hint="eastAsia"/>
                <w:bCs/>
                <w:color w:val="000000"/>
                <w:lang w:val="zh-CN" w:eastAsia="zh-CN"/>
              </w:rPr>
              <w:t>）</w:t>
            </w:r>
          </w:p>
        </w:tc>
      </w:tr>
      <w:tr w:rsidR="00DB01C4" w:rsidRPr="003314B4" w14:paraId="4055AFD2" w14:textId="77777777" w:rsidTr="005A5ACC">
        <w:trPr>
          <w:cantSplit/>
        </w:trPr>
        <w:tc>
          <w:tcPr>
            <w:tcW w:w="9889" w:type="dxa"/>
            <w:gridSpan w:val="2"/>
          </w:tcPr>
          <w:p w14:paraId="294467FA" w14:textId="77777777" w:rsidR="00DB01C4" w:rsidRPr="003314B4" w:rsidRDefault="00DB01C4" w:rsidP="005A5ACC">
            <w:pPr>
              <w:pStyle w:val="Title1"/>
              <w:spacing w:line="240" w:lineRule="auto"/>
              <w:rPr>
                <w:lang w:eastAsia="zh-CN"/>
              </w:rPr>
            </w:pPr>
            <w:bookmarkStart w:id="10" w:name="dtitle1" w:colFirst="0" w:colLast="0"/>
            <w:bookmarkEnd w:id="9"/>
            <w:r w:rsidRPr="00E4152B">
              <w:rPr>
                <w:rFonts w:hint="eastAsia"/>
                <w:color w:val="000000"/>
                <w:lang w:val="zh-CN" w:eastAsia="zh-CN"/>
              </w:rPr>
              <w:t>改进大会筹备会议（</w:t>
            </w:r>
            <w:r w:rsidRPr="00E4152B">
              <w:rPr>
                <w:rFonts w:hint="eastAsia"/>
                <w:color w:val="000000"/>
                <w:lang w:val="zh-CN" w:eastAsia="zh-CN"/>
              </w:rPr>
              <w:t>CPM</w:t>
            </w:r>
            <w:r w:rsidRPr="00E4152B">
              <w:rPr>
                <w:rFonts w:hint="eastAsia"/>
                <w:color w:val="000000"/>
                <w:lang w:val="zh-CN" w:eastAsia="zh-CN"/>
              </w:rPr>
              <w:t>）进程的</w:t>
            </w:r>
            <w:r w:rsidRPr="00E4152B">
              <w:rPr>
                <w:rFonts w:hint="eastAsia"/>
                <w:color w:val="000000"/>
                <w:lang w:val="zh-CN" w:eastAsia="zh-CN"/>
              </w:rPr>
              <w:t>RAG</w:t>
            </w:r>
            <w:r w:rsidRPr="00E4152B">
              <w:rPr>
                <w:rFonts w:hint="eastAsia"/>
                <w:color w:val="000000"/>
                <w:lang w:val="zh-CN" w:eastAsia="zh-CN"/>
              </w:rPr>
              <w:t>信函</w:t>
            </w:r>
            <w:proofErr w:type="gramStart"/>
            <w:r w:rsidRPr="00E4152B">
              <w:rPr>
                <w:rFonts w:hint="eastAsia"/>
                <w:color w:val="000000"/>
                <w:lang w:val="zh-CN" w:eastAsia="zh-CN"/>
              </w:rPr>
              <w:t>通信组</w:t>
            </w:r>
            <w:proofErr w:type="gramEnd"/>
            <w:r w:rsidRPr="00E4152B">
              <w:rPr>
                <w:rFonts w:hint="eastAsia"/>
                <w:color w:val="000000"/>
                <w:lang w:val="zh-CN" w:eastAsia="zh-CN"/>
              </w:rPr>
              <w:t>的职责范围</w:t>
            </w:r>
          </w:p>
        </w:tc>
      </w:tr>
    </w:tbl>
    <w:bookmarkEnd w:id="10"/>
    <w:p w14:paraId="65524ED7" w14:textId="77777777" w:rsidR="00DB01C4" w:rsidRPr="00627351" w:rsidRDefault="00DB01C4" w:rsidP="009B4E1D">
      <w:pPr>
        <w:ind w:firstLineChars="200" w:firstLine="480"/>
        <w:rPr>
          <w:szCs w:val="24"/>
          <w:lang w:eastAsia="zh-CN"/>
        </w:rPr>
      </w:pPr>
      <w:r>
        <w:rPr>
          <w:lang w:val="zh-CN" w:eastAsia="zh-CN"/>
        </w:rPr>
        <w:t>无线电通信顾问组（</w:t>
      </w:r>
      <w:r>
        <w:rPr>
          <w:lang w:val="zh-CN" w:eastAsia="zh-CN"/>
        </w:rPr>
        <w:t>RAG</w:t>
      </w:r>
      <w:r>
        <w:rPr>
          <w:lang w:val="zh-CN" w:eastAsia="zh-CN"/>
        </w:rPr>
        <w:t>）信函通信组（</w:t>
      </w:r>
      <w:r>
        <w:rPr>
          <w:lang w:val="zh-CN" w:eastAsia="zh-CN"/>
        </w:rPr>
        <w:t>CG</w:t>
      </w:r>
      <w:r>
        <w:rPr>
          <w:lang w:val="zh-CN" w:eastAsia="zh-CN"/>
        </w:rPr>
        <w:t>）的任务是探索</w:t>
      </w:r>
      <w:r>
        <w:rPr>
          <w:rFonts w:hint="eastAsia"/>
          <w:lang w:val="zh-CN" w:eastAsia="zh-CN"/>
        </w:rPr>
        <w:t>如何改进</w:t>
      </w:r>
      <w:r>
        <w:rPr>
          <w:lang w:val="zh-CN" w:eastAsia="zh-CN"/>
        </w:rPr>
        <w:t>大会筹备会议（</w:t>
      </w:r>
      <w:r>
        <w:rPr>
          <w:lang w:val="zh-CN" w:eastAsia="zh-CN"/>
        </w:rPr>
        <w:t>CPM</w:t>
      </w:r>
      <w:r>
        <w:rPr>
          <w:lang w:val="zh-CN" w:eastAsia="zh-CN"/>
        </w:rPr>
        <w:t>）进程，其职责范围如下：</w:t>
      </w:r>
    </w:p>
    <w:p w14:paraId="2F2E965F" w14:textId="79F76A96" w:rsidR="00DB01C4" w:rsidRPr="00FA5A9C" w:rsidRDefault="00DB01C4" w:rsidP="009B4E1D">
      <w:pPr>
        <w:pStyle w:val="enumlev1"/>
        <w:rPr>
          <w:szCs w:val="24"/>
          <w:lang w:eastAsia="zh-CN"/>
        </w:rPr>
      </w:pPr>
      <w:r>
        <w:rPr>
          <w:lang w:val="zh-CN" w:eastAsia="zh-CN"/>
        </w:rPr>
        <w:t>–</w:t>
      </w:r>
      <w:r>
        <w:rPr>
          <w:lang w:val="zh-CN" w:eastAsia="zh-CN"/>
        </w:rPr>
        <w:tab/>
      </w:r>
      <w:r>
        <w:rPr>
          <w:lang w:val="zh-CN" w:eastAsia="zh-CN"/>
        </w:rPr>
        <w:t>继续</w:t>
      </w:r>
      <w:r>
        <w:rPr>
          <w:rFonts w:hint="eastAsia"/>
          <w:lang w:val="zh-CN" w:eastAsia="zh-CN"/>
        </w:rPr>
        <w:t>审查</w:t>
      </w:r>
      <w:r>
        <w:rPr>
          <w:lang w:val="zh-CN" w:eastAsia="zh-CN"/>
        </w:rPr>
        <w:t>CPM</w:t>
      </w:r>
      <w:r>
        <w:rPr>
          <w:lang w:val="zh-CN" w:eastAsia="zh-CN"/>
        </w:rPr>
        <w:t>进程，以完成对</w:t>
      </w:r>
      <w:r>
        <w:rPr>
          <w:lang w:val="zh-CN" w:eastAsia="zh-CN"/>
        </w:rPr>
        <w:t>CPM</w:t>
      </w:r>
      <w:r>
        <w:rPr>
          <w:lang w:val="zh-CN" w:eastAsia="zh-CN"/>
        </w:rPr>
        <w:t>第二次会议的进程和目标的</w:t>
      </w:r>
      <w:r w:rsidRPr="00E4152B">
        <w:rPr>
          <w:rFonts w:hint="eastAsia"/>
          <w:lang w:val="zh-CN" w:eastAsia="zh-CN"/>
        </w:rPr>
        <w:t>各项</w:t>
      </w:r>
      <w:r>
        <w:rPr>
          <w:lang w:val="zh-CN" w:eastAsia="zh-CN"/>
        </w:rPr>
        <w:t>建议改进，包括</w:t>
      </w:r>
      <w:r w:rsidRPr="00E4152B">
        <w:rPr>
          <w:rFonts w:hint="eastAsia"/>
          <w:lang w:val="zh-CN" w:eastAsia="zh-CN"/>
        </w:rPr>
        <w:t>完善</w:t>
      </w:r>
      <w:r w:rsidRPr="00E4152B">
        <w:rPr>
          <w:rFonts w:hint="eastAsia"/>
          <w:lang w:val="zh-CN" w:eastAsia="zh-CN"/>
        </w:rPr>
        <w:t>CPM</w:t>
      </w:r>
      <w:r w:rsidRPr="00E4152B">
        <w:rPr>
          <w:rFonts w:hint="eastAsia"/>
          <w:lang w:val="zh-CN" w:eastAsia="zh-CN"/>
        </w:rPr>
        <w:t>报告的编制程序</w:t>
      </w:r>
      <w:r>
        <w:rPr>
          <w:lang w:val="zh-CN" w:eastAsia="zh-CN"/>
        </w:rPr>
        <w:t>，以推动</w:t>
      </w:r>
      <w:r>
        <w:rPr>
          <w:lang w:val="zh-CN" w:eastAsia="zh-CN"/>
        </w:rPr>
        <w:t>CPM</w:t>
      </w:r>
      <w:r>
        <w:rPr>
          <w:lang w:val="zh-CN" w:eastAsia="zh-CN"/>
        </w:rPr>
        <w:t>进程，包括在适当和适用</w:t>
      </w:r>
      <w:r w:rsidRPr="00E4152B">
        <w:rPr>
          <w:rFonts w:hint="eastAsia"/>
          <w:lang w:val="zh-CN" w:eastAsia="zh-CN"/>
        </w:rPr>
        <w:t>的情况下</w:t>
      </w:r>
      <w:r>
        <w:rPr>
          <w:lang w:val="zh-CN" w:eastAsia="zh-CN"/>
        </w:rPr>
        <w:t>审议议题，同时不损害主管部门和区域性组织为</w:t>
      </w:r>
      <w:r w:rsidRPr="00E4152B">
        <w:rPr>
          <w:rFonts w:hint="eastAsia"/>
          <w:lang w:val="zh-CN" w:eastAsia="zh-CN"/>
        </w:rPr>
        <w:t>该</w:t>
      </w:r>
      <w:r>
        <w:rPr>
          <w:lang w:val="zh-CN" w:eastAsia="zh-CN"/>
        </w:rPr>
        <w:t>进程做出贡献的权利，如：</w:t>
      </w:r>
    </w:p>
    <w:p w14:paraId="294B813F" w14:textId="31843415" w:rsidR="00DB01C4" w:rsidRPr="00FA5A9C" w:rsidRDefault="009B4E1D" w:rsidP="009B4E1D">
      <w:pPr>
        <w:pStyle w:val="enumlev2"/>
        <w:rPr>
          <w:szCs w:val="24"/>
          <w:lang w:eastAsia="zh-CN"/>
        </w:rPr>
      </w:pPr>
      <w:r w:rsidRPr="009B4E1D">
        <w:rPr>
          <w:lang w:val="zh-CN" w:eastAsia="zh-CN"/>
        </w:rPr>
        <w:t>•</w:t>
      </w:r>
      <w:r>
        <w:rPr>
          <w:lang w:val="zh-CN" w:eastAsia="zh-CN"/>
        </w:rPr>
        <w:tab/>
      </w:r>
      <w:r w:rsidR="00DB01C4">
        <w:rPr>
          <w:lang w:val="zh-CN" w:eastAsia="zh-CN"/>
        </w:rPr>
        <w:t>调整</w:t>
      </w:r>
      <w:r w:rsidR="00DB01C4">
        <w:rPr>
          <w:lang w:val="zh-CN" w:eastAsia="zh-CN"/>
        </w:rPr>
        <w:t>CPM</w:t>
      </w:r>
      <w:r w:rsidR="00DB01C4">
        <w:rPr>
          <w:lang w:val="zh-CN" w:eastAsia="zh-CN"/>
        </w:rPr>
        <w:t>第二次会议的时间，以便为负责</w:t>
      </w:r>
      <w:r w:rsidR="00DB01C4">
        <w:rPr>
          <w:rFonts w:hint="eastAsia"/>
          <w:lang w:val="zh-CN" w:eastAsia="zh-CN"/>
        </w:rPr>
        <w:t>小</w:t>
      </w:r>
      <w:r w:rsidR="00DB01C4">
        <w:rPr>
          <w:lang w:val="zh-CN" w:eastAsia="zh-CN"/>
        </w:rPr>
        <w:t>组留出更多时间来完成其</w:t>
      </w:r>
      <w:r w:rsidR="00DB01C4">
        <w:rPr>
          <w:lang w:val="zh-CN" w:eastAsia="zh-CN"/>
        </w:rPr>
        <w:t>CPM</w:t>
      </w:r>
      <w:r w:rsidR="00DB01C4">
        <w:rPr>
          <w:lang w:val="zh-CN" w:eastAsia="zh-CN"/>
        </w:rPr>
        <w:t>案文草案，而不影响在下届</w:t>
      </w:r>
      <w:r w:rsidR="00DB01C4">
        <w:rPr>
          <w:lang w:val="zh-CN" w:eastAsia="zh-CN"/>
        </w:rPr>
        <w:t>WRC</w:t>
      </w:r>
      <w:r w:rsidR="00DB01C4">
        <w:rPr>
          <w:lang w:val="zh-CN" w:eastAsia="zh-CN"/>
        </w:rPr>
        <w:t>召开至少五个月前以国际电联六种正式语文出版</w:t>
      </w:r>
      <w:r w:rsidR="00DB01C4">
        <w:rPr>
          <w:lang w:val="zh-CN" w:eastAsia="zh-CN"/>
        </w:rPr>
        <w:t>CPM</w:t>
      </w:r>
      <w:r w:rsidR="00DB01C4">
        <w:rPr>
          <w:lang w:val="zh-CN" w:eastAsia="zh-CN"/>
        </w:rPr>
        <w:t>报告的时间</w:t>
      </w:r>
      <w:r w:rsidR="00DB01C4">
        <w:rPr>
          <w:rFonts w:hint="eastAsia"/>
          <w:lang w:val="zh-CN" w:eastAsia="zh-CN"/>
        </w:rPr>
        <w:t>；</w:t>
      </w:r>
    </w:p>
    <w:p w14:paraId="50AA1358" w14:textId="0BA774D3" w:rsidR="00DB01C4" w:rsidRPr="00FA5A9C" w:rsidRDefault="009B4E1D" w:rsidP="009B4E1D">
      <w:pPr>
        <w:pStyle w:val="enumlev2"/>
        <w:rPr>
          <w:szCs w:val="24"/>
          <w:lang w:eastAsia="zh-CN"/>
        </w:rPr>
      </w:pPr>
      <w:r w:rsidRPr="009B4E1D">
        <w:rPr>
          <w:lang w:val="zh-CN" w:eastAsia="zh-CN"/>
        </w:rPr>
        <w:t>•</w:t>
      </w:r>
      <w:r>
        <w:rPr>
          <w:lang w:val="zh-CN" w:eastAsia="zh-CN"/>
        </w:rPr>
        <w:tab/>
      </w:r>
      <w:r w:rsidR="00DB01C4" w:rsidRPr="00C076FC">
        <w:rPr>
          <w:rFonts w:hint="eastAsia"/>
          <w:lang w:val="zh-CN" w:eastAsia="zh-CN"/>
        </w:rPr>
        <w:t>审查某些可改进之处，以促进整体进程，例如：提供明确的指导，进一步完善</w:t>
      </w:r>
      <w:r w:rsidR="00DB01C4" w:rsidRPr="00C076FC">
        <w:rPr>
          <w:rFonts w:hint="eastAsia"/>
          <w:lang w:val="zh-CN" w:eastAsia="zh-CN"/>
        </w:rPr>
        <w:t>CPM</w:t>
      </w:r>
      <w:r w:rsidR="00DB01C4" w:rsidRPr="00C076FC">
        <w:rPr>
          <w:rFonts w:hint="eastAsia"/>
          <w:lang w:val="zh-CN" w:eastAsia="zh-CN"/>
        </w:rPr>
        <w:t>章节报告人的职责，协助负责小组</w:t>
      </w:r>
      <w:r w:rsidR="00DB01C4">
        <w:rPr>
          <w:rFonts w:hint="eastAsia"/>
          <w:lang w:val="zh-CN" w:eastAsia="zh-CN"/>
        </w:rPr>
        <w:t>遵守</w:t>
      </w:r>
      <w:r w:rsidR="00DB01C4" w:rsidRPr="00C076FC">
        <w:rPr>
          <w:rFonts w:hint="eastAsia"/>
          <w:lang w:val="zh-CN" w:eastAsia="zh-CN"/>
        </w:rPr>
        <w:t>完成</w:t>
      </w:r>
      <w:r w:rsidR="00DB01C4">
        <w:rPr>
          <w:lang w:val="zh-CN" w:eastAsia="zh-CN"/>
        </w:rPr>
        <w:t>CPM</w:t>
      </w:r>
      <w:r w:rsidR="00DB01C4">
        <w:rPr>
          <w:lang w:val="zh-CN" w:eastAsia="zh-CN"/>
        </w:rPr>
        <w:t>案文草案的截止日期</w:t>
      </w:r>
      <w:r w:rsidR="00DB01C4">
        <w:rPr>
          <w:rFonts w:hint="eastAsia"/>
          <w:lang w:val="zh-CN" w:eastAsia="zh-CN"/>
        </w:rPr>
        <w:t>；</w:t>
      </w:r>
    </w:p>
    <w:p w14:paraId="27B4FF6C" w14:textId="32397DEC" w:rsidR="00DB01C4" w:rsidRPr="00FA5A9C" w:rsidRDefault="009B4E1D" w:rsidP="009B4E1D">
      <w:pPr>
        <w:pStyle w:val="enumlev2"/>
        <w:rPr>
          <w:szCs w:val="24"/>
          <w:lang w:eastAsia="zh-CN"/>
        </w:rPr>
      </w:pPr>
      <w:r w:rsidRPr="009B4E1D">
        <w:rPr>
          <w:lang w:val="zh-CN" w:eastAsia="zh-CN"/>
        </w:rPr>
        <w:t>•</w:t>
      </w:r>
      <w:r>
        <w:rPr>
          <w:lang w:val="zh-CN" w:eastAsia="zh-CN"/>
        </w:rPr>
        <w:tab/>
      </w:r>
      <w:r w:rsidR="00DB01C4">
        <w:rPr>
          <w:rFonts w:hint="eastAsia"/>
          <w:lang w:val="zh-CN" w:eastAsia="zh-CN"/>
        </w:rPr>
        <w:t>审查并审议</w:t>
      </w:r>
      <w:r w:rsidR="00DB01C4">
        <w:rPr>
          <w:lang w:val="zh-CN" w:eastAsia="zh-CN"/>
        </w:rPr>
        <w:t>对</w:t>
      </w:r>
      <w:r w:rsidR="00DB01C4">
        <w:rPr>
          <w:lang w:val="zh-CN" w:eastAsia="zh-CN"/>
        </w:rPr>
        <w:t>CPM</w:t>
      </w:r>
      <w:r w:rsidR="00DB01C4">
        <w:rPr>
          <w:lang w:val="zh-CN" w:eastAsia="zh-CN"/>
        </w:rPr>
        <w:t>报告篇幅和页数限制的改进建议</w:t>
      </w:r>
      <w:r>
        <w:rPr>
          <w:rFonts w:hint="eastAsia"/>
          <w:lang w:val="zh-CN" w:eastAsia="zh-CN"/>
        </w:rPr>
        <w:t>；</w:t>
      </w:r>
    </w:p>
    <w:p w14:paraId="65B78DA7" w14:textId="62A09435" w:rsidR="00DB01C4" w:rsidRPr="00FA5A9C" w:rsidRDefault="009B4E1D" w:rsidP="009B4E1D">
      <w:pPr>
        <w:pStyle w:val="enumlev2"/>
        <w:rPr>
          <w:szCs w:val="24"/>
          <w:lang w:eastAsia="zh-CN"/>
        </w:rPr>
      </w:pPr>
      <w:r w:rsidRPr="009B4E1D">
        <w:rPr>
          <w:lang w:val="zh-CN" w:eastAsia="zh-CN"/>
        </w:rPr>
        <w:t>•</w:t>
      </w:r>
      <w:r>
        <w:rPr>
          <w:lang w:val="zh-CN" w:eastAsia="zh-CN"/>
        </w:rPr>
        <w:tab/>
      </w:r>
      <w:r w:rsidR="00DB01C4">
        <w:rPr>
          <w:lang w:val="zh-CN" w:eastAsia="zh-CN"/>
        </w:rPr>
        <w:t>进一步完善以强化第</w:t>
      </w:r>
      <w:r w:rsidR="00DB01C4">
        <w:rPr>
          <w:lang w:val="zh-CN" w:eastAsia="zh-CN"/>
        </w:rPr>
        <w:t>2</w:t>
      </w:r>
      <w:r w:rsidR="00DB01C4">
        <w:rPr>
          <w:lang w:val="zh-CN" w:eastAsia="zh-CN"/>
        </w:rPr>
        <w:t>号决议有关限制提交</w:t>
      </w:r>
      <w:r w:rsidR="00DB01C4">
        <w:rPr>
          <w:lang w:val="zh-CN" w:eastAsia="zh-CN"/>
        </w:rPr>
        <w:t>CPM</w:t>
      </w:r>
      <w:r w:rsidR="00DB01C4">
        <w:rPr>
          <w:lang w:val="zh-CN" w:eastAsia="zh-CN"/>
        </w:rPr>
        <w:t>第二次会议文稿范围的规定</w:t>
      </w:r>
      <w:r>
        <w:rPr>
          <w:rFonts w:hint="eastAsia"/>
          <w:lang w:val="zh-CN" w:eastAsia="zh-CN"/>
        </w:rPr>
        <w:t>；</w:t>
      </w:r>
    </w:p>
    <w:p w14:paraId="4DC21B14" w14:textId="4562AE6A" w:rsidR="00DB01C4" w:rsidRPr="00FA5A9C" w:rsidRDefault="009B4E1D" w:rsidP="009B4E1D">
      <w:pPr>
        <w:pStyle w:val="enumlev2"/>
        <w:rPr>
          <w:szCs w:val="24"/>
          <w:lang w:eastAsia="zh-CN"/>
        </w:rPr>
      </w:pPr>
      <w:r w:rsidRPr="009B4E1D">
        <w:rPr>
          <w:lang w:val="zh-CN" w:eastAsia="zh-CN"/>
        </w:rPr>
        <w:t>•</w:t>
      </w:r>
      <w:r>
        <w:rPr>
          <w:lang w:val="zh-CN" w:eastAsia="zh-CN"/>
        </w:rPr>
        <w:tab/>
      </w:r>
      <w:r w:rsidR="00DB01C4">
        <w:rPr>
          <w:lang w:val="zh-CN" w:eastAsia="zh-CN"/>
        </w:rPr>
        <w:t>在不延长</w:t>
      </w:r>
      <w:r w:rsidR="00DB01C4">
        <w:rPr>
          <w:lang w:val="zh-CN" w:eastAsia="zh-CN"/>
        </w:rPr>
        <w:t>CPM</w:t>
      </w:r>
      <w:r w:rsidR="00DB01C4">
        <w:rPr>
          <w:lang w:val="zh-CN" w:eastAsia="zh-CN"/>
        </w:rPr>
        <w:t>时间的情况下审议</w:t>
      </w:r>
      <w:r w:rsidR="00DB01C4">
        <w:rPr>
          <w:lang w:val="zh-CN" w:eastAsia="zh-CN"/>
        </w:rPr>
        <w:t>CPM</w:t>
      </w:r>
      <w:r w:rsidR="00DB01C4">
        <w:rPr>
          <w:lang w:val="zh-CN" w:eastAsia="zh-CN"/>
        </w:rPr>
        <w:t>第二次会议的现有会期</w:t>
      </w:r>
      <w:r>
        <w:rPr>
          <w:rFonts w:hint="eastAsia"/>
          <w:lang w:val="zh-CN" w:eastAsia="zh-CN"/>
        </w:rPr>
        <w:t>；</w:t>
      </w:r>
    </w:p>
    <w:p w14:paraId="2A95BF2F" w14:textId="6F005166" w:rsidR="00DB01C4" w:rsidRPr="00627351" w:rsidRDefault="00DB01C4" w:rsidP="00DB01C4">
      <w:pPr>
        <w:pStyle w:val="enumlev1"/>
        <w:rPr>
          <w:szCs w:val="24"/>
          <w:lang w:eastAsia="zh-CN"/>
        </w:rPr>
      </w:pPr>
      <w:r>
        <w:rPr>
          <w:lang w:val="zh-CN" w:eastAsia="zh-CN"/>
        </w:rPr>
        <w:t>–</w:t>
      </w:r>
      <w:r>
        <w:rPr>
          <w:lang w:val="zh-CN" w:eastAsia="zh-CN"/>
        </w:rPr>
        <w:tab/>
      </w:r>
      <w:r>
        <w:rPr>
          <w:lang w:val="zh-CN" w:eastAsia="zh-CN"/>
        </w:rPr>
        <w:t>认识到</w:t>
      </w:r>
      <w:r w:rsidRPr="00E375B7">
        <w:rPr>
          <w:rFonts w:hint="eastAsia"/>
          <w:lang w:val="zh-CN" w:eastAsia="zh-CN"/>
        </w:rPr>
        <w:t>RAG/65</w:t>
      </w:r>
      <w:r>
        <w:rPr>
          <w:rFonts w:hint="eastAsia"/>
          <w:lang w:val="zh-CN" w:eastAsia="zh-CN"/>
        </w:rPr>
        <w:t>号文件</w:t>
      </w:r>
      <w:r w:rsidRPr="00E375B7">
        <w:rPr>
          <w:rFonts w:hint="eastAsia"/>
          <w:lang w:val="zh-CN" w:eastAsia="zh-CN"/>
        </w:rPr>
        <w:t>中</w:t>
      </w:r>
      <w:r>
        <w:rPr>
          <w:lang w:val="zh-CN" w:eastAsia="zh-CN"/>
        </w:rPr>
        <w:t>报告的进展和提交</w:t>
      </w:r>
      <w:r>
        <w:rPr>
          <w:lang w:val="zh-CN" w:eastAsia="zh-CN"/>
        </w:rPr>
        <w:t>RAG</w:t>
      </w:r>
      <w:r>
        <w:rPr>
          <w:lang w:val="zh-CN" w:eastAsia="zh-CN"/>
        </w:rPr>
        <w:t>第</w:t>
      </w:r>
      <w:r>
        <w:rPr>
          <w:lang w:val="zh-CN" w:eastAsia="zh-CN"/>
        </w:rPr>
        <w:t>33</w:t>
      </w:r>
      <w:r>
        <w:rPr>
          <w:lang w:val="zh-CN" w:eastAsia="zh-CN"/>
        </w:rPr>
        <w:t>次会议的文稿</w:t>
      </w:r>
      <w:r w:rsidR="009B4E1D">
        <w:rPr>
          <w:rFonts w:hint="eastAsia"/>
          <w:lang w:val="zh-CN" w:eastAsia="zh-CN"/>
        </w:rPr>
        <w:t>；</w:t>
      </w:r>
    </w:p>
    <w:p w14:paraId="4DD43DA6" w14:textId="1EEB43E1" w:rsidR="00DB01C4" w:rsidRPr="009B4E1D" w:rsidRDefault="009B4E1D" w:rsidP="009B4E1D">
      <w:pPr>
        <w:pStyle w:val="enumlev1"/>
        <w:tabs>
          <w:tab w:val="clear" w:pos="794"/>
          <w:tab w:val="left" w:pos="810"/>
        </w:tabs>
        <w:rPr>
          <w:lang w:val="zh-CN" w:eastAsia="zh-CN"/>
        </w:rPr>
      </w:pPr>
      <w:r>
        <w:rPr>
          <w:lang w:val="zh-CN" w:eastAsia="zh-CN"/>
        </w:rPr>
        <w:t>–</w:t>
      </w:r>
      <w:r>
        <w:rPr>
          <w:lang w:val="zh-CN" w:eastAsia="zh-CN"/>
        </w:rPr>
        <w:tab/>
      </w:r>
      <w:r w:rsidR="00DB01C4" w:rsidRPr="00E375B7">
        <w:rPr>
          <w:rFonts w:hint="eastAsia"/>
          <w:lang w:val="zh-CN" w:eastAsia="zh-CN"/>
        </w:rPr>
        <w:t>因此，应研究如何修改</w:t>
      </w:r>
      <w:r w:rsidR="00DB01C4">
        <w:rPr>
          <w:lang w:val="zh-CN" w:eastAsia="zh-CN"/>
        </w:rPr>
        <w:t>ITU-R</w:t>
      </w:r>
      <w:r w:rsidR="00DB01C4">
        <w:rPr>
          <w:lang w:val="zh-CN" w:eastAsia="zh-CN"/>
        </w:rPr>
        <w:t>第</w:t>
      </w:r>
      <w:r w:rsidR="00DB01C4">
        <w:rPr>
          <w:lang w:val="zh-CN" w:eastAsia="zh-CN"/>
        </w:rPr>
        <w:t>2-9</w:t>
      </w:r>
      <w:r w:rsidR="00DB01C4">
        <w:rPr>
          <w:lang w:val="zh-CN" w:eastAsia="zh-CN"/>
        </w:rPr>
        <w:t>号决议（有关大会筹备会议）</w:t>
      </w:r>
      <w:r w:rsidR="00DB01C4" w:rsidRPr="00E375B7">
        <w:rPr>
          <w:rFonts w:hint="eastAsia"/>
          <w:lang w:val="zh-CN" w:eastAsia="zh-CN"/>
        </w:rPr>
        <w:t>，以体现上述审查的结论。</w:t>
      </w:r>
      <w:hyperlink r:id="rId105" w:history="1"/>
    </w:p>
    <w:p w14:paraId="624DDF65" w14:textId="77777777" w:rsidR="00DB01C4" w:rsidRPr="00627351" w:rsidRDefault="00DB01C4" w:rsidP="00D4796C">
      <w:pPr>
        <w:spacing w:before="240"/>
        <w:ind w:firstLineChars="200" w:firstLine="480"/>
        <w:rPr>
          <w:szCs w:val="24"/>
          <w:lang w:eastAsia="zh-CN"/>
        </w:rPr>
      </w:pPr>
      <w:r>
        <w:rPr>
          <w:lang w:val="zh-CN" w:eastAsia="zh-CN"/>
        </w:rPr>
        <w:t>信函</w:t>
      </w:r>
      <w:proofErr w:type="gramStart"/>
      <w:r>
        <w:rPr>
          <w:lang w:val="zh-CN" w:eastAsia="zh-CN"/>
        </w:rPr>
        <w:t>通信组</w:t>
      </w:r>
      <w:proofErr w:type="gramEnd"/>
      <w:r>
        <w:rPr>
          <w:lang w:val="zh-CN" w:eastAsia="zh-CN"/>
        </w:rPr>
        <w:t>在</w:t>
      </w:r>
      <w:r>
        <w:rPr>
          <w:lang w:val="zh-CN" w:eastAsia="zh-CN"/>
        </w:rPr>
        <w:t>RAG</w:t>
      </w:r>
      <w:r>
        <w:rPr>
          <w:lang w:val="zh-CN" w:eastAsia="zh-CN"/>
        </w:rPr>
        <w:t>第</w:t>
      </w:r>
      <w:r>
        <w:rPr>
          <w:lang w:val="zh-CN" w:eastAsia="zh-CN"/>
        </w:rPr>
        <w:t>33</w:t>
      </w:r>
      <w:r>
        <w:rPr>
          <w:lang w:val="zh-CN" w:eastAsia="zh-CN"/>
        </w:rPr>
        <w:t>次会议结束后</w:t>
      </w:r>
      <w:r>
        <w:rPr>
          <w:rFonts w:hint="eastAsia"/>
          <w:lang w:val="zh-CN" w:eastAsia="zh-CN"/>
        </w:rPr>
        <w:t>须</w:t>
      </w:r>
      <w:r>
        <w:rPr>
          <w:lang w:val="zh-CN" w:eastAsia="zh-CN"/>
        </w:rPr>
        <w:t>立即继续开展工作，目标是在</w:t>
      </w:r>
      <w:r>
        <w:rPr>
          <w:lang w:val="zh-CN" w:eastAsia="zh-CN"/>
        </w:rPr>
        <w:t>RAG</w:t>
      </w:r>
      <w:r>
        <w:rPr>
          <w:lang w:val="zh-CN" w:eastAsia="zh-CN"/>
        </w:rPr>
        <w:t>第</w:t>
      </w:r>
      <w:r>
        <w:rPr>
          <w:lang w:val="zh-CN" w:eastAsia="zh-CN"/>
        </w:rPr>
        <w:t>34</w:t>
      </w:r>
      <w:r>
        <w:rPr>
          <w:lang w:val="zh-CN" w:eastAsia="zh-CN"/>
        </w:rPr>
        <w:t>次会议前提交一份综合报告。</w:t>
      </w:r>
      <w:r w:rsidRPr="00E375B7">
        <w:rPr>
          <w:rFonts w:hint="eastAsia"/>
          <w:lang w:val="zh-CN" w:eastAsia="zh-CN"/>
        </w:rPr>
        <w:t>相关</w:t>
      </w:r>
      <w:r>
        <w:rPr>
          <w:lang w:val="zh-CN" w:eastAsia="zh-CN"/>
        </w:rPr>
        <w:t>工作应主要通过不超过三次的虚拟会议进行，并遵守</w:t>
      </w:r>
      <w:r>
        <w:rPr>
          <w:lang w:val="zh-CN" w:eastAsia="zh-CN"/>
        </w:rPr>
        <w:t>ITU-R</w:t>
      </w:r>
      <w:r>
        <w:rPr>
          <w:lang w:val="zh-CN" w:eastAsia="zh-CN"/>
        </w:rPr>
        <w:t>第</w:t>
      </w:r>
      <w:r>
        <w:rPr>
          <w:lang w:val="zh-CN" w:eastAsia="zh-CN"/>
        </w:rPr>
        <w:t>1-9</w:t>
      </w:r>
      <w:r>
        <w:rPr>
          <w:lang w:val="zh-CN" w:eastAsia="zh-CN"/>
        </w:rPr>
        <w:t>号</w:t>
      </w:r>
      <w:proofErr w:type="gramStart"/>
      <w:r>
        <w:rPr>
          <w:lang w:val="zh-CN" w:eastAsia="zh-CN"/>
        </w:rPr>
        <w:t>决议第</w:t>
      </w:r>
      <w:proofErr w:type="gramEnd"/>
      <w:r>
        <w:rPr>
          <w:lang w:val="zh-CN" w:eastAsia="zh-CN"/>
        </w:rPr>
        <w:t>A1.3.2.9</w:t>
      </w:r>
      <w:r>
        <w:rPr>
          <w:lang w:val="zh-CN" w:eastAsia="zh-CN"/>
        </w:rPr>
        <w:t>节和第</w:t>
      </w:r>
      <w:r>
        <w:rPr>
          <w:lang w:val="zh-CN" w:eastAsia="zh-CN"/>
        </w:rPr>
        <w:t>A.1.3.2.10</w:t>
      </w:r>
      <w:r>
        <w:rPr>
          <w:lang w:val="zh-CN" w:eastAsia="zh-CN"/>
        </w:rPr>
        <w:t>节关于效率和包容性的规定。</w:t>
      </w:r>
    </w:p>
    <w:p w14:paraId="60801A94" w14:textId="77777777" w:rsidR="00DB01C4" w:rsidRPr="00627351" w:rsidRDefault="00DB01C4" w:rsidP="00D4796C">
      <w:pPr>
        <w:ind w:firstLineChars="200" w:firstLine="480"/>
        <w:rPr>
          <w:szCs w:val="24"/>
          <w:lang w:eastAsia="zh-CN"/>
        </w:rPr>
      </w:pPr>
      <w:r w:rsidRPr="00E375B7">
        <w:rPr>
          <w:rFonts w:hint="eastAsia"/>
          <w:lang w:val="zh-CN" w:eastAsia="zh-CN"/>
        </w:rPr>
        <w:t>虚拟会议安排如下：</w:t>
      </w:r>
    </w:p>
    <w:p w14:paraId="2D888765" w14:textId="1F88911F" w:rsidR="00DB01C4" w:rsidRPr="00627351" w:rsidRDefault="00D4796C" w:rsidP="00D4796C">
      <w:pPr>
        <w:pStyle w:val="enumlev1"/>
        <w:rPr>
          <w:szCs w:val="24"/>
          <w:lang w:eastAsia="zh-CN"/>
        </w:rPr>
      </w:pPr>
      <w:r>
        <w:rPr>
          <w:lang w:val="zh-CN" w:eastAsia="zh-CN"/>
        </w:rPr>
        <w:t>–</w:t>
      </w:r>
      <w:r>
        <w:rPr>
          <w:lang w:val="zh-CN" w:eastAsia="zh-CN"/>
        </w:rPr>
        <w:tab/>
      </w:r>
      <w:r w:rsidR="00DB01C4">
        <w:rPr>
          <w:lang w:val="zh-CN" w:eastAsia="zh-CN"/>
        </w:rPr>
        <w:t>第</w:t>
      </w:r>
      <w:r w:rsidR="00DB01C4">
        <w:rPr>
          <w:rFonts w:hint="eastAsia"/>
          <w:lang w:val="zh-CN" w:eastAsia="zh-CN"/>
        </w:rPr>
        <w:t>1</w:t>
      </w:r>
      <w:r w:rsidR="00DB01C4">
        <w:rPr>
          <w:lang w:val="zh-CN" w:eastAsia="zh-CN"/>
        </w:rPr>
        <w:t>次虚拟会议：</w:t>
      </w:r>
      <w:r w:rsidR="00DB01C4">
        <w:rPr>
          <w:lang w:val="zh-CN" w:eastAsia="zh-CN"/>
        </w:rPr>
        <w:t>2026</w:t>
      </w:r>
      <w:r w:rsidR="00DB01C4">
        <w:rPr>
          <w:lang w:val="zh-CN" w:eastAsia="zh-CN"/>
        </w:rPr>
        <w:t>年</w:t>
      </w:r>
      <w:r w:rsidR="00DB01C4">
        <w:rPr>
          <w:lang w:val="zh-CN" w:eastAsia="zh-CN"/>
        </w:rPr>
        <w:t>9</w:t>
      </w:r>
      <w:r w:rsidR="00DB01C4">
        <w:rPr>
          <w:lang w:val="zh-CN" w:eastAsia="zh-CN"/>
        </w:rPr>
        <w:t>月</w:t>
      </w:r>
      <w:r w:rsidR="00DB01C4">
        <w:rPr>
          <w:lang w:val="zh-CN" w:eastAsia="zh-CN"/>
        </w:rPr>
        <w:t>16</w:t>
      </w:r>
      <w:r w:rsidR="00DB01C4">
        <w:rPr>
          <w:lang w:val="zh-CN" w:eastAsia="zh-CN"/>
        </w:rPr>
        <w:t>日（待定）日内瓦时间</w:t>
      </w:r>
      <w:r w:rsidR="00DB01C4">
        <w:rPr>
          <w:lang w:val="zh-CN" w:eastAsia="zh-CN"/>
        </w:rPr>
        <w:t>13</w:t>
      </w:r>
      <w:r w:rsidR="00DB01C4">
        <w:rPr>
          <w:lang w:val="zh-CN" w:eastAsia="zh-CN"/>
        </w:rPr>
        <w:t>：</w:t>
      </w:r>
      <w:r w:rsidR="00DB01C4">
        <w:rPr>
          <w:lang w:val="zh-CN" w:eastAsia="zh-CN"/>
        </w:rPr>
        <w:t>00-16</w:t>
      </w:r>
      <w:r w:rsidR="00DB01C4">
        <w:rPr>
          <w:lang w:val="zh-CN" w:eastAsia="zh-CN"/>
        </w:rPr>
        <w:t>：</w:t>
      </w:r>
      <w:r w:rsidR="00DB01C4">
        <w:rPr>
          <w:lang w:val="zh-CN" w:eastAsia="zh-CN"/>
        </w:rPr>
        <w:t>00</w:t>
      </w:r>
    </w:p>
    <w:p w14:paraId="69BEE92F" w14:textId="55341A1E" w:rsidR="00DB01C4" w:rsidRPr="00627351" w:rsidRDefault="00D4796C" w:rsidP="00D4796C">
      <w:pPr>
        <w:pStyle w:val="enumlev1"/>
        <w:rPr>
          <w:szCs w:val="24"/>
          <w:lang w:eastAsia="zh-CN"/>
        </w:rPr>
      </w:pPr>
      <w:r>
        <w:rPr>
          <w:lang w:val="zh-CN" w:eastAsia="zh-CN"/>
        </w:rPr>
        <w:lastRenderedPageBreak/>
        <w:t>–</w:t>
      </w:r>
      <w:r>
        <w:rPr>
          <w:lang w:val="zh-CN" w:eastAsia="zh-CN"/>
        </w:rPr>
        <w:tab/>
      </w:r>
      <w:r w:rsidR="00DB01C4">
        <w:rPr>
          <w:lang w:val="zh-CN" w:eastAsia="zh-CN"/>
        </w:rPr>
        <w:t>如有必要，第</w:t>
      </w:r>
      <w:r w:rsidR="00DB01C4">
        <w:rPr>
          <w:rFonts w:hint="eastAsia"/>
          <w:lang w:val="zh-CN" w:eastAsia="zh-CN"/>
        </w:rPr>
        <w:t>2</w:t>
      </w:r>
      <w:r w:rsidR="00DB01C4">
        <w:rPr>
          <w:lang w:val="zh-CN" w:eastAsia="zh-CN"/>
        </w:rPr>
        <w:t>次虚拟会议：</w:t>
      </w:r>
      <w:r w:rsidR="00DB01C4">
        <w:rPr>
          <w:lang w:val="zh-CN" w:eastAsia="zh-CN"/>
        </w:rPr>
        <w:t>2026</w:t>
      </w:r>
      <w:r w:rsidR="00DB01C4">
        <w:rPr>
          <w:lang w:val="zh-CN" w:eastAsia="zh-CN"/>
        </w:rPr>
        <w:t>年</w:t>
      </w:r>
      <w:r w:rsidR="00DB01C4">
        <w:rPr>
          <w:lang w:val="zh-CN" w:eastAsia="zh-CN"/>
        </w:rPr>
        <w:t>12</w:t>
      </w:r>
      <w:r w:rsidR="00DB01C4">
        <w:rPr>
          <w:lang w:val="zh-CN" w:eastAsia="zh-CN"/>
        </w:rPr>
        <w:t>月</w:t>
      </w:r>
      <w:r w:rsidR="00DB01C4">
        <w:rPr>
          <w:lang w:val="zh-CN" w:eastAsia="zh-CN"/>
        </w:rPr>
        <w:t>18</w:t>
      </w:r>
      <w:r w:rsidR="00DB01C4">
        <w:rPr>
          <w:lang w:val="zh-CN" w:eastAsia="zh-CN"/>
        </w:rPr>
        <w:t>日（待定）日内瓦时间</w:t>
      </w:r>
      <w:r w:rsidR="00DB01C4">
        <w:rPr>
          <w:lang w:val="zh-CN" w:eastAsia="zh-CN"/>
        </w:rPr>
        <w:t>13</w:t>
      </w:r>
      <w:r w:rsidR="00DB01C4">
        <w:rPr>
          <w:lang w:val="zh-CN" w:eastAsia="zh-CN"/>
        </w:rPr>
        <w:t>：</w:t>
      </w:r>
      <w:r w:rsidR="00DB01C4">
        <w:rPr>
          <w:lang w:val="zh-CN" w:eastAsia="zh-CN"/>
        </w:rPr>
        <w:t>00-16</w:t>
      </w:r>
      <w:r w:rsidR="00DB01C4">
        <w:rPr>
          <w:lang w:val="zh-CN" w:eastAsia="zh-CN"/>
        </w:rPr>
        <w:t>：</w:t>
      </w:r>
      <w:r w:rsidR="00DB01C4">
        <w:rPr>
          <w:lang w:val="zh-CN" w:eastAsia="zh-CN"/>
        </w:rPr>
        <w:t>00</w:t>
      </w:r>
    </w:p>
    <w:p w14:paraId="5C049274" w14:textId="77777777" w:rsidR="00DB01C4" w:rsidRPr="00627351" w:rsidRDefault="00DB01C4" w:rsidP="00D4796C">
      <w:pPr>
        <w:pStyle w:val="enumlev1"/>
        <w:rPr>
          <w:szCs w:val="24"/>
        </w:rPr>
      </w:pPr>
      <w:proofErr w:type="spellStart"/>
      <w:r w:rsidRPr="00E375B7">
        <w:rPr>
          <w:rFonts w:hint="eastAsia"/>
          <w:lang w:val="zh-CN"/>
        </w:rPr>
        <w:t>是否需要举行第</w:t>
      </w:r>
      <w:proofErr w:type="spellEnd"/>
      <w:r>
        <w:rPr>
          <w:rFonts w:hint="eastAsia"/>
          <w:lang w:val="zh-CN"/>
        </w:rPr>
        <w:t>3</w:t>
      </w:r>
      <w:r w:rsidRPr="00E375B7">
        <w:rPr>
          <w:rFonts w:hint="eastAsia"/>
          <w:lang w:val="zh-CN"/>
        </w:rPr>
        <w:t>次会议及其具体日期，将根据第</w:t>
      </w:r>
      <w:r>
        <w:rPr>
          <w:rFonts w:hint="eastAsia"/>
          <w:lang w:val="zh-CN"/>
        </w:rPr>
        <w:t>1</w:t>
      </w:r>
      <w:r w:rsidRPr="00E375B7">
        <w:rPr>
          <w:rFonts w:hint="eastAsia"/>
          <w:lang w:val="zh-CN"/>
        </w:rPr>
        <w:t>次和</w:t>
      </w:r>
      <w:r w:rsidRPr="00E375B7">
        <w:rPr>
          <w:rFonts w:hint="eastAsia"/>
          <w:lang w:val="zh-CN"/>
        </w:rPr>
        <w:t>/</w:t>
      </w:r>
      <w:r w:rsidRPr="00E375B7">
        <w:rPr>
          <w:rFonts w:hint="eastAsia"/>
          <w:lang w:val="zh-CN"/>
        </w:rPr>
        <w:t>或第</w:t>
      </w:r>
      <w:r>
        <w:rPr>
          <w:rFonts w:hint="eastAsia"/>
          <w:lang w:val="zh-CN"/>
        </w:rPr>
        <w:t>2</w:t>
      </w:r>
      <w:r w:rsidRPr="00E375B7">
        <w:rPr>
          <w:rFonts w:hint="eastAsia"/>
          <w:lang w:val="zh-CN"/>
        </w:rPr>
        <w:t>次会议取得的进展来决定</w:t>
      </w:r>
      <w:r>
        <w:rPr>
          <w:rFonts w:hint="eastAsia"/>
          <w:lang w:val="zh-CN"/>
        </w:rPr>
        <w:t>。</w:t>
      </w:r>
    </w:p>
    <w:p w14:paraId="367358F0" w14:textId="3A315952" w:rsidR="00DB01C4" w:rsidRPr="00627351" w:rsidRDefault="00DB01C4" w:rsidP="00D4796C">
      <w:pPr>
        <w:ind w:firstLineChars="200" w:firstLine="480"/>
        <w:rPr>
          <w:szCs w:val="24"/>
        </w:rPr>
      </w:pPr>
      <w:proofErr w:type="spellStart"/>
      <w:r>
        <w:rPr>
          <w:lang w:val="zh-CN"/>
        </w:rPr>
        <w:t>信函通信组由</w:t>
      </w:r>
      <w:r w:rsidRPr="00ED602E">
        <w:t>Fahad</w:t>
      </w:r>
      <w:proofErr w:type="spellEnd"/>
      <w:r w:rsidRPr="00ED602E">
        <w:t xml:space="preserve"> ALGHAMDI</w:t>
      </w:r>
      <w:r>
        <w:rPr>
          <w:lang w:val="zh-CN"/>
        </w:rPr>
        <w:t>先生</w:t>
      </w:r>
      <w:r w:rsidRPr="00ED602E">
        <w:t>（</w:t>
      </w:r>
      <w:r>
        <w:rPr>
          <w:lang w:val="zh-CN"/>
        </w:rPr>
        <w:t>电子邮件</w:t>
      </w:r>
      <w:r w:rsidRPr="00ED602E">
        <w:t>：</w:t>
      </w:r>
      <w:hyperlink r:id="rId106" w:history="1">
        <w:r w:rsidRPr="00D4796C">
          <w:rPr>
            <w:rStyle w:val="Hyperlink"/>
          </w:rPr>
          <w:t>fabghamdi@citc.gov.sa</w:t>
        </w:r>
      </w:hyperlink>
      <w:r w:rsidRPr="00ED602E">
        <w:t>）</w:t>
      </w:r>
      <w:r>
        <w:rPr>
          <w:lang w:val="zh-CN"/>
        </w:rPr>
        <w:t>担任主席</w:t>
      </w:r>
      <w:r w:rsidRPr="00ED602E">
        <w:t>，</w:t>
      </w:r>
      <w:r>
        <w:rPr>
          <w:lang w:val="zh-CN"/>
        </w:rPr>
        <w:t>负责协调各项活动</w:t>
      </w:r>
      <w:r w:rsidRPr="00ED602E">
        <w:t>，</w:t>
      </w:r>
      <w:r>
        <w:rPr>
          <w:lang w:val="zh-CN"/>
        </w:rPr>
        <w:t>确保及时沟通并在</w:t>
      </w:r>
      <w:r w:rsidRPr="00ED602E">
        <w:t>RAG</w:t>
      </w:r>
      <w:r>
        <w:rPr>
          <w:lang w:val="zh-CN"/>
        </w:rPr>
        <w:t>第</w:t>
      </w:r>
      <w:r w:rsidRPr="00ED602E">
        <w:t>34</w:t>
      </w:r>
      <w:r>
        <w:rPr>
          <w:lang w:val="zh-CN"/>
        </w:rPr>
        <w:t>次会议召开的</w:t>
      </w:r>
      <w:r w:rsidRPr="00ED602E">
        <w:t>45</w:t>
      </w:r>
      <w:r>
        <w:rPr>
          <w:lang w:val="zh-CN"/>
        </w:rPr>
        <w:t>天前提交</w:t>
      </w:r>
      <w:r>
        <w:rPr>
          <w:rFonts w:hint="eastAsia"/>
          <w:lang w:val="zh-CN"/>
        </w:rPr>
        <w:t>该</w:t>
      </w:r>
      <w:r>
        <w:rPr>
          <w:lang w:val="zh-CN"/>
        </w:rPr>
        <w:t>组的报告。</w:t>
      </w:r>
      <w:hyperlink r:id="rId107" w:history="1"/>
    </w:p>
    <w:p w14:paraId="0227BF24" w14:textId="77777777" w:rsidR="00DB01C4" w:rsidRPr="00627351" w:rsidRDefault="00DB01C4" w:rsidP="00D4796C">
      <w:pPr>
        <w:ind w:firstLineChars="200" w:firstLine="480"/>
        <w:rPr>
          <w:szCs w:val="24"/>
          <w:lang w:eastAsia="zh-CN"/>
        </w:rPr>
      </w:pPr>
      <w:r>
        <w:rPr>
          <w:lang w:val="zh-CN" w:eastAsia="zh-CN"/>
        </w:rPr>
        <w:t>有关该信函</w:t>
      </w:r>
      <w:proofErr w:type="gramStart"/>
      <w:r>
        <w:rPr>
          <w:lang w:val="zh-CN" w:eastAsia="zh-CN"/>
        </w:rPr>
        <w:t>通信组</w:t>
      </w:r>
      <w:proofErr w:type="gramEnd"/>
      <w:r>
        <w:rPr>
          <w:lang w:val="zh-CN" w:eastAsia="zh-CN"/>
        </w:rPr>
        <w:t>工作的其他相关信息将在</w:t>
      </w:r>
      <w:r>
        <w:rPr>
          <w:lang w:val="zh-CN" w:eastAsia="zh-CN"/>
        </w:rPr>
        <w:t>RAG</w:t>
      </w:r>
      <w:r>
        <w:rPr>
          <w:lang w:val="zh-CN" w:eastAsia="zh-CN"/>
        </w:rPr>
        <w:t>网页上提供。</w:t>
      </w:r>
    </w:p>
    <w:p w14:paraId="49DC7449"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eastAsia="zh-CN"/>
        </w:rPr>
      </w:pPr>
      <w:r>
        <w:rPr>
          <w:szCs w:val="24"/>
          <w:lang w:val="en-GB" w:eastAsia="zh-CN"/>
        </w:rPr>
        <w:br w:type="page"/>
      </w:r>
    </w:p>
    <w:p w14:paraId="2965F4CE" w14:textId="77777777" w:rsidR="00DB01C4" w:rsidRPr="00CB6F89" w:rsidRDefault="00DB01C4" w:rsidP="00DB01C4">
      <w:pPr>
        <w:pStyle w:val="Reasons"/>
        <w:jc w:val="center"/>
        <w:rPr>
          <w:rFonts w:asciiTheme="minorHAnsi" w:hAnsiTheme="minorHAnsi" w:cstheme="minorHAnsi"/>
          <w:sz w:val="24"/>
          <w:szCs w:val="24"/>
        </w:rPr>
      </w:pPr>
      <w:r w:rsidRPr="00CB6F89">
        <w:rPr>
          <w:rFonts w:asciiTheme="minorHAnsi" w:hAnsiTheme="minorHAnsi" w:cstheme="minorHAnsi"/>
          <w:sz w:val="24"/>
          <w:szCs w:val="24"/>
          <w:lang w:val="zh-CN"/>
        </w:rPr>
        <w:lastRenderedPageBreak/>
        <w:t>附件</w:t>
      </w:r>
      <w:r w:rsidRPr="00CB6F89">
        <w:rPr>
          <w:rFonts w:asciiTheme="minorHAnsi" w:hAnsiTheme="minorHAnsi" w:cstheme="minorHAnsi"/>
          <w:sz w:val="24"/>
          <w:szCs w:val="24"/>
          <w:lang w:val="zh-CN"/>
        </w:rPr>
        <w:t>4</w:t>
      </w:r>
    </w:p>
    <w:p w14:paraId="476D5CF9" w14:textId="77777777" w:rsidR="00DB01C4" w:rsidRPr="00CB6F89" w:rsidRDefault="00DB01C4" w:rsidP="00DB01C4">
      <w:pPr>
        <w:pStyle w:val="Reasons"/>
        <w:jc w:val="center"/>
        <w:rPr>
          <w:rFonts w:asciiTheme="minorHAnsi" w:hAnsiTheme="minorHAnsi" w:cstheme="minorHAnsi"/>
          <w:sz w:val="24"/>
          <w:szCs w:val="24"/>
        </w:rPr>
      </w:pPr>
    </w:p>
    <w:p w14:paraId="4994AA00" w14:textId="77777777" w:rsidR="00DB01C4" w:rsidRPr="00CB6F89" w:rsidRDefault="00DB01C4" w:rsidP="00DB01C4">
      <w:pPr>
        <w:pStyle w:val="Reasons"/>
        <w:jc w:val="center"/>
        <w:rPr>
          <w:rFonts w:asciiTheme="minorHAnsi" w:hAnsiTheme="minorHAnsi" w:cstheme="minorHAnsi"/>
          <w:b/>
          <w:bCs/>
          <w:sz w:val="24"/>
          <w:szCs w:val="24"/>
        </w:rPr>
      </w:pPr>
      <w:r w:rsidRPr="00CB6F89">
        <w:rPr>
          <w:rFonts w:asciiTheme="minorHAnsi" w:hAnsiTheme="minorHAnsi" w:cstheme="minorHAnsi"/>
          <w:b/>
          <w:bCs/>
          <w:sz w:val="24"/>
          <w:szCs w:val="24"/>
          <w:lang w:val="zh-CN"/>
        </w:rPr>
        <w:t>RAG</w:t>
      </w:r>
      <w:r w:rsidRPr="00CB6F89">
        <w:rPr>
          <w:rFonts w:asciiTheme="minorHAnsi" w:hAnsiTheme="minorHAnsi" w:cstheme="minorHAnsi"/>
          <w:b/>
          <w:bCs/>
          <w:sz w:val="24"/>
          <w:szCs w:val="24"/>
          <w:lang w:val="zh-CN"/>
        </w:rPr>
        <w:t>主席致理事会财务和人力资源工作组（</w:t>
      </w:r>
      <w:r w:rsidRPr="00CB6F89">
        <w:rPr>
          <w:rFonts w:asciiTheme="minorHAnsi" w:hAnsiTheme="minorHAnsi" w:cstheme="minorHAnsi"/>
          <w:b/>
          <w:bCs/>
          <w:sz w:val="24"/>
          <w:szCs w:val="24"/>
          <w:lang w:val="zh-CN"/>
        </w:rPr>
        <w:t>CWG-FHR</w:t>
      </w:r>
      <w:r w:rsidRPr="00CB6F89">
        <w:rPr>
          <w:rFonts w:asciiTheme="minorHAnsi" w:hAnsiTheme="minorHAnsi" w:cstheme="minorHAnsi"/>
          <w:b/>
          <w:bCs/>
          <w:sz w:val="24"/>
          <w:szCs w:val="24"/>
          <w:lang w:val="zh-CN"/>
        </w:rPr>
        <w:t>）的说明</w:t>
      </w:r>
    </w:p>
    <w:p w14:paraId="674AB144" w14:textId="77777777" w:rsidR="00DB01C4" w:rsidRPr="00CB6F89" w:rsidRDefault="00DB01C4" w:rsidP="00DB01C4">
      <w:pPr>
        <w:pStyle w:val="Reasons"/>
        <w:jc w:val="center"/>
        <w:rPr>
          <w:rFonts w:asciiTheme="minorHAnsi" w:hAnsiTheme="minorHAnsi" w:cstheme="minorHAnsi"/>
          <w:b/>
          <w:bCs/>
          <w:sz w:val="24"/>
          <w:szCs w:val="24"/>
          <w:lang w:val="en-GB"/>
        </w:rPr>
      </w:pPr>
    </w:p>
    <w:p w14:paraId="377F73CA" w14:textId="3483562C" w:rsidR="00DB01C4" w:rsidRPr="00CB6F89"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szCs w:val="24"/>
        </w:rPr>
      </w:pPr>
      <w:r w:rsidRPr="00CB6F89">
        <w:rPr>
          <w:rFonts w:asciiTheme="minorHAnsi" w:hAnsiTheme="minorHAnsi" w:cstheme="minorHAnsi"/>
          <w:szCs w:val="24"/>
          <w:lang w:val="zh-CN"/>
        </w:rPr>
        <w:t>见</w:t>
      </w:r>
      <w:r w:rsidR="00CB6F89" w:rsidRPr="00772939">
        <w:rPr>
          <w:rFonts w:asciiTheme="minorHAnsi" w:hAnsiTheme="minorHAnsi" w:cstheme="minorHAnsi"/>
          <w:szCs w:val="24"/>
          <w:lang w:val="en-GB" w:eastAsia="en-GB"/>
        </w:rPr>
        <w:t>RAG/TEMP/1</w:t>
      </w:r>
      <w:r w:rsidR="00CB6F89">
        <w:rPr>
          <w:rFonts w:asciiTheme="minorHAnsi" w:hAnsiTheme="minorHAnsi" w:cstheme="minorHAnsi"/>
          <w:szCs w:val="24"/>
          <w:lang w:val="en-GB" w:eastAsia="en-GB"/>
        </w:rPr>
        <w:t>0</w:t>
      </w:r>
      <w:r w:rsidR="00CB6F89" w:rsidRPr="00772939">
        <w:rPr>
          <w:rFonts w:asciiTheme="minorHAnsi" w:hAnsiTheme="minorHAnsi" w:cstheme="minorHAnsi"/>
          <w:szCs w:val="24"/>
          <w:lang w:val="en-GB" w:eastAsia="en-GB"/>
        </w:rPr>
        <w:t>-Rev.</w:t>
      </w:r>
      <w:r w:rsidR="00CB6F89">
        <w:rPr>
          <w:rFonts w:asciiTheme="minorHAnsi" w:hAnsiTheme="minorHAnsi" w:cstheme="minorHAnsi"/>
          <w:szCs w:val="24"/>
          <w:lang w:val="en-GB" w:eastAsia="en-GB"/>
        </w:rPr>
        <w:t>1</w:t>
      </w:r>
      <w:r w:rsidR="00CB6F89" w:rsidRPr="00772939">
        <w:rPr>
          <w:rFonts w:asciiTheme="minorHAnsi" w:hAnsiTheme="minorHAnsi" w:cstheme="minorHAnsi"/>
          <w:szCs w:val="24"/>
          <w:lang w:val="en-GB" w:eastAsia="en-GB"/>
        </w:rPr>
        <w:t xml:space="preserve">: </w:t>
      </w:r>
      <w:hyperlink r:id="rId108" w:history="1">
        <w:r w:rsidR="00CB6F89" w:rsidRPr="00626C3C">
          <w:rPr>
            <w:rStyle w:val="Hyperlink"/>
          </w:rPr>
          <w:t>https://www.itu.int/md/R23-RAG-260330-TD-0010/en</w:t>
        </w:r>
      </w:hyperlink>
      <w:hyperlink r:id="rId109" w:history="1"/>
    </w:p>
    <w:p w14:paraId="2D40DE4B"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rPr>
      </w:pPr>
    </w:p>
    <w:tbl>
      <w:tblPr>
        <w:tblW w:w="9889" w:type="dxa"/>
        <w:tblLayout w:type="fixed"/>
        <w:tblLook w:val="0000" w:firstRow="0" w:lastRow="0" w:firstColumn="0" w:lastColumn="0" w:noHBand="0" w:noVBand="0"/>
      </w:tblPr>
      <w:tblGrid>
        <w:gridCol w:w="6379"/>
        <w:gridCol w:w="3510"/>
      </w:tblGrid>
      <w:tr w:rsidR="00DB01C4" w14:paraId="45FBE8D1" w14:textId="77777777" w:rsidTr="00627696">
        <w:trPr>
          <w:cantSplit/>
        </w:trPr>
        <w:tc>
          <w:tcPr>
            <w:tcW w:w="6379" w:type="dxa"/>
            <w:vAlign w:val="center"/>
          </w:tcPr>
          <w:p w14:paraId="2C9C9C6B" w14:textId="77777777" w:rsidR="00DB01C4" w:rsidRPr="00CB6F89" w:rsidRDefault="00DB01C4" w:rsidP="005A5ACC">
            <w:pPr>
              <w:shd w:val="solid" w:color="FFFFFF" w:fill="FFFFFF"/>
              <w:tabs>
                <w:tab w:val="left" w:pos="601"/>
              </w:tabs>
              <w:spacing w:before="360" w:after="240"/>
              <w:jc w:val="left"/>
              <w:rPr>
                <w:rFonts w:ascii="Verdana" w:hAnsi="Verdana" w:cs="Times New Roman Bold"/>
                <w:b/>
                <w:bCs/>
                <w:sz w:val="28"/>
                <w:szCs w:val="28"/>
              </w:rPr>
            </w:pPr>
            <w:proofErr w:type="spellStart"/>
            <w:r w:rsidRPr="00CB6F89">
              <w:rPr>
                <w:b/>
                <w:bCs/>
                <w:color w:val="000000"/>
                <w:sz w:val="28"/>
                <w:szCs w:val="28"/>
                <w:lang w:val="zh-CN"/>
              </w:rPr>
              <w:t>无线电通信顾问组</w:t>
            </w:r>
            <w:proofErr w:type="spellEnd"/>
          </w:p>
        </w:tc>
        <w:tc>
          <w:tcPr>
            <w:tcW w:w="3510" w:type="dxa"/>
            <w:vAlign w:val="center"/>
          </w:tcPr>
          <w:p w14:paraId="0F297F0E" w14:textId="77777777" w:rsidR="00DB01C4" w:rsidRDefault="00DB01C4" w:rsidP="005A5ACC">
            <w:pPr>
              <w:shd w:val="solid" w:color="FFFFFF" w:fill="FFFFFF"/>
              <w:spacing w:before="0" w:line="240" w:lineRule="atLeast"/>
            </w:pPr>
            <w:r w:rsidRPr="00C126C1">
              <w:rPr>
                <w:noProof/>
                <w:color w:val="000000"/>
              </w:rPr>
              <w:drawing>
                <wp:inline distT="0" distB="0" distL="0" distR="0" wp14:anchorId="0976ACEB" wp14:editId="28D4626E">
                  <wp:extent cx="844492" cy="844492"/>
                  <wp:effectExtent l="0" t="0" r="0" b="0"/>
                  <wp:docPr id="1532237841" name="Picture 1532237841"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DB01C4" w:rsidRPr="0051782D" w14:paraId="121D373E" w14:textId="77777777" w:rsidTr="00627696">
        <w:trPr>
          <w:cantSplit/>
        </w:trPr>
        <w:tc>
          <w:tcPr>
            <w:tcW w:w="6379" w:type="dxa"/>
            <w:tcBorders>
              <w:bottom w:val="single" w:sz="12" w:space="0" w:color="auto"/>
            </w:tcBorders>
          </w:tcPr>
          <w:p w14:paraId="6C1F849F" w14:textId="77777777" w:rsidR="00DB01C4" w:rsidRPr="0051782D" w:rsidRDefault="00DB01C4" w:rsidP="005A5ACC">
            <w:pPr>
              <w:shd w:val="solid" w:color="FFFFFF" w:fill="FFFFFF"/>
              <w:spacing w:before="0" w:after="48"/>
              <w:rPr>
                <w:rFonts w:ascii="Verdana" w:hAnsi="Verdana" w:cs="Times New Roman Bold"/>
                <w:b/>
                <w:sz w:val="22"/>
              </w:rPr>
            </w:pPr>
          </w:p>
        </w:tc>
        <w:tc>
          <w:tcPr>
            <w:tcW w:w="3510" w:type="dxa"/>
            <w:tcBorders>
              <w:bottom w:val="single" w:sz="12" w:space="0" w:color="auto"/>
            </w:tcBorders>
          </w:tcPr>
          <w:p w14:paraId="102FBAC8" w14:textId="77777777" w:rsidR="00DB01C4" w:rsidRPr="0051782D" w:rsidRDefault="00DB01C4" w:rsidP="005A5ACC">
            <w:pPr>
              <w:shd w:val="solid" w:color="FFFFFF" w:fill="FFFFFF"/>
              <w:spacing w:before="0" w:after="48" w:line="240" w:lineRule="atLeast"/>
              <w:rPr>
                <w:sz w:val="22"/>
              </w:rPr>
            </w:pPr>
          </w:p>
        </w:tc>
      </w:tr>
      <w:tr w:rsidR="00DB01C4" w14:paraId="27E32F9D" w14:textId="77777777" w:rsidTr="00627696">
        <w:trPr>
          <w:cantSplit/>
        </w:trPr>
        <w:tc>
          <w:tcPr>
            <w:tcW w:w="6379" w:type="dxa"/>
            <w:tcBorders>
              <w:top w:val="single" w:sz="12" w:space="0" w:color="auto"/>
            </w:tcBorders>
          </w:tcPr>
          <w:p w14:paraId="05DCFBED" w14:textId="77777777" w:rsidR="00DB01C4" w:rsidRPr="0051782D" w:rsidRDefault="00DB01C4" w:rsidP="005A5ACC">
            <w:pPr>
              <w:shd w:val="solid" w:color="FFFFFF" w:fill="FFFFFF"/>
              <w:spacing w:before="0" w:after="48"/>
              <w:rPr>
                <w:rFonts w:ascii="Verdana" w:hAnsi="Verdana" w:cs="Times New Roman Bold"/>
                <w:bCs/>
                <w:sz w:val="22"/>
              </w:rPr>
            </w:pPr>
          </w:p>
        </w:tc>
        <w:tc>
          <w:tcPr>
            <w:tcW w:w="3510" w:type="dxa"/>
            <w:tcBorders>
              <w:top w:val="single" w:sz="12" w:space="0" w:color="auto"/>
            </w:tcBorders>
          </w:tcPr>
          <w:p w14:paraId="09B961A2" w14:textId="77777777" w:rsidR="00DB01C4" w:rsidRPr="00710D66" w:rsidRDefault="00DB01C4" w:rsidP="005A5ACC">
            <w:pPr>
              <w:shd w:val="solid" w:color="FFFFFF" w:fill="FFFFFF"/>
              <w:spacing w:before="0" w:after="48" w:line="240" w:lineRule="atLeast"/>
            </w:pPr>
          </w:p>
        </w:tc>
      </w:tr>
      <w:tr w:rsidR="00DB01C4" w:rsidRPr="00F00CDB" w14:paraId="575EAB5B" w14:textId="77777777" w:rsidTr="00627696">
        <w:trPr>
          <w:cantSplit/>
        </w:trPr>
        <w:tc>
          <w:tcPr>
            <w:tcW w:w="6379" w:type="dxa"/>
            <w:vMerge w:val="restart"/>
          </w:tcPr>
          <w:p w14:paraId="51A65082" w14:textId="77777777" w:rsidR="00DB01C4" w:rsidRDefault="00DB01C4" w:rsidP="005A5ACC">
            <w:pPr>
              <w:shd w:val="solid" w:color="FFFFFF" w:fill="FFFFFF"/>
              <w:spacing w:after="240"/>
              <w:rPr>
                <w:sz w:val="20"/>
              </w:rPr>
            </w:pPr>
          </w:p>
        </w:tc>
        <w:tc>
          <w:tcPr>
            <w:tcW w:w="3510" w:type="dxa"/>
          </w:tcPr>
          <w:p w14:paraId="746B6716" w14:textId="77777777" w:rsidR="00DB01C4" w:rsidRPr="00627696" w:rsidRDefault="00DB01C4" w:rsidP="005A5ACC">
            <w:pPr>
              <w:shd w:val="solid" w:color="FFFFFF" w:fill="FFFFFF"/>
              <w:spacing w:before="0" w:line="240" w:lineRule="atLeast"/>
              <w:jc w:val="left"/>
              <w:rPr>
                <w:rFonts w:ascii="Verdana" w:hAnsi="Verdana"/>
                <w:sz w:val="20"/>
                <w:szCs w:val="20"/>
              </w:rPr>
            </w:pPr>
            <w:proofErr w:type="spellStart"/>
            <w:r w:rsidRPr="00627696">
              <w:rPr>
                <w:rFonts w:ascii="Verdana" w:hAnsi="Verdana"/>
                <w:b/>
                <w:bCs/>
                <w:color w:val="000000"/>
                <w:sz w:val="20"/>
                <w:szCs w:val="20"/>
                <w:lang w:val="zh-CN"/>
              </w:rPr>
              <w:t>文件</w:t>
            </w:r>
            <w:proofErr w:type="spellEnd"/>
            <w:r w:rsidRPr="00627696">
              <w:rPr>
                <w:rFonts w:ascii="Verdana" w:hAnsi="Verdana"/>
                <w:b/>
                <w:bCs/>
                <w:color w:val="000000"/>
                <w:sz w:val="20"/>
                <w:szCs w:val="20"/>
                <w:lang w:val="en-GB"/>
              </w:rPr>
              <w:t xml:space="preserve"> RAG/TEMP/10 (Rev.1)-C</w:t>
            </w:r>
          </w:p>
        </w:tc>
      </w:tr>
      <w:tr w:rsidR="00DB01C4" w14:paraId="4588C96E" w14:textId="77777777" w:rsidTr="00627696">
        <w:trPr>
          <w:cantSplit/>
        </w:trPr>
        <w:tc>
          <w:tcPr>
            <w:tcW w:w="6379" w:type="dxa"/>
            <w:vMerge/>
          </w:tcPr>
          <w:p w14:paraId="65E09F58" w14:textId="77777777" w:rsidR="00DB01C4" w:rsidRPr="00626A7D" w:rsidRDefault="00DB01C4" w:rsidP="005A5ACC">
            <w:pPr>
              <w:spacing w:before="60"/>
              <w:jc w:val="center"/>
              <w:rPr>
                <w:b/>
                <w:smallCaps/>
                <w:sz w:val="32"/>
                <w:lang w:val="pt-BR"/>
              </w:rPr>
            </w:pPr>
          </w:p>
        </w:tc>
        <w:tc>
          <w:tcPr>
            <w:tcW w:w="3510" w:type="dxa"/>
          </w:tcPr>
          <w:p w14:paraId="754DD246" w14:textId="77777777" w:rsidR="00DB01C4" w:rsidRPr="00627696" w:rsidRDefault="00DB01C4" w:rsidP="005A5ACC">
            <w:pPr>
              <w:shd w:val="solid" w:color="FFFFFF" w:fill="FFFFFF"/>
              <w:spacing w:before="0" w:line="240" w:lineRule="atLeast"/>
              <w:jc w:val="left"/>
              <w:rPr>
                <w:rFonts w:ascii="Verdana" w:hAnsi="Verdana"/>
                <w:sz w:val="20"/>
                <w:szCs w:val="20"/>
              </w:rPr>
            </w:pPr>
            <w:r w:rsidRPr="00627696">
              <w:rPr>
                <w:rFonts w:ascii="Verdana" w:hAnsi="Verdana"/>
                <w:b/>
                <w:bCs/>
                <w:color w:val="000000"/>
                <w:sz w:val="20"/>
                <w:szCs w:val="20"/>
                <w:lang w:val="zh-CN"/>
              </w:rPr>
              <w:t>2026</w:t>
            </w:r>
            <w:r w:rsidRPr="00627696">
              <w:rPr>
                <w:rFonts w:ascii="Verdana" w:hAnsi="Verdana"/>
                <w:b/>
                <w:bCs/>
                <w:color w:val="000000"/>
                <w:sz w:val="20"/>
                <w:szCs w:val="20"/>
                <w:lang w:val="zh-CN"/>
              </w:rPr>
              <w:t>年</w:t>
            </w:r>
            <w:r w:rsidRPr="00627696">
              <w:rPr>
                <w:rFonts w:ascii="Verdana" w:hAnsi="Verdana"/>
                <w:b/>
                <w:bCs/>
                <w:color w:val="000000"/>
                <w:sz w:val="20"/>
                <w:szCs w:val="20"/>
                <w:lang w:val="zh-CN"/>
              </w:rPr>
              <w:t>4</w:t>
            </w:r>
            <w:r w:rsidRPr="00627696">
              <w:rPr>
                <w:rFonts w:ascii="Verdana" w:hAnsi="Verdana"/>
                <w:b/>
                <w:bCs/>
                <w:color w:val="000000"/>
                <w:sz w:val="20"/>
                <w:szCs w:val="20"/>
                <w:lang w:val="zh-CN"/>
              </w:rPr>
              <w:t>月</w:t>
            </w:r>
            <w:r w:rsidRPr="00627696">
              <w:rPr>
                <w:rFonts w:ascii="Verdana" w:hAnsi="Verdana"/>
                <w:b/>
                <w:bCs/>
                <w:color w:val="000000"/>
                <w:sz w:val="20"/>
                <w:szCs w:val="20"/>
                <w:lang w:val="zh-CN"/>
              </w:rPr>
              <w:t>2</w:t>
            </w:r>
            <w:r w:rsidRPr="00627696">
              <w:rPr>
                <w:rFonts w:ascii="Verdana" w:hAnsi="Verdana"/>
                <w:b/>
                <w:bCs/>
                <w:color w:val="000000"/>
                <w:sz w:val="20"/>
                <w:szCs w:val="20"/>
                <w:lang w:val="zh-CN"/>
              </w:rPr>
              <w:t>日</w:t>
            </w:r>
          </w:p>
        </w:tc>
      </w:tr>
      <w:tr w:rsidR="00DB01C4" w14:paraId="6DC3A085" w14:textId="77777777" w:rsidTr="00627696">
        <w:trPr>
          <w:cantSplit/>
        </w:trPr>
        <w:tc>
          <w:tcPr>
            <w:tcW w:w="6379" w:type="dxa"/>
            <w:vMerge/>
          </w:tcPr>
          <w:p w14:paraId="2BA4607F" w14:textId="77777777" w:rsidR="00DB01C4" w:rsidRDefault="00DB01C4" w:rsidP="005A5ACC">
            <w:pPr>
              <w:spacing w:before="60"/>
              <w:jc w:val="center"/>
              <w:rPr>
                <w:b/>
                <w:smallCaps/>
                <w:sz w:val="32"/>
              </w:rPr>
            </w:pPr>
          </w:p>
        </w:tc>
        <w:tc>
          <w:tcPr>
            <w:tcW w:w="3510" w:type="dxa"/>
          </w:tcPr>
          <w:p w14:paraId="5C16B250" w14:textId="77777777" w:rsidR="00DB01C4" w:rsidRPr="00627696" w:rsidRDefault="00DB01C4" w:rsidP="005A5ACC">
            <w:pPr>
              <w:shd w:val="solid" w:color="FFFFFF" w:fill="FFFFFF"/>
              <w:spacing w:before="0" w:line="240" w:lineRule="atLeast"/>
              <w:jc w:val="left"/>
              <w:rPr>
                <w:rFonts w:ascii="Verdana" w:hAnsi="Verdana"/>
                <w:sz w:val="20"/>
                <w:szCs w:val="20"/>
              </w:rPr>
            </w:pPr>
            <w:proofErr w:type="spellStart"/>
            <w:r w:rsidRPr="00627696">
              <w:rPr>
                <w:rFonts w:ascii="Verdana" w:hAnsi="Verdana"/>
                <w:b/>
                <w:bCs/>
                <w:color w:val="000000"/>
                <w:sz w:val="20"/>
                <w:szCs w:val="20"/>
                <w:lang w:val="zh-CN"/>
              </w:rPr>
              <w:t>仅提供英文</w:t>
            </w:r>
            <w:proofErr w:type="spellEnd"/>
          </w:p>
        </w:tc>
      </w:tr>
      <w:tr w:rsidR="00DB01C4" w:rsidRPr="00F53897" w14:paraId="1E4B3BFB" w14:textId="77777777" w:rsidTr="005A5ACC">
        <w:trPr>
          <w:cantSplit/>
        </w:trPr>
        <w:tc>
          <w:tcPr>
            <w:tcW w:w="9889" w:type="dxa"/>
            <w:gridSpan w:val="2"/>
          </w:tcPr>
          <w:tbl>
            <w:tblPr>
              <w:tblpPr w:leftFromText="180" w:rightFromText="180" w:horzAnchor="margin" w:tblpY="-615"/>
              <w:tblW w:w="9889" w:type="dxa"/>
              <w:tblLayout w:type="fixed"/>
              <w:tblLook w:val="0000" w:firstRow="0" w:lastRow="0" w:firstColumn="0" w:lastColumn="0" w:noHBand="0" w:noVBand="0"/>
            </w:tblPr>
            <w:tblGrid>
              <w:gridCol w:w="9889"/>
            </w:tblGrid>
            <w:tr w:rsidR="00DB01C4" w14:paraId="51EADB1B" w14:textId="77777777" w:rsidTr="005A5ACC">
              <w:trPr>
                <w:cantSplit/>
              </w:trPr>
              <w:tc>
                <w:tcPr>
                  <w:tcW w:w="9889" w:type="dxa"/>
                </w:tcPr>
                <w:p w14:paraId="04F1F905" w14:textId="77777777" w:rsidR="00DB01C4" w:rsidRPr="00162AE6" w:rsidRDefault="00DB01C4" w:rsidP="005A5ACC">
                  <w:pPr>
                    <w:pStyle w:val="Source"/>
                    <w:rPr>
                      <w:rFonts w:ascii="Times New Roman Bold" w:hAnsi="Times New Roman Bold"/>
                      <w:caps/>
                      <w:lang w:eastAsia="zh-CN"/>
                    </w:rPr>
                  </w:pPr>
                  <w:r>
                    <w:rPr>
                      <w:bCs/>
                      <w:color w:val="000000"/>
                      <w:lang w:val="zh-CN" w:eastAsia="zh-CN"/>
                    </w:rPr>
                    <w:t>无线电通信顾问组</w:t>
                  </w:r>
                  <w:r>
                    <w:rPr>
                      <w:rFonts w:hint="eastAsia"/>
                      <w:bCs/>
                      <w:color w:val="000000"/>
                      <w:lang w:val="zh-CN" w:eastAsia="zh-CN"/>
                    </w:rPr>
                    <w:t>（</w:t>
                  </w:r>
                  <w:r>
                    <w:rPr>
                      <w:rFonts w:hint="eastAsia"/>
                      <w:bCs/>
                      <w:color w:val="000000"/>
                      <w:lang w:val="zh-CN" w:eastAsia="zh-CN"/>
                    </w:rPr>
                    <w:t>RAG</w:t>
                  </w:r>
                  <w:r>
                    <w:rPr>
                      <w:rFonts w:hint="eastAsia"/>
                      <w:bCs/>
                      <w:color w:val="000000"/>
                      <w:lang w:val="zh-CN" w:eastAsia="zh-CN"/>
                    </w:rPr>
                    <w:t>）</w:t>
                  </w:r>
                </w:p>
              </w:tc>
            </w:tr>
            <w:tr w:rsidR="00DB01C4" w14:paraId="2A983961" w14:textId="77777777" w:rsidTr="005A5ACC">
              <w:trPr>
                <w:cantSplit/>
              </w:trPr>
              <w:tc>
                <w:tcPr>
                  <w:tcW w:w="9889" w:type="dxa"/>
                </w:tcPr>
                <w:p w14:paraId="39E46DAE" w14:textId="77777777" w:rsidR="00DB01C4" w:rsidRPr="001D7EA9" w:rsidRDefault="00DB01C4" w:rsidP="005A5ACC">
                  <w:pPr>
                    <w:pStyle w:val="Title1"/>
                    <w:rPr>
                      <w:szCs w:val="28"/>
                      <w:lang w:eastAsia="zh-CN"/>
                    </w:rPr>
                  </w:pPr>
                  <w:r w:rsidRPr="00892DAF">
                    <w:rPr>
                      <w:rFonts w:hint="eastAsia"/>
                      <w:color w:val="000000"/>
                      <w:lang w:val="zh-CN" w:eastAsia="zh-CN"/>
                    </w:rPr>
                    <w:t>RAG</w:t>
                  </w:r>
                  <w:r w:rsidRPr="00892DAF">
                    <w:rPr>
                      <w:rFonts w:hint="eastAsia"/>
                      <w:color w:val="000000"/>
                      <w:lang w:val="zh-CN" w:eastAsia="zh-CN"/>
                    </w:rPr>
                    <w:t>主席致理事会财务和人力资源工作组的说明</w:t>
                  </w:r>
                </w:p>
                <w:p w14:paraId="0B508202" w14:textId="77777777" w:rsidR="00DB01C4" w:rsidRPr="001D7EA9" w:rsidRDefault="00DB01C4" w:rsidP="005A5ACC">
                  <w:pPr>
                    <w:pStyle w:val="Title1"/>
                    <w:rPr>
                      <w:szCs w:val="28"/>
                      <w:lang w:eastAsia="zh-CN"/>
                    </w:rPr>
                  </w:pPr>
                </w:p>
              </w:tc>
            </w:tr>
          </w:tbl>
          <w:tbl>
            <w:tblPr>
              <w:tblStyle w:val="TableGrid"/>
              <w:tblW w:w="0" w:type="auto"/>
              <w:tblLayout w:type="fixed"/>
              <w:tblLook w:val="04A0" w:firstRow="1" w:lastRow="0" w:firstColumn="1" w:lastColumn="0" w:noHBand="0" w:noVBand="1"/>
            </w:tblPr>
            <w:tblGrid>
              <w:gridCol w:w="9629"/>
            </w:tblGrid>
            <w:tr w:rsidR="00DB01C4" w:rsidRPr="00F53897" w14:paraId="5FFDB318" w14:textId="77777777" w:rsidTr="005A5ACC">
              <w:tc>
                <w:tcPr>
                  <w:tcW w:w="9629" w:type="dxa"/>
                  <w:tcBorders>
                    <w:top w:val="single" w:sz="12" w:space="0" w:color="auto"/>
                    <w:left w:val="single" w:sz="12" w:space="0" w:color="auto"/>
                    <w:bottom w:val="single" w:sz="12" w:space="0" w:color="auto"/>
                    <w:right w:val="single" w:sz="12" w:space="0" w:color="auto"/>
                  </w:tcBorders>
                </w:tcPr>
                <w:p w14:paraId="2CDE0FFD" w14:textId="77777777" w:rsidR="00DB01C4" w:rsidRPr="002752FB" w:rsidRDefault="00DB01C4" w:rsidP="005A5ACC">
                  <w:pPr>
                    <w:rPr>
                      <w:b/>
                      <w:bCs/>
                      <w:sz w:val="26"/>
                      <w:szCs w:val="26"/>
                      <w:lang w:eastAsia="zh-CN"/>
                    </w:rPr>
                  </w:pPr>
                  <w:r>
                    <w:rPr>
                      <w:b/>
                      <w:bCs/>
                      <w:color w:val="000000"/>
                      <w:lang w:val="zh-CN" w:eastAsia="zh-CN"/>
                    </w:rPr>
                    <w:t>目的</w:t>
                  </w:r>
                </w:p>
                <w:p w14:paraId="5E1816E7" w14:textId="77777777" w:rsidR="00DB01C4" w:rsidRDefault="00DB01C4" w:rsidP="00CB6F89">
                  <w:pPr>
                    <w:ind w:firstLineChars="200" w:firstLine="480"/>
                    <w:rPr>
                      <w:color w:val="000000" w:themeColor="text1"/>
                      <w:lang w:eastAsia="zh-CN"/>
                    </w:rPr>
                  </w:pPr>
                  <w:r>
                    <w:rPr>
                      <w:color w:val="000000"/>
                      <w:lang w:val="zh-CN" w:eastAsia="zh-CN"/>
                    </w:rPr>
                    <w:t>本文件介绍了</w:t>
                  </w:r>
                  <w:r>
                    <w:rPr>
                      <w:color w:val="000000"/>
                      <w:lang w:val="zh-CN" w:eastAsia="zh-CN"/>
                    </w:rPr>
                    <w:t>RAG</w:t>
                  </w:r>
                  <w:r>
                    <w:rPr>
                      <w:color w:val="000000"/>
                      <w:lang w:val="zh-CN" w:eastAsia="zh-CN"/>
                    </w:rPr>
                    <w:t>主席向理事会财务和人力资源工作组（</w:t>
                  </w:r>
                  <w:r>
                    <w:rPr>
                      <w:color w:val="000000"/>
                      <w:lang w:val="zh-CN" w:eastAsia="zh-CN"/>
                    </w:rPr>
                    <w:t>CWG-FHR</w:t>
                  </w:r>
                  <w:r>
                    <w:rPr>
                      <w:color w:val="000000"/>
                      <w:lang w:val="zh-CN" w:eastAsia="zh-CN"/>
                    </w:rPr>
                    <w:t>）提交的一份说明，内容涉及估算国际电联大会和全会上拟议决定和决议的财务影响的流程。</w:t>
                  </w:r>
                </w:p>
                <w:p w14:paraId="1D9D7E18" w14:textId="77777777" w:rsidR="00DB01C4" w:rsidRPr="002752FB" w:rsidRDefault="00DB01C4" w:rsidP="005A5ACC">
                  <w:pPr>
                    <w:rPr>
                      <w:b/>
                      <w:bCs/>
                      <w:sz w:val="26"/>
                      <w:szCs w:val="26"/>
                      <w:lang w:eastAsia="zh-CN"/>
                    </w:rPr>
                  </w:pPr>
                  <w:r>
                    <w:rPr>
                      <w:b/>
                      <w:bCs/>
                      <w:color w:val="000000"/>
                      <w:lang w:val="zh-CN" w:eastAsia="zh-CN"/>
                    </w:rPr>
                    <w:t>需采取的行动</w:t>
                  </w:r>
                </w:p>
                <w:p w14:paraId="3DFB272D" w14:textId="77777777" w:rsidR="00DB01C4" w:rsidRDefault="00DB01C4" w:rsidP="00CB6F89">
                  <w:pPr>
                    <w:ind w:firstLineChars="200" w:firstLine="480"/>
                    <w:rPr>
                      <w:lang w:eastAsia="zh-CN"/>
                    </w:rPr>
                  </w:pPr>
                  <w:r>
                    <w:rPr>
                      <w:color w:val="000000"/>
                      <w:lang w:val="zh-CN" w:eastAsia="zh-CN"/>
                    </w:rPr>
                    <w:t>请理事会</w:t>
                  </w:r>
                  <w:r w:rsidRPr="00DF5761">
                    <w:rPr>
                      <w:b/>
                      <w:bCs/>
                      <w:color w:val="000000"/>
                      <w:lang w:val="zh-CN" w:eastAsia="zh-CN"/>
                    </w:rPr>
                    <w:t>审议</w:t>
                  </w:r>
                  <w:r>
                    <w:rPr>
                      <w:color w:val="000000"/>
                      <w:lang w:val="zh-CN" w:eastAsia="zh-CN"/>
                    </w:rPr>
                    <w:t>RAG</w:t>
                  </w:r>
                  <w:r>
                    <w:rPr>
                      <w:rFonts w:hint="eastAsia"/>
                      <w:color w:val="000000"/>
                      <w:lang w:val="zh-CN" w:eastAsia="zh-CN"/>
                    </w:rPr>
                    <w:t>的意见</w:t>
                  </w:r>
                  <w:r>
                    <w:rPr>
                      <w:color w:val="000000"/>
                      <w:lang w:val="zh-CN" w:eastAsia="zh-CN"/>
                    </w:rPr>
                    <w:t>。</w:t>
                  </w:r>
                </w:p>
                <w:p w14:paraId="671AB59F" w14:textId="77777777" w:rsidR="00DB01C4" w:rsidRDefault="00DB01C4" w:rsidP="005A5ACC">
                  <w:pPr>
                    <w:rPr>
                      <w:lang w:eastAsia="zh-CN"/>
                    </w:rPr>
                  </w:pPr>
                  <w:r>
                    <w:rPr>
                      <w:color w:val="000000"/>
                      <w:lang w:val="zh-CN" w:eastAsia="zh-CN"/>
                    </w:rPr>
                    <w:t>_______________</w:t>
                  </w:r>
                </w:p>
                <w:p w14:paraId="24F95F5A" w14:textId="77777777" w:rsidR="00DB01C4" w:rsidRPr="002752FB" w:rsidRDefault="00DB01C4" w:rsidP="005A5ACC">
                  <w:pPr>
                    <w:rPr>
                      <w:b/>
                      <w:bCs/>
                      <w:i/>
                      <w:iCs/>
                      <w:sz w:val="26"/>
                      <w:szCs w:val="26"/>
                      <w:lang w:eastAsia="zh-CN"/>
                    </w:rPr>
                  </w:pPr>
                  <w:r>
                    <w:rPr>
                      <w:b/>
                      <w:bCs/>
                      <w:color w:val="000000"/>
                      <w:lang w:val="zh-CN" w:eastAsia="zh-CN"/>
                    </w:rPr>
                    <w:t>参考</w:t>
                  </w:r>
                  <w:r>
                    <w:rPr>
                      <w:rFonts w:hint="eastAsia"/>
                      <w:b/>
                      <w:bCs/>
                      <w:color w:val="000000"/>
                      <w:lang w:val="zh-CN" w:eastAsia="zh-CN"/>
                    </w:rPr>
                    <w:t>文件</w:t>
                  </w:r>
                </w:p>
                <w:p w14:paraId="0DCBD6D7" w14:textId="7BA2E0FD" w:rsidR="00DB01C4" w:rsidRPr="00203A59" w:rsidRDefault="00CB6F89" w:rsidP="005A5ACC">
                  <w:pPr>
                    <w:spacing w:after="200"/>
                    <w:rPr>
                      <w:lang w:eastAsia="zh-CN"/>
                    </w:rPr>
                  </w:pPr>
                  <w:hyperlink r:id="rId110">
                    <w:r w:rsidRPr="60881070">
                      <w:rPr>
                        <w:rStyle w:val="Hyperlink"/>
                        <w:lang w:eastAsia="zh-CN"/>
                      </w:rPr>
                      <w:t>RAG/57</w:t>
                    </w:r>
                  </w:hyperlink>
                  <w:r w:rsidR="00DB01C4">
                    <w:rPr>
                      <w:color w:val="000000"/>
                      <w:lang w:val="zh-CN" w:eastAsia="zh-CN"/>
                    </w:rPr>
                    <w:t>号文件</w:t>
                  </w:r>
                  <w:r w:rsidR="00DB01C4">
                    <w:fldChar w:fldCharType="begin"/>
                  </w:r>
                  <w:r w:rsidR="00DB01C4">
                    <w:rPr>
                      <w:lang w:eastAsia="zh-CN"/>
                    </w:rPr>
                    <w:instrText>HYPERLINK "https://www.itu.int/md/R23-RAG-C-0057/en" \h</w:instrText>
                  </w:r>
                  <w:r w:rsidR="00DB01C4">
                    <w:fldChar w:fldCharType="separate"/>
                  </w:r>
                  <w:r w:rsidR="00DB01C4">
                    <w:fldChar w:fldCharType="end"/>
                  </w:r>
                </w:p>
              </w:tc>
            </w:tr>
          </w:tbl>
          <w:p w14:paraId="22CC9A61" w14:textId="77777777" w:rsidR="00DB01C4" w:rsidRPr="00203A59" w:rsidRDefault="00DB01C4" w:rsidP="005A5ACC">
            <w:pPr>
              <w:pStyle w:val="Source"/>
              <w:rPr>
                <w:lang w:eastAsia="zh-CN"/>
              </w:rPr>
            </w:pPr>
          </w:p>
        </w:tc>
      </w:tr>
    </w:tbl>
    <w:p w14:paraId="4748BD43" w14:textId="77777777" w:rsidR="00DB01C4" w:rsidRPr="00203A59" w:rsidRDefault="00DB01C4" w:rsidP="00DB01C4">
      <w:pPr>
        <w:rPr>
          <w:lang w:eastAsia="zh-CN"/>
        </w:rPr>
      </w:pPr>
    </w:p>
    <w:p w14:paraId="4C918C34" w14:textId="77777777" w:rsidR="00DB01C4" w:rsidRPr="00203A59" w:rsidRDefault="00DB01C4" w:rsidP="00DB01C4">
      <w:pPr>
        <w:overflowPunct/>
        <w:autoSpaceDE/>
        <w:autoSpaceDN/>
        <w:adjustRightInd/>
        <w:spacing w:before="0"/>
        <w:textAlignment w:val="auto"/>
        <w:rPr>
          <w:lang w:eastAsia="zh-CN"/>
        </w:rPr>
      </w:pPr>
      <w:r>
        <w:rPr>
          <w:lang w:eastAsia="zh-CN"/>
        </w:rPr>
        <w:br w:type="page"/>
      </w:r>
    </w:p>
    <w:p w14:paraId="0B15FB6A" w14:textId="7671579E" w:rsidR="00DB01C4" w:rsidRPr="009F7011" w:rsidRDefault="00DB01C4" w:rsidP="00EB770D">
      <w:pPr>
        <w:pStyle w:val="Heading1"/>
        <w:rPr>
          <w:lang w:eastAsia="zh-CN"/>
        </w:rPr>
      </w:pPr>
      <w:r>
        <w:rPr>
          <w:lang w:val="zh-CN" w:eastAsia="zh-CN"/>
        </w:rPr>
        <w:lastRenderedPageBreak/>
        <w:t>1</w:t>
      </w:r>
      <w:r>
        <w:rPr>
          <w:lang w:val="zh-CN" w:eastAsia="zh-CN"/>
        </w:rPr>
        <w:tab/>
      </w:r>
      <w:r>
        <w:rPr>
          <w:lang w:val="zh-CN" w:eastAsia="zh-CN"/>
        </w:rPr>
        <w:t>背景</w:t>
      </w:r>
    </w:p>
    <w:p w14:paraId="655ADADC" w14:textId="77777777" w:rsidR="00DB01C4" w:rsidRPr="009B4944" w:rsidRDefault="00DB01C4" w:rsidP="00EB770D">
      <w:pPr>
        <w:ind w:firstLineChars="200" w:firstLine="480"/>
        <w:rPr>
          <w:rFonts w:asciiTheme="minorHAnsi" w:hAnsiTheme="minorHAnsi" w:cstheme="minorBidi"/>
          <w:lang w:eastAsia="zh-CN"/>
        </w:rPr>
      </w:pPr>
      <w:r>
        <w:rPr>
          <w:lang w:val="zh-CN" w:eastAsia="zh-CN"/>
        </w:rPr>
        <w:t>RAG</w:t>
      </w:r>
      <w:r>
        <w:rPr>
          <w:lang w:val="zh-CN" w:eastAsia="zh-CN"/>
        </w:rPr>
        <w:t>审议了</w:t>
      </w:r>
      <w:r>
        <w:rPr>
          <w:lang w:val="zh-CN" w:eastAsia="zh-CN"/>
        </w:rPr>
        <w:t>CWG-FHR</w:t>
      </w:r>
      <w:r>
        <w:rPr>
          <w:lang w:val="zh-CN" w:eastAsia="zh-CN"/>
        </w:rPr>
        <w:t>发给各部门顾问组和跨部门协调组（</w:t>
      </w:r>
      <w:r>
        <w:rPr>
          <w:lang w:val="zh-CN" w:eastAsia="zh-CN"/>
        </w:rPr>
        <w:t>ISCG</w:t>
      </w:r>
      <w:r>
        <w:rPr>
          <w:lang w:val="zh-CN" w:eastAsia="zh-CN"/>
        </w:rPr>
        <w:t>）的联络声明（</w:t>
      </w:r>
      <w:r>
        <w:rPr>
          <w:lang w:val="zh-CN" w:eastAsia="zh-CN"/>
        </w:rPr>
        <w:t>RAG/57</w:t>
      </w:r>
      <w:r>
        <w:rPr>
          <w:lang w:val="zh-CN" w:eastAsia="zh-CN"/>
        </w:rPr>
        <w:t>号文件），内容涉及估算国际电联大会和全会</w:t>
      </w:r>
      <w:r>
        <w:rPr>
          <w:color w:val="000000"/>
          <w:lang w:val="zh-CN" w:eastAsia="zh-CN"/>
        </w:rPr>
        <w:t>上拟议</w:t>
      </w:r>
      <w:r>
        <w:rPr>
          <w:lang w:val="zh-CN" w:eastAsia="zh-CN"/>
        </w:rPr>
        <w:t>决定和决议的财务影响的流程。</w:t>
      </w:r>
    </w:p>
    <w:p w14:paraId="698B2374" w14:textId="77777777" w:rsidR="00DB01C4" w:rsidRDefault="00DB01C4" w:rsidP="00EB770D">
      <w:pPr>
        <w:ind w:firstLineChars="200" w:firstLine="480"/>
        <w:rPr>
          <w:lang w:eastAsia="zh-CN"/>
        </w:rPr>
      </w:pPr>
      <w:r>
        <w:rPr>
          <w:lang w:val="zh-CN" w:eastAsia="zh-CN"/>
        </w:rPr>
        <w:t>RAG</w:t>
      </w:r>
      <w:r>
        <w:rPr>
          <w:lang w:val="zh-CN" w:eastAsia="zh-CN"/>
        </w:rPr>
        <w:t>讨论了在世界无线电通信大会背景下提供此类估算</w:t>
      </w:r>
      <w:r>
        <w:rPr>
          <w:rFonts w:hint="eastAsia"/>
          <w:lang w:val="zh-CN" w:eastAsia="zh-CN"/>
        </w:rPr>
        <w:t>面临</w:t>
      </w:r>
      <w:r>
        <w:rPr>
          <w:lang w:val="zh-CN" w:eastAsia="zh-CN"/>
        </w:rPr>
        <w:t>的困难。</w:t>
      </w:r>
    </w:p>
    <w:p w14:paraId="29976FBB" w14:textId="484A0FC2" w:rsidR="00DB01C4" w:rsidRPr="00EB770D" w:rsidRDefault="00DB01C4" w:rsidP="00EB770D">
      <w:pPr>
        <w:pStyle w:val="Heading1"/>
        <w:spacing w:before="240"/>
        <w:rPr>
          <w:lang w:val="zh-CN" w:eastAsia="zh-CN"/>
        </w:rPr>
      </w:pPr>
      <w:r w:rsidRPr="00EB770D">
        <w:rPr>
          <w:lang w:val="zh-CN" w:eastAsia="zh-CN"/>
        </w:rPr>
        <w:t>2</w:t>
      </w:r>
      <w:r>
        <w:rPr>
          <w:lang w:val="zh-CN" w:eastAsia="zh-CN"/>
        </w:rPr>
        <w:tab/>
      </w:r>
      <w:r w:rsidRPr="00EB770D">
        <w:rPr>
          <w:lang w:val="zh-CN" w:eastAsia="zh-CN"/>
        </w:rPr>
        <w:t>提案</w:t>
      </w:r>
    </w:p>
    <w:p w14:paraId="31A62C2E" w14:textId="77777777" w:rsidR="00DB01C4" w:rsidRPr="009B4944" w:rsidRDefault="00DB01C4" w:rsidP="00EB770D">
      <w:pPr>
        <w:ind w:firstLineChars="200" w:firstLine="480"/>
        <w:rPr>
          <w:rFonts w:asciiTheme="minorHAnsi" w:hAnsiTheme="minorHAnsi" w:cstheme="minorBidi"/>
          <w:lang w:eastAsia="zh-CN"/>
        </w:rPr>
      </w:pPr>
      <w:r>
        <w:rPr>
          <w:lang w:val="zh-CN" w:eastAsia="zh-CN"/>
        </w:rPr>
        <w:t>由于议题、议项和相关决定及决议的复杂性，此时在即将召开的</w:t>
      </w:r>
      <w:r>
        <w:rPr>
          <w:lang w:val="zh-CN" w:eastAsia="zh-CN"/>
        </w:rPr>
        <w:t>WRC-27</w:t>
      </w:r>
      <w:r>
        <w:rPr>
          <w:lang w:val="zh-CN" w:eastAsia="zh-CN"/>
        </w:rPr>
        <w:t>之前遵循拟议的成本估算方法可能具有挑战性。</w:t>
      </w:r>
    </w:p>
    <w:p w14:paraId="5C5431F4"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eastAsia="zh-CN"/>
        </w:rPr>
      </w:pPr>
    </w:p>
    <w:p w14:paraId="250D57A0"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eastAsia="zh-CN"/>
        </w:rPr>
      </w:pPr>
      <w:r>
        <w:rPr>
          <w:szCs w:val="24"/>
          <w:lang w:val="en-GB" w:eastAsia="zh-CN"/>
        </w:rPr>
        <w:br w:type="page"/>
      </w:r>
    </w:p>
    <w:p w14:paraId="0BE763E1" w14:textId="77777777" w:rsidR="00DB01C4" w:rsidRPr="00A92F89" w:rsidRDefault="00DB01C4" w:rsidP="00DB01C4">
      <w:pPr>
        <w:pStyle w:val="Reasons"/>
        <w:jc w:val="center"/>
        <w:rPr>
          <w:rFonts w:asciiTheme="minorHAnsi" w:hAnsiTheme="minorHAnsi" w:cstheme="minorHAnsi"/>
          <w:sz w:val="24"/>
          <w:szCs w:val="24"/>
        </w:rPr>
      </w:pPr>
      <w:r w:rsidRPr="00A92F89">
        <w:rPr>
          <w:rFonts w:asciiTheme="minorHAnsi" w:hAnsiTheme="minorHAnsi" w:cstheme="minorHAnsi"/>
          <w:sz w:val="24"/>
          <w:szCs w:val="24"/>
          <w:lang w:val="zh-CN"/>
        </w:rPr>
        <w:lastRenderedPageBreak/>
        <w:t>附件</w:t>
      </w:r>
      <w:r w:rsidRPr="00A92F89">
        <w:rPr>
          <w:rFonts w:asciiTheme="minorHAnsi" w:hAnsiTheme="minorHAnsi" w:cstheme="minorHAnsi"/>
          <w:sz w:val="24"/>
          <w:szCs w:val="24"/>
          <w:lang w:val="zh-CN"/>
        </w:rPr>
        <w:t>5</w:t>
      </w:r>
    </w:p>
    <w:p w14:paraId="46EF5E8B" w14:textId="77777777" w:rsidR="00DB01C4" w:rsidRPr="00A92F89" w:rsidRDefault="00DB01C4" w:rsidP="00DB01C4">
      <w:pPr>
        <w:pStyle w:val="Reasons"/>
        <w:jc w:val="center"/>
        <w:rPr>
          <w:rFonts w:asciiTheme="minorHAnsi" w:hAnsiTheme="minorHAnsi" w:cstheme="minorHAnsi"/>
          <w:sz w:val="24"/>
          <w:szCs w:val="24"/>
        </w:rPr>
      </w:pPr>
    </w:p>
    <w:p w14:paraId="680ACFFD" w14:textId="77777777" w:rsidR="00DB01C4" w:rsidRPr="00A92F89" w:rsidRDefault="00DB01C4" w:rsidP="00DB01C4">
      <w:pPr>
        <w:pStyle w:val="Reasons"/>
        <w:jc w:val="center"/>
        <w:rPr>
          <w:rFonts w:asciiTheme="minorHAnsi" w:hAnsiTheme="minorHAnsi" w:cstheme="minorHAnsi"/>
          <w:b/>
          <w:bCs/>
          <w:sz w:val="24"/>
          <w:szCs w:val="24"/>
        </w:rPr>
      </w:pPr>
      <w:r w:rsidRPr="00A92F89">
        <w:rPr>
          <w:rFonts w:asciiTheme="minorHAnsi" w:hAnsiTheme="minorHAnsi" w:cstheme="minorHAnsi"/>
          <w:b/>
          <w:bCs/>
          <w:sz w:val="24"/>
          <w:szCs w:val="24"/>
          <w:lang w:val="zh-CN"/>
        </w:rPr>
        <w:t>RAG</w:t>
      </w:r>
      <w:r w:rsidRPr="00A92F89">
        <w:rPr>
          <w:rFonts w:asciiTheme="minorHAnsi" w:hAnsiTheme="minorHAnsi" w:cstheme="minorHAnsi"/>
          <w:b/>
          <w:bCs/>
          <w:sz w:val="24"/>
          <w:szCs w:val="24"/>
          <w:lang w:val="zh-CN"/>
        </w:rPr>
        <w:t>关于探索改进无线电通信研究组结构和框架的信函</w:t>
      </w:r>
      <w:proofErr w:type="gramStart"/>
      <w:r w:rsidRPr="00A92F89">
        <w:rPr>
          <w:rFonts w:asciiTheme="minorHAnsi" w:hAnsiTheme="minorHAnsi" w:cstheme="minorHAnsi"/>
          <w:b/>
          <w:bCs/>
          <w:sz w:val="24"/>
          <w:szCs w:val="24"/>
          <w:lang w:val="zh-CN"/>
        </w:rPr>
        <w:t>通信组</w:t>
      </w:r>
      <w:proofErr w:type="gramEnd"/>
      <w:r w:rsidRPr="00A92F89">
        <w:rPr>
          <w:rFonts w:asciiTheme="minorHAnsi" w:hAnsiTheme="minorHAnsi" w:cstheme="minorHAnsi"/>
          <w:b/>
          <w:bCs/>
          <w:sz w:val="24"/>
          <w:szCs w:val="24"/>
          <w:lang w:val="zh-CN"/>
        </w:rPr>
        <w:t>的职责范围</w:t>
      </w:r>
    </w:p>
    <w:p w14:paraId="01DA006B" w14:textId="77777777" w:rsidR="00DB01C4" w:rsidRPr="00A92F89"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szCs w:val="24"/>
          <w:lang w:val="en-GB" w:eastAsia="zh-CN"/>
        </w:rPr>
      </w:pPr>
    </w:p>
    <w:p w14:paraId="234EC4BE" w14:textId="0B6F4DCF" w:rsidR="00DB01C4" w:rsidRPr="00A92F89"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szCs w:val="24"/>
        </w:rPr>
      </w:pPr>
      <w:r w:rsidRPr="00A92F89">
        <w:rPr>
          <w:rFonts w:asciiTheme="minorHAnsi" w:hAnsiTheme="minorHAnsi" w:cstheme="minorHAnsi"/>
          <w:szCs w:val="24"/>
          <w:lang w:val="zh-CN"/>
        </w:rPr>
        <w:t>见</w:t>
      </w:r>
      <w:r w:rsidR="00A92F89" w:rsidRPr="00772939">
        <w:rPr>
          <w:rFonts w:asciiTheme="minorHAnsi" w:hAnsiTheme="minorHAnsi" w:cstheme="minorHAnsi"/>
          <w:szCs w:val="24"/>
          <w:lang w:val="en-GB" w:eastAsia="en-GB"/>
        </w:rPr>
        <w:t>RAG/TEMP/1</w:t>
      </w:r>
      <w:r w:rsidR="00A92F89">
        <w:rPr>
          <w:rFonts w:asciiTheme="minorHAnsi" w:hAnsiTheme="minorHAnsi" w:cstheme="minorHAnsi"/>
          <w:szCs w:val="24"/>
          <w:lang w:val="en-GB" w:eastAsia="en-GB"/>
        </w:rPr>
        <w:t>3-Rev.1</w:t>
      </w:r>
      <w:r w:rsidR="00A92F89" w:rsidRPr="00772939">
        <w:rPr>
          <w:rFonts w:asciiTheme="minorHAnsi" w:hAnsiTheme="minorHAnsi" w:cstheme="minorHAnsi"/>
          <w:szCs w:val="24"/>
          <w:lang w:val="en-GB" w:eastAsia="en-GB"/>
        </w:rPr>
        <w:t xml:space="preserve">: </w:t>
      </w:r>
      <w:hyperlink r:id="rId111" w:history="1">
        <w:r w:rsidR="00A92F89" w:rsidRPr="00626C3C">
          <w:rPr>
            <w:rStyle w:val="Hyperlink"/>
          </w:rPr>
          <w:t>https://www.itu.int/md/R23-RAG-260330-TD-0013/en</w:t>
        </w:r>
      </w:hyperlink>
      <w:hyperlink r:id="rId112" w:history="1"/>
    </w:p>
    <w:p w14:paraId="55D3181E" w14:textId="77777777" w:rsidR="00DB01C4" w:rsidRDefault="00DB01C4" w:rsidP="00DB01C4">
      <w:pPr>
        <w:tabs>
          <w:tab w:val="clear" w:pos="794"/>
          <w:tab w:val="clear" w:pos="1191"/>
          <w:tab w:val="clear" w:pos="1588"/>
          <w:tab w:val="clear" w:pos="1985"/>
        </w:tabs>
        <w:overflowPunct/>
        <w:autoSpaceDE/>
        <w:autoSpaceDN/>
        <w:adjustRightInd/>
        <w:spacing w:before="0" w:line="240" w:lineRule="auto"/>
        <w:jc w:val="left"/>
        <w:textAlignment w:val="auto"/>
        <w:rPr>
          <w:szCs w:val="24"/>
        </w:rPr>
      </w:pPr>
    </w:p>
    <w:tbl>
      <w:tblPr>
        <w:tblW w:w="9889" w:type="dxa"/>
        <w:tblLayout w:type="fixed"/>
        <w:tblLook w:val="0000" w:firstRow="0" w:lastRow="0" w:firstColumn="0" w:lastColumn="0" w:noHBand="0" w:noVBand="0"/>
      </w:tblPr>
      <w:tblGrid>
        <w:gridCol w:w="6237"/>
        <w:gridCol w:w="3652"/>
      </w:tblGrid>
      <w:tr w:rsidR="00DB01C4" w:rsidRPr="006013D9" w14:paraId="2282FB60" w14:textId="77777777" w:rsidTr="008227FC">
        <w:trPr>
          <w:cantSplit/>
        </w:trPr>
        <w:tc>
          <w:tcPr>
            <w:tcW w:w="6237" w:type="dxa"/>
            <w:vAlign w:val="center"/>
          </w:tcPr>
          <w:p w14:paraId="1E51232C" w14:textId="77777777" w:rsidR="00DB01C4" w:rsidRPr="00705B51" w:rsidRDefault="00DB01C4" w:rsidP="005A5ACC">
            <w:pPr>
              <w:shd w:val="solid" w:color="FFFFFF" w:fill="FFFFFF"/>
              <w:tabs>
                <w:tab w:val="left" w:pos="601"/>
              </w:tabs>
              <w:spacing w:before="360" w:after="240"/>
              <w:rPr>
                <w:rFonts w:ascii="Verdana" w:hAnsi="Verdana"/>
                <w:b/>
                <w:bCs/>
                <w:sz w:val="28"/>
                <w:szCs w:val="28"/>
              </w:rPr>
            </w:pPr>
            <w:proofErr w:type="spellStart"/>
            <w:r w:rsidRPr="00705B51">
              <w:rPr>
                <w:b/>
                <w:bCs/>
                <w:color w:val="000000"/>
                <w:sz w:val="28"/>
                <w:szCs w:val="28"/>
                <w:lang w:val="zh-CN"/>
              </w:rPr>
              <w:t>无线电通信顾问组</w:t>
            </w:r>
            <w:proofErr w:type="spellEnd"/>
          </w:p>
        </w:tc>
        <w:tc>
          <w:tcPr>
            <w:tcW w:w="3652" w:type="dxa"/>
            <w:vAlign w:val="center"/>
          </w:tcPr>
          <w:p w14:paraId="29BF1485" w14:textId="77777777" w:rsidR="00DB01C4" w:rsidRPr="00B82509" w:rsidRDefault="00DB01C4" w:rsidP="005A5ACC">
            <w:pPr>
              <w:shd w:val="solid" w:color="FFFFFF" w:fill="FFFFFF"/>
              <w:spacing w:line="240" w:lineRule="atLeast"/>
              <w:jc w:val="right"/>
              <w:rPr>
                <w:rFonts w:ascii="Verdana" w:hAnsi="Verdana"/>
                <w:lang w:val="en-GB"/>
              </w:rPr>
            </w:pPr>
            <w:r w:rsidRPr="00B82509">
              <w:rPr>
                <w:rFonts w:ascii="Verdana" w:hAnsi="Verdana"/>
                <w:noProof/>
                <w:color w:val="000000"/>
                <w:lang w:val="en-GB"/>
              </w:rPr>
              <w:drawing>
                <wp:inline distT="0" distB="0" distL="0" distR="0" wp14:anchorId="76D0CC22" wp14:editId="43341AB4">
                  <wp:extent cx="844492" cy="844492"/>
                  <wp:effectExtent l="0" t="0" r="0" b="0"/>
                  <wp:docPr id="2075995336" name="Picture 2075995336"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4">
                            <a:extLst>
                              <a:ext uri="{28A0092B-C50C-407E-A947-70E740481C1C}">
                                <a14:useLocalDpi xmlns:a14="http://schemas.microsoft.com/office/drawing/2010/main" val="0"/>
                              </a:ext>
                            </a:extLst>
                          </a:blip>
                          <a:stretch>
                            <a:fillRect/>
                          </a:stretch>
                        </pic:blipFill>
                        <pic:spPr>
                          <a:xfrm>
                            <a:off x="0" y="0"/>
                            <a:ext cx="844492" cy="844492"/>
                          </a:xfrm>
                          <a:prstGeom prst="rect">
                            <a:avLst/>
                          </a:prstGeom>
                        </pic:spPr>
                      </pic:pic>
                    </a:graphicData>
                  </a:graphic>
                </wp:inline>
              </w:drawing>
            </w:r>
          </w:p>
        </w:tc>
      </w:tr>
      <w:tr w:rsidR="00DB01C4" w:rsidRPr="006013D9" w14:paraId="666D8AF6" w14:textId="77777777" w:rsidTr="008227FC">
        <w:trPr>
          <w:cantSplit/>
        </w:trPr>
        <w:tc>
          <w:tcPr>
            <w:tcW w:w="6237" w:type="dxa"/>
            <w:tcBorders>
              <w:bottom w:val="single" w:sz="12" w:space="0" w:color="auto"/>
            </w:tcBorders>
          </w:tcPr>
          <w:p w14:paraId="15F2492D" w14:textId="77777777" w:rsidR="00DB01C4" w:rsidRPr="00B82509" w:rsidRDefault="00DB01C4" w:rsidP="005A5ACC">
            <w:pPr>
              <w:shd w:val="solid" w:color="FFFFFF" w:fill="FFFFFF"/>
              <w:spacing w:after="48"/>
              <w:rPr>
                <w:rFonts w:ascii="Verdana" w:hAnsi="Verdana"/>
                <w:b/>
                <w:sz w:val="22"/>
                <w:lang w:val="en-GB"/>
              </w:rPr>
            </w:pPr>
          </w:p>
        </w:tc>
        <w:tc>
          <w:tcPr>
            <w:tcW w:w="3652" w:type="dxa"/>
            <w:tcBorders>
              <w:bottom w:val="single" w:sz="12" w:space="0" w:color="auto"/>
            </w:tcBorders>
          </w:tcPr>
          <w:p w14:paraId="0AEDF8C6" w14:textId="77777777" w:rsidR="00DB01C4" w:rsidRPr="00B82509" w:rsidRDefault="00DB01C4" w:rsidP="005A5ACC">
            <w:pPr>
              <w:shd w:val="solid" w:color="FFFFFF" w:fill="FFFFFF"/>
              <w:spacing w:after="48" w:line="240" w:lineRule="atLeast"/>
              <w:rPr>
                <w:rFonts w:ascii="Verdana" w:hAnsi="Verdana"/>
                <w:sz w:val="22"/>
                <w:lang w:val="en-GB"/>
              </w:rPr>
            </w:pPr>
          </w:p>
        </w:tc>
      </w:tr>
      <w:tr w:rsidR="00DB01C4" w:rsidRPr="006013D9" w14:paraId="031F958F" w14:textId="77777777" w:rsidTr="008227FC">
        <w:trPr>
          <w:cantSplit/>
        </w:trPr>
        <w:tc>
          <w:tcPr>
            <w:tcW w:w="6237" w:type="dxa"/>
            <w:tcBorders>
              <w:top w:val="single" w:sz="12" w:space="0" w:color="auto"/>
            </w:tcBorders>
          </w:tcPr>
          <w:p w14:paraId="1378E0B4" w14:textId="77777777" w:rsidR="00DB01C4" w:rsidRPr="00B82509" w:rsidRDefault="00DB01C4" w:rsidP="005A5ACC">
            <w:pPr>
              <w:shd w:val="solid" w:color="FFFFFF" w:fill="FFFFFF"/>
              <w:spacing w:after="48"/>
              <w:rPr>
                <w:rFonts w:ascii="Verdana" w:hAnsi="Verdana"/>
                <w:bCs/>
                <w:sz w:val="22"/>
                <w:lang w:val="en-GB"/>
              </w:rPr>
            </w:pPr>
          </w:p>
        </w:tc>
        <w:tc>
          <w:tcPr>
            <w:tcW w:w="3652" w:type="dxa"/>
            <w:tcBorders>
              <w:top w:val="single" w:sz="12" w:space="0" w:color="auto"/>
            </w:tcBorders>
          </w:tcPr>
          <w:p w14:paraId="1F510AFF" w14:textId="77777777" w:rsidR="00DB01C4" w:rsidRPr="00B82509" w:rsidRDefault="00DB01C4" w:rsidP="005A5ACC">
            <w:pPr>
              <w:shd w:val="solid" w:color="FFFFFF" w:fill="FFFFFF"/>
              <w:spacing w:after="48" w:line="240" w:lineRule="atLeast"/>
              <w:rPr>
                <w:rFonts w:ascii="Verdana" w:hAnsi="Verdana"/>
                <w:lang w:val="en-GB"/>
              </w:rPr>
            </w:pPr>
          </w:p>
        </w:tc>
      </w:tr>
      <w:tr w:rsidR="00DB01C4" w:rsidRPr="006013D9" w14:paraId="6F31D63D" w14:textId="77777777" w:rsidTr="008227FC">
        <w:trPr>
          <w:cantSplit/>
        </w:trPr>
        <w:tc>
          <w:tcPr>
            <w:tcW w:w="6237" w:type="dxa"/>
            <w:vMerge w:val="restart"/>
          </w:tcPr>
          <w:p w14:paraId="6DB935E9" w14:textId="77777777" w:rsidR="00DB01C4" w:rsidRPr="00B82509" w:rsidRDefault="00DB01C4" w:rsidP="005A5ACC">
            <w:pPr>
              <w:shd w:val="solid" w:color="FFFFFF" w:fill="FFFFFF"/>
              <w:spacing w:after="240"/>
              <w:rPr>
                <w:rFonts w:ascii="Verdana" w:hAnsi="Verdana"/>
                <w:sz w:val="20"/>
                <w:lang w:val="en-GB"/>
              </w:rPr>
            </w:pPr>
          </w:p>
        </w:tc>
        <w:tc>
          <w:tcPr>
            <w:tcW w:w="3652" w:type="dxa"/>
          </w:tcPr>
          <w:p w14:paraId="755616DE" w14:textId="77777777" w:rsidR="00DB01C4" w:rsidRPr="008227FC" w:rsidRDefault="00DB01C4" w:rsidP="005A5ACC">
            <w:pPr>
              <w:shd w:val="clear" w:color="auto" w:fill="FFFFFF" w:themeFill="background1"/>
              <w:spacing w:before="0" w:line="240" w:lineRule="atLeast"/>
              <w:jc w:val="left"/>
              <w:rPr>
                <w:rFonts w:ascii="Verdana" w:hAnsi="Verdana"/>
                <w:b/>
                <w:sz w:val="20"/>
                <w:szCs w:val="20"/>
              </w:rPr>
            </w:pPr>
            <w:proofErr w:type="spellStart"/>
            <w:r w:rsidRPr="008227FC">
              <w:rPr>
                <w:rFonts w:ascii="Verdana" w:hAnsi="Verdana"/>
                <w:b/>
                <w:bCs/>
                <w:color w:val="000000"/>
                <w:sz w:val="20"/>
                <w:szCs w:val="20"/>
                <w:lang w:val="zh-CN"/>
              </w:rPr>
              <w:t>文件</w:t>
            </w:r>
            <w:proofErr w:type="spellEnd"/>
            <w:r w:rsidRPr="008227FC">
              <w:rPr>
                <w:rFonts w:ascii="Verdana" w:hAnsi="Verdana"/>
                <w:b/>
                <w:bCs/>
                <w:color w:val="000000"/>
                <w:sz w:val="20"/>
                <w:szCs w:val="20"/>
                <w:lang w:val="en-GB"/>
              </w:rPr>
              <w:t xml:space="preserve"> RAG/TEMP/13 (Rev.1)-C</w:t>
            </w:r>
          </w:p>
          <w:p w14:paraId="02B830B9" w14:textId="77777777" w:rsidR="00DB01C4" w:rsidRPr="008227FC" w:rsidRDefault="00DB01C4" w:rsidP="005A5ACC">
            <w:pPr>
              <w:shd w:val="clear" w:color="auto" w:fill="FFFFFF" w:themeFill="background1"/>
              <w:spacing w:before="0" w:line="240" w:lineRule="atLeast"/>
              <w:jc w:val="left"/>
              <w:rPr>
                <w:rFonts w:ascii="Verdana" w:hAnsi="Verdana"/>
                <w:sz w:val="20"/>
                <w:szCs w:val="20"/>
              </w:rPr>
            </w:pPr>
            <w:r w:rsidRPr="008227FC">
              <w:rPr>
                <w:rFonts w:ascii="Verdana" w:hAnsi="Verdana"/>
                <w:b/>
                <w:bCs/>
                <w:color w:val="000000"/>
                <w:sz w:val="20"/>
                <w:szCs w:val="20"/>
                <w:lang w:val="en-GB"/>
              </w:rPr>
              <w:t>2026</w:t>
            </w:r>
            <w:r w:rsidRPr="008227FC">
              <w:rPr>
                <w:rFonts w:ascii="Verdana" w:hAnsi="Verdana"/>
                <w:b/>
                <w:bCs/>
                <w:color w:val="000000"/>
                <w:sz w:val="20"/>
                <w:szCs w:val="20"/>
                <w:lang w:val="zh-CN"/>
              </w:rPr>
              <w:t>年</w:t>
            </w:r>
            <w:r w:rsidRPr="008227FC">
              <w:rPr>
                <w:rFonts w:ascii="Verdana" w:hAnsi="Verdana"/>
                <w:b/>
                <w:bCs/>
                <w:color w:val="000000"/>
                <w:sz w:val="20"/>
                <w:szCs w:val="20"/>
                <w:lang w:val="en-GB"/>
              </w:rPr>
              <w:t>4</w:t>
            </w:r>
            <w:r w:rsidRPr="008227FC">
              <w:rPr>
                <w:rFonts w:ascii="Verdana" w:hAnsi="Verdana"/>
                <w:b/>
                <w:bCs/>
                <w:color w:val="000000"/>
                <w:sz w:val="20"/>
                <w:szCs w:val="20"/>
                <w:lang w:val="zh-CN"/>
              </w:rPr>
              <w:t>月</w:t>
            </w:r>
            <w:r w:rsidRPr="008227FC">
              <w:rPr>
                <w:rFonts w:ascii="Verdana" w:hAnsi="Verdana"/>
                <w:b/>
                <w:bCs/>
                <w:color w:val="000000"/>
                <w:sz w:val="20"/>
                <w:szCs w:val="20"/>
                <w:lang w:val="en-GB"/>
              </w:rPr>
              <w:t>2</w:t>
            </w:r>
            <w:r w:rsidRPr="008227FC">
              <w:rPr>
                <w:rFonts w:ascii="Verdana" w:hAnsi="Verdana"/>
                <w:b/>
                <w:bCs/>
                <w:color w:val="000000"/>
                <w:sz w:val="20"/>
                <w:szCs w:val="20"/>
                <w:lang w:val="zh-CN"/>
              </w:rPr>
              <w:t>日</w:t>
            </w:r>
          </w:p>
        </w:tc>
      </w:tr>
      <w:tr w:rsidR="00DB01C4" w:rsidRPr="006013D9" w14:paraId="769EA9BF" w14:textId="77777777" w:rsidTr="008227FC">
        <w:trPr>
          <w:cantSplit/>
          <w:trHeight w:val="60"/>
        </w:trPr>
        <w:tc>
          <w:tcPr>
            <w:tcW w:w="6237" w:type="dxa"/>
            <w:vMerge/>
          </w:tcPr>
          <w:p w14:paraId="65F4C25E" w14:textId="77777777" w:rsidR="00DB01C4" w:rsidRPr="00585303" w:rsidRDefault="00DB01C4" w:rsidP="005A5ACC">
            <w:pPr>
              <w:spacing w:before="60"/>
              <w:jc w:val="center"/>
              <w:rPr>
                <w:rFonts w:ascii="Verdana" w:hAnsi="Verdana"/>
                <w:b/>
                <w:smallCaps/>
                <w:sz w:val="32"/>
                <w:lang w:val="en-GB"/>
              </w:rPr>
            </w:pPr>
          </w:p>
        </w:tc>
        <w:tc>
          <w:tcPr>
            <w:tcW w:w="3652" w:type="dxa"/>
          </w:tcPr>
          <w:p w14:paraId="79D189C1" w14:textId="77777777" w:rsidR="00DB01C4" w:rsidRPr="008227FC" w:rsidRDefault="00DB01C4" w:rsidP="005A5ACC">
            <w:pPr>
              <w:shd w:val="solid" w:color="FFFFFF" w:fill="FFFFFF"/>
              <w:spacing w:before="0" w:line="240" w:lineRule="atLeast"/>
              <w:jc w:val="left"/>
              <w:rPr>
                <w:rFonts w:ascii="Verdana" w:hAnsi="Verdana"/>
                <w:sz w:val="20"/>
                <w:szCs w:val="20"/>
              </w:rPr>
            </w:pPr>
            <w:proofErr w:type="spellStart"/>
            <w:r w:rsidRPr="008227FC">
              <w:rPr>
                <w:rFonts w:ascii="Verdana" w:hAnsi="Verdana"/>
                <w:b/>
                <w:bCs/>
                <w:color w:val="000000"/>
                <w:sz w:val="20"/>
                <w:szCs w:val="20"/>
                <w:lang w:val="zh-CN"/>
              </w:rPr>
              <w:t>仅提供英文</w:t>
            </w:r>
            <w:proofErr w:type="spellEnd"/>
          </w:p>
        </w:tc>
      </w:tr>
      <w:tr w:rsidR="00DB01C4" w:rsidRPr="006013D9" w14:paraId="00038B56" w14:textId="77777777" w:rsidTr="005A5ACC">
        <w:trPr>
          <w:cantSplit/>
        </w:trPr>
        <w:tc>
          <w:tcPr>
            <w:tcW w:w="9889" w:type="dxa"/>
            <w:gridSpan w:val="2"/>
          </w:tcPr>
          <w:p w14:paraId="3FE2EF4F" w14:textId="77777777" w:rsidR="00DB01C4" w:rsidRPr="006013D9" w:rsidRDefault="00DB01C4" w:rsidP="005A5ACC">
            <w:pPr>
              <w:pStyle w:val="Source"/>
              <w:rPr>
                <w:lang w:eastAsia="zh-CN"/>
              </w:rPr>
            </w:pPr>
            <w:r>
              <w:rPr>
                <w:bCs/>
                <w:color w:val="000000"/>
                <w:lang w:val="zh-CN" w:eastAsia="zh-CN"/>
              </w:rPr>
              <w:t>无线电通信顾问组</w:t>
            </w:r>
            <w:r>
              <w:rPr>
                <w:rFonts w:hint="eastAsia"/>
                <w:bCs/>
                <w:color w:val="000000"/>
                <w:lang w:val="zh-CN" w:eastAsia="zh-CN"/>
              </w:rPr>
              <w:t>（</w:t>
            </w:r>
            <w:r>
              <w:rPr>
                <w:rFonts w:hint="eastAsia"/>
                <w:bCs/>
                <w:color w:val="000000"/>
                <w:lang w:val="zh-CN" w:eastAsia="zh-CN"/>
              </w:rPr>
              <w:t>RAG</w:t>
            </w:r>
            <w:r>
              <w:rPr>
                <w:rFonts w:hint="eastAsia"/>
                <w:bCs/>
                <w:color w:val="000000"/>
                <w:lang w:val="zh-CN" w:eastAsia="zh-CN"/>
              </w:rPr>
              <w:t>）</w:t>
            </w:r>
          </w:p>
        </w:tc>
      </w:tr>
      <w:tr w:rsidR="00DB01C4" w:rsidRPr="006013D9" w14:paraId="1344BADC" w14:textId="77777777" w:rsidTr="005A5ACC">
        <w:trPr>
          <w:cantSplit/>
        </w:trPr>
        <w:tc>
          <w:tcPr>
            <w:tcW w:w="9889" w:type="dxa"/>
            <w:gridSpan w:val="2"/>
          </w:tcPr>
          <w:p w14:paraId="2305095B" w14:textId="77777777" w:rsidR="00DB01C4" w:rsidRPr="006013D9" w:rsidRDefault="00DB01C4" w:rsidP="005A5ACC">
            <w:pPr>
              <w:pStyle w:val="Title1"/>
              <w:rPr>
                <w:lang w:eastAsia="zh-CN"/>
              </w:rPr>
            </w:pPr>
            <w:r w:rsidRPr="00DF5761">
              <w:rPr>
                <w:rFonts w:hint="eastAsia"/>
                <w:color w:val="000000"/>
                <w:lang w:val="zh-CN" w:eastAsia="zh-CN"/>
              </w:rPr>
              <w:t>关于探索改进无线电通信研究组结构和框架的</w:t>
            </w:r>
            <w:r w:rsidRPr="00DF5761">
              <w:rPr>
                <w:rFonts w:hint="eastAsia"/>
                <w:color w:val="000000"/>
                <w:lang w:val="zh-CN" w:eastAsia="zh-CN"/>
              </w:rPr>
              <w:t>RAG</w:t>
            </w:r>
            <w:r w:rsidRPr="00DF5761">
              <w:rPr>
                <w:rFonts w:hint="eastAsia"/>
                <w:color w:val="000000"/>
                <w:lang w:val="zh-CN" w:eastAsia="zh-CN"/>
              </w:rPr>
              <w:t>信函</w:t>
            </w:r>
            <w:proofErr w:type="gramStart"/>
            <w:r w:rsidRPr="00DF5761">
              <w:rPr>
                <w:rFonts w:hint="eastAsia"/>
                <w:color w:val="000000"/>
                <w:lang w:val="zh-CN" w:eastAsia="zh-CN"/>
              </w:rPr>
              <w:t>通信组</w:t>
            </w:r>
            <w:proofErr w:type="gramEnd"/>
            <w:r w:rsidRPr="00DF5761">
              <w:rPr>
                <w:rFonts w:hint="eastAsia"/>
                <w:color w:val="000000"/>
                <w:lang w:val="zh-CN" w:eastAsia="zh-CN"/>
              </w:rPr>
              <w:t>的职责范围</w:t>
            </w:r>
          </w:p>
        </w:tc>
      </w:tr>
    </w:tbl>
    <w:p w14:paraId="66C90EE0" w14:textId="77777777" w:rsidR="00DB01C4" w:rsidRPr="00B82509" w:rsidRDefault="00DB01C4" w:rsidP="00705B51">
      <w:pPr>
        <w:ind w:firstLineChars="200" w:firstLine="480"/>
        <w:rPr>
          <w:szCs w:val="24"/>
          <w:lang w:eastAsia="zh-CN"/>
        </w:rPr>
      </w:pPr>
      <w:r>
        <w:rPr>
          <w:lang w:val="zh-CN" w:eastAsia="zh-CN"/>
        </w:rPr>
        <w:t>无线电通信顾问组（</w:t>
      </w:r>
      <w:r>
        <w:rPr>
          <w:lang w:val="zh-CN" w:eastAsia="zh-CN"/>
        </w:rPr>
        <w:t>RAG</w:t>
      </w:r>
      <w:r>
        <w:rPr>
          <w:lang w:val="zh-CN" w:eastAsia="zh-CN"/>
        </w:rPr>
        <w:t>）</w:t>
      </w:r>
      <w:r w:rsidRPr="00DF5761">
        <w:rPr>
          <w:rFonts w:hint="eastAsia"/>
          <w:b/>
          <w:bCs/>
          <w:lang w:val="zh-CN" w:eastAsia="zh-CN"/>
        </w:rPr>
        <w:t>关于探索改进无线电通信研究组结构和框架</w:t>
      </w:r>
      <w:r w:rsidRPr="00DF5761">
        <w:rPr>
          <w:rFonts w:hint="eastAsia"/>
          <w:lang w:val="zh-CN" w:eastAsia="zh-CN"/>
        </w:rPr>
        <w:t>的信函通信组</w:t>
      </w:r>
      <w:r>
        <w:rPr>
          <w:lang w:val="zh-CN" w:eastAsia="zh-CN"/>
        </w:rPr>
        <w:t>（</w:t>
      </w:r>
      <w:r>
        <w:rPr>
          <w:lang w:val="zh-CN" w:eastAsia="zh-CN"/>
        </w:rPr>
        <w:t>CG</w:t>
      </w:r>
      <w:r>
        <w:rPr>
          <w:lang w:val="zh-CN" w:eastAsia="zh-CN"/>
        </w:rPr>
        <w:t>）的任务是探索改进无线电通信研究组的结构和工作方法，其职责范围如下：</w:t>
      </w:r>
    </w:p>
    <w:p w14:paraId="4A4C92D2" w14:textId="1D5BE2DC" w:rsidR="00DB01C4" w:rsidRPr="00B82509" w:rsidRDefault="00705B51" w:rsidP="00705B51">
      <w:pPr>
        <w:pStyle w:val="enumlev1"/>
        <w:rPr>
          <w:szCs w:val="24"/>
          <w:lang w:eastAsia="zh-CN"/>
        </w:rPr>
      </w:pPr>
      <w:r w:rsidRPr="00705B51">
        <w:rPr>
          <w:lang w:val="zh-CN" w:eastAsia="zh-CN"/>
        </w:rPr>
        <w:t>–</w:t>
      </w:r>
      <w:r>
        <w:rPr>
          <w:lang w:val="zh-CN" w:eastAsia="zh-CN"/>
        </w:rPr>
        <w:tab/>
      </w:r>
      <w:r w:rsidR="00DB01C4">
        <w:rPr>
          <w:rFonts w:hint="eastAsia"/>
          <w:lang w:val="zh-CN" w:eastAsia="zh-CN"/>
        </w:rPr>
        <w:t>分析和</w:t>
      </w:r>
      <w:r w:rsidR="00DB01C4">
        <w:rPr>
          <w:lang w:val="zh-CN" w:eastAsia="zh-CN"/>
        </w:rPr>
        <w:t>确定影响</w:t>
      </w:r>
      <w:r w:rsidR="00DB01C4">
        <w:rPr>
          <w:lang w:val="zh-CN" w:eastAsia="zh-CN"/>
        </w:rPr>
        <w:t>ITU-R</w:t>
      </w:r>
      <w:r w:rsidR="00DB01C4">
        <w:rPr>
          <w:lang w:val="zh-CN" w:eastAsia="zh-CN"/>
        </w:rPr>
        <w:t>研究工作效率的</w:t>
      </w:r>
      <w:r w:rsidR="00DB01C4">
        <w:rPr>
          <w:rFonts w:hint="eastAsia"/>
          <w:lang w:val="zh-CN" w:eastAsia="zh-CN"/>
        </w:rPr>
        <w:t>各项</w:t>
      </w:r>
      <w:r w:rsidR="00DB01C4">
        <w:rPr>
          <w:lang w:val="zh-CN" w:eastAsia="zh-CN"/>
        </w:rPr>
        <w:t>挑战，包括：</w:t>
      </w:r>
    </w:p>
    <w:p w14:paraId="76A96E42" w14:textId="5E51C788" w:rsidR="00DB01C4" w:rsidRPr="00B82509" w:rsidRDefault="00705B51" w:rsidP="00705B51">
      <w:pPr>
        <w:pStyle w:val="enumlev2"/>
        <w:rPr>
          <w:szCs w:val="24"/>
          <w:lang w:eastAsia="zh-CN"/>
        </w:rPr>
      </w:pPr>
      <w:r w:rsidRPr="00705B51">
        <w:rPr>
          <w:lang w:val="zh-CN" w:eastAsia="zh-CN"/>
        </w:rPr>
        <w:t>•</w:t>
      </w:r>
      <w:r>
        <w:rPr>
          <w:lang w:val="zh-CN" w:eastAsia="zh-CN"/>
        </w:rPr>
        <w:tab/>
      </w:r>
      <w:r w:rsidR="00DB01C4">
        <w:rPr>
          <w:lang w:val="zh-CN" w:eastAsia="zh-CN"/>
        </w:rPr>
        <w:t>某些研究组的工作量，</w:t>
      </w:r>
    </w:p>
    <w:p w14:paraId="5CF7D05D" w14:textId="001587A1" w:rsidR="00DB01C4" w:rsidRPr="00B82509" w:rsidRDefault="00705B51" w:rsidP="00705B51">
      <w:pPr>
        <w:pStyle w:val="enumlev2"/>
        <w:rPr>
          <w:szCs w:val="24"/>
          <w:lang w:eastAsia="zh-CN"/>
        </w:rPr>
      </w:pPr>
      <w:r w:rsidRPr="00705B51">
        <w:rPr>
          <w:lang w:val="zh-CN" w:eastAsia="zh-CN"/>
        </w:rPr>
        <w:t>•</w:t>
      </w:r>
      <w:r>
        <w:rPr>
          <w:lang w:val="zh-CN" w:eastAsia="zh-CN"/>
        </w:rPr>
        <w:tab/>
      </w:r>
      <w:r w:rsidR="00DB01C4">
        <w:rPr>
          <w:lang w:val="zh-CN" w:eastAsia="zh-CN"/>
        </w:rPr>
        <w:t>研究组之间的相互依存关系及其</w:t>
      </w:r>
      <w:r w:rsidR="00DB01C4" w:rsidRPr="00BB040B">
        <w:rPr>
          <w:rFonts w:hint="eastAsia"/>
          <w:lang w:val="zh-CN" w:eastAsia="zh-CN"/>
        </w:rPr>
        <w:t>目前用于协作和协调及时信息交流的手段，</w:t>
      </w:r>
    </w:p>
    <w:p w14:paraId="2A015953" w14:textId="5500D0BA" w:rsidR="00DB01C4" w:rsidRPr="00B82509" w:rsidRDefault="00705B51" w:rsidP="00705B51">
      <w:pPr>
        <w:pStyle w:val="enumlev2"/>
        <w:rPr>
          <w:szCs w:val="24"/>
          <w:lang w:eastAsia="zh-CN"/>
        </w:rPr>
      </w:pPr>
      <w:r w:rsidRPr="00705B51">
        <w:rPr>
          <w:lang w:val="zh-CN" w:eastAsia="zh-CN"/>
        </w:rPr>
        <w:t>•</w:t>
      </w:r>
      <w:r>
        <w:rPr>
          <w:lang w:val="zh-CN" w:eastAsia="zh-CN"/>
        </w:rPr>
        <w:tab/>
      </w:r>
      <w:r w:rsidR="00DB01C4">
        <w:rPr>
          <w:lang w:val="zh-CN" w:eastAsia="zh-CN"/>
        </w:rPr>
        <w:t>文稿数量和参与程度，</w:t>
      </w:r>
    </w:p>
    <w:p w14:paraId="10CCA151" w14:textId="1B5453FA" w:rsidR="00DB01C4" w:rsidRPr="00B82509" w:rsidRDefault="00705B51" w:rsidP="00705B51">
      <w:pPr>
        <w:pStyle w:val="enumlev2"/>
        <w:rPr>
          <w:szCs w:val="24"/>
          <w:lang w:eastAsia="zh-CN"/>
        </w:rPr>
      </w:pPr>
      <w:r w:rsidRPr="00705B51">
        <w:rPr>
          <w:lang w:val="zh-CN" w:eastAsia="zh-CN"/>
        </w:rPr>
        <w:t>•</w:t>
      </w:r>
      <w:r>
        <w:rPr>
          <w:lang w:val="zh-CN" w:eastAsia="zh-CN"/>
        </w:rPr>
        <w:tab/>
      </w:r>
      <w:r w:rsidR="00DB01C4">
        <w:rPr>
          <w:lang w:val="zh-CN" w:eastAsia="zh-CN"/>
        </w:rPr>
        <w:t>无线电通信业务及其应用的技术变革，这可能需要对无线电通信部门的结构和框架进行定期审议。</w:t>
      </w:r>
    </w:p>
    <w:p w14:paraId="155563F0" w14:textId="6713E995" w:rsidR="00DB01C4" w:rsidRPr="00705B51" w:rsidRDefault="00705B51" w:rsidP="00705B51">
      <w:pPr>
        <w:pStyle w:val="enumlev1"/>
        <w:rPr>
          <w:lang w:val="zh-CN" w:eastAsia="zh-CN"/>
        </w:rPr>
      </w:pPr>
      <w:r w:rsidRPr="00705B51">
        <w:rPr>
          <w:lang w:val="zh-CN" w:eastAsia="zh-CN"/>
        </w:rPr>
        <w:t>–</w:t>
      </w:r>
      <w:r>
        <w:rPr>
          <w:lang w:val="zh-CN" w:eastAsia="zh-CN"/>
        </w:rPr>
        <w:tab/>
      </w:r>
      <w:r w:rsidR="00DB01C4">
        <w:rPr>
          <w:lang w:val="zh-CN" w:eastAsia="zh-CN"/>
        </w:rPr>
        <w:t>在可行范围内，考虑相关事实信息，如会议频次和会期、文稿数量、已批准的输出成果、参与趋势、</w:t>
      </w:r>
      <w:proofErr w:type="gramStart"/>
      <w:r w:rsidR="00DB01C4">
        <w:rPr>
          <w:lang w:val="zh-CN" w:eastAsia="zh-CN"/>
        </w:rPr>
        <w:t>跨研究</w:t>
      </w:r>
      <w:proofErr w:type="gramEnd"/>
      <w:r w:rsidR="00DB01C4">
        <w:rPr>
          <w:lang w:val="zh-CN" w:eastAsia="zh-CN"/>
        </w:rPr>
        <w:t>组依赖关系以及对无线电通信局的运作</w:t>
      </w:r>
      <w:r w:rsidR="00DB01C4">
        <w:rPr>
          <w:lang w:val="zh-CN" w:eastAsia="zh-CN"/>
        </w:rPr>
        <w:t>/</w:t>
      </w:r>
      <w:r w:rsidR="00DB01C4">
        <w:rPr>
          <w:lang w:val="zh-CN" w:eastAsia="zh-CN"/>
        </w:rPr>
        <w:t>资源影响。</w:t>
      </w:r>
    </w:p>
    <w:p w14:paraId="07E7BAEB" w14:textId="68059D49" w:rsidR="00DB01C4" w:rsidRPr="00705B51" w:rsidRDefault="00705B51" w:rsidP="00705B51">
      <w:pPr>
        <w:pStyle w:val="enumlev1"/>
        <w:rPr>
          <w:lang w:val="zh-CN" w:eastAsia="zh-CN"/>
        </w:rPr>
      </w:pPr>
      <w:r w:rsidRPr="00705B51">
        <w:rPr>
          <w:lang w:val="zh-CN" w:eastAsia="zh-CN"/>
        </w:rPr>
        <w:t>–</w:t>
      </w:r>
      <w:r>
        <w:rPr>
          <w:lang w:val="zh-CN" w:eastAsia="zh-CN"/>
        </w:rPr>
        <w:tab/>
      </w:r>
      <w:r w:rsidR="00DB01C4">
        <w:rPr>
          <w:lang w:val="zh-CN" w:eastAsia="zh-CN"/>
        </w:rPr>
        <w:t>评估所确定的挑战是否可通过非结构性措施加以解决，包括加强协调、明确职责、改进工作方法或在现有各组之间重新分配特定议题和职责；</w:t>
      </w:r>
    </w:p>
    <w:p w14:paraId="5FFA7CD8" w14:textId="3A6FE0FF" w:rsidR="00DB01C4" w:rsidRPr="00705B51" w:rsidRDefault="00705B51" w:rsidP="00705B51">
      <w:pPr>
        <w:pStyle w:val="enumlev1"/>
        <w:rPr>
          <w:lang w:val="zh-CN" w:eastAsia="zh-CN"/>
        </w:rPr>
      </w:pPr>
      <w:r w:rsidRPr="00705B51">
        <w:rPr>
          <w:lang w:val="zh-CN" w:eastAsia="zh-CN"/>
        </w:rPr>
        <w:t>–</w:t>
      </w:r>
      <w:r>
        <w:rPr>
          <w:lang w:val="zh-CN" w:eastAsia="zh-CN"/>
        </w:rPr>
        <w:tab/>
      </w:r>
      <w:r w:rsidR="00DB01C4">
        <w:rPr>
          <w:lang w:val="zh-CN" w:eastAsia="zh-CN"/>
        </w:rPr>
        <w:t>酌情</w:t>
      </w:r>
      <w:r w:rsidR="00DB01C4">
        <w:rPr>
          <w:rFonts w:hint="eastAsia"/>
          <w:lang w:val="zh-CN" w:eastAsia="zh-CN"/>
        </w:rPr>
        <w:t>审查</w:t>
      </w:r>
      <w:r w:rsidR="00DB01C4">
        <w:rPr>
          <w:lang w:val="zh-CN" w:eastAsia="zh-CN"/>
        </w:rPr>
        <w:t>研究组和工作组</w:t>
      </w:r>
      <w:r w:rsidR="00DB01C4">
        <w:rPr>
          <w:rFonts w:hint="eastAsia"/>
          <w:lang w:val="zh-CN" w:eastAsia="zh-CN"/>
        </w:rPr>
        <w:t>之间</w:t>
      </w:r>
      <w:r w:rsidR="00DB01C4">
        <w:rPr>
          <w:lang w:val="zh-CN" w:eastAsia="zh-CN"/>
        </w:rPr>
        <w:t>现行工作</w:t>
      </w:r>
      <w:r w:rsidR="00DB01C4">
        <w:rPr>
          <w:rFonts w:hint="eastAsia"/>
          <w:lang w:val="zh-CN" w:eastAsia="zh-CN"/>
        </w:rPr>
        <w:t>分配</w:t>
      </w:r>
      <w:r w:rsidR="00DB01C4">
        <w:rPr>
          <w:lang w:val="zh-CN" w:eastAsia="zh-CN"/>
        </w:rPr>
        <w:t>程序的有效性，包括与大会相关和与大会无关的活动之间的平衡，并</w:t>
      </w:r>
      <w:r w:rsidR="00DB01C4">
        <w:rPr>
          <w:rFonts w:hint="eastAsia"/>
          <w:lang w:val="zh-CN" w:eastAsia="zh-CN"/>
        </w:rPr>
        <w:t>给出审查</w:t>
      </w:r>
      <w:r w:rsidR="00DB01C4">
        <w:rPr>
          <w:lang w:val="zh-CN" w:eastAsia="zh-CN"/>
        </w:rPr>
        <w:t>结果和提高</w:t>
      </w:r>
      <w:r w:rsidR="00DB01C4">
        <w:rPr>
          <w:lang w:val="zh-CN" w:eastAsia="zh-CN"/>
        </w:rPr>
        <w:t>ITU-R</w:t>
      </w:r>
      <w:r w:rsidR="00DB01C4">
        <w:rPr>
          <w:lang w:val="zh-CN" w:eastAsia="zh-CN"/>
        </w:rPr>
        <w:t>研究效率和响应能力的可能方案，包括程序性、协调性、与职责相关的、工作量分配以及合理的结构性方案。</w:t>
      </w:r>
    </w:p>
    <w:p w14:paraId="27946281" w14:textId="71176A8E" w:rsidR="00DB01C4" w:rsidRPr="00705B51" w:rsidRDefault="00705B51" w:rsidP="00705B51">
      <w:pPr>
        <w:pStyle w:val="enumlev1"/>
        <w:rPr>
          <w:lang w:val="zh-CN" w:eastAsia="zh-CN"/>
        </w:rPr>
      </w:pPr>
      <w:r w:rsidRPr="00705B51">
        <w:rPr>
          <w:lang w:val="zh-CN" w:eastAsia="zh-CN"/>
        </w:rPr>
        <w:t>–</w:t>
      </w:r>
      <w:r>
        <w:rPr>
          <w:lang w:val="zh-CN" w:eastAsia="zh-CN"/>
        </w:rPr>
        <w:tab/>
      </w:r>
      <w:r w:rsidR="00DB01C4" w:rsidRPr="00BB040B">
        <w:rPr>
          <w:rFonts w:hint="eastAsia"/>
          <w:lang w:val="zh-CN" w:eastAsia="zh-CN"/>
        </w:rPr>
        <w:t>基于上述情况</w:t>
      </w:r>
      <w:r w:rsidR="00DB01C4">
        <w:rPr>
          <w:lang w:val="zh-CN" w:eastAsia="zh-CN"/>
        </w:rPr>
        <w:t>，请信函</w:t>
      </w:r>
      <w:proofErr w:type="gramStart"/>
      <w:r w:rsidR="00DB01C4">
        <w:rPr>
          <w:lang w:val="zh-CN" w:eastAsia="zh-CN"/>
        </w:rPr>
        <w:t>通信组审</w:t>
      </w:r>
      <w:r w:rsidR="00DB01C4" w:rsidRPr="00BB040B">
        <w:rPr>
          <w:rFonts w:hint="eastAsia"/>
          <w:lang w:val="zh-CN" w:eastAsia="zh-CN"/>
        </w:rPr>
        <w:t>查</w:t>
      </w:r>
      <w:proofErr w:type="gramEnd"/>
      <w:r w:rsidR="00DB01C4">
        <w:rPr>
          <w:lang w:val="zh-CN" w:eastAsia="zh-CN"/>
        </w:rPr>
        <w:t>相关的</w:t>
      </w:r>
      <w:r w:rsidR="00DB01C4">
        <w:rPr>
          <w:lang w:val="zh-CN" w:eastAsia="zh-CN"/>
        </w:rPr>
        <w:t>ITU-R</w:t>
      </w:r>
      <w:r w:rsidR="00DB01C4">
        <w:rPr>
          <w:lang w:val="zh-CN" w:eastAsia="zh-CN"/>
        </w:rPr>
        <w:t>框架，并</w:t>
      </w:r>
      <w:proofErr w:type="gramStart"/>
      <w:r w:rsidR="00DB01C4">
        <w:rPr>
          <w:lang w:val="zh-CN" w:eastAsia="zh-CN"/>
        </w:rPr>
        <w:t>酌情</w:t>
      </w:r>
      <w:r w:rsidR="00DB01C4">
        <w:rPr>
          <w:rFonts w:hint="eastAsia"/>
          <w:lang w:val="zh-CN" w:eastAsia="zh-CN"/>
        </w:rPr>
        <w:t>在</w:t>
      </w:r>
      <w:proofErr w:type="gramEnd"/>
      <w:r w:rsidR="00DB01C4">
        <w:rPr>
          <w:rFonts w:hint="eastAsia"/>
          <w:lang w:val="zh-CN" w:eastAsia="zh-CN"/>
        </w:rPr>
        <w:t>必要时</w:t>
      </w:r>
      <w:r w:rsidR="00DB01C4">
        <w:rPr>
          <w:lang w:val="zh-CN" w:eastAsia="zh-CN"/>
        </w:rPr>
        <w:t>对</w:t>
      </w:r>
      <w:r w:rsidR="00DB01C4" w:rsidRPr="008227FC">
        <w:rPr>
          <w:b/>
          <w:bCs/>
          <w:lang w:val="zh-CN" w:eastAsia="zh-CN"/>
        </w:rPr>
        <w:t>ITU-R</w:t>
      </w:r>
      <w:r w:rsidR="00DB01C4" w:rsidRPr="008227FC">
        <w:rPr>
          <w:b/>
          <w:bCs/>
          <w:lang w:val="zh-CN" w:eastAsia="zh-CN"/>
        </w:rPr>
        <w:t>第</w:t>
      </w:r>
      <w:r w:rsidR="00DB01C4" w:rsidRPr="008227FC">
        <w:rPr>
          <w:b/>
          <w:bCs/>
          <w:lang w:val="zh-CN" w:eastAsia="zh-CN"/>
        </w:rPr>
        <w:t>1-9</w:t>
      </w:r>
      <w:r w:rsidR="00DB01C4" w:rsidRPr="008227FC">
        <w:rPr>
          <w:b/>
          <w:bCs/>
          <w:lang w:val="zh-CN" w:eastAsia="zh-CN"/>
        </w:rPr>
        <w:t>号决议</w:t>
      </w:r>
      <w:r w:rsidR="00DB01C4">
        <w:rPr>
          <w:lang w:val="zh-CN" w:eastAsia="zh-CN"/>
        </w:rPr>
        <w:t>（有关无线电通信全会、无线电通信研究组、无线电通信顾问组和无线电通信部门其他组的工作方法）和</w:t>
      </w:r>
      <w:r w:rsidR="00DB01C4" w:rsidRPr="00705B51">
        <w:rPr>
          <w:lang w:val="zh-CN" w:eastAsia="zh-CN"/>
        </w:rPr>
        <w:t>ITU-R</w:t>
      </w:r>
      <w:r w:rsidR="00DB01C4" w:rsidRPr="00705B51">
        <w:rPr>
          <w:lang w:val="zh-CN" w:eastAsia="zh-CN"/>
        </w:rPr>
        <w:t>第</w:t>
      </w:r>
      <w:r w:rsidR="00DB01C4" w:rsidRPr="00705B51">
        <w:rPr>
          <w:lang w:val="zh-CN" w:eastAsia="zh-CN"/>
        </w:rPr>
        <w:t>4-9</w:t>
      </w:r>
      <w:r w:rsidR="00DB01C4" w:rsidRPr="00705B51">
        <w:rPr>
          <w:lang w:val="zh-CN" w:eastAsia="zh-CN"/>
        </w:rPr>
        <w:t>号决议</w:t>
      </w:r>
      <w:r w:rsidR="00DB01C4">
        <w:rPr>
          <w:lang w:val="zh-CN" w:eastAsia="zh-CN"/>
        </w:rPr>
        <w:t>（有关无线电通信研究组的结构）提出修订意见</w:t>
      </w:r>
    </w:p>
    <w:p w14:paraId="0293C842" w14:textId="77777777" w:rsidR="00DB01C4" w:rsidRPr="00B82509" w:rsidRDefault="00DB01C4" w:rsidP="006340CD">
      <w:pPr>
        <w:spacing w:before="240"/>
        <w:ind w:firstLineChars="200" w:firstLine="480"/>
        <w:rPr>
          <w:szCs w:val="24"/>
          <w:lang w:eastAsia="zh-CN"/>
        </w:rPr>
      </w:pPr>
      <w:r>
        <w:rPr>
          <w:lang w:val="zh-CN" w:eastAsia="zh-CN"/>
        </w:rPr>
        <w:t>信函</w:t>
      </w:r>
      <w:proofErr w:type="gramStart"/>
      <w:r>
        <w:rPr>
          <w:lang w:val="zh-CN" w:eastAsia="zh-CN"/>
        </w:rPr>
        <w:t>通信组</w:t>
      </w:r>
      <w:proofErr w:type="gramEnd"/>
      <w:r>
        <w:rPr>
          <w:lang w:val="zh-CN" w:eastAsia="zh-CN"/>
        </w:rPr>
        <w:t>在</w:t>
      </w:r>
      <w:r>
        <w:rPr>
          <w:lang w:val="zh-CN" w:eastAsia="zh-CN"/>
        </w:rPr>
        <w:t>RAG</w:t>
      </w:r>
      <w:r>
        <w:rPr>
          <w:lang w:val="zh-CN" w:eastAsia="zh-CN"/>
        </w:rPr>
        <w:t>第</w:t>
      </w:r>
      <w:r>
        <w:rPr>
          <w:lang w:val="zh-CN" w:eastAsia="zh-CN"/>
        </w:rPr>
        <w:t>33</w:t>
      </w:r>
      <w:r>
        <w:rPr>
          <w:lang w:val="zh-CN" w:eastAsia="zh-CN"/>
        </w:rPr>
        <w:t>次会议结束后</w:t>
      </w:r>
      <w:r>
        <w:rPr>
          <w:rFonts w:hint="eastAsia"/>
          <w:lang w:val="zh-CN" w:eastAsia="zh-CN"/>
        </w:rPr>
        <w:t>须</w:t>
      </w:r>
      <w:r>
        <w:rPr>
          <w:lang w:val="zh-CN" w:eastAsia="zh-CN"/>
        </w:rPr>
        <w:t>立即继续开展工作，目标是在</w:t>
      </w:r>
      <w:r>
        <w:rPr>
          <w:lang w:val="zh-CN" w:eastAsia="zh-CN"/>
        </w:rPr>
        <w:t>RAG</w:t>
      </w:r>
      <w:r>
        <w:rPr>
          <w:lang w:val="zh-CN" w:eastAsia="zh-CN"/>
        </w:rPr>
        <w:t>第</w:t>
      </w:r>
      <w:r>
        <w:rPr>
          <w:lang w:val="zh-CN" w:eastAsia="zh-CN"/>
        </w:rPr>
        <w:t>34</w:t>
      </w:r>
      <w:r>
        <w:rPr>
          <w:lang w:val="zh-CN" w:eastAsia="zh-CN"/>
        </w:rPr>
        <w:t>次会议前提交一份综合报告。相关工作应通过信函通信的方式进行，并遵守</w:t>
      </w:r>
      <w:r w:rsidRPr="008227FC">
        <w:rPr>
          <w:b/>
          <w:bCs/>
          <w:lang w:val="zh-CN" w:eastAsia="zh-CN"/>
        </w:rPr>
        <w:t>ITU-R</w:t>
      </w:r>
      <w:r w:rsidRPr="008227FC">
        <w:rPr>
          <w:b/>
          <w:bCs/>
          <w:lang w:val="zh-CN" w:eastAsia="zh-CN"/>
        </w:rPr>
        <w:t>第</w:t>
      </w:r>
      <w:r w:rsidRPr="008227FC">
        <w:rPr>
          <w:b/>
          <w:bCs/>
          <w:lang w:val="zh-CN" w:eastAsia="zh-CN"/>
        </w:rPr>
        <w:t>1-9</w:t>
      </w:r>
      <w:r w:rsidRPr="008227FC">
        <w:rPr>
          <w:b/>
          <w:bCs/>
          <w:lang w:val="zh-CN" w:eastAsia="zh-CN"/>
        </w:rPr>
        <w:t>号</w:t>
      </w:r>
      <w:proofErr w:type="gramStart"/>
      <w:r w:rsidRPr="008227FC">
        <w:rPr>
          <w:b/>
          <w:bCs/>
          <w:lang w:val="zh-CN" w:eastAsia="zh-CN"/>
        </w:rPr>
        <w:t>决议</w:t>
      </w:r>
      <w:r>
        <w:rPr>
          <w:lang w:val="zh-CN" w:eastAsia="zh-CN"/>
        </w:rPr>
        <w:t>第</w:t>
      </w:r>
      <w:proofErr w:type="gramEnd"/>
      <w:r>
        <w:rPr>
          <w:lang w:val="zh-CN" w:eastAsia="zh-CN"/>
        </w:rPr>
        <w:t>A1.3.2.9</w:t>
      </w:r>
      <w:r>
        <w:rPr>
          <w:lang w:val="zh-CN" w:eastAsia="zh-CN"/>
        </w:rPr>
        <w:t>节和第</w:t>
      </w:r>
      <w:r>
        <w:rPr>
          <w:lang w:val="zh-CN" w:eastAsia="zh-CN"/>
        </w:rPr>
        <w:t>A.1.3.2.10</w:t>
      </w:r>
      <w:r>
        <w:rPr>
          <w:lang w:val="zh-CN" w:eastAsia="zh-CN"/>
        </w:rPr>
        <w:t>节关于效率和包容性的规定。</w:t>
      </w:r>
    </w:p>
    <w:p w14:paraId="7A7633D6" w14:textId="77777777" w:rsidR="00DB01C4" w:rsidRPr="00B82509" w:rsidRDefault="00DB01C4" w:rsidP="006340CD">
      <w:pPr>
        <w:ind w:firstLineChars="200" w:firstLine="480"/>
        <w:rPr>
          <w:szCs w:val="24"/>
        </w:rPr>
      </w:pPr>
      <w:proofErr w:type="spellStart"/>
      <w:r>
        <w:rPr>
          <w:lang w:val="zh-CN"/>
        </w:rPr>
        <w:lastRenderedPageBreak/>
        <w:t>信函通信组由</w:t>
      </w:r>
      <w:r w:rsidRPr="00B82509">
        <w:rPr>
          <w:szCs w:val="24"/>
        </w:rPr>
        <w:t>Abdulmalik</w:t>
      </w:r>
      <w:proofErr w:type="spellEnd"/>
      <w:r w:rsidRPr="00B82509">
        <w:rPr>
          <w:szCs w:val="24"/>
        </w:rPr>
        <w:t xml:space="preserve"> Alorf</w:t>
      </w:r>
      <w:r>
        <w:rPr>
          <w:lang w:val="zh-CN"/>
        </w:rPr>
        <w:t>先生</w:t>
      </w:r>
      <w:r w:rsidRPr="00ED602E">
        <w:t>（</w:t>
      </w:r>
      <w:r>
        <w:rPr>
          <w:lang w:val="zh-CN"/>
        </w:rPr>
        <w:t>电子邮件</w:t>
      </w:r>
      <w:r w:rsidRPr="00ED602E">
        <w:t>：</w:t>
      </w:r>
      <w:hyperlink r:id="rId113" w:history="1">
        <w:r w:rsidRPr="00B82509">
          <w:rPr>
            <w:rStyle w:val="Hyperlink"/>
            <w:szCs w:val="24"/>
          </w:rPr>
          <w:t>aorf@cst.gov.sa</w:t>
        </w:r>
      </w:hyperlink>
      <w:r w:rsidRPr="00ED602E">
        <w:t>）</w:t>
      </w:r>
      <w:r>
        <w:rPr>
          <w:lang w:val="zh-CN"/>
        </w:rPr>
        <w:t>担任主席</w:t>
      </w:r>
      <w:r w:rsidRPr="00ED602E">
        <w:t>，</w:t>
      </w:r>
      <w:r>
        <w:rPr>
          <w:lang w:val="zh-CN"/>
        </w:rPr>
        <w:t>负责协调各项活动</w:t>
      </w:r>
      <w:r w:rsidRPr="00ED602E">
        <w:t>，</w:t>
      </w:r>
      <w:r>
        <w:rPr>
          <w:lang w:val="zh-CN"/>
        </w:rPr>
        <w:t>确保及时沟通并在</w:t>
      </w:r>
      <w:r w:rsidRPr="00ED602E">
        <w:t>RAG</w:t>
      </w:r>
      <w:r>
        <w:rPr>
          <w:lang w:val="zh-CN"/>
        </w:rPr>
        <w:t>第</w:t>
      </w:r>
      <w:r w:rsidRPr="00ED602E">
        <w:t>34</w:t>
      </w:r>
      <w:r>
        <w:rPr>
          <w:lang w:val="zh-CN"/>
        </w:rPr>
        <w:t>次会议召开的</w:t>
      </w:r>
      <w:r w:rsidRPr="00ED602E">
        <w:t>45</w:t>
      </w:r>
      <w:r>
        <w:rPr>
          <w:lang w:val="zh-CN"/>
        </w:rPr>
        <w:t>天前提交</w:t>
      </w:r>
      <w:r>
        <w:rPr>
          <w:rFonts w:hint="eastAsia"/>
          <w:lang w:val="zh-CN"/>
        </w:rPr>
        <w:t>该</w:t>
      </w:r>
      <w:r>
        <w:rPr>
          <w:lang w:val="zh-CN"/>
        </w:rPr>
        <w:t>组的报告。</w:t>
      </w:r>
      <w:hyperlink r:id="rId114" w:history="1"/>
    </w:p>
    <w:p w14:paraId="3A991F65" w14:textId="3B3A8355" w:rsidR="00DB01C4" w:rsidRPr="006340CD" w:rsidRDefault="00DB01C4" w:rsidP="006340CD">
      <w:pPr>
        <w:ind w:firstLineChars="200" w:firstLine="480"/>
        <w:rPr>
          <w:szCs w:val="24"/>
          <w:lang w:eastAsia="zh-CN"/>
        </w:rPr>
      </w:pPr>
      <w:r>
        <w:rPr>
          <w:lang w:val="zh-CN" w:eastAsia="zh-CN"/>
        </w:rPr>
        <w:t>有关该信函</w:t>
      </w:r>
      <w:proofErr w:type="gramStart"/>
      <w:r>
        <w:rPr>
          <w:lang w:val="zh-CN" w:eastAsia="zh-CN"/>
        </w:rPr>
        <w:t>通信组</w:t>
      </w:r>
      <w:proofErr w:type="gramEnd"/>
      <w:r>
        <w:rPr>
          <w:lang w:val="zh-CN" w:eastAsia="zh-CN"/>
        </w:rPr>
        <w:t>工作的其他相关信息将在</w:t>
      </w:r>
      <w:r>
        <w:rPr>
          <w:lang w:val="zh-CN" w:eastAsia="zh-CN"/>
        </w:rPr>
        <w:t>RAG</w:t>
      </w:r>
      <w:r>
        <w:rPr>
          <w:lang w:val="zh-CN" w:eastAsia="zh-CN"/>
        </w:rPr>
        <w:t>网页上提供。</w:t>
      </w:r>
    </w:p>
    <w:sectPr w:rsidR="00DB01C4" w:rsidRPr="006340CD" w:rsidSect="00DB01C4">
      <w:pgSz w:w="11907" w:h="16834" w:code="9"/>
      <w:pgMar w:top="1134" w:right="1134" w:bottom="992"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B24B2" w14:textId="77777777" w:rsidR="00F420BF" w:rsidRDefault="00F420BF">
      <w:r>
        <w:separator/>
      </w:r>
    </w:p>
  </w:endnote>
  <w:endnote w:type="continuationSeparator" w:id="0">
    <w:p w14:paraId="53CD4A24" w14:textId="77777777" w:rsidR="00F420BF" w:rsidRDefault="00F42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B15" w14:textId="77777777" w:rsidR="00454A94" w:rsidRPr="00F420BF" w:rsidRDefault="00454A94"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D1C4C" w14:textId="77777777" w:rsidR="00F420BF" w:rsidRDefault="00F420BF">
      <w:r>
        <w:t>____________________</w:t>
      </w:r>
    </w:p>
  </w:footnote>
  <w:footnote w:type="continuationSeparator" w:id="0">
    <w:p w14:paraId="572C5269" w14:textId="77777777" w:rsidR="00F420BF" w:rsidRDefault="00F420BF">
      <w:r>
        <w:continuationSeparator/>
      </w:r>
    </w:p>
  </w:footnote>
  <w:footnote w:id="1">
    <w:p w14:paraId="40F14A06" w14:textId="578EB7A9" w:rsidR="00DB01C4" w:rsidRPr="00B3369D" w:rsidRDefault="00DB01C4" w:rsidP="00DB01C4">
      <w:pPr>
        <w:pStyle w:val="FootnoteText"/>
        <w:rPr>
          <w:lang w:eastAsia="zh-CN"/>
        </w:rPr>
      </w:pPr>
      <w:r>
        <w:rPr>
          <w:rStyle w:val="FootnoteReference"/>
          <w:lang w:val="zh-CN"/>
        </w:rPr>
        <w:footnoteRef/>
      </w:r>
      <w:r>
        <w:rPr>
          <w:lang w:val="zh-CN" w:eastAsia="zh-CN"/>
        </w:rPr>
        <w:t xml:space="preserve"> </w:t>
      </w:r>
      <w:r>
        <w:rPr>
          <w:lang w:val="zh-CN" w:eastAsia="zh-CN"/>
        </w:rPr>
        <w:t>见</w:t>
      </w:r>
      <w:hyperlink r:id="rId1" w:history="1">
        <w:r w:rsidR="002E7D5C" w:rsidRPr="004A2B35">
          <w:rPr>
            <w:rStyle w:val="Hyperlink"/>
            <w:lang w:val="zh-CN" w:eastAsia="zh-CN"/>
          </w:rPr>
          <w:t>https://datahub.itu.int/data/?i=19303&amp;d=Technology&amp;g=11630</w:t>
        </w:r>
      </w:hyperlink>
      <w:hyperlink r:id="rId2" w:tooltip="https://datahub.itu.int/data/?i=19303&amp;d=Technology&amp;g=11630" w:history="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AC1F2B" w:rsidRDefault="00E915AF" w:rsidP="000F00B0">
    <w:pPr>
      <w:pStyle w:val="Header"/>
      <w:rPr>
        <w:sz w:val="20"/>
        <w:szCs w:val="18"/>
      </w:rPr>
    </w:pPr>
    <w:r w:rsidRPr="00AC1F2B">
      <w:rPr>
        <w:sz w:val="20"/>
        <w:szCs w:val="18"/>
      </w:rPr>
      <w:tab/>
    </w:r>
    <w:r w:rsidRPr="00AC1F2B">
      <w:rPr>
        <w:sz w:val="20"/>
        <w:szCs w:val="18"/>
      </w:rPr>
      <w:tab/>
    </w:r>
    <w:r w:rsidR="00AF051D">
      <w:rPr>
        <w:sz w:val="20"/>
        <w:szCs w:val="18"/>
      </w:rPr>
      <w:t xml:space="preserve">- </w:t>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r w:rsidR="00AF051D">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49F677D5" w:rsidR="00E915AF" w:rsidRPr="00454A94" w:rsidRDefault="001B42C9" w:rsidP="00454A94">
    <w:pPr>
      <w:pStyle w:val="Header"/>
      <w:jc w:val="center"/>
      <w:rPr>
        <w:iCs/>
        <w:sz w:val="18"/>
        <w:szCs w:val="18"/>
      </w:rPr>
    </w:pPr>
    <w:r w:rsidRPr="00454A94">
      <w:rPr>
        <w:iCs/>
        <w:sz w:val="18"/>
        <w:szCs w:val="18"/>
      </w:rPr>
      <w:fldChar w:fldCharType="begin"/>
    </w:r>
    <w:r w:rsidR="00E915AF" w:rsidRPr="00454A94">
      <w:rPr>
        <w:iCs/>
        <w:sz w:val="18"/>
        <w:szCs w:val="18"/>
      </w:rPr>
      <w:instrText xml:space="preserve"> PAGE  \* MERGEFORMAT </w:instrText>
    </w:r>
    <w:r w:rsidRPr="00454A94">
      <w:rPr>
        <w:iCs/>
        <w:sz w:val="18"/>
        <w:szCs w:val="18"/>
      </w:rPr>
      <w:fldChar w:fldCharType="separate"/>
    </w:r>
    <w:r w:rsidR="00EE03A0" w:rsidRPr="00454A94">
      <w:rPr>
        <w:iCs/>
        <w:noProof/>
        <w:sz w:val="18"/>
        <w:szCs w:val="18"/>
      </w:rPr>
      <w:t>3</w:t>
    </w:r>
    <w:r w:rsidRPr="00454A94">
      <w:rPr>
        <w:i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D8E4" w14:textId="68920729" w:rsidR="00DB01C4" w:rsidRPr="00295CFA" w:rsidRDefault="00454A94" w:rsidP="00454A94">
    <w:pPr>
      <w:pStyle w:val="Header"/>
      <w:jc w:val="center"/>
    </w:pPr>
    <w:r w:rsidRPr="00454A94">
      <w:rPr>
        <w:iCs/>
        <w:sz w:val="18"/>
        <w:szCs w:val="18"/>
      </w:rPr>
      <w:fldChar w:fldCharType="begin"/>
    </w:r>
    <w:r w:rsidRPr="00454A94">
      <w:rPr>
        <w:iCs/>
        <w:sz w:val="18"/>
        <w:szCs w:val="18"/>
      </w:rPr>
      <w:instrText xml:space="preserve"> PAGE  \* MERGEFORMAT </w:instrText>
    </w:r>
    <w:r w:rsidRPr="00454A94">
      <w:rPr>
        <w:iCs/>
        <w:sz w:val="18"/>
        <w:szCs w:val="18"/>
      </w:rPr>
      <w:fldChar w:fldCharType="separate"/>
    </w:r>
    <w:r>
      <w:rPr>
        <w:iCs/>
        <w:sz w:val="18"/>
        <w:szCs w:val="18"/>
      </w:rPr>
      <w:t>3</w:t>
    </w:r>
    <w:r w:rsidRPr="00454A94">
      <w:rPr>
        <w:iCs/>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5E0DF5"/>
    <w:multiLevelType w:val="hybridMultilevel"/>
    <w:tmpl w:val="9B883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9021B"/>
    <w:multiLevelType w:val="hybridMultilevel"/>
    <w:tmpl w:val="7F8EEC48"/>
    <w:lvl w:ilvl="0" w:tplc="2FA2A5F2">
      <w:start w:val="1"/>
      <w:numFmt w:val="decimal"/>
      <w:lvlText w:val="%1."/>
      <w:lvlJc w:val="left"/>
      <w:pPr>
        <w:ind w:left="720" w:hanging="360"/>
      </w:pPr>
    </w:lvl>
    <w:lvl w:ilvl="1" w:tplc="CA827620">
      <w:start w:val="1"/>
      <w:numFmt w:val="lowerLetter"/>
      <w:lvlText w:val="%2."/>
      <w:lvlJc w:val="left"/>
      <w:pPr>
        <w:ind w:left="1440" w:hanging="360"/>
      </w:pPr>
    </w:lvl>
    <w:lvl w:ilvl="2" w:tplc="137A9FDE">
      <w:start w:val="1"/>
      <w:numFmt w:val="lowerRoman"/>
      <w:lvlText w:val="%3."/>
      <w:lvlJc w:val="right"/>
      <w:pPr>
        <w:ind w:left="2160" w:hanging="180"/>
      </w:pPr>
    </w:lvl>
    <w:lvl w:ilvl="3" w:tplc="9846575A">
      <w:start w:val="1"/>
      <w:numFmt w:val="decimal"/>
      <w:lvlText w:val="%4."/>
      <w:lvlJc w:val="left"/>
      <w:pPr>
        <w:ind w:left="2880" w:hanging="360"/>
      </w:pPr>
    </w:lvl>
    <w:lvl w:ilvl="4" w:tplc="83DAACE0">
      <w:start w:val="1"/>
      <w:numFmt w:val="lowerLetter"/>
      <w:lvlText w:val="%5."/>
      <w:lvlJc w:val="left"/>
      <w:pPr>
        <w:ind w:left="3600" w:hanging="360"/>
      </w:pPr>
    </w:lvl>
    <w:lvl w:ilvl="5" w:tplc="C18CB3DC">
      <w:start w:val="1"/>
      <w:numFmt w:val="lowerRoman"/>
      <w:lvlText w:val="%6."/>
      <w:lvlJc w:val="right"/>
      <w:pPr>
        <w:ind w:left="4320" w:hanging="180"/>
      </w:pPr>
    </w:lvl>
    <w:lvl w:ilvl="6" w:tplc="8646A4E4">
      <w:start w:val="1"/>
      <w:numFmt w:val="decimal"/>
      <w:lvlText w:val="%7."/>
      <w:lvlJc w:val="left"/>
      <w:pPr>
        <w:ind w:left="5040" w:hanging="360"/>
      </w:pPr>
    </w:lvl>
    <w:lvl w:ilvl="7" w:tplc="714C092C">
      <w:start w:val="1"/>
      <w:numFmt w:val="lowerLetter"/>
      <w:lvlText w:val="%8."/>
      <w:lvlJc w:val="left"/>
      <w:pPr>
        <w:ind w:left="5760" w:hanging="360"/>
      </w:pPr>
    </w:lvl>
    <w:lvl w:ilvl="8" w:tplc="58647DA6">
      <w:start w:val="1"/>
      <w:numFmt w:val="lowerRoman"/>
      <w:lvlText w:val="%9."/>
      <w:lvlJc w:val="right"/>
      <w:pPr>
        <w:ind w:left="6480" w:hanging="180"/>
      </w:pPr>
    </w:lvl>
  </w:abstractNum>
  <w:abstractNum w:abstractNumId="6" w15:restartNumberingAfterBreak="0">
    <w:nsid w:val="0FEB676B"/>
    <w:multiLevelType w:val="hybridMultilevel"/>
    <w:tmpl w:val="C7B29B66"/>
    <w:lvl w:ilvl="0" w:tplc="C79053CA">
      <w:start w:val="2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0F06D5E"/>
    <w:multiLevelType w:val="hybridMultilevel"/>
    <w:tmpl w:val="DBE0B7D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9"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15:restartNumberingAfterBreak="0">
    <w:nsid w:val="50047534"/>
    <w:multiLevelType w:val="hybridMultilevel"/>
    <w:tmpl w:val="4A7E4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7A0136"/>
    <w:multiLevelType w:val="hybridMultilevel"/>
    <w:tmpl w:val="6C542D00"/>
    <w:lvl w:ilvl="0" w:tplc="1A3CD41A">
      <w:numFmt w:val="bullet"/>
      <w:lvlText w:val="-"/>
      <w:lvlJc w:val="left"/>
      <w:pPr>
        <w:ind w:left="1154" w:hanging="360"/>
      </w:pPr>
      <w:rPr>
        <w:rFonts w:ascii="Times New Roman" w:eastAsiaTheme="minorHAnsi"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2" w15:restartNumberingAfterBreak="0">
    <w:nsid w:val="65C62E6F"/>
    <w:multiLevelType w:val="hybridMultilevel"/>
    <w:tmpl w:val="8642F774"/>
    <w:lvl w:ilvl="0" w:tplc="180A77C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EA16F61"/>
    <w:multiLevelType w:val="hybridMultilevel"/>
    <w:tmpl w:val="7C4A8E2E"/>
    <w:lvl w:ilvl="0" w:tplc="A926A0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3B716E9"/>
    <w:multiLevelType w:val="hybridMultilevel"/>
    <w:tmpl w:val="38E06516"/>
    <w:lvl w:ilvl="0" w:tplc="180A77C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35906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9"/>
  </w:num>
  <w:num w:numId="3" w16cid:durableId="511720426">
    <w:abstractNumId w:val="4"/>
    <w:lvlOverride w:ilvl="0">
      <w:lvl w:ilvl="0" w:tplc="08090001">
        <w:start w:val="1"/>
        <w:numFmt w:val="bullet"/>
        <w:lvlText w:val=""/>
        <w:lvlJc w:val="left"/>
        <w:pPr>
          <w:ind w:left="720" w:hanging="360"/>
        </w:pPr>
        <w:rPr>
          <w:rFonts w:ascii="Symbol" w:hAnsi="Symbol" w:hint="default"/>
        </w:rPr>
      </w:lvl>
    </w:lvlOverride>
  </w:num>
  <w:num w:numId="4" w16cid:durableId="1917014476">
    <w:abstractNumId w:val="10"/>
    <w:lvlOverride w:ilvl="0">
      <w:lvl w:ilvl="0" w:tplc="08090001">
        <w:start w:val="1"/>
        <w:numFmt w:val="bullet"/>
        <w:lvlText w:val=""/>
        <w:lvlJc w:val="left"/>
        <w:pPr>
          <w:ind w:left="360" w:hanging="360"/>
        </w:pPr>
        <w:rPr>
          <w:rFonts w:ascii="Symbol" w:hAnsi="Symbol" w:hint="default"/>
        </w:rPr>
      </w:lvl>
    </w:lvlOverride>
  </w:num>
  <w:num w:numId="5" w16cid:durableId="1434089836">
    <w:abstractNumId w:val="5"/>
    <w:lvlOverride w:ilvl="0">
      <w:lvl w:ilvl="0" w:tplc="2FA2A5F2">
        <w:start w:val="1"/>
        <w:numFmt w:val="decimal"/>
        <w:lvlText w:val="%1."/>
        <w:lvlJc w:val="left"/>
        <w:pPr>
          <w:ind w:left="720" w:hanging="360"/>
        </w:pPr>
      </w:lvl>
    </w:lvlOverride>
  </w:num>
  <w:num w:numId="6" w16cid:durableId="827668673">
    <w:abstractNumId w:val="14"/>
    <w:lvlOverride w:ilvl="0">
      <w:lvl w:ilvl="0" w:tplc="180A77C0">
        <w:start w:val="1"/>
        <w:numFmt w:val="bullet"/>
        <w:lvlText w:val="-"/>
        <w:lvlJc w:val="left"/>
        <w:pPr>
          <w:ind w:left="720" w:hanging="360"/>
        </w:pPr>
        <w:rPr>
          <w:rFonts w:ascii="Calibri" w:hAnsi="Calibri" w:hint="default"/>
        </w:rPr>
      </w:lvl>
    </w:lvlOverride>
  </w:num>
  <w:num w:numId="7" w16cid:durableId="125321635">
    <w:abstractNumId w:val="12"/>
    <w:lvlOverride w:ilvl="0">
      <w:lvl w:ilvl="0" w:tplc="180A77C0">
        <w:start w:val="1"/>
        <w:numFmt w:val="bullet"/>
        <w:lvlText w:val="-"/>
        <w:lvlJc w:val="left"/>
        <w:pPr>
          <w:ind w:left="720" w:hanging="360"/>
        </w:pPr>
        <w:rPr>
          <w:rFonts w:ascii="Calibri" w:hAnsi="Calibri" w:hint="default"/>
        </w:rPr>
      </w:lvl>
    </w:lvlOverride>
  </w:num>
  <w:num w:numId="8" w16cid:durableId="1988314310">
    <w:abstractNumId w:val="6"/>
    <w:lvlOverride w:ilvl="0">
      <w:lvl w:ilvl="0" w:tplc="C79053CA">
        <w:start w:val="22"/>
        <w:numFmt w:val="bullet"/>
        <w:lvlText w:val="-"/>
        <w:lvlJc w:val="left"/>
        <w:pPr>
          <w:ind w:left="1080" w:hanging="360"/>
        </w:pPr>
        <w:rPr>
          <w:rFonts w:ascii="Times New Roman" w:eastAsia="Times New Roman" w:hAnsi="Times New Roman" w:cs="Times New Roman" w:hint="default"/>
        </w:rPr>
      </w:lvl>
    </w:lvlOverride>
  </w:num>
  <w:num w:numId="9" w16cid:durableId="606697253">
    <w:abstractNumId w:val="13"/>
    <w:lvlOverride w:ilvl="0">
      <w:lvl w:ilvl="0" w:tplc="A926A0D0">
        <w:start w:val="1"/>
        <w:numFmt w:val="bullet"/>
        <w:lvlText w:val=""/>
        <w:lvlJc w:val="left"/>
        <w:pPr>
          <w:ind w:left="360" w:hanging="360"/>
        </w:pPr>
        <w:rPr>
          <w:rFonts w:ascii="Symbol" w:hAnsi="Symbol" w:hint="default"/>
        </w:rPr>
      </w:lvl>
    </w:lvlOverride>
  </w:num>
  <w:num w:numId="10" w16cid:durableId="1600989324">
    <w:abstractNumId w:val="11"/>
    <w:lvlOverride w:ilvl="0">
      <w:lvl w:ilvl="0" w:tplc="1A3CD41A">
        <w:numFmt w:val="bullet"/>
        <w:lvlText w:val="-"/>
        <w:lvlJc w:val="left"/>
        <w:pPr>
          <w:ind w:left="1154" w:hanging="360"/>
        </w:pPr>
        <w:rPr>
          <w:rFonts w:ascii="Times New Roman" w:eastAsiaTheme="minorHAnsi" w:hAnsi="Times New Roman" w:cs="Times New Roman" w:hint="default"/>
        </w:rPr>
      </w:lvl>
    </w:lvlOverride>
  </w:num>
  <w:num w:numId="11" w16cid:durableId="1812988603">
    <w:abstractNumId w:val="7"/>
    <w:lvlOverride w:ilvl="0">
      <w:lvl w:ilvl="0" w:tplc="04090005">
        <w:start w:val="1"/>
        <w:numFmt w:val="bullet"/>
        <w:lvlText w:val=""/>
        <w:lvlJc w:val="left"/>
        <w:pPr>
          <w:ind w:left="180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5295"/>
    <w:rsid w:val="00006A31"/>
    <w:rsid w:val="00006C82"/>
    <w:rsid w:val="00010E30"/>
    <w:rsid w:val="00015C76"/>
    <w:rsid w:val="00026CF8"/>
    <w:rsid w:val="00030BD7"/>
    <w:rsid w:val="00031E64"/>
    <w:rsid w:val="00034340"/>
    <w:rsid w:val="00035CB3"/>
    <w:rsid w:val="0003648B"/>
    <w:rsid w:val="00045A8D"/>
    <w:rsid w:val="0005167A"/>
    <w:rsid w:val="00054E5D"/>
    <w:rsid w:val="00070258"/>
    <w:rsid w:val="0007323C"/>
    <w:rsid w:val="00086D03"/>
    <w:rsid w:val="00091DF4"/>
    <w:rsid w:val="000A096A"/>
    <w:rsid w:val="000A375E"/>
    <w:rsid w:val="000A6591"/>
    <w:rsid w:val="000A7051"/>
    <w:rsid w:val="000B0AF6"/>
    <w:rsid w:val="000B0E9B"/>
    <w:rsid w:val="000B2CAE"/>
    <w:rsid w:val="000B6DB7"/>
    <w:rsid w:val="000C03C7"/>
    <w:rsid w:val="000C2AD0"/>
    <w:rsid w:val="000E3DEE"/>
    <w:rsid w:val="000F00B0"/>
    <w:rsid w:val="00100B72"/>
    <w:rsid w:val="00101F7D"/>
    <w:rsid w:val="00103C76"/>
    <w:rsid w:val="0011265F"/>
    <w:rsid w:val="0011725A"/>
    <w:rsid w:val="00117282"/>
    <w:rsid w:val="00117389"/>
    <w:rsid w:val="00121C2D"/>
    <w:rsid w:val="001266FB"/>
    <w:rsid w:val="00134404"/>
    <w:rsid w:val="00144DFB"/>
    <w:rsid w:val="00164B62"/>
    <w:rsid w:val="00165AAC"/>
    <w:rsid w:val="00177AFC"/>
    <w:rsid w:val="001815F4"/>
    <w:rsid w:val="00187CA3"/>
    <w:rsid w:val="00196710"/>
    <w:rsid w:val="00196770"/>
    <w:rsid w:val="00197324"/>
    <w:rsid w:val="001A2F9E"/>
    <w:rsid w:val="001B351B"/>
    <w:rsid w:val="001B42C9"/>
    <w:rsid w:val="001C06DB"/>
    <w:rsid w:val="001C6971"/>
    <w:rsid w:val="001D0077"/>
    <w:rsid w:val="001D2785"/>
    <w:rsid w:val="001D7070"/>
    <w:rsid w:val="001F17B7"/>
    <w:rsid w:val="001F2170"/>
    <w:rsid w:val="001F3948"/>
    <w:rsid w:val="001F5A49"/>
    <w:rsid w:val="00201097"/>
    <w:rsid w:val="00201B6E"/>
    <w:rsid w:val="002264B5"/>
    <w:rsid w:val="002302B3"/>
    <w:rsid w:val="00230C66"/>
    <w:rsid w:val="00235A29"/>
    <w:rsid w:val="00241526"/>
    <w:rsid w:val="002443A2"/>
    <w:rsid w:val="00266E74"/>
    <w:rsid w:val="0028346E"/>
    <w:rsid w:val="00283C3B"/>
    <w:rsid w:val="002861E6"/>
    <w:rsid w:val="00287D18"/>
    <w:rsid w:val="00290819"/>
    <w:rsid w:val="00295CFA"/>
    <w:rsid w:val="002A2618"/>
    <w:rsid w:val="002A3D85"/>
    <w:rsid w:val="002A5784"/>
    <w:rsid w:val="002A5DD7"/>
    <w:rsid w:val="002B0CAC"/>
    <w:rsid w:val="002B2984"/>
    <w:rsid w:val="002D11C0"/>
    <w:rsid w:val="002D5A15"/>
    <w:rsid w:val="002D5BDD"/>
    <w:rsid w:val="002E0DC8"/>
    <w:rsid w:val="002E3D27"/>
    <w:rsid w:val="002E7D5C"/>
    <w:rsid w:val="002F0890"/>
    <w:rsid w:val="002F2531"/>
    <w:rsid w:val="002F4967"/>
    <w:rsid w:val="003132B6"/>
    <w:rsid w:val="00316935"/>
    <w:rsid w:val="003266ED"/>
    <w:rsid w:val="00326C68"/>
    <w:rsid w:val="00334544"/>
    <w:rsid w:val="003370B8"/>
    <w:rsid w:val="00345D38"/>
    <w:rsid w:val="00352097"/>
    <w:rsid w:val="003666FF"/>
    <w:rsid w:val="00370160"/>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11D05"/>
    <w:rsid w:val="0041713C"/>
    <w:rsid w:val="004326DB"/>
    <w:rsid w:val="0043682E"/>
    <w:rsid w:val="00447ECB"/>
    <w:rsid w:val="00454A94"/>
    <w:rsid w:val="004623F7"/>
    <w:rsid w:val="00480F51"/>
    <w:rsid w:val="00481124"/>
    <w:rsid w:val="004815EB"/>
    <w:rsid w:val="00487569"/>
    <w:rsid w:val="00496864"/>
    <w:rsid w:val="00496920"/>
    <w:rsid w:val="004A4496"/>
    <w:rsid w:val="004B11AB"/>
    <w:rsid w:val="004B4895"/>
    <w:rsid w:val="004B7C9A"/>
    <w:rsid w:val="004C6779"/>
    <w:rsid w:val="004C68C5"/>
    <w:rsid w:val="004D733B"/>
    <w:rsid w:val="004E0DC4"/>
    <w:rsid w:val="004E0FB5"/>
    <w:rsid w:val="004E38BA"/>
    <w:rsid w:val="004E43BB"/>
    <w:rsid w:val="004E460D"/>
    <w:rsid w:val="004E6306"/>
    <w:rsid w:val="004F178E"/>
    <w:rsid w:val="004F4543"/>
    <w:rsid w:val="004F57BB"/>
    <w:rsid w:val="00505309"/>
    <w:rsid w:val="0050789B"/>
    <w:rsid w:val="00513003"/>
    <w:rsid w:val="005175B0"/>
    <w:rsid w:val="005224A1"/>
    <w:rsid w:val="00534372"/>
    <w:rsid w:val="00543DF8"/>
    <w:rsid w:val="00546101"/>
    <w:rsid w:val="00553DD7"/>
    <w:rsid w:val="005638CF"/>
    <w:rsid w:val="0056741E"/>
    <w:rsid w:val="0057325A"/>
    <w:rsid w:val="0057469A"/>
    <w:rsid w:val="00580814"/>
    <w:rsid w:val="00583A0B"/>
    <w:rsid w:val="00585303"/>
    <w:rsid w:val="005924FD"/>
    <w:rsid w:val="0059301B"/>
    <w:rsid w:val="005A03A3"/>
    <w:rsid w:val="005A2B92"/>
    <w:rsid w:val="005A3F66"/>
    <w:rsid w:val="005A5D71"/>
    <w:rsid w:val="005A79E9"/>
    <w:rsid w:val="005B214C"/>
    <w:rsid w:val="005B4CDA"/>
    <w:rsid w:val="005D3669"/>
    <w:rsid w:val="005E5C29"/>
    <w:rsid w:val="005E5EB3"/>
    <w:rsid w:val="005F3CB6"/>
    <w:rsid w:val="005F657C"/>
    <w:rsid w:val="00602D53"/>
    <w:rsid w:val="006047E5"/>
    <w:rsid w:val="006050D5"/>
    <w:rsid w:val="0060745F"/>
    <w:rsid w:val="006208D8"/>
    <w:rsid w:val="00623801"/>
    <w:rsid w:val="00627696"/>
    <w:rsid w:val="006340CD"/>
    <w:rsid w:val="0064371D"/>
    <w:rsid w:val="00650543"/>
    <w:rsid w:val="00650B2A"/>
    <w:rsid w:val="00651777"/>
    <w:rsid w:val="006526C5"/>
    <w:rsid w:val="006550F8"/>
    <w:rsid w:val="006560CA"/>
    <w:rsid w:val="00660189"/>
    <w:rsid w:val="006829F3"/>
    <w:rsid w:val="006A518B"/>
    <w:rsid w:val="006B0590"/>
    <w:rsid w:val="006B49DA"/>
    <w:rsid w:val="006C3A84"/>
    <w:rsid w:val="006C53F8"/>
    <w:rsid w:val="006C7CDE"/>
    <w:rsid w:val="006F590B"/>
    <w:rsid w:val="00705B51"/>
    <w:rsid w:val="007234B1"/>
    <w:rsid w:val="00723D08"/>
    <w:rsid w:val="007253AF"/>
    <w:rsid w:val="00725FDA"/>
    <w:rsid w:val="00727816"/>
    <w:rsid w:val="00730B9A"/>
    <w:rsid w:val="0074391D"/>
    <w:rsid w:val="00750CFA"/>
    <w:rsid w:val="007553DA"/>
    <w:rsid w:val="00760E67"/>
    <w:rsid w:val="007616E7"/>
    <w:rsid w:val="00775DB8"/>
    <w:rsid w:val="007809E4"/>
    <w:rsid w:val="00782354"/>
    <w:rsid w:val="007921A7"/>
    <w:rsid w:val="00796CD6"/>
    <w:rsid w:val="007B3DB1"/>
    <w:rsid w:val="007D183E"/>
    <w:rsid w:val="007D43D0"/>
    <w:rsid w:val="007D7D66"/>
    <w:rsid w:val="007E1833"/>
    <w:rsid w:val="007E3F13"/>
    <w:rsid w:val="007E76F7"/>
    <w:rsid w:val="007F751A"/>
    <w:rsid w:val="00800012"/>
    <w:rsid w:val="0080261F"/>
    <w:rsid w:val="00806160"/>
    <w:rsid w:val="008143A4"/>
    <w:rsid w:val="0081513E"/>
    <w:rsid w:val="008227FC"/>
    <w:rsid w:val="00854131"/>
    <w:rsid w:val="0085652D"/>
    <w:rsid w:val="00857953"/>
    <w:rsid w:val="0087694B"/>
    <w:rsid w:val="00876EC5"/>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6E1F"/>
    <w:rsid w:val="00947185"/>
    <w:rsid w:val="009518B3"/>
    <w:rsid w:val="00962400"/>
    <w:rsid w:val="00963D9D"/>
    <w:rsid w:val="0098013E"/>
    <w:rsid w:val="009801AC"/>
    <w:rsid w:val="00981B54"/>
    <w:rsid w:val="009842C3"/>
    <w:rsid w:val="00987B05"/>
    <w:rsid w:val="009A009A"/>
    <w:rsid w:val="009A6BB6"/>
    <w:rsid w:val="009B3F43"/>
    <w:rsid w:val="009B4E1D"/>
    <w:rsid w:val="009B5CFA"/>
    <w:rsid w:val="009C161F"/>
    <w:rsid w:val="009C56B4"/>
    <w:rsid w:val="009C6A12"/>
    <w:rsid w:val="009D51A2"/>
    <w:rsid w:val="009E04A8"/>
    <w:rsid w:val="009E4AEC"/>
    <w:rsid w:val="009E5BD8"/>
    <w:rsid w:val="009E681E"/>
    <w:rsid w:val="00A119E6"/>
    <w:rsid w:val="00A20FBC"/>
    <w:rsid w:val="00A30FB0"/>
    <w:rsid w:val="00A31370"/>
    <w:rsid w:val="00A34D6F"/>
    <w:rsid w:val="00A41F91"/>
    <w:rsid w:val="00A436DE"/>
    <w:rsid w:val="00A63355"/>
    <w:rsid w:val="00A7596D"/>
    <w:rsid w:val="00A84A86"/>
    <w:rsid w:val="00A92F89"/>
    <w:rsid w:val="00A963DF"/>
    <w:rsid w:val="00AB486E"/>
    <w:rsid w:val="00AC0C22"/>
    <w:rsid w:val="00AC1F2B"/>
    <w:rsid w:val="00AC2CB4"/>
    <w:rsid w:val="00AC3896"/>
    <w:rsid w:val="00AC6F1A"/>
    <w:rsid w:val="00AD2CF2"/>
    <w:rsid w:val="00AD740E"/>
    <w:rsid w:val="00AE2D88"/>
    <w:rsid w:val="00AE6F6F"/>
    <w:rsid w:val="00AF051D"/>
    <w:rsid w:val="00AF321D"/>
    <w:rsid w:val="00AF3325"/>
    <w:rsid w:val="00AF34D9"/>
    <w:rsid w:val="00AF70DA"/>
    <w:rsid w:val="00B019D3"/>
    <w:rsid w:val="00B06B90"/>
    <w:rsid w:val="00B16207"/>
    <w:rsid w:val="00B34CF9"/>
    <w:rsid w:val="00B37559"/>
    <w:rsid w:val="00B4054B"/>
    <w:rsid w:val="00B579B0"/>
    <w:rsid w:val="00B57D11"/>
    <w:rsid w:val="00B649D7"/>
    <w:rsid w:val="00B7392D"/>
    <w:rsid w:val="00B81C2F"/>
    <w:rsid w:val="00B90743"/>
    <w:rsid w:val="00B90C45"/>
    <w:rsid w:val="00B933BE"/>
    <w:rsid w:val="00BD6738"/>
    <w:rsid w:val="00BD7E5E"/>
    <w:rsid w:val="00BE63DB"/>
    <w:rsid w:val="00BE6574"/>
    <w:rsid w:val="00C02639"/>
    <w:rsid w:val="00C07319"/>
    <w:rsid w:val="00C136EE"/>
    <w:rsid w:val="00C16FD2"/>
    <w:rsid w:val="00C333B9"/>
    <w:rsid w:val="00C37B64"/>
    <w:rsid w:val="00C4395E"/>
    <w:rsid w:val="00C47FFD"/>
    <w:rsid w:val="00C51E92"/>
    <w:rsid w:val="00C57E2C"/>
    <w:rsid w:val="00C608B7"/>
    <w:rsid w:val="00C62756"/>
    <w:rsid w:val="00C66F24"/>
    <w:rsid w:val="00C76D7F"/>
    <w:rsid w:val="00C813AA"/>
    <w:rsid w:val="00C9291E"/>
    <w:rsid w:val="00CA3F44"/>
    <w:rsid w:val="00CA4E58"/>
    <w:rsid w:val="00CB3771"/>
    <w:rsid w:val="00CB44BF"/>
    <w:rsid w:val="00CB5153"/>
    <w:rsid w:val="00CB6F89"/>
    <w:rsid w:val="00CE076A"/>
    <w:rsid w:val="00CE463D"/>
    <w:rsid w:val="00D10BA0"/>
    <w:rsid w:val="00D21694"/>
    <w:rsid w:val="00D24EB5"/>
    <w:rsid w:val="00D34BDC"/>
    <w:rsid w:val="00D35AB9"/>
    <w:rsid w:val="00D41571"/>
    <w:rsid w:val="00D416A0"/>
    <w:rsid w:val="00D45134"/>
    <w:rsid w:val="00D46FA6"/>
    <w:rsid w:val="00D47672"/>
    <w:rsid w:val="00D4796C"/>
    <w:rsid w:val="00D5123C"/>
    <w:rsid w:val="00D53D69"/>
    <w:rsid w:val="00D55560"/>
    <w:rsid w:val="00D61C5A"/>
    <w:rsid w:val="00D631CE"/>
    <w:rsid w:val="00D6790C"/>
    <w:rsid w:val="00D73277"/>
    <w:rsid w:val="00D76586"/>
    <w:rsid w:val="00D82657"/>
    <w:rsid w:val="00D87E20"/>
    <w:rsid w:val="00D92902"/>
    <w:rsid w:val="00DA16E6"/>
    <w:rsid w:val="00DA4037"/>
    <w:rsid w:val="00DA4711"/>
    <w:rsid w:val="00DB01C4"/>
    <w:rsid w:val="00DD0B20"/>
    <w:rsid w:val="00DE66A5"/>
    <w:rsid w:val="00DF2B50"/>
    <w:rsid w:val="00E00760"/>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4B29"/>
    <w:rsid w:val="00E55996"/>
    <w:rsid w:val="00E63A9D"/>
    <w:rsid w:val="00E64254"/>
    <w:rsid w:val="00E67928"/>
    <w:rsid w:val="00E70FB5"/>
    <w:rsid w:val="00E915AF"/>
    <w:rsid w:val="00E96415"/>
    <w:rsid w:val="00EA15B3"/>
    <w:rsid w:val="00EA6C18"/>
    <w:rsid w:val="00EB2358"/>
    <w:rsid w:val="00EB3EB8"/>
    <w:rsid w:val="00EB770D"/>
    <w:rsid w:val="00EC00EF"/>
    <w:rsid w:val="00EC02FE"/>
    <w:rsid w:val="00EC4A96"/>
    <w:rsid w:val="00ED1BE9"/>
    <w:rsid w:val="00ED20E1"/>
    <w:rsid w:val="00EE03A0"/>
    <w:rsid w:val="00F17324"/>
    <w:rsid w:val="00F33E5F"/>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B7E32"/>
    <w:rsid w:val="00FC2947"/>
    <w:rsid w:val="00FE0818"/>
    <w:rsid w:val="00FE5E9C"/>
    <w:rsid w:val="00FE6FB1"/>
    <w:rsid w:val="00FF33EF"/>
    <w:rsid w:val="00FF3D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link w:val="SourceChar"/>
    <w:qFormat/>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link w:val="Title1Char"/>
    <w:qFormat/>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超?级链,Style 58,超????,하이퍼링크2,超链接1,하이퍼링크21,超??级链Ú,fL????,fL?级,超??级链,超?级链Ú,’´?级链,’´????,’´??级链Ú,’´??级,超?级链?,Style?,S"/>
    <w:basedOn w:val="DefaultParagraphFont"/>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uiPriority w:val="59"/>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1,O5,Para_sk,Resume Title,- Bullets"/>
    <w:basedOn w:val="Normal"/>
    <w:link w:val="ListParagraphChar"/>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AnnexNo">
    <w:name w:val="Annex_No"/>
    <w:basedOn w:val="Normal"/>
    <w:next w:val="Normal"/>
    <w:link w:val="AnnexNoChar"/>
    <w:rsid w:val="00DB01C4"/>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eastAsia="SimSun" w:hAnsi="Times New Roman" w:cs="Times New Roman"/>
      <w:sz w:val="26"/>
      <w:szCs w:val="20"/>
      <w:lang w:val="ru-RU" w:eastAsia="zh-CN"/>
    </w:rPr>
  </w:style>
  <w:style w:type="character" w:customStyle="1" w:styleId="AnnexNoChar">
    <w:name w:val="Annex_No Char"/>
    <w:link w:val="AnnexNo"/>
    <w:locked/>
    <w:rsid w:val="00DB01C4"/>
    <w:rPr>
      <w:rFonts w:ascii="Times New Roman" w:eastAsia="SimSun" w:hAnsi="Times New Roman" w:cs="Times New Roman"/>
      <w:sz w:val="26"/>
      <w:lang w:val="ru-RU"/>
    </w:rPr>
  </w:style>
  <w:style w:type="paragraph" w:customStyle="1" w:styleId="Annextitle">
    <w:name w:val="Annex_title"/>
    <w:basedOn w:val="Normal"/>
    <w:next w:val="Normal"/>
    <w:link w:val="AnnextitleChar1"/>
    <w:rsid w:val="00DB01C4"/>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cs="Times New Roman"/>
      <w:b/>
      <w:sz w:val="26"/>
      <w:szCs w:val="20"/>
      <w:lang w:val="ru-RU" w:eastAsia="zh-CN"/>
    </w:rPr>
  </w:style>
  <w:style w:type="character" w:customStyle="1" w:styleId="AnnextitleChar1">
    <w:name w:val="Annex_title Char1"/>
    <w:link w:val="Annextitle"/>
    <w:locked/>
    <w:rsid w:val="00DB01C4"/>
    <w:rPr>
      <w:rFonts w:ascii="Times New Roman Bold" w:eastAsia="SimSun" w:hAnsi="Times New Roman Bold" w:cs="Times New Roman"/>
      <w:b/>
      <w:sz w:val="26"/>
      <w:lang w:val="ru-RU"/>
    </w:rPr>
  </w:style>
  <w:style w:type="character" w:customStyle="1" w:styleId="normaltextrun">
    <w:name w:val="normaltextrun"/>
    <w:basedOn w:val="DefaultParagraphFont"/>
    <w:rsid w:val="00DB01C4"/>
  </w:style>
  <w:style w:type="paragraph" w:customStyle="1" w:styleId="Reasons">
    <w:name w:val="Reasons"/>
    <w:basedOn w:val="Normal"/>
    <w:qFormat/>
    <w:rsid w:val="00DB01C4"/>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New Roman" w:hAnsi="Times New Roman" w:cs="Times New Roman"/>
      <w:sz w:val="21"/>
      <w:szCs w:val="20"/>
      <w:lang w:eastAsia="zh-CN"/>
    </w:r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locked/>
    <w:rsid w:val="00DB01C4"/>
    <w:rPr>
      <w:rFonts w:eastAsia="SimSun" w:cs="Times New Roman"/>
      <w:sz w:val="22"/>
      <w:szCs w:val="22"/>
      <w:lang w:val="en-US"/>
    </w:rPr>
  </w:style>
  <w:style w:type="paragraph" w:customStyle="1" w:styleId="Pa21">
    <w:name w:val="Pa21"/>
    <w:basedOn w:val="Normal"/>
    <w:next w:val="Normal"/>
    <w:uiPriority w:val="99"/>
    <w:rsid w:val="00DB01C4"/>
    <w:pPr>
      <w:tabs>
        <w:tab w:val="clear" w:pos="794"/>
        <w:tab w:val="clear" w:pos="1191"/>
        <w:tab w:val="clear" w:pos="1588"/>
        <w:tab w:val="clear" w:pos="1985"/>
      </w:tabs>
      <w:overflowPunct/>
      <w:spacing w:before="0" w:after="120" w:line="231" w:lineRule="atLeast"/>
      <w:jc w:val="left"/>
      <w:textAlignment w:val="auto"/>
    </w:pPr>
    <w:rPr>
      <w:rFonts w:ascii="Times New Roman" w:hAnsi="Times New Roman" w:cs="Times New Roman"/>
      <w:sz w:val="21"/>
      <w:szCs w:val="24"/>
      <w:lang w:val="en-GB" w:eastAsia="zh-CN"/>
    </w:rPr>
  </w:style>
  <w:style w:type="paragraph" w:styleId="Revision">
    <w:name w:val="Revision"/>
    <w:hidden/>
    <w:uiPriority w:val="99"/>
    <w:semiHidden/>
    <w:rsid w:val="00DB01C4"/>
    <w:rPr>
      <w:rFonts w:ascii="Times New Roman" w:eastAsia="SimSun" w:hAnsi="Times New Roman" w:cs="Times New Roman"/>
      <w:sz w:val="24"/>
      <w:szCs w:val="22"/>
      <w:lang w:val="en-US" w:eastAsia="en-US"/>
    </w:rPr>
  </w:style>
  <w:style w:type="paragraph" w:styleId="CommentSubject">
    <w:name w:val="annotation subject"/>
    <w:basedOn w:val="CommentText"/>
    <w:next w:val="CommentText"/>
    <w:link w:val="CommentSubjectChar"/>
    <w:semiHidden/>
    <w:unhideWhenUsed/>
    <w:rsid w:val="00DB01C4"/>
    <w:pPr>
      <w:spacing w:after="120" w:line="240" w:lineRule="auto"/>
    </w:pPr>
    <w:rPr>
      <w:rFonts w:ascii="Times New Roman" w:eastAsia="SimSun" w:hAnsi="Times New Roman" w:cs="Times New Roman"/>
      <w:b/>
      <w:bCs/>
      <w:szCs w:val="20"/>
      <w:lang w:eastAsia="zh-CN"/>
    </w:rPr>
  </w:style>
  <w:style w:type="character" w:customStyle="1" w:styleId="CommentTextChar">
    <w:name w:val="Comment Text Char"/>
    <w:basedOn w:val="DefaultParagraphFont"/>
    <w:link w:val="CommentText"/>
    <w:semiHidden/>
    <w:rsid w:val="00DB01C4"/>
    <w:rPr>
      <w:szCs w:val="22"/>
      <w:lang w:val="en-US" w:eastAsia="en-US"/>
    </w:rPr>
  </w:style>
  <w:style w:type="character" w:customStyle="1" w:styleId="CommentSubjectChar">
    <w:name w:val="Comment Subject Char"/>
    <w:basedOn w:val="CommentTextChar"/>
    <w:link w:val="CommentSubject"/>
    <w:semiHidden/>
    <w:rsid w:val="00DB01C4"/>
    <w:rPr>
      <w:rFonts w:ascii="Times New Roman" w:eastAsia="SimSun" w:hAnsi="Times New Roman" w:cs="Times New Roman"/>
      <w:b/>
      <w:bCs/>
      <w:szCs w:val="22"/>
      <w:lang w:val="en-US" w:eastAsia="en-US"/>
    </w:rPr>
  </w:style>
  <w:style w:type="character" w:customStyle="1" w:styleId="SourceChar">
    <w:name w:val="Source Char"/>
    <w:link w:val="Source"/>
    <w:locked/>
    <w:rsid w:val="00DB01C4"/>
    <w:rPr>
      <w:b/>
      <w:sz w:val="28"/>
      <w:szCs w:val="22"/>
      <w:lang w:val="en-US" w:eastAsia="en-US"/>
    </w:rPr>
  </w:style>
  <w:style w:type="character" w:customStyle="1" w:styleId="Title1Char">
    <w:name w:val="Title 1 Char"/>
    <w:link w:val="Title1"/>
    <w:qFormat/>
    <w:locked/>
    <w:rsid w:val="00DB01C4"/>
    <w:rPr>
      <w:caps/>
      <w:sz w:val="28"/>
      <w:szCs w:val="22"/>
      <w:lang w:val="en-US" w:eastAsia="en-US"/>
    </w:rPr>
  </w:style>
  <w:style w:type="character" w:customStyle="1" w:styleId="FootnoteTextChar">
    <w:name w:val="Footnote Text Char"/>
    <w:basedOn w:val="DefaultParagraphFont"/>
    <w:link w:val="FootnoteText"/>
    <w:rsid w:val="00DB01C4"/>
    <w:rPr>
      <w:szCs w:val="22"/>
      <w:lang w:val="en-US" w:eastAsia="en-US"/>
    </w:rPr>
  </w:style>
  <w:style w:type="character" w:customStyle="1" w:styleId="enumlev1Char">
    <w:name w:val="enumlev1 Char"/>
    <w:basedOn w:val="DefaultParagraphFont"/>
    <w:link w:val="enumlev1"/>
    <w:rsid w:val="00DB01C4"/>
    <w:rPr>
      <w:sz w:val="24"/>
      <w:szCs w:val="22"/>
      <w:lang w:val="en-US" w:eastAsia="en-US"/>
    </w:rPr>
  </w:style>
  <w:style w:type="character" w:styleId="Mention">
    <w:name w:val="Mention"/>
    <w:basedOn w:val="DefaultParagraphFont"/>
    <w:uiPriority w:val="99"/>
    <w:unhideWhenUsed/>
    <w:rsid w:val="00DB01C4"/>
    <w:rPr>
      <w:color w:val="2B579A"/>
      <w:shd w:val="clear" w:color="auto" w:fill="E1DFDD"/>
    </w:rPr>
  </w:style>
  <w:style w:type="character" w:styleId="FollowedHyperlink">
    <w:name w:val="FollowedHyperlink"/>
    <w:basedOn w:val="DefaultParagraphFont"/>
    <w:semiHidden/>
    <w:unhideWhenUsed/>
    <w:rsid w:val="00AF32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RAG-C-0058/en" TargetMode="External"/><Relationship Id="rId21" Type="http://schemas.openxmlformats.org/officeDocument/2006/relationships/hyperlink" Target="https://www.itu.int/md/R23-RAG-C-0058/en" TargetMode="External"/><Relationship Id="rId42" Type="http://schemas.openxmlformats.org/officeDocument/2006/relationships/hyperlink" Target="https://www.itu.int/md/R23-RAG-C-0057/en" TargetMode="External"/><Relationship Id="rId47" Type="http://schemas.openxmlformats.org/officeDocument/2006/relationships/hyperlink" Target="https://www.itu.int/md/R00-CR-CIR-0504/en" TargetMode="External"/><Relationship Id="rId63" Type="http://schemas.openxmlformats.org/officeDocument/2006/relationships/hyperlink" Target="https://www.itu.int/md/R23-RAG-C-0058/en" TargetMode="External"/><Relationship Id="rId68" Type="http://schemas.openxmlformats.org/officeDocument/2006/relationships/hyperlink" Target="https://www.itu.int/md/R23-RAG-C-0058/en" TargetMode="External"/><Relationship Id="rId84" Type="http://schemas.openxmlformats.org/officeDocument/2006/relationships/hyperlink" Target="https://www.itu.int/md/R23-RAG-C-0055/en" TargetMode="External"/><Relationship Id="rId89" Type="http://schemas.openxmlformats.org/officeDocument/2006/relationships/hyperlink" Target="https://www.itu.int/md/S26-CWGSFP4-C-0006/en" TargetMode="External"/><Relationship Id="rId112" Type="http://schemas.openxmlformats.org/officeDocument/2006/relationships/hyperlink" Target="https://www.itu.int/md/R23-RAG-260330-TD-0013/en" TargetMode="External"/><Relationship Id="rId16" Type="http://schemas.openxmlformats.org/officeDocument/2006/relationships/hyperlink" Target="https://www.itu.int/md/R23-RAG-C-0058/en" TargetMode="External"/><Relationship Id="rId107" Type="http://schemas.openxmlformats.org/officeDocument/2006/relationships/hyperlink" Target="mailto:fabghamdi@citc.gov.sa" TargetMode="External"/><Relationship Id="rId11" Type="http://schemas.openxmlformats.org/officeDocument/2006/relationships/header" Target="header3.xml"/><Relationship Id="rId32" Type="http://schemas.openxmlformats.org/officeDocument/2006/relationships/hyperlink" Target="https://www.itu.int/md/R23-RAG-C-0064/en" TargetMode="External"/><Relationship Id="rId37" Type="http://schemas.openxmlformats.org/officeDocument/2006/relationships/hyperlink" Target="https://www.itu.int/md/R23-RAG-C-0065/en" TargetMode="External"/><Relationship Id="rId53" Type="http://schemas.openxmlformats.org/officeDocument/2006/relationships/hyperlink" Target="https://www.itu.int/md/R23-RAG-C-0058/en" TargetMode="External"/><Relationship Id="rId58" Type="http://schemas.openxmlformats.org/officeDocument/2006/relationships/hyperlink" Target="https://www.itu.int/en/general-secretariat/Pages/ISCG/default.aspx" TargetMode="External"/><Relationship Id="rId74" Type="http://schemas.openxmlformats.org/officeDocument/2006/relationships/hyperlink" Target="https://www.itu.int/md/R23-RAG-C-0070/en" TargetMode="External"/><Relationship Id="rId79" Type="http://schemas.openxmlformats.org/officeDocument/2006/relationships/hyperlink" Target="https://www.itu.int/md/R23-RAG-260330-TD-0009/en" TargetMode="External"/><Relationship Id="rId102" Type="http://schemas.openxmlformats.org/officeDocument/2006/relationships/hyperlink" Target="https://www.itu.int/md/R23-RAG-260330-TD-0012/en" TargetMode="External"/><Relationship Id="rId5" Type="http://schemas.openxmlformats.org/officeDocument/2006/relationships/webSettings" Target="webSettings.xml"/><Relationship Id="rId90" Type="http://schemas.openxmlformats.org/officeDocument/2006/relationships/hyperlink" Target="https://www.itu.int/md/R23-RAG-C-0055/en" TargetMode="External"/><Relationship Id="rId95" Type="http://schemas.openxmlformats.org/officeDocument/2006/relationships/hyperlink" Target="http://itu.int/md/S26-CWGSFP4-260112-TD-0002/en" TargetMode="External"/><Relationship Id="rId22" Type="http://schemas.openxmlformats.org/officeDocument/2006/relationships/hyperlink" Target="https://www.itu.int/md/R23-RAG-C-0058/en" TargetMode="External"/><Relationship Id="rId27" Type="http://schemas.openxmlformats.org/officeDocument/2006/relationships/hyperlink" Target="https://www.itu.int/md/R23-RAG-C-0055/en" TargetMode="External"/><Relationship Id="rId43" Type="http://schemas.openxmlformats.org/officeDocument/2006/relationships/hyperlink" Target="https://www.itu.int/md/R23-RAG-C-0058/en" TargetMode="External"/><Relationship Id="rId48" Type="http://schemas.openxmlformats.org/officeDocument/2006/relationships/hyperlink" Target="https://www.itu.int/md/R00-CR-CIR-0504/en" TargetMode="External"/><Relationship Id="rId64" Type="http://schemas.openxmlformats.org/officeDocument/2006/relationships/hyperlink" Target="https://www.itu.int/md/R23-RAG-C-0069/en" TargetMode="External"/><Relationship Id="rId69" Type="http://schemas.openxmlformats.org/officeDocument/2006/relationships/hyperlink" Target="https://www.itu.int/md/R23-RAG-C-0058/en" TargetMode="External"/><Relationship Id="rId113" Type="http://schemas.openxmlformats.org/officeDocument/2006/relationships/hyperlink" Target="mailto:fabghamdi@citc.gov.sa" TargetMode="External"/><Relationship Id="rId80" Type="http://schemas.openxmlformats.org/officeDocument/2006/relationships/image" Target="media/image3.jpeg"/><Relationship Id="rId85" Type="http://schemas.openxmlformats.org/officeDocument/2006/relationships/hyperlink" Target="mjnoobi@cst.gov.sa" TargetMode="External"/><Relationship Id="rId12" Type="http://schemas.openxmlformats.org/officeDocument/2006/relationships/footer" Target="footer1.xml"/><Relationship Id="rId17" Type="http://schemas.openxmlformats.org/officeDocument/2006/relationships/hyperlink" Target="https://www.itu.int/md/R23-RAG-C-0058/en" TargetMode="External"/><Relationship Id="rId33" Type="http://schemas.openxmlformats.org/officeDocument/2006/relationships/hyperlink" Target="https://www.itu.int/md/R23-RAG-C-0068/en" TargetMode="External"/><Relationship Id="rId38" Type="http://schemas.openxmlformats.org/officeDocument/2006/relationships/hyperlink" Target="https://www.itu.int/md/R23-RAG-260330-TD-0007/en" TargetMode="External"/><Relationship Id="rId59" Type="http://schemas.openxmlformats.org/officeDocument/2006/relationships/hyperlink" Target="https://www.itu.int/md/R23-RAG-C-0066/en" TargetMode="External"/><Relationship Id="rId103" Type="http://schemas.openxmlformats.org/officeDocument/2006/relationships/hyperlink" Target="https://www.itu.int/md/R23-RAG-260330-TD-0012/en" TargetMode="External"/><Relationship Id="rId108" Type="http://schemas.openxmlformats.org/officeDocument/2006/relationships/hyperlink" Target="https://www.itu.int/md/R23-RAG-260330-TD-0010/en" TargetMode="External"/><Relationship Id="rId54" Type="http://schemas.openxmlformats.org/officeDocument/2006/relationships/hyperlink" Target="https://www.itu.int/md/R23-RAG-C-0077/en" TargetMode="External"/><Relationship Id="rId70" Type="http://schemas.openxmlformats.org/officeDocument/2006/relationships/hyperlink" Target="https://www.itu.int/md/R23-RAG-C-0058/en" TargetMode="External"/><Relationship Id="rId75" Type="http://schemas.openxmlformats.org/officeDocument/2006/relationships/hyperlink" Target="https://www.itu.int/md/R23-RAG-C-0078/en" TargetMode="External"/><Relationship Id="rId91" Type="http://schemas.openxmlformats.org/officeDocument/2006/relationships/hyperlink" Target="http://itu.int/md/S26-CWGSFP4-260112-TD-0002/en" TargetMode="External"/><Relationship Id="rId96" Type="http://schemas.openxmlformats.org/officeDocument/2006/relationships/hyperlink" Target="http://itu.int/md/S26-CWGSFP4-260112-TD-0002/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3-RAG-C-0058/en" TargetMode="External"/><Relationship Id="rId23" Type="http://schemas.openxmlformats.org/officeDocument/2006/relationships/hyperlink" Target="https://www.itu.int/md/R23-RAG-C-0075/en" TargetMode="External"/><Relationship Id="rId28" Type="http://schemas.openxmlformats.org/officeDocument/2006/relationships/hyperlink" Target="https://www.itu.int/md/R23-RAG-C-0074/en" TargetMode="External"/><Relationship Id="rId36" Type="http://schemas.openxmlformats.org/officeDocument/2006/relationships/hyperlink" Target="https://www.itu.int/md/R23-RAG-C-0065/en" TargetMode="External"/><Relationship Id="rId49" Type="http://schemas.openxmlformats.org/officeDocument/2006/relationships/hyperlink" Target="https://www.itu.int/md/R00-CA-CIR-0270/en" TargetMode="External"/><Relationship Id="rId57" Type="http://schemas.openxmlformats.org/officeDocument/2006/relationships/hyperlink" Target="https://www.itu.int/md/R23-RAG-C-0067/en" TargetMode="External"/><Relationship Id="rId106" Type="http://schemas.openxmlformats.org/officeDocument/2006/relationships/hyperlink" Target="fabghamdi@citc.gov.sa" TargetMode="External"/><Relationship Id="rId114" Type="http://schemas.openxmlformats.org/officeDocument/2006/relationships/hyperlink" Target="mailto:fabghamdi@citc.gov.sa" TargetMode="External"/><Relationship Id="rId10" Type="http://schemas.openxmlformats.org/officeDocument/2006/relationships/header" Target="header2.xml"/><Relationship Id="rId31" Type="http://schemas.openxmlformats.org/officeDocument/2006/relationships/hyperlink" Target="https://www.itu.int/md/R23-RAG-C-0060/en" TargetMode="External"/><Relationship Id="rId44" Type="http://schemas.openxmlformats.org/officeDocument/2006/relationships/hyperlink" Target="https://www.itu.int/md/R23-RAG-C-0058/en" TargetMode="External"/><Relationship Id="rId52" Type="http://schemas.openxmlformats.org/officeDocument/2006/relationships/hyperlink" Target="https://www.itu.int/md/R23-RAG-C-0079/en" TargetMode="External"/><Relationship Id="rId60" Type="http://schemas.openxmlformats.org/officeDocument/2006/relationships/hyperlink" Target="https://www.itu.int/md/S26-CL-C-0024/en" TargetMode="External"/><Relationship Id="rId65" Type="http://schemas.openxmlformats.org/officeDocument/2006/relationships/hyperlink" Target="https://www.itu.int/md/R23-RAG-C-0076/en" TargetMode="External"/><Relationship Id="rId73" Type="http://schemas.openxmlformats.org/officeDocument/2006/relationships/hyperlink" Target="https://www.itu.int/md/R23-RAG-C-0058/en" TargetMode="External"/><Relationship Id="rId78" Type="http://schemas.openxmlformats.org/officeDocument/2006/relationships/hyperlink" Target="https://www.itu.int/md/R23-RAG-260330-TD-0009/en" TargetMode="External"/><Relationship Id="rId81" Type="http://schemas.openxmlformats.org/officeDocument/2006/relationships/hyperlink" Target="https://www.itu.int/md/R23-RAG-C-0058/en" TargetMode="External"/><Relationship Id="rId86" Type="http://schemas.openxmlformats.org/officeDocument/2006/relationships/hyperlink" Target="mailto:mjnoobi@cst.gov.sa" TargetMode="External"/><Relationship Id="rId94" Type="http://schemas.openxmlformats.org/officeDocument/2006/relationships/hyperlink" Target="http://itu.int/md/S26-CWGSFP4-260112-TD-0002/en" TargetMode="External"/><Relationship Id="rId99" Type="http://schemas.openxmlformats.org/officeDocument/2006/relationships/hyperlink" Target="https://www.itu.int/md/S26-CWGSFP4-C-0006/en" TargetMode="External"/><Relationship Id="rId101" Type="http://schemas.openxmlformats.org/officeDocument/2006/relationships/hyperlink" Target="https://www.itu.int/md/S26-CWGSFP4-C-0006/en"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tu.int/md/R23-RAG-ADM-0004/en" TargetMode="External"/><Relationship Id="rId18" Type="http://schemas.openxmlformats.org/officeDocument/2006/relationships/hyperlink" Target="https://www.itu.int/md/R23-RAG-C-0058/en" TargetMode="External"/><Relationship Id="rId39" Type="http://schemas.openxmlformats.org/officeDocument/2006/relationships/hyperlink" Target="https://www.itu.int/md/R23-RAG-C-0072/en" TargetMode="External"/><Relationship Id="rId109" Type="http://schemas.openxmlformats.org/officeDocument/2006/relationships/hyperlink" Target="https://www.itu.int/md/R23-RAG-260330-TD-0010/en" TargetMode="External"/><Relationship Id="rId34" Type="http://schemas.openxmlformats.org/officeDocument/2006/relationships/hyperlink" Target="https://www.itu.int/md/R23-RAG-C-0058/en" TargetMode="External"/><Relationship Id="rId50" Type="http://schemas.openxmlformats.org/officeDocument/2006/relationships/hyperlink" Target="https://www.itu.int/md/R23-RAG-C-0058/en" TargetMode="External"/><Relationship Id="rId55" Type="http://schemas.openxmlformats.org/officeDocument/2006/relationships/hyperlink" Target="https://www.itu.int/md/R23-RAG-C-0058/en" TargetMode="External"/><Relationship Id="rId76" Type="http://schemas.openxmlformats.org/officeDocument/2006/relationships/header" Target="header4.xml"/><Relationship Id="rId97" Type="http://schemas.openxmlformats.org/officeDocument/2006/relationships/hyperlink" Target="https://www.itu.int/md/S26-CWGSFP4-C-0006/en" TargetMode="External"/><Relationship Id="rId104" Type="http://schemas.openxmlformats.org/officeDocument/2006/relationships/image" Target="media/image4.jpg"/><Relationship Id="rId7" Type="http://schemas.openxmlformats.org/officeDocument/2006/relationships/endnotes" Target="endnotes.xml"/><Relationship Id="rId71" Type="http://schemas.openxmlformats.org/officeDocument/2006/relationships/hyperlink" Target="https://www.itu.int/md/R23-RAG-C-0058/en" TargetMode="External"/><Relationship Id="rId92" Type="http://schemas.openxmlformats.org/officeDocument/2006/relationships/hyperlink" Target="https://www.itu.int/md/S26-CWGSFP4-C-0006/en" TargetMode="External"/><Relationship Id="rId2" Type="http://schemas.openxmlformats.org/officeDocument/2006/relationships/numbering" Target="numbering.xml"/><Relationship Id="rId29" Type="http://schemas.openxmlformats.org/officeDocument/2006/relationships/hyperlink" Target="https://www.itu.int/md/R23-RAG-C-0054/en" TargetMode="External"/><Relationship Id="rId24" Type="http://schemas.openxmlformats.org/officeDocument/2006/relationships/hyperlink" Target="https://www.itu.int/md/R23-RAG-C-0058/en" TargetMode="External"/><Relationship Id="rId40" Type="http://schemas.openxmlformats.org/officeDocument/2006/relationships/hyperlink" Target="https://www.itu.int/md/R23-RAG-C-0073/en" TargetMode="External"/><Relationship Id="rId45" Type="http://schemas.openxmlformats.org/officeDocument/2006/relationships/hyperlink" Target="https://www.itu.int/md/R23-RAG-C-0071/en" TargetMode="External"/><Relationship Id="rId66" Type="http://schemas.openxmlformats.org/officeDocument/2006/relationships/hyperlink" Target="https://www.itu.int/md/R23-RAG-C-0058/en" TargetMode="External"/><Relationship Id="rId87" Type="http://schemas.openxmlformats.org/officeDocument/2006/relationships/hyperlink" Target="https://www.itu.int/md/R23-RAG-C-0050/en" TargetMode="External"/><Relationship Id="rId110" Type="http://schemas.openxmlformats.org/officeDocument/2006/relationships/hyperlink" Target="https://www.itu.int/md/R23-RAG-C-0057/en" TargetMode="External"/><Relationship Id="rId115" Type="http://schemas.openxmlformats.org/officeDocument/2006/relationships/fontTable" Target="fontTable.xml"/><Relationship Id="rId61" Type="http://schemas.openxmlformats.org/officeDocument/2006/relationships/hyperlink" Target="https://www.itu.int/md/R23-RAG-C-0048/en" TargetMode="External"/><Relationship Id="rId82" Type="http://schemas.openxmlformats.org/officeDocument/2006/relationships/hyperlink" Target="https://www.itu.int/md/R23-RAG-260330-TD-0008/en" TargetMode="External"/><Relationship Id="rId19" Type="http://schemas.openxmlformats.org/officeDocument/2006/relationships/hyperlink" Target="https://www.itu.int/md/R23-RAG-C-0058/en" TargetMode="External"/><Relationship Id="rId14" Type="http://schemas.openxmlformats.org/officeDocument/2006/relationships/hyperlink" Target="https://www.itu.int/md/R23-RAG-C-0058/en" TargetMode="External"/><Relationship Id="rId30" Type="http://schemas.openxmlformats.org/officeDocument/2006/relationships/hyperlink" Target="https://www.itu.int/md/R23-RAG-C-0059/en" TargetMode="External"/><Relationship Id="rId35" Type="http://schemas.openxmlformats.org/officeDocument/2006/relationships/hyperlink" Target="https://www.itu.int/md/R23-RAG-C-0062/en" TargetMode="External"/><Relationship Id="rId56" Type="http://schemas.openxmlformats.org/officeDocument/2006/relationships/hyperlink" Target="https://www.itu.int/md/R23-RAG-C-0056/en" TargetMode="External"/><Relationship Id="rId77" Type="http://schemas.openxmlformats.org/officeDocument/2006/relationships/footer" Target="footer2.xml"/><Relationship Id="rId100" Type="http://schemas.openxmlformats.org/officeDocument/2006/relationships/hyperlink" Target="http://itu.int/md/S26-CWGSFP4-260112-TD-0002/en" TargetMode="External"/><Relationship Id="rId105" Type="http://schemas.openxmlformats.org/officeDocument/2006/relationships/hyperlink" Target="https://www.itu.int/pub/R-RES-R.2" TargetMode="External"/><Relationship Id="rId8" Type="http://schemas.openxmlformats.org/officeDocument/2006/relationships/hyperlink" Target="https://www.itu.int/rag/" TargetMode="External"/><Relationship Id="rId51" Type="http://schemas.openxmlformats.org/officeDocument/2006/relationships/hyperlink" Target="https://www.itu.int/md/R23-RAG-C-0079/en" TargetMode="External"/><Relationship Id="rId72" Type="http://schemas.openxmlformats.org/officeDocument/2006/relationships/hyperlink" Target="https://www.itu.int/md/R23-RAG-C-0058/en" TargetMode="External"/><Relationship Id="rId93" Type="http://schemas.openxmlformats.org/officeDocument/2006/relationships/hyperlink" Target="https://www.itu.int/md/R23-RAG-C-0055/en" TargetMode="External"/><Relationship Id="rId98" Type="http://schemas.openxmlformats.org/officeDocument/2006/relationships/hyperlink" Target="http://itu.int/md/S26-CWGSFP4-260112-TD-0002/en" TargetMode="External"/><Relationship Id="rId3" Type="http://schemas.openxmlformats.org/officeDocument/2006/relationships/styles" Target="styles.xml"/><Relationship Id="rId25" Type="http://schemas.openxmlformats.org/officeDocument/2006/relationships/hyperlink" Target="https://www.itu.int/md/R23-RAG-C-0058/en" TargetMode="External"/><Relationship Id="rId46" Type="http://schemas.openxmlformats.org/officeDocument/2006/relationships/hyperlink" Target="https://www.itu.int/md/R23-RAG-C-0058/en" TargetMode="External"/><Relationship Id="rId67" Type="http://schemas.openxmlformats.org/officeDocument/2006/relationships/hyperlink" Target="https://www.itu.int/md/R23-RAG-C-0058/en" TargetMode="External"/><Relationship Id="rId116" Type="http://schemas.openxmlformats.org/officeDocument/2006/relationships/theme" Target="theme/theme1.xml"/><Relationship Id="rId20" Type="http://schemas.openxmlformats.org/officeDocument/2006/relationships/hyperlink" Target="https://www.itu.int/md/R23-RAG-C-0058/en" TargetMode="External"/><Relationship Id="rId41" Type="http://schemas.openxmlformats.org/officeDocument/2006/relationships/hyperlink" Target="https://www.itu.int/md/R23-RAG-C-0058/en" TargetMode="External"/><Relationship Id="rId62" Type="http://schemas.openxmlformats.org/officeDocument/2006/relationships/hyperlink" Target="https://www.itu.int/md/R23-RAG-C-0058/en" TargetMode="External"/><Relationship Id="rId83" Type="http://schemas.openxmlformats.org/officeDocument/2006/relationships/hyperlink" Target="https://www.itu.int/md/R23-RAG-260330-TD-0008/en" TargetMode="External"/><Relationship Id="rId88" Type="http://schemas.openxmlformats.org/officeDocument/2006/relationships/hyperlink" Target="https://www.itu.int/md/R23-RAG-C-0050/en" TargetMode="External"/><Relationship Id="rId111" Type="http://schemas.openxmlformats.org/officeDocument/2006/relationships/hyperlink" Target="https://www.itu.int/md/R23-RAG-260330-TD-0013/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atahub.itu.int/data/?i=19303&amp;d=Technology&amp;g=11630" TargetMode="External"/><Relationship Id="rId1" Type="http://schemas.openxmlformats.org/officeDocument/2006/relationships/hyperlink" Target="https://datahub.itu.int/data/?i=19303&amp;d=Technology&amp;g=1163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23</Pages>
  <Words>11847</Words>
  <Characters>10137</Characters>
  <Application>Microsoft Office Word</Application>
  <DocSecurity>0</DocSecurity>
  <Lines>84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21941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80</cp:revision>
  <cp:lastPrinted>2013-03-08T10:15:00Z</cp:lastPrinted>
  <dcterms:created xsi:type="dcterms:W3CDTF">2026-04-20T08:25:00Z</dcterms:created>
  <dcterms:modified xsi:type="dcterms:W3CDTF">2026-05-04T08:58:00Z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