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4E4792" w14:paraId="1D86B997" w14:textId="77777777" w:rsidTr="009D4964">
        <w:tc>
          <w:tcPr>
            <w:tcW w:w="9889" w:type="dxa"/>
            <w:gridSpan w:val="3"/>
            <w:shd w:val="clear" w:color="auto" w:fill="auto"/>
          </w:tcPr>
          <w:p w14:paraId="14C67BC4" w14:textId="77777777" w:rsidR="00E53DCE" w:rsidRPr="004E4792" w:rsidRDefault="001152EF" w:rsidP="00CD2172">
            <w:pPr>
              <w:spacing w:before="0" w:after="360"/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</w:pPr>
            <w:r w:rsidRPr="004E479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</w:t>
            </w:r>
            <w:r w:rsidR="008421FC" w:rsidRPr="004E479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БР</w:t>
            </w:r>
            <w:r w:rsidRPr="004E479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)</w:t>
            </w:r>
          </w:p>
        </w:tc>
      </w:tr>
      <w:tr w:rsidR="00E53DCE" w:rsidRPr="004E4792" w14:paraId="17571E1A" w14:textId="77777777" w:rsidTr="009D4964">
        <w:tc>
          <w:tcPr>
            <w:tcW w:w="7054" w:type="dxa"/>
            <w:gridSpan w:val="2"/>
            <w:shd w:val="clear" w:color="auto" w:fill="auto"/>
          </w:tcPr>
          <w:p w14:paraId="548A8FD9" w14:textId="402013EA" w:rsidR="00E53DCE" w:rsidRPr="004E4792" w:rsidRDefault="001152EF" w:rsidP="00EF7AD0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4E4792">
              <w:rPr>
                <w:lang w:val="ru-RU"/>
              </w:rPr>
              <w:t>Административный циркуляр</w:t>
            </w:r>
            <w:r w:rsidR="00C33E36" w:rsidRPr="004E4792">
              <w:rPr>
                <w:lang w:val="ru-RU"/>
              </w:rPr>
              <w:br/>
            </w:r>
            <w:r w:rsidR="00E53DCE" w:rsidRPr="004E4792">
              <w:rPr>
                <w:b/>
                <w:bCs/>
                <w:lang w:val="ru-RU"/>
              </w:rPr>
              <w:t>CA/2</w:t>
            </w:r>
            <w:r w:rsidR="00307DA0" w:rsidRPr="004E4792">
              <w:rPr>
                <w:b/>
                <w:bCs/>
                <w:lang w:val="ru-RU"/>
              </w:rPr>
              <w:t>6</w:t>
            </w:r>
            <w:r w:rsidR="00795627" w:rsidRPr="004E4792">
              <w:rPr>
                <w:b/>
                <w:bCs/>
                <w:lang w:val="ru-RU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62BD684C" w14:textId="4B74160B" w:rsidR="00E53DCE" w:rsidRPr="004E4792" w:rsidRDefault="00795627" w:rsidP="00EF7AD0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r w:rsidRPr="004E4792">
              <w:rPr>
                <w:rFonts w:cs="Arial"/>
                <w:lang w:val="ru-RU"/>
              </w:rPr>
              <w:t>23 июня</w:t>
            </w:r>
            <w:r w:rsidR="00930E66" w:rsidRPr="004E4792">
              <w:rPr>
                <w:rFonts w:cs="Arial"/>
                <w:lang w:val="ru-RU"/>
              </w:rPr>
              <w:t xml:space="preserve"> 20</w:t>
            </w:r>
            <w:r w:rsidR="00015CB8" w:rsidRPr="004E4792">
              <w:rPr>
                <w:rFonts w:cs="Arial"/>
                <w:lang w:val="ru-RU"/>
              </w:rPr>
              <w:t>2</w:t>
            </w:r>
            <w:r w:rsidRPr="004E4792">
              <w:rPr>
                <w:rFonts w:cs="Arial"/>
                <w:lang w:val="ru-RU"/>
              </w:rPr>
              <w:t>3</w:t>
            </w:r>
            <w:r w:rsidR="00930E66" w:rsidRPr="004E4792">
              <w:rPr>
                <w:rFonts w:cs="Arial"/>
                <w:lang w:val="ru-RU"/>
              </w:rPr>
              <w:t xml:space="preserve"> г</w:t>
            </w:r>
            <w:r w:rsidR="0012131F" w:rsidRPr="004E4792">
              <w:rPr>
                <w:rFonts w:cs="Arial"/>
                <w:lang w:val="ru-RU"/>
              </w:rPr>
              <w:t>ода</w:t>
            </w:r>
          </w:p>
        </w:tc>
      </w:tr>
      <w:tr w:rsidR="00E53DCE" w:rsidRPr="004E4792" w14:paraId="7078D131" w14:textId="77777777" w:rsidTr="009D4964">
        <w:tc>
          <w:tcPr>
            <w:tcW w:w="9889" w:type="dxa"/>
            <w:gridSpan w:val="3"/>
            <w:shd w:val="clear" w:color="auto" w:fill="auto"/>
          </w:tcPr>
          <w:p w14:paraId="042A93E8" w14:textId="77777777" w:rsidR="00E53DCE" w:rsidRPr="004E4792" w:rsidRDefault="00E53DCE" w:rsidP="009D4964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4E4792" w14:paraId="6625CF0F" w14:textId="77777777" w:rsidTr="009D4964">
        <w:tc>
          <w:tcPr>
            <w:tcW w:w="9889" w:type="dxa"/>
            <w:gridSpan w:val="3"/>
            <w:shd w:val="clear" w:color="auto" w:fill="auto"/>
          </w:tcPr>
          <w:p w14:paraId="65FE418E" w14:textId="77777777" w:rsidR="00E53DCE" w:rsidRPr="004E4792" w:rsidRDefault="00E53DCE" w:rsidP="009D496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4E4792" w14:paraId="3C705D2F" w14:textId="77777777" w:rsidTr="009D4964">
        <w:tc>
          <w:tcPr>
            <w:tcW w:w="9889" w:type="dxa"/>
            <w:gridSpan w:val="3"/>
            <w:shd w:val="clear" w:color="auto" w:fill="auto"/>
          </w:tcPr>
          <w:p w14:paraId="5385508F" w14:textId="77777777" w:rsidR="00B00E92" w:rsidRPr="004E4792" w:rsidRDefault="00B00E92" w:rsidP="00D0111A">
            <w:pPr>
              <w:spacing w:before="0"/>
              <w:rPr>
                <w:b/>
                <w:bCs/>
                <w:lang w:val="ru-RU"/>
              </w:rPr>
            </w:pPr>
            <w:r w:rsidRPr="004E4792">
              <w:rPr>
                <w:b/>
                <w:bCs/>
                <w:lang w:val="ru-RU"/>
              </w:rPr>
              <w:t>Администрациям Государств – Членов МСЭ</w:t>
            </w:r>
            <w:r w:rsidR="00EF7AD0" w:rsidRPr="004E4792">
              <w:rPr>
                <w:b/>
                <w:bCs/>
                <w:lang w:val="ru-RU"/>
              </w:rPr>
              <w:t xml:space="preserve"> </w:t>
            </w:r>
            <w:r w:rsidRPr="004E4792">
              <w:rPr>
                <w:b/>
                <w:bCs/>
                <w:lang w:val="ru-RU"/>
              </w:rPr>
              <w:t>и Членам Сектора радиосвязи</w:t>
            </w:r>
          </w:p>
        </w:tc>
      </w:tr>
      <w:tr w:rsidR="00E53DCE" w:rsidRPr="004E4792" w14:paraId="305D649B" w14:textId="77777777" w:rsidTr="009D4964">
        <w:tc>
          <w:tcPr>
            <w:tcW w:w="9889" w:type="dxa"/>
            <w:gridSpan w:val="3"/>
            <w:shd w:val="clear" w:color="auto" w:fill="auto"/>
          </w:tcPr>
          <w:p w14:paraId="3DB3A8BE" w14:textId="77777777" w:rsidR="00E53DCE" w:rsidRPr="004E4792" w:rsidRDefault="00E53DCE" w:rsidP="009D496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4E4792" w14:paraId="56DAD32E" w14:textId="77777777" w:rsidTr="009D4964">
        <w:tc>
          <w:tcPr>
            <w:tcW w:w="9889" w:type="dxa"/>
            <w:gridSpan w:val="3"/>
            <w:shd w:val="clear" w:color="auto" w:fill="auto"/>
          </w:tcPr>
          <w:p w14:paraId="09E95126" w14:textId="77777777" w:rsidR="00E53DCE" w:rsidRPr="004E4792" w:rsidRDefault="00E53DCE" w:rsidP="009D496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943B55" w:rsidRPr="009F3B50" w14:paraId="55A75970" w14:textId="77777777" w:rsidTr="00441A71">
        <w:trPr>
          <w:trHeight w:val="854"/>
        </w:trPr>
        <w:tc>
          <w:tcPr>
            <w:tcW w:w="1526" w:type="dxa"/>
            <w:shd w:val="clear" w:color="auto" w:fill="auto"/>
          </w:tcPr>
          <w:p w14:paraId="23E46447" w14:textId="77777777" w:rsidR="00943B55" w:rsidRPr="004E4792" w:rsidRDefault="00943B55" w:rsidP="009D4964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4E4792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0BE7C619" w14:textId="63ABC1C1" w:rsidR="00943B55" w:rsidRPr="004E4792" w:rsidRDefault="00795627" w:rsidP="00B3461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4E4792">
              <w:rPr>
                <w:b/>
                <w:bCs/>
                <w:lang w:val="ru-RU"/>
              </w:rPr>
              <w:t>3-</w:t>
            </w:r>
            <w:r w:rsidR="00943B55" w:rsidRPr="004E4792">
              <w:rPr>
                <w:b/>
                <w:bCs/>
                <w:lang w:val="ru-RU"/>
              </w:rPr>
              <w:t>й межрегиональный семинар-практикум МСЭ по подготовке к ВКР-23</w:t>
            </w:r>
            <w:r w:rsidR="00943B55" w:rsidRPr="004E4792">
              <w:rPr>
                <w:b/>
                <w:bCs/>
                <w:lang w:val="ru-RU"/>
              </w:rPr>
              <w:br/>
            </w:r>
            <w:r w:rsidR="00307DA0" w:rsidRPr="004E4792">
              <w:rPr>
                <w:b/>
                <w:bCs/>
                <w:lang w:val="ru-RU"/>
              </w:rPr>
              <w:t>Женева</w:t>
            </w:r>
            <w:r w:rsidR="00943B55" w:rsidRPr="004E4792">
              <w:rPr>
                <w:b/>
                <w:bCs/>
                <w:lang w:val="ru-RU"/>
              </w:rPr>
              <w:t xml:space="preserve">, </w:t>
            </w:r>
            <w:r w:rsidRPr="004E4792">
              <w:rPr>
                <w:b/>
                <w:bCs/>
                <w:lang w:val="ru-RU"/>
              </w:rPr>
              <w:t>27–29 сентября</w:t>
            </w:r>
            <w:r w:rsidR="00307DA0" w:rsidRPr="004E4792">
              <w:rPr>
                <w:b/>
                <w:bCs/>
                <w:lang w:val="ru-RU"/>
              </w:rPr>
              <w:t xml:space="preserve"> </w:t>
            </w:r>
            <w:r w:rsidR="00943B55" w:rsidRPr="004E4792">
              <w:rPr>
                <w:b/>
                <w:bCs/>
                <w:lang w:val="ru-RU"/>
              </w:rPr>
              <w:t>202</w:t>
            </w:r>
            <w:r w:rsidRPr="004E4792">
              <w:rPr>
                <w:b/>
                <w:bCs/>
                <w:lang w:val="ru-RU"/>
              </w:rPr>
              <w:t>3</w:t>
            </w:r>
            <w:r w:rsidR="00943B55" w:rsidRPr="004E4792">
              <w:rPr>
                <w:b/>
                <w:bCs/>
                <w:lang w:val="ru-RU"/>
              </w:rPr>
              <w:t> года</w:t>
            </w:r>
          </w:p>
        </w:tc>
      </w:tr>
    </w:tbl>
    <w:p w14:paraId="5B260E71" w14:textId="4079BCAF" w:rsidR="00CD2172" w:rsidRPr="004E4792" w:rsidRDefault="00CD2172" w:rsidP="002E3EAB">
      <w:pPr>
        <w:spacing w:before="600"/>
        <w:jc w:val="both"/>
        <w:rPr>
          <w:lang w:val="ru-RU"/>
        </w:rPr>
      </w:pPr>
      <w:r w:rsidRPr="004E4792">
        <w:rPr>
          <w:lang w:val="ru-RU"/>
        </w:rPr>
        <w:t>Настоящим Административным циркуляром Бюро радиосвязи МСЭ имеет честь пригласить вашу</w:t>
      </w:r>
      <w:r w:rsidR="00A256C7" w:rsidRPr="004E4792">
        <w:rPr>
          <w:lang w:val="ru-RU"/>
        </w:rPr>
        <w:t xml:space="preserve"> </w:t>
      </w:r>
      <w:r w:rsidRPr="004E4792">
        <w:rPr>
          <w:lang w:val="ru-RU"/>
        </w:rPr>
        <w:t xml:space="preserve">администрацию или организацию принять участие </w:t>
      </w:r>
      <w:r w:rsidR="006645D3" w:rsidRPr="004E4792">
        <w:rPr>
          <w:lang w:val="ru-RU"/>
        </w:rPr>
        <w:t>в</w:t>
      </w:r>
      <w:r w:rsidR="00A256C7" w:rsidRPr="004E4792">
        <w:rPr>
          <w:lang w:val="ru-RU"/>
        </w:rPr>
        <w:t xml:space="preserve"> </w:t>
      </w:r>
      <w:r w:rsidR="00795627" w:rsidRPr="004E4792">
        <w:rPr>
          <w:lang w:val="ru-RU"/>
        </w:rPr>
        <w:t>3</w:t>
      </w:r>
      <w:r w:rsidR="00A256C7" w:rsidRPr="004E4792">
        <w:rPr>
          <w:lang w:val="ru-RU"/>
        </w:rPr>
        <w:t>-м</w:t>
      </w:r>
      <w:r w:rsidR="006645D3" w:rsidRPr="004E4792">
        <w:rPr>
          <w:lang w:val="ru-RU"/>
        </w:rPr>
        <w:t xml:space="preserve"> </w:t>
      </w:r>
      <w:r w:rsidR="00300C62" w:rsidRPr="004E4792">
        <w:rPr>
          <w:lang w:val="ru-RU"/>
        </w:rPr>
        <w:t>межрегиональном семинаре-практикуме</w:t>
      </w:r>
      <w:r w:rsidRPr="004E4792">
        <w:rPr>
          <w:lang w:val="ru-RU"/>
        </w:rPr>
        <w:t xml:space="preserve"> МСЭ по подготовке к ВКР-</w:t>
      </w:r>
      <w:r w:rsidR="00015CB8" w:rsidRPr="004E4792">
        <w:rPr>
          <w:lang w:val="ru-RU"/>
        </w:rPr>
        <w:t>2</w:t>
      </w:r>
      <w:r w:rsidR="00804DBC" w:rsidRPr="004E4792">
        <w:rPr>
          <w:lang w:val="ru-RU"/>
        </w:rPr>
        <w:t>3</w:t>
      </w:r>
      <w:r w:rsidRPr="004E4792">
        <w:rPr>
          <w:lang w:val="ru-RU"/>
        </w:rPr>
        <w:t>, котор</w:t>
      </w:r>
      <w:r w:rsidR="00300C62" w:rsidRPr="004E4792">
        <w:rPr>
          <w:lang w:val="ru-RU"/>
        </w:rPr>
        <w:t>ый проводится в соответствии с</w:t>
      </w:r>
      <w:r w:rsidRPr="004E4792">
        <w:rPr>
          <w:lang w:val="ru-RU"/>
        </w:rPr>
        <w:t xml:space="preserve"> Резолюци</w:t>
      </w:r>
      <w:r w:rsidR="00CA616B" w:rsidRPr="004E4792">
        <w:rPr>
          <w:lang w:val="ru-RU"/>
        </w:rPr>
        <w:t>ей</w:t>
      </w:r>
      <w:r w:rsidR="00300C62" w:rsidRPr="004E4792">
        <w:rPr>
          <w:lang w:val="ru-RU"/>
        </w:rPr>
        <w:t> </w:t>
      </w:r>
      <w:r w:rsidRPr="004E4792">
        <w:rPr>
          <w:b/>
          <w:bCs/>
          <w:lang w:val="ru-RU"/>
        </w:rPr>
        <w:t>72 (Пересм. ВКР-</w:t>
      </w:r>
      <w:r w:rsidR="00015CB8" w:rsidRPr="004E4792">
        <w:rPr>
          <w:b/>
          <w:bCs/>
          <w:lang w:val="ru-RU"/>
        </w:rPr>
        <w:t>19</w:t>
      </w:r>
      <w:r w:rsidRPr="004E4792">
        <w:rPr>
          <w:b/>
          <w:bCs/>
          <w:lang w:val="ru-RU"/>
        </w:rPr>
        <w:t>)</w:t>
      </w:r>
      <w:r w:rsidRPr="004E4792">
        <w:rPr>
          <w:lang w:val="ru-RU"/>
        </w:rPr>
        <w:t>.</w:t>
      </w:r>
    </w:p>
    <w:p w14:paraId="5E04DFA3" w14:textId="73E60AB7" w:rsidR="00CD2172" w:rsidRPr="004E4792" w:rsidRDefault="00330B12" w:rsidP="00B34613">
      <w:pPr>
        <w:jc w:val="both"/>
        <w:rPr>
          <w:lang w:val="ru-RU"/>
        </w:rPr>
      </w:pPr>
      <w:r w:rsidRPr="004E4792">
        <w:rPr>
          <w:lang w:val="ru-RU"/>
        </w:rPr>
        <w:t xml:space="preserve">Председательствовать на семинаре-практикуме будет </w:t>
      </w:r>
      <w:r w:rsidRPr="004E4792">
        <w:rPr>
          <w:color w:val="000000"/>
          <w:lang w:val="ru-RU"/>
        </w:rPr>
        <w:t>г-</w:t>
      </w:r>
      <w:r w:rsidR="00804DBC" w:rsidRPr="004E4792">
        <w:rPr>
          <w:color w:val="000000"/>
          <w:lang w:val="ru-RU"/>
        </w:rPr>
        <w:t>жа</w:t>
      </w:r>
      <w:r w:rsidRPr="004E4792">
        <w:rPr>
          <w:color w:val="000000"/>
          <w:lang w:val="ru-RU"/>
        </w:rPr>
        <w:t> </w:t>
      </w:r>
      <w:r w:rsidR="009D5148" w:rsidRPr="004E4792">
        <w:rPr>
          <w:color w:val="000000"/>
          <w:lang w:val="ru-RU"/>
        </w:rPr>
        <w:t>Синди-Ли Хук</w:t>
      </w:r>
      <w:r w:rsidR="00CD2172" w:rsidRPr="004E4792">
        <w:rPr>
          <w:lang w:val="ru-RU"/>
        </w:rPr>
        <w:t>, Председател</w:t>
      </w:r>
      <w:r w:rsidRPr="004E4792">
        <w:rPr>
          <w:lang w:val="ru-RU"/>
        </w:rPr>
        <w:t>ь</w:t>
      </w:r>
      <w:r w:rsidR="00CD2172" w:rsidRPr="004E4792">
        <w:rPr>
          <w:lang w:val="ru-RU"/>
        </w:rPr>
        <w:t xml:space="preserve"> Подготовительного собрания к </w:t>
      </w:r>
      <w:r w:rsidR="00C471C0" w:rsidRPr="004E4792">
        <w:rPr>
          <w:lang w:val="ru-RU"/>
        </w:rPr>
        <w:t xml:space="preserve">конференции </w:t>
      </w:r>
      <w:r w:rsidR="00CD2172" w:rsidRPr="004E4792">
        <w:rPr>
          <w:lang w:val="ru-RU"/>
        </w:rPr>
        <w:t>20</w:t>
      </w:r>
      <w:r w:rsidR="009D5148" w:rsidRPr="004E4792">
        <w:rPr>
          <w:lang w:val="ru-RU"/>
        </w:rPr>
        <w:t>23</w:t>
      </w:r>
      <w:r w:rsidR="006645D3" w:rsidRPr="004E4792">
        <w:rPr>
          <w:lang w:val="ru-RU"/>
        </w:rPr>
        <w:t> </w:t>
      </w:r>
      <w:r w:rsidR="00CD2172" w:rsidRPr="004E4792">
        <w:rPr>
          <w:lang w:val="ru-RU"/>
        </w:rPr>
        <w:t>года (ПСК-</w:t>
      </w:r>
      <w:r w:rsidR="00015CB8" w:rsidRPr="004E4792">
        <w:rPr>
          <w:lang w:val="ru-RU"/>
        </w:rPr>
        <w:t>23</w:t>
      </w:r>
      <w:r w:rsidR="00CD2172" w:rsidRPr="004E4792">
        <w:rPr>
          <w:lang w:val="ru-RU"/>
        </w:rPr>
        <w:t xml:space="preserve">). </w:t>
      </w:r>
      <w:r w:rsidR="006645D3" w:rsidRPr="004E4792">
        <w:rPr>
          <w:lang w:val="ru-RU"/>
        </w:rPr>
        <w:t>С</w:t>
      </w:r>
      <w:r w:rsidR="00015CB8" w:rsidRPr="004E4792">
        <w:rPr>
          <w:lang w:val="ru-RU"/>
        </w:rPr>
        <w:t xml:space="preserve">еминар-практикум </w:t>
      </w:r>
      <w:r w:rsidR="009D2FA9" w:rsidRPr="004E4792">
        <w:rPr>
          <w:lang w:val="ru-RU"/>
        </w:rPr>
        <w:t>будет проведен</w:t>
      </w:r>
      <w:r w:rsidR="006645D3" w:rsidRPr="004E4792">
        <w:rPr>
          <w:lang w:val="ru-RU"/>
        </w:rPr>
        <w:t xml:space="preserve"> в штаб-квартире МСЭ в Женеве в формате очного мероприятия с возможностью дистанционного участия</w:t>
      </w:r>
      <w:r w:rsidR="009D2FA9" w:rsidRPr="004E4792">
        <w:rPr>
          <w:lang w:val="ru-RU"/>
        </w:rPr>
        <w:t xml:space="preserve"> </w:t>
      </w:r>
      <w:r w:rsidR="00795627" w:rsidRPr="004E4792">
        <w:rPr>
          <w:lang w:val="ru-RU"/>
        </w:rPr>
        <w:t>27–29 сентября 2023</w:t>
      </w:r>
      <w:r w:rsidR="006645D3" w:rsidRPr="004E4792">
        <w:rPr>
          <w:lang w:val="ru-RU"/>
        </w:rPr>
        <w:t> года.</w:t>
      </w:r>
      <w:r w:rsidR="00CD2172" w:rsidRPr="004E4792">
        <w:rPr>
          <w:lang w:val="ru-RU" w:eastAsia="zh-CN"/>
        </w:rPr>
        <w:t xml:space="preserve"> </w:t>
      </w:r>
      <w:r w:rsidR="00A256C7" w:rsidRPr="004E4792">
        <w:rPr>
          <w:lang w:val="ru-RU" w:eastAsia="zh-CN"/>
        </w:rPr>
        <w:t>Сессия</w:t>
      </w:r>
      <w:r w:rsidR="00300C62" w:rsidRPr="004E4792">
        <w:rPr>
          <w:lang w:val="ru-RU" w:eastAsia="zh-CN"/>
        </w:rPr>
        <w:t>, посвященн</w:t>
      </w:r>
      <w:r w:rsidR="00A256C7" w:rsidRPr="004E4792">
        <w:rPr>
          <w:lang w:val="ru-RU" w:eastAsia="zh-CN"/>
        </w:rPr>
        <w:t>ая</w:t>
      </w:r>
      <w:r w:rsidR="00300C62" w:rsidRPr="004E4792">
        <w:rPr>
          <w:lang w:val="ru-RU" w:eastAsia="zh-CN"/>
        </w:rPr>
        <w:t xml:space="preserve"> открытию,</w:t>
      </w:r>
      <w:r w:rsidR="00CD2172" w:rsidRPr="004E4792">
        <w:rPr>
          <w:lang w:val="ru-RU" w:eastAsia="zh-CN"/>
        </w:rPr>
        <w:t xml:space="preserve"> состоится </w:t>
      </w:r>
      <w:r w:rsidR="00795627" w:rsidRPr="004E4792">
        <w:rPr>
          <w:lang w:val="ru-RU" w:eastAsia="zh-CN"/>
        </w:rPr>
        <w:t>27 сентября 2023</w:t>
      </w:r>
      <w:r w:rsidRPr="004E4792">
        <w:rPr>
          <w:lang w:val="ru-RU" w:eastAsia="zh-CN"/>
        </w:rPr>
        <w:t> </w:t>
      </w:r>
      <w:r w:rsidR="00CD2172" w:rsidRPr="004E4792">
        <w:rPr>
          <w:lang w:val="ru-RU" w:eastAsia="zh-CN"/>
        </w:rPr>
        <w:t xml:space="preserve">года в </w:t>
      </w:r>
      <w:r w:rsidR="006645D3" w:rsidRPr="004E4792">
        <w:rPr>
          <w:lang w:val="ru-RU" w:eastAsia="zh-CN"/>
        </w:rPr>
        <w:t>09</w:t>
      </w:r>
      <w:r w:rsidR="00CD2172" w:rsidRPr="004E4792">
        <w:rPr>
          <w:lang w:val="ru-RU" w:eastAsia="zh-CN"/>
        </w:rPr>
        <w:t xml:space="preserve"> час. </w:t>
      </w:r>
      <w:r w:rsidR="006645D3" w:rsidRPr="004E4792">
        <w:rPr>
          <w:lang w:val="ru-RU" w:eastAsia="zh-CN"/>
        </w:rPr>
        <w:t>3</w:t>
      </w:r>
      <w:r w:rsidR="00CD2172" w:rsidRPr="004E4792">
        <w:rPr>
          <w:lang w:val="ru-RU" w:eastAsia="zh-CN"/>
        </w:rPr>
        <w:t>0</w:t>
      </w:r>
      <w:r w:rsidRPr="004E4792">
        <w:rPr>
          <w:lang w:val="ru-RU" w:eastAsia="zh-CN"/>
        </w:rPr>
        <w:t> </w:t>
      </w:r>
      <w:r w:rsidR="00CD2172" w:rsidRPr="004E4792">
        <w:rPr>
          <w:lang w:val="ru-RU" w:eastAsia="zh-CN"/>
        </w:rPr>
        <w:t>мин.</w:t>
      </w:r>
    </w:p>
    <w:p w14:paraId="52B84094" w14:textId="78819B5B" w:rsidR="007852EF" w:rsidRPr="004E4792" w:rsidRDefault="00A256C7" w:rsidP="00CC2C07">
      <w:pPr>
        <w:jc w:val="both"/>
        <w:rPr>
          <w:lang w:val="ru-RU"/>
        </w:rPr>
      </w:pPr>
      <w:r w:rsidRPr="004E4792">
        <w:rPr>
          <w:lang w:val="ru-RU"/>
        </w:rPr>
        <w:t>На семинаре-практикуме буд</w:t>
      </w:r>
      <w:r w:rsidR="00795627" w:rsidRPr="004E4792">
        <w:rPr>
          <w:lang w:val="ru-RU"/>
        </w:rPr>
        <w:t>е</w:t>
      </w:r>
      <w:r w:rsidRPr="004E4792">
        <w:rPr>
          <w:lang w:val="ru-RU"/>
        </w:rPr>
        <w:t>т представлен</w:t>
      </w:r>
      <w:r w:rsidR="00795627" w:rsidRPr="004E4792">
        <w:rPr>
          <w:lang w:val="ru-RU"/>
        </w:rPr>
        <w:t>а</w:t>
      </w:r>
      <w:r w:rsidRPr="004E4792">
        <w:rPr>
          <w:lang w:val="ru-RU"/>
        </w:rPr>
        <w:t xml:space="preserve"> </w:t>
      </w:r>
      <w:r w:rsidR="00795627" w:rsidRPr="004E4792">
        <w:rPr>
          <w:lang w:val="ru-RU"/>
        </w:rPr>
        <w:t xml:space="preserve">последняя информация о подготовке </w:t>
      </w:r>
      <w:r w:rsidR="00C0078E" w:rsidRPr="004E4792">
        <w:rPr>
          <w:lang w:val="ru-RU"/>
        </w:rPr>
        <w:t>МСЭ и региональной подготовке к АР-23 и ВКР</w:t>
      </w:r>
      <w:r w:rsidR="00C0078E" w:rsidRPr="004E4792">
        <w:rPr>
          <w:lang w:val="ru-RU"/>
        </w:rPr>
        <w:noBreakHyphen/>
        <w:t xml:space="preserve">23. </w:t>
      </w:r>
      <w:r w:rsidR="007852EF" w:rsidRPr="004E4792">
        <w:rPr>
          <w:lang w:val="ru-RU"/>
        </w:rPr>
        <w:t xml:space="preserve">Этот семинар-практикум предоставит участникам возможность </w:t>
      </w:r>
      <w:r w:rsidRPr="004E4792">
        <w:rPr>
          <w:lang w:val="ru-RU"/>
        </w:rPr>
        <w:t>глубже</w:t>
      </w:r>
      <w:r w:rsidR="007852EF" w:rsidRPr="004E4792">
        <w:rPr>
          <w:lang w:val="ru-RU"/>
        </w:rPr>
        <w:t xml:space="preserve"> понять возможные решения, определенные на данном этапе </w:t>
      </w:r>
      <w:r w:rsidR="00C0078E" w:rsidRPr="004E4792">
        <w:rPr>
          <w:lang w:val="ru-RU"/>
        </w:rPr>
        <w:t xml:space="preserve">региональными группами </w:t>
      </w:r>
      <w:r w:rsidR="00307781" w:rsidRPr="004E4792">
        <w:rPr>
          <w:lang w:val="ru-RU"/>
        </w:rPr>
        <w:t>д</w:t>
      </w:r>
      <w:r w:rsidR="007852EF" w:rsidRPr="004E4792">
        <w:rPr>
          <w:lang w:val="ru-RU"/>
        </w:rPr>
        <w:t>ля выполнения пунктов повестки дня и решения вопросов ВКР-23</w:t>
      </w:r>
      <w:r w:rsidR="00307781" w:rsidRPr="004E4792">
        <w:rPr>
          <w:lang w:val="ru-RU"/>
        </w:rPr>
        <w:t>, включая ссылки на соответствующие разделы Отчета ПСК для ВКР</w:t>
      </w:r>
      <w:r w:rsidR="00307781" w:rsidRPr="004E4792">
        <w:rPr>
          <w:lang w:val="ru-RU"/>
        </w:rPr>
        <w:noBreakHyphen/>
        <w:t>23 и последние подготовительные исследования МСЭ</w:t>
      </w:r>
      <w:r w:rsidR="004A6BAF" w:rsidRPr="004E4792">
        <w:rPr>
          <w:lang w:val="ru-RU"/>
        </w:rPr>
        <w:noBreakHyphen/>
      </w:r>
      <w:r w:rsidR="00307781" w:rsidRPr="004E4792">
        <w:rPr>
          <w:lang w:val="ru-RU"/>
        </w:rPr>
        <w:t>R</w:t>
      </w:r>
      <w:r w:rsidR="007852EF" w:rsidRPr="004E4792">
        <w:rPr>
          <w:lang w:val="ru-RU"/>
        </w:rPr>
        <w:t>. Он также будет способствовать обмену информацией по общи</w:t>
      </w:r>
      <w:r w:rsidR="00307781" w:rsidRPr="004E4792">
        <w:rPr>
          <w:lang w:val="ru-RU"/>
        </w:rPr>
        <w:t>м</w:t>
      </w:r>
      <w:r w:rsidR="007852EF" w:rsidRPr="004E4792">
        <w:rPr>
          <w:lang w:val="ru-RU"/>
        </w:rPr>
        <w:t xml:space="preserve"> мнени</w:t>
      </w:r>
      <w:r w:rsidR="00307781" w:rsidRPr="004E4792">
        <w:rPr>
          <w:lang w:val="ru-RU"/>
        </w:rPr>
        <w:t>ям</w:t>
      </w:r>
      <w:r w:rsidR="007852EF" w:rsidRPr="004E4792">
        <w:rPr>
          <w:lang w:val="ru-RU"/>
        </w:rPr>
        <w:t>, позициям и/или предложениям заинтересованных объединений.</w:t>
      </w:r>
    </w:p>
    <w:p w14:paraId="4F1204CC" w14:textId="7A82EF48" w:rsidR="00CD2172" w:rsidRPr="004E4792" w:rsidRDefault="00C219D4" w:rsidP="00BF0D39">
      <w:pPr>
        <w:jc w:val="both"/>
        <w:rPr>
          <w:rFonts w:eastAsia="SimSun"/>
          <w:lang w:val="ru-RU"/>
        </w:rPr>
      </w:pPr>
      <w:r w:rsidRPr="004E4792">
        <w:rPr>
          <w:lang w:val="ru-RU"/>
        </w:rPr>
        <w:t>Для выполнения задач</w:t>
      </w:r>
      <w:r w:rsidR="00CD2172" w:rsidRPr="004E4792">
        <w:rPr>
          <w:lang w:val="ru-RU"/>
        </w:rPr>
        <w:t xml:space="preserve"> предлагается, в частности региональным группам, направлять </w:t>
      </w:r>
      <w:r w:rsidR="006E7D78" w:rsidRPr="004E4792">
        <w:rPr>
          <w:lang w:val="ru-RU"/>
        </w:rPr>
        <w:t xml:space="preserve">для семинара-практикума </w:t>
      </w:r>
      <w:r w:rsidR="00CD2172" w:rsidRPr="004E4792">
        <w:rPr>
          <w:lang w:val="ru-RU"/>
        </w:rPr>
        <w:t xml:space="preserve">входные документы на английском языке. </w:t>
      </w:r>
      <w:r w:rsidR="00DC43E9" w:rsidRPr="004E4792">
        <w:rPr>
          <w:lang w:val="ru-RU"/>
        </w:rPr>
        <w:t>Документы</w:t>
      </w:r>
      <w:r w:rsidR="00CD2172" w:rsidRPr="004E4792">
        <w:rPr>
          <w:lang w:val="ru-RU"/>
        </w:rPr>
        <w:t xml:space="preserve"> </w:t>
      </w:r>
      <w:r w:rsidR="00DC43E9" w:rsidRPr="004E4792">
        <w:rPr>
          <w:lang w:val="ru-RU"/>
        </w:rPr>
        <w:t>могут быть</w:t>
      </w:r>
      <w:r w:rsidR="00CD2172" w:rsidRPr="004E4792">
        <w:rPr>
          <w:lang w:val="ru-RU"/>
        </w:rPr>
        <w:t xml:space="preserve"> п</w:t>
      </w:r>
      <w:r w:rsidR="00CA616B" w:rsidRPr="004E4792">
        <w:rPr>
          <w:lang w:val="ru-RU"/>
        </w:rPr>
        <w:t>редставл</w:t>
      </w:r>
      <w:r w:rsidR="00DC43E9" w:rsidRPr="004E4792">
        <w:rPr>
          <w:lang w:val="ru-RU"/>
        </w:rPr>
        <w:t>ены</w:t>
      </w:r>
      <w:r w:rsidR="00CA616B" w:rsidRPr="004E4792">
        <w:rPr>
          <w:lang w:val="ru-RU"/>
        </w:rPr>
        <w:t xml:space="preserve"> в секретариат БР по</w:t>
      </w:r>
      <w:r w:rsidR="00DC43E9" w:rsidRPr="004E4792">
        <w:rPr>
          <w:lang w:val="ru-RU"/>
        </w:rPr>
        <w:t xml:space="preserve"> </w:t>
      </w:r>
      <w:r w:rsidR="00CD2172" w:rsidRPr="004E4792">
        <w:rPr>
          <w:lang w:val="ru-RU"/>
        </w:rPr>
        <w:t>электронной почте (</w:t>
      </w:r>
      <w:r w:rsidR="009F3B50">
        <w:fldChar w:fldCharType="begin"/>
      </w:r>
      <w:r w:rsidR="009F3B50">
        <w:instrText>HYPERLINK</w:instrText>
      </w:r>
      <w:r w:rsidR="009F3B50" w:rsidRPr="009F3B50">
        <w:rPr>
          <w:lang w:val="ru-RU"/>
        </w:rPr>
        <w:instrText xml:space="preserve"> "</w:instrText>
      </w:r>
      <w:r w:rsidR="009F3B50">
        <w:instrText>mailto</w:instrText>
      </w:r>
      <w:r w:rsidR="009F3B50" w:rsidRPr="009F3B50">
        <w:rPr>
          <w:lang w:val="ru-RU"/>
        </w:rPr>
        <w:instrText>:</w:instrText>
      </w:r>
      <w:r w:rsidR="009F3B50">
        <w:instrText>brmail</w:instrText>
      </w:r>
      <w:r w:rsidR="009F3B50" w:rsidRPr="009F3B50">
        <w:rPr>
          <w:lang w:val="ru-RU"/>
        </w:rPr>
        <w:instrText>@</w:instrText>
      </w:r>
      <w:r w:rsidR="009F3B50">
        <w:instrText>itu</w:instrText>
      </w:r>
      <w:r w:rsidR="009F3B50" w:rsidRPr="009F3B50">
        <w:rPr>
          <w:lang w:val="ru-RU"/>
        </w:rPr>
        <w:instrText>.</w:instrText>
      </w:r>
      <w:r w:rsidR="009F3B50">
        <w:instrText>int</w:instrText>
      </w:r>
      <w:r w:rsidR="009F3B50" w:rsidRPr="009F3B50">
        <w:rPr>
          <w:lang w:val="ru-RU"/>
        </w:rPr>
        <w:instrText>"</w:instrText>
      </w:r>
      <w:r w:rsidR="009F3B50">
        <w:fldChar w:fldCharType="separate"/>
      </w:r>
      <w:r w:rsidR="00CD2172" w:rsidRPr="004E4792">
        <w:rPr>
          <w:rStyle w:val="Hyperlink"/>
          <w:szCs w:val="24"/>
          <w:lang w:val="ru-RU"/>
        </w:rPr>
        <w:t>brmail@itu.int</w:t>
      </w:r>
      <w:r w:rsidR="009F3B50">
        <w:rPr>
          <w:rStyle w:val="Hyperlink"/>
          <w:szCs w:val="24"/>
          <w:lang w:val="ru-RU"/>
        </w:rPr>
        <w:fldChar w:fldCharType="end"/>
      </w:r>
      <w:r w:rsidR="00CD2172" w:rsidRPr="004E4792">
        <w:rPr>
          <w:lang w:val="ru-RU"/>
        </w:rPr>
        <w:t xml:space="preserve">) </w:t>
      </w:r>
      <w:r w:rsidR="00CD2172" w:rsidRPr="004E4792">
        <w:rPr>
          <w:b/>
          <w:bCs/>
          <w:lang w:val="ru-RU"/>
        </w:rPr>
        <w:t xml:space="preserve">не позднее </w:t>
      </w:r>
      <w:r w:rsidRPr="004E4792">
        <w:rPr>
          <w:b/>
          <w:bCs/>
          <w:lang w:val="ru-RU"/>
        </w:rPr>
        <w:t>18 сентября 2023</w:t>
      </w:r>
      <w:r w:rsidR="00BF0D39" w:rsidRPr="004E4792">
        <w:rPr>
          <w:b/>
          <w:bCs/>
          <w:lang w:val="ru-RU"/>
        </w:rPr>
        <w:t> </w:t>
      </w:r>
      <w:r w:rsidR="00CD2172" w:rsidRPr="004E4792">
        <w:rPr>
          <w:b/>
          <w:bCs/>
          <w:lang w:val="ru-RU"/>
        </w:rPr>
        <w:t>года</w:t>
      </w:r>
      <w:r w:rsidR="00CD2172" w:rsidRPr="004E4792">
        <w:rPr>
          <w:lang w:val="ru-RU"/>
        </w:rPr>
        <w:t>.</w:t>
      </w:r>
      <w:r w:rsidR="00BF0D39" w:rsidRPr="004E4792">
        <w:rPr>
          <w:lang w:val="ru-RU"/>
        </w:rPr>
        <w:t xml:space="preserve"> </w:t>
      </w:r>
      <w:r w:rsidR="006E7D78" w:rsidRPr="004E4792">
        <w:rPr>
          <w:lang w:val="ru-RU"/>
        </w:rPr>
        <w:t xml:space="preserve">Просьба иметь в виду, что </w:t>
      </w:r>
      <w:r w:rsidR="00567F08" w:rsidRPr="004E4792">
        <w:rPr>
          <w:lang w:val="ru-RU"/>
        </w:rPr>
        <w:t>эти документы</w:t>
      </w:r>
      <w:r w:rsidR="006E7D78" w:rsidRPr="004E4792">
        <w:rPr>
          <w:lang w:val="ru-RU"/>
        </w:rPr>
        <w:t xml:space="preserve"> не будут переводиться и</w:t>
      </w:r>
      <w:r w:rsidR="00BF0D39" w:rsidRPr="004E4792">
        <w:rPr>
          <w:lang w:val="ru-RU"/>
        </w:rPr>
        <w:t xml:space="preserve"> будут размещены на веб-сайте мероприятия в качестве справочной информации для </w:t>
      </w:r>
      <w:r w:rsidR="006E7D78" w:rsidRPr="004E4792">
        <w:rPr>
          <w:lang w:val="ru-RU"/>
        </w:rPr>
        <w:t>обсуждения</w:t>
      </w:r>
      <w:r w:rsidR="00BF0D39" w:rsidRPr="004E4792">
        <w:rPr>
          <w:lang w:val="ru-RU"/>
        </w:rPr>
        <w:t xml:space="preserve">. </w:t>
      </w:r>
    </w:p>
    <w:p w14:paraId="6B2DED81" w14:textId="1AB35D15" w:rsidR="00015CB8" w:rsidRPr="004E4792" w:rsidRDefault="00015CB8" w:rsidP="00015CB8">
      <w:pPr>
        <w:pStyle w:val="Headingb"/>
        <w:rPr>
          <w:lang w:val="ru-RU"/>
        </w:rPr>
      </w:pPr>
      <w:r w:rsidRPr="004E4792">
        <w:rPr>
          <w:lang w:val="ru-RU"/>
        </w:rPr>
        <w:t>Веб-сайт</w:t>
      </w:r>
    </w:p>
    <w:p w14:paraId="78A88B94" w14:textId="4C602587" w:rsidR="00015CB8" w:rsidRPr="004E4792" w:rsidRDefault="00015CB8" w:rsidP="00943B55">
      <w:pPr>
        <w:tabs>
          <w:tab w:val="left" w:pos="0"/>
          <w:tab w:val="left" w:pos="1430"/>
        </w:tabs>
        <w:jc w:val="both"/>
        <w:rPr>
          <w:rFonts w:cs="Arial"/>
          <w:lang w:val="ru-RU"/>
        </w:rPr>
      </w:pPr>
      <w:r w:rsidRPr="004E4792">
        <w:rPr>
          <w:rFonts w:cs="Arial"/>
          <w:lang w:val="ru-RU"/>
        </w:rPr>
        <w:t xml:space="preserve">Вся соответствующая информация о </w:t>
      </w:r>
      <w:r w:rsidR="00567F08" w:rsidRPr="004E4792">
        <w:rPr>
          <w:rFonts w:cs="Arial"/>
          <w:lang w:val="ru-RU"/>
        </w:rPr>
        <w:t>семинаре-практикуме</w:t>
      </w:r>
      <w:r w:rsidR="006E7D78" w:rsidRPr="004E4792">
        <w:rPr>
          <w:rFonts w:cs="Arial"/>
          <w:lang w:val="ru-RU"/>
        </w:rPr>
        <w:t>, в</w:t>
      </w:r>
      <w:r w:rsidR="00A52207" w:rsidRPr="004E4792">
        <w:rPr>
          <w:rFonts w:cs="Arial"/>
          <w:lang w:val="ru-RU"/>
        </w:rPr>
        <w:t xml:space="preserve"> том числе </w:t>
      </w:r>
      <w:r w:rsidR="006E7D78" w:rsidRPr="004E4792">
        <w:rPr>
          <w:rFonts w:cs="Arial"/>
          <w:lang w:val="ru-RU"/>
        </w:rPr>
        <w:t>программ</w:t>
      </w:r>
      <w:r w:rsidR="00567F08" w:rsidRPr="004E4792">
        <w:rPr>
          <w:rFonts w:cs="Arial"/>
          <w:lang w:val="ru-RU"/>
        </w:rPr>
        <w:t>а</w:t>
      </w:r>
      <w:r w:rsidR="00A52207" w:rsidRPr="004E4792">
        <w:rPr>
          <w:rFonts w:cs="Arial"/>
          <w:lang w:val="ru-RU"/>
        </w:rPr>
        <w:t>, документаци</w:t>
      </w:r>
      <w:r w:rsidR="00567F08" w:rsidRPr="004E4792">
        <w:rPr>
          <w:rFonts w:cs="Arial"/>
          <w:lang w:val="ru-RU"/>
        </w:rPr>
        <w:t>я</w:t>
      </w:r>
      <w:r w:rsidR="00A52207" w:rsidRPr="004E4792">
        <w:rPr>
          <w:rFonts w:cs="Arial"/>
          <w:lang w:val="ru-RU"/>
        </w:rPr>
        <w:t xml:space="preserve">, </w:t>
      </w:r>
      <w:r w:rsidR="00567F08" w:rsidRPr="004E4792">
        <w:rPr>
          <w:rFonts w:cs="Arial"/>
          <w:lang w:val="ru-RU"/>
        </w:rPr>
        <w:t xml:space="preserve">порядок </w:t>
      </w:r>
      <w:r w:rsidR="00A52207" w:rsidRPr="004E4792">
        <w:rPr>
          <w:rFonts w:cs="Arial"/>
          <w:lang w:val="ru-RU"/>
        </w:rPr>
        <w:t>регистрации и участи</w:t>
      </w:r>
      <w:r w:rsidR="003D538A" w:rsidRPr="004E4792">
        <w:rPr>
          <w:rFonts w:cs="Arial"/>
          <w:lang w:val="ru-RU"/>
        </w:rPr>
        <w:t>и</w:t>
      </w:r>
      <w:r w:rsidR="00A52207" w:rsidRPr="004E4792">
        <w:rPr>
          <w:rFonts w:cs="Arial"/>
          <w:lang w:val="ru-RU"/>
        </w:rPr>
        <w:t xml:space="preserve">, </w:t>
      </w:r>
      <w:r w:rsidRPr="004E4792">
        <w:rPr>
          <w:rFonts w:cs="Arial"/>
          <w:lang w:val="ru-RU"/>
        </w:rPr>
        <w:t xml:space="preserve">будет доступна на </w:t>
      </w:r>
      <w:r w:rsidR="00C219D4" w:rsidRPr="004E4792">
        <w:rPr>
          <w:rFonts w:cs="Arial"/>
          <w:lang w:val="ru-RU"/>
        </w:rPr>
        <w:t>следующем веб-сайте</w:t>
      </w:r>
      <w:r w:rsidRPr="004E4792">
        <w:rPr>
          <w:rFonts w:cs="Arial"/>
          <w:lang w:val="ru-RU"/>
        </w:rPr>
        <w:t>:</w:t>
      </w:r>
    </w:p>
    <w:p w14:paraId="7D9CB721" w14:textId="345F8529" w:rsidR="00015CB8" w:rsidRPr="004E4792" w:rsidRDefault="009F3B50" w:rsidP="00015CB8">
      <w:pPr>
        <w:tabs>
          <w:tab w:val="left" w:pos="0"/>
          <w:tab w:val="left" w:pos="1430"/>
        </w:tabs>
        <w:jc w:val="center"/>
        <w:rPr>
          <w:rFonts w:cs="Arial"/>
          <w:lang w:val="ru-RU"/>
        </w:rPr>
      </w:pPr>
      <w:r>
        <w:fldChar w:fldCharType="begin"/>
      </w:r>
      <w:r>
        <w:instrText>HYPERLINK</w:instrText>
      </w:r>
      <w:r w:rsidRPr="009F3B50">
        <w:rPr>
          <w:lang w:val="ru-RU"/>
        </w:rPr>
        <w:instrText xml:space="preserve"> "</w:instrText>
      </w:r>
      <w:r>
        <w:instrText>http</w:instrText>
      </w:r>
      <w:r w:rsidRPr="009F3B50">
        <w:rPr>
          <w:lang w:val="ru-RU"/>
        </w:rPr>
        <w:instrText>://</w:instrText>
      </w:r>
      <w:r>
        <w:instrText>www</w:instrText>
      </w:r>
      <w:r w:rsidRPr="009F3B50">
        <w:rPr>
          <w:lang w:val="ru-RU"/>
        </w:rPr>
        <w:instrText>.</w:instrText>
      </w:r>
      <w:r>
        <w:instrText>itu</w:instrText>
      </w:r>
      <w:r w:rsidRPr="009F3B50">
        <w:rPr>
          <w:lang w:val="ru-RU"/>
        </w:rPr>
        <w:instrText>.</w:instrText>
      </w:r>
      <w:r>
        <w:instrText>int</w:instrText>
      </w:r>
      <w:r w:rsidRPr="009F3B50">
        <w:rPr>
          <w:lang w:val="ru-RU"/>
        </w:rPr>
        <w:instrText>/</w:instrText>
      </w:r>
      <w:r>
        <w:instrText>go</w:instrText>
      </w:r>
      <w:r w:rsidRPr="009F3B50">
        <w:rPr>
          <w:lang w:val="ru-RU"/>
        </w:rPr>
        <w:instrText>/</w:instrText>
      </w:r>
      <w:r>
        <w:instrText>ITU</w:instrText>
      </w:r>
      <w:r w:rsidRPr="009F3B50">
        <w:rPr>
          <w:lang w:val="ru-RU"/>
        </w:rPr>
        <w:instrText>-</w:instrText>
      </w:r>
      <w:r>
        <w:instrText>R</w:instrText>
      </w:r>
      <w:r w:rsidRPr="009F3B50">
        <w:rPr>
          <w:lang w:val="ru-RU"/>
        </w:rPr>
        <w:instrText>/</w:instrText>
      </w:r>
      <w:r>
        <w:instrText>wrc</w:instrText>
      </w:r>
      <w:r w:rsidRPr="009F3B50">
        <w:rPr>
          <w:lang w:val="ru-RU"/>
        </w:rPr>
        <w:instrText>-23-</w:instrText>
      </w:r>
      <w:r>
        <w:instrText>irwsp</w:instrText>
      </w:r>
      <w:r w:rsidRPr="009F3B50">
        <w:rPr>
          <w:lang w:val="ru-RU"/>
        </w:rPr>
        <w:instrText>-23"</w:instrText>
      </w:r>
      <w:r>
        <w:fldChar w:fldCharType="separate"/>
      </w:r>
      <w:r w:rsidR="00902A6C" w:rsidRPr="004E4792">
        <w:rPr>
          <w:rStyle w:val="Hyperlink"/>
          <w:rFonts w:asciiTheme="minorHAnsi" w:hAnsiTheme="minorHAnsi" w:cstheme="minorHAnsi"/>
          <w:szCs w:val="24"/>
          <w:lang w:val="ru-RU"/>
        </w:rPr>
        <w:t>www.itu.int/go/ITU-R/wrc-23-irwsp-23</w:t>
      </w:r>
      <w:r>
        <w:rPr>
          <w:rStyle w:val="Hyperlink"/>
          <w:rFonts w:asciiTheme="minorHAnsi" w:hAnsiTheme="minorHAnsi" w:cstheme="minorHAnsi"/>
          <w:szCs w:val="24"/>
          <w:lang w:val="ru-RU"/>
        </w:rPr>
        <w:fldChar w:fldCharType="end"/>
      </w:r>
      <w:r w:rsidR="00015CB8" w:rsidRPr="004E4792">
        <w:rPr>
          <w:rFonts w:cs="Arial"/>
          <w:lang w:val="ru-RU"/>
        </w:rPr>
        <w:t>.</w:t>
      </w:r>
    </w:p>
    <w:p w14:paraId="5BFD53C4" w14:textId="75F8F370" w:rsidR="00015CB8" w:rsidRPr="004E4792" w:rsidRDefault="00015CB8" w:rsidP="00567F08">
      <w:pPr>
        <w:tabs>
          <w:tab w:val="left" w:pos="0"/>
          <w:tab w:val="left" w:pos="1430"/>
        </w:tabs>
        <w:jc w:val="both"/>
        <w:rPr>
          <w:rFonts w:cs="Arial"/>
          <w:lang w:val="ru-RU"/>
        </w:rPr>
      </w:pPr>
      <w:r w:rsidRPr="004E4792">
        <w:rPr>
          <w:rFonts w:cs="Arial"/>
          <w:lang w:val="ru-RU"/>
        </w:rPr>
        <w:t xml:space="preserve">В связи с тем, что эта информация может обновляться или дополняться без предварительного уведомления, рекомендуется регулярно посещать </w:t>
      </w:r>
      <w:r w:rsidR="00567F08" w:rsidRPr="004E4792">
        <w:rPr>
          <w:rFonts w:cs="Arial"/>
          <w:lang w:val="ru-RU"/>
        </w:rPr>
        <w:t>указанн</w:t>
      </w:r>
      <w:r w:rsidR="00C219D4" w:rsidRPr="004E4792">
        <w:rPr>
          <w:rFonts w:cs="Arial"/>
          <w:lang w:val="ru-RU"/>
        </w:rPr>
        <w:t>ый</w:t>
      </w:r>
      <w:r w:rsidR="00567F08" w:rsidRPr="004E4792">
        <w:rPr>
          <w:rFonts w:cs="Arial"/>
          <w:lang w:val="ru-RU"/>
        </w:rPr>
        <w:t xml:space="preserve"> </w:t>
      </w:r>
      <w:r w:rsidRPr="004E4792">
        <w:rPr>
          <w:rFonts w:cs="Arial"/>
          <w:lang w:val="ru-RU"/>
        </w:rPr>
        <w:t>веб-</w:t>
      </w:r>
      <w:r w:rsidR="00C219D4" w:rsidRPr="004E4792">
        <w:rPr>
          <w:rFonts w:cs="Arial"/>
          <w:lang w:val="ru-RU"/>
        </w:rPr>
        <w:t>сайт</w:t>
      </w:r>
      <w:r w:rsidRPr="004E4792">
        <w:rPr>
          <w:rFonts w:cs="Arial"/>
          <w:lang w:val="ru-RU"/>
        </w:rPr>
        <w:t>.</w:t>
      </w:r>
    </w:p>
    <w:p w14:paraId="064C8220" w14:textId="43BFA169" w:rsidR="00A53AE5" w:rsidRPr="004E4792" w:rsidRDefault="00A52207" w:rsidP="0055202B">
      <w:pPr>
        <w:pStyle w:val="Headingb"/>
        <w:keepLines/>
        <w:rPr>
          <w:lang w:val="ru-RU"/>
        </w:rPr>
      </w:pPr>
      <w:r w:rsidRPr="004E4792">
        <w:rPr>
          <w:lang w:val="ru-RU"/>
        </w:rPr>
        <w:lastRenderedPageBreak/>
        <w:t>Программа, формат и часы работы</w:t>
      </w:r>
    </w:p>
    <w:p w14:paraId="48C74C66" w14:textId="18D2C7F2" w:rsidR="00CD2172" w:rsidRPr="004E4792" w:rsidRDefault="00C219D4" w:rsidP="0055202B">
      <w:pPr>
        <w:keepNext/>
        <w:keepLines/>
        <w:jc w:val="both"/>
        <w:rPr>
          <w:lang w:val="ru-RU"/>
        </w:rPr>
      </w:pPr>
      <w:r w:rsidRPr="004E4792">
        <w:rPr>
          <w:szCs w:val="24"/>
          <w:lang w:val="ru-RU"/>
        </w:rPr>
        <w:t>П</w:t>
      </w:r>
      <w:r w:rsidR="00CD2172" w:rsidRPr="004E4792">
        <w:rPr>
          <w:szCs w:val="24"/>
          <w:lang w:val="ru-RU"/>
        </w:rPr>
        <w:t>рограмм</w:t>
      </w:r>
      <w:r w:rsidRPr="004E4792">
        <w:rPr>
          <w:szCs w:val="24"/>
          <w:lang w:val="ru-RU"/>
        </w:rPr>
        <w:t>а</w:t>
      </w:r>
      <w:r w:rsidR="00CD2172" w:rsidRPr="004E4792">
        <w:rPr>
          <w:szCs w:val="24"/>
          <w:lang w:val="ru-RU"/>
        </w:rPr>
        <w:t xml:space="preserve"> </w:t>
      </w:r>
      <w:r w:rsidR="00A256C7" w:rsidRPr="004E4792">
        <w:rPr>
          <w:szCs w:val="24"/>
          <w:lang w:val="ru-RU"/>
        </w:rPr>
        <w:t>данного</w:t>
      </w:r>
      <w:r w:rsidR="00CD2172" w:rsidRPr="004E4792">
        <w:rPr>
          <w:szCs w:val="24"/>
          <w:lang w:val="ru-RU"/>
        </w:rPr>
        <w:t xml:space="preserve"> </w:t>
      </w:r>
      <w:r w:rsidR="00343468" w:rsidRPr="004E4792">
        <w:rPr>
          <w:szCs w:val="24"/>
          <w:lang w:val="ru-RU"/>
        </w:rPr>
        <w:t>семинара-практикума</w:t>
      </w:r>
      <w:r w:rsidR="00CD2172" w:rsidRPr="004E4792">
        <w:rPr>
          <w:szCs w:val="24"/>
          <w:lang w:val="ru-RU"/>
        </w:rPr>
        <w:t xml:space="preserve"> будет </w:t>
      </w:r>
      <w:r w:rsidR="00CD2172" w:rsidRPr="004E4792">
        <w:rPr>
          <w:lang w:val="ru-RU"/>
        </w:rPr>
        <w:t>размещен</w:t>
      </w:r>
      <w:r w:rsidRPr="004E4792">
        <w:rPr>
          <w:lang w:val="ru-RU"/>
        </w:rPr>
        <w:t>а</w:t>
      </w:r>
      <w:r w:rsidR="00CD2172" w:rsidRPr="004E4792">
        <w:rPr>
          <w:lang w:val="ru-RU"/>
        </w:rPr>
        <w:t xml:space="preserve"> </w:t>
      </w:r>
      <w:r w:rsidR="00BF0D39" w:rsidRPr="004E4792">
        <w:rPr>
          <w:lang w:val="ru-RU"/>
        </w:rPr>
        <w:t xml:space="preserve">на </w:t>
      </w:r>
      <w:r w:rsidR="004D3646" w:rsidRPr="004E4792">
        <w:rPr>
          <w:lang w:val="ru-RU"/>
        </w:rPr>
        <w:t xml:space="preserve">вышеуказанном </w:t>
      </w:r>
      <w:r w:rsidR="00BF0D39" w:rsidRPr="004E4792">
        <w:rPr>
          <w:lang w:val="ru-RU"/>
        </w:rPr>
        <w:t xml:space="preserve">веб-сайте </w:t>
      </w:r>
      <w:r w:rsidR="00CD2172" w:rsidRPr="004E4792">
        <w:rPr>
          <w:lang w:val="ru-RU"/>
        </w:rPr>
        <w:t>и будет обновляться по мере поступления новой или измененной информации.</w:t>
      </w:r>
      <w:r w:rsidR="00893832" w:rsidRPr="004E4792">
        <w:rPr>
          <w:lang w:val="ru-RU"/>
        </w:rPr>
        <w:t xml:space="preserve"> </w:t>
      </w:r>
      <w:r w:rsidR="00567F08" w:rsidRPr="004E4792">
        <w:rPr>
          <w:lang w:val="ru-RU"/>
        </w:rPr>
        <w:t xml:space="preserve">В соответствии с Резолюцией 167 (Пересм. </w:t>
      </w:r>
      <w:r w:rsidR="004D3646" w:rsidRPr="004E4792">
        <w:rPr>
          <w:lang w:val="ru-RU"/>
        </w:rPr>
        <w:t>Бухарест, 2022</w:t>
      </w:r>
      <w:r w:rsidR="00567F08" w:rsidRPr="004E4792">
        <w:rPr>
          <w:lang w:val="ru-RU"/>
        </w:rPr>
        <w:t xml:space="preserve"> г.) Полномочной конференции работа семинара-практикума будет проходить полностью на безбумажной основе.</w:t>
      </w:r>
    </w:p>
    <w:p w14:paraId="20CAC50B" w14:textId="46EAF7FC" w:rsidR="00CD2172" w:rsidRPr="004E4792" w:rsidRDefault="00CD2172" w:rsidP="00E2591C">
      <w:pPr>
        <w:pStyle w:val="Headingb"/>
        <w:jc w:val="both"/>
        <w:rPr>
          <w:lang w:val="ru-RU"/>
        </w:rPr>
      </w:pPr>
      <w:r w:rsidRPr="004E4792">
        <w:rPr>
          <w:lang w:val="ru-RU"/>
        </w:rPr>
        <w:t>Устный перевод</w:t>
      </w:r>
      <w:r w:rsidR="00A53AE5" w:rsidRPr="004E4792">
        <w:rPr>
          <w:lang w:val="ru-RU"/>
        </w:rPr>
        <w:t xml:space="preserve"> </w:t>
      </w:r>
      <w:r w:rsidR="00B325F1" w:rsidRPr="004E4792">
        <w:rPr>
          <w:lang w:val="ru-RU"/>
        </w:rPr>
        <w:t>и языки</w:t>
      </w:r>
    </w:p>
    <w:p w14:paraId="1DF5E9BA" w14:textId="694D5259" w:rsidR="0094128A" w:rsidRPr="004E4792" w:rsidRDefault="00CC2C07" w:rsidP="000365B0">
      <w:pPr>
        <w:keepNext/>
        <w:keepLines/>
        <w:jc w:val="both"/>
        <w:rPr>
          <w:lang w:val="ru-RU"/>
        </w:rPr>
      </w:pPr>
      <w:r w:rsidRPr="004E4792">
        <w:rPr>
          <w:lang w:val="ru-RU"/>
        </w:rPr>
        <w:t xml:space="preserve">На </w:t>
      </w:r>
      <w:r w:rsidR="00A53AE5" w:rsidRPr="004E4792">
        <w:rPr>
          <w:lang w:val="ru-RU"/>
        </w:rPr>
        <w:t>семинаре-практикуме</w:t>
      </w:r>
      <w:r w:rsidR="0094128A" w:rsidRPr="004E4792">
        <w:rPr>
          <w:lang w:val="ru-RU"/>
        </w:rPr>
        <w:t xml:space="preserve"> </w:t>
      </w:r>
      <w:r w:rsidR="00B325F1" w:rsidRPr="004E4792">
        <w:rPr>
          <w:lang w:val="ru-RU"/>
        </w:rPr>
        <w:t xml:space="preserve">будет </w:t>
      </w:r>
      <w:r w:rsidRPr="004E4792">
        <w:rPr>
          <w:lang w:val="ru-RU"/>
        </w:rPr>
        <w:t>обеспечиват</w:t>
      </w:r>
      <w:r w:rsidR="00B325F1" w:rsidRPr="004E4792">
        <w:rPr>
          <w:lang w:val="ru-RU"/>
        </w:rPr>
        <w:t>ь</w:t>
      </w:r>
      <w:r w:rsidRPr="004E4792">
        <w:rPr>
          <w:lang w:val="ru-RU"/>
        </w:rPr>
        <w:t>ся</w:t>
      </w:r>
      <w:r w:rsidR="0094128A" w:rsidRPr="004E4792">
        <w:rPr>
          <w:lang w:val="ru-RU"/>
        </w:rPr>
        <w:t xml:space="preserve"> устны</w:t>
      </w:r>
      <w:r w:rsidRPr="004E4792">
        <w:rPr>
          <w:lang w:val="ru-RU"/>
        </w:rPr>
        <w:t>й</w:t>
      </w:r>
      <w:r w:rsidR="0094128A" w:rsidRPr="004E4792">
        <w:rPr>
          <w:lang w:val="ru-RU"/>
        </w:rPr>
        <w:t xml:space="preserve"> перевод на шесть официальных языков</w:t>
      </w:r>
      <w:r w:rsidR="00CD2172" w:rsidRPr="004E4792">
        <w:rPr>
          <w:lang w:val="ru-RU"/>
        </w:rPr>
        <w:t xml:space="preserve">. </w:t>
      </w:r>
    </w:p>
    <w:p w14:paraId="2152633F" w14:textId="313B79BC" w:rsidR="00A53AE5" w:rsidRPr="004E4792" w:rsidRDefault="004D3646" w:rsidP="00A53AE5">
      <w:pPr>
        <w:pStyle w:val="Headingb"/>
        <w:rPr>
          <w:lang w:val="ru-RU"/>
        </w:rPr>
      </w:pPr>
      <w:bookmarkStart w:id="0" w:name="_Hlk79411110"/>
      <w:r w:rsidRPr="004E4792">
        <w:rPr>
          <w:lang w:val="ru-RU"/>
        </w:rPr>
        <w:t>Регистрация</w:t>
      </w:r>
      <w:r w:rsidR="00965386" w:rsidRPr="004E4792">
        <w:rPr>
          <w:lang w:val="ru-RU"/>
        </w:rPr>
        <w:t>/необходимость получения визы/размещение в гостиницах</w:t>
      </w:r>
    </w:p>
    <w:p w14:paraId="4BACE551" w14:textId="66FBB06A" w:rsidR="009836E6" w:rsidRPr="004E4792" w:rsidRDefault="00B7174A" w:rsidP="000365B0">
      <w:pPr>
        <w:keepNext/>
        <w:keepLines/>
        <w:jc w:val="both"/>
        <w:rPr>
          <w:spacing w:val="2"/>
          <w:lang w:val="ru-RU"/>
        </w:rPr>
      </w:pPr>
      <w:r w:rsidRPr="004E4792">
        <w:rPr>
          <w:rFonts w:asciiTheme="minorHAnsi" w:hAnsiTheme="minorHAnsi" w:cstheme="minorHAnsi"/>
          <w:szCs w:val="24"/>
          <w:lang w:val="ru-RU"/>
        </w:rPr>
        <w:t xml:space="preserve">Регистрация на данное мероприятие </w:t>
      </w:r>
      <w:bookmarkEnd w:id="0"/>
      <w:r w:rsidR="00965386" w:rsidRPr="004E4792">
        <w:rPr>
          <w:lang w:val="ru-RU"/>
        </w:rPr>
        <w:t>носит обязательный характер и осуществляется исключительно в онлайновой форме</w:t>
      </w:r>
      <w:r w:rsidR="004D3646" w:rsidRPr="004E4792">
        <w:rPr>
          <w:lang w:val="ru-RU"/>
        </w:rPr>
        <w:t xml:space="preserve"> через</w:t>
      </w:r>
      <w:r w:rsidR="00E87589" w:rsidRPr="004E4792">
        <w:rPr>
          <w:lang w:val="ru-RU"/>
        </w:rPr>
        <w:t xml:space="preserve"> </w:t>
      </w:r>
      <w:r w:rsidR="009836E6" w:rsidRPr="004E4792">
        <w:rPr>
          <w:lang w:val="ru-RU"/>
        </w:rPr>
        <w:t>назначенны</w:t>
      </w:r>
      <w:r w:rsidR="004D3646" w:rsidRPr="004E4792">
        <w:rPr>
          <w:lang w:val="ru-RU"/>
        </w:rPr>
        <w:t>х</w:t>
      </w:r>
      <w:r w:rsidR="009836E6" w:rsidRPr="004E4792">
        <w:rPr>
          <w:lang w:val="ru-RU"/>
        </w:rPr>
        <w:t xml:space="preserve"> </w:t>
      </w:r>
      <w:r w:rsidR="00E87589" w:rsidRPr="004E4792">
        <w:rPr>
          <w:lang w:val="ru-RU"/>
        </w:rPr>
        <w:t>координатор</w:t>
      </w:r>
      <w:r w:rsidR="004D3646" w:rsidRPr="004E4792">
        <w:rPr>
          <w:lang w:val="ru-RU"/>
        </w:rPr>
        <w:t>ов</w:t>
      </w:r>
      <w:r w:rsidR="00E87589" w:rsidRPr="004E4792">
        <w:rPr>
          <w:lang w:val="ru-RU"/>
        </w:rPr>
        <w:t xml:space="preserve"> для регистрации на мероприятия МСЭ</w:t>
      </w:r>
      <w:r w:rsidR="004D3646" w:rsidRPr="004E4792">
        <w:rPr>
          <w:lang w:val="ru-RU"/>
        </w:rPr>
        <w:noBreakHyphen/>
      </w:r>
      <w:r w:rsidR="00E87589" w:rsidRPr="004E4792">
        <w:rPr>
          <w:lang w:val="ru-RU"/>
        </w:rPr>
        <w:t>R</w:t>
      </w:r>
      <w:r w:rsidR="00A53AE5" w:rsidRPr="004E4792">
        <w:rPr>
          <w:rFonts w:asciiTheme="minorHAnsi" w:hAnsiTheme="minorHAnsi"/>
          <w:lang w:val="ru-RU"/>
        </w:rPr>
        <w:t xml:space="preserve">. </w:t>
      </w:r>
      <w:r w:rsidR="009836E6" w:rsidRPr="004E4792">
        <w:rPr>
          <w:rFonts w:asciiTheme="minorHAnsi" w:hAnsiTheme="minorHAnsi"/>
          <w:b/>
          <w:bCs/>
          <w:lang w:val="ru-RU"/>
        </w:rPr>
        <w:t xml:space="preserve">Участники должны сначала заполнить онлайновую регистрационную форму и представить свой запрос на регистрацию на утверждение соответствующим </w:t>
      </w:r>
      <w:r w:rsidR="004D3646" w:rsidRPr="004E4792">
        <w:rPr>
          <w:rFonts w:asciiTheme="minorHAnsi" w:hAnsiTheme="minorHAnsi"/>
          <w:b/>
          <w:bCs/>
          <w:lang w:val="ru-RU"/>
        </w:rPr>
        <w:t>координатором</w:t>
      </w:r>
      <w:r w:rsidR="009836E6" w:rsidRPr="004E4792">
        <w:rPr>
          <w:spacing w:val="2"/>
          <w:lang w:val="ru-RU"/>
        </w:rPr>
        <w:t>. Для этого участникам потребуется учетная запись МСЭ.</w:t>
      </w:r>
    </w:p>
    <w:p w14:paraId="42E62067" w14:textId="37D01226" w:rsidR="009836E6" w:rsidRPr="004E4792" w:rsidRDefault="004443C8" w:rsidP="000365B0">
      <w:pPr>
        <w:jc w:val="both"/>
        <w:rPr>
          <w:rFonts w:asciiTheme="minorHAnsi" w:hAnsiTheme="minorHAnsi"/>
          <w:szCs w:val="24"/>
          <w:lang w:val="ru-RU" w:eastAsia="zh-CN"/>
        </w:rPr>
      </w:pPr>
      <w:r w:rsidRPr="004E4792">
        <w:rPr>
          <w:rFonts w:asciiTheme="minorHAnsi" w:hAnsiTheme="minorHAnsi"/>
          <w:szCs w:val="24"/>
          <w:lang w:val="ru-RU" w:eastAsia="zh-CN"/>
        </w:rPr>
        <w:t xml:space="preserve">При регистрации на мероприятие следует принимать во внимание информацию о текущих санитарных мерах, размещенную на </w:t>
      </w:r>
      <w:r w:rsidR="009F3B50">
        <w:fldChar w:fldCharType="begin"/>
      </w:r>
      <w:r w:rsidR="009F3B50">
        <w:instrText>HYPERLINK</w:instrText>
      </w:r>
      <w:r w:rsidR="009F3B50" w:rsidRPr="009F3B50">
        <w:rPr>
          <w:lang w:val="ru-RU"/>
        </w:rPr>
        <w:instrText xml:space="preserve"> "</w:instrText>
      </w:r>
      <w:r w:rsidR="009F3B50">
        <w:instrText>https</w:instrText>
      </w:r>
      <w:r w:rsidR="009F3B50" w:rsidRPr="009F3B50">
        <w:rPr>
          <w:lang w:val="ru-RU"/>
        </w:rPr>
        <w:instrText>://</w:instrText>
      </w:r>
      <w:r w:rsidR="009F3B50">
        <w:instrText>www</w:instrText>
      </w:r>
      <w:r w:rsidR="009F3B50" w:rsidRPr="009F3B50">
        <w:rPr>
          <w:lang w:val="ru-RU"/>
        </w:rPr>
        <w:instrText>.</w:instrText>
      </w:r>
      <w:r w:rsidR="009F3B50">
        <w:instrText>itu</w:instrText>
      </w:r>
      <w:r w:rsidR="009F3B50" w:rsidRPr="009F3B50">
        <w:rPr>
          <w:lang w:val="ru-RU"/>
        </w:rPr>
        <w:instrText>.</w:instrText>
      </w:r>
      <w:r w:rsidR="009F3B50">
        <w:instrText>int</w:instrText>
      </w:r>
      <w:r w:rsidR="009F3B50" w:rsidRPr="009F3B50">
        <w:rPr>
          <w:lang w:val="ru-RU"/>
        </w:rPr>
        <w:instrText>/</w:instrText>
      </w:r>
      <w:r w:rsidR="009F3B50">
        <w:instrText>security</w:instrText>
      </w:r>
      <w:r w:rsidR="009F3B50" w:rsidRPr="009F3B50">
        <w:rPr>
          <w:lang w:val="ru-RU"/>
        </w:rPr>
        <w:instrText>/</w:instrText>
      </w:r>
      <w:r w:rsidR="009F3B50">
        <w:instrText>covid</w:instrText>
      </w:r>
      <w:r w:rsidR="009F3B50" w:rsidRPr="009F3B50">
        <w:rPr>
          <w:lang w:val="ru-RU"/>
        </w:rPr>
        <w:instrText>19"</w:instrText>
      </w:r>
      <w:r w:rsidR="009F3B50">
        <w:fldChar w:fldCharType="separate"/>
      </w:r>
      <w:r w:rsidRPr="004E4792">
        <w:rPr>
          <w:rStyle w:val="Hyperlink"/>
          <w:rFonts w:asciiTheme="minorHAnsi" w:hAnsiTheme="minorHAnsi"/>
          <w:szCs w:val="24"/>
          <w:lang w:val="ru-RU" w:eastAsia="zh-CN"/>
        </w:rPr>
        <w:t>открытом веб-сайте МСЭ по вопросам реагирования на пандемию COVID-19</w:t>
      </w:r>
      <w:r w:rsidR="009F3B50">
        <w:rPr>
          <w:rStyle w:val="Hyperlink"/>
          <w:rFonts w:asciiTheme="minorHAnsi" w:hAnsiTheme="minorHAnsi"/>
          <w:szCs w:val="24"/>
          <w:lang w:val="ru-RU" w:eastAsia="zh-CN"/>
        </w:rPr>
        <w:fldChar w:fldCharType="end"/>
      </w:r>
      <w:r w:rsidRPr="004E4792">
        <w:rPr>
          <w:rFonts w:asciiTheme="minorHAnsi" w:hAnsiTheme="minorHAnsi"/>
          <w:szCs w:val="24"/>
          <w:lang w:val="ru-RU" w:eastAsia="zh-CN"/>
        </w:rPr>
        <w:t>.</w:t>
      </w:r>
    </w:p>
    <w:p w14:paraId="74908E7D" w14:textId="6D24AFB3" w:rsidR="009836E6" w:rsidRPr="004E4792" w:rsidRDefault="004443C8" w:rsidP="000365B0">
      <w:pPr>
        <w:keepNext/>
        <w:keepLines/>
        <w:jc w:val="both"/>
        <w:rPr>
          <w:rFonts w:asciiTheme="minorHAnsi" w:hAnsiTheme="minorHAnsi"/>
          <w:szCs w:val="24"/>
          <w:lang w:val="ru-RU" w:eastAsia="zh-CN"/>
        </w:rPr>
      </w:pPr>
      <w:r w:rsidRPr="004E4792">
        <w:rPr>
          <w:rFonts w:asciiTheme="minorHAnsi" w:hAnsiTheme="minorHAnsi"/>
          <w:szCs w:val="24"/>
          <w:lang w:val="ru-RU" w:eastAsia="zh-CN"/>
        </w:rPr>
        <w:t xml:space="preserve">Участникам настоятельно рекомендуется </w:t>
      </w:r>
      <w:r w:rsidRPr="004E4792">
        <w:rPr>
          <w:rFonts w:asciiTheme="minorHAnsi" w:hAnsiTheme="minorHAnsi"/>
          <w:b/>
          <w:bCs/>
          <w:szCs w:val="24"/>
          <w:lang w:val="ru-RU" w:eastAsia="zh-CN"/>
        </w:rPr>
        <w:t>зарегистрироваться заблаговременно</w:t>
      </w:r>
      <w:r w:rsidRPr="004E4792">
        <w:rPr>
          <w:rFonts w:asciiTheme="minorHAnsi" w:hAnsiTheme="minorHAnsi"/>
          <w:szCs w:val="24"/>
          <w:lang w:val="ru-RU" w:eastAsia="zh-CN"/>
        </w:rPr>
        <w:t xml:space="preserve"> и указать, </w:t>
      </w:r>
      <w:r w:rsidRPr="004E4792">
        <w:rPr>
          <w:rFonts w:asciiTheme="minorHAnsi" w:hAnsiTheme="minorHAnsi"/>
          <w:b/>
          <w:bCs/>
          <w:szCs w:val="24"/>
          <w:lang w:val="ru-RU" w:eastAsia="zh-CN"/>
        </w:rPr>
        <w:t>в каком именно формате они намерены принять участие в работе собрания – очном или дистанционном</w:t>
      </w:r>
      <w:r w:rsidR="004D3646" w:rsidRPr="004E4792">
        <w:rPr>
          <w:rFonts w:asciiTheme="minorHAnsi" w:hAnsiTheme="minorHAnsi"/>
          <w:szCs w:val="24"/>
          <w:lang w:val="ru-RU" w:eastAsia="zh-CN"/>
        </w:rPr>
        <w:t xml:space="preserve">, и </w:t>
      </w:r>
      <w:r w:rsidR="003E7376" w:rsidRPr="004E4792">
        <w:rPr>
          <w:rFonts w:asciiTheme="minorHAnsi" w:hAnsiTheme="minorHAnsi"/>
          <w:szCs w:val="24"/>
          <w:lang w:val="ru-RU" w:eastAsia="zh-CN"/>
        </w:rPr>
        <w:t>далее</w:t>
      </w:r>
      <w:r w:rsidR="003A3494" w:rsidRPr="004E4792">
        <w:rPr>
          <w:rFonts w:asciiTheme="minorHAnsi" w:hAnsiTheme="minorHAnsi"/>
          <w:szCs w:val="24"/>
          <w:lang w:val="ru-RU" w:eastAsia="zh-CN"/>
        </w:rPr>
        <w:t xml:space="preserve"> рекомендуется, прежде чем приступать к организации поездки, ознакомиться с информацией о безопасности и охране, которая регулярно обновляется</w:t>
      </w:r>
      <w:r w:rsidR="00650446" w:rsidRPr="004E4792">
        <w:rPr>
          <w:rFonts w:asciiTheme="minorHAnsi" w:hAnsiTheme="minorHAnsi"/>
          <w:szCs w:val="24"/>
          <w:lang w:val="ru-RU" w:eastAsia="zh-CN"/>
        </w:rPr>
        <w:t xml:space="preserve">, если они предпочитают очное присутствие на </w:t>
      </w:r>
      <w:r w:rsidR="00650446" w:rsidRPr="004E4792">
        <w:rPr>
          <w:lang w:val="ru-RU"/>
        </w:rPr>
        <w:t>мероприятии</w:t>
      </w:r>
      <w:r w:rsidR="003A3494" w:rsidRPr="004E4792">
        <w:rPr>
          <w:rFonts w:asciiTheme="minorHAnsi" w:hAnsiTheme="minorHAnsi"/>
          <w:szCs w:val="24"/>
          <w:lang w:val="ru-RU" w:eastAsia="zh-CN"/>
        </w:rPr>
        <w:t>.</w:t>
      </w:r>
    </w:p>
    <w:p w14:paraId="68B74D6A" w14:textId="2D1EE743" w:rsidR="009836E6" w:rsidRPr="004E4792" w:rsidRDefault="00871298" w:rsidP="000365B0">
      <w:pPr>
        <w:keepNext/>
        <w:keepLines/>
        <w:jc w:val="both"/>
        <w:rPr>
          <w:lang w:val="ru-RU"/>
        </w:rPr>
      </w:pPr>
      <w:r w:rsidRPr="004E4792">
        <w:rPr>
          <w:lang w:val="ru-RU"/>
        </w:rPr>
        <w:t xml:space="preserve">Перечень </w:t>
      </w:r>
      <w:r w:rsidR="00902A6C" w:rsidRPr="004E4792">
        <w:rPr>
          <w:lang w:val="ru-RU"/>
        </w:rPr>
        <w:t xml:space="preserve">назначенных координаторов </w:t>
      </w:r>
      <w:r w:rsidRPr="004E4792">
        <w:rPr>
          <w:lang w:val="ru-RU"/>
        </w:rPr>
        <w:t>МСЭ-R (доступный только при наличии учетной записи TIES), а также подробная информация о</w:t>
      </w:r>
      <w:r w:rsidR="00650446" w:rsidRPr="004E4792">
        <w:rPr>
          <w:lang w:val="ru-RU"/>
        </w:rPr>
        <w:t>б этой новой</w:t>
      </w:r>
      <w:r w:rsidRPr="004E4792">
        <w:rPr>
          <w:lang w:val="ru-RU"/>
        </w:rPr>
        <w:t xml:space="preserve"> системе регистрации на мероприятия, требованиях, касающихся визовой поддержки; размещении в гостиницах и т. д. размещены по адресу:</w:t>
      </w:r>
      <w:r w:rsidR="009836E6" w:rsidRPr="004E4792">
        <w:rPr>
          <w:lang w:val="ru-RU"/>
        </w:rPr>
        <w:t xml:space="preserve"> </w:t>
      </w:r>
    </w:p>
    <w:p w14:paraId="5B21CD06" w14:textId="70104652" w:rsidR="009836E6" w:rsidRPr="004E4792" w:rsidRDefault="009F3B50" w:rsidP="009836E6">
      <w:pPr>
        <w:jc w:val="center"/>
        <w:rPr>
          <w:rStyle w:val="Hyperlink"/>
          <w:rFonts w:asciiTheme="minorHAnsi" w:hAnsiTheme="minorHAnsi" w:cstheme="minorHAnsi"/>
          <w:color w:val="auto"/>
          <w:szCs w:val="24"/>
          <w:lang w:val="ru-RU"/>
        </w:rPr>
      </w:pPr>
      <w:r>
        <w:fldChar w:fldCharType="begin"/>
      </w:r>
      <w:r>
        <w:instrText>HYPERLINK</w:instrText>
      </w:r>
      <w:r w:rsidRPr="009F3B50">
        <w:rPr>
          <w:lang w:val="ru-RU"/>
        </w:rPr>
        <w:instrText xml:space="preserve"> "</w:instrText>
      </w:r>
      <w:r>
        <w:instrText>http</w:instrText>
      </w:r>
      <w:r w:rsidRPr="009F3B50">
        <w:rPr>
          <w:lang w:val="ru-RU"/>
        </w:rPr>
        <w:instrText>://</w:instrText>
      </w:r>
      <w:r>
        <w:instrText>www</w:instrText>
      </w:r>
      <w:r w:rsidRPr="009F3B50">
        <w:rPr>
          <w:lang w:val="ru-RU"/>
        </w:rPr>
        <w:instrText>.</w:instrText>
      </w:r>
      <w:r>
        <w:instrText>itu</w:instrText>
      </w:r>
      <w:r w:rsidRPr="009F3B50">
        <w:rPr>
          <w:lang w:val="ru-RU"/>
        </w:rPr>
        <w:instrText>.</w:instrText>
      </w:r>
      <w:r>
        <w:instrText>int</w:instrText>
      </w:r>
      <w:r w:rsidRPr="009F3B50">
        <w:rPr>
          <w:lang w:val="ru-RU"/>
        </w:rPr>
        <w:instrText>/</w:instrText>
      </w:r>
      <w:r>
        <w:instrText>ru</w:instrText>
      </w:r>
      <w:r w:rsidRPr="009F3B50">
        <w:rPr>
          <w:lang w:val="ru-RU"/>
        </w:rPr>
        <w:instrText>/</w:instrText>
      </w:r>
      <w:r>
        <w:instrText>ITU</w:instrText>
      </w:r>
      <w:r w:rsidRPr="009F3B50">
        <w:rPr>
          <w:lang w:val="ru-RU"/>
        </w:rPr>
        <w:instrText>-</w:instrText>
      </w:r>
      <w:r>
        <w:instrText>R</w:instrText>
      </w:r>
      <w:r w:rsidRPr="009F3B50">
        <w:rPr>
          <w:lang w:val="ru-RU"/>
        </w:rPr>
        <w:instrText>/</w:instrText>
      </w:r>
      <w:r>
        <w:instrText>information</w:instrText>
      </w:r>
      <w:r w:rsidRPr="009F3B50">
        <w:rPr>
          <w:lang w:val="ru-RU"/>
        </w:rPr>
        <w:instrText>/</w:instrText>
      </w:r>
      <w:r>
        <w:instrText>events</w:instrText>
      </w:r>
      <w:r w:rsidRPr="009F3B50">
        <w:rPr>
          <w:lang w:val="ru-RU"/>
        </w:rPr>
        <w:instrText>"</w:instrText>
      </w:r>
      <w:r>
        <w:fldChar w:fldCharType="separate"/>
      </w:r>
      <w:r w:rsidR="004E4792" w:rsidRPr="004E4792">
        <w:rPr>
          <w:rStyle w:val="Hyperlink"/>
          <w:rFonts w:asciiTheme="minorHAnsi" w:hAnsiTheme="minorHAnsi" w:cstheme="minorHAnsi"/>
          <w:szCs w:val="24"/>
          <w:lang w:val="ru-RU"/>
        </w:rPr>
        <w:t>www.itu.int/ru/ITU-R/information/events</w:t>
      </w:r>
      <w:r>
        <w:rPr>
          <w:rStyle w:val="Hyperlink"/>
          <w:rFonts w:asciiTheme="minorHAnsi" w:hAnsiTheme="minorHAnsi" w:cstheme="minorHAnsi"/>
          <w:szCs w:val="24"/>
          <w:lang w:val="ru-RU"/>
        </w:rPr>
        <w:fldChar w:fldCharType="end"/>
      </w:r>
      <w:r w:rsidR="004E4792" w:rsidRPr="004E4792">
        <w:rPr>
          <w:rFonts w:asciiTheme="minorHAnsi" w:hAnsiTheme="minorHAnsi"/>
          <w:szCs w:val="24"/>
          <w:lang w:val="ru-RU" w:eastAsia="zh-CN"/>
        </w:rPr>
        <w:t>.</w:t>
      </w:r>
    </w:p>
    <w:p w14:paraId="3AC34023" w14:textId="5E40B29D" w:rsidR="009836E6" w:rsidRPr="004E4792" w:rsidRDefault="00343D89" w:rsidP="000365B0">
      <w:pPr>
        <w:keepNext/>
        <w:keepLines/>
        <w:jc w:val="both"/>
        <w:rPr>
          <w:rFonts w:asciiTheme="minorHAnsi" w:hAnsiTheme="minorHAnsi" w:cstheme="minorHAnsi"/>
          <w:szCs w:val="24"/>
          <w:lang w:val="ru-RU"/>
        </w:rPr>
      </w:pPr>
      <w:r w:rsidRPr="004E4792">
        <w:rPr>
          <w:lang w:val="ru-RU"/>
        </w:rPr>
        <w:t>Просьба обратить внимание, что для собраний в Женеве визовая поддержка должна запрашиваться в процессе онлайновой регистрации и может занять до 21 дня. Информация размещена по адресу:</w:t>
      </w:r>
      <w:r w:rsidRPr="004E4792">
        <w:rPr>
          <w:rStyle w:val="Hyperlink"/>
          <w:rFonts w:asciiTheme="minorHAnsi" w:hAnsiTheme="minorHAnsi" w:cstheme="minorHAnsi"/>
          <w:color w:val="auto"/>
          <w:szCs w:val="24"/>
          <w:u w:val="none"/>
          <w:lang w:val="ru-RU"/>
        </w:rPr>
        <w:t> </w:t>
      </w:r>
      <w:r w:rsidR="009F3B50">
        <w:fldChar w:fldCharType="begin"/>
      </w:r>
      <w:r w:rsidR="009F3B50">
        <w:instrText>HYPERLINK</w:instrText>
      </w:r>
      <w:r w:rsidR="009F3B50" w:rsidRPr="009F3B50">
        <w:rPr>
          <w:lang w:val="ru-RU"/>
        </w:rPr>
        <w:instrText xml:space="preserve"> "</w:instrText>
      </w:r>
      <w:r w:rsidR="009F3B50">
        <w:instrText>http</w:instrText>
      </w:r>
      <w:r w:rsidR="009F3B50" w:rsidRPr="009F3B50">
        <w:rPr>
          <w:lang w:val="ru-RU"/>
        </w:rPr>
        <w:instrText>://</w:instrText>
      </w:r>
      <w:r w:rsidR="009F3B50">
        <w:instrText>www</w:instrText>
      </w:r>
      <w:r w:rsidR="009F3B50" w:rsidRPr="009F3B50">
        <w:rPr>
          <w:lang w:val="ru-RU"/>
        </w:rPr>
        <w:instrText>.</w:instrText>
      </w:r>
      <w:r w:rsidR="009F3B50">
        <w:instrText>itu</w:instrText>
      </w:r>
      <w:r w:rsidR="009F3B50" w:rsidRPr="009F3B50">
        <w:rPr>
          <w:lang w:val="ru-RU"/>
        </w:rPr>
        <w:instrText>.</w:instrText>
      </w:r>
      <w:r w:rsidR="009F3B50">
        <w:instrText>int</w:instrText>
      </w:r>
      <w:r w:rsidR="009F3B50" w:rsidRPr="009F3B50">
        <w:rPr>
          <w:lang w:val="ru-RU"/>
        </w:rPr>
        <w:instrText>/</w:instrText>
      </w:r>
      <w:r w:rsidR="009F3B50">
        <w:instrText>ru</w:instrText>
      </w:r>
      <w:r w:rsidR="009F3B50" w:rsidRPr="009F3B50">
        <w:rPr>
          <w:lang w:val="ru-RU"/>
        </w:rPr>
        <w:instrText>/</w:instrText>
      </w:r>
      <w:r w:rsidR="009F3B50">
        <w:instrText>ITU</w:instrText>
      </w:r>
      <w:r w:rsidR="009F3B50" w:rsidRPr="009F3B50">
        <w:rPr>
          <w:lang w:val="ru-RU"/>
        </w:rPr>
        <w:instrText>-</w:instrText>
      </w:r>
      <w:r w:rsidR="009F3B50">
        <w:instrText>R</w:instrText>
      </w:r>
      <w:r w:rsidR="009F3B50" w:rsidRPr="009F3B50">
        <w:rPr>
          <w:lang w:val="ru-RU"/>
        </w:rPr>
        <w:instrText>/</w:instrText>
      </w:r>
      <w:r w:rsidR="009F3B50">
        <w:instrText>information</w:instrText>
      </w:r>
      <w:r w:rsidR="009F3B50" w:rsidRPr="009F3B50">
        <w:rPr>
          <w:lang w:val="ru-RU"/>
        </w:rPr>
        <w:instrText>/</w:instrText>
      </w:r>
      <w:r w:rsidR="009F3B50">
        <w:instrText>events</w:instrText>
      </w:r>
      <w:r w:rsidR="009F3B50" w:rsidRPr="009F3B50">
        <w:rPr>
          <w:lang w:val="ru-RU"/>
        </w:rPr>
        <w:instrText>/</w:instrText>
      </w:r>
      <w:r w:rsidR="009F3B50">
        <w:instrText>Pages</w:instrText>
      </w:r>
      <w:r w:rsidR="009F3B50" w:rsidRPr="009F3B50">
        <w:rPr>
          <w:lang w:val="ru-RU"/>
        </w:rPr>
        <w:instrText>/</w:instrText>
      </w:r>
      <w:r w:rsidR="009F3B50">
        <w:instrText>visa</w:instrText>
      </w:r>
      <w:r w:rsidR="009F3B50" w:rsidRPr="009F3B50">
        <w:rPr>
          <w:lang w:val="ru-RU"/>
        </w:rPr>
        <w:instrText>.</w:instrText>
      </w:r>
      <w:r w:rsidR="009F3B50">
        <w:instrText>aspx</w:instrText>
      </w:r>
      <w:r w:rsidR="009F3B50" w:rsidRPr="009F3B50">
        <w:rPr>
          <w:lang w:val="ru-RU"/>
        </w:rPr>
        <w:instrText>"</w:instrText>
      </w:r>
      <w:r w:rsidR="009F3B50">
        <w:fldChar w:fldCharType="separate"/>
      </w:r>
      <w:r w:rsidR="004E4792" w:rsidRPr="004E4792">
        <w:rPr>
          <w:rStyle w:val="Hyperlink"/>
          <w:rFonts w:asciiTheme="minorHAnsi" w:hAnsiTheme="minorHAnsi" w:cstheme="minorHAnsi"/>
          <w:szCs w:val="24"/>
          <w:lang w:val="ru-RU"/>
        </w:rPr>
        <w:t>www.itu.int/ru/ITU-R/information/events/Pages/visa.aspx</w:t>
      </w:r>
      <w:r w:rsidR="009F3B50">
        <w:rPr>
          <w:rStyle w:val="Hyperlink"/>
          <w:rFonts w:asciiTheme="minorHAnsi" w:hAnsiTheme="minorHAnsi" w:cstheme="minorHAnsi"/>
          <w:szCs w:val="24"/>
          <w:lang w:val="ru-RU"/>
        </w:rPr>
        <w:fldChar w:fldCharType="end"/>
      </w:r>
      <w:r w:rsidR="009836E6" w:rsidRPr="004E4792">
        <w:rPr>
          <w:rFonts w:asciiTheme="minorHAnsi" w:hAnsiTheme="minorHAnsi"/>
          <w:lang w:val="ru-RU"/>
        </w:rPr>
        <w:t>.</w:t>
      </w:r>
    </w:p>
    <w:p w14:paraId="3354A3A8" w14:textId="78752CF3" w:rsidR="00A53AE5" w:rsidRPr="004E4792" w:rsidRDefault="00343D89" w:rsidP="000365B0">
      <w:pPr>
        <w:keepNext/>
        <w:keepLines/>
        <w:jc w:val="both"/>
        <w:rPr>
          <w:lang w:val="ru-RU"/>
        </w:rPr>
      </w:pPr>
      <w:r w:rsidRPr="004E4792">
        <w:rPr>
          <w:rFonts w:asciiTheme="minorHAnsi" w:hAnsiTheme="minorHAnsi"/>
          <w:lang w:val="ru-RU"/>
        </w:rPr>
        <w:t>По вопросам</w:t>
      </w:r>
      <w:r w:rsidR="00CE6633" w:rsidRPr="004E4792">
        <w:rPr>
          <w:rFonts w:asciiTheme="minorHAnsi" w:hAnsiTheme="minorHAnsi"/>
          <w:lang w:val="ru-RU"/>
        </w:rPr>
        <w:t>,</w:t>
      </w:r>
      <w:r w:rsidRPr="004E4792">
        <w:rPr>
          <w:rFonts w:asciiTheme="minorHAnsi" w:hAnsiTheme="minorHAnsi"/>
          <w:lang w:val="ru-RU"/>
        </w:rPr>
        <w:t xml:space="preserve"> </w:t>
      </w:r>
      <w:r w:rsidR="00CE6633" w:rsidRPr="004E4792">
        <w:rPr>
          <w:rFonts w:asciiTheme="minorHAnsi" w:hAnsiTheme="minorHAnsi"/>
          <w:lang w:val="ru-RU"/>
        </w:rPr>
        <w:t>касающимся</w:t>
      </w:r>
      <w:r w:rsidRPr="004E4792">
        <w:rPr>
          <w:rFonts w:asciiTheme="minorHAnsi" w:hAnsiTheme="minorHAnsi"/>
          <w:lang w:val="ru-RU"/>
        </w:rPr>
        <w:t xml:space="preserve"> регистрации для участия в данном мероприятии</w:t>
      </w:r>
      <w:r w:rsidR="00CE6633" w:rsidRPr="004E4792">
        <w:rPr>
          <w:rFonts w:asciiTheme="minorHAnsi" w:hAnsiTheme="minorHAnsi"/>
          <w:lang w:val="ru-RU"/>
        </w:rPr>
        <w:t>,</w:t>
      </w:r>
      <w:r w:rsidRPr="004E4792">
        <w:rPr>
          <w:rFonts w:asciiTheme="minorHAnsi" w:hAnsiTheme="minorHAnsi"/>
          <w:lang w:val="ru-RU"/>
        </w:rPr>
        <w:t xml:space="preserve"> просим обращаться по </w:t>
      </w:r>
      <w:r w:rsidRPr="004E4792">
        <w:rPr>
          <w:lang w:val="ru-RU"/>
        </w:rPr>
        <w:t>адресу</w:t>
      </w:r>
      <w:r w:rsidRPr="004E4792">
        <w:rPr>
          <w:rFonts w:asciiTheme="minorHAnsi" w:hAnsiTheme="minorHAnsi"/>
          <w:lang w:val="ru-RU"/>
        </w:rPr>
        <w:t>:</w:t>
      </w:r>
      <w:r w:rsidR="009836E6" w:rsidRPr="004E4792">
        <w:rPr>
          <w:rFonts w:asciiTheme="minorHAnsi" w:hAnsiTheme="minorHAnsi"/>
          <w:lang w:val="ru-RU"/>
        </w:rPr>
        <w:t xml:space="preserve"> </w:t>
      </w:r>
      <w:r w:rsidR="009F3B50">
        <w:fldChar w:fldCharType="begin"/>
      </w:r>
      <w:r w:rsidR="009F3B50">
        <w:instrText>HYPERLINK</w:instrText>
      </w:r>
      <w:r w:rsidR="009F3B50" w:rsidRPr="009F3B50">
        <w:rPr>
          <w:lang w:val="ru-RU"/>
        </w:rPr>
        <w:instrText xml:space="preserve"> "</w:instrText>
      </w:r>
      <w:r w:rsidR="009F3B50">
        <w:instrText>mailto</w:instrText>
      </w:r>
      <w:r w:rsidR="009F3B50" w:rsidRPr="009F3B50">
        <w:rPr>
          <w:lang w:val="ru-RU"/>
        </w:rPr>
        <w:instrText>:</w:instrText>
      </w:r>
      <w:r w:rsidR="009F3B50">
        <w:instrText>ITU</w:instrText>
      </w:r>
      <w:r w:rsidR="009F3B50" w:rsidRPr="009F3B50">
        <w:rPr>
          <w:lang w:val="ru-RU"/>
        </w:rPr>
        <w:instrText>-</w:instrText>
      </w:r>
      <w:r w:rsidR="009F3B50">
        <w:instrText>R</w:instrText>
      </w:r>
      <w:r w:rsidR="009F3B50" w:rsidRPr="009F3B50">
        <w:rPr>
          <w:lang w:val="ru-RU"/>
        </w:rPr>
        <w:instrText>.</w:instrText>
      </w:r>
      <w:r w:rsidR="009F3B50">
        <w:instrText>Registrations</w:instrText>
      </w:r>
      <w:r w:rsidR="009F3B50" w:rsidRPr="009F3B50">
        <w:rPr>
          <w:lang w:val="ru-RU"/>
        </w:rPr>
        <w:instrText>@</w:instrText>
      </w:r>
      <w:r w:rsidR="009F3B50">
        <w:instrText>itu</w:instrText>
      </w:r>
      <w:r w:rsidR="009F3B50" w:rsidRPr="009F3B50">
        <w:rPr>
          <w:lang w:val="ru-RU"/>
        </w:rPr>
        <w:instrText>.</w:instrText>
      </w:r>
      <w:r w:rsidR="009F3B50">
        <w:instrText>int</w:instrText>
      </w:r>
      <w:r w:rsidR="009F3B50" w:rsidRPr="009F3B50">
        <w:rPr>
          <w:lang w:val="ru-RU"/>
        </w:rPr>
        <w:instrText>"</w:instrText>
      </w:r>
      <w:r w:rsidR="009F3B50">
        <w:fldChar w:fldCharType="separate"/>
      </w:r>
      <w:r w:rsidR="009836E6" w:rsidRPr="004E4792">
        <w:rPr>
          <w:rStyle w:val="Hyperlink"/>
          <w:rFonts w:asciiTheme="minorHAnsi" w:hAnsiTheme="minorHAnsi"/>
          <w:lang w:val="ru-RU"/>
        </w:rPr>
        <w:t>ITU-R.Registrations@itu.int</w:t>
      </w:r>
      <w:r w:rsidR="009F3B50">
        <w:rPr>
          <w:rStyle w:val="Hyperlink"/>
          <w:rFonts w:asciiTheme="minorHAnsi" w:hAnsiTheme="minorHAnsi"/>
          <w:lang w:val="ru-RU"/>
        </w:rPr>
        <w:fldChar w:fldCharType="end"/>
      </w:r>
      <w:r w:rsidR="009836E6" w:rsidRPr="004E4792">
        <w:rPr>
          <w:rFonts w:asciiTheme="minorHAnsi" w:hAnsiTheme="minorHAnsi"/>
          <w:lang w:val="ru-RU"/>
        </w:rPr>
        <w:t>.</w:t>
      </w:r>
    </w:p>
    <w:p w14:paraId="688BD7F8" w14:textId="516D8939" w:rsidR="00CD2172" w:rsidRPr="004E4792" w:rsidRDefault="00CE6633" w:rsidP="000365B0">
      <w:pPr>
        <w:pStyle w:val="Headingb"/>
        <w:rPr>
          <w:lang w:val="ru-RU"/>
        </w:rPr>
      </w:pPr>
      <w:r w:rsidRPr="004E4792">
        <w:rPr>
          <w:lang w:val="ru-RU"/>
        </w:rPr>
        <w:t>Подключение к сессиям собрания для дистанционного участия</w:t>
      </w:r>
    </w:p>
    <w:p w14:paraId="7E053C6E" w14:textId="4C4B8532" w:rsidR="00A53AE5" w:rsidRPr="004E4792" w:rsidRDefault="00E1750C" w:rsidP="000365B0">
      <w:pPr>
        <w:keepNext/>
        <w:keepLines/>
        <w:jc w:val="both"/>
        <w:rPr>
          <w:lang w:val="ru-RU"/>
        </w:rPr>
      </w:pPr>
      <w:r w:rsidRPr="004E4792">
        <w:rPr>
          <w:lang w:val="ru-RU"/>
        </w:rPr>
        <w:t xml:space="preserve">Доступ к сессиям семинара-практикума </w:t>
      </w:r>
      <w:r w:rsidR="00FD179D" w:rsidRPr="004E4792">
        <w:rPr>
          <w:lang w:val="ru-RU"/>
        </w:rPr>
        <w:t>предоставляется</w:t>
      </w:r>
      <w:r w:rsidRPr="004E4792">
        <w:rPr>
          <w:lang w:val="ru-RU"/>
        </w:rPr>
        <w:t xml:space="preserve"> </w:t>
      </w:r>
      <w:r w:rsidR="00C0769C" w:rsidRPr="004E4792">
        <w:rPr>
          <w:lang w:val="ru-RU"/>
        </w:rPr>
        <w:t xml:space="preserve">только </w:t>
      </w:r>
      <w:r w:rsidR="00FD179D" w:rsidRPr="004E4792">
        <w:rPr>
          <w:lang w:val="ru-RU"/>
        </w:rPr>
        <w:t xml:space="preserve">зарегистрированным </w:t>
      </w:r>
      <w:r w:rsidR="00C0769C" w:rsidRPr="004E4792">
        <w:rPr>
          <w:lang w:val="ru-RU"/>
        </w:rPr>
        <w:t>участникам</w:t>
      </w:r>
      <w:r w:rsidR="00A53AE5" w:rsidRPr="004E4792">
        <w:rPr>
          <w:lang w:val="ru-RU"/>
        </w:rPr>
        <w:t xml:space="preserve">. </w:t>
      </w:r>
      <w:r w:rsidR="00C0769C" w:rsidRPr="004E4792">
        <w:rPr>
          <w:lang w:val="ru-RU"/>
        </w:rPr>
        <w:t>Делегаты</w:t>
      </w:r>
      <w:r w:rsidR="00FD179D" w:rsidRPr="004E4792">
        <w:rPr>
          <w:color w:val="000000"/>
          <w:lang w:val="ru-RU"/>
        </w:rPr>
        <w:t>, желающие подключаться к собранию дистанционно, могут полу</w:t>
      </w:r>
      <w:r w:rsidR="00CE6633" w:rsidRPr="004E4792">
        <w:rPr>
          <w:color w:val="000000"/>
          <w:lang w:val="ru-RU"/>
        </w:rPr>
        <w:t>ч</w:t>
      </w:r>
      <w:r w:rsidR="00FD179D" w:rsidRPr="004E4792">
        <w:rPr>
          <w:color w:val="000000"/>
          <w:lang w:val="ru-RU"/>
        </w:rPr>
        <w:t>ить доступ к сессиям с веб-стр</w:t>
      </w:r>
      <w:r w:rsidR="00CE6633" w:rsidRPr="004E4792">
        <w:rPr>
          <w:color w:val="000000"/>
          <w:lang w:val="ru-RU"/>
        </w:rPr>
        <w:t>а</w:t>
      </w:r>
      <w:r w:rsidR="00FD179D" w:rsidRPr="004E4792">
        <w:rPr>
          <w:color w:val="000000"/>
          <w:lang w:val="ru-RU"/>
        </w:rPr>
        <w:t>ницы</w:t>
      </w:r>
      <w:r w:rsidR="00C0769C" w:rsidRPr="004E4792">
        <w:rPr>
          <w:color w:val="000000"/>
          <w:lang w:val="ru-RU"/>
        </w:rPr>
        <w:t xml:space="preserve"> виртуальных мероприятий с ограниченным доступом</w:t>
      </w:r>
      <w:r w:rsidR="00C0769C" w:rsidRPr="004E4792">
        <w:rPr>
          <w:lang w:val="ru-RU"/>
        </w:rPr>
        <w:t xml:space="preserve"> по адресу</w:t>
      </w:r>
      <w:r w:rsidR="00A53AE5" w:rsidRPr="004E4792">
        <w:rPr>
          <w:lang w:val="ru-RU"/>
        </w:rPr>
        <w:t>:</w:t>
      </w:r>
    </w:p>
    <w:p w14:paraId="29EC4192" w14:textId="07635C03" w:rsidR="00A53AE5" w:rsidRPr="004E4792" w:rsidRDefault="009F3B50" w:rsidP="000365B0">
      <w:pPr>
        <w:tabs>
          <w:tab w:val="clear" w:pos="794"/>
        </w:tabs>
        <w:jc w:val="center"/>
        <w:rPr>
          <w:rFonts w:asciiTheme="minorHAnsi" w:hAnsiTheme="minorHAnsi"/>
          <w:lang w:val="ru-RU"/>
        </w:rPr>
      </w:pPr>
      <w:r>
        <w:fldChar w:fldCharType="begin"/>
      </w:r>
      <w:r>
        <w:instrText>HYPERLINK</w:instrText>
      </w:r>
      <w:r w:rsidRPr="009F3B50">
        <w:rPr>
          <w:lang w:val="ru-RU"/>
        </w:rPr>
        <w:instrText xml:space="preserve"> "</w:instrText>
      </w:r>
      <w:r>
        <w:instrText>http</w:instrText>
      </w:r>
      <w:r w:rsidRPr="009F3B50">
        <w:rPr>
          <w:lang w:val="ru-RU"/>
        </w:rPr>
        <w:instrText>://</w:instrText>
      </w:r>
      <w:r>
        <w:instrText>www</w:instrText>
      </w:r>
      <w:r w:rsidRPr="009F3B50">
        <w:rPr>
          <w:lang w:val="ru-RU"/>
        </w:rPr>
        <w:instrText>.</w:instrText>
      </w:r>
      <w:r>
        <w:instrText>itu</w:instrText>
      </w:r>
      <w:r w:rsidRPr="009F3B50">
        <w:rPr>
          <w:lang w:val="ru-RU"/>
        </w:rPr>
        <w:instrText>.</w:instrText>
      </w:r>
      <w:r>
        <w:instrText>int</w:instrText>
      </w:r>
      <w:r w:rsidRPr="009F3B50">
        <w:rPr>
          <w:lang w:val="ru-RU"/>
        </w:rPr>
        <w:instrText>/</w:instrText>
      </w:r>
      <w:r>
        <w:instrText>en</w:instrText>
      </w:r>
      <w:r w:rsidRPr="009F3B50">
        <w:rPr>
          <w:lang w:val="ru-RU"/>
        </w:rPr>
        <w:instrText>/</w:instrText>
      </w:r>
      <w:r>
        <w:instrText>events</w:instrText>
      </w:r>
      <w:r w:rsidRPr="009F3B50">
        <w:rPr>
          <w:lang w:val="ru-RU"/>
        </w:rPr>
        <w:instrText>/</w:instrText>
      </w:r>
      <w:r>
        <w:instrText>Pages</w:instrText>
      </w:r>
      <w:r w:rsidRPr="009F3B50">
        <w:rPr>
          <w:lang w:val="ru-RU"/>
        </w:rPr>
        <w:instrText>/</w:instrText>
      </w:r>
      <w:r>
        <w:instrText>Virtual</w:instrText>
      </w:r>
      <w:r w:rsidRPr="009F3B50">
        <w:rPr>
          <w:lang w:val="ru-RU"/>
        </w:rPr>
        <w:instrText>-</w:instrText>
      </w:r>
      <w:r>
        <w:instrText>Sessions</w:instrText>
      </w:r>
      <w:r w:rsidRPr="009F3B50">
        <w:rPr>
          <w:lang w:val="ru-RU"/>
        </w:rPr>
        <w:instrText>.</w:instrText>
      </w:r>
      <w:r>
        <w:instrText>aspx</w:instrText>
      </w:r>
      <w:r w:rsidRPr="009F3B50">
        <w:rPr>
          <w:lang w:val="ru-RU"/>
        </w:rPr>
        <w:instrText>"</w:instrText>
      </w:r>
      <w:r>
        <w:fldChar w:fldCharType="separate"/>
      </w:r>
      <w:r w:rsidR="00CE6633" w:rsidRPr="004E4792">
        <w:rPr>
          <w:rStyle w:val="Hyperlink"/>
          <w:rFonts w:asciiTheme="minorHAnsi" w:hAnsiTheme="minorHAnsi"/>
          <w:lang w:val="ru-RU"/>
        </w:rPr>
        <w:t>www.itu.int/en/events/Pages/Virtual-Sessions.aspx</w:t>
      </w:r>
      <w:r>
        <w:rPr>
          <w:rStyle w:val="Hyperlink"/>
          <w:rFonts w:asciiTheme="minorHAnsi" w:hAnsiTheme="minorHAnsi"/>
          <w:lang w:val="ru-RU"/>
        </w:rPr>
        <w:fldChar w:fldCharType="end"/>
      </w:r>
      <w:r w:rsidR="00A53AE5" w:rsidRPr="004E4792">
        <w:rPr>
          <w:rStyle w:val="Hyperlink"/>
          <w:rFonts w:asciiTheme="minorHAnsi" w:hAnsiTheme="minorHAnsi"/>
          <w:u w:val="none"/>
          <w:lang w:val="ru-RU"/>
        </w:rPr>
        <w:t>.</w:t>
      </w:r>
    </w:p>
    <w:p w14:paraId="679C5062" w14:textId="2E8E49C3" w:rsidR="00A53AE5" w:rsidRPr="004E4792" w:rsidRDefault="003D538A" w:rsidP="00A53AE5">
      <w:pPr>
        <w:jc w:val="both"/>
        <w:rPr>
          <w:lang w:val="ru-RU"/>
        </w:rPr>
      </w:pPr>
      <w:r w:rsidRPr="004E4792">
        <w:rPr>
          <w:lang w:val="ru-RU"/>
        </w:rPr>
        <w:t>Возможность подключения</w:t>
      </w:r>
      <w:r w:rsidR="00C0769C" w:rsidRPr="004E4792">
        <w:rPr>
          <w:lang w:val="ru-RU"/>
        </w:rPr>
        <w:t xml:space="preserve"> к виртуальным сессиям будет </w:t>
      </w:r>
      <w:r w:rsidRPr="004E4792">
        <w:rPr>
          <w:lang w:val="ru-RU"/>
        </w:rPr>
        <w:t xml:space="preserve">предоставлена </w:t>
      </w:r>
      <w:r w:rsidR="00C0769C" w:rsidRPr="004E4792">
        <w:rPr>
          <w:lang w:val="ru-RU"/>
        </w:rPr>
        <w:t>за 30 минут до начала работы каждой сессии</w:t>
      </w:r>
      <w:r w:rsidR="00A53AE5" w:rsidRPr="004E4792">
        <w:rPr>
          <w:lang w:val="ru-RU"/>
        </w:rPr>
        <w:t>.</w:t>
      </w:r>
    </w:p>
    <w:p w14:paraId="3F0E1B6B" w14:textId="5C6E5590" w:rsidR="00E657BC" w:rsidRPr="004E4792" w:rsidRDefault="00E657BC" w:rsidP="000365B0">
      <w:pPr>
        <w:pStyle w:val="Headingb"/>
        <w:rPr>
          <w:lang w:val="ru-RU"/>
        </w:rPr>
      </w:pPr>
      <w:r w:rsidRPr="004E4792">
        <w:rPr>
          <w:lang w:val="ru-RU"/>
        </w:rPr>
        <w:t>Веб-трансляция</w:t>
      </w:r>
    </w:p>
    <w:p w14:paraId="1B3EAD24" w14:textId="02A5BF0B" w:rsidR="00E657BC" w:rsidRPr="004E4792" w:rsidRDefault="00E657BC" w:rsidP="00E657BC">
      <w:pPr>
        <w:jc w:val="both"/>
        <w:rPr>
          <w:rFonts w:asciiTheme="minorHAnsi" w:hAnsiTheme="minorHAnsi" w:cstheme="minorHAnsi"/>
          <w:szCs w:val="24"/>
          <w:lang w:val="ru-RU"/>
        </w:rPr>
      </w:pPr>
      <w:r w:rsidRPr="004E4792">
        <w:rPr>
          <w:lang w:val="ru-RU"/>
        </w:rPr>
        <w:t>Для желающих следить за ходом семинара-практикума дистанционно, Служба радиовещания по интернету (</w:t>
      </w:r>
      <w:proofErr w:type="spellStart"/>
      <w:r w:rsidRPr="004E4792">
        <w:rPr>
          <w:lang w:val="ru-RU"/>
        </w:rPr>
        <w:t>IBS</w:t>
      </w:r>
      <w:proofErr w:type="spellEnd"/>
      <w:r w:rsidRPr="004E4792">
        <w:rPr>
          <w:lang w:val="ru-RU"/>
        </w:rPr>
        <w:t xml:space="preserve">) МСЭ обеспечит звуковую веб-трансляцию сессий. Для пользования средствами веб-трансляции регистрация участников на собрании не требуется, но для получения доступа к веб-трансляции необходима учетная </w:t>
      </w:r>
      <w:r w:rsidR="009F3B50">
        <w:fldChar w:fldCharType="begin"/>
      </w:r>
      <w:r w:rsidR="009F3B50">
        <w:instrText>HYPERLINK</w:instrText>
      </w:r>
      <w:r w:rsidR="009F3B50" w:rsidRPr="009F3B50">
        <w:rPr>
          <w:lang w:val="ru-RU"/>
        </w:rPr>
        <w:instrText xml:space="preserve"> "</w:instrText>
      </w:r>
      <w:r w:rsidR="009F3B50">
        <w:instrText>https</w:instrText>
      </w:r>
      <w:r w:rsidR="009F3B50" w:rsidRPr="009F3B50">
        <w:rPr>
          <w:lang w:val="ru-RU"/>
        </w:rPr>
        <w:instrText>://</w:instrText>
      </w:r>
      <w:r w:rsidR="009F3B50">
        <w:instrText>www</w:instrText>
      </w:r>
      <w:r w:rsidR="009F3B50" w:rsidRPr="009F3B50">
        <w:rPr>
          <w:lang w:val="ru-RU"/>
        </w:rPr>
        <w:instrText>.</w:instrText>
      </w:r>
      <w:r w:rsidR="009F3B50">
        <w:instrText>itu</w:instrText>
      </w:r>
      <w:r w:rsidR="009F3B50" w:rsidRPr="009F3B50">
        <w:rPr>
          <w:lang w:val="ru-RU"/>
        </w:rPr>
        <w:instrText>.</w:instrText>
      </w:r>
      <w:r w:rsidR="009F3B50">
        <w:instrText>int</w:instrText>
      </w:r>
      <w:r w:rsidR="009F3B50" w:rsidRPr="009F3B50">
        <w:rPr>
          <w:lang w:val="ru-RU"/>
        </w:rPr>
        <w:instrText>/</w:instrText>
      </w:r>
      <w:r w:rsidR="009F3B50">
        <w:instrText>en</w:instrText>
      </w:r>
      <w:r w:rsidR="009F3B50" w:rsidRPr="009F3B50">
        <w:rPr>
          <w:lang w:val="ru-RU"/>
        </w:rPr>
        <w:instrText>/</w:instrText>
      </w:r>
      <w:r w:rsidR="009F3B50">
        <w:instrText>ties</w:instrText>
      </w:r>
      <w:r w:rsidR="009F3B50" w:rsidRPr="009F3B50">
        <w:rPr>
          <w:lang w:val="ru-RU"/>
        </w:rPr>
        <w:instrText>-</w:instrText>
      </w:r>
      <w:r w:rsidR="009F3B50">
        <w:instrText>services</w:instrText>
      </w:r>
      <w:r w:rsidR="009F3B50" w:rsidRPr="009F3B50">
        <w:rPr>
          <w:lang w:val="ru-RU"/>
        </w:rPr>
        <w:instrText>/</w:instrText>
      </w:r>
      <w:r w:rsidR="009F3B50">
        <w:instrText>Pages</w:instrText>
      </w:r>
      <w:r w:rsidR="009F3B50" w:rsidRPr="009F3B50">
        <w:rPr>
          <w:lang w:val="ru-RU"/>
        </w:rPr>
        <w:instrText>/</w:instrText>
      </w:r>
      <w:r w:rsidR="009F3B50">
        <w:instrText>default</w:instrText>
      </w:r>
      <w:r w:rsidR="009F3B50" w:rsidRPr="009F3B50">
        <w:rPr>
          <w:lang w:val="ru-RU"/>
        </w:rPr>
        <w:instrText>.</w:instrText>
      </w:r>
      <w:r w:rsidR="009F3B50">
        <w:instrText>aspx</w:instrText>
      </w:r>
      <w:r w:rsidR="009F3B50" w:rsidRPr="009F3B50">
        <w:rPr>
          <w:lang w:val="ru-RU"/>
        </w:rPr>
        <w:instrText>"</w:instrText>
      </w:r>
      <w:r w:rsidR="009F3B50">
        <w:fldChar w:fldCharType="separate"/>
      </w:r>
      <w:r w:rsidRPr="004E4792">
        <w:rPr>
          <w:rStyle w:val="Hyperlink"/>
          <w:lang w:val="ru-RU"/>
        </w:rPr>
        <w:t>запись TIES</w:t>
      </w:r>
      <w:r w:rsidR="009F3B50">
        <w:rPr>
          <w:rStyle w:val="Hyperlink"/>
          <w:lang w:val="ru-RU"/>
        </w:rPr>
        <w:fldChar w:fldCharType="end"/>
      </w:r>
      <w:r w:rsidRPr="004E4792">
        <w:rPr>
          <w:lang w:val="ru-RU"/>
        </w:rPr>
        <w:t>.</w:t>
      </w:r>
    </w:p>
    <w:p w14:paraId="017D8F2A" w14:textId="1D6CC526" w:rsidR="00F000C8" w:rsidRPr="004E4792" w:rsidRDefault="000C7867" w:rsidP="004E4792">
      <w:pPr>
        <w:pStyle w:val="Headingb"/>
        <w:tabs>
          <w:tab w:val="clear" w:pos="794"/>
        </w:tabs>
        <w:ind w:left="0" w:firstLine="0"/>
        <w:jc w:val="both"/>
        <w:rPr>
          <w:b w:val="0"/>
          <w:szCs w:val="24"/>
          <w:lang w:val="ru-RU"/>
        </w:rPr>
      </w:pPr>
      <w:r w:rsidRPr="004E4792">
        <w:rPr>
          <w:lang w:val="ru-RU"/>
        </w:rPr>
        <w:lastRenderedPageBreak/>
        <w:t>Переход</w:t>
      </w:r>
      <w:r w:rsidRPr="004E4792">
        <w:rPr>
          <w:szCs w:val="24"/>
          <w:lang w:val="ru-RU"/>
        </w:rPr>
        <w:t xml:space="preserve"> к виртуальному формату собрания в случае существенного ухудшения санитарных условий, связанных с COVID-19</w:t>
      </w:r>
    </w:p>
    <w:p w14:paraId="3F1BE964" w14:textId="35888BBB" w:rsidR="00F000C8" w:rsidRPr="004E4792" w:rsidRDefault="00F000C8" w:rsidP="000365B0">
      <w:pPr>
        <w:jc w:val="both"/>
        <w:rPr>
          <w:lang w:val="ru-RU"/>
        </w:rPr>
      </w:pPr>
      <w:r w:rsidRPr="004E4792">
        <w:rPr>
          <w:lang w:val="ru-RU"/>
        </w:rPr>
        <w:t>В случае ухудшения санитарных условий, связанных с COVID-19, организаторы в установленном порядке сообщат всем участникам о возможном переходе на виртуальный формат мероприятия, направив Дополнительный документ к настоящему Административному циркуляру.</w:t>
      </w:r>
    </w:p>
    <w:p w14:paraId="51F42A95" w14:textId="59176761" w:rsidR="00F000C8" w:rsidRPr="004E4792" w:rsidRDefault="00F000C8" w:rsidP="000365B0">
      <w:pPr>
        <w:jc w:val="both"/>
        <w:rPr>
          <w:lang w:val="ru-RU"/>
        </w:rPr>
      </w:pPr>
      <w:r w:rsidRPr="004E4792">
        <w:rPr>
          <w:lang w:val="ru-RU"/>
        </w:rPr>
        <w:t>По всем дополнительным вопросам, связанным с</w:t>
      </w:r>
      <w:r w:rsidR="000C7867" w:rsidRPr="004E4792">
        <w:rPr>
          <w:lang w:val="ru-RU"/>
        </w:rPr>
        <w:t xml:space="preserve"> </w:t>
      </w:r>
      <w:r w:rsidR="00A452A2" w:rsidRPr="004E4792">
        <w:rPr>
          <w:lang w:val="ru-RU"/>
        </w:rPr>
        <w:t>3</w:t>
      </w:r>
      <w:r w:rsidR="000C7867" w:rsidRPr="004E4792">
        <w:rPr>
          <w:lang w:val="ru-RU"/>
        </w:rPr>
        <w:t>-</w:t>
      </w:r>
      <w:r w:rsidR="00EC6FDC" w:rsidRPr="004E4792">
        <w:rPr>
          <w:lang w:val="ru-RU"/>
        </w:rPr>
        <w:t>м</w:t>
      </w:r>
      <w:r w:rsidR="000C7867" w:rsidRPr="004E4792">
        <w:rPr>
          <w:lang w:val="ru-RU"/>
        </w:rPr>
        <w:t xml:space="preserve"> межрегиональным семинаром-практикумом МСЭ по подготовке к ВКР-23, просьба обращаться к г-ну Филиппу </w:t>
      </w:r>
      <w:proofErr w:type="spellStart"/>
      <w:r w:rsidR="000C7867" w:rsidRPr="004E4792">
        <w:rPr>
          <w:lang w:val="ru-RU"/>
        </w:rPr>
        <w:t>Обино</w:t>
      </w:r>
      <w:proofErr w:type="spellEnd"/>
      <w:r w:rsidR="000C7867" w:rsidRPr="004E4792">
        <w:rPr>
          <w:lang w:val="ru-RU"/>
        </w:rPr>
        <w:t xml:space="preserve"> (Mr. Philippe Aubineau), советнику по ПСК, Бюро радиосвязи (эл. почта:</w:t>
      </w:r>
      <w:r w:rsidRPr="004E4792">
        <w:rPr>
          <w:lang w:val="ru-RU"/>
        </w:rPr>
        <w:t> </w:t>
      </w:r>
      <w:hyperlink r:id="rId8" w:history="1">
        <w:r w:rsidRPr="004E4792">
          <w:rPr>
            <w:rStyle w:val="Hyperlink"/>
            <w:rFonts w:asciiTheme="minorHAnsi" w:hAnsiTheme="minorHAnsi" w:cstheme="minorHAnsi"/>
            <w:szCs w:val="24"/>
            <w:lang w:val="ru-RU"/>
          </w:rPr>
          <w:t>philippe.aubineau@itu.int</w:t>
        </w:r>
      </w:hyperlink>
      <w:r w:rsidRPr="004E4792">
        <w:rPr>
          <w:lang w:val="ru-RU"/>
        </w:rPr>
        <w:t>).</w:t>
      </w:r>
    </w:p>
    <w:p w14:paraId="7D785F7A" w14:textId="24410C72" w:rsidR="00A2365B" w:rsidRPr="004E4792" w:rsidRDefault="00A53AE5" w:rsidP="004E4792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40"/>
        <w:rPr>
          <w:u w:val="single"/>
          <w:lang w:val="ru-RU"/>
        </w:rPr>
      </w:pPr>
      <w:r w:rsidRPr="004E4792">
        <w:rPr>
          <w:lang w:val="ru-RU"/>
        </w:rPr>
        <w:t>Марио Маневич</w:t>
      </w:r>
      <w:r w:rsidR="00A2365B" w:rsidRPr="004E4792">
        <w:rPr>
          <w:lang w:val="ru-RU"/>
        </w:rPr>
        <w:br/>
        <w:t>Директор</w:t>
      </w:r>
    </w:p>
    <w:sectPr w:rsidR="00A2365B" w:rsidRPr="004E4792" w:rsidSect="004E4792">
      <w:headerReference w:type="default" r:id="rId9"/>
      <w:headerReference w:type="first" r:id="rId10"/>
      <w:footerReference w:type="first" r:id="rId11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2DC9B" w14:textId="77777777" w:rsidR="00A1139F" w:rsidRDefault="00A1139F">
      <w:r>
        <w:separator/>
      </w:r>
    </w:p>
  </w:endnote>
  <w:endnote w:type="continuationSeparator" w:id="0">
    <w:p w14:paraId="301590ED" w14:textId="77777777" w:rsidR="00A1139F" w:rsidRDefault="00A1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E2B4" w14:textId="786DB837" w:rsidR="004E4792" w:rsidRPr="004E4792" w:rsidRDefault="004E4792" w:rsidP="004E4792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cs="Times New Roman"/>
        <w:color w:val="4F81BD" w:themeColor="accent1"/>
        <w:sz w:val="19"/>
        <w:szCs w:val="19"/>
        <w:lang w:val="fr-FR"/>
      </w:rPr>
    </w:pPr>
    <w:r w:rsidRPr="004E4792">
      <w:rPr>
        <w:rFonts w:cs="Times New Roman"/>
        <w:color w:val="4F81BD" w:themeColor="accent1"/>
        <w:sz w:val="19"/>
        <w:szCs w:val="19"/>
        <w:lang w:val="fr-FR"/>
      </w:rPr>
      <w:t>International Telecommunication Union • Place des Nations, CH</w:t>
    </w:r>
    <w:r w:rsidRPr="004E4792">
      <w:rPr>
        <w:rFonts w:cs="Times New Roman"/>
        <w:color w:val="4F81BD" w:themeColor="accent1"/>
        <w:sz w:val="19"/>
        <w:szCs w:val="19"/>
        <w:lang w:val="fr-FR"/>
      </w:rPr>
      <w:noBreakHyphen/>
      <w:t xml:space="preserve">1211 Geneva 20, </w:t>
    </w:r>
    <w:proofErr w:type="spellStart"/>
    <w:r w:rsidRPr="004E4792">
      <w:rPr>
        <w:rFonts w:cs="Times New Roman"/>
        <w:color w:val="4F81BD" w:themeColor="accent1"/>
        <w:sz w:val="19"/>
        <w:szCs w:val="19"/>
        <w:lang w:val="fr-FR"/>
      </w:rPr>
      <w:t>Switzerland</w:t>
    </w:r>
    <w:proofErr w:type="spellEnd"/>
    <w:r w:rsidRPr="004E4792">
      <w:rPr>
        <w:rFonts w:cs="Times New Roman"/>
        <w:color w:val="4F81BD" w:themeColor="accent1"/>
        <w:sz w:val="19"/>
        <w:szCs w:val="19"/>
        <w:lang w:val="fr-FR"/>
      </w:rPr>
      <w:br/>
    </w:r>
    <w:r w:rsidRPr="004E4792">
      <w:rPr>
        <w:rFonts w:cs="Times New Roman"/>
        <w:color w:val="4F81BD" w:themeColor="accent1"/>
        <w:sz w:val="19"/>
        <w:szCs w:val="19"/>
        <w:lang w:val="ru-RU"/>
      </w:rPr>
      <w:t>Тел</w:t>
    </w:r>
    <w:r w:rsidRPr="004E4792">
      <w:rPr>
        <w:rFonts w:cs="Times New Roman"/>
        <w:color w:val="4F81BD" w:themeColor="accent1"/>
        <w:sz w:val="19"/>
        <w:szCs w:val="19"/>
        <w:lang w:val="fr-FR"/>
      </w:rPr>
      <w:t xml:space="preserve">.: +41 22 730 5111 • </w:t>
    </w:r>
    <w:r w:rsidRPr="004E4792">
      <w:rPr>
        <w:rFonts w:cs="Times New Roman"/>
        <w:color w:val="4F81BD" w:themeColor="accent1"/>
        <w:sz w:val="19"/>
        <w:szCs w:val="19"/>
        <w:lang w:val="ru-RU"/>
      </w:rPr>
      <w:t>Эл. почта</w:t>
    </w:r>
    <w:r w:rsidRPr="004E4792">
      <w:rPr>
        <w:rFonts w:cs="Times New Roman"/>
        <w:color w:val="4F81BD" w:themeColor="accent1"/>
        <w:sz w:val="19"/>
        <w:szCs w:val="19"/>
        <w:lang w:val="fr-FR"/>
      </w:rPr>
      <w:t xml:space="preserve">: </w:t>
    </w:r>
    <w:hyperlink r:id="rId1" w:history="1">
      <w:r w:rsidRPr="004E4792">
        <w:rPr>
          <w:rFonts w:cs="Times New Roman"/>
          <w:color w:val="0000FF"/>
          <w:sz w:val="19"/>
          <w:szCs w:val="19"/>
          <w:u w:val="single"/>
          <w:lang w:val="fr-FR"/>
        </w:rPr>
        <w:t>itumail@itu.int</w:t>
      </w:r>
    </w:hyperlink>
    <w:r w:rsidRPr="004E4792">
      <w:rPr>
        <w:rFonts w:cs="Times New Roman"/>
        <w:color w:val="4F81BD" w:themeColor="accent1"/>
        <w:sz w:val="19"/>
        <w:szCs w:val="19"/>
        <w:lang w:val="fr-FR"/>
      </w:rPr>
      <w:t xml:space="preserve"> </w:t>
    </w:r>
    <w:r w:rsidRPr="004E4792">
      <w:rPr>
        <w:rFonts w:cs="Times New Roman"/>
        <w:color w:val="4F81BD"/>
        <w:sz w:val="19"/>
        <w:szCs w:val="19"/>
        <w:lang w:val="fr-FR"/>
      </w:rPr>
      <w:t xml:space="preserve">• </w:t>
    </w:r>
    <w:r w:rsidRPr="004E4792">
      <w:rPr>
        <w:rFonts w:cs="Times New Roman"/>
        <w:color w:val="4F81BD"/>
        <w:sz w:val="19"/>
        <w:szCs w:val="19"/>
        <w:lang w:val="ru-RU"/>
      </w:rPr>
      <w:t>Факс</w:t>
    </w:r>
    <w:r w:rsidRPr="004E4792">
      <w:rPr>
        <w:rFonts w:cs="Times New Roman"/>
        <w:color w:val="4F81BD"/>
        <w:sz w:val="19"/>
        <w:szCs w:val="19"/>
        <w:lang w:val="fr-FR"/>
      </w:rPr>
      <w:t xml:space="preserve">: +41 22 733 7256 • </w:t>
    </w:r>
    <w:hyperlink r:id="rId2" w:history="1">
      <w:r w:rsidRPr="004E4792">
        <w:rPr>
          <w:rFonts w:cs="Times New Roman"/>
          <w:color w:val="0000FF"/>
          <w:sz w:val="19"/>
          <w:szCs w:val="19"/>
          <w:u w:val="single"/>
          <w:lang w:val="fr-FR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D0A4A" w14:textId="77777777" w:rsidR="00A1139F" w:rsidRDefault="00A1139F">
      <w:r>
        <w:t>____________________</w:t>
      </w:r>
    </w:p>
  </w:footnote>
  <w:footnote w:type="continuationSeparator" w:id="0">
    <w:p w14:paraId="54A741F1" w14:textId="77777777" w:rsidR="00A1139F" w:rsidRDefault="00A11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BCF21" w14:textId="77777777" w:rsidR="00F21A64" w:rsidRPr="00E2591C" w:rsidRDefault="00F21A64" w:rsidP="009B5C13">
    <w:pPr>
      <w:pStyle w:val="Header"/>
      <w:spacing w:after="360"/>
      <w:jc w:val="center"/>
      <w:rPr>
        <w:sz w:val="18"/>
        <w:szCs w:val="18"/>
        <w:lang w:val="ru-RU"/>
      </w:rPr>
    </w:pPr>
    <w:r w:rsidRPr="00E2591C">
      <w:rPr>
        <w:rStyle w:val="PageNumber"/>
        <w:sz w:val="18"/>
        <w:szCs w:val="18"/>
        <w:lang w:val="ru-RU"/>
      </w:rPr>
      <w:t xml:space="preserve">- </w:t>
    </w:r>
    <w:r w:rsidRPr="00E2591C">
      <w:rPr>
        <w:rStyle w:val="PageNumber"/>
        <w:sz w:val="18"/>
        <w:szCs w:val="18"/>
      </w:rPr>
      <w:fldChar w:fldCharType="begin"/>
    </w:r>
    <w:r w:rsidRPr="00E2591C">
      <w:rPr>
        <w:rStyle w:val="PageNumber"/>
        <w:sz w:val="18"/>
        <w:szCs w:val="18"/>
      </w:rPr>
      <w:instrText xml:space="preserve"> PAGE </w:instrText>
    </w:r>
    <w:r w:rsidRPr="00E2591C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 w:rsidRPr="00E2591C">
      <w:rPr>
        <w:rStyle w:val="PageNumber"/>
        <w:sz w:val="18"/>
        <w:szCs w:val="18"/>
      </w:rPr>
      <w:fldChar w:fldCharType="end"/>
    </w:r>
    <w:r w:rsidRPr="00E2591C">
      <w:rPr>
        <w:rStyle w:val="PageNumber"/>
        <w:sz w:val="18"/>
        <w:szCs w:val="18"/>
        <w:lang w:val="ru-RU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0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0"/>
      <w:gridCol w:w="5000"/>
    </w:tblGrid>
    <w:tr w:rsidR="004E4792" w:rsidRPr="004E4792" w14:paraId="6CC6DF75" w14:textId="77777777" w:rsidTr="006E08C1">
      <w:trPr>
        <w:jc w:val="center"/>
      </w:trPr>
      <w:tc>
        <w:tcPr>
          <w:tcW w:w="5000" w:type="dxa"/>
        </w:tcPr>
        <w:p w14:paraId="0D2F3247" w14:textId="77777777" w:rsidR="004E4792" w:rsidRPr="004E4792" w:rsidRDefault="004E4792" w:rsidP="004E4792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503"/>
            </w:tabs>
            <w:spacing w:line="360" w:lineRule="auto"/>
            <w:rPr>
              <w:sz w:val="18"/>
              <w:szCs w:val="20"/>
              <w:lang w:val="fr-FR"/>
            </w:rPr>
          </w:pPr>
          <w:r w:rsidRPr="004E4792">
            <w:rPr>
              <w:noProof/>
              <w:sz w:val="18"/>
              <w:szCs w:val="20"/>
              <w:lang w:val="en-GB" w:eastAsia="en-GB"/>
            </w:rPr>
            <w:drawing>
              <wp:inline distT="0" distB="0" distL="0" distR="0" wp14:anchorId="24776CB0" wp14:editId="1491660B">
                <wp:extent cx="765175" cy="765175"/>
                <wp:effectExtent l="0" t="0" r="0" b="0"/>
                <wp:docPr id="9" name="Picture 9" descr="A blue logo with a black background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A blue logo with a black background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66A89772" w14:textId="77777777" w:rsidR="004E4792" w:rsidRPr="004E4792" w:rsidRDefault="004E4792" w:rsidP="004E4792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240" w:line="360" w:lineRule="auto"/>
            <w:jc w:val="right"/>
            <w:rPr>
              <w:sz w:val="18"/>
              <w:szCs w:val="20"/>
              <w:lang w:val="fr-FR"/>
            </w:rPr>
          </w:pPr>
          <w:r w:rsidRPr="004E4792">
            <w:rPr>
              <w:noProof/>
              <w:sz w:val="18"/>
              <w:szCs w:val="20"/>
              <w:lang w:val="fr-FR"/>
            </w:rPr>
            <w:drawing>
              <wp:inline distT="0" distB="0" distL="0" distR="0" wp14:anchorId="29048020" wp14:editId="2CB41415">
                <wp:extent cx="2667821" cy="643775"/>
                <wp:effectExtent l="0" t="0" r="0" b="4445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BECE18E" w14:textId="77777777" w:rsidR="00A53AE5" w:rsidRPr="004E4792" w:rsidRDefault="00A53AE5" w:rsidP="004E47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64A2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F83B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D66B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A8C1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B09A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F01C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5863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E6C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BC3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2ED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9012144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438408">
    <w:abstractNumId w:val="15"/>
  </w:num>
  <w:num w:numId="3" w16cid:durableId="53166358">
    <w:abstractNumId w:val="14"/>
  </w:num>
  <w:num w:numId="4" w16cid:durableId="629942018">
    <w:abstractNumId w:val="9"/>
  </w:num>
  <w:num w:numId="5" w16cid:durableId="1355837819">
    <w:abstractNumId w:val="7"/>
  </w:num>
  <w:num w:numId="6" w16cid:durableId="1608195152">
    <w:abstractNumId w:val="6"/>
  </w:num>
  <w:num w:numId="7" w16cid:durableId="2022655340">
    <w:abstractNumId w:val="5"/>
  </w:num>
  <w:num w:numId="8" w16cid:durableId="1562713370">
    <w:abstractNumId w:val="4"/>
  </w:num>
  <w:num w:numId="9" w16cid:durableId="791365214">
    <w:abstractNumId w:val="8"/>
  </w:num>
  <w:num w:numId="10" w16cid:durableId="1391921925">
    <w:abstractNumId w:val="3"/>
  </w:num>
  <w:num w:numId="11" w16cid:durableId="1455714474">
    <w:abstractNumId w:val="2"/>
  </w:num>
  <w:num w:numId="12" w16cid:durableId="359286666">
    <w:abstractNumId w:val="1"/>
  </w:num>
  <w:num w:numId="13" w16cid:durableId="708264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1152EF"/>
    <w:rsid w:val="00006A31"/>
    <w:rsid w:val="00006C82"/>
    <w:rsid w:val="00010E30"/>
    <w:rsid w:val="00015C76"/>
    <w:rsid w:val="00015CB8"/>
    <w:rsid w:val="00026CF8"/>
    <w:rsid w:val="00030BD7"/>
    <w:rsid w:val="00031E64"/>
    <w:rsid w:val="00034340"/>
    <w:rsid w:val="00035CB3"/>
    <w:rsid w:val="000365B0"/>
    <w:rsid w:val="000419E2"/>
    <w:rsid w:val="00045A8D"/>
    <w:rsid w:val="0005167A"/>
    <w:rsid w:val="00054021"/>
    <w:rsid w:val="00054A46"/>
    <w:rsid w:val="00054E5D"/>
    <w:rsid w:val="00065D9E"/>
    <w:rsid w:val="00070258"/>
    <w:rsid w:val="0007323C"/>
    <w:rsid w:val="00086D03"/>
    <w:rsid w:val="000A096A"/>
    <w:rsid w:val="000A1BE5"/>
    <w:rsid w:val="000A375E"/>
    <w:rsid w:val="000A382F"/>
    <w:rsid w:val="000A7051"/>
    <w:rsid w:val="000B0AF6"/>
    <w:rsid w:val="000B0E9B"/>
    <w:rsid w:val="000B2CAE"/>
    <w:rsid w:val="000C03C7"/>
    <w:rsid w:val="000C2AD0"/>
    <w:rsid w:val="000C7867"/>
    <w:rsid w:val="000D3F68"/>
    <w:rsid w:val="000E3DEE"/>
    <w:rsid w:val="00100B72"/>
    <w:rsid w:val="00101F7D"/>
    <w:rsid w:val="00103C76"/>
    <w:rsid w:val="0011265F"/>
    <w:rsid w:val="00114C87"/>
    <w:rsid w:val="001152EF"/>
    <w:rsid w:val="00117282"/>
    <w:rsid w:val="00117389"/>
    <w:rsid w:val="0012131F"/>
    <w:rsid w:val="00121C2D"/>
    <w:rsid w:val="00134404"/>
    <w:rsid w:val="00135081"/>
    <w:rsid w:val="00144DFB"/>
    <w:rsid w:val="00162BE5"/>
    <w:rsid w:val="00170613"/>
    <w:rsid w:val="00172773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2978"/>
    <w:rsid w:val="001D7070"/>
    <w:rsid w:val="001F1D14"/>
    <w:rsid w:val="001F2170"/>
    <w:rsid w:val="001F3948"/>
    <w:rsid w:val="001F5A49"/>
    <w:rsid w:val="00201097"/>
    <w:rsid w:val="00201B6E"/>
    <w:rsid w:val="002302B3"/>
    <w:rsid w:val="00230C66"/>
    <w:rsid w:val="00231773"/>
    <w:rsid w:val="00235A29"/>
    <w:rsid w:val="00241526"/>
    <w:rsid w:val="002443A2"/>
    <w:rsid w:val="00266E74"/>
    <w:rsid w:val="00283C3B"/>
    <w:rsid w:val="002861E6"/>
    <w:rsid w:val="00287D18"/>
    <w:rsid w:val="00293B85"/>
    <w:rsid w:val="002A2618"/>
    <w:rsid w:val="002A5DD7"/>
    <w:rsid w:val="002B0CAC"/>
    <w:rsid w:val="002C3709"/>
    <w:rsid w:val="002D48EA"/>
    <w:rsid w:val="002D5A15"/>
    <w:rsid w:val="002D5BDD"/>
    <w:rsid w:val="002E3D27"/>
    <w:rsid w:val="002E3EAB"/>
    <w:rsid w:val="002F0890"/>
    <w:rsid w:val="002F2531"/>
    <w:rsid w:val="002F4967"/>
    <w:rsid w:val="00300C62"/>
    <w:rsid w:val="00307781"/>
    <w:rsid w:val="00307DA0"/>
    <w:rsid w:val="00312ABB"/>
    <w:rsid w:val="00316935"/>
    <w:rsid w:val="00325526"/>
    <w:rsid w:val="003266ED"/>
    <w:rsid w:val="00326C68"/>
    <w:rsid w:val="00330021"/>
    <w:rsid w:val="00330B12"/>
    <w:rsid w:val="003370B8"/>
    <w:rsid w:val="00343468"/>
    <w:rsid w:val="00343D89"/>
    <w:rsid w:val="00345D38"/>
    <w:rsid w:val="003519D9"/>
    <w:rsid w:val="00351FE2"/>
    <w:rsid w:val="00352097"/>
    <w:rsid w:val="003666FF"/>
    <w:rsid w:val="0037309C"/>
    <w:rsid w:val="00380A6E"/>
    <w:rsid w:val="003836D4"/>
    <w:rsid w:val="003A09E4"/>
    <w:rsid w:val="003A1F49"/>
    <w:rsid w:val="003A3494"/>
    <w:rsid w:val="003A55ED"/>
    <w:rsid w:val="003A5D52"/>
    <w:rsid w:val="003B1588"/>
    <w:rsid w:val="003B2BDA"/>
    <w:rsid w:val="003B55EC"/>
    <w:rsid w:val="003B7AA3"/>
    <w:rsid w:val="003C2EA7"/>
    <w:rsid w:val="003C4471"/>
    <w:rsid w:val="003C7D41"/>
    <w:rsid w:val="003D4A69"/>
    <w:rsid w:val="003D538A"/>
    <w:rsid w:val="003E504F"/>
    <w:rsid w:val="003E7376"/>
    <w:rsid w:val="003E78D6"/>
    <w:rsid w:val="00400573"/>
    <w:rsid w:val="004007A3"/>
    <w:rsid w:val="00400C1E"/>
    <w:rsid w:val="00405F6E"/>
    <w:rsid w:val="00406D71"/>
    <w:rsid w:val="004326DB"/>
    <w:rsid w:val="0043682E"/>
    <w:rsid w:val="004443C8"/>
    <w:rsid w:val="00447ECB"/>
    <w:rsid w:val="004623F7"/>
    <w:rsid w:val="00480F51"/>
    <w:rsid w:val="00481124"/>
    <w:rsid w:val="004815EB"/>
    <w:rsid w:val="00487569"/>
    <w:rsid w:val="00496864"/>
    <w:rsid w:val="00496920"/>
    <w:rsid w:val="004A31FE"/>
    <w:rsid w:val="004A4496"/>
    <w:rsid w:val="004A6BAF"/>
    <w:rsid w:val="004B11AB"/>
    <w:rsid w:val="004B7C9A"/>
    <w:rsid w:val="004C0E24"/>
    <w:rsid w:val="004C6779"/>
    <w:rsid w:val="004D3646"/>
    <w:rsid w:val="004D681C"/>
    <w:rsid w:val="004D733B"/>
    <w:rsid w:val="004E0DC4"/>
    <w:rsid w:val="004E0FB5"/>
    <w:rsid w:val="004E43BB"/>
    <w:rsid w:val="004E45ED"/>
    <w:rsid w:val="004E460D"/>
    <w:rsid w:val="004E4792"/>
    <w:rsid w:val="004F178E"/>
    <w:rsid w:val="004F4543"/>
    <w:rsid w:val="004F4DE3"/>
    <w:rsid w:val="004F57BB"/>
    <w:rsid w:val="00505309"/>
    <w:rsid w:val="0050789B"/>
    <w:rsid w:val="00510EEA"/>
    <w:rsid w:val="00512EE9"/>
    <w:rsid w:val="005224A1"/>
    <w:rsid w:val="00532F46"/>
    <w:rsid w:val="00534372"/>
    <w:rsid w:val="00543DF8"/>
    <w:rsid w:val="00546101"/>
    <w:rsid w:val="0055202B"/>
    <w:rsid w:val="00553DD7"/>
    <w:rsid w:val="005638CF"/>
    <w:rsid w:val="00566647"/>
    <w:rsid w:val="0056741E"/>
    <w:rsid w:val="00567F08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2D73"/>
    <w:rsid w:val="005B4CDA"/>
    <w:rsid w:val="005B622D"/>
    <w:rsid w:val="005D0182"/>
    <w:rsid w:val="005D0FCD"/>
    <w:rsid w:val="005D2A04"/>
    <w:rsid w:val="005D3669"/>
    <w:rsid w:val="005E5EB3"/>
    <w:rsid w:val="005F3CB6"/>
    <w:rsid w:val="005F657C"/>
    <w:rsid w:val="00602D53"/>
    <w:rsid w:val="006047E5"/>
    <w:rsid w:val="00605203"/>
    <w:rsid w:val="00616824"/>
    <w:rsid w:val="0064327A"/>
    <w:rsid w:val="0064371D"/>
    <w:rsid w:val="00650446"/>
    <w:rsid w:val="00650543"/>
    <w:rsid w:val="00650B2A"/>
    <w:rsid w:val="00651777"/>
    <w:rsid w:val="006550F8"/>
    <w:rsid w:val="006645D3"/>
    <w:rsid w:val="006829F3"/>
    <w:rsid w:val="00682C71"/>
    <w:rsid w:val="006A48A2"/>
    <w:rsid w:val="006A518B"/>
    <w:rsid w:val="006B0590"/>
    <w:rsid w:val="006B49DA"/>
    <w:rsid w:val="006C53F8"/>
    <w:rsid w:val="006C7CDE"/>
    <w:rsid w:val="006D5995"/>
    <w:rsid w:val="006E77FA"/>
    <w:rsid w:val="006E7D78"/>
    <w:rsid w:val="00716010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852EF"/>
    <w:rsid w:val="00790D28"/>
    <w:rsid w:val="007921A7"/>
    <w:rsid w:val="00792E87"/>
    <w:rsid w:val="00795425"/>
    <w:rsid w:val="00795627"/>
    <w:rsid w:val="007B35B0"/>
    <w:rsid w:val="007B3DB1"/>
    <w:rsid w:val="007C2AA2"/>
    <w:rsid w:val="007D183E"/>
    <w:rsid w:val="007D43D0"/>
    <w:rsid w:val="007E1833"/>
    <w:rsid w:val="007E3295"/>
    <w:rsid w:val="007E3F13"/>
    <w:rsid w:val="007F751A"/>
    <w:rsid w:val="00800012"/>
    <w:rsid w:val="0080261F"/>
    <w:rsid w:val="00804DBC"/>
    <w:rsid w:val="0080566E"/>
    <w:rsid w:val="00806160"/>
    <w:rsid w:val="008143A4"/>
    <w:rsid w:val="0081513E"/>
    <w:rsid w:val="008343E4"/>
    <w:rsid w:val="008421FC"/>
    <w:rsid w:val="00854131"/>
    <w:rsid w:val="0085652D"/>
    <w:rsid w:val="008625FA"/>
    <w:rsid w:val="008669EA"/>
    <w:rsid w:val="00871298"/>
    <w:rsid w:val="0087694B"/>
    <w:rsid w:val="00880F4D"/>
    <w:rsid w:val="0089313E"/>
    <w:rsid w:val="00893832"/>
    <w:rsid w:val="008B35A3"/>
    <w:rsid w:val="008B37E1"/>
    <w:rsid w:val="008B45F8"/>
    <w:rsid w:val="008C2E74"/>
    <w:rsid w:val="008D2F65"/>
    <w:rsid w:val="008D5409"/>
    <w:rsid w:val="008E006D"/>
    <w:rsid w:val="008E38B4"/>
    <w:rsid w:val="008F189E"/>
    <w:rsid w:val="008F4F21"/>
    <w:rsid w:val="00902A6C"/>
    <w:rsid w:val="00904D4A"/>
    <w:rsid w:val="009076D7"/>
    <w:rsid w:val="009151BA"/>
    <w:rsid w:val="00925023"/>
    <w:rsid w:val="009277BC"/>
    <w:rsid w:val="00927D57"/>
    <w:rsid w:val="00930E66"/>
    <w:rsid w:val="00931A51"/>
    <w:rsid w:val="0094128A"/>
    <w:rsid w:val="00943B55"/>
    <w:rsid w:val="00947185"/>
    <w:rsid w:val="009518B3"/>
    <w:rsid w:val="00963D9D"/>
    <w:rsid w:val="00965386"/>
    <w:rsid w:val="0098013E"/>
    <w:rsid w:val="00981B54"/>
    <w:rsid w:val="009836E6"/>
    <w:rsid w:val="009842C3"/>
    <w:rsid w:val="009A009A"/>
    <w:rsid w:val="009A6BB6"/>
    <w:rsid w:val="009B3F43"/>
    <w:rsid w:val="009B5C13"/>
    <w:rsid w:val="009B5CFA"/>
    <w:rsid w:val="009C161F"/>
    <w:rsid w:val="009C56B4"/>
    <w:rsid w:val="009D2FA9"/>
    <w:rsid w:val="009D3008"/>
    <w:rsid w:val="009D4964"/>
    <w:rsid w:val="009D5148"/>
    <w:rsid w:val="009D51A2"/>
    <w:rsid w:val="009E04A8"/>
    <w:rsid w:val="009E4AEC"/>
    <w:rsid w:val="009E5BD8"/>
    <w:rsid w:val="009E681E"/>
    <w:rsid w:val="009F3B50"/>
    <w:rsid w:val="00A1139F"/>
    <w:rsid w:val="00A119E6"/>
    <w:rsid w:val="00A20FBC"/>
    <w:rsid w:val="00A2365B"/>
    <w:rsid w:val="00A256C7"/>
    <w:rsid w:val="00A31370"/>
    <w:rsid w:val="00A32A4D"/>
    <w:rsid w:val="00A34D6F"/>
    <w:rsid w:val="00A41F91"/>
    <w:rsid w:val="00A42933"/>
    <w:rsid w:val="00A452A2"/>
    <w:rsid w:val="00A51208"/>
    <w:rsid w:val="00A52207"/>
    <w:rsid w:val="00A53AE5"/>
    <w:rsid w:val="00A63355"/>
    <w:rsid w:val="00A7596D"/>
    <w:rsid w:val="00A84015"/>
    <w:rsid w:val="00A963DF"/>
    <w:rsid w:val="00AB0454"/>
    <w:rsid w:val="00AB48B8"/>
    <w:rsid w:val="00AC0C22"/>
    <w:rsid w:val="00AC3896"/>
    <w:rsid w:val="00AC7AF9"/>
    <w:rsid w:val="00AD2CF2"/>
    <w:rsid w:val="00AE0BF8"/>
    <w:rsid w:val="00AE2D88"/>
    <w:rsid w:val="00AE6F6F"/>
    <w:rsid w:val="00AE718A"/>
    <w:rsid w:val="00AF3325"/>
    <w:rsid w:val="00AF34D9"/>
    <w:rsid w:val="00AF70DA"/>
    <w:rsid w:val="00B00E92"/>
    <w:rsid w:val="00B019D3"/>
    <w:rsid w:val="00B325F1"/>
    <w:rsid w:val="00B34613"/>
    <w:rsid w:val="00B34CF9"/>
    <w:rsid w:val="00B37559"/>
    <w:rsid w:val="00B4054B"/>
    <w:rsid w:val="00B46806"/>
    <w:rsid w:val="00B579B0"/>
    <w:rsid w:val="00B57D11"/>
    <w:rsid w:val="00B649D7"/>
    <w:rsid w:val="00B7174A"/>
    <w:rsid w:val="00B737F9"/>
    <w:rsid w:val="00B81C2F"/>
    <w:rsid w:val="00B90743"/>
    <w:rsid w:val="00B90C45"/>
    <w:rsid w:val="00B92477"/>
    <w:rsid w:val="00B933BE"/>
    <w:rsid w:val="00BC4A0F"/>
    <w:rsid w:val="00BD0BC9"/>
    <w:rsid w:val="00BD6738"/>
    <w:rsid w:val="00BD7E5E"/>
    <w:rsid w:val="00BE3EB3"/>
    <w:rsid w:val="00BE63DB"/>
    <w:rsid w:val="00BE6574"/>
    <w:rsid w:val="00BF0D39"/>
    <w:rsid w:val="00C0078E"/>
    <w:rsid w:val="00C07319"/>
    <w:rsid w:val="00C0769C"/>
    <w:rsid w:val="00C14403"/>
    <w:rsid w:val="00C14A41"/>
    <w:rsid w:val="00C16FD2"/>
    <w:rsid w:val="00C20EB8"/>
    <w:rsid w:val="00C219D4"/>
    <w:rsid w:val="00C33E36"/>
    <w:rsid w:val="00C4395E"/>
    <w:rsid w:val="00C471C0"/>
    <w:rsid w:val="00C47FFD"/>
    <w:rsid w:val="00C51E92"/>
    <w:rsid w:val="00C57E2C"/>
    <w:rsid w:val="00C608B7"/>
    <w:rsid w:val="00C66F24"/>
    <w:rsid w:val="00C72F29"/>
    <w:rsid w:val="00C76D7F"/>
    <w:rsid w:val="00C813AA"/>
    <w:rsid w:val="00C9291E"/>
    <w:rsid w:val="00C92A01"/>
    <w:rsid w:val="00CA2610"/>
    <w:rsid w:val="00CA3F44"/>
    <w:rsid w:val="00CA4E58"/>
    <w:rsid w:val="00CA616B"/>
    <w:rsid w:val="00CB0194"/>
    <w:rsid w:val="00CB3771"/>
    <w:rsid w:val="00CB44BF"/>
    <w:rsid w:val="00CB5153"/>
    <w:rsid w:val="00CC2C07"/>
    <w:rsid w:val="00CD2172"/>
    <w:rsid w:val="00CE076A"/>
    <w:rsid w:val="00CE1614"/>
    <w:rsid w:val="00CE463D"/>
    <w:rsid w:val="00CE4F8A"/>
    <w:rsid w:val="00CE6633"/>
    <w:rsid w:val="00D0111A"/>
    <w:rsid w:val="00D10BA0"/>
    <w:rsid w:val="00D21694"/>
    <w:rsid w:val="00D24EB5"/>
    <w:rsid w:val="00D35AB9"/>
    <w:rsid w:val="00D41571"/>
    <w:rsid w:val="00D416A0"/>
    <w:rsid w:val="00D47672"/>
    <w:rsid w:val="00D5123C"/>
    <w:rsid w:val="00D54A76"/>
    <w:rsid w:val="00D55560"/>
    <w:rsid w:val="00D61C5A"/>
    <w:rsid w:val="00D628DB"/>
    <w:rsid w:val="00D6790C"/>
    <w:rsid w:val="00D73277"/>
    <w:rsid w:val="00D76586"/>
    <w:rsid w:val="00D82657"/>
    <w:rsid w:val="00D82BDE"/>
    <w:rsid w:val="00D87E20"/>
    <w:rsid w:val="00D93E40"/>
    <w:rsid w:val="00DA1876"/>
    <w:rsid w:val="00DA4037"/>
    <w:rsid w:val="00DC43E9"/>
    <w:rsid w:val="00DE66A5"/>
    <w:rsid w:val="00DF2B50"/>
    <w:rsid w:val="00E01059"/>
    <w:rsid w:val="00E04C86"/>
    <w:rsid w:val="00E155D3"/>
    <w:rsid w:val="00E17344"/>
    <w:rsid w:val="00E1750C"/>
    <w:rsid w:val="00E20F30"/>
    <w:rsid w:val="00E2189C"/>
    <w:rsid w:val="00E2591C"/>
    <w:rsid w:val="00E25BB1"/>
    <w:rsid w:val="00E27BBA"/>
    <w:rsid w:val="00E30E3F"/>
    <w:rsid w:val="00E35E8F"/>
    <w:rsid w:val="00E41470"/>
    <w:rsid w:val="00E428AB"/>
    <w:rsid w:val="00E438E8"/>
    <w:rsid w:val="00E453A3"/>
    <w:rsid w:val="00E520E2"/>
    <w:rsid w:val="00E530C4"/>
    <w:rsid w:val="00E53DCE"/>
    <w:rsid w:val="00E55996"/>
    <w:rsid w:val="00E64254"/>
    <w:rsid w:val="00E657BC"/>
    <w:rsid w:val="00E67928"/>
    <w:rsid w:val="00E70FB5"/>
    <w:rsid w:val="00E80A46"/>
    <w:rsid w:val="00E84772"/>
    <w:rsid w:val="00E87589"/>
    <w:rsid w:val="00E915AF"/>
    <w:rsid w:val="00E96415"/>
    <w:rsid w:val="00E96C3B"/>
    <w:rsid w:val="00EA15B3"/>
    <w:rsid w:val="00EB2358"/>
    <w:rsid w:val="00EB3EB8"/>
    <w:rsid w:val="00EC00EF"/>
    <w:rsid w:val="00EC02FE"/>
    <w:rsid w:val="00EC4A96"/>
    <w:rsid w:val="00EC6886"/>
    <w:rsid w:val="00EC6FDC"/>
    <w:rsid w:val="00EE03A0"/>
    <w:rsid w:val="00EE5C33"/>
    <w:rsid w:val="00EF7AD0"/>
    <w:rsid w:val="00F000C8"/>
    <w:rsid w:val="00F14399"/>
    <w:rsid w:val="00F21A64"/>
    <w:rsid w:val="00F23A9E"/>
    <w:rsid w:val="00F37A0F"/>
    <w:rsid w:val="00F4245E"/>
    <w:rsid w:val="00F424BF"/>
    <w:rsid w:val="00F44FC3"/>
    <w:rsid w:val="00F45135"/>
    <w:rsid w:val="00F46107"/>
    <w:rsid w:val="00F4662A"/>
    <w:rsid w:val="00F468C5"/>
    <w:rsid w:val="00F52F39"/>
    <w:rsid w:val="00F6184F"/>
    <w:rsid w:val="00F73020"/>
    <w:rsid w:val="00F8310E"/>
    <w:rsid w:val="00F914DD"/>
    <w:rsid w:val="00FA2358"/>
    <w:rsid w:val="00FB2592"/>
    <w:rsid w:val="00FB2810"/>
    <w:rsid w:val="00FB7A2C"/>
    <w:rsid w:val="00FC2947"/>
    <w:rsid w:val="00FC6F9B"/>
    <w:rsid w:val="00FD179D"/>
    <w:rsid w:val="00FD7D50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77EC134B"/>
  <w15:docId w15:val="{5AEAA5B1-033F-4A4D-B1E8-D2B8472C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0E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A2365B"/>
    <w:pPr>
      <w:ind w:left="720"/>
      <w:contextualSpacing/>
    </w:pPr>
  </w:style>
  <w:style w:type="paragraph" w:customStyle="1" w:styleId="AnnexNotitle0">
    <w:name w:val="Annex_No &amp; title"/>
    <w:basedOn w:val="Normal"/>
    <w:next w:val="Normalaftertitle"/>
    <w:rsid w:val="00A2365B"/>
    <w:pPr>
      <w:keepNext/>
      <w:keepLines/>
      <w:spacing w:before="4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customStyle="1" w:styleId="StyleFootnoteReferenceAsianSimSun">
    <w:name w:val="Style Footnote Reference + (Asian) SimSun"/>
    <w:basedOn w:val="FootnoteReference"/>
    <w:rsid w:val="00A2365B"/>
    <w:rPr>
      <w:rFonts w:eastAsia="SimSun"/>
      <w:position w:val="6"/>
      <w:sz w:val="16"/>
    </w:rPr>
  </w:style>
  <w:style w:type="paragraph" w:customStyle="1" w:styleId="Reasons">
    <w:name w:val="Reasons"/>
    <w:basedOn w:val="Normal"/>
    <w:qFormat/>
    <w:rsid w:val="002C370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EF7AD0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EF7A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D0111A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5CB8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4C0E24"/>
    <w:rPr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4E47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4E47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ippe.aubineau@itu.i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EBBF5-09F5-4D13-AAB6-268824AB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698</Words>
  <Characters>5700</Characters>
  <Application>Microsoft Office Word</Application>
  <DocSecurity>0</DocSecurity>
  <Lines>47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6386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Murphy, Margaret</dc:creator>
  <cp:lastModifiedBy>Fernandez Jimenez, Virginia</cp:lastModifiedBy>
  <cp:revision>5</cp:revision>
  <cp:lastPrinted>2017-09-01T09:01:00Z</cp:lastPrinted>
  <dcterms:created xsi:type="dcterms:W3CDTF">2023-06-20T09:44:00Z</dcterms:created>
  <dcterms:modified xsi:type="dcterms:W3CDTF">2023-06-21T08:00:00Z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