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0B71486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CCB7600" w14:textId="77777777"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047AB5F8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14:paraId="72A3A802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334544" w14:paraId="22D9E862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3F3F5BC" w14:textId="77777777"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1126DE01" w14:textId="503E207C" w:rsidR="00E53DCE" w:rsidRPr="00334544" w:rsidRDefault="00091DF4" w:rsidP="00552CB1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CA/</w:t>
            </w:r>
            <w:r w:rsidR="00552CB1">
              <w:rPr>
                <w:b/>
                <w:bCs/>
                <w:szCs w:val="24"/>
                <w:lang w:val="fr-CH"/>
              </w:rPr>
              <w:t>25</w:t>
            </w:r>
            <w:r w:rsidR="001A216A">
              <w:rPr>
                <w:b/>
                <w:bCs/>
                <w:szCs w:val="24"/>
                <w:lang w:val="fr-CH" w:eastAsia="zh-CN"/>
              </w:rPr>
              <w:t>9</w:t>
            </w:r>
            <w:r w:rsidR="002D327A">
              <w:rPr>
                <w:rFonts w:hint="eastAsia"/>
                <w:b/>
                <w:bCs/>
                <w:szCs w:val="24"/>
                <w:lang w:val="fr-CH" w:eastAsia="zh-CN"/>
              </w:rPr>
              <w:t>勘误</w:t>
            </w:r>
            <w:r w:rsidR="002D327A">
              <w:rPr>
                <w:rFonts w:hint="eastAsia"/>
                <w:b/>
                <w:bCs/>
                <w:szCs w:val="24"/>
                <w:lang w:val="fr-CH"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B1F8264" w14:textId="67ACD7FD" w:rsidR="00E53DCE" w:rsidRPr="00334544" w:rsidRDefault="009C6A12" w:rsidP="001A216A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552CB1">
              <w:rPr>
                <w:szCs w:val="24"/>
                <w:lang w:eastAsia="zh-CN"/>
              </w:rPr>
              <w:t>2</w:t>
            </w:r>
            <w:r w:rsidR="002D327A">
              <w:rPr>
                <w:szCs w:val="24"/>
                <w:lang w:eastAsia="zh-CN"/>
              </w:rPr>
              <w:t>2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5D4863">
              <w:rPr>
                <w:rFonts w:hint="eastAsia"/>
                <w:szCs w:val="24"/>
                <w:lang w:eastAsia="zh-CN"/>
              </w:rPr>
              <w:t>1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2D327A" w:rsidRPr="002D327A">
              <w:rPr>
                <w:rFonts w:hint="eastAsia"/>
                <w:szCs w:val="24"/>
                <w:lang w:eastAsia="zh-CN"/>
              </w:rPr>
              <w:t>2</w:t>
            </w:r>
            <w:r w:rsidR="007808A5">
              <w:rPr>
                <w:rFonts w:hint="eastAsia"/>
                <w:szCs w:val="24"/>
                <w:lang w:eastAsia="zh-CN"/>
              </w:rPr>
              <w:t>7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5C0259B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B4B7F8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341E15D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37C8C5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1E8DFA6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39B97F" w14:textId="77777777" w:rsidR="00E53DCE" w:rsidRPr="00334544" w:rsidRDefault="00552CB1" w:rsidP="00601F3C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552CB1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致国际电联成员国主管部门、无线电通信部门成员及国际电联学术成员</w:t>
            </w:r>
          </w:p>
        </w:tc>
      </w:tr>
      <w:tr w:rsidR="00E53DCE" w:rsidRPr="00334544" w14:paraId="22159C5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7CD17C4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4BAA2D7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1ADD57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552CB1" w:rsidRPr="00334544" w14:paraId="6B5B8CAA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5AA02146" w14:textId="77777777" w:rsidR="00552CB1" w:rsidRPr="00334544" w:rsidRDefault="00552CB1" w:rsidP="00552CB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DD67E1F" w14:textId="04C883DA" w:rsidR="00552CB1" w:rsidRDefault="00552CB1" w:rsidP="002E2E39">
            <w:pPr>
              <w:tabs>
                <w:tab w:val="clear" w:pos="794"/>
                <w:tab w:val="clear" w:pos="1588"/>
                <w:tab w:val="left" w:pos="494"/>
                <w:tab w:val="left" w:pos="1560"/>
              </w:tabs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043C06">
              <w:rPr>
                <w:rFonts w:eastAsia="SimSun" w:hint="eastAsia"/>
                <w:b/>
                <w:bCs/>
                <w:szCs w:val="24"/>
                <w:lang w:eastAsia="zh-CN"/>
              </w:rPr>
              <w:t>无线电通信顾问组</w:t>
            </w:r>
            <w:r w:rsidR="002E2E39">
              <w:rPr>
                <w:rFonts w:eastAsia="SimSun" w:hint="eastAsia"/>
                <w:b/>
                <w:bCs/>
                <w:szCs w:val="24"/>
                <w:lang w:eastAsia="zh-CN"/>
              </w:rPr>
              <w:t>（</w:t>
            </w:r>
            <w:r w:rsidR="002E2E39">
              <w:rPr>
                <w:rFonts w:eastAsia="SimSun" w:hint="eastAsia"/>
                <w:b/>
                <w:bCs/>
                <w:szCs w:val="24"/>
                <w:lang w:eastAsia="zh-CN"/>
              </w:rPr>
              <w:t>RAG</w:t>
            </w:r>
            <w:r w:rsidR="002E2E39">
              <w:rPr>
                <w:rFonts w:eastAsia="SimSun" w:hint="eastAsia"/>
                <w:b/>
                <w:bCs/>
                <w:szCs w:val="24"/>
                <w:lang w:eastAsia="zh-CN"/>
              </w:rPr>
              <w:t>）</w:t>
            </w:r>
            <w:r w:rsidRPr="00043C06">
              <w:rPr>
                <w:rFonts w:eastAsia="SimSun" w:hint="eastAsia"/>
                <w:b/>
                <w:bCs/>
                <w:szCs w:val="24"/>
                <w:lang w:eastAsia="zh-CN"/>
              </w:rPr>
              <w:t>第二十</w:t>
            </w:r>
            <w:r w:rsidR="002E2E39">
              <w:rPr>
                <w:rFonts w:eastAsia="SimSun" w:hint="eastAsia"/>
                <w:b/>
                <w:bCs/>
                <w:szCs w:val="24"/>
                <w:lang w:eastAsia="zh-CN"/>
              </w:rPr>
              <w:t>九</w:t>
            </w:r>
            <w:r w:rsidRPr="00043C06">
              <w:rPr>
                <w:rFonts w:eastAsia="SimSun" w:hint="eastAsia"/>
                <w:b/>
                <w:bCs/>
                <w:szCs w:val="24"/>
                <w:lang w:eastAsia="zh-CN"/>
              </w:rPr>
              <w:t>次会议</w:t>
            </w:r>
            <w:r w:rsidR="002E2E39">
              <w:rPr>
                <w:rFonts w:eastAsia="SimSun" w:hint="eastAsia"/>
                <w:b/>
                <w:bCs/>
                <w:szCs w:val="24"/>
                <w:lang w:eastAsia="zh-CN"/>
              </w:rPr>
              <w:t>：</w:t>
            </w:r>
            <w:r w:rsidRPr="00043C06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bookmarkStart w:id="0" w:name="_Hlk39604065"/>
            <w:r w:rsidR="002E2E39" w:rsidRPr="002E2E39">
              <w:rPr>
                <w:rFonts w:eastAsia="SimSun"/>
                <w:b/>
                <w:bCs/>
                <w:szCs w:val="24"/>
                <w:lang w:eastAsia="zh-CN"/>
              </w:rPr>
              <w:t>–</w:t>
            </w:r>
            <w:r w:rsidR="002E2E39">
              <w:rPr>
                <w:rFonts w:eastAsia="SimSun"/>
                <w:b/>
                <w:bCs/>
                <w:szCs w:val="24"/>
                <w:lang w:eastAsia="zh-CN"/>
              </w:rPr>
              <w:tab/>
            </w:r>
            <w:bookmarkStart w:id="1" w:name="_Hlk90448663"/>
            <w:r w:rsidR="0095672E">
              <w:rPr>
                <w:rFonts w:eastAsia="SimSun" w:hint="eastAsia"/>
                <w:b/>
                <w:bCs/>
                <w:szCs w:val="24"/>
                <w:lang w:eastAsia="zh-CN"/>
              </w:rPr>
              <w:t>审议《</w:t>
            </w:r>
            <w:r w:rsidR="002E2E39" w:rsidRPr="002E2E39">
              <w:rPr>
                <w:rFonts w:eastAsia="SimSun"/>
                <w:b/>
                <w:bCs/>
                <w:szCs w:val="24"/>
                <w:lang w:eastAsia="zh-CN"/>
              </w:rPr>
              <w:t>ITU-R</w:t>
            </w:r>
            <w:r w:rsidR="0095672E">
              <w:rPr>
                <w:rFonts w:eastAsia="SimSun" w:hint="eastAsia"/>
                <w:b/>
                <w:bCs/>
                <w:szCs w:val="24"/>
                <w:lang w:eastAsia="zh-CN"/>
              </w:rPr>
              <w:t>战略和财务规划草案》</w:t>
            </w:r>
            <w:bookmarkEnd w:id="1"/>
            <w:r w:rsidR="0095672E">
              <w:rPr>
                <w:rFonts w:eastAsia="SimSun" w:hint="eastAsia"/>
                <w:b/>
                <w:bCs/>
                <w:szCs w:val="24"/>
                <w:lang w:eastAsia="zh-CN"/>
              </w:rPr>
              <w:t>：</w:t>
            </w:r>
            <w:r w:rsidR="0095672E">
              <w:rPr>
                <w:rFonts w:eastAsia="SimSun"/>
                <w:b/>
                <w:bCs/>
                <w:szCs w:val="24"/>
                <w:lang w:eastAsia="zh-CN"/>
              </w:rPr>
              <w:t>2022</w:t>
            </w:r>
            <w:r w:rsidR="0095672E">
              <w:rPr>
                <w:rFonts w:eastAsia="SimSun" w:hint="eastAsia"/>
                <w:b/>
                <w:bCs/>
                <w:szCs w:val="24"/>
                <w:lang w:eastAsia="zh-CN"/>
              </w:rPr>
              <w:t>年</w:t>
            </w:r>
            <w:r w:rsidR="0095672E">
              <w:rPr>
                <w:rFonts w:eastAsia="SimSun" w:hint="eastAsia"/>
                <w:b/>
                <w:bCs/>
                <w:szCs w:val="24"/>
                <w:lang w:eastAsia="zh-CN"/>
              </w:rPr>
              <w:t>2</w:t>
            </w:r>
            <w:r w:rsidR="0095672E">
              <w:rPr>
                <w:rFonts w:eastAsia="SimSun" w:hint="eastAsia"/>
                <w:b/>
                <w:bCs/>
                <w:szCs w:val="24"/>
                <w:lang w:eastAsia="zh-CN"/>
              </w:rPr>
              <w:t>月</w:t>
            </w:r>
            <w:r w:rsidR="0095672E">
              <w:rPr>
                <w:rFonts w:eastAsia="SimSun" w:hint="eastAsia"/>
                <w:b/>
                <w:bCs/>
                <w:szCs w:val="24"/>
                <w:lang w:eastAsia="zh-CN"/>
              </w:rPr>
              <w:t>2</w:t>
            </w:r>
            <w:r w:rsidR="0095672E">
              <w:rPr>
                <w:rFonts w:eastAsia="SimSun"/>
                <w:b/>
                <w:bCs/>
                <w:szCs w:val="24"/>
                <w:lang w:eastAsia="zh-CN"/>
              </w:rPr>
              <w:t>4</w:t>
            </w:r>
            <w:r w:rsidR="0095672E">
              <w:rPr>
                <w:rFonts w:eastAsia="SimSun" w:hint="eastAsia"/>
                <w:b/>
                <w:bCs/>
                <w:szCs w:val="24"/>
                <w:lang w:eastAsia="zh-CN"/>
              </w:rPr>
              <w:t>日</w:t>
            </w:r>
            <w:bookmarkEnd w:id="0"/>
          </w:p>
          <w:p w14:paraId="4C2966DA" w14:textId="2B64CF9B" w:rsidR="002E2E39" w:rsidRPr="002E2E39" w:rsidRDefault="002E2E39" w:rsidP="002E2E39">
            <w:pPr>
              <w:tabs>
                <w:tab w:val="clear" w:pos="794"/>
                <w:tab w:val="clear" w:pos="1588"/>
                <w:tab w:val="left" w:pos="494"/>
                <w:tab w:val="left" w:pos="1560"/>
              </w:tabs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2E2E39">
              <w:rPr>
                <w:rFonts w:eastAsia="SimSun"/>
                <w:b/>
                <w:bCs/>
                <w:szCs w:val="24"/>
                <w:lang w:eastAsia="zh-CN"/>
              </w:rPr>
              <w:t>–</w:t>
            </w:r>
            <w:r>
              <w:rPr>
                <w:rFonts w:eastAsia="SimSun"/>
                <w:b/>
                <w:bCs/>
                <w:szCs w:val="24"/>
                <w:lang w:eastAsia="zh-CN"/>
              </w:rPr>
              <w:tab/>
            </w:r>
            <w:r w:rsidRPr="002E2E39">
              <w:rPr>
                <w:rFonts w:eastAsia="SimSun"/>
                <w:b/>
                <w:bCs/>
                <w:szCs w:val="24"/>
                <w:lang w:eastAsia="zh-CN"/>
              </w:rPr>
              <w:t>RAG</w:t>
            </w:r>
            <w:r w:rsidR="0095672E">
              <w:rPr>
                <w:rFonts w:eastAsia="SimSun" w:hint="eastAsia"/>
                <w:b/>
                <w:bCs/>
                <w:szCs w:val="24"/>
                <w:lang w:eastAsia="zh-CN"/>
              </w:rPr>
              <w:t>会议：</w:t>
            </w:r>
            <w:r w:rsidRPr="002E2E39">
              <w:rPr>
                <w:rFonts w:eastAsia="SimSun"/>
                <w:b/>
                <w:bCs/>
                <w:szCs w:val="24"/>
                <w:lang w:eastAsia="zh-CN"/>
              </w:rPr>
              <w:t>2022</w:t>
            </w:r>
            <w:r w:rsidR="0095672E">
              <w:rPr>
                <w:rFonts w:eastAsia="SimSun" w:hint="eastAsia"/>
                <w:b/>
                <w:bCs/>
                <w:szCs w:val="24"/>
                <w:lang w:eastAsia="zh-CN"/>
              </w:rPr>
              <w:t>年</w:t>
            </w:r>
            <w:r w:rsidR="0095672E">
              <w:rPr>
                <w:rFonts w:eastAsia="SimSun" w:hint="eastAsia"/>
                <w:b/>
                <w:bCs/>
                <w:szCs w:val="24"/>
                <w:lang w:eastAsia="zh-CN"/>
              </w:rPr>
              <w:t>4</w:t>
            </w:r>
            <w:r w:rsidR="0095672E">
              <w:rPr>
                <w:rFonts w:eastAsia="SimSun" w:hint="eastAsia"/>
                <w:b/>
                <w:bCs/>
                <w:szCs w:val="24"/>
                <w:lang w:eastAsia="zh-CN"/>
              </w:rPr>
              <w:t>月</w:t>
            </w:r>
            <w:r w:rsidR="0095672E">
              <w:rPr>
                <w:rFonts w:eastAsia="SimSun" w:hint="eastAsia"/>
                <w:b/>
                <w:bCs/>
                <w:szCs w:val="24"/>
                <w:lang w:eastAsia="zh-CN"/>
              </w:rPr>
              <w:t>1</w:t>
            </w:r>
            <w:r w:rsidR="0095672E">
              <w:rPr>
                <w:rFonts w:eastAsia="SimSun"/>
                <w:b/>
                <w:bCs/>
                <w:szCs w:val="24"/>
                <w:lang w:eastAsia="zh-CN"/>
              </w:rPr>
              <w:t>1-14</w:t>
            </w:r>
            <w:r w:rsidR="0095672E">
              <w:rPr>
                <w:rFonts w:eastAsia="SimSun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552CB1" w:rsidRPr="00334544" w14:paraId="7DED6168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32303CEF" w14:textId="77777777" w:rsidR="00552CB1" w:rsidRPr="002E2E39" w:rsidRDefault="00552CB1" w:rsidP="00552CB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F9E7B4E" w14:textId="77777777" w:rsidR="00552CB1" w:rsidRPr="00334544" w:rsidRDefault="00552CB1" w:rsidP="00552CB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552CB1" w:rsidRPr="00334544" w14:paraId="47A89E3C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16BEDF93" w14:textId="77777777" w:rsidR="00552CB1" w:rsidRPr="00334544" w:rsidRDefault="00552CB1" w:rsidP="00552CB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393C991" w14:textId="77777777" w:rsidR="00552CB1" w:rsidRPr="00334544" w:rsidRDefault="00552CB1" w:rsidP="00552CB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552CB1" w:rsidRPr="00334544" w14:paraId="535B98A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ACB467B" w14:textId="77777777" w:rsidR="00552CB1" w:rsidRPr="00334544" w:rsidRDefault="00552CB1" w:rsidP="00552CB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552CB1" w:rsidRPr="00334544" w14:paraId="6AD2BFB5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BFB17F3" w14:textId="77777777" w:rsidR="00552CB1" w:rsidRPr="00540A53" w:rsidRDefault="00552CB1" w:rsidP="00552CB1">
            <w:pPr>
              <w:spacing w:before="0"/>
              <w:jc w:val="left"/>
              <w:rPr>
                <w:bCs/>
                <w:szCs w:val="24"/>
                <w:lang w:eastAsia="zh-CN"/>
              </w:rPr>
            </w:pPr>
          </w:p>
        </w:tc>
      </w:tr>
    </w:tbl>
    <w:p w14:paraId="3F0A9268" w14:textId="412E672E" w:rsidR="00552CB1" w:rsidRPr="00B1649F" w:rsidRDefault="002D327A" w:rsidP="00C43D21">
      <w:pPr>
        <w:pStyle w:val="Normalaftertitle"/>
        <w:ind w:firstLineChars="200" w:firstLine="480"/>
        <w:rPr>
          <w:rFonts w:eastAsia="SimSun"/>
          <w:szCs w:val="24"/>
          <w:lang w:eastAsia="zh-CN"/>
        </w:rPr>
      </w:pPr>
      <w:r w:rsidRPr="002D327A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勘误</w:t>
      </w:r>
      <w:r w:rsidRPr="002D327A">
        <w:rPr>
          <w:rFonts w:hint="eastAsia"/>
          <w:lang w:eastAsia="zh-CN"/>
        </w:rPr>
        <w:t>涉及</w:t>
      </w:r>
      <w:r w:rsidRPr="002D327A">
        <w:rPr>
          <w:rFonts w:hint="eastAsia"/>
          <w:lang w:eastAsia="zh-CN"/>
        </w:rPr>
        <w:t>2022</w:t>
      </w:r>
      <w:r w:rsidRPr="002D327A">
        <w:rPr>
          <w:rFonts w:hint="eastAsia"/>
          <w:lang w:eastAsia="zh-CN"/>
        </w:rPr>
        <w:t>年</w:t>
      </w:r>
      <w:r w:rsidRPr="002D327A">
        <w:rPr>
          <w:rFonts w:hint="eastAsia"/>
          <w:lang w:eastAsia="zh-CN"/>
        </w:rPr>
        <w:t>2</w:t>
      </w:r>
      <w:r w:rsidRPr="002D327A">
        <w:rPr>
          <w:rFonts w:hint="eastAsia"/>
          <w:lang w:eastAsia="zh-CN"/>
        </w:rPr>
        <w:t>月</w:t>
      </w:r>
      <w:r w:rsidRPr="002D327A">
        <w:rPr>
          <w:rFonts w:hint="eastAsia"/>
          <w:lang w:eastAsia="zh-CN"/>
        </w:rPr>
        <w:t>24</w:t>
      </w:r>
      <w:r w:rsidRPr="002D327A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无线电通信顾问</w:t>
      </w:r>
      <w:r w:rsidRPr="002D327A">
        <w:rPr>
          <w:rFonts w:hint="eastAsia"/>
          <w:lang w:eastAsia="zh-CN"/>
        </w:rPr>
        <w:t>组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R</w:t>
      </w:r>
      <w:r>
        <w:rPr>
          <w:lang w:eastAsia="zh-CN"/>
        </w:rPr>
        <w:t>AG</w:t>
      </w:r>
      <w:r>
        <w:rPr>
          <w:rFonts w:hint="eastAsia"/>
          <w:lang w:eastAsia="zh-CN"/>
        </w:rPr>
        <w:t>）</w:t>
      </w:r>
      <w:r w:rsidRPr="002D327A">
        <w:rPr>
          <w:rFonts w:hint="eastAsia"/>
          <w:lang w:eastAsia="zh-CN"/>
        </w:rPr>
        <w:t>会议的议程草案，</w:t>
      </w:r>
      <w:r>
        <w:rPr>
          <w:rFonts w:hint="eastAsia"/>
          <w:lang w:eastAsia="zh-CN"/>
        </w:rPr>
        <w:t>目前</w:t>
      </w:r>
      <w:r w:rsidRPr="002D327A">
        <w:rPr>
          <w:rFonts w:hint="eastAsia"/>
          <w:lang w:eastAsia="zh-CN"/>
        </w:rPr>
        <w:t>该草案已更新，</w:t>
      </w:r>
      <w:r>
        <w:rPr>
          <w:rFonts w:hint="eastAsia"/>
          <w:lang w:eastAsia="zh-CN"/>
        </w:rPr>
        <w:t>请参见</w:t>
      </w:r>
      <w:r w:rsidRPr="002D327A">
        <w:rPr>
          <w:rFonts w:hint="eastAsia"/>
          <w:lang w:eastAsia="zh-CN"/>
        </w:rPr>
        <w:t>附件。除审查</w:t>
      </w:r>
      <w:r w:rsidRPr="002D327A">
        <w:rPr>
          <w:lang w:eastAsia="zh-CN"/>
        </w:rPr>
        <w:t>ITU-R</w:t>
      </w:r>
      <w:r w:rsidRPr="002D327A">
        <w:rPr>
          <w:rFonts w:hint="eastAsia"/>
          <w:lang w:eastAsia="zh-CN"/>
        </w:rPr>
        <w:t>战略</w:t>
      </w:r>
      <w:r>
        <w:rPr>
          <w:rFonts w:hint="eastAsia"/>
          <w:lang w:eastAsia="zh-CN"/>
        </w:rPr>
        <w:t>规划</w:t>
      </w:r>
      <w:r w:rsidRPr="002D327A">
        <w:rPr>
          <w:rFonts w:hint="eastAsia"/>
          <w:lang w:eastAsia="zh-CN"/>
        </w:rPr>
        <w:t>草案之外，会议将讨论</w:t>
      </w:r>
      <w:r w:rsidRPr="00596AA6">
        <w:rPr>
          <w:rFonts w:hint="eastAsia"/>
          <w:b/>
          <w:bCs/>
          <w:lang w:eastAsia="zh-CN"/>
        </w:rPr>
        <w:t>2022</w:t>
      </w:r>
      <w:r w:rsidRPr="00596AA6">
        <w:rPr>
          <w:rFonts w:hint="eastAsia"/>
          <w:b/>
          <w:bCs/>
          <w:lang w:eastAsia="zh-CN"/>
        </w:rPr>
        <w:t>年</w:t>
      </w:r>
      <w:r w:rsidRPr="00596AA6">
        <w:rPr>
          <w:b/>
          <w:bCs/>
          <w:lang w:eastAsia="zh-CN"/>
        </w:rPr>
        <w:t>ITU-R</w:t>
      </w:r>
      <w:r w:rsidRPr="00596AA6">
        <w:rPr>
          <w:rFonts w:hint="eastAsia"/>
          <w:b/>
          <w:bCs/>
          <w:lang w:eastAsia="zh-CN"/>
        </w:rPr>
        <w:t>会议可能采用的工作方法，且这些实体会议将在可远程参与的情况下举行</w:t>
      </w:r>
      <w:r w:rsidRPr="002D327A">
        <w:rPr>
          <w:rFonts w:hint="eastAsia"/>
          <w:lang w:eastAsia="zh-CN"/>
        </w:rPr>
        <w:t>。</w:t>
      </w:r>
    </w:p>
    <w:p w14:paraId="139F63D2" w14:textId="77777777" w:rsidR="00552CB1" w:rsidRPr="00B1649F" w:rsidRDefault="00552CB1" w:rsidP="00DF24A3">
      <w:pPr>
        <w:spacing w:before="1320" w:line="240" w:lineRule="auto"/>
        <w:jc w:val="left"/>
        <w:rPr>
          <w:rFonts w:eastAsia="SimSun" w:cs="Times New Roman"/>
          <w:szCs w:val="24"/>
          <w:lang w:eastAsia="zh-CN"/>
        </w:rPr>
      </w:pPr>
      <w:r w:rsidRPr="00B1649F">
        <w:rPr>
          <w:rFonts w:eastAsia="SimSun" w:cs="Times New Roman" w:hint="eastAsia"/>
          <w:szCs w:val="24"/>
          <w:lang w:eastAsia="zh-CN"/>
        </w:rPr>
        <w:t>主</w:t>
      </w:r>
      <w:bookmarkStart w:id="2" w:name="_GoBack"/>
      <w:r w:rsidRPr="00B1649F">
        <w:rPr>
          <w:rFonts w:eastAsia="SimSun" w:cs="Times New Roman" w:hint="eastAsia"/>
          <w:szCs w:val="24"/>
          <w:lang w:eastAsia="zh-CN"/>
        </w:rPr>
        <w:t>任</w:t>
      </w:r>
      <w:bookmarkEnd w:id="2"/>
      <w:r w:rsidRPr="00B1649F">
        <w:rPr>
          <w:rFonts w:eastAsia="SimSun" w:cs="Times New Roman"/>
          <w:szCs w:val="24"/>
          <w:lang w:eastAsia="zh-CN"/>
        </w:rPr>
        <w:br/>
      </w:r>
      <w:r>
        <w:rPr>
          <w:rFonts w:hint="eastAsia"/>
          <w:lang w:eastAsia="zh-CN"/>
        </w:rPr>
        <w:t>马里奥·马尼维奇</w:t>
      </w:r>
    </w:p>
    <w:p w14:paraId="59B5C1EE" w14:textId="38662E06" w:rsidR="00601BC4" w:rsidRDefault="00FC11D4" w:rsidP="00DF24A3">
      <w:pPr>
        <w:tabs>
          <w:tab w:val="left" w:pos="567"/>
          <w:tab w:val="left" w:pos="6237"/>
        </w:tabs>
        <w:spacing w:before="1680" w:line="240" w:lineRule="auto"/>
        <w:jc w:val="left"/>
        <w:rPr>
          <w:lang w:eastAsia="zh-CN"/>
        </w:rPr>
      </w:pPr>
      <w:r>
        <w:rPr>
          <w:rFonts w:hint="eastAsia"/>
          <w:lang w:eastAsia="zh-CN"/>
        </w:rPr>
        <w:t>附件：</w:t>
      </w:r>
      <w:r w:rsidR="002D327A">
        <w:rPr>
          <w:lang w:eastAsia="zh-CN"/>
        </w:rPr>
        <w:t>1</w:t>
      </w:r>
      <w:r>
        <w:rPr>
          <w:rFonts w:hint="eastAsia"/>
          <w:lang w:eastAsia="zh-CN"/>
        </w:rPr>
        <w:t>件</w:t>
      </w:r>
      <w:r w:rsidR="00601BC4">
        <w:rPr>
          <w:lang w:eastAsia="zh-CN"/>
        </w:rPr>
        <w:br w:type="page"/>
      </w:r>
    </w:p>
    <w:p w14:paraId="2CDD9C0E" w14:textId="0669D083" w:rsidR="00552CB1" w:rsidRPr="00CC5064" w:rsidRDefault="00552CB1" w:rsidP="00552CB1">
      <w:pPr>
        <w:pStyle w:val="AnnexNoTitle"/>
        <w:rPr>
          <w:szCs w:val="24"/>
          <w:lang w:eastAsia="zh-CN"/>
        </w:rPr>
      </w:pPr>
      <w:r w:rsidRPr="00CC5064">
        <w:rPr>
          <w:rFonts w:hint="eastAsia"/>
          <w:szCs w:val="24"/>
          <w:lang w:eastAsia="zh-CN"/>
        </w:rPr>
        <w:lastRenderedPageBreak/>
        <w:t>附件</w:t>
      </w:r>
      <w:r>
        <w:rPr>
          <w:szCs w:val="24"/>
          <w:lang w:eastAsia="zh-CN"/>
        </w:rPr>
        <w:br/>
      </w:r>
      <w:r>
        <w:rPr>
          <w:szCs w:val="24"/>
          <w:lang w:eastAsia="zh-CN"/>
        </w:rPr>
        <w:br/>
      </w:r>
      <w:r w:rsidRPr="00CC5064">
        <w:rPr>
          <w:rFonts w:hint="eastAsia"/>
          <w:szCs w:val="24"/>
          <w:lang w:eastAsia="zh-CN"/>
        </w:rPr>
        <w:t>无线电通信顾问组</w:t>
      </w:r>
      <w:r>
        <w:rPr>
          <w:szCs w:val="24"/>
          <w:lang w:eastAsia="zh-CN"/>
        </w:rPr>
        <w:br/>
      </w:r>
      <w:r w:rsidRPr="00CC5064">
        <w:rPr>
          <w:rFonts w:hint="eastAsia"/>
          <w:szCs w:val="24"/>
          <w:lang w:eastAsia="zh-CN"/>
        </w:rPr>
        <w:t>第二十</w:t>
      </w:r>
      <w:r w:rsidR="00187979">
        <w:rPr>
          <w:rFonts w:hint="eastAsia"/>
          <w:szCs w:val="24"/>
          <w:lang w:eastAsia="zh-CN"/>
        </w:rPr>
        <w:t>九</w:t>
      </w:r>
      <w:r w:rsidRPr="00CC5064">
        <w:rPr>
          <w:rFonts w:hint="eastAsia"/>
          <w:szCs w:val="24"/>
          <w:lang w:eastAsia="zh-CN"/>
        </w:rPr>
        <w:t>次会议议程草案</w:t>
      </w:r>
    </w:p>
    <w:p w14:paraId="4CB8A1B2" w14:textId="5A9333BF" w:rsidR="00552CB1" w:rsidRDefault="00FC11D4" w:rsidP="00863997">
      <w:pPr>
        <w:pStyle w:val="AnnexNoTitle"/>
        <w:spacing w:before="240" w:line="240" w:lineRule="auto"/>
        <w:rPr>
          <w:rFonts w:eastAsia="SimSun" w:cs="SimSun"/>
          <w:szCs w:val="24"/>
          <w:lang w:eastAsia="zh-CN"/>
        </w:rPr>
      </w:pPr>
      <w:r w:rsidRPr="004D06AD">
        <w:rPr>
          <w:rFonts w:cstheme="minorHAnsi" w:hint="eastAsia"/>
          <w:bCs/>
          <w:szCs w:val="24"/>
          <w:lang w:eastAsia="zh-CN"/>
        </w:rPr>
        <w:t>审议《</w:t>
      </w:r>
      <w:r w:rsidRPr="004D06AD">
        <w:rPr>
          <w:rFonts w:cstheme="minorHAnsi" w:hint="eastAsia"/>
          <w:bCs/>
          <w:szCs w:val="24"/>
          <w:lang w:eastAsia="zh-CN"/>
        </w:rPr>
        <w:t>ITU-R</w:t>
      </w:r>
      <w:r w:rsidRPr="004D06AD">
        <w:rPr>
          <w:rFonts w:cstheme="minorHAnsi" w:hint="eastAsia"/>
          <w:bCs/>
          <w:szCs w:val="24"/>
          <w:lang w:eastAsia="zh-CN"/>
        </w:rPr>
        <w:t>战略和财务规划草案》</w:t>
      </w:r>
    </w:p>
    <w:p w14:paraId="28F833E2" w14:textId="4A21A88D" w:rsidR="00187979" w:rsidRPr="00121F00" w:rsidRDefault="00121F00" w:rsidP="00187979">
      <w:pPr>
        <w:spacing w:before="120" w:after="240"/>
        <w:jc w:val="center"/>
        <w:rPr>
          <w:rFonts w:cstheme="minorHAnsi"/>
          <w:szCs w:val="24"/>
        </w:rPr>
      </w:pPr>
      <w:r w:rsidRPr="00121F00">
        <w:rPr>
          <w:rFonts w:cstheme="minorHAnsi" w:hint="eastAsia"/>
          <w:szCs w:val="24"/>
          <w:lang w:eastAsia="zh-CN"/>
        </w:rPr>
        <w:t>（</w:t>
      </w:r>
      <w:r w:rsidRPr="00121F00">
        <w:rPr>
          <w:rFonts w:eastAsia="SimSun"/>
          <w:szCs w:val="24"/>
          <w:lang w:eastAsia="zh-CN"/>
        </w:rPr>
        <w:t>2022</w:t>
      </w:r>
      <w:r w:rsidRPr="00121F00">
        <w:rPr>
          <w:rFonts w:eastAsia="SimSun" w:hint="eastAsia"/>
          <w:szCs w:val="24"/>
          <w:lang w:eastAsia="zh-CN"/>
        </w:rPr>
        <w:t>年</w:t>
      </w:r>
      <w:r w:rsidRPr="00121F00">
        <w:rPr>
          <w:rFonts w:eastAsia="SimSun" w:hint="eastAsia"/>
          <w:szCs w:val="24"/>
          <w:lang w:eastAsia="zh-CN"/>
        </w:rPr>
        <w:t>2</w:t>
      </w:r>
      <w:r w:rsidRPr="00121F00">
        <w:rPr>
          <w:rFonts w:eastAsia="SimSun" w:hint="eastAsia"/>
          <w:szCs w:val="24"/>
          <w:lang w:eastAsia="zh-CN"/>
        </w:rPr>
        <w:t>月</w:t>
      </w:r>
      <w:r w:rsidRPr="00121F00">
        <w:rPr>
          <w:rFonts w:eastAsia="SimSun" w:hint="eastAsia"/>
          <w:szCs w:val="24"/>
          <w:lang w:eastAsia="zh-CN"/>
        </w:rPr>
        <w:t>2</w:t>
      </w:r>
      <w:r w:rsidRPr="00121F00">
        <w:rPr>
          <w:rFonts w:eastAsia="SimSun"/>
          <w:szCs w:val="24"/>
          <w:lang w:eastAsia="zh-CN"/>
        </w:rPr>
        <w:t>4</w:t>
      </w:r>
      <w:r w:rsidRPr="00121F00">
        <w:rPr>
          <w:rFonts w:eastAsia="SimSun" w:hint="eastAsia"/>
          <w:szCs w:val="24"/>
          <w:lang w:eastAsia="zh-CN"/>
        </w:rPr>
        <w:t>日）</w:t>
      </w:r>
    </w:p>
    <w:p w14:paraId="026A7EEB" w14:textId="77777777" w:rsidR="00187979" w:rsidRDefault="00187979" w:rsidP="00187979">
      <w:pPr>
        <w:rPr>
          <w:szCs w:val="24"/>
        </w:rPr>
      </w:pPr>
    </w:p>
    <w:tbl>
      <w:tblPr>
        <w:tblW w:w="8363" w:type="dxa"/>
        <w:tblInd w:w="284" w:type="dxa"/>
        <w:tblLook w:val="04A0" w:firstRow="1" w:lastRow="0" w:firstColumn="1" w:lastColumn="0" w:noHBand="0" w:noVBand="1"/>
      </w:tblPr>
      <w:tblGrid>
        <w:gridCol w:w="882"/>
        <w:gridCol w:w="7481"/>
      </w:tblGrid>
      <w:tr w:rsidR="00A2150D" w:rsidRPr="002E3074" w14:paraId="024CDD8F" w14:textId="77777777" w:rsidTr="00A2150D">
        <w:tc>
          <w:tcPr>
            <w:tcW w:w="882" w:type="dxa"/>
            <w:shd w:val="clear" w:color="auto" w:fill="auto"/>
            <w:hideMark/>
          </w:tcPr>
          <w:p w14:paraId="4A93C1A1" w14:textId="34C615A1" w:rsidR="00A2150D" w:rsidRPr="002E3074" w:rsidRDefault="00A2150D" w:rsidP="00636B78">
            <w:pPr>
              <w:pStyle w:val="TableText0"/>
              <w:jc w:val="center"/>
              <w:rPr>
                <w:rFonts w:ascii="Calibri" w:eastAsia="SimSun" w:hAnsi="Calibri"/>
                <w:szCs w:val="22"/>
              </w:rPr>
            </w:pPr>
            <w:r w:rsidRPr="002E3074">
              <w:rPr>
                <w:rStyle w:val="Strong"/>
                <w:rFonts w:ascii="Calibri" w:eastAsia="SimSun" w:hAnsi="Calibri" w:cs="Calibri"/>
                <w:b w:val="0"/>
                <w:szCs w:val="22"/>
              </w:rPr>
              <w:t>1</w:t>
            </w:r>
          </w:p>
        </w:tc>
        <w:tc>
          <w:tcPr>
            <w:tcW w:w="7481" w:type="dxa"/>
            <w:shd w:val="clear" w:color="auto" w:fill="auto"/>
            <w:hideMark/>
          </w:tcPr>
          <w:p w14:paraId="2178298A" w14:textId="4AB78DB1" w:rsidR="00A2150D" w:rsidRPr="00E9375D" w:rsidRDefault="00A2150D" w:rsidP="00E93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left"/>
              <w:rPr>
                <w:rFonts w:eastAsia="SimSun"/>
                <w:sz w:val="22"/>
                <w:lang w:eastAsia="zh-CN"/>
              </w:rPr>
            </w:pPr>
            <w:r w:rsidRPr="002E3074">
              <w:rPr>
                <w:rFonts w:eastAsia="SimSun"/>
                <w:sz w:val="22"/>
                <w:lang w:eastAsia="zh-CN"/>
              </w:rPr>
              <w:t>开场白</w:t>
            </w:r>
          </w:p>
        </w:tc>
      </w:tr>
      <w:tr w:rsidR="00A2150D" w:rsidRPr="002E3074" w14:paraId="3CECA9A2" w14:textId="77777777" w:rsidTr="00A2150D">
        <w:tc>
          <w:tcPr>
            <w:tcW w:w="882" w:type="dxa"/>
            <w:shd w:val="clear" w:color="auto" w:fill="auto"/>
            <w:hideMark/>
          </w:tcPr>
          <w:p w14:paraId="59DC6DF2" w14:textId="6FF4C10C" w:rsidR="00A2150D" w:rsidRPr="002E3074" w:rsidRDefault="00A2150D" w:rsidP="00636B78">
            <w:pPr>
              <w:pStyle w:val="TableText0"/>
              <w:jc w:val="center"/>
              <w:rPr>
                <w:rFonts w:ascii="Calibri" w:eastAsia="SimSun" w:hAnsi="Calibri"/>
                <w:szCs w:val="22"/>
              </w:rPr>
            </w:pPr>
            <w:r w:rsidRPr="002E3074">
              <w:rPr>
                <w:rFonts w:ascii="Calibri" w:eastAsia="SimSun" w:hAnsi="Calibri" w:hint="eastAsia"/>
                <w:szCs w:val="22"/>
                <w:lang w:eastAsia="zh-CN"/>
              </w:rPr>
              <w:t>2</w:t>
            </w:r>
          </w:p>
        </w:tc>
        <w:tc>
          <w:tcPr>
            <w:tcW w:w="7481" w:type="dxa"/>
            <w:shd w:val="clear" w:color="auto" w:fill="auto"/>
            <w:hideMark/>
          </w:tcPr>
          <w:p w14:paraId="7872C331" w14:textId="00B6A0AA" w:rsidR="00A2150D" w:rsidRPr="00E9375D" w:rsidRDefault="00A2150D" w:rsidP="00E93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left"/>
              <w:rPr>
                <w:rFonts w:eastAsia="SimSun"/>
                <w:sz w:val="22"/>
                <w:lang w:eastAsia="zh-CN"/>
              </w:rPr>
            </w:pPr>
            <w:r w:rsidRPr="002E3074">
              <w:rPr>
                <w:rFonts w:eastAsia="SimSun"/>
                <w:sz w:val="22"/>
                <w:lang w:eastAsia="zh-CN"/>
              </w:rPr>
              <w:t>批准议程</w:t>
            </w:r>
          </w:p>
        </w:tc>
      </w:tr>
      <w:tr w:rsidR="00A2150D" w:rsidRPr="002E3074" w14:paraId="0A805E62" w14:textId="77777777" w:rsidTr="00A2150D">
        <w:tc>
          <w:tcPr>
            <w:tcW w:w="882" w:type="dxa"/>
            <w:shd w:val="clear" w:color="auto" w:fill="auto"/>
          </w:tcPr>
          <w:p w14:paraId="5E347355" w14:textId="66701C77" w:rsidR="00A2150D" w:rsidRPr="002E3074" w:rsidRDefault="00A2150D" w:rsidP="00636B78">
            <w:pPr>
              <w:pStyle w:val="TableText0"/>
              <w:jc w:val="center"/>
              <w:rPr>
                <w:rFonts w:ascii="Calibri" w:eastAsia="SimSun" w:hAnsi="Calibri"/>
                <w:szCs w:val="22"/>
              </w:rPr>
            </w:pPr>
            <w:r w:rsidRPr="002E3074">
              <w:rPr>
                <w:rFonts w:ascii="Calibri" w:eastAsia="SimSun" w:hAnsi="Calibri" w:hint="eastAsia"/>
                <w:szCs w:val="22"/>
                <w:lang w:eastAsia="zh-CN"/>
              </w:rPr>
              <w:t>3</w:t>
            </w:r>
          </w:p>
        </w:tc>
        <w:tc>
          <w:tcPr>
            <w:tcW w:w="7481" w:type="dxa"/>
            <w:shd w:val="clear" w:color="auto" w:fill="auto"/>
          </w:tcPr>
          <w:p w14:paraId="1D3968A9" w14:textId="60B92858" w:rsidR="00A2150D" w:rsidRPr="002E3074" w:rsidRDefault="00A2150D" w:rsidP="00E93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left"/>
              <w:rPr>
                <w:rFonts w:eastAsia="SimSun"/>
                <w:sz w:val="22"/>
                <w:lang w:eastAsia="zh-CN"/>
              </w:rPr>
            </w:pPr>
            <w:r w:rsidRPr="002E3074">
              <w:rPr>
                <w:rFonts w:eastAsia="SimSun" w:hint="eastAsia"/>
                <w:sz w:val="22"/>
                <w:lang w:eastAsia="zh-CN"/>
              </w:rPr>
              <w:t>介绍理事会制定战略规划和财务规划工作组（</w:t>
            </w:r>
            <w:r w:rsidRPr="002E3074">
              <w:rPr>
                <w:rFonts w:eastAsia="SimSun" w:hint="eastAsia"/>
                <w:sz w:val="22"/>
                <w:lang w:eastAsia="zh-CN"/>
              </w:rPr>
              <w:t>CWG-SFP</w:t>
            </w:r>
            <w:r w:rsidRPr="002E3074">
              <w:rPr>
                <w:rFonts w:eastAsia="SimSun" w:hint="eastAsia"/>
                <w:sz w:val="22"/>
                <w:lang w:eastAsia="zh-CN"/>
              </w:rPr>
              <w:t>）文件</w:t>
            </w:r>
          </w:p>
        </w:tc>
      </w:tr>
      <w:tr w:rsidR="00A2150D" w:rsidRPr="002E3074" w14:paraId="250325A3" w14:textId="77777777" w:rsidTr="00E9375D">
        <w:tc>
          <w:tcPr>
            <w:tcW w:w="882" w:type="dxa"/>
            <w:shd w:val="clear" w:color="auto" w:fill="auto"/>
            <w:hideMark/>
          </w:tcPr>
          <w:p w14:paraId="79B18DCB" w14:textId="593B87B1" w:rsidR="00A2150D" w:rsidRPr="002E3074" w:rsidRDefault="00A2150D" w:rsidP="00636B78">
            <w:pPr>
              <w:pStyle w:val="TableText0"/>
              <w:jc w:val="center"/>
              <w:rPr>
                <w:rFonts w:ascii="Calibri" w:eastAsia="SimSun" w:hAnsi="Calibri"/>
                <w:szCs w:val="22"/>
              </w:rPr>
            </w:pPr>
            <w:r w:rsidRPr="002E3074">
              <w:rPr>
                <w:rFonts w:ascii="Calibri" w:eastAsia="SimSun" w:hAnsi="Calibri" w:hint="eastAsia"/>
                <w:szCs w:val="22"/>
                <w:lang w:eastAsia="zh-CN"/>
              </w:rPr>
              <w:t>4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2B99ADCB" w14:textId="48A409E1" w:rsidR="00A2150D" w:rsidRPr="002E3074" w:rsidRDefault="00A2150D" w:rsidP="00E93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left"/>
              <w:rPr>
                <w:rFonts w:eastAsia="SimSun"/>
                <w:sz w:val="22"/>
                <w:lang w:eastAsia="zh-CN"/>
              </w:rPr>
            </w:pPr>
            <w:r w:rsidRPr="002E3074">
              <w:rPr>
                <w:rFonts w:eastAsia="SimSun" w:hint="eastAsia"/>
                <w:sz w:val="22"/>
                <w:lang w:eastAsia="zh-CN"/>
              </w:rPr>
              <w:t>有关</w:t>
            </w:r>
            <w:r w:rsidRPr="002E3074">
              <w:rPr>
                <w:rFonts w:eastAsia="SimSun"/>
                <w:sz w:val="22"/>
                <w:lang w:eastAsia="zh-CN"/>
              </w:rPr>
              <w:t>2</w:t>
            </w:r>
            <w:r w:rsidRPr="002E3074">
              <w:rPr>
                <w:rFonts w:eastAsia="SimSun" w:hint="eastAsia"/>
                <w:sz w:val="22"/>
                <w:lang w:eastAsia="zh-CN"/>
              </w:rPr>
              <w:t>月</w:t>
            </w:r>
            <w:r w:rsidRPr="002E3074">
              <w:rPr>
                <w:rFonts w:eastAsia="SimSun" w:hint="eastAsia"/>
                <w:sz w:val="22"/>
                <w:lang w:eastAsia="zh-CN"/>
              </w:rPr>
              <w:t>2</w:t>
            </w:r>
            <w:r w:rsidRPr="002E3074">
              <w:rPr>
                <w:rFonts w:eastAsia="SimSun"/>
                <w:sz w:val="22"/>
                <w:lang w:eastAsia="zh-CN"/>
              </w:rPr>
              <w:t>1-22</w:t>
            </w:r>
            <w:r w:rsidRPr="002E3074">
              <w:rPr>
                <w:rFonts w:eastAsia="SimSun" w:hint="eastAsia"/>
                <w:sz w:val="22"/>
                <w:lang w:eastAsia="zh-CN"/>
              </w:rPr>
              <w:t>日</w:t>
            </w:r>
            <w:r w:rsidRPr="002E3074">
              <w:rPr>
                <w:rFonts w:eastAsia="SimSun" w:hint="eastAsia"/>
                <w:sz w:val="22"/>
                <w:lang w:eastAsia="zh-CN"/>
              </w:rPr>
              <w:t>CWG-SFP</w:t>
            </w:r>
            <w:r w:rsidRPr="002E3074">
              <w:rPr>
                <w:rFonts w:eastAsia="SimSun" w:hint="eastAsia"/>
                <w:sz w:val="22"/>
                <w:lang w:eastAsia="zh-CN"/>
              </w:rPr>
              <w:t>会议成果的报告</w:t>
            </w:r>
          </w:p>
        </w:tc>
      </w:tr>
      <w:tr w:rsidR="00A2150D" w:rsidRPr="002E3074" w14:paraId="1E0F6930" w14:textId="77777777" w:rsidTr="00A2150D">
        <w:tc>
          <w:tcPr>
            <w:tcW w:w="882" w:type="dxa"/>
            <w:shd w:val="clear" w:color="auto" w:fill="auto"/>
            <w:hideMark/>
          </w:tcPr>
          <w:p w14:paraId="04C7AE2B" w14:textId="52B13C58" w:rsidR="00A2150D" w:rsidRPr="002E3074" w:rsidRDefault="00A2150D" w:rsidP="00636B78">
            <w:pPr>
              <w:pStyle w:val="TableText0"/>
              <w:jc w:val="center"/>
              <w:rPr>
                <w:rFonts w:ascii="Calibri" w:eastAsia="SimSun" w:hAnsi="Calibri"/>
                <w:szCs w:val="22"/>
              </w:rPr>
            </w:pPr>
            <w:r w:rsidRPr="002E3074">
              <w:rPr>
                <w:rFonts w:ascii="Calibri" w:eastAsia="SimSun" w:hAnsi="Calibri" w:hint="eastAsia"/>
                <w:szCs w:val="22"/>
                <w:lang w:eastAsia="zh-CN"/>
              </w:rPr>
              <w:t>5</w:t>
            </w:r>
          </w:p>
        </w:tc>
        <w:tc>
          <w:tcPr>
            <w:tcW w:w="7481" w:type="dxa"/>
            <w:shd w:val="clear" w:color="auto" w:fill="auto"/>
          </w:tcPr>
          <w:p w14:paraId="7B7153D3" w14:textId="340B1BA8" w:rsidR="00A2150D" w:rsidRPr="002E3074" w:rsidRDefault="00A2150D" w:rsidP="00E93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left"/>
              <w:rPr>
                <w:rFonts w:eastAsia="SimSun"/>
                <w:sz w:val="22"/>
                <w:lang w:eastAsia="zh-CN"/>
              </w:rPr>
            </w:pPr>
            <w:r w:rsidRPr="002E3074">
              <w:rPr>
                <w:rFonts w:eastAsia="SimSun" w:hint="eastAsia"/>
                <w:sz w:val="22"/>
                <w:lang w:eastAsia="zh-CN"/>
              </w:rPr>
              <w:t>审议与</w:t>
            </w:r>
            <w:r w:rsidRPr="002E3074">
              <w:rPr>
                <w:rFonts w:eastAsia="SimSun"/>
                <w:sz w:val="22"/>
                <w:lang w:eastAsia="zh-CN"/>
              </w:rPr>
              <w:t>CWG-SFP</w:t>
            </w:r>
            <w:r w:rsidRPr="002E3074">
              <w:rPr>
                <w:rFonts w:eastAsia="SimSun" w:hint="eastAsia"/>
                <w:sz w:val="22"/>
                <w:lang w:eastAsia="zh-CN"/>
              </w:rPr>
              <w:t>文件有关的输入文稿</w:t>
            </w:r>
          </w:p>
        </w:tc>
      </w:tr>
      <w:tr w:rsidR="00A2150D" w:rsidRPr="002E3074" w14:paraId="77AA4612" w14:textId="77777777" w:rsidTr="00A2150D">
        <w:tc>
          <w:tcPr>
            <w:tcW w:w="882" w:type="dxa"/>
            <w:shd w:val="clear" w:color="auto" w:fill="auto"/>
            <w:hideMark/>
          </w:tcPr>
          <w:p w14:paraId="5043074A" w14:textId="58CB855D" w:rsidR="00A2150D" w:rsidRPr="002E3074" w:rsidRDefault="00A2150D" w:rsidP="00636B78">
            <w:pPr>
              <w:pStyle w:val="TableText0"/>
              <w:jc w:val="center"/>
              <w:rPr>
                <w:rFonts w:ascii="Calibri" w:eastAsia="SimSun" w:hAnsi="Calibri"/>
                <w:szCs w:val="22"/>
              </w:rPr>
            </w:pPr>
            <w:r w:rsidRPr="002E3074">
              <w:rPr>
                <w:rFonts w:ascii="Calibri" w:eastAsia="SimSun" w:hAnsi="Calibri" w:hint="eastAsia"/>
                <w:szCs w:val="22"/>
                <w:lang w:eastAsia="zh-CN"/>
              </w:rPr>
              <w:t>6</w:t>
            </w:r>
          </w:p>
        </w:tc>
        <w:tc>
          <w:tcPr>
            <w:tcW w:w="7481" w:type="dxa"/>
            <w:shd w:val="clear" w:color="auto" w:fill="auto"/>
          </w:tcPr>
          <w:p w14:paraId="367B8C35" w14:textId="4243C108" w:rsidR="00A2150D" w:rsidRPr="002E3074" w:rsidRDefault="00A2150D" w:rsidP="00E93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left"/>
              <w:rPr>
                <w:rFonts w:eastAsia="SimSun"/>
                <w:sz w:val="22"/>
                <w:lang w:eastAsia="zh-CN"/>
              </w:rPr>
            </w:pPr>
            <w:r w:rsidRPr="002E3074">
              <w:rPr>
                <w:rFonts w:eastAsia="SimSun" w:hint="eastAsia"/>
                <w:sz w:val="22"/>
                <w:lang w:eastAsia="zh-CN"/>
              </w:rPr>
              <w:t>就《国际电联战略和财务规划》起草向国际电联理事会</w:t>
            </w:r>
            <w:r w:rsidRPr="002E3074">
              <w:rPr>
                <w:rFonts w:eastAsia="SimSun" w:hint="eastAsia"/>
                <w:sz w:val="22"/>
                <w:lang w:eastAsia="zh-CN"/>
              </w:rPr>
              <w:t>2</w:t>
            </w:r>
            <w:r w:rsidRPr="002E3074">
              <w:rPr>
                <w:rFonts w:eastAsia="SimSun"/>
                <w:sz w:val="22"/>
                <w:lang w:eastAsia="zh-CN"/>
              </w:rPr>
              <w:t>022</w:t>
            </w:r>
            <w:r w:rsidRPr="002E3074">
              <w:rPr>
                <w:rFonts w:eastAsia="SimSun" w:hint="eastAsia"/>
                <w:sz w:val="22"/>
                <w:lang w:eastAsia="zh-CN"/>
              </w:rPr>
              <w:t>年会议提交的</w:t>
            </w:r>
            <w:r w:rsidRPr="002E3074">
              <w:rPr>
                <w:rFonts w:eastAsia="SimSun" w:hint="eastAsia"/>
                <w:sz w:val="22"/>
                <w:lang w:eastAsia="zh-CN"/>
              </w:rPr>
              <w:t>R</w:t>
            </w:r>
            <w:r w:rsidRPr="002E3074">
              <w:rPr>
                <w:rFonts w:eastAsia="SimSun"/>
                <w:sz w:val="22"/>
                <w:lang w:eastAsia="zh-CN"/>
              </w:rPr>
              <w:t>AG</w:t>
            </w:r>
            <w:r w:rsidRPr="002E3074">
              <w:rPr>
                <w:rFonts w:eastAsia="SimSun" w:hint="eastAsia"/>
                <w:sz w:val="22"/>
                <w:lang w:eastAsia="zh-CN"/>
              </w:rPr>
              <w:t>意见</w:t>
            </w:r>
          </w:p>
        </w:tc>
      </w:tr>
      <w:tr w:rsidR="00A2150D" w:rsidRPr="002E3074" w14:paraId="04331D04" w14:textId="77777777" w:rsidTr="00A2150D">
        <w:tc>
          <w:tcPr>
            <w:tcW w:w="882" w:type="dxa"/>
            <w:shd w:val="clear" w:color="auto" w:fill="auto"/>
          </w:tcPr>
          <w:p w14:paraId="277B97A8" w14:textId="00C727E4" w:rsidR="00A2150D" w:rsidRPr="002E3074" w:rsidRDefault="00A2150D" w:rsidP="00636B78">
            <w:pPr>
              <w:pStyle w:val="TableText0"/>
              <w:jc w:val="center"/>
              <w:rPr>
                <w:rFonts w:ascii="Calibri" w:eastAsia="SimSun" w:hAnsi="Calibri"/>
                <w:szCs w:val="22"/>
                <w:lang w:eastAsia="zh-CN"/>
              </w:rPr>
            </w:pPr>
            <w:r w:rsidRPr="002E3074">
              <w:rPr>
                <w:rFonts w:ascii="Calibri" w:eastAsia="SimSun" w:hAnsi="Calibri"/>
                <w:szCs w:val="22"/>
                <w:lang w:eastAsia="zh-CN"/>
              </w:rPr>
              <w:t>7</w:t>
            </w:r>
          </w:p>
        </w:tc>
        <w:tc>
          <w:tcPr>
            <w:tcW w:w="7481" w:type="dxa"/>
            <w:shd w:val="clear" w:color="auto" w:fill="auto"/>
          </w:tcPr>
          <w:p w14:paraId="38733A4D" w14:textId="77777777" w:rsidR="00A2150D" w:rsidRPr="002E3074" w:rsidRDefault="00A2150D" w:rsidP="00E93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left"/>
              <w:rPr>
                <w:rFonts w:eastAsia="SimSun"/>
                <w:sz w:val="22"/>
                <w:lang w:eastAsia="zh-CN"/>
              </w:rPr>
            </w:pPr>
            <w:r w:rsidRPr="002E3074">
              <w:rPr>
                <w:rFonts w:eastAsia="SimSun" w:hint="eastAsia"/>
                <w:sz w:val="22"/>
                <w:lang w:eastAsia="zh-CN"/>
              </w:rPr>
              <w:t>其它事宜</w:t>
            </w:r>
          </w:p>
          <w:p w14:paraId="4B75C300" w14:textId="2D39FEDB" w:rsidR="00A2150D" w:rsidRPr="002E3074" w:rsidRDefault="00A2150D" w:rsidP="007B1488">
            <w:pPr>
              <w:tabs>
                <w:tab w:val="clear" w:pos="794"/>
                <w:tab w:val="left" w:pos="496"/>
              </w:tabs>
              <w:spacing w:before="40" w:after="40" w:line="240" w:lineRule="auto"/>
              <w:ind w:left="496" w:hanging="496"/>
              <w:jc w:val="left"/>
              <w:rPr>
                <w:rFonts w:eastAsia="SimSun" w:cs="Times New Roman"/>
                <w:sz w:val="22"/>
                <w:lang w:eastAsia="zh-CN"/>
              </w:rPr>
            </w:pPr>
            <w:r w:rsidRPr="002E3074">
              <w:rPr>
                <w:rFonts w:eastAsia="SimSun"/>
                <w:sz w:val="22"/>
                <w:lang w:eastAsia="zh-CN"/>
              </w:rPr>
              <w:t>–</w:t>
            </w:r>
            <w:r w:rsidRPr="002E3074">
              <w:rPr>
                <w:rFonts w:eastAsia="SimSun"/>
                <w:sz w:val="22"/>
                <w:lang w:eastAsia="zh-CN"/>
              </w:rPr>
              <w:tab/>
            </w:r>
            <w:r w:rsidRPr="002E3074">
              <w:rPr>
                <w:rFonts w:eastAsia="SimSun" w:hint="eastAsia"/>
                <w:sz w:val="22"/>
                <w:lang w:eastAsia="zh-CN"/>
              </w:rPr>
              <w:t>讨论以实体（可远程参与）形式举行的</w:t>
            </w:r>
            <w:r w:rsidRPr="002E3074">
              <w:rPr>
                <w:rFonts w:eastAsia="SimSun" w:hint="eastAsia"/>
                <w:sz w:val="22"/>
                <w:lang w:eastAsia="zh-CN"/>
              </w:rPr>
              <w:t>2022</w:t>
            </w:r>
            <w:r w:rsidRPr="002E3074">
              <w:rPr>
                <w:rFonts w:eastAsia="SimSun" w:hint="eastAsia"/>
                <w:sz w:val="22"/>
                <w:lang w:eastAsia="zh-CN"/>
              </w:rPr>
              <w:t>年</w:t>
            </w:r>
            <w:r w:rsidRPr="002E3074">
              <w:rPr>
                <w:rFonts w:eastAsia="SimSun"/>
                <w:sz w:val="22"/>
                <w:lang w:eastAsia="zh-CN"/>
              </w:rPr>
              <w:t>ITU-R</w:t>
            </w:r>
            <w:r w:rsidRPr="002E3074">
              <w:rPr>
                <w:rFonts w:eastAsia="SimSun" w:hint="eastAsia"/>
                <w:sz w:val="22"/>
                <w:lang w:eastAsia="zh-CN"/>
              </w:rPr>
              <w:t>会议的工作方法</w:t>
            </w:r>
          </w:p>
        </w:tc>
      </w:tr>
    </w:tbl>
    <w:p w14:paraId="7C33CEA1" w14:textId="660CCDDD" w:rsidR="00187979" w:rsidRPr="00D00E55" w:rsidRDefault="00552CB1" w:rsidP="00B270A4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200" w:line="240" w:lineRule="auto"/>
        <w:jc w:val="left"/>
        <w:rPr>
          <w:rStyle w:val="Hyperlink"/>
          <w:rFonts w:asciiTheme="minorHAnsi" w:hAnsiTheme="minorHAnsi" w:cstheme="minorHAnsi"/>
          <w:color w:val="auto"/>
          <w:szCs w:val="24"/>
          <w:lang w:eastAsia="zh-CN"/>
        </w:rPr>
      </w:pPr>
      <w:r>
        <w:rPr>
          <w:rFonts w:eastAsia="SimSun" w:cs="SimSun"/>
          <w:szCs w:val="24"/>
          <w:lang w:eastAsia="zh-CN"/>
        </w:rPr>
        <w:tab/>
      </w:r>
      <w:r w:rsidRPr="00B1649F">
        <w:rPr>
          <w:rFonts w:eastAsia="SimSun" w:cs="SimSun" w:hint="eastAsia"/>
          <w:szCs w:val="24"/>
          <w:lang w:eastAsia="zh-CN"/>
        </w:rPr>
        <w:t>无线电通信顾问组主席</w:t>
      </w:r>
      <w:r>
        <w:rPr>
          <w:rFonts w:eastAsia="SimSun" w:cs="SimSun"/>
          <w:szCs w:val="24"/>
          <w:lang w:eastAsia="zh-CN"/>
        </w:rPr>
        <w:br/>
      </w:r>
      <w:r>
        <w:rPr>
          <w:rFonts w:eastAsia="SimSun"/>
          <w:szCs w:val="24"/>
          <w:lang w:val="de-CH" w:eastAsia="zh-CN"/>
        </w:rPr>
        <w:tab/>
      </w:r>
      <w:r w:rsidRPr="00B1649F">
        <w:rPr>
          <w:rFonts w:eastAsia="SimSun"/>
          <w:szCs w:val="24"/>
          <w:lang w:val="de-CH" w:eastAsia="zh-CN"/>
        </w:rPr>
        <w:t>Daniel OBAM</w:t>
      </w:r>
      <w:r w:rsidRPr="00B1649F">
        <w:rPr>
          <w:rFonts w:eastAsia="SimSun" w:cs="SimSun" w:hint="eastAsia"/>
          <w:szCs w:val="24"/>
          <w:lang w:eastAsia="zh-CN"/>
        </w:rPr>
        <w:t>先生</w:t>
      </w:r>
      <w:r w:rsidRPr="00B1649F">
        <w:rPr>
          <w:rFonts w:eastAsia="SimSun" w:cs="SimSun"/>
          <w:szCs w:val="24"/>
          <w:lang w:val="de-CH" w:eastAsia="zh-CN"/>
        </w:rPr>
        <w:br/>
      </w:r>
      <w:r>
        <w:rPr>
          <w:rFonts w:eastAsia="SimSun"/>
          <w:szCs w:val="24"/>
          <w:lang w:val="de-CH" w:eastAsia="zh-CN"/>
        </w:rPr>
        <w:tab/>
      </w:r>
      <w:hyperlink r:id="rId8" w:history="1">
        <w:r w:rsidRPr="00F6497B">
          <w:rPr>
            <w:rStyle w:val="Hyperlink"/>
            <w:rFonts w:asciiTheme="minorHAnsi" w:hAnsiTheme="minorHAnsi" w:cstheme="minorHAnsi"/>
            <w:szCs w:val="24"/>
            <w:lang w:eastAsia="zh-CN"/>
          </w:rPr>
          <w:t>dobam@ncs.go.ke</w:t>
        </w:r>
      </w:hyperlink>
    </w:p>
    <w:sectPr w:rsidR="00187979" w:rsidRPr="00D00E55" w:rsidSect="00031E6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E4F1A" w14:textId="77777777" w:rsidR="00907E91" w:rsidRDefault="00907E91">
      <w:r>
        <w:separator/>
      </w:r>
    </w:p>
  </w:endnote>
  <w:endnote w:type="continuationSeparator" w:id="0">
    <w:p w14:paraId="586B5F00" w14:textId="77777777" w:rsidR="00907E91" w:rsidRDefault="0090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BCE74" w14:textId="06627EE8" w:rsidR="007F604B" w:rsidRPr="007F604B" w:rsidRDefault="007F604B" w:rsidP="007F604B">
    <w:pPr>
      <w:pStyle w:val="Footer"/>
      <w:rPr>
        <w:sz w:val="16"/>
        <w:szCs w:val="16"/>
      </w:rPr>
    </w:pPr>
    <w:r w:rsidRPr="007F604B">
      <w:rPr>
        <w:noProof/>
        <w:sz w:val="16"/>
        <w:szCs w:val="16"/>
      </w:rPr>
      <w:fldChar w:fldCharType="begin"/>
    </w:r>
    <w:r w:rsidRPr="007F604B">
      <w:rPr>
        <w:noProof/>
        <w:sz w:val="16"/>
        <w:szCs w:val="16"/>
      </w:rPr>
      <w:instrText xml:space="preserve"> FILENAME \p  \* MERGEFORMAT </w:instrText>
    </w:r>
    <w:r w:rsidRPr="007F604B">
      <w:rPr>
        <w:noProof/>
        <w:sz w:val="16"/>
        <w:szCs w:val="16"/>
      </w:rPr>
      <w:fldChar w:fldCharType="separate"/>
    </w:r>
    <w:r w:rsidRPr="007F604B">
      <w:rPr>
        <w:noProof/>
        <w:sz w:val="16"/>
        <w:szCs w:val="16"/>
      </w:rPr>
      <w:t>P:\TRAD\C\ITU-R\BR\DIR\CA\200\259C-montage.docx</w:t>
    </w:r>
    <w:r w:rsidRPr="007F604B">
      <w:rPr>
        <w:noProof/>
        <w:sz w:val="16"/>
        <w:szCs w:val="16"/>
      </w:rPr>
      <w:fldChar w:fldCharType="end"/>
    </w:r>
    <w:r w:rsidRPr="007F604B">
      <w:rPr>
        <w:noProof/>
        <w:sz w:val="16"/>
        <w:szCs w:val="16"/>
      </w:rPr>
      <w:t xml:space="preserve"> (499844)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19560" w14:textId="42C67A97" w:rsidR="00ED20E1" w:rsidRPr="00285C7A" w:rsidRDefault="00285C7A" w:rsidP="00285C7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rFonts w:eastAsia="Times New Roman"/>
        <w:color w:val="4F81BD" w:themeColor="accent1"/>
        <w:sz w:val="19"/>
        <w:szCs w:val="19"/>
        <w:lang w:val="fr-CH"/>
      </w:rPr>
    </w:pPr>
    <w:r w:rsidRPr="0070656B">
      <w:rPr>
        <w:rFonts w:eastAsia="Times New Roman"/>
        <w:color w:val="4F81BD" w:themeColor="accent1"/>
        <w:sz w:val="19"/>
        <w:szCs w:val="19"/>
        <w:lang w:val="fr-CH"/>
      </w:rPr>
      <w:t>International Telecommunication Union • Place des Nations, CH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noBreakHyphen/>
      <w:t xml:space="preserve">1211 Geneva 20, Switzerland  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br/>
      <w:t>•</w:t>
    </w:r>
    <w:r>
      <w:rPr>
        <w:rFonts w:eastAsia="Times New Roman"/>
        <w:color w:val="4F81BD" w:themeColor="accent1"/>
        <w:sz w:val="19"/>
        <w:szCs w:val="19"/>
        <w:lang w:val="fr-CH"/>
      </w:rPr>
      <w:t xml:space="preserve"> </w:t>
    </w:r>
    <w:proofErr w:type="gramStart"/>
    <w:r w:rsidRPr="0070656B">
      <w:rPr>
        <w:rFonts w:eastAsia="Times New Roman"/>
        <w:color w:val="4F81BD" w:themeColor="accent1"/>
        <w:sz w:val="19"/>
        <w:szCs w:val="19"/>
        <w:lang w:val="fr-CH"/>
      </w:rPr>
      <w:t>Tel:</w:t>
    </w:r>
    <w:proofErr w:type="gramEnd"/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+41 22 730 5111</w:t>
    </w:r>
    <w:r>
      <w:rPr>
        <w:rFonts w:eastAsia="Times New Roman"/>
        <w:color w:val="4F81BD" w:themeColor="accent1"/>
        <w:sz w:val="19"/>
        <w:szCs w:val="19"/>
        <w:lang w:val="fr-CH"/>
      </w:rPr>
      <w:t xml:space="preserve"> 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• E-mail: </w:t>
    </w:r>
    <w:hyperlink r:id="rId1" w:history="1">
      <w:r w:rsidRPr="0070656B">
        <w:rPr>
          <w:rFonts w:eastAsia="Times New Roman"/>
          <w:color w:val="0000FF"/>
          <w:sz w:val="19"/>
          <w:szCs w:val="19"/>
          <w:u w:val="single"/>
          <w:lang w:val="fr-CH"/>
        </w:rPr>
        <w:t>itumail@itu.int</w:t>
      </w:r>
    </w:hyperlink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 • </w:t>
    </w:r>
    <w:r w:rsidRPr="0070656B">
      <w:rPr>
        <w:rFonts w:eastAsia="Times New Roman"/>
        <w:color w:val="3E8EDE"/>
        <w:sz w:val="18"/>
        <w:szCs w:val="18"/>
        <w:lang w:val="fr-CH"/>
      </w:rPr>
      <w:t>Fax: +41 22 733 7256</w:t>
    </w:r>
    <w:r>
      <w:rPr>
        <w:rFonts w:eastAsia="Times New Roman"/>
        <w:color w:val="3E8EDE"/>
        <w:sz w:val="18"/>
        <w:szCs w:val="18"/>
        <w:lang w:val="fr-CH"/>
      </w:rPr>
      <w:t xml:space="preserve">  </w:t>
    </w:r>
    <w:r w:rsidRPr="0070656B">
      <w:rPr>
        <w:rFonts w:eastAsia="Times New Roman"/>
        <w:color w:val="3E8EDE"/>
        <w:sz w:val="18"/>
        <w:szCs w:val="18"/>
        <w:lang w:val="fr-CH"/>
      </w:rPr>
      <w:t xml:space="preserve"> 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9EBCD" w14:textId="77777777" w:rsidR="00907E91" w:rsidRDefault="00907E91">
      <w:r>
        <w:t>____________________</w:t>
      </w:r>
    </w:p>
  </w:footnote>
  <w:footnote w:type="continuationSeparator" w:id="0">
    <w:p w14:paraId="375F491D" w14:textId="77777777" w:rsidR="00907E91" w:rsidRDefault="00907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85BB8" w14:textId="631A7D58" w:rsidR="00E915AF" w:rsidRPr="00FF5FDB" w:rsidRDefault="00AF051D" w:rsidP="004F7552">
    <w:pPr>
      <w:pStyle w:val="Header"/>
      <w:jc w:val="center"/>
      <w:rPr>
        <w:sz w:val="18"/>
        <w:szCs w:val="18"/>
      </w:rPr>
    </w:pPr>
    <w:r w:rsidRPr="00FF5FDB">
      <w:rPr>
        <w:sz w:val="18"/>
        <w:szCs w:val="18"/>
      </w:rPr>
      <w:t xml:space="preserve">- </w:t>
    </w:r>
    <w:r w:rsidR="001B42C9" w:rsidRPr="00FF5FDB">
      <w:rPr>
        <w:rStyle w:val="PageNumber"/>
        <w:sz w:val="18"/>
        <w:szCs w:val="18"/>
      </w:rPr>
      <w:fldChar w:fldCharType="begin"/>
    </w:r>
    <w:r w:rsidR="00E915AF" w:rsidRPr="00FF5FDB">
      <w:rPr>
        <w:rStyle w:val="PageNumber"/>
        <w:sz w:val="18"/>
        <w:szCs w:val="18"/>
      </w:rPr>
      <w:instrText xml:space="preserve"> PAGE </w:instrText>
    </w:r>
    <w:r w:rsidR="001B42C9" w:rsidRPr="00FF5FDB">
      <w:rPr>
        <w:rStyle w:val="PageNumber"/>
        <w:sz w:val="18"/>
        <w:szCs w:val="18"/>
      </w:rPr>
      <w:fldChar w:fldCharType="separate"/>
    </w:r>
    <w:r w:rsidR="007B1488">
      <w:rPr>
        <w:rStyle w:val="PageNumber"/>
        <w:noProof/>
        <w:sz w:val="18"/>
        <w:szCs w:val="18"/>
      </w:rPr>
      <w:t>2</w:t>
    </w:r>
    <w:r w:rsidR="001B42C9" w:rsidRPr="00FF5FDB">
      <w:rPr>
        <w:rStyle w:val="PageNumber"/>
        <w:sz w:val="18"/>
        <w:szCs w:val="18"/>
      </w:rPr>
      <w:fldChar w:fldCharType="end"/>
    </w:r>
    <w:r w:rsidRPr="00FF5FDB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76C7C" w14:textId="7F9E0DE3" w:rsidR="00E915AF" w:rsidRPr="00FF5FDB" w:rsidRDefault="00FF5FDB" w:rsidP="00FF5FDB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9B104F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58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8"/>
    </w:tblGrid>
    <w:tr w:rsidR="00F651B7" w14:paraId="3F33524C" w14:textId="77777777" w:rsidTr="00F651B7">
      <w:tc>
        <w:tcPr>
          <w:tcW w:w="9858" w:type="dxa"/>
          <w:tcMar>
            <w:left w:w="0" w:type="dxa"/>
          </w:tcMar>
        </w:tcPr>
        <w:p w14:paraId="5CB4F579" w14:textId="5B48DE19" w:rsidR="00F651B7" w:rsidRDefault="00657B65" w:rsidP="00F651B7">
          <w:pPr>
            <w:pStyle w:val="Header"/>
            <w:spacing w:before="120" w:line="360" w:lineRule="auto"/>
            <w:jc w:val="center"/>
          </w:pPr>
          <w:r w:rsidRPr="009D084C">
            <w:rPr>
              <w:noProof/>
              <w:color w:val="3399FF"/>
              <w:highlight w:val="yellow"/>
              <w:lang w:eastAsia="zh-CN"/>
            </w:rPr>
            <w:drawing>
              <wp:inline distT="0" distB="0" distL="0" distR="0" wp14:anchorId="157D5D0C" wp14:editId="0567416C">
                <wp:extent cx="838200" cy="838200"/>
                <wp:effectExtent l="0" t="0" r="0" b="0"/>
                <wp:docPr id="6" name="Picture 6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E8F41E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57F406AD"/>
    <w:multiLevelType w:val="hybridMultilevel"/>
    <w:tmpl w:val="B8867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420B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3D96"/>
    <w:rsid w:val="00084C99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D5E0C"/>
    <w:rsid w:val="000E3DEE"/>
    <w:rsid w:val="000F00B0"/>
    <w:rsid w:val="00100B72"/>
    <w:rsid w:val="00101F7D"/>
    <w:rsid w:val="00103C76"/>
    <w:rsid w:val="0011265F"/>
    <w:rsid w:val="001146AE"/>
    <w:rsid w:val="00114C2E"/>
    <w:rsid w:val="00117282"/>
    <w:rsid w:val="00117389"/>
    <w:rsid w:val="00121C2D"/>
    <w:rsid w:val="00121F00"/>
    <w:rsid w:val="00134404"/>
    <w:rsid w:val="00144DFB"/>
    <w:rsid w:val="00164B62"/>
    <w:rsid w:val="00187979"/>
    <w:rsid w:val="00187CA3"/>
    <w:rsid w:val="00191608"/>
    <w:rsid w:val="00196710"/>
    <w:rsid w:val="00196770"/>
    <w:rsid w:val="00197324"/>
    <w:rsid w:val="001A1053"/>
    <w:rsid w:val="001A216A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1F767C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5C7A"/>
    <w:rsid w:val="002861E6"/>
    <w:rsid w:val="00287D18"/>
    <w:rsid w:val="00295CFA"/>
    <w:rsid w:val="002A2618"/>
    <w:rsid w:val="002A5DD7"/>
    <w:rsid w:val="002B0CAC"/>
    <w:rsid w:val="002B60C1"/>
    <w:rsid w:val="002C515F"/>
    <w:rsid w:val="002D327A"/>
    <w:rsid w:val="002D5A15"/>
    <w:rsid w:val="002D5BDD"/>
    <w:rsid w:val="002E0DC8"/>
    <w:rsid w:val="002E2E39"/>
    <w:rsid w:val="002E3074"/>
    <w:rsid w:val="002E3D27"/>
    <w:rsid w:val="002F0890"/>
    <w:rsid w:val="002F2531"/>
    <w:rsid w:val="002F2580"/>
    <w:rsid w:val="002F4967"/>
    <w:rsid w:val="00316935"/>
    <w:rsid w:val="003266ED"/>
    <w:rsid w:val="00326C68"/>
    <w:rsid w:val="003276E1"/>
    <w:rsid w:val="00334544"/>
    <w:rsid w:val="003370B8"/>
    <w:rsid w:val="00345D38"/>
    <w:rsid w:val="00352097"/>
    <w:rsid w:val="003666FF"/>
    <w:rsid w:val="00372740"/>
    <w:rsid w:val="0037309C"/>
    <w:rsid w:val="00377C23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3418"/>
    <w:rsid w:val="003D4A69"/>
    <w:rsid w:val="003E504F"/>
    <w:rsid w:val="003E6233"/>
    <w:rsid w:val="003E78D6"/>
    <w:rsid w:val="003F532E"/>
    <w:rsid w:val="00400573"/>
    <w:rsid w:val="004007A3"/>
    <w:rsid w:val="00406D71"/>
    <w:rsid w:val="00414620"/>
    <w:rsid w:val="00420579"/>
    <w:rsid w:val="004326DB"/>
    <w:rsid w:val="0043682E"/>
    <w:rsid w:val="0044664A"/>
    <w:rsid w:val="00447ECB"/>
    <w:rsid w:val="00451042"/>
    <w:rsid w:val="0046145C"/>
    <w:rsid w:val="00461E6A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C7F6A"/>
    <w:rsid w:val="004D06AD"/>
    <w:rsid w:val="004D733B"/>
    <w:rsid w:val="004E0DC4"/>
    <w:rsid w:val="004E0FB5"/>
    <w:rsid w:val="004E43BB"/>
    <w:rsid w:val="004E460D"/>
    <w:rsid w:val="004F0210"/>
    <w:rsid w:val="004F178E"/>
    <w:rsid w:val="004F4543"/>
    <w:rsid w:val="004F57BB"/>
    <w:rsid w:val="004F7552"/>
    <w:rsid w:val="00505309"/>
    <w:rsid w:val="0050789B"/>
    <w:rsid w:val="00511131"/>
    <w:rsid w:val="005224A1"/>
    <w:rsid w:val="00522C90"/>
    <w:rsid w:val="00534372"/>
    <w:rsid w:val="00540A53"/>
    <w:rsid w:val="00541D1A"/>
    <w:rsid w:val="00543DF8"/>
    <w:rsid w:val="00546101"/>
    <w:rsid w:val="00552564"/>
    <w:rsid w:val="00552CB1"/>
    <w:rsid w:val="00553DD7"/>
    <w:rsid w:val="005638CF"/>
    <w:rsid w:val="0056741E"/>
    <w:rsid w:val="0057325A"/>
    <w:rsid w:val="0057469A"/>
    <w:rsid w:val="00580814"/>
    <w:rsid w:val="00583A0B"/>
    <w:rsid w:val="00596AA6"/>
    <w:rsid w:val="005A03A3"/>
    <w:rsid w:val="005A2B92"/>
    <w:rsid w:val="005A3F66"/>
    <w:rsid w:val="005A79E9"/>
    <w:rsid w:val="005B214C"/>
    <w:rsid w:val="005B4CDA"/>
    <w:rsid w:val="005B4FB4"/>
    <w:rsid w:val="005D04E6"/>
    <w:rsid w:val="005D3669"/>
    <w:rsid w:val="005D4863"/>
    <w:rsid w:val="005E40E5"/>
    <w:rsid w:val="005E5C29"/>
    <w:rsid w:val="005E5EB3"/>
    <w:rsid w:val="005F3CB6"/>
    <w:rsid w:val="005F657C"/>
    <w:rsid w:val="00601BC4"/>
    <w:rsid w:val="00601F3C"/>
    <w:rsid w:val="00602D53"/>
    <w:rsid w:val="006047E5"/>
    <w:rsid w:val="00606E27"/>
    <w:rsid w:val="0061421D"/>
    <w:rsid w:val="00623324"/>
    <w:rsid w:val="00636B78"/>
    <w:rsid w:val="0064371D"/>
    <w:rsid w:val="00650543"/>
    <w:rsid w:val="00650B2A"/>
    <w:rsid w:val="00651777"/>
    <w:rsid w:val="006550F8"/>
    <w:rsid w:val="00657B65"/>
    <w:rsid w:val="006829F3"/>
    <w:rsid w:val="006840F6"/>
    <w:rsid w:val="006972A3"/>
    <w:rsid w:val="006A518B"/>
    <w:rsid w:val="006B0590"/>
    <w:rsid w:val="006B49DA"/>
    <w:rsid w:val="006C53F8"/>
    <w:rsid w:val="006C7CDE"/>
    <w:rsid w:val="00713FAF"/>
    <w:rsid w:val="007234B1"/>
    <w:rsid w:val="00723D08"/>
    <w:rsid w:val="007253AF"/>
    <w:rsid w:val="00725FDA"/>
    <w:rsid w:val="00727816"/>
    <w:rsid w:val="00730B9A"/>
    <w:rsid w:val="00737E92"/>
    <w:rsid w:val="00741EDC"/>
    <w:rsid w:val="00742A3F"/>
    <w:rsid w:val="00750CFA"/>
    <w:rsid w:val="00754ADC"/>
    <w:rsid w:val="007553DA"/>
    <w:rsid w:val="00757343"/>
    <w:rsid w:val="007616E7"/>
    <w:rsid w:val="0077158A"/>
    <w:rsid w:val="00775DB8"/>
    <w:rsid w:val="0077670F"/>
    <w:rsid w:val="007808A5"/>
    <w:rsid w:val="00782354"/>
    <w:rsid w:val="007830F9"/>
    <w:rsid w:val="007921A7"/>
    <w:rsid w:val="00796CD6"/>
    <w:rsid w:val="007A256C"/>
    <w:rsid w:val="007B1488"/>
    <w:rsid w:val="007B1962"/>
    <w:rsid w:val="007B3DB1"/>
    <w:rsid w:val="007D183E"/>
    <w:rsid w:val="007D43D0"/>
    <w:rsid w:val="007E1833"/>
    <w:rsid w:val="007E3F13"/>
    <w:rsid w:val="007F604B"/>
    <w:rsid w:val="007F751A"/>
    <w:rsid w:val="00800012"/>
    <w:rsid w:val="0080261F"/>
    <w:rsid w:val="00806160"/>
    <w:rsid w:val="008143A4"/>
    <w:rsid w:val="0081513E"/>
    <w:rsid w:val="0082608D"/>
    <w:rsid w:val="00854131"/>
    <w:rsid w:val="00855A1E"/>
    <w:rsid w:val="0085652D"/>
    <w:rsid w:val="00863997"/>
    <w:rsid w:val="0087694B"/>
    <w:rsid w:val="00880F4D"/>
    <w:rsid w:val="00881E48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07E91"/>
    <w:rsid w:val="009151BA"/>
    <w:rsid w:val="0091560C"/>
    <w:rsid w:val="00925023"/>
    <w:rsid w:val="009270E2"/>
    <w:rsid w:val="009277BC"/>
    <w:rsid w:val="00927D57"/>
    <w:rsid w:val="00931A51"/>
    <w:rsid w:val="00936E1F"/>
    <w:rsid w:val="009428CF"/>
    <w:rsid w:val="0094303D"/>
    <w:rsid w:val="00947185"/>
    <w:rsid w:val="009518B3"/>
    <w:rsid w:val="0095672E"/>
    <w:rsid w:val="00963D9D"/>
    <w:rsid w:val="0098013E"/>
    <w:rsid w:val="00981B54"/>
    <w:rsid w:val="009842C3"/>
    <w:rsid w:val="00994441"/>
    <w:rsid w:val="00996E84"/>
    <w:rsid w:val="009A009A"/>
    <w:rsid w:val="009A6BB6"/>
    <w:rsid w:val="009B104F"/>
    <w:rsid w:val="009B3F43"/>
    <w:rsid w:val="009B5CFA"/>
    <w:rsid w:val="009C161F"/>
    <w:rsid w:val="009C3E99"/>
    <w:rsid w:val="009C56B4"/>
    <w:rsid w:val="009C6A12"/>
    <w:rsid w:val="009D084C"/>
    <w:rsid w:val="009D51A2"/>
    <w:rsid w:val="009E04A8"/>
    <w:rsid w:val="009E4AEC"/>
    <w:rsid w:val="009E5BD8"/>
    <w:rsid w:val="009E681E"/>
    <w:rsid w:val="009E6D43"/>
    <w:rsid w:val="00A119E6"/>
    <w:rsid w:val="00A20FBC"/>
    <w:rsid w:val="00A2150D"/>
    <w:rsid w:val="00A31370"/>
    <w:rsid w:val="00A34D6F"/>
    <w:rsid w:val="00A41F91"/>
    <w:rsid w:val="00A63355"/>
    <w:rsid w:val="00A72D21"/>
    <w:rsid w:val="00A7596D"/>
    <w:rsid w:val="00A77CD5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270A4"/>
    <w:rsid w:val="00B34CF9"/>
    <w:rsid w:val="00B37559"/>
    <w:rsid w:val="00B4054B"/>
    <w:rsid w:val="00B55D59"/>
    <w:rsid w:val="00B579B0"/>
    <w:rsid w:val="00B57D11"/>
    <w:rsid w:val="00B649D7"/>
    <w:rsid w:val="00B81C2F"/>
    <w:rsid w:val="00B90743"/>
    <w:rsid w:val="00B90C45"/>
    <w:rsid w:val="00B933BE"/>
    <w:rsid w:val="00BC0EA8"/>
    <w:rsid w:val="00BC4C89"/>
    <w:rsid w:val="00BD120D"/>
    <w:rsid w:val="00BD6738"/>
    <w:rsid w:val="00BD7E5E"/>
    <w:rsid w:val="00BE63DB"/>
    <w:rsid w:val="00BE6574"/>
    <w:rsid w:val="00BF50D9"/>
    <w:rsid w:val="00C07319"/>
    <w:rsid w:val="00C10862"/>
    <w:rsid w:val="00C16FD2"/>
    <w:rsid w:val="00C4395E"/>
    <w:rsid w:val="00C43D21"/>
    <w:rsid w:val="00C47FFD"/>
    <w:rsid w:val="00C51E92"/>
    <w:rsid w:val="00C533FE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29F6"/>
    <w:rsid w:val="00CE076A"/>
    <w:rsid w:val="00CE463D"/>
    <w:rsid w:val="00D00D9B"/>
    <w:rsid w:val="00D00E55"/>
    <w:rsid w:val="00D10BA0"/>
    <w:rsid w:val="00D21694"/>
    <w:rsid w:val="00D24EB5"/>
    <w:rsid w:val="00D347EC"/>
    <w:rsid w:val="00D34BDC"/>
    <w:rsid w:val="00D35AB9"/>
    <w:rsid w:val="00D41571"/>
    <w:rsid w:val="00D416A0"/>
    <w:rsid w:val="00D42877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41EE"/>
    <w:rsid w:val="00D87E20"/>
    <w:rsid w:val="00DA16E6"/>
    <w:rsid w:val="00DA4037"/>
    <w:rsid w:val="00DA4711"/>
    <w:rsid w:val="00DE66A5"/>
    <w:rsid w:val="00DF24A3"/>
    <w:rsid w:val="00DF2B50"/>
    <w:rsid w:val="00DF328D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619B"/>
    <w:rsid w:val="00E915AF"/>
    <w:rsid w:val="00E9375D"/>
    <w:rsid w:val="00E96415"/>
    <w:rsid w:val="00EA15B3"/>
    <w:rsid w:val="00EA1DCA"/>
    <w:rsid w:val="00EB2358"/>
    <w:rsid w:val="00EB3EB8"/>
    <w:rsid w:val="00EC00EF"/>
    <w:rsid w:val="00EC02FE"/>
    <w:rsid w:val="00EC4A96"/>
    <w:rsid w:val="00ED20E1"/>
    <w:rsid w:val="00EE03A0"/>
    <w:rsid w:val="00F07774"/>
    <w:rsid w:val="00F331B9"/>
    <w:rsid w:val="00F420BF"/>
    <w:rsid w:val="00F424BF"/>
    <w:rsid w:val="00F44FC3"/>
    <w:rsid w:val="00F46107"/>
    <w:rsid w:val="00F468C5"/>
    <w:rsid w:val="00F46F1F"/>
    <w:rsid w:val="00F52F39"/>
    <w:rsid w:val="00F55884"/>
    <w:rsid w:val="00F572D3"/>
    <w:rsid w:val="00F6184F"/>
    <w:rsid w:val="00F651B7"/>
    <w:rsid w:val="00F807A7"/>
    <w:rsid w:val="00F8310E"/>
    <w:rsid w:val="00F84F2C"/>
    <w:rsid w:val="00F914DD"/>
    <w:rsid w:val="00F93B80"/>
    <w:rsid w:val="00FA2358"/>
    <w:rsid w:val="00FA611E"/>
    <w:rsid w:val="00FB2592"/>
    <w:rsid w:val="00FB2810"/>
    <w:rsid w:val="00FB7A2C"/>
    <w:rsid w:val="00FC11D4"/>
    <w:rsid w:val="00FC2947"/>
    <w:rsid w:val="00FD57E1"/>
    <w:rsid w:val="00FE0818"/>
    <w:rsid w:val="00FE25D1"/>
    <w:rsid w:val="00FE6FB1"/>
    <w:rsid w:val="00FF33EF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33CE3EA"/>
  <w15:docId w15:val="{102D4159-4D44-4790-8317-0FE6B696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paragraph" w:customStyle="1" w:styleId="TableText0">
    <w:name w:val="Table_Text"/>
    <w:basedOn w:val="Normal"/>
    <w:rsid w:val="00552CB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Reasons">
    <w:name w:val="Reasons"/>
    <w:basedOn w:val="Normal"/>
    <w:qFormat/>
    <w:rsid w:val="00F84F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baec5a81-e4d6-4674-97f3-e9220f0136c1">
    <w:name w:val="baec5a81-e4d6-4674-97f3-e9220f0136c1"/>
    <w:basedOn w:val="DefaultParagraphFont"/>
    <w:rsid w:val="00285C7A"/>
  </w:style>
  <w:style w:type="character" w:styleId="FollowedHyperlink">
    <w:name w:val="FollowedHyperlink"/>
    <w:basedOn w:val="DefaultParagraphFont"/>
    <w:semiHidden/>
    <w:unhideWhenUsed/>
    <w:rsid w:val="00285C7A"/>
    <w:rPr>
      <w:color w:val="800080" w:themeColor="followed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9E6D43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semiHidden/>
    <w:rsid w:val="00BC4C89"/>
    <w:rPr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BC4C8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C4C89"/>
    <w:rPr>
      <w:b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C4C89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am@ncs.go.k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BB33A-9F7F-4F12-A459-9AC1DF6D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409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637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LI, Ziqian</dc:creator>
  <cp:lastModifiedBy>Panoussopoulos, Sonia</cp:lastModifiedBy>
  <cp:revision>21</cp:revision>
  <cp:lastPrinted>2013-03-08T10:15:00Z</cp:lastPrinted>
  <dcterms:created xsi:type="dcterms:W3CDTF">2022-01-27T12:28:00Z</dcterms:created>
  <dcterms:modified xsi:type="dcterms:W3CDTF">2022-01-28T09:48:00Z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