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452C91" w14:paraId="6737C987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86CF9CA" w14:textId="77777777" w:rsidR="00E53DCE" w:rsidRPr="00452C91" w:rsidRDefault="00A96D3A" w:rsidP="00445653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452C91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07B7AC47" w14:textId="77777777" w:rsidR="00E53DCE" w:rsidRPr="00452C91" w:rsidRDefault="00E53DCE" w:rsidP="00445653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14:paraId="2C58D6DE" w14:textId="77777777" w:rsidR="00E53DCE" w:rsidRPr="00452C91" w:rsidRDefault="00E53DCE" w:rsidP="00445653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452C91" w14:paraId="57D0C364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623B39CD" w14:textId="10A5F3CD" w:rsidR="00E53DCE" w:rsidRPr="00452C91" w:rsidRDefault="00A96D3A" w:rsidP="00445653">
            <w:pPr>
              <w:spacing w:before="0"/>
              <w:jc w:val="left"/>
              <w:rPr>
                <w:szCs w:val="24"/>
                <w:lang w:val="es-ES_tradnl"/>
              </w:rPr>
            </w:pPr>
            <w:r w:rsidRPr="00452C91">
              <w:rPr>
                <w:szCs w:val="24"/>
                <w:lang w:val="es-ES_tradnl"/>
              </w:rPr>
              <w:t>Circular Administrativa</w:t>
            </w:r>
          </w:p>
          <w:p w14:paraId="15254DAF" w14:textId="040B587B" w:rsidR="00E53DCE" w:rsidRPr="00452C91" w:rsidRDefault="00E53DCE" w:rsidP="00445653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452C91">
              <w:rPr>
                <w:b/>
                <w:bCs/>
                <w:szCs w:val="24"/>
                <w:lang w:val="es-ES_tradnl"/>
              </w:rPr>
              <w:t>CA/</w:t>
            </w:r>
            <w:r w:rsidR="001A4EC4" w:rsidRPr="00452C91">
              <w:rPr>
                <w:b/>
                <w:bCs/>
                <w:szCs w:val="24"/>
                <w:lang w:val="es-ES_tradnl"/>
              </w:rPr>
              <w:t>2</w:t>
            </w:r>
            <w:r w:rsidR="002D59E6" w:rsidRPr="00452C91">
              <w:rPr>
                <w:b/>
                <w:bCs/>
                <w:szCs w:val="24"/>
                <w:lang w:val="es-ES_tradnl"/>
              </w:rPr>
              <w:t>5</w:t>
            </w:r>
            <w:r w:rsidR="00E74CD6" w:rsidRPr="00452C91">
              <w:rPr>
                <w:b/>
                <w:bCs/>
                <w:szCs w:val="24"/>
                <w:lang w:val="es-ES_tradnl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14:paraId="5321EEBE" w14:textId="16CFD6DC" w:rsidR="00E53DCE" w:rsidRPr="00452C91" w:rsidRDefault="00E74CD6" w:rsidP="00FC5110">
            <w:pPr>
              <w:spacing w:before="0"/>
              <w:jc w:val="right"/>
              <w:rPr>
                <w:szCs w:val="24"/>
                <w:lang w:val="es-ES_tradnl"/>
              </w:rPr>
            </w:pPr>
            <w:r w:rsidRPr="00452C91">
              <w:rPr>
                <w:bCs/>
                <w:szCs w:val="24"/>
                <w:lang w:val="es-ES_tradnl"/>
              </w:rPr>
              <w:t>1 de junio</w:t>
            </w:r>
            <w:r w:rsidR="00A96D3A" w:rsidRPr="00452C91">
              <w:rPr>
                <w:bCs/>
                <w:szCs w:val="24"/>
                <w:lang w:val="es-ES_tradnl"/>
              </w:rPr>
              <w:t xml:space="preserve"> de 20</w:t>
            </w:r>
            <w:r w:rsidR="007E368D" w:rsidRPr="00452C91">
              <w:rPr>
                <w:bCs/>
                <w:szCs w:val="24"/>
                <w:lang w:val="es-ES_tradnl"/>
              </w:rPr>
              <w:t>2</w:t>
            </w:r>
            <w:r w:rsidRPr="00452C91">
              <w:rPr>
                <w:bCs/>
                <w:szCs w:val="24"/>
                <w:lang w:val="es-ES_tradnl"/>
              </w:rPr>
              <w:t>1</w:t>
            </w:r>
          </w:p>
        </w:tc>
      </w:tr>
      <w:tr w:rsidR="00E53DCE" w:rsidRPr="00452C91" w14:paraId="28DC3960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EE4C165" w14:textId="77777777" w:rsidR="00E53DCE" w:rsidRPr="00452C91" w:rsidRDefault="00E53DCE" w:rsidP="00445653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452C91" w14:paraId="30DBCC30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391F11E" w14:textId="77777777" w:rsidR="00E53DCE" w:rsidRPr="00452C91" w:rsidRDefault="00E53DCE" w:rsidP="00445653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9B2232" w14:paraId="40506A8D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B35216E" w14:textId="17DFF8C5" w:rsidR="00E53DCE" w:rsidRPr="00452C91" w:rsidRDefault="00FE4822" w:rsidP="001604EE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452C91">
              <w:rPr>
                <w:b/>
                <w:szCs w:val="24"/>
                <w:lang w:val="es-ES_tradnl"/>
              </w:rPr>
              <w:t>A las Administraciones de los Estados Miembros de la UIT</w:t>
            </w:r>
            <w:r w:rsidR="00212807" w:rsidRPr="00452C91">
              <w:rPr>
                <w:b/>
                <w:szCs w:val="24"/>
                <w:lang w:val="es-ES_tradnl"/>
              </w:rPr>
              <w:t xml:space="preserve"> </w:t>
            </w:r>
            <w:r w:rsidR="00212807" w:rsidRPr="00452C91">
              <w:rPr>
                <w:rFonts w:asciiTheme="minorHAnsi" w:hAnsiTheme="minorHAnsi"/>
                <w:b/>
                <w:bCs/>
                <w:szCs w:val="24"/>
                <w:lang w:val="es-ES_tradnl"/>
              </w:rPr>
              <w:t>y a los Miembros del Sector de Radiocomunicaciones</w:t>
            </w:r>
            <w:r w:rsidR="00463FE0" w:rsidRPr="00452C91">
              <w:rPr>
                <w:rFonts w:asciiTheme="minorHAnsi" w:hAnsiTheme="minorHAnsi"/>
                <w:b/>
                <w:bCs/>
                <w:szCs w:val="24"/>
                <w:lang w:val="es-ES_tradnl"/>
              </w:rPr>
              <w:t xml:space="preserve"> </w:t>
            </w:r>
            <w:r w:rsidR="00212807" w:rsidRPr="00452C91">
              <w:rPr>
                <w:szCs w:val="24"/>
                <w:lang w:val="es-ES_tradnl"/>
              </w:rPr>
              <w:t>(también están invitados al evento: los Asociados del Sector de Radiocomunicaciones y las Instituciones Académicas</w:t>
            </w:r>
            <w:r w:rsidR="001604EE" w:rsidRPr="00452C91">
              <w:rPr>
                <w:szCs w:val="24"/>
                <w:lang w:val="es-ES_tradnl"/>
              </w:rPr>
              <w:t xml:space="preserve"> de la UIT</w:t>
            </w:r>
            <w:r w:rsidR="00212807" w:rsidRPr="00452C91">
              <w:rPr>
                <w:szCs w:val="24"/>
                <w:lang w:val="es-ES_tradnl"/>
              </w:rPr>
              <w:t>)</w:t>
            </w:r>
          </w:p>
        </w:tc>
      </w:tr>
      <w:tr w:rsidR="00E53DCE" w:rsidRPr="009B2232" w14:paraId="772B082B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8148B25" w14:textId="77777777" w:rsidR="00E53DCE" w:rsidRPr="00452C91" w:rsidRDefault="00E53DCE" w:rsidP="00445653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9B2232" w14:paraId="2083131C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8E551E1" w14:textId="77777777" w:rsidR="00E53DCE" w:rsidRPr="00452C91" w:rsidRDefault="00E53DCE" w:rsidP="009674D2">
            <w:pPr>
              <w:spacing w:before="0" w:line="240" w:lineRule="auto"/>
              <w:jc w:val="left"/>
              <w:rPr>
                <w:szCs w:val="24"/>
                <w:lang w:val="es-ES_tradnl"/>
              </w:rPr>
            </w:pPr>
          </w:p>
        </w:tc>
      </w:tr>
      <w:tr w:rsidR="00212807" w:rsidRPr="009B2232" w14:paraId="1B49AC0D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5F80E200" w14:textId="77777777" w:rsidR="00212807" w:rsidRPr="00452C91" w:rsidRDefault="00212807" w:rsidP="009674D2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es-ES_tradnl"/>
              </w:rPr>
            </w:pPr>
            <w:r w:rsidRPr="00452C91">
              <w:rPr>
                <w:szCs w:val="24"/>
                <w:lang w:val="es-ES_tradnl"/>
              </w:rPr>
              <w:t>Asunto: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6E6B091E" w14:textId="6CB127E7" w:rsidR="00212807" w:rsidRPr="00452C91" w:rsidRDefault="00EE13BB" w:rsidP="00FC5110">
            <w:pPr>
              <w:spacing w:before="0" w:line="240" w:lineRule="auto"/>
              <w:jc w:val="left"/>
              <w:rPr>
                <w:b/>
                <w:bCs/>
                <w:szCs w:val="24"/>
                <w:lang w:val="es-ES_tradnl"/>
              </w:rPr>
            </w:pPr>
            <w:r w:rsidRPr="00452C91">
              <w:rPr>
                <w:rFonts w:asciiTheme="minorHAnsi" w:hAnsiTheme="minorHAnsi"/>
                <w:b/>
                <w:bCs/>
                <w:szCs w:val="24"/>
                <w:lang w:val="es-ES_tradnl"/>
              </w:rPr>
              <w:t xml:space="preserve">22ª Reunión sobre Comprobación </w:t>
            </w:r>
            <w:r w:rsidR="00644DD8" w:rsidRPr="00452C91">
              <w:rPr>
                <w:rFonts w:asciiTheme="minorHAnsi" w:hAnsiTheme="minorHAnsi"/>
                <w:b/>
                <w:bCs/>
                <w:szCs w:val="24"/>
                <w:lang w:val="es-ES_tradnl"/>
              </w:rPr>
              <w:t xml:space="preserve">Técnica Internacional </w:t>
            </w:r>
            <w:r w:rsidRPr="00452C91">
              <w:rPr>
                <w:rFonts w:asciiTheme="minorHAnsi" w:hAnsiTheme="minorHAnsi"/>
                <w:b/>
                <w:bCs/>
                <w:szCs w:val="24"/>
                <w:lang w:val="es-ES_tradnl"/>
              </w:rPr>
              <w:t xml:space="preserve">de las </w:t>
            </w:r>
            <w:r w:rsidR="00644DD8" w:rsidRPr="00452C91">
              <w:rPr>
                <w:rFonts w:asciiTheme="minorHAnsi" w:hAnsiTheme="minorHAnsi"/>
                <w:b/>
                <w:bCs/>
                <w:szCs w:val="24"/>
                <w:lang w:val="es-ES_tradnl"/>
              </w:rPr>
              <w:t xml:space="preserve">Radiocomunicaciones Espaciales </w:t>
            </w:r>
            <w:r w:rsidRPr="00452C91">
              <w:rPr>
                <w:rFonts w:asciiTheme="minorHAnsi" w:hAnsiTheme="minorHAnsi"/>
                <w:b/>
                <w:bCs/>
                <w:szCs w:val="24"/>
                <w:lang w:val="es-ES_tradnl"/>
              </w:rPr>
              <w:t>(ISRMM)</w:t>
            </w:r>
            <w:r w:rsidR="00222CF1" w:rsidRPr="00452C91">
              <w:rPr>
                <w:rFonts w:asciiTheme="minorHAnsi" w:hAnsiTheme="minorHAnsi"/>
                <w:b/>
                <w:bCs/>
                <w:szCs w:val="24"/>
                <w:lang w:val="es-ES_tradnl"/>
              </w:rPr>
              <w:br/>
            </w:r>
            <w:r w:rsidR="00FC5110" w:rsidRPr="00452C91">
              <w:rPr>
                <w:rFonts w:asciiTheme="minorHAnsi" w:hAnsiTheme="minorHAnsi"/>
                <w:b/>
                <w:bCs/>
                <w:szCs w:val="24"/>
                <w:lang w:val="es-ES_tradnl"/>
              </w:rPr>
              <w:t>Evento en línea</w:t>
            </w:r>
            <w:r w:rsidR="00212807" w:rsidRPr="00452C91">
              <w:rPr>
                <w:rFonts w:asciiTheme="minorHAnsi" w:hAnsiTheme="minorHAnsi"/>
                <w:b/>
                <w:bCs/>
                <w:szCs w:val="24"/>
                <w:lang w:val="es-ES_tradnl"/>
              </w:rPr>
              <w:t xml:space="preserve">, </w:t>
            </w:r>
            <w:r w:rsidRPr="00452C91">
              <w:rPr>
                <w:rFonts w:asciiTheme="minorHAnsi" w:hAnsiTheme="minorHAnsi"/>
                <w:b/>
                <w:bCs/>
                <w:szCs w:val="24"/>
                <w:lang w:val="es-ES_tradnl"/>
              </w:rPr>
              <w:t>21-23 de septiembre de 2021</w:t>
            </w:r>
          </w:p>
        </w:tc>
      </w:tr>
      <w:tr w:rsidR="00212807" w:rsidRPr="009B2232" w14:paraId="131CA2F4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745A34C7" w14:textId="77777777" w:rsidR="00212807" w:rsidRPr="00452C91" w:rsidRDefault="00212807" w:rsidP="009674D2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3A7B020" w14:textId="77777777" w:rsidR="00212807" w:rsidRPr="00452C91" w:rsidRDefault="00212807" w:rsidP="009674D2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es-ES_tradnl"/>
              </w:rPr>
            </w:pPr>
          </w:p>
        </w:tc>
      </w:tr>
      <w:tr w:rsidR="00212807" w:rsidRPr="009B2232" w14:paraId="213E836D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4CA430A0" w14:textId="77777777" w:rsidR="00212807" w:rsidRPr="00452C91" w:rsidRDefault="00212807" w:rsidP="009674D2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1EA36A0" w14:textId="77777777" w:rsidR="00212807" w:rsidRPr="00452C91" w:rsidRDefault="00212807" w:rsidP="009674D2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es-ES_tradnl"/>
              </w:rPr>
            </w:pPr>
          </w:p>
        </w:tc>
      </w:tr>
      <w:tr w:rsidR="00212807" w:rsidRPr="009B2232" w14:paraId="425EC355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644A444" w14:textId="77777777" w:rsidR="00212807" w:rsidRPr="00452C91" w:rsidRDefault="00212807" w:rsidP="009674D2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es-ES_tradnl"/>
              </w:rPr>
            </w:pPr>
          </w:p>
        </w:tc>
      </w:tr>
      <w:tr w:rsidR="00212807" w:rsidRPr="009B2232" w14:paraId="4EF37F11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8786CD2" w14:textId="77777777" w:rsidR="00212807" w:rsidRPr="00452C91" w:rsidRDefault="00212807" w:rsidP="009674D2">
            <w:pPr>
              <w:spacing w:before="0" w:line="240" w:lineRule="auto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</w:tbl>
    <w:p w14:paraId="6E5E93A7" w14:textId="0A660EFD" w:rsidR="00212807" w:rsidRPr="00452C91" w:rsidRDefault="00212807" w:rsidP="00644DD8">
      <w:pPr>
        <w:rPr>
          <w:lang w:val="es-ES_tradnl"/>
        </w:rPr>
      </w:pPr>
      <w:r w:rsidRPr="00452C91">
        <w:rPr>
          <w:lang w:val="es-ES_tradnl"/>
        </w:rPr>
        <w:t>Mediante la presente Circular Administrativa, la Oficina de Radiocomunicaciones de la UIT tiene el placer de invitar a su Administración u organización a</w:t>
      </w:r>
      <w:r w:rsidR="00EE13BB" w:rsidRPr="00452C91">
        <w:rPr>
          <w:lang w:val="es-ES_tradnl"/>
        </w:rPr>
        <w:t xml:space="preserve"> </w:t>
      </w:r>
      <w:r w:rsidRPr="00452C91">
        <w:rPr>
          <w:lang w:val="es-ES_tradnl"/>
        </w:rPr>
        <w:t>l</w:t>
      </w:r>
      <w:r w:rsidR="00EE13BB" w:rsidRPr="00452C91">
        <w:rPr>
          <w:lang w:val="es-ES_tradnl"/>
        </w:rPr>
        <w:t>a</w:t>
      </w:r>
      <w:r w:rsidRPr="00452C91">
        <w:rPr>
          <w:lang w:val="es-ES_tradnl"/>
        </w:rPr>
        <w:t xml:space="preserve"> </w:t>
      </w:r>
      <w:r w:rsidR="00EE13BB" w:rsidRPr="00452C91">
        <w:rPr>
          <w:b/>
          <w:bCs/>
          <w:lang w:val="es-ES_tradnl"/>
        </w:rPr>
        <w:t xml:space="preserve">22ª Reunión sobre Comprobación </w:t>
      </w:r>
      <w:r w:rsidR="00644DD8" w:rsidRPr="00452C91">
        <w:rPr>
          <w:rFonts w:asciiTheme="minorHAnsi" w:hAnsiTheme="minorHAnsi"/>
          <w:b/>
          <w:bCs/>
          <w:szCs w:val="24"/>
          <w:lang w:val="es-ES_tradnl"/>
        </w:rPr>
        <w:t xml:space="preserve">Técnica Internacional </w:t>
      </w:r>
      <w:r w:rsidR="00406CB5" w:rsidRPr="00452C91">
        <w:rPr>
          <w:rFonts w:asciiTheme="minorHAnsi" w:hAnsiTheme="minorHAnsi"/>
          <w:b/>
          <w:bCs/>
          <w:szCs w:val="24"/>
          <w:lang w:val="es-ES_tradnl"/>
        </w:rPr>
        <w:t xml:space="preserve">de las </w:t>
      </w:r>
      <w:r w:rsidR="00644DD8" w:rsidRPr="00452C91">
        <w:rPr>
          <w:rFonts w:asciiTheme="minorHAnsi" w:hAnsiTheme="minorHAnsi"/>
          <w:b/>
          <w:bCs/>
          <w:szCs w:val="24"/>
          <w:lang w:val="es-ES_tradnl"/>
        </w:rPr>
        <w:t xml:space="preserve">Radiocomunicaciones Espaciales </w:t>
      </w:r>
      <w:r w:rsidR="00EE13BB" w:rsidRPr="00452C91">
        <w:rPr>
          <w:b/>
          <w:bCs/>
          <w:lang w:val="es-ES_tradnl"/>
        </w:rPr>
        <w:t>(ISRMM)</w:t>
      </w:r>
      <w:r w:rsidR="00EE13BB" w:rsidRPr="00452C91">
        <w:rPr>
          <w:lang w:val="es-ES_tradnl"/>
        </w:rPr>
        <w:t>, que se celebrará del 21 al 23 de septiembre de 2021.</w:t>
      </w:r>
      <w:r w:rsidR="00FC5110" w:rsidRPr="00452C91">
        <w:rPr>
          <w:lang w:val="es-ES_tradnl"/>
        </w:rPr>
        <w:t xml:space="preserve"> Debido a las circunstancias excepcionales </w:t>
      </w:r>
      <w:r w:rsidR="00EE13BB" w:rsidRPr="00452C91">
        <w:rPr>
          <w:lang w:val="es-ES_tradnl"/>
        </w:rPr>
        <w:t>que se mantienen</w:t>
      </w:r>
      <w:r w:rsidR="00FC5110" w:rsidRPr="00452C91">
        <w:rPr>
          <w:lang w:val="es-ES_tradnl"/>
        </w:rPr>
        <w:t xml:space="preserve"> y a la preocupación mundial generada por la pandemia de COVID-19, el </w:t>
      </w:r>
      <w:r w:rsidR="00EE13BB" w:rsidRPr="00452C91">
        <w:rPr>
          <w:lang w:val="es-ES_tradnl"/>
        </w:rPr>
        <w:t>ISRMM</w:t>
      </w:r>
      <w:r w:rsidR="001B45BF" w:rsidRPr="00452C91">
        <w:rPr>
          <w:lang w:val="es-ES_tradnl"/>
        </w:rPr>
        <w:t xml:space="preserve"> se celebrará</w:t>
      </w:r>
      <w:r w:rsidR="00FC5110" w:rsidRPr="00452C91">
        <w:rPr>
          <w:lang w:val="es-ES_tradnl"/>
        </w:rPr>
        <w:t xml:space="preserve"> de forma totalmente virtual (solo mediante participación remota)</w:t>
      </w:r>
      <w:r w:rsidR="007E368D" w:rsidRPr="00452C91">
        <w:rPr>
          <w:lang w:val="es-ES_tradnl"/>
        </w:rPr>
        <w:t>.</w:t>
      </w:r>
    </w:p>
    <w:p w14:paraId="7F0514CA" w14:textId="25DAD884" w:rsidR="00EE13BB" w:rsidRPr="00452C91" w:rsidRDefault="00EE13BB" w:rsidP="004C7DCC">
      <w:pPr>
        <w:rPr>
          <w:lang w:val="es-ES_tradnl"/>
        </w:rPr>
      </w:pPr>
      <w:r w:rsidRPr="00452C91">
        <w:rPr>
          <w:lang w:val="es-ES_tradnl"/>
        </w:rPr>
        <w:t>La reunión contará con la participación de reconocidos expertos de la industria de los satélites, las estaciones de comprobación técnica del espacio, los organismos reguladores, las agencias espaciales y las partes interesadas, que presentarán y debatirán las últimas tecnologías de comprobación técnica del espacio, geolocalización, mitigación de interferencias, políticas, reglamentos y experiencias recientes en este ámbito apasionante.</w:t>
      </w:r>
    </w:p>
    <w:p w14:paraId="2D4661E3" w14:textId="7C0AE26E" w:rsidR="00EE13BB" w:rsidRPr="00452C91" w:rsidRDefault="00590B33" w:rsidP="004C7DCC">
      <w:pPr>
        <w:rPr>
          <w:rFonts w:asciiTheme="minorHAnsi" w:hAnsiTheme="minorHAnsi" w:cstheme="minorHAnsi"/>
          <w:szCs w:val="24"/>
          <w:lang w:val="es-ES_tradnl"/>
        </w:rPr>
      </w:pPr>
      <w:bookmarkStart w:id="0" w:name="lt_pId027"/>
      <w:r w:rsidRPr="00452C91">
        <w:rPr>
          <w:rFonts w:asciiTheme="minorHAnsi" w:hAnsiTheme="minorHAnsi" w:cstheme="minorHAnsi"/>
          <w:szCs w:val="24"/>
          <w:lang w:val="es-ES_tradnl"/>
        </w:rPr>
        <w:t>La</w:t>
      </w:r>
      <w:r w:rsidR="00EE13BB" w:rsidRPr="00452C91">
        <w:rPr>
          <w:rFonts w:asciiTheme="minorHAnsi" w:hAnsiTheme="minorHAnsi" w:cstheme="minorHAnsi"/>
          <w:szCs w:val="24"/>
          <w:lang w:val="es-ES_tradnl"/>
        </w:rPr>
        <w:t xml:space="preserve"> ISRMM </w:t>
      </w:r>
      <w:r w:rsidRPr="00452C91">
        <w:rPr>
          <w:rFonts w:asciiTheme="minorHAnsi" w:hAnsiTheme="minorHAnsi" w:cstheme="minorHAnsi"/>
          <w:szCs w:val="24"/>
          <w:lang w:val="es-ES_tradnl"/>
        </w:rPr>
        <w:t>se organizará en dos bloques de sesiones, a saber:</w:t>
      </w:r>
      <w:bookmarkEnd w:id="0"/>
    </w:p>
    <w:p w14:paraId="00260D99" w14:textId="1752339F" w:rsidR="00EE13BB" w:rsidRPr="00452C91" w:rsidRDefault="00EE13BB" w:rsidP="00406CB5">
      <w:pPr>
        <w:spacing w:before="240"/>
        <w:jc w:val="center"/>
        <w:rPr>
          <w:b/>
          <w:bCs/>
          <w:lang w:val="es-ES_tradnl"/>
        </w:rPr>
      </w:pPr>
      <w:bookmarkStart w:id="1" w:name="lt_pId028"/>
      <w:r w:rsidRPr="00452C91">
        <w:rPr>
          <w:b/>
          <w:bCs/>
          <w:lang w:val="es-ES_tradnl"/>
        </w:rPr>
        <w:t xml:space="preserve">21 </w:t>
      </w:r>
      <w:r w:rsidR="00590B33" w:rsidRPr="00452C91">
        <w:rPr>
          <w:b/>
          <w:bCs/>
          <w:lang w:val="es-ES_tradnl"/>
        </w:rPr>
        <w:t>y</w:t>
      </w:r>
      <w:r w:rsidRPr="00452C91">
        <w:rPr>
          <w:b/>
          <w:bCs/>
          <w:lang w:val="es-ES_tradnl"/>
        </w:rPr>
        <w:t xml:space="preserve"> 22 </w:t>
      </w:r>
      <w:r w:rsidR="00590B33" w:rsidRPr="00452C91">
        <w:rPr>
          <w:b/>
          <w:bCs/>
          <w:lang w:val="es-ES_tradnl"/>
        </w:rPr>
        <w:t>de septiembre de</w:t>
      </w:r>
      <w:r w:rsidRPr="00452C91">
        <w:rPr>
          <w:b/>
          <w:bCs/>
          <w:lang w:val="es-ES_tradnl"/>
        </w:rPr>
        <w:t xml:space="preserve"> 2021 – </w:t>
      </w:r>
      <w:bookmarkEnd w:id="1"/>
      <w:r w:rsidR="00590B33" w:rsidRPr="00452C91">
        <w:rPr>
          <w:b/>
          <w:bCs/>
          <w:lang w:val="es-ES_tradnl"/>
        </w:rPr>
        <w:t>Sesiones industriales</w:t>
      </w:r>
    </w:p>
    <w:p w14:paraId="4EE448AC" w14:textId="37A0BB3C" w:rsidR="00EE13BB" w:rsidRPr="00452C91" w:rsidRDefault="00590B33" w:rsidP="00406CB5">
      <w:pPr>
        <w:spacing w:before="0" w:after="240"/>
        <w:jc w:val="center"/>
        <w:rPr>
          <w:lang w:val="es-ES_tradnl"/>
        </w:rPr>
      </w:pPr>
      <w:bookmarkStart w:id="2" w:name="lt_pId029"/>
      <w:r w:rsidRPr="00452C91">
        <w:rPr>
          <w:lang w:val="es-ES_tradnl"/>
        </w:rPr>
        <w:t xml:space="preserve">Abierta a los Estados Miembros y </w:t>
      </w:r>
      <w:r w:rsidR="00644DD8" w:rsidRPr="00452C91">
        <w:rPr>
          <w:lang w:val="es-ES_tradnl"/>
        </w:rPr>
        <w:t xml:space="preserve">a </w:t>
      </w:r>
      <w:r w:rsidRPr="00452C91">
        <w:rPr>
          <w:lang w:val="es-ES_tradnl"/>
        </w:rPr>
        <w:t>los Miembros del Sector de Radiocomunicaciones</w:t>
      </w:r>
      <w:bookmarkEnd w:id="2"/>
    </w:p>
    <w:p w14:paraId="26C4E121" w14:textId="5352030D" w:rsidR="00EE13BB" w:rsidRPr="00452C91" w:rsidRDefault="00EE13BB" w:rsidP="00406CB5">
      <w:pPr>
        <w:spacing w:before="240"/>
        <w:jc w:val="center"/>
        <w:rPr>
          <w:b/>
          <w:bCs/>
          <w:lang w:val="es-ES_tradnl"/>
        </w:rPr>
      </w:pPr>
      <w:r w:rsidRPr="00452C91">
        <w:rPr>
          <w:b/>
          <w:bCs/>
          <w:lang w:val="es-ES_tradnl"/>
        </w:rPr>
        <w:t xml:space="preserve">23 </w:t>
      </w:r>
      <w:bookmarkStart w:id="3" w:name="lt_pId031"/>
      <w:r w:rsidR="00590B33" w:rsidRPr="00452C91">
        <w:rPr>
          <w:b/>
          <w:bCs/>
          <w:lang w:val="es-ES_tradnl"/>
        </w:rPr>
        <w:t>de septiembre de</w:t>
      </w:r>
      <w:r w:rsidRPr="00452C91">
        <w:rPr>
          <w:b/>
          <w:bCs/>
          <w:lang w:val="es-ES_tradnl"/>
        </w:rPr>
        <w:t xml:space="preserve"> 2021 – </w:t>
      </w:r>
      <w:r w:rsidR="00590B33" w:rsidRPr="00452C91">
        <w:rPr>
          <w:b/>
          <w:bCs/>
          <w:lang w:val="es-ES_tradnl"/>
        </w:rPr>
        <w:t>Grupo de Expertos Reglamentarios</w:t>
      </w:r>
      <w:bookmarkEnd w:id="3"/>
    </w:p>
    <w:p w14:paraId="69FD6D67" w14:textId="6287F350" w:rsidR="00EE13BB" w:rsidRPr="00452C91" w:rsidRDefault="00EE13BB" w:rsidP="00406CB5">
      <w:pPr>
        <w:spacing w:before="0" w:after="240"/>
        <w:jc w:val="center"/>
        <w:rPr>
          <w:lang w:val="es-ES_tradnl"/>
        </w:rPr>
      </w:pPr>
      <w:bookmarkStart w:id="4" w:name="lt_pId032"/>
      <w:r w:rsidRPr="00452C91">
        <w:rPr>
          <w:lang w:val="es-ES_tradnl"/>
        </w:rPr>
        <w:t>Res</w:t>
      </w:r>
      <w:r w:rsidR="00590B33" w:rsidRPr="00452C91">
        <w:rPr>
          <w:lang w:val="es-ES_tradnl"/>
        </w:rPr>
        <w:t>ervada únicamente a los reguladores (delegados de los Estados Miembros de la UIT)</w:t>
      </w:r>
      <w:bookmarkEnd w:id="4"/>
    </w:p>
    <w:p w14:paraId="3A5AEE05" w14:textId="670A1E94" w:rsidR="00EE13BB" w:rsidRPr="00452C91" w:rsidRDefault="00590B33" w:rsidP="004C7DCC">
      <w:pPr>
        <w:rPr>
          <w:rFonts w:asciiTheme="minorHAnsi" w:hAnsiTheme="minorHAnsi" w:cstheme="minorHAnsi"/>
          <w:szCs w:val="24"/>
          <w:lang w:val="es-ES_tradnl"/>
        </w:rPr>
      </w:pPr>
      <w:bookmarkStart w:id="5" w:name="lt_pId033"/>
      <w:r w:rsidRPr="00452C91">
        <w:rPr>
          <w:rFonts w:asciiTheme="minorHAnsi" w:hAnsiTheme="minorHAnsi" w:cstheme="minorHAnsi"/>
          <w:szCs w:val="24"/>
          <w:lang w:val="es-ES_tradnl"/>
        </w:rPr>
        <w:t xml:space="preserve">El programa </w:t>
      </w:r>
      <w:r w:rsidRPr="00452C91">
        <w:rPr>
          <w:lang w:val="es-ES_tradnl"/>
        </w:rPr>
        <w:t>detallado</w:t>
      </w:r>
      <w:r w:rsidRPr="00452C91">
        <w:rPr>
          <w:rFonts w:asciiTheme="minorHAnsi" w:hAnsiTheme="minorHAnsi" w:cstheme="minorHAnsi"/>
          <w:szCs w:val="24"/>
          <w:lang w:val="es-ES_tradnl"/>
        </w:rPr>
        <w:t>, la lista de oradores y la información para obtener acceso a esta reunión en línea estarán disponibles y se actualizarán periódicamente en el sitio web del evento</w:t>
      </w:r>
      <w:r w:rsidR="00EE13BB" w:rsidRPr="00452C91">
        <w:rPr>
          <w:rFonts w:asciiTheme="minorHAnsi" w:hAnsiTheme="minorHAnsi" w:cstheme="minorHAnsi"/>
          <w:szCs w:val="24"/>
          <w:lang w:val="es-ES_tradnl"/>
        </w:rPr>
        <w:t>.</w:t>
      </w:r>
      <w:bookmarkEnd w:id="5"/>
    </w:p>
    <w:p w14:paraId="2C14A03B" w14:textId="77777777" w:rsidR="00590B33" w:rsidRPr="00452C91" w:rsidRDefault="00590B33" w:rsidP="00DD64C1">
      <w:pPr>
        <w:rPr>
          <w:lang w:val="es-ES_tradnl"/>
        </w:rPr>
      </w:pPr>
      <w:r w:rsidRPr="00452C91">
        <w:rPr>
          <w:lang w:val="es-ES_tradnl"/>
        </w:rPr>
        <w:t>No dude en reservar estas fechas en sus calendarios e inscribirse con antelación.</w:t>
      </w:r>
    </w:p>
    <w:p w14:paraId="1FFB5D6F" w14:textId="27ED1D70" w:rsidR="00590B33" w:rsidRPr="00452C91" w:rsidRDefault="00590B33" w:rsidP="00DD64C1">
      <w:pPr>
        <w:rPr>
          <w:lang w:val="es-ES_tradnl"/>
        </w:rPr>
      </w:pPr>
      <w:r w:rsidRPr="00452C91">
        <w:rPr>
          <w:b/>
          <w:bCs/>
          <w:lang w:val="es-ES_tradnl"/>
        </w:rPr>
        <w:t>Sitio web del evento</w:t>
      </w:r>
      <w:r w:rsidRPr="00452C91">
        <w:rPr>
          <w:lang w:val="es-ES_tradnl"/>
        </w:rPr>
        <w:t xml:space="preserve">: </w:t>
      </w:r>
      <w:hyperlink r:id="rId8" w:history="1">
        <w:r w:rsidRPr="00452C91">
          <w:rPr>
            <w:rStyle w:val="Hyperlink"/>
            <w:lang w:val="es-ES_tradnl"/>
          </w:rPr>
          <w:t>www.itu.int/go/22nd-ISRMM</w:t>
        </w:r>
      </w:hyperlink>
    </w:p>
    <w:p w14:paraId="357ED5A9" w14:textId="77777777" w:rsidR="00590B33" w:rsidRPr="00452C91" w:rsidRDefault="00590B33" w:rsidP="004C7DCC">
      <w:pPr>
        <w:pStyle w:val="Headingb"/>
        <w:rPr>
          <w:b w:val="0"/>
          <w:bCs/>
          <w:lang w:val="es-ES_tradnl"/>
        </w:rPr>
      </w:pPr>
      <w:r w:rsidRPr="00452C91">
        <w:rPr>
          <w:lang w:val="es-ES_tradnl"/>
        </w:rPr>
        <w:t>Idiomas</w:t>
      </w:r>
    </w:p>
    <w:p w14:paraId="4C3ED8CC" w14:textId="77777777" w:rsidR="00590B33" w:rsidRPr="00452C91" w:rsidRDefault="00590B33" w:rsidP="00DD64C1">
      <w:pPr>
        <w:rPr>
          <w:lang w:val="es-ES_tradnl"/>
        </w:rPr>
      </w:pPr>
      <w:r w:rsidRPr="00452C91">
        <w:rPr>
          <w:lang w:val="es-ES_tradnl"/>
        </w:rPr>
        <w:t>Las presentaciones y debates se celebrarán únicamente en inglés.</w:t>
      </w:r>
    </w:p>
    <w:p w14:paraId="0918A25A" w14:textId="4166F3B7" w:rsidR="00590B33" w:rsidRPr="00452C91" w:rsidRDefault="00590B33" w:rsidP="00452C91">
      <w:pPr>
        <w:pStyle w:val="Headingb"/>
        <w:tabs>
          <w:tab w:val="clear" w:pos="1588"/>
          <w:tab w:val="clear" w:pos="1985"/>
          <w:tab w:val="center" w:pos="4819"/>
        </w:tabs>
        <w:rPr>
          <w:b w:val="0"/>
          <w:bCs/>
          <w:lang w:val="es-ES_tradnl"/>
        </w:rPr>
      </w:pPr>
      <w:r w:rsidRPr="00452C91">
        <w:rPr>
          <w:lang w:val="es-ES_tradnl"/>
        </w:rPr>
        <w:lastRenderedPageBreak/>
        <w:t>Inscripción</w:t>
      </w:r>
    </w:p>
    <w:p w14:paraId="4FAE439A" w14:textId="77777777" w:rsidR="00590B33" w:rsidRPr="00452C91" w:rsidRDefault="00590B33" w:rsidP="00590B33">
      <w:pPr>
        <w:rPr>
          <w:lang w:val="es-ES_tradnl"/>
        </w:rPr>
      </w:pPr>
      <w:r w:rsidRPr="00452C91">
        <w:rPr>
          <w:lang w:val="es-ES_tradnl"/>
        </w:rPr>
        <w:t>La inscripción en línea debe realizarse antes del 12 de septiembre de 2021.</w:t>
      </w:r>
    </w:p>
    <w:p w14:paraId="1ADF25D7" w14:textId="5D4AC3F2" w:rsidR="00590B33" w:rsidRPr="00452C91" w:rsidRDefault="00590B33" w:rsidP="00590B33">
      <w:pPr>
        <w:rPr>
          <w:lang w:val="es-ES_tradnl"/>
        </w:rPr>
      </w:pPr>
      <w:r w:rsidRPr="00452C91">
        <w:rPr>
          <w:lang w:val="es-ES_tradnl"/>
        </w:rPr>
        <w:t xml:space="preserve">La inscripción para estos eventos se realizará exclusivamente en línea a través de dos formularios de inscripción en línea distintos para cada uno </w:t>
      </w:r>
      <w:proofErr w:type="gramStart"/>
      <w:r w:rsidRPr="00452C91">
        <w:rPr>
          <w:lang w:val="es-ES_tradnl"/>
        </w:rPr>
        <w:t>de los bloque</w:t>
      </w:r>
      <w:proofErr w:type="gramEnd"/>
      <w:r w:rsidRPr="00452C91">
        <w:rPr>
          <w:lang w:val="es-ES_tradnl"/>
        </w:rPr>
        <w:t xml:space="preserve"> de sesiones.</w:t>
      </w:r>
    </w:p>
    <w:p w14:paraId="4240D17D" w14:textId="316B4030" w:rsidR="00445653" w:rsidRPr="00452C91" w:rsidRDefault="00590B33" w:rsidP="00B73A8D">
      <w:pPr>
        <w:rPr>
          <w:lang w:val="es-ES_tradnl"/>
        </w:rPr>
      </w:pPr>
      <w:r w:rsidRPr="00452C91">
        <w:rPr>
          <w:lang w:val="es-ES_tradnl"/>
        </w:rPr>
        <w:t xml:space="preserve">Dado que la participación en </w:t>
      </w:r>
      <w:r w:rsidR="00644DD8" w:rsidRPr="00452C91">
        <w:rPr>
          <w:lang w:val="es-ES_tradnl"/>
        </w:rPr>
        <w:t>la</w:t>
      </w:r>
      <w:r w:rsidRPr="00452C91">
        <w:rPr>
          <w:lang w:val="es-ES_tradnl"/>
        </w:rPr>
        <w:t xml:space="preserve"> ISRMM está restringida a los Estados Miembros de la UIT y a las instituciones académicas, así como a los Miembros de Sector y Asociados del UIT-R, para inscribirse en los eventos será necesaria la aprobación de los correspondientes Coordinadores designados (DFP) para la inscripción en los eventos del UIT-R. La lista de los DFP para la inscripción en los eventos del UIT-R, así como la información detallada sobre la inscripción en los eventos se puede encontrar en: </w:t>
      </w:r>
      <w:hyperlink r:id="rId9" w:history="1">
        <w:r w:rsidR="00406CB5" w:rsidRPr="00452C91">
          <w:rPr>
            <w:rStyle w:val="Hyperlink"/>
            <w:lang w:val="es-ES_tradnl"/>
          </w:rPr>
          <w:t>www.itu.int/en/ITU-R/information/events</w:t>
        </w:r>
      </w:hyperlink>
      <w:r w:rsidRPr="00452C91">
        <w:rPr>
          <w:lang w:val="es-ES_tradnl"/>
        </w:rPr>
        <w:t>.</w:t>
      </w:r>
    </w:p>
    <w:p w14:paraId="05240822" w14:textId="56D64FB4" w:rsidR="00212807" w:rsidRPr="00452C91" w:rsidRDefault="00212807" w:rsidP="00663BB1">
      <w:pPr>
        <w:rPr>
          <w:lang w:val="es-ES_tradnl"/>
        </w:rPr>
      </w:pPr>
      <w:r w:rsidRPr="00452C91">
        <w:rPr>
          <w:lang w:val="es-ES_tradnl"/>
        </w:rPr>
        <w:t xml:space="preserve">Para cualquier pregunta en relación con la inscripción en este evento, </w:t>
      </w:r>
      <w:r w:rsidR="0027308E" w:rsidRPr="00452C91">
        <w:rPr>
          <w:lang w:val="es-ES_tradnl"/>
        </w:rPr>
        <w:t>puede comunicarse con la dirección</w:t>
      </w:r>
      <w:r w:rsidRPr="00452C91">
        <w:rPr>
          <w:lang w:val="es-ES_tradnl"/>
        </w:rPr>
        <w:t xml:space="preserve"> </w:t>
      </w:r>
      <w:hyperlink r:id="rId10" w:history="1">
        <w:r w:rsidRPr="00452C91">
          <w:rPr>
            <w:rStyle w:val="Hyperlink"/>
            <w:rFonts w:asciiTheme="minorHAnsi" w:hAnsiTheme="minorHAnsi" w:cstheme="minorHAnsi"/>
            <w:szCs w:val="24"/>
            <w:lang w:val="es-ES_tradnl"/>
          </w:rPr>
          <w:t>ITU</w:t>
        </w:r>
        <w:r w:rsidRPr="00452C91">
          <w:rPr>
            <w:rStyle w:val="Hyperlink"/>
            <w:rFonts w:asciiTheme="minorHAnsi" w:hAnsiTheme="minorHAnsi" w:cstheme="minorHAnsi"/>
            <w:szCs w:val="24"/>
            <w:lang w:val="es-ES_tradnl"/>
          </w:rPr>
          <w:noBreakHyphen/>
          <w:t>R.Registrations@itu.int</w:t>
        </w:r>
      </w:hyperlink>
      <w:r w:rsidRPr="00452C91">
        <w:rPr>
          <w:lang w:val="es-ES_tradnl"/>
        </w:rPr>
        <w:t>.</w:t>
      </w:r>
    </w:p>
    <w:p w14:paraId="5258B5A0" w14:textId="77777777" w:rsidR="00212807" w:rsidRPr="00452C91" w:rsidRDefault="00212807" w:rsidP="00DD64C1">
      <w:pPr>
        <w:pStyle w:val="Headingb"/>
        <w:rPr>
          <w:lang w:val="es-ES_tradnl"/>
        </w:rPr>
      </w:pPr>
      <w:r w:rsidRPr="00452C91">
        <w:rPr>
          <w:lang w:val="es-ES_tradnl"/>
        </w:rPr>
        <w:t>Becas</w:t>
      </w:r>
    </w:p>
    <w:p w14:paraId="262758F5" w14:textId="34A038D5" w:rsidR="004B5B21" w:rsidRPr="00452C91" w:rsidRDefault="004B5B21" w:rsidP="004C7DCC">
      <w:pPr>
        <w:rPr>
          <w:lang w:val="es-ES_tradnl"/>
        </w:rPr>
      </w:pPr>
      <w:r w:rsidRPr="00452C91">
        <w:rPr>
          <w:lang w:val="es-ES_tradnl"/>
        </w:rPr>
        <w:t xml:space="preserve">Como el </w:t>
      </w:r>
      <w:r w:rsidR="00DF60FA" w:rsidRPr="00452C91">
        <w:rPr>
          <w:lang w:val="es-ES_tradnl"/>
        </w:rPr>
        <w:t xml:space="preserve">ISRMM </w:t>
      </w:r>
      <w:r w:rsidRPr="00452C91">
        <w:rPr>
          <w:lang w:val="es-ES_tradnl"/>
        </w:rPr>
        <w:t>será un evento plenamente virtual, no se ofrecerá ninguna beca.</w:t>
      </w:r>
    </w:p>
    <w:p w14:paraId="01B10FBC" w14:textId="0D72BEBB" w:rsidR="00DF60FA" w:rsidRPr="00452C91" w:rsidRDefault="00DF60FA" w:rsidP="004C7DCC">
      <w:pPr>
        <w:rPr>
          <w:lang w:val="es-ES_tradnl"/>
        </w:rPr>
      </w:pPr>
      <w:r w:rsidRPr="00452C91">
        <w:rPr>
          <w:lang w:val="es-ES_tradnl"/>
        </w:rPr>
        <w:t xml:space="preserve">Para más información sobre esta </w:t>
      </w:r>
      <w:r w:rsidRPr="00452C91">
        <w:rPr>
          <w:b/>
          <w:bCs/>
          <w:lang w:val="es-ES_tradnl"/>
        </w:rPr>
        <w:t xml:space="preserve">22ª </w:t>
      </w:r>
      <w:r w:rsidR="00644DD8" w:rsidRPr="00452C91">
        <w:rPr>
          <w:b/>
          <w:bCs/>
          <w:lang w:val="es-ES_tradnl"/>
        </w:rPr>
        <w:t xml:space="preserve">Reunión sobre Comprobación Técnica Internacional </w:t>
      </w:r>
      <w:r w:rsidR="00452C91" w:rsidRPr="00452C91">
        <w:rPr>
          <w:b/>
          <w:bCs/>
          <w:lang w:val="es-ES_tradnl"/>
        </w:rPr>
        <w:t xml:space="preserve">de las </w:t>
      </w:r>
      <w:r w:rsidR="00644DD8" w:rsidRPr="00452C91">
        <w:rPr>
          <w:b/>
          <w:bCs/>
          <w:lang w:val="es-ES_tradnl"/>
        </w:rPr>
        <w:t>Radiocomunicaciones Espaciales</w:t>
      </w:r>
      <w:r w:rsidRPr="00452C91">
        <w:rPr>
          <w:lang w:val="es-ES_tradnl"/>
        </w:rPr>
        <w:t xml:space="preserve">, puede ponerse en contacto con el Sr. Jorge Ciccorossi, Ingeniero Superior de Radiocomunicaciones, Departamento de Servicios Espaciales, en </w:t>
      </w:r>
      <w:hyperlink r:id="rId11" w:history="1">
        <w:r w:rsidRPr="00452C91">
          <w:rPr>
            <w:rStyle w:val="Hyperlink"/>
            <w:lang w:val="es-ES_tradnl"/>
          </w:rPr>
          <w:t>isrmm2020@itu.int</w:t>
        </w:r>
      </w:hyperlink>
      <w:r w:rsidRPr="00452C91">
        <w:rPr>
          <w:lang w:val="es-ES_tradnl"/>
        </w:rPr>
        <w:t>.</w:t>
      </w:r>
    </w:p>
    <w:p w14:paraId="0149A941" w14:textId="2381B4FD" w:rsidR="00DF60FA" w:rsidRPr="00452C91" w:rsidRDefault="00957DB7" w:rsidP="004C7DCC">
      <w:pPr>
        <w:spacing w:before="840"/>
        <w:jc w:val="left"/>
        <w:rPr>
          <w:lang w:val="es-ES_tradnl"/>
        </w:rPr>
      </w:pPr>
      <w:r w:rsidRPr="00452C91">
        <w:rPr>
          <w:lang w:val="es-ES_tradnl"/>
        </w:rPr>
        <w:t>Mario Maniewicz</w:t>
      </w:r>
      <w:r w:rsidR="00AE2F07" w:rsidRPr="00452C91">
        <w:rPr>
          <w:lang w:val="es-ES_tradnl"/>
        </w:rPr>
        <w:br/>
      </w:r>
      <w:proofErr w:type="gramStart"/>
      <w:r w:rsidR="00212807" w:rsidRPr="00452C91">
        <w:rPr>
          <w:lang w:val="es-ES_tradnl"/>
        </w:rPr>
        <w:t>Director</w:t>
      </w:r>
      <w:bookmarkStart w:id="6" w:name="ddistribution"/>
      <w:bookmarkEnd w:id="6"/>
      <w:proofErr w:type="gramEnd"/>
    </w:p>
    <w:p w14:paraId="4F9D4A97" w14:textId="4B2FBBEF" w:rsidR="0012753F" w:rsidRPr="00452C91" w:rsidRDefault="00212807" w:rsidP="004C7DCC">
      <w:pPr>
        <w:pStyle w:val="Headingb"/>
        <w:spacing w:before="3960"/>
        <w:rPr>
          <w:sz w:val="18"/>
          <w:szCs w:val="18"/>
          <w:lang w:val="es-ES_tradnl"/>
        </w:rPr>
      </w:pPr>
      <w:r w:rsidRPr="00452C91">
        <w:rPr>
          <w:sz w:val="18"/>
          <w:szCs w:val="18"/>
          <w:lang w:val="es-ES_tradnl"/>
        </w:rPr>
        <w:t>Distribución:</w:t>
      </w:r>
    </w:p>
    <w:p w14:paraId="15386607" w14:textId="4E5B7743" w:rsidR="00212807" w:rsidRPr="00452C91" w:rsidRDefault="0012753F" w:rsidP="0012753F">
      <w:pPr>
        <w:pStyle w:val="enumlev1"/>
        <w:spacing w:before="0"/>
        <w:rPr>
          <w:sz w:val="18"/>
          <w:szCs w:val="18"/>
          <w:lang w:val="es-ES_tradnl"/>
        </w:rPr>
      </w:pPr>
      <w:r w:rsidRPr="00452C91">
        <w:rPr>
          <w:sz w:val="18"/>
          <w:szCs w:val="18"/>
          <w:lang w:val="es-ES_tradnl"/>
        </w:rPr>
        <w:t>–</w:t>
      </w:r>
      <w:r w:rsidR="00212807" w:rsidRPr="00452C91">
        <w:rPr>
          <w:sz w:val="18"/>
          <w:szCs w:val="18"/>
          <w:lang w:val="es-ES_tradnl"/>
        </w:rPr>
        <w:tab/>
        <w:t>Administraciones de los Estados Miembros de la UIT</w:t>
      </w:r>
    </w:p>
    <w:p w14:paraId="25FB1CEF" w14:textId="06F61611" w:rsidR="00EB773F" w:rsidRPr="00452C91" w:rsidRDefault="00EB773F" w:rsidP="00EB773F">
      <w:pPr>
        <w:pStyle w:val="enumlev1"/>
        <w:spacing w:before="0"/>
        <w:rPr>
          <w:sz w:val="18"/>
          <w:szCs w:val="18"/>
          <w:lang w:val="es-ES_tradnl"/>
        </w:rPr>
      </w:pPr>
      <w:r w:rsidRPr="00452C91">
        <w:rPr>
          <w:sz w:val="18"/>
          <w:szCs w:val="18"/>
          <w:lang w:val="es-ES_tradnl"/>
        </w:rPr>
        <w:t>–</w:t>
      </w:r>
      <w:r w:rsidRPr="00452C91">
        <w:rPr>
          <w:sz w:val="18"/>
          <w:szCs w:val="18"/>
          <w:lang w:val="es-ES_tradnl"/>
        </w:rPr>
        <w:tab/>
        <w:t>Miembros del Sector de Radiocomunicaciones</w:t>
      </w:r>
    </w:p>
    <w:p w14:paraId="779EE8AA" w14:textId="77777777" w:rsidR="00212807" w:rsidRPr="00452C91" w:rsidRDefault="00212807" w:rsidP="0012753F">
      <w:pPr>
        <w:pStyle w:val="Headingb"/>
        <w:rPr>
          <w:sz w:val="18"/>
          <w:szCs w:val="18"/>
          <w:lang w:val="es-ES_tradnl"/>
        </w:rPr>
      </w:pPr>
      <w:r w:rsidRPr="00452C91">
        <w:rPr>
          <w:sz w:val="18"/>
          <w:szCs w:val="18"/>
          <w:lang w:val="es-ES_tradnl"/>
        </w:rPr>
        <w:t>También están invitados al evento:</w:t>
      </w:r>
    </w:p>
    <w:p w14:paraId="2650B85F" w14:textId="471D983C" w:rsidR="00212807" w:rsidRPr="00452C91" w:rsidRDefault="0012753F" w:rsidP="0012753F">
      <w:pPr>
        <w:pStyle w:val="enumlev1"/>
        <w:spacing w:before="0"/>
        <w:rPr>
          <w:sz w:val="18"/>
          <w:szCs w:val="18"/>
          <w:lang w:val="es-ES_tradnl"/>
        </w:rPr>
      </w:pPr>
      <w:r w:rsidRPr="00452C91">
        <w:rPr>
          <w:sz w:val="18"/>
          <w:szCs w:val="18"/>
          <w:lang w:val="es-ES_tradnl"/>
        </w:rPr>
        <w:t>–</w:t>
      </w:r>
      <w:r w:rsidRPr="00452C91">
        <w:rPr>
          <w:sz w:val="18"/>
          <w:szCs w:val="18"/>
          <w:lang w:val="es-ES_tradnl"/>
        </w:rPr>
        <w:tab/>
      </w:r>
      <w:r w:rsidR="00212807" w:rsidRPr="00452C91">
        <w:rPr>
          <w:sz w:val="18"/>
          <w:szCs w:val="18"/>
          <w:lang w:val="es-ES_tradnl"/>
        </w:rPr>
        <w:t>Asociados del Sector de Radiocomunicaciones</w:t>
      </w:r>
    </w:p>
    <w:p w14:paraId="6ACCE8F5" w14:textId="286CF4D1" w:rsidR="005F5D56" w:rsidRPr="00452C91" w:rsidRDefault="0012753F" w:rsidP="0012753F">
      <w:pPr>
        <w:pStyle w:val="enumlev1"/>
        <w:spacing w:before="0"/>
        <w:rPr>
          <w:sz w:val="18"/>
          <w:szCs w:val="18"/>
          <w:lang w:val="es-ES_tradnl"/>
        </w:rPr>
      </w:pPr>
      <w:r w:rsidRPr="00452C91">
        <w:rPr>
          <w:sz w:val="18"/>
          <w:szCs w:val="18"/>
          <w:lang w:val="es-ES_tradnl"/>
        </w:rPr>
        <w:t>–</w:t>
      </w:r>
      <w:r w:rsidRPr="00452C91">
        <w:rPr>
          <w:sz w:val="18"/>
          <w:szCs w:val="18"/>
          <w:lang w:val="es-ES_tradnl"/>
        </w:rPr>
        <w:tab/>
      </w:r>
      <w:r w:rsidR="00212807" w:rsidRPr="00452C91">
        <w:rPr>
          <w:sz w:val="18"/>
          <w:szCs w:val="18"/>
          <w:lang w:val="es-ES_tradnl"/>
        </w:rPr>
        <w:t>Instituciones Académicas de la U</w:t>
      </w:r>
      <w:r w:rsidRPr="00452C91">
        <w:rPr>
          <w:sz w:val="18"/>
          <w:szCs w:val="18"/>
          <w:lang w:val="es-ES_tradnl"/>
        </w:rPr>
        <w:t>IT</w:t>
      </w:r>
    </w:p>
    <w:sectPr w:rsidR="005F5D56" w:rsidRPr="00452C91" w:rsidSect="00705355">
      <w:headerReference w:type="even" r:id="rId12"/>
      <w:headerReference w:type="default" r:id="rId13"/>
      <w:headerReference w:type="first" r:id="rId14"/>
      <w:footerReference w:type="first" r:id="rId15"/>
      <w:pgSz w:w="11907" w:h="16834" w:code="9"/>
      <w:pgMar w:top="993" w:right="1134" w:bottom="1134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71E89" w14:textId="77777777" w:rsidR="00223C2D" w:rsidRDefault="00223C2D">
      <w:r>
        <w:separator/>
      </w:r>
    </w:p>
  </w:endnote>
  <w:endnote w:type="continuationSeparator" w:id="0">
    <w:p w14:paraId="2EFFFE61" w14:textId="77777777" w:rsidR="00223C2D" w:rsidRDefault="00223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BEC43" w14:textId="5FD4FDF2" w:rsidR="00D56FAB" w:rsidRPr="007A4688" w:rsidRDefault="00321E3E" w:rsidP="007A4688">
    <w:pPr>
      <w:pStyle w:val="Footer"/>
      <w:spacing w:before="0"/>
      <w:jc w:val="center"/>
      <w:rPr>
        <w:lang w:val="es-ES"/>
      </w:rPr>
    </w:pPr>
    <w:r w:rsidRPr="00AF052B">
      <w:rPr>
        <w:color w:val="0070C0"/>
        <w:sz w:val="18"/>
        <w:szCs w:val="18"/>
        <w:lang w:val="es-ES_tradnl"/>
      </w:rPr>
      <w:t xml:space="preserve">Unión Internacional de Telecomunicaciones • Place des </w:t>
    </w:r>
    <w:proofErr w:type="spellStart"/>
    <w:r w:rsidRPr="00AF052B">
      <w:rPr>
        <w:color w:val="0070C0"/>
        <w:sz w:val="18"/>
        <w:szCs w:val="18"/>
        <w:lang w:val="es-ES_tradnl"/>
      </w:rPr>
      <w:t>Nations</w:t>
    </w:r>
    <w:proofErr w:type="spellEnd"/>
    <w:r w:rsidRPr="00AF052B">
      <w:rPr>
        <w:color w:val="0070C0"/>
        <w:sz w:val="18"/>
        <w:szCs w:val="18"/>
        <w:lang w:val="es-ES_tradnl"/>
      </w:rPr>
      <w:t xml:space="preserve"> • CH</w:t>
    </w:r>
    <w:r w:rsidRPr="00AF052B">
      <w:rPr>
        <w:color w:val="0070C0"/>
        <w:sz w:val="18"/>
        <w:szCs w:val="18"/>
        <w:lang w:val="es-ES_tradnl"/>
      </w:rPr>
      <w:noBreakHyphen/>
      <w:t>1211 Ginebra 20 • Suiza</w:t>
    </w:r>
    <w:r w:rsidRPr="00AF052B">
      <w:rPr>
        <w:color w:val="0070C0"/>
        <w:sz w:val="18"/>
        <w:szCs w:val="18"/>
        <w:lang w:val="es-ES_tradnl"/>
      </w:rPr>
      <w:br/>
    </w:r>
    <w:r w:rsidR="00827814" w:rsidRPr="00AF052B">
      <w:rPr>
        <w:color w:val="0070C0"/>
        <w:sz w:val="18"/>
        <w:szCs w:val="18"/>
        <w:lang w:val="es-ES_tradnl"/>
      </w:rPr>
      <w:t>•</w:t>
    </w:r>
    <w:r w:rsidR="00827814">
      <w:rPr>
        <w:color w:val="0070C0"/>
        <w:sz w:val="18"/>
        <w:szCs w:val="18"/>
        <w:lang w:val="es-ES_tradnl"/>
      </w:rPr>
      <w:t xml:space="preserve"> </w:t>
    </w:r>
    <w:r w:rsidRPr="00AF052B">
      <w:rPr>
        <w:color w:val="0070C0"/>
        <w:sz w:val="18"/>
        <w:szCs w:val="18"/>
        <w:lang w:val="es-ES_tradnl"/>
      </w:rPr>
      <w:t xml:space="preserve">Tel: +41 22 730 5111 • Correo-e: </w:t>
    </w:r>
    <w:hyperlink r:id="rId1" w:history="1">
      <w:r w:rsidRPr="00AF052B">
        <w:rPr>
          <w:color w:val="0000FF"/>
          <w:sz w:val="18"/>
          <w:szCs w:val="18"/>
          <w:u w:val="single"/>
          <w:lang w:val="es-ES_tradnl"/>
        </w:rPr>
        <w:t>itumail@itu.int</w:t>
      </w:r>
    </w:hyperlink>
    <w:r w:rsidRPr="00AF052B">
      <w:rPr>
        <w:color w:val="0070C0"/>
        <w:sz w:val="18"/>
        <w:szCs w:val="18"/>
        <w:lang w:val="es-ES_tradnl"/>
      </w:rPr>
      <w:t xml:space="preserve"> • Fax: +41 22 733 7256 • </w:t>
    </w:r>
    <w:hyperlink r:id="rId2" w:history="1">
      <w:r w:rsidRPr="00AF052B">
        <w:rPr>
          <w:color w:val="0070C0"/>
          <w:sz w:val="18"/>
          <w:szCs w:val="18"/>
          <w:lang w:val="es-ES_tradnl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5F386" w14:textId="77777777" w:rsidR="00223C2D" w:rsidRDefault="00223C2D">
      <w:r>
        <w:t>____________________</w:t>
      </w:r>
    </w:p>
  </w:footnote>
  <w:footnote w:type="continuationSeparator" w:id="0">
    <w:p w14:paraId="7CA5615F" w14:textId="77777777" w:rsidR="00223C2D" w:rsidRDefault="00223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60FC3" w14:textId="33C2EF81" w:rsidR="00D873C8" w:rsidRPr="007A4688" w:rsidRDefault="00D873C8" w:rsidP="007A4688">
    <w:pPr>
      <w:pStyle w:val="Header"/>
      <w:rPr>
        <w:sz w:val="22"/>
      </w:rPr>
    </w:pPr>
    <w:r w:rsidRPr="00D239B4">
      <w:rPr>
        <w:sz w:val="18"/>
        <w:szCs w:val="16"/>
      </w:rPr>
      <w:tab/>
    </w:r>
    <w:r w:rsidRPr="00D239B4">
      <w:rPr>
        <w:sz w:val="18"/>
        <w:szCs w:val="16"/>
      </w:rPr>
      <w:tab/>
    </w:r>
    <w:r w:rsidRPr="007A4688">
      <w:rPr>
        <w:rStyle w:val="PageNumber"/>
        <w:sz w:val="22"/>
      </w:rPr>
      <w:fldChar w:fldCharType="begin"/>
    </w:r>
    <w:r w:rsidRPr="007A4688">
      <w:rPr>
        <w:rStyle w:val="PageNumber"/>
        <w:sz w:val="22"/>
      </w:rPr>
      <w:instrText xml:space="preserve"> PAGE </w:instrText>
    </w:r>
    <w:r w:rsidRPr="007A4688">
      <w:rPr>
        <w:rStyle w:val="PageNumber"/>
        <w:sz w:val="22"/>
      </w:rPr>
      <w:fldChar w:fldCharType="separate"/>
    </w:r>
    <w:r w:rsidR="004B5B21" w:rsidRPr="007A4688">
      <w:rPr>
        <w:rStyle w:val="PageNumber"/>
        <w:noProof/>
        <w:sz w:val="22"/>
      </w:rPr>
      <w:t>6</w:t>
    </w:r>
    <w:r w:rsidRPr="007A4688">
      <w:rPr>
        <w:rStyle w:val="PageNumber"/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023EC" w14:textId="26897B62" w:rsidR="00827814" w:rsidRPr="00827814" w:rsidRDefault="00D873C8" w:rsidP="00827814">
    <w:pPr>
      <w:pStyle w:val="Header"/>
      <w:jc w:val="center"/>
      <w:rPr>
        <w:rFonts w:asciiTheme="minorHAnsi" w:hAnsiTheme="minorHAnsi" w:cstheme="minorHAnsi"/>
        <w:iCs/>
        <w:sz w:val="18"/>
        <w:szCs w:val="18"/>
      </w:rPr>
    </w:pPr>
    <w:r w:rsidRPr="00827814">
      <w:rPr>
        <w:rFonts w:asciiTheme="minorHAnsi" w:hAnsiTheme="minorHAnsi" w:cstheme="minorHAnsi"/>
        <w:iCs/>
        <w:sz w:val="18"/>
        <w:szCs w:val="18"/>
      </w:rPr>
      <w:fldChar w:fldCharType="begin"/>
    </w:r>
    <w:r w:rsidRPr="00827814">
      <w:rPr>
        <w:rFonts w:asciiTheme="minorHAnsi" w:hAnsiTheme="minorHAnsi" w:cstheme="minorHAnsi"/>
        <w:iCs/>
        <w:sz w:val="18"/>
        <w:szCs w:val="18"/>
      </w:rPr>
      <w:instrText xml:space="preserve"> PAGE  \* MERGEFORMAT </w:instrText>
    </w:r>
    <w:r w:rsidRPr="00827814">
      <w:rPr>
        <w:rFonts w:asciiTheme="minorHAnsi" w:hAnsiTheme="minorHAnsi" w:cstheme="minorHAnsi"/>
        <w:iCs/>
        <w:sz w:val="18"/>
        <w:szCs w:val="18"/>
      </w:rPr>
      <w:fldChar w:fldCharType="separate"/>
    </w:r>
    <w:r w:rsidR="004B5B21" w:rsidRPr="00827814">
      <w:rPr>
        <w:rFonts w:asciiTheme="minorHAnsi" w:hAnsiTheme="minorHAnsi" w:cstheme="minorHAnsi"/>
        <w:iCs/>
        <w:noProof/>
        <w:sz w:val="18"/>
        <w:szCs w:val="18"/>
      </w:rPr>
      <w:t>7</w:t>
    </w:r>
    <w:r w:rsidRPr="00827814">
      <w:rPr>
        <w:rFonts w:asciiTheme="minorHAnsi" w:hAnsiTheme="minorHAnsi" w:cstheme="minorHAnsi"/>
        <w:iCs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55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63"/>
    </w:tblGrid>
    <w:tr w:rsidR="0012753F" w14:paraId="0B90C610" w14:textId="77777777" w:rsidTr="004F4C37">
      <w:tc>
        <w:tcPr>
          <w:tcW w:w="9955" w:type="dxa"/>
          <w:noWrap/>
          <w:tcMar>
            <w:left w:w="0" w:type="dxa"/>
          </w:tcMar>
        </w:tcPr>
        <w:p w14:paraId="767BEF1B" w14:textId="77777777" w:rsidR="0012753F" w:rsidRDefault="0012753F" w:rsidP="0012753F">
          <w:pPr>
            <w:pStyle w:val="Header"/>
            <w:spacing w:before="120" w:line="360" w:lineRule="auto"/>
            <w:jc w:val="center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4C0B12FA" wp14:editId="5FE3DF61">
                <wp:extent cx="838200" cy="838200"/>
                <wp:effectExtent l="0" t="0" r="0" b="0"/>
                <wp:docPr id="1" name="Picture 1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D331A2C" w14:textId="77777777" w:rsidR="0012753F" w:rsidRDefault="001275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C0A0AB8"/>
    <w:multiLevelType w:val="hybridMultilevel"/>
    <w:tmpl w:val="B8ECB236"/>
    <w:lvl w:ilvl="0" w:tplc="612686EE">
      <w:start w:val="7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7A5E47"/>
    <w:multiLevelType w:val="hybridMultilevel"/>
    <w:tmpl w:val="0AC45C42"/>
    <w:lvl w:ilvl="0" w:tplc="1009000F">
      <w:start w:val="1"/>
      <w:numFmt w:val="decimal"/>
      <w:lvlText w:val="%1."/>
      <w:lvlJc w:val="left"/>
      <w:pPr>
        <w:ind w:left="2227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6" w15:restartNumberingAfterBreak="0">
    <w:nsid w:val="2B9704C4"/>
    <w:multiLevelType w:val="hybridMultilevel"/>
    <w:tmpl w:val="29D421EA"/>
    <w:lvl w:ilvl="0" w:tplc="612686EE">
      <w:start w:val="7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CA44BE"/>
    <w:multiLevelType w:val="hybridMultilevel"/>
    <w:tmpl w:val="D5EC7104"/>
    <w:lvl w:ilvl="0" w:tplc="612686EE">
      <w:start w:val="7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9" w15:restartNumberingAfterBreak="0">
    <w:nsid w:val="44E67DF0"/>
    <w:multiLevelType w:val="hybridMultilevel"/>
    <w:tmpl w:val="5D7496C2"/>
    <w:lvl w:ilvl="0" w:tplc="612686E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1012AC"/>
    <w:multiLevelType w:val="hybridMultilevel"/>
    <w:tmpl w:val="449440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63690E03"/>
    <w:multiLevelType w:val="hybridMultilevel"/>
    <w:tmpl w:val="9C0E52DC"/>
    <w:lvl w:ilvl="0" w:tplc="612686EE">
      <w:start w:val="7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DAF6925"/>
    <w:multiLevelType w:val="hybridMultilevel"/>
    <w:tmpl w:val="DA708E34"/>
    <w:lvl w:ilvl="0" w:tplc="612686EE">
      <w:start w:val="7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3"/>
  </w:num>
  <w:num w:numId="4">
    <w:abstractNumId w:val="5"/>
  </w:num>
  <w:num w:numId="5">
    <w:abstractNumId w:val="9"/>
  </w:num>
  <w:num w:numId="6">
    <w:abstractNumId w:val="10"/>
  </w:num>
  <w:num w:numId="7">
    <w:abstractNumId w:val="12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1A4EC4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665C0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3EE"/>
    <w:rsid w:val="00103C76"/>
    <w:rsid w:val="00107D47"/>
    <w:rsid w:val="0011265F"/>
    <w:rsid w:val="00117282"/>
    <w:rsid w:val="00117389"/>
    <w:rsid w:val="00121C2D"/>
    <w:rsid w:val="0012753F"/>
    <w:rsid w:val="00132FF6"/>
    <w:rsid w:val="00134404"/>
    <w:rsid w:val="00134B56"/>
    <w:rsid w:val="00144DFB"/>
    <w:rsid w:val="001604EE"/>
    <w:rsid w:val="00187CA3"/>
    <w:rsid w:val="00193715"/>
    <w:rsid w:val="00196710"/>
    <w:rsid w:val="00196770"/>
    <w:rsid w:val="00197324"/>
    <w:rsid w:val="001A4EC4"/>
    <w:rsid w:val="001B2279"/>
    <w:rsid w:val="001B351B"/>
    <w:rsid w:val="001B42C9"/>
    <w:rsid w:val="001B45BF"/>
    <w:rsid w:val="001C06DB"/>
    <w:rsid w:val="001C6971"/>
    <w:rsid w:val="001D2785"/>
    <w:rsid w:val="001D549C"/>
    <w:rsid w:val="001D7070"/>
    <w:rsid w:val="001F2170"/>
    <w:rsid w:val="001F27E6"/>
    <w:rsid w:val="001F3948"/>
    <w:rsid w:val="001F5A49"/>
    <w:rsid w:val="00201097"/>
    <w:rsid w:val="00201B6E"/>
    <w:rsid w:val="00205F9D"/>
    <w:rsid w:val="00212807"/>
    <w:rsid w:val="00222CF1"/>
    <w:rsid w:val="00223C2D"/>
    <w:rsid w:val="002302B3"/>
    <w:rsid w:val="00230C66"/>
    <w:rsid w:val="00235A29"/>
    <w:rsid w:val="00236D65"/>
    <w:rsid w:val="00241526"/>
    <w:rsid w:val="002443A2"/>
    <w:rsid w:val="0024681C"/>
    <w:rsid w:val="00266E74"/>
    <w:rsid w:val="0027308E"/>
    <w:rsid w:val="00283C3B"/>
    <w:rsid w:val="002861E6"/>
    <w:rsid w:val="00287D18"/>
    <w:rsid w:val="00294F8C"/>
    <w:rsid w:val="002A2618"/>
    <w:rsid w:val="002A5DD7"/>
    <w:rsid w:val="002B0CAC"/>
    <w:rsid w:val="002B5046"/>
    <w:rsid w:val="002D59E6"/>
    <w:rsid w:val="002D5A15"/>
    <w:rsid w:val="002D5BDD"/>
    <w:rsid w:val="002E3D27"/>
    <w:rsid w:val="002F0890"/>
    <w:rsid w:val="002F1F2C"/>
    <w:rsid w:val="002F2531"/>
    <w:rsid w:val="002F3F0C"/>
    <w:rsid w:val="002F4967"/>
    <w:rsid w:val="00306452"/>
    <w:rsid w:val="00311970"/>
    <w:rsid w:val="00316935"/>
    <w:rsid w:val="00321E3E"/>
    <w:rsid w:val="003266ED"/>
    <w:rsid w:val="00326C68"/>
    <w:rsid w:val="0033029C"/>
    <w:rsid w:val="0033299D"/>
    <w:rsid w:val="003370B8"/>
    <w:rsid w:val="00345D38"/>
    <w:rsid w:val="00352097"/>
    <w:rsid w:val="00352116"/>
    <w:rsid w:val="0035322F"/>
    <w:rsid w:val="00364E35"/>
    <w:rsid w:val="003666FF"/>
    <w:rsid w:val="0037309C"/>
    <w:rsid w:val="00380A6E"/>
    <w:rsid w:val="003836D4"/>
    <w:rsid w:val="003974CD"/>
    <w:rsid w:val="003A1F49"/>
    <w:rsid w:val="003A462E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CB5"/>
    <w:rsid w:val="00406D71"/>
    <w:rsid w:val="004326DB"/>
    <w:rsid w:val="0043682E"/>
    <w:rsid w:val="0044077A"/>
    <w:rsid w:val="00445653"/>
    <w:rsid w:val="00447ECB"/>
    <w:rsid w:val="0045151A"/>
    <w:rsid w:val="00452C91"/>
    <w:rsid w:val="004623F7"/>
    <w:rsid w:val="00463FE0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5B21"/>
    <w:rsid w:val="004B7C9A"/>
    <w:rsid w:val="004C6779"/>
    <w:rsid w:val="004C7DCC"/>
    <w:rsid w:val="004D733B"/>
    <w:rsid w:val="004E0DC4"/>
    <w:rsid w:val="004E0FB5"/>
    <w:rsid w:val="004E43BB"/>
    <w:rsid w:val="004E460D"/>
    <w:rsid w:val="004E75EE"/>
    <w:rsid w:val="004F178E"/>
    <w:rsid w:val="004F4543"/>
    <w:rsid w:val="004F57BB"/>
    <w:rsid w:val="00505309"/>
    <w:rsid w:val="0050789B"/>
    <w:rsid w:val="0051383E"/>
    <w:rsid w:val="005224A1"/>
    <w:rsid w:val="005334BF"/>
    <w:rsid w:val="00534372"/>
    <w:rsid w:val="005414BE"/>
    <w:rsid w:val="00543DF8"/>
    <w:rsid w:val="00546101"/>
    <w:rsid w:val="00553DD7"/>
    <w:rsid w:val="00555F2C"/>
    <w:rsid w:val="005638CF"/>
    <w:rsid w:val="0056741E"/>
    <w:rsid w:val="0057325A"/>
    <w:rsid w:val="0057469A"/>
    <w:rsid w:val="00575FEC"/>
    <w:rsid w:val="00580814"/>
    <w:rsid w:val="005812DD"/>
    <w:rsid w:val="00583A0B"/>
    <w:rsid w:val="00590B33"/>
    <w:rsid w:val="005A03A3"/>
    <w:rsid w:val="005A2630"/>
    <w:rsid w:val="005A2B92"/>
    <w:rsid w:val="005A3F66"/>
    <w:rsid w:val="005A79E9"/>
    <w:rsid w:val="005B214C"/>
    <w:rsid w:val="005B4CDA"/>
    <w:rsid w:val="005B5D07"/>
    <w:rsid w:val="005D3669"/>
    <w:rsid w:val="005E5EB3"/>
    <w:rsid w:val="005F3CB6"/>
    <w:rsid w:val="005F5D56"/>
    <w:rsid w:val="005F657C"/>
    <w:rsid w:val="00602D53"/>
    <w:rsid w:val="006030D7"/>
    <w:rsid w:val="006047E5"/>
    <w:rsid w:val="0064371D"/>
    <w:rsid w:val="00644DD8"/>
    <w:rsid w:val="00650543"/>
    <w:rsid w:val="00650B2A"/>
    <w:rsid w:val="00651777"/>
    <w:rsid w:val="006550F8"/>
    <w:rsid w:val="00663BB1"/>
    <w:rsid w:val="006711CE"/>
    <w:rsid w:val="006829F3"/>
    <w:rsid w:val="00683C60"/>
    <w:rsid w:val="006861E0"/>
    <w:rsid w:val="00692076"/>
    <w:rsid w:val="006964E5"/>
    <w:rsid w:val="006A2EDE"/>
    <w:rsid w:val="006A518B"/>
    <w:rsid w:val="006B0590"/>
    <w:rsid w:val="006B0871"/>
    <w:rsid w:val="006B49DA"/>
    <w:rsid w:val="006B6876"/>
    <w:rsid w:val="006C53F8"/>
    <w:rsid w:val="006C7CDE"/>
    <w:rsid w:val="006D15B3"/>
    <w:rsid w:val="00705355"/>
    <w:rsid w:val="0070606E"/>
    <w:rsid w:val="007234B1"/>
    <w:rsid w:val="00723D08"/>
    <w:rsid w:val="00725FDA"/>
    <w:rsid w:val="00727816"/>
    <w:rsid w:val="00730B9A"/>
    <w:rsid w:val="00734221"/>
    <w:rsid w:val="00750CFA"/>
    <w:rsid w:val="007553DA"/>
    <w:rsid w:val="00775DB8"/>
    <w:rsid w:val="00782354"/>
    <w:rsid w:val="007921A7"/>
    <w:rsid w:val="007A4688"/>
    <w:rsid w:val="007B3DB1"/>
    <w:rsid w:val="007D183E"/>
    <w:rsid w:val="007D43D0"/>
    <w:rsid w:val="007E1833"/>
    <w:rsid w:val="007E368D"/>
    <w:rsid w:val="007E3F13"/>
    <w:rsid w:val="007F751A"/>
    <w:rsid w:val="00800012"/>
    <w:rsid w:val="0080261F"/>
    <w:rsid w:val="00805A02"/>
    <w:rsid w:val="00806160"/>
    <w:rsid w:val="008143A4"/>
    <w:rsid w:val="0081513E"/>
    <w:rsid w:val="00827814"/>
    <w:rsid w:val="00844325"/>
    <w:rsid w:val="00854131"/>
    <w:rsid w:val="0085652D"/>
    <w:rsid w:val="0085709B"/>
    <w:rsid w:val="0087694B"/>
    <w:rsid w:val="00880F4D"/>
    <w:rsid w:val="00885036"/>
    <w:rsid w:val="008B35A3"/>
    <w:rsid w:val="008B37E1"/>
    <w:rsid w:val="008B45F8"/>
    <w:rsid w:val="008C2E74"/>
    <w:rsid w:val="008D2445"/>
    <w:rsid w:val="008D5409"/>
    <w:rsid w:val="008D65AA"/>
    <w:rsid w:val="008E006D"/>
    <w:rsid w:val="008E38B4"/>
    <w:rsid w:val="008F2892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57DB7"/>
    <w:rsid w:val="00963D9D"/>
    <w:rsid w:val="009674D2"/>
    <w:rsid w:val="009737AE"/>
    <w:rsid w:val="0098013E"/>
    <w:rsid w:val="00981B54"/>
    <w:rsid w:val="009842C3"/>
    <w:rsid w:val="009A009A"/>
    <w:rsid w:val="009A414D"/>
    <w:rsid w:val="009A6BB6"/>
    <w:rsid w:val="009B192F"/>
    <w:rsid w:val="009B2232"/>
    <w:rsid w:val="009B3F43"/>
    <w:rsid w:val="009B5CFA"/>
    <w:rsid w:val="009C161F"/>
    <w:rsid w:val="009C56B4"/>
    <w:rsid w:val="009D51A2"/>
    <w:rsid w:val="009E04A8"/>
    <w:rsid w:val="009E32C3"/>
    <w:rsid w:val="009E4595"/>
    <w:rsid w:val="009E4AEC"/>
    <w:rsid w:val="009E5BD8"/>
    <w:rsid w:val="009E681E"/>
    <w:rsid w:val="009F187D"/>
    <w:rsid w:val="00A119E6"/>
    <w:rsid w:val="00A200B2"/>
    <w:rsid w:val="00A20FBC"/>
    <w:rsid w:val="00A31370"/>
    <w:rsid w:val="00A34D6F"/>
    <w:rsid w:val="00A37F24"/>
    <w:rsid w:val="00A41F91"/>
    <w:rsid w:val="00A603E6"/>
    <w:rsid w:val="00A63355"/>
    <w:rsid w:val="00A7596D"/>
    <w:rsid w:val="00A80EFE"/>
    <w:rsid w:val="00A963DF"/>
    <w:rsid w:val="00A96D3A"/>
    <w:rsid w:val="00AC0C22"/>
    <w:rsid w:val="00AC3896"/>
    <w:rsid w:val="00AC6BF3"/>
    <w:rsid w:val="00AD2CF2"/>
    <w:rsid w:val="00AE1649"/>
    <w:rsid w:val="00AE2D88"/>
    <w:rsid w:val="00AE2F07"/>
    <w:rsid w:val="00AE6F6F"/>
    <w:rsid w:val="00AF3325"/>
    <w:rsid w:val="00AF34D9"/>
    <w:rsid w:val="00AF5B37"/>
    <w:rsid w:val="00AF70DA"/>
    <w:rsid w:val="00B019D3"/>
    <w:rsid w:val="00B16EE7"/>
    <w:rsid w:val="00B30497"/>
    <w:rsid w:val="00B3450F"/>
    <w:rsid w:val="00B34CF9"/>
    <w:rsid w:val="00B37559"/>
    <w:rsid w:val="00B4054B"/>
    <w:rsid w:val="00B440FF"/>
    <w:rsid w:val="00B579B0"/>
    <w:rsid w:val="00B57D11"/>
    <w:rsid w:val="00B649D7"/>
    <w:rsid w:val="00B6622B"/>
    <w:rsid w:val="00B73A8D"/>
    <w:rsid w:val="00B81C2F"/>
    <w:rsid w:val="00B83700"/>
    <w:rsid w:val="00B90743"/>
    <w:rsid w:val="00B90C45"/>
    <w:rsid w:val="00B92577"/>
    <w:rsid w:val="00B933BE"/>
    <w:rsid w:val="00BD6738"/>
    <w:rsid w:val="00BD7E5E"/>
    <w:rsid w:val="00BE63DB"/>
    <w:rsid w:val="00BE6574"/>
    <w:rsid w:val="00BF2DD7"/>
    <w:rsid w:val="00C07319"/>
    <w:rsid w:val="00C16FD2"/>
    <w:rsid w:val="00C25A3E"/>
    <w:rsid w:val="00C4395E"/>
    <w:rsid w:val="00C47FFD"/>
    <w:rsid w:val="00C51E92"/>
    <w:rsid w:val="00C52D01"/>
    <w:rsid w:val="00C57E2C"/>
    <w:rsid w:val="00C608B7"/>
    <w:rsid w:val="00C66F24"/>
    <w:rsid w:val="00C76D7F"/>
    <w:rsid w:val="00C813AA"/>
    <w:rsid w:val="00C83CBF"/>
    <w:rsid w:val="00C9291E"/>
    <w:rsid w:val="00CA3F44"/>
    <w:rsid w:val="00CA4E58"/>
    <w:rsid w:val="00CA788A"/>
    <w:rsid w:val="00CB3771"/>
    <w:rsid w:val="00CB44BF"/>
    <w:rsid w:val="00CB5153"/>
    <w:rsid w:val="00CD44AB"/>
    <w:rsid w:val="00CE076A"/>
    <w:rsid w:val="00CE463D"/>
    <w:rsid w:val="00D05CB0"/>
    <w:rsid w:val="00D10BA0"/>
    <w:rsid w:val="00D21694"/>
    <w:rsid w:val="00D239B4"/>
    <w:rsid w:val="00D24EB5"/>
    <w:rsid w:val="00D35AB9"/>
    <w:rsid w:val="00D41571"/>
    <w:rsid w:val="00D416A0"/>
    <w:rsid w:val="00D47672"/>
    <w:rsid w:val="00D501FA"/>
    <w:rsid w:val="00D5123C"/>
    <w:rsid w:val="00D520C4"/>
    <w:rsid w:val="00D55560"/>
    <w:rsid w:val="00D56FAB"/>
    <w:rsid w:val="00D61C5A"/>
    <w:rsid w:val="00D63BFF"/>
    <w:rsid w:val="00D6790C"/>
    <w:rsid w:val="00D73277"/>
    <w:rsid w:val="00D76586"/>
    <w:rsid w:val="00D82657"/>
    <w:rsid w:val="00D873C8"/>
    <w:rsid w:val="00D87E20"/>
    <w:rsid w:val="00D97EF5"/>
    <w:rsid w:val="00DA4037"/>
    <w:rsid w:val="00DC3DD8"/>
    <w:rsid w:val="00DD4862"/>
    <w:rsid w:val="00DD64C1"/>
    <w:rsid w:val="00DE0D06"/>
    <w:rsid w:val="00DE66A5"/>
    <w:rsid w:val="00DF17FD"/>
    <w:rsid w:val="00DF2B50"/>
    <w:rsid w:val="00DF60FA"/>
    <w:rsid w:val="00E01059"/>
    <w:rsid w:val="00E04C86"/>
    <w:rsid w:val="00E05484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45424"/>
    <w:rsid w:val="00E47630"/>
    <w:rsid w:val="00E520E2"/>
    <w:rsid w:val="00E530C4"/>
    <w:rsid w:val="00E53DCE"/>
    <w:rsid w:val="00E55996"/>
    <w:rsid w:val="00E64254"/>
    <w:rsid w:val="00E67928"/>
    <w:rsid w:val="00E70FB5"/>
    <w:rsid w:val="00E74CD6"/>
    <w:rsid w:val="00E915AF"/>
    <w:rsid w:val="00E96415"/>
    <w:rsid w:val="00E96ED3"/>
    <w:rsid w:val="00EA15B3"/>
    <w:rsid w:val="00EB2358"/>
    <w:rsid w:val="00EB382F"/>
    <w:rsid w:val="00EB3EB8"/>
    <w:rsid w:val="00EB773F"/>
    <w:rsid w:val="00EB7A9F"/>
    <w:rsid w:val="00EC00EF"/>
    <w:rsid w:val="00EC02FE"/>
    <w:rsid w:val="00EC19BB"/>
    <w:rsid w:val="00EC4A96"/>
    <w:rsid w:val="00EC5954"/>
    <w:rsid w:val="00ED41A3"/>
    <w:rsid w:val="00EE03A0"/>
    <w:rsid w:val="00EE13BB"/>
    <w:rsid w:val="00EF0946"/>
    <w:rsid w:val="00F024A7"/>
    <w:rsid w:val="00F048A7"/>
    <w:rsid w:val="00F15AE4"/>
    <w:rsid w:val="00F301A3"/>
    <w:rsid w:val="00F41A86"/>
    <w:rsid w:val="00F424BF"/>
    <w:rsid w:val="00F44FC3"/>
    <w:rsid w:val="00F46107"/>
    <w:rsid w:val="00F468C5"/>
    <w:rsid w:val="00F52F39"/>
    <w:rsid w:val="00F6184F"/>
    <w:rsid w:val="00F64BE7"/>
    <w:rsid w:val="00F7784F"/>
    <w:rsid w:val="00F8310E"/>
    <w:rsid w:val="00F914DD"/>
    <w:rsid w:val="00FA2358"/>
    <w:rsid w:val="00FB2592"/>
    <w:rsid w:val="00FB2810"/>
    <w:rsid w:val="00FB404C"/>
    <w:rsid w:val="00FB7A2C"/>
    <w:rsid w:val="00FC2947"/>
    <w:rsid w:val="00FC5110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,"/>
  <w14:docId w14:val="0BF6D81B"/>
  <w15:docId w15:val="{5DB4FFA2-FF36-4843-A01D-D400A5A21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,header odd,header odd1,header odd2,header,he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uiPriority w:val="39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rsid w:val="00212807"/>
    <w:rPr>
      <w:sz w:val="24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212807"/>
    <w:rPr>
      <w:szCs w:val="22"/>
      <w:lang w:val="en-US" w:eastAsia="en-US"/>
    </w:rPr>
  </w:style>
  <w:style w:type="paragraph" w:customStyle="1" w:styleId="AnnexNotitle0">
    <w:name w:val="Annex_No &amp; title"/>
    <w:basedOn w:val="Normal"/>
    <w:next w:val="Normal"/>
    <w:rsid w:val="00212807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12807"/>
    <w:pPr>
      <w:spacing w:before="120" w:line="240" w:lineRule="auto"/>
      <w:ind w:left="720"/>
      <w:contextualSpacing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Default">
    <w:name w:val="Default"/>
    <w:rsid w:val="0021280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Reasons">
    <w:name w:val="Reasons"/>
    <w:basedOn w:val="Normal"/>
    <w:qFormat/>
    <w:rsid w:val="00B8370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364E35"/>
    <w:rPr>
      <w:color w:val="800080" w:themeColor="followedHyperlink"/>
      <w:u w:val="single"/>
    </w:rPr>
  </w:style>
  <w:style w:type="paragraph" w:customStyle="1" w:styleId="AnnexNo">
    <w:name w:val="Annex_No"/>
    <w:basedOn w:val="AnnexNotitle0"/>
    <w:rsid w:val="0035322F"/>
    <w:pPr>
      <w:spacing w:before="240" w:after="120"/>
    </w:pPr>
    <w:rPr>
      <w:rFonts w:asciiTheme="minorHAnsi" w:hAnsiTheme="minorHAnsi"/>
      <w:sz w:val="24"/>
      <w:szCs w:val="24"/>
      <w:lang w:val="es-ES_tradnl"/>
    </w:rPr>
  </w:style>
  <w:style w:type="character" w:customStyle="1" w:styleId="FooterChar">
    <w:name w:val="Footer Char"/>
    <w:basedOn w:val="DefaultParagraphFont"/>
    <w:link w:val="Footer"/>
    <w:rsid w:val="00957DB7"/>
    <w:rPr>
      <w:sz w:val="24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74D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90B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1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go/22nd-ISRM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rmm2020@itu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TUR.Registrations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s/ITU-R/information/events/Pages/eventregistration.aspx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AA584-1451-4A0A-818A-412FEBFDA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7</TotalTime>
  <Pages>2</Pages>
  <Words>538</Words>
  <Characters>3443</Characters>
  <Application>Microsoft Office Word</Application>
  <DocSecurity>0</DocSecurity>
  <Lines>28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ITU Letter-Fax (English)</vt:lpstr>
      <vt:lpstr>ITU Letter-Fax (English)</vt:lpstr>
      <vt:lpstr>ITU-T Rec. Book 1 Resolutions ITU-T Series A Recommendations:</vt:lpstr>
    </vt:vector>
  </TitlesOfParts>
  <Company>ITU</Company>
  <LinksUpToDate>false</LinksUpToDate>
  <CharactersWithSpaces>3974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Marchetti, Caroline</cp:lastModifiedBy>
  <cp:revision>4</cp:revision>
  <cp:lastPrinted>2016-08-15T12:11:00Z</cp:lastPrinted>
  <dcterms:created xsi:type="dcterms:W3CDTF">2021-05-31T07:44:00Z</dcterms:created>
  <dcterms:modified xsi:type="dcterms:W3CDTF">2021-05-31T08:15:00Z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