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49499F" w:rsidRDefault="009C6A12" w:rsidP="007B6485">
            <w:pPr>
              <w:spacing w:before="0" w:line="240" w:lineRule="auto"/>
              <w:jc w:val="left"/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9499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49499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49499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49499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49499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9499F" w:rsidTr="00974BBB">
        <w:tc>
          <w:tcPr>
            <w:tcW w:w="7054" w:type="dxa"/>
            <w:gridSpan w:val="2"/>
            <w:shd w:val="clear" w:color="auto" w:fill="auto"/>
          </w:tcPr>
          <w:p w:rsidR="00E53DCE" w:rsidRPr="00DE254F" w:rsidRDefault="009C6A12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DE254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行政通函</w:t>
            </w:r>
          </w:p>
          <w:p w:rsidR="00E53DCE" w:rsidRPr="00DE254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 w:eastAsia="zh-CN"/>
              </w:rPr>
            </w:pPr>
            <w:r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CA</w:t>
            </w:r>
            <w:r w:rsidR="00D631CE"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/</w:t>
            </w:r>
            <w:r w:rsidR="00CA6B9A"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 w:eastAsia="zh-CN"/>
              </w:rPr>
              <w:t>2</w:t>
            </w:r>
            <w:r w:rsidR="00C84F99" w:rsidRPr="00DE254F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val="fr-CH" w:eastAsia="zh-CN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E53DCE" w:rsidRPr="00DE254F" w:rsidRDefault="009C6A12" w:rsidP="00284A07">
            <w:pPr>
              <w:spacing w:before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E254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201</w:t>
            </w:r>
            <w:r w:rsidR="00C84F99" w:rsidRPr="00DE254F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7</w:t>
            </w:r>
            <w:r w:rsidRPr="00DE254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年</w:t>
            </w:r>
            <w:r w:rsidR="00284A07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9</w:t>
            </w:r>
            <w:r w:rsidRPr="00DE254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月</w:t>
            </w:r>
            <w:r w:rsidR="00284A07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</w:t>
            </w:r>
            <w:r w:rsidR="00895116" w:rsidRPr="00DE254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DE254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DE254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DE254F" w:rsidRDefault="00D631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DE254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致国际电联成员国主管部门</w:t>
            </w:r>
            <w:r w:rsidR="006E55F7" w:rsidRPr="00DE254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和无线电通信部门成员</w:t>
            </w:r>
          </w:p>
          <w:p w:rsidR="00E53DCE" w:rsidRPr="00DE254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DE254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DE254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53DCE" w:rsidRPr="0049499F" w:rsidTr="00974BBB">
        <w:tc>
          <w:tcPr>
            <w:tcW w:w="1526" w:type="dxa"/>
            <w:shd w:val="clear" w:color="auto" w:fill="auto"/>
          </w:tcPr>
          <w:p w:rsidR="00E53DCE" w:rsidRPr="00DE254F" w:rsidRDefault="009C6A12" w:rsidP="007B648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spellStart"/>
            <w:r w:rsidRPr="00DE254F">
              <w:rPr>
                <w:rFonts w:asciiTheme="minorHAnsi" w:eastAsiaTheme="majorEastAsia" w:hAnsiTheme="minorHAnsi" w:cstheme="minorHAnsi"/>
                <w:sz w:val="24"/>
                <w:szCs w:val="24"/>
                <w:lang w:val="en-CA"/>
              </w:rPr>
              <w:t>事由</w:t>
            </w:r>
            <w:proofErr w:type="spellEnd"/>
            <w:r w:rsidRPr="00DE254F">
              <w:rPr>
                <w:rFonts w:asciiTheme="minorHAnsi" w:eastAsiaTheme="majorEastAsia" w:hAnsiTheme="minorHAnsi" w:cstheme="minorHAnsi"/>
                <w:sz w:val="24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E254F" w:rsidRDefault="006E55F7" w:rsidP="007B648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WRC-1</w:t>
            </w:r>
            <w:r w:rsidR="00C84F99" w:rsidRPr="00DE254F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9</w:t>
            </w:r>
            <w:r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筹</w:t>
            </w:r>
            <w:r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备工作</w:t>
            </w:r>
            <w:r w:rsidR="005A37FF"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第</w:t>
            </w:r>
            <w:r w:rsidR="005A37FF"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="002A043E"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次国际电联</w:t>
            </w:r>
            <w:r w:rsidR="004A538C"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区域间</w:t>
            </w:r>
            <w:r w:rsidR="005A37FF" w:rsidRPr="00DE254F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讲习班</w:t>
            </w:r>
            <w:r w:rsidR="00CB140E"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br/>
            </w:r>
            <w:r w:rsidR="00C84F99"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201</w:t>
            </w:r>
            <w:r w:rsidR="00C84F99" w:rsidRPr="00DE254F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7</w:t>
            </w:r>
            <w:r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年</w:t>
            </w:r>
            <w:r w:rsidR="00581A08"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1</w:t>
            </w:r>
            <w:r w:rsidR="00C84F99" w:rsidRPr="00DE254F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1</w:t>
            </w:r>
            <w:r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月</w:t>
            </w:r>
            <w:r w:rsidR="00C84F99" w:rsidRPr="00DE254F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21</w:t>
            </w:r>
            <w:r w:rsidR="00C84F99"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-</w:t>
            </w:r>
            <w:r w:rsidR="00C84F99" w:rsidRPr="00DE254F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22</w:t>
            </w:r>
            <w:r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日，日内瓦</w:t>
            </w:r>
          </w:p>
        </w:tc>
      </w:tr>
      <w:tr w:rsidR="00E53DCE" w:rsidRPr="0049499F" w:rsidTr="00974BBB">
        <w:tc>
          <w:tcPr>
            <w:tcW w:w="1526" w:type="dxa"/>
            <w:shd w:val="clear" w:color="auto" w:fill="auto"/>
          </w:tcPr>
          <w:p w:rsidR="00E53DCE" w:rsidRPr="0049499F" w:rsidRDefault="00E53DCE" w:rsidP="007B648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9499F" w:rsidRDefault="00E53DCE" w:rsidP="007B648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49499F" w:rsidTr="00974BBB">
        <w:tc>
          <w:tcPr>
            <w:tcW w:w="1526" w:type="dxa"/>
            <w:shd w:val="clear" w:color="auto" w:fill="auto"/>
          </w:tcPr>
          <w:p w:rsidR="00E53DCE" w:rsidRPr="0049499F" w:rsidRDefault="00E53DCE" w:rsidP="007B648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9499F" w:rsidRDefault="00E53DCE" w:rsidP="007B648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49499F" w:rsidRDefault="00E53DCE" w:rsidP="007B648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49499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7876E5" w:rsidRPr="008B6098" w:rsidRDefault="007876E5" w:rsidP="007B6485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国际电联无线电通信局发出此行政通函，荣幸地邀请</w:t>
      </w:r>
      <w:proofErr w:type="gramStart"/>
      <w:r w:rsidRPr="008B6098">
        <w:rPr>
          <w:rFonts w:asciiTheme="minorHAnsi" w:hAnsiTheme="minorHAnsi" w:cstheme="minorHAnsi"/>
          <w:sz w:val="24"/>
          <w:szCs w:val="24"/>
          <w:lang w:eastAsia="zh-CN"/>
        </w:rPr>
        <w:t>贵主管</w:t>
      </w:r>
      <w:proofErr w:type="gramEnd"/>
      <w:r w:rsidRPr="008B6098">
        <w:rPr>
          <w:rFonts w:asciiTheme="minorHAnsi" w:hAnsiTheme="minorHAnsi" w:cstheme="minorHAnsi"/>
          <w:sz w:val="24"/>
          <w:szCs w:val="24"/>
          <w:lang w:eastAsia="zh-CN"/>
        </w:rPr>
        <w:t>部门或组织参加国际电联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根据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8B6098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72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号决议</w:t>
      </w:r>
      <w:r w:rsidRPr="008B6098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（</w:t>
      </w:r>
      <w:r w:rsidR="00692F5C" w:rsidRPr="008B6098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WRC-07</w:t>
      </w:r>
      <w:r w:rsidR="00692F5C" w:rsidRPr="008B6098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，</w:t>
      </w:r>
      <w:r w:rsidRPr="008B6098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修订版）</w:t>
      </w:r>
      <w:r w:rsidR="00CF6BB9" w:rsidRPr="008B6098">
        <w:rPr>
          <w:rFonts w:asciiTheme="minorHAnsi" w:hAnsiTheme="minorHAnsi" w:cstheme="minorHAnsi"/>
          <w:sz w:val="24"/>
          <w:szCs w:val="24"/>
          <w:lang w:eastAsia="zh-CN"/>
        </w:rPr>
        <w:t>举</w:t>
      </w:r>
      <w:r w:rsidR="00CF6BB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办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的</w:t>
      </w:r>
      <w:r w:rsidR="00C84F99" w:rsidRPr="008B6098">
        <w:rPr>
          <w:rFonts w:asciiTheme="minorHAnsi" w:hAnsiTheme="minorHAnsi" w:cstheme="minorHAnsi"/>
          <w:sz w:val="24"/>
          <w:szCs w:val="24"/>
          <w:lang w:eastAsia="zh-CN"/>
        </w:rPr>
        <w:t>WRC-1</w:t>
      </w:r>
      <w:r w:rsidR="00C84F9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9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筹备工作</w:t>
      </w:r>
      <w:r w:rsidR="005A37F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第</w:t>
      </w:r>
      <w:r w:rsidR="005A37FF" w:rsidRPr="008B6098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="005A37F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次</w:t>
      </w:r>
      <w:r w:rsidR="002A043E" w:rsidRPr="008B6098">
        <w:rPr>
          <w:rFonts w:asciiTheme="minorHAnsi" w:hAnsiTheme="minorHAnsi" w:cstheme="minorHAnsi"/>
          <w:sz w:val="24"/>
          <w:szCs w:val="24"/>
          <w:lang w:eastAsia="zh-CN"/>
        </w:rPr>
        <w:t>国际电</w:t>
      </w:r>
      <w:proofErr w:type="gramStart"/>
      <w:r w:rsidR="002A043E" w:rsidRPr="008B6098">
        <w:rPr>
          <w:rFonts w:asciiTheme="minorHAnsi" w:hAnsiTheme="minorHAnsi" w:cstheme="minorHAnsi"/>
          <w:sz w:val="24"/>
          <w:szCs w:val="24"/>
          <w:lang w:eastAsia="zh-CN"/>
        </w:rPr>
        <w:t>联</w:t>
      </w:r>
      <w:r w:rsidR="005A37F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区域</w:t>
      </w:r>
      <w:proofErr w:type="gramEnd"/>
      <w:r w:rsidR="005A37F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间讲习班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。</w:t>
      </w:r>
    </w:p>
    <w:p w:rsidR="007876E5" w:rsidRPr="008B6098" w:rsidRDefault="006419F6" w:rsidP="006D0B54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201</w:t>
      </w:r>
      <w:r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9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年大会筹备会议</w:t>
      </w:r>
      <w:r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（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CPM-19</w:t>
      </w:r>
      <w:r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）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主席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Khalid Al Awadhi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先生将担任</w:t>
      </w:r>
      <w:r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讲习班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的主席。</w:t>
      </w:r>
      <w:r w:rsidR="005A37F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讲习班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将于</w:t>
      </w:r>
      <w:r w:rsidR="001C271F" w:rsidRPr="008B6098">
        <w:rPr>
          <w:rFonts w:asciiTheme="minorHAnsi" w:hAnsiTheme="minorHAnsi" w:cstheme="minorHAnsi"/>
          <w:sz w:val="24"/>
          <w:szCs w:val="24"/>
          <w:lang w:eastAsia="zh-CN"/>
        </w:rPr>
        <w:t>2017</w:t>
      </w:r>
      <w:r w:rsidR="001C271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年</w:t>
      </w:r>
      <w:r w:rsidR="001C271F" w:rsidRPr="008B6098">
        <w:rPr>
          <w:rFonts w:asciiTheme="minorHAnsi" w:hAnsiTheme="minorHAnsi" w:cstheme="minorHAnsi"/>
          <w:sz w:val="24"/>
          <w:szCs w:val="24"/>
          <w:lang w:eastAsia="zh-CN"/>
        </w:rPr>
        <w:t>11</w:t>
      </w:r>
      <w:r w:rsidR="001C271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月</w:t>
      </w:r>
      <w:r w:rsidR="001C271F" w:rsidRPr="008B6098">
        <w:rPr>
          <w:rFonts w:asciiTheme="minorHAnsi" w:hAnsiTheme="minorHAnsi" w:cstheme="minorHAnsi"/>
          <w:sz w:val="24"/>
          <w:szCs w:val="24"/>
          <w:lang w:eastAsia="zh-CN"/>
        </w:rPr>
        <w:t>21-22</w:t>
      </w:r>
      <w:r w:rsidR="001C271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日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在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日内瓦</w:t>
      </w:r>
      <w:r w:rsidR="00CF6BB9" w:rsidRPr="008B6098">
        <w:rPr>
          <w:rFonts w:asciiTheme="minorHAnsi" w:hAnsiTheme="minorHAnsi" w:cstheme="minorHAnsi"/>
          <w:sz w:val="24"/>
          <w:szCs w:val="24"/>
          <w:lang w:eastAsia="zh-CN"/>
        </w:rPr>
        <w:t>国际电联总部举</w:t>
      </w:r>
      <w:r w:rsidR="00CF6BB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办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。开幕会议将于</w:t>
      </w:r>
      <w:r w:rsidR="001C271F" w:rsidRPr="008B6098">
        <w:rPr>
          <w:rFonts w:asciiTheme="minorHAnsi" w:hAnsiTheme="minorHAnsi" w:cstheme="minorHAnsi"/>
          <w:sz w:val="24"/>
          <w:szCs w:val="24"/>
          <w:lang w:eastAsia="zh-CN"/>
        </w:rPr>
        <w:t>2017</w:t>
      </w:r>
      <w:r w:rsidR="001C271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年</w:t>
      </w:r>
      <w:r w:rsidR="001C271F" w:rsidRPr="008B6098">
        <w:rPr>
          <w:rFonts w:asciiTheme="minorHAnsi" w:hAnsiTheme="minorHAnsi" w:cstheme="minorHAnsi"/>
          <w:sz w:val="24"/>
          <w:szCs w:val="24"/>
          <w:lang w:eastAsia="zh-CN"/>
        </w:rPr>
        <w:t>11</w:t>
      </w:r>
      <w:r w:rsidR="001C271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月</w:t>
      </w:r>
      <w:r w:rsidR="001C271F" w:rsidRPr="008B6098">
        <w:rPr>
          <w:rFonts w:asciiTheme="minorHAnsi" w:hAnsiTheme="minorHAnsi" w:cstheme="minorHAnsi"/>
          <w:sz w:val="24"/>
          <w:szCs w:val="24"/>
          <w:lang w:eastAsia="zh-CN"/>
        </w:rPr>
        <w:t>21</w:t>
      </w:r>
      <w:r w:rsidR="001C271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日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9</w:t>
      </w:r>
      <w:r w:rsidR="001C271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时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开始。</w:t>
      </w:r>
    </w:p>
    <w:p w:rsidR="007876E5" w:rsidRPr="008B6098" w:rsidRDefault="00614829" w:rsidP="007B6485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圆桌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会议将</w:t>
      </w:r>
      <w:r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利用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正在为</w:t>
      </w:r>
      <w:r w:rsidR="00974BBB" w:rsidRPr="008B6098">
        <w:rPr>
          <w:rFonts w:asciiTheme="minorHAnsi" w:hAnsiTheme="minorHAnsi" w:cstheme="minorHAnsi"/>
          <w:sz w:val="24"/>
          <w:szCs w:val="24"/>
          <w:lang w:eastAsia="zh-CN"/>
        </w:rPr>
        <w:t>WRC-1</w:t>
      </w:r>
      <w:r w:rsidR="00974BBB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9</w:t>
      </w:r>
      <w:r w:rsidR="00974BBB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进行筹备工作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的</w:t>
      </w:r>
      <w:r w:rsidR="00D82106" w:rsidRPr="008B6098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="00974BBB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各</w:t>
      </w:r>
      <w:r w:rsidR="00974BBB" w:rsidRPr="008B6098">
        <w:rPr>
          <w:rFonts w:asciiTheme="minorHAnsi" w:hAnsiTheme="minorHAnsi" w:cstheme="minorHAnsi"/>
          <w:sz w:val="24"/>
          <w:szCs w:val="24"/>
          <w:lang w:eastAsia="zh-CN"/>
        </w:rPr>
        <w:t>负责</w:t>
      </w:r>
      <w:r w:rsidR="00974BBB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组的信息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，以及有关无线电通信局和各区域</w:t>
      </w:r>
      <w:r w:rsidR="00127C0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开展</w:t>
      </w:r>
      <w:r w:rsidR="00127C0F" w:rsidRPr="008B6098">
        <w:rPr>
          <w:rFonts w:asciiTheme="minorHAnsi" w:hAnsiTheme="minorHAnsi" w:cstheme="minorHAnsi"/>
          <w:sz w:val="24"/>
          <w:szCs w:val="24"/>
          <w:lang w:eastAsia="zh-CN"/>
        </w:rPr>
        <w:t>的</w:t>
      </w:r>
      <w:proofErr w:type="spellStart"/>
      <w:r w:rsidR="001E5A30" w:rsidRPr="008B6098">
        <w:rPr>
          <w:rFonts w:asciiTheme="minorHAnsi" w:hAnsiTheme="minorHAnsi" w:cstheme="minorHAnsi"/>
          <w:sz w:val="24"/>
          <w:szCs w:val="24"/>
          <w:lang w:eastAsia="zh-CN"/>
        </w:rPr>
        <w:t>CPM1</w:t>
      </w:r>
      <w:r w:rsidR="001E5A30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9</w:t>
      </w:r>
      <w:proofErr w:type="spellEnd"/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-2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RA-1</w:t>
      </w:r>
      <w:r w:rsidR="001E5A30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9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="001E5A30" w:rsidRPr="008B6098">
        <w:rPr>
          <w:rFonts w:asciiTheme="minorHAnsi" w:hAnsiTheme="minorHAnsi" w:cstheme="minorHAnsi"/>
          <w:sz w:val="24"/>
          <w:szCs w:val="24"/>
          <w:lang w:eastAsia="zh-CN"/>
        </w:rPr>
        <w:t>WRC-1</w:t>
      </w:r>
      <w:r w:rsidR="001E5A30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9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筹备工作最新情况的介绍，</w:t>
      </w:r>
      <w:r w:rsidR="001E5A30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向</w:t>
      </w:r>
      <w:r w:rsidR="001E5A30" w:rsidRPr="008B6098">
        <w:rPr>
          <w:rFonts w:asciiTheme="minorHAnsi" w:hAnsiTheme="minorHAnsi" w:cstheme="minorHAnsi"/>
          <w:sz w:val="24"/>
          <w:szCs w:val="24"/>
          <w:lang w:eastAsia="zh-CN"/>
        </w:rPr>
        <w:t>与会者提供交</w:t>
      </w:r>
      <w:r w:rsidR="001E5A30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流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意见</w:t>
      </w:r>
      <w:r w:rsidR="00127C0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、</w:t>
      </w:r>
      <w:r w:rsidR="001E5A30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更深入地了解最具挑战性的</w:t>
      </w:r>
      <w:r w:rsidR="001E5A30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WRC-19</w:t>
      </w:r>
      <w:r w:rsidR="00985360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各议项和问题</w:t>
      </w:r>
      <w:r w:rsidR="00127C0F" w:rsidRPr="008B6098">
        <w:rPr>
          <w:rFonts w:asciiTheme="minorHAnsi" w:hAnsiTheme="minorHAnsi" w:cstheme="minorHAnsi"/>
          <w:sz w:val="24"/>
          <w:szCs w:val="24"/>
          <w:lang w:eastAsia="zh-CN"/>
        </w:rPr>
        <w:t>的机会</w:t>
      </w:r>
      <w:r w:rsidR="00127C0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、同时还</w:t>
      </w:r>
      <w:r w:rsidR="00127C0F" w:rsidRPr="008B6098">
        <w:rPr>
          <w:rFonts w:asciiTheme="minorHAnsi" w:hAnsiTheme="minorHAnsi" w:cstheme="minorHAnsi"/>
          <w:sz w:val="24"/>
          <w:szCs w:val="24"/>
          <w:lang w:eastAsia="zh-CN"/>
        </w:rPr>
        <w:t>介绍相关实体</w:t>
      </w:r>
      <w:r w:rsidR="00127C0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的</w:t>
      </w:r>
      <w:r w:rsidR="00985360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初步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共同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意见</w:t>
      </w:r>
      <w:r w:rsidR="00985360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草案</w:t>
      </w:r>
      <w:r w:rsidR="00985360" w:rsidRPr="008B6098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="00985360" w:rsidRPr="008B6098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985360" w:rsidRPr="008B6098">
        <w:rPr>
          <w:rFonts w:asciiTheme="minorHAnsi" w:hAnsiTheme="minorHAnsi" w:cstheme="minorHAnsi"/>
          <w:sz w:val="24"/>
          <w:szCs w:val="24"/>
          <w:lang w:eastAsia="zh-CN"/>
        </w:rPr>
        <w:t>或立场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。</w:t>
      </w:r>
    </w:p>
    <w:p w:rsidR="007876E5" w:rsidRPr="008B6098" w:rsidRDefault="007876E5" w:rsidP="006D0B54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为实现这些目标，</w:t>
      </w:r>
      <w:r w:rsidR="0061482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欢迎</w:t>
      </w:r>
      <w:r w:rsidR="005A37F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各方</w:t>
      </w:r>
      <w:r w:rsidR="00C103FD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尤其是</w:t>
      </w:r>
      <w:r w:rsidR="0061482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各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区域</w:t>
      </w:r>
      <w:r w:rsidR="0061482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集团</w:t>
      </w:r>
      <w:r w:rsidR="005A37F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提交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英文版输入文件。</w:t>
      </w:r>
      <w:r w:rsidR="0061482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文件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可在</w:t>
      </w:r>
      <w:r w:rsidR="00614829" w:rsidRPr="008B6098">
        <w:rPr>
          <w:rFonts w:asciiTheme="minorHAnsi" w:hAnsiTheme="minorHAnsi" w:cstheme="minorHAnsi"/>
          <w:b/>
          <w:sz w:val="24"/>
          <w:szCs w:val="24"/>
          <w:lang w:eastAsia="zh-CN"/>
        </w:rPr>
        <w:t>2017</w:t>
      </w:r>
      <w:r w:rsidR="00614829" w:rsidRPr="008B6098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年</w:t>
      </w:r>
      <w:r w:rsidR="00614829" w:rsidRPr="008B6098">
        <w:rPr>
          <w:rFonts w:asciiTheme="minorHAnsi" w:hAnsiTheme="minorHAnsi" w:cstheme="minorHAnsi"/>
          <w:b/>
          <w:sz w:val="24"/>
          <w:szCs w:val="24"/>
          <w:lang w:eastAsia="zh-CN"/>
        </w:rPr>
        <w:t>11</w:t>
      </w:r>
      <w:r w:rsidR="00614829" w:rsidRPr="008B6098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月</w:t>
      </w:r>
      <w:r w:rsidR="00614829" w:rsidRPr="008B6098">
        <w:rPr>
          <w:rFonts w:asciiTheme="minorHAnsi" w:hAnsiTheme="minorHAnsi" w:cstheme="minorHAnsi"/>
          <w:b/>
          <w:sz w:val="24"/>
          <w:szCs w:val="24"/>
          <w:lang w:eastAsia="zh-CN"/>
        </w:rPr>
        <w:t>1</w:t>
      </w:r>
      <w:r w:rsidR="00614829" w:rsidRPr="008B6098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3</w:t>
      </w:r>
      <w:r w:rsidR="00614829" w:rsidRPr="008B6098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日之</w:t>
      </w:r>
      <w:r w:rsidRPr="008B6098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前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通过电子邮件</w:t>
      </w:r>
      <w:r w:rsidR="0061482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的方式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向无线电通信局秘书处（</w:t>
      </w:r>
      <w:r w:rsidR="007235CA">
        <w:fldChar w:fldCharType="begin"/>
      </w:r>
      <w:r w:rsidR="007235CA">
        <w:rPr>
          <w:lang w:eastAsia="zh-CN"/>
        </w:rPr>
        <w:instrText xml:space="preserve"> HYPERLINK "mailto:brmail@itu.int" </w:instrText>
      </w:r>
      <w:r w:rsidR="007235CA">
        <w:fldChar w:fldCharType="separate"/>
      </w:r>
      <w:proofErr w:type="spellStart"/>
      <w:r w:rsidR="008E6576" w:rsidRPr="008B6098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t>brmail@itu.int</w:t>
      </w:r>
      <w:proofErr w:type="spellEnd"/>
      <w:r w:rsidR="007235CA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fldChar w:fldCharType="end"/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）提交。</w:t>
      </w:r>
    </w:p>
    <w:p w:rsidR="007876E5" w:rsidRPr="008B6098" w:rsidRDefault="007876E5" w:rsidP="007B6485">
      <w:pPr>
        <w:spacing w:line="240" w:lineRule="auto"/>
        <w:ind w:firstLineChars="200" w:firstLine="474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pacing w:val="-3"/>
          <w:sz w:val="24"/>
          <w:szCs w:val="24"/>
          <w:lang w:eastAsia="zh-CN"/>
        </w:rPr>
        <w:t>会议</w:t>
      </w:r>
      <w:r w:rsidR="00220119" w:rsidRPr="008B6098">
        <w:rPr>
          <w:rFonts w:asciiTheme="minorHAnsi" w:hAnsiTheme="minorHAnsi" w:cstheme="minorHAnsi" w:hint="eastAsia"/>
          <w:spacing w:val="-3"/>
          <w:sz w:val="24"/>
          <w:szCs w:val="24"/>
          <w:lang w:eastAsia="zh-CN"/>
        </w:rPr>
        <w:t>的</w:t>
      </w:r>
      <w:r w:rsidRPr="008B6098">
        <w:rPr>
          <w:rFonts w:asciiTheme="minorHAnsi" w:hAnsiTheme="minorHAnsi" w:cstheme="minorHAnsi"/>
          <w:spacing w:val="-3"/>
          <w:sz w:val="24"/>
          <w:szCs w:val="24"/>
          <w:lang w:eastAsia="zh-CN"/>
        </w:rPr>
        <w:t>初步日程见</w:t>
      </w:r>
      <w:r w:rsidRPr="008B6098">
        <w:rPr>
          <w:rFonts w:asciiTheme="minorHAnsi" w:hAnsiTheme="minorHAnsi" w:cstheme="minorHAnsi"/>
          <w:b/>
          <w:bCs/>
          <w:spacing w:val="-3"/>
          <w:sz w:val="24"/>
          <w:szCs w:val="24"/>
          <w:lang w:eastAsia="zh-CN"/>
        </w:rPr>
        <w:t>附件</w:t>
      </w:r>
      <w:r w:rsidRPr="008B6098">
        <w:rPr>
          <w:rFonts w:asciiTheme="minorHAnsi" w:hAnsiTheme="minorHAnsi" w:cstheme="minorHAnsi"/>
          <w:spacing w:val="-3"/>
          <w:sz w:val="24"/>
          <w:szCs w:val="24"/>
          <w:lang w:eastAsia="zh-CN"/>
        </w:rPr>
        <w:t>，</w:t>
      </w:r>
      <w:r w:rsidR="00220119" w:rsidRPr="008B6098">
        <w:rPr>
          <w:rFonts w:asciiTheme="minorHAnsi" w:hAnsiTheme="minorHAnsi" w:cstheme="minorHAnsi" w:hint="eastAsia"/>
          <w:spacing w:val="-3"/>
          <w:sz w:val="24"/>
          <w:szCs w:val="24"/>
          <w:lang w:eastAsia="zh-CN"/>
        </w:rPr>
        <w:t>同时</w:t>
      </w:r>
      <w:r w:rsidRPr="008B6098">
        <w:rPr>
          <w:rFonts w:asciiTheme="minorHAnsi" w:hAnsiTheme="minorHAnsi" w:cstheme="minorHAnsi"/>
          <w:spacing w:val="-3"/>
          <w:sz w:val="24"/>
          <w:szCs w:val="24"/>
          <w:lang w:eastAsia="zh-CN"/>
        </w:rPr>
        <w:t>亦将</w:t>
      </w:r>
      <w:r w:rsidR="00220119" w:rsidRPr="008B6098">
        <w:rPr>
          <w:rFonts w:asciiTheme="minorHAnsi" w:hAnsiTheme="minorHAnsi" w:cstheme="minorHAnsi" w:hint="eastAsia"/>
          <w:spacing w:val="-3"/>
          <w:sz w:val="24"/>
          <w:szCs w:val="24"/>
          <w:lang w:eastAsia="zh-CN"/>
        </w:rPr>
        <w:t>在会议网页</w:t>
      </w:r>
      <w:hyperlink r:id="rId8" w:history="1">
        <w:proofErr w:type="spellStart"/>
        <w:r w:rsidR="00220119" w:rsidRPr="008B6098">
          <w:rPr>
            <w:rStyle w:val="Hyperlink"/>
            <w:rFonts w:asciiTheme="minorHAnsi" w:hAnsiTheme="minorHAnsi" w:cstheme="minorHAnsi"/>
            <w:sz w:val="24"/>
            <w:szCs w:val="24"/>
          </w:rPr>
          <w:t>www.itu.int</w:t>
        </w:r>
        <w:proofErr w:type="spellEnd"/>
        <w:r w:rsidR="00220119" w:rsidRPr="008B6098">
          <w:rPr>
            <w:rStyle w:val="Hyperlink"/>
            <w:rFonts w:asciiTheme="minorHAnsi" w:hAnsiTheme="minorHAnsi" w:cstheme="minorHAnsi"/>
            <w:sz w:val="24"/>
            <w:szCs w:val="24"/>
          </w:rPr>
          <w:t>/go/ITU-R/</w:t>
        </w:r>
        <w:proofErr w:type="spellStart"/>
        <w:r w:rsidR="00220119" w:rsidRPr="008B6098">
          <w:rPr>
            <w:rStyle w:val="Hyperlink"/>
            <w:rFonts w:asciiTheme="minorHAnsi" w:hAnsiTheme="minorHAnsi" w:cstheme="minorHAnsi"/>
            <w:sz w:val="24"/>
            <w:szCs w:val="24"/>
          </w:rPr>
          <w:t>wrc</w:t>
        </w:r>
        <w:proofErr w:type="spellEnd"/>
        <w:r w:rsidR="00220119" w:rsidRPr="008B6098">
          <w:rPr>
            <w:rStyle w:val="Hyperlink"/>
            <w:rFonts w:asciiTheme="minorHAnsi" w:hAnsiTheme="minorHAnsi" w:cstheme="minorHAnsi"/>
            <w:sz w:val="24"/>
            <w:szCs w:val="24"/>
          </w:rPr>
          <w:t>-19-</w:t>
        </w:r>
        <w:proofErr w:type="spellStart"/>
        <w:r w:rsidR="00220119" w:rsidRPr="008B6098">
          <w:rPr>
            <w:rStyle w:val="Hyperlink"/>
            <w:rFonts w:asciiTheme="minorHAnsi" w:hAnsiTheme="minorHAnsi" w:cstheme="minorHAnsi"/>
            <w:sz w:val="24"/>
            <w:szCs w:val="24"/>
          </w:rPr>
          <w:t>irwsp</w:t>
        </w:r>
        <w:proofErr w:type="spellEnd"/>
        <w:r w:rsidR="00220119" w:rsidRPr="008B6098">
          <w:rPr>
            <w:rStyle w:val="Hyperlink"/>
            <w:rFonts w:asciiTheme="minorHAnsi" w:hAnsiTheme="minorHAnsi" w:cstheme="minorHAnsi"/>
            <w:sz w:val="24"/>
            <w:szCs w:val="24"/>
          </w:rPr>
          <w:t>-17</w:t>
        </w:r>
      </w:hyperlink>
      <w:r w:rsidR="00220119" w:rsidRPr="008B6098">
        <w:rPr>
          <w:rFonts w:hint="eastAsia"/>
          <w:sz w:val="24"/>
          <w:szCs w:val="24"/>
          <w:lang w:eastAsia="zh-CN"/>
        </w:rPr>
        <w:t>上</w:t>
      </w:r>
      <w:r w:rsidR="00220119" w:rsidRPr="008B6098">
        <w:rPr>
          <w:rFonts w:asciiTheme="minorHAnsi" w:hAnsiTheme="minorHAnsi" w:cstheme="minorHAnsi"/>
          <w:spacing w:val="-3"/>
          <w:sz w:val="24"/>
          <w:szCs w:val="24"/>
          <w:lang w:eastAsia="zh-CN"/>
        </w:rPr>
        <w:t>公布</w:t>
      </w:r>
      <w:r w:rsidRPr="008B6098">
        <w:rPr>
          <w:rFonts w:asciiTheme="minorHAnsi" w:hAnsiTheme="minorHAnsi" w:cstheme="minorHAnsi"/>
          <w:spacing w:val="-3"/>
          <w:sz w:val="24"/>
          <w:szCs w:val="24"/>
          <w:lang w:eastAsia="zh-CN"/>
        </w:rPr>
        <w:t>，</w:t>
      </w:r>
      <w:r w:rsidR="00ED0FD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而</w:t>
      </w:r>
      <w:r w:rsidR="0022011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且伴随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新</w:t>
      </w:r>
      <w:r w:rsidR="0022011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信息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或修改信息</w:t>
      </w:r>
      <w:r w:rsidR="00220119" w:rsidRPr="008B6098">
        <w:rPr>
          <w:rFonts w:asciiTheme="minorHAnsi" w:hAnsiTheme="minorHAnsi" w:cstheme="minorHAnsi"/>
          <w:sz w:val="24"/>
          <w:szCs w:val="24"/>
          <w:lang w:eastAsia="zh-CN"/>
        </w:rPr>
        <w:t>的</w:t>
      </w:r>
      <w:r w:rsidR="0022011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提供予以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更新。</w:t>
      </w:r>
    </w:p>
    <w:p w:rsidR="007876E5" w:rsidRPr="008B6098" w:rsidRDefault="007876E5" w:rsidP="007B6485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请注意，会议将在</w:t>
      </w:r>
      <w:r w:rsidR="00D860E4" w:rsidRPr="00D860E4">
        <w:rPr>
          <w:rFonts w:ascii="SimSun" w:eastAsia="SimSun" w:hAnsi="SimSun" w:cstheme="minorHAnsi"/>
          <w:sz w:val="24"/>
          <w:szCs w:val="24"/>
          <w:lang w:eastAsia="zh-CN"/>
        </w:rPr>
        <w:t>“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无纸</w:t>
      </w:r>
      <w:r w:rsidR="00D860E4" w:rsidRPr="00D860E4">
        <w:rPr>
          <w:rFonts w:ascii="SimSun" w:eastAsia="SimSun" w:hAnsi="SimSun" w:cstheme="minorHAnsi"/>
          <w:sz w:val="24"/>
          <w:szCs w:val="24"/>
          <w:lang w:eastAsia="zh-CN"/>
        </w:rPr>
        <w:t>”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环境中进行，即</w:t>
      </w:r>
      <w:r w:rsidR="00FB627B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，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所有</w:t>
      </w:r>
      <w:r w:rsidR="00F2315D" w:rsidRPr="008B6098">
        <w:rPr>
          <w:rFonts w:asciiTheme="minorHAnsi" w:hAnsiTheme="minorHAnsi" w:cstheme="minorHAnsi"/>
          <w:sz w:val="24"/>
          <w:szCs w:val="24"/>
          <w:lang w:eastAsia="zh-CN"/>
        </w:rPr>
        <w:t>会议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文件</w:t>
      </w:r>
      <w:r w:rsidR="00FB627B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均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将</w:t>
      </w:r>
      <w:r w:rsidR="00FB627B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在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上述网站提供。</w:t>
      </w:r>
    </w:p>
    <w:p w:rsidR="004F7EB3" w:rsidRPr="008B6098" w:rsidRDefault="004F7EB3" w:rsidP="007B6485">
      <w:pPr>
        <w:pStyle w:val="Headingb"/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口译</w:t>
      </w:r>
    </w:p>
    <w:p w:rsidR="004F7EB3" w:rsidRPr="008B6098" w:rsidRDefault="004F7EB3" w:rsidP="007B6485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会议</w:t>
      </w:r>
      <w:r w:rsidR="00A964C8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将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提供</w:t>
      </w:r>
      <w:r w:rsidR="0085709C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国际电联</w:t>
      </w:r>
      <w:r w:rsidR="00A964C8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六种正式语文的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口译服务。</w:t>
      </w:r>
    </w:p>
    <w:p w:rsidR="004F7EB3" w:rsidRPr="008B6098" w:rsidRDefault="004F7EB3" w:rsidP="006D0B54">
      <w:pPr>
        <w:pStyle w:val="Headingb"/>
        <w:keepLines/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lastRenderedPageBreak/>
        <w:t>远程参会</w:t>
      </w:r>
    </w:p>
    <w:p w:rsidR="004F7EB3" w:rsidRPr="005F34C4" w:rsidRDefault="004F7EB3" w:rsidP="006D0B54">
      <w:pPr>
        <w:keepNext/>
        <w:keepLines/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5F34C4">
        <w:rPr>
          <w:rFonts w:asciiTheme="minorHAnsi" w:hAnsiTheme="minorHAnsi" w:cstheme="minorHAnsi"/>
          <w:sz w:val="24"/>
          <w:szCs w:val="24"/>
          <w:lang w:eastAsia="zh-CN"/>
        </w:rPr>
        <w:t>为便于远程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跟进讲习班的进行</w:t>
      </w:r>
      <w:r w:rsidRPr="005F34C4">
        <w:rPr>
          <w:rFonts w:asciiTheme="minorHAnsi" w:hAnsiTheme="minorHAnsi" w:cstheme="minorHAnsi"/>
          <w:sz w:val="24"/>
          <w:szCs w:val="24"/>
          <w:lang w:eastAsia="zh-CN"/>
        </w:rPr>
        <w:t>，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将</w:t>
      </w:r>
      <w:r w:rsidR="00ED0FD9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以国际电联六种正式语文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提供</w:t>
      </w:r>
      <w:r w:rsidR="00ED0FD9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讲习班</w:t>
      </w:r>
      <w:r w:rsidR="00ED0FD9" w:rsidRPr="005F34C4">
        <w:rPr>
          <w:rFonts w:asciiTheme="minorHAnsi" w:hAnsiTheme="minorHAnsi" w:cstheme="minorHAnsi"/>
          <w:sz w:val="24"/>
          <w:szCs w:val="24"/>
          <w:lang w:eastAsia="zh-CN"/>
        </w:rPr>
        <w:t>会议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的音频和</w:t>
      </w:r>
      <w:r w:rsidR="00454DBC" w:rsidRPr="005F34C4">
        <w:rPr>
          <w:rFonts w:asciiTheme="minorHAnsi" w:hAnsiTheme="minorHAnsi" w:cstheme="minorHAnsi"/>
          <w:sz w:val="24"/>
          <w:szCs w:val="24"/>
          <w:lang w:eastAsia="zh-CN"/>
        </w:rPr>
        <w:t>视</w:t>
      </w:r>
      <w:r w:rsidRPr="005F34C4">
        <w:rPr>
          <w:rFonts w:asciiTheme="minorHAnsi" w:hAnsiTheme="minorHAnsi" w:cstheme="minorHAnsi"/>
          <w:sz w:val="24"/>
          <w:szCs w:val="24"/>
          <w:lang w:eastAsia="zh-CN"/>
        </w:rPr>
        <w:t>频网</w:t>
      </w:r>
      <w:r w:rsidR="00ED0FD9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上</w:t>
      </w:r>
      <w:r w:rsidR="00ED0FD9" w:rsidRPr="005F34C4">
        <w:rPr>
          <w:rFonts w:asciiTheme="minorHAnsi" w:hAnsiTheme="minorHAnsi" w:cstheme="minorHAnsi"/>
          <w:sz w:val="24"/>
          <w:szCs w:val="24"/>
          <w:lang w:eastAsia="zh-CN"/>
        </w:rPr>
        <w:t>直</w:t>
      </w:r>
      <w:r w:rsidRPr="005F34C4">
        <w:rPr>
          <w:rFonts w:asciiTheme="minorHAnsi" w:hAnsiTheme="minorHAnsi" w:cstheme="minorHAnsi"/>
          <w:sz w:val="24"/>
          <w:szCs w:val="24"/>
          <w:lang w:eastAsia="zh-CN"/>
        </w:rPr>
        <w:t>播</w:t>
      </w:r>
      <w:r w:rsidR="005F34C4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（见</w:t>
      </w:r>
      <w:r w:rsidR="00AF772F">
        <w:fldChar w:fldCharType="begin"/>
      </w:r>
      <w:r w:rsidR="00AF772F">
        <w:rPr>
          <w:lang w:eastAsia="zh-CN"/>
        </w:rPr>
        <w:instrText xml:space="preserve"> HYPERLINK "http://www.itu.int/go/ITU-R/wrc-19-irwsp-17" </w:instrText>
      </w:r>
      <w:r w:rsidR="00AF772F">
        <w:fldChar w:fldCharType="separate"/>
      </w:r>
      <w:r w:rsidR="005F34C4" w:rsidRPr="005F34C4">
        <w:rPr>
          <w:rStyle w:val="Hyperlink"/>
          <w:rFonts w:hint="eastAsia"/>
          <w:sz w:val="24"/>
          <w:szCs w:val="24"/>
          <w:lang w:eastAsia="zh-CN"/>
        </w:rPr>
        <w:t>会议</w:t>
      </w:r>
      <w:r w:rsidR="005F34C4" w:rsidRPr="005F34C4">
        <w:rPr>
          <w:rStyle w:val="Hyperlink"/>
          <w:sz w:val="24"/>
          <w:szCs w:val="24"/>
          <w:lang w:eastAsia="zh-CN"/>
        </w:rPr>
        <w:t>网页</w:t>
      </w:r>
      <w:r w:rsidR="00AF772F">
        <w:rPr>
          <w:rStyle w:val="Hyperlink"/>
          <w:sz w:val="24"/>
          <w:szCs w:val="24"/>
          <w:lang w:eastAsia="zh-CN"/>
        </w:rPr>
        <w:fldChar w:fldCharType="end"/>
      </w:r>
      <w:r w:rsidR="005F34C4" w:rsidRPr="005F34C4">
        <w:rPr>
          <w:rFonts w:asciiTheme="minorHAnsi" w:hAnsiTheme="minorHAnsi" w:cstheme="minorHAnsi"/>
          <w:sz w:val="24"/>
          <w:szCs w:val="24"/>
          <w:lang w:eastAsia="zh-CN"/>
        </w:rPr>
        <w:t>）</w:t>
      </w:r>
      <w:r w:rsidRPr="005F34C4">
        <w:rPr>
          <w:rFonts w:asciiTheme="minorHAnsi" w:hAnsiTheme="minorHAnsi" w:cstheme="minorHAnsi"/>
          <w:sz w:val="24"/>
          <w:szCs w:val="24"/>
          <w:lang w:eastAsia="zh-CN"/>
        </w:rPr>
        <w:t>。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讲习班之后音频和</w:t>
      </w:r>
      <w:proofErr w:type="gramStart"/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视频网播</w:t>
      </w:r>
      <w:r w:rsidR="00ED0FD9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将</w:t>
      </w:r>
      <w:proofErr w:type="gramEnd"/>
      <w:r w:rsidR="00ED0FD9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予以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存档。与会者无需</w:t>
      </w:r>
      <w:r w:rsidR="00ED0FD9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进行</w:t>
      </w:r>
      <w:r w:rsidR="00ED0FD9" w:rsidRPr="005F34C4">
        <w:rPr>
          <w:rFonts w:asciiTheme="minorHAnsi" w:hAnsiTheme="minorHAnsi" w:cstheme="minorHAnsi"/>
          <w:sz w:val="24"/>
          <w:szCs w:val="24"/>
          <w:lang w:eastAsia="zh-CN"/>
        </w:rPr>
        <w:t>讲习班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注册即可</w:t>
      </w:r>
      <w:proofErr w:type="gramStart"/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使用网播设施</w:t>
      </w:r>
      <w:proofErr w:type="gramEnd"/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，但需要有国际电联的</w:t>
      </w:r>
      <w:hyperlink r:id="rId9" w:history="1">
        <w:r w:rsidR="00ED0FD9" w:rsidRPr="005F34C4">
          <w:rPr>
            <w:rStyle w:val="Hyperlink"/>
            <w:sz w:val="24"/>
            <w:szCs w:val="24"/>
            <w:lang w:eastAsia="zh-CN"/>
          </w:rPr>
          <w:t>TIES</w:t>
        </w:r>
        <w:r w:rsidR="00CD55D8" w:rsidRPr="005F34C4">
          <w:rPr>
            <w:rStyle w:val="Hyperlink"/>
            <w:rFonts w:hint="eastAsia"/>
            <w:sz w:val="24"/>
            <w:szCs w:val="24"/>
            <w:lang w:eastAsia="zh-CN"/>
          </w:rPr>
          <w:t>账户</w:t>
        </w:r>
      </w:hyperlink>
      <w:r w:rsidR="00CD55D8" w:rsidRPr="005F34C4">
        <w:rPr>
          <w:rFonts w:hint="eastAsia"/>
          <w:sz w:val="24"/>
          <w:szCs w:val="24"/>
          <w:lang w:eastAsia="zh-CN"/>
        </w:rPr>
        <w:t>才能接入网播。</w:t>
      </w:r>
    </w:p>
    <w:p w:rsidR="007876E5" w:rsidRPr="008B6098" w:rsidRDefault="007876E5" w:rsidP="007B6485">
      <w:pPr>
        <w:pStyle w:val="Headingb"/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参会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签证要求</w:t>
      </w:r>
      <w:r w:rsidR="00CF0EBF" w:rsidRPr="008B6098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454DBC" w:rsidRPr="008B6098">
        <w:rPr>
          <w:rFonts w:asciiTheme="minorHAnsi" w:hAnsiTheme="minorHAnsi" w:cstheme="minorHAnsi"/>
          <w:sz w:val="24"/>
          <w:szCs w:val="24"/>
          <w:lang w:eastAsia="zh-CN"/>
        </w:rPr>
        <w:t>住宿</w:t>
      </w:r>
    </w:p>
    <w:p w:rsidR="003B6311" w:rsidRDefault="003B6311" w:rsidP="003B6311">
      <w:pPr>
        <w:spacing w:line="240" w:lineRule="auto"/>
        <w:ind w:firstLineChars="200" w:firstLine="440"/>
        <w:rPr>
          <w:rFonts w:asciiTheme="minorHAnsi" w:hAnsiTheme="minorHAnsi" w:cstheme="minorHAnsi"/>
          <w:szCs w:val="24"/>
          <w:lang w:eastAsia="zh-CN"/>
        </w:rPr>
      </w:pP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各项活动必须提前注册且只能通过指定牵头人（</w:t>
      </w:r>
      <w:proofErr w:type="spellStart"/>
      <w:r>
        <w:rPr>
          <w:lang w:val="en-GB" w:eastAsia="zh-CN"/>
        </w:rPr>
        <w:t>DFP</w:t>
      </w:r>
      <w:proofErr w:type="spellEnd"/>
      <w:r>
        <w:rPr>
          <w:rFonts w:hint="eastAsia"/>
          <w:lang w:val="en-GB" w:eastAsia="zh-CN"/>
        </w:rPr>
        <w:t>）在线进行。已要求各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成员指定一名</w:t>
      </w:r>
      <w:proofErr w:type="spellStart"/>
      <w:r>
        <w:rPr>
          <w:lang w:val="en-GB" w:eastAsia="zh-CN"/>
        </w:rPr>
        <w:t>DFP</w:t>
      </w:r>
      <w:proofErr w:type="spellEnd"/>
      <w:r>
        <w:rPr>
          <w:rFonts w:hint="eastAsia"/>
          <w:lang w:val="en-GB" w:eastAsia="zh-CN"/>
        </w:rPr>
        <w:t>，负责处理所有注册手续，其中也包括应由</w:t>
      </w:r>
      <w:proofErr w:type="spellStart"/>
      <w:r>
        <w:rPr>
          <w:lang w:val="en-GB" w:eastAsia="zh-CN"/>
        </w:rPr>
        <w:t>DFP</w:t>
      </w:r>
      <w:proofErr w:type="spellEnd"/>
      <w:r>
        <w:rPr>
          <w:rFonts w:hint="eastAsia"/>
          <w:lang w:val="en-GB" w:eastAsia="zh-CN"/>
        </w:rPr>
        <w:t>在在线注册过程中提交的签证支持要求。希望参加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会议的个人请直接与其单位指定负责所有研究组活动的联系人联系。指定联系人的名单（需输入</w:t>
      </w:r>
      <w:r>
        <w:rPr>
          <w:lang w:val="en-GB" w:eastAsia="zh-CN"/>
        </w:rPr>
        <w:t>TIES</w:t>
      </w:r>
      <w:r>
        <w:rPr>
          <w:rFonts w:hint="eastAsia"/>
          <w:lang w:val="en-GB" w:eastAsia="zh-CN"/>
        </w:rPr>
        <w:t>密码）及有关活动注册、签证支持请求、酒店住宿等详细信息，可查询：</w:t>
      </w:r>
    </w:p>
    <w:p w:rsidR="007876E5" w:rsidRPr="006D0B54" w:rsidRDefault="007235CA" w:rsidP="00B121D7">
      <w:pPr>
        <w:spacing w:before="240" w:after="240" w:line="240" w:lineRule="auto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hyperlink r:id="rId10" w:history="1">
        <w:r w:rsidR="00B9296F" w:rsidRPr="006D0B54">
          <w:rPr>
            <w:rStyle w:val="Hyperlink"/>
            <w:rFonts w:asciiTheme="minorHAnsi" w:hAnsiTheme="minorHAnsi" w:cstheme="minorHAnsi"/>
            <w:noProof/>
            <w:sz w:val="24"/>
            <w:szCs w:val="24"/>
            <w:lang w:eastAsia="zh-CN"/>
          </w:rPr>
          <w:t>www.itu.int/en/ITU-R/information/events</w:t>
        </w:r>
      </w:hyperlink>
      <w:r w:rsidR="00B9296F" w:rsidRPr="003F1676">
        <w:rPr>
          <w:rFonts w:asciiTheme="minorHAnsi" w:hAnsiTheme="minorHAnsi" w:cstheme="minorHAnsi"/>
          <w:noProof/>
          <w:sz w:val="24"/>
          <w:szCs w:val="24"/>
          <w:lang w:eastAsia="zh-CN"/>
        </w:rPr>
        <w:t>。</w:t>
      </w:r>
    </w:p>
    <w:p w:rsidR="007876E5" w:rsidRPr="008B6098" w:rsidRDefault="007876E5" w:rsidP="007B6485">
      <w:pPr>
        <w:spacing w:line="240" w:lineRule="auto"/>
        <w:ind w:firstLineChars="200" w:firstLine="468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欲了解有关</w:t>
      </w:r>
      <w:r w:rsidR="000E4B49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WRC-1</w:t>
      </w:r>
      <w:r w:rsidR="000E4B49" w:rsidRPr="008B6098">
        <w:rPr>
          <w:rFonts w:asciiTheme="minorHAnsi" w:hAnsiTheme="minorHAnsi" w:cstheme="minorHAnsi" w:hint="eastAsia"/>
          <w:spacing w:val="-6"/>
          <w:sz w:val="24"/>
          <w:szCs w:val="24"/>
          <w:lang w:eastAsia="zh-CN"/>
        </w:rPr>
        <w:t>9</w:t>
      </w:r>
      <w:r w:rsidR="00922CC2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筹备工作</w:t>
      </w:r>
      <w:r w:rsidR="000E4B49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第</w:t>
      </w:r>
      <w:r w:rsidR="000E4B49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1</w:t>
      </w:r>
      <w:r w:rsidR="000E4B49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次</w:t>
      </w:r>
      <w:r w:rsidR="002A043E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国际电</w:t>
      </w:r>
      <w:proofErr w:type="gramStart"/>
      <w:r w:rsidR="002A043E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联</w:t>
      </w:r>
      <w:r w:rsidR="00922CC2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区域</w:t>
      </w:r>
      <w:proofErr w:type="gramEnd"/>
      <w:r w:rsidR="00922CC2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间</w:t>
      </w:r>
      <w:r w:rsidR="000E4B49" w:rsidRPr="008B6098">
        <w:rPr>
          <w:rFonts w:asciiTheme="minorHAnsi" w:hAnsiTheme="minorHAnsi" w:cstheme="minorHAnsi" w:hint="eastAsia"/>
          <w:spacing w:val="-6"/>
          <w:sz w:val="24"/>
          <w:szCs w:val="24"/>
          <w:lang w:eastAsia="zh-CN"/>
        </w:rPr>
        <w:t>讲习班</w:t>
      </w: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的</w:t>
      </w:r>
      <w:r w:rsidR="000E4B49" w:rsidRPr="008B6098">
        <w:rPr>
          <w:rFonts w:asciiTheme="minorHAnsi" w:hAnsiTheme="minorHAnsi" w:cstheme="minorHAnsi" w:hint="eastAsia"/>
          <w:spacing w:val="-6"/>
          <w:sz w:val="24"/>
          <w:szCs w:val="24"/>
          <w:lang w:eastAsia="zh-CN"/>
        </w:rPr>
        <w:t>进一步</w:t>
      </w: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信息，请联系无线电通信局</w:t>
      </w: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CPM</w:t>
      </w: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顾问</w:t>
      </w: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Philippe Aubineau</w:t>
      </w: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先生（电子邮件：</w:t>
      </w:r>
      <w:r w:rsidR="00AF772F">
        <w:fldChar w:fldCharType="begin"/>
      </w:r>
      <w:r w:rsidR="00AF772F">
        <w:rPr>
          <w:lang w:eastAsia="zh-CN"/>
        </w:rPr>
        <w:instrText xml:space="preserve"> HYPERLINK "mailto:philippe.aubineau@itu.int" </w:instrText>
      </w:r>
      <w:r w:rsidR="00AF772F">
        <w:fldChar w:fldCharType="separate"/>
      </w:r>
      <w:proofErr w:type="spellStart"/>
      <w:r w:rsidRPr="008B6098">
        <w:rPr>
          <w:rStyle w:val="Hyperlink"/>
          <w:rFonts w:asciiTheme="minorHAnsi" w:hAnsiTheme="minorHAnsi" w:cstheme="minorHAnsi"/>
          <w:spacing w:val="-6"/>
          <w:sz w:val="24"/>
          <w:szCs w:val="24"/>
          <w:lang w:eastAsia="zh-CN"/>
        </w:rPr>
        <w:t>philippe.aubineau@itu.int</w:t>
      </w:r>
      <w:proofErr w:type="spellEnd"/>
      <w:r w:rsidR="00AF772F">
        <w:rPr>
          <w:rStyle w:val="Hyperlink"/>
          <w:rFonts w:asciiTheme="minorHAnsi" w:hAnsiTheme="minorHAnsi" w:cstheme="minorHAnsi"/>
          <w:spacing w:val="-6"/>
          <w:sz w:val="24"/>
          <w:szCs w:val="24"/>
          <w:lang w:eastAsia="zh-CN"/>
        </w:rPr>
        <w:fldChar w:fldCharType="end"/>
      </w: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）。</w:t>
      </w:r>
    </w:p>
    <w:p w:rsidR="007876E5" w:rsidRPr="008B6098" w:rsidRDefault="003702B5" w:rsidP="006D0B54">
      <w:pPr>
        <w:spacing w:before="156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8B6098">
        <w:rPr>
          <w:rFonts w:asciiTheme="minorHAnsi" w:eastAsiaTheme="majorEastAsia" w:hAnsiTheme="minorHAnsi" w:cstheme="minorHAnsi"/>
          <w:sz w:val="24"/>
          <w:szCs w:val="24"/>
          <w:lang w:eastAsia="zh-CN"/>
        </w:rPr>
        <w:t>主任</w:t>
      </w:r>
      <w:r w:rsidRPr="008B6098">
        <w:rPr>
          <w:rFonts w:asciiTheme="minorHAnsi" w:eastAsiaTheme="majorEastAsia" w:hAnsiTheme="minorHAnsi" w:cstheme="minorHAnsi"/>
          <w:sz w:val="24"/>
          <w:szCs w:val="24"/>
          <w:lang w:eastAsia="zh-CN"/>
        </w:rPr>
        <w:br/>
      </w:r>
      <w:r w:rsidRPr="008B6098">
        <w:rPr>
          <w:rFonts w:asciiTheme="minorHAnsi" w:eastAsiaTheme="majorEastAsia" w:hAnsiTheme="minorHAnsi" w:cstheme="minorHAnsi"/>
          <w:sz w:val="24"/>
          <w:szCs w:val="24"/>
          <w:lang w:eastAsia="zh-CN"/>
        </w:rPr>
        <w:t>弗朗索瓦</w:t>
      </w:r>
      <w:r w:rsidRPr="00661252">
        <w:rPr>
          <w:rFonts w:asciiTheme="minorHAnsi" w:eastAsiaTheme="majorEastAsia" w:hAnsiTheme="minorHAnsi" w:cstheme="minorHAnsi"/>
          <w:sz w:val="20"/>
          <w:szCs w:val="20"/>
          <w:lang w:eastAsia="zh-CN"/>
        </w:rPr>
        <w:t>•</w:t>
      </w:r>
      <w:r w:rsidRPr="008B6098">
        <w:rPr>
          <w:rFonts w:asciiTheme="minorHAnsi" w:eastAsiaTheme="majorEastAsia" w:hAnsiTheme="minorHAnsi" w:cstheme="minorHAnsi"/>
          <w:sz w:val="24"/>
          <w:szCs w:val="24"/>
          <w:lang w:eastAsia="zh-CN"/>
        </w:rPr>
        <w:t>朗西</w:t>
      </w:r>
    </w:p>
    <w:p w:rsidR="007876E5" w:rsidRPr="0049499F" w:rsidRDefault="007876E5" w:rsidP="006D0B54">
      <w:pPr>
        <w:spacing w:before="2640" w:line="240" w:lineRule="auto"/>
        <w:rPr>
          <w:rFonts w:asciiTheme="minorHAnsi" w:hAnsiTheme="minorHAnsi" w:cstheme="minorHAnsi"/>
          <w:b/>
          <w:bCs/>
          <w:lang w:eastAsia="zh-CN"/>
        </w:rPr>
      </w:pPr>
      <w:r w:rsidRPr="008B6098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附件：</w:t>
      </w:r>
      <w:r w:rsidR="007C699A" w:rsidRPr="008B6098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件</w:t>
      </w:r>
    </w:p>
    <w:p w:rsidR="007876E5" w:rsidRPr="0049499F" w:rsidRDefault="007876E5" w:rsidP="006D0B54">
      <w:pPr>
        <w:tabs>
          <w:tab w:val="left" w:pos="284"/>
          <w:tab w:val="left" w:pos="568"/>
        </w:tabs>
        <w:spacing w:before="2640" w:line="240" w:lineRule="auto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分发：</w:t>
      </w:r>
    </w:p>
    <w:p w:rsidR="007876E5" w:rsidRPr="0049499F" w:rsidRDefault="007876E5" w:rsidP="007B6485">
      <w:p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国际电联</w:t>
      </w:r>
      <w:r w:rsidR="002D5D30">
        <w:rPr>
          <w:rFonts w:asciiTheme="minorHAnsi" w:hAnsiTheme="minorHAnsi" w:cstheme="minorHAnsi" w:hint="eastAsia"/>
          <w:sz w:val="18"/>
          <w:szCs w:val="18"/>
          <w:lang w:eastAsia="zh-CN"/>
        </w:rPr>
        <w:t>各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成员国主管部门</w:t>
      </w:r>
    </w:p>
    <w:p w:rsidR="007876E5" w:rsidRPr="0049499F" w:rsidRDefault="007876E5" w:rsidP="007B6485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无线电通信部门成员</w:t>
      </w:r>
    </w:p>
    <w:p w:rsidR="007876E5" w:rsidRPr="0049499F" w:rsidRDefault="007876E5" w:rsidP="007B6485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无线电通信</w:t>
      </w:r>
      <w:r w:rsidR="002D5D30">
        <w:rPr>
          <w:rFonts w:asciiTheme="minorHAnsi" w:hAnsiTheme="minorHAnsi" w:cstheme="minorHAnsi" w:hint="eastAsia"/>
          <w:sz w:val="18"/>
          <w:szCs w:val="18"/>
          <w:lang w:eastAsia="zh-CN"/>
        </w:rPr>
        <w:t>各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研究组正副主席</w:t>
      </w:r>
    </w:p>
    <w:p w:rsidR="007876E5" w:rsidRPr="0049499F" w:rsidRDefault="007876E5" w:rsidP="007B6485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无线电通信顾问组正副主席</w:t>
      </w:r>
    </w:p>
    <w:p w:rsidR="007876E5" w:rsidRPr="0049499F" w:rsidRDefault="007876E5" w:rsidP="007B6485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大会筹备会议正副主席</w:t>
      </w:r>
    </w:p>
    <w:p w:rsidR="007876E5" w:rsidRPr="0049499F" w:rsidRDefault="007876E5" w:rsidP="007B6485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无线电规则委员会委员</w:t>
      </w:r>
    </w:p>
    <w:p w:rsidR="00B121D7" w:rsidRPr="00B121D7" w:rsidRDefault="007876E5" w:rsidP="00B121D7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国际电联秘书长、电信标准化局主任、电信发展局主任</w:t>
      </w:r>
      <w:bookmarkStart w:id="0" w:name="ddistribution"/>
      <w:bookmarkEnd w:id="0"/>
      <w:r w:rsidRPr="0049499F">
        <w:rPr>
          <w:rFonts w:asciiTheme="minorHAnsi" w:hAnsiTheme="minorHAnsi" w:cstheme="minorHAnsi"/>
          <w:bCs/>
          <w:sz w:val="28"/>
          <w:szCs w:val="28"/>
          <w:lang w:eastAsia="zh-CN"/>
        </w:rPr>
        <w:br w:type="page"/>
      </w:r>
    </w:p>
    <w:p w:rsidR="007876E5" w:rsidRPr="003E357B" w:rsidRDefault="007876E5" w:rsidP="007B6485">
      <w:pPr>
        <w:pStyle w:val="AnnexNoTitle"/>
        <w:spacing w:line="240" w:lineRule="auto"/>
        <w:rPr>
          <w:rFonts w:asciiTheme="minorHAnsi" w:hAnsiTheme="minorHAnsi" w:cstheme="minorHAnsi"/>
          <w:b w:val="0"/>
          <w:bCs/>
          <w:sz w:val="28"/>
          <w:szCs w:val="28"/>
          <w:lang w:eastAsia="zh-CN"/>
        </w:rPr>
      </w:pPr>
      <w:r w:rsidRPr="003E357B">
        <w:rPr>
          <w:rFonts w:asciiTheme="minorHAnsi" w:eastAsia="SimSun" w:hAnsiTheme="minorHAnsi" w:cstheme="minorHAnsi"/>
          <w:sz w:val="28"/>
          <w:szCs w:val="28"/>
          <w:lang w:eastAsia="zh-CN"/>
        </w:rPr>
        <w:lastRenderedPageBreak/>
        <w:t>附件</w:t>
      </w:r>
      <w:r w:rsidR="00F149A7" w:rsidRPr="003E357B">
        <w:rPr>
          <w:rFonts w:asciiTheme="minorHAnsi" w:eastAsia="SimSun" w:hAnsiTheme="minorHAnsi" w:cstheme="minorHAnsi"/>
          <w:sz w:val="28"/>
          <w:szCs w:val="28"/>
          <w:lang w:eastAsia="zh-CN"/>
        </w:rPr>
        <w:br/>
      </w:r>
      <w:r w:rsidR="00F149A7" w:rsidRPr="003E357B">
        <w:rPr>
          <w:rFonts w:asciiTheme="minorHAnsi" w:eastAsia="SimSun" w:hAnsiTheme="minorHAnsi" w:cstheme="minorHAnsi"/>
          <w:sz w:val="28"/>
          <w:szCs w:val="28"/>
          <w:lang w:eastAsia="zh-CN"/>
        </w:rPr>
        <w:br/>
      </w:r>
      <w:r w:rsidR="005A37FF" w:rsidRPr="003E357B">
        <w:rPr>
          <w:rFonts w:asciiTheme="minorHAnsi" w:hAnsiTheme="minorHAnsi" w:cstheme="minorHAnsi"/>
          <w:sz w:val="28"/>
          <w:szCs w:val="28"/>
          <w:lang w:eastAsia="zh-CN"/>
        </w:rPr>
        <w:t>WRC-1</w:t>
      </w:r>
      <w:r w:rsidR="005A37FF" w:rsidRPr="003E357B">
        <w:rPr>
          <w:rFonts w:asciiTheme="minorHAnsi" w:hAnsiTheme="minorHAnsi" w:cstheme="minorHAnsi" w:hint="eastAsia"/>
          <w:sz w:val="28"/>
          <w:szCs w:val="28"/>
          <w:lang w:eastAsia="zh-CN"/>
        </w:rPr>
        <w:t>9</w:t>
      </w:r>
      <w:r w:rsidR="00922CC2" w:rsidRPr="003E357B">
        <w:rPr>
          <w:rFonts w:asciiTheme="minorHAnsi" w:hAnsiTheme="minorHAnsi" w:cstheme="minorHAnsi"/>
          <w:sz w:val="28"/>
          <w:szCs w:val="28"/>
          <w:lang w:eastAsia="zh-CN"/>
        </w:rPr>
        <w:t>筹备工作</w:t>
      </w:r>
      <w:r w:rsidR="005A37FF" w:rsidRPr="003E357B">
        <w:rPr>
          <w:rFonts w:asciiTheme="minorHAnsi" w:hAnsiTheme="minorHAnsi" w:cstheme="minorHAnsi"/>
          <w:sz w:val="28"/>
          <w:szCs w:val="28"/>
          <w:lang w:eastAsia="zh-CN"/>
        </w:rPr>
        <w:t>第</w:t>
      </w:r>
      <w:r w:rsidR="005A37FF" w:rsidRPr="003E357B">
        <w:rPr>
          <w:rFonts w:asciiTheme="minorHAnsi" w:hAnsiTheme="minorHAnsi" w:cstheme="minorHAnsi"/>
          <w:sz w:val="28"/>
          <w:szCs w:val="28"/>
          <w:lang w:eastAsia="zh-CN"/>
        </w:rPr>
        <w:t>1</w:t>
      </w:r>
      <w:r w:rsidR="00A5386A" w:rsidRPr="003E357B">
        <w:rPr>
          <w:rFonts w:asciiTheme="minorHAnsi" w:hAnsiTheme="minorHAnsi" w:cstheme="minorHAnsi"/>
          <w:sz w:val="28"/>
          <w:szCs w:val="28"/>
          <w:lang w:eastAsia="zh-CN"/>
        </w:rPr>
        <w:t>次国际电</w:t>
      </w:r>
      <w:proofErr w:type="gramStart"/>
      <w:r w:rsidR="00A5386A" w:rsidRPr="003E357B">
        <w:rPr>
          <w:rFonts w:asciiTheme="minorHAnsi" w:hAnsiTheme="minorHAnsi" w:cstheme="minorHAnsi"/>
          <w:sz w:val="28"/>
          <w:szCs w:val="28"/>
          <w:lang w:eastAsia="zh-CN"/>
        </w:rPr>
        <w:t>联</w:t>
      </w:r>
      <w:r w:rsidR="00922CC2" w:rsidRPr="003E357B">
        <w:rPr>
          <w:rFonts w:asciiTheme="minorHAnsi" w:hAnsiTheme="minorHAnsi" w:cstheme="minorHAnsi"/>
          <w:sz w:val="28"/>
          <w:szCs w:val="28"/>
          <w:lang w:eastAsia="zh-CN"/>
        </w:rPr>
        <w:t>区域</w:t>
      </w:r>
      <w:proofErr w:type="gramEnd"/>
      <w:r w:rsidR="00922CC2" w:rsidRPr="003E357B">
        <w:rPr>
          <w:rFonts w:asciiTheme="minorHAnsi" w:hAnsiTheme="minorHAnsi" w:cstheme="minorHAnsi"/>
          <w:sz w:val="28"/>
          <w:szCs w:val="28"/>
          <w:lang w:eastAsia="zh-CN"/>
        </w:rPr>
        <w:t>间</w:t>
      </w:r>
      <w:r w:rsidR="005A37FF" w:rsidRPr="003E357B">
        <w:rPr>
          <w:rFonts w:asciiTheme="minorHAnsi" w:hAnsiTheme="minorHAnsi" w:cstheme="minorHAnsi" w:hint="eastAsia"/>
          <w:sz w:val="28"/>
          <w:szCs w:val="28"/>
          <w:lang w:eastAsia="zh-CN"/>
        </w:rPr>
        <w:t>讲习班</w:t>
      </w:r>
    </w:p>
    <w:p w:rsidR="00F149A7" w:rsidRDefault="007876E5" w:rsidP="006D160B">
      <w:pPr>
        <w:pStyle w:val="Title4"/>
        <w:spacing w:after="240"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初步日程</w:t>
      </w:r>
      <w:r w:rsidR="006D160B" w:rsidRPr="009C5569">
        <w:rPr>
          <w:rFonts w:asciiTheme="minorHAnsi" w:eastAsia="SimSun" w:hAnsiTheme="minorHAnsi" w:cstheme="minorHAnsi"/>
          <w:szCs w:val="20"/>
          <w:vertAlign w:val="superscript"/>
          <w:lang w:eastAsia="zh-CN"/>
        </w:rPr>
        <w:t>1</w:t>
      </w:r>
      <w:r w:rsidR="001F367E" w:rsidRPr="0049499F">
        <w:rPr>
          <w:rFonts w:asciiTheme="minorHAnsi" w:hAnsiTheme="minorHAnsi" w:cstheme="minorHAnsi"/>
          <w:sz w:val="24"/>
          <w:szCs w:val="24"/>
          <w:lang w:eastAsia="zh-CN"/>
        </w:rPr>
        <w:br/>
      </w:r>
      <w:r w:rsidR="002E1A8F" w:rsidRPr="0049499F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="00C103FD" w:rsidRPr="00C103FD">
        <w:rPr>
          <w:rFonts w:asciiTheme="minorHAnsi" w:hAnsiTheme="minorHAnsi" w:cstheme="minorHAnsi"/>
          <w:sz w:val="24"/>
          <w:szCs w:val="24"/>
          <w:lang w:eastAsia="zh-CN"/>
        </w:rPr>
        <w:t>2017</w:t>
      </w:r>
      <w:r w:rsidR="00C103FD" w:rsidRPr="00C103FD">
        <w:rPr>
          <w:rFonts w:asciiTheme="minorHAnsi" w:hAnsiTheme="minorHAnsi" w:cstheme="minorHAnsi" w:hint="eastAsia"/>
          <w:sz w:val="24"/>
          <w:szCs w:val="24"/>
          <w:lang w:eastAsia="zh-CN"/>
        </w:rPr>
        <w:t>年</w:t>
      </w:r>
      <w:r w:rsidR="00C103FD" w:rsidRPr="00C103FD">
        <w:rPr>
          <w:rFonts w:asciiTheme="minorHAnsi" w:hAnsiTheme="minorHAnsi" w:cstheme="minorHAnsi"/>
          <w:sz w:val="24"/>
          <w:szCs w:val="24"/>
          <w:lang w:eastAsia="zh-CN"/>
        </w:rPr>
        <w:t>11</w:t>
      </w:r>
      <w:r w:rsidR="00C103FD" w:rsidRPr="00C103FD">
        <w:rPr>
          <w:rFonts w:asciiTheme="minorHAnsi" w:hAnsiTheme="minorHAnsi" w:cstheme="minorHAnsi" w:hint="eastAsia"/>
          <w:sz w:val="24"/>
          <w:szCs w:val="24"/>
          <w:lang w:eastAsia="zh-CN"/>
        </w:rPr>
        <w:t>月</w:t>
      </w:r>
      <w:r w:rsidR="00C103FD" w:rsidRPr="00C103FD">
        <w:rPr>
          <w:rFonts w:asciiTheme="minorHAnsi" w:hAnsiTheme="minorHAnsi" w:cstheme="minorHAnsi"/>
          <w:sz w:val="24"/>
          <w:szCs w:val="24"/>
          <w:lang w:eastAsia="zh-CN"/>
        </w:rPr>
        <w:t>21</w:t>
      </w:r>
      <w:r w:rsidR="00C103FD" w:rsidRPr="0049499F">
        <w:rPr>
          <w:rFonts w:asciiTheme="minorHAnsi" w:hAnsiTheme="minorHAnsi" w:cstheme="minorHAnsi"/>
          <w:sz w:val="24"/>
          <w:szCs w:val="24"/>
          <w:lang w:eastAsia="zh-CN"/>
        </w:rPr>
        <w:t>-</w:t>
      </w:r>
      <w:r w:rsidR="00C103FD">
        <w:rPr>
          <w:rFonts w:asciiTheme="minorHAnsi" w:hAnsiTheme="minorHAnsi" w:cstheme="minorHAnsi" w:hint="eastAsia"/>
          <w:sz w:val="24"/>
          <w:szCs w:val="24"/>
          <w:lang w:eastAsia="zh-CN"/>
        </w:rPr>
        <w:t>22</w:t>
      </w:r>
      <w:r w:rsidR="00C103FD" w:rsidRPr="00C103FD">
        <w:rPr>
          <w:rFonts w:asciiTheme="minorHAnsi" w:hAnsiTheme="minorHAnsi" w:cstheme="minorHAnsi" w:hint="eastAsia"/>
          <w:sz w:val="24"/>
          <w:szCs w:val="24"/>
          <w:lang w:eastAsia="zh-CN"/>
        </w:rPr>
        <w:t>日</w:t>
      </w:r>
      <w:r w:rsidR="00FC5E3D" w:rsidRPr="0049499F">
        <w:rPr>
          <w:rFonts w:asciiTheme="minorHAnsi" w:hAnsiTheme="minorHAnsi" w:cstheme="minorHAnsi"/>
          <w:sz w:val="24"/>
          <w:szCs w:val="24"/>
          <w:lang w:eastAsia="zh-CN"/>
        </w:rPr>
        <w:t>，日内瓦</w:t>
      </w:r>
      <w:r w:rsidR="002E1A8F" w:rsidRPr="0049499F">
        <w:rPr>
          <w:rFonts w:asciiTheme="minorHAnsi" w:hAnsiTheme="minorHAnsi" w:cstheme="minorHAnsi"/>
          <w:sz w:val="24"/>
          <w:szCs w:val="24"/>
          <w:lang w:eastAsia="zh-CN"/>
        </w:rPr>
        <w:t>）</w:t>
      </w:r>
    </w:p>
    <w:tbl>
      <w:tblPr>
        <w:tblW w:w="95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539"/>
      </w:tblGrid>
      <w:tr w:rsidR="0072610E" w:rsidRPr="0037233B" w:rsidTr="00B6608D">
        <w:trPr>
          <w:jc w:val="center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0E" w:rsidRPr="007235CA" w:rsidRDefault="0072610E" w:rsidP="00305C64">
            <w:pPr>
              <w:pStyle w:val="Tablehead"/>
              <w:spacing w:before="120" w:after="120"/>
              <w:rPr>
                <w:rFonts w:asciiTheme="minorHAnsi" w:hAnsiTheme="minorHAnsi" w:cstheme="minorHAnsi"/>
                <w:szCs w:val="20"/>
              </w:rPr>
            </w:pP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第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1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天（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2017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年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11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月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21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日，</w:t>
            </w:r>
            <w:r w:rsidR="00B12DAA"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（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星期二</w:t>
            </w:r>
            <w:r w:rsidR="00B12DAA"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）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）</w:t>
            </w:r>
          </w:p>
        </w:tc>
        <w:tc>
          <w:tcPr>
            <w:tcW w:w="4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0E" w:rsidRPr="007235CA" w:rsidRDefault="0072610E" w:rsidP="00305C64">
            <w:pPr>
              <w:pStyle w:val="Tablehead"/>
              <w:spacing w:before="120" w:after="120"/>
              <w:rPr>
                <w:rFonts w:asciiTheme="minorHAnsi" w:hAnsiTheme="minorHAnsi" w:cstheme="minorHAnsi"/>
                <w:szCs w:val="20"/>
              </w:rPr>
            </w:pP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第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2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天（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2017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年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11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月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22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日，</w:t>
            </w:r>
            <w:r w:rsidR="00B12DAA"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（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星期三</w:t>
            </w:r>
            <w:r w:rsidR="00B12DAA"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）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）</w:t>
            </w:r>
          </w:p>
        </w:tc>
      </w:tr>
      <w:tr w:rsidR="00C103FD" w:rsidRPr="0037233B" w:rsidTr="00B6608D">
        <w:trPr>
          <w:trHeight w:val="518"/>
          <w:jc w:val="center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FD" w:rsidRPr="007235CA" w:rsidRDefault="0072610E" w:rsidP="007B6485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09:00 – 09:45</w:t>
            </w:r>
            <w:r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开幕会议</w:t>
            </w:r>
          </w:p>
          <w:p w:rsidR="00C103FD" w:rsidRPr="007235CA" w:rsidRDefault="00171FB0" w:rsidP="00305C64">
            <w:pPr>
              <w:pStyle w:val="Tabletext"/>
              <w:spacing w:after="120"/>
              <w:ind w:right="284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bookmarkStart w:id="1" w:name="lt_pId082"/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开幕</w:t>
            </w:r>
            <w:r w:rsidR="0052048A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致</w:t>
            </w:r>
            <w:r w:rsidR="00EC63F0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辞以</w:t>
            </w:r>
            <w:r w:rsidR="00EC63F0"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及</w:t>
            </w:r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各区域集团和无线电通信局介绍</w:t>
            </w:r>
            <w:proofErr w:type="spellStart"/>
            <w:r w:rsidR="00C103FD" w:rsidRPr="007235CA">
              <w:rPr>
                <w:rFonts w:asciiTheme="minorHAnsi" w:hAnsiTheme="minorHAnsi" w:cstheme="minorHAnsi"/>
                <w:szCs w:val="20"/>
                <w:lang w:eastAsia="zh-CN"/>
              </w:rPr>
              <w:t>CPM19</w:t>
            </w:r>
            <w:proofErr w:type="spellEnd"/>
            <w:r w:rsidR="00C103FD" w:rsidRPr="007235CA">
              <w:rPr>
                <w:rFonts w:asciiTheme="minorHAnsi" w:hAnsiTheme="minorHAnsi" w:cstheme="minorHAnsi"/>
                <w:szCs w:val="20"/>
                <w:lang w:eastAsia="zh-CN"/>
              </w:rPr>
              <w:t>-2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、</w:t>
            </w:r>
            <w:r w:rsidR="00305C64" w:rsidRPr="007235CA">
              <w:rPr>
                <w:rFonts w:asciiTheme="minorHAnsi" w:hAnsiTheme="minorHAnsi" w:cstheme="minorHAnsi"/>
                <w:szCs w:val="20"/>
                <w:lang w:eastAsia="zh-CN"/>
              </w:rPr>
              <w:t>RA</w:t>
            </w:r>
            <w:r w:rsidR="00305C64" w:rsidRPr="007235CA">
              <w:rPr>
                <w:rFonts w:asciiTheme="minorHAnsi" w:hAnsiTheme="minorHAnsi" w:cstheme="minorHAnsi"/>
                <w:szCs w:val="20"/>
                <w:lang w:eastAsia="zh-CN"/>
              </w:rPr>
              <w:noBreakHyphen/>
              <w:t>19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和</w:t>
            </w:r>
            <w:r w:rsidR="00C103FD"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WRC</w:t>
            </w:r>
            <w:r w:rsidR="00C103FD"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noBreakHyphen/>
              <w:t>19</w:t>
            </w:r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的组织工作</w:t>
            </w:r>
            <w:bookmarkEnd w:id="1"/>
          </w:p>
        </w:tc>
        <w:tc>
          <w:tcPr>
            <w:tcW w:w="45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FD" w:rsidRPr="007235CA" w:rsidRDefault="0072610E" w:rsidP="007B6485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09:00 – 10:00</w:t>
            </w:r>
            <w:r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4</w:t>
            </w:r>
            <w:r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</w:p>
          <w:p w:rsidR="00C103FD" w:rsidRPr="007235CA" w:rsidRDefault="00991AF2" w:rsidP="007B6485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bookmarkStart w:id="2" w:name="lt_pId084"/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审议涉及</w:t>
            </w:r>
            <w:r w:rsidRPr="007235CA">
              <w:rPr>
                <w:rFonts w:asciiTheme="minorHAnsi" w:hAnsiTheme="minorHAnsi" w:cstheme="minorHAnsi" w:hint="eastAsia"/>
                <w:b/>
                <w:bCs/>
                <w:szCs w:val="20"/>
                <w:lang w:eastAsia="zh-CN"/>
              </w:rPr>
              <w:t>科学问题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的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WRC-1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9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议项</w:t>
            </w:r>
            <w:r w:rsidR="006D160B" w:rsidRPr="007235CA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  <w:bookmarkEnd w:id="2"/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。</w:t>
            </w:r>
          </w:p>
        </w:tc>
      </w:tr>
      <w:tr w:rsidR="00C103FD" w:rsidRPr="0037233B" w:rsidTr="00B6608D">
        <w:trPr>
          <w:trHeight w:val="32"/>
          <w:jc w:val="center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FD" w:rsidRPr="007235CA" w:rsidRDefault="00C103FD" w:rsidP="007B6485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bookmarkStart w:id="3" w:name="lt_pId085"/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09</w:t>
            </w:r>
            <w:r w:rsidR="00CE74D8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45 – 10</w:t>
            </w:r>
            <w:r w:rsidR="00CE74D8"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00</w:t>
            </w:r>
            <w:bookmarkEnd w:id="3"/>
            <w:r w:rsidR="00CE74D8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会间休息</w:t>
            </w:r>
          </w:p>
        </w:tc>
        <w:tc>
          <w:tcPr>
            <w:tcW w:w="45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3FD" w:rsidRPr="007235CA" w:rsidRDefault="00C103FD" w:rsidP="007B64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C103FD" w:rsidRPr="0037233B" w:rsidTr="00B6608D">
        <w:trPr>
          <w:trHeight w:val="32"/>
          <w:jc w:val="center"/>
        </w:trPr>
        <w:tc>
          <w:tcPr>
            <w:tcW w:w="4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FD" w:rsidRPr="007235CA" w:rsidRDefault="00171FB0" w:rsidP="007B6485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bookmarkStart w:id="4" w:name="lt_pId086"/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10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 – 12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</w:t>
            </w:r>
            <w:r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1</w:t>
            </w:r>
            <w:r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  <w:bookmarkEnd w:id="4"/>
          </w:p>
          <w:p w:rsidR="00C103FD" w:rsidRPr="007235CA" w:rsidRDefault="00CE74D8" w:rsidP="007B6485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审议涉及</w:t>
            </w:r>
            <w:r w:rsidRPr="007235CA">
              <w:rPr>
                <w:rFonts w:asciiTheme="minorHAnsi" w:hAnsiTheme="minorHAnsi" w:cstheme="minorHAnsi" w:hint="eastAsia"/>
                <w:b/>
                <w:bCs/>
                <w:szCs w:val="20"/>
                <w:lang w:eastAsia="zh-CN"/>
              </w:rPr>
              <w:t>地面问题（移动，固定，水上，航空业务）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的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WRC-1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9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议项</w:t>
            </w:r>
            <w:r w:rsidRPr="007235CA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4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FD" w:rsidRPr="007235CA" w:rsidRDefault="00CE74D8" w:rsidP="007B6485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bookmarkStart w:id="5" w:name="lt_pId088"/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10:00 – 10:15</w:t>
            </w:r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会间休息</w:t>
            </w:r>
            <w:bookmarkEnd w:id="5"/>
          </w:p>
        </w:tc>
      </w:tr>
      <w:tr w:rsidR="00C103FD" w:rsidRPr="0037233B" w:rsidTr="00B6608D">
        <w:trPr>
          <w:trHeight w:val="658"/>
          <w:jc w:val="center"/>
        </w:trPr>
        <w:tc>
          <w:tcPr>
            <w:tcW w:w="4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3FD" w:rsidRPr="007235CA" w:rsidRDefault="00C103FD" w:rsidP="007B64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3FD" w:rsidRPr="007235CA" w:rsidRDefault="00EC63F0" w:rsidP="007B6485">
            <w:pPr>
              <w:pStyle w:val="Tabletext"/>
              <w:ind w:left="142" w:right="142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bookmarkStart w:id="6" w:name="lt_pId089"/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1015 – 1200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5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  <w:bookmarkEnd w:id="6"/>
          </w:p>
          <w:p w:rsidR="00C103FD" w:rsidRPr="007235CA" w:rsidRDefault="00991AF2" w:rsidP="007B6485">
            <w:pPr>
              <w:pStyle w:val="Tabletext"/>
              <w:ind w:left="142" w:right="142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bookmarkStart w:id="7" w:name="lt_pId090"/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审议涉及</w:t>
            </w:r>
            <w:r w:rsidRPr="007235CA">
              <w:rPr>
                <w:rFonts w:asciiTheme="minorHAnsi" w:hAnsiTheme="minorHAnsi" w:cstheme="minorHAnsi" w:hint="eastAsia"/>
                <w:b/>
                <w:bCs/>
                <w:szCs w:val="20"/>
                <w:lang w:eastAsia="zh-CN"/>
              </w:rPr>
              <w:t>卫星问题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的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WRC-1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9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议项</w:t>
            </w:r>
            <w:r w:rsidR="00C103FD" w:rsidRPr="007235CA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  <w:bookmarkEnd w:id="7"/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。</w:t>
            </w:r>
          </w:p>
        </w:tc>
      </w:tr>
      <w:tr w:rsidR="00C103FD" w:rsidRPr="0037233B" w:rsidTr="00B6608D">
        <w:trPr>
          <w:trHeight w:val="324"/>
          <w:jc w:val="center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FD" w:rsidRPr="007235CA" w:rsidRDefault="00C103FD" w:rsidP="007B6485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bookmarkStart w:id="8" w:name="lt_pId091"/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12</w:t>
            </w:r>
            <w:r w:rsidR="00CE74D8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00 – 13</w:t>
            </w:r>
            <w:r w:rsidR="00CE74D8"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30</w:t>
            </w:r>
            <w:r w:rsidR="00CE74D8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午餐时间</w:t>
            </w:r>
            <w:bookmarkEnd w:id="8"/>
          </w:p>
        </w:tc>
        <w:tc>
          <w:tcPr>
            <w:tcW w:w="4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3FD" w:rsidRPr="007235CA" w:rsidRDefault="00C103FD" w:rsidP="007B6485">
            <w:pPr>
              <w:pStyle w:val="Tabletext"/>
              <w:spacing w:before="80" w:after="80"/>
              <w:ind w:left="23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bookmarkStart w:id="9" w:name="lt_pId092"/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1200 – 1400</w:t>
            </w:r>
            <w:r w:rsidR="00CE74D8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午餐</w:t>
            </w:r>
            <w:bookmarkEnd w:id="9"/>
            <w:r w:rsidR="00CE74D8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时间</w:t>
            </w:r>
          </w:p>
        </w:tc>
      </w:tr>
      <w:tr w:rsidR="00C103FD" w:rsidRPr="0037233B" w:rsidTr="00B6608D">
        <w:trPr>
          <w:trHeight w:val="528"/>
          <w:jc w:val="center"/>
        </w:trPr>
        <w:tc>
          <w:tcPr>
            <w:tcW w:w="4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FD" w:rsidRPr="007235CA" w:rsidRDefault="00C103FD" w:rsidP="007B6485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bookmarkStart w:id="10" w:name="lt_pId093"/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13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30 – 14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40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2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  <w:bookmarkEnd w:id="10"/>
          </w:p>
          <w:p w:rsidR="00C103FD" w:rsidRPr="007235CA" w:rsidRDefault="00CE74D8" w:rsidP="007B6485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bookmarkStart w:id="11" w:name="lt_pId094"/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审议涉及</w:t>
            </w:r>
            <w:r w:rsidRPr="007235CA">
              <w:rPr>
                <w:rFonts w:asciiTheme="minorHAnsi" w:hAnsiTheme="minorHAnsi" w:cstheme="minorHAnsi" w:hint="eastAsia"/>
                <w:b/>
                <w:bCs/>
                <w:szCs w:val="20"/>
                <w:lang w:eastAsia="zh-CN"/>
              </w:rPr>
              <w:t>地面问题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的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WRC-19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议</w:t>
            </w:r>
            <w:bookmarkStart w:id="12" w:name="_GoBack"/>
            <w:bookmarkEnd w:id="12"/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项</w:t>
            </w:r>
            <w:r w:rsidRPr="007235CA">
              <w:rPr>
                <w:rFonts w:ascii="STKaiti" w:eastAsia="STKaiti" w:hAnsi="STKaiti" w:cstheme="minorHAnsi" w:hint="eastAsia"/>
                <w:szCs w:val="20"/>
                <w:lang w:eastAsia="zh-CN"/>
              </w:rPr>
              <w:t>（续）</w:t>
            </w:r>
            <w:r w:rsidR="00C103FD" w:rsidRPr="007235CA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  <w:bookmarkEnd w:id="11"/>
          </w:p>
        </w:tc>
        <w:tc>
          <w:tcPr>
            <w:tcW w:w="4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3FD" w:rsidRPr="007235CA" w:rsidRDefault="00C103FD" w:rsidP="007B64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C103FD" w:rsidRPr="0037233B" w:rsidTr="00B6608D">
        <w:trPr>
          <w:trHeight w:val="611"/>
          <w:jc w:val="center"/>
        </w:trPr>
        <w:tc>
          <w:tcPr>
            <w:tcW w:w="4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3FD" w:rsidRPr="007235CA" w:rsidRDefault="00C103FD" w:rsidP="007B64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FD" w:rsidRPr="007235CA" w:rsidRDefault="00C103FD" w:rsidP="007B6485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bookmarkStart w:id="13" w:name="lt_pId095"/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14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 – 14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25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6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  <w:bookmarkEnd w:id="13"/>
          </w:p>
          <w:p w:rsidR="00C103FD" w:rsidRPr="007235CA" w:rsidRDefault="00CE74D8" w:rsidP="007B6485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bookmarkStart w:id="14" w:name="lt_pId096"/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其它</w:t>
            </w:r>
            <w:r w:rsidR="009E36D7"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WRC-19</w:t>
            </w:r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议项</w:t>
            </w:r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/</w:t>
            </w:r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问题</w:t>
            </w:r>
            <w:r w:rsidRPr="007235CA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  <w:bookmarkEnd w:id="14"/>
          </w:p>
        </w:tc>
      </w:tr>
      <w:tr w:rsidR="00C103FD" w:rsidRPr="0037233B" w:rsidTr="00B6608D">
        <w:trPr>
          <w:trHeight w:val="952"/>
          <w:jc w:val="center"/>
        </w:trPr>
        <w:tc>
          <w:tcPr>
            <w:tcW w:w="4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FD" w:rsidRPr="007235CA" w:rsidRDefault="00C103FD" w:rsidP="007B6485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bookmarkStart w:id="15" w:name="lt_pId097"/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14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40 – 15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30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3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  <w:bookmarkEnd w:id="15"/>
          </w:p>
          <w:p w:rsidR="00C103FD" w:rsidRPr="007235CA" w:rsidRDefault="00CE74D8" w:rsidP="007B6485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审议涉及</w:t>
            </w:r>
            <w:r w:rsidRPr="007235CA">
              <w:rPr>
                <w:rFonts w:asciiTheme="minorHAnsi" w:hAnsiTheme="minorHAnsi" w:cstheme="minorHAnsi" w:hint="eastAsia"/>
                <w:b/>
                <w:bCs/>
                <w:szCs w:val="20"/>
                <w:lang w:eastAsia="zh-CN"/>
              </w:rPr>
              <w:t>地面问题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的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WRC-19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议项</w:t>
            </w:r>
            <w:r w:rsidRPr="007235CA">
              <w:rPr>
                <w:rFonts w:ascii="STKaiti" w:eastAsia="STKaiti" w:hAnsi="STKaiti" w:cstheme="minorHAnsi" w:hint="eastAsia"/>
                <w:szCs w:val="20"/>
                <w:lang w:eastAsia="zh-CN"/>
              </w:rPr>
              <w:t>（续）</w:t>
            </w:r>
            <w:r w:rsidRPr="007235CA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4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FD" w:rsidRPr="007235CA" w:rsidRDefault="00C103FD" w:rsidP="007B6485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bookmarkStart w:id="16" w:name="lt_pId099"/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14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25 – 15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30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7</w:t>
            </w:r>
            <w:r w:rsidR="00171FB0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  <w:bookmarkEnd w:id="16"/>
          </w:p>
          <w:p w:rsidR="00C103FD" w:rsidRPr="007235CA" w:rsidRDefault="00FD02FC" w:rsidP="007B6485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bookmarkStart w:id="17" w:name="lt_pId100"/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关于与</w:t>
            </w:r>
            <w:r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重叠频段</w:t>
            </w:r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相关的</w:t>
            </w:r>
            <w:r w:rsidR="00C103FD"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WRC-19</w:t>
            </w:r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议项的讨论</w:t>
            </w:r>
            <w:bookmarkEnd w:id="17"/>
          </w:p>
        </w:tc>
      </w:tr>
      <w:tr w:rsidR="00C103FD" w:rsidRPr="0037233B" w:rsidTr="009E36D7">
        <w:trPr>
          <w:trHeight w:val="388"/>
          <w:jc w:val="center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FD" w:rsidRPr="007235CA" w:rsidRDefault="00C103FD" w:rsidP="007B6485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bookmarkStart w:id="18" w:name="lt_pId102"/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15</w:t>
            </w:r>
            <w:r w:rsidR="00CE74D8"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30 – 16</w:t>
            </w:r>
            <w:r w:rsidR="00CE74D8"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00</w:t>
            </w:r>
            <w:r w:rsidR="00CE74D8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会间休息</w:t>
            </w:r>
            <w:bookmarkEnd w:id="18"/>
          </w:p>
        </w:tc>
        <w:tc>
          <w:tcPr>
            <w:tcW w:w="4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103FD" w:rsidRPr="007235CA" w:rsidRDefault="00CE74D8" w:rsidP="007B6485">
            <w:pPr>
              <w:pStyle w:val="Tabletext"/>
              <w:ind w:left="142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bookmarkStart w:id="19" w:name="lt_pId103"/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15:30 – 16:00</w:t>
            </w:r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会间休息</w:t>
            </w:r>
            <w:bookmarkEnd w:id="19"/>
          </w:p>
        </w:tc>
      </w:tr>
      <w:tr w:rsidR="00C103FD" w:rsidRPr="0037233B" w:rsidTr="00B6608D">
        <w:trPr>
          <w:trHeight w:val="556"/>
          <w:jc w:val="center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FD" w:rsidRPr="007235CA" w:rsidRDefault="00C103FD" w:rsidP="00284A07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bookmarkStart w:id="20" w:name="lt_pId104"/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16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 – 18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</w:t>
            </w:r>
            <w:bookmarkEnd w:id="20"/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br/>
            </w:r>
            <w:bookmarkStart w:id="21" w:name="lt_pId105"/>
            <w:proofErr w:type="spellStart"/>
            <w:r w:rsidR="009E36D7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CCIR</w:t>
            </w:r>
            <w:proofErr w:type="spellEnd"/>
            <w:r w:rsidR="009E36D7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/ITU</w:t>
            </w:r>
            <w:r w:rsidR="00FD02FC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无线电通信部门（</w:t>
            </w:r>
            <w:r w:rsidR="00FD02FC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ITU-R</w:t>
            </w:r>
            <w:r w:rsidR="00FD02FC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）</w:t>
            </w:r>
            <w:bookmarkEnd w:id="21"/>
            <w:r w:rsidR="009E36D7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br/>
            </w:r>
            <w:r w:rsidR="00FD02FC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研究组</w:t>
            </w:r>
            <w:r w:rsidR="00FD02FC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90</w:t>
            </w:r>
            <w:r w:rsidR="00FD02FC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周年华诞庆祝活动</w:t>
            </w:r>
          </w:p>
        </w:tc>
        <w:tc>
          <w:tcPr>
            <w:tcW w:w="4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48A" w:rsidRPr="007235CA" w:rsidRDefault="00C103FD" w:rsidP="007B6485">
            <w:pPr>
              <w:pStyle w:val="Tabletext"/>
              <w:ind w:left="132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bookmarkStart w:id="22" w:name="lt_pId107"/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16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 – 17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</w:t>
            </w:r>
            <w:bookmarkEnd w:id="22"/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br/>
            </w:r>
            <w:r w:rsidR="0052048A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总结和</w:t>
            </w:r>
            <w:r w:rsidR="0052048A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展望</w:t>
            </w:r>
            <w:r w:rsidR="0052048A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会议</w:t>
            </w:r>
            <w:bookmarkStart w:id="23" w:name="lt_pId109"/>
          </w:p>
          <w:bookmarkEnd w:id="23"/>
          <w:p w:rsidR="00C103FD" w:rsidRPr="007235CA" w:rsidRDefault="0052048A" w:rsidP="007B6485">
            <w:pPr>
              <w:pStyle w:val="Tabletext"/>
              <w:ind w:left="132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闭幕致辞</w:t>
            </w:r>
          </w:p>
        </w:tc>
      </w:tr>
      <w:tr w:rsidR="00C103FD" w:rsidRPr="0037233B" w:rsidTr="009E36D7">
        <w:trPr>
          <w:trHeight w:val="556"/>
          <w:jc w:val="center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FD" w:rsidRPr="0037233B" w:rsidRDefault="00C103FD" w:rsidP="007B6485">
            <w:pPr>
              <w:pStyle w:val="Tabletext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bookmarkStart w:id="24" w:name="lt_pId110"/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18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 – 20</w:t>
            </w:r>
            <w:r w:rsidR="00CE74D8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:</w:t>
            </w:r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</w:t>
            </w:r>
            <w:bookmarkEnd w:id="24"/>
            <w:r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br/>
            </w:r>
            <w:r w:rsidR="00FD02FC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无线电通信局主任举办的鸡尾酒会</w:t>
            </w:r>
          </w:p>
        </w:tc>
        <w:tc>
          <w:tcPr>
            <w:tcW w:w="4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3FD" w:rsidRPr="0037233B" w:rsidRDefault="00C103FD" w:rsidP="007B64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color w:val="FF0000"/>
                <w:sz w:val="20"/>
                <w:szCs w:val="20"/>
                <w:lang w:eastAsia="zh-CN"/>
              </w:rPr>
            </w:pPr>
          </w:p>
        </w:tc>
      </w:tr>
      <w:tr w:rsidR="009E36D7" w:rsidRPr="0037233B" w:rsidTr="00FB42F7">
        <w:trPr>
          <w:trHeight w:val="556"/>
          <w:jc w:val="center"/>
        </w:trPr>
        <w:tc>
          <w:tcPr>
            <w:tcW w:w="9504" w:type="dxa"/>
            <w:gridSpan w:val="2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D7" w:rsidRPr="009E36D7" w:rsidRDefault="009E36D7" w:rsidP="00326306">
            <w:pPr>
              <w:pStyle w:val="FootnoteText"/>
              <w:spacing w:before="160"/>
              <w:ind w:left="284" w:hanging="284"/>
              <w:rPr>
                <w:szCs w:val="20"/>
                <w:lang w:eastAsia="zh-CN"/>
              </w:rPr>
            </w:pPr>
            <w:r w:rsidRPr="00C2757E">
              <w:rPr>
                <w:szCs w:val="20"/>
                <w:vertAlign w:val="superscript"/>
                <w:lang w:eastAsia="zh-CN"/>
              </w:rPr>
              <w:t>1</w:t>
            </w:r>
            <w:r w:rsidRPr="009E36D7">
              <w:rPr>
                <w:rFonts w:asciiTheme="minorHAnsi" w:hAnsiTheme="minorHAnsi" w:cstheme="minorHAnsi"/>
                <w:szCs w:val="20"/>
                <w:lang w:eastAsia="zh-CN"/>
              </w:rPr>
              <w:tab/>
            </w:r>
            <w:r w:rsidRPr="009E36D7">
              <w:rPr>
                <w:rFonts w:asciiTheme="minorHAnsi" w:hAnsiTheme="minorHAnsi" w:cstheme="minorHAnsi" w:hint="eastAsia"/>
                <w:szCs w:val="20"/>
                <w:lang w:eastAsia="zh-CN"/>
              </w:rPr>
              <w:t>在目前阶段，各节会议的时间安排仅是说明性的，之后将在</w:t>
            </w:r>
            <w:r w:rsidR="00AF772F">
              <w:fldChar w:fldCharType="begin"/>
            </w:r>
            <w:r w:rsidR="00AF772F">
              <w:rPr>
                <w:lang w:eastAsia="zh-CN"/>
              </w:rPr>
              <w:instrText xml:space="preserve"> HYPERLINK "http://www.itu.int/go/ITU-R/wrc-19-irwsp-17" </w:instrText>
            </w:r>
            <w:r w:rsidR="00AF772F">
              <w:fldChar w:fldCharType="separate"/>
            </w:r>
            <w:r w:rsidRPr="009E36D7">
              <w:rPr>
                <w:rStyle w:val="Hyperlink"/>
                <w:rFonts w:asciiTheme="minorHAnsi" w:hAnsiTheme="minorHAnsi" w:cstheme="minorHAnsi" w:hint="eastAsia"/>
                <w:szCs w:val="20"/>
                <w:lang w:eastAsia="zh-CN"/>
              </w:rPr>
              <w:t>该活动网页</w:t>
            </w:r>
            <w:r w:rsidR="00AF772F">
              <w:rPr>
                <w:rStyle w:val="Hyperlink"/>
                <w:rFonts w:asciiTheme="minorHAnsi" w:hAnsiTheme="minorHAnsi" w:cstheme="minorHAnsi"/>
                <w:szCs w:val="20"/>
                <w:lang w:eastAsia="zh-CN"/>
              </w:rPr>
              <w:fldChar w:fldCharType="end"/>
            </w:r>
            <w:r w:rsidRPr="009E36D7">
              <w:rPr>
                <w:rFonts w:asciiTheme="minorHAnsi" w:hAnsiTheme="minorHAnsi" w:cstheme="minorHAnsi" w:hint="eastAsia"/>
                <w:szCs w:val="20"/>
                <w:lang w:eastAsia="zh-CN"/>
              </w:rPr>
              <w:t>上提供</w:t>
            </w:r>
            <w:r w:rsidRPr="009E36D7">
              <w:rPr>
                <w:rFonts w:asciiTheme="minorHAnsi" w:hAnsiTheme="minorHAnsi" w:cstheme="minorHAnsi"/>
                <w:szCs w:val="20"/>
                <w:lang w:eastAsia="zh-CN"/>
              </w:rPr>
              <w:t>WRC-19</w:t>
            </w:r>
            <w:r w:rsidRPr="009E36D7">
              <w:rPr>
                <w:rFonts w:asciiTheme="minorHAnsi" w:hAnsiTheme="minorHAnsi" w:cstheme="minorHAnsi" w:hint="eastAsia"/>
                <w:szCs w:val="20"/>
                <w:lang w:eastAsia="zh-CN"/>
              </w:rPr>
              <w:t>议项</w:t>
            </w:r>
            <w:r w:rsidRPr="009E36D7">
              <w:rPr>
                <w:rFonts w:asciiTheme="minorHAnsi" w:hAnsiTheme="minorHAnsi" w:cstheme="minorHAnsi"/>
                <w:szCs w:val="20"/>
                <w:lang w:eastAsia="zh-CN"/>
              </w:rPr>
              <w:t>/</w:t>
            </w:r>
            <w:r w:rsidRPr="009E36D7">
              <w:rPr>
                <w:rFonts w:asciiTheme="minorHAnsi" w:hAnsiTheme="minorHAnsi" w:cstheme="minorHAnsi" w:hint="eastAsia"/>
                <w:szCs w:val="20"/>
                <w:lang w:eastAsia="zh-CN"/>
              </w:rPr>
              <w:t>问题清单。</w:t>
            </w:r>
          </w:p>
          <w:p w:rsidR="009E36D7" w:rsidRPr="0037233B" w:rsidRDefault="009E36D7" w:rsidP="00326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240" w:lineRule="auto"/>
              <w:ind w:left="284" w:hanging="284"/>
              <w:jc w:val="left"/>
              <w:rPr>
                <w:rFonts w:asciiTheme="minorHAnsi" w:eastAsia="SimSun" w:hAnsiTheme="minorHAnsi" w:cstheme="minorHAnsi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C2757E">
              <w:rPr>
                <w:sz w:val="20"/>
                <w:szCs w:val="20"/>
                <w:vertAlign w:val="superscript"/>
                <w:lang w:eastAsia="zh-CN"/>
              </w:rPr>
              <w:t>2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ab/>
            </w:r>
            <w:r w:rsidRPr="009E36D7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来自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ITU-R</w:t>
            </w:r>
            <w:r w:rsidRPr="009E36D7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各负责组的有关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WRC-19</w:t>
            </w:r>
            <w:r w:rsidRPr="009E36D7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筹备研究的信息，以及各区域集团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（非洲区域</w:t>
            </w:r>
            <w:r w:rsidRPr="009E36D7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集团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/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非洲电信联盟（</w:t>
            </w:r>
            <w:proofErr w:type="spellStart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ATU</w:t>
            </w:r>
            <w:proofErr w:type="spellEnd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）、亚太电信组织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WRC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大会筹备组（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APT-</w:t>
            </w:r>
            <w:proofErr w:type="spellStart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APG</w:t>
            </w:r>
            <w:proofErr w:type="spellEnd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）、阿拉伯</w:t>
            </w:r>
            <w:r w:rsidRPr="009E36D7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集团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/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阿拉伯频谱管理组（</w:t>
            </w:r>
            <w:proofErr w:type="spellStart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ASMG</w:t>
            </w:r>
            <w:proofErr w:type="spellEnd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）、美洲国家电信委员会第二常设咨询委员会（</w:t>
            </w:r>
            <w:proofErr w:type="spellStart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CITEL-PCC.II</w:t>
            </w:r>
            <w:proofErr w:type="spellEnd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）、区域通信联合体（</w:t>
            </w:r>
            <w:proofErr w:type="spellStart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RCC</w:t>
            </w:r>
            <w:proofErr w:type="spellEnd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）、欧洲邮电主管部门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WRC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大会筹备组（</w:t>
            </w:r>
            <w:proofErr w:type="spellStart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CEPT</w:t>
            </w:r>
            <w:proofErr w:type="spellEnd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-CPG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））</w:t>
            </w:r>
            <w:r w:rsidRPr="009E36D7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及其它组织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（如国际民航组织（</w:t>
            </w:r>
            <w:proofErr w:type="spellStart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ICAO</w:t>
            </w:r>
            <w:proofErr w:type="spellEnd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）、国际海事组织（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IMO</w:t>
            </w:r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）、世界气象组织（</w:t>
            </w:r>
            <w:proofErr w:type="spellStart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WMO</w:t>
            </w:r>
            <w:proofErr w:type="spellEnd"/>
            <w:r w:rsidRPr="009E36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）等）</w:t>
            </w:r>
            <w:r w:rsidRPr="009E36D7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或其它实体（酌情）有关初步共同观点草案、立场和</w:t>
            </w:r>
            <w:r w:rsidRPr="009E36D7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/</w:t>
            </w:r>
            <w:r w:rsidRPr="009E36D7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或提案的信息。</w:t>
            </w:r>
          </w:p>
        </w:tc>
      </w:tr>
    </w:tbl>
    <w:p w:rsidR="002A5DD7" w:rsidRPr="0049499F" w:rsidRDefault="002A5DD7" w:rsidP="007B6485">
      <w:pPr>
        <w:spacing w:before="240" w:line="240" w:lineRule="auto"/>
        <w:ind w:left="284" w:hanging="284"/>
        <w:rPr>
          <w:rFonts w:asciiTheme="minorHAnsi" w:hAnsiTheme="minorHAnsi" w:cstheme="minorHAnsi"/>
          <w:sz w:val="24"/>
          <w:szCs w:val="24"/>
          <w:lang w:eastAsia="zh-CN"/>
        </w:rPr>
      </w:pPr>
    </w:p>
    <w:p w:rsidR="006916E7" w:rsidRPr="0049499F" w:rsidRDefault="006916E7" w:rsidP="007B6485">
      <w:pPr>
        <w:pStyle w:val="Reasons"/>
        <w:rPr>
          <w:rFonts w:asciiTheme="minorHAnsi" w:hAnsiTheme="minorHAnsi" w:cstheme="minorHAnsi"/>
          <w:szCs w:val="24"/>
          <w:lang w:eastAsia="zh-CN"/>
        </w:rPr>
      </w:pPr>
    </w:p>
    <w:p w:rsidR="00031E64" w:rsidRPr="00B73822" w:rsidRDefault="006916E7" w:rsidP="007B6485">
      <w:pPr>
        <w:spacing w:line="240" w:lineRule="auto"/>
        <w:jc w:val="center"/>
        <w:rPr>
          <w:rFonts w:asciiTheme="minorHAnsi" w:hAnsiTheme="minorHAnsi" w:cstheme="minorHAnsi"/>
          <w:lang w:eastAsia="zh-CN"/>
        </w:rPr>
      </w:pPr>
      <w:r w:rsidRPr="0049499F">
        <w:rPr>
          <w:rFonts w:asciiTheme="minorHAnsi" w:hAnsiTheme="minorHAnsi" w:cstheme="minorHAnsi"/>
          <w:lang w:eastAsia="zh-CN"/>
        </w:rPr>
        <w:t>______________</w:t>
      </w:r>
    </w:p>
    <w:sectPr w:rsidR="00031E64" w:rsidRPr="00B73822" w:rsidSect="00B121D7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BB" w:rsidRDefault="00974BBB">
      <w:r>
        <w:separator/>
      </w:r>
    </w:p>
  </w:endnote>
  <w:endnote w:type="continuationSeparator" w:id="0">
    <w:p w:rsidR="00974BBB" w:rsidRDefault="0097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2F" w:rsidRDefault="00AF772F" w:rsidP="00AF772F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  <w:p w:rsidR="00974BBB" w:rsidRPr="00AF772F" w:rsidRDefault="00AF772F" w:rsidP="00AF772F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BB" w:rsidRDefault="00974BBB">
      <w:r>
        <w:t>____________________</w:t>
      </w:r>
    </w:p>
  </w:footnote>
  <w:footnote w:type="continuationSeparator" w:id="0">
    <w:p w:rsidR="00974BBB" w:rsidRDefault="0097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099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4BBB" w:rsidRPr="00235A29" w:rsidRDefault="00974BBB" w:rsidP="00260898">
        <w:pPr>
          <w:pStyle w:val="Header"/>
          <w:tabs>
            <w:tab w:val="clear" w:pos="794"/>
            <w:tab w:val="clear" w:pos="4820"/>
            <w:tab w:val="clear" w:pos="9639"/>
          </w:tabs>
          <w:jc w:val="center"/>
          <w:rPr>
            <w:noProof/>
          </w:rPr>
        </w:pPr>
        <w:r w:rsidRPr="004C2648">
          <w:rPr>
            <w:rStyle w:val="PageNumber"/>
            <w:sz w:val="18"/>
            <w:szCs w:val="18"/>
          </w:rPr>
          <w:fldChar w:fldCharType="begin"/>
        </w:r>
        <w:r w:rsidRPr="004C2648">
          <w:rPr>
            <w:rStyle w:val="PageNumber"/>
            <w:sz w:val="18"/>
            <w:szCs w:val="18"/>
          </w:rPr>
          <w:instrText xml:space="preserve"> PAGE </w:instrText>
        </w:r>
        <w:r w:rsidRPr="004C2648">
          <w:rPr>
            <w:rStyle w:val="PageNumber"/>
            <w:sz w:val="18"/>
            <w:szCs w:val="18"/>
          </w:rPr>
          <w:fldChar w:fldCharType="separate"/>
        </w:r>
        <w:r w:rsidR="004C2648">
          <w:rPr>
            <w:rStyle w:val="PageNumber"/>
            <w:noProof/>
            <w:sz w:val="18"/>
            <w:szCs w:val="18"/>
          </w:rPr>
          <w:t>2</w:t>
        </w:r>
        <w:r w:rsidRPr="004C2648">
          <w:rPr>
            <w:rStyle w:val="PageNumber"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525053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4BBB" w:rsidRPr="00641CE8" w:rsidRDefault="00974BBB" w:rsidP="00260898">
        <w:pPr>
          <w:pStyle w:val="Header"/>
          <w:tabs>
            <w:tab w:val="clear" w:pos="794"/>
          </w:tabs>
          <w:jc w:val="center"/>
          <w:rPr>
            <w:noProof/>
            <w:sz w:val="18"/>
            <w:szCs w:val="18"/>
          </w:rPr>
        </w:pPr>
        <w:r w:rsidRPr="00641CE8">
          <w:rPr>
            <w:rStyle w:val="PageNumber"/>
            <w:sz w:val="18"/>
            <w:szCs w:val="18"/>
          </w:rPr>
          <w:fldChar w:fldCharType="begin"/>
        </w:r>
        <w:r w:rsidRPr="00641CE8">
          <w:rPr>
            <w:rStyle w:val="PageNumber"/>
            <w:sz w:val="18"/>
            <w:szCs w:val="18"/>
          </w:rPr>
          <w:instrText xml:space="preserve"> PAGE </w:instrText>
        </w:r>
        <w:r w:rsidRPr="00641CE8">
          <w:rPr>
            <w:rStyle w:val="PageNumber"/>
            <w:sz w:val="18"/>
            <w:szCs w:val="18"/>
          </w:rPr>
          <w:fldChar w:fldCharType="separate"/>
        </w:r>
        <w:r w:rsidR="007235CA">
          <w:rPr>
            <w:rStyle w:val="PageNumber"/>
            <w:noProof/>
            <w:sz w:val="18"/>
            <w:szCs w:val="18"/>
          </w:rPr>
          <w:t>- 3 -</w:t>
        </w:r>
        <w:r w:rsidRPr="00641CE8">
          <w:rPr>
            <w:rStyle w:val="PageNumber"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3706A8" w:rsidTr="00A96CCC">
      <w:tc>
        <w:tcPr>
          <w:tcW w:w="5031" w:type="dxa"/>
        </w:tcPr>
        <w:p w:rsidR="003706A8" w:rsidRDefault="003706A8" w:rsidP="003706A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4B578A6" wp14:editId="10E2262A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3706A8" w:rsidRDefault="003706A8" w:rsidP="003706A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4EDED307" wp14:editId="55528F1B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4BBB" w:rsidRPr="00EA15B3" w:rsidRDefault="00974BBB" w:rsidP="004776DB">
    <w:pPr>
      <w:pStyle w:val="Header"/>
      <w:spacing w:line="360" w:lineRule="auto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876E5"/>
    <w:rsid w:val="00006A31"/>
    <w:rsid w:val="00006C82"/>
    <w:rsid w:val="00010E30"/>
    <w:rsid w:val="00015C76"/>
    <w:rsid w:val="00026CF8"/>
    <w:rsid w:val="00030BD7"/>
    <w:rsid w:val="00031E64"/>
    <w:rsid w:val="00033C7E"/>
    <w:rsid w:val="00034340"/>
    <w:rsid w:val="000351D1"/>
    <w:rsid w:val="00035CB3"/>
    <w:rsid w:val="0004076B"/>
    <w:rsid w:val="00045A8D"/>
    <w:rsid w:val="0005167A"/>
    <w:rsid w:val="00054E5D"/>
    <w:rsid w:val="00070258"/>
    <w:rsid w:val="0007323C"/>
    <w:rsid w:val="000802F6"/>
    <w:rsid w:val="00086D03"/>
    <w:rsid w:val="000A096A"/>
    <w:rsid w:val="000A375E"/>
    <w:rsid w:val="000A383C"/>
    <w:rsid w:val="000A6517"/>
    <w:rsid w:val="000A7051"/>
    <w:rsid w:val="000B0AF6"/>
    <w:rsid w:val="000B0E9B"/>
    <w:rsid w:val="000B2CAE"/>
    <w:rsid w:val="000C03C7"/>
    <w:rsid w:val="000C2AD0"/>
    <w:rsid w:val="000D3B86"/>
    <w:rsid w:val="000D4DFF"/>
    <w:rsid w:val="000D7184"/>
    <w:rsid w:val="000E1CAE"/>
    <w:rsid w:val="000E3DEE"/>
    <w:rsid w:val="000E4B49"/>
    <w:rsid w:val="00100B72"/>
    <w:rsid w:val="00101F7D"/>
    <w:rsid w:val="00103C76"/>
    <w:rsid w:val="0011265F"/>
    <w:rsid w:val="00117282"/>
    <w:rsid w:val="00117389"/>
    <w:rsid w:val="00121C2D"/>
    <w:rsid w:val="0012223B"/>
    <w:rsid w:val="00127C0F"/>
    <w:rsid w:val="00134404"/>
    <w:rsid w:val="00137FCF"/>
    <w:rsid w:val="00144DFB"/>
    <w:rsid w:val="00145CDD"/>
    <w:rsid w:val="00171FB0"/>
    <w:rsid w:val="00172A82"/>
    <w:rsid w:val="00175D3F"/>
    <w:rsid w:val="00187CA3"/>
    <w:rsid w:val="00196710"/>
    <w:rsid w:val="00196770"/>
    <w:rsid w:val="00197324"/>
    <w:rsid w:val="001A4884"/>
    <w:rsid w:val="001B351B"/>
    <w:rsid w:val="001B42C9"/>
    <w:rsid w:val="001B70E1"/>
    <w:rsid w:val="001C06DB"/>
    <w:rsid w:val="001C13D5"/>
    <w:rsid w:val="001C271F"/>
    <w:rsid w:val="001C6971"/>
    <w:rsid w:val="001D2785"/>
    <w:rsid w:val="001D5C38"/>
    <w:rsid w:val="001D7070"/>
    <w:rsid w:val="001E5A30"/>
    <w:rsid w:val="001F2170"/>
    <w:rsid w:val="001F367E"/>
    <w:rsid w:val="001F3948"/>
    <w:rsid w:val="001F5A49"/>
    <w:rsid w:val="0020011B"/>
    <w:rsid w:val="00201097"/>
    <w:rsid w:val="00201B6E"/>
    <w:rsid w:val="00202888"/>
    <w:rsid w:val="002157E7"/>
    <w:rsid w:val="00220119"/>
    <w:rsid w:val="002302B3"/>
    <w:rsid w:val="00230C66"/>
    <w:rsid w:val="00233718"/>
    <w:rsid w:val="00233B2C"/>
    <w:rsid w:val="00235A29"/>
    <w:rsid w:val="00241526"/>
    <w:rsid w:val="002443A2"/>
    <w:rsid w:val="00260898"/>
    <w:rsid w:val="002620F5"/>
    <w:rsid w:val="00266E74"/>
    <w:rsid w:val="00273425"/>
    <w:rsid w:val="00283601"/>
    <w:rsid w:val="00283C3B"/>
    <w:rsid w:val="00284A07"/>
    <w:rsid w:val="002861E6"/>
    <w:rsid w:val="00287D18"/>
    <w:rsid w:val="002A043E"/>
    <w:rsid w:val="002A2618"/>
    <w:rsid w:val="002A5DD7"/>
    <w:rsid w:val="002A74D0"/>
    <w:rsid w:val="002B0CAC"/>
    <w:rsid w:val="002D5A15"/>
    <w:rsid w:val="002D5BDD"/>
    <w:rsid w:val="002D5D30"/>
    <w:rsid w:val="002E0DC8"/>
    <w:rsid w:val="002E1A8F"/>
    <w:rsid w:val="002E3D27"/>
    <w:rsid w:val="002F0890"/>
    <w:rsid w:val="002F2531"/>
    <w:rsid w:val="002F4967"/>
    <w:rsid w:val="0030261D"/>
    <w:rsid w:val="003058DA"/>
    <w:rsid w:val="00305C64"/>
    <w:rsid w:val="00311649"/>
    <w:rsid w:val="00316935"/>
    <w:rsid w:val="00326306"/>
    <w:rsid w:val="003266ED"/>
    <w:rsid w:val="00326C68"/>
    <w:rsid w:val="0033704B"/>
    <w:rsid w:val="003370B8"/>
    <w:rsid w:val="00345149"/>
    <w:rsid w:val="00345D38"/>
    <w:rsid w:val="00346070"/>
    <w:rsid w:val="00352097"/>
    <w:rsid w:val="003666FF"/>
    <w:rsid w:val="003702B5"/>
    <w:rsid w:val="003706A8"/>
    <w:rsid w:val="00371902"/>
    <w:rsid w:val="0037233B"/>
    <w:rsid w:val="0037309C"/>
    <w:rsid w:val="0037414A"/>
    <w:rsid w:val="00380A6E"/>
    <w:rsid w:val="003836D4"/>
    <w:rsid w:val="003A1F49"/>
    <w:rsid w:val="003A55ED"/>
    <w:rsid w:val="003A5D52"/>
    <w:rsid w:val="003B2BDA"/>
    <w:rsid w:val="003B55EC"/>
    <w:rsid w:val="003B6311"/>
    <w:rsid w:val="003B7F18"/>
    <w:rsid w:val="003C2EA7"/>
    <w:rsid w:val="003C4471"/>
    <w:rsid w:val="003C7D41"/>
    <w:rsid w:val="003D1EBB"/>
    <w:rsid w:val="003D4A69"/>
    <w:rsid w:val="003E056A"/>
    <w:rsid w:val="003E357B"/>
    <w:rsid w:val="003E504F"/>
    <w:rsid w:val="003E78D6"/>
    <w:rsid w:val="003F1676"/>
    <w:rsid w:val="003F4E15"/>
    <w:rsid w:val="00400573"/>
    <w:rsid w:val="004007A3"/>
    <w:rsid w:val="004037AB"/>
    <w:rsid w:val="00406D71"/>
    <w:rsid w:val="00424E2E"/>
    <w:rsid w:val="004326DB"/>
    <w:rsid w:val="0043682E"/>
    <w:rsid w:val="00447ECB"/>
    <w:rsid w:val="00454DBC"/>
    <w:rsid w:val="004623F7"/>
    <w:rsid w:val="00476340"/>
    <w:rsid w:val="004776DB"/>
    <w:rsid w:val="00480029"/>
    <w:rsid w:val="00480F51"/>
    <w:rsid w:val="00481124"/>
    <w:rsid w:val="004815EB"/>
    <w:rsid w:val="00487569"/>
    <w:rsid w:val="0049499F"/>
    <w:rsid w:val="00496864"/>
    <w:rsid w:val="00496920"/>
    <w:rsid w:val="00497840"/>
    <w:rsid w:val="004A4496"/>
    <w:rsid w:val="004A538C"/>
    <w:rsid w:val="004B11AB"/>
    <w:rsid w:val="004B7C9A"/>
    <w:rsid w:val="004C0FA2"/>
    <w:rsid w:val="004C2648"/>
    <w:rsid w:val="004C3E54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7EB3"/>
    <w:rsid w:val="00505309"/>
    <w:rsid w:val="0050789B"/>
    <w:rsid w:val="00515DDA"/>
    <w:rsid w:val="0052048A"/>
    <w:rsid w:val="005224A1"/>
    <w:rsid w:val="00534372"/>
    <w:rsid w:val="00543DF8"/>
    <w:rsid w:val="00546101"/>
    <w:rsid w:val="00553DD7"/>
    <w:rsid w:val="0055426F"/>
    <w:rsid w:val="005638CF"/>
    <w:rsid w:val="0056741E"/>
    <w:rsid w:val="0057325A"/>
    <w:rsid w:val="0057469A"/>
    <w:rsid w:val="00580814"/>
    <w:rsid w:val="00581A08"/>
    <w:rsid w:val="00583A0B"/>
    <w:rsid w:val="0058513A"/>
    <w:rsid w:val="00597EEE"/>
    <w:rsid w:val="005A03A3"/>
    <w:rsid w:val="005A2B92"/>
    <w:rsid w:val="005A37FF"/>
    <w:rsid w:val="005A3F66"/>
    <w:rsid w:val="005A79E9"/>
    <w:rsid w:val="005B214C"/>
    <w:rsid w:val="005B4CDA"/>
    <w:rsid w:val="005C5BD4"/>
    <w:rsid w:val="005D3669"/>
    <w:rsid w:val="005D4906"/>
    <w:rsid w:val="005E5EB3"/>
    <w:rsid w:val="005F34C4"/>
    <w:rsid w:val="005F3CB6"/>
    <w:rsid w:val="005F462F"/>
    <w:rsid w:val="005F657C"/>
    <w:rsid w:val="00602D53"/>
    <w:rsid w:val="0060461A"/>
    <w:rsid w:val="006047E5"/>
    <w:rsid w:val="00614829"/>
    <w:rsid w:val="00616F19"/>
    <w:rsid w:val="006240FA"/>
    <w:rsid w:val="006419F6"/>
    <w:rsid w:val="00641CE8"/>
    <w:rsid w:val="0064371D"/>
    <w:rsid w:val="00644494"/>
    <w:rsid w:val="00650543"/>
    <w:rsid w:val="00650B2A"/>
    <w:rsid w:val="00651777"/>
    <w:rsid w:val="006550F8"/>
    <w:rsid w:val="00661252"/>
    <w:rsid w:val="00671509"/>
    <w:rsid w:val="006829F3"/>
    <w:rsid w:val="00686E20"/>
    <w:rsid w:val="006916E7"/>
    <w:rsid w:val="00692F5C"/>
    <w:rsid w:val="006A518B"/>
    <w:rsid w:val="006B0590"/>
    <w:rsid w:val="006B36C1"/>
    <w:rsid w:val="006B49DA"/>
    <w:rsid w:val="006C53F8"/>
    <w:rsid w:val="006C7CDE"/>
    <w:rsid w:val="006D0B54"/>
    <w:rsid w:val="006D160B"/>
    <w:rsid w:val="006E54E3"/>
    <w:rsid w:val="006E55F7"/>
    <w:rsid w:val="00702A6F"/>
    <w:rsid w:val="00714471"/>
    <w:rsid w:val="007234B1"/>
    <w:rsid w:val="007235CA"/>
    <w:rsid w:val="00723D08"/>
    <w:rsid w:val="0072484E"/>
    <w:rsid w:val="00725FDA"/>
    <w:rsid w:val="0072610E"/>
    <w:rsid w:val="00727816"/>
    <w:rsid w:val="00730B9A"/>
    <w:rsid w:val="007352F4"/>
    <w:rsid w:val="00750CFA"/>
    <w:rsid w:val="007553DA"/>
    <w:rsid w:val="007572AA"/>
    <w:rsid w:val="007616E7"/>
    <w:rsid w:val="00765DC6"/>
    <w:rsid w:val="00772247"/>
    <w:rsid w:val="00775DB8"/>
    <w:rsid w:val="00777390"/>
    <w:rsid w:val="00782354"/>
    <w:rsid w:val="007876E5"/>
    <w:rsid w:val="007921A7"/>
    <w:rsid w:val="007A5B93"/>
    <w:rsid w:val="007B3537"/>
    <w:rsid w:val="007B3DB1"/>
    <w:rsid w:val="007B6485"/>
    <w:rsid w:val="007C699A"/>
    <w:rsid w:val="007D183E"/>
    <w:rsid w:val="007D43D0"/>
    <w:rsid w:val="007D7C20"/>
    <w:rsid w:val="007E1833"/>
    <w:rsid w:val="007E3F13"/>
    <w:rsid w:val="007F751A"/>
    <w:rsid w:val="00800012"/>
    <w:rsid w:val="0080261F"/>
    <w:rsid w:val="00806160"/>
    <w:rsid w:val="008143A4"/>
    <w:rsid w:val="00814469"/>
    <w:rsid w:val="0081513E"/>
    <w:rsid w:val="00820828"/>
    <w:rsid w:val="00825765"/>
    <w:rsid w:val="00840ABC"/>
    <w:rsid w:val="00850511"/>
    <w:rsid w:val="008510D5"/>
    <w:rsid w:val="00854131"/>
    <w:rsid w:val="0085652D"/>
    <w:rsid w:val="0085709C"/>
    <w:rsid w:val="0087694B"/>
    <w:rsid w:val="00880F4D"/>
    <w:rsid w:val="00892773"/>
    <w:rsid w:val="00895116"/>
    <w:rsid w:val="008A6482"/>
    <w:rsid w:val="008B1E64"/>
    <w:rsid w:val="008B35A3"/>
    <w:rsid w:val="008B37E1"/>
    <w:rsid w:val="008B45F8"/>
    <w:rsid w:val="008B6098"/>
    <w:rsid w:val="008C2E74"/>
    <w:rsid w:val="008D5409"/>
    <w:rsid w:val="008D61DA"/>
    <w:rsid w:val="008E006D"/>
    <w:rsid w:val="008E3087"/>
    <w:rsid w:val="008E38B4"/>
    <w:rsid w:val="008E6576"/>
    <w:rsid w:val="008F4F21"/>
    <w:rsid w:val="00904D4A"/>
    <w:rsid w:val="009076D7"/>
    <w:rsid w:val="009151BA"/>
    <w:rsid w:val="00922CC2"/>
    <w:rsid w:val="00925023"/>
    <w:rsid w:val="009277BC"/>
    <w:rsid w:val="00927D57"/>
    <w:rsid w:val="00931A51"/>
    <w:rsid w:val="00947185"/>
    <w:rsid w:val="009518B3"/>
    <w:rsid w:val="00951FF1"/>
    <w:rsid w:val="00963D9D"/>
    <w:rsid w:val="00974BBB"/>
    <w:rsid w:val="0098013E"/>
    <w:rsid w:val="00981B54"/>
    <w:rsid w:val="009842C3"/>
    <w:rsid w:val="00985360"/>
    <w:rsid w:val="00991AF2"/>
    <w:rsid w:val="009A009A"/>
    <w:rsid w:val="009A613F"/>
    <w:rsid w:val="009A6BB6"/>
    <w:rsid w:val="009B3F43"/>
    <w:rsid w:val="009B5CFA"/>
    <w:rsid w:val="009C161F"/>
    <w:rsid w:val="009C56B4"/>
    <w:rsid w:val="009C6A12"/>
    <w:rsid w:val="009D51A2"/>
    <w:rsid w:val="009E04A8"/>
    <w:rsid w:val="009E36D7"/>
    <w:rsid w:val="009E4AEC"/>
    <w:rsid w:val="009E5BD8"/>
    <w:rsid w:val="009E681E"/>
    <w:rsid w:val="009F74F0"/>
    <w:rsid w:val="00A119E6"/>
    <w:rsid w:val="00A20FBC"/>
    <w:rsid w:val="00A31370"/>
    <w:rsid w:val="00A34D6F"/>
    <w:rsid w:val="00A41220"/>
    <w:rsid w:val="00A41F91"/>
    <w:rsid w:val="00A53417"/>
    <w:rsid w:val="00A5386A"/>
    <w:rsid w:val="00A63355"/>
    <w:rsid w:val="00A7596D"/>
    <w:rsid w:val="00A83FA8"/>
    <w:rsid w:val="00A963DF"/>
    <w:rsid w:val="00A964C8"/>
    <w:rsid w:val="00AC0C22"/>
    <w:rsid w:val="00AC3896"/>
    <w:rsid w:val="00AC5B80"/>
    <w:rsid w:val="00AC6F82"/>
    <w:rsid w:val="00AD2CF2"/>
    <w:rsid w:val="00AE2D88"/>
    <w:rsid w:val="00AE6F6F"/>
    <w:rsid w:val="00AF3325"/>
    <w:rsid w:val="00AF34D9"/>
    <w:rsid w:val="00AF70DA"/>
    <w:rsid w:val="00AF772F"/>
    <w:rsid w:val="00B019C4"/>
    <w:rsid w:val="00B019D3"/>
    <w:rsid w:val="00B01FB6"/>
    <w:rsid w:val="00B121D7"/>
    <w:rsid w:val="00B12DAA"/>
    <w:rsid w:val="00B232D2"/>
    <w:rsid w:val="00B34CF9"/>
    <w:rsid w:val="00B37559"/>
    <w:rsid w:val="00B4054B"/>
    <w:rsid w:val="00B579B0"/>
    <w:rsid w:val="00B57D11"/>
    <w:rsid w:val="00B649D7"/>
    <w:rsid w:val="00B6608D"/>
    <w:rsid w:val="00B70495"/>
    <w:rsid w:val="00B73822"/>
    <w:rsid w:val="00B7781A"/>
    <w:rsid w:val="00B805DB"/>
    <w:rsid w:val="00B81C2F"/>
    <w:rsid w:val="00B90743"/>
    <w:rsid w:val="00B90C45"/>
    <w:rsid w:val="00B9296F"/>
    <w:rsid w:val="00B93373"/>
    <w:rsid w:val="00B933BE"/>
    <w:rsid w:val="00BD6738"/>
    <w:rsid w:val="00BD7E5E"/>
    <w:rsid w:val="00BE63DB"/>
    <w:rsid w:val="00BE6574"/>
    <w:rsid w:val="00C07319"/>
    <w:rsid w:val="00C103FD"/>
    <w:rsid w:val="00C120AB"/>
    <w:rsid w:val="00C16FD2"/>
    <w:rsid w:val="00C253BB"/>
    <w:rsid w:val="00C2757E"/>
    <w:rsid w:val="00C3660B"/>
    <w:rsid w:val="00C4395E"/>
    <w:rsid w:val="00C47FFD"/>
    <w:rsid w:val="00C51E92"/>
    <w:rsid w:val="00C57E2C"/>
    <w:rsid w:val="00C608B7"/>
    <w:rsid w:val="00C66F24"/>
    <w:rsid w:val="00C7493D"/>
    <w:rsid w:val="00C76D7F"/>
    <w:rsid w:val="00C813AA"/>
    <w:rsid w:val="00C84F99"/>
    <w:rsid w:val="00C90E02"/>
    <w:rsid w:val="00C9291E"/>
    <w:rsid w:val="00CA3F44"/>
    <w:rsid w:val="00CA4E58"/>
    <w:rsid w:val="00CA6B9A"/>
    <w:rsid w:val="00CB140E"/>
    <w:rsid w:val="00CB3771"/>
    <w:rsid w:val="00CB44BF"/>
    <w:rsid w:val="00CB5153"/>
    <w:rsid w:val="00CB7F5A"/>
    <w:rsid w:val="00CD55D8"/>
    <w:rsid w:val="00CE076A"/>
    <w:rsid w:val="00CE463D"/>
    <w:rsid w:val="00CE74D8"/>
    <w:rsid w:val="00CF0EBF"/>
    <w:rsid w:val="00CF6BB9"/>
    <w:rsid w:val="00D10BA0"/>
    <w:rsid w:val="00D116FF"/>
    <w:rsid w:val="00D21694"/>
    <w:rsid w:val="00D24EB5"/>
    <w:rsid w:val="00D25D89"/>
    <w:rsid w:val="00D35AB9"/>
    <w:rsid w:val="00D41571"/>
    <w:rsid w:val="00D416A0"/>
    <w:rsid w:val="00D47672"/>
    <w:rsid w:val="00D5000C"/>
    <w:rsid w:val="00D5123C"/>
    <w:rsid w:val="00D55560"/>
    <w:rsid w:val="00D61C5A"/>
    <w:rsid w:val="00D631CE"/>
    <w:rsid w:val="00D6790C"/>
    <w:rsid w:val="00D73277"/>
    <w:rsid w:val="00D76586"/>
    <w:rsid w:val="00D82106"/>
    <w:rsid w:val="00D82657"/>
    <w:rsid w:val="00D84613"/>
    <w:rsid w:val="00D860E4"/>
    <w:rsid w:val="00D87E20"/>
    <w:rsid w:val="00DA4037"/>
    <w:rsid w:val="00DC7817"/>
    <w:rsid w:val="00DE19B5"/>
    <w:rsid w:val="00DE254F"/>
    <w:rsid w:val="00DE66A5"/>
    <w:rsid w:val="00DF2B50"/>
    <w:rsid w:val="00E01059"/>
    <w:rsid w:val="00E04C86"/>
    <w:rsid w:val="00E1183B"/>
    <w:rsid w:val="00E13BC9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AD"/>
    <w:rsid w:val="00E520E2"/>
    <w:rsid w:val="00E530C4"/>
    <w:rsid w:val="00E53DCE"/>
    <w:rsid w:val="00E55996"/>
    <w:rsid w:val="00E57765"/>
    <w:rsid w:val="00E622C4"/>
    <w:rsid w:val="00E64254"/>
    <w:rsid w:val="00E67928"/>
    <w:rsid w:val="00E70FB5"/>
    <w:rsid w:val="00E71590"/>
    <w:rsid w:val="00E84516"/>
    <w:rsid w:val="00E915AF"/>
    <w:rsid w:val="00E96415"/>
    <w:rsid w:val="00EA15B3"/>
    <w:rsid w:val="00EB2358"/>
    <w:rsid w:val="00EB3EB8"/>
    <w:rsid w:val="00EC00EF"/>
    <w:rsid w:val="00EC02FE"/>
    <w:rsid w:val="00EC3353"/>
    <w:rsid w:val="00EC4A96"/>
    <w:rsid w:val="00EC63F0"/>
    <w:rsid w:val="00ED0FD9"/>
    <w:rsid w:val="00EE03A0"/>
    <w:rsid w:val="00F149A7"/>
    <w:rsid w:val="00F2315D"/>
    <w:rsid w:val="00F2326C"/>
    <w:rsid w:val="00F35E68"/>
    <w:rsid w:val="00F4153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627B"/>
    <w:rsid w:val="00FB7A2C"/>
    <w:rsid w:val="00FC2947"/>
    <w:rsid w:val="00FC5E3D"/>
    <w:rsid w:val="00FD02FC"/>
    <w:rsid w:val="00FD14FB"/>
    <w:rsid w:val="00FE0818"/>
    <w:rsid w:val="00FE6FB1"/>
    <w:rsid w:val="00FF33EF"/>
    <w:rsid w:val="00FF599A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EC3E1165-9D3A-4DB3-BA71-1621CE29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6916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0898"/>
    <w:rPr>
      <w:sz w:val="22"/>
      <w:szCs w:val="22"/>
      <w:lang w:val="en-US" w:eastAsia="en-US"/>
    </w:rPr>
  </w:style>
  <w:style w:type="character" w:customStyle="1" w:styleId="StyleFootnoteReferenceAsianSimSun">
    <w:name w:val="Style Footnote Reference + (Asian) SimSun"/>
    <w:basedOn w:val="DefaultParagraphFont"/>
    <w:uiPriority w:val="1"/>
    <w:rsid w:val="000802F6"/>
    <w:rPr>
      <w:vertAlign w:val="superscript"/>
      <w:lang w:eastAsia="zh-CN"/>
    </w:rPr>
  </w:style>
  <w:style w:type="character" w:customStyle="1" w:styleId="StyleStyleFootnoteReferenceAsianSimSunLatin10ptNo">
    <w:name w:val="Style Style Footnote Reference + (Asian) SimSun + (Latin) 10 pt No..."/>
    <w:basedOn w:val="StyleFootnoteReferenceAsianSimSun"/>
    <w:rsid w:val="00B70495"/>
    <w:rPr>
      <w:position w:val="6"/>
      <w:sz w:val="20"/>
      <w:vertAlign w:val="baseline"/>
      <w:lang w:eastAsia="zh-CN"/>
    </w:rPr>
  </w:style>
  <w:style w:type="table" w:styleId="TableGrid">
    <w:name w:val="Table Grid"/>
    <w:basedOn w:val="TableNormal"/>
    <w:rsid w:val="00370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7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wrc-19-irwsp-1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R/information/ev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TI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uhui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D175-6B70-4847-8840-EE4198AF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53</TotalTime>
  <Pages>3</Pages>
  <Words>1554</Words>
  <Characters>1100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^_^</cp:lastModifiedBy>
  <cp:revision>57</cp:revision>
  <cp:lastPrinted>2017-09-01T08:59:00Z</cp:lastPrinted>
  <dcterms:created xsi:type="dcterms:W3CDTF">2017-08-28T08:30:00Z</dcterms:created>
  <dcterms:modified xsi:type="dcterms:W3CDTF">2017-09-01T08:59:00Z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