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3969"/>
      </w:tblGrid>
      <w:tr w:rsidR="00E53DCE" w:rsidRPr="00A8542F" w:rsidTr="008F70E1">
        <w:tc>
          <w:tcPr>
            <w:tcW w:w="9889" w:type="dxa"/>
            <w:gridSpan w:val="3"/>
            <w:shd w:val="clear" w:color="auto" w:fill="auto"/>
          </w:tcPr>
          <w:p w:rsidR="00E53DCE" w:rsidRPr="00A8542F" w:rsidRDefault="00BD1315" w:rsidP="00110377">
            <w:pPr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A8542F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110377" w:rsidRPr="00A8542F" w:rsidRDefault="00110377" w:rsidP="00110377">
            <w:pPr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A8542F" w:rsidTr="008F70E1">
        <w:tc>
          <w:tcPr>
            <w:tcW w:w="5920" w:type="dxa"/>
            <w:gridSpan w:val="2"/>
            <w:shd w:val="clear" w:color="auto" w:fill="auto"/>
          </w:tcPr>
          <w:p w:rsidR="00E53DCE" w:rsidRPr="00A8542F" w:rsidRDefault="00D5494E" w:rsidP="00110377">
            <w:pPr>
              <w:tabs>
                <w:tab w:val="left" w:pos="7513"/>
              </w:tabs>
              <w:jc w:val="left"/>
              <w:rPr>
                <w:b/>
                <w:bCs/>
                <w:lang w:val="ru-RU"/>
              </w:rPr>
            </w:pPr>
            <w:r w:rsidRPr="00A8542F">
              <w:rPr>
                <w:lang w:val="ru-RU"/>
              </w:rPr>
              <w:t>Административный циркуляр</w:t>
            </w:r>
            <w:r w:rsidR="00D92B90" w:rsidRPr="00A8542F">
              <w:rPr>
                <w:lang w:val="ru-RU"/>
              </w:rPr>
              <w:br/>
            </w:r>
            <w:r w:rsidR="00E9175C" w:rsidRPr="00A8542F">
              <w:rPr>
                <w:b/>
                <w:bCs/>
                <w:lang w:val="ru-RU"/>
              </w:rPr>
              <w:t>C</w:t>
            </w:r>
            <w:r w:rsidRPr="00A8542F">
              <w:rPr>
                <w:b/>
                <w:bCs/>
                <w:lang w:val="ru-RU"/>
              </w:rPr>
              <w:t>А</w:t>
            </w:r>
            <w:r w:rsidR="00E53DCE" w:rsidRPr="00A8542F">
              <w:rPr>
                <w:b/>
                <w:bCs/>
                <w:lang w:val="ru-RU"/>
              </w:rPr>
              <w:t>/</w:t>
            </w:r>
            <w:r w:rsidRPr="00A8542F">
              <w:rPr>
                <w:b/>
                <w:bCs/>
                <w:lang w:val="ru-RU"/>
              </w:rPr>
              <w:t>2</w:t>
            </w:r>
            <w:r w:rsidR="009779A6" w:rsidRPr="00A8542F">
              <w:rPr>
                <w:b/>
                <w:bCs/>
                <w:lang w:val="ru-RU"/>
              </w:rPr>
              <w:t>2</w:t>
            </w:r>
            <w:r w:rsidR="00110377" w:rsidRPr="00A8542F">
              <w:rPr>
                <w:b/>
                <w:bCs/>
                <w:lang w:val="ru-RU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53DCE" w:rsidRPr="00A8542F" w:rsidRDefault="00461F80" w:rsidP="00BE0EB1">
            <w:pPr>
              <w:jc w:val="right"/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5F57B535AEAC4D1F9A8DB5486F7747DE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110377" w:rsidRPr="00A8542F">
                  <w:rPr>
                    <w:rFonts w:cs="Arial"/>
                    <w:lang w:val="ru-RU"/>
                  </w:rPr>
                  <w:t>29</w:t>
                </w:r>
                <w:r w:rsidR="009A4781" w:rsidRPr="00A8542F">
                  <w:rPr>
                    <w:rFonts w:cs="Arial"/>
                    <w:lang w:val="ru-RU"/>
                  </w:rPr>
                  <w:t xml:space="preserve"> </w:t>
                </w:r>
                <w:r w:rsidR="00EF1626" w:rsidRPr="00A8542F">
                  <w:rPr>
                    <w:rFonts w:cs="Arial"/>
                    <w:lang w:val="ru-RU"/>
                  </w:rPr>
                  <w:t>ма</w:t>
                </w:r>
                <w:r w:rsidR="00BD2885" w:rsidRPr="00A8542F">
                  <w:rPr>
                    <w:rFonts w:cs="Arial"/>
                    <w:lang w:val="ru-RU"/>
                  </w:rPr>
                  <w:t>я</w:t>
                </w:r>
                <w:r w:rsidR="009A4781" w:rsidRPr="00A8542F">
                  <w:rPr>
                    <w:rFonts w:cs="Arial"/>
                    <w:lang w:val="ru-RU"/>
                  </w:rPr>
                  <w:t xml:space="preserve"> 2015</w:t>
                </w:r>
                <w:r w:rsidR="004B0F25" w:rsidRPr="00A8542F">
                  <w:rPr>
                    <w:rFonts w:cs="Arial"/>
                    <w:lang w:val="ru-RU"/>
                  </w:rPr>
                  <w:t xml:space="preserve"> года</w:t>
                </w:r>
              </w:sdtContent>
            </w:sdt>
          </w:p>
        </w:tc>
      </w:tr>
      <w:tr w:rsidR="00E53DCE" w:rsidRPr="00A8542F" w:rsidTr="008F70E1">
        <w:tc>
          <w:tcPr>
            <w:tcW w:w="9889" w:type="dxa"/>
            <w:gridSpan w:val="3"/>
            <w:shd w:val="clear" w:color="auto" w:fill="auto"/>
          </w:tcPr>
          <w:p w:rsidR="00E53DCE" w:rsidRPr="00A8542F" w:rsidRDefault="00E53DCE" w:rsidP="00110377">
            <w:pPr>
              <w:jc w:val="left"/>
              <w:rPr>
                <w:rFonts w:cs="Arial"/>
                <w:lang w:val="ru-RU"/>
              </w:rPr>
            </w:pPr>
          </w:p>
        </w:tc>
      </w:tr>
      <w:tr w:rsidR="00E53DCE" w:rsidRPr="00A8542F" w:rsidTr="008F70E1">
        <w:tc>
          <w:tcPr>
            <w:tcW w:w="9889" w:type="dxa"/>
            <w:gridSpan w:val="3"/>
            <w:shd w:val="clear" w:color="auto" w:fill="auto"/>
          </w:tcPr>
          <w:p w:rsidR="00E53DCE" w:rsidRPr="00A8542F" w:rsidRDefault="00E53DCE" w:rsidP="00110377">
            <w:pPr>
              <w:jc w:val="left"/>
              <w:rPr>
                <w:lang w:val="ru-RU"/>
              </w:rPr>
            </w:pPr>
          </w:p>
        </w:tc>
      </w:tr>
      <w:tr w:rsidR="00E53DCE" w:rsidRPr="008F70E1" w:rsidTr="008F70E1">
        <w:tc>
          <w:tcPr>
            <w:tcW w:w="9889" w:type="dxa"/>
            <w:gridSpan w:val="3"/>
            <w:shd w:val="clear" w:color="auto" w:fill="auto"/>
          </w:tcPr>
          <w:p w:rsidR="00E53DCE" w:rsidRPr="00A8542F" w:rsidRDefault="009779A6" w:rsidP="00110377">
            <w:pPr>
              <w:jc w:val="left"/>
              <w:rPr>
                <w:b/>
                <w:bCs/>
                <w:lang w:val="ru-RU"/>
              </w:rPr>
            </w:pPr>
            <w:r w:rsidRPr="00A8542F">
              <w:rPr>
                <w:b/>
                <w:bCs/>
                <w:lang w:val="ru-RU"/>
              </w:rPr>
              <w:t>Администрациям Государств – Членов МСЭ и Членам Сектора радиосвязи</w:t>
            </w:r>
          </w:p>
        </w:tc>
      </w:tr>
      <w:tr w:rsidR="00E53DCE" w:rsidRPr="008F70E1" w:rsidTr="008F70E1">
        <w:tc>
          <w:tcPr>
            <w:tcW w:w="9889" w:type="dxa"/>
            <w:gridSpan w:val="3"/>
            <w:shd w:val="clear" w:color="auto" w:fill="auto"/>
          </w:tcPr>
          <w:p w:rsidR="00E53DCE" w:rsidRPr="00A8542F" w:rsidRDefault="00E53DCE" w:rsidP="00110377">
            <w:pPr>
              <w:jc w:val="left"/>
              <w:rPr>
                <w:lang w:val="ru-RU"/>
              </w:rPr>
            </w:pPr>
          </w:p>
        </w:tc>
      </w:tr>
      <w:tr w:rsidR="00E53DCE" w:rsidRPr="008F70E1" w:rsidTr="008F70E1">
        <w:tc>
          <w:tcPr>
            <w:tcW w:w="9889" w:type="dxa"/>
            <w:gridSpan w:val="3"/>
            <w:shd w:val="clear" w:color="auto" w:fill="auto"/>
          </w:tcPr>
          <w:p w:rsidR="00E53DCE" w:rsidRPr="00A8542F" w:rsidRDefault="00E53DCE" w:rsidP="00110377">
            <w:pPr>
              <w:jc w:val="left"/>
              <w:rPr>
                <w:lang w:val="ru-RU"/>
              </w:rPr>
            </w:pPr>
          </w:p>
        </w:tc>
      </w:tr>
      <w:tr w:rsidR="006D20F0" w:rsidRPr="008F70E1" w:rsidTr="008F70E1">
        <w:tc>
          <w:tcPr>
            <w:tcW w:w="1526" w:type="dxa"/>
            <w:shd w:val="clear" w:color="auto" w:fill="auto"/>
          </w:tcPr>
          <w:p w:rsidR="006D20F0" w:rsidRPr="00A8542F" w:rsidRDefault="006D20F0" w:rsidP="00110377">
            <w:pPr>
              <w:tabs>
                <w:tab w:val="left" w:pos="1560"/>
              </w:tabs>
              <w:jc w:val="left"/>
              <w:rPr>
                <w:rFonts w:asciiTheme="minorHAnsi" w:hAnsiTheme="minorHAnsi"/>
                <w:lang w:val="ru-RU"/>
              </w:rPr>
            </w:pPr>
            <w:r w:rsidRPr="00A8542F">
              <w:rPr>
                <w:rFonts w:asciiTheme="minorHAnsi" w:hAnsiTheme="minorHAnsi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6D20F0" w:rsidRPr="00A8542F" w:rsidRDefault="00110377" w:rsidP="00973AD7">
            <w:pPr>
              <w:tabs>
                <w:tab w:val="left" w:pos="1560"/>
              </w:tabs>
              <w:rPr>
                <w:rFonts w:asciiTheme="minorHAnsi" w:hAnsiTheme="minorHAnsi"/>
                <w:b/>
                <w:bCs/>
                <w:lang w:val="ru-RU"/>
              </w:rPr>
            </w:pPr>
            <w:r w:rsidRPr="00A8542F">
              <w:rPr>
                <w:b/>
                <w:bCs/>
                <w:lang w:val="ru-RU"/>
              </w:rPr>
              <w:t>Первая сессия Подготовительного собрания к конференции (ПСК19-1, Женева, 30 ноября – 1 декабря 201</w:t>
            </w:r>
            <w:r w:rsidR="00973AD7">
              <w:rPr>
                <w:b/>
                <w:bCs/>
                <w:lang w:val="es-ES_tradnl"/>
              </w:rPr>
              <w:t>5</w:t>
            </w:r>
            <w:r w:rsidRPr="00A8542F">
              <w:rPr>
                <w:b/>
                <w:bCs/>
                <w:lang w:val="ru-RU"/>
              </w:rPr>
              <w:t> г</w:t>
            </w:r>
            <w:r w:rsidR="008F70E1">
              <w:rPr>
                <w:b/>
                <w:bCs/>
                <w:lang w:val="ru-RU"/>
              </w:rPr>
              <w:t>.</w:t>
            </w:r>
            <w:r w:rsidRPr="00A8542F">
              <w:rPr>
                <w:b/>
                <w:bCs/>
                <w:lang w:val="ru-RU"/>
              </w:rPr>
              <w:t>) для Всемирной конференции радиосвязи 2019 года (ВКР</w:t>
            </w:r>
            <w:r w:rsidRPr="00A8542F">
              <w:rPr>
                <w:b/>
                <w:bCs/>
                <w:lang w:val="ru-RU"/>
              </w:rPr>
              <w:noBreakHyphen/>
              <w:t>19) в целях организации и координации подготовительных исследований к конференции для ВКР-19 и последующей ВКР</w:t>
            </w:r>
          </w:p>
        </w:tc>
      </w:tr>
      <w:tr w:rsidR="009779A6" w:rsidRPr="008F70E1" w:rsidTr="008F70E1">
        <w:tc>
          <w:tcPr>
            <w:tcW w:w="1526" w:type="dxa"/>
            <w:shd w:val="clear" w:color="auto" w:fill="auto"/>
          </w:tcPr>
          <w:p w:rsidR="009779A6" w:rsidRPr="00A8542F" w:rsidRDefault="009779A6" w:rsidP="00B34532">
            <w:pPr>
              <w:tabs>
                <w:tab w:val="left" w:pos="1560"/>
              </w:tabs>
              <w:rPr>
                <w:rFonts w:asciiTheme="minorHAnsi" w:hAnsiTheme="minorHAnsi"/>
                <w:lang w:val="ru-RU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9779A6" w:rsidRPr="00A8542F" w:rsidRDefault="009779A6" w:rsidP="00BD2885">
            <w:pPr>
              <w:tabs>
                <w:tab w:val="left" w:pos="1560"/>
              </w:tabs>
              <w:rPr>
                <w:rFonts w:asciiTheme="minorHAnsi" w:hAnsiTheme="minorHAnsi"/>
                <w:b/>
                <w:bCs/>
                <w:lang w:val="ru-RU"/>
              </w:rPr>
            </w:pPr>
          </w:p>
        </w:tc>
      </w:tr>
    </w:tbl>
    <w:p w:rsidR="00110377" w:rsidRPr="00A8542F" w:rsidRDefault="00110377" w:rsidP="00A8542F">
      <w:pPr>
        <w:pStyle w:val="Headingb"/>
        <w:spacing w:before="720"/>
        <w:rPr>
          <w:lang w:val="ru-RU"/>
        </w:rPr>
      </w:pPr>
      <w:bookmarkStart w:id="0" w:name="ddistribution"/>
      <w:bookmarkEnd w:id="0"/>
      <w:r w:rsidRPr="00A8542F">
        <w:rPr>
          <w:lang w:val="ru-RU"/>
        </w:rPr>
        <w:t>Введение</w:t>
      </w:r>
    </w:p>
    <w:p w:rsidR="00110377" w:rsidRPr="00A8542F" w:rsidRDefault="00110377" w:rsidP="00110377">
      <w:pPr>
        <w:rPr>
          <w:lang w:val="ru-RU"/>
        </w:rPr>
      </w:pPr>
      <w:r w:rsidRPr="00A8542F">
        <w:rPr>
          <w:lang w:val="ru-RU"/>
        </w:rPr>
        <w:t xml:space="preserve">Всемирная конференция радиосвязи (Женева, 2012 г.) в своей Резолюции 808 рекомендовала Совету предварительную повестку дня Всемирной конференции радиосвязи 2018 года, сроки проведения которой были затем изменены Полномочной конференцией МСЭ 2014 года на 2019 год. </w:t>
      </w:r>
    </w:p>
    <w:p w:rsidR="00110377" w:rsidRPr="00A8542F" w:rsidRDefault="00110377" w:rsidP="00110377">
      <w:pPr>
        <w:rPr>
          <w:lang w:val="ru-RU"/>
        </w:rPr>
      </w:pPr>
      <w:r w:rsidRPr="00A8542F">
        <w:rPr>
          <w:lang w:val="ru-RU"/>
        </w:rPr>
        <w:t>В соответствии с Резолюцией МСЭ-R 2-6</w:t>
      </w:r>
      <w:r w:rsidRPr="00A8542F">
        <w:rPr>
          <w:rStyle w:val="FootnoteReference"/>
          <w:sz w:val="16"/>
          <w:szCs w:val="14"/>
          <w:lang w:val="ru-RU"/>
        </w:rPr>
        <w:footnoteReference w:customMarkFollows="1" w:id="1"/>
        <w:t>*</w:t>
      </w:r>
      <w:r w:rsidRPr="00A8542F">
        <w:rPr>
          <w:lang w:val="ru-RU"/>
        </w:rPr>
        <w:t xml:space="preserve"> </w:t>
      </w:r>
      <w:r w:rsidRPr="00A8542F">
        <w:rPr>
          <w:bCs/>
          <w:lang w:val="ru-RU"/>
        </w:rPr>
        <w:t>подготовительные исследования к конференции должны быть проведены Подготовительным собранием к конференции (ПСК), которое обычно проводит две сессии в период между ВКР. Первую сессию ПСК для ВКР-19 и последующей ВКР планируется провести сразу после окончания ВКР-15</w:t>
      </w:r>
      <w:r w:rsidRPr="00A8542F">
        <w:rPr>
          <w:lang w:val="ru-RU"/>
        </w:rPr>
        <w:t>.</w:t>
      </w:r>
    </w:p>
    <w:p w:rsidR="00110377" w:rsidRPr="00A8542F" w:rsidRDefault="00110377" w:rsidP="00110377">
      <w:pPr>
        <w:rPr>
          <w:lang w:val="ru-RU"/>
        </w:rPr>
      </w:pPr>
      <w:r w:rsidRPr="00A8542F">
        <w:rPr>
          <w:lang w:val="ru-RU"/>
        </w:rPr>
        <w:t>Цель первой сессии ПСК-19 (ПСК19-1) заключается в организации и координации подготовительных исследований для ВКР-19 и последующей ВКР на основе пунктов повестки дня, которые будут предложены ВКР-15. Вторая сессия (ПСК19-2) подготовит Отчет ПСК для ВКР-19.</w:t>
      </w:r>
    </w:p>
    <w:p w:rsidR="00110377" w:rsidRPr="00A8542F" w:rsidRDefault="00110377" w:rsidP="007F755D">
      <w:pPr>
        <w:rPr>
          <w:lang w:val="ru-RU"/>
        </w:rPr>
      </w:pPr>
      <w:r w:rsidRPr="00A8542F">
        <w:rPr>
          <w:lang w:val="ru-RU"/>
        </w:rPr>
        <w:t xml:space="preserve">Председателям и заместителям председателей исследовательских комиссий по радиосвязи предлагается принять участие в работе первой сессии ПСК-19, для того чтобы </w:t>
      </w:r>
      <w:r w:rsidR="00BD73F1">
        <w:rPr>
          <w:lang w:val="ru-RU"/>
        </w:rPr>
        <w:t>оказать им помощь в организации</w:t>
      </w:r>
      <w:r w:rsidRPr="00A8542F">
        <w:rPr>
          <w:lang w:val="ru-RU"/>
        </w:rPr>
        <w:t xml:space="preserve"> подготовительн</w:t>
      </w:r>
      <w:r w:rsidR="007F755D">
        <w:rPr>
          <w:lang w:val="ru-RU"/>
        </w:rPr>
        <w:t>ой</w:t>
      </w:r>
      <w:r w:rsidRPr="00A8542F">
        <w:rPr>
          <w:lang w:val="ru-RU"/>
        </w:rPr>
        <w:t xml:space="preserve"> работ</w:t>
      </w:r>
      <w:r w:rsidR="007F755D">
        <w:rPr>
          <w:lang w:val="ru-RU"/>
        </w:rPr>
        <w:t>ы</w:t>
      </w:r>
      <w:r w:rsidRPr="00A8542F">
        <w:rPr>
          <w:lang w:val="ru-RU"/>
        </w:rPr>
        <w:t xml:space="preserve"> к конференции в рамках своих исследовательских комиссий.</w:t>
      </w:r>
    </w:p>
    <w:p w:rsidR="00A8542F" w:rsidRPr="00A8542F" w:rsidRDefault="00A8542F">
      <w:pPr>
        <w:spacing w:before="0"/>
        <w:jc w:val="left"/>
        <w:rPr>
          <w:b/>
          <w:lang w:val="ru-RU"/>
        </w:rPr>
      </w:pPr>
      <w:r w:rsidRPr="00A8542F">
        <w:rPr>
          <w:lang w:val="ru-RU"/>
        </w:rPr>
        <w:br w:type="page"/>
      </w:r>
    </w:p>
    <w:p w:rsidR="00110377" w:rsidRPr="00A8542F" w:rsidRDefault="00110377" w:rsidP="00110377">
      <w:pPr>
        <w:pStyle w:val="Headingb"/>
        <w:rPr>
          <w:lang w:val="ru-RU"/>
        </w:rPr>
      </w:pPr>
      <w:r w:rsidRPr="00A8542F">
        <w:rPr>
          <w:lang w:val="ru-RU"/>
        </w:rPr>
        <w:lastRenderedPageBreak/>
        <w:t>Сроки и место проведения собрания</w:t>
      </w:r>
    </w:p>
    <w:p w:rsidR="00110377" w:rsidRPr="00A8542F" w:rsidRDefault="00110377" w:rsidP="00110377">
      <w:pPr>
        <w:rPr>
          <w:lang w:val="ru-RU"/>
        </w:rPr>
      </w:pPr>
      <w:r w:rsidRPr="00A8542F">
        <w:rPr>
          <w:lang w:val="ru-RU"/>
        </w:rPr>
        <w:t xml:space="preserve">Собрание первой сессии ПСК-19 будет проходить в штаб-квартире МСЭ в Женеве с 30 ноября до 1 декабря 2015 года. Регистрация делегатов начнется в 08 час. 00 мин., а собрание начнет работу в 09 час. 30 мин. в день его открытия. </w:t>
      </w:r>
    </w:p>
    <w:p w:rsidR="00110377" w:rsidRPr="00A8542F" w:rsidRDefault="00110377" w:rsidP="00110377">
      <w:pPr>
        <w:pStyle w:val="Headingb"/>
        <w:rPr>
          <w:lang w:val="ru-RU"/>
        </w:rPr>
      </w:pPr>
      <w:r w:rsidRPr="00A8542F">
        <w:rPr>
          <w:lang w:val="ru-RU"/>
        </w:rPr>
        <w:t>Программа собрания</w:t>
      </w:r>
    </w:p>
    <w:p w:rsidR="00110377" w:rsidRPr="00A8542F" w:rsidRDefault="00110377" w:rsidP="00110377">
      <w:pPr>
        <w:rPr>
          <w:lang w:val="ru-RU"/>
        </w:rPr>
      </w:pPr>
      <w:r w:rsidRPr="00A8542F">
        <w:rPr>
          <w:lang w:val="ru-RU"/>
        </w:rPr>
        <w:t>Программа собрания приводится в проекте повестки дня (см. Приложение).</w:t>
      </w:r>
    </w:p>
    <w:p w:rsidR="00110377" w:rsidRPr="00A8542F" w:rsidRDefault="00110377" w:rsidP="00110377">
      <w:pPr>
        <w:pStyle w:val="Headingb"/>
        <w:rPr>
          <w:lang w:val="ru-RU"/>
        </w:rPr>
      </w:pPr>
      <w:r w:rsidRPr="00A8542F">
        <w:rPr>
          <w:lang w:val="ru-RU"/>
        </w:rPr>
        <w:t>Вклады</w:t>
      </w:r>
    </w:p>
    <w:p w:rsidR="00110377" w:rsidRPr="00A8542F" w:rsidRDefault="00110377" w:rsidP="00110377">
      <w:pPr>
        <w:rPr>
          <w:lang w:val="ru-RU"/>
        </w:rPr>
      </w:pPr>
      <w:r w:rsidRPr="00A8542F">
        <w:rPr>
          <w:lang w:val="ru-RU"/>
        </w:rPr>
        <w:t xml:space="preserve">Предлагается представлять вклады для работы первой сессии ПСК-19, в том числе предложения, касающиеся организации подготовительных исследований, которые должны быть проведены. Просьба к участникам направлять свои вклады по электронной почте по адресу: </w:t>
      </w:r>
    </w:p>
    <w:p w:rsidR="00110377" w:rsidRPr="00A8542F" w:rsidRDefault="00461F80" w:rsidP="00A03B8E">
      <w:pPr>
        <w:spacing w:before="240" w:after="120"/>
        <w:jc w:val="center"/>
        <w:rPr>
          <w:lang w:val="ru-RU"/>
        </w:rPr>
      </w:pPr>
      <w:hyperlink r:id="rId8" w:history="1">
        <w:r w:rsidR="00110377" w:rsidRPr="00A8542F">
          <w:rPr>
            <w:rStyle w:val="Hyperlink"/>
            <w:lang w:val="ru-RU"/>
          </w:rPr>
          <w:t>rcpm@itu.int</w:t>
        </w:r>
      </w:hyperlink>
    </w:p>
    <w:p w:rsidR="00110377" w:rsidRPr="00A8542F" w:rsidRDefault="00110377" w:rsidP="00110377">
      <w:pPr>
        <w:rPr>
          <w:lang w:val="ru-RU"/>
        </w:rPr>
      </w:pPr>
      <w:r w:rsidRPr="00A8542F">
        <w:rPr>
          <w:lang w:val="ru-RU"/>
        </w:rPr>
        <w:t>Вклады будут обрабатываться в соответствии с положениями, изложенными в Резолюциях МСЭ</w:t>
      </w:r>
      <w:r w:rsidRPr="00A8542F">
        <w:rPr>
          <w:lang w:val="ru-RU"/>
        </w:rPr>
        <w:noBreakHyphen/>
        <w:t xml:space="preserve">R 1 и </w:t>
      </w:r>
      <w:r w:rsidR="00D70A42" w:rsidRPr="00A8542F">
        <w:rPr>
          <w:lang w:val="ru-RU"/>
        </w:rPr>
        <w:t>МСЭ</w:t>
      </w:r>
      <w:r w:rsidR="00D70A42" w:rsidRPr="00A8542F">
        <w:rPr>
          <w:lang w:val="ru-RU"/>
        </w:rPr>
        <w:noBreakHyphen/>
        <w:t>R </w:t>
      </w:r>
      <w:r w:rsidRPr="00A8542F">
        <w:rPr>
          <w:lang w:val="ru-RU"/>
        </w:rPr>
        <w:t>2, и будут размещены по адресу:</w:t>
      </w:r>
    </w:p>
    <w:p w:rsidR="00110377" w:rsidRPr="00A8542F" w:rsidRDefault="00461F80" w:rsidP="00A03B8E">
      <w:pPr>
        <w:tabs>
          <w:tab w:val="left" w:pos="851"/>
          <w:tab w:val="left" w:pos="3969"/>
        </w:tabs>
        <w:spacing w:before="240" w:after="120" w:line="240" w:lineRule="atLeast"/>
        <w:ind w:right="-142"/>
        <w:jc w:val="center"/>
        <w:rPr>
          <w:lang w:val="ru-RU"/>
        </w:rPr>
      </w:pPr>
      <w:hyperlink r:id="rId9" w:history="1">
        <w:r w:rsidR="00110377" w:rsidRPr="00A8542F">
          <w:rPr>
            <w:rStyle w:val="Hyperlink"/>
            <w:lang w:val="ru-RU"/>
          </w:rPr>
          <w:t>http://www.itu.int/ITU-R/go/rcpm/ru</w:t>
        </w:r>
      </w:hyperlink>
    </w:p>
    <w:p w:rsidR="00110377" w:rsidRPr="00A8542F" w:rsidRDefault="00110377" w:rsidP="00110377">
      <w:pPr>
        <w:rPr>
          <w:lang w:val="ru-RU"/>
        </w:rPr>
      </w:pPr>
      <w:r w:rsidRPr="00A8542F">
        <w:rPr>
          <w:b/>
          <w:bCs/>
          <w:lang w:val="ru-RU"/>
        </w:rPr>
        <w:t>Работа собрания будет проходить полностью на безбумажной основе</w:t>
      </w:r>
      <w:r w:rsidRPr="00A8542F">
        <w:rPr>
          <w:rFonts w:eastAsia="MS PGothic"/>
          <w:lang w:val="ru-RU" w:eastAsia="zh-CN"/>
        </w:rPr>
        <w:t xml:space="preserve"> </w:t>
      </w:r>
      <w:r w:rsidRPr="00A8542F">
        <w:rPr>
          <w:rFonts w:eastAsia="MS PGothic"/>
          <w:b/>
          <w:bCs/>
          <w:lang w:val="ru-RU" w:eastAsia="zh-CN"/>
        </w:rPr>
        <w:t xml:space="preserve">(т. е. </w:t>
      </w:r>
      <w:r w:rsidRPr="00A8542F">
        <w:rPr>
          <w:b/>
          <w:bCs/>
          <w:lang w:val="ru-RU"/>
        </w:rPr>
        <w:t>бумажные</w:t>
      </w:r>
      <w:r w:rsidRPr="00A8542F">
        <w:rPr>
          <w:rFonts w:eastAsia="MS PGothic"/>
          <w:b/>
          <w:bCs/>
          <w:lang w:val="ru-RU" w:eastAsia="zh-CN"/>
        </w:rPr>
        <w:t xml:space="preserve"> копии документов распространяться не будут)</w:t>
      </w:r>
      <w:r w:rsidRPr="00A8542F">
        <w:rPr>
          <w:rFonts w:eastAsia="MS PGothic"/>
          <w:lang w:val="ru-RU" w:eastAsia="zh-CN"/>
        </w:rPr>
        <w:t xml:space="preserve">. </w:t>
      </w:r>
      <w:r w:rsidRPr="00A8542F">
        <w:rPr>
          <w:lang w:val="ru-RU"/>
        </w:rPr>
        <w:t>В залах заседаний будут иметься средства беспроводной ЛВС, которыми смогут воспользоваться делегаты.</w:t>
      </w:r>
      <w:r w:rsidRPr="00A8542F">
        <w:rPr>
          <w:rFonts w:eastAsia="MS PGothic"/>
          <w:lang w:val="ru-RU" w:eastAsia="zh-CN"/>
        </w:rPr>
        <w:t xml:space="preserve"> </w:t>
      </w:r>
      <w:r w:rsidRPr="00A8542F">
        <w:rPr>
          <w:lang w:val="ru-RU"/>
        </w:rPr>
        <w:t>Делегаты, желающие распечатать документы, могут воспользоваться принтерами, которые находятся в киберкафе на цокольном и первом этажах здания "Монбрийан". Кроме того, Служба помощи (</w:t>
      </w:r>
      <w:r w:rsidRPr="00A8542F">
        <w:rPr>
          <w:rStyle w:val="Hyperlink"/>
          <w:rFonts w:eastAsia="SimSun"/>
          <w:szCs w:val="24"/>
          <w:lang w:val="ru-RU" w:eastAsia="zh-CN"/>
        </w:rPr>
        <w:t>servicedesk@itu.int</w:t>
      </w:r>
      <w:r w:rsidRPr="00A8542F">
        <w:rPr>
          <w:lang w:val="ru-RU"/>
        </w:rPr>
        <w:t>) подготовила ограниченное количество портативных компьютеров для участников, не имеющих собственных портативных компьютеров.</w:t>
      </w:r>
    </w:p>
    <w:p w:rsidR="00110377" w:rsidRPr="00A8542F" w:rsidRDefault="00110377" w:rsidP="00110377">
      <w:pPr>
        <w:rPr>
          <w:lang w:val="ru-RU"/>
        </w:rPr>
      </w:pPr>
      <w:r w:rsidRPr="00A8542F">
        <w:rPr>
          <w:lang w:val="ru-RU"/>
        </w:rPr>
        <w:t>Таким образом, вклады будут предоставлены на веб-сайте только в день открытия собрания. Для того чтобы при открытии данного собрания соответствующие документы были доступны, секретариат обращается с просьбой представить все вклады не позднее 16 час. 00 мин. (по женевскому времени) в пятницу, 27 ноября 2015 года.</w:t>
      </w:r>
    </w:p>
    <w:p w:rsidR="00110377" w:rsidRPr="00A8542F" w:rsidRDefault="00110377" w:rsidP="00110377">
      <w:pPr>
        <w:pStyle w:val="Headingb"/>
        <w:rPr>
          <w:lang w:val="ru-RU"/>
        </w:rPr>
      </w:pPr>
      <w:r w:rsidRPr="00A8542F">
        <w:rPr>
          <w:lang w:val="ru-RU"/>
        </w:rPr>
        <w:t>Веб-трансляция</w:t>
      </w:r>
    </w:p>
    <w:p w:rsidR="00110377" w:rsidRPr="00A8542F" w:rsidRDefault="00110377" w:rsidP="00110377">
      <w:pPr>
        <w:rPr>
          <w:lang w:val="ru-RU"/>
        </w:rPr>
      </w:pPr>
      <w:r w:rsidRPr="00A8542F">
        <w:rPr>
          <w:lang w:val="ru-RU"/>
        </w:rPr>
        <w:t>Службой радиовещания по интернету (</w:t>
      </w:r>
      <w:r w:rsidRPr="00A8542F">
        <w:rPr>
          <w:rFonts w:eastAsia="SimSun"/>
          <w:lang w:val="ru-RU" w:eastAsia="zh-CN"/>
        </w:rPr>
        <w:t xml:space="preserve">IBS) </w:t>
      </w:r>
      <w:r w:rsidRPr="00A8542F">
        <w:rPr>
          <w:lang w:val="ru-RU"/>
        </w:rPr>
        <w:t xml:space="preserve">будет обеспечиваться звуковая веб-трансляция на всех языках пленарных заседаний ПСК19-1. Для использования средства веб-трансляции участникам не требуется регистрироваться на собрание, однако для доступа к веб-трансляции ПСК19-1 необходима учетная запись в </w:t>
      </w:r>
      <w:hyperlink r:id="rId10" w:history="1">
        <w:r w:rsidRPr="00C826A2">
          <w:rPr>
            <w:rStyle w:val="Hyperlink"/>
            <w:lang w:val="ru-RU"/>
          </w:rPr>
          <w:t>TIES</w:t>
        </w:r>
      </w:hyperlink>
      <w:r w:rsidRPr="00A8542F">
        <w:rPr>
          <w:lang w:val="ru-RU"/>
        </w:rPr>
        <w:t xml:space="preserve"> МСЭ.</w:t>
      </w:r>
    </w:p>
    <w:p w:rsidR="00110377" w:rsidRPr="00A8542F" w:rsidRDefault="00110377">
      <w:pPr>
        <w:spacing w:before="0"/>
        <w:jc w:val="left"/>
        <w:rPr>
          <w:b/>
          <w:lang w:val="ru-RU"/>
        </w:rPr>
      </w:pPr>
      <w:r w:rsidRPr="00A8542F">
        <w:rPr>
          <w:lang w:val="ru-RU"/>
        </w:rPr>
        <w:br w:type="page"/>
      </w:r>
    </w:p>
    <w:p w:rsidR="00110377" w:rsidRPr="00A8542F" w:rsidRDefault="00110377" w:rsidP="00110377">
      <w:pPr>
        <w:pStyle w:val="Headingb"/>
        <w:rPr>
          <w:lang w:val="ru-RU"/>
        </w:rPr>
      </w:pPr>
      <w:r w:rsidRPr="00A8542F">
        <w:rPr>
          <w:lang w:val="ru-RU"/>
        </w:rPr>
        <w:lastRenderedPageBreak/>
        <w:t>Участие/необходимость получения визы/размещение в гостиницах</w:t>
      </w:r>
    </w:p>
    <w:p w:rsidR="00110377" w:rsidRPr="00A8542F" w:rsidRDefault="00110377" w:rsidP="00110377">
      <w:pPr>
        <w:rPr>
          <w:lang w:val="ru-RU"/>
        </w:rPr>
      </w:pPr>
      <w:r w:rsidRPr="00A8542F">
        <w:rPr>
          <w:lang w:val="ru-RU"/>
        </w:rPr>
        <w:t>Предварительная регистрация для участия в мероприятиях МСЭ-R носит обязательный характер и осуществляется исключительно в онлайновой форме через назначенных координаторов (DFP). Каждому Члену МСЭ-R было предложено назначить координатора, который отвечал бы за осуществление всех регистрационных формальностей, включая запросы об оказании визовой поддержки, которые также должны подаваться DFP в ходе онлайновой регистрации.</w:t>
      </w:r>
      <w:r w:rsidRPr="00A8542F" w:rsidDel="00B24E71">
        <w:rPr>
          <w:lang w:val="ru-RU"/>
        </w:rPr>
        <w:t xml:space="preserve"> </w:t>
      </w:r>
      <w:r w:rsidRPr="00A8542F">
        <w:rPr>
          <w:lang w:val="ru-RU"/>
        </w:rPr>
        <w:t>Лицам, желающим зарегистрироваться для участия в каком-либо мероприятии МСЭ-R, следует обращаться непосредственно к DFP по своему объединению. Со списком DFP МСЭ-R (доступным только при наличии учетной записи TIES), а также с подробной информацией о регистрации для участия в мероприятиях, требованиях, касающихся визовой поддержки, размещении в гостиницах и т. п. можно ознакомиться по адресу:</w:t>
      </w:r>
    </w:p>
    <w:p w:rsidR="00110377" w:rsidRPr="008F70E1" w:rsidRDefault="00461F80" w:rsidP="004A21CC">
      <w:pPr>
        <w:tabs>
          <w:tab w:val="left" w:pos="851"/>
          <w:tab w:val="left" w:pos="3969"/>
        </w:tabs>
        <w:spacing w:before="240" w:after="120" w:line="240" w:lineRule="atLeast"/>
        <w:jc w:val="center"/>
      </w:pPr>
      <w:hyperlink r:id="rId11" w:history="1">
        <w:r w:rsidR="00110377" w:rsidRPr="00A8542F">
          <w:rPr>
            <w:rStyle w:val="Hyperlink"/>
            <w:lang w:val="ru-RU"/>
          </w:rPr>
          <w:t>www.itu.int/en/ITU-R/information/events</w:t>
        </w:r>
      </w:hyperlink>
    </w:p>
    <w:p w:rsidR="00183C53" w:rsidRPr="00A8542F" w:rsidRDefault="00BE0EB1" w:rsidP="004A21CC">
      <w:pPr>
        <w:spacing w:before="1680"/>
        <w:jc w:val="left"/>
        <w:rPr>
          <w:lang w:val="ru-RU"/>
        </w:rPr>
      </w:pPr>
      <w:r>
        <w:rPr>
          <w:lang w:val="ru-RU"/>
        </w:rPr>
        <w:t>Франсуа Ранси</w:t>
      </w:r>
      <w:r>
        <w:rPr>
          <w:lang w:val="ru-RU"/>
        </w:rPr>
        <w:br/>
        <w:t>Директор</w:t>
      </w:r>
    </w:p>
    <w:p w:rsidR="00183C53" w:rsidRPr="00A8542F" w:rsidRDefault="00183C53" w:rsidP="00461F80">
      <w:pPr>
        <w:spacing w:before="3360"/>
        <w:rPr>
          <w:lang w:val="ru-RU"/>
        </w:rPr>
      </w:pPr>
      <w:r w:rsidRPr="00A8542F">
        <w:rPr>
          <w:b/>
          <w:bCs/>
          <w:lang w:val="ru-RU"/>
        </w:rPr>
        <w:t>Приложение</w:t>
      </w:r>
      <w:r w:rsidRPr="00A8542F">
        <w:rPr>
          <w:lang w:val="ru-RU"/>
        </w:rPr>
        <w:t>: 1</w:t>
      </w:r>
      <w:bookmarkStart w:id="1" w:name="_GoBack"/>
      <w:bookmarkEnd w:id="1"/>
    </w:p>
    <w:p w:rsidR="00183C53" w:rsidRPr="004A21CC" w:rsidRDefault="00183C53" w:rsidP="00461F80">
      <w:pPr>
        <w:pStyle w:val="toc0"/>
        <w:keepLines w:val="0"/>
        <w:widowControl w:val="0"/>
        <w:tabs>
          <w:tab w:val="left" w:pos="794"/>
          <w:tab w:val="left" w:pos="1191"/>
          <w:tab w:val="left" w:pos="1588"/>
          <w:tab w:val="left" w:pos="1985"/>
        </w:tabs>
        <w:spacing w:before="2760"/>
        <w:rPr>
          <w:bCs/>
          <w:sz w:val="18"/>
          <w:szCs w:val="18"/>
          <w:lang w:val="ru-RU"/>
        </w:rPr>
      </w:pPr>
      <w:r w:rsidRPr="004A21CC">
        <w:rPr>
          <w:bCs/>
          <w:sz w:val="18"/>
          <w:szCs w:val="18"/>
          <w:lang w:val="ru-RU"/>
        </w:rPr>
        <w:t>Рассылка:</w:t>
      </w:r>
    </w:p>
    <w:p w:rsidR="00110377" w:rsidRPr="00A8542F" w:rsidRDefault="00110377" w:rsidP="00110377">
      <w:pPr>
        <w:tabs>
          <w:tab w:val="left" w:pos="360"/>
        </w:tabs>
        <w:spacing w:before="80"/>
        <w:ind w:left="284" w:hanging="284"/>
        <w:rPr>
          <w:sz w:val="18"/>
          <w:szCs w:val="20"/>
          <w:lang w:val="ru-RU"/>
        </w:rPr>
      </w:pPr>
      <w:r w:rsidRPr="00A8542F">
        <w:rPr>
          <w:sz w:val="18"/>
          <w:szCs w:val="20"/>
          <w:lang w:val="ru-RU"/>
        </w:rPr>
        <w:t>–</w:t>
      </w:r>
      <w:r w:rsidRPr="00A8542F">
        <w:rPr>
          <w:sz w:val="18"/>
          <w:szCs w:val="20"/>
          <w:lang w:val="ru-RU"/>
        </w:rPr>
        <w:tab/>
        <w:t>Администрациям Государств – Членов МСЭ</w:t>
      </w:r>
    </w:p>
    <w:p w:rsidR="00110377" w:rsidRPr="00A8542F" w:rsidRDefault="00110377" w:rsidP="00110377">
      <w:pPr>
        <w:tabs>
          <w:tab w:val="left" w:pos="360"/>
        </w:tabs>
        <w:spacing w:before="0"/>
        <w:ind w:left="284" w:hanging="284"/>
        <w:rPr>
          <w:sz w:val="18"/>
          <w:szCs w:val="20"/>
          <w:lang w:val="ru-RU"/>
        </w:rPr>
      </w:pPr>
      <w:r w:rsidRPr="00A8542F">
        <w:rPr>
          <w:sz w:val="18"/>
          <w:szCs w:val="20"/>
          <w:lang w:val="ru-RU"/>
        </w:rPr>
        <w:t>–</w:t>
      </w:r>
      <w:r w:rsidRPr="00A8542F">
        <w:rPr>
          <w:sz w:val="18"/>
          <w:szCs w:val="20"/>
          <w:lang w:val="ru-RU"/>
        </w:rPr>
        <w:tab/>
        <w:t>Членам Сектора радиосвязи</w:t>
      </w:r>
    </w:p>
    <w:p w:rsidR="00110377" w:rsidRPr="00A8542F" w:rsidRDefault="00110377" w:rsidP="00110377">
      <w:pPr>
        <w:tabs>
          <w:tab w:val="left" w:pos="360"/>
        </w:tabs>
        <w:spacing w:before="0"/>
        <w:ind w:left="284" w:hanging="284"/>
        <w:rPr>
          <w:sz w:val="18"/>
          <w:szCs w:val="20"/>
          <w:lang w:val="ru-RU"/>
        </w:rPr>
      </w:pPr>
      <w:r w:rsidRPr="00A8542F">
        <w:rPr>
          <w:sz w:val="18"/>
          <w:szCs w:val="20"/>
          <w:lang w:val="ru-RU"/>
        </w:rPr>
        <w:t>–</w:t>
      </w:r>
      <w:r w:rsidRPr="00A8542F">
        <w:rPr>
          <w:sz w:val="18"/>
          <w:szCs w:val="20"/>
          <w:lang w:val="ru-RU"/>
        </w:rPr>
        <w:tab/>
        <w:t>Председателям и заместителям председателей исследовательских комиссий по радиосвязи и Специального комитета по регламентарно-процедурным вопросам</w:t>
      </w:r>
    </w:p>
    <w:p w:rsidR="00110377" w:rsidRPr="00A8542F" w:rsidRDefault="00110377" w:rsidP="00110377">
      <w:pPr>
        <w:tabs>
          <w:tab w:val="left" w:pos="360"/>
        </w:tabs>
        <w:spacing w:before="0"/>
        <w:ind w:left="284" w:hanging="284"/>
        <w:rPr>
          <w:sz w:val="18"/>
          <w:szCs w:val="20"/>
          <w:lang w:val="ru-RU"/>
        </w:rPr>
      </w:pPr>
      <w:r w:rsidRPr="00A8542F">
        <w:rPr>
          <w:sz w:val="18"/>
          <w:szCs w:val="20"/>
          <w:lang w:val="ru-RU"/>
        </w:rPr>
        <w:t>–</w:t>
      </w:r>
      <w:r w:rsidRPr="00A8542F">
        <w:rPr>
          <w:sz w:val="18"/>
          <w:szCs w:val="20"/>
          <w:lang w:val="ru-RU"/>
        </w:rPr>
        <w:tab/>
        <w:t>Председателю и заместителям председателя Консультативной группы по радиосвязи</w:t>
      </w:r>
    </w:p>
    <w:p w:rsidR="00110377" w:rsidRPr="00A8542F" w:rsidRDefault="00110377" w:rsidP="00110377">
      <w:pPr>
        <w:tabs>
          <w:tab w:val="left" w:pos="360"/>
        </w:tabs>
        <w:spacing w:before="0"/>
        <w:ind w:left="284" w:hanging="284"/>
        <w:rPr>
          <w:sz w:val="18"/>
          <w:szCs w:val="20"/>
          <w:lang w:val="ru-RU"/>
        </w:rPr>
      </w:pPr>
      <w:r w:rsidRPr="00A8542F">
        <w:rPr>
          <w:sz w:val="18"/>
          <w:szCs w:val="20"/>
          <w:lang w:val="ru-RU"/>
        </w:rPr>
        <w:t>–</w:t>
      </w:r>
      <w:r w:rsidRPr="00A8542F">
        <w:rPr>
          <w:sz w:val="18"/>
          <w:szCs w:val="20"/>
          <w:lang w:val="ru-RU"/>
        </w:rPr>
        <w:tab/>
        <w:t>Председателю и заместителям председателя Подготовительного собрания к конференции</w:t>
      </w:r>
    </w:p>
    <w:p w:rsidR="00110377" w:rsidRPr="00A8542F" w:rsidRDefault="00110377" w:rsidP="00110377">
      <w:pPr>
        <w:tabs>
          <w:tab w:val="left" w:pos="360"/>
        </w:tabs>
        <w:spacing w:before="0"/>
        <w:ind w:left="284" w:hanging="284"/>
        <w:rPr>
          <w:sz w:val="18"/>
          <w:szCs w:val="20"/>
          <w:lang w:val="ru-RU"/>
        </w:rPr>
      </w:pPr>
      <w:r w:rsidRPr="00A8542F">
        <w:rPr>
          <w:sz w:val="18"/>
          <w:szCs w:val="20"/>
          <w:lang w:val="ru-RU"/>
        </w:rPr>
        <w:t>–</w:t>
      </w:r>
      <w:r w:rsidRPr="00A8542F">
        <w:rPr>
          <w:sz w:val="18"/>
          <w:szCs w:val="20"/>
          <w:lang w:val="ru-RU"/>
        </w:rPr>
        <w:tab/>
        <w:t>Членам Радиорегламентарного комитета</w:t>
      </w:r>
    </w:p>
    <w:p w:rsidR="00110377" w:rsidRPr="00A8542F" w:rsidRDefault="00110377" w:rsidP="00110377">
      <w:pPr>
        <w:tabs>
          <w:tab w:val="left" w:pos="360"/>
        </w:tabs>
        <w:spacing w:before="0"/>
        <w:ind w:left="284" w:hanging="284"/>
        <w:rPr>
          <w:sz w:val="18"/>
          <w:szCs w:val="20"/>
          <w:lang w:val="ru-RU"/>
        </w:rPr>
      </w:pPr>
      <w:r w:rsidRPr="00A8542F">
        <w:rPr>
          <w:sz w:val="18"/>
          <w:szCs w:val="20"/>
          <w:lang w:val="ru-RU"/>
        </w:rPr>
        <w:t>–</w:t>
      </w:r>
      <w:r w:rsidRPr="00A8542F">
        <w:rPr>
          <w:sz w:val="18"/>
          <w:szCs w:val="20"/>
          <w:lang w:val="ru-RU"/>
        </w:rPr>
        <w:tab/>
        <w:t>Генеральному секретарю МСЭ, Директору Бюро стандартизации электросвязи, Директору Бюро развития электросвязи</w:t>
      </w:r>
    </w:p>
    <w:p w:rsidR="004C4821" w:rsidRPr="00A8542F" w:rsidRDefault="004C4821" w:rsidP="004C4821">
      <w:pPr>
        <w:rPr>
          <w:rFonts w:asciiTheme="minorHAnsi" w:hAnsiTheme="minorHAnsi" w:cstheme="minorHAnsi"/>
          <w:lang w:val="ru-RU"/>
        </w:rPr>
      </w:pPr>
      <w:r w:rsidRPr="00A8542F">
        <w:rPr>
          <w:rFonts w:asciiTheme="minorHAnsi" w:hAnsiTheme="minorHAnsi" w:cstheme="minorHAnsi"/>
          <w:lang w:val="ru-RU"/>
        </w:rPr>
        <w:br w:type="page"/>
      </w:r>
    </w:p>
    <w:p w:rsidR="004C4821" w:rsidRPr="00A8542F" w:rsidRDefault="00183C53" w:rsidP="008F6FFB">
      <w:pPr>
        <w:pStyle w:val="AnnexNo"/>
        <w:rPr>
          <w:lang w:val="ru-RU"/>
        </w:rPr>
      </w:pPr>
      <w:r w:rsidRPr="00A8542F">
        <w:rPr>
          <w:lang w:val="ru-RU"/>
        </w:rPr>
        <w:lastRenderedPageBreak/>
        <w:t>Приложение</w:t>
      </w:r>
    </w:p>
    <w:p w:rsidR="00110377" w:rsidRPr="00A8542F" w:rsidRDefault="00110377" w:rsidP="00110377">
      <w:pPr>
        <w:pStyle w:val="Annextitle"/>
        <w:rPr>
          <w:lang w:val="ru-RU" w:eastAsia="ja-JP"/>
        </w:rPr>
      </w:pPr>
      <w:r w:rsidRPr="00A8542F">
        <w:rPr>
          <w:lang w:val="ru-RU" w:eastAsia="ja-JP"/>
        </w:rPr>
        <w:t xml:space="preserve">Проект повестки дня собрания первой сессии </w:t>
      </w:r>
      <w:r w:rsidRPr="00A8542F">
        <w:rPr>
          <w:lang w:val="ru-RU" w:eastAsia="ja-JP"/>
        </w:rPr>
        <w:br/>
        <w:t>Подготовительного собрания к конференции (ПСК19-1)</w:t>
      </w:r>
    </w:p>
    <w:p w:rsidR="00110377" w:rsidRPr="00A8542F" w:rsidRDefault="00110377" w:rsidP="00110377">
      <w:pPr>
        <w:pStyle w:val="Annextitle"/>
        <w:rPr>
          <w:lang w:val="ru-RU" w:eastAsia="ja-JP"/>
        </w:rPr>
      </w:pPr>
      <w:r w:rsidRPr="00A8542F">
        <w:rPr>
          <w:lang w:val="ru-RU"/>
        </w:rPr>
        <w:t>Организация</w:t>
      </w:r>
      <w:r w:rsidRPr="00A8542F">
        <w:rPr>
          <w:lang w:val="ru-RU" w:eastAsia="ja-JP"/>
        </w:rPr>
        <w:t xml:space="preserve"> подготовительных исследований к конференции</w:t>
      </w:r>
    </w:p>
    <w:p w:rsidR="00110377" w:rsidRPr="00A8542F" w:rsidRDefault="00110377" w:rsidP="00110377">
      <w:pPr>
        <w:spacing w:before="0"/>
        <w:jc w:val="center"/>
        <w:rPr>
          <w:lang w:val="ru-RU"/>
        </w:rPr>
      </w:pPr>
      <w:r w:rsidRPr="00A8542F">
        <w:rPr>
          <w:lang w:val="ru-RU"/>
        </w:rPr>
        <w:t>(Женева, 30 ноября – 1 декабря 2015 г.)</w:t>
      </w:r>
    </w:p>
    <w:p w:rsidR="00110377" w:rsidRPr="008F70E1" w:rsidRDefault="00110377" w:rsidP="00110377">
      <w:pPr>
        <w:pStyle w:val="enumlev1"/>
        <w:spacing w:before="480"/>
        <w:ind w:left="567" w:hanging="567"/>
        <w:rPr>
          <w:lang w:val="ru-RU"/>
        </w:rPr>
      </w:pPr>
      <w:r w:rsidRPr="008F70E1">
        <w:rPr>
          <w:lang w:val="ru-RU"/>
        </w:rPr>
        <w:t>1</w:t>
      </w:r>
      <w:r w:rsidRPr="008F70E1">
        <w:rPr>
          <w:lang w:val="ru-RU"/>
        </w:rPr>
        <w:tab/>
        <w:t>Вступительное слово</w:t>
      </w:r>
    </w:p>
    <w:p w:rsidR="00110377" w:rsidRPr="008F70E1" w:rsidRDefault="00110377" w:rsidP="00110377">
      <w:pPr>
        <w:pStyle w:val="enumlev1"/>
        <w:ind w:left="567" w:hanging="567"/>
        <w:rPr>
          <w:lang w:val="ru-RU"/>
        </w:rPr>
      </w:pPr>
      <w:r w:rsidRPr="008F70E1">
        <w:rPr>
          <w:lang w:val="ru-RU"/>
        </w:rPr>
        <w:t>2</w:t>
      </w:r>
      <w:r w:rsidRPr="008F70E1">
        <w:rPr>
          <w:lang w:val="ru-RU"/>
        </w:rPr>
        <w:tab/>
        <w:t>Утверждение повестки дня</w:t>
      </w:r>
    </w:p>
    <w:p w:rsidR="00110377" w:rsidRPr="008F70E1" w:rsidRDefault="00110377" w:rsidP="00110377">
      <w:pPr>
        <w:pStyle w:val="enumlev1"/>
        <w:ind w:left="567" w:hanging="567"/>
        <w:rPr>
          <w:lang w:val="ru-RU"/>
        </w:rPr>
      </w:pPr>
      <w:r w:rsidRPr="008F70E1">
        <w:rPr>
          <w:lang w:val="ru-RU"/>
        </w:rPr>
        <w:t>3</w:t>
      </w:r>
      <w:r w:rsidRPr="008F70E1">
        <w:rPr>
          <w:lang w:val="ru-RU"/>
        </w:rPr>
        <w:tab/>
        <w:t>Предлагаемая структура Отчета ПСК ВКР</w:t>
      </w:r>
      <w:r w:rsidRPr="008F70E1">
        <w:rPr>
          <w:lang w:val="ru-RU"/>
        </w:rPr>
        <w:noBreakHyphen/>
        <w:t>19</w:t>
      </w:r>
    </w:p>
    <w:p w:rsidR="00110377" w:rsidRPr="008F70E1" w:rsidRDefault="00110377" w:rsidP="00110377">
      <w:pPr>
        <w:pStyle w:val="enumlev1"/>
        <w:ind w:left="567" w:hanging="567"/>
        <w:rPr>
          <w:lang w:val="ru-RU"/>
        </w:rPr>
      </w:pPr>
      <w:r w:rsidRPr="008F70E1">
        <w:rPr>
          <w:lang w:val="ru-RU"/>
        </w:rPr>
        <w:t>4</w:t>
      </w:r>
      <w:r w:rsidRPr="008F70E1">
        <w:rPr>
          <w:lang w:val="ru-RU"/>
        </w:rPr>
        <w:tab/>
        <w:t>Организация подготовительных исследований согласно пунктам предварительной повестки дня ВКР-19</w:t>
      </w:r>
    </w:p>
    <w:p w:rsidR="00110377" w:rsidRPr="008F70E1" w:rsidRDefault="00110377" w:rsidP="00110377">
      <w:pPr>
        <w:pStyle w:val="enumlev1"/>
        <w:ind w:left="567" w:hanging="567"/>
        <w:rPr>
          <w:lang w:val="ru-RU"/>
        </w:rPr>
      </w:pPr>
      <w:r w:rsidRPr="008F70E1">
        <w:rPr>
          <w:lang w:val="ru-RU"/>
        </w:rPr>
        <w:t>5</w:t>
      </w:r>
      <w:r w:rsidRPr="008F70E1">
        <w:rPr>
          <w:lang w:val="ru-RU"/>
        </w:rPr>
        <w:tab/>
        <w:t>Организация подготовительных исследований для последующей ВКР</w:t>
      </w:r>
    </w:p>
    <w:p w:rsidR="00110377" w:rsidRPr="008F70E1" w:rsidRDefault="00110377" w:rsidP="00110377">
      <w:pPr>
        <w:pStyle w:val="enumlev1"/>
        <w:ind w:left="567" w:hanging="567"/>
        <w:rPr>
          <w:lang w:val="ru-RU"/>
        </w:rPr>
      </w:pPr>
      <w:r w:rsidRPr="008F70E1">
        <w:rPr>
          <w:lang w:val="ru-RU"/>
        </w:rPr>
        <w:t>6</w:t>
      </w:r>
      <w:r w:rsidRPr="008F70E1">
        <w:rPr>
          <w:lang w:val="ru-RU"/>
        </w:rPr>
        <w:tab/>
        <w:t>Подготовка ко второй сессии ПСК-19</w:t>
      </w:r>
    </w:p>
    <w:p w:rsidR="00110377" w:rsidRPr="008F70E1" w:rsidRDefault="00110377" w:rsidP="00110377">
      <w:pPr>
        <w:pStyle w:val="enumlev1"/>
        <w:ind w:left="567" w:hanging="567"/>
        <w:rPr>
          <w:lang w:val="ru-RU"/>
        </w:rPr>
      </w:pPr>
      <w:r w:rsidRPr="008F70E1">
        <w:rPr>
          <w:lang w:val="ru-RU"/>
        </w:rPr>
        <w:t>7</w:t>
      </w:r>
      <w:r w:rsidRPr="008F70E1">
        <w:rPr>
          <w:lang w:val="ru-RU"/>
        </w:rPr>
        <w:tab/>
        <w:t>Любые другие вопросы</w:t>
      </w:r>
    </w:p>
    <w:p w:rsidR="00110377" w:rsidRDefault="00110377" w:rsidP="008F70E1">
      <w:pPr>
        <w:tabs>
          <w:tab w:val="center" w:pos="7088"/>
        </w:tabs>
        <w:spacing w:before="1080"/>
        <w:jc w:val="left"/>
        <w:rPr>
          <w:lang w:val="ru-RU"/>
        </w:rPr>
      </w:pPr>
      <w:r w:rsidRPr="00A8542F">
        <w:rPr>
          <w:lang w:val="ru-RU"/>
        </w:rPr>
        <w:tab/>
        <w:t>Председатель ПСК-19</w:t>
      </w:r>
    </w:p>
    <w:p w:rsidR="00B7238A" w:rsidRDefault="00B7238A" w:rsidP="008F70E1">
      <w:pPr>
        <w:tabs>
          <w:tab w:val="center" w:pos="7088"/>
        </w:tabs>
        <w:spacing w:before="1080"/>
        <w:jc w:val="left"/>
        <w:rPr>
          <w:lang w:val="ru-RU"/>
        </w:rPr>
      </w:pPr>
    </w:p>
    <w:p w:rsidR="00B7238A" w:rsidRDefault="00B7238A" w:rsidP="0032202E">
      <w:pPr>
        <w:pStyle w:val="Reasons"/>
      </w:pPr>
    </w:p>
    <w:p w:rsidR="00B7238A" w:rsidRPr="00B7238A" w:rsidRDefault="00B7238A" w:rsidP="00B7238A">
      <w:pPr>
        <w:jc w:val="center"/>
      </w:pPr>
      <w:r>
        <w:t>______________</w:t>
      </w:r>
    </w:p>
    <w:sectPr w:rsidR="00B7238A" w:rsidRPr="00B7238A" w:rsidSect="0008579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B19" w:rsidRDefault="00B70B19">
      <w:r>
        <w:separator/>
      </w:r>
    </w:p>
  </w:endnote>
  <w:endnote w:type="continuationSeparator" w:id="0">
    <w:p w:rsidR="00B70B19" w:rsidRDefault="00B7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19" w:rsidRPr="00AA2EA2" w:rsidRDefault="00B70B19" w:rsidP="00B34532">
    <w:pPr>
      <w:pStyle w:val="Footer"/>
      <w:tabs>
        <w:tab w:val="clear" w:pos="4320"/>
        <w:tab w:val="clear" w:pos="8640"/>
        <w:tab w:val="left" w:pos="5954"/>
        <w:tab w:val="right" w:pos="9639"/>
      </w:tabs>
      <w:rPr>
        <w:sz w:val="16"/>
        <w:szCs w:val="16"/>
        <w:lang w:val="de-CH"/>
      </w:rPr>
    </w:pPr>
    <w:r w:rsidRPr="00B65478">
      <w:rPr>
        <w:sz w:val="16"/>
        <w:szCs w:val="16"/>
      </w:rPr>
      <w:fldChar w:fldCharType="begin"/>
    </w:r>
    <w:r w:rsidRPr="00AA2EA2">
      <w:rPr>
        <w:sz w:val="16"/>
        <w:szCs w:val="16"/>
        <w:lang w:val="de-CH"/>
      </w:rPr>
      <w:instrText xml:space="preserve"> FILENAME \p  \* MERGEFORMAT </w:instrText>
    </w:r>
    <w:r w:rsidRPr="00B65478">
      <w:rPr>
        <w:sz w:val="16"/>
        <w:szCs w:val="16"/>
      </w:rPr>
      <w:fldChar w:fldCharType="separate"/>
    </w:r>
    <w:r w:rsidR="008F70E1">
      <w:rPr>
        <w:noProof/>
        <w:sz w:val="16"/>
        <w:szCs w:val="16"/>
        <w:lang w:val="de-CH"/>
      </w:rPr>
      <w:t>P:\RUS\ITU-R\BR\DIR\CA\200\224R.docx</w:t>
    </w:r>
    <w:r w:rsidRPr="00B65478">
      <w:rPr>
        <w:noProof/>
        <w:sz w:val="16"/>
        <w:szCs w:val="16"/>
      </w:rPr>
      <w:fldChar w:fldCharType="end"/>
    </w:r>
    <w:r w:rsidRPr="00AA2EA2">
      <w:rPr>
        <w:noProof/>
        <w:sz w:val="16"/>
        <w:szCs w:val="16"/>
        <w:lang w:val="de-CH"/>
      </w:rPr>
      <w:t xml:space="preserve"> (357007)</w:t>
    </w:r>
    <w:r w:rsidRPr="00AA2EA2">
      <w:rPr>
        <w:sz w:val="16"/>
        <w:szCs w:val="16"/>
        <w:lang w:val="de-CH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SAVEDATE \@ DD.MM.YY </w:instrText>
    </w:r>
    <w:r w:rsidRPr="00B65478">
      <w:rPr>
        <w:sz w:val="16"/>
        <w:szCs w:val="16"/>
      </w:rPr>
      <w:fldChar w:fldCharType="separate"/>
    </w:r>
    <w:r w:rsidR="00973AD7">
      <w:rPr>
        <w:noProof/>
        <w:sz w:val="16"/>
        <w:szCs w:val="16"/>
      </w:rPr>
      <w:t>28.05.15</w:t>
    </w:r>
    <w:r w:rsidRPr="00B65478">
      <w:rPr>
        <w:sz w:val="16"/>
        <w:szCs w:val="16"/>
      </w:rPr>
      <w:fldChar w:fldCharType="end"/>
    </w:r>
    <w:r w:rsidRPr="00AA2EA2">
      <w:rPr>
        <w:sz w:val="16"/>
        <w:szCs w:val="16"/>
        <w:lang w:val="de-CH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PRINTDATE \@ DD.MM.YY </w:instrText>
    </w:r>
    <w:r w:rsidRPr="00B65478">
      <w:rPr>
        <w:sz w:val="16"/>
        <w:szCs w:val="16"/>
      </w:rPr>
      <w:fldChar w:fldCharType="separate"/>
    </w:r>
    <w:r w:rsidR="008F70E1">
      <w:rPr>
        <w:noProof/>
        <w:sz w:val="16"/>
        <w:szCs w:val="16"/>
      </w:rPr>
      <w:t>07.05.15</w:t>
    </w:r>
    <w:r w:rsidRPr="00B6547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19" w:rsidRPr="00BD6415" w:rsidRDefault="00B70B19" w:rsidP="00110377">
    <w:pPr>
      <w:pStyle w:val="FirstFooter"/>
      <w:spacing w:before="240"/>
      <w:ind w:left="-397" w:right="-397"/>
      <w:jc w:val="center"/>
      <w:rPr>
        <w:color w:val="3E8EDE"/>
        <w:sz w:val="18"/>
        <w:szCs w:val="18"/>
        <w:lang w:val="fr-CH"/>
      </w:rPr>
    </w:pPr>
    <w:r w:rsidRPr="00303A91">
      <w:rPr>
        <w:color w:val="3E8EDE"/>
        <w:sz w:val="18"/>
        <w:szCs w:val="18"/>
        <w:lang w:val="fr-CH"/>
      </w:rPr>
      <w:t>International Telecommunication Union • Place des Nations, CH</w:t>
    </w:r>
    <w:r w:rsidRPr="00303A91">
      <w:rPr>
        <w:color w:val="3E8EDE"/>
        <w:sz w:val="18"/>
        <w:szCs w:val="18"/>
        <w:lang w:val="fr-CH"/>
      </w:rPr>
      <w:noBreakHyphen/>
      <w:t xml:space="preserve">1211 Geneva 20, Switzerland </w:t>
    </w:r>
    <w:r w:rsidRPr="00303A91">
      <w:rPr>
        <w:color w:val="3E8EDE"/>
        <w:sz w:val="18"/>
        <w:szCs w:val="18"/>
        <w:lang w:val="fr-CH"/>
      </w:rPr>
      <w:br/>
    </w:r>
    <w:r w:rsidRPr="00303A91">
      <w:rPr>
        <w:color w:val="3E8EDE"/>
        <w:sz w:val="18"/>
        <w:szCs w:val="18"/>
        <w:lang w:val="ru-RU"/>
      </w:rPr>
      <w:t>Тел.</w:t>
    </w:r>
    <w:r w:rsidRPr="00303A91">
      <w:rPr>
        <w:color w:val="3E8EDE"/>
        <w:sz w:val="18"/>
        <w:szCs w:val="18"/>
        <w:lang w:val="fr-CH"/>
      </w:rPr>
      <w:t xml:space="preserve">: +41 22 730 5111 • </w:t>
    </w:r>
    <w:r w:rsidRPr="00303A91">
      <w:rPr>
        <w:color w:val="3E8EDE"/>
        <w:sz w:val="18"/>
        <w:szCs w:val="18"/>
        <w:lang w:val="ru-RU"/>
      </w:rPr>
      <w:t>Факс</w:t>
    </w:r>
    <w:r w:rsidRPr="00303A91">
      <w:rPr>
        <w:color w:val="3E8EDE"/>
        <w:sz w:val="18"/>
        <w:szCs w:val="18"/>
        <w:lang w:val="fr-CH"/>
      </w:rPr>
      <w:t>: +41 22 733 7256</w:t>
    </w:r>
    <w:r w:rsidRPr="00303A91">
      <w:rPr>
        <w:color w:val="3E8EDE"/>
        <w:sz w:val="18"/>
        <w:szCs w:val="18"/>
        <w:lang w:val="fr-CH"/>
      </w:rPr>
      <w:br/>
    </w:r>
    <w:r w:rsidRPr="00303A91">
      <w:rPr>
        <w:color w:val="3E8EDE"/>
        <w:sz w:val="18"/>
        <w:szCs w:val="18"/>
        <w:lang w:val="ru-RU"/>
      </w:rPr>
      <w:t>Эл. почта</w:t>
    </w:r>
    <w:r w:rsidRPr="00303A91">
      <w:rPr>
        <w:color w:val="3E8EDE"/>
        <w:sz w:val="18"/>
        <w:szCs w:val="18"/>
        <w:lang w:val="fr-CH"/>
      </w:rPr>
      <w:t xml:space="preserve">: </w:t>
    </w:r>
    <w:hyperlink r:id="rId1" w:history="1">
      <w:r w:rsidRPr="00303A91">
        <w:rPr>
          <w:rStyle w:val="Hyperlink"/>
          <w:color w:val="3E8EDE"/>
          <w:sz w:val="18"/>
          <w:szCs w:val="18"/>
          <w:lang w:val="fr-CH"/>
        </w:rPr>
        <w:t>itumail@itu.int</w:t>
      </w:r>
    </w:hyperlink>
    <w:r w:rsidRPr="00303A91">
      <w:rPr>
        <w:color w:val="3E8EDE"/>
        <w:sz w:val="18"/>
        <w:szCs w:val="18"/>
        <w:lang w:val="fr-CH"/>
      </w:rPr>
      <w:t xml:space="preserve"> • </w:t>
    </w:r>
    <w:hyperlink r:id="rId2" w:history="1">
      <w:r w:rsidRPr="00303A91">
        <w:rPr>
          <w:rStyle w:val="Hyperlink"/>
          <w:color w:val="3E8EDE"/>
          <w:sz w:val="18"/>
          <w:szCs w:val="18"/>
          <w:lang w:val="fr-CH"/>
        </w:rPr>
        <w:t>www.itu.int</w:t>
      </w:r>
    </w:hyperlink>
    <w:r w:rsidRPr="00303A91">
      <w:rPr>
        <w:color w:val="3E8EDE"/>
        <w:sz w:val="18"/>
        <w:szCs w:val="18"/>
        <w:lang w:val="fr-CH"/>
      </w:rPr>
      <w:t xml:space="preserve"> • </w:t>
    </w:r>
    <w:hyperlink r:id="rId3" w:history="1">
      <w:r w:rsidRPr="00303A91">
        <w:rPr>
          <w:rStyle w:val="Hyperlink"/>
          <w:color w:val="3E8EDE"/>
          <w:sz w:val="18"/>
          <w:szCs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B19" w:rsidRDefault="00B70B19">
      <w:r>
        <w:t>____________________</w:t>
      </w:r>
    </w:p>
  </w:footnote>
  <w:footnote w:type="continuationSeparator" w:id="0">
    <w:p w:rsidR="00B70B19" w:rsidRDefault="00B70B19">
      <w:r>
        <w:continuationSeparator/>
      </w:r>
    </w:p>
  </w:footnote>
  <w:footnote w:id="1">
    <w:p w:rsidR="00110377" w:rsidRPr="00110377" w:rsidRDefault="00110377" w:rsidP="00B7238A">
      <w:pPr>
        <w:pStyle w:val="FootnoteText"/>
        <w:spacing w:before="60" w:after="120"/>
        <w:rPr>
          <w:lang w:val="ru-RU"/>
        </w:rPr>
      </w:pPr>
      <w:r w:rsidRPr="00110377">
        <w:rPr>
          <w:rStyle w:val="FootnoteReference"/>
          <w:sz w:val="16"/>
          <w:szCs w:val="20"/>
          <w:lang w:val="ru-RU"/>
        </w:rPr>
        <w:t>*</w:t>
      </w:r>
      <w:r w:rsidRPr="00110377">
        <w:rPr>
          <w:lang w:val="ru-RU"/>
        </w:rPr>
        <w:tab/>
        <w:t>Следует отметить, что Резолюция МСЭ-</w:t>
      </w:r>
      <w:r w:rsidRPr="000E7720">
        <w:t>R</w:t>
      </w:r>
      <w:r w:rsidRPr="00110377">
        <w:rPr>
          <w:lang w:val="ru-RU"/>
        </w:rPr>
        <w:t xml:space="preserve"> 2-6 стоит в повестке дня Ассамблеи радиосвязи 2015 года (АР-15) и может быть пересмотрена до первой сессии ПСК-19.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19" w:rsidRPr="00490DF9" w:rsidRDefault="00B70B19" w:rsidP="00D5494E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  <w:r>
      <w:rPr>
        <w:rStyle w:val="PageNumber"/>
        <w:sz w:val="18"/>
        <w:szCs w:val="18"/>
        <w:lang w:val="ru-RU"/>
      </w:rPr>
      <w:br/>
      <w:t>СА</w:t>
    </w:r>
    <w:r>
      <w:rPr>
        <w:rStyle w:val="PageNumber"/>
        <w:sz w:val="18"/>
        <w:szCs w:val="18"/>
      </w:rPr>
      <w:t>/</w:t>
    </w:r>
    <w:r>
      <w:rPr>
        <w:rStyle w:val="PageNumber"/>
        <w:sz w:val="18"/>
        <w:szCs w:val="18"/>
        <w:lang w:val="ru-RU"/>
      </w:rPr>
      <w:t>212</w:t>
    </w:r>
    <w:r>
      <w:rPr>
        <w:rStyle w:val="PageNumber"/>
        <w:sz w:val="18"/>
        <w:szCs w:val="18"/>
      </w:rPr>
      <w:t>-R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ajorBidi"/>
        <w:sz w:val="18"/>
        <w:szCs w:val="18"/>
      </w:rPr>
      <w:id w:val="19435679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0B19" w:rsidRPr="00205739" w:rsidRDefault="00B70B19" w:rsidP="00205739">
        <w:pPr>
          <w:pStyle w:val="Header"/>
          <w:jc w:val="center"/>
          <w:rPr>
            <w:rFonts w:asciiTheme="minorHAnsi" w:hAnsiTheme="minorHAnsi" w:cstheme="majorBidi"/>
            <w:sz w:val="18"/>
            <w:szCs w:val="18"/>
          </w:rPr>
        </w:pPr>
        <w:r w:rsidRPr="00205739">
          <w:rPr>
            <w:rFonts w:asciiTheme="minorHAnsi" w:hAnsiTheme="minorHAnsi" w:cstheme="majorBidi"/>
            <w:sz w:val="18"/>
            <w:szCs w:val="18"/>
            <w:lang w:val="ru-RU"/>
          </w:rPr>
          <w:t xml:space="preserve">- </w:t>
        </w:r>
        <w:r w:rsidRPr="00205739">
          <w:rPr>
            <w:rFonts w:asciiTheme="minorHAnsi" w:hAnsiTheme="minorHAnsi" w:cstheme="majorBidi"/>
            <w:sz w:val="18"/>
            <w:szCs w:val="18"/>
          </w:rPr>
          <w:fldChar w:fldCharType="begin"/>
        </w:r>
        <w:r w:rsidRPr="00205739">
          <w:rPr>
            <w:rFonts w:asciiTheme="minorHAnsi" w:hAnsiTheme="minorHAnsi" w:cstheme="majorBidi"/>
            <w:sz w:val="18"/>
            <w:szCs w:val="18"/>
          </w:rPr>
          <w:instrText xml:space="preserve"> PAGE   \* MERGEFORMAT </w:instrText>
        </w:r>
        <w:r w:rsidRPr="00205739">
          <w:rPr>
            <w:rFonts w:asciiTheme="minorHAnsi" w:hAnsiTheme="minorHAnsi" w:cstheme="majorBidi"/>
            <w:sz w:val="18"/>
            <w:szCs w:val="18"/>
          </w:rPr>
          <w:fldChar w:fldCharType="separate"/>
        </w:r>
        <w:r w:rsidR="00461F80">
          <w:rPr>
            <w:rFonts w:asciiTheme="minorHAnsi" w:hAnsiTheme="minorHAnsi" w:cstheme="majorBidi"/>
            <w:noProof/>
            <w:sz w:val="18"/>
            <w:szCs w:val="18"/>
          </w:rPr>
          <w:t>4</w:t>
        </w:r>
        <w:r w:rsidRPr="00205739">
          <w:rPr>
            <w:rFonts w:asciiTheme="minorHAnsi" w:hAnsiTheme="minorHAnsi" w:cstheme="majorBidi"/>
            <w:noProof/>
            <w:sz w:val="18"/>
            <w:szCs w:val="18"/>
          </w:rPr>
          <w:fldChar w:fldCharType="end"/>
        </w:r>
        <w:r w:rsidRPr="00205739">
          <w:rPr>
            <w:rFonts w:asciiTheme="minorHAnsi" w:hAnsiTheme="minorHAnsi" w:cstheme="majorBidi"/>
            <w:noProof/>
            <w:sz w:val="18"/>
            <w:szCs w:val="18"/>
            <w:lang w:val="ru-RU"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B70B19" w:rsidTr="008F70E1">
      <w:tc>
        <w:tcPr>
          <w:tcW w:w="4889" w:type="dxa"/>
          <w:hideMark/>
        </w:tcPr>
        <w:p w:rsidR="00B70B19" w:rsidRDefault="00B70B19" w:rsidP="0032331E">
          <w:pPr>
            <w:pStyle w:val="Header"/>
            <w:tabs>
              <w:tab w:val="clear" w:pos="794"/>
              <w:tab w:val="clear" w:pos="4820"/>
            </w:tabs>
            <w:spacing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5EDC6947" wp14:editId="48BFBC42">
                <wp:extent cx="534035" cy="607695"/>
                <wp:effectExtent l="0" t="0" r="0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035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  <w:hideMark/>
        </w:tcPr>
        <w:p w:rsidR="00B70B19" w:rsidRDefault="00B70B19" w:rsidP="0032331E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7EA6064A" wp14:editId="424C4EAD">
                <wp:extent cx="1115060" cy="840105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06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70B19" w:rsidRPr="0032331E" w:rsidRDefault="00B70B19" w:rsidP="003233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823567A"/>
    <w:multiLevelType w:val="hybridMultilevel"/>
    <w:tmpl w:val="A4C6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90512"/>
    <w:multiLevelType w:val="hybridMultilevel"/>
    <w:tmpl w:val="4AC6E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7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mirrorMargin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E30"/>
    <w:rsid w:val="00015C76"/>
    <w:rsid w:val="00022C0B"/>
    <w:rsid w:val="00026CF8"/>
    <w:rsid w:val="00030BD7"/>
    <w:rsid w:val="00031E64"/>
    <w:rsid w:val="00034340"/>
    <w:rsid w:val="00035CB3"/>
    <w:rsid w:val="0003663D"/>
    <w:rsid w:val="00036E2E"/>
    <w:rsid w:val="00037CAF"/>
    <w:rsid w:val="00045A8D"/>
    <w:rsid w:val="0005167A"/>
    <w:rsid w:val="00054E5D"/>
    <w:rsid w:val="00070258"/>
    <w:rsid w:val="000719E1"/>
    <w:rsid w:val="0007323C"/>
    <w:rsid w:val="00085282"/>
    <w:rsid w:val="0008579D"/>
    <w:rsid w:val="00086D03"/>
    <w:rsid w:val="000936DA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7A94"/>
    <w:rsid w:val="00100B72"/>
    <w:rsid w:val="00101F7D"/>
    <w:rsid w:val="00103C76"/>
    <w:rsid w:val="00110377"/>
    <w:rsid w:val="0011265F"/>
    <w:rsid w:val="001152EF"/>
    <w:rsid w:val="00117282"/>
    <w:rsid w:val="00117389"/>
    <w:rsid w:val="00121C2D"/>
    <w:rsid w:val="00134404"/>
    <w:rsid w:val="00144DFB"/>
    <w:rsid w:val="001605D7"/>
    <w:rsid w:val="001670DE"/>
    <w:rsid w:val="00171288"/>
    <w:rsid w:val="00183C53"/>
    <w:rsid w:val="00187CA3"/>
    <w:rsid w:val="00196710"/>
    <w:rsid w:val="00196770"/>
    <w:rsid w:val="00197324"/>
    <w:rsid w:val="001B351B"/>
    <w:rsid w:val="001B42C9"/>
    <w:rsid w:val="001B60DA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4DB8"/>
    <w:rsid w:val="00205739"/>
    <w:rsid w:val="002302B3"/>
    <w:rsid w:val="00230C66"/>
    <w:rsid w:val="00235A29"/>
    <w:rsid w:val="002407BE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331E"/>
    <w:rsid w:val="003250B1"/>
    <w:rsid w:val="003266ED"/>
    <w:rsid w:val="00326C68"/>
    <w:rsid w:val="003370B8"/>
    <w:rsid w:val="00345D38"/>
    <w:rsid w:val="0035047A"/>
    <w:rsid w:val="00352097"/>
    <w:rsid w:val="003666FF"/>
    <w:rsid w:val="0037309C"/>
    <w:rsid w:val="00380A6E"/>
    <w:rsid w:val="003836D4"/>
    <w:rsid w:val="003874E6"/>
    <w:rsid w:val="003975AC"/>
    <w:rsid w:val="003A1F49"/>
    <w:rsid w:val="003A55ED"/>
    <w:rsid w:val="003A5D52"/>
    <w:rsid w:val="003B2BDA"/>
    <w:rsid w:val="003B55EC"/>
    <w:rsid w:val="003C0FF7"/>
    <w:rsid w:val="003C2EA7"/>
    <w:rsid w:val="003C423D"/>
    <w:rsid w:val="003C4471"/>
    <w:rsid w:val="003C54DA"/>
    <w:rsid w:val="003C6D15"/>
    <w:rsid w:val="003C7D41"/>
    <w:rsid w:val="003D4A69"/>
    <w:rsid w:val="003E27A0"/>
    <w:rsid w:val="003E504F"/>
    <w:rsid w:val="003E73B0"/>
    <w:rsid w:val="003E78D6"/>
    <w:rsid w:val="00400573"/>
    <w:rsid w:val="004007A3"/>
    <w:rsid w:val="00406D71"/>
    <w:rsid w:val="004326DB"/>
    <w:rsid w:val="0043682E"/>
    <w:rsid w:val="004448C2"/>
    <w:rsid w:val="00447ECB"/>
    <w:rsid w:val="00454E7A"/>
    <w:rsid w:val="00461F80"/>
    <w:rsid w:val="004623F7"/>
    <w:rsid w:val="00474AC7"/>
    <w:rsid w:val="004756DD"/>
    <w:rsid w:val="00480F51"/>
    <w:rsid w:val="00481124"/>
    <w:rsid w:val="004815EB"/>
    <w:rsid w:val="00487569"/>
    <w:rsid w:val="00490DF9"/>
    <w:rsid w:val="00496864"/>
    <w:rsid w:val="00496920"/>
    <w:rsid w:val="004A21CC"/>
    <w:rsid w:val="004A4496"/>
    <w:rsid w:val="004B0F25"/>
    <w:rsid w:val="004B11AB"/>
    <w:rsid w:val="004B7C9A"/>
    <w:rsid w:val="004C4821"/>
    <w:rsid w:val="004C611C"/>
    <w:rsid w:val="004C6779"/>
    <w:rsid w:val="004D733B"/>
    <w:rsid w:val="004E0DC4"/>
    <w:rsid w:val="004E0FB5"/>
    <w:rsid w:val="004E43BB"/>
    <w:rsid w:val="004E460D"/>
    <w:rsid w:val="004F178E"/>
    <w:rsid w:val="004F35A8"/>
    <w:rsid w:val="004F3B4A"/>
    <w:rsid w:val="004F4543"/>
    <w:rsid w:val="004F57BB"/>
    <w:rsid w:val="00505309"/>
    <w:rsid w:val="0050789B"/>
    <w:rsid w:val="00507F1E"/>
    <w:rsid w:val="005224A1"/>
    <w:rsid w:val="00534372"/>
    <w:rsid w:val="00543DF8"/>
    <w:rsid w:val="00546101"/>
    <w:rsid w:val="00553DD7"/>
    <w:rsid w:val="005638CF"/>
    <w:rsid w:val="005667D7"/>
    <w:rsid w:val="0056741E"/>
    <w:rsid w:val="0057325A"/>
    <w:rsid w:val="0057469A"/>
    <w:rsid w:val="00580814"/>
    <w:rsid w:val="00580EAC"/>
    <w:rsid w:val="00581FB2"/>
    <w:rsid w:val="00583A0B"/>
    <w:rsid w:val="005965F7"/>
    <w:rsid w:val="005A03A3"/>
    <w:rsid w:val="005A2B92"/>
    <w:rsid w:val="005A3F66"/>
    <w:rsid w:val="005A79E9"/>
    <w:rsid w:val="005B214C"/>
    <w:rsid w:val="005B4CDA"/>
    <w:rsid w:val="005C1E66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62119"/>
    <w:rsid w:val="00664448"/>
    <w:rsid w:val="006829F3"/>
    <w:rsid w:val="00685674"/>
    <w:rsid w:val="006A518B"/>
    <w:rsid w:val="006A652F"/>
    <w:rsid w:val="006B0590"/>
    <w:rsid w:val="006B35D7"/>
    <w:rsid w:val="006B49DA"/>
    <w:rsid w:val="006C53F8"/>
    <w:rsid w:val="006C7CDE"/>
    <w:rsid w:val="006D20F0"/>
    <w:rsid w:val="00711473"/>
    <w:rsid w:val="00715ECB"/>
    <w:rsid w:val="007234B1"/>
    <w:rsid w:val="00723D08"/>
    <w:rsid w:val="00725FDA"/>
    <w:rsid w:val="00727816"/>
    <w:rsid w:val="00730B9A"/>
    <w:rsid w:val="007350F2"/>
    <w:rsid w:val="00736190"/>
    <w:rsid w:val="00750CFA"/>
    <w:rsid w:val="007553DA"/>
    <w:rsid w:val="00775DB8"/>
    <w:rsid w:val="0078099A"/>
    <w:rsid w:val="00782354"/>
    <w:rsid w:val="00786C7E"/>
    <w:rsid w:val="007921A7"/>
    <w:rsid w:val="007B3DB1"/>
    <w:rsid w:val="007B7214"/>
    <w:rsid w:val="007D183E"/>
    <w:rsid w:val="007D43D0"/>
    <w:rsid w:val="007D5C27"/>
    <w:rsid w:val="007E1833"/>
    <w:rsid w:val="007E3F13"/>
    <w:rsid w:val="007F751A"/>
    <w:rsid w:val="007F755D"/>
    <w:rsid w:val="00800012"/>
    <w:rsid w:val="0080261F"/>
    <w:rsid w:val="00806160"/>
    <w:rsid w:val="008143A4"/>
    <w:rsid w:val="0081513E"/>
    <w:rsid w:val="00841E7F"/>
    <w:rsid w:val="00854131"/>
    <w:rsid w:val="0085652D"/>
    <w:rsid w:val="0087694B"/>
    <w:rsid w:val="00880990"/>
    <w:rsid w:val="00880F4D"/>
    <w:rsid w:val="008A441F"/>
    <w:rsid w:val="008B35A3"/>
    <w:rsid w:val="008B37E1"/>
    <w:rsid w:val="008B45F8"/>
    <w:rsid w:val="008C2E74"/>
    <w:rsid w:val="008D5409"/>
    <w:rsid w:val="008E006D"/>
    <w:rsid w:val="008E38B4"/>
    <w:rsid w:val="008F3E96"/>
    <w:rsid w:val="008F4F21"/>
    <w:rsid w:val="008F6FFB"/>
    <w:rsid w:val="008F70E1"/>
    <w:rsid w:val="00904D4A"/>
    <w:rsid w:val="009076D7"/>
    <w:rsid w:val="009151BA"/>
    <w:rsid w:val="00925023"/>
    <w:rsid w:val="00926981"/>
    <w:rsid w:val="009277BC"/>
    <w:rsid w:val="00927D57"/>
    <w:rsid w:val="00931A51"/>
    <w:rsid w:val="00932249"/>
    <w:rsid w:val="00947185"/>
    <w:rsid w:val="009518B3"/>
    <w:rsid w:val="00963D9D"/>
    <w:rsid w:val="00973AD7"/>
    <w:rsid w:val="009779A6"/>
    <w:rsid w:val="0098013E"/>
    <w:rsid w:val="00981B54"/>
    <w:rsid w:val="009842C3"/>
    <w:rsid w:val="00991A67"/>
    <w:rsid w:val="009A009A"/>
    <w:rsid w:val="009A1AE3"/>
    <w:rsid w:val="009A4781"/>
    <w:rsid w:val="009A6BB6"/>
    <w:rsid w:val="009B3F43"/>
    <w:rsid w:val="009B5CFA"/>
    <w:rsid w:val="009C161F"/>
    <w:rsid w:val="009C56B4"/>
    <w:rsid w:val="009D2953"/>
    <w:rsid w:val="009D51A2"/>
    <w:rsid w:val="009E04A8"/>
    <w:rsid w:val="009E4AEC"/>
    <w:rsid w:val="009E5BD8"/>
    <w:rsid w:val="009E681E"/>
    <w:rsid w:val="009F1439"/>
    <w:rsid w:val="009F1F35"/>
    <w:rsid w:val="009F3169"/>
    <w:rsid w:val="00A03B8E"/>
    <w:rsid w:val="00A119E6"/>
    <w:rsid w:val="00A20FBC"/>
    <w:rsid w:val="00A22E99"/>
    <w:rsid w:val="00A31370"/>
    <w:rsid w:val="00A33846"/>
    <w:rsid w:val="00A34D6F"/>
    <w:rsid w:val="00A41F91"/>
    <w:rsid w:val="00A507D8"/>
    <w:rsid w:val="00A63355"/>
    <w:rsid w:val="00A658B2"/>
    <w:rsid w:val="00A7596D"/>
    <w:rsid w:val="00A8542F"/>
    <w:rsid w:val="00A861D1"/>
    <w:rsid w:val="00A928C0"/>
    <w:rsid w:val="00A963DF"/>
    <w:rsid w:val="00AA2EA2"/>
    <w:rsid w:val="00AB3FA4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24853"/>
    <w:rsid w:val="00B34532"/>
    <w:rsid w:val="00B34CF9"/>
    <w:rsid w:val="00B37559"/>
    <w:rsid w:val="00B4054B"/>
    <w:rsid w:val="00B579B0"/>
    <w:rsid w:val="00B57D11"/>
    <w:rsid w:val="00B64105"/>
    <w:rsid w:val="00B649D7"/>
    <w:rsid w:val="00B65478"/>
    <w:rsid w:val="00B70B19"/>
    <w:rsid w:val="00B7238A"/>
    <w:rsid w:val="00B76575"/>
    <w:rsid w:val="00B809C1"/>
    <w:rsid w:val="00B817C3"/>
    <w:rsid w:val="00B81C2F"/>
    <w:rsid w:val="00B90743"/>
    <w:rsid w:val="00B90C45"/>
    <w:rsid w:val="00B933BE"/>
    <w:rsid w:val="00BB692D"/>
    <w:rsid w:val="00BD1315"/>
    <w:rsid w:val="00BD2885"/>
    <w:rsid w:val="00BD6415"/>
    <w:rsid w:val="00BD6738"/>
    <w:rsid w:val="00BD73F1"/>
    <w:rsid w:val="00BD7E5E"/>
    <w:rsid w:val="00BE0EB1"/>
    <w:rsid w:val="00BE63DB"/>
    <w:rsid w:val="00BE6574"/>
    <w:rsid w:val="00C07319"/>
    <w:rsid w:val="00C16FD2"/>
    <w:rsid w:val="00C23078"/>
    <w:rsid w:val="00C251AD"/>
    <w:rsid w:val="00C278CE"/>
    <w:rsid w:val="00C37E87"/>
    <w:rsid w:val="00C4395E"/>
    <w:rsid w:val="00C46139"/>
    <w:rsid w:val="00C47FFD"/>
    <w:rsid w:val="00C51E92"/>
    <w:rsid w:val="00C53E71"/>
    <w:rsid w:val="00C56B63"/>
    <w:rsid w:val="00C57E2C"/>
    <w:rsid w:val="00C608B7"/>
    <w:rsid w:val="00C66F24"/>
    <w:rsid w:val="00C76D7F"/>
    <w:rsid w:val="00C813AA"/>
    <w:rsid w:val="00C826A2"/>
    <w:rsid w:val="00C87E0E"/>
    <w:rsid w:val="00C9291E"/>
    <w:rsid w:val="00CA3F44"/>
    <w:rsid w:val="00CA4B22"/>
    <w:rsid w:val="00CA4E58"/>
    <w:rsid w:val="00CB3771"/>
    <w:rsid w:val="00CB38AB"/>
    <w:rsid w:val="00CB44BF"/>
    <w:rsid w:val="00CB5153"/>
    <w:rsid w:val="00CE076A"/>
    <w:rsid w:val="00CE463D"/>
    <w:rsid w:val="00D10BA0"/>
    <w:rsid w:val="00D21694"/>
    <w:rsid w:val="00D234F5"/>
    <w:rsid w:val="00D24EB5"/>
    <w:rsid w:val="00D35AB9"/>
    <w:rsid w:val="00D41571"/>
    <w:rsid w:val="00D416A0"/>
    <w:rsid w:val="00D47672"/>
    <w:rsid w:val="00D5123C"/>
    <w:rsid w:val="00D51702"/>
    <w:rsid w:val="00D5494E"/>
    <w:rsid w:val="00D55560"/>
    <w:rsid w:val="00D56DAA"/>
    <w:rsid w:val="00D61C5A"/>
    <w:rsid w:val="00D62D8D"/>
    <w:rsid w:val="00D6790C"/>
    <w:rsid w:val="00D70A42"/>
    <w:rsid w:val="00D73277"/>
    <w:rsid w:val="00D76586"/>
    <w:rsid w:val="00D82657"/>
    <w:rsid w:val="00D87E20"/>
    <w:rsid w:val="00D92B90"/>
    <w:rsid w:val="00DA34D6"/>
    <w:rsid w:val="00DA4037"/>
    <w:rsid w:val="00DE404A"/>
    <w:rsid w:val="00DE66A5"/>
    <w:rsid w:val="00DF2B50"/>
    <w:rsid w:val="00E01059"/>
    <w:rsid w:val="00E025E8"/>
    <w:rsid w:val="00E04C86"/>
    <w:rsid w:val="00E17344"/>
    <w:rsid w:val="00E20F30"/>
    <w:rsid w:val="00E2189C"/>
    <w:rsid w:val="00E21F95"/>
    <w:rsid w:val="00E25BB1"/>
    <w:rsid w:val="00E27BBA"/>
    <w:rsid w:val="00E30E3F"/>
    <w:rsid w:val="00E35E8F"/>
    <w:rsid w:val="00E428AB"/>
    <w:rsid w:val="00E438E8"/>
    <w:rsid w:val="00E453A3"/>
    <w:rsid w:val="00E50C9B"/>
    <w:rsid w:val="00E520E2"/>
    <w:rsid w:val="00E530C4"/>
    <w:rsid w:val="00E53DCE"/>
    <w:rsid w:val="00E55996"/>
    <w:rsid w:val="00E618BC"/>
    <w:rsid w:val="00E64254"/>
    <w:rsid w:val="00E67928"/>
    <w:rsid w:val="00E70FB5"/>
    <w:rsid w:val="00E72943"/>
    <w:rsid w:val="00E85E00"/>
    <w:rsid w:val="00E915AF"/>
    <w:rsid w:val="00E9175C"/>
    <w:rsid w:val="00E96415"/>
    <w:rsid w:val="00EA15B3"/>
    <w:rsid w:val="00EA183D"/>
    <w:rsid w:val="00EB2358"/>
    <w:rsid w:val="00EB3A33"/>
    <w:rsid w:val="00EB3EB8"/>
    <w:rsid w:val="00EC00EF"/>
    <w:rsid w:val="00EC02FE"/>
    <w:rsid w:val="00EC4A96"/>
    <w:rsid w:val="00EC7DA4"/>
    <w:rsid w:val="00EE03A0"/>
    <w:rsid w:val="00EF1626"/>
    <w:rsid w:val="00EF4069"/>
    <w:rsid w:val="00F26672"/>
    <w:rsid w:val="00F424BF"/>
    <w:rsid w:val="00F44FC3"/>
    <w:rsid w:val="00F46107"/>
    <w:rsid w:val="00F468C5"/>
    <w:rsid w:val="00F52F39"/>
    <w:rsid w:val="00F6184F"/>
    <w:rsid w:val="00F76C5A"/>
    <w:rsid w:val="00F8310E"/>
    <w:rsid w:val="00F914DD"/>
    <w:rsid w:val="00FA2358"/>
    <w:rsid w:val="00FB2592"/>
    <w:rsid w:val="00FB2810"/>
    <w:rsid w:val="00FB7A2C"/>
    <w:rsid w:val="00FC2947"/>
    <w:rsid w:val="00FD6526"/>
    <w:rsid w:val="00FE0818"/>
    <w:rsid w:val="00FE6FB1"/>
    <w:rsid w:val="00FF08C4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5:docId w15:val="{7067293A-8C0C-4BF1-A1FC-A9E90DCE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0377"/>
    <w:pPr>
      <w:spacing w:before="120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786C7E"/>
    <w:pPr>
      <w:keepNext/>
      <w:keepLines/>
      <w:spacing w:before="36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enter" w:pos="4320"/>
        <w:tab w:val="right" w:pos="8640"/>
      </w:tabs>
    </w:pPr>
  </w:style>
  <w:style w:type="paragraph" w:styleId="Header">
    <w:name w:val="header"/>
    <w:aliases w:val="encabezado,Page No"/>
    <w:basedOn w:val="Normal"/>
    <w:link w:val="HeaderChar"/>
    <w:rsid w:val="00235A29"/>
    <w:pPr>
      <w:tabs>
        <w:tab w:val="center" w:pos="4820"/>
        <w:tab w:val="center" w:pos="9639"/>
      </w:tabs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aliases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spacing w:before="40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left" w:pos="907"/>
        <w:tab w:val="right" w:pos="8789"/>
        <w:tab w:val="right" w:pos="9639"/>
      </w:tabs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786C7E"/>
    <w:pPr>
      <w:jc w:val="center"/>
    </w:pPr>
    <w:rPr>
      <w:b w:val="0"/>
      <w:caps/>
      <w:sz w:val="26"/>
    </w:rPr>
  </w:style>
  <w:style w:type="paragraph" w:customStyle="1" w:styleId="Restitle">
    <w:name w:val="Res_title"/>
    <w:basedOn w:val="Rectitle"/>
    <w:next w:val="Resref"/>
    <w:rsid w:val="00786C7E"/>
    <w:rPr>
      <w:sz w:val="26"/>
    </w:rPr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spacing w:before="30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spacing w:before="270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uiPriority w:val="99"/>
    <w:rsid w:val="00B65478"/>
    <w:pPr>
      <w:tabs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B65478"/>
    <w:pPr>
      <w:keepNext/>
      <w:keepLines/>
      <w:tabs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paragraph" w:customStyle="1" w:styleId="Annextitle">
    <w:name w:val="Annex_title"/>
    <w:basedOn w:val="Normal"/>
    <w:next w:val="Normal"/>
    <w:rsid w:val="00B34532"/>
    <w:pPr>
      <w:keepNext/>
      <w:keepLines/>
      <w:spacing w:before="240" w:after="280"/>
      <w:jc w:val="center"/>
    </w:pPr>
    <w:rPr>
      <w:rFonts w:eastAsia="MS Mincho" w:cs="Times New Roman"/>
      <w:b/>
      <w:sz w:val="26"/>
      <w:szCs w:val="20"/>
      <w:lang w:val="en-GB"/>
    </w:rPr>
  </w:style>
  <w:style w:type="character" w:customStyle="1" w:styleId="AnnexNoChar">
    <w:name w:val="Annex_No Char"/>
    <w:basedOn w:val="DefaultParagraphFont"/>
    <w:link w:val="AnnexNo"/>
    <w:rsid w:val="006D20F0"/>
    <w:rPr>
      <w:rFonts w:cs="Times New Roman"/>
      <w:caps/>
      <w:sz w:val="26"/>
      <w:lang w:val="en-GB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rsid w:val="006D20F0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3233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32331E"/>
    <w:rPr>
      <w:sz w:val="22"/>
      <w:szCs w:val="22"/>
      <w:lang w:val="en-US" w:eastAsia="en-US"/>
    </w:rPr>
  </w:style>
  <w:style w:type="paragraph" w:customStyle="1" w:styleId="headingb0">
    <w:name w:val="heading_b"/>
    <w:basedOn w:val="Heading3"/>
    <w:next w:val="Normal"/>
    <w:rsid w:val="00A33846"/>
    <w:pPr>
      <w:tabs>
        <w:tab w:val="left" w:pos="2127"/>
        <w:tab w:val="left" w:pos="2410"/>
        <w:tab w:val="left" w:pos="2921"/>
        <w:tab w:val="left" w:pos="3261"/>
      </w:tabs>
      <w:spacing w:before="160" w:line="240" w:lineRule="auto"/>
      <w:ind w:left="0" w:firstLine="0"/>
      <w:outlineLvl w:val="9"/>
    </w:pPr>
    <w:rPr>
      <w:rFonts w:ascii="Times New Roman" w:hAnsi="Times New Roman" w:cs="Times New Roman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C482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20"/>
      <w:contextualSpacing/>
      <w:textAlignment w:val="baseline"/>
    </w:pPr>
  </w:style>
  <w:style w:type="paragraph" w:customStyle="1" w:styleId="AnnexTitle0">
    <w:name w:val="Annex_Title"/>
    <w:basedOn w:val="Normal"/>
    <w:next w:val="Normal"/>
    <w:rsid w:val="00110377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 w:cs="Times New Roman"/>
      <w:b/>
      <w:sz w:val="2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pm@itu.int" TargetMode="Externa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R/information/even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tu.int/TI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u.int/ITU-R/go/rcpm/r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tsarapki\Desktop\www.itu150.org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57B535AEAC4D1F9A8DB5486F77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B559-141E-416C-BE21-200E759CD35C}"/>
      </w:docPartPr>
      <w:docPartBody>
        <w:p w:rsidR="00D0206E" w:rsidRDefault="00B52420" w:rsidP="00B52420">
          <w:pPr>
            <w:pStyle w:val="5F57B535AEAC4D1F9A8DB5486F7747DE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1"/>
    <w:rsid w:val="001825E5"/>
    <w:rsid w:val="004D1156"/>
    <w:rsid w:val="008C7821"/>
    <w:rsid w:val="00B52420"/>
    <w:rsid w:val="00D0206E"/>
    <w:rsid w:val="00F3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420"/>
    <w:rPr>
      <w:color w:val="808080"/>
    </w:rPr>
  </w:style>
  <w:style w:type="paragraph" w:customStyle="1" w:styleId="2C95E7C05A6D4489B041EF3356A73BBF">
    <w:name w:val="2C95E7C05A6D4489B041EF3356A73BBF"/>
  </w:style>
  <w:style w:type="paragraph" w:customStyle="1" w:styleId="DB38CA588B0B43BA8E823C153C784B4B">
    <w:name w:val="DB38CA588B0B43BA8E823C153C784B4B"/>
    <w:rsid w:val="00B52420"/>
  </w:style>
  <w:style w:type="paragraph" w:customStyle="1" w:styleId="5F57B535AEAC4D1F9A8DB5486F7747DE">
    <w:name w:val="5F57B535AEAC4D1F9A8DB5486F7747DE"/>
    <w:rsid w:val="00B52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E549-926F-43C3-A24B-48E03E50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31</TotalTime>
  <Pages>4</Pages>
  <Words>686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5758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ITU</cp:lastModifiedBy>
  <cp:revision>14</cp:revision>
  <cp:lastPrinted>2015-05-07T13:03:00Z</cp:lastPrinted>
  <dcterms:created xsi:type="dcterms:W3CDTF">2015-05-27T09:50:00Z</dcterms:created>
  <dcterms:modified xsi:type="dcterms:W3CDTF">2015-05-28T08:32:00Z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