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 w:eastAsia="zh-CN"/>
              </w:rPr>
              <w:t>CA</w:t>
            </w:r>
            <w:r w:rsidR="00D631CE" w:rsidRPr="00334544">
              <w:rPr>
                <w:b/>
                <w:bCs/>
                <w:szCs w:val="24"/>
                <w:lang w:val="fr-CH" w:eastAsia="zh-CN"/>
              </w:rPr>
              <w:t>/</w:t>
            </w:r>
            <w:r w:rsidR="002606C1">
              <w:rPr>
                <w:b/>
                <w:bCs/>
                <w:szCs w:val="24"/>
                <w:lang w:val="fr-CH" w:eastAsia="zh-CN"/>
              </w:rPr>
              <w:t>219</w:t>
            </w:r>
            <w:r w:rsidR="002606C1">
              <w:rPr>
                <w:rFonts w:hint="eastAsia"/>
                <w:b/>
                <w:bCs/>
                <w:szCs w:val="24"/>
                <w:lang w:val="fr-CH" w:eastAsia="zh-CN"/>
              </w:rPr>
              <w:t>号</w:t>
            </w:r>
            <w:r w:rsidR="002606C1">
              <w:rPr>
                <w:b/>
                <w:bCs/>
                <w:szCs w:val="24"/>
                <w:lang w:val="fr-CH" w:eastAsia="zh-CN"/>
              </w:rPr>
              <w:br/>
            </w:r>
            <w:r w:rsidR="002606C1"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  <w:r w:rsidR="002606C1">
              <w:rPr>
                <w:rFonts w:ascii="SimSun" w:hAnsi="SimSun"/>
                <w:szCs w:val="24"/>
                <w:lang w:eastAsia="zh-CN"/>
              </w:rPr>
              <w:br/>
            </w:r>
            <w:r w:rsidR="002606C1">
              <w:rPr>
                <w:rFonts w:ascii="SimSun" w:hAnsi="SimSun" w:hint="eastAsia"/>
                <w:szCs w:val="24"/>
                <w:lang w:eastAsia="zh-CN"/>
              </w:rPr>
              <w:t>勘误</w:t>
            </w:r>
            <w:r w:rsidR="002606C1" w:rsidRPr="002606C1">
              <w:rPr>
                <w:rFonts w:hint="eastAsia"/>
                <w:b/>
                <w:bCs/>
                <w:szCs w:val="24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6160C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2606C1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2606C1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606C1">
              <w:rPr>
                <w:rFonts w:hint="eastAsia"/>
                <w:szCs w:val="24"/>
                <w:lang w:eastAsia="zh-CN"/>
              </w:rPr>
              <w:t>1</w:t>
            </w:r>
            <w:r w:rsidR="002606C1">
              <w:rPr>
                <w:szCs w:val="24"/>
                <w:lang w:eastAsia="zh-CN"/>
              </w:rPr>
              <w:t>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2606C1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致出席</w:t>
            </w: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2015</w:t>
            </w: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02666E">
              <w:rPr>
                <w:b/>
                <w:bCs/>
                <w:szCs w:val="24"/>
                <w:lang w:eastAsia="zh-CN"/>
              </w:rPr>
              <w:t>世界无线电</w:t>
            </w: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通信</w:t>
            </w:r>
            <w:r w:rsidRPr="0002666E">
              <w:rPr>
                <w:b/>
                <w:bCs/>
                <w:szCs w:val="24"/>
                <w:lang w:eastAsia="zh-CN"/>
              </w:rPr>
              <w:t>大会</w:t>
            </w: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WRC-15</w:t>
            </w:r>
            <w:r w:rsidRPr="0002666E">
              <w:rPr>
                <w:b/>
                <w:bCs/>
                <w:szCs w:val="24"/>
                <w:lang w:eastAsia="zh-CN"/>
              </w:rPr>
              <w:t>）</w:t>
            </w: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国际电联成员国主管部门和</w:t>
            </w:r>
            <w:r w:rsidRPr="0002666E">
              <w:rPr>
                <w:b/>
                <w:bCs/>
                <w:szCs w:val="24"/>
                <w:lang w:eastAsia="zh-CN"/>
              </w:rPr>
              <w:t>观察员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2606C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682605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>
              <w:rPr>
                <w:b/>
                <w:bCs/>
                <w:szCs w:val="24"/>
                <w:lang w:eastAsia="zh-CN"/>
              </w:rPr>
              <w:t>5</w:t>
            </w:r>
            <w:r w:rsidRPr="00682605">
              <w:rPr>
                <w:rFonts w:hint="eastAsia"/>
                <w:b/>
                <w:bCs/>
                <w:szCs w:val="24"/>
                <w:lang w:eastAsia="zh-CN"/>
              </w:rPr>
              <w:t>年世界无线电通信大会（</w:t>
            </w:r>
            <w:r w:rsidRPr="00682605">
              <w:rPr>
                <w:rFonts w:hint="eastAsia"/>
                <w:b/>
                <w:bCs/>
                <w:szCs w:val="24"/>
                <w:lang w:eastAsia="zh-CN"/>
              </w:rPr>
              <w:t>WRC-1</w:t>
            </w:r>
            <w:r>
              <w:rPr>
                <w:b/>
                <w:bCs/>
                <w:szCs w:val="24"/>
                <w:lang w:eastAsia="zh-CN"/>
              </w:rPr>
              <w:t>5</w:t>
            </w:r>
            <w:r w:rsidRPr="00682605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9F5454" w:rsidRDefault="009F5454" w:rsidP="00DF401D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</w:p>
    <w:p w:rsidR="00DF401D" w:rsidRDefault="00DF401D" w:rsidP="00DF401D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本</w:t>
      </w:r>
      <w:r>
        <w:rPr>
          <w:rFonts w:asciiTheme="minorHAnsi" w:hAnsiTheme="minorHAnsi" w:cstheme="minorHAnsi"/>
          <w:szCs w:val="24"/>
          <w:lang w:eastAsia="zh-CN"/>
        </w:rPr>
        <w:t>勘误涉及有关国际</w:t>
      </w:r>
      <w:r>
        <w:rPr>
          <w:rFonts w:asciiTheme="minorHAnsi" w:hAnsiTheme="minorHAnsi" w:cstheme="minorHAnsi" w:hint="eastAsia"/>
          <w:szCs w:val="24"/>
          <w:lang w:eastAsia="zh-CN"/>
        </w:rPr>
        <w:t>电联</w:t>
      </w:r>
      <w:r>
        <w:rPr>
          <w:rFonts w:asciiTheme="minorHAnsi" w:hAnsiTheme="minorHAnsi" w:cstheme="minorHAnsi"/>
          <w:szCs w:val="24"/>
          <w:lang w:eastAsia="zh-CN"/>
        </w:rPr>
        <w:t>应收到关于</w:t>
      </w:r>
      <w:r>
        <w:rPr>
          <w:rFonts w:asciiTheme="minorHAnsi" w:hAnsiTheme="minorHAnsi" w:cstheme="minorHAnsi"/>
          <w:szCs w:val="24"/>
          <w:lang w:eastAsia="zh-CN"/>
        </w:rPr>
        <w:t>WRC-15</w:t>
      </w:r>
      <w:r>
        <w:rPr>
          <w:rFonts w:asciiTheme="minorHAnsi" w:hAnsiTheme="minorHAnsi" w:cstheme="minorHAnsi" w:hint="eastAsia"/>
          <w:szCs w:val="24"/>
          <w:lang w:eastAsia="zh-CN"/>
        </w:rPr>
        <w:t>提案</w:t>
      </w:r>
      <w:r>
        <w:rPr>
          <w:rFonts w:asciiTheme="minorHAnsi" w:hAnsiTheme="minorHAnsi" w:cstheme="minorHAnsi"/>
          <w:szCs w:val="24"/>
          <w:lang w:eastAsia="zh-CN"/>
        </w:rPr>
        <w:t>的日期，即大会开始前四（</w:t>
      </w:r>
      <w:r>
        <w:rPr>
          <w:rFonts w:asciiTheme="minorHAnsi" w:hAnsiTheme="minorHAnsi" w:cstheme="minorHAnsi" w:hint="eastAsia"/>
          <w:szCs w:val="24"/>
          <w:lang w:eastAsia="zh-CN"/>
        </w:rPr>
        <w:t>4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>
        <w:rPr>
          <w:rFonts w:asciiTheme="minorHAnsi" w:hAnsiTheme="minorHAnsi" w:cstheme="minorHAnsi"/>
          <w:szCs w:val="24"/>
          <w:lang w:eastAsia="zh-CN"/>
        </w:rPr>
        <w:t>个</w:t>
      </w:r>
      <w:r>
        <w:rPr>
          <w:rFonts w:asciiTheme="minorHAnsi" w:hAnsiTheme="minorHAnsi" w:cstheme="minorHAnsi" w:hint="eastAsia"/>
          <w:szCs w:val="24"/>
          <w:lang w:eastAsia="zh-CN"/>
        </w:rPr>
        <w:t>月</w:t>
      </w:r>
      <w:r>
        <w:rPr>
          <w:rFonts w:asciiTheme="minorHAnsi" w:hAnsiTheme="minorHAnsi" w:cstheme="minorHAnsi"/>
          <w:szCs w:val="24"/>
          <w:lang w:eastAsia="zh-CN"/>
        </w:rPr>
        <w:t>。</w:t>
      </w:r>
    </w:p>
    <w:p w:rsidR="00D631CE" w:rsidRPr="00334544" w:rsidRDefault="00DF401D" w:rsidP="00567025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此</w:t>
      </w:r>
      <w:r>
        <w:rPr>
          <w:rFonts w:asciiTheme="minorHAnsi" w:hAnsiTheme="minorHAnsi" w:cstheme="minorHAnsi"/>
          <w:szCs w:val="24"/>
          <w:lang w:eastAsia="zh-CN"/>
        </w:rPr>
        <w:t>前应在</w:t>
      </w:r>
      <w:r w:rsidR="00423F0E">
        <w:rPr>
          <w:rFonts w:asciiTheme="minorHAnsi" w:hAnsiTheme="minorHAnsi" w:cstheme="minorHAnsi"/>
          <w:szCs w:val="24"/>
          <w:lang w:eastAsia="zh-CN"/>
        </w:rPr>
        <w:t>CA/</w:t>
      </w:r>
      <w:r w:rsidR="00423F0E">
        <w:rPr>
          <w:rFonts w:asciiTheme="minorHAnsi" w:hAnsiTheme="minorHAnsi" w:cstheme="minorHAnsi" w:hint="eastAsia"/>
          <w:szCs w:val="24"/>
          <w:lang w:eastAsia="zh-CN"/>
        </w:rPr>
        <w:t>219</w:t>
      </w:r>
      <w:r w:rsidR="00423F0E">
        <w:rPr>
          <w:rFonts w:asciiTheme="minorHAnsi" w:hAnsiTheme="minorHAnsi" w:cstheme="minorHAnsi" w:hint="eastAsia"/>
          <w:szCs w:val="24"/>
          <w:lang w:eastAsia="zh-CN"/>
        </w:rPr>
        <w:t>行政</w:t>
      </w:r>
      <w:r>
        <w:rPr>
          <w:rFonts w:asciiTheme="minorHAnsi" w:hAnsiTheme="minorHAnsi" w:cstheme="minorHAnsi" w:hint="eastAsia"/>
          <w:szCs w:val="24"/>
          <w:lang w:eastAsia="zh-CN"/>
        </w:rPr>
        <w:t>通函</w:t>
      </w:r>
      <w:r>
        <w:rPr>
          <w:rFonts w:asciiTheme="minorHAnsi" w:hAnsiTheme="minorHAnsi" w:cstheme="minorHAnsi"/>
          <w:szCs w:val="24"/>
          <w:lang w:eastAsia="zh-CN"/>
        </w:rPr>
        <w:t>中表明</w:t>
      </w:r>
      <w:r w:rsidRPr="008F211E">
        <w:rPr>
          <w:rFonts w:asciiTheme="minorHAnsi" w:hAnsiTheme="minorHAnsi" w:cstheme="minorHAnsi" w:hint="eastAsia"/>
          <w:b/>
          <w:bCs/>
          <w:szCs w:val="24"/>
          <w:lang w:eastAsia="zh-CN"/>
        </w:rPr>
        <w:t>2015</w:t>
      </w:r>
      <w:r w:rsidRPr="008F211E">
        <w:rPr>
          <w:rFonts w:asciiTheme="minorHAnsi" w:hAnsiTheme="minorHAnsi" w:cstheme="minorHAnsi" w:hint="eastAsia"/>
          <w:b/>
          <w:bCs/>
          <w:szCs w:val="24"/>
          <w:lang w:eastAsia="zh-CN"/>
        </w:rPr>
        <w:t>年</w:t>
      </w:r>
      <w:r w:rsidRPr="008F211E">
        <w:rPr>
          <w:rFonts w:asciiTheme="minorHAnsi" w:hAnsiTheme="minorHAnsi" w:cstheme="minorHAnsi" w:hint="eastAsia"/>
          <w:b/>
          <w:bCs/>
          <w:szCs w:val="24"/>
          <w:lang w:eastAsia="zh-CN"/>
        </w:rPr>
        <w:t>7</w:t>
      </w:r>
      <w:r w:rsidRPr="008F211E">
        <w:rPr>
          <w:rFonts w:asciiTheme="minorHAnsi" w:hAnsiTheme="minorHAnsi" w:cstheme="minorHAnsi" w:hint="eastAsia"/>
          <w:b/>
          <w:bCs/>
          <w:szCs w:val="24"/>
          <w:lang w:eastAsia="zh-CN"/>
        </w:rPr>
        <w:t>月</w:t>
      </w:r>
      <w:r w:rsidRPr="008F211E">
        <w:rPr>
          <w:rFonts w:asciiTheme="minorHAnsi" w:hAnsiTheme="minorHAnsi" w:cstheme="minorHAnsi" w:hint="eastAsia"/>
          <w:b/>
          <w:bCs/>
          <w:szCs w:val="24"/>
          <w:lang w:eastAsia="zh-CN"/>
        </w:rPr>
        <w:t>2</w:t>
      </w:r>
      <w:r w:rsidRPr="008F211E">
        <w:rPr>
          <w:rFonts w:asciiTheme="minorHAnsi" w:hAnsiTheme="minorHAnsi" w:cstheme="minorHAnsi" w:hint="eastAsia"/>
          <w:b/>
          <w:bCs/>
          <w:szCs w:val="24"/>
          <w:lang w:eastAsia="zh-CN"/>
        </w:rPr>
        <w:t>日</w:t>
      </w:r>
      <w:r>
        <w:rPr>
          <w:rFonts w:asciiTheme="minorHAnsi" w:hAnsiTheme="minorHAnsi" w:cstheme="minorHAnsi" w:hint="eastAsia"/>
          <w:szCs w:val="24"/>
          <w:lang w:eastAsia="zh-CN"/>
        </w:rPr>
        <w:t>这</w:t>
      </w:r>
      <w:r>
        <w:rPr>
          <w:rFonts w:asciiTheme="minorHAnsi" w:hAnsiTheme="minorHAnsi" w:cstheme="minorHAnsi"/>
          <w:szCs w:val="24"/>
          <w:lang w:eastAsia="zh-CN"/>
        </w:rPr>
        <w:t>一正确日期。</w:t>
      </w:r>
    </w:p>
    <w:p w:rsidR="002606C1" w:rsidRPr="002606C1" w:rsidRDefault="002606C1" w:rsidP="009F5454">
      <w:pPr>
        <w:spacing w:before="13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F31878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695CF2">
        <w:rPr>
          <w:rFonts w:asciiTheme="majorEastAsia" w:eastAsiaTheme="majorEastAsia" w:hAnsiTheme="majorEastAsia"/>
          <w:sz w:val="20"/>
          <w:szCs w:val="20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2606C1" w:rsidRPr="004A34C6" w:rsidRDefault="002606C1" w:rsidP="009F5454">
      <w:pPr>
        <w:tabs>
          <w:tab w:val="left" w:pos="6237"/>
        </w:tabs>
        <w:spacing w:before="2880"/>
        <w:rPr>
          <w:rFonts w:cstheme="majorBidi"/>
          <w:b/>
          <w:bCs/>
          <w:sz w:val="18"/>
          <w:szCs w:val="18"/>
          <w:lang w:eastAsia="zh-CN"/>
        </w:rPr>
      </w:pPr>
      <w:r w:rsidRPr="004A34C6">
        <w:rPr>
          <w:rFonts w:cstheme="majorBidi"/>
          <w:b/>
          <w:bCs/>
          <w:sz w:val="18"/>
          <w:szCs w:val="18"/>
          <w:lang w:eastAsia="zh-CN"/>
        </w:rPr>
        <w:t>分发：</w:t>
      </w:r>
    </w:p>
    <w:p w:rsidR="002606C1" w:rsidRPr="004A34C6" w:rsidRDefault="002606C1" w:rsidP="00287123">
      <w:pPr>
        <w:pStyle w:val="enumlev1"/>
        <w:tabs>
          <w:tab w:val="clear" w:pos="794"/>
          <w:tab w:val="left" w:pos="284"/>
        </w:tabs>
        <w:spacing w:before="160" w:line="240" w:lineRule="auto"/>
        <w:rPr>
          <w:sz w:val="18"/>
          <w:szCs w:val="18"/>
          <w:lang w:eastAsia="zh-CN"/>
        </w:rPr>
      </w:pPr>
      <w:bookmarkStart w:id="0" w:name="_GoBack"/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国际电联成员国主管部门</w:t>
      </w:r>
    </w:p>
    <w:bookmarkEnd w:id="0"/>
    <w:p w:rsidR="002606C1" w:rsidRPr="004A34C6" w:rsidRDefault="002606C1" w:rsidP="002606C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观察员（第</w:t>
      </w:r>
      <w:r w:rsidRPr="003E5A5C">
        <w:rPr>
          <w:rFonts w:hint="eastAsia"/>
          <w:sz w:val="18"/>
          <w:szCs w:val="18"/>
          <w:lang w:eastAsia="zh-CN"/>
        </w:rPr>
        <w:t>99</w:t>
      </w:r>
      <w:r w:rsidRPr="003E5A5C">
        <w:rPr>
          <w:rFonts w:hint="eastAsia"/>
          <w:sz w:val="18"/>
          <w:szCs w:val="18"/>
          <w:lang w:eastAsia="zh-CN"/>
        </w:rPr>
        <w:t>号决议（</w:t>
      </w:r>
      <w:r w:rsidRPr="003E5A5C">
        <w:rPr>
          <w:rFonts w:hint="eastAsia"/>
          <w:sz w:val="18"/>
          <w:szCs w:val="18"/>
          <w:lang w:eastAsia="zh-CN"/>
        </w:rPr>
        <w:t>2014</w:t>
      </w:r>
      <w:r w:rsidRPr="003E5A5C">
        <w:rPr>
          <w:rFonts w:hint="eastAsia"/>
          <w:sz w:val="18"/>
          <w:szCs w:val="18"/>
          <w:lang w:eastAsia="zh-CN"/>
        </w:rPr>
        <w:t>年，釜山，修订版））</w:t>
      </w:r>
    </w:p>
    <w:p w:rsidR="002606C1" w:rsidRPr="004A34C6" w:rsidRDefault="002606C1" w:rsidP="002606C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根据国际电联《公约》第</w:t>
      </w:r>
      <w:r w:rsidRPr="003E5A5C">
        <w:rPr>
          <w:rFonts w:hint="eastAsia"/>
          <w:sz w:val="18"/>
          <w:szCs w:val="18"/>
          <w:lang w:eastAsia="zh-CN"/>
        </w:rPr>
        <w:t>278</w:t>
      </w:r>
      <w:r w:rsidRPr="003E5A5C">
        <w:rPr>
          <w:rFonts w:hint="eastAsia"/>
          <w:sz w:val="18"/>
          <w:szCs w:val="18"/>
          <w:lang w:eastAsia="zh-CN"/>
        </w:rPr>
        <w:t>和</w:t>
      </w:r>
      <w:r w:rsidRPr="003E5A5C">
        <w:rPr>
          <w:rFonts w:hint="eastAsia"/>
          <w:sz w:val="18"/>
          <w:szCs w:val="18"/>
          <w:lang w:eastAsia="zh-CN"/>
        </w:rPr>
        <w:t>279</w:t>
      </w:r>
      <w:r w:rsidRPr="003E5A5C">
        <w:rPr>
          <w:rFonts w:hint="eastAsia"/>
          <w:sz w:val="18"/>
          <w:szCs w:val="18"/>
          <w:lang w:eastAsia="zh-CN"/>
        </w:rPr>
        <w:t>款作为顾问身份参加会议的观察员</w:t>
      </w:r>
    </w:p>
    <w:p w:rsidR="002606C1" w:rsidRPr="004A34C6" w:rsidRDefault="002606C1" w:rsidP="002606C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根据国际电联《公约》第</w:t>
      </w:r>
      <w:r w:rsidRPr="003E5A5C">
        <w:rPr>
          <w:rFonts w:hint="eastAsia"/>
          <w:sz w:val="18"/>
          <w:szCs w:val="18"/>
          <w:lang w:eastAsia="zh-CN"/>
        </w:rPr>
        <w:t>280</w:t>
      </w:r>
      <w:r w:rsidRPr="003E5A5C">
        <w:rPr>
          <w:rFonts w:hint="eastAsia"/>
          <w:sz w:val="18"/>
          <w:szCs w:val="18"/>
          <w:lang w:eastAsia="zh-CN"/>
        </w:rPr>
        <w:t>款，不是作为顾问身份参加会议的无线电通信部门成员的观察员</w:t>
      </w:r>
    </w:p>
    <w:p w:rsidR="002606C1" w:rsidRPr="004A34C6" w:rsidRDefault="002606C1" w:rsidP="002606C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无线电通信研究组和规则</w:t>
      </w:r>
      <w:r w:rsidRPr="003E5A5C">
        <w:rPr>
          <w:rFonts w:hint="eastAsia"/>
          <w:sz w:val="18"/>
          <w:szCs w:val="18"/>
          <w:lang w:eastAsia="zh-CN"/>
        </w:rPr>
        <w:t>/</w:t>
      </w:r>
      <w:r w:rsidRPr="003E5A5C">
        <w:rPr>
          <w:rFonts w:hint="eastAsia"/>
          <w:sz w:val="18"/>
          <w:szCs w:val="18"/>
          <w:lang w:eastAsia="zh-CN"/>
        </w:rPr>
        <w:t>程序问题特别委员会正副主席</w:t>
      </w:r>
    </w:p>
    <w:p w:rsidR="002606C1" w:rsidRDefault="002606C1" w:rsidP="002606C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无线电通信顾问组正副主席</w:t>
      </w:r>
    </w:p>
    <w:p w:rsidR="002606C1" w:rsidRDefault="002606C1" w:rsidP="002606C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大会筹备会议正副主席</w:t>
      </w:r>
    </w:p>
    <w:p w:rsidR="002606C1" w:rsidRDefault="002606C1" w:rsidP="002606C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无线电规则委员会委员</w:t>
      </w:r>
    </w:p>
    <w:p w:rsidR="00AF051D" w:rsidRDefault="002606C1" w:rsidP="002606C1">
      <w:pPr>
        <w:pStyle w:val="enumlev1"/>
        <w:tabs>
          <w:tab w:val="clear" w:pos="794"/>
          <w:tab w:val="left" w:pos="284"/>
        </w:tabs>
        <w:spacing w:before="0"/>
        <w:rPr>
          <w:rFonts w:asciiTheme="majorEastAsia" w:eastAsiaTheme="majorEastAsia" w:hAnsiTheme="majorEastAsia"/>
          <w:szCs w:val="24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国际电联正副秘书长、电信标准化局主任、电信发展局主任</w:t>
      </w:r>
    </w:p>
    <w:sectPr w:rsidR="00AF051D" w:rsidSect="00CD228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3A" w:rsidRDefault="007C6C3A">
      <w:r>
        <w:separator/>
      </w:r>
    </w:p>
  </w:endnote>
  <w:endnote w:type="continuationSeparator" w:id="0">
    <w:p w:rsidR="007C6C3A" w:rsidRDefault="007C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3A" w:rsidRDefault="007C6C3A">
      <w:r>
        <w:t>____________________</w:t>
      </w:r>
    </w:p>
  </w:footnote>
  <w:footnote w:type="continuationSeparator" w:id="0">
    <w:p w:rsidR="007C6C3A" w:rsidRDefault="007C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DF40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DA4711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2904B03" wp14:editId="149A7DD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5DA9373" wp14:editId="2D575D4C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C6C3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6C1"/>
    <w:rsid w:val="00266E74"/>
    <w:rsid w:val="00283C3B"/>
    <w:rsid w:val="002861E6"/>
    <w:rsid w:val="00287123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3F0E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025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6C3A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F5454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228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E66A5"/>
    <w:rsid w:val="00DF2B50"/>
    <w:rsid w:val="00DF401D"/>
    <w:rsid w:val="00DF433C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2606C1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2606C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0FE2-B4BF-4208-8EDF-2F4EF824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69</TotalTime>
  <Pages>1</Pages>
  <Words>329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Contin-Abou Chanab, Nicole</cp:lastModifiedBy>
  <cp:revision>9</cp:revision>
  <cp:lastPrinted>2015-06-17T07:00:00Z</cp:lastPrinted>
  <dcterms:created xsi:type="dcterms:W3CDTF">2015-06-15T10:38:00Z</dcterms:created>
  <dcterms:modified xsi:type="dcterms:W3CDTF">2015-06-17T07:00:00Z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