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4A0" w:firstRow="1" w:lastRow="0" w:firstColumn="1" w:lastColumn="0" w:noHBand="0" w:noVBand="1"/>
      </w:tblPr>
      <w:tblGrid>
        <w:gridCol w:w="1526"/>
        <w:gridCol w:w="5528"/>
        <w:gridCol w:w="2835"/>
      </w:tblGrid>
      <w:tr w:rsidR="00E53DCE" w:rsidRPr="00C76BC2" w:rsidTr="00EF5A79">
        <w:tc>
          <w:tcPr>
            <w:tcW w:w="9889" w:type="dxa"/>
            <w:gridSpan w:val="3"/>
            <w:shd w:val="clear" w:color="auto" w:fill="auto"/>
          </w:tcPr>
          <w:p w:rsidR="00E53DCE" w:rsidRPr="00C76BC2" w:rsidRDefault="009C6A12" w:rsidP="001C0065">
            <w:pPr>
              <w:spacing w:before="0" w:line="240" w:lineRule="auto"/>
              <w:jc w:val="left"/>
              <w:rPr>
                <w:rFonts w:asciiTheme="minorHAnsi" w:eastAsiaTheme="majorEastAsia" w:hAnsiTheme="minorHAnsi" w:cstheme="minorHAnsi"/>
                <w:b/>
                <w:bCs/>
                <w:color w:val="808080"/>
                <w:sz w:val="28"/>
                <w:szCs w:val="28"/>
                <w:lang w:val="en-GB" w:eastAsia="zh-CN"/>
              </w:rPr>
            </w:pPr>
            <w:r w:rsidRPr="00C76BC2">
              <w:rPr>
                <w:rFonts w:asciiTheme="minorHAnsi" w:eastAsiaTheme="majorEastAsia" w:hAnsiTheme="minorHAnsi" w:cstheme="minorHAnsi"/>
                <w:b/>
                <w:bCs/>
                <w:color w:val="808080"/>
                <w:sz w:val="28"/>
                <w:lang w:val="en-GB" w:eastAsia="zh-CN"/>
              </w:rPr>
              <w:t>无线电通信局（</w:t>
            </w:r>
            <w:r w:rsidRPr="00C76BC2">
              <w:rPr>
                <w:rFonts w:asciiTheme="minorHAnsi" w:eastAsiaTheme="majorEastAsia" w:hAnsiTheme="minorHAnsi" w:cstheme="minorHAnsi"/>
                <w:b/>
                <w:bCs/>
                <w:color w:val="808080"/>
                <w:sz w:val="28"/>
                <w:lang w:val="en-GB" w:eastAsia="zh-CN"/>
              </w:rPr>
              <w:t>BR</w:t>
            </w:r>
            <w:r w:rsidRPr="00C76BC2">
              <w:rPr>
                <w:rFonts w:asciiTheme="minorHAnsi" w:eastAsiaTheme="majorEastAsia" w:hAnsiTheme="minorHAnsi" w:cstheme="minorHAnsi"/>
                <w:b/>
                <w:bCs/>
                <w:color w:val="808080"/>
                <w:sz w:val="28"/>
                <w:lang w:val="en-GB" w:eastAsia="zh-CN"/>
              </w:rPr>
              <w:t>）</w:t>
            </w:r>
          </w:p>
          <w:p w:rsidR="00E53DCE" w:rsidRPr="00C76BC2" w:rsidRDefault="00E53DCE" w:rsidP="001C0065">
            <w:pPr>
              <w:spacing w:before="0" w:line="240" w:lineRule="auto"/>
              <w:jc w:val="left"/>
              <w:rPr>
                <w:rFonts w:asciiTheme="minorHAnsi" w:hAnsiTheme="minorHAnsi" w:cstheme="minorHAnsi"/>
                <w:b/>
                <w:bCs/>
                <w:color w:val="808080"/>
                <w:sz w:val="28"/>
                <w:szCs w:val="28"/>
                <w:lang w:val="en-GB" w:eastAsia="zh-CN"/>
              </w:rPr>
            </w:pPr>
          </w:p>
          <w:p w:rsidR="00E53DCE" w:rsidRPr="00C76BC2" w:rsidRDefault="00E53DCE" w:rsidP="001C0065">
            <w:pPr>
              <w:spacing w:before="0" w:line="240" w:lineRule="auto"/>
              <w:jc w:val="left"/>
              <w:rPr>
                <w:rFonts w:asciiTheme="minorHAnsi" w:hAnsiTheme="minorHAnsi" w:cstheme="minorHAnsi"/>
                <w:b/>
                <w:bCs/>
                <w:color w:val="808080"/>
                <w:sz w:val="28"/>
                <w:szCs w:val="28"/>
                <w:lang w:val="en-GB" w:eastAsia="zh-CN"/>
              </w:rPr>
            </w:pPr>
          </w:p>
        </w:tc>
      </w:tr>
      <w:tr w:rsidR="00E1507C" w:rsidRPr="00C76BC2" w:rsidTr="00EF5A79">
        <w:tc>
          <w:tcPr>
            <w:tcW w:w="7054" w:type="dxa"/>
            <w:gridSpan w:val="2"/>
            <w:shd w:val="clear" w:color="auto" w:fill="auto"/>
          </w:tcPr>
          <w:p w:rsidR="00E1507C" w:rsidRPr="00C76BC2" w:rsidRDefault="00E1507C" w:rsidP="001C0065">
            <w:pPr>
              <w:spacing w:before="0" w:line="240" w:lineRule="auto"/>
              <w:jc w:val="left"/>
              <w:rPr>
                <w:rFonts w:asciiTheme="minorHAnsi" w:hAnsiTheme="minorHAnsi" w:cstheme="minorHAnsi"/>
                <w:szCs w:val="24"/>
                <w:lang w:val="fr-CH"/>
              </w:rPr>
            </w:pPr>
            <w:r w:rsidRPr="00C76BC2">
              <w:rPr>
                <w:rFonts w:asciiTheme="minorHAnsi" w:hAnsiTheme="minorHAnsi" w:cstheme="minorHAnsi"/>
                <w:szCs w:val="24"/>
                <w:lang w:eastAsia="zh-CN"/>
              </w:rPr>
              <w:t>行政通函</w:t>
            </w:r>
          </w:p>
          <w:p w:rsidR="00E1507C" w:rsidRPr="00C76BC2" w:rsidRDefault="00E1507C" w:rsidP="00885756">
            <w:pPr>
              <w:spacing w:before="0" w:line="240" w:lineRule="auto"/>
              <w:jc w:val="left"/>
              <w:rPr>
                <w:rFonts w:asciiTheme="minorHAnsi" w:hAnsiTheme="minorHAnsi" w:cstheme="minorHAnsi"/>
                <w:b/>
                <w:bCs/>
                <w:szCs w:val="24"/>
                <w:lang w:val="fr-CH" w:eastAsia="zh-CN"/>
              </w:rPr>
            </w:pPr>
            <w:r w:rsidRPr="00C76BC2">
              <w:rPr>
                <w:rFonts w:asciiTheme="minorHAnsi" w:hAnsiTheme="minorHAnsi" w:cstheme="minorHAnsi"/>
                <w:b/>
                <w:bCs/>
                <w:szCs w:val="24"/>
                <w:lang w:val="fr-CH"/>
              </w:rPr>
              <w:t>CA/</w:t>
            </w:r>
            <w:r w:rsidR="00885756">
              <w:rPr>
                <w:rFonts w:asciiTheme="minorHAnsi" w:hAnsiTheme="minorHAnsi" w:cstheme="minorHAnsi" w:hint="eastAsia"/>
                <w:b/>
                <w:bCs/>
                <w:szCs w:val="24"/>
                <w:lang w:val="fr-CH" w:eastAsia="zh-CN"/>
              </w:rPr>
              <w:t>215</w:t>
            </w:r>
          </w:p>
        </w:tc>
        <w:tc>
          <w:tcPr>
            <w:tcW w:w="2835" w:type="dxa"/>
            <w:shd w:val="clear" w:color="auto" w:fill="auto"/>
          </w:tcPr>
          <w:p w:rsidR="00E1507C" w:rsidRPr="00C76BC2" w:rsidRDefault="00E1507C" w:rsidP="00B20E85">
            <w:pPr>
              <w:spacing w:before="0" w:line="240" w:lineRule="auto"/>
              <w:jc w:val="right"/>
              <w:rPr>
                <w:rFonts w:asciiTheme="minorHAnsi" w:hAnsiTheme="minorHAnsi" w:cstheme="minorHAnsi"/>
                <w:szCs w:val="24"/>
                <w:lang w:val="en-GB"/>
              </w:rPr>
            </w:pPr>
            <w:r w:rsidRPr="00C76BC2">
              <w:rPr>
                <w:rFonts w:asciiTheme="minorHAnsi" w:hAnsiTheme="minorHAnsi" w:cstheme="minorHAnsi"/>
                <w:szCs w:val="24"/>
                <w:lang w:eastAsia="zh-CN"/>
              </w:rPr>
              <w:t>201</w:t>
            </w:r>
            <w:r w:rsidR="001C0065">
              <w:rPr>
                <w:rFonts w:asciiTheme="minorHAnsi" w:hAnsiTheme="minorHAnsi" w:cstheme="minorHAnsi" w:hint="eastAsia"/>
                <w:szCs w:val="24"/>
                <w:lang w:eastAsia="zh-CN"/>
              </w:rPr>
              <w:t>4</w:t>
            </w:r>
            <w:r w:rsidRPr="00C76BC2">
              <w:rPr>
                <w:rFonts w:asciiTheme="minorHAnsi" w:hAnsiTheme="minorHAnsi" w:cstheme="minorHAnsi"/>
                <w:szCs w:val="24"/>
                <w:lang w:eastAsia="zh-CN"/>
              </w:rPr>
              <w:t>年</w:t>
            </w:r>
            <w:r w:rsidR="00024508">
              <w:rPr>
                <w:rFonts w:asciiTheme="minorHAnsi" w:hAnsiTheme="minorHAnsi" w:cstheme="minorHAnsi" w:hint="eastAsia"/>
                <w:szCs w:val="24"/>
                <w:lang w:eastAsia="zh-CN"/>
              </w:rPr>
              <w:t>7</w:t>
            </w:r>
            <w:r w:rsidRPr="00C76BC2">
              <w:rPr>
                <w:rFonts w:asciiTheme="minorHAnsi" w:hAnsiTheme="minorHAnsi" w:cstheme="minorHAnsi"/>
                <w:szCs w:val="24"/>
                <w:lang w:eastAsia="zh-CN"/>
              </w:rPr>
              <w:t>月</w:t>
            </w:r>
            <w:r w:rsidR="00885756">
              <w:rPr>
                <w:rFonts w:asciiTheme="minorHAnsi" w:hAnsiTheme="minorHAnsi" w:cstheme="minorHAnsi" w:hint="eastAsia"/>
                <w:szCs w:val="24"/>
                <w:lang w:eastAsia="zh-CN"/>
              </w:rPr>
              <w:t>3</w:t>
            </w:r>
            <w:r w:rsidR="00B20E85">
              <w:rPr>
                <w:rFonts w:asciiTheme="minorHAnsi" w:hAnsiTheme="minorHAnsi" w:cstheme="minorHAnsi"/>
                <w:szCs w:val="24"/>
                <w:lang w:eastAsia="zh-CN"/>
              </w:rPr>
              <w:t>1</w:t>
            </w:r>
            <w:r w:rsidRPr="00C76BC2">
              <w:rPr>
                <w:rFonts w:asciiTheme="minorHAnsi" w:eastAsia="SimSun" w:hAnsiTheme="minorHAnsi" w:cstheme="minorHAnsi"/>
                <w:szCs w:val="24"/>
                <w:lang w:eastAsia="zh-CN"/>
              </w:rPr>
              <w:t>日</w:t>
            </w:r>
          </w:p>
        </w:tc>
      </w:tr>
      <w:tr w:rsidR="00E1507C" w:rsidRPr="00C76BC2" w:rsidTr="00EF5A79">
        <w:tc>
          <w:tcPr>
            <w:tcW w:w="9889" w:type="dxa"/>
            <w:gridSpan w:val="3"/>
            <w:shd w:val="clear" w:color="auto" w:fill="auto"/>
          </w:tcPr>
          <w:p w:rsidR="00E1507C" w:rsidRPr="00C76BC2" w:rsidRDefault="00E1507C" w:rsidP="001C0065">
            <w:pPr>
              <w:spacing w:before="0" w:line="240" w:lineRule="auto"/>
              <w:jc w:val="left"/>
              <w:rPr>
                <w:rFonts w:asciiTheme="minorHAnsi" w:hAnsiTheme="minorHAnsi" w:cstheme="minorHAnsi"/>
                <w:szCs w:val="24"/>
                <w:lang w:val="en-GB"/>
              </w:rPr>
            </w:pPr>
          </w:p>
        </w:tc>
      </w:tr>
      <w:tr w:rsidR="00E1507C" w:rsidRPr="00C76BC2" w:rsidTr="00EF5A79">
        <w:tc>
          <w:tcPr>
            <w:tcW w:w="9889" w:type="dxa"/>
            <w:gridSpan w:val="3"/>
            <w:shd w:val="clear" w:color="auto" w:fill="auto"/>
          </w:tcPr>
          <w:p w:rsidR="00E1507C" w:rsidRPr="00C76BC2" w:rsidRDefault="00E1507C" w:rsidP="001C0065">
            <w:pPr>
              <w:spacing w:before="0" w:line="240" w:lineRule="auto"/>
              <w:jc w:val="left"/>
              <w:rPr>
                <w:rFonts w:asciiTheme="minorHAnsi" w:hAnsiTheme="minorHAnsi" w:cstheme="minorHAnsi"/>
                <w:szCs w:val="24"/>
              </w:rPr>
            </w:pPr>
          </w:p>
        </w:tc>
      </w:tr>
      <w:tr w:rsidR="00E1507C" w:rsidRPr="00C76BC2" w:rsidTr="00EF5A79">
        <w:tc>
          <w:tcPr>
            <w:tcW w:w="9889" w:type="dxa"/>
            <w:gridSpan w:val="3"/>
            <w:shd w:val="clear" w:color="auto" w:fill="auto"/>
          </w:tcPr>
          <w:p w:rsidR="00E1507C" w:rsidRPr="00C76BC2" w:rsidRDefault="00885756" w:rsidP="00024508">
            <w:pPr>
              <w:spacing w:before="0" w:line="240" w:lineRule="auto"/>
              <w:jc w:val="left"/>
              <w:rPr>
                <w:rFonts w:asciiTheme="minorHAnsi" w:eastAsia="SimSun" w:hAnsiTheme="minorHAnsi" w:cstheme="minorHAnsi"/>
                <w:b/>
                <w:bCs/>
                <w:szCs w:val="24"/>
                <w:lang w:eastAsia="zh-CN"/>
              </w:rPr>
            </w:pPr>
            <w:r w:rsidRPr="00885756">
              <w:rPr>
                <w:rFonts w:asciiTheme="minorHAnsi" w:eastAsia="SimSun" w:hAnsiTheme="minorHAnsi" w:cstheme="minorHAnsi" w:hint="eastAsia"/>
                <w:b/>
                <w:bCs/>
                <w:szCs w:val="24"/>
                <w:lang w:eastAsia="zh-CN"/>
              </w:rPr>
              <w:t>致国际电联成员国主管部门和</w:t>
            </w:r>
            <w:r w:rsidRPr="00885756">
              <w:rPr>
                <w:rFonts w:asciiTheme="minorHAnsi" w:eastAsia="SimSun" w:hAnsiTheme="minorHAnsi" w:cstheme="minorHAnsi"/>
                <w:b/>
                <w:bCs/>
                <w:szCs w:val="24"/>
                <w:lang w:eastAsia="zh-CN"/>
              </w:rPr>
              <w:br/>
            </w:r>
            <w:r w:rsidRPr="00885756">
              <w:rPr>
                <w:rFonts w:asciiTheme="minorHAnsi" w:eastAsia="SimSun" w:hAnsiTheme="minorHAnsi" w:cstheme="minorHAnsi" w:hint="eastAsia"/>
                <w:b/>
                <w:bCs/>
                <w:szCs w:val="24"/>
                <w:lang w:eastAsia="zh-CN"/>
              </w:rPr>
              <w:t>无线电通信部门成员</w:t>
            </w:r>
          </w:p>
        </w:tc>
      </w:tr>
      <w:tr w:rsidR="00E1507C" w:rsidRPr="00C76BC2" w:rsidTr="00EF5A79">
        <w:tc>
          <w:tcPr>
            <w:tcW w:w="9889" w:type="dxa"/>
            <w:gridSpan w:val="3"/>
            <w:shd w:val="clear" w:color="auto" w:fill="auto"/>
          </w:tcPr>
          <w:p w:rsidR="00E1507C" w:rsidRPr="00C76BC2" w:rsidRDefault="00E1507C" w:rsidP="001C0065">
            <w:pPr>
              <w:spacing w:before="0" w:line="240" w:lineRule="auto"/>
              <w:jc w:val="left"/>
              <w:rPr>
                <w:rFonts w:asciiTheme="minorHAnsi" w:eastAsia="SimSun" w:hAnsiTheme="minorHAnsi" w:cstheme="minorHAnsi"/>
                <w:szCs w:val="24"/>
                <w:lang w:eastAsia="zh-CN"/>
              </w:rPr>
            </w:pPr>
          </w:p>
        </w:tc>
      </w:tr>
      <w:tr w:rsidR="00E1507C" w:rsidRPr="00C76BC2" w:rsidTr="00EF5A79">
        <w:tc>
          <w:tcPr>
            <w:tcW w:w="9889" w:type="dxa"/>
            <w:gridSpan w:val="3"/>
            <w:shd w:val="clear" w:color="auto" w:fill="auto"/>
          </w:tcPr>
          <w:p w:rsidR="00E1507C" w:rsidRPr="00C76BC2" w:rsidRDefault="00E1507C" w:rsidP="001C0065">
            <w:pPr>
              <w:spacing w:before="0" w:line="240" w:lineRule="auto"/>
              <w:jc w:val="left"/>
              <w:rPr>
                <w:rFonts w:asciiTheme="minorHAnsi" w:eastAsia="SimSun" w:hAnsiTheme="minorHAnsi" w:cstheme="minorHAnsi"/>
                <w:szCs w:val="24"/>
                <w:lang w:eastAsia="zh-CN"/>
              </w:rPr>
            </w:pPr>
          </w:p>
        </w:tc>
      </w:tr>
      <w:tr w:rsidR="00E1507C" w:rsidRPr="00C76BC2" w:rsidTr="00EF5A79">
        <w:tc>
          <w:tcPr>
            <w:tcW w:w="1526" w:type="dxa"/>
            <w:shd w:val="clear" w:color="auto" w:fill="auto"/>
          </w:tcPr>
          <w:p w:rsidR="00E1507C" w:rsidRPr="00C76BC2" w:rsidRDefault="00E1507C" w:rsidP="00885756">
            <w:pPr>
              <w:tabs>
                <w:tab w:val="clear" w:pos="1588"/>
                <w:tab w:val="left" w:pos="1560"/>
              </w:tabs>
              <w:spacing w:before="120" w:line="240" w:lineRule="exact"/>
              <w:jc w:val="left"/>
              <w:rPr>
                <w:rFonts w:asciiTheme="minorHAnsi" w:eastAsia="SimSun" w:hAnsiTheme="minorHAnsi" w:cstheme="minorHAnsi"/>
                <w:szCs w:val="24"/>
                <w:lang w:eastAsia="zh-CN"/>
              </w:rPr>
            </w:pPr>
            <w:r w:rsidRPr="00C76BC2">
              <w:rPr>
                <w:rFonts w:asciiTheme="minorHAnsi" w:eastAsia="SimSun" w:hAnsiTheme="minorHAnsi" w:cstheme="minorHAnsi"/>
                <w:szCs w:val="24"/>
                <w:lang w:val="en-CA" w:eastAsia="zh-CN"/>
              </w:rPr>
              <w:t>事由：</w:t>
            </w:r>
          </w:p>
        </w:tc>
        <w:tc>
          <w:tcPr>
            <w:tcW w:w="8363" w:type="dxa"/>
            <w:gridSpan w:val="2"/>
            <w:vMerge w:val="restart"/>
            <w:shd w:val="clear" w:color="auto" w:fill="auto"/>
          </w:tcPr>
          <w:p w:rsidR="00E1507C" w:rsidRPr="00885756" w:rsidRDefault="00885756" w:rsidP="00A71756">
            <w:pPr>
              <w:tabs>
                <w:tab w:val="clear" w:pos="794"/>
                <w:tab w:val="left" w:pos="601"/>
              </w:tabs>
              <w:spacing w:before="120" w:line="240" w:lineRule="exact"/>
              <w:rPr>
                <w:rFonts w:eastAsia="SimSun"/>
                <w:b/>
                <w:bCs/>
                <w:lang w:eastAsia="zh-CN"/>
              </w:rPr>
            </w:pPr>
            <w:r w:rsidRPr="00885756">
              <w:rPr>
                <w:rFonts w:hint="eastAsia"/>
                <w:b/>
                <w:bCs/>
                <w:lang w:eastAsia="zh-CN"/>
              </w:rPr>
              <w:t>无线电通信顾问组第</w:t>
            </w:r>
            <w:r w:rsidR="00A71756">
              <w:rPr>
                <w:rFonts w:hint="eastAsia"/>
                <w:b/>
                <w:bCs/>
                <w:lang w:eastAsia="zh-CN"/>
              </w:rPr>
              <w:t>二十一</w:t>
            </w:r>
            <w:r w:rsidRPr="00885756">
              <w:rPr>
                <w:rFonts w:hint="eastAsia"/>
                <w:b/>
                <w:bCs/>
                <w:lang w:eastAsia="zh-CN"/>
              </w:rPr>
              <w:t>次会议结论摘要</w:t>
            </w:r>
          </w:p>
        </w:tc>
      </w:tr>
      <w:tr w:rsidR="00E53DCE" w:rsidRPr="00C76BC2" w:rsidTr="00EF5A79">
        <w:tc>
          <w:tcPr>
            <w:tcW w:w="1526" w:type="dxa"/>
            <w:shd w:val="clear" w:color="auto" w:fill="auto"/>
          </w:tcPr>
          <w:p w:rsidR="00E53DCE" w:rsidRPr="00C76BC2" w:rsidRDefault="00E53DCE" w:rsidP="00885756">
            <w:pPr>
              <w:tabs>
                <w:tab w:val="clear" w:pos="1588"/>
                <w:tab w:val="left" w:pos="1560"/>
              </w:tabs>
              <w:spacing w:before="0" w:line="240" w:lineRule="auto"/>
              <w:jc w:val="left"/>
              <w:rPr>
                <w:rFonts w:asciiTheme="minorHAnsi" w:hAnsiTheme="minorHAnsi" w:cstheme="minorHAnsi"/>
                <w:b/>
                <w:bCs/>
                <w:szCs w:val="24"/>
                <w:lang w:val="en-GB" w:eastAsia="zh-CN"/>
              </w:rPr>
            </w:pPr>
          </w:p>
        </w:tc>
        <w:tc>
          <w:tcPr>
            <w:tcW w:w="8363" w:type="dxa"/>
            <w:gridSpan w:val="2"/>
            <w:vMerge/>
            <w:shd w:val="clear" w:color="auto" w:fill="auto"/>
          </w:tcPr>
          <w:p w:rsidR="00E53DCE" w:rsidRPr="00C76BC2" w:rsidRDefault="00E53DCE" w:rsidP="00885756">
            <w:pPr>
              <w:tabs>
                <w:tab w:val="clear" w:pos="1588"/>
                <w:tab w:val="left" w:pos="1560"/>
              </w:tabs>
              <w:spacing w:before="0" w:line="240" w:lineRule="auto"/>
              <w:rPr>
                <w:rFonts w:asciiTheme="minorHAnsi" w:hAnsiTheme="minorHAnsi" w:cstheme="minorHAnsi"/>
                <w:b/>
                <w:bCs/>
                <w:szCs w:val="24"/>
                <w:lang w:val="en-GB" w:eastAsia="zh-CN"/>
              </w:rPr>
            </w:pPr>
          </w:p>
        </w:tc>
      </w:tr>
      <w:tr w:rsidR="00E53DCE" w:rsidRPr="00C76BC2" w:rsidTr="00EF5A79">
        <w:tc>
          <w:tcPr>
            <w:tcW w:w="1526" w:type="dxa"/>
            <w:shd w:val="clear" w:color="auto" w:fill="auto"/>
          </w:tcPr>
          <w:p w:rsidR="00E53DCE" w:rsidRPr="00C76BC2" w:rsidRDefault="00E53DCE" w:rsidP="00885756">
            <w:pPr>
              <w:tabs>
                <w:tab w:val="clear" w:pos="1588"/>
                <w:tab w:val="left" w:pos="1560"/>
              </w:tabs>
              <w:spacing w:before="0" w:line="240" w:lineRule="auto"/>
              <w:jc w:val="left"/>
              <w:rPr>
                <w:rFonts w:asciiTheme="minorHAnsi" w:hAnsiTheme="minorHAnsi" w:cstheme="minorHAnsi"/>
                <w:b/>
                <w:bCs/>
                <w:szCs w:val="24"/>
                <w:lang w:val="en-GB" w:eastAsia="zh-CN"/>
              </w:rPr>
            </w:pPr>
          </w:p>
        </w:tc>
        <w:tc>
          <w:tcPr>
            <w:tcW w:w="8363" w:type="dxa"/>
            <w:gridSpan w:val="2"/>
            <w:vMerge/>
            <w:shd w:val="clear" w:color="auto" w:fill="auto"/>
          </w:tcPr>
          <w:p w:rsidR="00E53DCE" w:rsidRPr="00C76BC2" w:rsidRDefault="00E53DCE" w:rsidP="00885756">
            <w:pPr>
              <w:tabs>
                <w:tab w:val="clear" w:pos="1588"/>
                <w:tab w:val="left" w:pos="1560"/>
              </w:tabs>
              <w:spacing w:before="0" w:line="240" w:lineRule="auto"/>
              <w:rPr>
                <w:rFonts w:asciiTheme="minorHAnsi" w:hAnsiTheme="minorHAnsi" w:cstheme="minorHAnsi"/>
                <w:b/>
                <w:bCs/>
                <w:szCs w:val="24"/>
                <w:lang w:val="en-GB" w:eastAsia="zh-CN"/>
              </w:rPr>
            </w:pPr>
          </w:p>
        </w:tc>
      </w:tr>
      <w:tr w:rsidR="00E53DCE" w:rsidRPr="00C76BC2" w:rsidTr="00EF5A79">
        <w:tc>
          <w:tcPr>
            <w:tcW w:w="9889" w:type="dxa"/>
            <w:gridSpan w:val="3"/>
            <w:shd w:val="clear" w:color="auto" w:fill="auto"/>
          </w:tcPr>
          <w:p w:rsidR="00E53DCE" w:rsidRPr="00C76BC2" w:rsidRDefault="00885756" w:rsidP="00A71756">
            <w:pPr>
              <w:tabs>
                <w:tab w:val="clear" w:pos="1588"/>
                <w:tab w:val="left" w:pos="1560"/>
              </w:tabs>
              <w:spacing w:before="0" w:line="240" w:lineRule="auto"/>
              <w:jc w:val="left"/>
              <w:rPr>
                <w:rFonts w:asciiTheme="minorHAnsi" w:hAnsiTheme="minorHAnsi" w:cstheme="minorHAnsi"/>
                <w:szCs w:val="24"/>
                <w:lang w:eastAsia="zh-CN"/>
              </w:rPr>
            </w:pPr>
            <w:r w:rsidRPr="00932A53">
              <w:rPr>
                <w:rFonts w:hint="eastAsia"/>
                <w:lang w:eastAsia="zh-CN"/>
              </w:rPr>
              <w:t>参考文件：</w:t>
            </w:r>
            <w:r w:rsidRPr="00932A53">
              <w:rPr>
                <w:lang w:eastAsia="zh-CN"/>
              </w:rPr>
              <w:tab/>
            </w:r>
            <w:r w:rsidRPr="00885756">
              <w:rPr>
                <w:b/>
                <w:bCs/>
                <w:lang w:eastAsia="zh-CN"/>
              </w:rPr>
              <w:t>20</w:t>
            </w:r>
            <w:r w:rsidR="00A71756">
              <w:rPr>
                <w:rFonts w:hint="eastAsia"/>
                <w:b/>
                <w:bCs/>
                <w:lang w:eastAsia="zh-CN"/>
              </w:rPr>
              <w:t>14</w:t>
            </w:r>
            <w:r w:rsidRPr="00885756">
              <w:rPr>
                <w:rFonts w:hint="eastAsia"/>
                <w:b/>
                <w:bCs/>
                <w:lang w:eastAsia="zh-CN"/>
              </w:rPr>
              <w:t>年</w:t>
            </w:r>
            <w:r w:rsidR="00A71756">
              <w:rPr>
                <w:rFonts w:hint="eastAsia"/>
                <w:b/>
                <w:bCs/>
                <w:lang w:eastAsia="zh-CN"/>
              </w:rPr>
              <w:t>2</w:t>
            </w:r>
            <w:r w:rsidRPr="00885756">
              <w:rPr>
                <w:rFonts w:hint="eastAsia"/>
                <w:b/>
                <w:bCs/>
                <w:lang w:eastAsia="zh-CN"/>
              </w:rPr>
              <w:t>月</w:t>
            </w:r>
            <w:r w:rsidR="00A71756">
              <w:rPr>
                <w:rFonts w:hint="eastAsia"/>
                <w:b/>
                <w:bCs/>
                <w:lang w:eastAsia="zh-CN"/>
              </w:rPr>
              <w:t>7</w:t>
            </w:r>
            <w:r w:rsidRPr="00885756">
              <w:rPr>
                <w:rFonts w:hint="eastAsia"/>
                <w:b/>
                <w:bCs/>
                <w:lang w:eastAsia="zh-CN"/>
              </w:rPr>
              <w:t>日</w:t>
            </w:r>
            <w:r w:rsidRPr="00885756">
              <w:rPr>
                <w:b/>
                <w:bCs/>
                <w:lang w:eastAsia="zh-CN"/>
              </w:rPr>
              <w:t>CA/</w:t>
            </w:r>
            <w:r w:rsidR="00A71756">
              <w:rPr>
                <w:rFonts w:hint="eastAsia"/>
                <w:b/>
                <w:bCs/>
                <w:lang w:eastAsia="zh-CN"/>
              </w:rPr>
              <w:t>212</w:t>
            </w:r>
            <w:r w:rsidRPr="00885756">
              <w:rPr>
                <w:rFonts w:hint="eastAsia"/>
                <w:b/>
                <w:bCs/>
                <w:lang w:eastAsia="zh-CN"/>
              </w:rPr>
              <w:t>号行政通函</w:t>
            </w:r>
          </w:p>
        </w:tc>
      </w:tr>
      <w:tr w:rsidR="00E53DCE" w:rsidRPr="00C76BC2" w:rsidTr="00EF5A79">
        <w:tc>
          <w:tcPr>
            <w:tcW w:w="9889" w:type="dxa"/>
            <w:gridSpan w:val="3"/>
            <w:shd w:val="clear" w:color="auto" w:fill="auto"/>
          </w:tcPr>
          <w:p w:rsidR="00E53DCE" w:rsidRPr="00C76BC2" w:rsidRDefault="00E53DCE" w:rsidP="001C0065">
            <w:pPr>
              <w:spacing w:before="0" w:line="240" w:lineRule="auto"/>
              <w:jc w:val="left"/>
              <w:rPr>
                <w:rFonts w:asciiTheme="minorHAnsi" w:hAnsiTheme="minorHAnsi" w:cstheme="minorHAnsi"/>
                <w:b/>
                <w:bCs/>
                <w:szCs w:val="24"/>
                <w:lang w:eastAsia="zh-CN"/>
              </w:rPr>
            </w:pPr>
          </w:p>
        </w:tc>
      </w:tr>
    </w:tbl>
    <w:p w:rsidR="00885756" w:rsidRPr="00932A53" w:rsidRDefault="00885756" w:rsidP="00885756">
      <w:pPr>
        <w:rPr>
          <w:lang w:eastAsia="zh-CN"/>
        </w:rPr>
      </w:pPr>
      <w:r w:rsidRPr="00932A53">
        <w:rPr>
          <w:lang w:eastAsia="zh-CN"/>
        </w:rPr>
        <w:t>1</w:t>
      </w:r>
      <w:r w:rsidRPr="00932A53">
        <w:rPr>
          <w:lang w:eastAsia="zh-CN"/>
        </w:rPr>
        <w:tab/>
      </w:r>
      <w:r w:rsidRPr="00932A53">
        <w:rPr>
          <w:rFonts w:hint="eastAsia"/>
          <w:lang w:eastAsia="zh-CN"/>
        </w:rPr>
        <w:t>无线电通信顾问组（</w:t>
      </w:r>
      <w:r w:rsidRPr="00932A53">
        <w:rPr>
          <w:lang w:eastAsia="zh-CN"/>
        </w:rPr>
        <w:t>RAG</w:t>
      </w:r>
      <w:r w:rsidRPr="00932A53">
        <w:rPr>
          <w:rFonts w:hint="eastAsia"/>
          <w:lang w:eastAsia="zh-CN"/>
        </w:rPr>
        <w:t>）于</w:t>
      </w:r>
      <w:r w:rsidRPr="00932A53">
        <w:rPr>
          <w:rFonts w:hint="eastAsia"/>
          <w:lang w:eastAsia="zh-CN"/>
        </w:rPr>
        <w:t>201</w:t>
      </w:r>
      <w:r>
        <w:rPr>
          <w:rFonts w:hint="eastAsia"/>
          <w:lang w:eastAsia="zh-CN"/>
        </w:rPr>
        <w:t>4</w:t>
      </w:r>
      <w:r w:rsidRPr="00932A53">
        <w:rPr>
          <w:rFonts w:hint="eastAsia"/>
          <w:lang w:eastAsia="zh-CN"/>
        </w:rPr>
        <w:t>年</w:t>
      </w:r>
      <w:r w:rsidRPr="00932A53">
        <w:rPr>
          <w:rFonts w:hint="eastAsia"/>
          <w:lang w:eastAsia="zh-CN"/>
        </w:rPr>
        <w:t>6</w:t>
      </w:r>
      <w:r w:rsidRPr="00932A53">
        <w:rPr>
          <w:rFonts w:hint="eastAsia"/>
          <w:lang w:eastAsia="zh-CN"/>
        </w:rPr>
        <w:t>月</w:t>
      </w:r>
      <w:r w:rsidRPr="00932A53">
        <w:rPr>
          <w:rFonts w:hint="eastAsia"/>
          <w:lang w:eastAsia="zh-CN"/>
        </w:rPr>
        <w:t>2</w:t>
      </w:r>
      <w:r>
        <w:rPr>
          <w:rFonts w:hint="eastAsia"/>
          <w:lang w:eastAsia="zh-CN"/>
        </w:rPr>
        <w:t>4</w:t>
      </w:r>
      <w:r w:rsidRPr="00932A53">
        <w:rPr>
          <w:rFonts w:hint="eastAsia"/>
          <w:lang w:eastAsia="zh-CN"/>
        </w:rPr>
        <w:t>日至</w:t>
      </w:r>
      <w:r w:rsidRPr="00932A53">
        <w:rPr>
          <w:rFonts w:hint="eastAsia"/>
          <w:lang w:eastAsia="zh-CN"/>
        </w:rPr>
        <w:t>27</w:t>
      </w:r>
      <w:r w:rsidRPr="00932A53">
        <w:rPr>
          <w:rFonts w:hint="eastAsia"/>
          <w:lang w:eastAsia="zh-CN"/>
        </w:rPr>
        <w:t>日在日内瓦举行了第</w:t>
      </w:r>
      <w:r>
        <w:rPr>
          <w:rFonts w:hint="eastAsia"/>
          <w:lang w:eastAsia="zh-CN"/>
        </w:rPr>
        <w:t>二</w:t>
      </w:r>
      <w:r w:rsidRPr="00932A53">
        <w:rPr>
          <w:rFonts w:hint="eastAsia"/>
          <w:lang w:eastAsia="zh-CN"/>
        </w:rPr>
        <w:t>十</w:t>
      </w:r>
      <w:r>
        <w:rPr>
          <w:rFonts w:hint="eastAsia"/>
          <w:lang w:eastAsia="zh-CN"/>
        </w:rPr>
        <w:t>一</w:t>
      </w:r>
      <w:r w:rsidRPr="00932A53">
        <w:rPr>
          <w:rFonts w:hint="eastAsia"/>
          <w:lang w:eastAsia="zh-CN"/>
        </w:rPr>
        <w:t>次会议。</w:t>
      </w:r>
    </w:p>
    <w:p w:rsidR="00885756" w:rsidRPr="00932A53" w:rsidRDefault="00885756" w:rsidP="00885756">
      <w:pPr>
        <w:rPr>
          <w:lang w:eastAsia="zh-CN"/>
        </w:rPr>
      </w:pPr>
      <w:r w:rsidRPr="00932A53">
        <w:rPr>
          <w:lang w:eastAsia="zh-CN"/>
        </w:rPr>
        <w:t>2</w:t>
      </w:r>
      <w:r w:rsidRPr="00932A53">
        <w:rPr>
          <w:lang w:eastAsia="zh-CN"/>
        </w:rPr>
        <w:tab/>
      </w:r>
      <w:r w:rsidRPr="00932A53">
        <w:rPr>
          <w:rFonts w:hint="eastAsia"/>
          <w:lang w:eastAsia="zh-CN"/>
        </w:rPr>
        <w:t>本函附件为本次会议的结论摘要。</w:t>
      </w:r>
    </w:p>
    <w:p w:rsidR="00024508" w:rsidRDefault="00885756" w:rsidP="00885756">
      <w:pPr>
        <w:rPr>
          <w:rFonts w:asciiTheme="minorHAnsi" w:hAnsiTheme="minorHAnsi" w:cstheme="minorHAnsi"/>
          <w:szCs w:val="24"/>
          <w:lang w:eastAsia="zh-CN"/>
        </w:rPr>
      </w:pPr>
      <w:r w:rsidRPr="00932A53">
        <w:t>3</w:t>
      </w:r>
      <w:r w:rsidRPr="00932A53">
        <w:tab/>
      </w:r>
      <w:proofErr w:type="spellStart"/>
      <w:r w:rsidRPr="00932A53">
        <w:rPr>
          <w:rFonts w:hint="eastAsia"/>
        </w:rPr>
        <w:t>有关本次会议的更多信息可在</w:t>
      </w:r>
      <w:r w:rsidRPr="00932A53">
        <w:t>RAG</w:t>
      </w:r>
      <w:r w:rsidRPr="00932A53">
        <w:rPr>
          <w:rFonts w:hint="eastAsia"/>
        </w:rPr>
        <w:t>网站上找到：</w:t>
      </w:r>
      <w:hyperlink r:id="rId9" w:history="1">
        <w:r w:rsidRPr="00932A53">
          <w:rPr>
            <w:rStyle w:val="Hyperlink"/>
          </w:rPr>
          <w:t>http</w:t>
        </w:r>
        <w:proofErr w:type="spellEnd"/>
        <w:r w:rsidRPr="00932A53">
          <w:rPr>
            <w:rStyle w:val="Hyperlink"/>
          </w:rPr>
          <w:t>://www.itu.int/ITU-R/go/RAG</w:t>
        </w:r>
      </w:hyperlink>
      <w:r w:rsidRPr="00932A53">
        <w:rPr>
          <w:rFonts w:hint="eastAsia"/>
        </w:rPr>
        <w:t>。</w:t>
      </w:r>
    </w:p>
    <w:p w:rsidR="008C701C" w:rsidRDefault="008C701C" w:rsidP="001C0065">
      <w:pPr>
        <w:tabs>
          <w:tab w:val="left" w:pos="2552"/>
        </w:tabs>
        <w:spacing w:line="240" w:lineRule="auto"/>
        <w:rPr>
          <w:rFonts w:asciiTheme="minorHAnsi" w:hAnsiTheme="minorHAnsi" w:cstheme="minorHAnsi"/>
          <w:szCs w:val="24"/>
          <w:lang w:eastAsia="zh-CN"/>
        </w:rPr>
      </w:pPr>
    </w:p>
    <w:p w:rsidR="007E6731" w:rsidRPr="00CE339C" w:rsidRDefault="007E6731" w:rsidP="001C0065">
      <w:pPr>
        <w:tabs>
          <w:tab w:val="left" w:pos="2552"/>
        </w:tabs>
        <w:spacing w:line="240" w:lineRule="auto"/>
        <w:rPr>
          <w:rFonts w:asciiTheme="minorHAnsi" w:hAnsiTheme="minorHAnsi" w:cstheme="minorHAnsi"/>
          <w:szCs w:val="24"/>
          <w:lang w:eastAsia="zh-CN"/>
        </w:rPr>
      </w:pPr>
    </w:p>
    <w:p w:rsidR="008C701C" w:rsidRPr="00CE339C" w:rsidRDefault="008C701C" w:rsidP="001C0065">
      <w:pPr>
        <w:tabs>
          <w:tab w:val="clear" w:pos="794"/>
          <w:tab w:val="clear" w:pos="1191"/>
          <w:tab w:val="clear" w:pos="1588"/>
          <w:tab w:val="clear" w:pos="1985"/>
          <w:tab w:val="left" w:pos="2552"/>
          <w:tab w:val="center" w:pos="7088"/>
        </w:tabs>
        <w:spacing w:line="240" w:lineRule="auto"/>
        <w:jc w:val="left"/>
        <w:rPr>
          <w:rFonts w:asciiTheme="minorHAnsi" w:hAnsiTheme="minorHAnsi" w:cstheme="minorHAnsi"/>
          <w:szCs w:val="24"/>
          <w:lang w:eastAsia="zh-CN"/>
        </w:rPr>
      </w:pPr>
      <w:r w:rsidRPr="00CE339C">
        <w:rPr>
          <w:rFonts w:asciiTheme="minorHAnsi" w:hAnsiTheme="minorHAnsi" w:cstheme="minorHAnsi"/>
          <w:szCs w:val="24"/>
          <w:lang w:eastAsia="zh-CN"/>
        </w:rPr>
        <w:t>主任</w:t>
      </w:r>
      <w:r w:rsidRPr="00CE339C">
        <w:rPr>
          <w:rFonts w:asciiTheme="minorHAnsi" w:hAnsiTheme="minorHAnsi" w:cstheme="minorHAnsi"/>
          <w:szCs w:val="24"/>
          <w:lang w:eastAsia="zh-CN"/>
        </w:rPr>
        <w:br/>
      </w:r>
      <w:r w:rsidRPr="00CE339C">
        <w:rPr>
          <w:rFonts w:asciiTheme="minorHAnsi" w:hAnsiTheme="minorHAnsi" w:cstheme="minorHAnsi"/>
          <w:szCs w:val="24"/>
          <w:lang w:eastAsia="zh-CN"/>
        </w:rPr>
        <w:t>弗朗索瓦</w:t>
      </w:r>
      <w:r w:rsidRPr="00CE339C">
        <w:rPr>
          <w:rFonts w:asciiTheme="minorHAnsi" w:hAnsiTheme="minorHAnsi" w:cstheme="minorHAnsi"/>
          <w:szCs w:val="24"/>
          <w:lang w:eastAsia="zh-CN"/>
        </w:rPr>
        <w:sym w:font="Wingdings 2" w:char="F096"/>
      </w:r>
      <w:r w:rsidRPr="00CE339C">
        <w:rPr>
          <w:rFonts w:asciiTheme="minorHAnsi" w:hAnsiTheme="minorHAnsi" w:cstheme="minorHAnsi"/>
          <w:szCs w:val="24"/>
          <w:lang w:eastAsia="zh-CN"/>
        </w:rPr>
        <w:t>朗西</w:t>
      </w:r>
    </w:p>
    <w:p w:rsidR="008C701C" w:rsidRDefault="008C701C" w:rsidP="001C0065">
      <w:pPr>
        <w:tabs>
          <w:tab w:val="left" w:pos="2552"/>
          <w:tab w:val="left" w:pos="4820"/>
        </w:tabs>
        <w:spacing w:before="60" w:line="240" w:lineRule="auto"/>
        <w:rPr>
          <w:rFonts w:asciiTheme="minorHAnsi" w:hAnsiTheme="minorHAnsi" w:cstheme="minorHAnsi"/>
          <w:b/>
          <w:szCs w:val="24"/>
          <w:lang w:eastAsia="zh-CN"/>
        </w:rPr>
      </w:pPr>
    </w:p>
    <w:p w:rsidR="008C701C" w:rsidRDefault="008C701C" w:rsidP="001C0065">
      <w:pPr>
        <w:tabs>
          <w:tab w:val="left" w:pos="2552"/>
          <w:tab w:val="left" w:pos="4820"/>
        </w:tabs>
        <w:spacing w:before="60" w:line="240" w:lineRule="auto"/>
        <w:rPr>
          <w:rFonts w:asciiTheme="minorHAnsi" w:hAnsiTheme="minorHAnsi" w:cstheme="minorHAnsi"/>
          <w:lang w:eastAsia="zh-CN"/>
        </w:rPr>
      </w:pPr>
    </w:p>
    <w:p w:rsidR="00336901" w:rsidRDefault="00336901" w:rsidP="001C0065">
      <w:pPr>
        <w:tabs>
          <w:tab w:val="left" w:pos="2552"/>
          <w:tab w:val="left" w:pos="4820"/>
        </w:tabs>
        <w:spacing w:before="60" w:line="240" w:lineRule="auto"/>
        <w:rPr>
          <w:rFonts w:asciiTheme="minorHAnsi" w:hAnsiTheme="minorHAnsi" w:cstheme="minorHAnsi"/>
          <w:lang w:eastAsia="zh-CN"/>
        </w:rPr>
      </w:pPr>
    </w:p>
    <w:p w:rsidR="0027550D" w:rsidRDefault="0027550D" w:rsidP="001C0065">
      <w:pPr>
        <w:tabs>
          <w:tab w:val="left" w:pos="2552"/>
          <w:tab w:val="left" w:pos="4820"/>
        </w:tabs>
        <w:spacing w:before="60" w:line="240" w:lineRule="auto"/>
        <w:rPr>
          <w:rFonts w:asciiTheme="minorHAnsi" w:hAnsiTheme="minorHAnsi" w:cstheme="minorHAnsi"/>
          <w:lang w:eastAsia="zh-CN"/>
        </w:rPr>
      </w:pPr>
    </w:p>
    <w:p w:rsidR="0027550D" w:rsidRDefault="00885756" w:rsidP="001C0065">
      <w:pPr>
        <w:tabs>
          <w:tab w:val="left" w:pos="2552"/>
          <w:tab w:val="left" w:pos="4820"/>
        </w:tabs>
        <w:spacing w:before="60" w:line="240" w:lineRule="auto"/>
        <w:rPr>
          <w:rFonts w:asciiTheme="minorHAnsi" w:hAnsiTheme="minorHAnsi" w:cstheme="minorHAnsi"/>
          <w:lang w:eastAsia="zh-CN"/>
        </w:rPr>
      </w:pPr>
      <w:r w:rsidRPr="00885756">
        <w:rPr>
          <w:rFonts w:asciiTheme="minorHAnsi" w:hAnsiTheme="minorHAnsi" w:cstheme="minorHAnsi" w:hint="eastAsia"/>
          <w:b/>
          <w:bCs/>
          <w:lang w:eastAsia="zh-CN"/>
        </w:rPr>
        <w:t>附件</w:t>
      </w:r>
      <w:r>
        <w:rPr>
          <w:rFonts w:asciiTheme="minorHAnsi" w:hAnsiTheme="minorHAnsi" w:cstheme="minorHAnsi" w:hint="eastAsia"/>
          <w:lang w:eastAsia="zh-CN"/>
        </w:rPr>
        <w:t>：</w:t>
      </w:r>
      <w:r>
        <w:rPr>
          <w:rFonts w:asciiTheme="minorHAnsi" w:hAnsiTheme="minorHAnsi" w:cstheme="minorHAnsi" w:hint="eastAsia"/>
          <w:lang w:eastAsia="zh-CN"/>
        </w:rPr>
        <w:t>1</w:t>
      </w:r>
      <w:r>
        <w:rPr>
          <w:rFonts w:asciiTheme="minorHAnsi" w:hAnsiTheme="minorHAnsi" w:cstheme="minorHAnsi" w:hint="eastAsia"/>
          <w:lang w:eastAsia="zh-CN"/>
        </w:rPr>
        <w:t>件</w:t>
      </w:r>
    </w:p>
    <w:p w:rsidR="00336901" w:rsidRDefault="00336901" w:rsidP="001C0065">
      <w:pPr>
        <w:tabs>
          <w:tab w:val="left" w:pos="2552"/>
          <w:tab w:val="left" w:pos="4820"/>
        </w:tabs>
        <w:spacing w:before="60" w:line="240" w:lineRule="auto"/>
        <w:rPr>
          <w:rFonts w:asciiTheme="minorHAnsi" w:hAnsiTheme="minorHAnsi" w:cstheme="minorHAnsi"/>
          <w:lang w:eastAsia="zh-CN"/>
        </w:rPr>
      </w:pPr>
    </w:p>
    <w:p w:rsidR="00336901" w:rsidRPr="00763787" w:rsidRDefault="00336901" w:rsidP="001C0065">
      <w:pPr>
        <w:tabs>
          <w:tab w:val="left" w:pos="2552"/>
          <w:tab w:val="left" w:pos="4820"/>
        </w:tabs>
        <w:spacing w:before="60" w:line="240" w:lineRule="auto"/>
        <w:rPr>
          <w:rFonts w:asciiTheme="minorHAnsi" w:hAnsiTheme="minorHAnsi" w:cstheme="minorHAnsi"/>
          <w:lang w:eastAsia="zh-CN"/>
        </w:rPr>
      </w:pPr>
    </w:p>
    <w:p w:rsidR="008C701C" w:rsidRPr="00CE339C" w:rsidRDefault="008C701C" w:rsidP="001C0065">
      <w:pPr>
        <w:tabs>
          <w:tab w:val="left" w:pos="2552"/>
          <w:tab w:val="left" w:pos="6237"/>
        </w:tabs>
        <w:spacing w:line="240" w:lineRule="auto"/>
        <w:rPr>
          <w:rFonts w:asciiTheme="minorHAnsi" w:hAnsiTheme="minorHAnsi" w:cstheme="minorHAnsi"/>
          <w:sz w:val="18"/>
          <w:szCs w:val="18"/>
          <w:lang w:eastAsia="zh-CN"/>
        </w:rPr>
      </w:pPr>
      <w:r w:rsidRPr="00C7423C">
        <w:rPr>
          <w:rFonts w:asciiTheme="minorHAnsi" w:hAnsiTheme="minorHAnsi" w:cstheme="minorHAnsi"/>
          <w:b/>
          <w:bCs/>
          <w:sz w:val="16"/>
          <w:szCs w:val="16"/>
          <w:lang w:eastAsia="zh-CN"/>
        </w:rPr>
        <w:t>分发</w:t>
      </w:r>
      <w:r w:rsidRPr="00CE339C">
        <w:rPr>
          <w:rFonts w:asciiTheme="minorHAnsi" w:hAnsiTheme="minorHAnsi" w:cstheme="minorHAnsi"/>
          <w:sz w:val="18"/>
          <w:szCs w:val="18"/>
          <w:lang w:eastAsia="zh-CN"/>
        </w:rPr>
        <w:t>：</w:t>
      </w:r>
    </w:p>
    <w:p w:rsidR="00885756" w:rsidRDefault="00885756" w:rsidP="00885756">
      <w:pPr>
        <w:tabs>
          <w:tab w:val="left" w:pos="426"/>
        </w:tabs>
        <w:spacing w:before="0"/>
        <w:ind w:left="426" w:hanging="426"/>
        <w:rPr>
          <w:sz w:val="18"/>
          <w:szCs w:val="18"/>
          <w:lang w:eastAsia="zh-CN"/>
        </w:rPr>
      </w:pPr>
      <w:r>
        <w:rPr>
          <w:sz w:val="18"/>
          <w:szCs w:val="18"/>
          <w:lang w:eastAsia="zh-CN"/>
        </w:rPr>
        <w:t>–</w:t>
      </w:r>
      <w:r>
        <w:rPr>
          <w:sz w:val="18"/>
          <w:szCs w:val="18"/>
          <w:lang w:eastAsia="zh-CN"/>
        </w:rPr>
        <w:tab/>
      </w:r>
      <w:r>
        <w:rPr>
          <w:rFonts w:hint="eastAsia"/>
          <w:sz w:val="18"/>
          <w:szCs w:val="18"/>
          <w:lang w:eastAsia="zh-CN"/>
        </w:rPr>
        <w:t>国际电联各成员国主管部门</w:t>
      </w:r>
    </w:p>
    <w:p w:rsidR="00885756" w:rsidRDefault="00885756" w:rsidP="00885756">
      <w:pPr>
        <w:tabs>
          <w:tab w:val="left" w:pos="426"/>
        </w:tabs>
        <w:spacing w:before="0"/>
        <w:ind w:left="426" w:hanging="426"/>
        <w:rPr>
          <w:sz w:val="18"/>
          <w:szCs w:val="18"/>
          <w:lang w:eastAsia="zh-CN"/>
        </w:rPr>
      </w:pPr>
      <w:r>
        <w:rPr>
          <w:sz w:val="18"/>
          <w:szCs w:val="18"/>
          <w:lang w:eastAsia="zh-CN"/>
        </w:rPr>
        <w:t>–</w:t>
      </w:r>
      <w:r>
        <w:rPr>
          <w:sz w:val="18"/>
          <w:szCs w:val="18"/>
          <w:lang w:eastAsia="zh-CN"/>
        </w:rPr>
        <w:tab/>
      </w:r>
      <w:r>
        <w:rPr>
          <w:rFonts w:hint="eastAsia"/>
          <w:sz w:val="18"/>
          <w:szCs w:val="18"/>
          <w:lang w:eastAsia="zh-CN"/>
        </w:rPr>
        <w:t>无线电通信部门成员</w:t>
      </w:r>
    </w:p>
    <w:p w:rsidR="00885756" w:rsidRDefault="00885756" w:rsidP="00885756">
      <w:pPr>
        <w:tabs>
          <w:tab w:val="clear" w:pos="794"/>
          <w:tab w:val="left" w:pos="426"/>
        </w:tabs>
        <w:spacing w:before="0"/>
        <w:ind w:left="426" w:hanging="426"/>
        <w:rPr>
          <w:sz w:val="18"/>
          <w:szCs w:val="18"/>
          <w:lang w:eastAsia="zh-CN"/>
        </w:rPr>
      </w:pPr>
      <w:r>
        <w:rPr>
          <w:sz w:val="18"/>
          <w:szCs w:val="18"/>
          <w:lang w:eastAsia="zh-CN"/>
        </w:rPr>
        <w:t>–</w:t>
      </w:r>
      <w:r>
        <w:rPr>
          <w:sz w:val="18"/>
          <w:szCs w:val="18"/>
          <w:lang w:eastAsia="zh-CN"/>
        </w:rPr>
        <w:tab/>
      </w:r>
      <w:r>
        <w:rPr>
          <w:rFonts w:hint="eastAsia"/>
          <w:sz w:val="18"/>
          <w:szCs w:val="18"/>
          <w:lang w:eastAsia="zh-CN"/>
        </w:rPr>
        <w:t>无线电通信研究组和规则</w:t>
      </w:r>
      <w:r>
        <w:rPr>
          <w:sz w:val="18"/>
          <w:szCs w:val="18"/>
          <w:lang w:eastAsia="zh-CN"/>
        </w:rPr>
        <w:t>/</w:t>
      </w:r>
      <w:r>
        <w:rPr>
          <w:rFonts w:hint="eastAsia"/>
          <w:sz w:val="18"/>
          <w:szCs w:val="18"/>
          <w:lang w:eastAsia="zh-CN"/>
        </w:rPr>
        <w:t>程序问题特别委员会正副主席</w:t>
      </w:r>
    </w:p>
    <w:p w:rsidR="00885756" w:rsidRDefault="00885756" w:rsidP="00885756">
      <w:pPr>
        <w:tabs>
          <w:tab w:val="clear" w:pos="794"/>
          <w:tab w:val="left" w:pos="426"/>
        </w:tabs>
        <w:spacing w:before="0"/>
        <w:ind w:left="426" w:hanging="426"/>
        <w:rPr>
          <w:sz w:val="18"/>
          <w:szCs w:val="18"/>
          <w:lang w:eastAsia="zh-CN"/>
        </w:rPr>
      </w:pPr>
      <w:r>
        <w:rPr>
          <w:sz w:val="18"/>
          <w:szCs w:val="18"/>
          <w:lang w:eastAsia="zh-CN"/>
        </w:rPr>
        <w:t>–</w:t>
      </w:r>
      <w:r>
        <w:rPr>
          <w:sz w:val="18"/>
          <w:szCs w:val="18"/>
          <w:lang w:eastAsia="zh-CN"/>
        </w:rPr>
        <w:tab/>
      </w:r>
      <w:r>
        <w:rPr>
          <w:rFonts w:hint="eastAsia"/>
          <w:sz w:val="18"/>
          <w:szCs w:val="18"/>
          <w:lang w:eastAsia="zh-CN"/>
        </w:rPr>
        <w:t>无线电通信顾问组正副主席</w:t>
      </w:r>
    </w:p>
    <w:p w:rsidR="00885756" w:rsidRDefault="00885756" w:rsidP="00885756">
      <w:pPr>
        <w:tabs>
          <w:tab w:val="left" w:pos="426"/>
        </w:tabs>
        <w:spacing w:before="0"/>
        <w:ind w:left="426" w:hanging="426"/>
        <w:rPr>
          <w:sz w:val="18"/>
          <w:szCs w:val="18"/>
          <w:lang w:eastAsia="zh-CN"/>
        </w:rPr>
      </w:pPr>
      <w:r>
        <w:rPr>
          <w:sz w:val="18"/>
          <w:szCs w:val="18"/>
          <w:lang w:eastAsia="zh-CN"/>
        </w:rPr>
        <w:t>–</w:t>
      </w:r>
      <w:r>
        <w:rPr>
          <w:sz w:val="18"/>
          <w:szCs w:val="18"/>
          <w:lang w:eastAsia="zh-CN"/>
        </w:rPr>
        <w:tab/>
      </w:r>
      <w:r>
        <w:rPr>
          <w:rFonts w:hint="eastAsia"/>
          <w:sz w:val="18"/>
          <w:szCs w:val="18"/>
          <w:lang w:eastAsia="zh-CN"/>
        </w:rPr>
        <w:t>大会筹备会议正副主席</w:t>
      </w:r>
    </w:p>
    <w:p w:rsidR="00885756" w:rsidRDefault="00885756" w:rsidP="00885756">
      <w:pPr>
        <w:tabs>
          <w:tab w:val="clear" w:pos="794"/>
          <w:tab w:val="left" w:pos="426"/>
        </w:tabs>
        <w:spacing w:before="0"/>
        <w:ind w:left="426" w:hanging="426"/>
        <w:rPr>
          <w:sz w:val="18"/>
          <w:szCs w:val="18"/>
          <w:lang w:eastAsia="zh-CN"/>
        </w:rPr>
      </w:pPr>
      <w:r>
        <w:rPr>
          <w:sz w:val="18"/>
          <w:szCs w:val="18"/>
          <w:lang w:eastAsia="zh-CN"/>
        </w:rPr>
        <w:t>–</w:t>
      </w:r>
      <w:r>
        <w:rPr>
          <w:sz w:val="18"/>
          <w:szCs w:val="18"/>
          <w:lang w:eastAsia="zh-CN"/>
        </w:rPr>
        <w:tab/>
      </w:r>
      <w:r>
        <w:rPr>
          <w:rFonts w:hint="eastAsia"/>
          <w:sz w:val="18"/>
          <w:szCs w:val="18"/>
          <w:lang w:eastAsia="zh-CN"/>
        </w:rPr>
        <w:t>无线电规则委员会委员</w:t>
      </w:r>
    </w:p>
    <w:p w:rsidR="008C701C" w:rsidRDefault="00885756" w:rsidP="00885756">
      <w:pPr>
        <w:tabs>
          <w:tab w:val="left" w:pos="426"/>
          <w:tab w:val="left" w:pos="567"/>
          <w:tab w:val="left" w:pos="2552"/>
          <w:tab w:val="left" w:pos="6237"/>
        </w:tabs>
        <w:spacing w:before="0" w:line="240" w:lineRule="auto"/>
        <w:ind w:left="426" w:hanging="426"/>
        <w:jc w:val="left"/>
        <w:rPr>
          <w:rFonts w:asciiTheme="minorHAnsi" w:hAnsiTheme="minorHAnsi" w:cstheme="minorHAnsi"/>
          <w:sz w:val="18"/>
          <w:szCs w:val="18"/>
          <w:lang w:eastAsia="zh-CN"/>
        </w:rPr>
      </w:pPr>
      <w:r>
        <w:rPr>
          <w:sz w:val="18"/>
          <w:szCs w:val="18"/>
          <w:lang w:eastAsia="zh-CN"/>
        </w:rPr>
        <w:t>–</w:t>
      </w:r>
      <w:r>
        <w:rPr>
          <w:sz w:val="18"/>
          <w:szCs w:val="18"/>
          <w:lang w:eastAsia="zh-CN"/>
        </w:rPr>
        <w:tab/>
      </w:r>
      <w:r w:rsidRPr="001A2830">
        <w:rPr>
          <w:rFonts w:hint="eastAsia"/>
          <w:bCs/>
          <w:sz w:val="18"/>
          <w:szCs w:val="18"/>
          <w:lang w:eastAsia="zh-CN"/>
        </w:rPr>
        <w:t>国际电联秘书长、电信标准化局主任、电信发展局主任</w:t>
      </w:r>
      <w:r w:rsidR="008C701C">
        <w:rPr>
          <w:rFonts w:asciiTheme="minorHAnsi" w:hAnsiTheme="minorHAnsi" w:cstheme="minorHAnsi"/>
          <w:sz w:val="18"/>
          <w:szCs w:val="18"/>
          <w:lang w:eastAsia="zh-CN"/>
        </w:rPr>
        <w:br w:type="page"/>
      </w:r>
    </w:p>
    <w:p w:rsidR="001C0065" w:rsidRPr="007E6731" w:rsidRDefault="008C701C" w:rsidP="007E6731">
      <w:pPr>
        <w:pStyle w:val="AnnexNoTitle"/>
        <w:rPr>
          <w:lang w:eastAsia="zh-CN"/>
        </w:rPr>
      </w:pPr>
      <w:r w:rsidRPr="007E6731">
        <w:rPr>
          <w:lang w:eastAsia="zh-CN"/>
        </w:rPr>
        <w:lastRenderedPageBreak/>
        <w:t>附件</w:t>
      </w:r>
    </w:p>
    <w:p w:rsidR="00A62DE7" w:rsidRDefault="00A62DE7" w:rsidP="001C0065">
      <w:pPr>
        <w:tabs>
          <w:tab w:val="left" w:pos="2552"/>
        </w:tabs>
        <w:spacing w:line="240" w:lineRule="auto"/>
        <w:rPr>
          <w:rFonts w:asciiTheme="minorHAnsi" w:hAnsiTheme="minorHAnsi" w:cstheme="minorHAnsi"/>
          <w:szCs w:val="24"/>
          <w:lang w:eastAsia="zh-CN"/>
        </w:rPr>
      </w:pPr>
    </w:p>
    <w:tbl>
      <w:tblPr>
        <w:tblW w:w="9889" w:type="dxa"/>
        <w:tblLayout w:type="fixed"/>
        <w:tblLook w:val="0000" w:firstRow="0" w:lastRow="0" w:firstColumn="0" w:lastColumn="0" w:noHBand="0" w:noVBand="0"/>
      </w:tblPr>
      <w:tblGrid>
        <w:gridCol w:w="6487"/>
        <w:gridCol w:w="3402"/>
      </w:tblGrid>
      <w:tr w:rsidR="00885756" w:rsidRPr="00335AA0" w:rsidTr="00885756">
        <w:trPr>
          <w:cantSplit/>
        </w:trPr>
        <w:tc>
          <w:tcPr>
            <w:tcW w:w="6487" w:type="dxa"/>
            <w:vAlign w:val="center"/>
          </w:tcPr>
          <w:p w:rsidR="00885756" w:rsidRPr="00335AA0" w:rsidRDefault="00885756" w:rsidP="00D804D8">
            <w:pPr>
              <w:shd w:val="solid" w:color="FFFFFF" w:fill="FFFFFF"/>
              <w:spacing w:before="0" w:line="240" w:lineRule="auto"/>
              <w:jc w:val="left"/>
              <w:rPr>
                <w:rFonts w:ascii="Verdana" w:hAnsi="Verdana" w:cs="Times New Roman Bold"/>
                <w:b/>
                <w:bCs/>
                <w:sz w:val="26"/>
                <w:szCs w:val="26"/>
                <w:lang w:eastAsia="zh-CN"/>
              </w:rPr>
            </w:pPr>
            <w:r>
              <w:rPr>
                <w:rFonts w:ascii="Verdana" w:hAnsi="Verdana" w:cs="Times New Roman Bold" w:hint="eastAsia"/>
                <w:b/>
                <w:sz w:val="26"/>
                <w:szCs w:val="26"/>
                <w:lang w:eastAsia="zh-CN"/>
              </w:rPr>
              <w:t>无线电通信顾问组</w:t>
            </w:r>
            <w:r w:rsidRPr="00D872CB">
              <w:rPr>
                <w:rFonts w:ascii="Verdana" w:hAnsi="Verdana" w:cs="Times New Roman Bold"/>
                <w:b/>
                <w:sz w:val="26"/>
                <w:szCs w:val="26"/>
                <w:lang w:eastAsia="zh-CN"/>
              </w:rPr>
              <w:br/>
            </w:r>
            <w:r>
              <w:rPr>
                <w:rFonts w:ascii="Verdana" w:hAnsi="Verdana" w:cs="Times New Roman Bold" w:hint="eastAsia"/>
                <w:b/>
                <w:bCs/>
                <w:sz w:val="20"/>
                <w:lang w:eastAsia="zh-CN"/>
              </w:rPr>
              <w:t>201</w:t>
            </w:r>
            <w:r w:rsidR="00D804D8">
              <w:rPr>
                <w:rFonts w:ascii="Verdana" w:hAnsi="Verdana" w:cs="Times New Roman Bold" w:hint="eastAsia"/>
                <w:b/>
                <w:bCs/>
                <w:sz w:val="20"/>
                <w:lang w:eastAsia="zh-CN"/>
              </w:rPr>
              <w:t>4</w:t>
            </w:r>
            <w:r>
              <w:rPr>
                <w:rFonts w:ascii="Verdana" w:hAnsi="Verdana" w:cs="Times New Roman Bold" w:hint="eastAsia"/>
                <w:b/>
                <w:bCs/>
                <w:sz w:val="20"/>
                <w:lang w:eastAsia="zh-CN"/>
              </w:rPr>
              <w:t>年</w:t>
            </w:r>
            <w:r>
              <w:rPr>
                <w:rFonts w:ascii="Verdana" w:hAnsi="Verdana" w:cs="Times New Roman Bold" w:hint="eastAsia"/>
                <w:b/>
                <w:bCs/>
                <w:sz w:val="20"/>
                <w:lang w:eastAsia="zh-CN"/>
              </w:rPr>
              <w:t>6</w:t>
            </w:r>
            <w:r>
              <w:rPr>
                <w:rFonts w:ascii="Verdana" w:hAnsi="Verdana" w:cs="Times New Roman Bold" w:hint="eastAsia"/>
                <w:b/>
                <w:bCs/>
                <w:sz w:val="20"/>
                <w:lang w:eastAsia="zh-CN"/>
              </w:rPr>
              <w:t>月</w:t>
            </w:r>
            <w:r>
              <w:rPr>
                <w:rFonts w:ascii="Verdana" w:hAnsi="Verdana" w:cs="Times New Roman Bold" w:hint="eastAsia"/>
                <w:b/>
                <w:bCs/>
                <w:sz w:val="20"/>
                <w:lang w:eastAsia="zh-CN"/>
              </w:rPr>
              <w:t>2</w:t>
            </w:r>
            <w:r w:rsidR="00D804D8">
              <w:rPr>
                <w:rFonts w:ascii="Verdana" w:hAnsi="Verdana" w:cs="Times New Roman Bold" w:hint="eastAsia"/>
                <w:b/>
                <w:bCs/>
                <w:sz w:val="20"/>
                <w:lang w:eastAsia="zh-CN"/>
              </w:rPr>
              <w:t>4</w:t>
            </w:r>
            <w:r>
              <w:rPr>
                <w:rFonts w:ascii="Verdana" w:hAnsi="Verdana" w:cs="Times New Roman Bold" w:hint="eastAsia"/>
                <w:b/>
                <w:bCs/>
                <w:sz w:val="20"/>
                <w:lang w:eastAsia="zh-CN"/>
              </w:rPr>
              <w:t>-27</w:t>
            </w:r>
            <w:r>
              <w:rPr>
                <w:rFonts w:ascii="Verdana" w:hAnsi="Verdana" w:cs="Times New Roman Bold" w:hint="eastAsia"/>
                <w:b/>
                <w:bCs/>
                <w:sz w:val="20"/>
                <w:lang w:eastAsia="zh-CN"/>
              </w:rPr>
              <w:t>日，日内瓦</w:t>
            </w:r>
          </w:p>
        </w:tc>
        <w:tc>
          <w:tcPr>
            <w:tcW w:w="3402" w:type="dxa"/>
          </w:tcPr>
          <w:p w:rsidR="00885756" w:rsidRPr="00335AA0" w:rsidRDefault="00885756" w:rsidP="00885756">
            <w:pPr>
              <w:shd w:val="solid" w:color="FFFFFF" w:fill="FFFFFF"/>
              <w:spacing w:before="0" w:line="240" w:lineRule="auto"/>
              <w:jc w:val="left"/>
            </w:pPr>
            <w:r>
              <w:rPr>
                <w:b/>
                <w:bCs/>
                <w:noProof/>
                <w:lang w:eastAsia="zh-CN"/>
              </w:rPr>
              <w:drawing>
                <wp:inline distT="0" distB="0" distL="0" distR="0" wp14:anchorId="6940265F" wp14:editId="5D0D0C5C">
                  <wp:extent cx="1666875" cy="695325"/>
                  <wp:effectExtent l="0" t="0" r="9525" b="9525"/>
                  <wp:docPr id="2" name="Picture 2"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_"/>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885756" w:rsidRPr="005C20F1" w:rsidTr="00885756">
        <w:trPr>
          <w:cantSplit/>
        </w:trPr>
        <w:tc>
          <w:tcPr>
            <w:tcW w:w="6487" w:type="dxa"/>
            <w:tcBorders>
              <w:bottom w:val="single" w:sz="12" w:space="0" w:color="auto"/>
            </w:tcBorders>
          </w:tcPr>
          <w:p w:rsidR="00885756" w:rsidRPr="005C20F1" w:rsidRDefault="00885756" w:rsidP="00885756">
            <w:pPr>
              <w:shd w:val="solid" w:color="FFFFFF" w:fill="FFFFFF"/>
              <w:spacing w:before="0" w:after="48"/>
              <w:rPr>
                <w:rFonts w:ascii="Verdana" w:hAnsi="Verdana" w:cs="Times New Roman Bold"/>
                <w:b/>
                <w:sz w:val="20"/>
              </w:rPr>
            </w:pPr>
          </w:p>
        </w:tc>
        <w:tc>
          <w:tcPr>
            <w:tcW w:w="3402" w:type="dxa"/>
            <w:tcBorders>
              <w:bottom w:val="single" w:sz="12" w:space="0" w:color="auto"/>
            </w:tcBorders>
          </w:tcPr>
          <w:p w:rsidR="00885756" w:rsidRPr="005C20F1" w:rsidRDefault="00885756" w:rsidP="00885756">
            <w:pPr>
              <w:shd w:val="solid" w:color="FFFFFF" w:fill="FFFFFF"/>
              <w:spacing w:before="0" w:after="48"/>
              <w:rPr>
                <w:sz w:val="20"/>
              </w:rPr>
            </w:pPr>
          </w:p>
        </w:tc>
      </w:tr>
      <w:tr w:rsidR="00885756" w:rsidRPr="005C20F1" w:rsidTr="00885756">
        <w:trPr>
          <w:cantSplit/>
        </w:trPr>
        <w:tc>
          <w:tcPr>
            <w:tcW w:w="6487" w:type="dxa"/>
            <w:tcBorders>
              <w:top w:val="single" w:sz="12" w:space="0" w:color="auto"/>
            </w:tcBorders>
          </w:tcPr>
          <w:p w:rsidR="00885756" w:rsidRPr="005C20F1" w:rsidRDefault="00885756" w:rsidP="00885756">
            <w:pPr>
              <w:shd w:val="solid" w:color="FFFFFF" w:fill="FFFFFF"/>
              <w:spacing w:before="0" w:after="48"/>
              <w:rPr>
                <w:rFonts w:ascii="Verdana" w:hAnsi="Verdana" w:cs="Times New Roman Bold"/>
                <w:bCs/>
                <w:sz w:val="20"/>
              </w:rPr>
            </w:pPr>
          </w:p>
        </w:tc>
        <w:tc>
          <w:tcPr>
            <w:tcW w:w="3402" w:type="dxa"/>
            <w:tcBorders>
              <w:top w:val="single" w:sz="12" w:space="0" w:color="auto"/>
            </w:tcBorders>
          </w:tcPr>
          <w:p w:rsidR="00885756" w:rsidRPr="005C20F1" w:rsidRDefault="00885756" w:rsidP="00885756">
            <w:pPr>
              <w:shd w:val="solid" w:color="FFFFFF" w:fill="FFFFFF"/>
              <w:spacing w:before="0" w:after="48"/>
              <w:rPr>
                <w:sz w:val="20"/>
              </w:rPr>
            </w:pPr>
          </w:p>
        </w:tc>
      </w:tr>
      <w:tr w:rsidR="00885756" w:rsidRPr="00AC61EC" w:rsidTr="00885756">
        <w:trPr>
          <w:cantSplit/>
        </w:trPr>
        <w:tc>
          <w:tcPr>
            <w:tcW w:w="6487" w:type="dxa"/>
            <w:vMerge w:val="restart"/>
          </w:tcPr>
          <w:p w:rsidR="00885756" w:rsidRPr="00982084" w:rsidRDefault="00885756" w:rsidP="00885756">
            <w:pPr>
              <w:shd w:val="solid" w:color="FFFFFF" w:fill="FFFFFF"/>
              <w:tabs>
                <w:tab w:val="clear" w:pos="794"/>
                <w:tab w:val="clear" w:pos="1191"/>
                <w:tab w:val="clear" w:pos="1588"/>
                <w:tab w:val="clear" w:pos="1985"/>
              </w:tabs>
              <w:spacing w:before="0" w:after="240"/>
              <w:ind w:left="1134" w:hanging="1134"/>
              <w:rPr>
                <w:rFonts w:ascii="Verdana" w:hAnsi="Verdana"/>
                <w:sz w:val="20"/>
              </w:rPr>
            </w:pPr>
            <w:bookmarkStart w:id="0" w:name="recibido"/>
            <w:bookmarkEnd w:id="0"/>
          </w:p>
        </w:tc>
        <w:tc>
          <w:tcPr>
            <w:tcW w:w="3402" w:type="dxa"/>
          </w:tcPr>
          <w:p w:rsidR="00885756" w:rsidRPr="003E37DA" w:rsidRDefault="00885756" w:rsidP="00885756">
            <w:pPr>
              <w:shd w:val="solid" w:color="FFFFFF" w:fill="FFFFFF"/>
              <w:spacing w:before="0"/>
              <w:ind w:firstLine="34"/>
              <w:rPr>
                <w:rFonts w:ascii="Verdana" w:hAnsi="Verdana"/>
                <w:sz w:val="20"/>
                <w:lang w:val="fr-CH" w:eastAsia="zh-CN"/>
              </w:rPr>
            </w:pPr>
          </w:p>
        </w:tc>
      </w:tr>
      <w:tr w:rsidR="00885756" w:rsidTr="00885756">
        <w:trPr>
          <w:cantSplit/>
        </w:trPr>
        <w:tc>
          <w:tcPr>
            <w:tcW w:w="6487" w:type="dxa"/>
            <w:vMerge/>
          </w:tcPr>
          <w:p w:rsidR="00885756" w:rsidRPr="00932A53" w:rsidRDefault="00885756" w:rsidP="00885756">
            <w:pPr>
              <w:spacing w:before="60"/>
              <w:jc w:val="center"/>
              <w:rPr>
                <w:b/>
                <w:smallCaps/>
                <w:sz w:val="32"/>
                <w:lang w:eastAsia="zh-CN"/>
              </w:rPr>
            </w:pPr>
          </w:p>
        </w:tc>
        <w:tc>
          <w:tcPr>
            <w:tcW w:w="3402" w:type="dxa"/>
          </w:tcPr>
          <w:p w:rsidR="00885756" w:rsidRPr="001B7D11" w:rsidRDefault="00885756" w:rsidP="00885756">
            <w:pPr>
              <w:shd w:val="solid" w:color="FFFFFF" w:fill="FFFFFF"/>
              <w:spacing w:before="0"/>
              <w:ind w:firstLine="34"/>
              <w:rPr>
                <w:rFonts w:ascii="Verdana" w:hAnsi="Verdana"/>
                <w:sz w:val="20"/>
                <w:lang w:eastAsia="zh-CN"/>
              </w:rPr>
            </w:pPr>
            <w:r>
              <w:rPr>
                <w:rFonts w:ascii="Verdana" w:hAnsi="Verdana"/>
                <w:b/>
                <w:sz w:val="20"/>
                <w:lang w:eastAsia="zh-CN"/>
              </w:rPr>
              <w:t>201</w:t>
            </w:r>
            <w:r>
              <w:rPr>
                <w:rFonts w:ascii="Verdana" w:hAnsi="Verdana" w:hint="eastAsia"/>
                <w:b/>
                <w:sz w:val="20"/>
                <w:lang w:eastAsia="zh-CN"/>
              </w:rPr>
              <w:t>4</w:t>
            </w:r>
            <w:r>
              <w:rPr>
                <w:rFonts w:ascii="Verdana" w:hAnsi="Verdana" w:hint="eastAsia"/>
                <w:b/>
                <w:sz w:val="20"/>
                <w:lang w:eastAsia="zh-CN"/>
              </w:rPr>
              <w:t>年</w:t>
            </w:r>
            <w:r>
              <w:rPr>
                <w:rFonts w:ascii="Verdana" w:hAnsi="Verdana" w:hint="eastAsia"/>
                <w:b/>
                <w:sz w:val="20"/>
                <w:lang w:eastAsia="zh-CN"/>
              </w:rPr>
              <w:t>6</w:t>
            </w:r>
            <w:r>
              <w:rPr>
                <w:rFonts w:ascii="Verdana" w:hAnsi="Verdana" w:hint="eastAsia"/>
                <w:b/>
                <w:sz w:val="20"/>
                <w:lang w:eastAsia="zh-CN"/>
              </w:rPr>
              <w:t>月</w:t>
            </w:r>
            <w:r>
              <w:rPr>
                <w:rFonts w:ascii="Verdana" w:hAnsi="Verdana" w:hint="eastAsia"/>
                <w:b/>
                <w:sz w:val="20"/>
                <w:lang w:eastAsia="zh-CN"/>
              </w:rPr>
              <w:t>27</w:t>
            </w:r>
            <w:r>
              <w:rPr>
                <w:rFonts w:ascii="Verdana" w:hAnsi="Verdana" w:hint="eastAsia"/>
                <w:b/>
                <w:sz w:val="20"/>
                <w:lang w:eastAsia="zh-CN"/>
              </w:rPr>
              <w:t>日</w:t>
            </w:r>
          </w:p>
        </w:tc>
      </w:tr>
      <w:tr w:rsidR="00885756" w:rsidTr="00885756">
        <w:trPr>
          <w:cantSplit/>
        </w:trPr>
        <w:tc>
          <w:tcPr>
            <w:tcW w:w="6487" w:type="dxa"/>
            <w:vMerge/>
          </w:tcPr>
          <w:p w:rsidR="00885756" w:rsidRDefault="00885756" w:rsidP="00885756">
            <w:pPr>
              <w:spacing w:before="60"/>
              <w:jc w:val="center"/>
              <w:rPr>
                <w:b/>
                <w:smallCaps/>
                <w:sz w:val="32"/>
                <w:lang w:eastAsia="zh-CN"/>
              </w:rPr>
            </w:pPr>
          </w:p>
        </w:tc>
        <w:tc>
          <w:tcPr>
            <w:tcW w:w="3402" w:type="dxa"/>
          </w:tcPr>
          <w:p w:rsidR="00885756" w:rsidRPr="001B7D11" w:rsidRDefault="00A71756" w:rsidP="00A71756">
            <w:pPr>
              <w:shd w:val="solid" w:color="FFFFFF" w:fill="FFFFFF"/>
              <w:spacing w:before="0"/>
              <w:ind w:firstLine="34"/>
              <w:rPr>
                <w:rFonts w:ascii="Verdana" w:hAnsi="Verdana"/>
                <w:sz w:val="20"/>
                <w:lang w:eastAsia="zh-CN"/>
              </w:rPr>
            </w:pPr>
            <w:r>
              <w:rPr>
                <w:rFonts w:ascii="Verdana" w:hAnsi="Verdana" w:hint="eastAsia"/>
                <w:b/>
                <w:sz w:val="20"/>
                <w:lang w:eastAsia="zh-CN"/>
              </w:rPr>
              <w:t>仅英文</w:t>
            </w:r>
          </w:p>
        </w:tc>
      </w:tr>
      <w:tr w:rsidR="00885756" w:rsidTr="00885756">
        <w:trPr>
          <w:cantSplit/>
        </w:trPr>
        <w:tc>
          <w:tcPr>
            <w:tcW w:w="9889" w:type="dxa"/>
            <w:gridSpan w:val="2"/>
          </w:tcPr>
          <w:p w:rsidR="00885756" w:rsidRDefault="00885756" w:rsidP="00885756">
            <w:pPr>
              <w:pStyle w:val="Source"/>
              <w:spacing w:before="240"/>
              <w:rPr>
                <w:b w:val="0"/>
                <w:caps/>
                <w:lang w:eastAsia="zh-CN"/>
              </w:rPr>
            </w:pPr>
          </w:p>
          <w:p w:rsidR="00885756" w:rsidRPr="00350070" w:rsidRDefault="00885756" w:rsidP="00885756">
            <w:pPr>
              <w:pStyle w:val="Normalaftertitle"/>
              <w:rPr>
                <w:lang w:eastAsia="zh-CN"/>
              </w:rPr>
            </w:pPr>
          </w:p>
        </w:tc>
      </w:tr>
      <w:tr w:rsidR="00885756" w:rsidTr="00885756">
        <w:trPr>
          <w:cantSplit/>
        </w:trPr>
        <w:tc>
          <w:tcPr>
            <w:tcW w:w="9889" w:type="dxa"/>
            <w:gridSpan w:val="2"/>
          </w:tcPr>
          <w:p w:rsidR="00885756" w:rsidRPr="00885756" w:rsidRDefault="00885756" w:rsidP="00885756">
            <w:pPr>
              <w:pStyle w:val="Source"/>
              <w:spacing w:before="240"/>
              <w:rPr>
                <w:b w:val="0"/>
                <w:bCs/>
                <w:caps/>
                <w:lang w:eastAsia="zh-CN"/>
              </w:rPr>
            </w:pPr>
            <w:r w:rsidRPr="00885756">
              <w:rPr>
                <w:rFonts w:hint="eastAsia"/>
                <w:b w:val="0"/>
                <w:bCs/>
                <w:lang w:eastAsia="zh-CN"/>
              </w:rPr>
              <w:t>无线电通信顾问组第二十一次会议</w:t>
            </w:r>
          </w:p>
        </w:tc>
      </w:tr>
      <w:tr w:rsidR="00885756" w:rsidTr="00885756">
        <w:trPr>
          <w:cantSplit/>
        </w:trPr>
        <w:tc>
          <w:tcPr>
            <w:tcW w:w="9889" w:type="dxa"/>
            <w:gridSpan w:val="2"/>
          </w:tcPr>
          <w:p w:rsidR="00885756" w:rsidRPr="00885756" w:rsidRDefault="00885756" w:rsidP="00885756">
            <w:pPr>
              <w:pStyle w:val="Source"/>
              <w:spacing w:before="240"/>
              <w:rPr>
                <w:b w:val="0"/>
                <w:bCs/>
                <w:caps/>
                <w:lang w:eastAsia="zh-CN"/>
              </w:rPr>
            </w:pPr>
            <w:proofErr w:type="spellStart"/>
            <w:r w:rsidRPr="00885756">
              <w:rPr>
                <w:rFonts w:hint="eastAsia"/>
                <w:b w:val="0"/>
                <w:bCs/>
              </w:rPr>
              <w:t>结论摘要</w:t>
            </w:r>
            <w:proofErr w:type="spellEnd"/>
          </w:p>
        </w:tc>
      </w:tr>
    </w:tbl>
    <w:p w:rsidR="00885756" w:rsidRDefault="00885756" w:rsidP="00885756">
      <w:pPr>
        <w:pStyle w:val="Normalaftertitle"/>
        <w:spacing w:before="0"/>
        <w:jc w:val="center"/>
        <w:rPr>
          <w:bCs/>
          <w:sz w:val="28"/>
          <w:szCs w:val="28"/>
          <w:lang w:eastAsia="zh-CN"/>
        </w:rPr>
      </w:pPr>
    </w:p>
    <w:p w:rsidR="00885756" w:rsidRDefault="00885756" w:rsidP="001C0065">
      <w:pPr>
        <w:tabs>
          <w:tab w:val="left" w:pos="2552"/>
        </w:tabs>
        <w:spacing w:line="240" w:lineRule="auto"/>
        <w:rPr>
          <w:rFonts w:asciiTheme="minorHAnsi" w:hAnsiTheme="minorHAnsi" w:cstheme="minorHAnsi"/>
          <w:szCs w:val="24"/>
          <w:lang w:eastAsia="zh-CN"/>
        </w:rPr>
      </w:pPr>
    </w:p>
    <w:p w:rsidR="00D804D8" w:rsidRDefault="00D804D8" w:rsidP="00F92907">
      <w:pPr>
        <w:spacing w:before="360" w:line="240" w:lineRule="auto"/>
        <w:jc w:val="center"/>
        <w:rPr>
          <w:rFonts w:asciiTheme="minorHAnsi" w:eastAsia="SimSun" w:hAnsiTheme="minorHAnsi" w:cstheme="minorHAnsi"/>
          <w:szCs w:val="24"/>
        </w:rPr>
        <w:sectPr w:rsidR="00D804D8" w:rsidSect="00794C19">
          <w:headerReference w:type="even" r:id="rId11"/>
          <w:headerReference w:type="default" r:id="rId12"/>
          <w:footerReference w:type="even" r:id="rId13"/>
          <w:footerReference w:type="default" r:id="rId14"/>
          <w:headerReference w:type="first" r:id="rId15"/>
          <w:footerReference w:type="first" r:id="rId16"/>
          <w:pgSz w:w="11907" w:h="16834" w:code="9"/>
          <w:pgMar w:top="1134" w:right="1134" w:bottom="992" w:left="1134" w:header="567" w:footer="397" w:gutter="0"/>
          <w:cols w:space="720"/>
          <w:titlePg/>
        </w:sectPr>
      </w:pPr>
    </w:p>
    <w:p w:rsidR="00B47ABF" w:rsidRDefault="00B47ABF" w:rsidP="00B47ABF">
      <w:pPr>
        <w:ind w:left="1588" w:hanging="1588"/>
        <w:jc w:val="center"/>
        <w:rPr>
          <w:sz w:val="28"/>
          <w:szCs w:val="28"/>
          <w:lang w:eastAsia="zh-CN"/>
        </w:rPr>
      </w:pPr>
      <w:r>
        <w:rPr>
          <w:rFonts w:hint="eastAsia"/>
          <w:sz w:val="28"/>
          <w:szCs w:val="28"/>
          <w:lang w:eastAsia="zh-CN"/>
        </w:rPr>
        <w:lastRenderedPageBreak/>
        <w:t>结论摘要</w:t>
      </w:r>
    </w:p>
    <w:p w:rsidR="00B47ABF" w:rsidRPr="00B47ABF" w:rsidRDefault="00B47ABF" w:rsidP="00B47ABF"/>
    <w:tbl>
      <w:tblPr>
        <w:tblW w:w="1407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037"/>
        <w:gridCol w:w="3256"/>
        <w:gridCol w:w="9785"/>
      </w:tblGrid>
      <w:tr w:rsidR="00B47ABF" w:rsidRPr="00743D47" w:rsidTr="00B47ABF">
        <w:trPr>
          <w:tblHeader/>
          <w:jc w:val="center"/>
        </w:trPr>
        <w:tc>
          <w:tcPr>
            <w:tcW w:w="1037" w:type="dxa"/>
            <w:vAlign w:val="center"/>
          </w:tcPr>
          <w:p w:rsidR="00B47ABF" w:rsidRPr="004C6A55" w:rsidRDefault="00B47ABF" w:rsidP="00B47ABF">
            <w:pPr>
              <w:pStyle w:val="Tablehead"/>
              <w:rPr>
                <w:lang w:eastAsia="zh-CN"/>
              </w:rPr>
            </w:pPr>
            <w:r>
              <w:rPr>
                <w:rFonts w:hint="eastAsia"/>
                <w:lang w:eastAsia="zh-CN"/>
              </w:rPr>
              <w:t>议项</w:t>
            </w:r>
            <w:r>
              <w:rPr>
                <w:lang w:eastAsia="zh-CN"/>
              </w:rPr>
              <w:br/>
            </w:r>
            <w:r>
              <w:rPr>
                <w:rFonts w:hint="eastAsia"/>
                <w:lang w:eastAsia="zh-CN"/>
              </w:rPr>
              <w:t>编号</w:t>
            </w:r>
          </w:p>
        </w:tc>
        <w:tc>
          <w:tcPr>
            <w:tcW w:w="3256" w:type="dxa"/>
            <w:vAlign w:val="center"/>
          </w:tcPr>
          <w:p w:rsidR="00B47ABF" w:rsidRPr="004C6A55" w:rsidRDefault="00B47ABF" w:rsidP="00B47ABF">
            <w:pPr>
              <w:pStyle w:val="Tablehead"/>
              <w:rPr>
                <w:lang w:eastAsia="zh-CN"/>
              </w:rPr>
            </w:pPr>
            <w:r>
              <w:rPr>
                <w:rFonts w:hint="eastAsia"/>
                <w:lang w:eastAsia="zh-CN"/>
              </w:rPr>
              <w:t>议题</w:t>
            </w:r>
          </w:p>
        </w:tc>
        <w:tc>
          <w:tcPr>
            <w:tcW w:w="9785" w:type="dxa"/>
            <w:vAlign w:val="center"/>
          </w:tcPr>
          <w:p w:rsidR="00B47ABF" w:rsidRPr="004C6A55" w:rsidRDefault="00B47ABF" w:rsidP="00B47ABF">
            <w:pPr>
              <w:pStyle w:val="Tablehead"/>
              <w:rPr>
                <w:lang w:eastAsia="zh-CN"/>
              </w:rPr>
            </w:pPr>
            <w:r>
              <w:rPr>
                <w:rFonts w:hint="eastAsia"/>
                <w:lang w:eastAsia="zh-CN"/>
              </w:rPr>
              <w:t>结论</w:t>
            </w:r>
          </w:p>
        </w:tc>
      </w:tr>
      <w:tr w:rsidR="00D804D8" w:rsidRPr="00743D47" w:rsidTr="00B47ABF">
        <w:trPr>
          <w:jc w:val="center"/>
        </w:trPr>
        <w:tc>
          <w:tcPr>
            <w:tcW w:w="1037" w:type="dxa"/>
          </w:tcPr>
          <w:p w:rsidR="00D804D8" w:rsidRPr="00796817" w:rsidRDefault="00D804D8" w:rsidP="00B47ABF">
            <w:pPr>
              <w:pStyle w:val="Tabletext"/>
              <w:jc w:val="center"/>
              <w:rPr>
                <w:szCs w:val="20"/>
              </w:rPr>
            </w:pPr>
            <w:r w:rsidRPr="00796817">
              <w:rPr>
                <w:szCs w:val="20"/>
              </w:rPr>
              <w:t>1</w:t>
            </w:r>
          </w:p>
        </w:tc>
        <w:tc>
          <w:tcPr>
            <w:tcW w:w="3256" w:type="dxa"/>
          </w:tcPr>
          <w:p w:rsidR="00D804D8" w:rsidRPr="00796817" w:rsidRDefault="00B47ABF" w:rsidP="00B47ABF">
            <w:pPr>
              <w:pStyle w:val="Tabletext"/>
              <w:rPr>
                <w:szCs w:val="20"/>
              </w:rPr>
            </w:pPr>
            <w:r w:rsidRPr="00796817">
              <w:rPr>
                <w:rFonts w:hint="eastAsia"/>
                <w:szCs w:val="20"/>
                <w:lang w:eastAsia="zh-CN"/>
              </w:rPr>
              <w:t>开场白</w:t>
            </w:r>
          </w:p>
        </w:tc>
        <w:tc>
          <w:tcPr>
            <w:tcW w:w="9785" w:type="dxa"/>
          </w:tcPr>
          <w:p w:rsidR="00D804D8" w:rsidRPr="00796817" w:rsidRDefault="00A71756" w:rsidP="00E67AD0">
            <w:pPr>
              <w:pStyle w:val="Tabletext"/>
              <w:rPr>
                <w:szCs w:val="20"/>
                <w:lang w:eastAsia="zh-CN"/>
              </w:rPr>
            </w:pPr>
            <w:r w:rsidRPr="00796817">
              <w:rPr>
                <w:rFonts w:hint="eastAsia"/>
                <w:szCs w:val="20"/>
                <w:lang w:eastAsia="zh-CN"/>
              </w:rPr>
              <w:t>根据会议日程，副秘书长代表秘书长致开幕词，无线电通信局主任讲话，主席</w:t>
            </w:r>
            <w:r w:rsidRPr="00796817">
              <w:rPr>
                <w:rFonts w:hint="eastAsia"/>
                <w:szCs w:val="20"/>
                <w:lang w:eastAsia="zh-CN"/>
              </w:rPr>
              <w:t xml:space="preserve">Daniel </w:t>
            </w:r>
            <w:proofErr w:type="spellStart"/>
            <w:r w:rsidRPr="00796817">
              <w:rPr>
                <w:rFonts w:hint="eastAsia"/>
                <w:szCs w:val="20"/>
                <w:lang w:eastAsia="zh-CN"/>
              </w:rPr>
              <w:t>Obam</w:t>
            </w:r>
            <w:proofErr w:type="spellEnd"/>
            <w:r w:rsidRPr="00796817">
              <w:rPr>
                <w:rFonts w:hint="eastAsia"/>
                <w:szCs w:val="20"/>
                <w:lang w:eastAsia="zh-CN"/>
              </w:rPr>
              <w:t>（肯尼亚）宣布会议正式开始。</w:t>
            </w:r>
          </w:p>
        </w:tc>
      </w:tr>
      <w:tr w:rsidR="00D804D8" w:rsidRPr="00743D47" w:rsidTr="00B47ABF">
        <w:trPr>
          <w:jc w:val="center"/>
        </w:trPr>
        <w:tc>
          <w:tcPr>
            <w:tcW w:w="1037" w:type="dxa"/>
          </w:tcPr>
          <w:p w:rsidR="00D804D8" w:rsidRPr="00796817" w:rsidDel="002A034D" w:rsidRDefault="00D804D8" w:rsidP="00B47ABF">
            <w:pPr>
              <w:pStyle w:val="Tabletext"/>
              <w:jc w:val="center"/>
              <w:rPr>
                <w:szCs w:val="20"/>
              </w:rPr>
            </w:pPr>
            <w:r w:rsidRPr="00796817">
              <w:rPr>
                <w:szCs w:val="20"/>
              </w:rPr>
              <w:t>2</w:t>
            </w:r>
          </w:p>
        </w:tc>
        <w:tc>
          <w:tcPr>
            <w:tcW w:w="3256" w:type="dxa"/>
          </w:tcPr>
          <w:p w:rsidR="00D804D8" w:rsidRPr="00796817" w:rsidRDefault="00B47ABF" w:rsidP="00B47ABF">
            <w:pPr>
              <w:pStyle w:val="Tabletext"/>
              <w:rPr>
                <w:szCs w:val="20"/>
              </w:rPr>
            </w:pPr>
            <w:r w:rsidRPr="00796817">
              <w:rPr>
                <w:rFonts w:hint="eastAsia"/>
                <w:szCs w:val="20"/>
                <w:lang w:eastAsia="zh-CN"/>
              </w:rPr>
              <w:t>批准议程</w:t>
            </w:r>
          </w:p>
        </w:tc>
        <w:tc>
          <w:tcPr>
            <w:tcW w:w="9785" w:type="dxa"/>
          </w:tcPr>
          <w:p w:rsidR="00D804D8" w:rsidRPr="00796817" w:rsidRDefault="00A71756" w:rsidP="00E67AD0">
            <w:pPr>
              <w:pStyle w:val="Tabletext"/>
              <w:rPr>
                <w:szCs w:val="20"/>
                <w:lang w:eastAsia="zh-CN"/>
              </w:rPr>
            </w:pPr>
            <w:r w:rsidRPr="00796817">
              <w:rPr>
                <w:rFonts w:hint="eastAsia"/>
                <w:szCs w:val="20"/>
                <w:lang w:eastAsia="zh-CN"/>
              </w:rPr>
              <w:t>会议通过</w:t>
            </w:r>
            <w:r w:rsidR="00D804D8" w:rsidRPr="00796817">
              <w:rPr>
                <w:szCs w:val="20"/>
                <w:lang w:eastAsia="zh-CN"/>
              </w:rPr>
              <w:t>RAG14-1/ADM/1</w:t>
            </w:r>
            <w:r w:rsidRPr="00796817">
              <w:rPr>
                <w:rFonts w:hint="eastAsia"/>
                <w:szCs w:val="20"/>
                <w:lang w:eastAsia="zh-CN"/>
              </w:rPr>
              <w:t>号文件中的日程。</w:t>
            </w:r>
            <w:r w:rsidR="004605F3" w:rsidRPr="00796817">
              <w:rPr>
                <w:szCs w:val="20"/>
                <w:lang w:eastAsia="zh-CN"/>
              </w:rPr>
              <w:t>RAG14-1/INFO/1</w:t>
            </w:r>
            <w:r w:rsidR="004605F3" w:rsidRPr="00796817">
              <w:rPr>
                <w:rFonts w:hint="eastAsia"/>
                <w:szCs w:val="20"/>
                <w:lang w:eastAsia="zh-CN"/>
              </w:rPr>
              <w:t>号文件</w:t>
            </w:r>
            <w:r w:rsidRPr="00796817">
              <w:rPr>
                <w:rFonts w:hint="eastAsia"/>
                <w:szCs w:val="20"/>
                <w:lang w:eastAsia="zh-CN"/>
              </w:rPr>
              <w:t>为与会者提供实用信息</w:t>
            </w:r>
            <w:r w:rsidR="004605F3" w:rsidRPr="00796817">
              <w:rPr>
                <w:rFonts w:hint="eastAsia"/>
                <w:szCs w:val="20"/>
                <w:lang w:eastAsia="zh-CN"/>
              </w:rPr>
              <w:t>。</w:t>
            </w:r>
          </w:p>
        </w:tc>
      </w:tr>
      <w:tr w:rsidR="00D804D8" w:rsidRPr="00743D47" w:rsidTr="00B47ABF">
        <w:trPr>
          <w:jc w:val="center"/>
        </w:trPr>
        <w:tc>
          <w:tcPr>
            <w:tcW w:w="1037" w:type="dxa"/>
          </w:tcPr>
          <w:p w:rsidR="00D804D8" w:rsidRPr="00796817" w:rsidRDefault="00D804D8" w:rsidP="00B47ABF">
            <w:pPr>
              <w:pStyle w:val="Tabletext"/>
              <w:jc w:val="center"/>
              <w:rPr>
                <w:szCs w:val="20"/>
              </w:rPr>
            </w:pPr>
            <w:r w:rsidRPr="00796817">
              <w:rPr>
                <w:szCs w:val="20"/>
              </w:rPr>
              <w:t>3</w:t>
            </w:r>
          </w:p>
        </w:tc>
        <w:tc>
          <w:tcPr>
            <w:tcW w:w="3256" w:type="dxa"/>
          </w:tcPr>
          <w:p w:rsidR="00D804D8" w:rsidRPr="00796817" w:rsidRDefault="00B47ABF" w:rsidP="00B47ABF">
            <w:pPr>
              <w:pStyle w:val="Tabletext"/>
              <w:rPr>
                <w:szCs w:val="20"/>
                <w:lang w:eastAsia="zh-CN"/>
              </w:rPr>
            </w:pPr>
            <w:r w:rsidRPr="00796817">
              <w:rPr>
                <w:rFonts w:hint="eastAsia"/>
                <w:szCs w:val="20"/>
                <w:lang w:eastAsia="zh-CN"/>
              </w:rPr>
              <w:t>理事会和全权代表大会事宜</w:t>
            </w:r>
          </w:p>
          <w:p w:rsidR="00D804D8" w:rsidRPr="00796817" w:rsidRDefault="00E67AD0" w:rsidP="00E67AD0">
            <w:pPr>
              <w:pStyle w:val="Tabletext"/>
              <w:rPr>
                <w:rFonts w:eastAsia="STKaiti"/>
                <w:iCs/>
                <w:szCs w:val="20"/>
                <w:lang w:eastAsia="zh-CN"/>
              </w:rPr>
            </w:pPr>
            <w:r w:rsidRPr="00796817">
              <w:rPr>
                <w:rFonts w:eastAsia="STKaiti"/>
                <w:iCs/>
                <w:szCs w:val="20"/>
                <w:lang w:eastAsia="zh-CN"/>
              </w:rPr>
              <w:t>（</w:t>
            </w:r>
            <w:r w:rsidR="00D804D8" w:rsidRPr="00796817">
              <w:rPr>
                <w:rFonts w:eastAsia="STKaiti"/>
                <w:iCs/>
                <w:szCs w:val="20"/>
                <w:lang w:eastAsia="zh-CN"/>
              </w:rPr>
              <w:t>RAG14-1/1</w:t>
            </w:r>
            <w:r w:rsidRPr="00796817">
              <w:rPr>
                <w:rFonts w:eastAsia="STKaiti"/>
                <w:iCs/>
                <w:szCs w:val="20"/>
                <w:lang w:eastAsia="zh-CN"/>
              </w:rPr>
              <w:t>、</w:t>
            </w:r>
            <w:r w:rsidR="00D804D8" w:rsidRPr="00796817">
              <w:rPr>
                <w:rFonts w:eastAsia="STKaiti"/>
                <w:iCs/>
                <w:szCs w:val="20"/>
                <w:lang w:eastAsia="zh-CN"/>
              </w:rPr>
              <w:t>12</w:t>
            </w:r>
            <w:r w:rsidRPr="00796817">
              <w:rPr>
                <w:rFonts w:eastAsia="STKaiti"/>
                <w:iCs/>
                <w:szCs w:val="20"/>
                <w:lang w:eastAsia="zh-CN"/>
              </w:rPr>
              <w:t>号文件）</w:t>
            </w:r>
          </w:p>
        </w:tc>
        <w:tc>
          <w:tcPr>
            <w:tcW w:w="9785" w:type="dxa"/>
          </w:tcPr>
          <w:p w:rsidR="00D804D8" w:rsidRPr="00796817" w:rsidRDefault="004605F3" w:rsidP="0086652A">
            <w:pPr>
              <w:pStyle w:val="Tabletext"/>
              <w:rPr>
                <w:szCs w:val="20"/>
                <w:lang w:eastAsia="zh-CN"/>
              </w:rPr>
            </w:pPr>
            <w:r w:rsidRPr="00796817">
              <w:rPr>
                <w:rFonts w:hint="eastAsia"/>
                <w:szCs w:val="20"/>
                <w:lang w:eastAsia="zh-CN"/>
              </w:rPr>
              <w:t>无线电通信顾问组注意到主任报告中提供的理事会有关</w:t>
            </w:r>
            <w:r w:rsidRPr="00796817">
              <w:rPr>
                <w:rFonts w:hint="eastAsia"/>
                <w:szCs w:val="20"/>
                <w:lang w:eastAsia="zh-CN"/>
              </w:rPr>
              <w:t>ITU-R</w:t>
            </w:r>
            <w:r w:rsidRPr="00796817">
              <w:rPr>
                <w:rFonts w:hint="eastAsia"/>
                <w:szCs w:val="20"/>
                <w:lang w:eastAsia="zh-CN"/>
              </w:rPr>
              <w:t>若干问题的</w:t>
            </w:r>
            <w:r w:rsidR="0086652A" w:rsidRPr="00796817">
              <w:rPr>
                <w:rFonts w:hint="eastAsia"/>
                <w:szCs w:val="20"/>
                <w:lang w:eastAsia="zh-CN"/>
              </w:rPr>
              <w:t>信息</w:t>
            </w:r>
            <w:r w:rsidRPr="00796817">
              <w:rPr>
                <w:rFonts w:hint="eastAsia"/>
                <w:szCs w:val="20"/>
                <w:lang w:eastAsia="zh-CN"/>
              </w:rPr>
              <w:t>，其中包括卫星通知成本回收、网上免费获取</w:t>
            </w:r>
            <w:r w:rsidRPr="00796817">
              <w:rPr>
                <w:rFonts w:hint="eastAsia"/>
                <w:szCs w:val="20"/>
                <w:lang w:eastAsia="zh-CN"/>
              </w:rPr>
              <w:t>BR</w:t>
            </w:r>
            <w:r w:rsidRPr="00796817">
              <w:rPr>
                <w:rFonts w:hint="eastAsia"/>
                <w:szCs w:val="20"/>
                <w:lang w:eastAsia="zh-CN"/>
              </w:rPr>
              <w:t>出版物、已批准的预算现状以及给本部门活动管理带来的限制。</w:t>
            </w:r>
          </w:p>
          <w:p w:rsidR="00D804D8" w:rsidRPr="00796817" w:rsidRDefault="004605F3" w:rsidP="004605F3">
            <w:pPr>
              <w:pStyle w:val="Tabletext"/>
              <w:rPr>
                <w:szCs w:val="20"/>
                <w:lang w:eastAsia="zh-CN"/>
              </w:rPr>
            </w:pPr>
            <w:r w:rsidRPr="00796817">
              <w:rPr>
                <w:rFonts w:hint="eastAsia"/>
                <w:szCs w:val="20"/>
                <w:lang w:eastAsia="zh-CN"/>
              </w:rPr>
              <w:t>无线电通信顾问组注意到有关理事会以及已批准预算对来年工作限制的评论，重点强调即将举行的</w:t>
            </w:r>
            <w:r w:rsidRPr="00796817">
              <w:rPr>
                <w:rFonts w:hint="eastAsia"/>
                <w:szCs w:val="20"/>
                <w:lang w:eastAsia="zh-CN"/>
              </w:rPr>
              <w:t>WRC-15</w:t>
            </w:r>
            <w:r w:rsidRPr="00796817">
              <w:rPr>
                <w:rFonts w:hint="eastAsia"/>
                <w:szCs w:val="20"/>
                <w:lang w:eastAsia="zh-CN"/>
              </w:rPr>
              <w:t>大会。</w:t>
            </w:r>
          </w:p>
          <w:p w:rsidR="00D804D8" w:rsidRPr="00796817" w:rsidRDefault="004605F3" w:rsidP="00E67AD0">
            <w:pPr>
              <w:pStyle w:val="Tabletext"/>
              <w:rPr>
                <w:szCs w:val="20"/>
                <w:lang w:eastAsia="zh-CN"/>
              </w:rPr>
            </w:pPr>
            <w:r w:rsidRPr="00796817">
              <w:rPr>
                <w:rFonts w:hint="eastAsia"/>
                <w:szCs w:val="20"/>
                <w:lang w:eastAsia="zh-CN"/>
              </w:rPr>
              <w:t>无线电通信顾问组注意到有关无线电</w:t>
            </w:r>
            <w:r w:rsidR="000E4502" w:rsidRPr="00796817">
              <w:rPr>
                <w:rFonts w:hint="eastAsia"/>
                <w:szCs w:val="20"/>
                <w:lang w:eastAsia="zh-CN"/>
              </w:rPr>
              <w:t>通信部门出版物的出版和销售情况。</w:t>
            </w:r>
          </w:p>
          <w:p w:rsidR="00D804D8" w:rsidRPr="00796817" w:rsidRDefault="000E4502" w:rsidP="00BA4D56">
            <w:pPr>
              <w:pStyle w:val="Tabletext"/>
              <w:rPr>
                <w:szCs w:val="20"/>
                <w:lang w:eastAsia="zh-CN"/>
              </w:rPr>
            </w:pPr>
            <w:r w:rsidRPr="00796817">
              <w:rPr>
                <w:rFonts w:hint="eastAsia"/>
                <w:szCs w:val="20"/>
                <w:lang w:eastAsia="zh-CN"/>
              </w:rPr>
              <w:t>无线电通信顾问组注意到</w:t>
            </w:r>
            <w:r w:rsidR="00512177" w:rsidRPr="00796817">
              <w:rPr>
                <w:rFonts w:hint="eastAsia"/>
                <w:szCs w:val="20"/>
                <w:lang w:eastAsia="zh-CN"/>
              </w:rPr>
              <w:t>无线电通信局在网上免费或在成本回收基础上提供</w:t>
            </w:r>
            <w:r w:rsidR="00BA4D56" w:rsidRPr="00796817">
              <w:rPr>
                <w:rFonts w:hint="eastAsia"/>
                <w:szCs w:val="20"/>
                <w:lang w:eastAsia="zh-CN"/>
              </w:rPr>
              <w:t>包括《议事规则》在内的</w:t>
            </w:r>
            <w:r w:rsidR="00512177" w:rsidRPr="00796817">
              <w:rPr>
                <w:rFonts w:hint="eastAsia"/>
                <w:szCs w:val="20"/>
                <w:lang w:eastAsia="zh-CN"/>
              </w:rPr>
              <w:t>ITU-R</w:t>
            </w:r>
            <w:r w:rsidR="00512177" w:rsidRPr="00796817">
              <w:rPr>
                <w:rFonts w:hint="eastAsia"/>
                <w:szCs w:val="20"/>
                <w:lang w:eastAsia="zh-CN"/>
              </w:rPr>
              <w:t>业务出版物</w:t>
            </w:r>
            <w:r w:rsidR="00BA4D56" w:rsidRPr="00796817">
              <w:rPr>
                <w:rFonts w:hint="eastAsia"/>
                <w:szCs w:val="20"/>
                <w:lang w:eastAsia="zh-CN"/>
              </w:rPr>
              <w:t>方面取得的进展。</w:t>
            </w:r>
          </w:p>
          <w:p w:rsidR="00D804D8" w:rsidRPr="00796817" w:rsidRDefault="0086652A" w:rsidP="00796817">
            <w:pPr>
              <w:pStyle w:val="Tabletext"/>
              <w:rPr>
                <w:szCs w:val="20"/>
                <w:lang w:eastAsia="zh-CN"/>
              </w:rPr>
            </w:pPr>
            <w:r w:rsidRPr="00796817">
              <w:rPr>
                <w:rFonts w:hint="eastAsia"/>
                <w:szCs w:val="20"/>
                <w:lang w:eastAsia="zh-CN"/>
              </w:rPr>
              <w:t>无线电通信顾问组注意到，正如无线电通信局主任所指出</w:t>
            </w:r>
            <w:r w:rsidR="00BA4D56" w:rsidRPr="00796817">
              <w:rPr>
                <w:rFonts w:hint="eastAsia"/>
                <w:szCs w:val="20"/>
                <w:lang w:eastAsia="zh-CN"/>
              </w:rPr>
              <w:t>，为改进国际电联用六种正式语言进行信息传播的机制，</w:t>
            </w:r>
            <w:r w:rsidR="003F2879" w:rsidRPr="00796817">
              <w:rPr>
                <w:rFonts w:hint="eastAsia"/>
                <w:szCs w:val="20"/>
                <w:lang w:eastAsia="zh-CN"/>
              </w:rPr>
              <w:t>把</w:t>
            </w:r>
            <w:r w:rsidR="00BA4D56" w:rsidRPr="00796817">
              <w:rPr>
                <w:rFonts w:hint="eastAsia"/>
                <w:szCs w:val="20"/>
                <w:lang w:eastAsia="zh-CN"/>
              </w:rPr>
              <w:t>网上免费向公众开放作</w:t>
            </w:r>
            <w:r w:rsidRPr="00796817">
              <w:rPr>
                <w:rFonts w:hint="eastAsia"/>
                <w:szCs w:val="20"/>
                <w:lang w:eastAsia="zh-CN"/>
              </w:rPr>
              <w:t>为</w:t>
            </w:r>
            <w:r w:rsidR="00BA4D56" w:rsidRPr="00796817">
              <w:rPr>
                <w:rFonts w:hint="eastAsia"/>
                <w:szCs w:val="20"/>
                <w:lang w:eastAsia="zh-CN"/>
              </w:rPr>
              <w:t>补充十分重要。</w:t>
            </w:r>
          </w:p>
          <w:p w:rsidR="00D804D8" w:rsidRPr="00796817" w:rsidRDefault="00BA4D56" w:rsidP="003F2879">
            <w:pPr>
              <w:pStyle w:val="Tabletext"/>
              <w:rPr>
                <w:szCs w:val="20"/>
                <w:lang w:eastAsia="zh-CN"/>
              </w:rPr>
            </w:pPr>
            <w:r w:rsidRPr="00796817">
              <w:rPr>
                <w:rFonts w:hint="eastAsia"/>
                <w:szCs w:val="20"/>
                <w:lang w:eastAsia="zh-CN"/>
              </w:rPr>
              <w:t>无线电</w:t>
            </w:r>
            <w:r w:rsidR="0086652A" w:rsidRPr="00796817">
              <w:rPr>
                <w:rFonts w:hint="eastAsia"/>
                <w:szCs w:val="20"/>
                <w:lang w:eastAsia="zh-CN"/>
              </w:rPr>
              <w:t>通信</w:t>
            </w:r>
            <w:r w:rsidRPr="00796817">
              <w:rPr>
                <w:rFonts w:hint="eastAsia"/>
                <w:szCs w:val="20"/>
                <w:lang w:eastAsia="zh-CN"/>
              </w:rPr>
              <w:t>顾问组注意到三个部门间加强合作的要求以及在三个部门顾问组间成立</w:t>
            </w:r>
            <w:r w:rsidR="00083408" w:rsidRPr="00796817">
              <w:rPr>
                <w:rFonts w:hint="eastAsia"/>
                <w:szCs w:val="20"/>
                <w:lang w:eastAsia="zh-CN"/>
              </w:rPr>
              <w:t>跨部门</w:t>
            </w:r>
            <w:r w:rsidRPr="00796817">
              <w:rPr>
                <w:rFonts w:hint="eastAsia"/>
                <w:szCs w:val="20"/>
                <w:lang w:eastAsia="zh-CN"/>
              </w:rPr>
              <w:t>协调团队的提案，</w:t>
            </w:r>
            <w:r w:rsidR="003F2879" w:rsidRPr="00796817">
              <w:rPr>
                <w:rFonts w:hint="eastAsia"/>
                <w:szCs w:val="20"/>
                <w:lang w:eastAsia="zh-CN"/>
              </w:rPr>
              <w:t>其</w:t>
            </w:r>
            <w:r w:rsidRPr="00796817">
              <w:rPr>
                <w:rFonts w:hint="eastAsia"/>
                <w:szCs w:val="20"/>
                <w:lang w:eastAsia="zh-CN"/>
              </w:rPr>
              <w:t>目的是对共同感兴趣的领域进行</w:t>
            </w:r>
            <w:r w:rsidR="003F2879" w:rsidRPr="00796817">
              <w:rPr>
                <w:rFonts w:hint="eastAsia"/>
                <w:szCs w:val="20"/>
                <w:lang w:eastAsia="zh-CN"/>
              </w:rPr>
              <w:t>审议</w:t>
            </w:r>
            <w:r w:rsidR="00017CEF" w:rsidRPr="00796817">
              <w:rPr>
                <w:rFonts w:hint="eastAsia"/>
                <w:szCs w:val="20"/>
                <w:lang w:eastAsia="zh-CN"/>
              </w:rPr>
              <w:t>并适时提供宝贵建议，以保证各自利益得到充分维护。无线电通信顾问组按照</w:t>
            </w:r>
            <w:r w:rsidR="00017CEF" w:rsidRPr="00796817">
              <w:rPr>
                <w:rFonts w:hint="eastAsia"/>
                <w:szCs w:val="20"/>
                <w:lang w:eastAsia="zh-CN"/>
              </w:rPr>
              <w:t>RAG14-1/12</w:t>
            </w:r>
            <w:r w:rsidR="00017CEF" w:rsidRPr="00796817">
              <w:rPr>
                <w:rFonts w:hint="eastAsia"/>
                <w:szCs w:val="20"/>
                <w:lang w:eastAsia="zh-CN"/>
              </w:rPr>
              <w:t>号文件要求任命</w:t>
            </w:r>
            <w:r w:rsidR="00017CEF" w:rsidRPr="00796817">
              <w:rPr>
                <w:rFonts w:hint="eastAsia"/>
                <w:szCs w:val="20"/>
                <w:lang w:eastAsia="zh-CN"/>
              </w:rPr>
              <w:t xml:space="preserve">Albert </w:t>
            </w:r>
            <w:proofErr w:type="spellStart"/>
            <w:r w:rsidR="00017CEF" w:rsidRPr="00796817">
              <w:rPr>
                <w:rFonts w:hint="eastAsia"/>
                <w:szCs w:val="20"/>
                <w:lang w:eastAsia="zh-CN"/>
              </w:rPr>
              <w:t>Nalbandian</w:t>
            </w:r>
            <w:proofErr w:type="spellEnd"/>
            <w:r w:rsidR="00017CEF" w:rsidRPr="00796817">
              <w:rPr>
                <w:rFonts w:hint="eastAsia"/>
                <w:szCs w:val="20"/>
                <w:lang w:eastAsia="zh-CN"/>
              </w:rPr>
              <w:t>先生和</w:t>
            </w:r>
            <w:r w:rsidR="00017CEF" w:rsidRPr="00796817">
              <w:rPr>
                <w:rFonts w:hint="eastAsia"/>
                <w:szCs w:val="20"/>
                <w:lang w:eastAsia="zh-CN"/>
              </w:rPr>
              <w:t>Peter Major</w:t>
            </w:r>
            <w:r w:rsidR="00017CEF" w:rsidRPr="00796817">
              <w:rPr>
                <w:rFonts w:hint="eastAsia"/>
                <w:szCs w:val="20"/>
                <w:lang w:eastAsia="zh-CN"/>
              </w:rPr>
              <w:t>先生（</w:t>
            </w:r>
            <w:r w:rsidR="00017CEF" w:rsidRPr="00796817">
              <w:rPr>
                <w:rFonts w:hint="eastAsia"/>
                <w:szCs w:val="20"/>
                <w:lang w:eastAsia="zh-CN"/>
              </w:rPr>
              <w:t>RAG</w:t>
            </w:r>
            <w:r w:rsidR="00017CEF" w:rsidRPr="00796817">
              <w:rPr>
                <w:rFonts w:hint="eastAsia"/>
                <w:szCs w:val="20"/>
                <w:lang w:eastAsia="zh-CN"/>
              </w:rPr>
              <w:t>副主席）作为代表参加</w:t>
            </w:r>
            <w:r w:rsidR="00083408" w:rsidRPr="00796817">
              <w:rPr>
                <w:rFonts w:hint="eastAsia"/>
                <w:szCs w:val="20"/>
                <w:lang w:eastAsia="zh-CN"/>
              </w:rPr>
              <w:t>跨部门</w:t>
            </w:r>
            <w:r w:rsidR="00017CEF" w:rsidRPr="00796817">
              <w:rPr>
                <w:rFonts w:hint="eastAsia"/>
                <w:szCs w:val="20"/>
                <w:lang w:eastAsia="zh-CN"/>
              </w:rPr>
              <w:t>协调团队。现提供一份</w:t>
            </w:r>
            <w:r w:rsidR="00017CEF" w:rsidRPr="00796817">
              <w:rPr>
                <w:rFonts w:hint="eastAsia"/>
                <w:szCs w:val="20"/>
                <w:lang w:eastAsia="zh-CN"/>
              </w:rPr>
              <w:t>ITU-R</w:t>
            </w:r>
            <w:r w:rsidR="00017CEF" w:rsidRPr="00796817">
              <w:rPr>
                <w:rFonts w:hint="eastAsia"/>
                <w:szCs w:val="20"/>
                <w:lang w:eastAsia="zh-CN"/>
              </w:rPr>
              <w:t>与其他部门之间现行的</w:t>
            </w:r>
            <w:r w:rsidR="00083408" w:rsidRPr="00796817">
              <w:rPr>
                <w:rFonts w:hint="eastAsia"/>
                <w:szCs w:val="20"/>
                <w:lang w:eastAsia="zh-CN"/>
              </w:rPr>
              <w:t>跨部门</w:t>
            </w:r>
            <w:r w:rsidR="00017CEF" w:rsidRPr="00796817">
              <w:rPr>
                <w:rFonts w:hint="eastAsia"/>
                <w:szCs w:val="20"/>
                <w:lang w:eastAsia="zh-CN"/>
              </w:rPr>
              <w:t>活动清单（见附件</w:t>
            </w:r>
            <w:r w:rsidR="00017CEF" w:rsidRPr="00796817">
              <w:rPr>
                <w:rFonts w:hint="eastAsia"/>
                <w:szCs w:val="20"/>
                <w:lang w:eastAsia="zh-CN"/>
              </w:rPr>
              <w:t>1</w:t>
            </w:r>
            <w:r w:rsidR="00017CEF" w:rsidRPr="00796817">
              <w:rPr>
                <w:rFonts w:hint="eastAsia"/>
                <w:szCs w:val="20"/>
                <w:lang w:eastAsia="zh-CN"/>
              </w:rPr>
              <w:t>）。</w:t>
            </w:r>
          </w:p>
          <w:p w:rsidR="00D804D8" w:rsidRPr="00796817" w:rsidRDefault="003F2879" w:rsidP="00731FF0">
            <w:pPr>
              <w:pStyle w:val="Tabletext"/>
              <w:rPr>
                <w:szCs w:val="20"/>
                <w:lang w:eastAsia="zh-CN"/>
              </w:rPr>
            </w:pPr>
            <w:r w:rsidRPr="00796817">
              <w:rPr>
                <w:rFonts w:hint="eastAsia"/>
                <w:szCs w:val="20"/>
                <w:lang w:eastAsia="zh-CN"/>
              </w:rPr>
              <w:t>关于</w:t>
            </w:r>
            <w:r w:rsidR="00017CEF" w:rsidRPr="00796817">
              <w:rPr>
                <w:rFonts w:hint="eastAsia"/>
                <w:szCs w:val="20"/>
                <w:lang w:eastAsia="zh-CN"/>
              </w:rPr>
              <w:t>电磁场</w:t>
            </w:r>
            <w:r w:rsidR="00731FF0" w:rsidRPr="00796817">
              <w:rPr>
                <w:rFonts w:hint="eastAsia"/>
                <w:szCs w:val="20"/>
                <w:lang w:eastAsia="zh-CN"/>
              </w:rPr>
              <w:t>对人体辐射及测量</w:t>
            </w:r>
            <w:r w:rsidR="00017CEF" w:rsidRPr="00796817">
              <w:rPr>
                <w:rFonts w:hint="eastAsia"/>
                <w:szCs w:val="20"/>
                <w:lang w:eastAsia="zh-CN"/>
              </w:rPr>
              <w:t>的</w:t>
            </w:r>
            <w:r w:rsidR="00083408" w:rsidRPr="00796817">
              <w:rPr>
                <w:rFonts w:hint="eastAsia"/>
                <w:szCs w:val="20"/>
                <w:lang w:eastAsia="zh-CN"/>
              </w:rPr>
              <w:t>跨部门</w:t>
            </w:r>
            <w:r w:rsidR="00017CEF" w:rsidRPr="00796817">
              <w:rPr>
                <w:rFonts w:hint="eastAsia"/>
                <w:szCs w:val="20"/>
                <w:lang w:eastAsia="zh-CN"/>
              </w:rPr>
              <w:t>活动，无线电通信顾问组指出，</w:t>
            </w:r>
            <w:r w:rsidR="00017CEF" w:rsidRPr="00796817">
              <w:rPr>
                <w:rFonts w:hint="eastAsia"/>
                <w:szCs w:val="20"/>
                <w:lang w:eastAsia="zh-CN"/>
              </w:rPr>
              <w:t>ITU-R</w:t>
            </w:r>
            <w:r w:rsidR="00017CEF" w:rsidRPr="00796817">
              <w:rPr>
                <w:rFonts w:hint="eastAsia"/>
                <w:szCs w:val="20"/>
                <w:lang w:eastAsia="zh-CN"/>
              </w:rPr>
              <w:t>第一研究组提名副主席</w:t>
            </w:r>
            <w:r w:rsidR="00796817" w:rsidRPr="00796817">
              <w:rPr>
                <w:szCs w:val="20"/>
                <w:lang w:eastAsia="zh-CN"/>
              </w:rPr>
              <w:br/>
            </w:r>
            <w:r w:rsidR="00017CEF" w:rsidRPr="00796817">
              <w:rPr>
                <w:rFonts w:hint="eastAsia"/>
                <w:szCs w:val="20"/>
                <w:lang w:eastAsia="zh-CN"/>
              </w:rPr>
              <w:t xml:space="preserve">Haim </w:t>
            </w:r>
            <w:proofErr w:type="spellStart"/>
            <w:r w:rsidR="00017CEF" w:rsidRPr="00796817">
              <w:rPr>
                <w:rFonts w:hint="eastAsia"/>
                <w:szCs w:val="20"/>
                <w:lang w:eastAsia="zh-CN"/>
              </w:rPr>
              <w:t>Mazar</w:t>
            </w:r>
            <w:proofErr w:type="spellEnd"/>
            <w:r w:rsidR="00017CEF" w:rsidRPr="00796817">
              <w:rPr>
                <w:rFonts w:hint="eastAsia"/>
                <w:szCs w:val="20"/>
                <w:lang w:eastAsia="zh-CN"/>
              </w:rPr>
              <w:t>先生作为第一研究组代表参加这一课题的联合研究工作。</w:t>
            </w:r>
          </w:p>
        </w:tc>
      </w:tr>
      <w:tr w:rsidR="00D804D8" w:rsidRPr="00743D47" w:rsidTr="00B47ABF">
        <w:trPr>
          <w:jc w:val="center"/>
        </w:trPr>
        <w:tc>
          <w:tcPr>
            <w:tcW w:w="1037" w:type="dxa"/>
          </w:tcPr>
          <w:p w:rsidR="00D804D8" w:rsidRPr="00796817" w:rsidRDefault="00D804D8" w:rsidP="00B47ABF">
            <w:pPr>
              <w:pStyle w:val="Tabletext"/>
              <w:jc w:val="center"/>
              <w:rPr>
                <w:szCs w:val="20"/>
              </w:rPr>
            </w:pPr>
            <w:r w:rsidRPr="00796817">
              <w:rPr>
                <w:szCs w:val="20"/>
              </w:rPr>
              <w:t>3.1</w:t>
            </w:r>
          </w:p>
        </w:tc>
        <w:tc>
          <w:tcPr>
            <w:tcW w:w="3256" w:type="dxa"/>
          </w:tcPr>
          <w:p w:rsidR="00D804D8" w:rsidRPr="00796817" w:rsidRDefault="002243E5" w:rsidP="00E67AD0">
            <w:pPr>
              <w:pStyle w:val="Tabletext"/>
              <w:rPr>
                <w:szCs w:val="20"/>
                <w:lang w:eastAsia="zh-CN"/>
              </w:rPr>
            </w:pPr>
            <w:r w:rsidRPr="00796817">
              <w:rPr>
                <w:rFonts w:hint="eastAsia"/>
                <w:szCs w:val="20"/>
                <w:lang w:eastAsia="zh-CN"/>
              </w:rPr>
              <w:t>有关</w:t>
            </w:r>
            <w:r w:rsidRPr="00796817">
              <w:rPr>
                <w:rFonts w:eastAsia="Times New Roman"/>
                <w:szCs w:val="20"/>
                <w:lang w:eastAsia="zh-CN"/>
              </w:rPr>
              <w:t>ITU-R</w:t>
            </w:r>
            <w:r w:rsidRPr="00796817">
              <w:rPr>
                <w:rFonts w:hint="eastAsia"/>
                <w:szCs w:val="20"/>
                <w:lang w:eastAsia="zh-CN"/>
              </w:rPr>
              <w:t>成员、部门准成员和</w:t>
            </w:r>
            <w:r w:rsidR="00796817" w:rsidRPr="00796817">
              <w:rPr>
                <w:szCs w:val="20"/>
                <w:lang w:eastAsia="zh-CN"/>
              </w:rPr>
              <w:br/>
            </w:r>
            <w:r w:rsidRPr="00796817">
              <w:rPr>
                <w:rFonts w:hint="eastAsia"/>
                <w:szCs w:val="20"/>
                <w:lang w:eastAsia="zh-CN"/>
              </w:rPr>
              <w:t>学术成员的报告</w:t>
            </w:r>
            <w:r w:rsidR="00D804D8" w:rsidRPr="00796817">
              <w:rPr>
                <w:szCs w:val="20"/>
                <w:lang w:eastAsia="zh-CN"/>
              </w:rPr>
              <w:br/>
            </w:r>
            <w:r w:rsidR="00E67AD0" w:rsidRPr="00796817">
              <w:rPr>
                <w:rFonts w:eastAsia="STKaiti" w:hint="eastAsia"/>
                <w:iCs/>
                <w:szCs w:val="20"/>
                <w:lang w:eastAsia="zh-CN"/>
              </w:rPr>
              <w:t>（</w:t>
            </w:r>
            <w:r w:rsidR="00D804D8" w:rsidRPr="00796817">
              <w:rPr>
                <w:rFonts w:eastAsia="STKaiti"/>
                <w:iCs/>
                <w:szCs w:val="20"/>
                <w:lang w:eastAsia="zh-CN"/>
              </w:rPr>
              <w:t>RAG14-1/1(Add.3)</w:t>
            </w:r>
            <w:r w:rsidR="00E67AD0" w:rsidRPr="00796817">
              <w:rPr>
                <w:rFonts w:eastAsia="STKaiti" w:hint="eastAsia"/>
                <w:iCs/>
                <w:szCs w:val="20"/>
                <w:lang w:eastAsia="zh-CN"/>
              </w:rPr>
              <w:t>号文件）</w:t>
            </w:r>
          </w:p>
        </w:tc>
        <w:tc>
          <w:tcPr>
            <w:tcW w:w="9785" w:type="dxa"/>
          </w:tcPr>
          <w:p w:rsidR="00D804D8" w:rsidRPr="00796817" w:rsidRDefault="00D43D67" w:rsidP="00D43D67">
            <w:pPr>
              <w:pStyle w:val="Tabletext"/>
              <w:rPr>
                <w:szCs w:val="20"/>
                <w:lang w:eastAsia="zh-CN"/>
              </w:rPr>
            </w:pPr>
            <w:r w:rsidRPr="00796817">
              <w:rPr>
                <w:rFonts w:hint="eastAsia"/>
                <w:szCs w:val="20"/>
                <w:lang w:eastAsia="zh-CN"/>
              </w:rPr>
              <w:t>无线电通信顾问组注意到</w:t>
            </w:r>
            <w:r w:rsidRPr="00796817">
              <w:rPr>
                <w:rFonts w:hint="eastAsia"/>
                <w:szCs w:val="20"/>
                <w:lang w:eastAsia="zh-CN"/>
              </w:rPr>
              <w:t>BR</w:t>
            </w:r>
            <w:r w:rsidRPr="00796817">
              <w:rPr>
                <w:rFonts w:hint="eastAsia"/>
                <w:szCs w:val="20"/>
                <w:lang w:eastAsia="zh-CN"/>
              </w:rPr>
              <w:t>和国际电联为吸引包括学术界在内的更多部门成员参加国际电联工作所做的努力。会上还指出，为使部门成员更多地参与国际电联工作还草拟了一份有关方式方法的文件。理事会对此文件进行了审议，审议结果将提交</w:t>
            </w:r>
            <w:r w:rsidRPr="00796817">
              <w:rPr>
                <w:rFonts w:hint="eastAsia"/>
                <w:szCs w:val="20"/>
                <w:lang w:eastAsia="zh-CN"/>
              </w:rPr>
              <w:t>PP-14</w:t>
            </w:r>
            <w:r w:rsidRPr="00796817">
              <w:rPr>
                <w:rFonts w:hint="eastAsia"/>
                <w:szCs w:val="20"/>
                <w:lang w:eastAsia="zh-CN"/>
              </w:rPr>
              <w:t>，并含有一份有关这类成员的新属性的决议草案。</w:t>
            </w:r>
          </w:p>
        </w:tc>
      </w:tr>
      <w:tr w:rsidR="00D804D8" w:rsidRPr="00743D47" w:rsidTr="00B47ABF">
        <w:trPr>
          <w:jc w:val="center"/>
        </w:trPr>
        <w:tc>
          <w:tcPr>
            <w:tcW w:w="1037" w:type="dxa"/>
          </w:tcPr>
          <w:p w:rsidR="00D804D8" w:rsidRPr="00796817" w:rsidRDefault="00D804D8" w:rsidP="00B47ABF">
            <w:pPr>
              <w:pStyle w:val="Tabletext"/>
              <w:jc w:val="center"/>
              <w:rPr>
                <w:rFonts w:cstheme="minorHAnsi"/>
                <w:szCs w:val="20"/>
              </w:rPr>
            </w:pPr>
            <w:r w:rsidRPr="00796817">
              <w:rPr>
                <w:rFonts w:cstheme="minorHAnsi"/>
                <w:szCs w:val="20"/>
              </w:rPr>
              <w:t>4</w:t>
            </w:r>
          </w:p>
        </w:tc>
        <w:tc>
          <w:tcPr>
            <w:tcW w:w="3256" w:type="dxa"/>
          </w:tcPr>
          <w:p w:rsidR="00D804D8" w:rsidRPr="00796817" w:rsidRDefault="002243E5" w:rsidP="00E67AD0">
            <w:pPr>
              <w:pStyle w:val="Tabletext"/>
              <w:rPr>
                <w:rFonts w:cstheme="minorHAnsi"/>
                <w:i/>
                <w:iCs/>
                <w:szCs w:val="20"/>
                <w:lang w:eastAsia="zh-CN"/>
              </w:rPr>
            </w:pPr>
            <w:r w:rsidRPr="00796817">
              <w:rPr>
                <w:rFonts w:hint="eastAsia"/>
                <w:szCs w:val="20"/>
                <w:lang w:eastAsia="zh-CN"/>
              </w:rPr>
              <w:t>研究组活动</w:t>
            </w:r>
            <w:r w:rsidR="00D804D8" w:rsidRPr="00796817">
              <w:rPr>
                <w:rFonts w:cstheme="minorHAnsi"/>
                <w:szCs w:val="20"/>
                <w:lang w:eastAsia="zh-CN"/>
              </w:rPr>
              <w:br/>
            </w:r>
            <w:r w:rsidR="00E67AD0" w:rsidRPr="00796817">
              <w:rPr>
                <w:rFonts w:eastAsia="STKaiti" w:hint="eastAsia"/>
                <w:iCs/>
                <w:szCs w:val="20"/>
                <w:lang w:eastAsia="zh-CN"/>
              </w:rPr>
              <w:t>（</w:t>
            </w:r>
            <w:r w:rsidR="00D804D8" w:rsidRPr="00796817">
              <w:rPr>
                <w:rFonts w:eastAsia="STKaiti"/>
                <w:iCs/>
                <w:szCs w:val="20"/>
                <w:lang w:eastAsia="zh-CN"/>
              </w:rPr>
              <w:t>RAG14-1/1</w:t>
            </w:r>
            <w:r w:rsidR="00E67AD0" w:rsidRPr="00796817">
              <w:rPr>
                <w:rFonts w:eastAsia="STKaiti" w:hint="eastAsia"/>
                <w:iCs/>
                <w:szCs w:val="20"/>
                <w:lang w:eastAsia="zh-CN"/>
              </w:rPr>
              <w:t>、</w:t>
            </w:r>
            <w:r w:rsidR="00D804D8" w:rsidRPr="00796817">
              <w:rPr>
                <w:rFonts w:eastAsia="STKaiti"/>
                <w:iCs/>
                <w:szCs w:val="20"/>
                <w:lang w:eastAsia="zh-CN"/>
              </w:rPr>
              <w:t>1(Add.2)</w:t>
            </w:r>
            <w:r w:rsidR="00E67AD0" w:rsidRPr="00796817">
              <w:rPr>
                <w:rFonts w:eastAsia="STKaiti" w:hint="eastAsia"/>
                <w:iCs/>
                <w:szCs w:val="20"/>
                <w:lang w:eastAsia="zh-CN"/>
              </w:rPr>
              <w:t>号文件）</w:t>
            </w:r>
          </w:p>
        </w:tc>
        <w:tc>
          <w:tcPr>
            <w:tcW w:w="9785" w:type="dxa"/>
          </w:tcPr>
          <w:p w:rsidR="00D804D8" w:rsidRPr="00796817" w:rsidRDefault="00D43D67" w:rsidP="0060547B">
            <w:pPr>
              <w:pStyle w:val="Tabletext"/>
              <w:rPr>
                <w:rFonts w:cstheme="minorHAnsi"/>
                <w:szCs w:val="20"/>
                <w:lang w:eastAsia="zh-CN"/>
              </w:rPr>
            </w:pPr>
            <w:r w:rsidRPr="00796817">
              <w:rPr>
                <w:rFonts w:cstheme="minorHAnsi" w:hint="eastAsia"/>
                <w:szCs w:val="20"/>
                <w:lang w:eastAsia="zh-CN"/>
              </w:rPr>
              <w:t>无线电通信顾问组注意到研究组工作的报告。及有关远程参与议题讨论后，顾问组同意仅需进行远程参与实验，</w:t>
            </w:r>
            <w:r w:rsidR="0060547B" w:rsidRPr="00796817">
              <w:rPr>
                <w:rFonts w:cstheme="minorHAnsi" w:hint="eastAsia"/>
                <w:szCs w:val="20"/>
                <w:lang w:eastAsia="zh-CN"/>
              </w:rPr>
              <w:t>对使用这一方法取得的经验进行审议。</w:t>
            </w:r>
          </w:p>
        </w:tc>
      </w:tr>
      <w:tr w:rsidR="00D804D8" w:rsidRPr="00743D47" w:rsidTr="00B47ABF">
        <w:trPr>
          <w:jc w:val="center"/>
        </w:trPr>
        <w:tc>
          <w:tcPr>
            <w:tcW w:w="1037" w:type="dxa"/>
          </w:tcPr>
          <w:p w:rsidR="00D804D8" w:rsidRPr="00796817" w:rsidRDefault="00D804D8" w:rsidP="00B47ABF">
            <w:pPr>
              <w:pStyle w:val="Tabletext"/>
              <w:jc w:val="center"/>
              <w:rPr>
                <w:rFonts w:cstheme="minorHAnsi"/>
                <w:szCs w:val="20"/>
              </w:rPr>
            </w:pPr>
            <w:r w:rsidRPr="00796817">
              <w:rPr>
                <w:rFonts w:cstheme="minorHAnsi"/>
                <w:szCs w:val="20"/>
              </w:rPr>
              <w:t>4.1</w:t>
            </w:r>
          </w:p>
        </w:tc>
        <w:tc>
          <w:tcPr>
            <w:tcW w:w="3256" w:type="dxa"/>
          </w:tcPr>
          <w:p w:rsidR="00D804D8" w:rsidRPr="00796817" w:rsidRDefault="002243E5" w:rsidP="00E67AD0">
            <w:pPr>
              <w:pStyle w:val="Tabletext"/>
              <w:rPr>
                <w:rFonts w:cstheme="minorHAnsi"/>
                <w:szCs w:val="20"/>
                <w:lang w:eastAsia="zh-CN"/>
              </w:rPr>
            </w:pPr>
            <w:r w:rsidRPr="00796817">
              <w:rPr>
                <w:szCs w:val="20"/>
                <w:lang w:eastAsia="zh-CN"/>
              </w:rPr>
              <w:t>ITU-R</w:t>
            </w:r>
            <w:r w:rsidRPr="00796817">
              <w:rPr>
                <w:rFonts w:hint="eastAsia"/>
                <w:szCs w:val="20"/>
                <w:lang w:eastAsia="zh-CN"/>
              </w:rPr>
              <w:t>第</w:t>
            </w:r>
            <w:r w:rsidRPr="00796817">
              <w:rPr>
                <w:szCs w:val="20"/>
                <w:lang w:eastAsia="zh-CN"/>
              </w:rPr>
              <w:t>1-6</w:t>
            </w:r>
            <w:r w:rsidRPr="00796817">
              <w:rPr>
                <w:rFonts w:hint="eastAsia"/>
                <w:szCs w:val="20"/>
                <w:lang w:eastAsia="zh-CN"/>
              </w:rPr>
              <w:t>号决议</w:t>
            </w:r>
            <w:r w:rsidR="00D804D8" w:rsidRPr="00796817">
              <w:rPr>
                <w:rFonts w:cstheme="minorHAnsi"/>
                <w:szCs w:val="20"/>
                <w:lang w:eastAsia="zh-CN"/>
              </w:rPr>
              <w:br/>
            </w:r>
            <w:r w:rsidR="00E67AD0" w:rsidRPr="00796817">
              <w:rPr>
                <w:rFonts w:eastAsia="STKaiti" w:hint="eastAsia"/>
                <w:iCs/>
                <w:szCs w:val="20"/>
                <w:lang w:eastAsia="zh-CN"/>
              </w:rPr>
              <w:t>（</w:t>
            </w:r>
            <w:r w:rsidR="00D804D8" w:rsidRPr="00796817">
              <w:rPr>
                <w:rFonts w:eastAsia="STKaiti"/>
                <w:iCs/>
                <w:szCs w:val="20"/>
                <w:lang w:eastAsia="zh-CN"/>
              </w:rPr>
              <w:t>RAG14-1/2</w:t>
            </w:r>
            <w:r w:rsidR="00E67AD0" w:rsidRPr="00796817">
              <w:rPr>
                <w:rFonts w:eastAsia="STKaiti" w:hint="eastAsia"/>
                <w:iCs/>
                <w:szCs w:val="20"/>
                <w:lang w:eastAsia="zh-CN"/>
              </w:rPr>
              <w:t>、</w:t>
            </w:r>
            <w:r w:rsidR="00D804D8" w:rsidRPr="00796817">
              <w:rPr>
                <w:rFonts w:eastAsia="STKaiti"/>
                <w:iCs/>
                <w:szCs w:val="20"/>
                <w:lang w:eastAsia="zh-CN"/>
              </w:rPr>
              <w:t>4</w:t>
            </w:r>
            <w:r w:rsidR="00E67AD0" w:rsidRPr="00796817">
              <w:rPr>
                <w:rFonts w:eastAsia="STKaiti" w:hint="eastAsia"/>
                <w:iCs/>
                <w:szCs w:val="20"/>
                <w:lang w:eastAsia="zh-CN"/>
              </w:rPr>
              <w:t>、</w:t>
            </w:r>
            <w:r w:rsidR="00D804D8" w:rsidRPr="00796817">
              <w:rPr>
                <w:rFonts w:eastAsia="STKaiti"/>
                <w:iCs/>
                <w:szCs w:val="20"/>
                <w:lang w:eastAsia="zh-CN"/>
              </w:rPr>
              <w:t>11</w:t>
            </w:r>
            <w:r w:rsidR="00E67AD0" w:rsidRPr="00796817">
              <w:rPr>
                <w:rFonts w:eastAsia="STKaiti" w:hint="eastAsia"/>
                <w:iCs/>
                <w:szCs w:val="20"/>
                <w:lang w:eastAsia="zh-CN"/>
              </w:rPr>
              <w:t>、</w:t>
            </w:r>
            <w:r w:rsidR="00E67AD0" w:rsidRPr="00796817">
              <w:rPr>
                <w:rFonts w:eastAsia="STKaiti"/>
                <w:iCs/>
                <w:szCs w:val="20"/>
                <w:lang w:eastAsia="zh-CN"/>
              </w:rPr>
              <w:br/>
            </w:r>
            <w:r w:rsidR="00D804D8" w:rsidRPr="00796817">
              <w:rPr>
                <w:rFonts w:eastAsia="STKaiti"/>
                <w:iCs/>
                <w:szCs w:val="20"/>
                <w:lang w:eastAsia="zh-CN"/>
              </w:rPr>
              <w:t>21(Rev.1)</w:t>
            </w:r>
            <w:r w:rsidR="00E67AD0" w:rsidRPr="00796817">
              <w:rPr>
                <w:rFonts w:eastAsia="STKaiti" w:hint="eastAsia"/>
                <w:iCs/>
                <w:szCs w:val="20"/>
                <w:lang w:eastAsia="zh-CN"/>
              </w:rPr>
              <w:t>号文件）</w:t>
            </w:r>
          </w:p>
        </w:tc>
        <w:tc>
          <w:tcPr>
            <w:tcW w:w="9785" w:type="dxa"/>
          </w:tcPr>
          <w:p w:rsidR="00D804D8" w:rsidRPr="00796817" w:rsidRDefault="0060547B" w:rsidP="00796817">
            <w:pPr>
              <w:pStyle w:val="Tabletext"/>
              <w:rPr>
                <w:rFonts w:cstheme="minorHAnsi"/>
                <w:szCs w:val="20"/>
                <w:lang w:eastAsia="zh-CN"/>
              </w:rPr>
            </w:pPr>
            <w:r w:rsidRPr="00796817">
              <w:rPr>
                <w:rFonts w:cstheme="minorHAnsi" w:hint="eastAsia"/>
                <w:szCs w:val="20"/>
                <w:lang w:eastAsia="zh-CN"/>
              </w:rPr>
              <w:t>关于修订</w:t>
            </w:r>
            <w:r w:rsidRPr="00796817">
              <w:rPr>
                <w:rFonts w:cstheme="minorHAnsi" w:hint="eastAsia"/>
                <w:szCs w:val="20"/>
                <w:lang w:eastAsia="zh-CN"/>
              </w:rPr>
              <w:t>ITU-R</w:t>
            </w:r>
            <w:r w:rsidR="00796817" w:rsidRPr="00796817">
              <w:rPr>
                <w:rFonts w:cstheme="minorHAnsi" w:hint="eastAsia"/>
                <w:szCs w:val="20"/>
                <w:lang w:eastAsia="zh-CN"/>
              </w:rPr>
              <w:t>第</w:t>
            </w:r>
            <w:r w:rsidRPr="00796817">
              <w:rPr>
                <w:rFonts w:cstheme="minorHAnsi" w:hint="eastAsia"/>
                <w:szCs w:val="20"/>
                <w:lang w:eastAsia="zh-CN"/>
              </w:rPr>
              <w:t>1-6</w:t>
            </w:r>
            <w:r w:rsidRPr="00796817">
              <w:rPr>
                <w:rFonts w:cstheme="minorHAnsi" w:hint="eastAsia"/>
                <w:szCs w:val="20"/>
                <w:lang w:eastAsia="zh-CN"/>
              </w:rPr>
              <w:t>号决议的提案（</w:t>
            </w:r>
            <w:r w:rsidRPr="00796817">
              <w:rPr>
                <w:rFonts w:cstheme="minorHAnsi" w:hint="eastAsia"/>
                <w:szCs w:val="20"/>
                <w:lang w:eastAsia="zh-CN"/>
              </w:rPr>
              <w:t>RAG14-1/2</w:t>
            </w:r>
            <w:r w:rsidRPr="00796817">
              <w:rPr>
                <w:rFonts w:cstheme="minorHAnsi" w:hint="eastAsia"/>
                <w:szCs w:val="20"/>
                <w:lang w:eastAsia="zh-CN"/>
              </w:rPr>
              <w:t>号文件），主任同意研究如何在建议书网页上更清晰展现引证归并建议书状态。现已对</w:t>
            </w:r>
            <w:r w:rsidRPr="00796817">
              <w:rPr>
                <w:rFonts w:cstheme="minorHAnsi" w:hint="eastAsia"/>
                <w:szCs w:val="20"/>
                <w:lang w:eastAsia="zh-CN"/>
              </w:rPr>
              <w:t>ITU-R</w:t>
            </w:r>
            <w:r w:rsidRPr="00796817">
              <w:rPr>
                <w:rFonts w:cstheme="minorHAnsi" w:hint="eastAsia"/>
                <w:szCs w:val="20"/>
                <w:lang w:eastAsia="zh-CN"/>
              </w:rPr>
              <w:t>网站上的相关建议书添加了注释，明确了引证归并的版本。在有关</w:t>
            </w:r>
            <w:r w:rsidRPr="00796817">
              <w:rPr>
                <w:rFonts w:cstheme="minorHAnsi" w:hint="eastAsia"/>
                <w:szCs w:val="20"/>
                <w:lang w:eastAsia="zh-CN"/>
              </w:rPr>
              <w:t>ITU-R</w:t>
            </w:r>
            <w:r w:rsidR="00796817" w:rsidRPr="00796817">
              <w:rPr>
                <w:rFonts w:cstheme="minorHAnsi" w:hint="eastAsia"/>
                <w:szCs w:val="20"/>
                <w:lang w:eastAsia="zh-CN"/>
              </w:rPr>
              <w:t>第</w:t>
            </w:r>
            <w:r w:rsidRPr="00796817">
              <w:rPr>
                <w:rFonts w:cstheme="minorHAnsi" w:hint="eastAsia"/>
                <w:szCs w:val="20"/>
                <w:lang w:eastAsia="zh-CN"/>
              </w:rPr>
              <w:t>1-6</w:t>
            </w:r>
            <w:r w:rsidRPr="00796817">
              <w:rPr>
                <w:rFonts w:cstheme="minorHAnsi" w:hint="eastAsia"/>
                <w:szCs w:val="20"/>
                <w:lang w:eastAsia="zh-CN"/>
              </w:rPr>
              <w:t>号决议结构调整和修订的各项提案讨论之后，报告员</w:t>
            </w:r>
            <w:proofErr w:type="spellStart"/>
            <w:r w:rsidRPr="00796817">
              <w:rPr>
                <w:rFonts w:cstheme="minorHAnsi" w:hint="eastAsia"/>
                <w:szCs w:val="20"/>
                <w:lang w:eastAsia="zh-CN"/>
              </w:rPr>
              <w:t>Vallet</w:t>
            </w:r>
            <w:proofErr w:type="spellEnd"/>
            <w:r w:rsidRPr="00796817">
              <w:rPr>
                <w:rFonts w:cstheme="minorHAnsi" w:hint="eastAsia"/>
                <w:szCs w:val="20"/>
                <w:lang w:eastAsia="zh-CN"/>
              </w:rPr>
              <w:t>先生</w:t>
            </w:r>
            <w:r w:rsidR="00101375" w:rsidRPr="00796817">
              <w:rPr>
                <w:rFonts w:cstheme="minorHAnsi" w:hint="eastAsia"/>
                <w:szCs w:val="20"/>
                <w:lang w:eastAsia="zh-CN"/>
              </w:rPr>
              <w:t>对会议中提到的提案进行了摘要汇编（见附件</w:t>
            </w:r>
            <w:r w:rsidR="00101375" w:rsidRPr="00796817">
              <w:rPr>
                <w:rFonts w:cstheme="minorHAnsi" w:hint="eastAsia"/>
                <w:szCs w:val="20"/>
                <w:lang w:eastAsia="zh-CN"/>
              </w:rPr>
              <w:lastRenderedPageBreak/>
              <w:t>2</w:t>
            </w:r>
            <w:r w:rsidR="00101375" w:rsidRPr="00796817">
              <w:rPr>
                <w:rFonts w:cstheme="minorHAnsi" w:hint="eastAsia"/>
                <w:szCs w:val="20"/>
                <w:lang w:eastAsia="zh-CN"/>
              </w:rPr>
              <w:t>）。无线电通信顾问组同意继续在</w:t>
            </w:r>
            <w:r w:rsidR="003F2879" w:rsidRPr="00796817">
              <w:rPr>
                <w:rFonts w:cstheme="minorHAnsi" w:hint="eastAsia"/>
                <w:szCs w:val="20"/>
                <w:lang w:eastAsia="zh-CN"/>
              </w:rPr>
              <w:t>信函通信组</w:t>
            </w:r>
            <w:r w:rsidR="00101375" w:rsidRPr="00796817">
              <w:rPr>
                <w:rFonts w:cstheme="minorHAnsi" w:hint="eastAsia"/>
                <w:szCs w:val="20"/>
                <w:lang w:eastAsia="zh-CN"/>
              </w:rPr>
              <w:t>开展这项工作并任命</w:t>
            </w:r>
            <w:proofErr w:type="spellStart"/>
            <w:r w:rsidR="00101375" w:rsidRPr="00796817">
              <w:rPr>
                <w:rFonts w:cstheme="minorHAnsi" w:hint="eastAsia"/>
                <w:szCs w:val="20"/>
                <w:lang w:eastAsia="zh-CN"/>
              </w:rPr>
              <w:t>Vallet</w:t>
            </w:r>
            <w:proofErr w:type="spellEnd"/>
            <w:r w:rsidR="00101375" w:rsidRPr="00796817">
              <w:rPr>
                <w:rFonts w:cstheme="minorHAnsi" w:hint="eastAsia"/>
                <w:szCs w:val="20"/>
                <w:lang w:eastAsia="zh-CN"/>
              </w:rPr>
              <w:t>先生担任</w:t>
            </w:r>
            <w:r w:rsidR="003F2879" w:rsidRPr="00796817">
              <w:rPr>
                <w:rFonts w:cstheme="minorHAnsi" w:hint="eastAsia"/>
                <w:szCs w:val="20"/>
                <w:lang w:eastAsia="zh-CN"/>
              </w:rPr>
              <w:t>该组</w:t>
            </w:r>
            <w:r w:rsidR="00101375" w:rsidRPr="00796817">
              <w:rPr>
                <w:rFonts w:cstheme="minorHAnsi" w:hint="eastAsia"/>
                <w:szCs w:val="20"/>
                <w:lang w:eastAsia="zh-CN"/>
              </w:rPr>
              <w:t>主席。附件</w:t>
            </w:r>
            <w:r w:rsidR="00101375" w:rsidRPr="00796817">
              <w:rPr>
                <w:rFonts w:cstheme="minorHAnsi" w:hint="eastAsia"/>
                <w:szCs w:val="20"/>
                <w:lang w:eastAsia="zh-CN"/>
              </w:rPr>
              <w:t>2</w:t>
            </w:r>
            <w:r w:rsidR="00101375" w:rsidRPr="00796817">
              <w:rPr>
                <w:rFonts w:cstheme="minorHAnsi" w:hint="eastAsia"/>
                <w:szCs w:val="20"/>
                <w:lang w:eastAsia="zh-CN"/>
              </w:rPr>
              <w:t>给出了该组的职责范围。</w:t>
            </w:r>
          </w:p>
          <w:p w:rsidR="00D804D8" w:rsidRPr="00796817" w:rsidRDefault="00101375" w:rsidP="00E67AD0">
            <w:pPr>
              <w:pStyle w:val="Tabletext"/>
              <w:rPr>
                <w:rFonts w:cstheme="minorHAnsi"/>
                <w:szCs w:val="20"/>
                <w:lang w:eastAsia="zh-CN"/>
              </w:rPr>
            </w:pPr>
            <w:r w:rsidRPr="00796817">
              <w:rPr>
                <w:rFonts w:cstheme="minorHAnsi" w:hint="eastAsia"/>
                <w:szCs w:val="20"/>
                <w:lang w:eastAsia="zh-CN"/>
              </w:rPr>
              <w:t>无线电通信顾问组向主任建议，在</w:t>
            </w:r>
            <w:r w:rsidRPr="00796817">
              <w:rPr>
                <w:rFonts w:cstheme="minorHAnsi" w:hint="eastAsia"/>
                <w:szCs w:val="20"/>
                <w:lang w:eastAsia="zh-CN"/>
              </w:rPr>
              <w:t>RA</w:t>
            </w:r>
            <w:r w:rsidRPr="00796817">
              <w:rPr>
                <w:rFonts w:cstheme="minorHAnsi" w:hint="eastAsia"/>
                <w:szCs w:val="20"/>
                <w:lang w:eastAsia="zh-CN"/>
              </w:rPr>
              <w:t>会议重新修订</w:t>
            </w:r>
            <w:r w:rsidRPr="00796817">
              <w:rPr>
                <w:rFonts w:cstheme="minorHAnsi" w:hint="eastAsia"/>
                <w:szCs w:val="20"/>
                <w:lang w:eastAsia="zh-CN"/>
              </w:rPr>
              <w:t>ITU-R</w:t>
            </w:r>
            <w:r w:rsidR="00796817" w:rsidRPr="00796817">
              <w:rPr>
                <w:rFonts w:cstheme="minorHAnsi" w:hint="eastAsia"/>
                <w:szCs w:val="20"/>
                <w:lang w:eastAsia="zh-CN"/>
              </w:rPr>
              <w:t>第</w:t>
            </w:r>
            <w:r w:rsidRPr="00796817">
              <w:rPr>
                <w:rFonts w:cstheme="minorHAnsi" w:hint="eastAsia"/>
                <w:szCs w:val="20"/>
                <w:lang w:eastAsia="zh-CN"/>
              </w:rPr>
              <w:t>1-6</w:t>
            </w:r>
            <w:r w:rsidRPr="00796817">
              <w:rPr>
                <w:rFonts w:cstheme="minorHAnsi" w:hint="eastAsia"/>
                <w:szCs w:val="20"/>
                <w:lang w:eastAsia="zh-CN"/>
              </w:rPr>
              <w:t>号决议之前可利用</w:t>
            </w:r>
            <w:r w:rsidRPr="00796817">
              <w:rPr>
                <w:rFonts w:cstheme="minorHAnsi" w:hint="eastAsia"/>
                <w:szCs w:val="20"/>
                <w:lang w:eastAsia="zh-CN"/>
              </w:rPr>
              <w:t>PSAA</w:t>
            </w:r>
            <w:r w:rsidRPr="00796817">
              <w:rPr>
                <w:rFonts w:cstheme="minorHAnsi" w:hint="eastAsia"/>
                <w:szCs w:val="20"/>
                <w:lang w:eastAsia="zh-CN"/>
              </w:rPr>
              <w:t>程序通过和批准有关课题。</w:t>
            </w:r>
          </w:p>
          <w:p w:rsidR="00D804D8" w:rsidRPr="00796817" w:rsidRDefault="00101375" w:rsidP="00E67AD0">
            <w:pPr>
              <w:pStyle w:val="Tabletext"/>
              <w:rPr>
                <w:rFonts w:cstheme="minorHAnsi"/>
                <w:szCs w:val="20"/>
                <w:lang w:eastAsia="zh-CN"/>
              </w:rPr>
            </w:pPr>
            <w:r w:rsidRPr="00796817">
              <w:rPr>
                <w:rFonts w:cstheme="minorHAnsi" w:hint="eastAsia"/>
                <w:szCs w:val="20"/>
                <w:lang w:eastAsia="zh-CN"/>
              </w:rPr>
              <w:t>无线电通信顾问组向主任建议，对建议书进行必要的编辑修订，删除涉及《无线电规则》旧的“</w:t>
            </w:r>
            <w:r w:rsidRPr="00796817">
              <w:rPr>
                <w:rFonts w:cstheme="minorHAnsi" w:hint="eastAsia"/>
                <w:szCs w:val="20"/>
                <w:lang w:eastAsia="zh-CN"/>
              </w:rPr>
              <w:t>S</w:t>
            </w:r>
            <w:r w:rsidRPr="00796817">
              <w:rPr>
                <w:rFonts w:cstheme="minorHAnsi" w:hint="eastAsia"/>
                <w:szCs w:val="20"/>
                <w:lang w:eastAsia="zh-CN"/>
              </w:rPr>
              <w:t>”条款的所有参考。</w:t>
            </w:r>
            <w:r w:rsidR="00D804D8" w:rsidRPr="00796817">
              <w:rPr>
                <w:rFonts w:cstheme="minorHAnsi"/>
                <w:szCs w:val="20"/>
                <w:lang w:eastAsia="zh-CN"/>
              </w:rPr>
              <w:t xml:space="preserve"> </w:t>
            </w:r>
          </w:p>
        </w:tc>
      </w:tr>
      <w:tr w:rsidR="00D804D8" w:rsidRPr="00743D47" w:rsidTr="00B47ABF">
        <w:trPr>
          <w:jc w:val="center"/>
        </w:trPr>
        <w:tc>
          <w:tcPr>
            <w:tcW w:w="1037" w:type="dxa"/>
          </w:tcPr>
          <w:p w:rsidR="00D804D8" w:rsidRPr="00796817" w:rsidRDefault="00D804D8" w:rsidP="00B47ABF">
            <w:pPr>
              <w:pStyle w:val="Tabletext"/>
              <w:jc w:val="center"/>
              <w:rPr>
                <w:rFonts w:cstheme="minorHAnsi"/>
                <w:szCs w:val="20"/>
              </w:rPr>
            </w:pPr>
            <w:r w:rsidRPr="00796817">
              <w:rPr>
                <w:rFonts w:cstheme="minorHAnsi"/>
                <w:szCs w:val="20"/>
              </w:rPr>
              <w:lastRenderedPageBreak/>
              <w:t>4.2</w:t>
            </w:r>
          </w:p>
        </w:tc>
        <w:tc>
          <w:tcPr>
            <w:tcW w:w="3256" w:type="dxa"/>
          </w:tcPr>
          <w:p w:rsidR="00D804D8" w:rsidRPr="00796817" w:rsidRDefault="002243E5" w:rsidP="00E67AD0">
            <w:pPr>
              <w:pStyle w:val="Tabletext"/>
              <w:rPr>
                <w:rFonts w:cstheme="minorHAnsi"/>
                <w:szCs w:val="20"/>
                <w:lang w:eastAsia="zh-CN"/>
              </w:rPr>
            </w:pPr>
            <w:r w:rsidRPr="00796817">
              <w:rPr>
                <w:szCs w:val="20"/>
                <w:lang w:eastAsia="zh-CN"/>
              </w:rPr>
              <w:t>ITU-R</w:t>
            </w:r>
            <w:r w:rsidRPr="00796817">
              <w:rPr>
                <w:rFonts w:hint="eastAsia"/>
                <w:szCs w:val="20"/>
                <w:lang w:eastAsia="zh-CN"/>
              </w:rPr>
              <w:t>各项决议要求开展的研究</w:t>
            </w:r>
            <w:r w:rsidR="00D804D8" w:rsidRPr="00796817">
              <w:rPr>
                <w:rFonts w:cstheme="minorHAnsi"/>
                <w:szCs w:val="20"/>
                <w:lang w:eastAsia="zh-CN"/>
              </w:rPr>
              <w:br/>
            </w:r>
            <w:r w:rsidR="00E67AD0" w:rsidRPr="00796817">
              <w:rPr>
                <w:rFonts w:eastAsia="STKaiti" w:hint="eastAsia"/>
                <w:iCs/>
                <w:szCs w:val="20"/>
                <w:lang w:eastAsia="zh-CN"/>
              </w:rPr>
              <w:t>（</w:t>
            </w:r>
            <w:r w:rsidR="00D804D8" w:rsidRPr="00796817">
              <w:rPr>
                <w:rFonts w:eastAsia="STKaiti"/>
                <w:iCs/>
                <w:szCs w:val="20"/>
                <w:lang w:eastAsia="zh-CN"/>
              </w:rPr>
              <w:t>RAG14-1/10</w:t>
            </w:r>
            <w:r w:rsidR="00E67AD0" w:rsidRPr="00796817">
              <w:rPr>
                <w:rFonts w:eastAsia="STKaiti" w:hint="eastAsia"/>
                <w:iCs/>
                <w:szCs w:val="20"/>
                <w:lang w:eastAsia="zh-CN"/>
              </w:rPr>
              <w:t>、</w:t>
            </w:r>
            <w:r w:rsidR="00D804D8" w:rsidRPr="00796817">
              <w:rPr>
                <w:rFonts w:eastAsia="STKaiti"/>
                <w:iCs/>
                <w:szCs w:val="20"/>
                <w:lang w:eastAsia="zh-CN"/>
              </w:rPr>
              <w:t>16</w:t>
            </w:r>
            <w:r w:rsidR="00E67AD0" w:rsidRPr="00796817">
              <w:rPr>
                <w:rFonts w:eastAsia="STKaiti" w:hint="eastAsia"/>
                <w:iCs/>
                <w:szCs w:val="20"/>
                <w:lang w:eastAsia="zh-CN"/>
              </w:rPr>
              <w:t>、</w:t>
            </w:r>
            <w:r w:rsidR="00D804D8" w:rsidRPr="00796817">
              <w:rPr>
                <w:rFonts w:eastAsia="STKaiti"/>
                <w:iCs/>
                <w:szCs w:val="20"/>
                <w:lang w:eastAsia="zh-CN"/>
              </w:rPr>
              <w:t>18</w:t>
            </w:r>
            <w:r w:rsidR="00E67AD0" w:rsidRPr="00796817">
              <w:rPr>
                <w:rFonts w:eastAsia="STKaiti" w:hint="eastAsia"/>
                <w:iCs/>
                <w:szCs w:val="20"/>
                <w:lang w:eastAsia="zh-CN"/>
              </w:rPr>
              <w:t>、</w:t>
            </w:r>
            <w:r w:rsidR="00E67AD0" w:rsidRPr="00796817">
              <w:rPr>
                <w:rFonts w:eastAsia="STKaiti"/>
                <w:iCs/>
                <w:szCs w:val="20"/>
                <w:lang w:eastAsia="zh-CN"/>
              </w:rPr>
              <w:br/>
            </w:r>
            <w:r w:rsidR="00D804D8" w:rsidRPr="00796817">
              <w:rPr>
                <w:rFonts w:eastAsia="STKaiti"/>
                <w:iCs/>
                <w:szCs w:val="20"/>
                <w:lang w:eastAsia="zh-CN"/>
              </w:rPr>
              <w:t>20</w:t>
            </w:r>
            <w:r w:rsidR="00E67AD0" w:rsidRPr="00796817">
              <w:rPr>
                <w:rFonts w:eastAsia="STKaiti" w:hint="eastAsia"/>
                <w:iCs/>
                <w:szCs w:val="20"/>
                <w:lang w:eastAsia="zh-CN"/>
              </w:rPr>
              <w:t>号文件）</w:t>
            </w:r>
          </w:p>
        </w:tc>
        <w:tc>
          <w:tcPr>
            <w:tcW w:w="9785" w:type="dxa"/>
          </w:tcPr>
          <w:p w:rsidR="00D804D8" w:rsidRPr="00796817" w:rsidRDefault="00380845" w:rsidP="00221840">
            <w:pPr>
              <w:pStyle w:val="Tabletext"/>
              <w:rPr>
                <w:rFonts w:cstheme="minorHAnsi"/>
                <w:szCs w:val="20"/>
                <w:lang w:eastAsia="zh-CN"/>
              </w:rPr>
            </w:pPr>
            <w:r w:rsidRPr="00796817">
              <w:rPr>
                <w:rFonts w:cstheme="minorHAnsi" w:hint="eastAsia"/>
                <w:szCs w:val="20"/>
                <w:lang w:eastAsia="zh-CN"/>
              </w:rPr>
              <w:t>无线电通信顾问组注意到</w:t>
            </w:r>
            <w:r w:rsidRPr="00796817">
              <w:rPr>
                <w:rFonts w:cstheme="minorHAnsi" w:hint="eastAsia"/>
                <w:szCs w:val="20"/>
                <w:lang w:eastAsia="zh-CN"/>
              </w:rPr>
              <w:t>ITU-R</w:t>
            </w:r>
            <w:r w:rsidRPr="00796817">
              <w:rPr>
                <w:rFonts w:cstheme="minorHAnsi" w:hint="eastAsia"/>
                <w:szCs w:val="20"/>
                <w:lang w:eastAsia="zh-CN"/>
              </w:rPr>
              <w:t>各项决议要求开展的研究工作的最新进展，这些与第</w:t>
            </w:r>
            <w:r w:rsidRPr="00796817">
              <w:rPr>
                <w:rFonts w:cstheme="minorHAnsi" w:hint="eastAsia"/>
                <w:szCs w:val="20"/>
                <w:lang w:eastAsia="zh-CN"/>
              </w:rPr>
              <w:t>1</w:t>
            </w:r>
            <w:r w:rsidRPr="00796817">
              <w:rPr>
                <w:rFonts w:cstheme="minorHAnsi" w:hint="eastAsia"/>
                <w:szCs w:val="20"/>
                <w:lang w:eastAsia="zh-CN"/>
              </w:rPr>
              <w:t>、</w:t>
            </w:r>
            <w:r w:rsidRPr="00796817">
              <w:rPr>
                <w:rFonts w:cstheme="minorHAnsi" w:hint="eastAsia"/>
                <w:szCs w:val="20"/>
                <w:lang w:eastAsia="zh-CN"/>
              </w:rPr>
              <w:t>4</w:t>
            </w:r>
            <w:r w:rsidRPr="00796817">
              <w:rPr>
                <w:rFonts w:cstheme="minorHAnsi" w:hint="eastAsia"/>
                <w:szCs w:val="20"/>
                <w:lang w:eastAsia="zh-CN"/>
              </w:rPr>
              <w:t>、</w:t>
            </w:r>
            <w:r w:rsidRPr="00796817">
              <w:rPr>
                <w:rFonts w:cstheme="minorHAnsi" w:hint="eastAsia"/>
                <w:szCs w:val="20"/>
                <w:lang w:eastAsia="zh-CN"/>
              </w:rPr>
              <w:t>5</w:t>
            </w:r>
            <w:r w:rsidRPr="00796817">
              <w:rPr>
                <w:rFonts w:cstheme="minorHAnsi" w:hint="eastAsia"/>
                <w:szCs w:val="20"/>
                <w:lang w:eastAsia="zh-CN"/>
              </w:rPr>
              <w:t>和</w:t>
            </w:r>
            <w:r w:rsidRPr="00796817">
              <w:rPr>
                <w:rFonts w:cstheme="minorHAnsi" w:hint="eastAsia"/>
                <w:szCs w:val="20"/>
                <w:lang w:eastAsia="zh-CN"/>
              </w:rPr>
              <w:t>6</w:t>
            </w:r>
            <w:r w:rsidRPr="00796817">
              <w:rPr>
                <w:rFonts w:cstheme="minorHAnsi" w:hint="eastAsia"/>
                <w:szCs w:val="20"/>
                <w:lang w:eastAsia="zh-CN"/>
              </w:rPr>
              <w:t>研究组提交的</w:t>
            </w:r>
            <w:r w:rsidRPr="00796817">
              <w:rPr>
                <w:rFonts w:cstheme="minorHAnsi" w:hint="eastAsia"/>
                <w:szCs w:val="20"/>
                <w:lang w:eastAsia="zh-CN"/>
              </w:rPr>
              <w:t>WRC</w:t>
            </w:r>
            <w:r w:rsidRPr="00796817">
              <w:rPr>
                <w:rFonts w:cstheme="minorHAnsi" w:hint="eastAsia"/>
                <w:szCs w:val="20"/>
                <w:lang w:eastAsia="zh-CN"/>
              </w:rPr>
              <w:t>议程项目</w:t>
            </w:r>
            <w:r w:rsidR="00221840" w:rsidRPr="00796817">
              <w:rPr>
                <w:rFonts w:cstheme="minorHAnsi" w:hint="eastAsia"/>
                <w:szCs w:val="20"/>
                <w:lang w:eastAsia="zh-CN"/>
              </w:rPr>
              <w:t>没有联系</w:t>
            </w:r>
            <w:r w:rsidRPr="00796817">
              <w:rPr>
                <w:rFonts w:cstheme="minorHAnsi" w:hint="eastAsia"/>
                <w:szCs w:val="20"/>
                <w:lang w:eastAsia="zh-CN"/>
              </w:rPr>
              <w:t>。</w:t>
            </w:r>
            <w:r w:rsidR="00D804D8" w:rsidRPr="00796817">
              <w:rPr>
                <w:rFonts w:cstheme="minorHAnsi"/>
                <w:szCs w:val="20"/>
                <w:lang w:eastAsia="zh-CN"/>
              </w:rPr>
              <w:t xml:space="preserve"> </w:t>
            </w:r>
          </w:p>
        </w:tc>
      </w:tr>
      <w:tr w:rsidR="00D804D8" w:rsidRPr="00743D47" w:rsidTr="00B47ABF">
        <w:trPr>
          <w:jc w:val="center"/>
        </w:trPr>
        <w:tc>
          <w:tcPr>
            <w:tcW w:w="1037" w:type="dxa"/>
          </w:tcPr>
          <w:p w:rsidR="00D804D8" w:rsidRPr="00796817" w:rsidRDefault="00D804D8" w:rsidP="00B47ABF">
            <w:pPr>
              <w:pStyle w:val="Tabletext"/>
              <w:jc w:val="center"/>
              <w:rPr>
                <w:rFonts w:cstheme="minorHAnsi"/>
                <w:szCs w:val="20"/>
                <w:lang w:eastAsia="zh-CN"/>
              </w:rPr>
            </w:pPr>
            <w:r w:rsidRPr="00796817">
              <w:rPr>
                <w:rFonts w:cstheme="minorHAnsi"/>
                <w:szCs w:val="20"/>
                <w:lang w:eastAsia="zh-CN"/>
              </w:rPr>
              <w:t>4.3</w:t>
            </w:r>
          </w:p>
        </w:tc>
        <w:tc>
          <w:tcPr>
            <w:tcW w:w="3256" w:type="dxa"/>
          </w:tcPr>
          <w:p w:rsidR="00D804D8" w:rsidRPr="00796817" w:rsidRDefault="00380845" w:rsidP="00E67AD0">
            <w:pPr>
              <w:pStyle w:val="Tabletext"/>
              <w:rPr>
                <w:rFonts w:cstheme="minorHAnsi"/>
                <w:i/>
                <w:iCs/>
                <w:szCs w:val="20"/>
                <w:lang w:eastAsia="zh-CN"/>
              </w:rPr>
            </w:pPr>
            <w:r w:rsidRPr="00796817">
              <w:rPr>
                <w:rFonts w:cstheme="minorHAnsi" w:hint="eastAsia"/>
                <w:szCs w:val="20"/>
                <w:lang w:eastAsia="zh-CN"/>
              </w:rPr>
              <w:t>其他研究组有关的问题</w:t>
            </w:r>
            <w:r w:rsidR="00D804D8" w:rsidRPr="00796817">
              <w:rPr>
                <w:rFonts w:cstheme="minorHAnsi"/>
                <w:szCs w:val="20"/>
                <w:lang w:eastAsia="zh-CN"/>
              </w:rPr>
              <w:br/>
            </w:r>
            <w:r w:rsidR="00E67AD0" w:rsidRPr="00796817">
              <w:rPr>
                <w:rFonts w:eastAsia="STKaiti" w:hint="eastAsia"/>
                <w:iCs/>
                <w:szCs w:val="20"/>
                <w:lang w:eastAsia="zh-CN"/>
              </w:rPr>
              <w:t>（</w:t>
            </w:r>
            <w:r w:rsidR="00D804D8" w:rsidRPr="00796817">
              <w:rPr>
                <w:rFonts w:eastAsia="STKaiti"/>
                <w:iCs/>
                <w:szCs w:val="20"/>
                <w:lang w:eastAsia="zh-CN"/>
              </w:rPr>
              <w:t>RAG14-1/5</w:t>
            </w:r>
            <w:r w:rsidR="00E67AD0" w:rsidRPr="00796817">
              <w:rPr>
                <w:rFonts w:eastAsia="STKaiti" w:hint="eastAsia"/>
                <w:iCs/>
                <w:szCs w:val="20"/>
                <w:lang w:eastAsia="zh-CN"/>
              </w:rPr>
              <w:t>、</w:t>
            </w:r>
            <w:r w:rsidR="00D804D8" w:rsidRPr="00796817">
              <w:rPr>
                <w:rFonts w:eastAsia="STKaiti"/>
                <w:iCs/>
                <w:szCs w:val="20"/>
                <w:lang w:eastAsia="zh-CN"/>
              </w:rPr>
              <w:t>6</w:t>
            </w:r>
            <w:r w:rsidR="00E67AD0" w:rsidRPr="00796817">
              <w:rPr>
                <w:rFonts w:eastAsia="STKaiti" w:hint="eastAsia"/>
                <w:iCs/>
                <w:szCs w:val="20"/>
                <w:lang w:eastAsia="zh-CN"/>
              </w:rPr>
              <w:t>、</w:t>
            </w:r>
            <w:r w:rsidR="00D804D8" w:rsidRPr="00796817">
              <w:rPr>
                <w:rFonts w:eastAsia="STKaiti"/>
                <w:iCs/>
                <w:szCs w:val="20"/>
                <w:lang w:eastAsia="zh-CN"/>
              </w:rPr>
              <w:t>22</w:t>
            </w:r>
            <w:r w:rsidR="00E67AD0" w:rsidRPr="00796817">
              <w:rPr>
                <w:rFonts w:eastAsia="STKaiti" w:hint="eastAsia"/>
                <w:iCs/>
                <w:szCs w:val="20"/>
                <w:lang w:eastAsia="zh-CN"/>
              </w:rPr>
              <w:t>、</w:t>
            </w:r>
            <w:r w:rsidR="00D804D8" w:rsidRPr="00796817">
              <w:rPr>
                <w:rFonts w:eastAsia="STKaiti"/>
                <w:iCs/>
                <w:szCs w:val="20"/>
                <w:lang w:eastAsia="zh-CN"/>
              </w:rPr>
              <w:t>23</w:t>
            </w:r>
            <w:r w:rsidR="00E67AD0" w:rsidRPr="00796817">
              <w:rPr>
                <w:rFonts w:eastAsia="STKaiti" w:hint="eastAsia"/>
                <w:iCs/>
                <w:szCs w:val="20"/>
                <w:lang w:eastAsia="zh-CN"/>
              </w:rPr>
              <w:t>号文件）</w:t>
            </w:r>
          </w:p>
        </w:tc>
        <w:tc>
          <w:tcPr>
            <w:tcW w:w="9785" w:type="dxa"/>
          </w:tcPr>
          <w:p w:rsidR="00D804D8" w:rsidRPr="00796817" w:rsidRDefault="00221840" w:rsidP="00380845">
            <w:pPr>
              <w:pStyle w:val="Tabletext"/>
              <w:rPr>
                <w:rFonts w:cstheme="minorHAnsi"/>
                <w:szCs w:val="20"/>
                <w:lang w:eastAsia="zh-CN"/>
              </w:rPr>
            </w:pPr>
            <w:r w:rsidRPr="00796817">
              <w:rPr>
                <w:rFonts w:cstheme="minorHAnsi" w:hint="eastAsia"/>
                <w:szCs w:val="20"/>
                <w:lang w:eastAsia="zh-CN"/>
              </w:rPr>
              <w:t>注意到</w:t>
            </w:r>
            <w:r w:rsidR="00380845" w:rsidRPr="00796817">
              <w:rPr>
                <w:rFonts w:cstheme="minorHAnsi" w:hint="eastAsia"/>
                <w:szCs w:val="20"/>
                <w:lang w:eastAsia="zh-CN"/>
              </w:rPr>
              <w:t>关</w:t>
            </w:r>
            <w:r w:rsidRPr="00796817">
              <w:rPr>
                <w:rFonts w:cstheme="minorHAnsi" w:hint="eastAsia"/>
                <w:szCs w:val="20"/>
                <w:lang w:eastAsia="zh-CN"/>
              </w:rPr>
              <w:t>于</w:t>
            </w:r>
            <w:r w:rsidR="00380845" w:rsidRPr="00796817">
              <w:rPr>
                <w:rFonts w:cstheme="minorHAnsi" w:hint="eastAsia"/>
                <w:szCs w:val="20"/>
                <w:lang w:eastAsia="zh-CN"/>
              </w:rPr>
              <w:t>紧急情况下地面广播重要性的</w:t>
            </w:r>
            <w:r w:rsidR="00D804D8" w:rsidRPr="00796817">
              <w:rPr>
                <w:rFonts w:cstheme="minorHAnsi"/>
                <w:szCs w:val="20"/>
                <w:lang w:eastAsia="zh-CN"/>
              </w:rPr>
              <w:t>RAG14-1/5</w:t>
            </w:r>
            <w:r w:rsidR="00796817" w:rsidRPr="00796817">
              <w:rPr>
                <w:rFonts w:cstheme="minorHAnsi" w:hint="eastAsia"/>
                <w:szCs w:val="20"/>
                <w:lang w:eastAsia="zh-CN"/>
              </w:rPr>
              <w:t>号</w:t>
            </w:r>
            <w:r w:rsidR="00380845" w:rsidRPr="00796817">
              <w:rPr>
                <w:rFonts w:cstheme="minorHAnsi" w:hint="eastAsia"/>
                <w:szCs w:val="20"/>
                <w:lang w:eastAsia="zh-CN"/>
              </w:rPr>
              <w:t>文件。</w:t>
            </w:r>
          </w:p>
          <w:p w:rsidR="00D804D8" w:rsidRPr="00796817" w:rsidRDefault="00221840" w:rsidP="00796817">
            <w:pPr>
              <w:pStyle w:val="Tabletext"/>
              <w:rPr>
                <w:rFonts w:cstheme="minorHAnsi"/>
                <w:szCs w:val="20"/>
                <w:lang w:eastAsia="zh-CN"/>
              </w:rPr>
            </w:pPr>
            <w:r w:rsidRPr="00796817">
              <w:rPr>
                <w:rFonts w:cstheme="minorHAnsi" w:hint="eastAsia"/>
                <w:szCs w:val="20"/>
                <w:lang w:eastAsia="zh-CN"/>
              </w:rPr>
              <w:t>注意到关于</w:t>
            </w:r>
            <w:r w:rsidR="00380845" w:rsidRPr="00796817">
              <w:rPr>
                <w:rFonts w:cstheme="minorHAnsi" w:hint="eastAsia"/>
                <w:szCs w:val="20"/>
                <w:lang w:eastAsia="zh-CN"/>
              </w:rPr>
              <w:t>ICT</w:t>
            </w:r>
            <w:r w:rsidR="00380845" w:rsidRPr="00796817">
              <w:rPr>
                <w:rFonts w:cstheme="minorHAnsi" w:hint="eastAsia"/>
                <w:szCs w:val="20"/>
                <w:lang w:eastAsia="zh-CN"/>
              </w:rPr>
              <w:t>工作定义的</w:t>
            </w:r>
            <w:r w:rsidR="00D804D8" w:rsidRPr="00796817">
              <w:rPr>
                <w:rFonts w:cstheme="minorHAnsi"/>
                <w:szCs w:val="20"/>
                <w:lang w:eastAsia="zh-CN"/>
              </w:rPr>
              <w:t>RAG14-1/6</w:t>
            </w:r>
            <w:r w:rsidR="00796817" w:rsidRPr="00796817">
              <w:rPr>
                <w:rFonts w:cstheme="minorHAnsi" w:hint="eastAsia"/>
                <w:szCs w:val="20"/>
                <w:lang w:eastAsia="zh-CN"/>
              </w:rPr>
              <w:t>号</w:t>
            </w:r>
            <w:r w:rsidR="00380845" w:rsidRPr="00796817">
              <w:rPr>
                <w:rFonts w:cstheme="minorHAnsi" w:hint="eastAsia"/>
                <w:szCs w:val="20"/>
                <w:lang w:eastAsia="zh-CN"/>
              </w:rPr>
              <w:t>文件。</w:t>
            </w:r>
          </w:p>
          <w:p w:rsidR="00D804D8" w:rsidRPr="00796817" w:rsidRDefault="00380845" w:rsidP="00221840">
            <w:pPr>
              <w:pStyle w:val="Tabletext"/>
              <w:rPr>
                <w:rFonts w:cstheme="minorHAnsi"/>
                <w:szCs w:val="20"/>
                <w:lang w:eastAsia="zh-CN"/>
              </w:rPr>
            </w:pPr>
            <w:r w:rsidRPr="00796817">
              <w:rPr>
                <w:rFonts w:cstheme="minorHAnsi" w:hint="eastAsia"/>
                <w:szCs w:val="20"/>
                <w:lang w:eastAsia="zh-CN"/>
              </w:rPr>
              <w:t>关于</w:t>
            </w:r>
            <w:r w:rsidR="00D804D8" w:rsidRPr="00796817">
              <w:rPr>
                <w:rFonts w:cstheme="minorHAnsi"/>
                <w:szCs w:val="20"/>
                <w:lang w:eastAsia="zh-CN"/>
              </w:rPr>
              <w:t>RAG14-1/22</w:t>
            </w:r>
            <w:r w:rsidR="00796817" w:rsidRPr="00796817">
              <w:rPr>
                <w:rFonts w:cstheme="minorHAnsi" w:hint="eastAsia"/>
                <w:szCs w:val="20"/>
                <w:lang w:eastAsia="zh-CN"/>
              </w:rPr>
              <w:t>号</w:t>
            </w:r>
            <w:r w:rsidRPr="00796817">
              <w:rPr>
                <w:rFonts w:cstheme="minorHAnsi" w:hint="eastAsia"/>
                <w:szCs w:val="20"/>
                <w:lang w:eastAsia="zh-CN"/>
              </w:rPr>
              <w:t>文件，会议要求第</w:t>
            </w:r>
            <w:r w:rsidRPr="00796817">
              <w:rPr>
                <w:rFonts w:cstheme="minorHAnsi" w:hint="eastAsia"/>
                <w:szCs w:val="20"/>
                <w:lang w:eastAsia="zh-CN"/>
              </w:rPr>
              <w:t>1</w:t>
            </w:r>
            <w:r w:rsidRPr="00796817">
              <w:rPr>
                <w:rFonts w:cstheme="minorHAnsi" w:hint="eastAsia"/>
                <w:szCs w:val="20"/>
                <w:lang w:eastAsia="zh-CN"/>
              </w:rPr>
              <w:t>研究组主席</w:t>
            </w:r>
            <w:r w:rsidR="00BA55F6" w:rsidRPr="00796817">
              <w:rPr>
                <w:rFonts w:cstheme="minorHAnsi" w:hint="eastAsia"/>
                <w:szCs w:val="20"/>
                <w:lang w:eastAsia="zh-CN"/>
              </w:rPr>
              <w:t>鼓励成员就</w:t>
            </w:r>
            <w:r w:rsidR="00BA55F6" w:rsidRPr="00796817">
              <w:rPr>
                <w:rFonts w:cstheme="minorHAnsi" w:hint="eastAsia"/>
                <w:szCs w:val="20"/>
                <w:lang w:eastAsia="zh-CN"/>
              </w:rPr>
              <w:t>RAG14-1/22</w:t>
            </w:r>
            <w:r w:rsidR="00BA55F6" w:rsidRPr="00796817">
              <w:rPr>
                <w:rFonts w:cstheme="minorHAnsi" w:hint="eastAsia"/>
                <w:szCs w:val="20"/>
                <w:lang w:eastAsia="zh-CN"/>
              </w:rPr>
              <w:t>号文件</w:t>
            </w:r>
            <w:r w:rsidR="00BA55F6" w:rsidRPr="00796817">
              <w:rPr>
                <w:rFonts w:cstheme="minorHAnsi" w:hint="eastAsia"/>
                <w:szCs w:val="20"/>
                <w:lang w:eastAsia="zh-CN"/>
              </w:rPr>
              <w:t>3.1</w:t>
            </w:r>
            <w:r w:rsidR="00BA55F6" w:rsidRPr="00796817">
              <w:rPr>
                <w:rFonts w:cstheme="minorHAnsi" w:hint="eastAsia"/>
                <w:szCs w:val="20"/>
                <w:lang w:eastAsia="zh-CN"/>
              </w:rPr>
              <w:t>节中相关课题的技术研究向</w:t>
            </w:r>
            <w:r w:rsidR="00BA55F6" w:rsidRPr="00796817">
              <w:rPr>
                <w:rFonts w:cstheme="minorHAnsi" w:hint="eastAsia"/>
                <w:szCs w:val="20"/>
                <w:lang w:eastAsia="zh-CN"/>
              </w:rPr>
              <w:t>WP1B</w:t>
            </w:r>
            <w:r w:rsidR="00BA55F6" w:rsidRPr="00796817">
              <w:rPr>
                <w:rFonts w:cstheme="minorHAnsi" w:hint="eastAsia"/>
                <w:szCs w:val="20"/>
                <w:lang w:eastAsia="zh-CN"/>
              </w:rPr>
              <w:t>提交文稿并</w:t>
            </w:r>
            <w:r w:rsidR="00D804D8" w:rsidRPr="00796817">
              <w:rPr>
                <w:rFonts w:cstheme="minorHAnsi"/>
                <w:szCs w:val="20"/>
                <w:lang w:eastAsia="zh-CN"/>
              </w:rPr>
              <w:t xml:space="preserve"> </w:t>
            </w:r>
            <w:r w:rsidR="00BA55F6" w:rsidRPr="00796817">
              <w:rPr>
                <w:rFonts w:cstheme="minorHAnsi" w:hint="eastAsia"/>
                <w:szCs w:val="20"/>
                <w:lang w:eastAsia="zh-CN"/>
              </w:rPr>
              <w:t>鼓励与会者支持</w:t>
            </w:r>
            <w:r w:rsidR="00BA55F6" w:rsidRPr="00796817">
              <w:rPr>
                <w:rFonts w:cstheme="minorHAnsi" w:hint="eastAsia"/>
                <w:szCs w:val="20"/>
                <w:lang w:eastAsia="zh-CN"/>
              </w:rPr>
              <w:t>ITU-D</w:t>
            </w:r>
            <w:r w:rsidR="00BA55F6" w:rsidRPr="00796817">
              <w:rPr>
                <w:rFonts w:cstheme="minorHAnsi" w:hint="eastAsia"/>
                <w:szCs w:val="20"/>
                <w:lang w:eastAsia="zh-CN"/>
              </w:rPr>
              <w:t>的基础设施共享的国家法规和技术问题</w:t>
            </w:r>
            <w:r w:rsidR="00221840" w:rsidRPr="00796817">
              <w:rPr>
                <w:rFonts w:cstheme="minorHAnsi" w:hint="eastAsia"/>
                <w:szCs w:val="20"/>
                <w:lang w:eastAsia="zh-CN"/>
              </w:rPr>
              <w:t>的</w:t>
            </w:r>
            <w:r w:rsidR="00BA55F6" w:rsidRPr="00796817">
              <w:rPr>
                <w:rFonts w:cstheme="minorHAnsi" w:hint="eastAsia"/>
                <w:szCs w:val="20"/>
                <w:lang w:eastAsia="zh-CN"/>
              </w:rPr>
              <w:t>有关研究。</w:t>
            </w:r>
          </w:p>
          <w:p w:rsidR="00D804D8" w:rsidRPr="00796817" w:rsidRDefault="00BA55F6" w:rsidP="00221840">
            <w:pPr>
              <w:pStyle w:val="Tabletext"/>
              <w:rPr>
                <w:szCs w:val="20"/>
                <w:lang w:eastAsia="zh-CN"/>
              </w:rPr>
            </w:pPr>
            <w:r w:rsidRPr="00796817">
              <w:rPr>
                <w:rStyle w:val="hps"/>
                <w:rFonts w:hint="eastAsia"/>
                <w:szCs w:val="20"/>
                <w:lang w:eastAsia="zh-CN"/>
              </w:rPr>
              <w:t>注意到乌克兰提交的</w:t>
            </w:r>
            <w:r w:rsidR="00D804D8" w:rsidRPr="00796817">
              <w:rPr>
                <w:rStyle w:val="hps"/>
                <w:szCs w:val="20"/>
                <w:lang w:eastAsia="zh-CN"/>
              </w:rPr>
              <w:t>RAG14-1/23</w:t>
            </w:r>
            <w:r w:rsidR="00796817" w:rsidRPr="00796817">
              <w:rPr>
                <w:rStyle w:val="hps"/>
                <w:rFonts w:hint="eastAsia"/>
                <w:szCs w:val="20"/>
                <w:lang w:eastAsia="zh-CN"/>
              </w:rPr>
              <w:t>号</w:t>
            </w:r>
            <w:r w:rsidRPr="00796817">
              <w:rPr>
                <w:rStyle w:val="hps"/>
                <w:rFonts w:hint="eastAsia"/>
                <w:szCs w:val="20"/>
                <w:lang w:eastAsia="zh-CN"/>
              </w:rPr>
              <w:t>文件和第</w:t>
            </w:r>
            <w:r w:rsidRPr="00796817">
              <w:rPr>
                <w:rStyle w:val="hps"/>
                <w:rFonts w:hint="eastAsia"/>
                <w:szCs w:val="20"/>
                <w:lang w:eastAsia="zh-CN"/>
              </w:rPr>
              <w:t>5</w:t>
            </w:r>
            <w:r w:rsidRPr="00796817">
              <w:rPr>
                <w:rStyle w:val="hps"/>
                <w:rFonts w:hint="eastAsia"/>
                <w:szCs w:val="20"/>
                <w:lang w:eastAsia="zh-CN"/>
              </w:rPr>
              <w:t>研究组主席的评论，即该文件中提及的问题</w:t>
            </w:r>
            <w:r w:rsidR="00221840" w:rsidRPr="00796817">
              <w:rPr>
                <w:rStyle w:val="hps"/>
                <w:rFonts w:hint="eastAsia"/>
                <w:szCs w:val="20"/>
                <w:lang w:eastAsia="zh-CN"/>
              </w:rPr>
              <w:t>涉及</w:t>
            </w:r>
            <w:r w:rsidRPr="00796817">
              <w:rPr>
                <w:rStyle w:val="hps"/>
                <w:rFonts w:hint="eastAsia"/>
                <w:szCs w:val="20"/>
                <w:lang w:eastAsia="zh-CN"/>
              </w:rPr>
              <w:t>第</w:t>
            </w:r>
            <w:r w:rsidRPr="00796817">
              <w:rPr>
                <w:rStyle w:val="hps"/>
                <w:rFonts w:hint="eastAsia"/>
                <w:szCs w:val="20"/>
                <w:lang w:eastAsia="zh-CN"/>
              </w:rPr>
              <w:t>5</w:t>
            </w:r>
            <w:r w:rsidRPr="00796817">
              <w:rPr>
                <w:rStyle w:val="hps"/>
                <w:rFonts w:hint="eastAsia"/>
                <w:szCs w:val="20"/>
                <w:lang w:eastAsia="zh-CN"/>
              </w:rPr>
              <w:t>研究组的职责，该研究组可以对这些问题进行讨论。据此，无线电通信顾问组：</w:t>
            </w:r>
          </w:p>
          <w:p w:rsidR="00D804D8" w:rsidRPr="00796817" w:rsidRDefault="00D804D8" w:rsidP="006B2AE9">
            <w:pPr>
              <w:pStyle w:val="Tabletext"/>
              <w:ind w:left="270" w:hanging="270"/>
              <w:rPr>
                <w:szCs w:val="20"/>
                <w:lang w:eastAsia="zh-CN"/>
              </w:rPr>
            </w:pPr>
            <w:r w:rsidRPr="00796817">
              <w:rPr>
                <w:rFonts w:cstheme="minorBidi"/>
                <w:szCs w:val="20"/>
                <w:lang w:eastAsia="zh-CN"/>
              </w:rPr>
              <w:t>•</w:t>
            </w:r>
            <w:r w:rsidRPr="00796817">
              <w:rPr>
                <w:szCs w:val="20"/>
                <w:lang w:eastAsia="zh-CN"/>
              </w:rPr>
              <w:tab/>
            </w:r>
            <w:r w:rsidR="00221840" w:rsidRPr="00796817">
              <w:rPr>
                <w:rFonts w:hint="eastAsia"/>
                <w:szCs w:val="20"/>
                <w:lang w:eastAsia="zh-CN"/>
              </w:rPr>
              <w:t>得出结论</w:t>
            </w:r>
            <w:r w:rsidR="006B2AE9" w:rsidRPr="00796817">
              <w:rPr>
                <w:rStyle w:val="hps"/>
                <w:rFonts w:hint="eastAsia"/>
                <w:szCs w:val="20"/>
                <w:lang w:eastAsia="zh-CN"/>
              </w:rPr>
              <w:t>认为</w:t>
            </w:r>
            <w:r w:rsidR="00221840" w:rsidRPr="00796817">
              <w:rPr>
                <w:rStyle w:val="hps"/>
                <w:rFonts w:hint="eastAsia"/>
                <w:szCs w:val="20"/>
                <w:lang w:eastAsia="zh-CN"/>
              </w:rPr>
              <w:t>，</w:t>
            </w:r>
            <w:r w:rsidRPr="00796817">
              <w:rPr>
                <w:rStyle w:val="hps"/>
                <w:szCs w:val="20"/>
                <w:lang w:eastAsia="zh-CN"/>
              </w:rPr>
              <w:t>RAG14-1/</w:t>
            </w:r>
            <w:r w:rsidRPr="00796817">
              <w:rPr>
                <w:szCs w:val="20"/>
                <w:lang w:eastAsia="zh-CN"/>
              </w:rPr>
              <w:t>23</w:t>
            </w:r>
            <w:r w:rsidR="00796817" w:rsidRPr="00796817">
              <w:rPr>
                <w:rFonts w:hint="eastAsia"/>
                <w:szCs w:val="20"/>
                <w:lang w:eastAsia="zh-CN"/>
              </w:rPr>
              <w:t>号</w:t>
            </w:r>
            <w:r w:rsidR="00BA55F6" w:rsidRPr="00796817">
              <w:rPr>
                <w:rFonts w:hint="eastAsia"/>
                <w:szCs w:val="20"/>
                <w:lang w:eastAsia="zh-CN"/>
              </w:rPr>
              <w:t>文件中提出的问题可能涉及到</w:t>
            </w:r>
            <w:r w:rsidR="006B2AE9" w:rsidRPr="00796817">
              <w:rPr>
                <w:rFonts w:hint="eastAsia"/>
                <w:szCs w:val="20"/>
                <w:lang w:eastAsia="zh-CN"/>
              </w:rPr>
              <w:t>ITU-R</w:t>
            </w:r>
            <w:r w:rsidR="006B2AE9" w:rsidRPr="00796817">
              <w:rPr>
                <w:rFonts w:hint="eastAsia"/>
                <w:szCs w:val="20"/>
                <w:lang w:eastAsia="zh-CN"/>
              </w:rPr>
              <w:t>第</w:t>
            </w:r>
            <w:r w:rsidR="006B2AE9" w:rsidRPr="00796817">
              <w:rPr>
                <w:rFonts w:hint="eastAsia"/>
                <w:szCs w:val="20"/>
                <w:lang w:eastAsia="zh-CN"/>
              </w:rPr>
              <w:t>62</w:t>
            </w:r>
            <w:r w:rsidR="006B2AE9" w:rsidRPr="00796817">
              <w:rPr>
                <w:rFonts w:hint="eastAsia"/>
                <w:szCs w:val="20"/>
                <w:lang w:eastAsia="zh-CN"/>
              </w:rPr>
              <w:t>号决议</w:t>
            </w:r>
            <w:r w:rsidR="002243E5" w:rsidRPr="00796817">
              <w:rPr>
                <w:rStyle w:val="hps"/>
                <w:rFonts w:hint="eastAsia"/>
                <w:szCs w:val="20"/>
                <w:lang w:eastAsia="zh-CN"/>
              </w:rPr>
              <w:t xml:space="preserve"> </w:t>
            </w:r>
            <w:r w:rsidR="002243E5" w:rsidRPr="00796817">
              <w:rPr>
                <w:rStyle w:val="hps"/>
                <w:szCs w:val="20"/>
                <w:lang w:eastAsia="zh-CN"/>
              </w:rPr>
              <w:t>–</w:t>
            </w:r>
            <w:r w:rsidR="002243E5" w:rsidRPr="00796817">
              <w:rPr>
                <w:rStyle w:val="hps"/>
                <w:rFonts w:hint="eastAsia"/>
                <w:szCs w:val="20"/>
                <w:lang w:eastAsia="zh-CN"/>
              </w:rPr>
              <w:t xml:space="preserve"> </w:t>
            </w:r>
            <w:r w:rsidR="002243E5" w:rsidRPr="00796817">
              <w:rPr>
                <w:rStyle w:val="hps"/>
                <w:rFonts w:hint="eastAsia"/>
                <w:szCs w:val="20"/>
                <w:lang w:eastAsia="zh-CN"/>
              </w:rPr>
              <w:t>“与测试无线电通信设备和系统是否符合</w:t>
            </w:r>
            <w:r w:rsidR="002243E5" w:rsidRPr="00796817">
              <w:rPr>
                <w:rStyle w:val="hps"/>
                <w:szCs w:val="20"/>
                <w:lang w:eastAsia="zh-CN"/>
              </w:rPr>
              <w:t>ITU-R</w:t>
            </w:r>
            <w:r w:rsidR="002243E5" w:rsidRPr="00796817">
              <w:rPr>
                <w:rStyle w:val="hps"/>
                <w:rFonts w:hint="eastAsia"/>
                <w:szCs w:val="20"/>
                <w:lang w:eastAsia="zh-CN"/>
              </w:rPr>
              <w:t>建议书及其互操作性相关的研究</w:t>
            </w:r>
            <w:r w:rsidR="002243E5" w:rsidRPr="00796817">
              <w:rPr>
                <w:rFonts w:hint="eastAsia"/>
                <w:szCs w:val="20"/>
                <w:lang w:eastAsia="zh-CN"/>
              </w:rPr>
              <w:t>”</w:t>
            </w:r>
            <w:r w:rsidR="006B2AE9" w:rsidRPr="00796817">
              <w:rPr>
                <w:rFonts w:hint="eastAsia"/>
                <w:szCs w:val="20"/>
                <w:lang w:eastAsia="zh-CN"/>
              </w:rPr>
              <w:t>中无线电通信顾问组职责</w:t>
            </w:r>
            <w:r w:rsidR="002243E5" w:rsidRPr="00796817">
              <w:rPr>
                <w:rFonts w:hint="eastAsia"/>
                <w:szCs w:val="20"/>
                <w:lang w:eastAsia="zh-CN"/>
              </w:rPr>
              <w:t>；</w:t>
            </w:r>
          </w:p>
          <w:p w:rsidR="00D804D8" w:rsidRPr="00796817" w:rsidRDefault="00D804D8" w:rsidP="006B2AE9">
            <w:pPr>
              <w:pStyle w:val="Tabletext"/>
              <w:ind w:left="284" w:hanging="284"/>
              <w:rPr>
                <w:szCs w:val="20"/>
                <w:lang w:eastAsia="zh-CN"/>
              </w:rPr>
            </w:pPr>
            <w:r w:rsidRPr="00796817">
              <w:rPr>
                <w:rFonts w:cstheme="minorBidi"/>
                <w:szCs w:val="20"/>
                <w:lang w:eastAsia="zh-CN"/>
              </w:rPr>
              <w:t>•</w:t>
            </w:r>
            <w:r w:rsidRPr="00796817">
              <w:rPr>
                <w:szCs w:val="20"/>
                <w:lang w:eastAsia="zh-CN"/>
              </w:rPr>
              <w:tab/>
            </w:r>
            <w:r w:rsidR="006B2AE9" w:rsidRPr="00796817">
              <w:rPr>
                <w:rFonts w:hint="eastAsia"/>
                <w:szCs w:val="20"/>
                <w:lang w:eastAsia="zh-CN"/>
              </w:rPr>
              <w:t>建议无线电通信局主任指定相应研究组对</w:t>
            </w:r>
            <w:r w:rsidR="006B2AE9" w:rsidRPr="00796817">
              <w:rPr>
                <w:rFonts w:hint="eastAsia"/>
                <w:szCs w:val="20"/>
                <w:lang w:eastAsia="zh-CN"/>
              </w:rPr>
              <w:t>ITU-R</w:t>
            </w:r>
            <w:r w:rsidR="006B2AE9" w:rsidRPr="00796817">
              <w:rPr>
                <w:rFonts w:hint="eastAsia"/>
                <w:szCs w:val="20"/>
                <w:lang w:eastAsia="zh-CN"/>
              </w:rPr>
              <w:t>研究组需要进一步研究的问题进行研究；</w:t>
            </w:r>
          </w:p>
          <w:p w:rsidR="00D804D8" w:rsidRPr="00796817" w:rsidRDefault="00D804D8" w:rsidP="006B2AE9">
            <w:pPr>
              <w:pStyle w:val="Tabletext"/>
              <w:ind w:left="284" w:hanging="284"/>
              <w:rPr>
                <w:szCs w:val="20"/>
                <w:lang w:eastAsia="zh-CN"/>
              </w:rPr>
            </w:pPr>
            <w:r w:rsidRPr="00796817">
              <w:rPr>
                <w:rFonts w:cstheme="minorBidi"/>
                <w:szCs w:val="20"/>
                <w:lang w:eastAsia="zh-CN"/>
              </w:rPr>
              <w:t>•</w:t>
            </w:r>
            <w:r w:rsidRPr="00796817">
              <w:rPr>
                <w:szCs w:val="20"/>
                <w:lang w:eastAsia="zh-CN"/>
              </w:rPr>
              <w:tab/>
            </w:r>
            <w:r w:rsidR="006B2AE9" w:rsidRPr="00796817">
              <w:rPr>
                <w:rFonts w:hint="eastAsia"/>
                <w:szCs w:val="20"/>
                <w:lang w:eastAsia="zh-CN"/>
              </w:rPr>
              <w:t>要求乌克兰主管部门直接向</w:t>
            </w:r>
            <w:r w:rsidR="006B2AE9" w:rsidRPr="00796817">
              <w:rPr>
                <w:rFonts w:hint="eastAsia"/>
                <w:szCs w:val="20"/>
                <w:lang w:eastAsia="zh-CN"/>
              </w:rPr>
              <w:t>ITU-R</w:t>
            </w:r>
            <w:r w:rsidR="006B2AE9" w:rsidRPr="00796817">
              <w:rPr>
                <w:rFonts w:hint="eastAsia"/>
                <w:szCs w:val="20"/>
                <w:lang w:eastAsia="zh-CN"/>
              </w:rPr>
              <w:t>第</w:t>
            </w:r>
            <w:r w:rsidR="006B2AE9" w:rsidRPr="00796817">
              <w:rPr>
                <w:rFonts w:hint="eastAsia"/>
                <w:szCs w:val="20"/>
                <w:lang w:eastAsia="zh-CN"/>
              </w:rPr>
              <w:t>5</w:t>
            </w:r>
            <w:r w:rsidR="006B2AE9" w:rsidRPr="00796817">
              <w:rPr>
                <w:rFonts w:hint="eastAsia"/>
                <w:szCs w:val="20"/>
                <w:lang w:eastAsia="zh-CN"/>
              </w:rPr>
              <w:t>研究组提交进一步研究的提案；</w:t>
            </w:r>
          </w:p>
          <w:p w:rsidR="00D804D8" w:rsidRPr="00796817" w:rsidRDefault="00D804D8" w:rsidP="006B2AE9">
            <w:pPr>
              <w:pStyle w:val="Tabletext"/>
              <w:ind w:left="284" w:hanging="284"/>
              <w:rPr>
                <w:szCs w:val="20"/>
                <w:lang w:eastAsia="zh-CN"/>
              </w:rPr>
            </w:pPr>
            <w:r w:rsidRPr="00796817">
              <w:rPr>
                <w:rFonts w:cstheme="minorBidi"/>
                <w:szCs w:val="20"/>
                <w:lang w:eastAsia="zh-CN"/>
              </w:rPr>
              <w:t>•</w:t>
            </w:r>
            <w:r w:rsidRPr="00796817">
              <w:rPr>
                <w:szCs w:val="20"/>
                <w:lang w:eastAsia="zh-CN"/>
              </w:rPr>
              <w:tab/>
            </w:r>
            <w:r w:rsidR="006B2AE9" w:rsidRPr="00796817">
              <w:rPr>
                <w:rFonts w:hint="eastAsia"/>
                <w:szCs w:val="20"/>
                <w:lang w:eastAsia="zh-CN"/>
              </w:rPr>
              <w:t>建议无线电通信局主任和</w:t>
            </w:r>
            <w:r w:rsidR="006B2AE9" w:rsidRPr="00796817">
              <w:rPr>
                <w:rFonts w:hint="eastAsia"/>
                <w:szCs w:val="20"/>
                <w:lang w:eastAsia="zh-CN"/>
              </w:rPr>
              <w:t>ITU-R</w:t>
            </w:r>
            <w:r w:rsidR="006B2AE9" w:rsidRPr="00796817">
              <w:rPr>
                <w:rFonts w:hint="eastAsia"/>
                <w:szCs w:val="20"/>
                <w:lang w:eastAsia="zh-CN"/>
              </w:rPr>
              <w:t>第</w:t>
            </w:r>
            <w:r w:rsidR="006B2AE9" w:rsidRPr="00796817">
              <w:rPr>
                <w:rFonts w:hint="eastAsia"/>
                <w:szCs w:val="20"/>
                <w:lang w:eastAsia="zh-CN"/>
              </w:rPr>
              <w:t>5</w:t>
            </w:r>
            <w:r w:rsidR="006B2AE9" w:rsidRPr="00796817">
              <w:rPr>
                <w:rFonts w:hint="eastAsia"/>
                <w:szCs w:val="20"/>
                <w:lang w:eastAsia="zh-CN"/>
              </w:rPr>
              <w:t>研究组注意其他组织已做的工作，以避免重叠。</w:t>
            </w:r>
          </w:p>
        </w:tc>
      </w:tr>
      <w:tr w:rsidR="00D804D8" w:rsidRPr="00743D47" w:rsidTr="00B47ABF">
        <w:trPr>
          <w:jc w:val="center"/>
        </w:trPr>
        <w:tc>
          <w:tcPr>
            <w:tcW w:w="1037" w:type="dxa"/>
          </w:tcPr>
          <w:p w:rsidR="00D804D8" w:rsidRPr="00796817" w:rsidRDefault="00D804D8" w:rsidP="00B47ABF">
            <w:pPr>
              <w:pStyle w:val="Tabletext"/>
              <w:jc w:val="center"/>
              <w:rPr>
                <w:rFonts w:cstheme="minorHAnsi"/>
                <w:szCs w:val="20"/>
              </w:rPr>
            </w:pPr>
            <w:r w:rsidRPr="00796817">
              <w:rPr>
                <w:rFonts w:cstheme="minorHAnsi"/>
                <w:szCs w:val="20"/>
              </w:rPr>
              <w:t>5</w:t>
            </w:r>
          </w:p>
        </w:tc>
        <w:tc>
          <w:tcPr>
            <w:tcW w:w="3256" w:type="dxa"/>
          </w:tcPr>
          <w:p w:rsidR="00D804D8" w:rsidRPr="00796817" w:rsidRDefault="002243E5" w:rsidP="00E67AD0">
            <w:pPr>
              <w:pStyle w:val="Tabletext"/>
              <w:rPr>
                <w:rFonts w:cstheme="minorHAnsi"/>
                <w:szCs w:val="20"/>
                <w:lang w:eastAsia="zh-CN"/>
              </w:rPr>
            </w:pPr>
            <w:r w:rsidRPr="00796817">
              <w:rPr>
                <w:rFonts w:hint="eastAsia"/>
                <w:szCs w:val="20"/>
                <w:lang w:eastAsia="zh-CN"/>
              </w:rPr>
              <w:t>CPM</w:t>
            </w:r>
            <w:r w:rsidRPr="00796817">
              <w:rPr>
                <w:rFonts w:hint="eastAsia"/>
                <w:szCs w:val="20"/>
                <w:lang w:eastAsia="zh-CN"/>
              </w:rPr>
              <w:t>和</w:t>
            </w:r>
            <w:r w:rsidRPr="00796817">
              <w:rPr>
                <w:rFonts w:eastAsia="Times New Roman"/>
                <w:szCs w:val="20"/>
                <w:lang w:eastAsia="zh-CN"/>
              </w:rPr>
              <w:t>WRC-15</w:t>
            </w:r>
            <w:r w:rsidRPr="00796817">
              <w:rPr>
                <w:rFonts w:hint="eastAsia"/>
                <w:szCs w:val="20"/>
                <w:lang w:eastAsia="zh-CN"/>
              </w:rPr>
              <w:t>的筹备</w:t>
            </w:r>
            <w:r w:rsidR="00D804D8" w:rsidRPr="00796817">
              <w:rPr>
                <w:rFonts w:cstheme="minorHAnsi"/>
                <w:szCs w:val="20"/>
                <w:lang w:eastAsia="zh-CN"/>
              </w:rPr>
              <w:br/>
            </w:r>
            <w:r w:rsidR="00E67AD0" w:rsidRPr="00796817">
              <w:rPr>
                <w:rFonts w:eastAsia="STKaiti" w:hint="eastAsia"/>
                <w:iCs/>
                <w:szCs w:val="20"/>
                <w:lang w:eastAsia="zh-CN"/>
              </w:rPr>
              <w:t>（</w:t>
            </w:r>
            <w:r w:rsidR="00D804D8" w:rsidRPr="00796817">
              <w:rPr>
                <w:rFonts w:eastAsia="STKaiti"/>
                <w:iCs/>
                <w:szCs w:val="20"/>
                <w:lang w:eastAsia="zh-CN"/>
              </w:rPr>
              <w:t>RAG14-1/1(§ 3.1)</w:t>
            </w:r>
            <w:r w:rsidR="00E67AD0" w:rsidRPr="00796817">
              <w:rPr>
                <w:rFonts w:eastAsia="STKaiti" w:hint="eastAsia"/>
                <w:iCs/>
                <w:szCs w:val="20"/>
                <w:lang w:eastAsia="zh-CN"/>
              </w:rPr>
              <w:t>、</w:t>
            </w:r>
            <w:r w:rsidR="00D804D8" w:rsidRPr="00796817">
              <w:rPr>
                <w:rFonts w:eastAsia="STKaiti"/>
                <w:iCs/>
                <w:szCs w:val="20"/>
                <w:lang w:eastAsia="zh-CN"/>
              </w:rPr>
              <w:t>8</w:t>
            </w:r>
            <w:r w:rsidR="00E67AD0" w:rsidRPr="00796817">
              <w:rPr>
                <w:rFonts w:eastAsia="STKaiti" w:hint="eastAsia"/>
                <w:iCs/>
                <w:szCs w:val="20"/>
                <w:lang w:eastAsia="zh-CN"/>
              </w:rPr>
              <w:t>、</w:t>
            </w:r>
            <w:r w:rsidR="00E67AD0" w:rsidRPr="00796817">
              <w:rPr>
                <w:rFonts w:eastAsia="STKaiti"/>
                <w:iCs/>
                <w:szCs w:val="20"/>
                <w:lang w:eastAsia="zh-CN"/>
              </w:rPr>
              <w:br/>
            </w:r>
            <w:r w:rsidR="00D804D8" w:rsidRPr="00796817">
              <w:rPr>
                <w:rFonts w:eastAsia="STKaiti"/>
                <w:iCs/>
                <w:szCs w:val="20"/>
                <w:lang w:eastAsia="zh-CN"/>
              </w:rPr>
              <w:t>15</w:t>
            </w:r>
            <w:r w:rsidR="00E67AD0" w:rsidRPr="00796817">
              <w:rPr>
                <w:rFonts w:eastAsia="STKaiti" w:hint="eastAsia"/>
                <w:iCs/>
                <w:szCs w:val="20"/>
                <w:lang w:eastAsia="zh-CN"/>
              </w:rPr>
              <w:t>号文件）</w:t>
            </w:r>
          </w:p>
        </w:tc>
        <w:tc>
          <w:tcPr>
            <w:tcW w:w="9785" w:type="dxa"/>
          </w:tcPr>
          <w:p w:rsidR="00D804D8" w:rsidRPr="00796817" w:rsidRDefault="006B2AE9" w:rsidP="00796817">
            <w:pPr>
              <w:pStyle w:val="Tabletext"/>
              <w:rPr>
                <w:rFonts w:cstheme="minorHAnsi"/>
                <w:szCs w:val="20"/>
                <w:lang w:eastAsia="zh-CN"/>
              </w:rPr>
            </w:pPr>
            <w:r w:rsidRPr="00796817">
              <w:rPr>
                <w:rFonts w:cstheme="minorHAnsi" w:hint="eastAsia"/>
                <w:szCs w:val="20"/>
                <w:lang w:eastAsia="zh-CN"/>
              </w:rPr>
              <w:t>无线电通信顾问组审议</w:t>
            </w:r>
            <w:r w:rsidR="00D804D8" w:rsidRPr="00796817">
              <w:rPr>
                <w:rFonts w:cstheme="minorHAnsi"/>
                <w:szCs w:val="20"/>
                <w:lang w:eastAsia="zh-CN"/>
              </w:rPr>
              <w:t>RAG14-1/8</w:t>
            </w:r>
            <w:r w:rsidR="00796817">
              <w:rPr>
                <w:rFonts w:cstheme="minorHAnsi" w:hint="eastAsia"/>
                <w:szCs w:val="20"/>
                <w:lang w:eastAsia="zh-CN"/>
              </w:rPr>
              <w:t>号</w:t>
            </w:r>
            <w:r w:rsidRPr="00796817">
              <w:rPr>
                <w:rFonts w:cstheme="minorHAnsi" w:hint="eastAsia"/>
                <w:szCs w:val="20"/>
                <w:lang w:eastAsia="zh-CN"/>
              </w:rPr>
              <w:t>文件所含信息和</w:t>
            </w:r>
            <w:r w:rsidR="00D804D8" w:rsidRPr="00796817">
              <w:rPr>
                <w:rFonts w:cstheme="minorHAnsi"/>
                <w:szCs w:val="20"/>
                <w:lang w:eastAsia="zh-CN"/>
              </w:rPr>
              <w:t>RAG14-1/15</w:t>
            </w:r>
            <w:r w:rsidR="00796817">
              <w:rPr>
                <w:rFonts w:cstheme="minorHAnsi" w:hint="eastAsia"/>
                <w:szCs w:val="20"/>
                <w:lang w:eastAsia="zh-CN"/>
              </w:rPr>
              <w:t>号</w:t>
            </w:r>
            <w:r w:rsidRPr="00796817">
              <w:rPr>
                <w:rFonts w:cstheme="minorHAnsi" w:hint="eastAsia"/>
                <w:szCs w:val="20"/>
                <w:lang w:eastAsia="zh-CN"/>
              </w:rPr>
              <w:t>文件中的提案后，</w:t>
            </w:r>
            <w:r w:rsidR="005E376C" w:rsidRPr="00796817">
              <w:rPr>
                <w:rFonts w:cstheme="minorHAnsi" w:hint="eastAsia"/>
                <w:szCs w:val="20"/>
                <w:lang w:eastAsia="zh-CN"/>
              </w:rPr>
              <w:t>建议主任保持</w:t>
            </w:r>
            <w:r w:rsidR="005E376C" w:rsidRPr="00796817">
              <w:rPr>
                <w:rFonts w:cstheme="minorHAnsi" w:hint="eastAsia"/>
                <w:szCs w:val="20"/>
                <w:lang w:eastAsia="zh-CN"/>
              </w:rPr>
              <w:t>WRC</w:t>
            </w:r>
            <w:r w:rsidR="005E376C" w:rsidRPr="00796817">
              <w:rPr>
                <w:rFonts w:cstheme="minorHAnsi" w:hint="eastAsia"/>
                <w:szCs w:val="20"/>
                <w:lang w:eastAsia="zh-CN"/>
              </w:rPr>
              <w:t>后的第一个星期一和星期二举行第一次</w:t>
            </w:r>
            <w:r w:rsidR="005E376C" w:rsidRPr="00796817">
              <w:rPr>
                <w:rFonts w:cstheme="minorHAnsi" w:hint="eastAsia"/>
                <w:szCs w:val="20"/>
                <w:lang w:eastAsia="zh-CN"/>
              </w:rPr>
              <w:t>CPM</w:t>
            </w:r>
            <w:r w:rsidR="005E376C" w:rsidRPr="00796817">
              <w:rPr>
                <w:rFonts w:cstheme="minorHAnsi" w:hint="eastAsia"/>
                <w:szCs w:val="20"/>
                <w:lang w:eastAsia="zh-CN"/>
              </w:rPr>
              <w:t>会议的现行做法。无线电通信顾问组注意到</w:t>
            </w:r>
            <w:r w:rsidR="00AB243B" w:rsidRPr="00796817">
              <w:rPr>
                <w:rFonts w:cstheme="minorHAnsi" w:hint="eastAsia"/>
                <w:szCs w:val="20"/>
                <w:lang w:eastAsia="zh-CN"/>
              </w:rPr>
              <w:t>，</w:t>
            </w:r>
            <w:r w:rsidR="00D804D8" w:rsidRPr="00796817">
              <w:rPr>
                <w:rFonts w:cstheme="minorHAnsi"/>
                <w:szCs w:val="20"/>
                <w:lang w:eastAsia="zh-CN"/>
              </w:rPr>
              <w:t>RAG14-1/1</w:t>
            </w:r>
            <w:r w:rsidR="00796817">
              <w:rPr>
                <w:rFonts w:cstheme="minorHAnsi" w:hint="eastAsia"/>
                <w:szCs w:val="20"/>
                <w:lang w:eastAsia="zh-CN"/>
              </w:rPr>
              <w:t>号</w:t>
            </w:r>
            <w:r w:rsidR="005E376C" w:rsidRPr="00796817">
              <w:rPr>
                <w:rFonts w:cstheme="minorHAnsi" w:hint="eastAsia"/>
                <w:szCs w:val="20"/>
                <w:lang w:eastAsia="zh-CN"/>
              </w:rPr>
              <w:t>文件</w:t>
            </w:r>
            <w:r w:rsidR="00AB243B" w:rsidRPr="00796817">
              <w:rPr>
                <w:rFonts w:cstheme="minorHAnsi"/>
                <w:szCs w:val="20"/>
                <w:lang w:eastAsia="zh-CN"/>
              </w:rPr>
              <w:t>3.1</w:t>
            </w:r>
            <w:r w:rsidR="00AB243B" w:rsidRPr="00796817">
              <w:rPr>
                <w:rFonts w:cstheme="minorHAnsi" w:hint="eastAsia"/>
                <w:szCs w:val="20"/>
                <w:lang w:eastAsia="zh-CN"/>
              </w:rPr>
              <w:t>节</w:t>
            </w:r>
            <w:r w:rsidR="005E376C" w:rsidRPr="00796817">
              <w:rPr>
                <w:rFonts w:cstheme="minorHAnsi" w:hint="eastAsia"/>
                <w:szCs w:val="20"/>
                <w:lang w:eastAsia="zh-CN"/>
              </w:rPr>
              <w:t>中关于</w:t>
            </w:r>
            <w:r w:rsidR="00D804D8" w:rsidRPr="00796817">
              <w:rPr>
                <w:rFonts w:cstheme="minorHAnsi"/>
                <w:szCs w:val="20"/>
                <w:lang w:eastAsia="zh-CN"/>
              </w:rPr>
              <w:t>WRC-15</w:t>
            </w:r>
            <w:r w:rsidR="005E376C" w:rsidRPr="00796817">
              <w:rPr>
                <w:rFonts w:cstheme="minorHAnsi" w:hint="eastAsia"/>
                <w:szCs w:val="20"/>
                <w:lang w:eastAsia="zh-CN"/>
              </w:rPr>
              <w:t>筹备的内容以及关于第二次国际电联</w:t>
            </w:r>
            <w:r w:rsidR="005E376C" w:rsidRPr="00796817">
              <w:rPr>
                <w:rFonts w:cstheme="minorHAnsi" w:hint="eastAsia"/>
                <w:szCs w:val="20"/>
                <w:lang w:eastAsia="zh-CN"/>
              </w:rPr>
              <w:t>WRC-15</w:t>
            </w:r>
            <w:r w:rsidR="005E376C" w:rsidRPr="00796817">
              <w:rPr>
                <w:rFonts w:cstheme="minorHAnsi" w:hint="eastAsia"/>
                <w:szCs w:val="20"/>
                <w:lang w:eastAsia="zh-CN"/>
              </w:rPr>
              <w:t>筹备工作区域间讲习班的日期，即</w:t>
            </w:r>
            <w:r w:rsidR="005E376C" w:rsidRPr="00796817">
              <w:rPr>
                <w:rFonts w:cstheme="minorHAnsi" w:hint="eastAsia"/>
                <w:szCs w:val="20"/>
                <w:lang w:eastAsia="zh-CN"/>
              </w:rPr>
              <w:t>2014</w:t>
            </w:r>
            <w:r w:rsidR="005E376C" w:rsidRPr="00796817">
              <w:rPr>
                <w:rFonts w:cstheme="minorHAnsi" w:hint="eastAsia"/>
                <w:szCs w:val="20"/>
                <w:lang w:eastAsia="zh-CN"/>
              </w:rPr>
              <w:t>年</w:t>
            </w:r>
            <w:r w:rsidR="005E376C" w:rsidRPr="00796817">
              <w:rPr>
                <w:rFonts w:cstheme="minorHAnsi" w:hint="eastAsia"/>
                <w:szCs w:val="20"/>
                <w:lang w:eastAsia="zh-CN"/>
              </w:rPr>
              <w:t>11</w:t>
            </w:r>
            <w:r w:rsidR="005E376C" w:rsidRPr="00796817">
              <w:rPr>
                <w:rFonts w:cstheme="minorHAnsi" w:hint="eastAsia"/>
                <w:szCs w:val="20"/>
                <w:lang w:eastAsia="zh-CN"/>
              </w:rPr>
              <w:t>月</w:t>
            </w:r>
            <w:r w:rsidR="005E376C" w:rsidRPr="00796817">
              <w:rPr>
                <w:rFonts w:cstheme="minorHAnsi" w:hint="eastAsia"/>
                <w:szCs w:val="20"/>
                <w:lang w:eastAsia="zh-CN"/>
              </w:rPr>
              <w:t>12-13</w:t>
            </w:r>
            <w:r w:rsidR="005E376C" w:rsidRPr="00796817">
              <w:rPr>
                <w:rFonts w:cstheme="minorHAnsi" w:hint="eastAsia"/>
                <w:szCs w:val="20"/>
                <w:lang w:eastAsia="zh-CN"/>
              </w:rPr>
              <w:t>日在日内瓦举行。</w:t>
            </w:r>
          </w:p>
        </w:tc>
      </w:tr>
      <w:tr w:rsidR="00D804D8" w:rsidRPr="00743D47" w:rsidTr="00B47ABF">
        <w:trPr>
          <w:jc w:val="center"/>
        </w:trPr>
        <w:tc>
          <w:tcPr>
            <w:tcW w:w="1037" w:type="dxa"/>
          </w:tcPr>
          <w:p w:rsidR="00D804D8" w:rsidRPr="00796817" w:rsidRDefault="00D804D8" w:rsidP="00B47ABF">
            <w:pPr>
              <w:pStyle w:val="Tabletext"/>
              <w:jc w:val="center"/>
              <w:rPr>
                <w:rFonts w:cstheme="minorHAnsi"/>
                <w:szCs w:val="20"/>
              </w:rPr>
            </w:pPr>
            <w:r w:rsidRPr="00796817">
              <w:rPr>
                <w:rFonts w:cstheme="minorHAnsi"/>
                <w:szCs w:val="20"/>
                <w:lang w:eastAsia="zh-CN"/>
              </w:rPr>
              <w:br w:type="page"/>
            </w:r>
            <w:r w:rsidRPr="00796817">
              <w:rPr>
                <w:rFonts w:cstheme="minorHAnsi"/>
                <w:szCs w:val="20"/>
              </w:rPr>
              <w:t>6</w:t>
            </w:r>
          </w:p>
        </w:tc>
        <w:tc>
          <w:tcPr>
            <w:tcW w:w="3256" w:type="dxa"/>
          </w:tcPr>
          <w:p w:rsidR="00D804D8" w:rsidRPr="00796817" w:rsidRDefault="002243E5" w:rsidP="00B47ABF">
            <w:pPr>
              <w:pStyle w:val="Tabletext"/>
              <w:rPr>
                <w:rFonts w:cstheme="minorHAnsi"/>
                <w:szCs w:val="20"/>
                <w:lang w:eastAsia="zh-CN"/>
              </w:rPr>
            </w:pPr>
            <w:r w:rsidRPr="00796817">
              <w:rPr>
                <w:rFonts w:hint="eastAsia"/>
                <w:szCs w:val="20"/>
                <w:lang w:eastAsia="zh-CN"/>
              </w:rPr>
              <w:t>无线电通信局的信息系统</w:t>
            </w:r>
          </w:p>
        </w:tc>
        <w:tc>
          <w:tcPr>
            <w:tcW w:w="9785" w:type="dxa"/>
          </w:tcPr>
          <w:p w:rsidR="00D804D8" w:rsidRPr="00796817" w:rsidRDefault="00AB243B" w:rsidP="00AB243B">
            <w:pPr>
              <w:pStyle w:val="Tabletext"/>
              <w:rPr>
                <w:rFonts w:cstheme="minorHAnsi"/>
                <w:szCs w:val="20"/>
                <w:lang w:eastAsia="zh-CN"/>
              </w:rPr>
            </w:pPr>
            <w:r w:rsidRPr="00796817">
              <w:rPr>
                <w:rFonts w:cstheme="minorHAnsi" w:hint="eastAsia"/>
                <w:szCs w:val="20"/>
                <w:lang w:eastAsia="zh-CN"/>
              </w:rPr>
              <w:t>无线电通信顾问组注意到无线电通信局在相应</w:t>
            </w:r>
            <w:r w:rsidRPr="00796817">
              <w:rPr>
                <w:rFonts w:cstheme="minorHAnsi" w:hint="eastAsia"/>
                <w:szCs w:val="20"/>
                <w:lang w:eastAsia="zh-CN"/>
              </w:rPr>
              <w:t>WRC-12</w:t>
            </w:r>
            <w:r w:rsidRPr="00796817">
              <w:rPr>
                <w:rFonts w:cstheme="minorHAnsi" w:hint="eastAsia"/>
                <w:szCs w:val="20"/>
                <w:lang w:eastAsia="zh-CN"/>
              </w:rPr>
              <w:t>第</w:t>
            </w:r>
            <w:r w:rsidRPr="00796817">
              <w:rPr>
                <w:rFonts w:cstheme="minorHAnsi" w:hint="eastAsia"/>
                <w:szCs w:val="20"/>
                <w:lang w:eastAsia="zh-CN"/>
              </w:rPr>
              <w:t>907</w:t>
            </w:r>
            <w:r w:rsidRPr="00796817">
              <w:rPr>
                <w:rFonts w:cstheme="minorHAnsi" w:hint="eastAsia"/>
                <w:szCs w:val="20"/>
                <w:lang w:eastAsia="zh-CN"/>
              </w:rPr>
              <w:t>和</w:t>
            </w:r>
            <w:r w:rsidRPr="00796817">
              <w:rPr>
                <w:rFonts w:cstheme="minorHAnsi" w:hint="eastAsia"/>
                <w:szCs w:val="20"/>
                <w:lang w:eastAsia="zh-CN"/>
              </w:rPr>
              <w:t>908</w:t>
            </w:r>
            <w:r w:rsidRPr="00796817">
              <w:rPr>
                <w:rFonts w:cstheme="minorHAnsi" w:hint="eastAsia"/>
                <w:szCs w:val="20"/>
                <w:lang w:eastAsia="zh-CN"/>
              </w:rPr>
              <w:t>号决议所取得的进展以及改善现有遗留系统的最新情况。</w:t>
            </w:r>
          </w:p>
        </w:tc>
      </w:tr>
      <w:tr w:rsidR="00D804D8" w:rsidRPr="00743D47" w:rsidTr="00B47ABF">
        <w:trPr>
          <w:jc w:val="center"/>
        </w:trPr>
        <w:tc>
          <w:tcPr>
            <w:tcW w:w="1037" w:type="dxa"/>
          </w:tcPr>
          <w:p w:rsidR="00D804D8" w:rsidRPr="00796817" w:rsidRDefault="00D804D8" w:rsidP="00B47ABF">
            <w:pPr>
              <w:pStyle w:val="Tabletext"/>
              <w:jc w:val="center"/>
              <w:rPr>
                <w:rFonts w:cstheme="minorHAnsi"/>
                <w:szCs w:val="20"/>
              </w:rPr>
            </w:pPr>
            <w:r w:rsidRPr="00796817">
              <w:rPr>
                <w:rFonts w:cstheme="minorHAnsi"/>
                <w:szCs w:val="20"/>
              </w:rPr>
              <w:t>6.1</w:t>
            </w:r>
          </w:p>
        </w:tc>
        <w:tc>
          <w:tcPr>
            <w:tcW w:w="3256" w:type="dxa"/>
          </w:tcPr>
          <w:p w:rsidR="00D804D8" w:rsidRPr="00796817" w:rsidRDefault="002243E5" w:rsidP="00E67AD0">
            <w:pPr>
              <w:pStyle w:val="Tabletext"/>
              <w:rPr>
                <w:rFonts w:cstheme="minorHAnsi"/>
                <w:b/>
                <w:szCs w:val="20"/>
                <w:lang w:eastAsia="zh-CN"/>
              </w:rPr>
            </w:pPr>
            <w:r w:rsidRPr="00796817">
              <w:rPr>
                <w:rFonts w:hint="eastAsia"/>
                <w:szCs w:val="20"/>
                <w:lang w:eastAsia="zh-CN"/>
              </w:rPr>
              <w:t>数据库和搜索设施</w:t>
            </w:r>
            <w:r w:rsidR="00D804D8" w:rsidRPr="00796817">
              <w:rPr>
                <w:rStyle w:val="Strong"/>
                <w:rFonts w:cstheme="minorHAnsi"/>
                <w:b w:val="0"/>
                <w:szCs w:val="20"/>
                <w:lang w:eastAsia="zh-CN"/>
              </w:rPr>
              <w:br/>
            </w:r>
            <w:r w:rsidR="00E67AD0" w:rsidRPr="00796817">
              <w:rPr>
                <w:rFonts w:eastAsia="STKaiti" w:hint="eastAsia"/>
                <w:bCs/>
                <w:szCs w:val="20"/>
                <w:lang w:eastAsia="zh-CN"/>
              </w:rPr>
              <w:t>（</w:t>
            </w:r>
            <w:r w:rsidR="00D804D8" w:rsidRPr="00796817">
              <w:rPr>
                <w:rFonts w:eastAsia="STKaiti"/>
                <w:iCs/>
                <w:szCs w:val="20"/>
                <w:lang w:eastAsia="zh-CN"/>
              </w:rPr>
              <w:t>RAG14-1/</w:t>
            </w:r>
            <w:r w:rsidR="00D804D8" w:rsidRPr="00796817">
              <w:rPr>
                <w:rFonts w:eastAsia="STKaiti"/>
                <w:bCs/>
                <w:szCs w:val="20"/>
                <w:lang w:eastAsia="zh-CN"/>
              </w:rPr>
              <w:t>3</w:t>
            </w:r>
            <w:r w:rsidR="00E67AD0" w:rsidRPr="00796817">
              <w:rPr>
                <w:rFonts w:eastAsia="STKaiti" w:hint="eastAsia"/>
                <w:bCs/>
                <w:szCs w:val="20"/>
                <w:lang w:eastAsia="zh-CN"/>
              </w:rPr>
              <w:t>、</w:t>
            </w:r>
            <w:r w:rsidR="00D804D8" w:rsidRPr="00796817">
              <w:rPr>
                <w:rFonts w:eastAsia="STKaiti"/>
                <w:bCs/>
                <w:szCs w:val="20"/>
                <w:lang w:eastAsia="zh-CN"/>
              </w:rPr>
              <w:t>9</w:t>
            </w:r>
            <w:r w:rsidR="00E67AD0" w:rsidRPr="00796817">
              <w:rPr>
                <w:rFonts w:eastAsia="STKaiti" w:hint="eastAsia"/>
                <w:bCs/>
                <w:szCs w:val="20"/>
                <w:lang w:eastAsia="zh-CN"/>
              </w:rPr>
              <w:t>、</w:t>
            </w:r>
            <w:r w:rsidR="00D804D8" w:rsidRPr="00796817">
              <w:rPr>
                <w:rFonts w:eastAsia="STKaiti"/>
                <w:bCs/>
                <w:szCs w:val="20"/>
                <w:lang w:eastAsia="zh-CN"/>
              </w:rPr>
              <w:t>17</w:t>
            </w:r>
            <w:r w:rsidR="00E67AD0" w:rsidRPr="00796817">
              <w:rPr>
                <w:rFonts w:eastAsia="STKaiti" w:hint="eastAsia"/>
                <w:bCs/>
                <w:szCs w:val="20"/>
                <w:lang w:eastAsia="zh-CN"/>
              </w:rPr>
              <w:t>号文件）</w:t>
            </w:r>
          </w:p>
        </w:tc>
        <w:tc>
          <w:tcPr>
            <w:tcW w:w="9785" w:type="dxa"/>
          </w:tcPr>
          <w:p w:rsidR="00D804D8" w:rsidRPr="00796817" w:rsidRDefault="00AB243B" w:rsidP="00796817">
            <w:pPr>
              <w:pStyle w:val="Tabletext"/>
              <w:rPr>
                <w:rFonts w:cstheme="minorHAnsi"/>
                <w:szCs w:val="20"/>
                <w:lang w:eastAsia="zh-CN"/>
              </w:rPr>
            </w:pPr>
            <w:r w:rsidRPr="00796817">
              <w:rPr>
                <w:rFonts w:cstheme="minorHAnsi" w:hint="eastAsia"/>
                <w:szCs w:val="20"/>
                <w:lang w:eastAsia="zh-CN"/>
              </w:rPr>
              <w:t>无线电通信顾问组注意无线电通信局与</w:t>
            </w:r>
            <w:r w:rsidRPr="00796817">
              <w:rPr>
                <w:rFonts w:cstheme="minorHAnsi" w:hint="eastAsia"/>
                <w:szCs w:val="20"/>
                <w:lang w:eastAsia="zh-CN"/>
              </w:rPr>
              <w:t>IS</w:t>
            </w:r>
            <w:r w:rsidRPr="00796817">
              <w:rPr>
                <w:rFonts w:cstheme="minorHAnsi" w:hint="eastAsia"/>
                <w:szCs w:val="20"/>
                <w:lang w:eastAsia="zh-CN"/>
              </w:rPr>
              <w:t>部门在开发</w:t>
            </w:r>
            <w:r w:rsidR="001B206B" w:rsidRPr="00796817">
              <w:rPr>
                <w:rFonts w:cstheme="minorHAnsi" w:hint="eastAsia"/>
                <w:szCs w:val="20"/>
                <w:lang w:eastAsia="zh-CN"/>
              </w:rPr>
              <w:t>搜索设施</w:t>
            </w:r>
            <w:r w:rsidRPr="00796817">
              <w:rPr>
                <w:rFonts w:cstheme="minorHAnsi" w:hint="eastAsia"/>
                <w:szCs w:val="20"/>
                <w:lang w:eastAsia="zh-CN"/>
              </w:rPr>
              <w:t>的合作，赞赏日本主管部门为此工作</w:t>
            </w:r>
            <w:r w:rsidR="001B206B" w:rsidRPr="00796817">
              <w:rPr>
                <w:rFonts w:cstheme="minorHAnsi" w:hint="eastAsia"/>
                <w:szCs w:val="20"/>
                <w:lang w:eastAsia="zh-CN"/>
              </w:rPr>
              <w:t>的及时完成</w:t>
            </w:r>
            <w:r w:rsidRPr="00796817">
              <w:rPr>
                <w:rFonts w:cstheme="minorHAnsi" w:hint="eastAsia"/>
                <w:szCs w:val="20"/>
                <w:lang w:eastAsia="zh-CN"/>
              </w:rPr>
              <w:t>提供的慷慨支持。会议期间对</w:t>
            </w:r>
            <w:r w:rsidR="001B206B" w:rsidRPr="00796817">
              <w:rPr>
                <w:rFonts w:cstheme="minorHAnsi" w:hint="eastAsia"/>
                <w:szCs w:val="20"/>
                <w:lang w:eastAsia="zh-CN"/>
              </w:rPr>
              <w:t>设施</w:t>
            </w:r>
            <w:r w:rsidRPr="00796817">
              <w:rPr>
                <w:rFonts w:cstheme="minorHAnsi" w:hint="eastAsia"/>
                <w:szCs w:val="20"/>
                <w:lang w:eastAsia="zh-CN"/>
              </w:rPr>
              <w:t>进行了演示，得到代表们的一致赞许。建议在即将召开的</w:t>
            </w:r>
            <w:r w:rsidRPr="00796817">
              <w:rPr>
                <w:rFonts w:cstheme="minorHAnsi" w:hint="eastAsia"/>
                <w:szCs w:val="20"/>
                <w:lang w:eastAsia="zh-CN"/>
              </w:rPr>
              <w:t>WTDC</w:t>
            </w:r>
            <w:r w:rsidRPr="00796817">
              <w:rPr>
                <w:rFonts w:cstheme="minorHAnsi" w:hint="eastAsia"/>
                <w:szCs w:val="20"/>
                <w:lang w:eastAsia="zh-CN"/>
              </w:rPr>
              <w:t>决议</w:t>
            </w:r>
            <w:r w:rsidRPr="00796817">
              <w:rPr>
                <w:rFonts w:cstheme="minorHAnsi" w:hint="eastAsia"/>
                <w:szCs w:val="20"/>
                <w:lang w:eastAsia="zh-CN"/>
              </w:rPr>
              <w:t>9</w:t>
            </w:r>
            <w:r w:rsidRPr="00796817">
              <w:rPr>
                <w:rFonts w:cstheme="minorHAnsi" w:hint="eastAsia"/>
                <w:szCs w:val="20"/>
                <w:lang w:eastAsia="zh-CN"/>
              </w:rPr>
              <w:t>会议期间进行相似演示。</w:t>
            </w:r>
          </w:p>
          <w:p w:rsidR="00D804D8" w:rsidRPr="00796817" w:rsidRDefault="00AB243B" w:rsidP="001B206B">
            <w:pPr>
              <w:pStyle w:val="Tabletext"/>
              <w:rPr>
                <w:rFonts w:cstheme="minorHAnsi"/>
                <w:szCs w:val="20"/>
                <w:lang w:eastAsia="zh-CN"/>
              </w:rPr>
            </w:pPr>
            <w:r w:rsidRPr="00796817">
              <w:rPr>
                <w:rFonts w:cstheme="minorHAnsi" w:hint="eastAsia"/>
                <w:szCs w:val="20"/>
                <w:lang w:eastAsia="zh-CN"/>
              </w:rPr>
              <w:lastRenderedPageBreak/>
              <w:t>无线电通信顾问组建议，无线电通信局与</w:t>
            </w:r>
            <w:r w:rsidRPr="00796817">
              <w:rPr>
                <w:rFonts w:cstheme="minorHAnsi" w:hint="eastAsia"/>
                <w:szCs w:val="20"/>
                <w:lang w:eastAsia="zh-CN"/>
              </w:rPr>
              <w:t>IS</w:t>
            </w:r>
            <w:r w:rsidRPr="00796817">
              <w:rPr>
                <w:rFonts w:cstheme="minorHAnsi" w:hint="eastAsia"/>
                <w:szCs w:val="20"/>
                <w:lang w:eastAsia="zh-CN"/>
              </w:rPr>
              <w:t>部门合作探讨提供</w:t>
            </w:r>
            <w:r w:rsidR="00D804D8" w:rsidRPr="00796817">
              <w:rPr>
                <w:rFonts w:cstheme="minorHAnsi"/>
                <w:szCs w:val="20"/>
                <w:lang w:eastAsia="zh-CN"/>
              </w:rPr>
              <w:t>RAG14-1/3</w:t>
            </w:r>
            <w:r w:rsidR="00796817">
              <w:rPr>
                <w:rFonts w:cstheme="minorHAnsi" w:hint="eastAsia"/>
                <w:szCs w:val="20"/>
                <w:lang w:eastAsia="zh-CN"/>
              </w:rPr>
              <w:t>号</w:t>
            </w:r>
            <w:r w:rsidRPr="00796817">
              <w:rPr>
                <w:rFonts w:cstheme="minorHAnsi" w:hint="eastAsia"/>
                <w:szCs w:val="20"/>
                <w:lang w:eastAsia="zh-CN"/>
              </w:rPr>
              <w:t>文件和</w:t>
            </w:r>
            <w:r w:rsidRPr="00796817">
              <w:rPr>
                <w:rFonts w:cstheme="minorHAnsi" w:hint="eastAsia"/>
                <w:szCs w:val="20"/>
                <w:lang w:eastAsia="zh-CN"/>
              </w:rPr>
              <w:t>W3C</w:t>
            </w:r>
            <w:r w:rsidR="00221840" w:rsidRPr="00796817">
              <w:rPr>
                <w:rFonts w:cstheme="minorHAnsi" w:hint="eastAsia"/>
                <w:szCs w:val="20"/>
                <w:lang w:eastAsia="zh-CN"/>
              </w:rPr>
              <w:t>无障碍导则中规定的功能</w:t>
            </w:r>
            <w:r w:rsidRPr="00796817">
              <w:rPr>
                <w:rFonts w:cstheme="minorHAnsi" w:hint="eastAsia"/>
                <w:szCs w:val="20"/>
                <w:lang w:eastAsia="zh-CN"/>
              </w:rPr>
              <w:t>的可行性，并向下届</w:t>
            </w:r>
            <w:r w:rsidR="001B206B" w:rsidRPr="00796817">
              <w:rPr>
                <w:rFonts w:cstheme="minorHAnsi" w:hint="eastAsia"/>
                <w:szCs w:val="20"/>
                <w:lang w:eastAsia="zh-CN"/>
              </w:rPr>
              <w:t>RAG</w:t>
            </w:r>
            <w:r w:rsidR="001B206B" w:rsidRPr="00796817">
              <w:rPr>
                <w:rFonts w:cstheme="minorHAnsi" w:hint="eastAsia"/>
                <w:szCs w:val="20"/>
                <w:lang w:eastAsia="zh-CN"/>
              </w:rPr>
              <w:t>会议汇报。</w:t>
            </w:r>
          </w:p>
        </w:tc>
      </w:tr>
      <w:tr w:rsidR="00D804D8" w:rsidRPr="00743D47" w:rsidTr="00B47ABF">
        <w:trPr>
          <w:jc w:val="center"/>
        </w:trPr>
        <w:tc>
          <w:tcPr>
            <w:tcW w:w="1037" w:type="dxa"/>
          </w:tcPr>
          <w:p w:rsidR="00D804D8" w:rsidRPr="00796817" w:rsidRDefault="00D804D8" w:rsidP="00B47ABF">
            <w:pPr>
              <w:pStyle w:val="Tabletext"/>
              <w:jc w:val="center"/>
              <w:rPr>
                <w:rFonts w:cstheme="minorHAnsi"/>
                <w:szCs w:val="20"/>
              </w:rPr>
            </w:pPr>
            <w:r w:rsidRPr="00796817">
              <w:rPr>
                <w:rFonts w:cstheme="minorHAnsi"/>
                <w:szCs w:val="20"/>
              </w:rPr>
              <w:lastRenderedPageBreak/>
              <w:t>6.2</w:t>
            </w:r>
          </w:p>
        </w:tc>
        <w:tc>
          <w:tcPr>
            <w:tcW w:w="3256" w:type="dxa"/>
          </w:tcPr>
          <w:p w:rsidR="00D804D8" w:rsidRPr="00796817" w:rsidRDefault="002243E5" w:rsidP="00E67AD0">
            <w:pPr>
              <w:pStyle w:val="Tabletext"/>
              <w:rPr>
                <w:rFonts w:cstheme="minorHAnsi"/>
                <w:szCs w:val="20"/>
                <w:lang w:eastAsia="zh-CN"/>
              </w:rPr>
            </w:pPr>
            <w:r w:rsidRPr="00796817">
              <w:rPr>
                <w:rFonts w:hint="eastAsia"/>
                <w:szCs w:val="20"/>
                <w:lang w:eastAsia="zh-CN"/>
              </w:rPr>
              <w:t>云计算</w:t>
            </w:r>
            <w:r w:rsidR="00E67AD0" w:rsidRPr="00796817">
              <w:rPr>
                <w:rFonts w:eastAsia="STKaiti" w:hint="eastAsia"/>
                <w:iCs/>
                <w:szCs w:val="20"/>
                <w:lang w:eastAsia="zh-CN"/>
              </w:rPr>
              <w:t>（</w:t>
            </w:r>
            <w:r w:rsidR="00D804D8" w:rsidRPr="00796817">
              <w:rPr>
                <w:rFonts w:eastAsia="STKaiti"/>
                <w:iCs/>
                <w:szCs w:val="20"/>
                <w:lang w:eastAsia="zh-CN"/>
              </w:rPr>
              <w:t>RAG14-1/7</w:t>
            </w:r>
            <w:r w:rsidR="00E67AD0" w:rsidRPr="00796817">
              <w:rPr>
                <w:rFonts w:eastAsia="STKaiti" w:hint="eastAsia"/>
                <w:iCs/>
                <w:szCs w:val="20"/>
                <w:lang w:eastAsia="zh-CN"/>
              </w:rPr>
              <w:t>号文件）</w:t>
            </w:r>
          </w:p>
        </w:tc>
        <w:tc>
          <w:tcPr>
            <w:tcW w:w="9785" w:type="dxa"/>
          </w:tcPr>
          <w:p w:rsidR="00D804D8" w:rsidRPr="00796817" w:rsidRDefault="00D804D8" w:rsidP="00221840">
            <w:pPr>
              <w:pStyle w:val="Tabletext"/>
              <w:rPr>
                <w:rFonts w:cstheme="minorHAnsi"/>
                <w:szCs w:val="20"/>
                <w:lang w:eastAsia="zh-CN"/>
              </w:rPr>
            </w:pPr>
            <w:r w:rsidRPr="00796817">
              <w:rPr>
                <w:rFonts w:cstheme="minorHAnsi"/>
                <w:szCs w:val="20"/>
                <w:lang w:eastAsia="zh-CN"/>
              </w:rPr>
              <w:t>RAG</w:t>
            </w:r>
            <w:r w:rsidR="001B206B" w:rsidRPr="00796817">
              <w:rPr>
                <w:rFonts w:cstheme="minorHAnsi" w:hint="eastAsia"/>
                <w:szCs w:val="20"/>
                <w:lang w:eastAsia="zh-CN"/>
              </w:rPr>
              <w:t>注意到</w:t>
            </w:r>
            <w:r w:rsidR="001B206B" w:rsidRPr="00796817">
              <w:rPr>
                <w:rFonts w:cstheme="minorHAnsi" w:hint="eastAsia"/>
                <w:szCs w:val="20"/>
                <w:lang w:eastAsia="zh-CN"/>
              </w:rPr>
              <w:t>BR</w:t>
            </w:r>
            <w:r w:rsidR="001B206B" w:rsidRPr="00796817">
              <w:rPr>
                <w:rFonts w:cstheme="minorHAnsi" w:hint="eastAsia"/>
                <w:szCs w:val="20"/>
                <w:lang w:eastAsia="zh-CN"/>
              </w:rPr>
              <w:t>取得的进展并强调应加强</w:t>
            </w:r>
            <w:r w:rsidR="001B206B" w:rsidRPr="00796817">
              <w:rPr>
                <w:rFonts w:cstheme="minorHAnsi" w:hint="eastAsia"/>
                <w:szCs w:val="20"/>
                <w:lang w:eastAsia="zh-CN"/>
              </w:rPr>
              <w:t>ITU</w:t>
            </w:r>
            <w:r w:rsidR="001B206B" w:rsidRPr="00796817">
              <w:rPr>
                <w:rFonts w:cstheme="minorHAnsi" w:hint="eastAsia"/>
                <w:szCs w:val="20"/>
                <w:lang w:eastAsia="zh-CN"/>
              </w:rPr>
              <w:t>内部合作避免工作重叠。</w:t>
            </w:r>
            <w:r w:rsidRPr="00796817">
              <w:rPr>
                <w:rFonts w:cstheme="minorHAnsi"/>
                <w:szCs w:val="20"/>
                <w:lang w:eastAsia="zh-CN"/>
              </w:rPr>
              <w:t>RAG</w:t>
            </w:r>
            <w:r w:rsidR="001B206B" w:rsidRPr="00796817">
              <w:rPr>
                <w:rFonts w:cstheme="minorHAnsi" w:hint="eastAsia"/>
                <w:szCs w:val="20"/>
                <w:lang w:eastAsia="zh-CN"/>
              </w:rPr>
              <w:t>还认识到</w:t>
            </w:r>
            <w:r w:rsidR="001B206B" w:rsidRPr="00796817">
              <w:rPr>
                <w:rFonts w:cstheme="minorHAnsi" w:hint="eastAsia"/>
                <w:szCs w:val="20"/>
                <w:lang w:eastAsia="zh-CN"/>
              </w:rPr>
              <w:t>ITU-R</w:t>
            </w:r>
            <w:r w:rsidR="00221840" w:rsidRPr="00796817">
              <w:rPr>
                <w:rFonts w:cstheme="minorHAnsi" w:hint="eastAsia"/>
                <w:szCs w:val="20"/>
                <w:lang w:eastAsia="zh-CN"/>
              </w:rPr>
              <w:t>现有</w:t>
            </w:r>
            <w:r w:rsidR="001B206B" w:rsidRPr="00796817">
              <w:rPr>
                <w:rFonts w:cstheme="minorHAnsi" w:hint="eastAsia"/>
                <w:szCs w:val="20"/>
                <w:lang w:eastAsia="zh-CN"/>
              </w:rPr>
              <w:t>数据库的重要性并强调指出一旦云技术得到应用，采取安全保密措施至关重要。</w:t>
            </w:r>
          </w:p>
        </w:tc>
      </w:tr>
      <w:tr w:rsidR="00D804D8" w:rsidRPr="00743D47" w:rsidTr="00B47ABF">
        <w:trPr>
          <w:jc w:val="center"/>
        </w:trPr>
        <w:tc>
          <w:tcPr>
            <w:tcW w:w="1037" w:type="dxa"/>
          </w:tcPr>
          <w:p w:rsidR="00D804D8" w:rsidRPr="00796817" w:rsidRDefault="00D804D8" w:rsidP="00B47ABF">
            <w:pPr>
              <w:pStyle w:val="Tabletext"/>
              <w:jc w:val="center"/>
              <w:rPr>
                <w:rFonts w:cstheme="minorHAnsi"/>
                <w:szCs w:val="20"/>
              </w:rPr>
            </w:pPr>
            <w:r w:rsidRPr="00796817">
              <w:rPr>
                <w:rFonts w:cstheme="minorHAnsi"/>
                <w:szCs w:val="20"/>
              </w:rPr>
              <w:t>6.3</w:t>
            </w:r>
          </w:p>
        </w:tc>
        <w:tc>
          <w:tcPr>
            <w:tcW w:w="3256" w:type="dxa"/>
          </w:tcPr>
          <w:p w:rsidR="00D804D8" w:rsidRPr="00796817" w:rsidRDefault="002243E5" w:rsidP="00E67AD0">
            <w:pPr>
              <w:pStyle w:val="Tabletext"/>
              <w:rPr>
                <w:rFonts w:eastAsia="Arial Unicode MS" w:cstheme="minorHAnsi"/>
                <w:szCs w:val="20"/>
              </w:rPr>
            </w:pPr>
            <w:r w:rsidRPr="00796817">
              <w:rPr>
                <w:rFonts w:hint="eastAsia"/>
                <w:szCs w:val="20"/>
                <w:lang w:eastAsia="zh-CN"/>
              </w:rPr>
              <w:t>俄文版</w:t>
            </w:r>
            <w:r w:rsidRPr="00796817">
              <w:rPr>
                <w:rFonts w:eastAsia="Times New Roman"/>
                <w:szCs w:val="20"/>
                <w:lang w:eastAsia="zh-CN"/>
              </w:rPr>
              <w:t>ITU-R</w:t>
            </w:r>
            <w:r w:rsidRPr="00796817">
              <w:rPr>
                <w:rFonts w:hint="eastAsia"/>
                <w:szCs w:val="20"/>
                <w:lang w:eastAsia="zh-CN"/>
              </w:rPr>
              <w:t>网页</w:t>
            </w:r>
            <w:r w:rsidR="00895F4C" w:rsidRPr="00796817">
              <w:rPr>
                <w:szCs w:val="20"/>
                <w:lang w:eastAsia="zh-CN"/>
              </w:rPr>
              <w:br/>
            </w:r>
            <w:r w:rsidR="00E67AD0" w:rsidRPr="00796817">
              <w:rPr>
                <w:rFonts w:eastAsia="STKaiti" w:hint="eastAsia"/>
                <w:iCs/>
                <w:szCs w:val="20"/>
                <w:lang w:eastAsia="zh-CN"/>
              </w:rPr>
              <w:t>（</w:t>
            </w:r>
            <w:r w:rsidR="00D804D8" w:rsidRPr="00796817">
              <w:rPr>
                <w:rFonts w:eastAsia="STKaiti"/>
                <w:iCs/>
                <w:szCs w:val="20"/>
                <w:lang w:eastAsia="zh-CN"/>
              </w:rPr>
              <w:t>RAG14-1/13</w:t>
            </w:r>
            <w:r w:rsidR="00E67AD0" w:rsidRPr="00796817">
              <w:rPr>
                <w:rFonts w:eastAsia="STKaiti" w:hint="eastAsia"/>
                <w:iCs/>
                <w:szCs w:val="20"/>
                <w:lang w:eastAsia="zh-CN"/>
              </w:rPr>
              <w:t>号文件）</w:t>
            </w:r>
          </w:p>
        </w:tc>
        <w:tc>
          <w:tcPr>
            <w:tcW w:w="9785" w:type="dxa"/>
          </w:tcPr>
          <w:p w:rsidR="00D804D8" w:rsidRPr="00796817" w:rsidRDefault="00D804D8" w:rsidP="00D62FC2">
            <w:pPr>
              <w:pStyle w:val="Tabletext"/>
              <w:rPr>
                <w:rFonts w:cstheme="minorHAnsi"/>
                <w:szCs w:val="20"/>
                <w:lang w:eastAsia="zh-CN"/>
              </w:rPr>
            </w:pPr>
            <w:r w:rsidRPr="00796817">
              <w:rPr>
                <w:rFonts w:cstheme="minorHAnsi"/>
                <w:szCs w:val="20"/>
                <w:lang w:eastAsia="zh-CN"/>
              </w:rPr>
              <w:t>RAG</w:t>
            </w:r>
            <w:r w:rsidR="001B206B" w:rsidRPr="00796817">
              <w:rPr>
                <w:rFonts w:cstheme="minorHAnsi" w:hint="eastAsia"/>
                <w:szCs w:val="20"/>
                <w:lang w:eastAsia="zh-CN"/>
              </w:rPr>
              <w:t>注意到俄罗斯主管部门的关切，特别指出其他语言存在相似问题。因此，</w:t>
            </w:r>
            <w:r w:rsidRPr="00796817">
              <w:rPr>
                <w:rFonts w:cstheme="minorHAnsi"/>
                <w:szCs w:val="20"/>
                <w:lang w:eastAsia="zh-CN"/>
              </w:rPr>
              <w:t>RAG</w:t>
            </w:r>
            <w:r w:rsidR="001B206B" w:rsidRPr="00796817">
              <w:rPr>
                <w:rFonts w:cstheme="minorHAnsi" w:hint="eastAsia"/>
                <w:szCs w:val="20"/>
                <w:lang w:eastAsia="zh-CN"/>
              </w:rPr>
              <w:t>要求</w:t>
            </w:r>
            <w:r w:rsidR="001B206B" w:rsidRPr="00796817">
              <w:rPr>
                <w:rFonts w:cstheme="minorHAnsi" w:hint="eastAsia"/>
                <w:szCs w:val="20"/>
                <w:lang w:eastAsia="zh-CN"/>
              </w:rPr>
              <w:t>BR</w:t>
            </w:r>
            <w:r w:rsidR="001B206B" w:rsidRPr="00796817">
              <w:rPr>
                <w:rFonts w:cstheme="minorHAnsi" w:hint="eastAsia"/>
                <w:szCs w:val="20"/>
                <w:lang w:eastAsia="zh-CN"/>
              </w:rPr>
              <w:t>继续与各主管部门协调</w:t>
            </w:r>
            <w:r w:rsidR="00D62FC2" w:rsidRPr="00796817">
              <w:rPr>
                <w:rFonts w:cstheme="minorHAnsi" w:hint="eastAsia"/>
                <w:szCs w:val="20"/>
                <w:lang w:eastAsia="zh-CN"/>
              </w:rPr>
              <w:t>解决这些问题。</w:t>
            </w:r>
          </w:p>
        </w:tc>
      </w:tr>
      <w:tr w:rsidR="00D804D8" w:rsidRPr="00743D47" w:rsidTr="00B47ABF">
        <w:trPr>
          <w:jc w:val="center"/>
        </w:trPr>
        <w:tc>
          <w:tcPr>
            <w:tcW w:w="1037" w:type="dxa"/>
          </w:tcPr>
          <w:p w:rsidR="00D804D8" w:rsidRPr="00796817" w:rsidRDefault="00D804D8" w:rsidP="00B47ABF">
            <w:pPr>
              <w:pStyle w:val="Tabletext"/>
              <w:keepNext/>
              <w:keepLines/>
              <w:jc w:val="center"/>
              <w:rPr>
                <w:rFonts w:cstheme="minorHAnsi"/>
                <w:szCs w:val="20"/>
              </w:rPr>
            </w:pPr>
            <w:r w:rsidRPr="00796817">
              <w:rPr>
                <w:rFonts w:cstheme="minorHAnsi"/>
                <w:szCs w:val="20"/>
              </w:rPr>
              <w:t>7</w:t>
            </w:r>
          </w:p>
        </w:tc>
        <w:tc>
          <w:tcPr>
            <w:tcW w:w="3256" w:type="dxa"/>
          </w:tcPr>
          <w:p w:rsidR="00D804D8" w:rsidRPr="00796817" w:rsidRDefault="00895F4C" w:rsidP="00E67AD0">
            <w:pPr>
              <w:pStyle w:val="Tabletext"/>
              <w:keepNext/>
              <w:keepLines/>
              <w:rPr>
                <w:rFonts w:eastAsia="Arial Unicode MS" w:cstheme="minorHAnsi"/>
                <w:i/>
                <w:iCs/>
                <w:szCs w:val="20"/>
                <w:lang w:eastAsia="zh-CN"/>
              </w:rPr>
            </w:pPr>
            <w:r w:rsidRPr="00796817">
              <w:rPr>
                <w:rFonts w:eastAsia="Arial Unicode MS"/>
                <w:szCs w:val="20"/>
                <w:lang w:eastAsia="zh-CN"/>
              </w:rPr>
              <w:t>2015-2018</w:t>
            </w:r>
            <w:r w:rsidRPr="00796817">
              <w:rPr>
                <w:rFonts w:asciiTheme="minorEastAsia" w:hAnsiTheme="minorEastAsia" w:hint="eastAsia"/>
                <w:szCs w:val="20"/>
                <w:lang w:eastAsia="zh-CN"/>
              </w:rPr>
              <w:t>年战略规划和财务规划/运作规划草案</w:t>
            </w:r>
            <w:r w:rsidR="00D804D8" w:rsidRPr="00796817">
              <w:rPr>
                <w:rFonts w:eastAsia="Arial Unicode MS" w:cstheme="minorHAnsi"/>
                <w:szCs w:val="20"/>
                <w:lang w:eastAsia="zh-CN"/>
              </w:rPr>
              <w:br/>
            </w:r>
            <w:r w:rsidR="00E67AD0" w:rsidRPr="00796817">
              <w:rPr>
                <w:rFonts w:eastAsia="STKaiti" w:hint="eastAsia"/>
                <w:iCs/>
                <w:szCs w:val="20"/>
                <w:lang w:eastAsia="zh-CN"/>
              </w:rPr>
              <w:t>（</w:t>
            </w:r>
            <w:r w:rsidR="00D804D8" w:rsidRPr="00796817">
              <w:rPr>
                <w:rFonts w:eastAsia="STKaiti"/>
                <w:iCs/>
                <w:szCs w:val="20"/>
                <w:lang w:eastAsia="zh-CN"/>
              </w:rPr>
              <w:t>RAG14-1/1(Add.1)</w:t>
            </w:r>
            <w:r w:rsidR="00E67AD0" w:rsidRPr="00796817">
              <w:rPr>
                <w:rFonts w:eastAsia="STKaiti" w:hint="eastAsia"/>
                <w:iCs/>
                <w:szCs w:val="20"/>
                <w:lang w:eastAsia="zh-CN"/>
              </w:rPr>
              <w:t>、</w:t>
            </w:r>
            <w:r w:rsidR="00D804D8" w:rsidRPr="00796817">
              <w:rPr>
                <w:rFonts w:eastAsia="STKaiti"/>
                <w:iCs/>
                <w:szCs w:val="20"/>
                <w:lang w:eastAsia="zh-CN"/>
              </w:rPr>
              <w:t>28</w:t>
            </w:r>
            <w:r w:rsidR="00E67AD0" w:rsidRPr="00796817">
              <w:rPr>
                <w:rFonts w:eastAsia="STKaiti" w:hint="eastAsia"/>
                <w:iCs/>
                <w:szCs w:val="20"/>
                <w:lang w:eastAsia="zh-CN"/>
              </w:rPr>
              <w:t>号文件）、</w:t>
            </w:r>
            <w:r w:rsidR="00D804D8" w:rsidRPr="00796817">
              <w:rPr>
                <w:rFonts w:eastAsia="STKaiti"/>
                <w:iCs/>
                <w:szCs w:val="20"/>
                <w:lang w:eastAsia="zh-CN"/>
              </w:rPr>
              <w:t>INFO/4</w:t>
            </w:r>
          </w:p>
        </w:tc>
        <w:tc>
          <w:tcPr>
            <w:tcW w:w="9785" w:type="dxa"/>
          </w:tcPr>
          <w:p w:rsidR="00D804D8" w:rsidRPr="00796817" w:rsidRDefault="00D804D8" w:rsidP="00D62FC2">
            <w:pPr>
              <w:pStyle w:val="Tabletext"/>
              <w:keepNext/>
              <w:keepLines/>
              <w:rPr>
                <w:rFonts w:cstheme="minorHAnsi"/>
                <w:szCs w:val="20"/>
                <w:lang w:eastAsia="zh-CN"/>
              </w:rPr>
            </w:pPr>
            <w:r w:rsidRPr="00796817">
              <w:rPr>
                <w:rFonts w:cstheme="minorHAnsi"/>
                <w:szCs w:val="20"/>
                <w:lang w:eastAsia="zh-CN"/>
              </w:rPr>
              <w:t>RAG</w:t>
            </w:r>
            <w:r w:rsidR="00D62FC2" w:rsidRPr="00796817">
              <w:rPr>
                <w:rFonts w:cstheme="minorHAnsi" w:hint="eastAsia"/>
                <w:szCs w:val="20"/>
                <w:lang w:eastAsia="zh-CN"/>
              </w:rPr>
              <w:t>审议了第二天（</w:t>
            </w:r>
            <w:r w:rsidR="00D62FC2" w:rsidRPr="00796817">
              <w:rPr>
                <w:rFonts w:cstheme="minorHAnsi" w:hint="eastAsia"/>
                <w:szCs w:val="20"/>
                <w:lang w:eastAsia="zh-CN"/>
              </w:rPr>
              <w:t>2014</w:t>
            </w:r>
            <w:r w:rsidR="00D62FC2" w:rsidRPr="00796817">
              <w:rPr>
                <w:rFonts w:cstheme="minorHAnsi" w:hint="eastAsia"/>
                <w:szCs w:val="20"/>
                <w:lang w:eastAsia="zh-CN"/>
              </w:rPr>
              <w:t>年</w:t>
            </w:r>
            <w:r w:rsidR="00D62FC2" w:rsidRPr="00796817">
              <w:rPr>
                <w:rFonts w:cstheme="minorHAnsi" w:hint="eastAsia"/>
                <w:szCs w:val="20"/>
                <w:lang w:eastAsia="zh-CN"/>
              </w:rPr>
              <w:t>6</w:t>
            </w:r>
            <w:r w:rsidR="00D62FC2" w:rsidRPr="00796817">
              <w:rPr>
                <w:rFonts w:cstheme="minorHAnsi" w:hint="eastAsia"/>
                <w:szCs w:val="20"/>
                <w:lang w:eastAsia="zh-CN"/>
              </w:rPr>
              <w:t>月</w:t>
            </w:r>
            <w:r w:rsidR="00D62FC2" w:rsidRPr="00796817">
              <w:rPr>
                <w:rFonts w:cstheme="minorHAnsi" w:hint="eastAsia"/>
                <w:szCs w:val="20"/>
                <w:lang w:eastAsia="zh-CN"/>
              </w:rPr>
              <w:t>25</w:t>
            </w:r>
            <w:r w:rsidR="00D62FC2" w:rsidRPr="00796817">
              <w:rPr>
                <w:rFonts w:cstheme="minorHAnsi" w:hint="eastAsia"/>
                <w:szCs w:val="20"/>
                <w:lang w:eastAsia="zh-CN"/>
              </w:rPr>
              <w:t>日）会议有关战略和操作计划的报告。</w:t>
            </w:r>
            <w:r w:rsidRPr="00796817">
              <w:rPr>
                <w:rFonts w:cstheme="minorHAnsi"/>
                <w:szCs w:val="20"/>
                <w:lang w:eastAsia="zh-CN"/>
              </w:rPr>
              <w:t>RAG</w:t>
            </w:r>
            <w:r w:rsidR="00D62FC2" w:rsidRPr="00796817">
              <w:rPr>
                <w:rFonts w:cstheme="minorHAnsi" w:hint="eastAsia"/>
                <w:szCs w:val="20"/>
                <w:lang w:eastAsia="zh-CN"/>
              </w:rPr>
              <w:t>同意有关战略计划草案中目标结果的修改意见，见附件</w:t>
            </w:r>
            <w:r w:rsidR="00D62FC2" w:rsidRPr="00796817">
              <w:rPr>
                <w:rFonts w:cstheme="minorHAnsi" w:hint="eastAsia"/>
                <w:szCs w:val="20"/>
                <w:lang w:eastAsia="zh-CN"/>
              </w:rPr>
              <w:t>3</w:t>
            </w:r>
            <w:r w:rsidR="00D62FC2" w:rsidRPr="00796817">
              <w:rPr>
                <w:rFonts w:cstheme="minorHAnsi" w:hint="eastAsia"/>
                <w:szCs w:val="20"/>
                <w:lang w:eastAsia="zh-CN"/>
              </w:rPr>
              <w:t>。</w:t>
            </w:r>
            <w:r w:rsidRPr="00796817">
              <w:rPr>
                <w:rFonts w:cstheme="minorHAnsi"/>
                <w:szCs w:val="20"/>
                <w:lang w:eastAsia="zh-CN"/>
              </w:rPr>
              <w:t>RAG</w:t>
            </w:r>
            <w:r w:rsidR="00D62FC2" w:rsidRPr="00796817">
              <w:rPr>
                <w:rFonts w:cstheme="minorHAnsi" w:hint="eastAsia"/>
                <w:szCs w:val="20"/>
                <w:lang w:eastAsia="zh-CN"/>
              </w:rPr>
              <w:t>要求主任向</w:t>
            </w:r>
            <w:r w:rsidR="00D62FC2" w:rsidRPr="00796817">
              <w:rPr>
                <w:rFonts w:cstheme="minorHAnsi" w:hint="eastAsia"/>
                <w:szCs w:val="20"/>
                <w:lang w:eastAsia="zh-CN"/>
              </w:rPr>
              <w:t>PP-14</w:t>
            </w:r>
            <w:r w:rsidR="00D62FC2" w:rsidRPr="00796817">
              <w:rPr>
                <w:rFonts w:cstheme="minorHAnsi" w:hint="eastAsia"/>
                <w:szCs w:val="20"/>
                <w:lang w:eastAsia="zh-CN"/>
              </w:rPr>
              <w:t>传达修订案建议（由理事会战略与财务规划工作组主席转达）。</w:t>
            </w:r>
            <w:r w:rsidRPr="00796817">
              <w:rPr>
                <w:rFonts w:cstheme="minorHAnsi"/>
                <w:szCs w:val="20"/>
                <w:lang w:eastAsia="zh-CN"/>
              </w:rPr>
              <w:t>RAG</w:t>
            </w:r>
            <w:r w:rsidR="00D62FC2" w:rsidRPr="00796817">
              <w:rPr>
                <w:rFonts w:cstheme="minorHAnsi" w:hint="eastAsia"/>
                <w:szCs w:val="20"/>
                <w:lang w:eastAsia="zh-CN"/>
              </w:rPr>
              <w:t>还注意到已批准的（</w:t>
            </w:r>
            <w:r w:rsidRPr="00796817">
              <w:rPr>
                <w:rFonts w:cstheme="minorHAnsi"/>
                <w:szCs w:val="20"/>
                <w:lang w:eastAsia="zh-CN"/>
              </w:rPr>
              <w:t>2015-2018</w:t>
            </w:r>
            <w:r w:rsidR="00796817">
              <w:rPr>
                <w:rFonts w:cstheme="minorHAnsi" w:hint="eastAsia"/>
                <w:szCs w:val="20"/>
                <w:lang w:eastAsia="zh-CN"/>
              </w:rPr>
              <w:t>年</w:t>
            </w:r>
            <w:r w:rsidR="00D62FC2" w:rsidRPr="00796817">
              <w:rPr>
                <w:rFonts w:cstheme="minorHAnsi" w:hint="eastAsia"/>
                <w:szCs w:val="20"/>
                <w:lang w:eastAsia="zh-CN"/>
              </w:rPr>
              <w:t>）操作计划的介绍。</w:t>
            </w:r>
          </w:p>
          <w:p w:rsidR="00D804D8" w:rsidRPr="00796817" w:rsidRDefault="00D804D8" w:rsidP="009C0313">
            <w:pPr>
              <w:pStyle w:val="Tabletext"/>
              <w:keepNext/>
              <w:keepLines/>
              <w:rPr>
                <w:rFonts w:cstheme="minorHAnsi"/>
                <w:szCs w:val="20"/>
                <w:lang w:eastAsia="zh-CN"/>
              </w:rPr>
            </w:pPr>
            <w:r w:rsidRPr="00796817">
              <w:rPr>
                <w:rFonts w:cstheme="minorHAnsi"/>
                <w:szCs w:val="20"/>
                <w:lang w:eastAsia="zh-CN"/>
              </w:rPr>
              <w:t>RAG</w:t>
            </w:r>
            <w:r w:rsidR="00D62FC2" w:rsidRPr="00796817">
              <w:rPr>
                <w:rFonts w:cstheme="minorHAnsi" w:hint="eastAsia"/>
                <w:szCs w:val="20"/>
                <w:lang w:eastAsia="zh-CN"/>
              </w:rPr>
              <w:t>注意到</w:t>
            </w:r>
            <w:r w:rsidR="00D62FC2" w:rsidRPr="00796817">
              <w:rPr>
                <w:rFonts w:cstheme="minorHAnsi" w:hint="eastAsia"/>
                <w:szCs w:val="20"/>
                <w:lang w:eastAsia="zh-CN"/>
              </w:rPr>
              <w:t>BR</w:t>
            </w:r>
            <w:r w:rsidR="00640BBC" w:rsidRPr="00796817">
              <w:rPr>
                <w:rFonts w:cstheme="minorHAnsi" w:hint="eastAsia"/>
                <w:szCs w:val="20"/>
                <w:lang w:eastAsia="zh-CN"/>
              </w:rPr>
              <w:t>为举办</w:t>
            </w:r>
            <w:r w:rsidR="00D62FC2" w:rsidRPr="00796817">
              <w:rPr>
                <w:rFonts w:cstheme="minorHAnsi" w:hint="eastAsia"/>
                <w:szCs w:val="20"/>
                <w:lang w:eastAsia="zh-CN"/>
              </w:rPr>
              <w:t>区域研讨会所</w:t>
            </w:r>
            <w:r w:rsidR="00640BBC" w:rsidRPr="00796817">
              <w:rPr>
                <w:rFonts w:cstheme="minorHAnsi" w:hint="eastAsia"/>
                <w:szCs w:val="20"/>
                <w:lang w:eastAsia="zh-CN"/>
              </w:rPr>
              <w:t>做的工作，现在正吸引越来越多的</w:t>
            </w:r>
            <w:r w:rsidR="00D62FC2" w:rsidRPr="00796817">
              <w:rPr>
                <w:rFonts w:cstheme="minorHAnsi" w:hint="eastAsia"/>
                <w:szCs w:val="20"/>
                <w:lang w:eastAsia="zh-CN"/>
              </w:rPr>
              <w:t>人参加。注意到</w:t>
            </w:r>
            <w:r w:rsidR="009C0313" w:rsidRPr="00796817">
              <w:rPr>
                <w:rFonts w:cstheme="minorHAnsi" w:hint="eastAsia"/>
                <w:szCs w:val="20"/>
                <w:lang w:eastAsia="zh-CN"/>
              </w:rPr>
              <w:t>在各区域分别召开研讨会的根本目的是扩大参与，降低成本，聚焦人们关心的区域性问题（见</w:t>
            </w:r>
            <w:r w:rsidR="009C0313" w:rsidRPr="00796817">
              <w:rPr>
                <w:rFonts w:cstheme="minorHAnsi" w:hint="eastAsia"/>
                <w:szCs w:val="20"/>
                <w:lang w:eastAsia="zh-CN"/>
              </w:rPr>
              <w:t>C14/28</w:t>
            </w:r>
            <w:r w:rsidR="00796817">
              <w:rPr>
                <w:rFonts w:cstheme="minorHAnsi" w:hint="eastAsia"/>
                <w:szCs w:val="20"/>
                <w:lang w:eastAsia="zh-CN"/>
              </w:rPr>
              <w:t>号文件</w:t>
            </w:r>
            <w:r w:rsidR="009C0313" w:rsidRPr="00796817">
              <w:rPr>
                <w:rFonts w:cstheme="minorHAnsi" w:hint="eastAsia"/>
                <w:szCs w:val="20"/>
                <w:lang w:eastAsia="zh-CN"/>
              </w:rPr>
              <w:t>）</w:t>
            </w:r>
          </w:p>
          <w:p w:rsidR="00D804D8" w:rsidRPr="00796817" w:rsidRDefault="00D804D8" w:rsidP="00796817">
            <w:pPr>
              <w:pStyle w:val="Tabletext"/>
              <w:keepNext/>
              <w:keepLines/>
              <w:rPr>
                <w:rFonts w:cstheme="minorHAnsi"/>
                <w:szCs w:val="20"/>
                <w:lang w:eastAsia="zh-CN"/>
              </w:rPr>
            </w:pPr>
            <w:r w:rsidRPr="00796817">
              <w:rPr>
                <w:rFonts w:cstheme="minorHAnsi"/>
                <w:szCs w:val="20"/>
                <w:lang w:eastAsia="zh-CN"/>
              </w:rPr>
              <w:t>RAG</w:t>
            </w:r>
            <w:r w:rsidR="009C0313" w:rsidRPr="00796817">
              <w:rPr>
                <w:rFonts w:cstheme="minorHAnsi" w:hint="eastAsia"/>
                <w:szCs w:val="20"/>
                <w:lang w:eastAsia="zh-CN"/>
              </w:rPr>
              <w:t>注意到</w:t>
            </w:r>
            <w:r w:rsidR="009C0313" w:rsidRPr="00796817">
              <w:rPr>
                <w:rFonts w:cstheme="minorHAnsi" w:hint="eastAsia"/>
                <w:szCs w:val="20"/>
                <w:lang w:eastAsia="zh-CN"/>
              </w:rPr>
              <w:t>BDT</w:t>
            </w:r>
            <w:r w:rsidR="009C0313" w:rsidRPr="00796817">
              <w:rPr>
                <w:rFonts w:cstheme="minorHAnsi" w:hint="eastAsia"/>
                <w:szCs w:val="20"/>
                <w:lang w:eastAsia="zh-CN"/>
              </w:rPr>
              <w:t>关于频谱管理培训项目（</w:t>
            </w:r>
            <w:r w:rsidR="009C0313" w:rsidRPr="00796817">
              <w:rPr>
                <w:rFonts w:cstheme="minorHAnsi" w:hint="eastAsia"/>
                <w:szCs w:val="20"/>
                <w:lang w:eastAsia="zh-CN"/>
              </w:rPr>
              <w:t>SMTP</w:t>
            </w:r>
            <w:r w:rsidR="009C0313" w:rsidRPr="00796817">
              <w:rPr>
                <w:rFonts w:cstheme="minorHAnsi" w:hint="eastAsia"/>
                <w:szCs w:val="20"/>
                <w:lang w:eastAsia="zh-CN"/>
              </w:rPr>
              <w:t>）的介绍。现正在持续开发培训材料，因此鼓励成员们建言献策，积极参与该项目。</w:t>
            </w:r>
            <w:r w:rsidRPr="00796817">
              <w:rPr>
                <w:rFonts w:cstheme="minorHAnsi"/>
                <w:szCs w:val="20"/>
                <w:lang w:eastAsia="zh-CN"/>
              </w:rPr>
              <w:t>RAG</w:t>
            </w:r>
            <w:r w:rsidR="009C0313" w:rsidRPr="00796817">
              <w:rPr>
                <w:rFonts w:cstheme="minorHAnsi" w:hint="eastAsia"/>
                <w:szCs w:val="20"/>
                <w:lang w:eastAsia="zh-CN"/>
              </w:rPr>
              <w:t>获悉培训项目的有关信息（</w:t>
            </w:r>
            <w:r w:rsidRPr="00796817">
              <w:rPr>
                <w:rFonts w:cstheme="minorHAnsi"/>
                <w:szCs w:val="20"/>
                <w:lang w:eastAsia="zh-CN"/>
              </w:rPr>
              <w:t>RAG14-1/ INFO/4</w:t>
            </w:r>
            <w:r w:rsidR="00796817">
              <w:rPr>
                <w:rFonts w:cstheme="minorHAnsi" w:hint="eastAsia"/>
                <w:szCs w:val="20"/>
                <w:lang w:eastAsia="zh-CN"/>
              </w:rPr>
              <w:t>号</w:t>
            </w:r>
            <w:r w:rsidR="009C0313" w:rsidRPr="00796817">
              <w:rPr>
                <w:rFonts w:cstheme="minorHAnsi" w:hint="eastAsia"/>
                <w:szCs w:val="20"/>
                <w:lang w:eastAsia="zh-CN"/>
              </w:rPr>
              <w:t>文件）可在以下网站查阅：</w:t>
            </w:r>
            <w:r w:rsidR="00E657E3">
              <w:fldChar w:fldCharType="begin"/>
            </w:r>
            <w:r w:rsidR="00E657E3">
              <w:rPr>
                <w:lang w:eastAsia="zh-CN"/>
              </w:rPr>
              <w:instrText xml:space="preserve"> HYPERLINK "http://academy.itu.int/news/item/1077" </w:instrText>
            </w:r>
            <w:r w:rsidR="00E657E3">
              <w:fldChar w:fldCharType="separate"/>
            </w:r>
            <w:r w:rsidRPr="00796817">
              <w:rPr>
                <w:rStyle w:val="Hyperlink"/>
                <w:szCs w:val="20"/>
                <w:lang w:eastAsia="zh-CN"/>
              </w:rPr>
              <w:t>http://academy.itu.int/news/item/1077</w:t>
            </w:r>
            <w:r w:rsidR="00E657E3">
              <w:rPr>
                <w:rStyle w:val="Hyperlink"/>
                <w:szCs w:val="20"/>
                <w:lang w:eastAsia="zh-CN"/>
              </w:rPr>
              <w:fldChar w:fldCharType="end"/>
            </w:r>
            <w:r w:rsidRPr="00796817">
              <w:rPr>
                <w:rStyle w:val="Hyperlink"/>
                <w:szCs w:val="20"/>
                <w:lang w:eastAsia="zh-CN"/>
              </w:rPr>
              <w:t>.</w:t>
            </w:r>
          </w:p>
        </w:tc>
      </w:tr>
      <w:tr w:rsidR="00D804D8" w:rsidRPr="00743D47" w:rsidTr="00B47ABF">
        <w:trPr>
          <w:jc w:val="center"/>
        </w:trPr>
        <w:tc>
          <w:tcPr>
            <w:tcW w:w="1037" w:type="dxa"/>
          </w:tcPr>
          <w:p w:rsidR="00D804D8" w:rsidRPr="00796817" w:rsidRDefault="00D804D8" w:rsidP="00B47ABF">
            <w:pPr>
              <w:pStyle w:val="Tabletext"/>
              <w:jc w:val="center"/>
              <w:rPr>
                <w:rFonts w:cstheme="minorHAnsi"/>
                <w:szCs w:val="20"/>
              </w:rPr>
            </w:pPr>
            <w:r w:rsidRPr="00796817">
              <w:rPr>
                <w:rFonts w:cstheme="minorHAnsi"/>
                <w:szCs w:val="20"/>
              </w:rPr>
              <w:t>8</w:t>
            </w:r>
          </w:p>
        </w:tc>
        <w:tc>
          <w:tcPr>
            <w:tcW w:w="3256" w:type="dxa"/>
          </w:tcPr>
          <w:p w:rsidR="00D804D8" w:rsidRPr="00796817" w:rsidRDefault="00895F4C" w:rsidP="00E67AD0">
            <w:pPr>
              <w:pStyle w:val="Tabletext"/>
              <w:rPr>
                <w:rFonts w:eastAsia="Arial Unicode MS" w:cstheme="minorHAnsi"/>
                <w:szCs w:val="20"/>
                <w:lang w:eastAsia="zh-CN"/>
              </w:rPr>
            </w:pPr>
            <w:r w:rsidRPr="00796817">
              <w:rPr>
                <w:rFonts w:hint="eastAsia"/>
                <w:szCs w:val="20"/>
                <w:lang w:eastAsia="zh-CN"/>
              </w:rPr>
              <w:t>与</w:t>
            </w:r>
            <w:r w:rsidRPr="00796817">
              <w:rPr>
                <w:rFonts w:hint="eastAsia"/>
                <w:szCs w:val="20"/>
                <w:lang w:eastAsia="zh-CN"/>
              </w:rPr>
              <w:t>ITU-R</w:t>
            </w:r>
            <w:r w:rsidRPr="00796817">
              <w:rPr>
                <w:rFonts w:hint="eastAsia"/>
                <w:szCs w:val="20"/>
                <w:lang w:eastAsia="zh-CN"/>
              </w:rPr>
              <w:t>相关的</w:t>
            </w:r>
            <w:r w:rsidRPr="00796817">
              <w:rPr>
                <w:rFonts w:hint="eastAsia"/>
                <w:szCs w:val="20"/>
                <w:lang w:eastAsia="zh-CN"/>
              </w:rPr>
              <w:t>TSAG</w:t>
            </w:r>
            <w:r w:rsidRPr="00796817">
              <w:rPr>
                <w:rFonts w:hint="eastAsia"/>
                <w:szCs w:val="20"/>
                <w:lang w:eastAsia="zh-CN"/>
              </w:rPr>
              <w:t>会议（</w:t>
            </w:r>
            <w:r w:rsidRPr="00796817">
              <w:rPr>
                <w:rFonts w:hint="eastAsia"/>
                <w:szCs w:val="20"/>
                <w:lang w:eastAsia="zh-CN"/>
              </w:rPr>
              <w:t>2014</w:t>
            </w:r>
            <w:r w:rsidRPr="00796817">
              <w:rPr>
                <w:rFonts w:hint="eastAsia"/>
                <w:szCs w:val="20"/>
                <w:lang w:eastAsia="zh-CN"/>
              </w:rPr>
              <w:t>年</w:t>
            </w:r>
            <w:r w:rsidRPr="00796817">
              <w:rPr>
                <w:rFonts w:hint="eastAsia"/>
                <w:szCs w:val="20"/>
                <w:lang w:eastAsia="zh-CN"/>
              </w:rPr>
              <w:t>6</w:t>
            </w:r>
            <w:r w:rsidRPr="00796817">
              <w:rPr>
                <w:rFonts w:hint="eastAsia"/>
                <w:szCs w:val="20"/>
                <w:lang w:eastAsia="zh-CN"/>
              </w:rPr>
              <w:t>月</w:t>
            </w:r>
            <w:r w:rsidRPr="00796817">
              <w:rPr>
                <w:rFonts w:hint="eastAsia"/>
                <w:szCs w:val="20"/>
                <w:lang w:eastAsia="zh-CN"/>
              </w:rPr>
              <w:t>17-20</w:t>
            </w:r>
            <w:r w:rsidRPr="00796817">
              <w:rPr>
                <w:rFonts w:hint="eastAsia"/>
                <w:szCs w:val="20"/>
                <w:lang w:eastAsia="zh-CN"/>
              </w:rPr>
              <w:t>日）结果</w:t>
            </w:r>
            <w:r w:rsidR="00D804D8" w:rsidRPr="00796817">
              <w:rPr>
                <w:rFonts w:cstheme="minorHAnsi"/>
                <w:szCs w:val="20"/>
                <w:lang w:eastAsia="zh-CN"/>
              </w:rPr>
              <w:br/>
            </w:r>
            <w:r w:rsidR="00E67AD0" w:rsidRPr="00796817">
              <w:rPr>
                <w:rFonts w:eastAsia="STKaiti" w:hint="eastAsia"/>
                <w:iCs/>
                <w:szCs w:val="20"/>
                <w:lang w:eastAsia="zh-CN"/>
              </w:rPr>
              <w:t>（</w:t>
            </w:r>
            <w:r w:rsidR="00D804D8" w:rsidRPr="00796817">
              <w:rPr>
                <w:rFonts w:eastAsia="STKaiti"/>
                <w:iCs/>
                <w:szCs w:val="20"/>
                <w:lang w:eastAsia="zh-CN"/>
              </w:rPr>
              <w:t>RAG14-1/INFO/3</w:t>
            </w:r>
            <w:r w:rsidR="00E67AD0" w:rsidRPr="00796817">
              <w:rPr>
                <w:rFonts w:eastAsia="STKaiti" w:hint="eastAsia"/>
                <w:iCs/>
                <w:szCs w:val="20"/>
                <w:lang w:eastAsia="zh-CN"/>
              </w:rPr>
              <w:t>号文件）</w:t>
            </w:r>
          </w:p>
        </w:tc>
        <w:tc>
          <w:tcPr>
            <w:tcW w:w="9785" w:type="dxa"/>
          </w:tcPr>
          <w:p w:rsidR="00D804D8" w:rsidRPr="00796817" w:rsidRDefault="00D804D8" w:rsidP="001F5867">
            <w:pPr>
              <w:pStyle w:val="Tabletext"/>
              <w:rPr>
                <w:rFonts w:cstheme="minorHAnsi"/>
                <w:szCs w:val="20"/>
                <w:lang w:eastAsia="zh-CN"/>
              </w:rPr>
            </w:pPr>
            <w:r w:rsidRPr="00796817">
              <w:rPr>
                <w:rFonts w:cstheme="minorHAnsi"/>
                <w:szCs w:val="20"/>
                <w:lang w:eastAsia="zh-CN"/>
              </w:rPr>
              <w:t>RAG</w:t>
            </w:r>
            <w:r w:rsidR="00F516D0" w:rsidRPr="00796817">
              <w:rPr>
                <w:rFonts w:cstheme="minorHAnsi" w:hint="eastAsia"/>
                <w:szCs w:val="20"/>
                <w:lang w:eastAsia="zh-CN"/>
              </w:rPr>
              <w:t>注意到本文件有关成立</w:t>
            </w:r>
            <w:r w:rsidR="001F5867" w:rsidRPr="00796817">
              <w:rPr>
                <w:rFonts w:cstheme="minorHAnsi" w:hint="eastAsia"/>
                <w:szCs w:val="20"/>
                <w:lang w:eastAsia="zh-CN"/>
              </w:rPr>
              <w:t>飞行数据检测云计算的航空应用</w:t>
            </w:r>
            <w:r w:rsidR="001F5867" w:rsidRPr="00796817">
              <w:rPr>
                <w:rFonts w:cstheme="minorHAnsi" w:hint="eastAsia"/>
                <w:szCs w:val="20"/>
                <w:lang w:eastAsia="zh-CN"/>
              </w:rPr>
              <w:t>ITU-T</w:t>
            </w:r>
            <w:r w:rsidR="001F5867" w:rsidRPr="00796817">
              <w:rPr>
                <w:rFonts w:cstheme="minorHAnsi" w:hint="eastAsia"/>
                <w:szCs w:val="20"/>
                <w:lang w:eastAsia="zh-CN"/>
              </w:rPr>
              <w:t>焦点组、</w:t>
            </w:r>
            <w:r w:rsidR="001F5867" w:rsidRPr="00796817">
              <w:rPr>
                <w:rFonts w:cstheme="minorHAnsi" w:hint="eastAsia"/>
                <w:szCs w:val="20"/>
                <w:lang w:eastAsia="zh-CN"/>
              </w:rPr>
              <w:t>ITU</w:t>
            </w:r>
            <w:r w:rsidR="001F5867" w:rsidRPr="00796817">
              <w:rPr>
                <w:rFonts w:cstheme="minorHAnsi" w:hint="eastAsia"/>
                <w:szCs w:val="20"/>
                <w:lang w:eastAsia="zh-CN"/>
              </w:rPr>
              <w:t>知识产权导则和申报表的更新、举行</w:t>
            </w:r>
            <w:r w:rsidR="001F5867" w:rsidRPr="00796817">
              <w:rPr>
                <w:rFonts w:cstheme="minorHAnsi" w:hint="eastAsia"/>
                <w:szCs w:val="20"/>
                <w:lang w:eastAsia="zh-CN"/>
              </w:rPr>
              <w:t>ITU</w:t>
            </w:r>
            <w:r w:rsidR="00796817">
              <w:rPr>
                <w:rFonts w:cstheme="minorHAnsi" w:hint="eastAsia"/>
                <w:szCs w:val="20"/>
                <w:lang w:eastAsia="zh-CN"/>
              </w:rPr>
              <w:t xml:space="preserve"> </w:t>
            </w:r>
            <w:r w:rsidR="001F5867" w:rsidRPr="00796817">
              <w:rPr>
                <w:rFonts w:cstheme="minorHAnsi" w:hint="eastAsia"/>
                <w:szCs w:val="20"/>
                <w:lang w:eastAsia="zh-CN"/>
              </w:rPr>
              <w:t>2014</w:t>
            </w:r>
            <w:r w:rsidR="001F5867" w:rsidRPr="00796817">
              <w:rPr>
                <w:rFonts w:cstheme="minorHAnsi" w:hint="eastAsia"/>
                <w:szCs w:val="20"/>
                <w:lang w:eastAsia="zh-CN"/>
              </w:rPr>
              <w:t>万花筒活动、</w:t>
            </w:r>
            <w:r w:rsidR="00640BBC" w:rsidRPr="00796817">
              <w:rPr>
                <w:rFonts w:cstheme="minorHAnsi" w:hint="eastAsia"/>
                <w:szCs w:val="20"/>
                <w:lang w:eastAsia="zh-CN"/>
              </w:rPr>
              <w:t>在</w:t>
            </w:r>
            <w:r w:rsidR="001F5867" w:rsidRPr="00796817">
              <w:rPr>
                <w:rFonts w:cstheme="minorHAnsi" w:hint="eastAsia"/>
                <w:szCs w:val="20"/>
                <w:lang w:eastAsia="zh-CN"/>
              </w:rPr>
              <w:t>ITS</w:t>
            </w:r>
            <w:r w:rsidR="00640BBC" w:rsidRPr="00796817">
              <w:rPr>
                <w:rFonts w:cstheme="minorHAnsi" w:hint="eastAsia"/>
                <w:szCs w:val="20"/>
                <w:lang w:eastAsia="zh-CN"/>
              </w:rPr>
              <w:t>通信标准方面</w:t>
            </w:r>
            <w:r w:rsidR="001F5867" w:rsidRPr="00796817">
              <w:rPr>
                <w:rFonts w:cstheme="minorHAnsi" w:hint="eastAsia"/>
                <w:szCs w:val="20"/>
                <w:lang w:eastAsia="zh-CN"/>
              </w:rPr>
              <w:t>的持续合作、以及成立</w:t>
            </w:r>
            <w:r w:rsidR="00083408" w:rsidRPr="00796817">
              <w:rPr>
                <w:rFonts w:cstheme="minorHAnsi" w:hint="eastAsia"/>
                <w:szCs w:val="20"/>
                <w:lang w:eastAsia="zh-CN"/>
              </w:rPr>
              <w:t>跨部门</w:t>
            </w:r>
            <w:r w:rsidR="001F5867" w:rsidRPr="00796817">
              <w:rPr>
                <w:rFonts w:cstheme="minorHAnsi" w:hint="eastAsia"/>
                <w:szCs w:val="20"/>
                <w:lang w:eastAsia="zh-CN"/>
              </w:rPr>
              <w:t>协调团队的的信息。</w:t>
            </w:r>
          </w:p>
        </w:tc>
      </w:tr>
      <w:tr w:rsidR="00D804D8" w:rsidRPr="00743D47" w:rsidTr="00B47ABF">
        <w:trPr>
          <w:jc w:val="center"/>
        </w:trPr>
        <w:tc>
          <w:tcPr>
            <w:tcW w:w="1037" w:type="dxa"/>
          </w:tcPr>
          <w:p w:rsidR="00D804D8" w:rsidRPr="00796817" w:rsidRDefault="00D804D8" w:rsidP="00B47ABF">
            <w:pPr>
              <w:pStyle w:val="Tabletext"/>
              <w:jc w:val="center"/>
              <w:rPr>
                <w:rFonts w:cstheme="minorHAnsi"/>
                <w:szCs w:val="20"/>
              </w:rPr>
            </w:pPr>
            <w:r w:rsidRPr="00796817">
              <w:rPr>
                <w:rFonts w:cstheme="minorHAnsi"/>
                <w:szCs w:val="20"/>
              </w:rPr>
              <w:t>8.1</w:t>
            </w:r>
          </w:p>
        </w:tc>
        <w:tc>
          <w:tcPr>
            <w:tcW w:w="3256" w:type="dxa"/>
          </w:tcPr>
          <w:p w:rsidR="00D804D8" w:rsidRPr="00796817" w:rsidRDefault="00895F4C" w:rsidP="00E67AD0">
            <w:pPr>
              <w:pStyle w:val="Tabletext"/>
              <w:rPr>
                <w:rFonts w:eastAsia="Arial Unicode MS" w:cstheme="minorHAnsi"/>
                <w:szCs w:val="20"/>
                <w:lang w:eastAsia="zh-CN"/>
              </w:rPr>
            </w:pPr>
            <w:r w:rsidRPr="00796817">
              <w:rPr>
                <w:rFonts w:hint="eastAsia"/>
                <w:szCs w:val="20"/>
                <w:lang w:eastAsia="zh-CN"/>
              </w:rPr>
              <w:t>飞行数据的全球跟踪和监测</w:t>
            </w:r>
            <w:r w:rsidR="00D804D8" w:rsidRPr="00796817">
              <w:rPr>
                <w:rFonts w:eastAsia="Arial Unicode MS" w:cstheme="minorHAnsi"/>
                <w:szCs w:val="20"/>
                <w:lang w:eastAsia="zh-CN"/>
              </w:rPr>
              <w:br/>
            </w:r>
            <w:r w:rsidR="00E67AD0" w:rsidRPr="00796817">
              <w:rPr>
                <w:rFonts w:eastAsia="STKaiti" w:hint="eastAsia"/>
                <w:iCs/>
                <w:szCs w:val="20"/>
                <w:lang w:eastAsia="zh-CN"/>
              </w:rPr>
              <w:t>（</w:t>
            </w:r>
            <w:r w:rsidR="00D804D8" w:rsidRPr="00796817">
              <w:rPr>
                <w:rFonts w:eastAsia="STKaiti"/>
                <w:iCs/>
                <w:szCs w:val="20"/>
                <w:lang w:eastAsia="zh-CN"/>
              </w:rPr>
              <w:t>RAG14-1/14</w:t>
            </w:r>
            <w:r w:rsidR="00E67AD0" w:rsidRPr="00796817">
              <w:rPr>
                <w:rFonts w:eastAsia="STKaiti" w:hint="eastAsia"/>
                <w:iCs/>
                <w:szCs w:val="20"/>
                <w:lang w:eastAsia="zh-CN"/>
              </w:rPr>
              <w:t>号文件）</w:t>
            </w:r>
          </w:p>
        </w:tc>
        <w:tc>
          <w:tcPr>
            <w:tcW w:w="9785" w:type="dxa"/>
          </w:tcPr>
          <w:p w:rsidR="00D804D8" w:rsidRPr="00796817" w:rsidRDefault="00D804D8" w:rsidP="00640BBC">
            <w:pPr>
              <w:pStyle w:val="Tabletext"/>
              <w:rPr>
                <w:rFonts w:cstheme="minorHAnsi"/>
                <w:szCs w:val="20"/>
                <w:highlight w:val="yellow"/>
              </w:rPr>
            </w:pPr>
            <w:r w:rsidRPr="00796817">
              <w:rPr>
                <w:rFonts w:cstheme="minorHAnsi"/>
                <w:szCs w:val="20"/>
                <w:lang w:eastAsia="zh-CN"/>
              </w:rPr>
              <w:t>RAG</w:t>
            </w:r>
            <w:r w:rsidR="00091EE9" w:rsidRPr="00796817">
              <w:rPr>
                <w:rFonts w:cstheme="minorHAnsi" w:hint="eastAsia"/>
                <w:szCs w:val="20"/>
                <w:lang w:eastAsia="zh-CN"/>
              </w:rPr>
              <w:t>注意到</w:t>
            </w:r>
            <w:r w:rsidR="00091EE9" w:rsidRPr="00796817">
              <w:rPr>
                <w:rFonts w:cstheme="minorHAnsi" w:hint="eastAsia"/>
                <w:szCs w:val="20"/>
                <w:lang w:eastAsia="zh-CN"/>
              </w:rPr>
              <w:t>ICAO</w:t>
            </w:r>
            <w:r w:rsidR="00091EE9" w:rsidRPr="00796817">
              <w:rPr>
                <w:rFonts w:cstheme="minorHAnsi" w:hint="eastAsia"/>
                <w:szCs w:val="20"/>
                <w:lang w:eastAsia="zh-CN"/>
              </w:rPr>
              <w:t>全球航班跟踪</w:t>
            </w:r>
            <w:r w:rsidR="00640BBC" w:rsidRPr="00796817">
              <w:rPr>
                <w:rFonts w:cstheme="minorHAnsi" w:hint="eastAsia"/>
                <w:szCs w:val="20"/>
                <w:lang w:eastAsia="zh-CN"/>
              </w:rPr>
              <w:t>特别会议</w:t>
            </w:r>
            <w:r w:rsidR="00091EE9" w:rsidRPr="00796817">
              <w:rPr>
                <w:rFonts w:cstheme="minorHAnsi" w:hint="eastAsia"/>
                <w:szCs w:val="20"/>
                <w:lang w:eastAsia="zh-CN"/>
              </w:rPr>
              <w:t>及飞行数据实时监测专家对话的相关信息。</w:t>
            </w:r>
            <w:r w:rsidR="00091EE9" w:rsidRPr="00796817">
              <w:rPr>
                <w:rFonts w:cstheme="minorHAnsi" w:hint="eastAsia"/>
                <w:szCs w:val="20"/>
                <w:lang w:eastAsia="zh-CN"/>
              </w:rPr>
              <w:t>RAG</w:t>
            </w:r>
            <w:r w:rsidR="00091EE9" w:rsidRPr="00796817">
              <w:rPr>
                <w:rFonts w:cstheme="minorHAnsi" w:hint="eastAsia"/>
                <w:szCs w:val="20"/>
                <w:lang w:eastAsia="zh-CN"/>
              </w:rPr>
              <w:t>注意到，</w:t>
            </w:r>
            <w:r w:rsidR="00091EE9" w:rsidRPr="00796817">
              <w:rPr>
                <w:rFonts w:cstheme="minorHAnsi" w:hint="eastAsia"/>
                <w:szCs w:val="20"/>
                <w:lang w:eastAsia="zh-CN"/>
              </w:rPr>
              <w:t>ICAO</w:t>
            </w:r>
            <w:r w:rsidR="00091EE9" w:rsidRPr="00796817">
              <w:rPr>
                <w:rFonts w:cstheme="minorHAnsi" w:hint="eastAsia"/>
                <w:szCs w:val="20"/>
                <w:lang w:eastAsia="zh-CN"/>
              </w:rPr>
              <w:t>与</w:t>
            </w:r>
            <w:r w:rsidR="00091EE9" w:rsidRPr="00796817">
              <w:rPr>
                <w:rFonts w:cstheme="minorHAnsi" w:hint="eastAsia"/>
                <w:szCs w:val="20"/>
                <w:lang w:eastAsia="zh-CN"/>
              </w:rPr>
              <w:t>ITU-R</w:t>
            </w:r>
            <w:r w:rsidR="00091EE9" w:rsidRPr="00796817">
              <w:rPr>
                <w:rFonts w:cstheme="minorHAnsi" w:hint="eastAsia"/>
                <w:szCs w:val="20"/>
                <w:lang w:eastAsia="zh-CN"/>
              </w:rPr>
              <w:t>第</w:t>
            </w:r>
            <w:r w:rsidR="00091EE9" w:rsidRPr="00796817">
              <w:rPr>
                <w:rFonts w:cstheme="minorHAnsi" w:hint="eastAsia"/>
                <w:szCs w:val="20"/>
                <w:lang w:eastAsia="zh-CN"/>
              </w:rPr>
              <w:t>4</w:t>
            </w:r>
            <w:r w:rsidR="00091EE9" w:rsidRPr="00796817">
              <w:rPr>
                <w:rFonts w:cstheme="minorHAnsi" w:hint="eastAsia"/>
                <w:szCs w:val="20"/>
                <w:lang w:eastAsia="zh-CN"/>
              </w:rPr>
              <w:t>和</w:t>
            </w:r>
            <w:r w:rsidR="00091EE9" w:rsidRPr="00796817">
              <w:rPr>
                <w:rFonts w:cstheme="minorHAnsi" w:hint="eastAsia"/>
                <w:szCs w:val="20"/>
                <w:lang w:eastAsia="zh-CN"/>
              </w:rPr>
              <w:t>5</w:t>
            </w:r>
            <w:r w:rsidR="00091EE9" w:rsidRPr="00796817">
              <w:rPr>
                <w:rFonts w:cstheme="minorHAnsi" w:hint="eastAsia"/>
                <w:szCs w:val="20"/>
                <w:lang w:eastAsia="zh-CN"/>
              </w:rPr>
              <w:t>研究组在全球航班跟踪课题开展的密切合作。</w:t>
            </w:r>
            <w:r w:rsidR="00091EE9" w:rsidRPr="00796817">
              <w:rPr>
                <w:rFonts w:cstheme="minorHAnsi" w:hint="eastAsia"/>
                <w:szCs w:val="20"/>
                <w:lang w:eastAsia="zh-CN"/>
              </w:rPr>
              <w:t>ICAO</w:t>
            </w:r>
            <w:r w:rsidR="00091EE9" w:rsidRPr="00796817">
              <w:rPr>
                <w:rFonts w:cstheme="minorHAnsi" w:hint="eastAsia"/>
                <w:szCs w:val="20"/>
                <w:lang w:eastAsia="zh-CN"/>
              </w:rPr>
              <w:t>请</w:t>
            </w:r>
            <w:r w:rsidR="00091EE9" w:rsidRPr="00796817">
              <w:rPr>
                <w:rFonts w:cstheme="minorHAnsi" w:hint="eastAsia"/>
                <w:szCs w:val="20"/>
                <w:lang w:eastAsia="zh-CN"/>
              </w:rPr>
              <w:t>ITU</w:t>
            </w:r>
            <w:r w:rsidR="00091EE9" w:rsidRPr="00796817">
              <w:rPr>
                <w:rFonts w:cstheme="minorHAnsi" w:hint="eastAsia"/>
                <w:szCs w:val="20"/>
                <w:lang w:eastAsia="zh-CN"/>
              </w:rPr>
              <w:t>在</w:t>
            </w:r>
            <w:r w:rsidR="00091EE9" w:rsidRPr="00796817">
              <w:rPr>
                <w:rFonts w:cstheme="minorHAnsi" w:hint="eastAsia"/>
                <w:szCs w:val="20"/>
                <w:lang w:eastAsia="zh-CN"/>
              </w:rPr>
              <w:t>WRC-15</w:t>
            </w:r>
            <w:r w:rsidR="00640BBC" w:rsidRPr="00796817">
              <w:rPr>
                <w:rFonts w:cstheme="minorHAnsi" w:hint="eastAsia"/>
                <w:szCs w:val="20"/>
                <w:lang w:eastAsia="zh-CN"/>
              </w:rPr>
              <w:t>上对这一问题进行讨论并就频率分配</w:t>
            </w:r>
            <w:r w:rsidR="00091EE9" w:rsidRPr="00796817">
              <w:rPr>
                <w:rFonts w:cstheme="minorHAnsi" w:hint="eastAsia"/>
                <w:szCs w:val="20"/>
                <w:lang w:eastAsia="zh-CN"/>
              </w:rPr>
              <w:t>做出适当决定。</w:t>
            </w:r>
            <w:r w:rsidR="00091EE9" w:rsidRPr="00796817">
              <w:rPr>
                <w:rFonts w:cstheme="minorHAnsi" w:hint="eastAsia"/>
                <w:szCs w:val="20"/>
                <w:lang w:eastAsia="zh-CN"/>
              </w:rPr>
              <w:t>RAG</w:t>
            </w:r>
            <w:r w:rsidR="00640BBC" w:rsidRPr="00796817">
              <w:rPr>
                <w:rFonts w:cstheme="minorHAnsi" w:hint="eastAsia"/>
                <w:szCs w:val="20"/>
                <w:lang w:eastAsia="zh-CN"/>
              </w:rPr>
              <w:t>注意到此问题</w:t>
            </w:r>
            <w:r w:rsidR="00091EE9" w:rsidRPr="00796817">
              <w:rPr>
                <w:rFonts w:cstheme="minorHAnsi" w:hint="eastAsia"/>
                <w:szCs w:val="20"/>
                <w:lang w:eastAsia="zh-CN"/>
              </w:rPr>
              <w:t>可提请</w:t>
            </w:r>
            <w:r w:rsidR="00091EE9" w:rsidRPr="00796817">
              <w:rPr>
                <w:rFonts w:cstheme="minorHAnsi" w:hint="eastAsia"/>
                <w:szCs w:val="20"/>
                <w:lang w:eastAsia="zh-CN"/>
              </w:rPr>
              <w:t>PP-14</w:t>
            </w:r>
            <w:r w:rsidR="00091EE9" w:rsidRPr="00796817">
              <w:rPr>
                <w:rFonts w:cstheme="minorHAnsi" w:hint="eastAsia"/>
                <w:szCs w:val="20"/>
                <w:lang w:eastAsia="zh-CN"/>
              </w:rPr>
              <w:t>关注。</w:t>
            </w:r>
          </w:p>
        </w:tc>
      </w:tr>
      <w:tr w:rsidR="00D804D8" w:rsidRPr="00743D47" w:rsidTr="00B47ABF">
        <w:trPr>
          <w:jc w:val="center"/>
        </w:trPr>
        <w:tc>
          <w:tcPr>
            <w:tcW w:w="1037" w:type="dxa"/>
          </w:tcPr>
          <w:p w:rsidR="00D804D8" w:rsidRPr="00796817" w:rsidRDefault="00D804D8" w:rsidP="00B47ABF">
            <w:pPr>
              <w:pStyle w:val="Tabletext"/>
              <w:jc w:val="center"/>
              <w:rPr>
                <w:rFonts w:cstheme="minorHAnsi"/>
                <w:szCs w:val="20"/>
              </w:rPr>
            </w:pPr>
            <w:r w:rsidRPr="00796817">
              <w:rPr>
                <w:rFonts w:cstheme="minorHAnsi"/>
                <w:szCs w:val="20"/>
              </w:rPr>
              <w:t>8.2</w:t>
            </w:r>
          </w:p>
        </w:tc>
        <w:tc>
          <w:tcPr>
            <w:tcW w:w="3256" w:type="dxa"/>
          </w:tcPr>
          <w:p w:rsidR="00D804D8" w:rsidRPr="00796817" w:rsidRDefault="00895F4C" w:rsidP="00E67AD0">
            <w:pPr>
              <w:pStyle w:val="Tabletext"/>
              <w:rPr>
                <w:rFonts w:cstheme="minorHAnsi"/>
                <w:i/>
                <w:szCs w:val="20"/>
                <w:lang w:eastAsia="zh-CN"/>
              </w:rPr>
            </w:pPr>
            <w:r w:rsidRPr="00796817">
              <w:rPr>
                <w:rFonts w:hint="eastAsia"/>
                <w:szCs w:val="20"/>
                <w:lang w:eastAsia="zh-CN"/>
              </w:rPr>
              <w:t>评估</w:t>
            </w:r>
            <w:r w:rsidRPr="00796817">
              <w:rPr>
                <w:rFonts w:eastAsia="Times New Roman"/>
                <w:szCs w:val="20"/>
                <w:lang w:eastAsia="zh-CN"/>
              </w:rPr>
              <w:t>2014</w:t>
            </w:r>
            <w:r w:rsidRPr="00796817">
              <w:rPr>
                <w:rFonts w:hint="eastAsia"/>
                <w:szCs w:val="20"/>
                <w:lang w:eastAsia="zh-CN"/>
              </w:rPr>
              <w:t>年大视野活动文稿与国际电联活动的相关性</w:t>
            </w:r>
            <w:r w:rsidR="00D804D8" w:rsidRPr="00796817">
              <w:rPr>
                <w:rFonts w:cstheme="minorHAnsi"/>
                <w:i/>
                <w:szCs w:val="20"/>
                <w:lang w:eastAsia="zh-CN"/>
              </w:rPr>
              <w:br/>
            </w:r>
            <w:r w:rsidR="00E67AD0" w:rsidRPr="00796817">
              <w:rPr>
                <w:rFonts w:eastAsia="STKaiti" w:hint="eastAsia"/>
                <w:iCs/>
                <w:szCs w:val="20"/>
                <w:lang w:eastAsia="zh-CN"/>
              </w:rPr>
              <w:t>（</w:t>
            </w:r>
            <w:r w:rsidR="00D804D8" w:rsidRPr="00796817">
              <w:rPr>
                <w:rFonts w:eastAsia="STKaiti"/>
                <w:iCs/>
                <w:szCs w:val="20"/>
                <w:lang w:eastAsia="zh-CN"/>
              </w:rPr>
              <w:t>RAG14-1/INFO/2(Rev.1)</w:t>
            </w:r>
            <w:r w:rsidR="00E67AD0" w:rsidRPr="00796817">
              <w:rPr>
                <w:rFonts w:eastAsia="STKaiti" w:hint="eastAsia"/>
                <w:iCs/>
                <w:szCs w:val="20"/>
                <w:lang w:eastAsia="zh-CN"/>
              </w:rPr>
              <w:t>号文件）</w:t>
            </w:r>
          </w:p>
        </w:tc>
        <w:tc>
          <w:tcPr>
            <w:tcW w:w="9785" w:type="dxa"/>
            <w:tcBorders>
              <w:bottom w:val="single" w:sz="6" w:space="0" w:color="auto"/>
            </w:tcBorders>
          </w:tcPr>
          <w:p w:rsidR="00D804D8" w:rsidRPr="00796817" w:rsidRDefault="00D804D8" w:rsidP="00640BBC">
            <w:pPr>
              <w:pStyle w:val="Tabletext"/>
              <w:rPr>
                <w:rFonts w:cstheme="minorHAnsi"/>
                <w:szCs w:val="20"/>
                <w:lang w:eastAsia="zh-CN"/>
              </w:rPr>
            </w:pPr>
            <w:r w:rsidRPr="00796817">
              <w:rPr>
                <w:rFonts w:cstheme="minorHAnsi"/>
                <w:szCs w:val="20"/>
                <w:lang w:eastAsia="zh-CN"/>
              </w:rPr>
              <w:t>RAG</w:t>
            </w:r>
            <w:r w:rsidR="00C84ED2" w:rsidRPr="00796817">
              <w:rPr>
                <w:rFonts w:cstheme="minorHAnsi" w:hint="eastAsia"/>
                <w:szCs w:val="20"/>
                <w:lang w:eastAsia="zh-CN"/>
              </w:rPr>
              <w:t>注意到</w:t>
            </w:r>
            <w:r w:rsidR="00C84ED2" w:rsidRPr="00796817">
              <w:rPr>
                <w:rFonts w:cstheme="minorHAnsi" w:hint="eastAsia"/>
                <w:szCs w:val="20"/>
                <w:lang w:eastAsia="zh-CN"/>
              </w:rPr>
              <w:t>2014</w:t>
            </w:r>
            <w:r w:rsidR="00C84ED2" w:rsidRPr="00796817">
              <w:rPr>
                <w:rFonts w:cstheme="minorHAnsi" w:hint="eastAsia"/>
                <w:szCs w:val="20"/>
                <w:lang w:eastAsia="zh-CN"/>
              </w:rPr>
              <w:t>万花筒活动的报告以及对这项活动的兴趣</w:t>
            </w:r>
            <w:r w:rsidR="00640BBC" w:rsidRPr="00796817">
              <w:rPr>
                <w:rFonts w:cstheme="minorHAnsi" w:hint="eastAsia"/>
                <w:szCs w:val="20"/>
                <w:lang w:eastAsia="zh-CN"/>
              </w:rPr>
              <w:t>日渐浓厚</w:t>
            </w:r>
            <w:r w:rsidR="00C84ED2" w:rsidRPr="00796817">
              <w:rPr>
                <w:rFonts w:cstheme="minorHAnsi" w:hint="eastAsia"/>
                <w:szCs w:val="20"/>
                <w:lang w:eastAsia="zh-CN"/>
              </w:rPr>
              <w:t>。</w:t>
            </w:r>
          </w:p>
        </w:tc>
      </w:tr>
      <w:tr w:rsidR="00D804D8" w:rsidRPr="00743D47" w:rsidTr="00B47ABF">
        <w:trPr>
          <w:jc w:val="center"/>
        </w:trPr>
        <w:tc>
          <w:tcPr>
            <w:tcW w:w="1037" w:type="dxa"/>
          </w:tcPr>
          <w:p w:rsidR="00D804D8" w:rsidRPr="00796817" w:rsidRDefault="00D804D8" w:rsidP="00B47ABF">
            <w:pPr>
              <w:pStyle w:val="Tabletext"/>
              <w:jc w:val="center"/>
              <w:rPr>
                <w:rFonts w:cstheme="minorHAnsi"/>
                <w:szCs w:val="20"/>
              </w:rPr>
            </w:pPr>
            <w:r w:rsidRPr="00796817">
              <w:rPr>
                <w:rFonts w:cstheme="minorHAnsi"/>
                <w:szCs w:val="20"/>
              </w:rPr>
              <w:t>9</w:t>
            </w:r>
          </w:p>
        </w:tc>
        <w:tc>
          <w:tcPr>
            <w:tcW w:w="3256" w:type="dxa"/>
          </w:tcPr>
          <w:p w:rsidR="00D804D8" w:rsidRPr="00796817" w:rsidRDefault="00895F4C" w:rsidP="00E67AD0">
            <w:pPr>
              <w:pStyle w:val="Tabletext"/>
              <w:rPr>
                <w:rFonts w:cstheme="minorHAnsi"/>
                <w:i/>
                <w:iCs/>
                <w:szCs w:val="20"/>
                <w:lang w:eastAsia="zh-CN"/>
              </w:rPr>
            </w:pPr>
            <w:r w:rsidRPr="00796817">
              <w:rPr>
                <w:rFonts w:eastAsia="Times New Roman"/>
                <w:szCs w:val="20"/>
                <w:lang w:eastAsia="zh-CN"/>
              </w:rPr>
              <w:t>RAG</w:t>
            </w:r>
            <w:r w:rsidRPr="00796817">
              <w:rPr>
                <w:rFonts w:hint="eastAsia"/>
                <w:szCs w:val="20"/>
                <w:lang w:eastAsia="zh-CN"/>
              </w:rPr>
              <w:t>信函通信小组的活动</w:t>
            </w:r>
            <w:r w:rsidR="00D804D8" w:rsidRPr="00796817">
              <w:rPr>
                <w:rFonts w:cstheme="minorHAnsi"/>
                <w:szCs w:val="20"/>
                <w:lang w:eastAsia="zh-CN"/>
              </w:rPr>
              <w:br/>
            </w:r>
            <w:r w:rsidR="00E67AD0" w:rsidRPr="00796817">
              <w:rPr>
                <w:rFonts w:eastAsia="STKaiti" w:hint="eastAsia"/>
                <w:iCs/>
                <w:szCs w:val="20"/>
                <w:lang w:eastAsia="zh-CN"/>
              </w:rPr>
              <w:t>（</w:t>
            </w:r>
            <w:r w:rsidR="00D804D8" w:rsidRPr="00796817">
              <w:rPr>
                <w:rFonts w:eastAsia="STKaiti"/>
                <w:iCs/>
                <w:szCs w:val="20"/>
                <w:lang w:eastAsia="zh-CN"/>
              </w:rPr>
              <w:t>RAG14-1/19</w:t>
            </w:r>
            <w:r w:rsidR="00E67AD0" w:rsidRPr="00796817">
              <w:rPr>
                <w:rFonts w:eastAsia="STKaiti" w:hint="eastAsia"/>
                <w:iCs/>
                <w:szCs w:val="20"/>
                <w:lang w:eastAsia="zh-CN"/>
              </w:rPr>
              <w:t>号文件）</w:t>
            </w:r>
          </w:p>
        </w:tc>
        <w:tc>
          <w:tcPr>
            <w:tcW w:w="9785" w:type="dxa"/>
            <w:tcBorders>
              <w:bottom w:val="single" w:sz="6" w:space="0" w:color="auto"/>
            </w:tcBorders>
          </w:tcPr>
          <w:p w:rsidR="00D804D8" w:rsidRPr="00796817" w:rsidRDefault="00D804D8" w:rsidP="00C84ED2">
            <w:pPr>
              <w:pStyle w:val="Tabletext"/>
              <w:rPr>
                <w:rFonts w:cstheme="minorHAnsi"/>
                <w:szCs w:val="20"/>
                <w:highlight w:val="yellow"/>
                <w:lang w:eastAsia="zh-CN"/>
              </w:rPr>
            </w:pPr>
            <w:r w:rsidRPr="00796817">
              <w:rPr>
                <w:rFonts w:cstheme="minorHAnsi"/>
                <w:szCs w:val="20"/>
                <w:lang w:eastAsia="zh-CN"/>
              </w:rPr>
              <w:t>RAG</w:t>
            </w:r>
            <w:r w:rsidR="00C84ED2" w:rsidRPr="00796817">
              <w:rPr>
                <w:rFonts w:cstheme="minorHAnsi" w:hint="eastAsia"/>
                <w:szCs w:val="20"/>
                <w:lang w:eastAsia="zh-CN"/>
              </w:rPr>
              <w:t>注意到</w:t>
            </w:r>
            <w:r w:rsidR="00C84ED2" w:rsidRPr="00796817">
              <w:rPr>
                <w:rFonts w:cstheme="minorHAnsi" w:hint="eastAsia"/>
                <w:szCs w:val="20"/>
                <w:lang w:eastAsia="zh-CN"/>
              </w:rPr>
              <w:t>EDH</w:t>
            </w:r>
            <w:r w:rsidR="003F2879" w:rsidRPr="00796817">
              <w:rPr>
                <w:rFonts w:cstheme="minorHAnsi" w:hint="eastAsia"/>
                <w:szCs w:val="20"/>
                <w:lang w:eastAsia="zh-CN"/>
              </w:rPr>
              <w:t>信函通信组</w:t>
            </w:r>
            <w:r w:rsidR="00C84ED2" w:rsidRPr="00796817">
              <w:rPr>
                <w:rFonts w:cstheme="minorHAnsi" w:hint="eastAsia"/>
                <w:szCs w:val="20"/>
                <w:lang w:eastAsia="zh-CN"/>
              </w:rPr>
              <w:t>的报告并鼓励参与此活动。</w:t>
            </w:r>
          </w:p>
        </w:tc>
      </w:tr>
      <w:tr w:rsidR="00D804D8" w:rsidRPr="00743D47" w:rsidTr="00B47ABF">
        <w:trPr>
          <w:jc w:val="center"/>
        </w:trPr>
        <w:tc>
          <w:tcPr>
            <w:tcW w:w="1037" w:type="dxa"/>
          </w:tcPr>
          <w:p w:rsidR="00D804D8" w:rsidRPr="00796817" w:rsidRDefault="00D804D8" w:rsidP="00B47ABF">
            <w:pPr>
              <w:pStyle w:val="Tabletext"/>
              <w:jc w:val="center"/>
              <w:rPr>
                <w:rFonts w:cstheme="minorHAnsi"/>
                <w:szCs w:val="20"/>
              </w:rPr>
            </w:pPr>
            <w:r w:rsidRPr="00796817">
              <w:rPr>
                <w:rFonts w:cstheme="minorHAnsi"/>
                <w:szCs w:val="20"/>
              </w:rPr>
              <w:t>10</w:t>
            </w:r>
          </w:p>
        </w:tc>
        <w:tc>
          <w:tcPr>
            <w:tcW w:w="3256" w:type="dxa"/>
          </w:tcPr>
          <w:p w:rsidR="00D804D8" w:rsidRPr="00796817" w:rsidRDefault="00895F4C" w:rsidP="00B47ABF">
            <w:pPr>
              <w:pStyle w:val="Tabletext"/>
              <w:rPr>
                <w:rFonts w:cstheme="minorHAnsi"/>
                <w:szCs w:val="20"/>
              </w:rPr>
            </w:pPr>
            <w:r w:rsidRPr="00796817">
              <w:rPr>
                <w:rFonts w:hint="eastAsia"/>
                <w:szCs w:val="20"/>
                <w:lang w:eastAsia="zh-CN"/>
              </w:rPr>
              <w:t>下次会议的日期</w:t>
            </w:r>
          </w:p>
        </w:tc>
        <w:tc>
          <w:tcPr>
            <w:tcW w:w="9785" w:type="dxa"/>
            <w:tcBorders>
              <w:bottom w:val="single" w:sz="6" w:space="0" w:color="auto"/>
            </w:tcBorders>
          </w:tcPr>
          <w:p w:rsidR="00D804D8" w:rsidRPr="00796817" w:rsidRDefault="00D804D8" w:rsidP="00640BBC">
            <w:pPr>
              <w:pStyle w:val="Tabletext"/>
              <w:rPr>
                <w:rFonts w:cstheme="minorHAnsi"/>
                <w:szCs w:val="20"/>
                <w:lang w:eastAsia="zh-CN"/>
              </w:rPr>
            </w:pPr>
            <w:r w:rsidRPr="00796817">
              <w:rPr>
                <w:rFonts w:cstheme="minorHAnsi"/>
                <w:szCs w:val="20"/>
                <w:lang w:eastAsia="zh-CN"/>
              </w:rPr>
              <w:t>RAG</w:t>
            </w:r>
            <w:r w:rsidR="00C84ED2" w:rsidRPr="00796817">
              <w:rPr>
                <w:rFonts w:cstheme="minorHAnsi" w:hint="eastAsia"/>
                <w:szCs w:val="20"/>
                <w:lang w:eastAsia="zh-CN"/>
              </w:rPr>
              <w:t>注意到关于</w:t>
            </w:r>
            <w:r w:rsidR="00C84ED2" w:rsidRPr="00796817">
              <w:rPr>
                <w:rFonts w:cstheme="minorHAnsi" w:hint="eastAsia"/>
                <w:szCs w:val="20"/>
                <w:lang w:eastAsia="zh-CN"/>
              </w:rPr>
              <w:t>2015</w:t>
            </w:r>
            <w:r w:rsidR="00C84ED2" w:rsidRPr="00796817">
              <w:rPr>
                <w:rFonts w:cstheme="minorHAnsi" w:hint="eastAsia"/>
                <w:szCs w:val="20"/>
                <w:lang w:eastAsia="zh-CN"/>
              </w:rPr>
              <w:t>年</w:t>
            </w:r>
            <w:r w:rsidR="00C84ED2" w:rsidRPr="00796817">
              <w:rPr>
                <w:rFonts w:cstheme="minorHAnsi" w:hint="eastAsia"/>
                <w:szCs w:val="20"/>
                <w:lang w:eastAsia="zh-CN"/>
              </w:rPr>
              <w:t>5</w:t>
            </w:r>
            <w:r w:rsidR="00C84ED2" w:rsidRPr="00796817">
              <w:rPr>
                <w:rFonts w:cstheme="minorHAnsi" w:hint="eastAsia"/>
                <w:szCs w:val="20"/>
                <w:lang w:eastAsia="zh-CN"/>
              </w:rPr>
              <w:t>月</w:t>
            </w:r>
            <w:r w:rsidR="00C84ED2" w:rsidRPr="00796817">
              <w:rPr>
                <w:rFonts w:cstheme="minorHAnsi" w:hint="eastAsia"/>
                <w:szCs w:val="20"/>
                <w:lang w:eastAsia="zh-CN"/>
              </w:rPr>
              <w:t>5-8</w:t>
            </w:r>
            <w:r w:rsidR="00C84ED2" w:rsidRPr="00796817">
              <w:rPr>
                <w:rFonts w:cstheme="minorHAnsi" w:hint="eastAsia"/>
                <w:szCs w:val="20"/>
                <w:lang w:eastAsia="zh-CN"/>
              </w:rPr>
              <w:t>日召开第</w:t>
            </w:r>
            <w:r w:rsidR="00C84ED2" w:rsidRPr="00796817">
              <w:rPr>
                <w:rFonts w:cstheme="minorHAnsi" w:hint="eastAsia"/>
                <w:szCs w:val="20"/>
                <w:lang w:eastAsia="zh-CN"/>
              </w:rPr>
              <w:t>22</w:t>
            </w:r>
            <w:r w:rsidR="00C84ED2" w:rsidRPr="00796817">
              <w:rPr>
                <w:rFonts w:cstheme="minorHAnsi" w:hint="eastAsia"/>
                <w:szCs w:val="20"/>
                <w:lang w:eastAsia="zh-CN"/>
              </w:rPr>
              <w:t>次会议的提案，其中</w:t>
            </w:r>
            <w:r w:rsidR="00640BBC" w:rsidRPr="00796817">
              <w:rPr>
                <w:rFonts w:cstheme="minorHAnsi" w:hint="eastAsia"/>
                <w:szCs w:val="20"/>
                <w:lang w:eastAsia="zh-CN"/>
              </w:rPr>
              <w:t>安排</w:t>
            </w:r>
            <w:r w:rsidR="00C84ED2" w:rsidRPr="00796817">
              <w:rPr>
                <w:rFonts w:cstheme="minorHAnsi" w:hint="eastAsia"/>
                <w:szCs w:val="20"/>
                <w:lang w:eastAsia="zh-CN"/>
              </w:rPr>
              <w:t>一天讨论战略和操作计划，不提供口译。</w:t>
            </w:r>
          </w:p>
        </w:tc>
      </w:tr>
      <w:tr w:rsidR="00D804D8" w:rsidRPr="00743D47" w:rsidTr="00B47ABF">
        <w:trPr>
          <w:jc w:val="center"/>
        </w:trPr>
        <w:tc>
          <w:tcPr>
            <w:tcW w:w="1037" w:type="dxa"/>
          </w:tcPr>
          <w:p w:rsidR="00D804D8" w:rsidRPr="00796817" w:rsidRDefault="00D804D8" w:rsidP="00B47ABF">
            <w:pPr>
              <w:pStyle w:val="Tabletext"/>
              <w:jc w:val="center"/>
              <w:rPr>
                <w:rFonts w:cstheme="minorHAnsi"/>
                <w:szCs w:val="20"/>
              </w:rPr>
            </w:pPr>
            <w:r w:rsidRPr="00796817">
              <w:rPr>
                <w:rFonts w:cstheme="minorHAnsi"/>
                <w:szCs w:val="20"/>
              </w:rPr>
              <w:t>11</w:t>
            </w:r>
          </w:p>
        </w:tc>
        <w:tc>
          <w:tcPr>
            <w:tcW w:w="3256" w:type="dxa"/>
          </w:tcPr>
          <w:p w:rsidR="00D804D8" w:rsidRPr="00796817" w:rsidRDefault="00895F4C" w:rsidP="00B47ABF">
            <w:pPr>
              <w:pStyle w:val="Tabletext"/>
              <w:rPr>
                <w:rFonts w:cstheme="minorHAnsi"/>
                <w:szCs w:val="20"/>
              </w:rPr>
            </w:pPr>
            <w:r w:rsidRPr="00796817">
              <w:rPr>
                <w:rFonts w:hint="eastAsia"/>
                <w:szCs w:val="20"/>
                <w:lang w:eastAsia="zh-CN"/>
              </w:rPr>
              <w:t>其它事宜</w:t>
            </w:r>
          </w:p>
        </w:tc>
        <w:tc>
          <w:tcPr>
            <w:tcW w:w="9785" w:type="dxa"/>
            <w:tcBorders>
              <w:bottom w:val="single" w:sz="6" w:space="0" w:color="auto"/>
            </w:tcBorders>
          </w:tcPr>
          <w:p w:rsidR="00D804D8" w:rsidRPr="00796817" w:rsidRDefault="009F5C49" w:rsidP="00B47ABF">
            <w:pPr>
              <w:pStyle w:val="Tabletext"/>
              <w:rPr>
                <w:rFonts w:cstheme="minorHAnsi"/>
                <w:szCs w:val="20"/>
              </w:rPr>
            </w:pPr>
            <w:r>
              <w:rPr>
                <w:rFonts w:cstheme="minorHAnsi"/>
                <w:szCs w:val="20"/>
              </w:rPr>
              <w:t>-</w:t>
            </w:r>
            <w:bookmarkStart w:id="1" w:name="_GoBack"/>
            <w:bookmarkEnd w:id="1"/>
          </w:p>
        </w:tc>
      </w:tr>
    </w:tbl>
    <w:p w:rsidR="00D804D8" w:rsidRPr="00743D47" w:rsidRDefault="00D804D8" w:rsidP="00D804D8">
      <w:pPr>
        <w:jc w:val="center"/>
        <w:sectPr w:rsidR="00D804D8" w:rsidRPr="00743D47" w:rsidSect="00D17DE0">
          <w:headerReference w:type="default" r:id="rId17"/>
          <w:footerReference w:type="default" r:id="rId18"/>
          <w:headerReference w:type="first" r:id="rId19"/>
          <w:footerReference w:type="first" r:id="rId20"/>
          <w:pgSz w:w="16840" w:h="11907" w:orient="landscape" w:code="9"/>
          <w:pgMar w:top="1134" w:right="1418" w:bottom="1134" w:left="1418" w:header="720" w:footer="720" w:gutter="0"/>
          <w:cols w:space="708"/>
          <w:docGrid w:linePitch="360"/>
        </w:sectPr>
      </w:pPr>
    </w:p>
    <w:p w:rsidR="00D804D8" w:rsidRPr="00E67AD0" w:rsidRDefault="00C84ED2" w:rsidP="00916B7A">
      <w:pPr>
        <w:pStyle w:val="AnnexNo"/>
        <w:spacing w:before="0"/>
      </w:pPr>
      <w:proofErr w:type="spellStart"/>
      <w:r w:rsidRPr="00E67AD0">
        <w:rPr>
          <w:rFonts w:hint="eastAsia"/>
        </w:rPr>
        <w:lastRenderedPageBreak/>
        <w:t>附件</w:t>
      </w:r>
      <w:proofErr w:type="spellEnd"/>
      <w:r w:rsidR="00D804D8" w:rsidRPr="00E67AD0">
        <w:t xml:space="preserve"> 1</w:t>
      </w:r>
    </w:p>
    <w:p w:rsidR="00D804D8" w:rsidRDefault="00D804D8" w:rsidP="00D804D8">
      <w:pPr>
        <w:rPr>
          <w:lang w:eastAsia="zh-CN"/>
        </w:rPr>
      </w:pPr>
    </w:p>
    <w:p w:rsidR="00D804D8" w:rsidRPr="00E67AD0" w:rsidRDefault="00C84ED2" w:rsidP="00E67AD0">
      <w:pPr>
        <w:rPr>
          <w:lang w:eastAsia="zh-CN"/>
        </w:rPr>
      </w:pPr>
      <w:r w:rsidRPr="00E67AD0">
        <w:rPr>
          <w:rFonts w:hint="eastAsia"/>
          <w:lang w:eastAsia="zh-CN"/>
        </w:rPr>
        <w:t>来源：</w:t>
      </w:r>
      <w:r w:rsidR="00D804D8" w:rsidRPr="00E67AD0">
        <w:rPr>
          <w:lang w:eastAsia="zh-CN"/>
        </w:rPr>
        <w:t>RAG14-1/TEMP/1</w:t>
      </w:r>
      <w:r w:rsidRPr="00E67AD0">
        <w:rPr>
          <w:rFonts w:hint="eastAsia"/>
          <w:lang w:eastAsia="zh-CN"/>
        </w:rPr>
        <w:t>号文件</w:t>
      </w:r>
    </w:p>
    <w:p w:rsidR="00D804D8" w:rsidRPr="00743D47" w:rsidRDefault="00083408" w:rsidP="00916B7A">
      <w:pPr>
        <w:pStyle w:val="Title1"/>
        <w:rPr>
          <w:lang w:eastAsia="zh-CN"/>
        </w:rPr>
      </w:pPr>
      <w:r>
        <w:rPr>
          <w:rFonts w:hint="eastAsia"/>
          <w:lang w:eastAsia="zh-CN"/>
        </w:rPr>
        <w:t>跨部门</w:t>
      </w:r>
      <w:r w:rsidR="00C84ED2">
        <w:rPr>
          <w:rFonts w:hint="eastAsia"/>
          <w:lang w:eastAsia="zh-CN"/>
        </w:rPr>
        <w:t>活动近况</w:t>
      </w:r>
    </w:p>
    <w:p w:rsidR="00D804D8" w:rsidRDefault="00C84ED2" w:rsidP="00E67AD0">
      <w:pPr>
        <w:pStyle w:val="Normalaftertitle"/>
        <w:ind w:firstLineChars="200" w:firstLine="480"/>
        <w:rPr>
          <w:lang w:eastAsia="zh-CN"/>
        </w:rPr>
      </w:pPr>
      <w:r>
        <w:rPr>
          <w:rFonts w:hint="eastAsia"/>
          <w:lang w:eastAsia="zh-CN"/>
        </w:rPr>
        <w:t>下表列出</w:t>
      </w:r>
      <w:r w:rsidR="00D804D8" w:rsidRPr="00743D47">
        <w:rPr>
          <w:lang w:eastAsia="zh-CN"/>
        </w:rPr>
        <w:t>ITU-R</w:t>
      </w:r>
      <w:r>
        <w:rPr>
          <w:rFonts w:hint="eastAsia"/>
          <w:lang w:eastAsia="zh-CN"/>
        </w:rPr>
        <w:t>研究组作为</w:t>
      </w:r>
      <w:r w:rsidR="00083408">
        <w:rPr>
          <w:rFonts w:hint="eastAsia"/>
          <w:lang w:eastAsia="zh-CN"/>
        </w:rPr>
        <w:t>跨部门</w:t>
      </w:r>
      <w:r>
        <w:rPr>
          <w:rFonts w:hint="eastAsia"/>
          <w:lang w:eastAsia="zh-CN"/>
        </w:rPr>
        <w:t>活动正研究的主要课题。</w:t>
      </w:r>
      <w:r w:rsidR="00083408">
        <w:rPr>
          <w:rFonts w:hint="eastAsia"/>
          <w:lang w:eastAsia="zh-CN"/>
        </w:rPr>
        <w:t>跨部门</w:t>
      </w:r>
      <w:r>
        <w:rPr>
          <w:rFonts w:hint="eastAsia"/>
          <w:lang w:eastAsia="zh-CN"/>
        </w:rPr>
        <w:t>协调团队会议可更新此信息。</w:t>
      </w:r>
    </w:p>
    <w:p w:rsidR="00E67AD0" w:rsidRPr="00E67AD0" w:rsidRDefault="00E67AD0" w:rsidP="00E67AD0">
      <w:pPr>
        <w:rPr>
          <w:lang w:eastAsia="zh-CN"/>
        </w:rPr>
      </w:pPr>
    </w:p>
    <w:tbl>
      <w:tblPr>
        <w:tblStyle w:val="TableGrid"/>
        <w:tblW w:w="9855" w:type="dxa"/>
        <w:tblLook w:val="04A0" w:firstRow="1" w:lastRow="0" w:firstColumn="1" w:lastColumn="0" w:noHBand="0" w:noVBand="1"/>
      </w:tblPr>
      <w:tblGrid>
        <w:gridCol w:w="3285"/>
        <w:gridCol w:w="3060"/>
        <w:gridCol w:w="3510"/>
      </w:tblGrid>
      <w:tr w:rsidR="00D804D8" w:rsidRPr="00743D47" w:rsidTr="00B47ABF">
        <w:trPr>
          <w:tblHeader/>
        </w:trPr>
        <w:tc>
          <w:tcPr>
            <w:tcW w:w="3285" w:type="dxa"/>
            <w:shd w:val="pct20" w:color="auto" w:fill="auto"/>
          </w:tcPr>
          <w:p w:rsidR="00D804D8" w:rsidRPr="00E67AD0" w:rsidRDefault="00C84ED2" w:rsidP="00C84ED2">
            <w:pPr>
              <w:pStyle w:val="Tablehead"/>
              <w:rPr>
                <w:rFonts w:ascii="Calibri" w:hAnsi="Calibri" w:cs="Calibri"/>
                <w:lang w:eastAsia="zh-CN"/>
              </w:rPr>
            </w:pPr>
            <w:r w:rsidRPr="00E67AD0">
              <w:rPr>
                <w:rFonts w:ascii="Calibri" w:hAnsi="Calibri" w:cs="Calibri"/>
                <w:lang w:eastAsia="zh-CN"/>
              </w:rPr>
              <w:t>议题</w:t>
            </w:r>
          </w:p>
        </w:tc>
        <w:tc>
          <w:tcPr>
            <w:tcW w:w="3060" w:type="dxa"/>
            <w:shd w:val="pct20" w:color="auto" w:fill="auto"/>
          </w:tcPr>
          <w:p w:rsidR="00D804D8" w:rsidRPr="00E67AD0" w:rsidRDefault="00C84ED2" w:rsidP="00C84ED2">
            <w:pPr>
              <w:pStyle w:val="Tablehead"/>
              <w:rPr>
                <w:rFonts w:ascii="Calibri" w:hAnsi="Calibri" w:cs="Calibri"/>
                <w:lang w:eastAsia="zh-CN"/>
              </w:rPr>
            </w:pPr>
            <w:r w:rsidRPr="00E67AD0">
              <w:rPr>
                <w:rFonts w:ascii="Calibri" w:hAnsi="Calibri" w:cs="Calibri"/>
                <w:lang w:eastAsia="zh-CN"/>
              </w:rPr>
              <w:t>参与研究的</w:t>
            </w:r>
            <w:r w:rsidR="00D804D8" w:rsidRPr="00E67AD0">
              <w:rPr>
                <w:rFonts w:ascii="Calibri" w:hAnsi="Calibri" w:cs="Calibri"/>
                <w:lang w:eastAsia="zh-CN"/>
              </w:rPr>
              <w:t>R-T-D</w:t>
            </w:r>
            <w:r w:rsidRPr="00E67AD0">
              <w:rPr>
                <w:rFonts w:ascii="Calibri" w:hAnsi="Calibri" w:cs="Calibri"/>
                <w:lang w:eastAsia="zh-CN"/>
              </w:rPr>
              <w:t>小组</w:t>
            </w:r>
          </w:p>
        </w:tc>
        <w:tc>
          <w:tcPr>
            <w:tcW w:w="3510" w:type="dxa"/>
            <w:shd w:val="pct20" w:color="auto" w:fill="auto"/>
          </w:tcPr>
          <w:p w:rsidR="00D804D8" w:rsidRPr="00E67AD0" w:rsidRDefault="00C84ED2" w:rsidP="00C84ED2">
            <w:pPr>
              <w:pStyle w:val="Tablehead"/>
              <w:rPr>
                <w:rFonts w:ascii="Calibri" w:hAnsi="Calibri" w:cs="Calibri"/>
                <w:lang w:eastAsia="zh-CN"/>
              </w:rPr>
            </w:pPr>
            <w:r w:rsidRPr="00E67AD0">
              <w:rPr>
                <w:rFonts w:ascii="Calibri" w:hAnsi="Calibri" w:cs="Calibri"/>
                <w:lang w:eastAsia="zh-CN"/>
              </w:rPr>
              <w:t>相关课题</w:t>
            </w:r>
            <w:r w:rsidRPr="00E67AD0">
              <w:rPr>
                <w:rFonts w:ascii="Calibri" w:hAnsi="Calibri" w:cs="Calibri"/>
                <w:lang w:eastAsia="zh-CN"/>
              </w:rPr>
              <w:t>/</w:t>
            </w:r>
            <w:r w:rsidRPr="00E67AD0">
              <w:rPr>
                <w:rFonts w:ascii="Calibri" w:hAnsi="Calibri" w:cs="Calibri"/>
                <w:lang w:eastAsia="zh-CN"/>
              </w:rPr>
              <w:t>决议</w:t>
            </w:r>
            <w:r w:rsidRPr="00E67AD0">
              <w:rPr>
                <w:rFonts w:ascii="Calibri" w:hAnsi="Calibri" w:cs="Calibri"/>
                <w:lang w:eastAsia="zh-CN"/>
              </w:rPr>
              <w:t>/</w:t>
            </w:r>
            <w:r w:rsidRPr="00E67AD0">
              <w:rPr>
                <w:rFonts w:ascii="Calibri" w:hAnsi="Calibri" w:cs="Calibri"/>
                <w:lang w:eastAsia="zh-CN"/>
              </w:rPr>
              <w:t>手册</w:t>
            </w:r>
          </w:p>
        </w:tc>
      </w:tr>
      <w:tr w:rsidR="00D804D8" w:rsidRPr="00743D47" w:rsidTr="00B47ABF">
        <w:tc>
          <w:tcPr>
            <w:tcW w:w="3285" w:type="dxa"/>
            <w:tcBorders>
              <w:bottom w:val="single" w:sz="4" w:space="0" w:color="auto"/>
            </w:tcBorders>
          </w:tcPr>
          <w:p w:rsidR="00D804D8" w:rsidRPr="00E67AD0" w:rsidRDefault="001D0DAD" w:rsidP="007A2EA6">
            <w:pPr>
              <w:pStyle w:val="Tabletext"/>
              <w:rPr>
                <w:rFonts w:ascii="Calibri" w:hAnsi="Calibri" w:cs="Calibri"/>
                <w:lang w:eastAsia="zh-CN"/>
              </w:rPr>
            </w:pPr>
            <w:r w:rsidRPr="00E67AD0">
              <w:rPr>
                <w:rFonts w:ascii="Calibri" w:hAnsi="Calibri" w:cs="Calibri"/>
                <w:szCs w:val="20"/>
                <w:lang w:eastAsia="zh-CN"/>
              </w:rPr>
              <w:t>各国，特别是发展中国家对频谱管理的参与</w:t>
            </w:r>
          </w:p>
        </w:tc>
        <w:tc>
          <w:tcPr>
            <w:tcW w:w="3060" w:type="dxa"/>
            <w:tcBorders>
              <w:bottom w:val="single" w:sz="4" w:space="0" w:color="auto"/>
            </w:tcBorders>
          </w:tcPr>
          <w:p w:rsidR="00D804D8" w:rsidRPr="00E67AD0" w:rsidRDefault="00D804D8" w:rsidP="00E67AD0">
            <w:pPr>
              <w:pStyle w:val="Tabletext"/>
              <w:rPr>
                <w:rFonts w:ascii="Calibri" w:hAnsi="Calibri" w:cs="Calibri"/>
                <w:lang w:eastAsia="zh-CN"/>
              </w:rPr>
            </w:pPr>
            <w:r w:rsidRPr="00E67AD0">
              <w:rPr>
                <w:rFonts w:ascii="Calibri" w:hAnsi="Calibri" w:cs="Calibri"/>
                <w:lang w:eastAsia="zh-CN"/>
              </w:rPr>
              <w:t>ITU-R</w:t>
            </w:r>
            <w:r w:rsidR="00640BBC" w:rsidRPr="00E67AD0">
              <w:rPr>
                <w:rFonts w:ascii="Calibri" w:hAnsi="Calibri" w:cs="Calibri"/>
                <w:lang w:eastAsia="zh-CN"/>
              </w:rPr>
              <w:t>第</w:t>
            </w:r>
            <w:r w:rsidRPr="00E67AD0">
              <w:rPr>
                <w:rFonts w:ascii="Calibri" w:hAnsi="Calibri" w:cs="Calibri"/>
                <w:lang w:eastAsia="zh-CN"/>
              </w:rPr>
              <w:t>1</w:t>
            </w:r>
            <w:r w:rsidR="00640BBC" w:rsidRPr="00E67AD0">
              <w:rPr>
                <w:rFonts w:ascii="Calibri" w:hAnsi="Calibri" w:cs="Calibri"/>
                <w:lang w:eastAsia="zh-CN"/>
              </w:rPr>
              <w:t>研究组；</w:t>
            </w:r>
            <w:r w:rsidR="00640BBC" w:rsidRPr="00E67AD0">
              <w:rPr>
                <w:rFonts w:ascii="Calibri" w:hAnsi="Calibri" w:cs="Calibri"/>
                <w:lang w:eastAsia="zh-CN"/>
              </w:rPr>
              <w:br/>
              <w:t>ITU-D</w:t>
            </w:r>
            <w:r w:rsidR="00640BBC" w:rsidRPr="00E67AD0">
              <w:rPr>
                <w:rFonts w:ascii="Calibri" w:hAnsi="Calibri" w:cs="Calibri"/>
                <w:lang w:eastAsia="zh-CN"/>
              </w:rPr>
              <w:t>第</w:t>
            </w:r>
            <w:r w:rsidRPr="00E67AD0">
              <w:rPr>
                <w:rFonts w:ascii="Calibri" w:hAnsi="Calibri" w:cs="Calibri"/>
                <w:lang w:eastAsia="zh-CN"/>
              </w:rPr>
              <w:t>1</w:t>
            </w:r>
            <w:r w:rsidR="00640BBC" w:rsidRPr="00E67AD0">
              <w:rPr>
                <w:rFonts w:ascii="Calibri" w:hAnsi="Calibri" w:cs="Calibri"/>
                <w:lang w:eastAsia="zh-CN"/>
              </w:rPr>
              <w:t>研究组</w:t>
            </w:r>
          </w:p>
        </w:tc>
        <w:tc>
          <w:tcPr>
            <w:tcW w:w="3510" w:type="dxa"/>
            <w:tcBorders>
              <w:bottom w:val="single" w:sz="4" w:space="0" w:color="auto"/>
            </w:tcBorders>
          </w:tcPr>
          <w:p w:rsidR="00D804D8" w:rsidRPr="00E67AD0" w:rsidRDefault="00D804D8" w:rsidP="00C84ED2">
            <w:pPr>
              <w:pStyle w:val="Tabletext"/>
              <w:rPr>
                <w:rFonts w:ascii="Calibri" w:hAnsi="Calibri" w:cs="Calibri"/>
                <w:lang w:eastAsia="zh-CN"/>
              </w:rPr>
            </w:pPr>
            <w:r w:rsidRPr="00E67AD0">
              <w:rPr>
                <w:rFonts w:ascii="Calibri" w:hAnsi="Calibri" w:cs="Calibri"/>
                <w:lang w:eastAsia="zh-CN"/>
              </w:rPr>
              <w:t>WTDC</w:t>
            </w:r>
            <w:r w:rsidR="00C84ED2" w:rsidRPr="00E67AD0">
              <w:rPr>
                <w:rFonts w:ascii="Calibri" w:hAnsi="Calibri" w:cs="Calibri"/>
                <w:lang w:eastAsia="zh-CN"/>
              </w:rPr>
              <w:t>第</w:t>
            </w:r>
            <w:r w:rsidR="00C84ED2" w:rsidRPr="00E67AD0">
              <w:rPr>
                <w:rFonts w:ascii="Calibri" w:hAnsi="Calibri" w:cs="Calibri"/>
                <w:lang w:eastAsia="zh-CN"/>
              </w:rPr>
              <w:t>9</w:t>
            </w:r>
            <w:r w:rsidR="00C84ED2" w:rsidRPr="00E67AD0">
              <w:rPr>
                <w:rFonts w:ascii="Calibri" w:hAnsi="Calibri" w:cs="Calibri"/>
                <w:lang w:eastAsia="zh-CN"/>
              </w:rPr>
              <w:t>号决议；</w:t>
            </w:r>
            <w:r w:rsidR="00E67AD0">
              <w:rPr>
                <w:rFonts w:ascii="Calibri" w:hAnsi="Calibri" w:cs="Calibri" w:hint="eastAsia"/>
                <w:lang w:eastAsia="zh-CN"/>
              </w:rPr>
              <w:br/>
            </w:r>
            <w:r w:rsidR="00C84ED2" w:rsidRPr="00E67AD0">
              <w:rPr>
                <w:rFonts w:ascii="Calibri" w:hAnsi="Calibri" w:cs="Calibri"/>
                <w:lang w:eastAsia="zh-CN"/>
              </w:rPr>
              <w:t>ITU-R</w:t>
            </w:r>
            <w:r w:rsidR="00C84ED2" w:rsidRPr="00E67AD0">
              <w:rPr>
                <w:rFonts w:ascii="Calibri" w:hAnsi="Calibri" w:cs="Calibri"/>
                <w:lang w:eastAsia="zh-CN"/>
              </w:rPr>
              <w:t>第</w:t>
            </w:r>
            <w:r w:rsidR="00C84ED2" w:rsidRPr="00E67AD0">
              <w:rPr>
                <w:rFonts w:ascii="Calibri" w:hAnsi="Calibri" w:cs="Calibri"/>
                <w:lang w:eastAsia="zh-CN"/>
              </w:rPr>
              <w:t>22-3</w:t>
            </w:r>
            <w:r w:rsidR="00C84ED2" w:rsidRPr="00E67AD0">
              <w:rPr>
                <w:rFonts w:ascii="Calibri" w:hAnsi="Calibri" w:cs="Calibri"/>
                <w:lang w:eastAsia="zh-CN"/>
              </w:rPr>
              <w:t>号决议</w:t>
            </w:r>
          </w:p>
        </w:tc>
      </w:tr>
      <w:tr w:rsidR="00D804D8" w:rsidRPr="00743D47" w:rsidTr="00B47ABF">
        <w:tc>
          <w:tcPr>
            <w:tcW w:w="3285" w:type="dxa"/>
            <w:shd w:val="pct12" w:color="auto" w:fill="auto"/>
          </w:tcPr>
          <w:p w:rsidR="00D804D8" w:rsidRPr="00E67AD0" w:rsidRDefault="007A2EA6" w:rsidP="007A2EA6">
            <w:pPr>
              <w:pStyle w:val="Tabletext"/>
              <w:rPr>
                <w:rFonts w:ascii="Calibri" w:hAnsi="Calibri" w:cs="Calibri"/>
                <w:lang w:eastAsia="zh-CN"/>
              </w:rPr>
            </w:pPr>
            <w:r w:rsidRPr="00E67AD0">
              <w:rPr>
                <w:rFonts w:ascii="Calibri" w:hAnsi="Calibri" w:cs="Calibri"/>
                <w:szCs w:val="20"/>
                <w:lang w:eastAsia="zh-CN"/>
              </w:rPr>
              <w:t>进一步为发展中国家开发频谱管理系统</w:t>
            </w:r>
          </w:p>
        </w:tc>
        <w:tc>
          <w:tcPr>
            <w:tcW w:w="3060" w:type="dxa"/>
            <w:shd w:val="pct12" w:color="auto" w:fill="auto"/>
          </w:tcPr>
          <w:p w:rsidR="00D804D8" w:rsidRPr="00E67AD0" w:rsidRDefault="00D804D8" w:rsidP="00E67AD0">
            <w:pPr>
              <w:pStyle w:val="Tabletext"/>
              <w:rPr>
                <w:rFonts w:ascii="Calibri" w:hAnsi="Calibri" w:cs="Calibri"/>
                <w:lang w:eastAsia="zh-CN"/>
              </w:rPr>
            </w:pPr>
            <w:r w:rsidRPr="00E67AD0">
              <w:rPr>
                <w:rFonts w:ascii="Calibri" w:hAnsi="Calibri" w:cs="Calibri"/>
                <w:lang w:eastAsia="zh-CN"/>
              </w:rPr>
              <w:t>ITU-R</w:t>
            </w:r>
            <w:r w:rsidR="00640BBC" w:rsidRPr="00E67AD0">
              <w:rPr>
                <w:rFonts w:ascii="Calibri" w:hAnsi="Calibri" w:cs="Calibri"/>
                <w:lang w:eastAsia="zh-CN"/>
              </w:rPr>
              <w:t>第</w:t>
            </w:r>
            <w:r w:rsidRPr="00E67AD0">
              <w:rPr>
                <w:rFonts w:ascii="Calibri" w:hAnsi="Calibri" w:cs="Calibri"/>
                <w:lang w:eastAsia="zh-CN"/>
              </w:rPr>
              <w:t>1</w:t>
            </w:r>
            <w:r w:rsidR="00640BBC" w:rsidRPr="00E67AD0">
              <w:rPr>
                <w:rFonts w:ascii="Calibri" w:hAnsi="Calibri" w:cs="Calibri"/>
                <w:lang w:eastAsia="zh-CN"/>
              </w:rPr>
              <w:t>研究组；</w:t>
            </w:r>
            <w:r w:rsidRPr="00E67AD0">
              <w:rPr>
                <w:rFonts w:ascii="Calibri" w:hAnsi="Calibri" w:cs="Calibri"/>
                <w:lang w:eastAsia="zh-CN"/>
              </w:rPr>
              <w:br/>
              <w:t>BDT</w:t>
            </w:r>
          </w:p>
        </w:tc>
        <w:tc>
          <w:tcPr>
            <w:tcW w:w="3510" w:type="dxa"/>
            <w:shd w:val="pct12" w:color="auto" w:fill="auto"/>
          </w:tcPr>
          <w:p w:rsidR="00D804D8" w:rsidRPr="00E67AD0" w:rsidRDefault="00D804D8" w:rsidP="00FF6F5D">
            <w:pPr>
              <w:pStyle w:val="Tabletext"/>
              <w:rPr>
                <w:rFonts w:ascii="Calibri" w:hAnsi="Calibri" w:cs="Calibri"/>
                <w:lang w:eastAsia="zh-CN"/>
              </w:rPr>
            </w:pPr>
            <w:r w:rsidRPr="00E67AD0">
              <w:rPr>
                <w:rFonts w:ascii="Calibri" w:hAnsi="Calibri" w:cs="Calibri"/>
                <w:lang w:eastAsia="zh-CN"/>
              </w:rPr>
              <w:t>ITU-R</w:t>
            </w:r>
            <w:r w:rsidR="00FF6F5D" w:rsidRPr="00E67AD0">
              <w:rPr>
                <w:rFonts w:ascii="Calibri" w:hAnsi="Calibri" w:cs="Calibri"/>
                <w:lang w:eastAsia="zh-CN"/>
              </w:rPr>
              <w:t>第</w:t>
            </w:r>
            <w:r w:rsidRPr="00E67AD0">
              <w:rPr>
                <w:rFonts w:ascii="Calibri" w:hAnsi="Calibri" w:cs="Calibri"/>
                <w:lang w:eastAsia="zh-CN"/>
              </w:rPr>
              <w:t>11-4</w:t>
            </w:r>
            <w:r w:rsidR="00FF6F5D" w:rsidRPr="00E67AD0">
              <w:rPr>
                <w:rFonts w:ascii="Calibri" w:hAnsi="Calibri" w:cs="Calibri"/>
                <w:lang w:eastAsia="zh-CN"/>
              </w:rPr>
              <w:t>号决议</w:t>
            </w:r>
          </w:p>
        </w:tc>
      </w:tr>
      <w:tr w:rsidR="00D804D8" w:rsidRPr="00743D47" w:rsidTr="00B47ABF">
        <w:tc>
          <w:tcPr>
            <w:tcW w:w="3285" w:type="dxa"/>
            <w:tcBorders>
              <w:bottom w:val="single" w:sz="4" w:space="0" w:color="auto"/>
            </w:tcBorders>
          </w:tcPr>
          <w:p w:rsidR="00D804D8" w:rsidRPr="00E67AD0" w:rsidRDefault="00FF6F5D" w:rsidP="00FF6F5D">
            <w:pPr>
              <w:pStyle w:val="Tabletext"/>
              <w:rPr>
                <w:rFonts w:ascii="Calibri" w:hAnsi="Calibri" w:cs="Calibri"/>
                <w:lang w:eastAsia="zh-CN"/>
              </w:rPr>
            </w:pPr>
            <w:r w:rsidRPr="00E67AD0">
              <w:rPr>
                <w:rFonts w:ascii="Calibri" w:hAnsi="Calibri" w:cs="Calibri"/>
                <w:lang w:eastAsia="zh-CN"/>
              </w:rPr>
              <w:t>有关电磁场对人体辐射的非电离辐射测量</w:t>
            </w:r>
          </w:p>
        </w:tc>
        <w:tc>
          <w:tcPr>
            <w:tcW w:w="3060" w:type="dxa"/>
            <w:tcBorders>
              <w:bottom w:val="single" w:sz="4" w:space="0" w:color="auto"/>
            </w:tcBorders>
          </w:tcPr>
          <w:p w:rsidR="00D804D8" w:rsidRPr="00E67AD0" w:rsidRDefault="00D804D8" w:rsidP="00916B7A">
            <w:pPr>
              <w:pStyle w:val="Tabletext"/>
              <w:rPr>
                <w:rFonts w:ascii="Calibri" w:hAnsi="Calibri" w:cs="Calibri"/>
                <w:lang w:val="fr-CH" w:eastAsia="zh-CN"/>
              </w:rPr>
            </w:pPr>
            <w:r w:rsidRPr="00E67AD0">
              <w:rPr>
                <w:rFonts w:ascii="Calibri" w:hAnsi="Calibri" w:cs="Calibri"/>
                <w:lang w:val="fr-CH" w:eastAsia="zh-CN"/>
              </w:rPr>
              <w:t>ITU-R 1C</w:t>
            </w:r>
            <w:r w:rsidR="00640BBC" w:rsidRPr="00E67AD0">
              <w:rPr>
                <w:rFonts w:ascii="Calibri" w:hAnsi="Calibri" w:cs="Calibri"/>
                <w:lang w:val="fr-CH" w:eastAsia="zh-CN"/>
              </w:rPr>
              <w:t>工作组；</w:t>
            </w:r>
            <w:r w:rsidR="00640BBC" w:rsidRPr="00E67AD0">
              <w:rPr>
                <w:rFonts w:ascii="Calibri" w:hAnsi="Calibri" w:cs="Calibri"/>
                <w:lang w:val="fr-CH" w:eastAsia="zh-CN"/>
              </w:rPr>
              <w:br/>
              <w:t>ITU-D</w:t>
            </w:r>
            <w:r w:rsidR="00640BBC" w:rsidRPr="00E67AD0">
              <w:rPr>
                <w:rFonts w:ascii="Calibri" w:hAnsi="Calibri" w:cs="Calibri"/>
                <w:lang w:val="fr-CH" w:eastAsia="zh-CN"/>
              </w:rPr>
              <w:t>第</w:t>
            </w:r>
            <w:r w:rsidRPr="00E67AD0">
              <w:rPr>
                <w:rFonts w:ascii="Calibri" w:hAnsi="Calibri" w:cs="Calibri"/>
                <w:lang w:val="fr-CH" w:eastAsia="zh-CN"/>
              </w:rPr>
              <w:t>1</w:t>
            </w:r>
            <w:r w:rsidR="00640BBC" w:rsidRPr="00E67AD0">
              <w:rPr>
                <w:rFonts w:ascii="Calibri" w:hAnsi="Calibri" w:cs="Calibri"/>
                <w:lang w:val="fr-CH" w:eastAsia="zh-CN"/>
              </w:rPr>
              <w:t>研究组</w:t>
            </w:r>
            <w:r w:rsidR="00916B7A">
              <w:rPr>
                <w:rFonts w:ascii="Calibri" w:hAnsi="Calibri" w:cs="Calibri" w:hint="eastAsia"/>
                <w:lang w:val="fr-CH" w:eastAsia="zh-CN"/>
              </w:rPr>
              <w:t>；</w:t>
            </w:r>
            <w:r w:rsidR="00640BBC" w:rsidRPr="00E67AD0">
              <w:rPr>
                <w:rFonts w:ascii="Calibri" w:hAnsi="Calibri" w:cs="Calibri"/>
                <w:lang w:val="fr-CH" w:eastAsia="zh-CN"/>
              </w:rPr>
              <w:br/>
              <w:t>ITU-T</w:t>
            </w:r>
            <w:r w:rsidR="00640BBC" w:rsidRPr="00E67AD0">
              <w:rPr>
                <w:rFonts w:ascii="Calibri" w:hAnsi="Calibri" w:cs="Calibri"/>
                <w:lang w:val="fr-CH" w:eastAsia="zh-CN"/>
              </w:rPr>
              <w:t>第</w:t>
            </w:r>
            <w:r w:rsidRPr="00E67AD0">
              <w:rPr>
                <w:rFonts w:ascii="Calibri" w:hAnsi="Calibri" w:cs="Calibri"/>
                <w:lang w:val="fr-CH" w:eastAsia="zh-CN"/>
              </w:rPr>
              <w:t>5</w:t>
            </w:r>
            <w:r w:rsidR="00640BBC" w:rsidRPr="00E67AD0">
              <w:rPr>
                <w:rFonts w:ascii="Calibri" w:hAnsi="Calibri" w:cs="Calibri"/>
                <w:lang w:val="fr-CH" w:eastAsia="zh-CN"/>
              </w:rPr>
              <w:t>研究组</w:t>
            </w:r>
          </w:p>
        </w:tc>
        <w:tc>
          <w:tcPr>
            <w:tcW w:w="3510" w:type="dxa"/>
            <w:tcBorders>
              <w:bottom w:val="single" w:sz="4" w:space="0" w:color="auto"/>
            </w:tcBorders>
          </w:tcPr>
          <w:p w:rsidR="00D804D8" w:rsidRPr="00E67AD0" w:rsidRDefault="00D804D8" w:rsidP="00FF6F5D">
            <w:pPr>
              <w:pStyle w:val="Tabletext"/>
              <w:rPr>
                <w:rFonts w:ascii="Calibri" w:hAnsi="Calibri" w:cs="Calibri"/>
                <w:lang w:eastAsia="zh-CN"/>
              </w:rPr>
            </w:pPr>
            <w:r w:rsidRPr="00E67AD0">
              <w:rPr>
                <w:rFonts w:ascii="Calibri" w:hAnsi="Calibri" w:cs="Calibri"/>
                <w:lang w:eastAsia="zh-CN"/>
              </w:rPr>
              <w:t>ITU</w:t>
            </w:r>
            <w:r w:rsidR="00FF6F5D" w:rsidRPr="00E67AD0">
              <w:rPr>
                <w:rFonts w:ascii="Calibri" w:hAnsi="Calibri" w:cs="Calibri"/>
                <w:lang w:eastAsia="zh-CN"/>
              </w:rPr>
              <w:t>频谱监测手册</w:t>
            </w:r>
          </w:p>
        </w:tc>
      </w:tr>
      <w:tr w:rsidR="00D804D8" w:rsidRPr="00380845" w:rsidTr="00B47ABF">
        <w:tc>
          <w:tcPr>
            <w:tcW w:w="3285" w:type="dxa"/>
            <w:shd w:val="pct12" w:color="auto" w:fill="auto"/>
          </w:tcPr>
          <w:p w:rsidR="00D804D8" w:rsidRPr="00E67AD0" w:rsidRDefault="00731FF0" w:rsidP="00E67AD0">
            <w:pPr>
              <w:pStyle w:val="Tabletext"/>
              <w:rPr>
                <w:rFonts w:ascii="Calibri" w:hAnsi="Calibri" w:cs="Calibri"/>
                <w:lang w:eastAsia="zh-CN"/>
              </w:rPr>
            </w:pPr>
            <w:r w:rsidRPr="00E67AD0">
              <w:rPr>
                <w:rFonts w:ascii="Calibri" w:hAnsi="Calibri" w:cs="Calibri"/>
                <w:lang w:eastAsia="zh-CN"/>
              </w:rPr>
              <w:t>有线电信系统（电力线通信；智能电网电力管理系统；基于</w:t>
            </w:r>
            <w:r w:rsidR="00D804D8" w:rsidRPr="00E67AD0">
              <w:rPr>
                <w:rFonts w:ascii="Calibri" w:hAnsi="Calibri" w:cs="Calibri"/>
                <w:lang w:eastAsia="zh-CN"/>
              </w:rPr>
              <w:t>DSL</w:t>
            </w:r>
            <w:r w:rsidRPr="00E67AD0">
              <w:rPr>
                <w:rFonts w:ascii="Calibri" w:hAnsi="Calibri" w:cs="Calibri"/>
                <w:lang w:eastAsia="zh-CN"/>
              </w:rPr>
              <w:t>的</w:t>
            </w:r>
            <w:proofErr w:type="spellStart"/>
            <w:r w:rsidR="00D804D8" w:rsidRPr="00E67AD0">
              <w:rPr>
                <w:rFonts w:ascii="Calibri" w:hAnsi="Calibri" w:cs="Calibri"/>
                <w:lang w:eastAsia="zh-CN"/>
              </w:rPr>
              <w:t>G.fast</w:t>
            </w:r>
            <w:proofErr w:type="spellEnd"/>
            <w:r w:rsidR="00D804D8" w:rsidRPr="00E67AD0">
              <w:rPr>
                <w:rFonts w:ascii="Calibri" w:hAnsi="Calibri" w:cs="Calibri"/>
                <w:lang w:eastAsia="zh-CN"/>
              </w:rPr>
              <w:t xml:space="preserve"> </w:t>
            </w:r>
            <w:proofErr w:type="spellStart"/>
            <w:r w:rsidR="00D804D8" w:rsidRPr="00E67AD0">
              <w:rPr>
                <w:rFonts w:ascii="Calibri" w:hAnsi="Calibri" w:cs="Calibri"/>
                <w:lang w:eastAsia="zh-CN"/>
              </w:rPr>
              <w:t>J.HiNoC</w:t>
            </w:r>
            <w:proofErr w:type="spellEnd"/>
            <w:r w:rsidRPr="00E67AD0">
              <w:rPr>
                <w:rFonts w:ascii="Calibri" w:hAnsi="Calibri" w:cs="Calibri"/>
                <w:lang w:eastAsia="zh-CN"/>
              </w:rPr>
              <w:t>系统等）与无线电通信业务的共存</w:t>
            </w:r>
          </w:p>
        </w:tc>
        <w:tc>
          <w:tcPr>
            <w:tcW w:w="3060" w:type="dxa"/>
            <w:shd w:val="pct12" w:color="auto" w:fill="auto"/>
          </w:tcPr>
          <w:p w:rsidR="00D804D8" w:rsidRPr="00E67AD0" w:rsidRDefault="00D804D8" w:rsidP="00916B7A">
            <w:pPr>
              <w:pStyle w:val="Tabletext"/>
              <w:rPr>
                <w:rFonts w:ascii="Calibri" w:hAnsi="Calibri" w:cs="Calibri"/>
                <w:lang w:eastAsia="zh-CN"/>
              </w:rPr>
            </w:pPr>
            <w:r w:rsidRPr="00E67AD0">
              <w:rPr>
                <w:rFonts w:ascii="Calibri" w:hAnsi="Calibri" w:cs="Calibri"/>
              </w:rPr>
              <w:t>ITU-R</w:t>
            </w:r>
            <w:r w:rsidR="00640BBC" w:rsidRPr="00E67AD0">
              <w:rPr>
                <w:rFonts w:ascii="Calibri" w:hAnsi="Calibri" w:cs="Calibri"/>
                <w:lang w:val="fr-CH" w:eastAsia="zh-CN"/>
              </w:rPr>
              <w:t>第</w:t>
            </w:r>
            <w:r w:rsidRPr="00E67AD0">
              <w:rPr>
                <w:rFonts w:ascii="Calibri" w:hAnsi="Calibri" w:cs="Calibri"/>
              </w:rPr>
              <w:t>1</w:t>
            </w:r>
            <w:r w:rsidR="00640BBC" w:rsidRPr="00E67AD0">
              <w:rPr>
                <w:rFonts w:ascii="Calibri" w:hAnsi="Calibri" w:cs="Calibri"/>
                <w:lang w:val="fr-CH" w:eastAsia="zh-CN"/>
              </w:rPr>
              <w:t>、</w:t>
            </w:r>
            <w:r w:rsidRPr="00E67AD0">
              <w:rPr>
                <w:rFonts w:ascii="Calibri" w:hAnsi="Calibri" w:cs="Calibri"/>
              </w:rPr>
              <w:t>4</w:t>
            </w:r>
            <w:r w:rsidR="00640BBC" w:rsidRPr="00E67AD0">
              <w:rPr>
                <w:rFonts w:ascii="Calibri" w:hAnsi="Calibri" w:cs="Calibri"/>
                <w:lang w:val="fr-CH" w:eastAsia="zh-CN"/>
              </w:rPr>
              <w:t>、</w:t>
            </w:r>
            <w:r w:rsidRPr="00E67AD0">
              <w:rPr>
                <w:rFonts w:ascii="Calibri" w:hAnsi="Calibri" w:cs="Calibri"/>
              </w:rPr>
              <w:t>5</w:t>
            </w:r>
            <w:r w:rsidR="00881E90" w:rsidRPr="00E67AD0">
              <w:rPr>
                <w:rFonts w:ascii="Calibri" w:hAnsi="Calibri" w:cs="Calibri"/>
                <w:lang w:eastAsia="zh-CN"/>
              </w:rPr>
              <w:t>和</w:t>
            </w:r>
            <w:r w:rsidRPr="00E67AD0">
              <w:rPr>
                <w:rFonts w:ascii="Calibri" w:hAnsi="Calibri" w:cs="Calibri"/>
              </w:rPr>
              <w:t>6</w:t>
            </w:r>
            <w:r w:rsidR="00640BBC" w:rsidRPr="00E67AD0">
              <w:rPr>
                <w:rFonts w:ascii="Calibri" w:hAnsi="Calibri" w:cs="Calibri"/>
                <w:lang w:eastAsia="zh-CN"/>
              </w:rPr>
              <w:t>研究组；</w:t>
            </w:r>
            <w:r w:rsidR="00881E90" w:rsidRPr="00E67AD0">
              <w:rPr>
                <w:rFonts w:ascii="Calibri" w:hAnsi="Calibri" w:cs="Calibri"/>
              </w:rPr>
              <w:br/>
              <w:t>ITU-T</w:t>
            </w:r>
            <w:r w:rsidR="00640BBC" w:rsidRPr="00E67AD0">
              <w:rPr>
                <w:rFonts w:ascii="Calibri" w:hAnsi="Calibri" w:cs="Calibri"/>
                <w:lang w:eastAsia="zh-CN"/>
              </w:rPr>
              <w:t>第</w:t>
            </w:r>
            <w:r w:rsidR="00881E90" w:rsidRPr="00E67AD0">
              <w:rPr>
                <w:rFonts w:ascii="Calibri" w:hAnsi="Calibri" w:cs="Calibri"/>
              </w:rPr>
              <w:t>5</w:t>
            </w:r>
            <w:r w:rsidR="00640BBC" w:rsidRPr="00E67AD0">
              <w:rPr>
                <w:rFonts w:ascii="Calibri" w:hAnsi="Calibri" w:cs="Calibri"/>
                <w:lang w:eastAsia="zh-CN"/>
              </w:rPr>
              <w:t>、</w:t>
            </w:r>
            <w:r w:rsidR="00881E90" w:rsidRPr="00E67AD0">
              <w:rPr>
                <w:rFonts w:ascii="Calibri" w:hAnsi="Calibri" w:cs="Calibri"/>
              </w:rPr>
              <w:t>9</w:t>
            </w:r>
            <w:r w:rsidR="00881E90" w:rsidRPr="00E67AD0">
              <w:rPr>
                <w:rFonts w:ascii="Calibri" w:hAnsi="Calibri" w:cs="Calibri"/>
                <w:lang w:eastAsia="zh-CN"/>
              </w:rPr>
              <w:t>和</w:t>
            </w:r>
            <w:r w:rsidRPr="00E67AD0">
              <w:rPr>
                <w:rFonts w:ascii="Calibri" w:hAnsi="Calibri" w:cs="Calibri"/>
              </w:rPr>
              <w:t>15</w:t>
            </w:r>
            <w:r w:rsidR="00640BBC" w:rsidRPr="00E67AD0">
              <w:rPr>
                <w:rFonts w:ascii="Calibri" w:hAnsi="Calibri" w:cs="Calibri"/>
                <w:lang w:eastAsia="zh-CN"/>
              </w:rPr>
              <w:t>研究组</w:t>
            </w:r>
          </w:p>
        </w:tc>
        <w:tc>
          <w:tcPr>
            <w:tcW w:w="3510" w:type="dxa"/>
            <w:shd w:val="pct12" w:color="auto" w:fill="auto"/>
          </w:tcPr>
          <w:p w:rsidR="00D804D8" w:rsidRPr="00E67AD0" w:rsidRDefault="00D804D8" w:rsidP="00E67AD0">
            <w:pPr>
              <w:pStyle w:val="Tabletext"/>
              <w:rPr>
                <w:rFonts w:ascii="Calibri" w:hAnsi="Calibri" w:cs="Calibri"/>
                <w:lang w:val="fr-CH" w:eastAsia="zh-CN"/>
              </w:rPr>
            </w:pPr>
            <w:r w:rsidRPr="00E67AD0">
              <w:rPr>
                <w:rFonts w:ascii="Calibri" w:hAnsi="Calibri" w:cs="Calibri"/>
                <w:lang w:val="fr-CH" w:eastAsia="zh-CN"/>
              </w:rPr>
              <w:t>ITU-R 221-2/1</w:t>
            </w:r>
            <w:r w:rsidR="00916B7A">
              <w:rPr>
                <w:rFonts w:ascii="Calibri" w:hAnsi="Calibri" w:cs="Calibri" w:hint="eastAsia"/>
                <w:lang w:val="fr-CH" w:eastAsia="zh-CN"/>
              </w:rPr>
              <w:t>号</w:t>
            </w:r>
            <w:r w:rsidR="00881E90" w:rsidRPr="00E67AD0">
              <w:rPr>
                <w:rFonts w:ascii="Calibri" w:hAnsi="Calibri" w:cs="Calibri"/>
                <w:lang w:val="fr-CH" w:eastAsia="zh-CN"/>
              </w:rPr>
              <w:t>课题，</w:t>
            </w:r>
            <w:r w:rsidR="00E67AD0">
              <w:rPr>
                <w:rFonts w:ascii="Calibri" w:hAnsi="Calibri" w:cs="Calibri" w:hint="eastAsia"/>
                <w:lang w:val="fr-CH" w:eastAsia="zh-CN"/>
              </w:rPr>
              <w:br/>
            </w:r>
            <w:r w:rsidRPr="00E67AD0">
              <w:rPr>
                <w:rFonts w:ascii="Calibri" w:hAnsi="Calibri" w:cs="Calibri"/>
                <w:lang w:val="fr-CH" w:eastAsia="zh-CN"/>
              </w:rPr>
              <w:t>ITU-R 236/1</w:t>
            </w:r>
            <w:r w:rsidR="00916B7A">
              <w:rPr>
                <w:rFonts w:ascii="Calibri" w:hAnsi="Calibri" w:cs="Calibri" w:hint="eastAsia"/>
                <w:lang w:val="fr-CH" w:eastAsia="zh-CN"/>
              </w:rPr>
              <w:t>号</w:t>
            </w:r>
            <w:r w:rsidR="00881E90" w:rsidRPr="00E67AD0">
              <w:rPr>
                <w:rFonts w:ascii="Calibri" w:hAnsi="Calibri" w:cs="Calibri"/>
                <w:lang w:val="fr-CH" w:eastAsia="zh-CN"/>
              </w:rPr>
              <w:t>课题</w:t>
            </w:r>
          </w:p>
        </w:tc>
      </w:tr>
      <w:tr w:rsidR="00D804D8" w:rsidRPr="00743D47" w:rsidTr="00B47ABF">
        <w:tc>
          <w:tcPr>
            <w:tcW w:w="3285" w:type="dxa"/>
            <w:tcBorders>
              <w:bottom w:val="single" w:sz="4" w:space="0" w:color="auto"/>
            </w:tcBorders>
          </w:tcPr>
          <w:p w:rsidR="00D804D8" w:rsidRPr="00E67AD0" w:rsidRDefault="007A2EA6" w:rsidP="00B47ABF">
            <w:pPr>
              <w:pStyle w:val="Tabletext"/>
              <w:rPr>
                <w:rFonts w:ascii="Calibri" w:hAnsi="Calibri" w:cs="Calibri"/>
                <w:lang w:eastAsia="zh-CN"/>
              </w:rPr>
            </w:pPr>
            <w:r w:rsidRPr="00E67AD0">
              <w:rPr>
                <w:rFonts w:ascii="Calibri" w:hAnsi="Calibri" w:cs="Calibri"/>
                <w:szCs w:val="20"/>
                <w:lang w:eastAsia="zh-CN"/>
              </w:rPr>
              <w:t>灾害响应和救灾</w:t>
            </w:r>
          </w:p>
        </w:tc>
        <w:tc>
          <w:tcPr>
            <w:tcW w:w="3060" w:type="dxa"/>
            <w:tcBorders>
              <w:bottom w:val="single" w:sz="4" w:space="0" w:color="auto"/>
            </w:tcBorders>
          </w:tcPr>
          <w:p w:rsidR="00D804D8" w:rsidRPr="00E67AD0" w:rsidRDefault="00D804D8" w:rsidP="00916B7A">
            <w:pPr>
              <w:pStyle w:val="Tabletext"/>
              <w:rPr>
                <w:rFonts w:ascii="Calibri" w:hAnsi="Calibri" w:cs="Calibri"/>
                <w:lang w:eastAsia="zh-CN"/>
              </w:rPr>
            </w:pPr>
            <w:r w:rsidRPr="00E67AD0">
              <w:rPr>
                <w:rFonts w:ascii="Calibri" w:hAnsi="Calibri" w:cs="Calibri"/>
                <w:lang w:eastAsia="zh-CN"/>
              </w:rPr>
              <w:t>ITU-R</w:t>
            </w:r>
            <w:r w:rsidR="00916B7A">
              <w:rPr>
                <w:rFonts w:ascii="Calibri" w:hAnsi="Calibri" w:cs="Calibri" w:hint="eastAsia"/>
                <w:lang w:eastAsia="zh-CN"/>
              </w:rPr>
              <w:t>第</w:t>
            </w:r>
            <w:r w:rsidRPr="00E67AD0">
              <w:rPr>
                <w:rFonts w:ascii="Calibri" w:hAnsi="Calibri" w:cs="Calibri"/>
                <w:lang w:eastAsia="zh-CN"/>
              </w:rPr>
              <w:t>1</w:t>
            </w:r>
            <w:r w:rsidR="00881E90" w:rsidRPr="00E67AD0">
              <w:rPr>
                <w:rFonts w:ascii="Calibri" w:hAnsi="Calibri" w:cs="Calibri"/>
                <w:lang w:eastAsia="zh-CN"/>
              </w:rPr>
              <w:t>、</w:t>
            </w:r>
            <w:r w:rsidRPr="00E67AD0">
              <w:rPr>
                <w:rFonts w:ascii="Calibri" w:hAnsi="Calibri" w:cs="Calibri"/>
                <w:lang w:eastAsia="zh-CN"/>
              </w:rPr>
              <w:t>4</w:t>
            </w:r>
            <w:r w:rsidR="00881E90" w:rsidRPr="00E67AD0">
              <w:rPr>
                <w:rFonts w:ascii="Calibri" w:hAnsi="Calibri" w:cs="Calibri"/>
                <w:lang w:eastAsia="zh-CN"/>
              </w:rPr>
              <w:t>、</w:t>
            </w:r>
            <w:r w:rsidRPr="00E67AD0">
              <w:rPr>
                <w:rFonts w:ascii="Calibri" w:hAnsi="Calibri" w:cs="Calibri"/>
                <w:lang w:eastAsia="zh-CN"/>
              </w:rPr>
              <w:t>5</w:t>
            </w:r>
            <w:r w:rsidR="00881E90" w:rsidRPr="00E67AD0">
              <w:rPr>
                <w:rFonts w:ascii="Calibri" w:hAnsi="Calibri" w:cs="Calibri"/>
                <w:lang w:eastAsia="zh-CN"/>
              </w:rPr>
              <w:t>和</w:t>
            </w:r>
            <w:r w:rsidR="00881E90" w:rsidRPr="00E67AD0">
              <w:rPr>
                <w:rFonts w:ascii="Calibri" w:hAnsi="Calibri" w:cs="Calibri"/>
                <w:lang w:eastAsia="zh-CN"/>
              </w:rPr>
              <w:t>6</w:t>
            </w:r>
            <w:r w:rsidR="00881E90" w:rsidRPr="00E67AD0">
              <w:rPr>
                <w:rFonts w:ascii="Calibri" w:hAnsi="Calibri" w:cs="Calibri"/>
                <w:lang w:eastAsia="zh-CN"/>
              </w:rPr>
              <w:t>研究组；</w:t>
            </w:r>
            <w:r w:rsidR="00916B7A">
              <w:rPr>
                <w:rFonts w:ascii="Calibri" w:hAnsi="Calibri" w:cs="Calibri" w:hint="eastAsia"/>
                <w:lang w:eastAsia="zh-CN"/>
              </w:rPr>
              <w:br/>
            </w:r>
            <w:r w:rsidRPr="00E67AD0">
              <w:rPr>
                <w:rFonts w:ascii="Calibri" w:hAnsi="Calibri" w:cs="Calibri"/>
                <w:lang w:eastAsia="zh-CN"/>
              </w:rPr>
              <w:t>ITU-D</w:t>
            </w:r>
            <w:r w:rsidR="00881E90" w:rsidRPr="00E67AD0">
              <w:rPr>
                <w:rFonts w:ascii="Calibri" w:hAnsi="Calibri" w:cs="Calibri"/>
                <w:lang w:eastAsia="zh-CN"/>
              </w:rPr>
              <w:t>第</w:t>
            </w:r>
            <w:r w:rsidRPr="00E67AD0">
              <w:rPr>
                <w:rFonts w:ascii="Calibri" w:hAnsi="Calibri" w:cs="Calibri"/>
                <w:lang w:eastAsia="zh-CN"/>
              </w:rPr>
              <w:t>2</w:t>
            </w:r>
            <w:r w:rsidR="00881E90" w:rsidRPr="00E67AD0">
              <w:rPr>
                <w:rFonts w:ascii="Calibri" w:hAnsi="Calibri" w:cs="Calibri"/>
                <w:lang w:eastAsia="zh-CN"/>
              </w:rPr>
              <w:t>研究组</w:t>
            </w:r>
            <w:r w:rsidRPr="00E67AD0">
              <w:rPr>
                <w:rFonts w:ascii="Calibri" w:hAnsi="Calibri" w:cs="Calibri"/>
                <w:lang w:eastAsia="zh-CN"/>
              </w:rPr>
              <w:t xml:space="preserve"> </w:t>
            </w:r>
          </w:p>
        </w:tc>
        <w:tc>
          <w:tcPr>
            <w:tcW w:w="3510" w:type="dxa"/>
            <w:tcBorders>
              <w:bottom w:val="single" w:sz="4" w:space="0" w:color="auto"/>
            </w:tcBorders>
          </w:tcPr>
          <w:p w:rsidR="00D804D8" w:rsidRPr="00E67AD0" w:rsidRDefault="00D804D8" w:rsidP="00916B7A">
            <w:pPr>
              <w:pStyle w:val="Tabletext"/>
              <w:rPr>
                <w:rFonts w:ascii="Calibri" w:hAnsi="Calibri" w:cs="Calibri"/>
                <w:lang w:eastAsia="zh-CN"/>
              </w:rPr>
            </w:pPr>
            <w:r w:rsidRPr="00E67AD0">
              <w:rPr>
                <w:rFonts w:ascii="Calibri" w:hAnsi="Calibri" w:cs="Calibri"/>
                <w:lang w:eastAsia="zh-CN"/>
              </w:rPr>
              <w:t>ITU-R</w:t>
            </w:r>
            <w:r w:rsidR="00916B7A">
              <w:rPr>
                <w:rFonts w:ascii="Calibri" w:hAnsi="Calibri" w:cs="Calibri" w:hint="eastAsia"/>
                <w:lang w:eastAsia="zh-CN"/>
              </w:rPr>
              <w:t>第</w:t>
            </w:r>
            <w:r w:rsidRPr="00E67AD0">
              <w:rPr>
                <w:rFonts w:ascii="Calibri" w:hAnsi="Calibri" w:cs="Calibri"/>
                <w:lang w:eastAsia="zh-CN"/>
              </w:rPr>
              <w:t>53-1</w:t>
            </w:r>
            <w:r w:rsidR="00881E90" w:rsidRPr="00E67AD0">
              <w:rPr>
                <w:rFonts w:ascii="Calibri" w:hAnsi="Calibri" w:cs="Calibri"/>
                <w:lang w:eastAsia="zh-CN"/>
              </w:rPr>
              <w:t>号决议，</w:t>
            </w:r>
            <w:r w:rsidR="00916B7A">
              <w:rPr>
                <w:rFonts w:ascii="Calibri" w:hAnsi="Calibri" w:cs="Calibri" w:hint="eastAsia"/>
                <w:lang w:eastAsia="zh-CN"/>
              </w:rPr>
              <w:br/>
            </w:r>
            <w:r w:rsidRPr="00E67AD0">
              <w:rPr>
                <w:rFonts w:ascii="Calibri" w:hAnsi="Calibri" w:cs="Calibri"/>
                <w:lang w:eastAsia="zh-CN"/>
              </w:rPr>
              <w:t>ITU-R</w:t>
            </w:r>
            <w:r w:rsidR="00916B7A">
              <w:rPr>
                <w:rFonts w:ascii="Calibri" w:hAnsi="Calibri" w:cs="Calibri" w:hint="eastAsia"/>
                <w:lang w:eastAsia="zh-CN"/>
              </w:rPr>
              <w:t>第</w:t>
            </w:r>
            <w:r w:rsidRPr="00E67AD0">
              <w:rPr>
                <w:rFonts w:ascii="Calibri" w:hAnsi="Calibri" w:cs="Calibri"/>
                <w:lang w:eastAsia="zh-CN"/>
              </w:rPr>
              <w:t>55-1</w:t>
            </w:r>
            <w:r w:rsidR="00916B7A">
              <w:rPr>
                <w:rFonts w:ascii="Calibri" w:hAnsi="Calibri" w:cs="Calibri" w:hint="eastAsia"/>
                <w:lang w:eastAsia="zh-CN"/>
              </w:rPr>
              <w:t>号</w:t>
            </w:r>
            <w:r w:rsidR="00881E90" w:rsidRPr="00E67AD0">
              <w:rPr>
                <w:rFonts w:ascii="Calibri" w:hAnsi="Calibri" w:cs="Calibri"/>
                <w:lang w:eastAsia="zh-CN"/>
              </w:rPr>
              <w:t>决议</w:t>
            </w:r>
          </w:p>
        </w:tc>
      </w:tr>
      <w:tr w:rsidR="00D804D8" w:rsidRPr="00380845" w:rsidTr="00B47ABF">
        <w:tc>
          <w:tcPr>
            <w:tcW w:w="3285" w:type="dxa"/>
            <w:shd w:val="pct12" w:color="auto" w:fill="auto"/>
          </w:tcPr>
          <w:p w:rsidR="00D804D8" w:rsidRPr="00E67AD0" w:rsidRDefault="00D804D8" w:rsidP="00B47ABF">
            <w:pPr>
              <w:pStyle w:val="Tabletext"/>
              <w:rPr>
                <w:rFonts w:ascii="Calibri" w:hAnsi="Calibri" w:cs="Calibri"/>
                <w:lang w:eastAsia="zh-CN"/>
              </w:rPr>
            </w:pPr>
            <w:r w:rsidRPr="00E67AD0">
              <w:rPr>
                <w:rFonts w:ascii="Calibri" w:hAnsi="Calibri" w:cs="Calibri"/>
                <w:lang w:eastAsia="zh-CN"/>
              </w:rPr>
              <w:t>IMT</w:t>
            </w:r>
            <w:r w:rsidR="00881E90" w:rsidRPr="00E67AD0">
              <w:rPr>
                <w:rFonts w:ascii="Calibri" w:hAnsi="Calibri" w:cs="Calibri"/>
                <w:lang w:eastAsia="zh-CN"/>
              </w:rPr>
              <w:t>卫星无线电接口</w:t>
            </w:r>
          </w:p>
        </w:tc>
        <w:tc>
          <w:tcPr>
            <w:tcW w:w="3060" w:type="dxa"/>
            <w:shd w:val="pct12" w:color="auto" w:fill="auto"/>
          </w:tcPr>
          <w:p w:rsidR="00D804D8" w:rsidRPr="00916B7A" w:rsidRDefault="00D804D8" w:rsidP="00916B7A">
            <w:pPr>
              <w:pStyle w:val="Tabletext"/>
              <w:rPr>
                <w:rFonts w:ascii="Calibri" w:hAnsi="Calibri" w:cs="Calibri"/>
                <w:lang w:eastAsia="zh-CN"/>
              </w:rPr>
            </w:pPr>
            <w:r w:rsidRPr="00916B7A">
              <w:rPr>
                <w:rFonts w:ascii="Calibri" w:hAnsi="Calibri" w:cs="Calibri"/>
                <w:lang w:eastAsia="zh-CN"/>
              </w:rPr>
              <w:t>ITU-R</w:t>
            </w:r>
            <w:r w:rsidR="00916B7A">
              <w:rPr>
                <w:rFonts w:ascii="Calibri" w:hAnsi="Calibri" w:cs="Calibri" w:hint="eastAsia"/>
                <w:lang w:val="fr-CH" w:eastAsia="zh-CN"/>
              </w:rPr>
              <w:t>第</w:t>
            </w:r>
            <w:r w:rsidRPr="00916B7A">
              <w:rPr>
                <w:rFonts w:ascii="Calibri" w:hAnsi="Calibri" w:cs="Calibri"/>
                <w:lang w:eastAsia="zh-CN"/>
              </w:rPr>
              <w:t>4</w:t>
            </w:r>
            <w:r w:rsidR="00916B7A" w:rsidRPr="00E67AD0">
              <w:rPr>
                <w:rFonts w:ascii="Calibri" w:hAnsi="Calibri" w:cs="Calibri"/>
                <w:lang w:val="fr-CH" w:eastAsia="zh-CN"/>
              </w:rPr>
              <w:t>研究组</w:t>
            </w:r>
            <w:r w:rsidR="00881E90" w:rsidRPr="00916B7A">
              <w:rPr>
                <w:rFonts w:ascii="Calibri" w:hAnsi="Calibri" w:cs="Calibri"/>
                <w:lang w:eastAsia="zh-CN"/>
              </w:rPr>
              <w:t>，</w:t>
            </w:r>
            <w:r w:rsidR="00916B7A" w:rsidRPr="00916B7A">
              <w:rPr>
                <w:rFonts w:ascii="Calibri" w:hAnsi="Calibri" w:cs="Calibri" w:hint="eastAsia"/>
                <w:lang w:eastAsia="zh-CN"/>
              </w:rPr>
              <w:br/>
            </w:r>
            <w:r w:rsidRPr="00916B7A">
              <w:rPr>
                <w:rFonts w:ascii="Calibri" w:hAnsi="Calibri" w:cs="Calibri"/>
                <w:lang w:eastAsia="zh-CN"/>
              </w:rPr>
              <w:t>ITU-T</w:t>
            </w:r>
            <w:r w:rsidR="00916B7A">
              <w:rPr>
                <w:rFonts w:ascii="Calibri" w:hAnsi="Calibri" w:cs="Calibri" w:hint="eastAsia"/>
                <w:lang w:val="fr-CH" w:eastAsia="zh-CN"/>
              </w:rPr>
              <w:t>第</w:t>
            </w:r>
            <w:r w:rsidRPr="00916B7A">
              <w:rPr>
                <w:rFonts w:ascii="Calibri" w:hAnsi="Calibri" w:cs="Calibri"/>
                <w:lang w:eastAsia="zh-CN"/>
              </w:rPr>
              <w:t>13</w:t>
            </w:r>
            <w:r w:rsidR="00916B7A" w:rsidRPr="00E67AD0">
              <w:rPr>
                <w:rFonts w:ascii="Calibri" w:hAnsi="Calibri" w:cs="Calibri"/>
                <w:lang w:val="fr-CH" w:eastAsia="zh-CN"/>
              </w:rPr>
              <w:t>研究组</w:t>
            </w:r>
            <w:r w:rsidR="00881E90" w:rsidRPr="00916B7A">
              <w:rPr>
                <w:rFonts w:ascii="Calibri" w:hAnsi="Calibri" w:cs="Calibri"/>
                <w:lang w:eastAsia="zh-CN"/>
              </w:rPr>
              <w:t>，</w:t>
            </w:r>
            <w:r w:rsidR="00916B7A">
              <w:rPr>
                <w:rFonts w:ascii="Calibri" w:hAnsi="Calibri" w:cs="Calibri" w:hint="eastAsia"/>
                <w:lang w:eastAsia="zh-CN"/>
              </w:rPr>
              <w:br/>
            </w:r>
            <w:r w:rsidRPr="00916B7A">
              <w:rPr>
                <w:rFonts w:ascii="Calibri" w:hAnsi="Calibri" w:cs="Calibri"/>
                <w:lang w:eastAsia="zh-CN"/>
              </w:rPr>
              <w:t>ITU-D</w:t>
            </w:r>
            <w:r w:rsidR="00916B7A">
              <w:rPr>
                <w:rFonts w:ascii="Calibri" w:hAnsi="Calibri" w:cs="Calibri" w:hint="eastAsia"/>
                <w:lang w:val="fr-CH" w:eastAsia="zh-CN"/>
              </w:rPr>
              <w:t>第</w:t>
            </w:r>
            <w:r w:rsidRPr="00916B7A">
              <w:rPr>
                <w:rFonts w:ascii="Calibri" w:hAnsi="Calibri" w:cs="Calibri"/>
                <w:lang w:eastAsia="zh-CN"/>
              </w:rPr>
              <w:t>2</w:t>
            </w:r>
            <w:r w:rsidR="00916B7A" w:rsidRPr="00E67AD0">
              <w:rPr>
                <w:rFonts w:ascii="Calibri" w:hAnsi="Calibri" w:cs="Calibri"/>
                <w:lang w:val="fr-CH" w:eastAsia="zh-CN"/>
              </w:rPr>
              <w:t>研究组</w:t>
            </w:r>
          </w:p>
        </w:tc>
        <w:tc>
          <w:tcPr>
            <w:tcW w:w="3510" w:type="dxa"/>
            <w:shd w:val="pct12" w:color="auto" w:fill="auto"/>
          </w:tcPr>
          <w:p w:rsidR="00D804D8" w:rsidRPr="00916B7A" w:rsidRDefault="00D804D8" w:rsidP="00916B7A">
            <w:pPr>
              <w:pStyle w:val="Tabletext"/>
              <w:rPr>
                <w:rFonts w:ascii="Calibri" w:hAnsi="Calibri" w:cs="Calibri"/>
                <w:lang w:eastAsia="zh-CN"/>
              </w:rPr>
            </w:pPr>
            <w:r w:rsidRPr="00916B7A">
              <w:rPr>
                <w:rFonts w:ascii="Calibri" w:hAnsi="Calibri" w:cs="Calibri"/>
                <w:bCs/>
                <w:szCs w:val="28"/>
                <w:lang w:eastAsia="zh-CN"/>
              </w:rPr>
              <w:t>ITU-R</w:t>
            </w:r>
            <w:r w:rsidR="00916B7A" w:rsidRPr="00916B7A">
              <w:rPr>
                <w:rFonts w:ascii="Calibri" w:hAnsi="Calibri" w:cs="Calibri" w:hint="eastAsia"/>
                <w:bCs/>
                <w:szCs w:val="28"/>
                <w:lang w:eastAsia="zh-CN"/>
              </w:rPr>
              <w:t xml:space="preserve"> </w:t>
            </w:r>
            <w:r w:rsidRPr="00916B7A">
              <w:rPr>
                <w:rFonts w:ascii="Calibri" w:hAnsi="Calibri" w:cs="Calibri"/>
                <w:bCs/>
                <w:szCs w:val="28"/>
                <w:lang w:eastAsia="zh-CN"/>
              </w:rPr>
              <w:t>12-1</w:t>
            </w:r>
            <w:r w:rsidR="00881E90" w:rsidRPr="00E67AD0">
              <w:rPr>
                <w:rFonts w:ascii="Calibri" w:hAnsi="Calibri" w:cs="Calibri"/>
                <w:bCs/>
                <w:szCs w:val="28"/>
                <w:lang w:val="fr-CH" w:eastAsia="zh-CN"/>
              </w:rPr>
              <w:t>、</w:t>
            </w:r>
            <w:r w:rsidRPr="00916B7A">
              <w:rPr>
                <w:rFonts w:ascii="Calibri" w:hAnsi="Calibri" w:cs="Calibri"/>
                <w:bCs/>
                <w:szCs w:val="28"/>
                <w:lang w:eastAsia="zh-CN"/>
              </w:rPr>
              <w:t xml:space="preserve">ITU-R </w:t>
            </w:r>
            <w:r w:rsidRPr="00916B7A">
              <w:rPr>
                <w:rFonts w:ascii="Calibri" w:hAnsi="Calibri" w:cs="Calibri"/>
                <w:bCs/>
                <w:szCs w:val="28"/>
              </w:rPr>
              <w:t>47</w:t>
            </w:r>
            <w:r w:rsidR="00916B7A" w:rsidRPr="00916B7A">
              <w:rPr>
                <w:rFonts w:ascii="Calibri" w:hAnsi="Calibri" w:cs="Calibri" w:hint="eastAsia"/>
                <w:bCs/>
                <w:szCs w:val="28"/>
                <w:lang w:eastAsia="zh-CN"/>
              </w:rPr>
              <w:t>-</w:t>
            </w:r>
            <w:r w:rsidRPr="00916B7A">
              <w:rPr>
                <w:rFonts w:ascii="Calibri" w:hAnsi="Calibri" w:cs="Calibri"/>
                <w:bCs/>
                <w:szCs w:val="28"/>
              </w:rPr>
              <w:t>2</w:t>
            </w:r>
            <w:r w:rsidR="00881E90" w:rsidRPr="00E67AD0">
              <w:rPr>
                <w:rFonts w:ascii="Calibri" w:hAnsi="Calibri" w:cs="Calibri"/>
                <w:bCs/>
                <w:szCs w:val="28"/>
                <w:lang w:val="fr-CH" w:eastAsia="zh-CN"/>
              </w:rPr>
              <w:t>、</w:t>
            </w:r>
            <w:r w:rsidRPr="00916B7A">
              <w:rPr>
                <w:rFonts w:ascii="Calibri" w:hAnsi="Calibri" w:cs="Calibri"/>
                <w:bCs/>
                <w:szCs w:val="28"/>
              </w:rPr>
              <w:t>ITU-R 57-1</w:t>
            </w:r>
            <w:r w:rsidR="00916B7A">
              <w:rPr>
                <w:rFonts w:ascii="Calibri" w:hAnsi="Calibri" w:cs="Calibri" w:hint="eastAsia"/>
                <w:bCs/>
                <w:szCs w:val="28"/>
                <w:lang w:val="fr-CH" w:eastAsia="zh-CN"/>
              </w:rPr>
              <w:t>号</w:t>
            </w:r>
            <w:r w:rsidR="00881E90" w:rsidRPr="00E67AD0">
              <w:rPr>
                <w:rFonts w:ascii="Calibri" w:hAnsi="Calibri" w:cs="Calibri"/>
                <w:bCs/>
                <w:szCs w:val="28"/>
                <w:lang w:val="fr-CH" w:eastAsia="zh-CN"/>
              </w:rPr>
              <w:t>决议</w:t>
            </w:r>
            <w:r w:rsidR="00881E90" w:rsidRPr="00916B7A">
              <w:rPr>
                <w:rFonts w:ascii="Calibri" w:hAnsi="Calibri" w:cs="Calibri"/>
                <w:bCs/>
                <w:szCs w:val="28"/>
                <w:lang w:eastAsia="zh-CN"/>
              </w:rPr>
              <w:t>，</w:t>
            </w:r>
            <w:r w:rsidRPr="00916B7A">
              <w:rPr>
                <w:rFonts w:ascii="Calibri" w:hAnsi="Calibri" w:cs="Calibri"/>
              </w:rPr>
              <w:t>ITU-T 15/13</w:t>
            </w:r>
            <w:r w:rsidR="00881E90" w:rsidRPr="00E67AD0">
              <w:rPr>
                <w:rFonts w:ascii="Calibri" w:hAnsi="Calibri" w:cs="Calibri"/>
                <w:lang w:val="fr-CH" w:eastAsia="zh-CN"/>
              </w:rPr>
              <w:t>、</w:t>
            </w:r>
            <w:r w:rsidRPr="00916B7A">
              <w:rPr>
                <w:rFonts w:ascii="Calibri" w:hAnsi="Calibri" w:cs="Calibri"/>
              </w:rPr>
              <w:t>ITU-D 25/2</w:t>
            </w:r>
            <w:r w:rsidR="00916B7A">
              <w:rPr>
                <w:rFonts w:ascii="Calibri" w:hAnsi="Calibri" w:cs="Calibri" w:hint="eastAsia"/>
                <w:lang w:val="fr-CH" w:eastAsia="zh-CN"/>
              </w:rPr>
              <w:t>号</w:t>
            </w:r>
            <w:r w:rsidR="00881E90" w:rsidRPr="00E67AD0">
              <w:rPr>
                <w:rFonts w:ascii="Calibri" w:hAnsi="Calibri" w:cs="Calibri"/>
                <w:lang w:val="fr-CH" w:eastAsia="zh-CN"/>
              </w:rPr>
              <w:t>课题</w:t>
            </w:r>
          </w:p>
        </w:tc>
      </w:tr>
      <w:tr w:rsidR="00D804D8" w:rsidRPr="00743D47" w:rsidTr="00B47ABF">
        <w:tc>
          <w:tcPr>
            <w:tcW w:w="3285" w:type="dxa"/>
          </w:tcPr>
          <w:p w:rsidR="00D804D8" w:rsidRPr="00E67AD0" w:rsidRDefault="00881E90" w:rsidP="00881E90">
            <w:pPr>
              <w:pStyle w:val="Tabletext"/>
              <w:rPr>
                <w:rFonts w:ascii="Calibri" w:hAnsi="Calibri" w:cs="Calibri"/>
              </w:rPr>
            </w:pPr>
            <w:r w:rsidRPr="00E67AD0">
              <w:rPr>
                <w:rFonts w:ascii="Calibri" w:hAnsi="Calibri" w:cs="Calibri"/>
                <w:lang w:eastAsia="zh-CN"/>
              </w:rPr>
              <w:t>接入网传输中的卫星</w:t>
            </w:r>
          </w:p>
        </w:tc>
        <w:tc>
          <w:tcPr>
            <w:tcW w:w="3060" w:type="dxa"/>
          </w:tcPr>
          <w:p w:rsidR="00D804D8" w:rsidRPr="00916B7A" w:rsidRDefault="00D804D8" w:rsidP="00640BBC">
            <w:pPr>
              <w:pStyle w:val="Tabletext"/>
              <w:rPr>
                <w:rFonts w:ascii="Calibri" w:hAnsi="Calibri" w:cs="Calibri"/>
                <w:lang w:eastAsia="zh-CN"/>
              </w:rPr>
            </w:pPr>
            <w:r w:rsidRPr="00916B7A">
              <w:rPr>
                <w:rFonts w:ascii="Calibri" w:hAnsi="Calibri" w:cs="Calibri"/>
              </w:rPr>
              <w:t>ITU-R</w:t>
            </w:r>
            <w:r w:rsidR="00640BBC" w:rsidRPr="00E67AD0">
              <w:rPr>
                <w:rFonts w:ascii="Calibri" w:hAnsi="Calibri" w:cs="Calibri"/>
                <w:lang w:val="fr-CH" w:eastAsia="zh-CN"/>
              </w:rPr>
              <w:t>第</w:t>
            </w:r>
            <w:r w:rsidRPr="00916B7A">
              <w:rPr>
                <w:rFonts w:ascii="Calibri" w:hAnsi="Calibri" w:cs="Calibri"/>
              </w:rPr>
              <w:t>4</w:t>
            </w:r>
            <w:r w:rsidR="00640BBC" w:rsidRPr="00E67AD0">
              <w:rPr>
                <w:rFonts w:ascii="Calibri" w:hAnsi="Calibri" w:cs="Calibri"/>
                <w:lang w:val="fr-CH" w:eastAsia="zh-CN"/>
              </w:rPr>
              <w:t>研究组</w:t>
            </w:r>
            <w:r w:rsidR="00640BBC" w:rsidRPr="00916B7A">
              <w:rPr>
                <w:rFonts w:ascii="Calibri" w:hAnsi="Calibri" w:cs="Calibri"/>
                <w:lang w:eastAsia="zh-CN"/>
              </w:rPr>
              <w:t>，</w:t>
            </w:r>
            <w:r w:rsidR="00916B7A" w:rsidRPr="00916B7A">
              <w:rPr>
                <w:rFonts w:ascii="Calibri" w:hAnsi="Calibri" w:cs="Calibri" w:hint="eastAsia"/>
                <w:lang w:eastAsia="zh-CN"/>
              </w:rPr>
              <w:br/>
            </w:r>
            <w:r w:rsidRPr="00916B7A">
              <w:rPr>
                <w:rFonts w:ascii="Calibri" w:hAnsi="Calibri" w:cs="Calibri"/>
              </w:rPr>
              <w:t>ITU-T</w:t>
            </w:r>
            <w:r w:rsidR="00640BBC" w:rsidRPr="00E67AD0">
              <w:rPr>
                <w:rFonts w:ascii="Calibri" w:hAnsi="Calibri" w:cs="Calibri"/>
                <w:lang w:val="fr-CH" w:eastAsia="zh-CN"/>
              </w:rPr>
              <w:t>第</w:t>
            </w:r>
            <w:r w:rsidRPr="00916B7A">
              <w:rPr>
                <w:rFonts w:ascii="Calibri" w:hAnsi="Calibri" w:cs="Calibri"/>
              </w:rPr>
              <w:t>15</w:t>
            </w:r>
            <w:r w:rsidR="00640BBC" w:rsidRPr="00E67AD0">
              <w:rPr>
                <w:rFonts w:ascii="Calibri" w:hAnsi="Calibri" w:cs="Calibri"/>
                <w:lang w:val="fr-CH" w:eastAsia="zh-CN"/>
              </w:rPr>
              <w:t>研究组</w:t>
            </w:r>
          </w:p>
        </w:tc>
        <w:tc>
          <w:tcPr>
            <w:tcW w:w="3510" w:type="dxa"/>
          </w:tcPr>
          <w:p w:rsidR="00D804D8" w:rsidRPr="00E67AD0" w:rsidRDefault="00D804D8" w:rsidP="00B47ABF">
            <w:pPr>
              <w:pStyle w:val="Tabletext"/>
              <w:rPr>
                <w:rFonts w:ascii="Calibri" w:hAnsi="Calibri" w:cs="Calibri"/>
                <w:lang w:eastAsia="zh-CN"/>
              </w:rPr>
            </w:pPr>
            <w:r w:rsidRPr="00E67AD0">
              <w:rPr>
                <w:rFonts w:ascii="Calibri" w:hAnsi="Calibri" w:cs="Calibri"/>
              </w:rPr>
              <w:t>ITU-T 1/15</w:t>
            </w:r>
            <w:r w:rsidR="00916B7A">
              <w:rPr>
                <w:rFonts w:ascii="Calibri" w:hAnsi="Calibri" w:cs="Calibri" w:hint="eastAsia"/>
                <w:lang w:eastAsia="zh-CN"/>
              </w:rPr>
              <w:t>号</w:t>
            </w:r>
            <w:r w:rsidR="00881E90" w:rsidRPr="00E67AD0">
              <w:rPr>
                <w:rFonts w:ascii="Calibri" w:hAnsi="Calibri" w:cs="Calibri"/>
                <w:lang w:eastAsia="zh-CN"/>
              </w:rPr>
              <w:t>课题</w:t>
            </w:r>
          </w:p>
        </w:tc>
      </w:tr>
      <w:tr w:rsidR="00D804D8" w:rsidRPr="00743D47" w:rsidTr="00B47ABF">
        <w:tc>
          <w:tcPr>
            <w:tcW w:w="3285" w:type="dxa"/>
            <w:tcBorders>
              <w:bottom w:val="single" w:sz="4" w:space="0" w:color="auto"/>
            </w:tcBorders>
          </w:tcPr>
          <w:p w:rsidR="00D804D8" w:rsidRPr="00E67AD0" w:rsidRDefault="00881E90" w:rsidP="00881E90">
            <w:pPr>
              <w:pStyle w:val="Tabletext"/>
              <w:keepNext/>
              <w:keepLines/>
              <w:rPr>
                <w:rFonts w:ascii="Calibri" w:hAnsi="Calibri" w:cs="Calibri"/>
              </w:rPr>
            </w:pPr>
            <w:r w:rsidRPr="00E67AD0">
              <w:rPr>
                <w:rFonts w:ascii="Calibri" w:hAnsi="Calibri" w:cs="Calibri"/>
                <w:lang w:eastAsia="zh-CN"/>
              </w:rPr>
              <w:t>视听质量评价</w:t>
            </w:r>
            <w:r w:rsidR="00D804D8" w:rsidRPr="00E67AD0">
              <w:rPr>
                <w:rFonts w:ascii="Calibri" w:hAnsi="Calibri" w:cs="Calibri"/>
              </w:rPr>
              <w:t xml:space="preserve"> </w:t>
            </w:r>
          </w:p>
        </w:tc>
        <w:tc>
          <w:tcPr>
            <w:tcW w:w="3060" w:type="dxa"/>
            <w:tcBorders>
              <w:bottom w:val="single" w:sz="4" w:space="0" w:color="auto"/>
            </w:tcBorders>
          </w:tcPr>
          <w:p w:rsidR="00D804D8" w:rsidRPr="00E67AD0" w:rsidRDefault="00D804D8" w:rsidP="00916B7A">
            <w:pPr>
              <w:pStyle w:val="Tabletext"/>
              <w:keepNext/>
              <w:keepLines/>
              <w:rPr>
                <w:rFonts w:ascii="Calibri" w:hAnsi="Calibri" w:cs="Calibri"/>
              </w:rPr>
            </w:pPr>
            <w:r w:rsidRPr="00E67AD0">
              <w:rPr>
                <w:rFonts w:ascii="Calibri" w:hAnsi="Calibri" w:cs="Calibri"/>
              </w:rPr>
              <w:t>IRG-AVQA</w:t>
            </w:r>
            <w:r w:rsidR="00640BBC" w:rsidRPr="00E67AD0">
              <w:rPr>
                <w:rFonts w:ascii="Calibri" w:hAnsi="Calibri" w:cs="Calibri"/>
                <w:lang w:eastAsia="zh-CN"/>
              </w:rPr>
              <w:t>：</w:t>
            </w:r>
            <w:r w:rsidRPr="00E67AD0">
              <w:rPr>
                <w:rFonts w:ascii="Calibri" w:hAnsi="Calibri" w:cs="Calibri"/>
              </w:rPr>
              <w:t>ITU-R</w:t>
            </w:r>
            <w:r w:rsidR="00640BBC" w:rsidRPr="00E67AD0">
              <w:rPr>
                <w:rFonts w:ascii="Calibri" w:hAnsi="Calibri" w:cs="Calibri"/>
                <w:lang w:eastAsia="zh-CN"/>
              </w:rPr>
              <w:t>第</w:t>
            </w:r>
            <w:r w:rsidRPr="00E67AD0">
              <w:rPr>
                <w:rFonts w:ascii="Calibri" w:hAnsi="Calibri" w:cs="Calibri"/>
              </w:rPr>
              <w:t>6</w:t>
            </w:r>
            <w:r w:rsidR="00640BBC" w:rsidRPr="00E67AD0">
              <w:rPr>
                <w:rFonts w:ascii="Calibri" w:hAnsi="Calibri" w:cs="Calibri"/>
                <w:lang w:eastAsia="zh-CN"/>
              </w:rPr>
              <w:t>研究组，</w:t>
            </w:r>
            <w:r w:rsidRPr="00E67AD0">
              <w:rPr>
                <w:rFonts w:ascii="Calibri" w:hAnsi="Calibri" w:cs="Calibri"/>
              </w:rPr>
              <w:t>ITU</w:t>
            </w:r>
            <w:r w:rsidRPr="00E67AD0">
              <w:rPr>
                <w:rFonts w:ascii="Calibri" w:hAnsi="Calibri" w:cs="Calibri"/>
              </w:rPr>
              <w:noBreakHyphen/>
              <w:t>T</w:t>
            </w:r>
            <w:r w:rsidR="00640BBC" w:rsidRPr="00E67AD0">
              <w:rPr>
                <w:rFonts w:ascii="Calibri" w:hAnsi="Calibri" w:cs="Calibri"/>
                <w:lang w:eastAsia="zh-CN"/>
              </w:rPr>
              <w:t>第</w:t>
            </w:r>
            <w:r w:rsidRPr="00E67AD0">
              <w:rPr>
                <w:rFonts w:ascii="Calibri" w:hAnsi="Calibri" w:cs="Calibri"/>
              </w:rPr>
              <w:t>9</w:t>
            </w:r>
            <w:r w:rsidR="00640BBC" w:rsidRPr="00E67AD0">
              <w:rPr>
                <w:rFonts w:ascii="Calibri" w:hAnsi="Calibri" w:cs="Calibri"/>
                <w:lang w:eastAsia="zh-CN"/>
              </w:rPr>
              <w:t>和</w:t>
            </w:r>
            <w:r w:rsidRPr="00E67AD0">
              <w:rPr>
                <w:rFonts w:ascii="Calibri" w:hAnsi="Calibri" w:cs="Calibri"/>
              </w:rPr>
              <w:t>12</w:t>
            </w:r>
            <w:r w:rsidR="00640BBC" w:rsidRPr="00E67AD0">
              <w:rPr>
                <w:rFonts w:ascii="Calibri" w:hAnsi="Calibri" w:cs="Calibri"/>
                <w:lang w:eastAsia="zh-CN"/>
              </w:rPr>
              <w:t>研究组</w:t>
            </w:r>
            <w:r w:rsidRPr="00E67AD0">
              <w:rPr>
                <w:rFonts w:ascii="Calibri" w:hAnsi="Calibri" w:cs="Calibri"/>
              </w:rPr>
              <w:t xml:space="preserve"> </w:t>
            </w:r>
          </w:p>
        </w:tc>
        <w:tc>
          <w:tcPr>
            <w:tcW w:w="3510" w:type="dxa"/>
            <w:tcBorders>
              <w:bottom w:val="single" w:sz="4" w:space="0" w:color="auto"/>
            </w:tcBorders>
          </w:tcPr>
          <w:p w:rsidR="00D804D8" w:rsidRPr="00E67AD0" w:rsidRDefault="00D804D8" w:rsidP="00B47ABF">
            <w:pPr>
              <w:pStyle w:val="Tabletext"/>
              <w:keepNext/>
              <w:keepLines/>
              <w:rPr>
                <w:rFonts w:ascii="Calibri" w:hAnsi="Calibri" w:cs="Calibri"/>
                <w:lang w:eastAsia="zh-CN"/>
              </w:rPr>
            </w:pPr>
            <w:r w:rsidRPr="00E67AD0">
              <w:rPr>
                <w:rFonts w:ascii="Calibri" w:hAnsi="Calibri" w:cs="Calibri"/>
              </w:rPr>
              <w:t>ITU-R 62/6</w:t>
            </w:r>
            <w:r w:rsidR="00916B7A">
              <w:rPr>
                <w:rFonts w:ascii="Calibri" w:hAnsi="Calibri" w:cs="Calibri" w:hint="eastAsia"/>
                <w:lang w:eastAsia="zh-CN"/>
              </w:rPr>
              <w:t>号</w:t>
            </w:r>
            <w:r w:rsidR="00881E90" w:rsidRPr="00E67AD0">
              <w:rPr>
                <w:rFonts w:ascii="Calibri" w:hAnsi="Calibri" w:cs="Calibri"/>
                <w:lang w:eastAsia="zh-CN"/>
              </w:rPr>
              <w:t>课题</w:t>
            </w:r>
          </w:p>
        </w:tc>
      </w:tr>
      <w:tr w:rsidR="00D804D8" w:rsidRPr="00380845" w:rsidTr="00B47ABF">
        <w:tc>
          <w:tcPr>
            <w:tcW w:w="3285" w:type="dxa"/>
            <w:shd w:val="pct12" w:color="auto" w:fill="auto"/>
          </w:tcPr>
          <w:p w:rsidR="00D804D8" w:rsidRPr="00E67AD0" w:rsidRDefault="00881E90" w:rsidP="00881E90">
            <w:pPr>
              <w:pStyle w:val="Tabletext"/>
              <w:rPr>
                <w:rFonts w:ascii="Calibri" w:hAnsi="Calibri" w:cs="Calibri"/>
              </w:rPr>
            </w:pPr>
            <w:r w:rsidRPr="00E67AD0">
              <w:rPr>
                <w:rFonts w:ascii="Calibri" w:hAnsi="Calibri" w:cs="Calibri"/>
                <w:lang w:eastAsia="zh-CN"/>
              </w:rPr>
              <w:t>视听媒体无障碍性</w:t>
            </w:r>
            <w:r w:rsidR="00D804D8" w:rsidRPr="00E67AD0">
              <w:rPr>
                <w:rFonts w:ascii="Calibri" w:hAnsi="Calibri" w:cs="Calibri"/>
              </w:rPr>
              <w:t xml:space="preserve"> </w:t>
            </w:r>
          </w:p>
        </w:tc>
        <w:tc>
          <w:tcPr>
            <w:tcW w:w="3060" w:type="dxa"/>
            <w:shd w:val="pct12" w:color="auto" w:fill="auto"/>
          </w:tcPr>
          <w:p w:rsidR="00D804D8" w:rsidRPr="00916B7A" w:rsidRDefault="00640BBC" w:rsidP="00916B7A">
            <w:pPr>
              <w:pStyle w:val="Tabletext"/>
              <w:rPr>
                <w:rFonts w:ascii="Calibri" w:hAnsi="Calibri" w:cs="Calibri"/>
                <w:lang w:eastAsia="zh-CN"/>
              </w:rPr>
            </w:pPr>
            <w:r w:rsidRPr="00916B7A">
              <w:rPr>
                <w:rFonts w:ascii="Calibri" w:hAnsi="Calibri" w:cs="Calibri"/>
              </w:rPr>
              <w:t>IRG-AVA</w:t>
            </w:r>
            <w:r w:rsidR="00E67AD0" w:rsidRPr="00916B7A">
              <w:rPr>
                <w:rFonts w:ascii="Calibri" w:hAnsi="Calibri" w:cs="Calibri" w:hint="eastAsia"/>
                <w:lang w:eastAsia="zh-CN"/>
              </w:rPr>
              <w:t>：</w:t>
            </w:r>
            <w:r w:rsidRPr="00916B7A">
              <w:rPr>
                <w:rFonts w:ascii="Calibri" w:hAnsi="Calibri" w:cs="Calibri"/>
              </w:rPr>
              <w:t>ITU-R</w:t>
            </w:r>
            <w:r w:rsidRPr="00E67AD0">
              <w:rPr>
                <w:rFonts w:ascii="Calibri" w:hAnsi="Calibri" w:cs="Calibri"/>
                <w:lang w:val="fr-CH" w:eastAsia="zh-CN"/>
              </w:rPr>
              <w:t>第</w:t>
            </w:r>
            <w:r w:rsidR="00D804D8" w:rsidRPr="00916B7A">
              <w:rPr>
                <w:rFonts w:ascii="Calibri" w:hAnsi="Calibri" w:cs="Calibri"/>
              </w:rPr>
              <w:t>6</w:t>
            </w:r>
            <w:r w:rsidRPr="00E67AD0">
              <w:rPr>
                <w:rFonts w:ascii="Calibri" w:hAnsi="Calibri" w:cs="Calibri"/>
                <w:lang w:val="fr-CH" w:eastAsia="zh-CN"/>
              </w:rPr>
              <w:t>研究组</w:t>
            </w:r>
            <w:r w:rsidRPr="00916B7A">
              <w:rPr>
                <w:rFonts w:ascii="Calibri" w:hAnsi="Calibri" w:cs="Calibri"/>
                <w:lang w:eastAsia="zh-CN"/>
              </w:rPr>
              <w:t>，</w:t>
            </w:r>
            <w:r w:rsidR="00916B7A">
              <w:rPr>
                <w:rFonts w:ascii="Calibri" w:hAnsi="Calibri" w:cs="Calibri" w:hint="eastAsia"/>
                <w:lang w:eastAsia="zh-CN"/>
              </w:rPr>
              <w:br/>
            </w:r>
            <w:r w:rsidR="00D804D8" w:rsidRPr="00916B7A">
              <w:rPr>
                <w:rFonts w:ascii="Calibri" w:hAnsi="Calibri" w:cs="Calibri"/>
              </w:rPr>
              <w:t>ITU-T</w:t>
            </w:r>
            <w:r w:rsidRPr="00E67AD0">
              <w:rPr>
                <w:rFonts w:ascii="Calibri" w:hAnsi="Calibri" w:cs="Calibri"/>
                <w:lang w:val="fr-CH" w:eastAsia="zh-CN"/>
              </w:rPr>
              <w:t>第</w:t>
            </w:r>
            <w:r w:rsidR="00D804D8" w:rsidRPr="00916B7A">
              <w:rPr>
                <w:rFonts w:ascii="Calibri" w:hAnsi="Calibri" w:cs="Calibri"/>
              </w:rPr>
              <w:t>9</w:t>
            </w:r>
            <w:r w:rsidRPr="00E67AD0">
              <w:rPr>
                <w:rFonts w:ascii="Calibri" w:hAnsi="Calibri" w:cs="Calibri"/>
                <w:lang w:val="fr-CH" w:eastAsia="zh-CN"/>
              </w:rPr>
              <w:t>和</w:t>
            </w:r>
            <w:r w:rsidR="00D804D8" w:rsidRPr="00916B7A">
              <w:rPr>
                <w:rFonts w:ascii="Calibri" w:hAnsi="Calibri" w:cs="Calibri"/>
              </w:rPr>
              <w:t>16</w:t>
            </w:r>
            <w:r w:rsidRPr="00E67AD0">
              <w:rPr>
                <w:rFonts w:ascii="Calibri" w:hAnsi="Calibri" w:cs="Calibri"/>
                <w:lang w:val="fr-CH" w:eastAsia="zh-CN"/>
              </w:rPr>
              <w:t>研究组</w:t>
            </w:r>
          </w:p>
        </w:tc>
        <w:tc>
          <w:tcPr>
            <w:tcW w:w="3510" w:type="dxa"/>
            <w:shd w:val="pct12" w:color="auto" w:fill="auto"/>
          </w:tcPr>
          <w:p w:rsidR="00D804D8" w:rsidRPr="00916B7A" w:rsidRDefault="00D804D8" w:rsidP="00B47ABF">
            <w:pPr>
              <w:pStyle w:val="Tabletext"/>
              <w:rPr>
                <w:rFonts w:ascii="Calibri" w:hAnsi="Calibri" w:cs="Calibri"/>
              </w:rPr>
            </w:pPr>
          </w:p>
        </w:tc>
      </w:tr>
      <w:tr w:rsidR="00D804D8" w:rsidRPr="00743D47" w:rsidTr="00B47ABF">
        <w:tc>
          <w:tcPr>
            <w:tcW w:w="3285" w:type="dxa"/>
            <w:tcBorders>
              <w:bottom w:val="single" w:sz="4" w:space="0" w:color="auto"/>
            </w:tcBorders>
          </w:tcPr>
          <w:p w:rsidR="00D804D8" w:rsidRPr="00E67AD0" w:rsidRDefault="00881E90" w:rsidP="00881E90">
            <w:pPr>
              <w:pStyle w:val="Tabletext"/>
              <w:rPr>
                <w:rFonts w:ascii="Calibri" w:hAnsi="Calibri" w:cs="Calibri"/>
              </w:rPr>
            </w:pPr>
            <w:r w:rsidRPr="00E67AD0">
              <w:rPr>
                <w:rFonts w:ascii="Calibri" w:hAnsi="Calibri" w:cs="Calibri"/>
                <w:lang w:eastAsia="zh-CN"/>
              </w:rPr>
              <w:t>广播与宽带综合系统</w:t>
            </w:r>
          </w:p>
        </w:tc>
        <w:tc>
          <w:tcPr>
            <w:tcW w:w="3060" w:type="dxa"/>
            <w:tcBorders>
              <w:bottom w:val="single" w:sz="4" w:space="0" w:color="auto"/>
            </w:tcBorders>
          </w:tcPr>
          <w:p w:rsidR="00D804D8" w:rsidRPr="00E67AD0" w:rsidRDefault="00640BBC" w:rsidP="00916B7A">
            <w:pPr>
              <w:pStyle w:val="Tabletext"/>
              <w:rPr>
                <w:rFonts w:ascii="Calibri" w:hAnsi="Calibri" w:cs="Calibri"/>
                <w:lang w:eastAsia="zh-CN"/>
              </w:rPr>
            </w:pPr>
            <w:r w:rsidRPr="00E67AD0">
              <w:rPr>
                <w:rFonts w:ascii="Calibri" w:hAnsi="Calibri" w:cs="Calibri"/>
              </w:rPr>
              <w:t>IRG-IBB</w:t>
            </w:r>
            <w:r w:rsidR="00B120D8" w:rsidRPr="00E67AD0">
              <w:rPr>
                <w:rFonts w:ascii="Calibri" w:hAnsi="Calibri" w:cs="Calibri"/>
                <w:lang w:eastAsia="zh-CN"/>
              </w:rPr>
              <w:t>：</w:t>
            </w:r>
            <w:r w:rsidR="00D804D8" w:rsidRPr="00E67AD0">
              <w:rPr>
                <w:rFonts w:ascii="Calibri" w:hAnsi="Calibri" w:cs="Calibri"/>
              </w:rPr>
              <w:t>ITU-R</w:t>
            </w:r>
            <w:r w:rsidR="00B120D8" w:rsidRPr="00E67AD0">
              <w:rPr>
                <w:rFonts w:ascii="Calibri" w:hAnsi="Calibri" w:cs="Calibri"/>
                <w:lang w:eastAsia="zh-CN"/>
              </w:rPr>
              <w:t>第</w:t>
            </w:r>
            <w:r w:rsidR="00B120D8" w:rsidRPr="00E67AD0">
              <w:rPr>
                <w:rFonts w:ascii="Calibri" w:hAnsi="Calibri" w:cs="Calibri"/>
                <w:lang w:eastAsia="zh-CN"/>
              </w:rPr>
              <w:t>6</w:t>
            </w:r>
            <w:r w:rsidR="00B120D8" w:rsidRPr="00E67AD0">
              <w:rPr>
                <w:rFonts w:ascii="Calibri" w:hAnsi="Calibri" w:cs="Calibri"/>
                <w:lang w:eastAsia="zh-CN"/>
              </w:rPr>
              <w:t>研究组和</w:t>
            </w:r>
            <w:r w:rsidR="00916B7A">
              <w:rPr>
                <w:rFonts w:ascii="Calibri" w:hAnsi="Calibri" w:cs="Calibri" w:hint="eastAsia"/>
                <w:lang w:eastAsia="zh-CN"/>
              </w:rPr>
              <w:br/>
            </w:r>
            <w:r w:rsidR="00D804D8" w:rsidRPr="00E67AD0">
              <w:rPr>
                <w:rFonts w:ascii="Calibri" w:hAnsi="Calibri" w:cs="Calibri"/>
              </w:rPr>
              <w:t>ITU</w:t>
            </w:r>
            <w:r w:rsidR="00916B7A">
              <w:rPr>
                <w:rFonts w:ascii="Calibri" w:hAnsi="Calibri" w:cs="Calibri" w:hint="eastAsia"/>
                <w:lang w:eastAsia="zh-CN"/>
              </w:rPr>
              <w:t>-</w:t>
            </w:r>
            <w:r w:rsidR="00D804D8" w:rsidRPr="00E67AD0">
              <w:rPr>
                <w:rFonts w:ascii="Calibri" w:hAnsi="Calibri" w:cs="Calibri"/>
              </w:rPr>
              <w:t>T</w:t>
            </w:r>
            <w:r w:rsidR="00B120D8" w:rsidRPr="00E67AD0">
              <w:rPr>
                <w:rFonts w:ascii="Calibri" w:hAnsi="Calibri" w:cs="Calibri"/>
                <w:lang w:eastAsia="zh-CN"/>
              </w:rPr>
              <w:t>第</w:t>
            </w:r>
            <w:r w:rsidR="00D804D8" w:rsidRPr="00E67AD0">
              <w:rPr>
                <w:rFonts w:ascii="Calibri" w:hAnsi="Calibri" w:cs="Calibri"/>
              </w:rPr>
              <w:t>9</w:t>
            </w:r>
            <w:r w:rsidR="00B120D8" w:rsidRPr="00E67AD0">
              <w:rPr>
                <w:rFonts w:ascii="Calibri" w:hAnsi="Calibri" w:cs="Calibri"/>
                <w:lang w:eastAsia="zh-CN"/>
              </w:rPr>
              <w:t>研究组</w:t>
            </w:r>
          </w:p>
        </w:tc>
        <w:tc>
          <w:tcPr>
            <w:tcW w:w="3510" w:type="dxa"/>
            <w:tcBorders>
              <w:bottom w:val="single" w:sz="4" w:space="0" w:color="auto"/>
            </w:tcBorders>
          </w:tcPr>
          <w:p w:rsidR="00D804D8" w:rsidRPr="00E67AD0" w:rsidRDefault="00D804D8" w:rsidP="00B47ABF">
            <w:pPr>
              <w:pStyle w:val="Tabletext"/>
              <w:rPr>
                <w:rFonts w:ascii="Calibri" w:hAnsi="Calibri" w:cs="Calibri"/>
              </w:rPr>
            </w:pPr>
          </w:p>
        </w:tc>
      </w:tr>
      <w:tr w:rsidR="00D804D8" w:rsidRPr="00881E90" w:rsidTr="00B47ABF">
        <w:tc>
          <w:tcPr>
            <w:tcW w:w="3285" w:type="dxa"/>
          </w:tcPr>
          <w:p w:rsidR="00D804D8" w:rsidRPr="00E67AD0" w:rsidRDefault="00881E90" w:rsidP="00881E90">
            <w:pPr>
              <w:pStyle w:val="Tabletext"/>
              <w:rPr>
                <w:rFonts w:ascii="Calibri" w:hAnsi="Calibri" w:cs="Calibri"/>
                <w:lang w:eastAsia="zh-CN"/>
              </w:rPr>
            </w:pPr>
            <w:r w:rsidRPr="00E67AD0">
              <w:rPr>
                <w:rFonts w:ascii="Calibri" w:hAnsi="Calibri" w:cs="Calibri"/>
                <w:lang w:eastAsia="zh-CN"/>
              </w:rPr>
              <w:t>信息通信技术、可持续性与气候变化</w:t>
            </w:r>
          </w:p>
        </w:tc>
        <w:tc>
          <w:tcPr>
            <w:tcW w:w="3060" w:type="dxa"/>
          </w:tcPr>
          <w:p w:rsidR="00D804D8" w:rsidRPr="00916B7A" w:rsidRDefault="00B120D8" w:rsidP="00E67AD0">
            <w:pPr>
              <w:pStyle w:val="Tabletext"/>
              <w:rPr>
                <w:rFonts w:ascii="Calibri" w:hAnsi="Calibri" w:cs="Calibri"/>
                <w:lang w:eastAsia="zh-CN"/>
              </w:rPr>
            </w:pPr>
            <w:r w:rsidRPr="00916B7A">
              <w:rPr>
                <w:rFonts w:ascii="Calibri" w:hAnsi="Calibri" w:cs="Calibri"/>
              </w:rPr>
              <w:t>ITU-R</w:t>
            </w:r>
            <w:r w:rsidRPr="00E67AD0">
              <w:rPr>
                <w:rFonts w:ascii="Calibri" w:hAnsi="Calibri" w:cs="Calibri"/>
                <w:lang w:val="fr-CH" w:eastAsia="zh-CN"/>
              </w:rPr>
              <w:t>第</w:t>
            </w:r>
            <w:r w:rsidR="00D804D8" w:rsidRPr="00916B7A">
              <w:rPr>
                <w:rFonts w:ascii="Calibri" w:hAnsi="Calibri" w:cs="Calibri"/>
              </w:rPr>
              <w:t>7</w:t>
            </w:r>
            <w:r w:rsidR="00881E90" w:rsidRPr="00E67AD0">
              <w:rPr>
                <w:rFonts w:ascii="Calibri" w:hAnsi="Calibri" w:cs="Calibri"/>
                <w:lang w:eastAsia="zh-CN"/>
              </w:rPr>
              <w:t>和</w:t>
            </w:r>
            <w:r w:rsidR="00D804D8" w:rsidRPr="00916B7A">
              <w:rPr>
                <w:rFonts w:ascii="Calibri" w:hAnsi="Calibri" w:cs="Calibri"/>
              </w:rPr>
              <w:t>5</w:t>
            </w:r>
            <w:r w:rsidRPr="00E67AD0">
              <w:rPr>
                <w:rFonts w:ascii="Calibri" w:hAnsi="Calibri" w:cs="Calibri"/>
                <w:lang w:val="fr-CH" w:eastAsia="zh-CN"/>
              </w:rPr>
              <w:t>研究组</w:t>
            </w:r>
            <w:r w:rsidRPr="00916B7A">
              <w:rPr>
                <w:rFonts w:ascii="Calibri" w:hAnsi="Calibri" w:cs="Calibri"/>
                <w:lang w:eastAsia="zh-CN"/>
              </w:rPr>
              <w:t>，</w:t>
            </w:r>
            <w:r w:rsidR="00916B7A">
              <w:rPr>
                <w:rFonts w:ascii="Calibri" w:hAnsi="Calibri" w:cs="Calibri" w:hint="eastAsia"/>
                <w:lang w:eastAsia="zh-CN"/>
              </w:rPr>
              <w:br/>
            </w:r>
            <w:r w:rsidR="00D804D8" w:rsidRPr="00916B7A">
              <w:rPr>
                <w:rFonts w:ascii="Calibri" w:hAnsi="Calibri" w:cs="Calibri"/>
              </w:rPr>
              <w:t>ITU-D</w:t>
            </w:r>
            <w:r w:rsidRPr="00E67AD0">
              <w:rPr>
                <w:rFonts w:ascii="Calibri" w:hAnsi="Calibri" w:cs="Calibri"/>
                <w:lang w:val="fr-CH" w:eastAsia="zh-CN"/>
              </w:rPr>
              <w:t>第</w:t>
            </w:r>
            <w:r w:rsidR="00D804D8" w:rsidRPr="00916B7A">
              <w:rPr>
                <w:rFonts w:ascii="Calibri" w:hAnsi="Calibri" w:cs="Calibri"/>
              </w:rPr>
              <w:t>2</w:t>
            </w:r>
            <w:r w:rsidRPr="00E67AD0">
              <w:rPr>
                <w:rFonts w:ascii="Calibri" w:hAnsi="Calibri" w:cs="Calibri"/>
                <w:lang w:val="fr-CH" w:eastAsia="zh-CN"/>
              </w:rPr>
              <w:t>研究组</w:t>
            </w:r>
            <w:r w:rsidRPr="00916B7A">
              <w:rPr>
                <w:rFonts w:ascii="Calibri" w:hAnsi="Calibri" w:cs="Calibri"/>
                <w:lang w:eastAsia="zh-CN"/>
              </w:rPr>
              <w:t>，</w:t>
            </w:r>
            <w:r w:rsidR="00916B7A">
              <w:rPr>
                <w:rFonts w:ascii="Calibri" w:hAnsi="Calibri" w:cs="Calibri" w:hint="eastAsia"/>
                <w:lang w:eastAsia="zh-CN"/>
              </w:rPr>
              <w:br/>
            </w:r>
            <w:r w:rsidR="00D804D8" w:rsidRPr="00916B7A">
              <w:rPr>
                <w:rFonts w:ascii="Calibri" w:hAnsi="Calibri" w:cs="Calibri"/>
              </w:rPr>
              <w:t>ITU-T</w:t>
            </w:r>
            <w:r w:rsidRPr="00E67AD0">
              <w:rPr>
                <w:rFonts w:ascii="Calibri" w:hAnsi="Calibri" w:cs="Calibri"/>
                <w:lang w:val="fr-CH" w:eastAsia="zh-CN"/>
              </w:rPr>
              <w:t>第</w:t>
            </w:r>
            <w:r w:rsidR="00D804D8" w:rsidRPr="00916B7A">
              <w:rPr>
                <w:rFonts w:ascii="Calibri" w:hAnsi="Calibri" w:cs="Calibri"/>
              </w:rPr>
              <w:t>5</w:t>
            </w:r>
            <w:r w:rsidRPr="00E67AD0">
              <w:rPr>
                <w:rFonts w:ascii="Calibri" w:hAnsi="Calibri" w:cs="Calibri"/>
                <w:lang w:val="fr-CH" w:eastAsia="zh-CN"/>
              </w:rPr>
              <w:t>研究组</w:t>
            </w:r>
          </w:p>
        </w:tc>
        <w:tc>
          <w:tcPr>
            <w:tcW w:w="3510" w:type="dxa"/>
          </w:tcPr>
          <w:p w:rsidR="00D804D8" w:rsidRPr="00916B7A" w:rsidRDefault="00D804D8" w:rsidP="00916B7A">
            <w:pPr>
              <w:pStyle w:val="Tabletext"/>
              <w:rPr>
                <w:rFonts w:ascii="Calibri" w:hAnsi="Calibri" w:cs="Calibri"/>
                <w:lang w:eastAsia="zh-CN"/>
              </w:rPr>
            </w:pPr>
            <w:r w:rsidRPr="00916B7A">
              <w:rPr>
                <w:rFonts w:ascii="Calibri" w:hAnsi="Calibri" w:cs="Calibri"/>
              </w:rPr>
              <w:t>ITU-R</w:t>
            </w:r>
            <w:r w:rsidR="00916B7A">
              <w:rPr>
                <w:rFonts w:ascii="Calibri" w:hAnsi="Calibri" w:cs="Calibri" w:hint="eastAsia"/>
                <w:lang w:eastAsia="zh-CN"/>
              </w:rPr>
              <w:t xml:space="preserve"> </w:t>
            </w:r>
            <w:r w:rsidRPr="00916B7A">
              <w:rPr>
                <w:rFonts w:ascii="Calibri" w:hAnsi="Calibri" w:cs="Calibri"/>
              </w:rPr>
              <w:t>53-1</w:t>
            </w:r>
            <w:r w:rsidR="00881E90" w:rsidRPr="00E67AD0">
              <w:rPr>
                <w:rFonts w:ascii="Calibri" w:hAnsi="Calibri" w:cs="Calibri"/>
                <w:lang w:eastAsia="zh-CN"/>
              </w:rPr>
              <w:t>、</w:t>
            </w:r>
            <w:r w:rsidRPr="00916B7A">
              <w:rPr>
                <w:rFonts w:ascii="Calibri" w:hAnsi="Calibri" w:cs="Calibri"/>
              </w:rPr>
              <w:t>ITU-R 55-1</w:t>
            </w:r>
            <w:r w:rsidR="00881E90" w:rsidRPr="00E67AD0">
              <w:rPr>
                <w:rFonts w:ascii="Calibri" w:hAnsi="Calibri" w:cs="Calibri"/>
                <w:lang w:eastAsia="zh-CN"/>
              </w:rPr>
              <w:t>和</w:t>
            </w:r>
            <w:r w:rsidRPr="00916B7A">
              <w:rPr>
                <w:rFonts w:ascii="Calibri" w:hAnsi="Calibri" w:cs="Calibri"/>
              </w:rPr>
              <w:t>ITU-R 60</w:t>
            </w:r>
            <w:r w:rsidR="00916B7A">
              <w:rPr>
                <w:rFonts w:ascii="Calibri" w:hAnsi="Calibri" w:cs="Calibri" w:hint="eastAsia"/>
                <w:lang w:val="fr-CH" w:eastAsia="zh-CN"/>
              </w:rPr>
              <w:t>号</w:t>
            </w:r>
            <w:r w:rsidR="00881E90" w:rsidRPr="00E67AD0">
              <w:rPr>
                <w:rFonts w:ascii="Calibri" w:hAnsi="Calibri" w:cs="Calibri"/>
                <w:lang w:val="fr-CH" w:eastAsia="zh-CN"/>
              </w:rPr>
              <w:t>决议</w:t>
            </w:r>
          </w:p>
        </w:tc>
      </w:tr>
      <w:tr w:rsidR="00D804D8" w:rsidRPr="00380845" w:rsidTr="00B47ABF">
        <w:tc>
          <w:tcPr>
            <w:tcW w:w="3285" w:type="dxa"/>
          </w:tcPr>
          <w:p w:rsidR="00D804D8" w:rsidRPr="00E67AD0" w:rsidRDefault="00881E90" w:rsidP="00B47ABF">
            <w:pPr>
              <w:pStyle w:val="Tabletext"/>
              <w:rPr>
                <w:rFonts w:ascii="Calibri" w:hAnsi="Calibri" w:cs="Calibri"/>
                <w:lang w:eastAsia="zh-CN"/>
              </w:rPr>
            </w:pPr>
            <w:r w:rsidRPr="00E67AD0">
              <w:rPr>
                <w:rFonts w:ascii="Calibri" w:hAnsi="Calibri" w:cs="Calibri"/>
                <w:lang w:eastAsia="zh-CN"/>
              </w:rPr>
              <w:t>词汇</w:t>
            </w:r>
          </w:p>
        </w:tc>
        <w:tc>
          <w:tcPr>
            <w:tcW w:w="3060" w:type="dxa"/>
          </w:tcPr>
          <w:p w:rsidR="00D804D8" w:rsidRPr="007210D2" w:rsidRDefault="00D804D8" w:rsidP="00881E90">
            <w:pPr>
              <w:pStyle w:val="Tabletext"/>
              <w:rPr>
                <w:rFonts w:ascii="Calibri" w:hAnsi="Calibri" w:cs="Calibri"/>
                <w:lang w:val="fr-CH"/>
              </w:rPr>
            </w:pPr>
            <w:r w:rsidRPr="007210D2">
              <w:rPr>
                <w:rFonts w:ascii="Calibri" w:hAnsi="Calibri" w:cs="Calibri"/>
                <w:lang w:val="fr-CH"/>
              </w:rPr>
              <w:t>ITU-R CCV</w:t>
            </w:r>
            <w:r w:rsidR="00881E90" w:rsidRPr="00E67AD0">
              <w:rPr>
                <w:rFonts w:ascii="Calibri" w:hAnsi="Calibri" w:cs="Calibri"/>
                <w:lang w:val="fr-CH" w:eastAsia="zh-CN"/>
              </w:rPr>
              <w:t>、</w:t>
            </w:r>
            <w:r w:rsidRPr="007210D2">
              <w:rPr>
                <w:rFonts w:ascii="Calibri" w:hAnsi="Calibri" w:cs="Calibri"/>
                <w:lang w:val="fr-CH"/>
              </w:rPr>
              <w:t>ITU-T SCV</w:t>
            </w:r>
          </w:p>
        </w:tc>
        <w:tc>
          <w:tcPr>
            <w:tcW w:w="3510" w:type="dxa"/>
          </w:tcPr>
          <w:p w:rsidR="00D804D8" w:rsidRPr="00916B7A" w:rsidRDefault="00D804D8" w:rsidP="00916B7A">
            <w:pPr>
              <w:pStyle w:val="Tabletext"/>
              <w:rPr>
                <w:rFonts w:ascii="Calibri" w:hAnsi="Calibri" w:cs="Calibri"/>
                <w:lang w:eastAsia="zh-CN"/>
              </w:rPr>
            </w:pPr>
            <w:r w:rsidRPr="00916B7A">
              <w:rPr>
                <w:rFonts w:ascii="Calibri" w:hAnsi="Calibri" w:cs="Calibri"/>
                <w:lang w:eastAsia="zh-CN"/>
              </w:rPr>
              <w:t>ITU-R</w:t>
            </w:r>
            <w:r w:rsidR="00916B7A">
              <w:rPr>
                <w:rFonts w:ascii="Calibri" w:hAnsi="Calibri" w:cs="Calibri" w:hint="eastAsia"/>
                <w:lang w:eastAsia="zh-CN"/>
              </w:rPr>
              <w:t xml:space="preserve"> </w:t>
            </w:r>
            <w:r w:rsidRPr="00916B7A">
              <w:rPr>
                <w:rFonts w:ascii="Calibri" w:hAnsi="Calibri" w:cs="Calibri"/>
                <w:lang w:eastAsia="zh-CN"/>
              </w:rPr>
              <w:t>33-1</w:t>
            </w:r>
            <w:r w:rsidR="00881E90" w:rsidRPr="00E67AD0">
              <w:rPr>
                <w:rFonts w:ascii="Calibri" w:hAnsi="Calibri" w:cs="Calibri"/>
                <w:lang w:val="fr-CH" w:eastAsia="zh-CN"/>
              </w:rPr>
              <w:t>、</w:t>
            </w:r>
            <w:r w:rsidRPr="00916B7A">
              <w:rPr>
                <w:rFonts w:ascii="Calibri" w:hAnsi="Calibri" w:cs="Calibri"/>
                <w:lang w:eastAsia="zh-CN"/>
              </w:rPr>
              <w:t>ITU-R 34</w:t>
            </w:r>
            <w:r w:rsidR="00916B7A" w:rsidRPr="00916B7A">
              <w:rPr>
                <w:rFonts w:ascii="Calibri" w:hAnsi="Calibri" w:cs="Calibri" w:hint="eastAsia"/>
                <w:lang w:eastAsia="zh-CN"/>
              </w:rPr>
              <w:t>-</w:t>
            </w:r>
            <w:r w:rsidRPr="00916B7A">
              <w:rPr>
                <w:rFonts w:ascii="Calibri" w:hAnsi="Calibri" w:cs="Calibri"/>
                <w:lang w:eastAsia="zh-CN"/>
              </w:rPr>
              <w:t>1</w:t>
            </w:r>
            <w:r w:rsidR="00881E90" w:rsidRPr="00E67AD0">
              <w:rPr>
                <w:rFonts w:ascii="Calibri" w:hAnsi="Calibri" w:cs="Calibri"/>
                <w:lang w:val="fr-CH" w:eastAsia="zh-CN"/>
              </w:rPr>
              <w:t>、</w:t>
            </w:r>
            <w:r w:rsidR="00916B7A" w:rsidRPr="00916B7A">
              <w:rPr>
                <w:rFonts w:ascii="Calibri" w:hAnsi="Calibri" w:cs="Calibri" w:hint="eastAsia"/>
                <w:lang w:eastAsia="zh-CN"/>
              </w:rPr>
              <w:br/>
            </w:r>
            <w:r w:rsidRPr="00916B7A">
              <w:rPr>
                <w:rFonts w:ascii="Calibri" w:hAnsi="Calibri" w:cs="Calibri"/>
                <w:lang w:eastAsia="zh-CN"/>
              </w:rPr>
              <w:t>ITU-R 35-1</w:t>
            </w:r>
            <w:r w:rsidR="00881E90" w:rsidRPr="00E67AD0">
              <w:rPr>
                <w:rFonts w:ascii="Calibri" w:hAnsi="Calibri" w:cs="Calibri"/>
                <w:lang w:val="fr-CH" w:eastAsia="zh-CN"/>
              </w:rPr>
              <w:t>、</w:t>
            </w:r>
            <w:r w:rsidRPr="00916B7A">
              <w:rPr>
                <w:rFonts w:ascii="Calibri" w:hAnsi="Calibri" w:cs="Calibri"/>
                <w:lang w:eastAsia="zh-CN"/>
              </w:rPr>
              <w:t>ITU-R 36-1</w:t>
            </w:r>
            <w:r w:rsidR="00881E90" w:rsidRPr="00E67AD0">
              <w:rPr>
                <w:rFonts w:ascii="Calibri" w:hAnsi="Calibri" w:cs="Calibri"/>
                <w:lang w:val="fr-CH" w:eastAsia="zh-CN"/>
              </w:rPr>
              <w:t>、</w:t>
            </w:r>
            <w:r w:rsidR="00916B7A" w:rsidRPr="00916B7A">
              <w:rPr>
                <w:rFonts w:ascii="Calibri" w:hAnsi="Calibri" w:cs="Calibri" w:hint="eastAsia"/>
                <w:lang w:eastAsia="zh-CN"/>
              </w:rPr>
              <w:br/>
            </w:r>
            <w:r w:rsidRPr="00916B7A">
              <w:rPr>
                <w:rFonts w:ascii="Calibri" w:hAnsi="Calibri" w:cs="Calibri"/>
                <w:lang w:eastAsia="zh-CN"/>
              </w:rPr>
              <w:t>ITU</w:t>
            </w:r>
            <w:r w:rsidR="00E67AD0" w:rsidRPr="00916B7A">
              <w:rPr>
                <w:rFonts w:ascii="Calibri" w:hAnsi="Calibri" w:cs="Calibri" w:hint="eastAsia"/>
                <w:lang w:eastAsia="zh-CN"/>
              </w:rPr>
              <w:t>-</w:t>
            </w:r>
            <w:r w:rsidRPr="00916B7A">
              <w:rPr>
                <w:rFonts w:ascii="Calibri" w:hAnsi="Calibri" w:cs="Calibri"/>
                <w:lang w:eastAsia="zh-CN"/>
              </w:rPr>
              <w:t>T 67</w:t>
            </w:r>
            <w:r w:rsidR="00916B7A">
              <w:rPr>
                <w:rFonts w:ascii="Calibri" w:hAnsi="Calibri" w:cs="Calibri" w:hint="eastAsia"/>
                <w:lang w:val="fr-CH" w:eastAsia="zh-CN"/>
              </w:rPr>
              <w:t>号</w:t>
            </w:r>
            <w:r w:rsidR="00881E90" w:rsidRPr="00E67AD0">
              <w:rPr>
                <w:rFonts w:ascii="Calibri" w:hAnsi="Calibri" w:cs="Calibri"/>
                <w:lang w:val="fr-CH" w:eastAsia="zh-CN"/>
              </w:rPr>
              <w:t>决议</w:t>
            </w:r>
          </w:p>
        </w:tc>
      </w:tr>
    </w:tbl>
    <w:p w:rsidR="00D804D8" w:rsidRPr="00916B7A" w:rsidRDefault="00D804D8" w:rsidP="00916B7A">
      <w:pPr>
        <w:spacing w:before="0"/>
        <w:rPr>
          <w:rFonts w:asciiTheme="minorBidi" w:hAnsiTheme="minorBidi"/>
          <w:lang w:eastAsia="zh-CN"/>
        </w:rPr>
      </w:pPr>
      <w:r w:rsidRPr="00916B7A">
        <w:rPr>
          <w:rFonts w:asciiTheme="minorBidi" w:hAnsiTheme="minorBidi"/>
          <w:lang w:eastAsia="zh-CN"/>
        </w:rPr>
        <w:br w:type="page"/>
      </w:r>
    </w:p>
    <w:p w:rsidR="00D804D8" w:rsidRPr="00916B7A" w:rsidRDefault="002B60C6" w:rsidP="00916B7A">
      <w:pPr>
        <w:pStyle w:val="AnnexNo"/>
        <w:rPr>
          <w:lang w:val="en-US" w:eastAsia="zh-CN"/>
        </w:rPr>
      </w:pPr>
      <w:r>
        <w:rPr>
          <w:rFonts w:hint="eastAsia"/>
          <w:lang w:eastAsia="zh-CN"/>
        </w:rPr>
        <w:lastRenderedPageBreak/>
        <w:t>附件</w:t>
      </w:r>
      <w:r w:rsidRPr="00916B7A">
        <w:rPr>
          <w:rFonts w:hint="eastAsia"/>
          <w:lang w:val="en-US" w:eastAsia="zh-CN"/>
        </w:rPr>
        <w:t>2</w:t>
      </w:r>
    </w:p>
    <w:p w:rsidR="00D804D8" w:rsidRPr="00916B7A" w:rsidRDefault="00D804D8" w:rsidP="00D804D8">
      <w:pPr>
        <w:rPr>
          <w:lang w:eastAsia="zh-CN"/>
        </w:rPr>
      </w:pPr>
    </w:p>
    <w:p w:rsidR="00D804D8" w:rsidRDefault="002B60C6" w:rsidP="00916B7A">
      <w:pPr>
        <w:rPr>
          <w:lang w:val="fr-CH" w:eastAsia="zh-CN"/>
        </w:rPr>
      </w:pPr>
      <w:r>
        <w:rPr>
          <w:rFonts w:hint="eastAsia"/>
          <w:lang w:val="fr-CH" w:eastAsia="zh-CN"/>
        </w:rPr>
        <w:t>来源</w:t>
      </w:r>
      <w:r w:rsidRPr="00916B7A">
        <w:rPr>
          <w:rFonts w:hint="eastAsia"/>
          <w:lang w:eastAsia="zh-CN"/>
        </w:rPr>
        <w:t>：</w:t>
      </w:r>
      <w:r w:rsidR="00D804D8" w:rsidRPr="008726F4">
        <w:rPr>
          <w:lang w:val="fr-CH" w:eastAsia="zh-CN"/>
        </w:rPr>
        <w:t>RAG14-1/TEMP/4</w:t>
      </w:r>
      <w:r>
        <w:rPr>
          <w:rFonts w:hint="eastAsia"/>
          <w:lang w:val="fr-CH" w:eastAsia="zh-CN"/>
        </w:rPr>
        <w:t>文件</w:t>
      </w:r>
    </w:p>
    <w:p w:rsidR="00D804D8" w:rsidRPr="00743D47" w:rsidRDefault="002B60C6" w:rsidP="00766884">
      <w:pPr>
        <w:pStyle w:val="Title1"/>
        <w:rPr>
          <w:lang w:eastAsia="zh-CN"/>
        </w:rPr>
      </w:pPr>
      <w:r>
        <w:rPr>
          <w:rFonts w:hint="eastAsia"/>
          <w:lang w:eastAsia="zh-CN"/>
        </w:rPr>
        <w:t>有关</w:t>
      </w:r>
      <w:r w:rsidR="00D804D8" w:rsidRPr="00743D47">
        <w:rPr>
          <w:lang w:eastAsia="zh-CN"/>
        </w:rPr>
        <w:t>ITU-R</w:t>
      </w:r>
      <w:r w:rsidR="00766884">
        <w:rPr>
          <w:rFonts w:hint="eastAsia"/>
          <w:lang w:eastAsia="zh-CN"/>
        </w:rPr>
        <w:t>第</w:t>
      </w:r>
      <w:r w:rsidR="00D804D8" w:rsidRPr="00743D47">
        <w:rPr>
          <w:lang w:eastAsia="zh-CN"/>
        </w:rPr>
        <w:t>1-6</w:t>
      </w:r>
      <w:r>
        <w:rPr>
          <w:rFonts w:hint="eastAsia"/>
          <w:lang w:eastAsia="zh-CN"/>
        </w:rPr>
        <w:t>号决议的修订</w:t>
      </w:r>
    </w:p>
    <w:p w:rsidR="00D804D8" w:rsidRPr="00916B7A" w:rsidRDefault="002B60C6" w:rsidP="003A1BDC">
      <w:pPr>
        <w:pStyle w:val="Normalaftertitle0"/>
        <w:ind w:firstLineChars="200" w:firstLine="480"/>
        <w:rPr>
          <w:lang w:eastAsia="zh-CN"/>
        </w:rPr>
      </w:pPr>
      <w:r w:rsidRPr="00916B7A">
        <w:rPr>
          <w:rFonts w:eastAsiaTheme="minorEastAsia" w:hint="eastAsia"/>
          <w:lang w:eastAsia="zh-CN"/>
        </w:rPr>
        <w:t>无线电通信顾问组</w:t>
      </w:r>
      <w:r w:rsidRPr="00916B7A">
        <w:rPr>
          <w:rFonts w:eastAsiaTheme="minorEastAsia" w:hint="eastAsia"/>
          <w:lang w:eastAsia="zh-CN"/>
        </w:rPr>
        <w:t>2014</w:t>
      </w:r>
      <w:r w:rsidRPr="00916B7A">
        <w:rPr>
          <w:rFonts w:eastAsiaTheme="minorEastAsia" w:hint="eastAsia"/>
          <w:lang w:eastAsia="zh-CN"/>
        </w:rPr>
        <w:t>年会议期间，根据若干文稿对</w:t>
      </w:r>
      <w:r w:rsidR="00541A0C" w:rsidRPr="00916B7A">
        <w:rPr>
          <w:rFonts w:eastAsiaTheme="minorEastAsia" w:hint="eastAsia"/>
          <w:lang w:eastAsia="zh-CN"/>
        </w:rPr>
        <w:t>是否</w:t>
      </w:r>
      <w:r w:rsidRPr="00916B7A">
        <w:rPr>
          <w:rFonts w:eastAsiaTheme="minorEastAsia" w:hint="eastAsia"/>
          <w:lang w:eastAsia="zh-CN"/>
        </w:rPr>
        <w:t>修订</w:t>
      </w:r>
      <w:r w:rsidR="00D804D8" w:rsidRPr="00916B7A">
        <w:rPr>
          <w:lang w:eastAsia="zh-CN"/>
        </w:rPr>
        <w:t>ITU</w:t>
      </w:r>
      <w:r w:rsidR="00766884">
        <w:rPr>
          <w:rFonts w:hint="eastAsia"/>
          <w:lang w:eastAsia="zh-CN"/>
        </w:rPr>
        <w:t>-</w:t>
      </w:r>
      <w:r w:rsidR="00D804D8" w:rsidRPr="00916B7A">
        <w:rPr>
          <w:lang w:eastAsia="zh-CN"/>
        </w:rPr>
        <w:t>R</w:t>
      </w:r>
      <w:r w:rsidR="00766884">
        <w:rPr>
          <w:rFonts w:ascii="SimSun" w:eastAsia="SimSun" w:hAnsi="SimSun" w:cs="SimSun" w:hint="eastAsia"/>
          <w:lang w:eastAsia="zh-CN"/>
        </w:rPr>
        <w:t>第</w:t>
      </w:r>
      <w:r w:rsidR="00D804D8" w:rsidRPr="00916B7A">
        <w:rPr>
          <w:lang w:eastAsia="zh-CN"/>
        </w:rPr>
        <w:t>1-6</w:t>
      </w:r>
      <w:r w:rsidRPr="00916B7A">
        <w:rPr>
          <w:rFonts w:eastAsiaTheme="minorEastAsia" w:hint="eastAsia"/>
          <w:lang w:eastAsia="zh-CN"/>
        </w:rPr>
        <w:t>号决议的问题进行了讨论（见</w:t>
      </w:r>
      <w:r w:rsidR="00D804D8" w:rsidRPr="00916B7A">
        <w:rPr>
          <w:lang w:eastAsia="zh-CN"/>
        </w:rPr>
        <w:t>RAG14-1/2</w:t>
      </w:r>
      <w:r w:rsidR="00766884">
        <w:rPr>
          <w:rFonts w:ascii="SimSun" w:eastAsia="SimSun" w:hAnsi="SimSun" w:cs="SimSun" w:hint="eastAsia"/>
          <w:lang w:eastAsia="zh-CN"/>
        </w:rPr>
        <w:t>、</w:t>
      </w:r>
      <w:r w:rsidR="00D804D8" w:rsidRPr="00916B7A">
        <w:rPr>
          <w:lang w:eastAsia="zh-CN"/>
        </w:rPr>
        <w:t>4</w:t>
      </w:r>
      <w:r w:rsidR="00766884">
        <w:rPr>
          <w:rFonts w:ascii="SimSun" w:eastAsia="SimSun" w:hAnsi="SimSun" w:cs="SimSun" w:hint="eastAsia"/>
          <w:lang w:eastAsia="zh-CN"/>
        </w:rPr>
        <w:t>、</w:t>
      </w:r>
      <w:r w:rsidR="00D804D8" w:rsidRPr="00916B7A">
        <w:rPr>
          <w:lang w:eastAsia="zh-CN"/>
        </w:rPr>
        <w:t>11</w:t>
      </w:r>
      <w:r w:rsidR="00766884">
        <w:rPr>
          <w:rFonts w:ascii="SimSun" w:eastAsia="SimSun" w:hAnsi="SimSun" w:cs="SimSun" w:hint="eastAsia"/>
          <w:lang w:eastAsia="zh-CN"/>
        </w:rPr>
        <w:t>、</w:t>
      </w:r>
      <w:r w:rsidR="00D804D8" w:rsidRPr="00916B7A">
        <w:rPr>
          <w:lang w:eastAsia="zh-CN"/>
        </w:rPr>
        <w:t>21</w:t>
      </w:r>
      <w:r w:rsidR="00766884">
        <w:rPr>
          <w:rFonts w:hint="eastAsia"/>
          <w:lang w:eastAsia="zh-CN"/>
        </w:rPr>
        <w:t>(Rev.1)</w:t>
      </w:r>
      <w:r w:rsidR="00766884">
        <w:rPr>
          <w:rFonts w:ascii="SimSun" w:eastAsia="SimSun" w:hAnsi="SimSun" w:cs="SimSun" w:hint="eastAsia"/>
          <w:lang w:eastAsia="zh-CN"/>
        </w:rPr>
        <w:t>号</w:t>
      </w:r>
      <w:r w:rsidRPr="00916B7A">
        <w:rPr>
          <w:rFonts w:eastAsiaTheme="minorEastAsia" w:hint="eastAsia"/>
          <w:lang w:eastAsia="zh-CN"/>
        </w:rPr>
        <w:t>文件）。</w:t>
      </w:r>
    </w:p>
    <w:p w:rsidR="00D804D8" w:rsidRPr="00916B7A" w:rsidRDefault="00D804D8" w:rsidP="00916B7A">
      <w:pPr>
        <w:pStyle w:val="Heading1"/>
        <w:rPr>
          <w:lang w:eastAsia="zh-CN"/>
        </w:rPr>
      </w:pPr>
      <w:r w:rsidRPr="00916B7A">
        <w:rPr>
          <w:lang w:eastAsia="zh-CN"/>
        </w:rPr>
        <w:t>1</w:t>
      </w:r>
      <w:r w:rsidRPr="00916B7A">
        <w:rPr>
          <w:lang w:eastAsia="zh-CN"/>
        </w:rPr>
        <w:tab/>
      </w:r>
      <w:r w:rsidR="002B60C6" w:rsidRPr="00916B7A">
        <w:rPr>
          <w:rFonts w:hint="eastAsia"/>
          <w:lang w:eastAsia="zh-CN"/>
        </w:rPr>
        <w:t>对输入文件的审议</w:t>
      </w:r>
    </w:p>
    <w:p w:rsidR="00D804D8" w:rsidRPr="00743D47" w:rsidRDefault="00E657E3" w:rsidP="00796817">
      <w:pPr>
        <w:ind w:firstLineChars="200" w:firstLine="480"/>
        <w:jc w:val="left"/>
        <w:rPr>
          <w:lang w:eastAsia="zh-CN"/>
        </w:rPr>
      </w:pPr>
      <w:hyperlink r:id="rId21" w:history="1">
        <w:r w:rsidR="00D804D8" w:rsidRPr="00623BA6">
          <w:rPr>
            <w:rStyle w:val="Hyperlink"/>
            <w:lang w:eastAsia="zh-CN"/>
          </w:rPr>
          <w:t>RAG14-1/2</w:t>
        </w:r>
      </w:hyperlink>
      <w:r w:rsidR="00766884">
        <w:rPr>
          <w:rFonts w:hint="eastAsia"/>
          <w:lang w:eastAsia="zh-CN"/>
        </w:rPr>
        <w:t>号文</w:t>
      </w:r>
      <w:r w:rsidR="008C155A">
        <w:rPr>
          <w:rFonts w:hint="eastAsia"/>
          <w:lang w:eastAsia="zh-CN"/>
        </w:rPr>
        <w:t>件提出</w:t>
      </w:r>
      <w:r w:rsidR="00541A0C">
        <w:rPr>
          <w:rFonts w:hint="eastAsia"/>
          <w:lang w:eastAsia="zh-CN"/>
        </w:rPr>
        <w:t>在</w:t>
      </w:r>
      <w:r w:rsidR="008C155A">
        <w:rPr>
          <w:rFonts w:hint="eastAsia"/>
          <w:lang w:eastAsia="zh-CN"/>
        </w:rPr>
        <w:t>ITU-R</w:t>
      </w:r>
      <w:r w:rsidR="00766884">
        <w:rPr>
          <w:rFonts w:hint="eastAsia"/>
          <w:lang w:eastAsia="zh-CN"/>
        </w:rPr>
        <w:t>第</w:t>
      </w:r>
      <w:r w:rsidR="008C155A">
        <w:rPr>
          <w:rFonts w:hint="eastAsia"/>
          <w:lang w:eastAsia="zh-CN"/>
        </w:rPr>
        <w:t>1</w:t>
      </w:r>
      <w:r w:rsidR="008C155A">
        <w:rPr>
          <w:rFonts w:hint="eastAsia"/>
          <w:lang w:eastAsia="zh-CN"/>
        </w:rPr>
        <w:t>号决议增加条款，对《无线电规则》中</w:t>
      </w:r>
      <w:r w:rsidR="00B120D8">
        <w:rPr>
          <w:rFonts w:hint="eastAsia"/>
          <w:lang w:eastAsia="zh-CN"/>
        </w:rPr>
        <w:t>所</w:t>
      </w:r>
      <w:r w:rsidR="008C155A">
        <w:rPr>
          <w:rFonts w:hint="eastAsia"/>
          <w:lang w:eastAsia="zh-CN"/>
        </w:rPr>
        <w:t>含约束性</w:t>
      </w:r>
      <w:r w:rsidR="008C155A">
        <w:rPr>
          <w:rFonts w:hint="eastAsia"/>
          <w:lang w:eastAsia="zh-CN"/>
        </w:rPr>
        <w:t>ITU-R</w:t>
      </w:r>
      <w:r w:rsidR="008C155A">
        <w:rPr>
          <w:rFonts w:hint="eastAsia"/>
          <w:lang w:eastAsia="zh-CN"/>
        </w:rPr>
        <w:t>建议书</w:t>
      </w:r>
      <w:r w:rsidR="00B120D8">
        <w:rPr>
          <w:rFonts w:hint="eastAsia"/>
          <w:lang w:eastAsia="zh-CN"/>
        </w:rPr>
        <w:t>过去版本</w:t>
      </w:r>
      <w:r w:rsidR="008C155A">
        <w:rPr>
          <w:rFonts w:hint="eastAsia"/>
          <w:lang w:eastAsia="zh-CN"/>
        </w:rPr>
        <w:t>的情况予以澄清。</w:t>
      </w:r>
      <w:r w:rsidR="0075474F">
        <w:rPr>
          <w:rFonts w:hint="eastAsia"/>
          <w:lang w:eastAsia="zh-CN"/>
        </w:rPr>
        <w:t>建议通过行政通函或</w:t>
      </w:r>
      <w:r w:rsidR="0075474F">
        <w:rPr>
          <w:rFonts w:hint="eastAsia"/>
          <w:lang w:eastAsia="zh-CN"/>
        </w:rPr>
        <w:t>ITU</w:t>
      </w:r>
      <w:r w:rsidR="0075474F">
        <w:rPr>
          <w:rFonts w:hint="eastAsia"/>
          <w:lang w:eastAsia="zh-CN"/>
        </w:rPr>
        <w:t>网站刊发有关《无线电规则》中引证归并</w:t>
      </w:r>
      <w:r w:rsidR="0075474F">
        <w:rPr>
          <w:rFonts w:hint="eastAsia"/>
          <w:lang w:eastAsia="zh-CN"/>
        </w:rPr>
        <w:t>ITU-R</w:t>
      </w:r>
      <w:r w:rsidR="0075474F">
        <w:rPr>
          <w:rFonts w:hint="eastAsia"/>
          <w:lang w:eastAsia="zh-CN"/>
        </w:rPr>
        <w:t>建议书</w:t>
      </w:r>
      <w:r w:rsidR="00541A0C">
        <w:rPr>
          <w:rFonts w:hint="eastAsia"/>
          <w:lang w:eastAsia="zh-CN"/>
        </w:rPr>
        <w:t>的</w:t>
      </w:r>
      <w:r w:rsidR="0075474F">
        <w:rPr>
          <w:rFonts w:hint="eastAsia"/>
          <w:lang w:eastAsia="zh-CN"/>
        </w:rPr>
        <w:t>使用信息。会议对</w:t>
      </w:r>
      <w:r w:rsidR="00541A0C">
        <w:rPr>
          <w:rFonts w:hint="eastAsia"/>
          <w:lang w:eastAsia="zh-CN"/>
        </w:rPr>
        <w:t>此建议</w:t>
      </w:r>
      <w:r w:rsidR="0075474F">
        <w:rPr>
          <w:rFonts w:hint="eastAsia"/>
          <w:lang w:eastAsia="zh-CN"/>
        </w:rPr>
        <w:t>进行讨论并得到普遍支持。据此，无线电通信局主任告知无线电通信顾问组将对显示</w:t>
      </w:r>
      <w:r w:rsidR="0075474F">
        <w:rPr>
          <w:rFonts w:hint="eastAsia"/>
          <w:lang w:eastAsia="zh-CN"/>
        </w:rPr>
        <w:t>ITU-R</w:t>
      </w:r>
      <w:r w:rsidR="0075474F">
        <w:rPr>
          <w:rFonts w:hint="eastAsia"/>
          <w:lang w:eastAsia="zh-CN"/>
        </w:rPr>
        <w:t>建议书的网页进行相应修改（详情见</w:t>
      </w:r>
      <w:r w:rsidR="00D804D8" w:rsidRPr="00743D47">
        <w:rPr>
          <w:lang w:eastAsia="zh-CN"/>
        </w:rPr>
        <w:t>RAG14-1/TEMP/2</w:t>
      </w:r>
      <w:r w:rsidR="00766884" w:rsidRPr="00743D47">
        <w:rPr>
          <w:lang w:eastAsia="zh-CN"/>
        </w:rPr>
        <w:t>(Rev.1)</w:t>
      </w:r>
      <w:r w:rsidR="00766884">
        <w:rPr>
          <w:rFonts w:hint="eastAsia"/>
          <w:lang w:eastAsia="zh-CN"/>
        </w:rPr>
        <w:t>号</w:t>
      </w:r>
      <w:r w:rsidR="0075474F">
        <w:rPr>
          <w:rFonts w:hint="eastAsia"/>
          <w:lang w:eastAsia="zh-CN"/>
        </w:rPr>
        <w:t>文件）。</w:t>
      </w:r>
    </w:p>
    <w:p w:rsidR="00D804D8" w:rsidRPr="00743D47" w:rsidRDefault="00D804D8" w:rsidP="00796817">
      <w:pPr>
        <w:pStyle w:val="Headingb"/>
        <w:jc w:val="left"/>
        <w:rPr>
          <w:lang w:eastAsia="zh-CN"/>
        </w:rPr>
      </w:pPr>
      <w:r>
        <w:rPr>
          <w:lang w:eastAsia="zh-CN"/>
        </w:rPr>
        <w:tab/>
      </w:r>
      <w:r w:rsidR="0075474F">
        <w:rPr>
          <w:rFonts w:hint="eastAsia"/>
          <w:lang w:eastAsia="zh-CN"/>
        </w:rPr>
        <w:t>请主管部门考虑无线电通信局此举是否足以解决问题，是否应在</w:t>
      </w:r>
      <w:r w:rsidRPr="00743D47">
        <w:rPr>
          <w:lang w:eastAsia="zh-CN"/>
        </w:rPr>
        <w:t>ITU-R</w:t>
      </w:r>
      <w:r w:rsidR="00766884">
        <w:rPr>
          <w:rFonts w:hint="eastAsia"/>
          <w:lang w:eastAsia="zh-CN"/>
        </w:rPr>
        <w:t>第</w:t>
      </w:r>
      <w:r w:rsidRPr="00743D47">
        <w:rPr>
          <w:lang w:eastAsia="zh-CN"/>
        </w:rPr>
        <w:t>1</w:t>
      </w:r>
      <w:r w:rsidR="00766884">
        <w:rPr>
          <w:rFonts w:hint="eastAsia"/>
          <w:lang w:eastAsia="zh-CN"/>
        </w:rPr>
        <w:t>号</w:t>
      </w:r>
      <w:r w:rsidR="0075474F">
        <w:rPr>
          <w:rFonts w:hint="eastAsia"/>
          <w:lang w:eastAsia="zh-CN"/>
        </w:rPr>
        <w:t>决议中增加具体条款。</w:t>
      </w:r>
    </w:p>
    <w:p w:rsidR="00D804D8" w:rsidRPr="00743D47" w:rsidRDefault="00DB5785" w:rsidP="00796817">
      <w:pPr>
        <w:ind w:firstLineChars="200" w:firstLine="480"/>
        <w:jc w:val="left"/>
        <w:rPr>
          <w:lang w:eastAsia="zh-CN"/>
        </w:rPr>
      </w:pPr>
      <w:r>
        <w:rPr>
          <w:rFonts w:hint="eastAsia"/>
          <w:lang w:eastAsia="zh-CN"/>
        </w:rPr>
        <w:t>在</w:t>
      </w:r>
      <w:r>
        <w:rPr>
          <w:rFonts w:hint="eastAsia"/>
          <w:lang w:eastAsia="zh-CN"/>
        </w:rPr>
        <w:t>2013</w:t>
      </w:r>
      <w:r>
        <w:rPr>
          <w:rFonts w:hint="eastAsia"/>
          <w:lang w:eastAsia="zh-CN"/>
        </w:rPr>
        <w:t>年有关</w:t>
      </w:r>
      <w:r w:rsidR="00541A0C">
        <w:rPr>
          <w:rFonts w:hint="eastAsia"/>
          <w:lang w:eastAsia="zh-CN"/>
        </w:rPr>
        <w:t>是否</w:t>
      </w:r>
      <w:r>
        <w:rPr>
          <w:rFonts w:hint="eastAsia"/>
          <w:lang w:eastAsia="zh-CN"/>
        </w:rPr>
        <w:t>修订</w:t>
      </w:r>
      <w:r w:rsidR="00D804D8" w:rsidRPr="00743D47">
        <w:rPr>
          <w:lang w:eastAsia="zh-CN"/>
        </w:rPr>
        <w:t>ITU-R</w:t>
      </w:r>
      <w:r w:rsidR="00766884">
        <w:rPr>
          <w:rFonts w:hint="eastAsia"/>
          <w:lang w:eastAsia="zh-CN"/>
        </w:rPr>
        <w:t>第</w:t>
      </w:r>
      <w:r w:rsidR="00D804D8" w:rsidRPr="00743D47">
        <w:rPr>
          <w:lang w:eastAsia="zh-CN"/>
        </w:rPr>
        <w:t>1</w:t>
      </w:r>
      <w:r>
        <w:rPr>
          <w:rFonts w:hint="eastAsia"/>
          <w:lang w:eastAsia="zh-CN"/>
        </w:rPr>
        <w:t>号决议的讨论的基础上提出了</w:t>
      </w:r>
      <w:hyperlink r:id="rId22" w:history="1">
        <w:r w:rsidR="00D804D8" w:rsidRPr="00623BA6">
          <w:rPr>
            <w:rStyle w:val="Hyperlink"/>
            <w:lang w:eastAsia="zh-CN"/>
          </w:rPr>
          <w:t>RAG14-1/4</w:t>
        </w:r>
      </w:hyperlink>
      <w:r w:rsidRPr="00DB5785">
        <w:rPr>
          <w:rStyle w:val="Hyperlink"/>
          <w:rFonts w:hint="eastAsia"/>
          <w:color w:val="auto"/>
          <w:u w:val="none"/>
          <w:lang w:eastAsia="zh-CN"/>
        </w:rPr>
        <w:t>号</w:t>
      </w:r>
      <w:r>
        <w:rPr>
          <w:rFonts w:hint="eastAsia"/>
          <w:lang w:eastAsia="zh-CN"/>
        </w:rPr>
        <w:t>文件，建议不应将</w:t>
      </w:r>
      <w:r w:rsidR="00D804D8" w:rsidRPr="00743D47">
        <w:rPr>
          <w:lang w:eastAsia="zh-CN"/>
        </w:rPr>
        <w:t>ITU-R</w:t>
      </w:r>
      <w:r w:rsidR="00766884">
        <w:rPr>
          <w:rFonts w:hint="eastAsia"/>
          <w:lang w:eastAsia="zh-CN"/>
        </w:rPr>
        <w:t>第</w:t>
      </w:r>
      <w:r w:rsidR="00D804D8" w:rsidRPr="00743D47">
        <w:rPr>
          <w:lang w:eastAsia="zh-CN"/>
        </w:rPr>
        <w:t>2</w:t>
      </w:r>
      <w:r>
        <w:rPr>
          <w:rFonts w:hint="eastAsia"/>
          <w:lang w:eastAsia="zh-CN"/>
        </w:rPr>
        <w:t>、</w:t>
      </w:r>
      <w:r w:rsidR="00D804D8" w:rsidRPr="00743D47">
        <w:rPr>
          <w:lang w:eastAsia="zh-CN"/>
        </w:rPr>
        <w:t>36</w:t>
      </w:r>
      <w:r>
        <w:rPr>
          <w:rFonts w:hint="eastAsia"/>
          <w:lang w:eastAsia="zh-CN"/>
        </w:rPr>
        <w:t>、</w:t>
      </w:r>
      <w:r w:rsidR="00D804D8" w:rsidRPr="00743D47">
        <w:rPr>
          <w:lang w:eastAsia="zh-CN"/>
        </w:rPr>
        <w:t>38</w:t>
      </w:r>
      <w:r w:rsidR="00766884">
        <w:rPr>
          <w:rFonts w:hint="eastAsia"/>
          <w:lang w:eastAsia="zh-CN"/>
        </w:rPr>
        <w:t>号</w:t>
      </w:r>
      <w:r>
        <w:rPr>
          <w:rFonts w:hint="eastAsia"/>
          <w:lang w:eastAsia="zh-CN"/>
        </w:rPr>
        <w:t>决议合并到</w:t>
      </w:r>
      <w:r w:rsidR="00D804D8" w:rsidRPr="00743D47">
        <w:rPr>
          <w:lang w:eastAsia="zh-CN"/>
        </w:rPr>
        <w:t>ITU-R</w:t>
      </w:r>
      <w:r w:rsidR="00766884">
        <w:rPr>
          <w:rFonts w:hint="eastAsia"/>
          <w:lang w:eastAsia="zh-CN"/>
        </w:rPr>
        <w:t>第</w:t>
      </w:r>
      <w:r w:rsidR="00D804D8" w:rsidRPr="00743D47">
        <w:rPr>
          <w:lang w:eastAsia="zh-CN"/>
        </w:rPr>
        <w:t>1</w:t>
      </w:r>
      <w:r w:rsidR="00766884">
        <w:rPr>
          <w:rFonts w:hint="eastAsia"/>
          <w:lang w:eastAsia="zh-CN"/>
        </w:rPr>
        <w:t>号</w:t>
      </w:r>
      <w:r>
        <w:rPr>
          <w:rFonts w:hint="eastAsia"/>
          <w:lang w:eastAsia="zh-CN"/>
        </w:rPr>
        <w:t>决议中，其中不应增加有关无线电通信顾问组的规定，同时通过和批准程序（</w:t>
      </w:r>
      <w:r w:rsidR="00D804D8" w:rsidRPr="00743D47">
        <w:rPr>
          <w:lang w:eastAsia="zh-CN"/>
        </w:rPr>
        <w:t>PSAA</w:t>
      </w:r>
      <w:r>
        <w:rPr>
          <w:rFonts w:hint="eastAsia"/>
          <w:lang w:eastAsia="zh-CN"/>
        </w:rPr>
        <w:t>）应应用于</w:t>
      </w:r>
      <w:r w:rsidR="00D804D8" w:rsidRPr="00743D47">
        <w:rPr>
          <w:lang w:eastAsia="zh-CN"/>
        </w:rPr>
        <w:t>ITU-R</w:t>
      </w:r>
      <w:r>
        <w:rPr>
          <w:rFonts w:hint="eastAsia"/>
          <w:lang w:eastAsia="zh-CN"/>
        </w:rPr>
        <w:t>课题，在</w:t>
      </w:r>
      <w:r>
        <w:rPr>
          <w:rFonts w:hint="eastAsia"/>
          <w:lang w:eastAsia="zh-CN"/>
        </w:rPr>
        <w:t>ITU-R</w:t>
      </w:r>
      <w:r w:rsidR="00766884">
        <w:rPr>
          <w:rFonts w:hint="eastAsia"/>
          <w:lang w:eastAsia="zh-CN"/>
        </w:rPr>
        <w:t>第</w:t>
      </w:r>
      <w:r>
        <w:rPr>
          <w:rFonts w:hint="eastAsia"/>
          <w:lang w:eastAsia="zh-CN"/>
        </w:rPr>
        <w:t>1</w:t>
      </w:r>
      <w:r>
        <w:rPr>
          <w:rFonts w:hint="eastAsia"/>
          <w:lang w:eastAsia="zh-CN"/>
        </w:rPr>
        <w:t>号决议中应就手册、报告、决定和意见的修订和删除增加明文规定。会议注意到这些提案可能涉及到</w:t>
      </w:r>
      <w:r>
        <w:rPr>
          <w:rFonts w:hint="eastAsia"/>
          <w:lang w:eastAsia="zh-CN"/>
        </w:rPr>
        <w:t>ITU-R</w:t>
      </w:r>
      <w:r w:rsidR="00766884">
        <w:rPr>
          <w:rFonts w:hint="eastAsia"/>
          <w:lang w:eastAsia="zh-CN"/>
        </w:rPr>
        <w:t>第</w:t>
      </w:r>
      <w:r>
        <w:rPr>
          <w:rFonts w:hint="eastAsia"/>
          <w:lang w:eastAsia="zh-CN"/>
        </w:rPr>
        <w:t>1</w:t>
      </w:r>
      <w:r>
        <w:rPr>
          <w:rFonts w:hint="eastAsia"/>
          <w:lang w:eastAsia="zh-CN"/>
        </w:rPr>
        <w:t>号决议新的结构，应结合</w:t>
      </w:r>
      <w:r w:rsidR="00D804D8" w:rsidRPr="00743D47">
        <w:rPr>
          <w:lang w:eastAsia="zh-CN"/>
        </w:rPr>
        <w:t>RAG14-1/21</w:t>
      </w:r>
      <w:r w:rsidR="00766884" w:rsidRPr="00743D47">
        <w:rPr>
          <w:lang w:eastAsia="zh-CN"/>
        </w:rPr>
        <w:t>(Rev.1</w:t>
      </w:r>
      <w:proofErr w:type="gramStart"/>
      <w:r w:rsidR="00766884" w:rsidRPr="00743D47">
        <w:rPr>
          <w:lang w:eastAsia="zh-CN"/>
        </w:rPr>
        <w:t>)</w:t>
      </w:r>
      <w:r>
        <w:rPr>
          <w:rFonts w:hint="eastAsia"/>
          <w:lang w:eastAsia="zh-CN"/>
        </w:rPr>
        <w:t>号文件进行审议</w:t>
      </w:r>
      <w:proofErr w:type="gramEnd"/>
      <w:r>
        <w:rPr>
          <w:rFonts w:hint="eastAsia"/>
          <w:lang w:eastAsia="zh-CN"/>
        </w:rPr>
        <w:t>。</w:t>
      </w:r>
    </w:p>
    <w:p w:rsidR="00D804D8" w:rsidRPr="00743D47" w:rsidRDefault="00E657E3" w:rsidP="00796817">
      <w:pPr>
        <w:ind w:firstLineChars="200" w:firstLine="480"/>
        <w:jc w:val="left"/>
        <w:rPr>
          <w:lang w:eastAsia="ko-KR"/>
        </w:rPr>
      </w:pPr>
      <w:hyperlink r:id="rId23" w:history="1">
        <w:r w:rsidR="00D804D8" w:rsidRPr="00623BA6">
          <w:rPr>
            <w:rStyle w:val="Hyperlink"/>
            <w:lang w:eastAsia="zh-CN"/>
          </w:rPr>
          <w:t>RAG14-1/11</w:t>
        </w:r>
      </w:hyperlink>
      <w:r w:rsidR="00DB5785">
        <w:rPr>
          <w:rFonts w:hint="eastAsia"/>
          <w:lang w:eastAsia="zh-CN"/>
        </w:rPr>
        <w:t>号文件</w:t>
      </w:r>
      <w:r w:rsidR="00282FD3">
        <w:rPr>
          <w:rFonts w:hint="eastAsia"/>
          <w:lang w:eastAsia="zh-CN"/>
        </w:rPr>
        <w:t>建议修订</w:t>
      </w:r>
      <w:r w:rsidR="00D804D8" w:rsidRPr="00743D47">
        <w:rPr>
          <w:lang w:eastAsia="ko-KR"/>
        </w:rPr>
        <w:t xml:space="preserve">ITU-R </w:t>
      </w:r>
      <w:r w:rsidR="00D804D8" w:rsidRPr="00743D47">
        <w:rPr>
          <w:lang w:eastAsia="zh-CN"/>
        </w:rPr>
        <w:t>1</w:t>
      </w:r>
      <w:r w:rsidR="00D804D8" w:rsidRPr="00743D47">
        <w:rPr>
          <w:lang w:eastAsia="zh-CN"/>
        </w:rPr>
        <w:noBreakHyphen/>
        <w:t>6</w:t>
      </w:r>
      <w:r w:rsidR="00282FD3">
        <w:rPr>
          <w:rFonts w:hint="eastAsia"/>
          <w:lang w:eastAsia="zh-CN"/>
        </w:rPr>
        <w:t>号决议，理清各研究组内如何处理“无课题”研究的办法。建议可采用两种方法进行修订：增加“有课题的研究”和“无课题的研究”的区分标准以及通知成员国“无课题研究”的途径。</w:t>
      </w:r>
    </w:p>
    <w:p w:rsidR="00D804D8" w:rsidRPr="00743D47" w:rsidRDefault="00D804D8" w:rsidP="00796817">
      <w:pPr>
        <w:pStyle w:val="Headingb"/>
        <w:jc w:val="left"/>
        <w:rPr>
          <w:lang w:eastAsia="zh-CN"/>
        </w:rPr>
      </w:pPr>
      <w:r>
        <w:rPr>
          <w:lang w:eastAsia="ko-KR"/>
        </w:rPr>
        <w:tab/>
      </w:r>
      <w:r w:rsidR="007A3CA4">
        <w:rPr>
          <w:rFonts w:hint="eastAsia"/>
          <w:lang w:eastAsia="zh-CN"/>
        </w:rPr>
        <w:t>请主管部门进一步考虑这些提案并提交有关</w:t>
      </w:r>
      <w:r w:rsidR="007A3CA4">
        <w:rPr>
          <w:rFonts w:hint="eastAsia"/>
          <w:lang w:eastAsia="zh-CN"/>
        </w:rPr>
        <w:t>ITU-R</w:t>
      </w:r>
      <w:r w:rsidR="00766884">
        <w:rPr>
          <w:rFonts w:hint="eastAsia"/>
          <w:lang w:eastAsia="zh-CN"/>
        </w:rPr>
        <w:t>第</w:t>
      </w:r>
      <w:r w:rsidR="007A3CA4">
        <w:rPr>
          <w:rFonts w:hint="eastAsia"/>
          <w:lang w:eastAsia="zh-CN"/>
        </w:rPr>
        <w:t>1-6</w:t>
      </w:r>
      <w:r w:rsidR="007A3CA4">
        <w:rPr>
          <w:rFonts w:hint="eastAsia"/>
          <w:lang w:eastAsia="zh-CN"/>
        </w:rPr>
        <w:t>号决议的具体修订意见。</w:t>
      </w:r>
    </w:p>
    <w:p w:rsidR="003A1BDC" w:rsidRPr="00743D47" w:rsidRDefault="00E657E3" w:rsidP="00D17DE0">
      <w:pPr>
        <w:ind w:firstLineChars="200" w:firstLine="480"/>
        <w:jc w:val="left"/>
        <w:rPr>
          <w:lang w:eastAsia="zh-CN"/>
        </w:rPr>
      </w:pPr>
      <w:hyperlink r:id="rId24" w:history="1">
        <w:r w:rsidR="00D804D8" w:rsidRPr="00623BA6">
          <w:rPr>
            <w:rStyle w:val="Hyperlink"/>
            <w:lang w:eastAsia="zh-CN"/>
          </w:rPr>
          <w:t>RAG14-1/21(Rev.1</w:t>
        </w:r>
        <w:proofErr w:type="gramStart"/>
        <w:r w:rsidR="00D804D8" w:rsidRPr="00623BA6">
          <w:rPr>
            <w:rStyle w:val="Hyperlink"/>
            <w:lang w:eastAsia="zh-CN"/>
          </w:rPr>
          <w:t>)</w:t>
        </w:r>
        <w:proofErr w:type="gramEnd"/>
      </w:hyperlink>
      <w:r w:rsidR="007A3CA4">
        <w:rPr>
          <w:rFonts w:hint="eastAsia"/>
          <w:lang w:eastAsia="zh-CN"/>
        </w:rPr>
        <w:t>号文件载有</w:t>
      </w:r>
      <w:r w:rsidR="007A3CA4">
        <w:rPr>
          <w:rFonts w:hint="eastAsia"/>
          <w:lang w:eastAsia="zh-CN"/>
        </w:rPr>
        <w:t>ITU-R</w:t>
      </w:r>
      <w:r w:rsidR="00766884">
        <w:rPr>
          <w:rFonts w:hint="eastAsia"/>
          <w:lang w:eastAsia="zh-CN"/>
        </w:rPr>
        <w:t>第</w:t>
      </w:r>
      <w:r w:rsidR="007A3CA4">
        <w:rPr>
          <w:rFonts w:hint="eastAsia"/>
          <w:lang w:eastAsia="zh-CN"/>
        </w:rPr>
        <w:t>1-6</w:t>
      </w:r>
      <w:r w:rsidR="007A3CA4">
        <w:rPr>
          <w:rFonts w:hint="eastAsia"/>
          <w:lang w:eastAsia="zh-CN"/>
        </w:rPr>
        <w:t>号决议报告人整理的有关该决议新结构的提案。其中特别提到，该决议附件</w:t>
      </w:r>
      <w:r w:rsidR="007A3CA4">
        <w:rPr>
          <w:rFonts w:hint="eastAsia"/>
          <w:lang w:eastAsia="zh-CN"/>
        </w:rPr>
        <w:t>1</w:t>
      </w:r>
      <w:r w:rsidR="007A3CA4">
        <w:rPr>
          <w:rFonts w:hint="eastAsia"/>
          <w:lang w:eastAsia="zh-CN"/>
        </w:rPr>
        <w:t>应分为两个主要部分：第一部分关于</w:t>
      </w:r>
      <w:r w:rsidR="007A3CA4">
        <w:rPr>
          <w:rFonts w:hint="eastAsia"/>
          <w:lang w:eastAsia="zh-CN"/>
        </w:rPr>
        <w:t>ITU-R</w:t>
      </w:r>
      <w:r w:rsidR="007A3CA4">
        <w:rPr>
          <w:rFonts w:hint="eastAsia"/>
          <w:lang w:eastAsia="zh-CN"/>
        </w:rPr>
        <w:t>的机构和小组，第二部分关于</w:t>
      </w:r>
      <w:r w:rsidR="007A3CA4">
        <w:rPr>
          <w:rFonts w:hint="eastAsia"/>
          <w:lang w:eastAsia="zh-CN"/>
        </w:rPr>
        <w:t>ITU-R</w:t>
      </w:r>
      <w:r w:rsidR="007A3CA4">
        <w:rPr>
          <w:rFonts w:hint="eastAsia"/>
          <w:lang w:eastAsia="zh-CN"/>
        </w:rPr>
        <w:t>的文件。根据</w:t>
      </w:r>
      <w:r w:rsidR="007A3CA4">
        <w:rPr>
          <w:rFonts w:hint="eastAsia"/>
          <w:lang w:eastAsia="zh-CN"/>
        </w:rPr>
        <w:t>RAG14-1/4</w:t>
      </w:r>
      <w:r w:rsidR="007A3CA4">
        <w:rPr>
          <w:rFonts w:hint="eastAsia"/>
          <w:lang w:eastAsia="zh-CN"/>
        </w:rPr>
        <w:t>号文件中的提案，未</w:t>
      </w:r>
      <w:r w:rsidR="00104761">
        <w:rPr>
          <w:rFonts w:hint="eastAsia"/>
          <w:lang w:eastAsia="zh-CN"/>
        </w:rPr>
        <w:t>新</w:t>
      </w:r>
      <w:r w:rsidR="007A3CA4">
        <w:rPr>
          <w:rFonts w:hint="eastAsia"/>
          <w:lang w:eastAsia="zh-CN"/>
        </w:rPr>
        <w:t>增有关</w:t>
      </w:r>
      <w:r w:rsidR="00104761">
        <w:rPr>
          <w:rFonts w:hint="eastAsia"/>
          <w:lang w:eastAsia="zh-CN"/>
        </w:rPr>
        <w:t>大会筹备会议、词汇协调委员会和规则程序事物委员会的规定，仅增加了一句话将</w:t>
      </w:r>
      <w:r w:rsidR="00104761">
        <w:rPr>
          <w:rFonts w:hint="eastAsia"/>
          <w:lang w:eastAsia="zh-CN"/>
        </w:rPr>
        <w:t>ITU-R</w:t>
      </w:r>
      <w:r w:rsidR="00766884">
        <w:rPr>
          <w:rFonts w:hint="eastAsia"/>
          <w:lang w:eastAsia="zh-CN"/>
        </w:rPr>
        <w:t>第</w:t>
      </w:r>
      <w:r w:rsidR="00104761">
        <w:rPr>
          <w:rFonts w:hint="eastAsia"/>
          <w:lang w:eastAsia="zh-CN"/>
        </w:rPr>
        <w:t>2</w:t>
      </w:r>
      <w:r w:rsidR="00104761">
        <w:rPr>
          <w:rFonts w:hint="eastAsia"/>
          <w:lang w:eastAsia="zh-CN"/>
        </w:rPr>
        <w:t>、</w:t>
      </w:r>
      <w:r w:rsidR="00104761">
        <w:rPr>
          <w:rFonts w:hint="eastAsia"/>
          <w:lang w:eastAsia="zh-CN"/>
        </w:rPr>
        <w:t>36</w:t>
      </w:r>
      <w:r w:rsidR="00104761">
        <w:rPr>
          <w:rFonts w:hint="eastAsia"/>
          <w:lang w:eastAsia="zh-CN"/>
        </w:rPr>
        <w:t>和</w:t>
      </w:r>
      <w:r w:rsidR="00104761">
        <w:rPr>
          <w:rFonts w:hint="eastAsia"/>
          <w:lang w:eastAsia="zh-CN"/>
        </w:rPr>
        <w:t>38</w:t>
      </w:r>
      <w:r w:rsidR="00104761">
        <w:rPr>
          <w:rFonts w:hint="eastAsia"/>
          <w:lang w:eastAsia="zh-CN"/>
        </w:rPr>
        <w:t>号决议联系起来。也未增加有关无线电通信顾问组新的更详细的规定。关于</w:t>
      </w:r>
      <w:r w:rsidR="00104761">
        <w:rPr>
          <w:rFonts w:hint="eastAsia"/>
          <w:lang w:eastAsia="zh-CN"/>
        </w:rPr>
        <w:t>ITU-R</w:t>
      </w:r>
      <w:r w:rsidR="00104761">
        <w:rPr>
          <w:rFonts w:hint="eastAsia"/>
          <w:lang w:eastAsia="zh-CN"/>
        </w:rPr>
        <w:t>文件（即，</w:t>
      </w:r>
      <w:r w:rsidR="00104761">
        <w:rPr>
          <w:rFonts w:hint="eastAsia"/>
          <w:lang w:eastAsia="zh-CN"/>
        </w:rPr>
        <w:t>ITU-R</w:t>
      </w:r>
      <w:r w:rsidR="00104761">
        <w:rPr>
          <w:rFonts w:hint="eastAsia"/>
          <w:lang w:eastAsia="zh-CN"/>
        </w:rPr>
        <w:t>决议、决定、课题、建议书、报告、手册、意见等），依照每一小节（定义、通过和</w:t>
      </w:r>
      <w:r w:rsidR="00104761">
        <w:rPr>
          <w:rFonts w:hint="eastAsia"/>
          <w:lang w:eastAsia="zh-CN"/>
        </w:rPr>
        <w:t>/</w:t>
      </w:r>
      <w:r w:rsidR="00B6143B">
        <w:rPr>
          <w:rFonts w:hint="eastAsia"/>
          <w:lang w:eastAsia="zh-CN"/>
        </w:rPr>
        <w:t>或批准、废止）的结构为每类文件增加增加一个小节。这样，从每</w:t>
      </w:r>
      <w:r w:rsidR="00104761">
        <w:rPr>
          <w:rFonts w:hint="eastAsia"/>
          <w:lang w:eastAsia="zh-CN"/>
        </w:rPr>
        <w:t>类文件的程序上</w:t>
      </w:r>
      <w:r w:rsidR="00C879E1">
        <w:rPr>
          <w:rFonts w:hint="eastAsia"/>
          <w:lang w:eastAsia="zh-CN"/>
        </w:rPr>
        <w:t>每一小节本身足以，即使在</w:t>
      </w:r>
      <w:r w:rsidR="00C879E1">
        <w:rPr>
          <w:rFonts w:hint="eastAsia"/>
          <w:lang w:eastAsia="zh-CN"/>
        </w:rPr>
        <w:t>ITU-R</w:t>
      </w:r>
      <w:r w:rsidR="00766884">
        <w:rPr>
          <w:rFonts w:hint="eastAsia"/>
          <w:lang w:eastAsia="zh-CN"/>
        </w:rPr>
        <w:t>第</w:t>
      </w:r>
      <w:r w:rsidR="00C879E1">
        <w:rPr>
          <w:rFonts w:hint="eastAsia"/>
          <w:lang w:eastAsia="zh-CN"/>
        </w:rPr>
        <w:t>1</w:t>
      </w:r>
      <w:r w:rsidR="00C879E1">
        <w:rPr>
          <w:rFonts w:hint="eastAsia"/>
          <w:lang w:eastAsia="zh-CN"/>
        </w:rPr>
        <w:t>号决议中会有所重复。</w:t>
      </w:r>
    </w:p>
    <w:p w:rsidR="00D804D8" w:rsidRPr="00916B7A" w:rsidRDefault="00D804D8" w:rsidP="00766884">
      <w:pPr>
        <w:pStyle w:val="Heading1"/>
        <w:rPr>
          <w:lang w:eastAsia="zh-CN"/>
        </w:rPr>
      </w:pPr>
      <w:r w:rsidRPr="00916B7A">
        <w:rPr>
          <w:lang w:eastAsia="zh-CN"/>
        </w:rPr>
        <w:t>2</w:t>
      </w:r>
      <w:r w:rsidRPr="00916B7A">
        <w:rPr>
          <w:lang w:eastAsia="zh-CN"/>
        </w:rPr>
        <w:tab/>
      </w:r>
      <w:r w:rsidR="00C879E1" w:rsidRPr="00916B7A">
        <w:rPr>
          <w:rFonts w:hint="eastAsia"/>
          <w:lang w:eastAsia="zh-CN"/>
        </w:rPr>
        <w:t>有关</w:t>
      </w:r>
      <w:r w:rsidR="00C879E1" w:rsidRPr="00916B7A">
        <w:rPr>
          <w:rFonts w:hint="eastAsia"/>
          <w:lang w:eastAsia="zh-CN"/>
        </w:rPr>
        <w:t>ITU-R</w:t>
      </w:r>
      <w:r w:rsidR="00766884">
        <w:rPr>
          <w:rFonts w:hint="eastAsia"/>
          <w:lang w:eastAsia="zh-CN"/>
        </w:rPr>
        <w:t>第</w:t>
      </w:r>
      <w:r w:rsidR="00C879E1" w:rsidRPr="00916B7A">
        <w:rPr>
          <w:rFonts w:hint="eastAsia"/>
          <w:lang w:eastAsia="zh-CN"/>
        </w:rPr>
        <w:t>1</w:t>
      </w:r>
      <w:r w:rsidR="00C879E1" w:rsidRPr="00916B7A">
        <w:rPr>
          <w:rFonts w:hint="eastAsia"/>
          <w:lang w:eastAsia="zh-CN"/>
        </w:rPr>
        <w:t>号决议可能修订的讨论概要</w:t>
      </w:r>
    </w:p>
    <w:p w:rsidR="00D804D8" w:rsidRPr="00743D47" w:rsidRDefault="00C879E1" w:rsidP="00796817">
      <w:pPr>
        <w:ind w:firstLineChars="200" w:firstLine="480"/>
        <w:jc w:val="left"/>
        <w:rPr>
          <w:lang w:eastAsia="zh-CN"/>
        </w:rPr>
      </w:pPr>
      <w:r>
        <w:rPr>
          <w:rFonts w:hint="eastAsia"/>
          <w:lang w:eastAsia="zh-CN"/>
        </w:rPr>
        <w:t>在介绍完有关</w:t>
      </w:r>
      <w:r>
        <w:rPr>
          <w:rFonts w:hint="eastAsia"/>
          <w:lang w:eastAsia="zh-CN"/>
        </w:rPr>
        <w:t>ITU-R</w:t>
      </w:r>
      <w:r w:rsidR="00766884">
        <w:rPr>
          <w:rFonts w:hint="eastAsia"/>
          <w:lang w:eastAsia="zh-CN"/>
        </w:rPr>
        <w:t>第</w:t>
      </w:r>
      <w:r>
        <w:rPr>
          <w:rFonts w:hint="eastAsia"/>
          <w:lang w:eastAsia="zh-CN"/>
        </w:rPr>
        <w:t>1</w:t>
      </w:r>
      <w:r>
        <w:rPr>
          <w:rFonts w:hint="eastAsia"/>
          <w:lang w:eastAsia="zh-CN"/>
        </w:rPr>
        <w:t>号决议</w:t>
      </w:r>
      <w:r w:rsidR="00B6143B">
        <w:rPr>
          <w:rFonts w:hint="eastAsia"/>
          <w:lang w:eastAsia="zh-CN"/>
        </w:rPr>
        <w:t>的</w:t>
      </w:r>
      <w:r>
        <w:rPr>
          <w:rFonts w:hint="eastAsia"/>
          <w:lang w:eastAsia="zh-CN"/>
        </w:rPr>
        <w:t>各项提案后，</w:t>
      </w:r>
      <w:r>
        <w:rPr>
          <w:rFonts w:hint="eastAsia"/>
          <w:lang w:eastAsia="zh-CN"/>
        </w:rPr>
        <w:t>RAG</w:t>
      </w:r>
      <w:r>
        <w:rPr>
          <w:rFonts w:hint="eastAsia"/>
          <w:lang w:eastAsia="zh-CN"/>
        </w:rPr>
        <w:t>会议展开讨论。</w:t>
      </w:r>
    </w:p>
    <w:p w:rsidR="00D804D8" w:rsidRPr="00743D47" w:rsidRDefault="00C879E1" w:rsidP="00796817">
      <w:pPr>
        <w:ind w:firstLineChars="200" w:firstLine="480"/>
        <w:jc w:val="left"/>
        <w:rPr>
          <w:lang w:eastAsia="zh-CN"/>
        </w:rPr>
      </w:pPr>
      <w:r>
        <w:rPr>
          <w:rFonts w:hint="eastAsia"/>
          <w:lang w:eastAsia="zh-CN"/>
        </w:rPr>
        <w:t>由于</w:t>
      </w:r>
      <w:r>
        <w:rPr>
          <w:rFonts w:hint="eastAsia"/>
          <w:lang w:eastAsia="zh-CN"/>
        </w:rPr>
        <w:t>ITU-R</w:t>
      </w:r>
      <w:r w:rsidR="00766884">
        <w:rPr>
          <w:rFonts w:hint="eastAsia"/>
          <w:lang w:eastAsia="zh-CN"/>
        </w:rPr>
        <w:t>第</w:t>
      </w:r>
      <w:r>
        <w:rPr>
          <w:rFonts w:hint="eastAsia"/>
          <w:lang w:eastAsia="zh-CN"/>
        </w:rPr>
        <w:t>1</w:t>
      </w:r>
      <w:r>
        <w:rPr>
          <w:rFonts w:hint="eastAsia"/>
          <w:lang w:eastAsia="zh-CN"/>
        </w:rPr>
        <w:t>号决议对</w:t>
      </w:r>
      <w:r>
        <w:rPr>
          <w:rFonts w:hint="eastAsia"/>
          <w:lang w:eastAsia="zh-CN"/>
        </w:rPr>
        <w:t>ITU-R</w:t>
      </w:r>
      <w:r>
        <w:rPr>
          <w:rFonts w:hint="eastAsia"/>
          <w:lang w:eastAsia="zh-CN"/>
        </w:rPr>
        <w:t>工作的重要性、修订</w:t>
      </w:r>
      <w:r w:rsidR="00B120D8">
        <w:rPr>
          <w:rFonts w:hint="eastAsia"/>
          <w:lang w:eastAsia="zh-CN"/>
        </w:rPr>
        <w:t>案</w:t>
      </w:r>
      <w:r>
        <w:rPr>
          <w:rFonts w:hint="eastAsia"/>
          <w:lang w:eastAsia="zh-CN"/>
        </w:rPr>
        <w:t>提案的数量以及这份文件的总长度，</w:t>
      </w:r>
      <w:r w:rsidR="00D804D8" w:rsidRPr="00743D47">
        <w:rPr>
          <w:lang w:eastAsia="zh-CN"/>
        </w:rPr>
        <w:t>RAG14-1/21(Rev.1)</w:t>
      </w:r>
      <w:r w:rsidR="00766884">
        <w:rPr>
          <w:rFonts w:hint="eastAsia"/>
          <w:lang w:eastAsia="zh-CN"/>
        </w:rPr>
        <w:t>号</w:t>
      </w:r>
      <w:r w:rsidR="00B120D8">
        <w:rPr>
          <w:rFonts w:hint="eastAsia"/>
          <w:lang w:eastAsia="zh-CN"/>
        </w:rPr>
        <w:t>文件要求主管部门认真研究</w:t>
      </w:r>
      <w:r>
        <w:rPr>
          <w:rFonts w:hint="eastAsia"/>
          <w:lang w:eastAsia="zh-CN"/>
        </w:rPr>
        <w:t>。会议特别指出，有必要对通过、批准、修订或废止</w:t>
      </w:r>
      <w:r>
        <w:rPr>
          <w:rFonts w:hint="eastAsia"/>
          <w:lang w:eastAsia="zh-CN"/>
        </w:rPr>
        <w:t>ITU-R</w:t>
      </w:r>
      <w:r>
        <w:rPr>
          <w:rFonts w:hint="eastAsia"/>
          <w:lang w:eastAsia="zh-CN"/>
        </w:rPr>
        <w:t>文件的机制进行更细致</w:t>
      </w:r>
      <w:r w:rsidR="00B120D8">
        <w:rPr>
          <w:rFonts w:hint="eastAsia"/>
          <w:lang w:eastAsia="zh-CN"/>
        </w:rPr>
        <w:t>审查</w:t>
      </w:r>
      <w:r>
        <w:rPr>
          <w:rFonts w:hint="eastAsia"/>
          <w:lang w:eastAsia="zh-CN"/>
        </w:rPr>
        <w:t>，要保证与</w:t>
      </w:r>
      <w:r w:rsidR="00B6143B">
        <w:rPr>
          <w:rFonts w:hint="eastAsia"/>
          <w:lang w:eastAsia="zh-CN"/>
        </w:rPr>
        <w:t>I</w:t>
      </w:r>
      <w:r>
        <w:rPr>
          <w:rFonts w:hint="eastAsia"/>
          <w:lang w:eastAsia="zh-CN"/>
        </w:rPr>
        <w:t>TU-R</w:t>
      </w:r>
      <w:r>
        <w:rPr>
          <w:rFonts w:hint="eastAsia"/>
          <w:lang w:eastAsia="zh-CN"/>
        </w:rPr>
        <w:t>文件的重要性相匹配。会议强</w:t>
      </w:r>
      <w:r>
        <w:rPr>
          <w:rFonts w:hint="eastAsia"/>
          <w:lang w:eastAsia="zh-CN"/>
        </w:rPr>
        <w:lastRenderedPageBreak/>
        <w:t>调，鉴于</w:t>
      </w:r>
      <w:r>
        <w:rPr>
          <w:rFonts w:hint="eastAsia"/>
          <w:lang w:eastAsia="zh-CN"/>
        </w:rPr>
        <w:t>ITU-R</w:t>
      </w:r>
      <w:r w:rsidR="00766884">
        <w:rPr>
          <w:rFonts w:hint="eastAsia"/>
          <w:lang w:eastAsia="zh-CN"/>
        </w:rPr>
        <w:t>第</w:t>
      </w:r>
      <w:r>
        <w:rPr>
          <w:rFonts w:hint="eastAsia"/>
          <w:lang w:eastAsia="zh-CN"/>
        </w:rPr>
        <w:t>1-6</w:t>
      </w:r>
      <w:r>
        <w:rPr>
          <w:rFonts w:hint="eastAsia"/>
          <w:lang w:eastAsia="zh-CN"/>
        </w:rPr>
        <w:t>号决议并未对决定、报告、手册</w:t>
      </w:r>
      <w:r w:rsidR="00EB6627">
        <w:rPr>
          <w:rFonts w:hint="eastAsia"/>
          <w:lang w:eastAsia="zh-CN"/>
        </w:rPr>
        <w:t>和意见</w:t>
      </w:r>
      <w:r w:rsidR="00CA483D">
        <w:rPr>
          <w:rFonts w:hint="eastAsia"/>
          <w:lang w:eastAsia="zh-CN"/>
        </w:rPr>
        <w:t>的批准进行详细规定，因此默认采用国际电联大会、全会和会议的总规则，即，批准需简单多数赞成。根据</w:t>
      </w:r>
      <w:r w:rsidR="00796817">
        <w:rPr>
          <w:lang w:eastAsia="zh-CN"/>
        </w:rPr>
        <w:br/>
      </w:r>
      <w:r w:rsidR="00CA483D">
        <w:rPr>
          <w:rFonts w:hint="eastAsia"/>
          <w:lang w:eastAsia="zh-CN"/>
        </w:rPr>
        <w:t>ITU-R</w:t>
      </w:r>
      <w:r w:rsidR="00CA483D">
        <w:rPr>
          <w:rFonts w:hint="eastAsia"/>
          <w:lang w:eastAsia="zh-CN"/>
        </w:rPr>
        <w:t>现行做法，报告人起草了相关规定，提出对报告无反对意见即为通过，对其他文件则需要协商一致的方法。不过这还需要进一步讨论和审议。在</w:t>
      </w:r>
      <w:r w:rsidR="00CA483D">
        <w:rPr>
          <w:rFonts w:hint="eastAsia"/>
          <w:lang w:eastAsia="zh-CN"/>
        </w:rPr>
        <w:t>ITU-R</w:t>
      </w:r>
      <w:r w:rsidR="00766884">
        <w:rPr>
          <w:rFonts w:hint="eastAsia"/>
          <w:lang w:eastAsia="zh-CN"/>
        </w:rPr>
        <w:t>第</w:t>
      </w:r>
      <w:r w:rsidR="00CA483D">
        <w:rPr>
          <w:rFonts w:hint="eastAsia"/>
          <w:lang w:eastAsia="zh-CN"/>
        </w:rPr>
        <w:t>1</w:t>
      </w:r>
      <w:r w:rsidR="00CA483D">
        <w:rPr>
          <w:rFonts w:hint="eastAsia"/>
          <w:lang w:eastAsia="zh-CN"/>
        </w:rPr>
        <w:t>号决议中也可以</w:t>
      </w:r>
      <w:r w:rsidR="00FC3705">
        <w:rPr>
          <w:rFonts w:hint="eastAsia"/>
          <w:lang w:eastAsia="zh-CN"/>
        </w:rPr>
        <w:t>明确提出其他方法，即，使用简单多数批准决定、报告、手册和意见。</w:t>
      </w:r>
    </w:p>
    <w:p w:rsidR="00D804D8" w:rsidRPr="00743D47" w:rsidRDefault="00FC3705" w:rsidP="00796817">
      <w:pPr>
        <w:ind w:firstLineChars="200" w:firstLine="480"/>
        <w:jc w:val="left"/>
        <w:rPr>
          <w:lang w:eastAsia="zh-CN"/>
        </w:rPr>
      </w:pPr>
      <w:r>
        <w:rPr>
          <w:rFonts w:hint="eastAsia"/>
          <w:lang w:eastAsia="zh-CN"/>
        </w:rPr>
        <w:t>对于</w:t>
      </w:r>
      <w:r>
        <w:rPr>
          <w:rFonts w:hint="eastAsia"/>
          <w:lang w:eastAsia="zh-CN"/>
        </w:rPr>
        <w:t>ITU-R</w:t>
      </w:r>
      <w:r>
        <w:rPr>
          <w:rFonts w:hint="eastAsia"/>
          <w:lang w:eastAsia="zh-CN"/>
        </w:rPr>
        <w:t>决议要求的研究还提出了改善方案：建议在无线电通信全会后召开</w:t>
      </w:r>
      <w:r>
        <w:rPr>
          <w:rFonts w:hint="eastAsia"/>
          <w:lang w:eastAsia="zh-CN"/>
        </w:rPr>
        <w:t>CVC</w:t>
      </w:r>
      <w:r>
        <w:rPr>
          <w:rFonts w:hint="eastAsia"/>
          <w:lang w:eastAsia="zh-CN"/>
        </w:rPr>
        <w:t>会议，讨论</w:t>
      </w:r>
      <w:r>
        <w:rPr>
          <w:rFonts w:hint="eastAsia"/>
          <w:lang w:eastAsia="zh-CN"/>
        </w:rPr>
        <w:t>ITU-R</w:t>
      </w:r>
      <w:r>
        <w:rPr>
          <w:rFonts w:hint="eastAsia"/>
          <w:lang w:eastAsia="zh-CN"/>
        </w:rPr>
        <w:t>决议要求的研究工作的组织和研究组之间的责任分工。</w:t>
      </w:r>
    </w:p>
    <w:p w:rsidR="00D804D8" w:rsidRPr="00743D47" w:rsidRDefault="00FC3705" w:rsidP="004627F8">
      <w:pPr>
        <w:ind w:firstLineChars="200" w:firstLine="480"/>
        <w:jc w:val="left"/>
        <w:rPr>
          <w:lang w:eastAsia="zh-CN"/>
        </w:rPr>
      </w:pPr>
      <w:r>
        <w:rPr>
          <w:rFonts w:hint="eastAsia"/>
          <w:lang w:eastAsia="zh-CN"/>
        </w:rPr>
        <w:t>关于</w:t>
      </w:r>
      <w:r>
        <w:rPr>
          <w:rFonts w:hint="eastAsia"/>
          <w:lang w:eastAsia="zh-CN"/>
        </w:rPr>
        <w:t>RAG 14-1/21(Rev.1)</w:t>
      </w:r>
      <w:r w:rsidR="00766884">
        <w:rPr>
          <w:rFonts w:hint="eastAsia"/>
          <w:lang w:eastAsia="zh-CN"/>
        </w:rPr>
        <w:t>号</w:t>
      </w:r>
      <w:r>
        <w:rPr>
          <w:rFonts w:hint="eastAsia"/>
          <w:lang w:eastAsia="zh-CN"/>
        </w:rPr>
        <w:t>文件还提出了一些更具体的意见，罗列如下：</w:t>
      </w:r>
    </w:p>
    <w:p w:rsidR="00D804D8" w:rsidRPr="007A2EA6" w:rsidRDefault="00D804D8" w:rsidP="004627F8">
      <w:pPr>
        <w:pStyle w:val="enumlev1"/>
        <w:jc w:val="left"/>
        <w:rPr>
          <w:lang w:eastAsia="zh-CN"/>
        </w:rPr>
      </w:pPr>
      <w:r w:rsidRPr="007A2EA6">
        <w:rPr>
          <w:lang w:eastAsia="zh-CN"/>
        </w:rPr>
        <w:t>–</w:t>
      </w:r>
      <w:r w:rsidRPr="007A2EA6">
        <w:rPr>
          <w:lang w:eastAsia="zh-CN"/>
        </w:rPr>
        <w:tab/>
      </w:r>
      <w:r w:rsidR="00D24224">
        <w:rPr>
          <w:rFonts w:hint="eastAsia"/>
          <w:lang w:eastAsia="zh-CN"/>
        </w:rPr>
        <w:t>附件</w:t>
      </w:r>
      <w:r w:rsidR="00D24224">
        <w:rPr>
          <w:rFonts w:hint="eastAsia"/>
          <w:lang w:eastAsia="zh-CN"/>
        </w:rPr>
        <w:t>1</w:t>
      </w:r>
      <w:r w:rsidR="00D24224">
        <w:rPr>
          <w:rFonts w:hint="eastAsia"/>
          <w:lang w:eastAsia="zh-CN"/>
        </w:rPr>
        <w:t>开头增加序言，概述</w:t>
      </w:r>
      <w:r w:rsidR="00D24224">
        <w:rPr>
          <w:rFonts w:hint="eastAsia"/>
          <w:lang w:eastAsia="zh-CN"/>
        </w:rPr>
        <w:t>ITU-R</w:t>
      </w:r>
      <w:r w:rsidR="00D24224">
        <w:rPr>
          <w:rFonts w:hint="eastAsia"/>
          <w:lang w:eastAsia="zh-CN"/>
        </w:rPr>
        <w:t>及其工作。</w:t>
      </w:r>
    </w:p>
    <w:p w:rsidR="00D804D8" w:rsidRPr="007A2EA6" w:rsidRDefault="00D804D8" w:rsidP="00796817">
      <w:pPr>
        <w:pStyle w:val="enumlev1"/>
        <w:jc w:val="left"/>
        <w:rPr>
          <w:lang w:eastAsia="zh-CN"/>
        </w:rPr>
      </w:pPr>
      <w:r w:rsidRPr="007A2EA6">
        <w:rPr>
          <w:lang w:eastAsia="zh-CN"/>
        </w:rPr>
        <w:t>–</w:t>
      </w:r>
      <w:r w:rsidRPr="007A2EA6">
        <w:rPr>
          <w:lang w:eastAsia="zh-CN"/>
        </w:rPr>
        <w:tab/>
      </w:r>
      <w:r w:rsidR="00D24224">
        <w:rPr>
          <w:rFonts w:hint="eastAsia"/>
          <w:lang w:eastAsia="zh-CN"/>
        </w:rPr>
        <w:t>附件</w:t>
      </w:r>
      <w:r w:rsidR="00D24224">
        <w:rPr>
          <w:rFonts w:hint="eastAsia"/>
          <w:lang w:eastAsia="zh-CN"/>
        </w:rPr>
        <w:t>1</w:t>
      </w:r>
      <w:r w:rsidR="00D24224">
        <w:rPr>
          <w:rFonts w:hint="eastAsia"/>
          <w:lang w:eastAsia="zh-CN"/>
        </w:rPr>
        <w:t>开头应增加目录中。</w:t>
      </w:r>
    </w:p>
    <w:p w:rsidR="00D804D8" w:rsidRPr="007A2EA6" w:rsidRDefault="00D804D8" w:rsidP="004627F8">
      <w:pPr>
        <w:pStyle w:val="enumlev1"/>
        <w:jc w:val="left"/>
        <w:rPr>
          <w:lang w:eastAsia="zh-CN"/>
        </w:rPr>
      </w:pPr>
      <w:r w:rsidRPr="007A2EA6">
        <w:rPr>
          <w:lang w:eastAsia="zh-CN"/>
        </w:rPr>
        <w:t>–</w:t>
      </w:r>
      <w:r w:rsidRPr="007A2EA6">
        <w:rPr>
          <w:lang w:eastAsia="zh-CN"/>
        </w:rPr>
        <w:tab/>
      </w:r>
      <w:r w:rsidR="00D24224">
        <w:rPr>
          <w:rFonts w:hint="eastAsia"/>
          <w:lang w:eastAsia="zh-CN"/>
        </w:rPr>
        <w:t>附件</w:t>
      </w:r>
      <w:r w:rsidR="00D24224">
        <w:rPr>
          <w:rFonts w:hint="eastAsia"/>
          <w:lang w:eastAsia="zh-CN"/>
        </w:rPr>
        <w:t>1</w:t>
      </w:r>
      <w:r w:rsidR="00D24224">
        <w:rPr>
          <w:rFonts w:hint="eastAsia"/>
          <w:lang w:eastAsia="zh-CN"/>
        </w:rPr>
        <w:t>第一部分第一节“一般性审议”应挪到这部分的末尾，标题改为“其他审议”。</w:t>
      </w:r>
    </w:p>
    <w:p w:rsidR="00D804D8" w:rsidRPr="007A2EA6" w:rsidRDefault="00D804D8" w:rsidP="00796817">
      <w:pPr>
        <w:pStyle w:val="enumlev1"/>
        <w:jc w:val="left"/>
        <w:rPr>
          <w:lang w:eastAsia="zh-CN"/>
        </w:rPr>
      </w:pPr>
      <w:r w:rsidRPr="007A2EA6">
        <w:rPr>
          <w:lang w:eastAsia="zh-CN"/>
        </w:rPr>
        <w:t>–</w:t>
      </w:r>
      <w:r w:rsidRPr="007A2EA6">
        <w:rPr>
          <w:lang w:eastAsia="zh-CN"/>
        </w:rPr>
        <w:tab/>
      </w:r>
      <w:r w:rsidR="00D24224">
        <w:rPr>
          <w:rFonts w:hint="eastAsia"/>
          <w:lang w:eastAsia="zh-CN"/>
        </w:rPr>
        <w:t>为条款</w:t>
      </w:r>
      <w:r w:rsidRPr="007A2EA6">
        <w:rPr>
          <w:lang w:eastAsia="zh-CN"/>
        </w:rPr>
        <w:t>3.1.4</w:t>
      </w:r>
      <w:r w:rsidR="00D24224">
        <w:rPr>
          <w:rFonts w:hint="eastAsia"/>
          <w:lang w:eastAsia="zh-CN"/>
        </w:rPr>
        <w:t>项放在</w:t>
      </w:r>
      <w:r w:rsidRPr="007A2EA6">
        <w:rPr>
          <w:lang w:eastAsia="zh-CN"/>
        </w:rPr>
        <w:t>3.2</w:t>
      </w:r>
      <w:r w:rsidR="00D24224">
        <w:rPr>
          <w:rFonts w:hint="eastAsia"/>
          <w:lang w:eastAsia="zh-CN"/>
        </w:rPr>
        <w:t>节更好。</w:t>
      </w:r>
    </w:p>
    <w:p w:rsidR="00D804D8" w:rsidRPr="007A2EA6" w:rsidRDefault="00D804D8" w:rsidP="00796817">
      <w:pPr>
        <w:pStyle w:val="enumlev1"/>
        <w:jc w:val="left"/>
        <w:rPr>
          <w:lang w:eastAsia="zh-CN"/>
        </w:rPr>
      </w:pPr>
      <w:r w:rsidRPr="007A2EA6">
        <w:rPr>
          <w:lang w:eastAsia="zh-CN"/>
        </w:rPr>
        <w:t>–</w:t>
      </w:r>
      <w:r w:rsidRPr="007A2EA6">
        <w:rPr>
          <w:lang w:eastAsia="zh-CN"/>
        </w:rPr>
        <w:tab/>
      </w:r>
      <w:r w:rsidR="00D24224">
        <w:rPr>
          <w:rFonts w:hint="eastAsia"/>
          <w:lang w:eastAsia="zh-CN"/>
        </w:rPr>
        <w:t>新条款</w:t>
      </w:r>
      <w:r w:rsidRPr="007A2EA6">
        <w:rPr>
          <w:lang w:eastAsia="zh-CN"/>
        </w:rPr>
        <w:t>3.1.5</w:t>
      </w:r>
      <w:r w:rsidR="00D24224">
        <w:rPr>
          <w:rFonts w:hint="eastAsia"/>
          <w:lang w:eastAsia="zh-CN"/>
        </w:rPr>
        <w:t>项和</w:t>
      </w:r>
      <w:r w:rsidRPr="007A2EA6">
        <w:rPr>
          <w:lang w:eastAsia="zh-CN"/>
        </w:rPr>
        <w:t>3.1.8</w:t>
      </w:r>
      <w:r w:rsidR="00D24224">
        <w:rPr>
          <w:rFonts w:hint="eastAsia"/>
          <w:lang w:eastAsia="zh-CN"/>
        </w:rPr>
        <w:t>项提及的研究组内的分组，这些在</w:t>
      </w:r>
      <w:r w:rsidR="00D24224">
        <w:rPr>
          <w:rFonts w:hint="eastAsia"/>
          <w:lang w:eastAsia="zh-CN"/>
        </w:rPr>
        <w:t>3.2</w:t>
      </w:r>
      <w:r w:rsidR="00D24224">
        <w:rPr>
          <w:rFonts w:hint="eastAsia"/>
          <w:lang w:eastAsia="zh-CN"/>
        </w:rPr>
        <w:t>节的后半部分进行了定义。因此，这些条款应重新改写。</w:t>
      </w:r>
      <w:r w:rsidRPr="007A2EA6">
        <w:rPr>
          <w:lang w:eastAsia="zh-CN"/>
        </w:rPr>
        <w:t xml:space="preserve"> </w:t>
      </w:r>
    </w:p>
    <w:p w:rsidR="00D804D8" w:rsidRPr="007A2EA6" w:rsidRDefault="00D804D8" w:rsidP="004627F8">
      <w:pPr>
        <w:pStyle w:val="enumlev1"/>
        <w:jc w:val="left"/>
        <w:rPr>
          <w:lang w:eastAsia="zh-CN"/>
        </w:rPr>
      </w:pPr>
      <w:r w:rsidRPr="007A2EA6">
        <w:rPr>
          <w:lang w:eastAsia="zh-CN"/>
        </w:rPr>
        <w:t>–</w:t>
      </w:r>
      <w:r w:rsidRPr="007A2EA6">
        <w:rPr>
          <w:lang w:eastAsia="zh-CN"/>
        </w:rPr>
        <w:tab/>
      </w:r>
      <w:r w:rsidR="00D24224">
        <w:rPr>
          <w:rFonts w:hint="eastAsia"/>
          <w:lang w:eastAsia="zh-CN"/>
        </w:rPr>
        <w:t>新条款</w:t>
      </w:r>
      <w:r w:rsidRPr="007A2EA6">
        <w:rPr>
          <w:lang w:eastAsia="zh-CN"/>
        </w:rPr>
        <w:t>3.1.16</w:t>
      </w:r>
      <w:r w:rsidR="00D24224">
        <w:rPr>
          <w:rFonts w:hint="eastAsia"/>
          <w:lang w:eastAsia="zh-CN"/>
        </w:rPr>
        <w:t>项</w:t>
      </w:r>
      <w:r w:rsidR="00036395">
        <w:rPr>
          <w:rFonts w:hint="eastAsia"/>
          <w:lang w:eastAsia="zh-CN"/>
        </w:rPr>
        <w:t>放到有关</w:t>
      </w:r>
      <w:r w:rsidR="00036395">
        <w:rPr>
          <w:rFonts w:hint="eastAsia"/>
          <w:lang w:eastAsia="zh-CN"/>
        </w:rPr>
        <w:t>ITU-R</w:t>
      </w:r>
      <w:r w:rsidR="00036395">
        <w:rPr>
          <w:rFonts w:hint="eastAsia"/>
          <w:lang w:eastAsia="zh-CN"/>
        </w:rPr>
        <w:t>课题的通过和批准的</w:t>
      </w:r>
      <w:r w:rsidRPr="007A2EA6">
        <w:rPr>
          <w:lang w:eastAsia="zh-CN"/>
        </w:rPr>
        <w:t>12.2</w:t>
      </w:r>
      <w:r w:rsidR="00036395">
        <w:rPr>
          <w:rFonts w:hint="eastAsia"/>
          <w:lang w:eastAsia="zh-CN"/>
        </w:rPr>
        <w:t>或</w:t>
      </w:r>
      <w:r w:rsidRPr="007A2EA6">
        <w:rPr>
          <w:lang w:eastAsia="zh-CN"/>
        </w:rPr>
        <w:t>12.3</w:t>
      </w:r>
      <w:r w:rsidR="00036395">
        <w:rPr>
          <w:rFonts w:hint="eastAsia"/>
          <w:lang w:eastAsia="zh-CN"/>
        </w:rPr>
        <w:t>节更合适。</w:t>
      </w:r>
    </w:p>
    <w:p w:rsidR="00D804D8" w:rsidRPr="007A2EA6" w:rsidRDefault="00D804D8" w:rsidP="00796817">
      <w:pPr>
        <w:pStyle w:val="enumlev1"/>
        <w:jc w:val="left"/>
        <w:rPr>
          <w:lang w:eastAsia="zh-CN"/>
        </w:rPr>
      </w:pPr>
      <w:r w:rsidRPr="007A2EA6">
        <w:rPr>
          <w:lang w:eastAsia="zh-CN"/>
        </w:rPr>
        <w:t>–</w:t>
      </w:r>
      <w:r w:rsidRPr="007A2EA6">
        <w:rPr>
          <w:lang w:eastAsia="zh-CN"/>
        </w:rPr>
        <w:tab/>
      </w:r>
      <w:r w:rsidR="00FD316F">
        <w:rPr>
          <w:rFonts w:hint="eastAsia"/>
          <w:lang w:eastAsia="zh-CN"/>
        </w:rPr>
        <w:t>关于新增第</w:t>
      </w:r>
      <w:r w:rsidR="00FD316F">
        <w:rPr>
          <w:rFonts w:hint="eastAsia"/>
          <w:lang w:eastAsia="zh-CN"/>
        </w:rPr>
        <w:t>5</w:t>
      </w:r>
      <w:r w:rsidR="00FD316F">
        <w:rPr>
          <w:rFonts w:hint="eastAsia"/>
          <w:lang w:eastAsia="zh-CN"/>
        </w:rPr>
        <w:t>节的标题，</w:t>
      </w:r>
      <w:r w:rsidR="00FD316F">
        <w:rPr>
          <w:rFonts w:hint="eastAsia"/>
          <w:lang w:eastAsia="zh-CN"/>
        </w:rPr>
        <w:t>RA-07</w:t>
      </w:r>
      <w:r w:rsidR="003F7496">
        <w:rPr>
          <w:rFonts w:hint="eastAsia"/>
          <w:lang w:eastAsia="zh-CN"/>
        </w:rPr>
        <w:t>从</w:t>
      </w:r>
      <w:r w:rsidR="003F7496">
        <w:rPr>
          <w:rFonts w:hint="eastAsia"/>
          <w:lang w:eastAsia="zh-CN"/>
        </w:rPr>
        <w:t>ITU-R</w:t>
      </w:r>
      <w:r w:rsidR="00766884">
        <w:rPr>
          <w:rFonts w:hint="eastAsia"/>
          <w:lang w:eastAsia="zh-CN"/>
        </w:rPr>
        <w:t>第</w:t>
      </w:r>
      <w:r w:rsidR="003F7496">
        <w:rPr>
          <w:rFonts w:hint="eastAsia"/>
          <w:lang w:eastAsia="zh-CN"/>
        </w:rPr>
        <w:t>2</w:t>
      </w:r>
      <w:r w:rsidR="003F7496">
        <w:rPr>
          <w:rFonts w:hint="eastAsia"/>
          <w:lang w:eastAsia="zh-CN"/>
        </w:rPr>
        <w:t>号决议中删除了有关</w:t>
      </w:r>
      <w:r w:rsidR="003F7496">
        <w:rPr>
          <w:rFonts w:hint="eastAsia"/>
          <w:lang w:eastAsia="zh-CN"/>
        </w:rPr>
        <w:t>RRC</w:t>
      </w:r>
      <w:r w:rsidR="003F7496">
        <w:rPr>
          <w:rFonts w:hint="eastAsia"/>
          <w:lang w:eastAsia="zh-CN"/>
        </w:rPr>
        <w:t>的参考，所以</w:t>
      </w:r>
      <w:r w:rsidR="003F7496">
        <w:rPr>
          <w:rFonts w:hint="eastAsia"/>
          <w:lang w:eastAsia="zh-CN"/>
        </w:rPr>
        <w:t>CPM</w:t>
      </w:r>
      <w:r w:rsidR="0043456F">
        <w:rPr>
          <w:rFonts w:hint="eastAsia"/>
          <w:lang w:eastAsia="zh-CN"/>
        </w:rPr>
        <w:t>可能与区域无线电通信大会并无关系。</w:t>
      </w:r>
      <w:r w:rsidRPr="007A2EA6">
        <w:rPr>
          <w:lang w:eastAsia="zh-CN"/>
        </w:rPr>
        <w:t xml:space="preserve"> </w:t>
      </w:r>
    </w:p>
    <w:p w:rsidR="00475FF0" w:rsidRDefault="00D804D8" w:rsidP="00796817">
      <w:pPr>
        <w:pStyle w:val="enumlev1"/>
        <w:jc w:val="left"/>
        <w:rPr>
          <w:lang w:eastAsia="zh-CN"/>
        </w:rPr>
      </w:pPr>
      <w:r w:rsidRPr="007A2EA6">
        <w:rPr>
          <w:lang w:eastAsia="zh-CN"/>
        </w:rPr>
        <w:t>–</w:t>
      </w:r>
      <w:r w:rsidRPr="007A2EA6">
        <w:rPr>
          <w:lang w:eastAsia="zh-CN"/>
        </w:rPr>
        <w:tab/>
      </w:r>
      <w:r w:rsidR="00475FF0">
        <w:rPr>
          <w:rFonts w:hint="eastAsia"/>
          <w:lang w:eastAsia="zh-CN"/>
        </w:rPr>
        <w:t>CCV</w:t>
      </w:r>
      <w:r w:rsidR="00475FF0">
        <w:rPr>
          <w:rFonts w:hint="eastAsia"/>
          <w:lang w:eastAsia="zh-CN"/>
        </w:rPr>
        <w:t>应添加到第</w:t>
      </w:r>
      <w:r w:rsidR="00475FF0">
        <w:rPr>
          <w:rFonts w:hint="eastAsia"/>
          <w:lang w:eastAsia="zh-CN"/>
        </w:rPr>
        <w:t>9.3.1</w:t>
      </w:r>
      <w:r w:rsidR="00475FF0">
        <w:rPr>
          <w:rFonts w:hint="eastAsia"/>
          <w:lang w:eastAsia="zh-CN"/>
        </w:rPr>
        <w:t>节（文稿和文件），因为对研究组的这条规定对</w:t>
      </w:r>
      <w:r w:rsidR="00475FF0">
        <w:rPr>
          <w:rFonts w:hint="eastAsia"/>
          <w:lang w:eastAsia="zh-CN"/>
        </w:rPr>
        <w:t>CCV</w:t>
      </w:r>
      <w:r w:rsidR="00475FF0">
        <w:rPr>
          <w:rFonts w:hint="eastAsia"/>
          <w:lang w:eastAsia="zh-CN"/>
        </w:rPr>
        <w:t>也有用。</w:t>
      </w:r>
    </w:p>
    <w:p w:rsidR="00D804D8" w:rsidRPr="007A2EA6" w:rsidRDefault="00D804D8" w:rsidP="00794C19">
      <w:pPr>
        <w:pStyle w:val="enumlev1"/>
        <w:jc w:val="left"/>
        <w:rPr>
          <w:lang w:eastAsia="zh-CN"/>
        </w:rPr>
      </w:pPr>
      <w:r w:rsidRPr="007A2EA6">
        <w:rPr>
          <w:lang w:eastAsia="zh-CN"/>
        </w:rPr>
        <w:t>–</w:t>
      </w:r>
      <w:r w:rsidRPr="007A2EA6">
        <w:rPr>
          <w:lang w:eastAsia="zh-CN"/>
        </w:rPr>
        <w:tab/>
      </w:r>
      <w:r w:rsidR="00475FF0">
        <w:rPr>
          <w:rFonts w:hint="eastAsia"/>
          <w:lang w:eastAsia="zh-CN"/>
        </w:rPr>
        <w:t>联合任务组或联合报告人组指定的文件程序应予审议并写入</w:t>
      </w:r>
      <w:r w:rsidRPr="007A2EA6">
        <w:rPr>
          <w:lang w:eastAsia="zh-CN"/>
        </w:rPr>
        <w:t>ITU-R</w:t>
      </w:r>
      <w:r w:rsidR="00766884">
        <w:rPr>
          <w:rFonts w:hint="eastAsia"/>
          <w:lang w:eastAsia="zh-CN"/>
        </w:rPr>
        <w:t>第</w:t>
      </w:r>
      <w:r w:rsidRPr="007A2EA6">
        <w:rPr>
          <w:lang w:eastAsia="zh-CN"/>
        </w:rPr>
        <w:t>1</w:t>
      </w:r>
      <w:r w:rsidR="00475FF0">
        <w:rPr>
          <w:rFonts w:hint="eastAsia"/>
          <w:lang w:eastAsia="zh-CN"/>
        </w:rPr>
        <w:t>号决议。</w:t>
      </w:r>
    </w:p>
    <w:p w:rsidR="00D804D8" w:rsidRPr="007A2EA6" w:rsidRDefault="00D804D8" w:rsidP="00796817">
      <w:pPr>
        <w:pStyle w:val="enumlev1"/>
        <w:jc w:val="left"/>
        <w:rPr>
          <w:lang w:eastAsia="zh-CN"/>
        </w:rPr>
      </w:pPr>
      <w:r w:rsidRPr="007A2EA6">
        <w:rPr>
          <w:lang w:eastAsia="zh-CN"/>
        </w:rPr>
        <w:t>–</w:t>
      </w:r>
      <w:r w:rsidRPr="007A2EA6">
        <w:rPr>
          <w:lang w:eastAsia="zh-CN"/>
        </w:rPr>
        <w:tab/>
      </w:r>
      <w:r w:rsidR="00475FF0">
        <w:rPr>
          <w:rFonts w:hint="eastAsia"/>
          <w:lang w:eastAsia="zh-CN"/>
        </w:rPr>
        <w:t>应审查并澄清</w:t>
      </w:r>
      <w:r w:rsidR="00475FF0">
        <w:rPr>
          <w:rFonts w:hint="eastAsia"/>
          <w:lang w:eastAsia="zh-CN"/>
        </w:rPr>
        <w:t>ITU-R</w:t>
      </w:r>
      <w:r w:rsidR="00475FF0">
        <w:rPr>
          <w:rFonts w:hint="eastAsia"/>
          <w:lang w:eastAsia="zh-CN"/>
        </w:rPr>
        <w:t>决定（见新增</w:t>
      </w:r>
      <w:r w:rsidR="00475FF0">
        <w:rPr>
          <w:rFonts w:hint="eastAsia"/>
          <w:lang w:eastAsia="zh-CN"/>
        </w:rPr>
        <w:t>11.1</w:t>
      </w:r>
      <w:r w:rsidR="00475FF0">
        <w:rPr>
          <w:rFonts w:hint="eastAsia"/>
          <w:lang w:eastAsia="zh-CN"/>
        </w:rPr>
        <w:t>条）。</w:t>
      </w:r>
      <w:r w:rsidRPr="007A2EA6">
        <w:rPr>
          <w:lang w:eastAsia="zh-CN"/>
        </w:rPr>
        <w:t xml:space="preserve"> </w:t>
      </w:r>
    </w:p>
    <w:p w:rsidR="00D804D8" w:rsidRPr="007A2EA6" w:rsidRDefault="00D804D8" w:rsidP="00796817">
      <w:pPr>
        <w:pStyle w:val="enumlev1"/>
        <w:jc w:val="left"/>
        <w:rPr>
          <w:lang w:eastAsia="zh-CN"/>
        </w:rPr>
      </w:pPr>
      <w:r w:rsidRPr="007A2EA6">
        <w:rPr>
          <w:lang w:eastAsia="zh-CN"/>
        </w:rPr>
        <w:t>–</w:t>
      </w:r>
      <w:r w:rsidRPr="007A2EA6">
        <w:rPr>
          <w:lang w:eastAsia="zh-CN"/>
        </w:rPr>
        <w:tab/>
      </w:r>
      <w:r w:rsidR="00475FF0">
        <w:rPr>
          <w:rFonts w:hint="eastAsia"/>
          <w:lang w:eastAsia="zh-CN"/>
        </w:rPr>
        <w:t>作为</w:t>
      </w:r>
      <w:r w:rsidR="00475FF0">
        <w:rPr>
          <w:rFonts w:hint="eastAsia"/>
          <w:lang w:eastAsia="zh-CN"/>
        </w:rPr>
        <w:t>ITU-R</w:t>
      </w:r>
      <w:r w:rsidR="00475FF0">
        <w:rPr>
          <w:rFonts w:hint="eastAsia"/>
          <w:lang w:eastAsia="zh-CN"/>
        </w:rPr>
        <w:t>课题适用的</w:t>
      </w:r>
      <w:r w:rsidR="00475FF0">
        <w:rPr>
          <w:rFonts w:hint="eastAsia"/>
          <w:lang w:eastAsia="zh-CN"/>
        </w:rPr>
        <w:t>PSAA</w:t>
      </w:r>
      <w:r w:rsidR="00475FF0">
        <w:rPr>
          <w:rFonts w:hint="eastAsia"/>
          <w:lang w:eastAsia="zh-CN"/>
        </w:rPr>
        <w:t>的替代方法，应对研究组会议可先通过课题随后进行信函批准的方法进行审议，这在</w:t>
      </w:r>
      <w:r w:rsidR="00475FF0">
        <w:rPr>
          <w:rFonts w:hint="eastAsia"/>
          <w:lang w:eastAsia="zh-CN"/>
        </w:rPr>
        <w:t>RA-12</w:t>
      </w:r>
      <w:r w:rsidR="00475FF0">
        <w:rPr>
          <w:rFonts w:hint="eastAsia"/>
          <w:lang w:eastAsia="zh-CN"/>
        </w:rPr>
        <w:t>之前是正常程序。还应指出，</w:t>
      </w:r>
      <w:r w:rsidR="00475FF0">
        <w:rPr>
          <w:rFonts w:hint="eastAsia"/>
          <w:lang w:eastAsia="zh-CN"/>
        </w:rPr>
        <w:t>RAG</w:t>
      </w:r>
      <w:r w:rsidR="00475FF0">
        <w:rPr>
          <w:rFonts w:hint="eastAsia"/>
          <w:lang w:eastAsia="zh-CN"/>
        </w:rPr>
        <w:t>已批准对</w:t>
      </w:r>
      <w:r w:rsidR="00475FF0">
        <w:rPr>
          <w:rFonts w:hint="eastAsia"/>
          <w:lang w:eastAsia="zh-CN"/>
        </w:rPr>
        <w:t>ITU-R</w:t>
      </w:r>
      <w:r w:rsidR="00475FF0">
        <w:rPr>
          <w:rFonts w:hint="eastAsia"/>
          <w:lang w:eastAsia="zh-CN"/>
        </w:rPr>
        <w:t>课题临时应用</w:t>
      </w:r>
      <w:r w:rsidR="00475FF0">
        <w:rPr>
          <w:rFonts w:hint="eastAsia"/>
          <w:lang w:eastAsia="zh-CN"/>
        </w:rPr>
        <w:t>PSAA</w:t>
      </w:r>
      <w:r w:rsidR="00475FF0">
        <w:rPr>
          <w:rFonts w:hint="eastAsia"/>
          <w:lang w:eastAsia="zh-CN"/>
        </w:rPr>
        <w:t>程序。</w:t>
      </w:r>
    </w:p>
    <w:p w:rsidR="00D804D8" w:rsidRPr="007A2EA6" w:rsidRDefault="00DD04D6" w:rsidP="00796817">
      <w:pPr>
        <w:pStyle w:val="enumlev1"/>
        <w:jc w:val="left"/>
        <w:rPr>
          <w:lang w:eastAsia="zh-CN"/>
        </w:rPr>
      </w:pPr>
      <w:r>
        <w:rPr>
          <w:lang w:eastAsia="zh-CN"/>
        </w:rPr>
        <w:t>–</w:t>
      </w:r>
      <w:r>
        <w:rPr>
          <w:lang w:eastAsia="zh-CN"/>
        </w:rPr>
        <w:tab/>
      </w:r>
      <w:r w:rsidR="00D804D8" w:rsidRPr="007A2EA6">
        <w:rPr>
          <w:lang w:eastAsia="zh-CN"/>
        </w:rPr>
        <w:t>§§ 13.2.2.2.1</w:t>
      </w:r>
      <w:r>
        <w:rPr>
          <w:rFonts w:hint="eastAsia"/>
          <w:lang w:eastAsia="zh-CN"/>
        </w:rPr>
        <w:t>中提到的时限（计划通过建议书提前两个月通知）与</w:t>
      </w:r>
      <w:r w:rsidR="00D804D8" w:rsidRPr="007A2EA6">
        <w:rPr>
          <w:lang w:eastAsia="zh-CN"/>
        </w:rPr>
        <w:t>13.2.2.2.2</w:t>
      </w:r>
      <w:r>
        <w:rPr>
          <w:rFonts w:hint="eastAsia"/>
          <w:lang w:eastAsia="zh-CN"/>
        </w:rPr>
        <w:t>时限（建议书草案须提前四个星期）可以进行统一。</w:t>
      </w:r>
      <w:r w:rsidR="00D804D8" w:rsidRPr="007A2EA6">
        <w:rPr>
          <w:lang w:eastAsia="zh-CN"/>
        </w:rPr>
        <w:t xml:space="preserve"> </w:t>
      </w:r>
    </w:p>
    <w:p w:rsidR="00D804D8" w:rsidRPr="007A2EA6" w:rsidRDefault="00D804D8" w:rsidP="00796817">
      <w:pPr>
        <w:pStyle w:val="enumlev1"/>
        <w:jc w:val="left"/>
        <w:rPr>
          <w:lang w:eastAsia="zh-CN"/>
        </w:rPr>
      </w:pPr>
      <w:r w:rsidRPr="007A2EA6">
        <w:rPr>
          <w:lang w:eastAsia="zh-CN"/>
        </w:rPr>
        <w:t>–</w:t>
      </w:r>
      <w:r w:rsidRPr="007A2EA6">
        <w:rPr>
          <w:lang w:eastAsia="zh-CN"/>
        </w:rPr>
        <w:tab/>
      </w:r>
      <w:r w:rsidR="00DD04D6">
        <w:rPr>
          <w:rFonts w:hint="eastAsia"/>
          <w:lang w:eastAsia="zh-CN"/>
        </w:rPr>
        <w:t>ITU-R</w:t>
      </w:r>
      <w:r w:rsidR="00766884">
        <w:rPr>
          <w:rFonts w:hint="eastAsia"/>
          <w:lang w:eastAsia="zh-CN"/>
        </w:rPr>
        <w:t>第</w:t>
      </w:r>
      <w:r w:rsidR="00DD04D6">
        <w:rPr>
          <w:rFonts w:hint="eastAsia"/>
          <w:lang w:eastAsia="zh-CN"/>
        </w:rPr>
        <w:t>1</w:t>
      </w:r>
      <w:r w:rsidR="00DD04D6">
        <w:rPr>
          <w:rFonts w:hint="eastAsia"/>
          <w:lang w:eastAsia="zh-CN"/>
        </w:rPr>
        <w:t>号决议应以某种方式提及</w:t>
      </w:r>
      <w:r w:rsidR="00DD04D6">
        <w:rPr>
          <w:rFonts w:hint="eastAsia"/>
          <w:lang w:eastAsia="zh-CN"/>
        </w:rPr>
        <w:t>RAG</w:t>
      </w:r>
      <w:r w:rsidR="00DD04D6">
        <w:rPr>
          <w:rFonts w:hint="eastAsia"/>
          <w:lang w:eastAsia="zh-CN"/>
        </w:rPr>
        <w:t>制定的</w:t>
      </w:r>
      <w:r w:rsidRPr="007A2EA6">
        <w:rPr>
          <w:lang w:eastAsia="zh-CN"/>
        </w:rPr>
        <w:t>ITU-R</w:t>
      </w:r>
      <w:r w:rsidR="00DD04D6">
        <w:rPr>
          <w:rFonts w:hint="eastAsia"/>
          <w:lang w:eastAsia="zh-CN"/>
        </w:rPr>
        <w:t>建议书各通用格式，但不应写入该决议，这样有利于</w:t>
      </w:r>
      <w:r w:rsidR="00DD04D6">
        <w:rPr>
          <w:rFonts w:hint="eastAsia"/>
          <w:lang w:eastAsia="zh-CN"/>
        </w:rPr>
        <w:t>RAG</w:t>
      </w:r>
      <w:r w:rsidR="00DD04D6">
        <w:rPr>
          <w:rFonts w:hint="eastAsia"/>
          <w:lang w:eastAsia="zh-CN"/>
        </w:rPr>
        <w:t>今后对该格式进行必要的改进留有余地。</w:t>
      </w:r>
      <w:r w:rsidRPr="007A2EA6">
        <w:rPr>
          <w:lang w:eastAsia="zh-CN"/>
        </w:rPr>
        <w:t xml:space="preserve"> </w:t>
      </w:r>
    </w:p>
    <w:p w:rsidR="00D804D8" w:rsidRPr="007A2EA6" w:rsidRDefault="00D804D8" w:rsidP="00794C19">
      <w:pPr>
        <w:pStyle w:val="enumlev1"/>
        <w:jc w:val="left"/>
        <w:rPr>
          <w:lang w:eastAsia="zh-CN"/>
        </w:rPr>
      </w:pPr>
      <w:r w:rsidRPr="007A2EA6">
        <w:rPr>
          <w:lang w:eastAsia="zh-CN"/>
        </w:rPr>
        <w:t>–</w:t>
      </w:r>
      <w:r w:rsidRPr="007A2EA6">
        <w:rPr>
          <w:lang w:eastAsia="zh-CN"/>
        </w:rPr>
        <w:tab/>
      </w:r>
      <w:r w:rsidR="00DD04D6">
        <w:rPr>
          <w:rFonts w:hint="eastAsia"/>
          <w:lang w:eastAsia="zh-CN"/>
        </w:rPr>
        <w:t>会议认为</w:t>
      </w:r>
      <w:r w:rsidR="00730510">
        <w:rPr>
          <w:rFonts w:hint="eastAsia"/>
          <w:lang w:eastAsia="zh-CN"/>
        </w:rPr>
        <w:t>在</w:t>
      </w:r>
      <w:r w:rsidR="00730510">
        <w:rPr>
          <w:rFonts w:hint="eastAsia"/>
          <w:lang w:eastAsia="zh-CN"/>
        </w:rPr>
        <w:t>ITU-R</w:t>
      </w:r>
      <w:r w:rsidR="00766884">
        <w:rPr>
          <w:rFonts w:hint="eastAsia"/>
          <w:lang w:eastAsia="zh-CN"/>
        </w:rPr>
        <w:t>第</w:t>
      </w:r>
      <w:r w:rsidR="00730510">
        <w:rPr>
          <w:rFonts w:hint="eastAsia"/>
          <w:lang w:eastAsia="zh-CN"/>
        </w:rPr>
        <w:t>1</w:t>
      </w:r>
      <w:r w:rsidR="00730510">
        <w:rPr>
          <w:rFonts w:hint="eastAsia"/>
          <w:lang w:eastAsia="zh-CN"/>
        </w:rPr>
        <w:t>号决议中，为</w:t>
      </w:r>
      <w:r w:rsidR="00DD04D6">
        <w:rPr>
          <w:rFonts w:hint="eastAsia"/>
          <w:lang w:eastAsia="zh-CN"/>
        </w:rPr>
        <w:t>从</w:t>
      </w:r>
      <w:r w:rsidR="00730510">
        <w:rPr>
          <w:rFonts w:hint="eastAsia"/>
          <w:lang w:eastAsia="zh-CN"/>
        </w:rPr>
        <w:t>引证的</w:t>
      </w:r>
      <w:r w:rsidR="00DD04D6">
        <w:rPr>
          <w:rFonts w:hint="eastAsia"/>
          <w:lang w:eastAsia="zh-CN"/>
        </w:rPr>
        <w:t>《无线电规则》条款中删除“</w:t>
      </w:r>
      <w:r w:rsidR="00DD04D6">
        <w:rPr>
          <w:rFonts w:hint="eastAsia"/>
          <w:lang w:eastAsia="zh-CN"/>
        </w:rPr>
        <w:t>S</w:t>
      </w:r>
      <w:r w:rsidR="00DD04D6">
        <w:rPr>
          <w:rFonts w:hint="eastAsia"/>
          <w:lang w:eastAsia="zh-CN"/>
        </w:rPr>
        <w:t>”</w:t>
      </w:r>
      <w:r w:rsidR="00730510">
        <w:rPr>
          <w:rFonts w:hint="eastAsia"/>
          <w:lang w:eastAsia="zh-CN"/>
        </w:rPr>
        <w:t>增加一段有关对课题和建议书进行编辑修订的内容完全没必要。</w:t>
      </w:r>
      <w:r w:rsidR="00730510">
        <w:rPr>
          <w:rFonts w:hint="eastAsia"/>
          <w:lang w:eastAsia="zh-CN"/>
        </w:rPr>
        <w:t>RAG</w:t>
      </w:r>
      <w:r w:rsidR="00730510">
        <w:rPr>
          <w:rFonts w:hint="eastAsia"/>
          <w:lang w:eastAsia="zh-CN"/>
        </w:rPr>
        <w:t>决定请</w:t>
      </w:r>
      <w:r w:rsidR="00730510">
        <w:rPr>
          <w:rFonts w:hint="eastAsia"/>
          <w:lang w:eastAsia="zh-CN"/>
        </w:rPr>
        <w:t>BR</w:t>
      </w:r>
      <w:r w:rsidR="00730510">
        <w:rPr>
          <w:rFonts w:hint="eastAsia"/>
          <w:lang w:eastAsia="zh-CN"/>
        </w:rPr>
        <w:t>对所有建议书进行一次性编辑修订。其他编辑修订将继续遵循</w:t>
      </w:r>
      <w:r w:rsidRPr="007A2EA6">
        <w:rPr>
          <w:lang w:eastAsia="zh-CN"/>
        </w:rPr>
        <w:t>ITU-R 1</w:t>
      </w:r>
      <w:r w:rsidR="00730510">
        <w:rPr>
          <w:rFonts w:hint="eastAsia"/>
          <w:lang w:eastAsia="zh-CN"/>
        </w:rPr>
        <w:t>号决议的程序。</w:t>
      </w:r>
      <w:r w:rsidRPr="007A2EA6">
        <w:rPr>
          <w:lang w:eastAsia="zh-CN"/>
        </w:rPr>
        <w:t xml:space="preserve"> </w:t>
      </w:r>
    </w:p>
    <w:p w:rsidR="00D804D8" w:rsidRPr="00743D47" w:rsidRDefault="00D804D8" w:rsidP="004627F8">
      <w:pPr>
        <w:pStyle w:val="enumlev1"/>
        <w:jc w:val="left"/>
        <w:rPr>
          <w:lang w:eastAsia="zh-CN"/>
        </w:rPr>
      </w:pPr>
      <w:r w:rsidRPr="007A2EA6">
        <w:rPr>
          <w:lang w:eastAsia="zh-CN"/>
        </w:rPr>
        <w:t>–</w:t>
      </w:r>
      <w:r w:rsidRPr="007A2EA6">
        <w:rPr>
          <w:lang w:eastAsia="zh-CN"/>
        </w:rPr>
        <w:tab/>
        <w:t>13.2.2.1</w:t>
      </w:r>
      <w:r w:rsidR="00730510">
        <w:rPr>
          <w:rFonts w:hint="eastAsia"/>
          <w:lang w:eastAsia="zh-CN"/>
        </w:rPr>
        <w:t>的标题</w:t>
      </w:r>
      <w:r w:rsidR="00766884">
        <w:rPr>
          <w:rFonts w:hint="eastAsia"/>
          <w:lang w:eastAsia="zh-CN"/>
        </w:rPr>
        <w:t>“</w:t>
      </w:r>
      <w:r w:rsidR="007A2EA6" w:rsidRPr="007A2EA6">
        <w:rPr>
          <w:rFonts w:hint="eastAsia"/>
          <w:lang w:eastAsia="zh-CN"/>
        </w:rPr>
        <w:t>通过新的或经修订的建议书的原则</w:t>
      </w:r>
      <w:r w:rsidR="00766884">
        <w:rPr>
          <w:rFonts w:hint="eastAsia"/>
          <w:lang w:eastAsia="zh-CN"/>
        </w:rPr>
        <w:t>”</w:t>
      </w:r>
      <w:r w:rsidR="00730510">
        <w:rPr>
          <w:rFonts w:hint="eastAsia"/>
          <w:lang w:eastAsia="zh-CN"/>
        </w:rPr>
        <w:t>可改写为“关于通过新的或经修订的建议书的整体考虑”。</w:t>
      </w:r>
    </w:p>
    <w:p w:rsidR="00D804D8" w:rsidRPr="00743D47" w:rsidRDefault="00D804D8" w:rsidP="00796817">
      <w:pPr>
        <w:pStyle w:val="Heading1"/>
        <w:jc w:val="left"/>
        <w:rPr>
          <w:lang w:eastAsia="zh-CN"/>
        </w:rPr>
      </w:pPr>
      <w:r w:rsidRPr="00743D47">
        <w:rPr>
          <w:lang w:eastAsia="zh-CN"/>
        </w:rPr>
        <w:t>3</w:t>
      </w:r>
      <w:r w:rsidRPr="00743D47">
        <w:rPr>
          <w:lang w:eastAsia="zh-CN"/>
        </w:rPr>
        <w:tab/>
      </w:r>
      <w:r w:rsidR="00730510">
        <w:rPr>
          <w:rFonts w:hint="eastAsia"/>
          <w:lang w:eastAsia="zh-CN"/>
        </w:rPr>
        <w:t>RAG</w:t>
      </w:r>
      <w:r w:rsidR="00730510">
        <w:rPr>
          <w:rFonts w:hint="eastAsia"/>
          <w:lang w:eastAsia="zh-CN"/>
        </w:rPr>
        <w:t>采取的步骤</w:t>
      </w:r>
    </w:p>
    <w:p w:rsidR="00D804D8" w:rsidRPr="00743D47" w:rsidRDefault="00730510" w:rsidP="00796817">
      <w:pPr>
        <w:ind w:firstLineChars="200" w:firstLine="480"/>
        <w:jc w:val="left"/>
        <w:rPr>
          <w:lang w:eastAsia="zh-CN"/>
        </w:rPr>
      </w:pPr>
      <w:r>
        <w:rPr>
          <w:rFonts w:hint="eastAsia"/>
          <w:lang w:eastAsia="zh-CN"/>
        </w:rPr>
        <w:t>为使主管部门继续探讨和研究对</w:t>
      </w:r>
      <w:r>
        <w:rPr>
          <w:rFonts w:hint="eastAsia"/>
          <w:lang w:eastAsia="zh-CN"/>
        </w:rPr>
        <w:t>ITU-R</w:t>
      </w:r>
      <w:r w:rsidR="00766884">
        <w:rPr>
          <w:rFonts w:hint="eastAsia"/>
          <w:lang w:eastAsia="zh-CN"/>
        </w:rPr>
        <w:t>第</w:t>
      </w:r>
      <w:r>
        <w:rPr>
          <w:rFonts w:hint="eastAsia"/>
          <w:lang w:eastAsia="zh-CN"/>
        </w:rPr>
        <w:t>1</w:t>
      </w:r>
      <w:r>
        <w:rPr>
          <w:rFonts w:hint="eastAsia"/>
          <w:lang w:eastAsia="zh-CN"/>
        </w:rPr>
        <w:t>号决议的可能的修订，</w:t>
      </w:r>
      <w:r>
        <w:rPr>
          <w:rFonts w:hint="eastAsia"/>
          <w:lang w:eastAsia="zh-CN"/>
        </w:rPr>
        <w:t>RAG</w:t>
      </w:r>
      <w:r>
        <w:rPr>
          <w:rFonts w:hint="eastAsia"/>
          <w:lang w:eastAsia="zh-CN"/>
        </w:rPr>
        <w:t>就此议题成立一个信函</w:t>
      </w:r>
      <w:r w:rsidR="0044146E">
        <w:rPr>
          <w:rFonts w:hint="eastAsia"/>
          <w:lang w:eastAsia="zh-CN"/>
        </w:rPr>
        <w:t>通信</w:t>
      </w:r>
      <w:r>
        <w:rPr>
          <w:rFonts w:hint="eastAsia"/>
          <w:lang w:eastAsia="zh-CN"/>
        </w:rPr>
        <w:t>组并通过职责范围（见附件）。鼓励</w:t>
      </w:r>
      <w:r>
        <w:rPr>
          <w:rFonts w:hint="eastAsia"/>
          <w:lang w:eastAsia="zh-CN"/>
        </w:rPr>
        <w:t>ITU-R</w:t>
      </w:r>
      <w:r>
        <w:rPr>
          <w:rFonts w:hint="eastAsia"/>
          <w:lang w:eastAsia="zh-CN"/>
        </w:rPr>
        <w:t>成员向该组主席提供</w:t>
      </w:r>
      <w:r w:rsidR="0044146E">
        <w:rPr>
          <w:rFonts w:hint="eastAsia"/>
          <w:lang w:eastAsia="zh-CN"/>
        </w:rPr>
        <w:t>资料。</w:t>
      </w:r>
      <w:r w:rsidR="00D804D8" w:rsidRPr="00743D47">
        <w:rPr>
          <w:lang w:eastAsia="zh-CN"/>
        </w:rPr>
        <w:br w:type="page"/>
      </w:r>
    </w:p>
    <w:p w:rsidR="00D804D8" w:rsidRPr="00743D47" w:rsidRDefault="00766884" w:rsidP="00766884">
      <w:pPr>
        <w:pStyle w:val="AnnexNo"/>
        <w:rPr>
          <w:lang w:eastAsia="zh-CN"/>
        </w:rPr>
      </w:pPr>
      <w:r>
        <w:rPr>
          <w:rFonts w:hint="eastAsia"/>
          <w:lang w:eastAsia="zh-CN"/>
        </w:rPr>
        <w:lastRenderedPageBreak/>
        <w:t>附件</w:t>
      </w:r>
    </w:p>
    <w:p w:rsidR="00D804D8" w:rsidRPr="00743D47" w:rsidRDefault="007A2EA6" w:rsidP="007A2EA6">
      <w:pPr>
        <w:pStyle w:val="Annextitle0"/>
        <w:rPr>
          <w:lang w:eastAsia="zh-CN"/>
        </w:rPr>
      </w:pPr>
      <w:r>
        <w:rPr>
          <w:rFonts w:hint="eastAsia"/>
          <w:lang w:eastAsia="zh-CN"/>
        </w:rPr>
        <w:t>负责审议</w:t>
      </w:r>
      <w:r>
        <w:rPr>
          <w:rFonts w:hint="eastAsia"/>
          <w:lang w:eastAsia="zh-CN"/>
        </w:rPr>
        <w:t>ITU-R</w:t>
      </w:r>
      <w:r>
        <w:rPr>
          <w:rFonts w:hint="eastAsia"/>
          <w:lang w:eastAsia="zh-CN"/>
        </w:rPr>
        <w:t>第</w:t>
      </w:r>
      <w:r>
        <w:rPr>
          <w:rFonts w:hint="eastAsia"/>
          <w:lang w:eastAsia="zh-CN"/>
        </w:rPr>
        <w:t>1-6</w:t>
      </w:r>
      <w:r>
        <w:rPr>
          <w:rFonts w:hint="eastAsia"/>
          <w:lang w:eastAsia="zh-CN"/>
        </w:rPr>
        <w:t>号决议结构</w:t>
      </w:r>
      <w:r>
        <w:rPr>
          <w:lang w:eastAsia="zh-CN"/>
        </w:rPr>
        <w:br/>
      </w:r>
      <w:r>
        <w:rPr>
          <w:rFonts w:hint="eastAsia"/>
          <w:lang w:eastAsia="zh-CN"/>
        </w:rPr>
        <w:t>的信函通信组的职责范围</w:t>
      </w:r>
    </w:p>
    <w:p w:rsidR="00D804D8" w:rsidRPr="00743D47" w:rsidRDefault="007A2EA6" w:rsidP="003A1BDC">
      <w:pPr>
        <w:pStyle w:val="Normalaftertitle0"/>
        <w:ind w:firstLineChars="200" w:firstLine="480"/>
        <w:rPr>
          <w:lang w:eastAsia="zh-CN"/>
        </w:rPr>
      </w:pPr>
      <w:r>
        <w:rPr>
          <w:rFonts w:eastAsiaTheme="minorEastAsia" w:hint="eastAsia"/>
          <w:lang w:eastAsia="zh-CN"/>
        </w:rPr>
        <w:t>该</w:t>
      </w:r>
      <w:r w:rsidRPr="003A1BDC">
        <w:rPr>
          <w:rFonts w:eastAsiaTheme="minorEastAsia" w:hint="eastAsia"/>
          <w:lang w:eastAsia="zh-CN"/>
        </w:rPr>
        <w:t>信函</w:t>
      </w:r>
      <w:r>
        <w:rPr>
          <w:rFonts w:eastAsiaTheme="minorEastAsia" w:hint="eastAsia"/>
          <w:lang w:eastAsia="zh-CN"/>
        </w:rPr>
        <w:t>通信组的职责范围是：</w:t>
      </w:r>
    </w:p>
    <w:p w:rsidR="00D804D8" w:rsidRPr="00743D47" w:rsidRDefault="00D804D8" w:rsidP="00766884">
      <w:pPr>
        <w:pStyle w:val="enumlev1"/>
        <w:rPr>
          <w:rFonts w:asciiTheme="majorBidi" w:hAnsiTheme="majorBidi" w:cstheme="majorBidi"/>
          <w:lang w:eastAsia="zh-CN"/>
        </w:rPr>
      </w:pPr>
      <w:r w:rsidRPr="00743D47">
        <w:rPr>
          <w:lang w:eastAsia="zh-CN"/>
        </w:rPr>
        <w:t>•</w:t>
      </w:r>
      <w:r w:rsidRPr="00743D47">
        <w:rPr>
          <w:lang w:eastAsia="zh-CN"/>
        </w:rPr>
        <w:tab/>
      </w:r>
      <w:r w:rsidR="007A2EA6">
        <w:rPr>
          <w:rFonts w:hint="eastAsia"/>
          <w:szCs w:val="24"/>
          <w:lang w:eastAsia="zh-CN"/>
        </w:rPr>
        <w:t>根据</w:t>
      </w:r>
      <w:r w:rsidR="007A2EA6">
        <w:rPr>
          <w:rFonts w:hint="eastAsia"/>
          <w:szCs w:val="24"/>
          <w:lang w:eastAsia="zh-CN"/>
        </w:rPr>
        <w:t>ITU-R</w:t>
      </w:r>
      <w:r w:rsidR="007A2EA6">
        <w:rPr>
          <w:rFonts w:hint="eastAsia"/>
          <w:szCs w:val="24"/>
          <w:lang w:eastAsia="zh-CN"/>
        </w:rPr>
        <w:t>第</w:t>
      </w:r>
      <w:r w:rsidR="007A2EA6">
        <w:rPr>
          <w:rFonts w:hint="eastAsia"/>
          <w:szCs w:val="24"/>
          <w:lang w:eastAsia="zh-CN"/>
        </w:rPr>
        <w:t>1-6</w:t>
      </w:r>
      <w:r w:rsidR="007A2EA6">
        <w:rPr>
          <w:rFonts w:hint="eastAsia"/>
          <w:szCs w:val="24"/>
          <w:lang w:eastAsia="zh-CN"/>
        </w:rPr>
        <w:t>号决议第</w:t>
      </w:r>
      <w:r w:rsidR="007A2EA6">
        <w:rPr>
          <w:rFonts w:hint="eastAsia"/>
          <w:szCs w:val="24"/>
          <w:lang w:eastAsia="zh-CN"/>
        </w:rPr>
        <w:t>1.7</w:t>
      </w:r>
      <w:r w:rsidR="007A2EA6">
        <w:rPr>
          <w:rFonts w:hint="eastAsia"/>
          <w:szCs w:val="24"/>
          <w:lang w:eastAsia="zh-CN"/>
        </w:rPr>
        <w:t>段和</w:t>
      </w:r>
      <w:r w:rsidR="007A2EA6">
        <w:rPr>
          <w:rFonts w:hint="eastAsia"/>
          <w:szCs w:val="24"/>
          <w:lang w:eastAsia="zh-CN"/>
        </w:rPr>
        <w:t>ITU-R</w:t>
      </w:r>
      <w:r w:rsidR="007A2EA6">
        <w:rPr>
          <w:rFonts w:hint="eastAsia"/>
          <w:szCs w:val="24"/>
          <w:lang w:eastAsia="zh-CN"/>
        </w:rPr>
        <w:t>第</w:t>
      </w:r>
      <w:r w:rsidR="007A2EA6">
        <w:rPr>
          <w:rFonts w:hint="eastAsia"/>
          <w:szCs w:val="24"/>
          <w:lang w:eastAsia="zh-CN"/>
        </w:rPr>
        <w:t>52</w:t>
      </w:r>
      <w:r w:rsidR="007A2EA6">
        <w:rPr>
          <w:rFonts w:hint="eastAsia"/>
          <w:szCs w:val="24"/>
          <w:lang w:eastAsia="zh-CN"/>
        </w:rPr>
        <w:t>号决议，</w:t>
      </w:r>
      <w:r w:rsidR="0044146E">
        <w:rPr>
          <w:rFonts w:hint="eastAsia"/>
          <w:szCs w:val="24"/>
          <w:lang w:eastAsia="zh-CN"/>
        </w:rPr>
        <w:t>在考虑</w:t>
      </w:r>
      <w:r w:rsidR="0044146E" w:rsidRPr="00743D47">
        <w:rPr>
          <w:lang w:eastAsia="zh-CN"/>
        </w:rPr>
        <w:t>RAG14-1/2</w:t>
      </w:r>
      <w:r w:rsidR="00766884">
        <w:rPr>
          <w:lang w:eastAsia="zh-CN"/>
        </w:rPr>
        <w:t>、</w:t>
      </w:r>
      <w:r w:rsidR="0044146E" w:rsidRPr="00743D47">
        <w:rPr>
          <w:lang w:eastAsia="zh-CN"/>
        </w:rPr>
        <w:t>4</w:t>
      </w:r>
      <w:r w:rsidR="00766884">
        <w:rPr>
          <w:lang w:eastAsia="zh-CN"/>
        </w:rPr>
        <w:t>、</w:t>
      </w:r>
      <w:r w:rsidR="0044146E" w:rsidRPr="00743D47">
        <w:rPr>
          <w:lang w:eastAsia="zh-CN"/>
        </w:rPr>
        <w:t>11</w:t>
      </w:r>
      <w:r w:rsidR="00766884">
        <w:rPr>
          <w:lang w:eastAsia="zh-CN"/>
        </w:rPr>
        <w:t>、</w:t>
      </w:r>
      <w:proofErr w:type="gramStart"/>
      <w:r w:rsidR="0044146E" w:rsidRPr="00743D47">
        <w:rPr>
          <w:lang w:eastAsia="zh-CN"/>
        </w:rPr>
        <w:t>21(</w:t>
      </w:r>
      <w:proofErr w:type="gramEnd"/>
      <w:r w:rsidR="0044146E" w:rsidRPr="00743D47">
        <w:rPr>
          <w:lang w:eastAsia="zh-CN"/>
        </w:rPr>
        <w:t>Rev.1)</w:t>
      </w:r>
      <w:r w:rsidR="00766884">
        <w:rPr>
          <w:rFonts w:hint="eastAsia"/>
          <w:lang w:eastAsia="zh-CN"/>
        </w:rPr>
        <w:t>号</w:t>
      </w:r>
      <w:r w:rsidR="0044146E">
        <w:rPr>
          <w:rFonts w:hint="eastAsia"/>
          <w:lang w:eastAsia="zh-CN"/>
        </w:rPr>
        <w:t>文件所含提案、</w:t>
      </w:r>
      <w:r w:rsidR="0044146E" w:rsidRPr="00743D47">
        <w:rPr>
          <w:lang w:eastAsia="zh-CN"/>
        </w:rPr>
        <w:t>RAG14-1</w:t>
      </w:r>
      <w:r w:rsidR="0044146E">
        <w:rPr>
          <w:lang w:eastAsia="zh-CN"/>
        </w:rPr>
        <w:t>/TEMP/5(Rev-2)</w:t>
      </w:r>
      <w:r w:rsidR="00766884">
        <w:rPr>
          <w:rFonts w:hint="eastAsia"/>
          <w:lang w:eastAsia="zh-CN"/>
        </w:rPr>
        <w:t>号</w:t>
      </w:r>
      <w:r w:rsidR="0044146E">
        <w:rPr>
          <w:rFonts w:hint="eastAsia"/>
          <w:lang w:eastAsia="zh-CN"/>
        </w:rPr>
        <w:t>文件</w:t>
      </w:r>
      <w:r w:rsidR="00766884">
        <w:rPr>
          <w:rFonts w:hint="eastAsia"/>
          <w:lang w:eastAsia="zh-CN"/>
        </w:rPr>
        <w:t>（附件</w:t>
      </w:r>
      <w:r w:rsidR="00766884">
        <w:rPr>
          <w:rFonts w:hint="eastAsia"/>
          <w:lang w:eastAsia="zh-CN"/>
        </w:rPr>
        <w:t>2</w:t>
      </w:r>
      <w:r w:rsidR="00766884">
        <w:rPr>
          <w:rFonts w:hint="eastAsia"/>
          <w:lang w:eastAsia="zh-CN"/>
        </w:rPr>
        <w:t>）</w:t>
      </w:r>
      <w:r w:rsidR="0044146E">
        <w:rPr>
          <w:rFonts w:hint="eastAsia"/>
          <w:lang w:eastAsia="zh-CN"/>
        </w:rPr>
        <w:t>综述的内容项目以及提交给信函通信组的其他提案后，</w:t>
      </w:r>
      <w:r w:rsidR="0044146E">
        <w:rPr>
          <w:rFonts w:hint="eastAsia"/>
          <w:szCs w:val="24"/>
          <w:lang w:eastAsia="zh-CN"/>
        </w:rPr>
        <w:t>起草</w:t>
      </w:r>
      <w:r w:rsidR="007A2EA6">
        <w:rPr>
          <w:rFonts w:hint="eastAsia"/>
          <w:szCs w:val="24"/>
          <w:lang w:eastAsia="zh-CN"/>
        </w:rPr>
        <w:t>ITU-R</w:t>
      </w:r>
      <w:r w:rsidR="007A2EA6">
        <w:rPr>
          <w:rFonts w:hint="eastAsia"/>
          <w:szCs w:val="24"/>
          <w:lang w:eastAsia="zh-CN"/>
        </w:rPr>
        <w:t>第</w:t>
      </w:r>
      <w:r w:rsidR="007A2EA6">
        <w:rPr>
          <w:rFonts w:hint="eastAsia"/>
          <w:szCs w:val="24"/>
          <w:lang w:eastAsia="zh-CN"/>
        </w:rPr>
        <w:t>1-6</w:t>
      </w:r>
      <w:r w:rsidR="007A2EA6">
        <w:rPr>
          <w:rFonts w:hint="eastAsia"/>
          <w:szCs w:val="24"/>
          <w:lang w:eastAsia="zh-CN"/>
        </w:rPr>
        <w:t>号决议修订案草案，供</w:t>
      </w:r>
      <w:r w:rsidR="007A2EA6">
        <w:rPr>
          <w:rFonts w:hint="eastAsia"/>
          <w:szCs w:val="24"/>
          <w:lang w:eastAsia="zh-CN"/>
        </w:rPr>
        <w:t>RAG</w:t>
      </w:r>
      <w:r w:rsidR="007A2EA6">
        <w:rPr>
          <w:rFonts w:hint="eastAsia"/>
          <w:szCs w:val="24"/>
          <w:lang w:eastAsia="zh-CN"/>
        </w:rPr>
        <w:t>审议，并随后提交</w:t>
      </w:r>
      <w:r w:rsidR="007A2EA6">
        <w:rPr>
          <w:rFonts w:hint="eastAsia"/>
          <w:szCs w:val="24"/>
          <w:lang w:eastAsia="zh-CN"/>
        </w:rPr>
        <w:t>2015</w:t>
      </w:r>
      <w:r w:rsidR="007A2EA6">
        <w:rPr>
          <w:rFonts w:hint="eastAsia"/>
          <w:szCs w:val="24"/>
          <w:lang w:eastAsia="zh-CN"/>
        </w:rPr>
        <w:t>年无线电通信全会，</w:t>
      </w:r>
    </w:p>
    <w:p w:rsidR="00D804D8" w:rsidRPr="00743D47" w:rsidRDefault="0044146E" w:rsidP="00766884">
      <w:pPr>
        <w:tabs>
          <w:tab w:val="center" w:pos="7088"/>
        </w:tabs>
        <w:ind w:firstLineChars="200" w:firstLine="480"/>
        <w:rPr>
          <w:lang w:eastAsia="zh-CN"/>
        </w:rPr>
      </w:pPr>
      <w:r>
        <w:rPr>
          <w:rFonts w:hint="eastAsia"/>
          <w:lang w:eastAsia="zh-CN"/>
        </w:rPr>
        <w:t>信函通信组应在</w:t>
      </w:r>
      <w:r>
        <w:rPr>
          <w:rFonts w:hint="eastAsia"/>
          <w:lang w:eastAsia="zh-CN"/>
        </w:rPr>
        <w:t>2015</w:t>
      </w:r>
      <w:r>
        <w:rPr>
          <w:rFonts w:hint="eastAsia"/>
          <w:lang w:eastAsia="zh-CN"/>
        </w:rPr>
        <w:t>年</w:t>
      </w:r>
      <w:r>
        <w:rPr>
          <w:rFonts w:hint="eastAsia"/>
          <w:lang w:eastAsia="zh-CN"/>
        </w:rPr>
        <w:t>RAG</w:t>
      </w:r>
      <w:r>
        <w:rPr>
          <w:rFonts w:hint="eastAsia"/>
          <w:lang w:eastAsia="zh-CN"/>
        </w:rPr>
        <w:t>会议开始前两周提交最终报告。</w:t>
      </w:r>
    </w:p>
    <w:p w:rsidR="00D804D8" w:rsidRPr="00743D47" w:rsidRDefault="0044146E" w:rsidP="00766884">
      <w:pPr>
        <w:tabs>
          <w:tab w:val="center" w:pos="7088"/>
        </w:tabs>
        <w:ind w:firstLineChars="200" w:firstLine="480"/>
        <w:rPr>
          <w:lang w:eastAsia="zh-CN"/>
        </w:rPr>
      </w:pPr>
      <w:r>
        <w:rPr>
          <w:rFonts w:hint="eastAsia"/>
          <w:lang w:eastAsia="zh-CN"/>
        </w:rPr>
        <w:t>信函通信组主席是</w:t>
      </w:r>
      <w:r w:rsidR="00D804D8" w:rsidRPr="00743D47">
        <w:t xml:space="preserve">Alexandre </w:t>
      </w:r>
      <w:proofErr w:type="spellStart"/>
      <w:r w:rsidR="00D804D8" w:rsidRPr="00743D47">
        <w:t>Vallet</w:t>
      </w:r>
      <w:proofErr w:type="spellEnd"/>
      <w:r>
        <w:rPr>
          <w:rFonts w:hint="eastAsia"/>
          <w:lang w:eastAsia="zh-CN"/>
        </w:rPr>
        <w:t>先生（法国）</w:t>
      </w:r>
      <w:r w:rsidR="00D804D8" w:rsidRPr="00743D47">
        <w:t>(</w:t>
      </w:r>
      <w:hyperlink r:id="rId25" w:history="1">
        <w:r w:rsidR="00D804D8" w:rsidRPr="00743D47">
          <w:rPr>
            <w:rStyle w:val="Hyperlink"/>
          </w:rPr>
          <w:t>alexandre.vallet@anfr.fr</w:t>
        </w:r>
      </w:hyperlink>
      <w:r w:rsidR="00D804D8" w:rsidRPr="00743D47">
        <w:t>)</w:t>
      </w:r>
      <w:r w:rsidR="00766884">
        <w:rPr>
          <w:rFonts w:hint="eastAsia"/>
          <w:lang w:eastAsia="zh-CN"/>
        </w:rPr>
        <w:t>。</w:t>
      </w:r>
    </w:p>
    <w:p w:rsidR="00D804D8" w:rsidRPr="00743D47" w:rsidRDefault="00D804D8" w:rsidP="00D804D8">
      <w:pPr>
        <w:tabs>
          <w:tab w:val="center" w:pos="7088"/>
        </w:tabs>
      </w:pPr>
    </w:p>
    <w:p w:rsidR="00D804D8" w:rsidRPr="00743D47" w:rsidRDefault="00D804D8" w:rsidP="00D804D8">
      <w:pPr>
        <w:tabs>
          <w:tab w:val="center" w:pos="7088"/>
        </w:tabs>
      </w:pPr>
      <w:r w:rsidRPr="00743D47">
        <w:br w:type="page"/>
      </w:r>
    </w:p>
    <w:p w:rsidR="00D804D8" w:rsidRPr="0044146E" w:rsidRDefault="0044146E" w:rsidP="00766884">
      <w:pPr>
        <w:pStyle w:val="AnnexNo"/>
        <w:rPr>
          <w:lang w:val="en-US"/>
        </w:rPr>
      </w:pPr>
      <w:r>
        <w:rPr>
          <w:rFonts w:hint="eastAsia"/>
          <w:lang w:eastAsia="zh-CN"/>
        </w:rPr>
        <w:lastRenderedPageBreak/>
        <w:t>附件</w:t>
      </w:r>
      <w:r w:rsidR="00D804D8" w:rsidRPr="0044146E">
        <w:rPr>
          <w:lang w:val="en-US"/>
        </w:rPr>
        <w:t>3</w:t>
      </w:r>
    </w:p>
    <w:p w:rsidR="00D804D8" w:rsidRPr="0044146E" w:rsidRDefault="00D804D8" w:rsidP="00D804D8"/>
    <w:p w:rsidR="00D804D8" w:rsidRDefault="0044146E" w:rsidP="00766884">
      <w:pPr>
        <w:rPr>
          <w:lang w:eastAsia="zh-CN"/>
        </w:rPr>
      </w:pPr>
      <w:r w:rsidRPr="00766884">
        <w:rPr>
          <w:rFonts w:hint="eastAsia"/>
        </w:rPr>
        <w:t>来源：</w:t>
      </w:r>
      <w:r w:rsidR="00D804D8" w:rsidRPr="00766884">
        <w:t>RAG14-1/TEMP/3(Rev.2</w:t>
      </w:r>
      <w:proofErr w:type="gramStart"/>
      <w:r w:rsidR="00D804D8" w:rsidRPr="00766884">
        <w:t>)</w:t>
      </w:r>
      <w:proofErr w:type="spellStart"/>
      <w:r w:rsidRPr="00766884">
        <w:rPr>
          <w:rFonts w:hint="eastAsia"/>
        </w:rPr>
        <w:t>文件</w:t>
      </w:r>
      <w:proofErr w:type="spellEnd"/>
      <w:proofErr w:type="gramEnd"/>
    </w:p>
    <w:p w:rsidR="00D804D8" w:rsidRDefault="0044146E" w:rsidP="0044146E">
      <w:pPr>
        <w:pStyle w:val="Title1"/>
        <w:rPr>
          <w:lang w:eastAsia="zh-CN"/>
        </w:rPr>
      </w:pPr>
      <w:r>
        <w:rPr>
          <w:rFonts w:hint="eastAsia"/>
          <w:lang w:eastAsia="zh-CN"/>
        </w:rPr>
        <w:t>关于</w:t>
      </w:r>
      <w:r>
        <w:rPr>
          <w:rFonts w:hint="eastAsia"/>
          <w:lang w:eastAsia="zh-CN"/>
        </w:rPr>
        <w:t>ITU-R</w:t>
      </w:r>
      <w:r>
        <w:rPr>
          <w:rFonts w:hint="eastAsia"/>
          <w:lang w:eastAsia="zh-CN"/>
        </w:rPr>
        <w:t>战略计划草案非正式讨论结论</w:t>
      </w:r>
    </w:p>
    <w:p w:rsidR="00D804D8" w:rsidRPr="00766884" w:rsidRDefault="0044146E" w:rsidP="003A1BDC">
      <w:pPr>
        <w:pStyle w:val="Normalaftertitle0"/>
        <w:ind w:firstLineChars="200" w:firstLine="480"/>
        <w:rPr>
          <w:rFonts w:eastAsiaTheme="majorEastAsia"/>
          <w:lang w:eastAsia="zh-CN"/>
        </w:rPr>
      </w:pPr>
      <w:r w:rsidRPr="00766884">
        <w:rPr>
          <w:rFonts w:eastAsiaTheme="majorEastAsia" w:hint="eastAsia"/>
          <w:lang w:eastAsia="zh-CN"/>
        </w:rPr>
        <w:t>后附表格列出</w:t>
      </w:r>
      <w:r w:rsidRPr="00766884">
        <w:rPr>
          <w:rFonts w:eastAsiaTheme="majorEastAsia" w:hint="eastAsia"/>
          <w:lang w:eastAsia="zh-CN"/>
        </w:rPr>
        <w:t>RAG</w:t>
      </w:r>
      <w:r w:rsidRPr="00766884">
        <w:rPr>
          <w:rFonts w:eastAsiaTheme="majorEastAsia" w:hint="eastAsia"/>
          <w:lang w:eastAsia="zh-CN"/>
        </w:rPr>
        <w:t>关于</w:t>
      </w:r>
      <w:r w:rsidRPr="00766884">
        <w:rPr>
          <w:rFonts w:eastAsiaTheme="majorEastAsia" w:hint="eastAsia"/>
          <w:lang w:eastAsia="zh-CN"/>
        </w:rPr>
        <w:t>ITU-R 2016-2019</w:t>
      </w:r>
      <w:r w:rsidR="00766884">
        <w:rPr>
          <w:rFonts w:ascii="SimSun" w:eastAsia="SimSun" w:hAnsi="SimSun" w:cs="SimSun" w:hint="eastAsia"/>
          <w:lang w:eastAsia="zh-CN"/>
        </w:rPr>
        <w:t>年</w:t>
      </w:r>
      <w:r w:rsidRPr="00766884">
        <w:rPr>
          <w:rFonts w:eastAsiaTheme="majorEastAsia" w:hint="eastAsia"/>
          <w:lang w:eastAsia="zh-CN"/>
        </w:rPr>
        <w:t>战略计划草案非正式讨论结果。</w:t>
      </w:r>
    </w:p>
    <w:p w:rsidR="00D804D8" w:rsidRPr="00012CB3" w:rsidRDefault="00D804D8" w:rsidP="00D804D8">
      <w:pPr>
        <w:rPr>
          <w:lang w:val="en-GB" w:eastAsia="zh-CN"/>
        </w:rPr>
        <w:sectPr w:rsidR="00D804D8" w:rsidRPr="00012CB3" w:rsidSect="00D17DE0">
          <w:headerReference w:type="even" r:id="rId26"/>
          <w:footerReference w:type="even" r:id="rId27"/>
          <w:footerReference w:type="default" r:id="rId28"/>
          <w:pgSz w:w="11907" w:h="16840" w:code="9"/>
          <w:pgMar w:top="1418" w:right="1134" w:bottom="1418" w:left="1134" w:header="720" w:footer="720" w:gutter="0"/>
          <w:cols w:space="708"/>
          <w:docGrid w:linePitch="360"/>
        </w:sectPr>
      </w:pPr>
    </w:p>
    <w:tbl>
      <w:tblPr>
        <w:tblW w:w="5000" w:type="pct"/>
        <w:jc w:val="center"/>
        <w:tblCellMar>
          <w:left w:w="0" w:type="dxa"/>
          <w:right w:w="0" w:type="dxa"/>
        </w:tblCellMar>
        <w:tblLook w:val="0400" w:firstRow="0" w:lastRow="0" w:firstColumn="0" w:lastColumn="0" w:noHBand="0" w:noVBand="1"/>
      </w:tblPr>
      <w:tblGrid>
        <w:gridCol w:w="3554"/>
        <w:gridCol w:w="5854"/>
        <w:gridCol w:w="4778"/>
      </w:tblGrid>
      <w:tr w:rsidR="006E697A" w:rsidRPr="0020652D" w:rsidTr="006E697A">
        <w:trPr>
          <w:trHeight w:val="224"/>
          <w:jc w:val="center"/>
        </w:trPr>
        <w:tc>
          <w:tcPr>
            <w:tcW w:w="3735" w:type="dxa"/>
            <w:tcBorders>
              <w:top w:val="single" w:sz="8" w:space="0" w:color="4F81BD"/>
              <w:left w:val="nil"/>
              <w:bottom w:val="nil"/>
              <w:right w:val="nil"/>
            </w:tcBorders>
            <w:shd w:val="clear" w:color="auto" w:fill="E9EDF4"/>
            <w:tcMar>
              <w:top w:w="57" w:type="dxa"/>
              <w:left w:w="94" w:type="dxa"/>
              <w:bottom w:w="57" w:type="dxa"/>
              <w:right w:w="94" w:type="dxa"/>
            </w:tcMar>
            <w:hideMark/>
          </w:tcPr>
          <w:p w:rsidR="006E697A" w:rsidRPr="006E697A" w:rsidRDefault="006E697A" w:rsidP="00512177">
            <w:pPr>
              <w:tabs>
                <w:tab w:val="clear" w:pos="794"/>
                <w:tab w:val="clear" w:pos="1191"/>
                <w:tab w:val="clear" w:pos="1588"/>
                <w:tab w:val="clear" w:pos="1985"/>
              </w:tabs>
              <w:overflowPunct/>
              <w:autoSpaceDE/>
              <w:autoSpaceDN/>
              <w:adjustRightInd/>
              <w:spacing w:before="0"/>
              <w:textAlignment w:val="auto"/>
              <w:rPr>
                <w:rFonts w:asciiTheme="minorHAnsi" w:hAnsiTheme="minorHAnsi" w:cstheme="minorHAnsi"/>
                <w:b/>
                <w:bCs/>
                <w:sz w:val="22"/>
                <w:lang w:eastAsia="zh-CN"/>
              </w:rPr>
            </w:pPr>
            <w:r w:rsidRPr="006E697A">
              <w:rPr>
                <w:rFonts w:asciiTheme="minorHAnsi" w:hAnsiTheme="minorHAnsi" w:cstheme="minorHAnsi"/>
                <w:b/>
                <w:bCs/>
                <w:sz w:val="22"/>
                <w:lang w:eastAsia="zh-CN"/>
              </w:rPr>
              <w:lastRenderedPageBreak/>
              <w:t>部门目标</w:t>
            </w:r>
          </w:p>
        </w:tc>
        <w:tc>
          <w:tcPr>
            <w:tcW w:w="6149" w:type="dxa"/>
            <w:tcBorders>
              <w:top w:val="single" w:sz="8" w:space="0" w:color="4F81BD"/>
              <w:left w:val="nil"/>
              <w:bottom w:val="nil"/>
              <w:right w:val="nil"/>
            </w:tcBorders>
            <w:shd w:val="clear" w:color="auto" w:fill="E9EDF4"/>
            <w:tcMar>
              <w:top w:w="57" w:type="dxa"/>
              <w:left w:w="94" w:type="dxa"/>
              <w:bottom w:w="57" w:type="dxa"/>
              <w:right w:w="94" w:type="dxa"/>
            </w:tcMar>
            <w:hideMark/>
          </w:tcPr>
          <w:p w:rsidR="006E697A" w:rsidRPr="006E697A" w:rsidRDefault="006E697A" w:rsidP="00512177">
            <w:pPr>
              <w:tabs>
                <w:tab w:val="clear" w:pos="794"/>
                <w:tab w:val="clear" w:pos="1191"/>
                <w:tab w:val="clear" w:pos="1588"/>
                <w:tab w:val="clear" w:pos="1985"/>
              </w:tabs>
              <w:overflowPunct/>
              <w:autoSpaceDE/>
              <w:autoSpaceDN/>
              <w:adjustRightInd/>
              <w:spacing w:before="0"/>
              <w:textAlignment w:val="auto"/>
              <w:rPr>
                <w:rFonts w:asciiTheme="minorHAnsi" w:hAnsiTheme="minorHAnsi" w:cstheme="minorHAnsi"/>
                <w:b/>
                <w:bCs/>
                <w:sz w:val="22"/>
                <w:lang w:eastAsia="zh-CN"/>
              </w:rPr>
            </w:pPr>
            <w:r w:rsidRPr="006E697A">
              <w:rPr>
                <w:rFonts w:asciiTheme="minorHAnsi" w:hAnsiTheme="minorHAnsi" w:cstheme="minorHAnsi"/>
                <w:b/>
                <w:bCs/>
                <w:sz w:val="22"/>
                <w:lang w:eastAsia="zh-CN"/>
              </w:rPr>
              <w:t>成果</w:t>
            </w:r>
          </w:p>
        </w:tc>
        <w:tc>
          <w:tcPr>
            <w:tcW w:w="5012" w:type="dxa"/>
            <w:tcBorders>
              <w:top w:val="single" w:sz="8" w:space="0" w:color="4F81BD"/>
              <w:left w:val="nil"/>
              <w:bottom w:val="nil"/>
              <w:right w:val="nil"/>
            </w:tcBorders>
            <w:shd w:val="clear" w:color="auto" w:fill="E9EDF4"/>
            <w:tcMar>
              <w:top w:w="57" w:type="dxa"/>
              <w:left w:w="94" w:type="dxa"/>
              <w:bottom w:w="57" w:type="dxa"/>
              <w:right w:w="94" w:type="dxa"/>
            </w:tcMar>
            <w:hideMark/>
          </w:tcPr>
          <w:p w:rsidR="006E697A" w:rsidRPr="006E697A" w:rsidRDefault="006E697A" w:rsidP="00512177">
            <w:pPr>
              <w:tabs>
                <w:tab w:val="clear" w:pos="794"/>
                <w:tab w:val="clear" w:pos="1191"/>
                <w:tab w:val="clear" w:pos="1588"/>
                <w:tab w:val="clear" w:pos="1985"/>
              </w:tabs>
              <w:overflowPunct/>
              <w:autoSpaceDE/>
              <w:autoSpaceDN/>
              <w:adjustRightInd/>
              <w:spacing w:before="0"/>
              <w:textAlignment w:val="auto"/>
              <w:rPr>
                <w:rFonts w:asciiTheme="minorHAnsi" w:hAnsiTheme="minorHAnsi" w:cstheme="minorHAnsi"/>
                <w:b/>
                <w:bCs/>
                <w:sz w:val="22"/>
                <w:lang w:eastAsia="zh-CN"/>
              </w:rPr>
            </w:pPr>
            <w:r w:rsidRPr="006E697A">
              <w:rPr>
                <w:rFonts w:asciiTheme="minorHAnsi" w:hAnsiTheme="minorHAnsi" w:cstheme="minorHAnsi"/>
                <w:b/>
                <w:bCs/>
                <w:sz w:val="22"/>
                <w:lang w:eastAsia="zh-CN"/>
              </w:rPr>
              <w:t>输出成果</w:t>
            </w:r>
          </w:p>
        </w:tc>
      </w:tr>
      <w:tr w:rsidR="00D804D8" w:rsidRPr="0020652D" w:rsidTr="006E697A">
        <w:trPr>
          <w:trHeight w:val="3534"/>
          <w:jc w:val="center"/>
        </w:trPr>
        <w:tc>
          <w:tcPr>
            <w:tcW w:w="3735" w:type="dxa"/>
            <w:tcBorders>
              <w:top w:val="nil"/>
              <w:left w:val="nil"/>
              <w:bottom w:val="single" w:sz="8" w:space="0" w:color="4F81BD"/>
              <w:right w:val="nil"/>
            </w:tcBorders>
            <w:shd w:val="clear" w:color="auto" w:fill="auto"/>
            <w:tcMar>
              <w:top w:w="57" w:type="dxa"/>
              <w:left w:w="94" w:type="dxa"/>
              <w:bottom w:w="57" w:type="dxa"/>
              <w:right w:w="94" w:type="dxa"/>
            </w:tcMar>
            <w:hideMark/>
          </w:tcPr>
          <w:p w:rsidR="00D804D8" w:rsidRPr="006E697A" w:rsidRDefault="00D804D8" w:rsidP="004627F8">
            <w:pPr>
              <w:spacing w:before="120" w:line="240" w:lineRule="auto"/>
              <w:jc w:val="left"/>
              <w:rPr>
                <w:sz w:val="22"/>
                <w:lang w:eastAsia="zh-CN"/>
              </w:rPr>
            </w:pPr>
            <w:r w:rsidRPr="006E697A">
              <w:rPr>
                <w:sz w:val="22"/>
                <w:lang w:eastAsia="zh-CN"/>
              </w:rPr>
              <w:t xml:space="preserve">R.1. </w:t>
            </w:r>
            <w:r w:rsidR="007A2EA6" w:rsidRPr="006E697A">
              <w:rPr>
                <w:sz w:val="22"/>
                <w:lang w:eastAsia="zh-CN"/>
              </w:rPr>
              <w:t>以合理、平等、高效和经济方式满足国际电联成员对无线电频谱和卫星轨道资源的需求，同时避免有害干扰</w:t>
            </w:r>
          </w:p>
        </w:tc>
        <w:tc>
          <w:tcPr>
            <w:tcW w:w="6149" w:type="dxa"/>
            <w:tcBorders>
              <w:top w:val="nil"/>
              <w:left w:val="nil"/>
              <w:bottom w:val="single" w:sz="8" w:space="0" w:color="4F81BD"/>
              <w:right w:val="nil"/>
            </w:tcBorders>
            <w:shd w:val="clear" w:color="auto" w:fill="auto"/>
            <w:tcMar>
              <w:top w:w="57" w:type="dxa"/>
              <w:left w:w="94" w:type="dxa"/>
              <w:bottom w:w="57" w:type="dxa"/>
              <w:right w:w="94" w:type="dxa"/>
            </w:tcMar>
            <w:hideMark/>
          </w:tcPr>
          <w:p w:rsidR="006E697A" w:rsidRPr="006E697A" w:rsidRDefault="006E697A" w:rsidP="004627F8">
            <w:pPr>
              <w:tabs>
                <w:tab w:val="clear" w:pos="794"/>
                <w:tab w:val="clear" w:pos="1191"/>
                <w:tab w:val="clear" w:pos="1588"/>
                <w:tab w:val="clear" w:pos="1985"/>
              </w:tabs>
              <w:overflowPunct/>
              <w:autoSpaceDE/>
              <w:autoSpaceDN/>
              <w:adjustRightInd/>
              <w:spacing w:before="120" w:line="240" w:lineRule="auto"/>
              <w:jc w:val="left"/>
              <w:textAlignment w:val="auto"/>
              <w:rPr>
                <w:rFonts w:asciiTheme="minorHAnsi" w:hAnsiTheme="minorHAnsi" w:cstheme="minorHAnsi"/>
                <w:b/>
                <w:bCs/>
                <w:sz w:val="22"/>
                <w:lang w:eastAsia="zh-CN"/>
              </w:rPr>
            </w:pPr>
            <w:r w:rsidRPr="006E697A">
              <w:rPr>
                <w:rFonts w:asciiTheme="minorHAnsi" w:hAnsiTheme="minorHAnsi" w:cstheme="minorHAnsi"/>
                <w:sz w:val="22"/>
                <w:lang w:eastAsia="zh-CN"/>
              </w:rPr>
              <w:t>R.1-1</w:t>
            </w:r>
            <w:r w:rsidRPr="006E697A">
              <w:rPr>
                <w:rFonts w:asciiTheme="minorHAnsi" w:hAnsiTheme="minorHAnsi" w:cstheme="minorHAnsi"/>
                <w:sz w:val="22"/>
                <w:lang w:eastAsia="zh-CN"/>
              </w:rPr>
              <w:t>：拥有在国际频率登记总表（</w:t>
            </w:r>
            <w:r w:rsidRPr="006E697A">
              <w:rPr>
                <w:rFonts w:asciiTheme="minorHAnsi" w:hAnsiTheme="minorHAnsi" w:cstheme="minorHAnsi"/>
                <w:sz w:val="22"/>
                <w:lang w:eastAsia="zh-CN"/>
              </w:rPr>
              <w:t>MIFR</w:t>
            </w:r>
            <w:r w:rsidRPr="006E697A">
              <w:rPr>
                <w:rFonts w:asciiTheme="minorHAnsi" w:hAnsiTheme="minorHAnsi" w:cstheme="minorHAnsi"/>
                <w:sz w:val="22"/>
                <w:lang w:eastAsia="zh-CN"/>
              </w:rPr>
              <w:t>）中登记的卫星网络和地球站的国家越来越多</w:t>
            </w:r>
          </w:p>
          <w:p w:rsidR="00D804D8" w:rsidRPr="006E697A" w:rsidRDefault="006E697A" w:rsidP="004627F8">
            <w:pPr>
              <w:spacing w:before="120" w:line="240" w:lineRule="auto"/>
              <w:jc w:val="left"/>
              <w:rPr>
                <w:sz w:val="22"/>
                <w:lang w:eastAsia="zh-CN"/>
              </w:rPr>
            </w:pPr>
            <w:r w:rsidRPr="006E697A">
              <w:rPr>
                <w:rFonts w:asciiTheme="minorHAnsi" w:hAnsiTheme="minorHAnsi" w:cstheme="minorHAnsi"/>
                <w:sz w:val="22"/>
                <w:lang w:eastAsia="zh-CN"/>
              </w:rPr>
              <w:t>R.1-2</w:t>
            </w:r>
            <w:r w:rsidRPr="006E697A">
              <w:rPr>
                <w:rFonts w:asciiTheme="minorHAnsi" w:hAnsiTheme="minorHAnsi" w:cstheme="minorHAnsi"/>
                <w:sz w:val="22"/>
                <w:lang w:eastAsia="zh-CN"/>
              </w:rPr>
              <w:t>：越来越多的国家拥有在</w:t>
            </w:r>
            <w:r w:rsidRPr="006E697A">
              <w:rPr>
                <w:rFonts w:asciiTheme="minorHAnsi" w:hAnsiTheme="minorHAnsi" w:cstheme="minorHAnsi"/>
                <w:sz w:val="22"/>
                <w:lang w:eastAsia="zh-CN"/>
              </w:rPr>
              <w:t>MIFR</w:t>
            </w:r>
            <w:r w:rsidRPr="006E697A">
              <w:rPr>
                <w:rFonts w:asciiTheme="minorHAnsi" w:hAnsiTheme="minorHAnsi" w:cstheme="minorHAnsi"/>
                <w:sz w:val="22"/>
                <w:lang w:eastAsia="zh-CN"/>
              </w:rPr>
              <w:t>登记的地面频率指配</w:t>
            </w:r>
          </w:p>
          <w:p w:rsidR="00012CB3" w:rsidRDefault="00D804D8" w:rsidP="004627F8">
            <w:pPr>
              <w:spacing w:before="120" w:line="240" w:lineRule="auto"/>
              <w:jc w:val="left"/>
              <w:rPr>
                <w:sz w:val="22"/>
                <w:lang w:eastAsia="zh-CN"/>
              </w:rPr>
            </w:pPr>
            <w:r w:rsidRPr="006E697A">
              <w:rPr>
                <w:sz w:val="22"/>
                <w:lang w:eastAsia="zh-CN"/>
              </w:rPr>
              <w:t>R.1-3</w:t>
            </w:r>
            <w:r w:rsidR="00766884">
              <w:rPr>
                <w:rFonts w:hint="eastAsia"/>
                <w:sz w:val="22"/>
                <w:lang w:eastAsia="zh-CN"/>
              </w:rPr>
              <w:t>：</w:t>
            </w:r>
            <w:r w:rsidR="00012CB3">
              <w:rPr>
                <w:rFonts w:hint="eastAsia"/>
                <w:sz w:val="22"/>
                <w:lang w:eastAsia="zh-CN"/>
              </w:rPr>
              <w:t>根据有利的调查结果，</w:t>
            </w:r>
            <w:r w:rsidR="00012CB3">
              <w:rPr>
                <w:rFonts w:hint="eastAsia"/>
                <w:sz w:val="22"/>
                <w:lang w:eastAsia="zh-CN"/>
              </w:rPr>
              <w:t>MIFR</w:t>
            </w:r>
            <w:r w:rsidR="00012CB3">
              <w:rPr>
                <w:rFonts w:hint="eastAsia"/>
                <w:sz w:val="22"/>
                <w:lang w:eastAsia="zh-CN"/>
              </w:rPr>
              <w:t>登记的频率指配比例不断提高</w:t>
            </w:r>
          </w:p>
          <w:p w:rsidR="006E697A" w:rsidRPr="006E697A" w:rsidRDefault="006E697A" w:rsidP="004627F8">
            <w:pPr>
              <w:spacing w:before="120" w:line="240" w:lineRule="auto"/>
              <w:jc w:val="left"/>
              <w:rPr>
                <w:rFonts w:asciiTheme="minorHAnsi" w:hAnsiTheme="minorHAnsi" w:cstheme="minorHAnsi"/>
                <w:b/>
                <w:bCs/>
                <w:sz w:val="22"/>
                <w:lang w:eastAsia="zh-CN"/>
              </w:rPr>
            </w:pPr>
            <w:r w:rsidRPr="006E697A">
              <w:rPr>
                <w:rFonts w:asciiTheme="minorHAnsi" w:hAnsiTheme="minorHAnsi" w:cstheme="minorHAnsi"/>
                <w:sz w:val="22"/>
                <w:lang w:eastAsia="zh-CN"/>
              </w:rPr>
              <w:t>R.1-</w:t>
            </w:r>
            <w:r w:rsidRPr="006E697A">
              <w:rPr>
                <w:rFonts w:asciiTheme="minorHAnsi" w:hAnsiTheme="minorHAnsi" w:cstheme="minorHAnsi" w:hint="eastAsia"/>
                <w:sz w:val="22"/>
                <w:lang w:eastAsia="zh-CN"/>
              </w:rPr>
              <w:t>4</w:t>
            </w:r>
            <w:r w:rsidR="00012CB3">
              <w:rPr>
                <w:rFonts w:asciiTheme="minorHAnsi" w:hAnsiTheme="minorHAnsi" w:cstheme="minorHAnsi"/>
                <w:sz w:val="22"/>
                <w:lang w:eastAsia="zh-CN"/>
              </w:rPr>
              <w:t>：</w:t>
            </w:r>
            <w:r w:rsidRPr="006E697A">
              <w:rPr>
                <w:rFonts w:asciiTheme="minorHAnsi" w:hAnsiTheme="minorHAnsi" w:cstheme="minorHAnsi"/>
                <w:sz w:val="22"/>
                <w:lang w:eastAsia="zh-CN"/>
              </w:rPr>
              <w:t>已完成向数字地面电视的过渡</w:t>
            </w:r>
            <w:r w:rsidR="00012CB3">
              <w:rPr>
                <w:rFonts w:asciiTheme="minorHAnsi" w:hAnsiTheme="minorHAnsi" w:cstheme="minorHAnsi" w:hint="eastAsia"/>
                <w:sz w:val="22"/>
                <w:lang w:eastAsia="zh-CN"/>
              </w:rPr>
              <w:t>的国家占比不断提高</w:t>
            </w:r>
          </w:p>
          <w:p w:rsidR="006E697A" w:rsidRPr="006E697A" w:rsidRDefault="006E697A" w:rsidP="004627F8">
            <w:pPr>
              <w:tabs>
                <w:tab w:val="clear" w:pos="794"/>
                <w:tab w:val="clear" w:pos="1191"/>
                <w:tab w:val="clear" w:pos="1588"/>
                <w:tab w:val="clear" w:pos="1985"/>
              </w:tabs>
              <w:overflowPunct/>
              <w:autoSpaceDE/>
              <w:autoSpaceDN/>
              <w:adjustRightInd/>
              <w:spacing w:before="120" w:line="240" w:lineRule="auto"/>
              <w:jc w:val="left"/>
              <w:textAlignment w:val="auto"/>
              <w:rPr>
                <w:rFonts w:asciiTheme="minorHAnsi" w:hAnsiTheme="minorHAnsi" w:cstheme="minorHAnsi"/>
                <w:b/>
                <w:bCs/>
                <w:sz w:val="22"/>
                <w:lang w:eastAsia="zh-CN"/>
              </w:rPr>
            </w:pPr>
            <w:r w:rsidRPr="006E697A">
              <w:rPr>
                <w:rFonts w:asciiTheme="minorHAnsi" w:hAnsiTheme="minorHAnsi" w:cstheme="minorHAnsi"/>
                <w:sz w:val="22"/>
                <w:lang w:eastAsia="zh-CN"/>
              </w:rPr>
              <w:t>R.1-</w:t>
            </w:r>
            <w:r w:rsidRPr="006E697A">
              <w:rPr>
                <w:rFonts w:asciiTheme="minorHAnsi" w:hAnsiTheme="minorHAnsi" w:cstheme="minorHAnsi" w:hint="eastAsia"/>
                <w:sz w:val="22"/>
                <w:lang w:eastAsia="zh-CN"/>
              </w:rPr>
              <w:t>5</w:t>
            </w:r>
            <w:r w:rsidRPr="006E697A">
              <w:rPr>
                <w:rFonts w:asciiTheme="minorHAnsi" w:hAnsiTheme="minorHAnsi" w:cstheme="minorHAnsi"/>
                <w:sz w:val="22"/>
                <w:lang w:eastAsia="zh-CN"/>
              </w:rPr>
              <w:t>：将更大比例的频谱指配给无有害干扰的卫星网络</w:t>
            </w:r>
          </w:p>
          <w:p w:rsidR="00D804D8" w:rsidRPr="006E697A" w:rsidRDefault="006E697A" w:rsidP="004627F8">
            <w:pPr>
              <w:spacing w:before="120" w:line="240" w:lineRule="auto"/>
              <w:jc w:val="left"/>
              <w:rPr>
                <w:sz w:val="22"/>
                <w:lang w:eastAsia="zh-CN"/>
              </w:rPr>
            </w:pPr>
            <w:r w:rsidRPr="006E697A">
              <w:rPr>
                <w:rFonts w:asciiTheme="minorHAnsi" w:hAnsiTheme="minorHAnsi" w:cstheme="minorHAnsi"/>
                <w:sz w:val="22"/>
                <w:lang w:eastAsia="zh-CN"/>
              </w:rPr>
              <w:t>R.1-</w:t>
            </w:r>
            <w:r w:rsidRPr="006E697A">
              <w:rPr>
                <w:rFonts w:asciiTheme="minorHAnsi" w:hAnsiTheme="minorHAnsi" w:cstheme="minorHAnsi" w:hint="eastAsia"/>
                <w:sz w:val="22"/>
                <w:lang w:eastAsia="zh-CN"/>
              </w:rPr>
              <w:t>6</w:t>
            </w:r>
            <w:r w:rsidRPr="006E697A">
              <w:rPr>
                <w:rFonts w:asciiTheme="minorHAnsi" w:hAnsiTheme="minorHAnsi" w:cstheme="minorHAnsi"/>
                <w:sz w:val="22"/>
                <w:lang w:eastAsia="zh-CN"/>
              </w:rPr>
              <w:t>：更大比例的在登记总表中登记的地面业务指配不受有害干扰</w:t>
            </w:r>
          </w:p>
        </w:tc>
        <w:tc>
          <w:tcPr>
            <w:tcW w:w="5012" w:type="dxa"/>
            <w:tcBorders>
              <w:top w:val="nil"/>
              <w:left w:val="nil"/>
              <w:bottom w:val="single" w:sz="8" w:space="0" w:color="4F81BD"/>
              <w:right w:val="nil"/>
            </w:tcBorders>
            <w:shd w:val="clear" w:color="auto" w:fill="auto"/>
            <w:tcMar>
              <w:top w:w="57" w:type="dxa"/>
              <w:left w:w="94" w:type="dxa"/>
              <w:bottom w:w="57" w:type="dxa"/>
              <w:right w:w="94" w:type="dxa"/>
            </w:tcMar>
            <w:hideMark/>
          </w:tcPr>
          <w:p w:rsidR="006E697A" w:rsidRPr="006E697A" w:rsidRDefault="006E697A" w:rsidP="004627F8">
            <w:pPr>
              <w:spacing w:before="120" w:line="240" w:lineRule="auto"/>
              <w:ind w:left="465" w:hanging="465"/>
              <w:jc w:val="left"/>
              <w:rPr>
                <w:sz w:val="22"/>
                <w:lang w:eastAsia="zh-CN"/>
              </w:rPr>
            </w:pPr>
            <w:r w:rsidRPr="006E697A">
              <w:rPr>
                <w:sz w:val="22"/>
                <w:lang w:eastAsia="zh-CN"/>
              </w:rPr>
              <w:t>–</w:t>
            </w:r>
            <w:r w:rsidRPr="006E697A">
              <w:rPr>
                <w:sz w:val="22"/>
                <w:lang w:eastAsia="zh-CN"/>
              </w:rPr>
              <w:tab/>
            </w:r>
            <w:r w:rsidRPr="006E697A">
              <w:rPr>
                <w:sz w:val="22"/>
                <w:lang w:eastAsia="zh-CN"/>
              </w:rPr>
              <w:t>世界无线电通信大会《最后文件》、经更新的《无线电规则》</w:t>
            </w:r>
          </w:p>
          <w:p w:rsidR="006E697A" w:rsidRPr="006E697A" w:rsidRDefault="006E697A" w:rsidP="004627F8">
            <w:pPr>
              <w:spacing w:before="120" w:line="240" w:lineRule="auto"/>
              <w:ind w:left="465" w:hanging="465"/>
              <w:jc w:val="left"/>
              <w:rPr>
                <w:sz w:val="22"/>
                <w:lang w:eastAsia="zh-CN"/>
              </w:rPr>
            </w:pPr>
            <w:r w:rsidRPr="006E697A">
              <w:rPr>
                <w:sz w:val="22"/>
                <w:lang w:eastAsia="zh-CN"/>
              </w:rPr>
              <w:t>–</w:t>
            </w:r>
            <w:r w:rsidRPr="006E697A">
              <w:rPr>
                <w:sz w:val="22"/>
                <w:lang w:eastAsia="zh-CN"/>
              </w:rPr>
              <w:tab/>
            </w:r>
            <w:r w:rsidRPr="006E697A">
              <w:rPr>
                <w:sz w:val="22"/>
                <w:lang w:eastAsia="zh-CN"/>
              </w:rPr>
              <w:t>区域无线电通信大会最后文件、区域性协议</w:t>
            </w:r>
          </w:p>
          <w:p w:rsidR="006E697A" w:rsidRPr="006E697A" w:rsidRDefault="006E697A" w:rsidP="004627F8">
            <w:pPr>
              <w:spacing w:before="120" w:line="240" w:lineRule="auto"/>
              <w:ind w:left="465" w:hanging="465"/>
              <w:jc w:val="left"/>
              <w:rPr>
                <w:sz w:val="22"/>
                <w:lang w:eastAsia="zh-CN"/>
              </w:rPr>
            </w:pPr>
            <w:r w:rsidRPr="006E697A">
              <w:rPr>
                <w:sz w:val="22"/>
                <w:lang w:eastAsia="zh-CN"/>
              </w:rPr>
              <w:t>–</w:t>
            </w:r>
            <w:r w:rsidRPr="006E697A">
              <w:rPr>
                <w:sz w:val="22"/>
                <w:lang w:eastAsia="zh-CN"/>
              </w:rPr>
              <w:tab/>
            </w:r>
            <w:r w:rsidRPr="006E697A">
              <w:rPr>
                <w:sz w:val="22"/>
                <w:lang w:eastAsia="zh-CN"/>
              </w:rPr>
              <w:t>无线电规则委员会（</w:t>
            </w:r>
            <w:r w:rsidRPr="006E697A">
              <w:rPr>
                <w:sz w:val="22"/>
                <w:lang w:eastAsia="zh-CN"/>
              </w:rPr>
              <w:t>RRB</w:t>
            </w:r>
            <w:r w:rsidRPr="006E697A">
              <w:rPr>
                <w:sz w:val="22"/>
                <w:lang w:eastAsia="zh-CN"/>
              </w:rPr>
              <w:t>）通过的程序规则</w:t>
            </w:r>
          </w:p>
          <w:p w:rsidR="006E697A" w:rsidRPr="006E697A" w:rsidRDefault="006E697A" w:rsidP="004627F8">
            <w:pPr>
              <w:spacing w:before="120" w:line="240" w:lineRule="auto"/>
              <w:ind w:left="465" w:hanging="465"/>
              <w:jc w:val="left"/>
              <w:rPr>
                <w:sz w:val="22"/>
                <w:lang w:eastAsia="zh-CN"/>
              </w:rPr>
            </w:pPr>
            <w:r w:rsidRPr="006E697A">
              <w:rPr>
                <w:sz w:val="22"/>
                <w:lang w:eastAsia="zh-CN"/>
              </w:rPr>
              <w:t>–</w:t>
            </w:r>
            <w:r w:rsidRPr="006E697A">
              <w:rPr>
                <w:sz w:val="22"/>
                <w:lang w:eastAsia="zh-CN"/>
              </w:rPr>
              <w:tab/>
            </w:r>
            <w:r w:rsidRPr="006E697A">
              <w:rPr>
                <w:sz w:val="22"/>
                <w:lang w:eastAsia="zh-CN"/>
              </w:rPr>
              <w:t>空间通知处理和其他相关活动的结果</w:t>
            </w:r>
          </w:p>
          <w:p w:rsidR="006E697A" w:rsidRPr="006E697A" w:rsidRDefault="006E697A" w:rsidP="004627F8">
            <w:pPr>
              <w:spacing w:before="120" w:line="240" w:lineRule="auto"/>
              <w:ind w:left="465" w:hanging="465"/>
              <w:jc w:val="left"/>
              <w:rPr>
                <w:sz w:val="22"/>
                <w:lang w:eastAsia="zh-CN"/>
              </w:rPr>
            </w:pPr>
            <w:r w:rsidRPr="006E697A">
              <w:rPr>
                <w:sz w:val="22"/>
                <w:lang w:eastAsia="zh-CN"/>
              </w:rPr>
              <w:t>–</w:t>
            </w:r>
            <w:r w:rsidRPr="006E697A">
              <w:rPr>
                <w:sz w:val="22"/>
                <w:lang w:eastAsia="zh-CN"/>
              </w:rPr>
              <w:tab/>
            </w:r>
            <w:r w:rsidRPr="006E697A">
              <w:rPr>
                <w:sz w:val="22"/>
                <w:lang w:eastAsia="zh-CN"/>
              </w:rPr>
              <w:t>地面通知处理和其他相关活动的结果</w:t>
            </w:r>
          </w:p>
          <w:p w:rsidR="006E697A" w:rsidRPr="006E697A" w:rsidRDefault="006E697A" w:rsidP="004627F8">
            <w:pPr>
              <w:spacing w:before="120" w:line="240" w:lineRule="auto"/>
              <w:ind w:left="465" w:hanging="465"/>
              <w:jc w:val="left"/>
              <w:rPr>
                <w:sz w:val="22"/>
                <w:lang w:eastAsia="zh-CN"/>
              </w:rPr>
            </w:pPr>
            <w:r w:rsidRPr="006E697A">
              <w:rPr>
                <w:sz w:val="22"/>
                <w:lang w:eastAsia="zh-CN"/>
              </w:rPr>
              <w:t>–</w:t>
            </w:r>
            <w:r w:rsidRPr="006E697A">
              <w:rPr>
                <w:sz w:val="22"/>
                <w:lang w:eastAsia="zh-CN"/>
              </w:rPr>
              <w:tab/>
            </w:r>
            <w:r w:rsidRPr="006E697A">
              <w:rPr>
                <w:sz w:val="22"/>
                <w:lang w:eastAsia="zh-CN"/>
              </w:rPr>
              <w:t>《程序规则》以外的无线电规则委员会的决定</w:t>
            </w:r>
          </w:p>
          <w:p w:rsidR="00D804D8" w:rsidRPr="006E697A" w:rsidRDefault="006E697A" w:rsidP="004627F8">
            <w:pPr>
              <w:spacing w:before="120" w:line="240" w:lineRule="auto"/>
              <w:ind w:left="465" w:hanging="465"/>
              <w:jc w:val="left"/>
            </w:pPr>
            <w:r w:rsidRPr="006E697A">
              <w:rPr>
                <w:sz w:val="22"/>
              </w:rPr>
              <w:t>–</w:t>
            </w:r>
            <w:r w:rsidRPr="006E697A">
              <w:rPr>
                <w:sz w:val="22"/>
              </w:rPr>
              <w:tab/>
            </w:r>
            <w:r w:rsidRPr="006E697A">
              <w:rPr>
                <w:rFonts w:hint="eastAsia"/>
                <w:sz w:val="22"/>
              </w:rPr>
              <w:t>I</w:t>
            </w:r>
            <w:r w:rsidRPr="006E697A">
              <w:rPr>
                <w:sz w:val="22"/>
              </w:rPr>
              <w:t>TU-</w:t>
            </w:r>
            <w:proofErr w:type="spellStart"/>
            <w:r w:rsidRPr="006E697A">
              <w:rPr>
                <w:sz w:val="22"/>
              </w:rPr>
              <w:t>R</w:t>
            </w:r>
            <w:r w:rsidRPr="006E697A">
              <w:rPr>
                <w:sz w:val="22"/>
              </w:rPr>
              <w:t>软件的改进</w:t>
            </w:r>
            <w:proofErr w:type="spellEnd"/>
          </w:p>
        </w:tc>
      </w:tr>
    </w:tbl>
    <w:p w:rsidR="00D804D8" w:rsidRDefault="00D804D8" w:rsidP="004627F8">
      <w:pPr>
        <w:jc w:val="left"/>
      </w:pPr>
    </w:p>
    <w:p w:rsidR="00D804D8" w:rsidRDefault="00D804D8" w:rsidP="004627F8">
      <w:pPr>
        <w:tabs>
          <w:tab w:val="clear" w:pos="794"/>
          <w:tab w:val="clear" w:pos="1191"/>
          <w:tab w:val="clear" w:pos="1588"/>
          <w:tab w:val="clear" w:pos="1985"/>
        </w:tabs>
        <w:overflowPunct/>
        <w:autoSpaceDE/>
        <w:autoSpaceDN/>
        <w:adjustRightInd/>
        <w:spacing w:before="0"/>
        <w:jc w:val="left"/>
        <w:textAlignment w:val="auto"/>
      </w:pPr>
      <w:r>
        <w:br w:type="page"/>
      </w:r>
    </w:p>
    <w:p w:rsidR="00D804D8" w:rsidRDefault="00D804D8" w:rsidP="004627F8">
      <w:pPr>
        <w:jc w:val="left"/>
      </w:pPr>
    </w:p>
    <w:tbl>
      <w:tblPr>
        <w:tblW w:w="5000" w:type="pct"/>
        <w:jc w:val="center"/>
        <w:tblCellMar>
          <w:left w:w="0" w:type="dxa"/>
          <w:right w:w="0" w:type="dxa"/>
        </w:tblCellMar>
        <w:tblLook w:val="0400" w:firstRow="0" w:lastRow="0" w:firstColumn="0" w:lastColumn="0" w:noHBand="0" w:noVBand="1"/>
      </w:tblPr>
      <w:tblGrid>
        <w:gridCol w:w="3553"/>
        <w:gridCol w:w="5861"/>
        <w:gridCol w:w="4772"/>
      </w:tblGrid>
      <w:tr w:rsidR="006E697A" w:rsidRPr="0074635A" w:rsidTr="006E697A">
        <w:trPr>
          <w:trHeight w:val="224"/>
          <w:jc w:val="center"/>
        </w:trPr>
        <w:tc>
          <w:tcPr>
            <w:tcW w:w="3735" w:type="dxa"/>
            <w:tcBorders>
              <w:top w:val="single" w:sz="8" w:space="0" w:color="4F81BD"/>
              <w:left w:val="nil"/>
              <w:bottom w:val="nil"/>
              <w:right w:val="nil"/>
            </w:tcBorders>
            <w:shd w:val="clear" w:color="auto" w:fill="E9EDF4"/>
            <w:tcMar>
              <w:top w:w="57" w:type="dxa"/>
              <w:left w:w="94" w:type="dxa"/>
              <w:bottom w:w="57" w:type="dxa"/>
              <w:right w:w="94" w:type="dxa"/>
            </w:tcMar>
            <w:hideMark/>
          </w:tcPr>
          <w:p w:rsidR="006E697A" w:rsidRPr="006E697A" w:rsidRDefault="006E697A" w:rsidP="004627F8">
            <w:pPr>
              <w:tabs>
                <w:tab w:val="clear" w:pos="794"/>
                <w:tab w:val="clear" w:pos="1191"/>
                <w:tab w:val="clear" w:pos="1588"/>
                <w:tab w:val="clear" w:pos="1985"/>
              </w:tabs>
              <w:overflowPunct/>
              <w:autoSpaceDE/>
              <w:autoSpaceDN/>
              <w:adjustRightInd/>
              <w:spacing w:before="0"/>
              <w:jc w:val="left"/>
              <w:textAlignment w:val="auto"/>
              <w:rPr>
                <w:rFonts w:asciiTheme="minorHAnsi" w:hAnsiTheme="minorHAnsi" w:cstheme="minorHAnsi"/>
                <w:b/>
                <w:bCs/>
                <w:sz w:val="22"/>
                <w:lang w:eastAsia="zh-CN"/>
              </w:rPr>
            </w:pPr>
            <w:r w:rsidRPr="006E697A">
              <w:rPr>
                <w:rFonts w:asciiTheme="minorHAnsi" w:hAnsiTheme="minorHAnsi" w:cstheme="minorHAnsi"/>
                <w:b/>
                <w:bCs/>
                <w:sz w:val="22"/>
                <w:lang w:eastAsia="zh-CN"/>
              </w:rPr>
              <w:t>部门目标</w:t>
            </w:r>
          </w:p>
        </w:tc>
        <w:tc>
          <w:tcPr>
            <w:tcW w:w="6149" w:type="dxa"/>
            <w:tcBorders>
              <w:top w:val="single" w:sz="8" w:space="0" w:color="4F81BD"/>
              <w:left w:val="nil"/>
              <w:bottom w:val="nil"/>
              <w:right w:val="nil"/>
            </w:tcBorders>
            <w:shd w:val="clear" w:color="auto" w:fill="E9EDF4"/>
            <w:tcMar>
              <w:top w:w="57" w:type="dxa"/>
              <w:left w:w="94" w:type="dxa"/>
              <w:bottom w:w="57" w:type="dxa"/>
              <w:right w:w="94" w:type="dxa"/>
            </w:tcMar>
            <w:hideMark/>
          </w:tcPr>
          <w:p w:rsidR="006E697A" w:rsidRPr="006E697A" w:rsidRDefault="006E697A" w:rsidP="004627F8">
            <w:pPr>
              <w:tabs>
                <w:tab w:val="clear" w:pos="794"/>
                <w:tab w:val="clear" w:pos="1191"/>
                <w:tab w:val="clear" w:pos="1588"/>
                <w:tab w:val="clear" w:pos="1985"/>
              </w:tabs>
              <w:overflowPunct/>
              <w:autoSpaceDE/>
              <w:autoSpaceDN/>
              <w:adjustRightInd/>
              <w:spacing w:before="0"/>
              <w:jc w:val="left"/>
              <w:textAlignment w:val="auto"/>
              <w:rPr>
                <w:rFonts w:asciiTheme="minorHAnsi" w:hAnsiTheme="minorHAnsi" w:cstheme="minorHAnsi"/>
                <w:b/>
                <w:bCs/>
                <w:sz w:val="22"/>
                <w:lang w:eastAsia="zh-CN"/>
              </w:rPr>
            </w:pPr>
            <w:r w:rsidRPr="006E697A">
              <w:rPr>
                <w:rFonts w:asciiTheme="minorHAnsi" w:hAnsiTheme="minorHAnsi" w:cstheme="minorHAnsi"/>
                <w:b/>
                <w:bCs/>
                <w:sz w:val="22"/>
                <w:lang w:eastAsia="zh-CN"/>
              </w:rPr>
              <w:t>成果</w:t>
            </w:r>
          </w:p>
        </w:tc>
        <w:tc>
          <w:tcPr>
            <w:tcW w:w="5012" w:type="dxa"/>
            <w:tcBorders>
              <w:top w:val="single" w:sz="8" w:space="0" w:color="4F81BD"/>
              <w:left w:val="nil"/>
              <w:bottom w:val="nil"/>
              <w:right w:val="nil"/>
            </w:tcBorders>
            <w:shd w:val="clear" w:color="auto" w:fill="E9EDF4"/>
            <w:tcMar>
              <w:top w:w="57" w:type="dxa"/>
              <w:left w:w="94" w:type="dxa"/>
              <w:bottom w:w="57" w:type="dxa"/>
              <w:right w:w="94" w:type="dxa"/>
            </w:tcMar>
            <w:hideMark/>
          </w:tcPr>
          <w:p w:rsidR="006E697A" w:rsidRPr="006E697A" w:rsidRDefault="006E697A" w:rsidP="004627F8">
            <w:pPr>
              <w:tabs>
                <w:tab w:val="clear" w:pos="794"/>
                <w:tab w:val="clear" w:pos="1191"/>
                <w:tab w:val="clear" w:pos="1588"/>
                <w:tab w:val="clear" w:pos="1985"/>
              </w:tabs>
              <w:overflowPunct/>
              <w:autoSpaceDE/>
              <w:autoSpaceDN/>
              <w:adjustRightInd/>
              <w:spacing w:before="0"/>
              <w:jc w:val="left"/>
              <w:textAlignment w:val="auto"/>
              <w:rPr>
                <w:rFonts w:asciiTheme="minorHAnsi" w:hAnsiTheme="minorHAnsi" w:cstheme="minorHAnsi"/>
                <w:b/>
                <w:bCs/>
                <w:sz w:val="22"/>
                <w:lang w:eastAsia="zh-CN"/>
              </w:rPr>
            </w:pPr>
            <w:r w:rsidRPr="006E697A">
              <w:rPr>
                <w:rFonts w:asciiTheme="minorHAnsi" w:hAnsiTheme="minorHAnsi" w:cstheme="minorHAnsi"/>
                <w:b/>
                <w:bCs/>
                <w:sz w:val="22"/>
                <w:lang w:eastAsia="zh-CN"/>
              </w:rPr>
              <w:t>输出成果</w:t>
            </w:r>
          </w:p>
        </w:tc>
      </w:tr>
      <w:tr w:rsidR="00D804D8" w:rsidRPr="0074635A" w:rsidTr="006E697A">
        <w:trPr>
          <w:trHeight w:val="1565"/>
          <w:jc w:val="center"/>
        </w:trPr>
        <w:tc>
          <w:tcPr>
            <w:tcW w:w="3735" w:type="dxa"/>
            <w:tcBorders>
              <w:top w:val="nil"/>
              <w:left w:val="nil"/>
              <w:bottom w:val="single" w:sz="8" w:space="0" w:color="4F81BD"/>
              <w:right w:val="nil"/>
            </w:tcBorders>
            <w:shd w:val="clear" w:color="auto" w:fill="auto"/>
            <w:tcMar>
              <w:top w:w="57" w:type="dxa"/>
              <w:left w:w="94" w:type="dxa"/>
              <w:bottom w:w="57" w:type="dxa"/>
              <w:right w:w="94" w:type="dxa"/>
            </w:tcMar>
            <w:hideMark/>
          </w:tcPr>
          <w:p w:rsidR="00D804D8" w:rsidRPr="006E697A" w:rsidRDefault="00D804D8" w:rsidP="004627F8">
            <w:pPr>
              <w:spacing w:before="120" w:line="240" w:lineRule="auto"/>
              <w:jc w:val="left"/>
              <w:rPr>
                <w:sz w:val="22"/>
                <w:lang w:eastAsia="zh-CN"/>
              </w:rPr>
            </w:pPr>
            <w:r w:rsidRPr="006E697A">
              <w:rPr>
                <w:sz w:val="22"/>
                <w:lang w:eastAsia="zh-CN"/>
              </w:rPr>
              <w:t xml:space="preserve">R.2. </w:t>
            </w:r>
            <w:r w:rsidR="006E697A" w:rsidRPr="006E697A">
              <w:rPr>
                <w:rFonts w:asciiTheme="minorHAnsi" w:hAnsiTheme="minorHAnsi" w:cstheme="minorHAnsi"/>
                <w:sz w:val="22"/>
                <w:lang w:eastAsia="zh-CN"/>
              </w:rPr>
              <w:t>在无线电通信领域，实现全球连通性和互操作性，提高性能，改善服务质量和价格可承受性以及系统的整体经济效益，包括通过制定国际标准实现</w:t>
            </w:r>
          </w:p>
        </w:tc>
        <w:tc>
          <w:tcPr>
            <w:tcW w:w="6149" w:type="dxa"/>
            <w:tcBorders>
              <w:top w:val="nil"/>
              <w:left w:val="nil"/>
              <w:bottom w:val="single" w:sz="8" w:space="0" w:color="4F81BD"/>
              <w:right w:val="nil"/>
            </w:tcBorders>
            <w:shd w:val="clear" w:color="auto" w:fill="auto"/>
            <w:tcMar>
              <w:top w:w="57" w:type="dxa"/>
              <w:left w:w="94" w:type="dxa"/>
              <w:bottom w:w="57" w:type="dxa"/>
              <w:right w:w="94" w:type="dxa"/>
            </w:tcMar>
            <w:hideMark/>
          </w:tcPr>
          <w:p w:rsidR="006E697A" w:rsidRPr="006E697A" w:rsidRDefault="006E697A" w:rsidP="004627F8">
            <w:pPr>
              <w:tabs>
                <w:tab w:val="clear" w:pos="794"/>
                <w:tab w:val="clear" w:pos="1191"/>
                <w:tab w:val="clear" w:pos="1588"/>
                <w:tab w:val="clear" w:pos="1985"/>
              </w:tabs>
              <w:overflowPunct/>
              <w:autoSpaceDE/>
              <w:autoSpaceDN/>
              <w:adjustRightInd/>
              <w:spacing w:before="120" w:line="240" w:lineRule="auto"/>
              <w:jc w:val="left"/>
              <w:textAlignment w:val="auto"/>
              <w:rPr>
                <w:rFonts w:asciiTheme="minorHAnsi" w:hAnsiTheme="minorHAnsi" w:cstheme="minorHAnsi"/>
                <w:sz w:val="22"/>
                <w:lang w:eastAsia="zh-CN"/>
              </w:rPr>
            </w:pPr>
            <w:r w:rsidRPr="006E697A">
              <w:rPr>
                <w:rFonts w:asciiTheme="minorHAnsi" w:hAnsiTheme="minorHAnsi" w:cstheme="minorHAnsi"/>
                <w:sz w:val="22"/>
                <w:lang w:eastAsia="zh-CN"/>
              </w:rPr>
              <w:t>R.2-1</w:t>
            </w:r>
            <w:r w:rsidRPr="006E697A">
              <w:rPr>
                <w:rFonts w:asciiTheme="minorHAnsi" w:hAnsiTheme="minorHAnsi" w:cstheme="minorHAnsi"/>
                <w:sz w:val="22"/>
                <w:lang w:eastAsia="zh-CN"/>
              </w:rPr>
              <w:t>：更多移动宽带接入，包括为国际移动通信（</w:t>
            </w:r>
            <w:r w:rsidRPr="006E697A">
              <w:rPr>
                <w:rFonts w:asciiTheme="minorHAnsi" w:hAnsiTheme="minorHAnsi" w:cstheme="minorHAnsi"/>
                <w:sz w:val="22"/>
                <w:lang w:eastAsia="zh-CN"/>
              </w:rPr>
              <w:t>IMT</w:t>
            </w:r>
            <w:r w:rsidRPr="006E697A">
              <w:rPr>
                <w:rFonts w:asciiTheme="minorHAnsi" w:hAnsiTheme="minorHAnsi" w:cstheme="minorHAnsi"/>
                <w:sz w:val="22"/>
                <w:lang w:eastAsia="zh-CN"/>
              </w:rPr>
              <w:t>）确定的频段</w:t>
            </w:r>
          </w:p>
          <w:p w:rsidR="006E697A" w:rsidRPr="006E697A" w:rsidRDefault="006E697A" w:rsidP="004627F8">
            <w:pPr>
              <w:spacing w:before="120" w:line="240" w:lineRule="auto"/>
              <w:jc w:val="left"/>
              <w:rPr>
                <w:sz w:val="22"/>
                <w:lang w:eastAsia="zh-CN"/>
              </w:rPr>
            </w:pPr>
            <w:r w:rsidRPr="006E697A">
              <w:rPr>
                <w:rFonts w:asciiTheme="minorHAnsi" w:hAnsiTheme="minorHAnsi" w:cstheme="minorHAnsi"/>
                <w:sz w:val="22"/>
                <w:lang w:eastAsia="zh-CN"/>
              </w:rPr>
              <w:t>R.2-2</w:t>
            </w:r>
            <w:r w:rsidRPr="006E697A">
              <w:rPr>
                <w:rFonts w:asciiTheme="minorHAnsi" w:hAnsiTheme="minorHAnsi" w:cstheme="minorHAnsi"/>
                <w:sz w:val="22"/>
                <w:lang w:eastAsia="zh-CN"/>
              </w:rPr>
              <w:t>：移动宽带价格指数</w:t>
            </w:r>
            <w:r w:rsidRPr="006E697A">
              <w:rPr>
                <w:rStyle w:val="FootnoteReference"/>
                <w:rFonts w:eastAsia="SimSun" w:cs="Times New Roman"/>
                <w:sz w:val="22"/>
              </w:rPr>
              <w:footnoteReference w:id="1"/>
            </w:r>
            <w:r w:rsidRPr="006E697A">
              <w:rPr>
                <w:rFonts w:asciiTheme="minorHAnsi" w:hAnsiTheme="minorHAnsi" w:cstheme="minorHAnsi"/>
                <w:sz w:val="22"/>
                <w:lang w:eastAsia="zh-CN"/>
              </w:rPr>
              <w:t>在人均国民总收入（</w:t>
            </w:r>
            <w:r w:rsidRPr="006E697A">
              <w:rPr>
                <w:rFonts w:asciiTheme="minorHAnsi" w:hAnsiTheme="minorHAnsi" w:cstheme="minorHAnsi"/>
                <w:sz w:val="22"/>
                <w:lang w:eastAsia="zh-CN"/>
              </w:rPr>
              <w:t>GNI</w:t>
            </w:r>
            <w:r w:rsidRPr="006E697A">
              <w:rPr>
                <w:rFonts w:asciiTheme="minorHAnsi" w:hAnsiTheme="minorHAnsi" w:cstheme="minorHAnsi"/>
                <w:sz w:val="22"/>
                <w:lang w:eastAsia="zh-CN"/>
              </w:rPr>
              <w:t>）中的比例下降</w:t>
            </w:r>
          </w:p>
          <w:p w:rsidR="00D804D8" w:rsidRPr="006E697A" w:rsidRDefault="00D804D8" w:rsidP="004627F8">
            <w:pPr>
              <w:spacing w:before="120" w:line="240" w:lineRule="auto"/>
              <w:jc w:val="left"/>
              <w:rPr>
                <w:sz w:val="22"/>
                <w:lang w:eastAsia="zh-CN"/>
              </w:rPr>
            </w:pPr>
            <w:r w:rsidRPr="006E697A">
              <w:rPr>
                <w:sz w:val="22"/>
                <w:lang w:eastAsia="zh-CN"/>
              </w:rPr>
              <w:t>R.2-3</w:t>
            </w:r>
            <w:r w:rsidR="00766884">
              <w:rPr>
                <w:rFonts w:hint="eastAsia"/>
                <w:sz w:val="22"/>
                <w:lang w:eastAsia="zh-CN"/>
              </w:rPr>
              <w:t>：</w:t>
            </w:r>
            <w:r w:rsidR="00FF3647">
              <w:rPr>
                <w:rFonts w:hint="eastAsia"/>
                <w:sz w:val="22"/>
                <w:lang w:eastAsia="zh-CN"/>
              </w:rPr>
              <w:t>固定链路数不断增加，固定业务处理的业务量（</w:t>
            </w:r>
            <w:proofErr w:type="spellStart"/>
            <w:r w:rsidR="00FF3647">
              <w:rPr>
                <w:rFonts w:hint="eastAsia"/>
                <w:sz w:val="22"/>
                <w:lang w:eastAsia="zh-CN"/>
              </w:rPr>
              <w:t>Tbit</w:t>
            </w:r>
            <w:proofErr w:type="spellEnd"/>
            <w:r w:rsidR="00FF3647">
              <w:rPr>
                <w:rFonts w:hint="eastAsia"/>
                <w:sz w:val="22"/>
                <w:lang w:eastAsia="zh-CN"/>
              </w:rPr>
              <w:t>/s</w:t>
            </w:r>
            <w:r w:rsidR="00FF3647">
              <w:rPr>
                <w:rFonts w:hint="eastAsia"/>
                <w:sz w:val="22"/>
                <w:lang w:eastAsia="zh-CN"/>
              </w:rPr>
              <w:t>）不断提高</w:t>
            </w:r>
          </w:p>
          <w:p w:rsidR="00D804D8" w:rsidRPr="006E697A" w:rsidRDefault="00D804D8" w:rsidP="004627F8">
            <w:pPr>
              <w:spacing w:before="120" w:line="240" w:lineRule="auto"/>
              <w:jc w:val="left"/>
              <w:rPr>
                <w:sz w:val="22"/>
                <w:lang w:eastAsia="zh-CN"/>
              </w:rPr>
            </w:pPr>
            <w:r w:rsidRPr="006E697A">
              <w:rPr>
                <w:sz w:val="22"/>
                <w:lang w:eastAsia="zh-CN"/>
              </w:rPr>
              <w:t>R.2-4</w:t>
            </w:r>
            <w:r w:rsidR="00766884">
              <w:rPr>
                <w:rFonts w:hint="eastAsia"/>
                <w:sz w:val="22"/>
                <w:lang w:eastAsia="zh-CN"/>
              </w:rPr>
              <w:t>：</w:t>
            </w:r>
            <w:r w:rsidR="00FF3647">
              <w:rPr>
                <w:rFonts w:hint="eastAsia"/>
                <w:sz w:val="22"/>
                <w:lang w:eastAsia="zh-CN"/>
              </w:rPr>
              <w:t>可接收数字地面电视的户数</w:t>
            </w:r>
          </w:p>
          <w:p w:rsidR="00D804D8" w:rsidRPr="006E697A" w:rsidRDefault="00D804D8" w:rsidP="004627F8">
            <w:pPr>
              <w:spacing w:before="120" w:line="240" w:lineRule="auto"/>
              <w:jc w:val="left"/>
              <w:rPr>
                <w:sz w:val="22"/>
                <w:lang w:eastAsia="zh-CN"/>
              </w:rPr>
            </w:pPr>
            <w:r w:rsidRPr="006E697A">
              <w:rPr>
                <w:sz w:val="22"/>
                <w:lang w:eastAsia="zh-CN"/>
              </w:rPr>
              <w:t>R.2-5</w:t>
            </w:r>
            <w:r w:rsidR="00766884">
              <w:rPr>
                <w:rFonts w:hint="eastAsia"/>
                <w:sz w:val="22"/>
                <w:lang w:eastAsia="zh-CN"/>
              </w:rPr>
              <w:t>：</w:t>
            </w:r>
            <w:r w:rsidR="00FF3647">
              <w:rPr>
                <w:rFonts w:hint="eastAsia"/>
                <w:sz w:val="22"/>
                <w:lang w:eastAsia="zh-CN"/>
              </w:rPr>
              <w:t>运行中卫星转发器的数量和对应容量（等同于</w:t>
            </w:r>
            <w:r w:rsidR="00766884">
              <w:rPr>
                <w:sz w:val="22"/>
                <w:lang w:eastAsia="zh-CN"/>
              </w:rPr>
              <w:br/>
            </w:r>
            <w:r w:rsidR="00FF3647" w:rsidRPr="006E697A">
              <w:rPr>
                <w:sz w:val="22"/>
                <w:lang w:eastAsia="zh-CN"/>
              </w:rPr>
              <w:t>36 MHz</w:t>
            </w:r>
            <w:r w:rsidR="00FF3647">
              <w:rPr>
                <w:rFonts w:hint="eastAsia"/>
                <w:sz w:val="22"/>
                <w:lang w:eastAsia="zh-CN"/>
              </w:rPr>
              <w:t>）。</w:t>
            </w:r>
            <w:r w:rsidR="00FF3647">
              <w:rPr>
                <w:rFonts w:hint="eastAsia"/>
                <w:sz w:val="22"/>
                <w:lang w:eastAsia="zh-CN"/>
              </w:rPr>
              <w:t>VSAT</w:t>
            </w:r>
            <w:r w:rsidR="00FF3647">
              <w:rPr>
                <w:rFonts w:hint="eastAsia"/>
                <w:sz w:val="22"/>
                <w:lang w:eastAsia="zh-CN"/>
              </w:rPr>
              <w:t>终端数、可接收卫星电视的户数</w:t>
            </w:r>
          </w:p>
          <w:p w:rsidR="00D804D8" w:rsidRPr="006E697A" w:rsidRDefault="00D804D8" w:rsidP="004627F8">
            <w:pPr>
              <w:spacing w:before="120" w:line="240" w:lineRule="auto"/>
              <w:jc w:val="left"/>
              <w:rPr>
                <w:sz w:val="22"/>
                <w:lang w:eastAsia="zh-CN"/>
              </w:rPr>
            </w:pPr>
            <w:r w:rsidRPr="006E697A">
              <w:rPr>
                <w:sz w:val="22"/>
                <w:lang w:eastAsia="zh-CN"/>
              </w:rPr>
              <w:t>R.2-6</w:t>
            </w:r>
            <w:r w:rsidR="00766884">
              <w:rPr>
                <w:rFonts w:hint="eastAsia"/>
                <w:sz w:val="22"/>
                <w:lang w:eastAsia="zh-CN"/>
              </w:rPr>
              <w:t>：</w:t>
            </w:r>
            <w:r w:rsidR="00FF3647">
              <w:rPr>
                <w:rFonts w:hint="eastAsia"/>
                <w:sz w:val="22"/>
                <w:lang w:eastAsia="zh-CN"/>
              </w:rPr>
              <w:t>接收卫星无线电导航信号的设备数不断提高</w:t>
            </w:r>
          </w:p>
          <w:p w:rsidR="00D804D8" w:rsidRPr="006E697A" w:rsidRDefault="00D804D8" w:rsidP="004627F8">
            <w:pPr>
              <w:spacing w:before="120" w:line="240" w:lineRule="auto"/>
              <w:jc w:val="left"/>
              <w:rPr>
                <w:sz w:val="22"/>
                <w:lang w:eastAsia="zh-CN"/>
              </w:rPr>
            </w:pPr>
            <w:r w:rsidRPr="006E697A">
              <w:rPr>
                <w:sz w:val="22"/>
                <w:lang w:eastAsia="zh-CN"/>
              </w:rPr>
              <w:t>R.2-7</w:t>
            </w:r>
            <w:r w:rsidR="00766884">
              <w:rPr>
                <w:rFonts w:hint="eastAsia"/>
                <w:sz w:val="22"/>
                <w:lang w:eastAsia="zh-CN"/>
              </w:rPr>
              <w:t>：</w:t>
            </w:r>
            <w:r w:rsidR="00FF3647">
              <w:rPr>
                <w:rFonts w:hint="eastAsia"/>
                <w:sz w:val="22"/>
                <w:lang w:eastAsia="zh-CN"/>
              </w:rPr>
              <w:t>运行中的地球探索卫星数，传输图像</w:t>
            </w:r>
            <w:r w:rsidR="00572A2A">
              <w:rPr>
                <w:rFonts w:hint="eastAsia"/>
                <w:sz w:val="22"/>
                <w:lang w:eastAsia="zh-CN"/>
              </w:rPr>
              <w:t>的对应数量和清晰度以及下载的</w:t>
            </w:r>
            <w:r w:rsidR="00FF3647">
              <w:rPr>
                <w:rFonts w:hint="eastAsia"/>
                <w:sz w:val="22"/>
                <w:lang w:eastAsia="zh-CN"/>
              </w:rPr>
              <w:t>数据</w:t>
            </w:r>
            <w:r w:rsidR="00572A2A">
              <w:rPr>
                <w:rFonts w:hint="eastAsia"/>
                <w:sz w:val="22"/>
                <w:lang w:eastAsia="zh-CN"/>
              </w:rPr>
              <w:t>量（</w:t>
            </w:r>
            <w:proofErr w:type="spellStart"/>
            <w:r w:rsidRPr="006E697A">
              <w:rPr>
                <w:sz w:val="22"/>
                <w:lang w:eastAsia="zh-CN"/>
              </w:rPr>
              <w:t>Tbytes</w:t>
            </w:r>
            <w:proofErr w:type="spellEnd"/>
            <w:r w:rsidR="00572A2A">
              <w:rPr>
                <w:rFonts w:hint="eastAsia"/>
                <w:sz w:val="22"/>
                <w:lang w:eastAsia="zh-CN"/>
              </w:rPr>
              <w:t>）</w:t>
            </w:r>
          </w:p>
        </w:tc>
        <w:tc>
          <w:tcPr>
            <w:tcW w:w="5012" w:type="dxa"/>
            <w:tcBorders>
              <w:top w:val="nil"/>
              <w:left w:val="nil"/>
              <w:bottom w:val="single" w:sz="8" w:space="0" w:color="4F81BD"/>
              <w:right w:val="nil"/>
            </w:tcBorders>
            <w:shd w:val="clear" w:color="auto" w:fill="auto"/>
            <w:tcMar>
              <w:top w:w="57" w:type="dxa"/>
              <w:left w:w="94" w:type="dxa"/>
              <w:bottom w:w="57" w:type="dxa"/>
              <w:right w:w="94" w:type="dxa"/>
            </w:tcMar>
            <w:hideMark/>
          </w:tcPr>
          <w:p w:rsidR="006E697A" w:rsidRPr="006E697A" w:rsidRDefault="006E697A" w:rsidP="004627F8">
            <w:pPr>
              <w:spacing w:before="120" w:line="240" w:lineRule="auto"/>
              <w:ind w:left="465" w:hanging="465"/>
              <w:jc w:val="left"/>
              <w:rPr>
                <w:sz w:val="22"/>
                <w:lang w:eastAsia="zh-CN"/>
              </w:rPr>
            </w:pPr>
            <w:r w:rsidRPr="006E697A">
              <w:rPr>
                <w:sz w:val="22"/>
                <w:lang w:eastAsia="zh-CN"/>
              </w:rPr>
              <w:t>–</w:t>
            </w:r>
            <w:r w:rsidRPr="006E697A">
              <w:rPr>
                <w:sz w:val="22"/>
                <w:lang w:eastAsia="zh-CN"/>
              </w:rPr>
              <w:tab/>
            </w:r>
            <w:r w:rsidRPr="006E697A">
              <w:rPr>
                <w:sz w:val="22"/>
                <w:lang w:eastAsia="zh-CN"/>
              </w:rPr>
              <w:t>无线电通信全会的决定、</w:t>
            </w:r>
            <w:r w:rsidRPr="006E697A">
              <w:rPr>
                <w:sz w:val="22"/>
                <w:lang w:eastAsia="zh-CN"/>
              </w:rPr>
              <w:t>ITU-R</w:t>
            </w:r>
            <w:r w:rsidRPr="006E697A">
              <w:rPr>
                <w:sz w:val="22"/>
                <w:lang w:eastAsia="zh-CN"/>
              </w:rPr>
              <w:t>决议</w:t>
            </w:r>
          </w:p>
          <w:p w:rsidR="006E697A" w:rsidRPr="006E697A" w:rsidRDefault="006E697A" w:rsidP="004627F8">
            <w:pPr>
              <w:spacing w:before="120" w:line="240" w:lineRule="auto"/>
              <w:ind w:left="465" w:hanging="465"/>
              <w:jc w:val="left"/>
              <w:rPr>
                <w:sz w:val="22"/>
                <w:lang w:eastAsia="zh-CN"/>
              </w:rPr>
            </w:pPr>
            <w:r w:rsidRPr="006E697A">
              <w:rPr>
                <w:sz w:val="22"/>
                <w:lang w:eastAsia="zh-CN"/>
              </w:rPr>
              <w:t>–</w:t>
            </w:r>
            <w:r w:rsidRPr="006E697A">
              <w:rPr>
                <w:sz w:val="22"/>
                <w:lang w:eastAsia="zh-CN"/>
              </w:rPr>
              <w:tab/>
              <w:t>ITU-R</w:t>
            </w:r>
            <w:r w:rsidRPr="006E697A">
              <w:rPr>
                <w:sz w:val="22"/>
                <w:lang w:eastAsia="zh-CN"/>
              </w:rPr>
              <w:t>建议书、报告（包括</w:t>
            </w:r>
            <w:r w:rsidRPr="006E697A">
              <w:rPr>
                <w:sz w:val="22"/>
                <w:lang w:eastAsia="zh-CN"/>
              </w:rPr>
              <w:t>CPM</w:t>
            </w:r>
            <w:r w:rsidRPr="006E697A">
              <w:rPr>
                <w:sz w:val="22"/>
                <w:lang w:eastAsia="zh-CN"/>
              </w:rPr>
              <w:t>报告）和手册</w:t>
            </w:r>
          </w:p>
          <w:p w:rsidR="00D804D8" w:rsidRPr="006E697A" w:rsidRDefault="006E697A" w:rsidP="004627F8">
            <w:pPr>
              <w:spacing w:before="120" w:line="240" w:lineRule="auto"/>
              <w:ind w:left="465" w:hanging="465"/>
              <w:jc w:val="left"/>
              <w:rPr>
                <w:sz w:val="22"/>
                <w:lang w:eastAsia="zh-CN"/>
              </w:rPr>
            </w:pPr>
            <w:r w:rsidRPr="006E697A">
              <w:rPr>
                <w:sz w:val="22"/>
                <w:lang w:eastAsia="zh-CN"/>
              </w:rPr>
              <w:t>–</w:t>
            </w:r>
            <w:r w:rsidRPr="006E697A">
              <w:rPr>
                <w:sz w:val="22"/>
                <w:lang w:eastAsia="zh-CN"/>
              </w:rPr>
              <w:tab/>
            </w:r>
            <w:r w:rsidRPr="006E697A">
              <w:rPr>
                <w:sz w:val="22"/>
                <w:lang w:eastAsia="zh-CN"/>
              </w:rPr>
              <w:t>无线电通信顾问组的建议和意见</w:t>
            </w:r>
          </w:p>
        </w:tc>
      </w:tr>
    </w:tbl>
    <w:p w:rsidR="00D804D8" w:rsidRDefault="00D804D8" w:rsidP="004627F8">
      <w:pPr>
        <w:tabs>
          <w:tab w:val="clear" w:pos="794"/>
          <w:tab w:val="clear" w:pos="1191"/>
          <w:tab w:val="clear" w:pos="1588"/>
          <w:tab w:val="clear" w:pos="1985"/>
        </w:tabs>
        <w:overflowPunct/>
        <w:autoSpaceDE/>
        <w:autoSpaceDN/>
        <w:adjustRightInd/>
        <w:spacing w:before="0"/>
        <w:jc w:val="left"/>
        <w:textAlignment w:val="auto"/>
        <w:rPr>
          <w:lang w:eastAsia="zh-CN"/>
        </w:rPr>
      </w:pPr>
    </w:p>
    <w:p w:rsidR="00D804D8" w:rsidRDefault="00D804D8" w:rsidP="004627F8">
      <w:pPr>
        <w:tabs>
          <w:tab w:val="clear" w:pos="794"/>
          <w:tab w:val="clear" w:pos="1191"/>
          <w:tab w:val="clear" w:pos="1588"/>
          <w:tab w:val="clear" w:pos="1985"/>
        </w:tabs>
        <w:overflowPunct/>
        <w:autoSpaceDE/>
        <w:autoSpaceDN/>
        <w:adjustRightInd/>
        <w:spacing w:before="0" w:line="240" w:lineRule="auto"/>
        <w:jc w:val="left"/>
        <w:textAlignment w:val="auto"/>
        <w:rPr>
          <w:lang w:eastAsia="zh-CN"/>
        </w:rPr>
      </w:pPr>
      <w:r>
        <w:rPr>
          <w:lang w:eastAsia="zh-CN"/>
        </w:rPr>
        <w:br w:type="page"/>
      </w:r>
    </w:p>
    <w:p w:rsidR="00D804D8" w:rsidRDefault="00D804D8" w:rsidP="004627F8">
      <w:pPr>
        <w:jc w:val="left"/>
        <w:rPr>
          <w:lang w:eastAsia="zh-CN"/>
        </w:rPr>
      </w:pPr>
    </w:p>
    <w:tbl>
      <w:tblPr>
        <w:tblW w:w="5000" w:type="pct"/>
        <w:jc w:val="center"/>
        <w:tblCellMar>
          <w:left w:w="0" w:type="dxa"/>
          <w:right w:w="0" w:type="dxa"/>
        </w:tblCellMar>
        <w:tblLook w:val="0400" w:firstRow="0" w:lastRow="0" w:firstColumn="0" w:lastColumn="0" w:noHBand="0" w:noVBand="1"/>
      </w:tblPr>
      <w:tblGrid>
        <w:gridCol w:w="3555"/>
        <w:gridCol w:w="5850"/>
        <w:gridCol w:w="4781"/>
      </w:tblGrid>
      <w:tr w:rsidR="006E697A" w:rsidRPr="00BF08B7" w:rsidTr="006E697A">
        <w:trPr>
          <w:trHeight w:val="224"/>
          <w:jc w:val="center"/>
        </w:trPr>
        <w:tc>
          <w:tcPr>
            <w:tcW w:w="3735" w:type="dxa"/>
            <w:tcBorders>
              <w:top w:val="single" w:sz="8" w:space="0" w:color="4F81BD"/>
              <w:left w:val="nil"/>
              <w:bottom w:val="nil"/>
              <w:right w:val="nil"/>
            </w:tcBorders>
            <w:shd w:val="clear" w:color="auto" w:fill="E9EDF4"/>
            <w:tcMar>
              <w:top w:w="15" w:type="dxa"/>
              <w:left w:w="94" w:type="dxa"/>
              <w:bottom w:w="0" w:type="dxa"/>
              <w:right w:w="94" w:type="dxa"/>
            </w:tcMar>
            <w:hideMark/>
          </w:tcPr>
          <w:p w:rsidR="006E697A" w:rsidRPr="006E697A" w:rsidRDefault="006E697A" w:rsidP="004627F8">
            <w:pPr>
              <w:tabs>
                <w:tab w:val="clear" w:pos="794"/>
                <w:tab w:val="clear" w:pos="1191"/>
                <w:tab w:val="clear" w:pos="1588"/>
                <w:tab w:val="clear" w:pos="1985"/>
              </w:tabs>
              <w:overflowPunct/>
              <w:autoSpaceDE/>
              <w:autoSpaceDN/>
              <w:adjustRightInd/>
              <w:spacing w:before="0"/>
              <w:jc w:val="left"/>
              <w:textAlignment w:val="auto"/>
              <w:rPr>
                <w:rFonts w:asciiTheme="minorHAnsi" w:hAnsiTheme="minorHAnsi" w:cstheme="minorHAnsi"/>
                <w:b/>
                <w:bCs/>
                <w:sz w:val="22"/>
                <w:lang w:eastAsia="zh-CN"/>
              </w:rPr>
            </w:pPr>
            <w:r w:rsidRPr="006E697A">
              <w:rPr>
                <w:rFonts w:asciiTheme="minorHAnsi" w:hAnsiTheme="minorHAnsi" w:cstheme="minorHAnsi"/>
                <w:b/>
                <w:bCs/>
                <w:sz w:val="22"/>
                <w:lang w:eastAsia="zh-CN"/>
              </w:rPr>
              <w:t>部门目标</w:t>
            </w:r>
          </w:p>
        </w:tc>
        <w:tc>
          <w:tcPr>
            <w:tcW w:w="6149" w:type="dxa"/>
            <w:tcBorders>
              <w:top w:val="single" w:sz="8" w:space="0" w:color="4F81BD"/>
              <w:left w:val="nil"/>
              <w:bottom w:val="nil"/>
              <w:right w:val="nil"/>
            </w:tcBorders>
            <w:shd w:val="clear" w:color="auto" w:fill="E9EDF4"/>
            <w:tcMar>
              <w:top w:w="15" w:type="dxa"/>
              <w:left w:w="94" w:type="dxa"/>
              <w:bottom w:w="0" w:type="dxa"/>
              <w:right w:w="94" w:type="dxa"/>
            </w:tcMar>
            <w:hideMark/>
          </w:tcPr>
          <w:p w:rsidR="006E697A" w:rsidRPr="006E697A" w:rsidRDefault="006E697A" w:rsidP="004627F8">
            <w:pPr>
              <w:tabs>
                <w:tab w:val="clear" w:pos="794"/>
                <w:tab w:val="clear" w:pos="1191"/>
                <w:tab w:val="clear" w:pos="1588"/>
                <w:tab w:val="clear" w:pos="1985"/>
              </w:tabs>
              <w:overflowPunct/>
              <w:autoSpaceDE/>
              <w:autoSpaceDN/>
              <w:adjustRightInd/>
              <w:spacing w:before="0"/>
              <w:jc w:val="left"/>
              <w:textAlignment w:val="auto"/>
              <w:rPr>
                <w:rFonts w:asciiTheme="minorHAnsi" w:hAnsiTheme="minorHAnsi" w:cstheme="minorHAnsi"/>
                <w:b/>
                <w:bCs/>
                <w:sz w:val="22"/>
                <w:lang w:eastAsia="zh-CN"/>
              </w:rPr>
            </w:pPr>
            <w:r w:rsidRPr="006E697A">
              <w:rPr>
                <w:rFonts w:asciiTheme="minorHAnsi" w:hAnsiTheme="minorHAnsi" w:cstheme="minorHAnsi"/>
                <w:b/>
                <w:bCs/>
                <w:sz w:val="22"/>
                <w:lang w:eastAsia="zh-CN"/>
              </w:rPr>
              <w:t>成果</w:t>
            </w:r>
          </w:p>
        </w:tc>
        <w:tc>
          <w:tcPr>
            <w:tcW w:w="5012" w:type="dxa"/>
            <w:tcBorders>
              <w:top w:val="single" w:sz="8" w:space="0" w:color="4F81BD"/>
              <w:left w:val="nil"/>
              <w:bottom w:val="nil"/>
              <w:right w:val="nil"/>
            </w:tcBorders>
            <w:shd w:val="clear" w:color="auto" w:fill="E9EDF4"/>
            <w:tcMar>
              <w:top w:w="15" w:type="dxa"/>
              <w:left w:w="94" w:type="dxa"/>
              <w:bottom w:w="0" w:type="dxa"/>
              <w:right w:w="94" w:type="dxa"/>
            </w:tcMar>
            <w:hideMark/>
          </w:tcPr>
          <w:p w:rsidR="006E697A" w:rsidRPr="006E697A" w:rsidRDefault="006E697A" w:rsidP="004627F8">
            <w:pPr>
              <w:tabs>
                <w:tab w:val="clear" w:pos="794"/>
                <w:tab w:val="clear" w:pos="1191"/>
                <w:tab w:val="clear" w:pos="1588"/>
                <w:tab w:val="clear" w:pos="1985"/>
              </w:tabs>
              <w:overflowPunct/>
              <w:autoSpaceDE/>
              <w:autoSpaceDN/>
              <w:adjustRightInd/>
              <w:spacing w:before="0"/>
              <w:jc w:val="left"/>
              <w:textAlignment w:val="auto"/>
              <w:rPr>
                <w:rFonts w:asciiTheme="minorHAnsi" w:hAnsiTheme="minorHAnsi" w:cstheme="minorHAnsi"/>
                <w:b/>
                <w:bCs/>
                <w:sz w:val="22"/>
                <w:lang w:eastAsia="zh-CN"/>
              </w:rPr>
            </w:pPr>
            <w:r w:rsidRPr="006E697A">
              <w:rPr>
                <w:rFonts w:asciiTheme="minorHAnsi" w:hAnsiTheme="minorHAnsi" w:cstheme="minorHAnsi"/>
                <w:b/>
                <w:bCs/>
                <w:sz w:val="22"/>
                <w:lang w:eastAsia="zh-CN"/>
              </w:rPr>
              <w:t>输出成果</w:t>
            </w:r>
          </w:p>
        </w:tc>
      </w:tr>
      <w:tr w:rsidR="00D804D8" w:rsidRPr="00BF08B7" w:rsidTr="006E697A">
        <w:trPr>
          <w:trHeight w:val="1432"/>
          <w:jc w:val="center"/>
        </w:trPr>
        <w:tc>
          <w:tcPr>
            <w:tcW w:w="3735" w:type="dxa"/>
            <w:tcBorders>
              <w:top w:val="nil"/>
              <w:left w:val="nil"/>
              <w:bottom w:val="single" w:sz="8" w:space="0" w:color="4F81BD"/>
              <w:right w:val="nil"/>
            </w:tcBorders>
            <w:shd w:val="clear" w:color="auto" w:fill="auto"/>
            <w:tcMar>
              <w:top w:w="15" w:type="dxa"/>
              <w:left w:w="94" w:type="dxa"/>
              <w:bottom w:w="0" w:type="dxa"/>
              <w:right w:w="94" w:type="dxa"/>
            </w:tcMar>
            <w:hideMark/>
          </w:tcPr>
          <w:p w:rsidR="00D804D8" w:rsidRPr="006E697A" w:rsidRDefault="00D804D8" w:rsidP="004627F8">
            <w:pPr>
              <w:spacing w:before="120" w:line="240" w:lineRule="auto"/>
              <w:jc w:val="left"/>
              <w:rPr>
                <w:sz w:val="22"/>
                <w:lang w:eastAsia="zh-CN"/>
              </w:rPr>
            </w:pPr>
            <w:r w:rsidRPr="006E697A">
              <w:rPr>
                <w:sz w:val="22"/>
                <w:lang w:eastAsia="zh-CN"/>
              </w:rPr>
              <w:t xml:space="preserve">R.3. </w:t>
            </w:r>
            <w:r w:rsidR="006E697A" w:rsidRPr="006E697A">
              <w:rPr>
                <w:rFonts w:asciiTheme="minorHAnsi" w:hAnsiTheme="minorHAnsi" w:cstheme="minorHAnsi"/>
                <w:sz w:val="22"/>
                <w:lang w:eastAsia="zh-CN"/>
              </w:rPr>
              <w:t>促进无线电通信知识和专业技术的获取和分享</w:t>
            </w:r>
          </w:p>
        </w:tc>
        <w:tc>
          <w:tcPr>
            <w:tcW w:w="6149" w:type="dxa"/>
            <w:tcBorders>
              <w:top w:val="nil"/>
              <w:left w:val="nil"/>
              <w:bottom w:val="single" w:sz="8" w:space="0" w:color="4F81BD"/>
              <w:right w:val="nil"/>
            </w:tcBorders>
            <w:shd w:val="clear" w:color="auto" w:fill="auto"/>
            <w:tcMar>
              <w:top w:w="57" w:type="dxa"/>
              <w:left w:w="94" w:type="dxa"/>
              <w:bottom w:w="57" w:type="dxa"/>
              <w:right w:w="94" w:type="dxa"/>
            </w:tcMar>
            <w:hideMark/>
          </w:tcPr>
          <w:p w:rsidR="006E697A" w:rsidRPr="006E697A" w:rsidRDefault="006E697A" w:rsidP="004627F8">
            <w:pPr>
              <w:tabs>
                <w:tab w:val="clear" w:pos="794"/>
                <w:tab w:val="clear" w:pos="1191"/>
                <w:tab w:val="clear" w:pos="1588"/>
                <w:tab w:val="clear" w:pos="1985"/>
              </w:tabs>
              <w:overflowPunct/>
              <w:autoSpaceDE/>
              <w:autoSpaceDN/>
              <w:adjustRightInd/>
              <w:spacing w:before="120" w:line="240" w:lineRule="auto"/>
              <w:jc w:val="left"/>
              <w:textAlignment w:val="auto"/>
              <w:rPr>
                <w:rFonts w:asciiTheme="minorHAnsi" w:hAnsiTheme="minorHAnsi" w:cstheme="minorHAnsi"/>
                <w:sz w:val="22"/>
                <w:lang w:eastAsia="zh-CN"/>
              </w:rPr>
            </w:pPr>
            <w:r w:rsidRPr="006E697A">
              <w:rPr>
                <w:rFonts w:asciiTheme="minorHAnsi" w:hAnsiTheme="minorHAnsi" w:cstheme="minorHAnsi"/>
                <w:sz w:val="22"/>
                <w:lang w:eastAsia="zh-CN"/>
              </w:rPr>
              <w:t>R.3-1</w:t>
            </w:r>
            <w:r w:rsidRPr="006E697A">
              <w:rPr>
                <w:rFonts w:asciiTheme="minorHAnsi" w:hAnsiTheme="minorHAnsi" w:cstheme="minorHAnsi"/>
                <w:sz w:val="22"/>
                <w:lang w:eastAsia="zh-CN"/>
              </w:rPr>
              <w:t>：增加有关《无线电规则》、《程序规则》、区域性协议的知识和专业技术以及有关频谱使用的最佳做法</w:t>
            </w:r>
          </w:p>
          <w:p w:rsidR="00D804D8" w:rsidRPr="006E697A" w:rsidRDefault="006E697A" w:rsidP="004627F8">
            <w:pPr>
              <w:spacing w:before="120" w:line="240" w:lineRule="auto"/>
              <w:jc w:val="left"/>
              <w:rPr>
                <w:sz w:val="22"/>
                <w:lang w:eastAsia="zh-CN"/>
              </w:rPr>
            </w:pPr>
            <w:r w:rsidRPr="006E697A">
              <w:rPr>
                <w:rFonts w:asciiTheme="minorHAnsi" w:hAnsiTheme="minorHAnsi" w:cstheme="minorHAnsi"/>
                <w:sz w:val="22"/>
                <w:lang w:eastAsia="zh-CN"/>
              </w:rPr>
              <w:t>R.3-2</w:t>
            </w:r>
            <w:r w:rsidRPr="006E697A">
              <w:rPr>
                <w:rFonts w:asciiTheme="minorHAnsi" w:hAnsiTheme="minorHAnsi" w:cstheme="minorHAnsi"/>
                <w:sz w:val="22"/>
                <w:lang w:eastAsia="zh-CN"/>
              </w:rPr>
              <w:t>：更多参与</w:t>
            </w:r>
            <w:r w:rsidRPr="006E697A">
              <w:rPr>
                <w:rFonts w:asciiTheme="minorHAnsi" w:hAnsiTheme="minorHAnsi" w:cstheme="minorHAnsi"/>
                <w:sz w:val="22"/>
                <w:lang w:eastAsia="zh-CN"/>
              </w:rPr>
              <w:t>ITU-R</w:t>
            </w:r>
            <w:r w:rsidRPr="006E697A">
              <w:rPr>
                <w:rFonts w:asciiTheme="minorHAnsi" w:hAnsiTheme="minorHAnsi" w:cstheme="minorHAnsi"/>
                <w:sz w:val="22"/>
                <w:lang w:eastAsia="zh-CN"/>
              </w:rPr>
              <w:t>活动，特别是发展中国家</w:t>
            </w:r>
          </w:p>
        </w:tc>
        <w:tc>
          <w:tcPr>
            <w:tcW w:w="5012" w:type="dxa"/>
            <w:tcBorders>
              <w:top w:val="nil"/>
              <w:left w:val="nil"/>
              <w:bottom w:val="single" w:sz="8" w:space="0" w:color="4F81BD"/>
              <w:right w:val="nil"/>
            </w:tcBorders>
            <w:shd w:val="clear" w:color="auto" w:fill="auto"/>
            <w:tcMar>
              <w:top w:w="15" w:type="dxa"/>
              <w:left w:w="94" w:type="dxa"/>
              <w:bottom w:w="0" w:type="dxa"/>
              <w:right w:w="94" w:type="dxa"/>
            </w:tcMar>
            <w:hideMark/>
          </w:tcPr>
          <w:p w:rsidR="006E697A" w:rsidRPr="006E697A" w:rsidRDefault="006E697A" w:rsidP="004627F8">
            <w:pPr>
              <w:spacing w:before="120" w:line="240" w:lineRule="auto"/>
              <w:ind w:left="465" w:hanging="465"/>
              <w:jc w:val="left"/>
              <w:rPr>
                <w:sz w:val="22"/>
                <w:lang w:eastAsia="zh-CN"/>
              </w:rPr>
            </w:pPr>
            <w:r w:rsidRPr="006E697A">
              <w:rPr>
                <w:sz w:val="22"/>
                <w:lang w:eastAsia="zh-CN"/>
              </w:rPr>
              <w:t>–</w:t>
            </w:r>
            <w:r w:rsidRPr="006E697A">
              <w:rPr>
                <w:sz w:val="22"/>
                <w:lang w:eastAsia="zh-CN"/>
              </w:rPr>
              <w:tab/>
              <w:t>ITU-R</w:t>
            </w:r>
            <w:r w:rsidRPr="006E697A">
              <w:rPr>
                <w:sz w:val="22"/>
                <w:lang w:eastAsia="zh-CN"/>
              </w:rPr>
              <w:t>出版物</w:t>
            </w:r>
          </w:p>
          <w:p w:rsidR="006E697A" w:rsidRPr="006E697A" w:rsidRDefault="006E697A" w:rsidP="004627F8">
            <w:pPr>
              <w:spacing w:before="120" w:line="240" w:lineRule="auto"/>
              <w:ind w:left="465" w:hanging="465"/>
              <w:jc w:val="left"/>
              <w:rPr>
                <w:sz w:val="22"/>
                <w:lang w:eastAsia="zh-CN"/>
              </w:rPr>
            </w:pPr>
            <w:r w:rsidRPr="006E697A">
              <w:rPr>
                <w:sz w:val="22"/>
                <w:lang w:eastAsia="zh-CN"/>
              </w:rPr>
              <w:t>–</w:t>
            </w:r>
            <w:r w:rsidRPr="006E697A">
              <w:rPr>
                <w:sz w:val="22"/>
                <w:lang w:eastAsia="zh-CN"/>
              </w:rPr>
              <w:tab/>
            </w:r>
            <w:r w:rsidRPr="006E697A">
              <w:rPr>
                <w:sz w:val="22"/>
                <w:lang w:eastAsia="zh-CN"/>
              </w:rPr>
              <w:t>向成员，尤其是发展中国家和最不发达国家提供援助</w:t>
            </w:r>
          </w:p>
          <w:p w:rsidR="006E697A" w:rsidRPr="006E697A" w:rsidRDefault="006E697A" w:rsidP="004627F8">
            <w:pPr>
              <w:spacing w:before="120" w:line="240" w:lineRule="auto"/>
              <w:ind w:left="465" w:hanging="465"/>
              <w:jc w:val="left"/>
              <w:rPr>
                <w:sz w:val="22"/>
                <w:lang w:eastAsia="zh-CN"/>
              </w:rPr>
            </w:pPr>
            <w:r w:rsidRPr="006E697A">
              <w:rPr>
                <w:sz w:val="22"/>
                <w:lang w:eastAsia="zh-CN"/>
              </w:rPr>
              <w:t>–</w:t>
            </w:r>
            <w:r w:rsidRPr="006E697A">
              <w:rPr>
                <w:sz w:val="22"/>
                <w:lang w:eastAsia="zh-CN"/>
              </w:rPr>
              <w:tab/>
            </w:r>
            <w:r w:rsidRPr="006E697A">
              <w:rPr>
                <w:sz w:val="22"/>
                <w:lang w:eastAsia="zh-CN"/>
              </w:rPr>
              <w:t>联系</w:t>
            </w:r>
            <w:r w:rsidRPr="006E697A">
              <w:rPr>
                <w:sz w:val="22"/>
                <w:lang w:eastAsia="zh-CN"/>
              </w:rPr>
              <w:t>/</w:t>
            </w:r>
            <w:r w:rsidRPr="006E697A">
              <w:rPr>
                <w:sz w:val="22"/>
                <w:lang w:eastAsia="zh-CN"/>
              </w:rPr>
              <w:t>支持发展活动</w:t>
            </w:r>
          </w:p>
          <w:p w:rsidR="00D804D8" w:rsidRPr="006E697A" w:rsidRDefault="006E697A" w:rsidP="004627F8">
            <w:pPr>
              <w:spacing w:before="120" w:line="240" w:lineRule="auto"/>
              <w:ind w:left="465" w:hanging="465"/>
              <w:jc w:val="left"/>
              <w:rPr>
                <w:sz w:val="22"/>
                <w:lang w:eastAsia="zh-CN"/>
              </w:rPr>
            </w:pPr>
            <w:r w:rsidRPr="006E697A">
              <w:rPr>
                <w:sz w:val="22"/>
                <w:lang w:eastAsia="zh-CN"/>
              </w:rPr>
              <w:t>–</w:t>
            </w:r>
            <w:r w:rsidRPr="006E697A">
              <w:rPr>
                <w:sz w:val="22"/>
                <w:lang w:eastAsia="zh-CN"/>
              </w:rPr>
              <w:tab/>
            </w:r>
            <w:r w:rsidRPr="006E697A">
              <w:rPr>
                <w:sz w:val="22"/>
                <w:lang w:eastAsia="zh-CN"/>
              </w:rPr>
              <w:t>研讨会、讲习班和其他活动</w:t>
            </w:r>
          </w:p>
        </w:tc>
      </w:tr>
    </w:tbl>
    <w:p w:rsidR="006E697A" w:rsidRDefault="006E697A" w:rsidP="00512177">
      <w:pPr>
        <w:pStyle w:val="Reasons"/>
      </w:pPr>
    </w:p>
    <w:p w:rsidR="006E697A" w:rsidRDefault="006E697A">
      <w:pPr>
        <w:jc w:val="center"/>
      </w:pPr>
      <w:r>
        <w:t>______________</w:t>
      </w:r>
    </w:p>
    <w:p w:rsidR="00D804D8" w:rsidRDefault="00D804D8" w:rsidP="00D804D8">
      <w:pPr>
        <w:rPr>
          <w:lang w:eastAsia="zh-CN"/>
        </w:rPr>
      </w:pPr>
    </w:p>
    <w:p w:rsidR="007F5ECF" w:rsidRPr="007F5ECF" w:rsidRDefault="007F5ECF" w:rsidP="00F92907">
      <w:pPr>
        <w:spacing w:before="360" w:line="240" w:lineRule="auto"/>
        <w:jc w:val="center"/>
        <w:rPr>
          <w:rFonts w:asciiTheme="minorHAnsi" w:eastAsia="SimSun" w:hAnsiTheme="minorHAnsi" w:cstheme="minorHAnsi"/>
          <w:szCs w:val="24"/>
          <w:lang w:eastAsia="zh-CN"/>
        </w:rPr>
      </w:pPr>
    </w:p>
    <w:p w:rsidR="009166E1" w:rsidRPr="007F5ECF" w:rsidRDefault="009166E1" w:rsidP="001C0065">
      <w:pPr>
        <w:tabs>
          <w:tab w:val="clear" w:pos="794"/>
          <w:tab w:val="left" w:pos="518"/>
        </w:tabs>
        <w:spacing w:before="600" w:line="240" w:lineRule="auto"/>
        <w:ind w:firstLineChars="200" w:firstLine="480"/>
        <w:rPr>
          <w:rFonts w:asciiTheme="minorHAnsi" w:eastAsia="SimSun" w:hAnsiTheme="minorHAnsi" w:cstheme="minorHAnsi"/>
          <w:szCs w:val="24"/>
          <w:lang w:eastAsia="zh-CN"/>
        </w:rPr>
      </w:pPr>
    </w:p>
    <w:sectPr w:rsidR="009166E1" w:rsidRPr="007F5ECF" w:rsidSect="00D17DE0">
      <w:footerReference w:type="even" r:id="rId29"/>
      <w:footerReference w:type="default" r:id="rId30"/>
      <w:headerReference w:type="first" r:id="rId31"/>
      <w:footerReference w:type="first" r:id="rId32"/>
      <w:pgSz w:w="16834" w:h="11907" w:orient="landscape" w:code="9"/>
      <w:pgMar w:top="1134" w:right="1418" w:bottom="1134"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561" w:rsidRDefault="007E5561">
      <w:r>
        <w:separator/>
      </w:r>
    </w:p>
  </w:endnote>
  <w:endnote w:type="continuationSeparator" w:id="0">
    <w:p w:rsidR="007E5561" w:rsidRDefault="007E5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STKaiti">
    <w:altName w:val="Arial Unicode MS"/>
    <w:charset w:val="86"/>
    <w:family w:val="auto"/>
    <w:pitch w:val="variable"/>
    <w:sig w:usb0="00000000" w:usb1="080F0000" w:usb2="00000010" w:usb3="00000000" w:csb0="0004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EF6" w:rsidRDefault="00444EF6">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AD0" w:rsidRPr="00094FCE" w:rsidRDefault="00E67AD0" w:rsidP="00094F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AD0" w:rsidRPr="0045121E" w:rsidRDefault="00E67AD0" w:rsidP="006D61D1">
    <w:pPr>
      <w:pStyle w:val="Footer"/>
      <w:tabs>
        <w:tab w:val="clear" w:pos="4320"/>
        <w:tab w:val="clear" w:pos="8640"/>
        <w:tab w:val="center" w:pos="6237"/>
        <w:tab w:val="right" w:pos="9639"/>
      </w:tabs>
      <w:rPr>
        <w:sz w:val="16"/>
        <w:szCs w:val="16"/>
        <w:lang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AD0" w:rsidRPr="00E915AF" w:rsidRDefault="00E67AD0" w:rsidP="00F424BF">
    <w:pPr>
      <w:pStyle w:val="FirstFooter"/>
      <w:spacing w:before="0" w:line="240" w:lineRule="auto"/>
      <w:ind w:left="-397" w:right="-397"/>
      <w:rPr>
        <w:vanish/>
        <w:sz w:val="22"/>
        <w:szCs w:val="18"/>
      </w:rPr>
    </w:pPr>
  </w:p>
  <w:p w:rsidR="00E67AD0" w:rsidRPr="005224A1" w:rsidRDefault="00E67AD0" w:rsidP="00406D71">
    <w:pPr>
      <w:pStyle w:val="FirstFooter"/>
      <w:spacing w:before="0" w:line="240" w:lineRule="auto"/>
      <w:ind w:left="-397" w:right="-397"/>
      <w:rPr>
        <w:sz w:val="20"/>
        <w:szCs w:val="18"/>
      </w:rPr>
    </w:pPr>
  </w:p>
  <w:p w:rsidR="00E67AD0" w:rsidRPr="00E53DCE" w:rsidRDefault="00E67AD0" w:rsidP="009C6A12">
    <w:pPr>
      <w:pStyle w:val="FirstFooter"/>
      <w:spacing w:line="240" w:lineRule="auto"/>
      <w:ind w:left="-397" w:right="-397"/>
      <w:jc w:val="center"/>
      <w:rPr>
        <w:sz w:val="18"/>
        <w:szCs w:val="18"/>
        <w:lang w:val="fr-CH"/>
      </w:rPr>
    </w:pPr>
    <w:r w:rsidRPr="00026CF8">
      <w:rPr>
        <w:sz w:val="18"/>
        <w:szCs w:val="18"/>
        <w:lang w:val="fr-CH"/>
      </w:rPr>
      <w:t xml:space="preserve">International </w:t>
    </w:r>
    <w:proofErr w:type="spellStart"/>
    <w:r w:rsidRPr="00026CF8">
      <w:rPr>
        <w:sz w:val="18"/>
        <w:szCs w:val="18"/>
        <w:lang w:val="fr-CH"/>
      </w:rPr>
      <w:t>Telecommunication</w:t>
    </w:r>
    <w:proofErr w:type="spellEnd"/>
    <w:r w:rsidRPr="00026CF8">
      <w:rPr>
        <w:sz w:val="18"/>
        <w:szCs w:val="18"/>
        <w:lang w:val="fr-CH"/>
      </w:rPr>
      <w:t xml:space="preserve"> Union • Place des Nations • CH</w:t>
    </w:r>
    <w:r w:rsidRPr="00026CF8">
      <w:rPr>
        <w:sz w:val="18"/>
        <w:szCs w:val="18"/>
        <w:lang w:val="fr-CH"/>
      </w:rPr>
      <w:noBreakHyphen/>
      <w:t xml:space="preserve">1211 Geneva 20 • </w:t>
    </w:r>
    <w:proofErr w:type="spellStart"/>
    <w:r w:rsidRPr="00026CF8">
      <w:rPr>
        <w:sz w:val="18"/>
        <w:szCs w:val="18"/>
        <w:lang w:val="fr-CH"/>
      </w:rPr>
      <w:t>Switzerland</w:t>
    </w:r>
    <w:proofErr w:type="spellEnd"/>
    <w:r w:rsidRPr="00026CF8">
      <w:rPr>
        <w:sz w:val="18"/>
        <w:szCs w:val="18"/>
        <w:lang w:val="fr-CH"/>
      </w:rPr>
      <w:t xml:space="preserve">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r w:rsidRPr="00026CF8">
      <w:rPr>
        <w:sz w:val="18"/>
        <w:szCs w:val="18"/>
        <w:lang w:val="fr-CH"/>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AD0" w:rsidRPr="009F5C49" w:rsidRDefault="00E67AD0" w:rsidP="009F5C4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AD0" w:rsidRPr="00AB2C3B" w:rsidRDefault="00E67AD0" w:rsidP="00B47ABF">
    <w:pPr>
      <w:pStyle w:val="Footer"/>
      <w:rPr>
        <w:lang w:val="de-DE"/>
      </w:rPr>
    </w:pPr>
    <w:r>
      <w:fldChar w:fldCharType="begin"/>
    </w:r>
    <w:r w:rsidRPr="00AB2C3B">
      <w:rPr>
        <w:lang w:val="de-DE"/>
      </w:rPr>
      <w:instrText xml:space="preserve"> FILENAME \p  \* MERGEFORMAT </w:instrText>
    </w:r>
    <w:r>
      <w:fldChar w:fldCharType="separate"/>
    </w:r>
    <w:r w:rsidR="00E657E3">
      <w:rPr>
        <w:noProof/>
        <w:lang w:val="de-DE"/>
      </w:rPr>
      <w:t>M:\BRIAP\STAFF\Contin\Correspondence\CA-2014\CA-215\Final\215C.docx</w:t>
    </w:r>
    <w:r>
      <w:fldChar w:fldCharType="end"/>
    </w:r>
    <w:r w:rsidRPr="00AB2C3B">
      <w:rPr>
        <w:lang w:val="de-DE"/>
      </w:rPr>
      <w:t xml:space="preserve"> </w:t>
    </w:r>
    <w:r w:rsidRPr="00AB2C3B">
      <w:rPr>
        <w:lang w:val="de-DE"/>
      </w:rPr>
      <w:t>(345010)</w:t>
    </w:r>
    <w:r w:rsidRPr="00AB2C3B">
      <w:rPr>
        <w:lang w:val="de-DE"/>
      </w:rPr>
      <w:tab/>
    </w:r>
    <w:r>
      <w:fldChar w:fldCharType="begin"/>
    </w:r>
    <w:r>
      <w:instrText xml:space="preserve"> SAVEDATE \@ DD.MM.YY </w:instrText>
    </w:r>
    <w:r>
      <w:fldChar w:fldCharType="separate"/>
    </w:r>
    <w:r w:rsidR="00E657E3">
      <w:rPr>
        <w:noProof/>
      </w:rPr>
      <w:t>30.07.14</w:t>
    </w:r>
    <w:r>
      <w:fldChar w:fldCharType="end"/>
    </w:r>
    <w:r w:rsidRPr="00AB2C3B">
      <w:rPr>
        <w:lang w:val="de-DE"/>
      </w:rPr>
      <w:tab/>
    </w:r>
    <w:r>
      <w:fldChar w:fldCharType="begin"/>
    </w:r>
    <w:r>
      <w:instrText xml:space="preserve"> PRINTDATE \@ DD.MM.YY </w:instrText>
    </w:r>
    <w:r>
      <w:fldChar w:fldCharType="separate"/>
    </w:r>
    <w:r w:rsidR="00E657E3">
      <w:rPr>
        <w:noProof/>
      </w:rPr>
      <w:t>30.07.14</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AD0" w:rsidRPr="00094FCE" w:rsidRDefault="00E67AD0" w:rsidP="00094FC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AD0" w:rsidRPr="00094FCE" w:rsidRDefault="00E67AD0" w:rsidP="00094FCE">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AD0" w:rsidRPr="00094FCE" w:rsidRDefault="00E67AD0" w:rsidP="00094FCE">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AD0" w:rsidRPr="00094FCE" w:rsidRDefault="00E67AD0" w:rsidP="00094F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561" w:rsidRDefault="007E5561">
      <w:r>
        <w:t>____________________</w:t>
      </w:r>
    </w:p>
  </w:footnote>
  <w:footnote w:type="continuationSeparator" w:id="0">
    <w:p w:rsidR="007E5561" w:rsidRDefault="007E5561">
      <w:r>
        <w:continuationSeparator/>
      </w:r>
    </w:p>
  </w:footnote>
  <w:footnote w:id="1">
    <w:p w:rsidR="00E67AD0" w:rsidRPr="003E0CFF" w:rsidRDefault="00E67AD0" w:rsidP="006E697A">
      <w:pPr>
        <w:pStyle w:val="FootnoteText"/>
        <w:rPr>
          <w:lang w:eastAsia="zh-CN"/>
        </w:rPr>
      </w:pPr>
      <w:r>
        <w:rPr>
          <w:rStyle w:val="FootnoteReference"/>
        </w:rPr>
        <w:footnoteRef/>
      </w:r>
      <w:r>
        <w:rPr>
          <w:rFonts w:hint="eastAsia"/>
          <w:lang w:eastAsia="zh-CN"/>
        </w:rPr>
        <w:tab/>
      </w:r>
      <w:r>
        <w:rPr>
          <w:rFonts w:hint="eastAsia"/>
          <w:lang w:eastAsia="zh-CN"/>
        </w:rPr>
        <w:t>成果系指国际电联信息通信技术（</w:t>
      </w:r>
      <w:r>
        <w:rPr>
          <w:rFonts w:hint="eastAsia"/>
          <w:lang w:eastAsia="zh-CN"/>
        </w:rPr>
        <w:t>ICT</w:t>
      </w:r>
      <w:r>
        <w:rPr>
          <w:rFonts w:hint="eastAsia"/>
          <w:lang w:eastAsia="zh-CN"/>
        </w:rPr>
        <w:t>）综合价格指数（</w:t>
      </w:r>
      <w:r>
        <w:rPr>
          <w:rFonts w:hint="eastAsia"/>
          <w:lang w:eastAsia="zh-CN"/>
        </w:rPr>
        <w:t>IPB</w:t>
      </w:r>
      <w:r>
        <w:rPr>
          <w:rFonts w:hint="eastAsia"/>
          <w:lang w:eastAsia="zh-CN"/>
        </w:rPr>
        <w:t>）中的移动宽带分指数。欲了解更多信息，请参阅国际电联（</w:t>
      </w:r>
      <w:r>
        <w:rPr>
          <w:rFonts w:hint="eastAsia"/>
          <w:lang w:eastAsia="zh-CN"/>
        </w:rPr>
        <w:t>2013</w:t>
      </w:r>
      <w:r>
        <w:rPr>
          <w:rFonts w:hint="eastAsia"/>
          <w:lang w:eastAsia="zh-CN"/>
        </w:rPr>
        <w:t>年）：衡量信息社会</w:t>
      </w:r>
      <w:r>
        <w:rPr>
          <w:rFonts w:hint="eastAsia"/>
          <w:lang w:eastAsia="zh-CN"/>
        </w:rPr>
        <w:t>2013</w:t>
      </w:r>
      <w:r>
        <w:rPr>
          <w:rFonts w:hint="eastAsia"/>
          <w:lang w:eastAsia="zh-CN"/>
        </w:rPr>
        <w:t>年报告，下列网站提供：</w:t>
      </w:r>
      <w:hyperlink r:id="rId1" w:history="1">
        <w:r w:rsidRPr="00522E28">
          <w:rPr>
            <w:rStyle w:val="Hyperlink"/>
            <w:szCs w:val="24"/>
            <w:lang w:eastAsia="zh-CN"/>
          </w:rPr>
          <w:t>http://www.itu.int/en/ITU-D/Statistics/Documents/publications/</w:t>
        </w:r>
        <w:r w:rsidRPr="00522E28">
          <w:rPr>
            <w:rStyle w:val="Hyperlink"/>
            <w:rFonts w:hint="eastAsia"/>
            <w:szCs w:val="24"/>
            <w:lang w:eastAsia="zh-CN"/>
          </w:rPr>
          <w:t xml:space="preserve"> </w:t>
        </w:r>
        <w:r w:rsidRPr="00522E28">
          <w:rPr>
            <w:rStyle w:val="Hyperlink"/>
            <w:szCs w:val="24"/>
            <w:lang w:eastAsia="zh-CN"/>
          </w:rPr>
          <w:t>mis2013/MIS2013_without_Annex_4.pdf</w:t>
        </w:r>
      </w:hyperlink>
      <w:r>
        <w:rPr>
          <w:rFonts w:hint="eastAsia"/>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1491376"/>
      <w:docPartObj>
        <w:docPartGallery w:val="Page Numbers (Top of Page)"/>
        <w:docPartUnique/>
      </w:docPartObj>
    </w:sdtPr>
    <w:sdtEndPr>
      <w:rPr>
        <w:noProof/>
        <w:sz w:val="18"/>
        <w:szCs w:val="18"/>
      </w:rPr>
    </w:sdtEndPr>
    <w:sdtContent>
      <w:p w:rsidR="00E67AD0" w:rsidRPr="00D804D8" w:rsidRDefault="00444EF6" w:rsidP="00D804D8">
        <w:pPr>
          <w:pStyle w:val="Header"/>
          <w:spacing w:line="240" w:lineRule="auto"/>
          <w:jc w:val="center"/>
          <w:rPr>
            <w:sz w:val="18"/>
            <w:szCs w:val="18"/>
          </w:rPr>
        </w:pPr>
        <w:r>
          <w:t xml:space="preserve">- </w:t>
        </w:r>
        <w:r w:rsidR="00E67AD0" w:rsidRPr="00D804D8">
          <w:rPr>
            <w:sz w:val="18"/>
            <w:szCs w:val="18"/>
          </w:rPr>
          <w:fldChar w:fldCharType="begin"/>
        </w:r>
        <w:r w:rsidR="00E67AD0" w:rsidRPr="00D804D8">
          <w:rPr>
            <w:sz w:val="18"/>
            <w:szCs w:val="18"/>
          </w:rPr>
          <w:instrText xml:space="preserve"> PAGE   \* MERGEFORMAT </w:instrText>
        </w:r>
        <w:r w:rsidR="00E67AD0" w:rsidRPr="00D804D8">
          <w:rPr>
            <w:sz w:val="18"/>
            <w:szCs w:val="18"/>
          </w:rPr>
          <w:fldChar w:fldCharType="separate"/>
        </w:r>
        <w:r w:rsidR="00E657E3">
          <w:rPr>
            <w:noProof/>
            <w:sz w:val="18"/>
            <w:szCs w:val="18"/>
          </w:rPr>
          <w:t>4</w:t>
        </w:r>
        <w:r w:rsidR="00E67AD0" w:rsidRPr="00D804D8">
          <w:rPr>
            <w:noProof/>
            <w:sz w:val="18"/>
            <w:szCs w:val="18"/>
          </w:rPr>
          <w:fldChar w:fldCharType="end"/>
        </w:r>
        <w:r>
          <w:rPr>
            <w:noProof/>
            <w:sz w:val="18"/>
            <w:szCs w:val="18"/>
          </w:rPr>
          <w:t xml:space="preserve"> -</w:t>
        </w:r>
      </w:p>
    </w:sdtContent>
  </w:sdt>
  <w:p w:rsidR="00E67AD0" w:rsidRPr="00D804D8" w:rsidRDefault="00E67AD0" w:rsidP="00D804D8">
    <w:pPr>
      <w:pStyle w:val="Header"/>
      <w:spacing w:line="240" w:lineRule="auto"/>
      <w:jc w:val="center"/>
      <w:rPr>
        <w:sz w:val="18"/>
        <w:szCs w:val="18"/>
        <w:lang w:eastAsia="zh-CN"/>
      </w:rPr>
    </w:pPr>
    <w:r>
      <w:rPr>
        <w:rFonts w:hint="eastAsia"/>
        <w:sz w:val="18"/>
        <w:szCs w:val="18"/>
        <w:lang w:eastAsia="zh-CN"/>
      </w:rPr>
      <w:t>CA</w:t>
    </w:r>
    <w:r w:rsidRPr="00D804D8">
      <w:rPr>
        <w:sz w:val="18"/>
        <w:szCs w:val="18"/>
      </w:rPr>
      <w:t>/</w:t>
    </w:r>
    <w:r>
      <w:rPr>
        <w:rFonts w:hint="eastAsia"/>
        <w:sz w:val="18"/>
        <w:szCs w:val="18"/>
        <w:lang w:eastAsia="zh-CN"/>
      </w:rPr>
      <w:t>21</w:t>
    </w:r>
    <w:r w:rsidRPr="00D804D8">
      <w:rPr>
        <w:sz w:val="18"/>
        <w:szCs w:val="18"/>
      </w:rPr>
      <w:t>5-</w:t>
    </w:r>
    <w:r>
      <w:rPr>
        <w:rFonts w:hint="eastAsia"/>
        <w:sz w:val="18"/>
        <w:szCs w:val="18"/>
        <w:lang w:eastAsia="zh-CN"/>
      </w:rPr>
      <w:t>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AD0" w:rsidRPr="00E1507C" w:rsidRDefault="00E67AD0" w:rsidP="00371349">
    <w:pPr>
      <w:pStyle w:val="Header"/>
      <w:rPr>
        <w:sz w:val="18"/>
        <w:szCs w:val="18"/>
      </w:rPr>
    </w:pPr>
    <w:r>
      <w:tab/>
    </w:r>
    <w:r>
      <w:tab/>
    </w:r>
    <w:r w:rsidRPr="00E1507C">
      <w:rPr>
        <w:rFonts w:hint="eastAsia"/>
        <w:sz w:val="18"/>
        <w:szCs w:val="18"/>
        <w:lang w:eastAsia="zh-CN"/>
      </w:rPr>
      <w:t>-</w:t>
    </w:r>
    <w:r w:rsidRPr="00E1507C">
      <w:rPr>
        <w:sz w:val="18"/>
        <w:szCs w:val="18"/>
      </w:rPr>
      <w:t xml:space="preserve"> </w:t>
    </w:r>
    <w:r w:rsidRPr="00E1507C">
      <w:rPr>
        <w:rStyle w:val="PageNumber"/>
        <w:sz w:val="18"/>
        <w:szCs w:val="18"/>
      </w:rPr>
      <w:fldChar w:fldCharType="begin"/>
    </w:r>
    <w:r w:rsidRPr="00E1507C">
      <w:rPr>
        <w:rStyle w:val="PageNumber"/>
        <w:sz w:val="18"/>
        <w:szCs w:val="18"/>
      </w:rPr>
      <w:instrText xml:space="preserve"> PAGE </w:instrText>
    </w:r>
    <w:r w:rsidRPr="00E1507C">
      <w:rPr>
        <w:rStyle w:val="PageNumber"/>
        <w:sz w:val="18"/>
        <w:szCs w:val="18"/>
      </w:rPr>
      <w:fldChar w:fldCharType="separate"/>
    </w:r>
    <w:r>
      <w:rPr>
        <w:rStyle w:val="PageNumber"/>
        <w:noProof/>
        <w:sz w:val="18"/>
        <w:szCs w:val="18"/>
      </w:rPr>
      <w:t>3</w:t>
    </w:r>
    <w:r w:rsidRPr="00E1507C">
      <w:rPr>
        <w:rStyle w:val="PageNumber"/>
        <w:sz w:val="18"/>
        <w:szCs w:val="18"/>
      </w:rPr>
      <w:fldChar w:fldCharType="end"/>
    </w:r>
    <w:r w:rsidRPr="00E1507C">
      <w:rPr>
        <w:rStyle w:val="PageNumber"/>
        <w:sz w:val="18"/>
        <w:szCs w:val="18"/>
      </w:rPr>
      <w:t xml:space="preserve"> </w:t>
    </w:r>
    <w:r w:rsidRPr="00E1507C">
      <w:rPr>
        <w:rStyle w:val="PageNumber"/>
        <w:rFonts w:hint="eastAsia"/>
        <w:sz w:val="18"/>
        <w:szCs w:val="18"/>
        <w:lang w:eastAsia="zh-CN"/>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AD0" w:rsidRPr="00EA15B3" w:rsidRDefault="00E67AD0" w:rsidP="00EA15B3">
    <w:pPr>
      <w:pStyle w:val="Header"/>
      <w:spacing w:line="360" w:lineRule="auto"/>
    </w:pPr>
    <w:r>
      <w:tab/>
    </w:r>
    <w:r>
      <w:tab/>
    </w:r>
    <w:r>
      <w:rPr>
        <w:b/>
        <w:bCs/>
        <w:noProof/>
        <w:lang w:eastAsia="zh-CN"/>
      </w:rPr>
      <w:drawing>
        <wp:inline distT="0" distB="0" distL="0" distR="0" wp14:anchorId="42B22400" wp14:editId="471BE645">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5532908"/>
      <w:docPartObj>
        <w:docPartGallery w:val="Page Numbers (Top of Page)"/>
        <w:docPartUnique/>
      </w:docPartObj>
    </w:sdtPr>
    <w:sdtEndPr>
      <w:rPr>
        <w:noProof/>
        <w:sz w:val="18"/>
        <w:szCs w:val="18"/>
      </w:rPr>
    </w:sdtEndPr>
    <w:sdtContent>
      <w:p w:rsidR="00E67AD0" w:rsidRPr="00D804D8" w:rsidRDefault="00444EF6" w:rsidP="00D804D8">
        <w:pPr>
          <w:pStyle w:val="Header"/>
          <w:spacing w:line="240" w:lineRule="auto"/>
          <w:jc w:val="center"/>
          <w:rPr>
            <w:sz w:val="18"/>
            <w:szCs w:val="18"/>
          </w:rPr>
        </w:pPr>
        <w:r>
          <w:t xml:space="preserve">- </w:t>
        </w:r>
        <w:r w:rsidR="00E67AD0" w:rsidRPr="00D804D8">
          <w:rPr>
            <w:sz w:val="18"/>
            <w:szCs w:val="18"/>
          </w:rPr>
          <w:fldChar w:fldCharType="begin"/>
        </w:r>
        <w:r w:rsidR="00E67AD0" w:rsidRPr="00D804D8">
          <w:rPr>
            <w:sz w:val="18"/>
            <w:szCs w:val="18"/>
          </w:rPr>
          <w:instrText xml:space="preserve"> PAGE   \* MERGEFORMAT </w:instrText>
        </w:r>
        <w:r w:rsidR="00E67AD0" w:rsidRPr="00D804D8">
          <w:rPr>
            <w:sz w:val="18"/>
            <w:szCs w:val="18"/>
          </w:rPr>
          <w:fldChar w:fldCharType="separate"/>
        </w:r>
        <w:r w:rsidR="00E657E3">
          <w:rPr>
            <w:noProof/>
            <w:sz w:val="18"/>
            <w:szCs w:val="18"/>
          </w:rPr>
          <w:t>13</w:t>
        </w:r>
        <w:r w:rsidR="00E67AD0" w:rsidRPr="00D804D8">
          <w:rPr>
            <w:noProof/>
            <w:sz w:val="18"/>
            <w:szCs w:val="18"/>
          </w:rPr>
          <w:fldChar w:fldCharType="end"/>
        </w:r>
        <w:r>
          <w:rPr>
            <w:noProof/>
            <w:sz w:val="18"/>
            <w:szCs w:val="18"/>
          </w:rPr>
          <w:t xml:space="preserve"> -</w:t>
        </w:r>
      </w:p>
    </w:sdtContent>
  </w:sdt>
  <w:p w:rsidR="00E67AD0" w:rsidRPr="00D804D8" w:rsidRDefault="00E67AD0" w:rsidP="00D804D8">
    <w:pPr>
      <w:pStyle w:val="Header"/>
      <w:spacing w:line="240" w:lineRule="auto"/>
      <w:jc w:val="center"/>
      <w:rPr>
        <w:sz w:val="18"/>
        <w:szCs w:val="18"/>
        <w:lang w:eastAsia="zh-CN"/>
      </w:rPr>
    </w:pPr>
    <w:r>
      <w:rPr>
        <w:rFonts w:hint="eastAsia"/>
        <w:sz w:val="18"/>
        <w:szCs w:val="18"/>
        <w:lang w:eastAsia="zh-CN"/>
      </w:rPr>
      <w:t>CA</w:t>
    </w:r>
    <w:r w:rsidRPr="00D804D8">
      <w:rPr>
        <w:sz w:val="18"/>
        <w:szCs w:val="18"/>
      </w:rPr>
      <w:t>/</w:t>
    </w:r>
    <w:r>
      <w:rPr>
        <w:rFonts w:hint="eastAsia"/>
        <w:sz w:val="18"/>
        <w:szCs w:val="18"/>
        <w:lang w:eastAsia="zh-CN"/>
      </w:rPr>
      <w:t>21</w:t>
    </w:r>
    <w:r w:rsidRPr="00D804D8">
      <w:rPr>
        <w:sz w:val="18"/>
        <w:szCs w:val="18"/>
      </w:rPr>
      <w:t>5-</w:t>
    </w:r>
    <w:r>
      <w:rPr>
        <w:rFonts w:hint="eastAsia"/>
        <w:sz w:val="18"/>
        <w:szCs w:val="18"/>
        <w:lang w:eastAsia="zh-CN"/>
      </w:rPr>
      <w:t>C</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AD0" w:rsidRDefault="00E67AD0" w:rsidP="00B47ABF">
    <w:pPr>
      <w:pStyle w:val="Header"/>
    </w:pPr>
    <w:r>
      <w:t xml:space="preserve">- </w:t>
    </w:r>
    <w:sdt>
      <w:sdtPr>
        <w:id w:val="-221915447"/>
        <w:docPartObj>
          <w:docPartGallery w:val="Page Numbers (Top of Page)"/>
          <w:docPartUnique/>
        </w:docPartObj>
      </w:sdtPr>
      <w:sdtEndPr/>
      <w:sdtContent>
        <w:r>
          <w:fldChar w:fldCharType="begin"/>
        </w:r>
        <w:r>
          <w:instrText xml:space="preserve"> PAGE   \* MERGEFORMAT </w:instrText>
        </w:r>
        <w:r>
          <w:fldChar w:fldCharType="separate"/>
        </w:r>
        <w:r>
          <w:rPr>
            <w:noProof/>
          </w:rPr>
          <w:t>7</w:t>
        </w:r>
        <w:r>
          <w:rPr>
            <w:noProof/>
          </w:rPr>
          <w:fldChar w:fldCharType="end"/>
        </w:r>
        <w:r>
          <w:t xml:space="preserve"> -</w:t>
        </w:r>
        <w:r>
          <w:br/>
          <w:t>RAG13-1/TEMP/2-E</w:t>
        </w:r>
      </w:sdtContent>
    </w:sdt>
  </w:p>
  <w:p w:rsidR="00E67AD0" w:rsidRPr="004600CD" w:rsidRDefault="00E67AD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874418"/>
      <w:docPartObj>
        <w:docPartGallery w:val="Page Numbers (Top of Page)"/>
        <w:docPartUnique/>
      </w:docPartObj>
    </w:sdtPr>
    <w:sdtEndPr>
      <w:rPr>
        <w:noProof/>
        <w:sz w:val="18"/>
        <w:szCs w:val="18"/>
      </w:rPr>
    </w:sdtEndPr>
    <w:sdtContent>
      <w:p w:rsidR="00E67AD0" w:rsidRPr="00D804D8" w:rsidRDefault="00444EF6" w:rsidP="00444EF6">
        <w:pPr>
          <w:pStyle w:val="Header"/>
          <w:spacing w:line="240" w:lineRule="auto"/>
          <w:jc w:val="center"/>
          <w:rPr>
            <w:sz w:val="18"/>
            <w:szCs w:val="18"/>
          </w:rPr>
        </w:pPr>
        <w:r>
          <w:t xml:space="preserve">- </w:t>
        </w:r>
        <w:r w:rsidR="00E67AD0" w:rsidRPr="00D804D8">
          <w:rPr>
            <w:sz w:val="18"/>
            <w:szCs w:val="18"/>
          </w:rPr>
          <w:fldChar w:fldCharType="begin"/>
        </w:r>
        <w:r w:rsidR="00E67AD0" w:rsidRPr="00D804D8">
          <w:rPr>
            <w:sz w:val="18"/>
            <w:szCs w:val="18"/>
          </w:rPr>
          <w:instrText xml:space="preserve"> PAGE   \* MERGEFORMAT </w:instrText>
        </w:r>
        <w:r w:rsidR="00E67AD0" w:rsidRPr="00D804D8">
          <w:rPr>
            <w:sz w:val="18"/>
            <w:szCs w:val="18"/>
          </w:rPr>
          <w:fldChar w:fldCharType="separate"/>
        </w:r>
        <w:r w:rsidR="00E657E3">
          <w:rPr>
            <w:noProof/>
            <w:sz w:val="18"/>
            <w:szCs w:val="18"/>
          </w:rPr>
          <w:t>12</w:t>
        </w:r>
        <w:r w:rsidR="00E67AD0" w:rsidRPr="00D804D8">
          <w:rPr>
            <w:noProof/>
            <w:sz w:val="18"/>
            <w:szCs w:val="18"/>
          </w:rPr>
          <w:fldChar w:fldCharType="end"/>
        </w:r>
        <w:r>
          <w:rPr>
            <w:noProof/>
            <w:sz w:val="18"/>
            <w:szCs w:val="18"/>
          </w:rPr>
          <w:t xml:space="preserve"> -</w:t>
        </w:r>
      </w:p>
    </w:sdtContent>
  </w:sdt>
  <w:p w:rsidR="00E67AD0" w:rsidRPr="00D804D8" w:rsidRDefault="00E67AD0" w:rsidP="00D804D8">
    <w:pPr>
      <w:pStyle w:val="Header"/>
      <w:spacing w:line="240" w:lineRule="auto"/>
      <w:jc w:val="center"/>
      <w:rPr>
        <w:sz w:val="18"/>
        <w:szCs w:val="18"/>
        <w:lang w:eastAsia="zh-CN"/>
      </w:rPr>
    </w:pPr>
    <w:r>
      <w:rPr>
        <w:rFonts w:hint="eastAsia"/>
        <w:sz w:val="18"/>
        <w:szCs w:val="18"/>
        <w:lang w:eastAsia="zh-CN"/>
      </w:rPr>
      <w:t>CA</w:t>
    </w:r>
    <w:r w:rsidRPr="00D804D8">
      <w:rPr>
        <w:sz w:val="18"/>
        <w:szCs w:val="18"/>
      </w:rPr>
      <w:t>/</w:t>
    </w:r>
    <w:r>
      <w:rPr>
        <w:rFonts w:hint="eastAsia"/>
        <w:sz w:val="18"/>
        <w:szCs w:val="18"/>
        <w:lang w:eastAsia="zh-CN"/>
      </w:rPr>
      <w:t>21</w:t>
    </w:r>
    <w:r w:rsidRPr="00D804D8">
      <w:rPr>
        <w:sz w:val="18"/>
        <w:szCs w:val="18"/>
      </w:rPr>
      <w:t>5-</w:t>
    </w:r>
    <w:r>
      <w:rPr>
        <w:rFonts w:hint="eastAsia"/>
        <w:sz w:val="18"/>
        <w:szCs w:val="18"/>
        <w:lang w:eastAsia="zh-CN"/>
      </w:rPr>
      <w:t>C</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0029927"/>
      <w:docPartObj>
        <w:docPartGallery w:val="Page Numbers (Top of Page)"/>
        <w:docPartUnique/>
      </w:docPartObj>
    </w:sdtPr>
    <w:sdtEndPr>
      <w:rPr>
        <w:noProof/>
        <w:sz w:val="18"/>
        <w:szCs w:val="18"/>
      </w:rPr>
    </w:sdtEndPr>
    <w:sdtContent>
      <w:p w:rsidR="00E67AD0" w:rsidRPr="00D804D8" w:rsidRDefault="00444EF6" w:rsidP="006E697A">
        <w:pPr>
          <w:pStyle w:val="Header"/>
          <w:spacing w:line="240" w:lineRule="auto"/>
          <w:jc w:val="center"/>
          <w:rPr>
            <w:sz w:val="18"/>
            <w:szCs w:val="18"/>
          </w:rPr>
        </w:pPr>
        <w:r>
          <w:t xml:space="preserve">- </w:t>
        </w:r>
        <w:r w:rsidR="00E67AD0" w:rsidRPr="00D804D8">
          <w:rPr>
            <w:sz w:val="18"/>
            <w:szCs w:val="18"/>
          </w:rPr>
          <w:fldChar w:fldCharType="begin"/>
        </w:r>
        <w:r w:rsidR="00E67AD0" w:rsidRPr="00D804D8">
          <w:rPr>
            <w:sz w:val="18"/>
            <w:szCs w:val="18"/>
          </w:rPr>
          <w:instrText xml:space="preserve"> PAGE   \* MERGEFORMAT </w:instrText>
        </w:r>
        <w:r w:rsidR="00E67AD0" w:rsidRPr="00D804D8">
          <w:rPr>
            <w:sz w:val="18"/>
            <w:szCs w:val="18"/>
          </w:rPr>
          <w:fldChar w:fldCharType="separate"/>
        </w:r>
        <w:r w:rsidR="00E657E3">
          <w:rPr>
            <w:noProof/>
            <w:sz w:val="18"/>
            <w:szCs w:val="18"/>
          </w:rPr>
          <w:t>11</w:t>
        </w:r>
        <w:r w:rsidR="00E67AD0" w:rsidRPr="00D804D8">
          <w:rPr>
            <w:noProof/>
            <w:sz w:val="18"/>
            <w:szCs w:val="18"/>
          </w:rPr>
          <w:fldChar w:fldCharType="end"/>
        </w:r>
        <w:r>
          <w:rPr>
            <w:noProof/>
            <w:sz w:val="18"/>
            <w:szCs w:val="18"/>
          </w:rPr>
          <w:t xml:space="preserve"> -</w:t>
        </w:r>
      </w:p>
    </w:sdtContent>
  </w:sdt>
  <w:p w:rsidR="00E67AD0" w:rsidRPr="006E697A" w:rsidRDefault="00E67AD0" w:rsidP="006E697A">
    <w:pPr>
      <w:pStyle w:val="Header"/>
      <w:spacing w:line="240" w:lineRule="auto"/>
      <w:jc w:val="center"/>
      <w:rPr>
        <w:sz w:val="18"/>
        <w:szCs w:val="18"/>
        <w:lang w:eastAsia="zh-CN"/>
      </w:rPr>
    </w:pPr>
    <w:r>
      <w:rPr>
        <w:rFonts w:hint="eastAsia"/>
        <w:sz w:val="18"/>
        <w:szCs w:val="18"/>
        <w:lang w:eastAsia="zh-CN"/>
      </w:rPr>
      <w:t>CA</w:t>
    </w:r>
    <w:r w:rsidRPr="00D804D8">
      <w:rPr>
        <w:sz w:val="18"/>
        <w:szCs w:val="18"/>
      </w:rPr>
      <w:t>/</w:t>
    </w:r>
    <w:r>
      <w:rPr>
        <w:rFonts w:hint="eastAsia"/>
        <w:sz w:val="18"/>
        <w:szCs w:val="18"/>
        <w:lang w:eastAsia="zh-CN"/>
      </w:rPr>
      <w:t>21</w:t>
    </w:r>
    <w:r w:rsidRPr="00D804D8">
      <w:rPr>
        <w:sz w:val="18"/>
        <w:szCs w:val="18"/>
      </w:rPr>
      <w:t>5-</w:t>
    </w:r>
    <w:r>
      <w:rPr>
        <w:rFonts w:hint="eastAsia"/>
        <w:sz w:val="18"/>
        <w:szCs w:val="18"/>
        <w:lang w:eastAsia="zh-CN"/>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3F65FA0"/>
    <w:multiLevelType w:val="hybridMultilevel"/>
    <w:tmpl w:val="2B1C4F6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343468B2"/>
    <w:multiLevelType w:val="hybridMultilevel"/>
    <w:tmpl w:val="65862E06"/>
    <w:lvl w:ilvl="0" w:tplc="2A6243A4">
      <w:numFmt w:val="bullet"/>
      <w:lvlText w:val="–"/>
      <w:lvlJc w:val="left"/>
      <w:pPr>
        <w:tabs>
          <w:tab w:val="num" w:pos="930"/>
        </w:tabs>
        <w:ind w:left="930" w:hanging="570"/>
      </w:pPr>
      <w:rPr>
        <w:rFonts w:ascii="Times New Roman" w:eastAsia="SimSu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CCE7E73"/>
    <w:multiLevelType w:val="hybridMultilevel"/>
    <w:tmpl w:val="890067B6"/>
    <w:lvl w:ilvl="0" w:tplc="143C8FEE">
      <w:start w:val="1"/>
      <w:numFmt w:val="bullet"/>
      <w:lvlText w:val="-"/>
      <w:lvlJc w:val="left"/>
      <w:pPr>
        <w:tabs>
          <w:tab w:val="num" w:pos="720"/>
        </w:tabs>
        <w:ind w:left="720" w:hanging="360"/>
      </w:pPr>
      <w:rPr>
        <w:rFonts w:ascii="Calibri" w:hAnsi="Calibri" w:hint="default"/>
      </w:rPr>
    </w:lvl>
    <w:lvl w:ilvl="1" w:tplc="213693F0" w:tentative="1">
      <w:start w:val="1"/>
      <w:numFmt w:val="bullet"/>
      <w:lvlText w:val="-"/>
      <w:lvlJc w:val="left"/>
      <w:pPr>
        <w:tabs>
          <w:tab w:val="num" w:pos="1440"/>
        </w:tabs>
        <w:ind w:left="1440" w:hanging="360"/>
      </w:pPr>
      <w:rPr>
        <w:rFonts w:ascii="Calibri" w:hAnsi="Calibri" w:hint="default"/>
      </w:rPr>
    </w:lvl>
    <w:lvl w:ilvl="2" w:tplc="EE4A3AAA" w:tentative="1">
      <w:start w:val="1"/>
      <w:numFmt w:val="bullet"/>
      <w:lvlText w:val="-"/>
      <w:lvlJc w:val="left"/>
      <w:pPr>
        <w:tabs>
          <w:tab w:val="num" w:pos="2160"/>
        </w:tabs>
        <w:ind w:left="2160" w:hanging="360"/>
      </w:pPr>
      <w:rPr>
        <w:rFonts w:ascii="Calibri" w:hAnsi="Calibri" w:hint="default"/>
      </w:rPr>
    </w:lvl>
    <w:lvl w:ilvl="3" w:tplc="14AC8B9C" w:tentative="1">
      <w:start w:val="1"/>
      <w:numFmt w:val="bullet"/>
      <w:lvlText w:val="-"/>
      <w:lvlJc w:val="left"/>
      <w:pPr>
        <w:tabs>
          <w:tab w:val="num" w:pos="2880"/>
        </w:tabs>
        <w:ind w:left="2880" w:hanging="360"/>
      </w:pPr>
      <w:rPr>
        <w:rFonts w:ascii="Calibri" w:hAnsi="Calibri" w:hint="default"/>
      </w:rPr>
    </w:lvl>
    <w:lvl w:ilvl="4" w:tplc="45B47466" w:tentative="1">
      <w:start w:val="1"/>
      <w:numFmt w:val="bullet"/>
      <w:lvlText w:val="-"/>
      <w:lvlJc w:val="left"/>
      <w:pPr>
        <w:tabs>
          <w:tab w:val="num" w:pos="3600"/>
        </w:tabs>
        <w:ind w:left="3600" w:hanging="360"/>
      </w:pPr>
      <w:rPr>
        <w:rFonts w:ascii="Calibri" w:hAnsi="Calibri" w:hint="default"/>
      </w:rPr>
    </w:lvl>
    <w:lvl w:ilvl="5" w:tplc="C6BEE408" w:tentative="1">
      <w:start w:val="1"/>
      <w:numFmt w:val="bullet"/>
      <w:lvlText w:val="-"/>
      <w:lvlJc w:val="left"/>
      <w:pPr>
        <w:tabs>
          <w:tab w:val="num" w:pos="4320"/>
        </w:tabs>
        <w:ind w:left="4320" w:hanging="360"/>
      </w:pPr>
      <w:rPr>
        <w:rFonts w:ascii="Calibri" w:hAnsi="Calibri" w:hint="default"/>
      </w:rPr>
    </w:lvl>
    <w:lvl w:ilvl="6" w:tplc="CB9E20CA" w:tentative="1">
      <w:start w:val="1"/>
      <w:numFmt w:val="bullet"/>
      <w:lvlText w:val="-"/>
      <w:lvlJc w:val="left"/>
      <w:pPr>
        <w:tabs>
          <w:tab w:val="num" w:pos="5040"/>
        </w:tabs>
        <w:ind w:left="5040" w:hanging="360"/>
      </w:pPr>
      <w:rPr>
        <w:rFonts w:ascii="Calibri" w:hAnsi="Calibri" w:hint="default"/>
      </w:rPr>
    </w:lvl>
    <w:lvl w:ilvl="7" w:tplc="64A47DCA" w:tentative="1">
      <w:start w:val="1"/>
      <w:numFmt w:val="bullet"/>
      <w:lvlText w:val="-"/>
      <w:lvlJc w:val="left"/>
      <w:pPr>
        <w:tabs>
          <w:tab w:val="num" w:pos="5760"/>
        </w:tabs>
        <w:ind w:left="5760" w:hanging="360"/>
      </w:pPr>
      <w:rPr>
        <w:rFonts w:ascii="Calibri" w:hAnsi="Calibri" w:hint="default"/>
      </w:rPr>
    </w:lvl>
    <w:lvl w:ilvl="8" w:tplc="262004CC" w:tentative="1">
      <w:start w:val="1"/>
      <w:numFmt w:val="bullet"/>
      <w:lvlText w:val="-"/>
      <w:lvlJc w:val="left"/>
      <w:pPr>
        <w:tabs>
          <w:tab w:val="num" w:pos="6480"/>
        </w:tabs>
        <w:ind w:left="6480" w:hanging="360"/>
      </w:pPr>
      <w:rPr>
        <w:rFonts w:ascii="Calibri" w:hAnsi="Calibri" w:hint="default"/>
      </w:rPr>
    </w:lvl>
  </w:abstractNum>
  <w:abstractNum w:abstractNumId="7">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8">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6"/>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082293"/>
    <w:rsid w:val="00001D04"/>
    <w:rsid w:val="00006A31"/>
    <w:rsid w:val="00006C82"/>
    <w:rsid w:val="00010E30"/>
    <w:rsid w:val="00012CB3"/>
    <w:rsid w:val="00015C76"/>
    <w:rsid w:val="00017CEF"/>
    <w:rsid w:val="00024508"/>
    <w:rsid w:val="00026CF8"/>
    <w:rsid w:val="00030BD7"/>
    <w:rsid w:val="00031E64"/>
    <w:rsid w:val="00034340"/>
    <w:rsid w:val="00035CB3"/>
    <w:rsid w:val="00036395"/>
    <w:rsid w:val="00045A8D"/>
    <w:rsid w:val="00051412"/>
    <w:rsid w:val="0005167A"/>
    <w:rsid w:val="00054E5D"/>
    <w:rsid w:val="00070258"/>
    <w:rsid w:val="00070330"/>
    <w:rsid w:val="0007243F"/>
    <w:rsid w:val="0007323C"/>
    <w:rsid w:val="00077AC7"/>
    <w:rsid w:val="00081201"/>
    <w:rsid w:val="00081434"/>
    <w:rsid w:val="00082293"/>
    <w:rsid w:val="00083408"/>
    <w:rsid w:val="00085F64"/>
    <w:rsid w:val="00086D03"/>
    <w:rsid w:val="00087BBE"/>
    <w:rsid w:val="00090715"/>
    <w:rsid w:val="0009162E"/>
    <w:rsid w:val="00091EE9"/>
    <w:rsid w:val="00094FCE"/>
    <w:rsid w:val="000A096A"/>
    <w:rsid w:val="000A375E"/>
    <w:rsid w:val="000A7051"/>
    <w:rsid w:val="000B0AF6"/>
    <w:rsid w:val="000B0E9B"/>
    <w:rsid w:val="000B2CAE"/>
    <w:rsid w:val="000B787F"/>
    <w:rsid w:val="000C03C7"/>
    <w:rsid w:val="000C2AD0"/>
    <w:rsid w:val="000C3E7B"/>
    <w:rsid w:val="000D031D"/>
    <w:rsid w:val="000E13DE"/>
    <w:rsid w:val="000E3DEE"/>
    <w:rsid w:val="000E4502"/>
    <w:rsid w:val="00100B72"/>
    <w:rsid w:val="00101375"/>
    <w:rsid w:val="00101F7D"/>
    <w:rsid w:val="00103C76"/>
    <w:rsid w:val="00104761"/>
    <w:rsid w:val="001063D7"/>
    <w:rsid w:val="00107DA9"/>
    <w:rsid w:val="0011265F"/>
    <w:rsid w:val="0011489E"/>
    <w:rsid w:val="001158F7"/>
    <w:rsid w:val="00117282"/>
    <w:rsid w:val="00117389"/>
    <w:rsid w:val="00121C2D"/>
    <w:rsid w:val="00126D74"/>
    <w:rsid w:val="00134404"/>
    <w:rsid w:val="00144DFB"/>
    <w:rsid w:val="00163731"/>
    <w:rsid w:val="00176569"/>
    <w:rsid w:val="0018744D"/>
    <w:rsid w:val="00187CA3"/>
    <w:rsid w:val="00196710"/>
    <w:rsid w:val="00196770"/>
    <w:rsid w:val="00197324"/>
    <w:rsid w:val="001B206B"/>
    <w:rsid w:val="001B351B"/>
    <w:rsid w:val="001B42C9"/>
    <w:rsid w:val="001C0065"/>
    <w:rsid w:val="001C06DB"/>
    <w:rsid w:val="001C3992"/>
    <w:rsid w:val="001C6971"/>
    <w:rsid w:val="001C76D1"/>
    <w:rsid w:val="001D0DAD"/>
    <w:rsid w:val="001D2785"/>
    <w:rsid w:val="001D2FCB"/>
    <w:rsid w:val="001D7070"/>
    <w:rsid w:val="001E0249"/>
    <w:rsid w:val="001F2170"/>
    <w:rsid w:val="001F3948"/>
    <w:rsid w:val="001F5867"/>
    <w:rsid w:val="001F5A49"/>
    <w:rsid w:val="00201097"/>
    <w:rsid w:val="00201B6E"/>
    <w:rsid w:val="00221840"/>
    <w:rsid w:val="002243E5"/>
    <w:rsid w:val="002302B3"/>
    <w:rsid w:val="00230C66"/>
    <w:rsid w:val="00235A29"/>
    <w:rsid w:val="00241526"/>
    <w:rsid w:val="002443A2"/>
    <w:rsid w:val="00266E74"/>
    <w:rsid w:val="0027550D"/>
    <w:rsid w:val="00282FD3"/>
    <w:rsid w:val="00283C3B"/>
    <w:rsid w:val="002861E6"/>
    <w:rsid w:val="00287D18"/>
    <w:rsid w:val="002A2618"/>
    <w:rsid w:val="002A5D76"/>
    <w:rsid w:val="002A5DD7"/>
    <w:rsid w:val="002B0CAC"/>
    <w:rsid w:val="002B1268"/>
    <w:rsid w:val="002B2B74"/>
    <w:rsid w:val="002B60C6"/>
    <w:rsid w:val="002D5A15"/>
    <w:rsid w:val="002D5BDD"/>
    <w:rsid w:val="002E0DC8"/>
    <w:rsid w:val="002E3D27"/>
    <w:rsid w:val="002F0890"/>
    <w:rsid w:val="002F2531"/>
    <w:rsid w:val="002F2718"/>
    <w:rsid w:val="002F4967"/>
    <w:rsid w:val="00316935"/>
    <w:rsid w:val="00317A0A"/>
    <w:rsid w:val="0032354A"/>
    <w:rsid w:val="003266ED"/>
    <w:rsid w:val="003269E3"/>
    <w:rsid w:val="00326C68"/>
    <w:rsid w:val="00334544"/>
    <w:rsid w:val="00336901"/>
    <w:rsid w:val="003370B8"/>
    <w:rsid w:val="0034261B"/>
    <w:rsid w:val="00345D38"/>
    <w:rsid w:val="00345E32"/>
    <w:rsid w:val="00352097"/>
    <w:rsid w:val="003666FF"/>
    <w:rsid w:val="00371349"/>
    <w:rsid w:val="00372EB5"/>
    <w:rsid w:val="0037309C"/>
    <w:rsid w:val="003746DE"/>
    <w:rsid w:val="00380845"/>
    <w:rsid w:val="00380A6E"/>
    <w:rsid w:val="003836D4"/>
    <w:rsid w:val="003A1BDC"/>
    <w:rsid w:val="003A1F49"/>
    <w:rsid w:val="003A55ED"/>
    <w:rsid w:val="003A5D52"/>
    <w:rsid w:val="003B2BDA"/>
    <w:rsid w:val="003B55EC"/>
    <w:rsid w:val="003C2EA7"/>
    <w:rsid w:val="003C4471"/>
    <w:rsid w:val="003C7D41"/>
    <w:rsid w:val="003D24A1"/>
    <w:rsid w:val="003D4A69"/>
    <w:rsid w:val="003E0B25"/>
    <w:rsid w:val="003E504F"/>
    <w:rsid w:val="003E78D6"/>
    <w:rsid w:val="003F2879"/>
    <w:rsid w:val="003F7496"/>
    <w:rsid w:val="00400573"/>
    <w:rsid w:val="004007A3"/>
    <w:rsid w:val="004055D2"/>
    <w:rsid w:val="00406D71"/>
    <w:rsid w:val="00414EA8"/>
    <w:rsid w:val="004326DB"/>
    <w:rsid w:val="0043456F"/>
    <w:rsid w:val="0043682E"/>
    <w:rsid w:val="0044146E"/>
    <w:rsid w:val="00441D52"/>
    <w:rsid w:val="00442127"/>
    <w:rsid w:val="00444EF6"/>
    <w:rsid w:val="004457BD"/>
    <w:rsid w:val="00447ECB"/>
    <w:rsid w:val="0045121E"/>
    <w:rsid w:val="004605F3"/>
    <w:rsid w:val="004623F7"/>
    <w:rsid w:val="004627F8"/>
    <w:rsid w:val="00470807"/>
    <w:rsid w:val="00475FF0"/>
    <w:rsid w:val="00476C21"/>
    <w:rsid w:val="00480F51"/>
    <w:rsid w:val="00481124"/>
    <w:rsid w:val="004815EB"/>
    <w:rsid w:val="00487569"/>
    <w:rsid w:val="00496403"/>
    <w:rsid w:val="00496864"/>
    <w:rsid w:val="00496920"/>
    <w:rsid w:val="004A4496"/>
    <w:rsid w:val="004B11AB"/>
    <w:rsid w:val="004B4321"/>
    <w:rsid w:val="004B5876"/>
    <w:rsid w:val="004B7C9A"/>
    <w:rsid w:val="004C2E8B"/>
    <w:rsid w:val="004C6779"/>
    <w:rsid w:val="004D35B4"/>
    <w:rsid w:val="004D68C5"/>
    <w:rsid w:val="004D733B"/>
    <w:rsid w:val="004E0DC4"/>
    <w:rsid w:val="004E0FB5"/>
    <w:rsid w:val="004E43BB"/>
    <w:rsid w:val="004E460D"/>
    <w:rsid w:val="004F178E"/>
    <w:rsid w:val="004F3CC1"/>
    <w:rsid w:val="004F4543"/>
    <w:rsid w:val="004F57BB"/>
    <w:rsid w:val="00505309"/>
    <w:rsid w:val="0050789B"/>
    <w:rsid w:val="00512177"/>
    <w:rsid w:val="005224A1"/>
    <w:rsid w:val="00534372"/>
    <w:rsid w:val="0054186B"/>
    <w:rsid w:val="00541A0C"/>
    <w:rsid w:val="00543DF8"/>
    <w:rsid w:val="00546101"/>
    <w:rsid w:val="00552D8E"/>
    <w:rsid w:val="00553DD7"/>
    <w:rsid w:val="005638CF"/>
    <w:rsid w:val="0056741E"/>
    <w:rsid w:val="00572A2A"/>
    <w:rsid w:val="0057325A"/>
    <w:rsid w:val="0057469A"/>
    <w:rsid w:val="00580814"/>
    <w:rsid w:val="00583A0B"/>
    <w:rsid w:val="005865B6"/>
    <w:rsid w:val="00595EB2"/>
    <w:rsid w:val="005A03A3"/>
    <w:rsid w:val="005A2B92"/>
    <w:rsid w:val="005A3F66"/>
    <w:rsid w:val="005A40A6"/>
    <w:rsid w:val="005A79E9"/>
    <w:rsid w:val="005B214C"/>
    <w:rsid w:val="005B4CDA"/>
    <w:rsid w:val="005B635A"/>
    <w:rsid w:val="005D3669"/>
    <w:rsid w:val="005E376C"/>
    <w:rsid w:val="005E58DC"/>
    <w:rsid w:val="005E5EB3"/>
    <w:rsid w:val="005F3CB6"/>
    <w:rsid w:val="005F657C"/>
    <w:rsid w:val="00602D53"/>
    <w:rsid w:val="006047E5"/>
    <w:rsid w:val="0060547B"/>
    <w:rsid w:val="00615197"/>
    <w:rsid w:val="00640BBC"/>
    <w:rsid w:val="00642DE5"/>
    <w:rsid w:val="0064371D"/>
    <w:rsid w:val="00650543"/>
    <w:rsid w:val="00650B2A"/>
    <w:rsid w:val="00651777"/>
    <w:rsid w:val="006546D1"/>
    <w:rsid w:val="006550F8"/>
    <w:rsid w:val="00677BDD"/>
    <w:rsid w:val="006829F3"/>
    <w:rsid w:val="00682AAC"/>
    <w:rsid w:val="00686F7F"/>
    <w:rsid w:val="00693B51"/>
    <w:rsid w:val="00697F6A"/>
    <w:rsid w:val="006A39CE"/>
    <w:rsid w:val="006A518B"/>
    <w:rsid w:val="006B0590"/>
    <w:rsid w:val="006B0F10"/>
    <w:rsid w:val="006B2AE9"/>
    <w:rsid w:val="006B49DA"/>
    <w:rsid w:val="006C0B8F"/>
    <w:rsid w:val="006C53F8"/>
    <w:rsid w:val="006C7CDE"/>
    <w:rsid w:val="006D61D1"/>
    <w:rsid w:val="006E697A"/>
    <w:rsid w:val="006F33DD"/>
    <w:rsid w:val="006F6F42"/>
    <w:rsid w:val="00704C99"/>
    <w:rsid w:val="00705BE3"/>
    <w:rsid w:val="007210D2"/>
    <w:rsid w:val="007234B1"/>
    <w:rsid w:val="00723D08"/>
    <w:rsid w:val="00725FDA"/>
    <w:rsid w:val="00727816"/>
    <w:rsid w:val="00730510"/>
    <w:rsid w:val="00730B9A"/>
    <w:rsid w:val="00731FF0"/>
    <w:rsid w:val="00750CFA"/>
    <w:rsid w:val="0075474F"/>
    <w:rsid w:val="007553DA"/>
    <w:rsid w:val="007616E7"/>
    <w:rsid w:val="00766884"/>
    <w:rsid w:val="00775DB8"/>
    <w:rsid w:val="00782354"/>
    <w:rsid w:val="007921A7"/>
    <w:rsid w:val="00794C19"/>
    <w:rsid w:val="00794C69"/>
    <w:rsid w:val="00796817"/>
    <w:rsid w:val="00796CD6"/>
    <w:rsid w:val="007A00CC"/>
    <w:rsid w:val="007A2EA6"/>
    <w:rsid w:val="007A3CA4"/>
    <w:rsid w:val="007B108D"/>
    <w:rsid w:val="007B3DB1"/>
    <w:rsid w:val="007B47BB"/>
    <w:rsid w:val="007B71BE"/>
    <w:rsid w:val="007D183E"/>
    <w:rsid w:val="007D43D0"/>
    <w:rsid w:val="007E1833"/>
    <w:rsid w:val="007E3F13"/>
    <w:rsid w:val="007E5561"/>
    <w:rsid w:val="007E6731"/>
    <w:rsid w:val="007F5ECF"/>
    <w:rsid w:val="007F751A"/>
    <w:rsid w:val="00800012"/>
    <w:rsid w:val="0080261F"/>
    <w:rsid w:val="00802FF1"/>
    <w:rsid w:val="00806160"/>
    <w:rsid w:val="008112C2"/>
    <w:rsid w:val="008121C5"/>
    <w:rsid w:val="008143A4"/>
    <w:rsid w:val="0081513E"/>
    <w:rsid w:val="008338E6"/>
    <w:rsid w:val="00854131"/>
    <w:rsid w:val="0085652D"/>
    <w:rsid w:val="00860489"/>
    <w:rsid w:val="0086652A"/>
    <w:rsid w:val="0087694B"/>
    <w:rsid w:val="00880F4D"/>
    <w:rsid w:val="00881E90"/>
    <w:rsid w:val="00885756"/>
    <w:rsid w:val="00895F4C"/>
    <w:rsid w:val="008A0087"/>
    <w:rsid w:val="008B0726"/>
    <w:rsid w:val="008B35A3"/>
    <w:rsid w:val="008B37E1"/>
    <w:rsid w:val="008B45F8"/>
    <w:rsid w:val="008C155A"/>
    <w:rsid w:val="008C1673"/>
    <w:rsid w:val="008C2E74"/>
    <w:rsid w:val="008C701C"/>
    <w:rsid w:val="008D5409"/>
    <w:rsid w:val="008E006D"/>
    <w:rsid w:val="008E3550"/>
    <w:rsid w:val="008E38B4"/>
    <w:rsid w:val="008E6774"/>
    <w:rsid w:val="008F4F21"/>
    <w:rsid w:val="008F5FB8"/>
    <w:rsid w:val="00904D4A"/>
    <w:rsid w:val="009076D7"/>
    <w:rsid w:val="009151BA"/>
    <w:rsid w:val="009166E1"/>
    <w:rsid w:val="00916B7A"/>
    <w:rsid w:val="00925023"/>
    <w:rsid w:val="009277BC"/>
    <w:rsid w:val="00927D57"/>
    <w:rsid w:val="00931A51"/>
    <w:rsid w:val="00944F71"/>
    <w:rsid w:val="00947185"/>
    <w:rsid w:val="009518B3"/>
    <w:rsid w:val="00963D9D"/>
    <w:rsid w:val="0098013E"/>
    <w:rsid w:val="00981B54"/>
    <w:rsid w:val="009842C3"/>
    <w:rsid w:val="00991502"/>
    <w:rsid w:val="0099587A"/>
    <w:rsid w:val="009A009A"/>
    <w:rsid w:val="009A6BB6"/>
    <w:rsid w:val="009B3F43"/>
    <w:rsid w:val="009B5CFA"/>
    <w:rsid w:val="009C0313"/>
    <w:rsid w:val="009C051D"/>
    <w:rsid w:val="009C161F"/>
    <w:rsid w:val="009C56B4"/>
    <w:rsid w:val="009C6A12"/>
    <w:rsid w:val="009D51A2"/>
    <w:rsid w:val="009E04A8"/>
    <w:rsid w:val="009E110B"/>
    <w:rsid w:val="009E4AEC"/>
    <w:rsid w:val="009E5BD8"/>
    <w:rsid w:val="009E61CE"/>
    <w:rsid w:val="009E681E"/>
    <w:rsid w:val="009E7B5F"/>
    <w:rsid w:val="009F5687"/>
    <w:rsid w:val="009F5C49"/>
    <w:rsid w:val="00A00C5A"/>
    <w:rsid w:val="00A119E6"/>
    <w:rsid w:val="00A20FBC"/>
    <w:rsid w:val="00A30D4D"/>
    <w:rsid w:val="00A31370"/>
    <w:rsid w:val="00A34D6F"/>
    <w:rsid w:val="00A41F91"/>
    <w:rsid w:val="00A43614"/>
    <w:rsid w:val="00A54A38"/>
    <w:rsid w:val="00A57832"/>
    <w:rsid w:val="00A57DBE"/>
    <w:rsid w:val="00A62DE7"/>
    <w:rsid w:val="00A63355"/>
    <w:rsid w:val="00A71756"/>
    <w:rsid w:val="00A7521D"/>
    <w:rsid w:val="00A7596D"/>
    <w:rsid w:val="00A8252D"/>
    <w:rsid w:val="00A86047"/>
    <w:rsid w:val="00A963DF"/>
    <w:rsid w:val="00AA4862"/>
    <w:rsid w:val="00AB2301"/>
    <w:rsid w:val="00AB243B"/>
    <w:rsid w:val="00AB6435"/>
    <w:rsid w:val="00AC0C22"/>
    <w:rsid w:val="00AC2870"/>
    <w:rsid w:val="00AC3896"/>
    <w:rsid w:val="00AD2CF2"/>
    <w:rsid w:val="00AE2D88"/>
    <w:rsid w:val="00AE6F6F"/>
    <w:rsid w:val="00AF3325"/>
    <w:rsid w:val="00AF34D9"/>
    <w:rsid w:val="00AF70DA"/>
    <w:rsid w:val="00B019D3"/>
    <w:rsid w:val="00B04972"/>
    <w:rsid w:val="00B120D8"/>
    <w:rsid w:val="00B20E85"/>
    <w:rsid w:val="00B25C13"/>
    <w:rsid w:val="00B34CF9"/>
    <w:rsid w:val="00B37559"/>
    <w:rsid w:val="00B4054B"/>
    <w:rsid w:val="00B47ABF"/>
    <w:rsid w:val="00B579B0"/>
    <w:rsid w:val="00B57D11"/>
    <w:rsid w:val="00B6143B"/>
    <w:rsid w:val="00B649D7"/>
    <w:rsid w:val="00B81C2F"/>
    <w:rsid w:val="00B90743"/>
    <w:rsid w:val="00B90C45"/>
    <w:rsid w:val="00B933BE"/>
    <w:rsid w:val="00BA08DD"/>
    <w:rsid w:val="00BA4D56"/>
    <w:rsid w:val="00BA55F6"/>
    <w:rsid w:val="00BC7E41"/>
    <w:rsid w:val="00BD6738"/>
    <w:rsid w:val="00BD7E5E"/>
    <w:rsid w:val="00BE63DB"/>
    <w:rsid w:val="00BE64BC"/>
    <w:rsid w:val="00BE6574"/>
    <w:rsid w:val="00C07319"/>
    <w:rsid w:val="00C10F79"/>
    <w:rsid w:val="00C16FD2"/>
    <w:rsid w:val="00C3685D"/>
    <w:rsid w:val="00C36B92"/>
    <w:rsid w:val="00C42881"/>
    <w:rsid w:val="00C4395E"/>
    <w:rsid w:val="00C47FFD"/>
    <w:rsid w:val="00C51E92"/>
    <w:rsid w:val="00C57E2C"/>
    <w:rsid w:val="00C608B7"/>
    <w:rsid w:val="00C66F24"/>
    <w:rsid w:val="00C7423C"/>
    <w:rsid w:val="00C76BC2"/>
    <w:rsid w:val="00C76D7F"/>
    <w:rsid w:val="00C801C1"/>
    <w:rsid w:val="00C813AA"/>
    <w:rsid w:val="00C84ED2"/>
    <w:rsid w:val="00C879E1"/>
    <w:rsid w:val="00C9291E"/>
    <w:rsid w:val="00CA3F44"/>
    <w:rsid w:val="00CA483D"/>
    <w:rsid w:val="00CA4E58"/>
    <w:rsid w:val="00CB3771"/>
    <w:rsid w:val="00CB44BF"/>
    <w:rsid w:val="00CB5153"/>
    <w:rsid w:val="00CC6ED7"/>
    <w:rsid w:val="00CD0E54"/>
    <w:rsid w:val="00CE076A"/>
    <w:rsid w:val="00CE339C"/>
    <w:rsid w:val="00CE463D"/>
    <w:rsid w:val="00D10BA0"/>
    <w:rsid w:val="00D17DE0"/>
    <w:rsid w:val="00D21694"/>
    <w:rsid w:val="00D24224"/>
    <w:rsid w:val="00D24EB5"/>
    <w:rsid w:val="00D3084C"/>
    <w:rsid w:val="00D35AB9"/>
    <w:rsid w:val="00D41571"/>
    <w:rsid w:val="00D416A0"/>
    <w:rsid w:val="00D42156"/>
    <w:rsid w:val="00D43D67"/>
    <w:rsid w:val="00D47672"/>
    <w:rsid w:val="00D5123C"/>
    <w:rsid w:val="00D55560"/>
    <w:rsid w:val="00D61C5A"/>
    <w:rsid w:val="00D62FC2"/>
    <w:rsid w:val="00D631CE"/>
    <w:rsid w:val="00D6790C"/>
    <w:rsid w:val="00D73277"/>
    <w:rsid w:val="00D76586"/>
    <w:rsid w:val="00D804D8"/>
    <w:rsid w:val="00D82657"/>
    <w:rsid w:val="00D82CAA"/>
    <w:rsid w:val="00D87E20"/>
    <w:rsid w:val="00DA4037"/>
    <w:rsid w:val="00DB5785"/>
    <w:rsid w:val="00DD04D6"/>
    <w:rsid w:val="00DE66A5"/>
    <w:rsid w:val="00DF2B50"/>
    <w:rsid w:val="00E01059"/>
    <w:rsid w:val="00E04C86"/>
    <w:rsid w:val="00E12574"/>
    <w:rsid w:val="00E1507C"/>
    <w:rsid w:val="00E17344"/>
    <w:rsid w:val="00E20F30"/>
    <w:rsid w:val="00E2189C"/>
    <w:rsid w:val="00E25BB1"/>
    <w:rsid w:val="00E27BBA"/>
    <w:rsid w:val="00E30014"/>
    <w:rsid w:val="00E30E3F"/>
    <w:rsid w:val="00E35E8F"/>
    <w:rsid w:val="00E405A1"/>
    <w:rsid w:val="00E428AB"/>
    <w:rsid w:val="00E438E8"/>
    <w:rsid w:val="00E43B69"/>
    <w:rsid w:val="00E44A59"/>
    <w:rsid w:val="00E453A3"/>
    <w:rsid w:val="00E520E2"/>
    <w:rsid w:val="00E530C4"/>
    <w:rsid w:val="00E53DCE"/>
    <w:rsid w:val="00E55996"/>
    <w:rsid w:val="00E64254"/>
    <w:rsid w:val="00E657E3"/>
    <w:rsid w:val="00E6674A"/>
    <w:rsid w:val="00E67928"/>
    <w:rsid w:val="00E67AD0"/>
    <w:rsid w:val="00E70FB5"/>
    <w:rsid w:val="00E915AF"/>
    <w:rsid w:val="00E96415"/>
    <w:rsid w:val="00EA15B3"/>
    <w:rsid w:val="00EB2358"/>
    <w:rsid w:val="00EB3EB8"/>
    <w:rsid w:val="00EB6627"/>
    <w:rsid w:val="00EC00EF"/>
    <w:rsid w:val="00EC02FE"/>
    <w:rsid w:val="00EC4A96"/>
    <w:rsid w:val="00ED7271"/>
    <w:rsid w:val="00EE03A0"/>
    <w:rsid w:val="00EE2506"/>
    <w:rsid w:val="00EF5A79"/>
    <w:rsid w:val="00F424BF"/>
    <w:rsid w:val="00F44FC3"/>
    <w:rsid w:val="00F46107"/>
    <w:rsid w:val="00F468C5"/>
    <w:rsid w:val="00F516D0"/>
    <w:rsid w:val="00F52F39"/>
    <w:rsid w:val="00F6184F"/>
    <w:rsid w:val="00F61A43"/>
    <w:rsid w:val="00F62854"/>
    <w:rsid w:val="00F77DF3"/>
    <w:rsid w:val="00F8310E"/>
    <w:rsid w:val="00F908A6"/>
    <w:rsid w:val="00F914DD"/>
    <w:rsid w:val="00F92907"/>
    <w:rsid w:val="00FA1D02"/>
    <w:rsid w:val="00FA2358"/>
    <w:rsid w:val="00FB2592"/>
    <w:rsid w:val="00FB2810"/>
    <w:rsid w:val="00FB7A2C"/>
    <w:rsid w:val="00FC15BB"/>
    <w:rsid w:val="00FC2947"/>
    <w:rsid w:val="00FC3705"/>
    <w:rsid w:val="00FC390C"/>
    <w:rsid w:val="00FD316F"/>
    <w:rsid w:val="00FD7E06"/>
    <w:rsid w:val="00FE0818"/>
    <w:rsid w:val="00FE6FB1"/>
    <w:rsid w:val="00FF33EF"/>
    <w:rsid w:val="00FF3647"/>
    <w:rsid w:val="00FF6F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lang w:val="fr-CH"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065"/>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Ref,FR"/>
    <w:basedOn w:val="DefaultParagraphFont"/>
    <w:uiPriority w:val="99"/>
    <w:rsid w:val="004326D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uiPriority w:val="99"/>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7E6731"/>
    <w:pPr>
      <w:keepNext/>
      <w:keepLines/>
      <w:spacing w:before="480" w:after="120"/>
      <w:jc w:val="center"/>
    </w:pPr>
    <w:rPr>
      <w:b/>
      <w:sz w:val="28"/>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link w:val="QuestiontitleChar"/>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uiPriority w:val="99"/>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qFormat/>
    <w:rsid w:val="009518B3"/>
    <w:rPr>
      <w:b/>
      <w:bCs/>
    </w:rPr>
  </w:style>
  <w:style w:type="character" w:customStyle="1" w:styleId="Heading1Char">
    <w:name w:val="Heading 1 Char"/>
    <w:basedOn w:val="DefaultParagraphFont"/>
    <w:link w:val="Heading1"/>
    <w:rsid w:val="0034261B"/>
    <w:rPr>
      <w:b/>
      <w:sz w:val="24"/>
      <w:szCs w:val="22"/>
      <w:lang w:val="en-US" w:eastAsia="en-US"/>
    </w:rPr>
  </w:style>
  <w:style w:type="paragraph" w:customStyle="1" w:styleId="AnnexNo">
    <w:name w:val="Annex_No"/>
    <w:basedOn w:val="Normal"/>
    <w:next w:val="Normal"/>
    <w:rsid w:val="00E67AD0"/>
    <w:pPr>
      <w:keepNext/>
      <w:keepLines/>
      <w:spacing w:before="480" w:after="80" w:line="240" w:lineRule="auto"/>
      <w:jc w:val="center"/>
      <w:textAlignment w:val="auto"/>
    </w:pPr>
    <w:rPr>
      <w:rFonts w:eastAsia="SimSun" w:cs="Times New Roman"/>
      <w:caps/>
      <w:sz w:val="28"/>
      <w:szCs w:val="20"/>
      <w:lang w:val="en-GB"/>
    </w:rPr>
  </w:style>
  <w:style w:type="paragraph" w:customStyle="1" w:styleId="AnnexTitle">
    <w:name w:val="Annex_Title"/>
    <w:basedOn w:val="Normal"/>
    <w:next w:val="Normal"/>
    <w:rsid w:val="0034261B"/>
    <w:pPr>
      <w:keepNext/>
      <w:keepLines/>
      <w:overflowPunct/>
      <w:autoSpaceDE/>
      <w:autoSpaceDN/>
      <w:adjustRightInd/>
      <w:spacing w:before="240" w:after="280" w:line="240" w:lineRule="auto"/>
      <w:jc w:val="center"/>
      <w:textAlignment w:val="auto"/>
    </w:pPr>
    <w:rPr>
      <w:rFonts w:ascii="Times New Roman" w:eastAsia="SimSun" w:hAnsi="Times New Roman" w:cs="Times New Roman"/>
      <w:b/>
      <w:szCs w:val="20"/>
      <w:lang w:val="en-GB"/>
    </w:rPr>
  </w:style>
  <w:style w:type="paragraph" w:customStyle="1" w:styleId="AnnexNotitle0">
    <w:name w:val="Annex_No &amp; title"/>
    <w:basedOn w:val="Normal"/>
    <w:next w:val="Normalaftertitle"/>
    <w:rsid w:val="0011489E"/>
    <w:pPr>
      <w:keepNext/>
      <w:keepLines/>
      <w:spacing w:before="480" w:line="240" w:lineRule="auto"/>
      <w:jc w:val="center"/>
    </w:pPr>
    <w:rPr>
      <w:rFonts w:ascii="Times New Roman" w:eastAsia="SimSun" w:hAnsi="Times New Roman" w:cs="Times New Roman"/>
      <w:b/>
      <w:sz w:val="28"/>
      <w:szCs w:val="20"/>
      <w:lang w:val="en-GB"/>
    </w:rPr>
  </w:style>
  <w:style w:type="paragraph" w:customStyle="1" w:styleId="Reasons">
    <w:name w:val="Reasons"/>
    <w:basedOn w:val="Normal"/>
    <w:qFormat/>
    <w:rsid w:val="0009162E"/>
    <w:pPr>
      <w:spacing w:before="120" w:line="240" w:lineRule="auto"/>
      <w:ind w:left="794" w:hanging="794"/>
      <w:jc w:val="left"/>
    </w:pPr>
    <w:rPr>
      <w:rFonts w:ascii="Times New Roman" w:eastAsia="SimSun" w:hAnsi="Times New Roman" w:cs="Times New Roman"/>
      <w:color w:val="000000"/>
      <w:szCs w:val="24"/>
      <w:lang w:eastAsia="zh-CN"/>
    </w:rPr>
  </w:style>
  <w:style w:type="character" w:customStyle="1" w:styleId="hps">
    <w:name w:val="hps"/>
    <w:basedOn w:val="DefaultParagraphFont"/>
    <w:rsid w:val="00615197"/>
  </w:style>
  <w:style w:type="character" w:customStyle="1" w:styleId="shorttext">
    <w:name w:val="short_text"/>
    <w:basedOn w:val="DefaultParagraphFont"/>
    <w:rsid w:val="0099587A"/>
  </w:style>
  <w:style w:type="paragraph" w:customStyle="1" w:styleId="QuestionNoBR">
    <w:name w:val="Question_No_BR"/>
    <w:basedOn w:val="Normal"/>
    <w:next w:val="Questiontitle"/>
    <w:uiPriority w:val="99"/>
    <w:rsid w:val="00E1507C"/>
    <w:pPr>
      <w:keepNext/>
      <w:keepLines/>
      <w:spacing w:before="480" w:line="240" w:lineRule="auto"/>
      <w:jc w:val="center"/>
    </w:pPr>
    <w:rPr>
      <w:rFonts w:ascii="Times New Roman" w:eastAsia="SimSun" w:hAnsi="Times New Roman" w:cs="Times New Roman"/>
      <w:caps/>
      <w:sz w:val="28"/>
      <w:szCs w:val="20"/>
      <w:lang w:val="en-GB"/>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E1507C"/>
    <w:rPr>
      <w:szCs w:val="22"/>
      <w:lang w:val="en-US" w:eastAsia="en-US"/>
    </w:rPr>
  </w:style>
  <w:style w:type="character" w:customStyle="1" w:styleId="QuestiontitleChar">
    <w:name w:val="Question_title Char"/>
    <w:basedOn w:val="DefaultParagraphFont"/>
    <w:link w:val="Questiontitle"/>
    <w:rsid w:val="00E1507C"/>
    <w:rPr>
      <w:b/>
      <w:sz w:val="28"/>
      <w:szCs w:val="22"/>
      <w:lang w:val="en-US" w:eastAsia="en-US"/>
    </w:rPr>
  </w:style>
  <w:style w:type="paragraph" w:customStyle="1" w:styleId="call0">
    <w:name w:val="call"/>
    <w:basedOn w:val="Normal"/>
    <w:next w:val="Normal"/>
    <w:rsid w:val="00E1507C"/>
    <w:pPr>
      <w:keepNext/>
      <w:keepLines/>
      <w:tabs>
        <w:tab w:val="clear" w:pos="1191"/>
        <w:tab w:val="clear" w:pos="1588"/>
        <w:tab w:val="clear" w:pos="1985"/>
      </w:tabs>
      <w:spacing w:before="227" w:line="240" w:lineRule="auto"/>
      <w:ind w:left="794"/>
      <w:jc w:val="left"/>
    </w:pPr>
    <w:rPr>
      <w:rFonts w:ascii="Times New Roman" w:eastAsia="MS Mincho" w:hAnsi="Times New Roman" w:cs="Times New Roman"/>
      <w:i/>
      <w:sz w:val="20"/>
      <w:szCs w:val="20"/>
      <w:lang w:val="es-ES_tradnl"/>
    </w:rPr>
  </w:style>
  <w:style w:type="table" w:styleId="TableGrid">
    <w:name w:val="Table Grid"/>
    <w:basedOn w:val="TableNormal"/>
    <w:rsid w:val="009C051D"/>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title0">
    <w:name w:val="Annex_title"/>
    <w:basedOn w:val="Normal"/>
    <w:next w:val="Normal"/>
    <w:rsid w:val="00336901"/>
    <w:pPr>
      <w:keepNext/>
      <w:keepLines/>
      <w:spacing w:before="240" w:after="280" w:line="240" w:lineRule="auto"/>
      <w:jc w:val="center"/>
    </w:pPr>
    <w:rPr>
      <w:rFonts w:eastAsia="SimSun" w:cs="Times New Roman Bold"/>
      <w:b/>
      <w:bCs/>
      <w:sz w:val="28"/>
      <w:szCs w:val="28"/>
      <w:lang w:val="en-GB"/>
    </w:rPr>
  </w:style>
  <w:style w:type="character" w:customStyle="1" w:styleId="RectitleChar">
    <w:name w:val="Rec_title Char"/>
    <w:link w:val="Rectitle"/>
    <w:uiPriority w:val="99"/>
    <w:rsid w:val="007F5ECF"/>
    <w:rPr>
      <w:b/>
      <w:sz w:val="28"/>
      <w:szCs w:val="22"/>
      <w:lang w:val="en-US" w:eastAsia="en-US"/>
    </w:rPr>
  </w:style>
  <w:style w:type="character" w:customStyle="1" w:styleId="enumlev1Char">
    <w:name w:val="enumlev1 Char"/>
    <w:basedOn w:val="DefaultParagraphFont"/>
    <w:link w:val="enumlev1"/>
    <w:locked/>
    <w:rsid w:val="007F5ECF"/>
    <w:rPr>
      <w:sz w:val="22"/>
      <w:szCs w:val="22"/>
      <w:lang w:val="en-US" w:eastAsia="en-US"/>
    </w:rPr>
  </w:style>
  <w:style w:type="paragraph" w:customStyle="1" w:styleId="Char1CharChar1Char">
    <w:name w:val="Char1 Char Char1 Char"/>
    <w:basedOn w:val="Normal"/>
    <w:rsid w:val="00BC7E41"/>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SimSun" w:hAnsi="Verdana" w:cs="Times New Roman"/>
      <w:szCs w:val="20"/>
    </w:rPr>
  </w:style>
  <w:style w:type="character" w:customStyle="1" w:styleId="FooterChar">
    <w:name w:val="Footer Char"/>
    <w:basedOn w:val="DefaultParagraphFont"/>
    <w:link w:val="Footer"/>
    <w:rsid w:val="00D804D8"/>
    <w:rPr>
      <w:sz w:val="24"/>
      <w:szCs w:val="22"/>
      <w:lang w:val="en-US" w:eastAsia="en-US"/>
    </w:rPr>
  </w:style>
  <w:style w:type="character" w:customStyle="1" w:styleId="HeaderChar">
    <w:name w:val="Header Char"/>
    <w:basedOn w:val="DefaultParagraphFont"/>
    <w:link w:val="Header"/>
    <w:uiPriority w:val="99"/>
    <w:rsid w:val="00D804D8"/>
    <w:rPr>
      <w:sz w:val="24"/>
      <w:szCs w:val="22"/>
      <w:lang w:val="en-US" w:eastAsia="en-US"/>
    </w:rPr>
  </w:style>
  <w:style w:type="character" w:customStyle="1" w:styleId="TabletextChar">
    <w:name w:val="Table_text Char"/>
    <w:basedOn w:val="DefaultParagraphFont"/>
    <w:link w:val="Tabletext"/>
    <w:uiPriority w:val="99"/>
    <w:locked/>
    <w:rsid w:val="00D804D8"/>
    <w:rPr>
      <w:szCs w:val="22"/>
      <w:lang w:val="en-US" w:eastAsia="en-US"/>
    </w:rPr>
  </w:style>
  <w:style w:type="paragraph" w:customStyle="1" w:styleId="Normalaftertitle0">
    <w:name w:val="Normal after title"/>
    <w:basedOn w:val="Normal"/>
    <w:next w:val="Normal"/>
    <w:rsid w:val="00D804D8"/>
    <w:pPr>
      <w:tabs>
        <w:tab w:val="clear" w:pos="794"/>
        <w:tab w:val="clear" w:pos="1191"/>
        <w:tab w:val="clear" w:pos="1588"/>
        <w:tab w:val="clear" w:pos="1985"/>
        <w:tab w:val="left" w:pos="1134"/>
        <w:tab w:val="left" w:pos="1871"/>
        <w:tab w:val="left" w:pos="2268"/>
      </w:tabs>
      <w:spacing w:before="280" w:line="240" w:lineRule="auto"/>
      <w:jc w:val="left"/>
    </w:pPr>
    <w:rPr>
      <w:rFonts w:ascii="Times New Roman" w:eastAsia="Times New Roman" w:hAnsi="Times New Roman" w:cs="Times New Roman"/>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lang w:val="fr-CH"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065"/>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Ref,FR"/>
    <w:basedOn w:val="DefaultParagraphFont"/>
    <w:uiPriority w:val="99"/>
    <w:rsid w:val="004326D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uiPriority w:val="99"/>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7E6731"/>
    <w:pPr>
      <w:keepNext/>
      <w:keepLines/>
      <w:spacing w:before="480" w:after="120"/>
      <w:jc w:val="center"/>
    </w:pPr>
    <w:rPr>
      <w:b/>
      <w:sz w:val="28"/>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link w:val="QuestiontitleChar"/>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uiPriority w:val="99"/>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qFormat/>
    <w:rsid w:val="009518B3"/>
    <w:rPr>
      <w:b/>
      <w:bCs/>
    </w:rPr>
  </w:style>
  <w:style w:type="character" w:customStyle="1" w:styleId="Heading1Char">
    <w:name w:val="Heading 1 Char"/>
    <w:basedOn w:val="DefaultParagraphFont"/>
    <w:link w:val="Heading1"/>
    <w:rsid w:val="0034261B"/>
    <w:rPr>
      <w:b/>
      <w:sz w:val="24"/>
      <w:szCs w:val="22"/>
      <w:lang w:val="en-US" w:eastAsia="en-US"/>
    </w:rPr>
  </w:style>
  <w:style w:type="paragraph" w:customStyle="1" w:styleId="AnnexNo">
    <w:name w:val="Annex_No"/>
    <w:basedOn w:val="Normal"/>
    <w:next w:val="Normal"/>
    <w:rsid w:val="00E67AD0"/>
    <w:pPr>
      <w:keepNext/>
      <w:keepLines/>
      <w:spacing w:before="480" w:after="80" w:line="240" w:lineRule="auto"/>
      <w:jc w:val="center"/>
      <w:textAlignment w:val="auto"/>
    </w:pPr>
    <w:rPr>
      <w:rFonts w:eastAsia="SimSun" w:cs="Times New Roman"/>
      <w:caps/>
      <w:sz w:val="28"/>
      <w:szCs w:val="20"/>
      <w:lang w:val="en-GB"/>
    </w:rPr>
  </w:style>
  <w:style w:type="paragraph" w:customStyle="1" w:styleId="AnnexTitle">
    <w:name w:val="Annex_Title"/>
    <w:basedOn w:val="Normal"/>
    <w:next w:val="Normal"/>
    <w:rsid w:val="0034261B"/>
    <w:pPr>
      <w:keepNext/>
      <w:keepLines/>
      <w:overflowPunct/>
      <w:autoSpaceDE/>
      <w:autoSpaceDN/>
      <w:adjustRightInd/>
      <w:spacing w:before="240" w:after="280" w:line="240" w:lineRule="auto"/>
      <w:jc w:val="center"/>
      <w:textAlignment w:val="auto"/>
    </w:pPr>
    <w:rPr>
      <w:rFonts w:ascii="Times New Roman" w:eastAsia="SimSun" w:hAnsi="Times New Roman" w:cs="Times New Roman"/>
      <w:b/>
      <w:szCs w:val="20"/>
      <w:lang w:val="en-GB"/>
    </w:rPr>
  </w:style>
  <w:style w:type="paragraph" w:customStyle="1" w:styleId="AnnexNotitle0">
    <w:name w:val="Annex_No &amp; title"/>
    <w:basedOn w:val="Normal"/>
    <w:next w:val="Normalaftertitle"/>
    <w:rsid w:val="0011489E"/>
    <w:pPr>
      <w:keepNext/>
      <w:keepLines/>
      <w:spacing w:before="480" w:line="240" w:lineRule="auto"/>
      <w:jc w:val="center"/>
    </w:pPr>
    <w:rPr>
      <w:rFonts w:ascii="Times New Roman" w:eastAsia="SimSun" w:hAnsi="Times New Roman" w:cs="Times New Roman"/>
      <w:b/>
      <w:sz w:val="28"/>
      <w:szCs w:val="20"/>
      <w:lang w:val="en-GB"/>
    </w:rPr>
  </w:style>
  <w:style w:type="paragraph" w:customStyle="1" w:styleId="Reasons">
    <w:name w:val="Reasons"/>
    <w:basedOn w:val="Normal"/>
    <w:qFormat/>
    <w:rsid w:val="0009162E"/>
    <w:pPr>
      <w:spacing w:before="120" w:line="240" w:lineRule="auto"/>
      <w:ind w:left="794" w:hanging="794"/>
      <w:jc w:val="left"/>
    </w:pPr>
    <w:rPr>
      <w:rFonts w:ascii="Times New Roman" w:eastAsia="SimSun" w:hAnsi="Times New Roman" w:cs="Times New Roman"/>
      <w:color w:val="000000"/>
      <w:szCs w:val="24"/>
      <w:lang w:eastAsia="zh-CN"/>
    </w:rPr>
  </w:style>
  <w:style w:type="character" w:customStyle="1" w:styleId="hps">
    <w:name w:val="hps"/>
    <w:basedOn w:val="DefaultParagraphFont"/>
    <w:rsid w:val="00615197"/>
  </w:style>
  <w:style w:type="character" w:customStyle="1" w:styleId="shorttext">
    <w:name w:val="short_text"/>
    <w:basedOn w:val="DefaultParagraphFont"/>
    <w:rsid w:val="0099587A"/>
  </w:style>
  <w:style w:type="paragraph" w:customStyle="1" w:styleId="QuestionNoBR">
    <w:name w:val="Question_No_BR"/>
    <w:basedOn w:val="Normal"/>
    <w:next w:val="Questiontitle"/>
    <w:uiPriority w:val="99"/>
    <w:rsid w:val="00E1507C"/>
    <w:pPr>
      <w:keepNext/>
      <w:keepLines/>
      <w:spacing w:before="480" w:line="240" w:lineRule="auto"/>
      <w:jc w:val="center"/>
    </w:pPr>
    <w:rPr>
      <w:rFonts w:ascii="Times New Roman" w:eastAsia="SimSun" w:hAnsi="Times New Roman" w:cs="Times New Roman"/>
      <w:caps/>
      <w:sz w:val="28"/>
      <w:szCs w:val="20"/>
      <w:lang w:val="en-GB"/>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E1507C"/>
    <w:rPr>
      <w:szCs w:val="22"/>
      <w:lang w:val="en-US" w:eastAsia="en-US"/>
    </w:rPr>
  </w:style>
  <w:style w:type="character" w:customStyle="1" w:styleId="QuestiontitleChar">
    <w:name w:val="Question_title Char"/>
    <w:basedOn w:val="DefaultParagraphFont"/>
    <w:link w:val="Questiontitle"/>
    <w:rsid w:val="00E1507C"/>
    <w:rPr>
      <w:b/>
      <w:sz w:val="28"/>
      <w:szCs w:val="22"/>
      <w:lang w:val="en-US" w:eastAsia="en-US"/>
    </w:rPr>
  </w:style>
  <w:style w:type="paragraph" w:customStyle="1" w:styleId="call0">
    <w:name w:val="call"/>
    <w:basedOn w:val="Normal"/>
    <w:next w:val="Normal"/>
    <w:rsid w:val="00E1507C"/>
    <w:pPr>
      <w:keepNext/>
      <w:keepLines/>
      <w:tabs>
        <w:tab w:val="clear" w:pos="1191"/>
        <w:tab w:val="clear" w:pos="1588"/>
        <w:tab w:val="clear" w:pos="1985"/>
      </w:tabs>
      <w:spacing w:before="227" w:line="240" w:lineRule="auto"/>
      <w:ind w:left="794"/>
      <w:jc w:val="left"/>
    </w:pPr>
    <w:rPr>
      <w:rFonts w:ascii="Times New Roman" w:eastAsia="MS Mincho" w:hAnsi="Times New Roman" w:cs="Times New Roman"/>
      <w:i/>
      <w:sz w:val="20"/>
      <w:szCs w:val="20"/>
      <w:lang w:val="es-ES_tradnl"/>
    </w:rPr>
  </w:style>
  <w:style w:type="table" w:styleId="TableGrid">
    <w:name w:val="Table Grid"/>
    <w:basedOn w:val="TableNormal"/>
    <w:rsid w:val="009C051D"/>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title0">
    <w:name w:val="Annex_title"/>
    <w:basedOn w:val="Normal"/>
    <w:next w:val="Normal"/>
    <w:rsid w:val="00336901"/>
    <w:pPr>
      <w:keepNext/>
      <w:keepLines/>
      <w:spacing w:before="240" w:after="280" w:line="240" w:lineRule="auto"/>
      <w:jc w:val="center"/>
    </w:pPr>
    <w:rPr>
      <w:rFonts w:eastAsia="SimSun" w:cs="Times New Roman Bold"/>
      <w:b/>
      <w:bCs/>
      <w:sz w:val="28"/>
      <w:szCs w:val="28"/>
      <w:lang w:val="en-GB"/>
    </w:rPr>
  </w:style>
  <w:style w:type="character" w:customStyle="1" w:styleId="RectitleChar">
    <w:name w:val="Rec_title Char"/>
    <w:link w:val="Rectitle"/>
    <w:uiPriority w:val="99"/>
    <w:rsid w:val="007F5ECF"/>
    <w:rPr>
      <w:b/>
      <w:sz w:val="28"/>
      <w:szCs w:val="22"/>
      <w:lang w:val="en-US" w:eastAsia="en-US"/>
    </w:rPr>
  </w:style>
  <w:style w:type="character" w:customStyle="1" w:styleId="enumlev1Char">
    <w:name w:val="enumlev1 Char"/>
    <w:basedOn w:val="DefaultParagraphFont"/>
    <w:link w:val="enumlev1"/>
    <w:locked/>
    <w:rsid w:val="007F5ECF"/>
    <w:rPr>
      <w:sz w:val="22"/>
      <w:szCs w:val="22"/>
      <w:lang w:val="en-US" w:eastAsia="en-US"/>
    </w:rPr>
  </w:style>
  <w:style w:type="paragraph" w:customStyle="1" w:styleId="Char1CharChar1Char">
    <w:name w:val="Char1 Char Char1 Char"/>
    <w:basedOn w:val="Normal"/>
    <w:rsid w:val="00BC7E41"/>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SimSun" w:hAnsi="Verdana" w:cs="Times New Roman"/>
      <w:szCs w:val="20"/>
    </w:rPr>
  </w:style>
  <w:style w:type="character" w:customStyle="1" w:styleId="FooterChar">
    <w:name w:val="Footer Char"/>
    <w:basedOn w:val="DefaultParagraphFont"/>
    <w:link w:val="Footer"/>
    <w:rsid w:val="00D804D8"/>
    <w:rPr>
      <w:sz w:val="24"/>
      <w:szCs w:val="22"/>
      <w:lang w:val="en-US" w:eastAsia="en-US"/>
    </w:rPr>
  </w:style>
  <w:style w:type="character" w:customStyle="1" w:styleId="HeaderChar">
    <w:name w:val="Header Char"/>
    <w:basedOn w:val="DefaultParagraphFont"/>
    <w:link w:val="Header"/>
    <w:uiPriority w:val="99"/>
    <w:rsid w:val="00D804D8"/>
    <w:rPr>
      <w:sz w:val="24"/>
      <w:szCs w:val="22"/>
      <w:lang w:val="en-US" w:eastAsia="en-US"/>
    </w:rPr>
  </w:style>
  <w:style w:type="character" w:customStyle="1" w:styleId="TabletextChar">
    <w:name w:val="Table_text Char"/>
    <w:basedOn w:val="DefaultParagraphFont"/>
    <w:link w:val="Tabletext"/>
    <w:uiPriority w:val="99"/>
    <w:locked/>
    <w:rsid w:val="00D804D8"/>
    <w:rPr>
      <w:szCs w:val="22"/>
      <w:lang w:val="en-US" w:eastAsia="en-US"/>
    </w:rPr>
  </w:style>
  <w:style w:type="paragraph" w:customStyle="1" w:styleId="Normalaftertitle0">
    <w:name w:val="Normal after title"/>
    <w:basedOn w:val="Normal"/>
    <w:next w:val="Normal"/>
    <w:rsid w:val="00D804D8"/>
    <w:pPr>
      <w:tabs>
        <w:tab w:val="clear" w:pos="794"/>
        <w:tab w:val="clear" w:pos="1191"/>
        <w:tab w:val="clear" w:pos="1588"/>
        <w:tab w:val="clear" w:pos="1985"/>
        <w:tab w:val="left" w:pos="1134"/>
        <w:tab w:val="left" w:pos="1871"/>
        <w:tab w:val="left" w:pos="2268"/>
      </w:tabs>
      <w:spacing w:before="280" w:line="240" w:lineRule="auto"/>
      <w:jc w:val="left"/>
    </w:pPr>
    <w:rPr>
      <w:rFonts w:ascii="Times New Roman" w:eastAsia="Times New Roman" w:hAnsi="Times New Roman"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www.itu.int/md/R14-RAG14-C-0002/en"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mailto:alexandre.vallet@anfr.fr"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itu.int/md/R14-RAG14-C-0021/en" TargetMode="External"/><Relationship Id="rId32"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www.itu.int/md/R14-RAG14-C-0011/en" TargetMode="External"/><Relationship Id="rId28" Type="http://schemas.openxmlformats.org/officeDocument/2006/relationships/footer" Target="footer7.xml"/><Relationship Id="rId10" Type="http://schemas.openxmlformats.org/officeDocument/2006/relationships/image" Target="media/image1.jpeg"/><Relationship Id="rId19" Type="http://schemas.openxmlformats.org/officeDocument/2006/relationships/header" Target="header5.xml"/><Relationship Id="rId31"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yperlink" Target="http://www.itu.int/ITU-R/go/RAG" TargetMode="External"/><Relationship Id="rId14" Type="http://schemas.openxmlformats.org/officeDocument/2006/relationships/footer" Target="footer2.xml"/><Relationship Id="rId22" Type="http://schemas.openxmlformats.org/officeDocument/2006/relationships/hyperlink" Target="http://www.itu.int/md/R14-RAG14-C-0004/en" TargetMode="External"/><Relationship Id="rId27" Type="http://schemas.openxmlformats.org/officeDocument/2006/relationships/footer" Target="footer6.xml"/><Relationship Id="rId30" Type="http://schemas.openxmlformats.org/officeDocument/2006/relationships/footer" Target="footer9.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tu.int/en/ITU-D/Statistics/Documents/publications/%20mis2013/MIS2013_without_Annex_4.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ng\Application%20Data\Microsoft\Templates\POOL%20C%20-%20ITU\PC_New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8BE65-100C-4CC7-B31C-378FBC9FB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PC_NewBRcirc.dotx</Template>
  <TotalTime>5</TotalTime>
  <Pages>13</Pages>
  <Words>6746</Words>
  <Characters>2803</Characters>
  <Application>Microsoft Office Word</Application>
  <DocSecurity>0</DocSecurity>
  <Lines>23</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9530</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Cong, Cong</dc:creator>
  <cp:lastModifiedBy>Contin-Abou Chanab, Nicole</cp:lastModifiedBy>
  <cp:revision>3</cp:revision>
  <cp:lastPrinted>2014-07-30T16:07:00Z</cp:lastPrinted>
  <dcterms:created xsi:type="dcterms:W3CDTF">2014-07-30T14:56:00Z</dcterms:created>
  <dcterms:modified xsi:type="dcterms:W3CDTF">2014-07-30T16:11:00Z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