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037CAF" w:rsidTr="006160CB">
        <w:tc>
          <w:tcPr>
            <w:tcW w:w="9889" w:type="dxa"/>
            <w:gridSpan w:val="3"/>
            <w:shd w:val="clear" w:color="auto" w:fill="auto"/>
          </w:tcPr>
          <w:p w:rsidR="00E53DCE" w:rsidRPr="00037CAF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37CAF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037CAF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37CAF" w:rsidTr="004B0F25">
        <w:tc>
          <w:tcPr>
            <w:tcW w:w="5920" w:type="dxa"/>
            <w:gridSpan w:val="2"/>
            <w:shd w:val="clear" w:color="auto" w:fill="auto"/>
          </w:tcPr>
          <w:p w:rsidR="00E53DCE" w:rsidRPr="00037CAF" w:rsidRDefault="00954A86" w:rsidP="00CE09DD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DB1026">
              <w:rPr>
                <w:lang w:val="ru-RU"/>
              </w:rPr>
              <w:t>Исправление</w:t>
            </w:r>
            <w:r>
              <w:t> </w:t>
            </w:r>
            <w:r w:rsidRPr="00DB1026">
              <w:rPr>
                <w:lang w:val="ru-RU"/>
              </w:rPr>
              <w:t xml:space="preserve">1 </w:t>
            </w:r>
            <w:r w:rsidR="00CE09DD">
              <w:rPr>
                <w:lang w:val="ru-RU"/>
              </w:rPr>
              <w:br/>
            </w:r>
            <w:r w:rsidR="00CE09DD" w:rsidRPr="00DB1026">
              <w:rPr>
                <w:lang w:val="ru-RU"/>
              </w:rPr>
              <w:t>к</w:t>
            </w:r>
            <w:r w:rsidR="00CE09DD">
              <w:rPr>
                <w:lang w:val="ru-RU"/>
              </w:rPr>
              <w:t xml:space="preserve"> </w:t>
            </w:r>
            <w:r w:rsidR="00D5494E">
              <w:rPr>
                <w:lang w:val="ru-RU"/>
              </w:rPr>
              <w:t>Административн</w:t>
            </w:r>
            <w:r w:rsidR="00CE09DD">
              <w:rPr>
                <w:lang w:val="ru-RU"/>
              </w:rPr>
              <w:t>ому</w:t>
            </w:r>
            <w:r w:rsidR="00D5494E">
              <w:rPr>
                <w:lang w:val="ru-RU"/>
              </w:rPr>
              <w:t xml:space="preserve"> циркуляр</w:t>
            </w:r>
            <w:r w:rsidR="00CE09DD">
              <w:rPr>
                <w:lang w:val="ru-RU"/>
              </w:rPr>
              <w:t>у</w:t>
            </w:r>
            <w:r w:rsidR="00D92B90" w:rsidRPr="00037CAF">
              <w:rPr>
                <w:lang w:val="ru-RU"/>
              </w:rPr>
              <w:br/>
            </w:r>
            <w:r w:rsidR="00E9175C" w:rsidRPr="00037CAF">
              <w:rPr>
                <w:b/>
                <w:bCs/>
                <w:lang w:val="ru-RU"/>
              </w:rPr>
              <w:t>C</w:t>
            </w:r>
            <w:r w:rsidR="00D5494E">
              <w:rPr>
                <w:b/>
                <w:bCs/>
                <w:lang w:val="ru-RU"/>
              </w:rPr>
              <w:t>А</w:t>
            </w:r>
            <w:r w:rsidR="00E53DCE" w:rsidRPr="00037CAF">
              <w:rPr>
                <w:b/>
                <w:bCs/>
                <w:lang w:val="ru-RU"/>
              </w:rPr>
              <w:t>/</w:t>
            </w:r>
            <w:r w:rsidR="00D5494E">
              <w:rPr>
                <w:b/>
                <w:bCs/>
                <w:lang w:val="ru-RU"/>
              </w:rPr>
              <w:t>213</w:t>
            </w:r>
          </w:p>
        </w:tc>
        <w:tc>
          <w:tcPr>
            <w:tcW w:w="3969" w:type="dxa"/>
            <w:shd w:val="clear" w:color="auto" w:fill="auto"/>
          </w:tcPr>
          <w:p w:rsidR="00E53DCE" w:rsidRPr="00037CAF" w:rsidRDefault="00251997" w:rsidP="00CE09DD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54A86">
                  <w:rPr>
                    <w:rFonts w:cs="Arial"/>
                    <w:lang w:val="ru-RU"/>
                  </w:rPr>
                  <w:t>19 февраля 2014 г</w:t>
                </w:r>
                <w:r w:rsidR="00CE09DD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037CAF" w:rsidTr="006160CB">
        <w:tc>
          <w:tcPr>
            <w:tcW w:w="9889" w:type="dxa"/>
            <w:gridSpan w:val="3"/>
            <w:shd w:val="clear" w:color="auto" w:fill="auto"/>
          </w:tcPr>
          <w:p w:rsidR="00E53DCE" w:rsidRPr="00037CAF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37CAF" w:rsidTr="006160CB">
        <w:tc>
          <w:tcPr>
            <w:tcW w:w="9889" w:type="dxa"/>
            <w:gridSpan w:val="3"/>
            <w:shd w:val="clear" w:color="auto" w:fill="auto"/>
          </w:tcPr>
          <w:p w:rsidR="00E53DCE" w:rsidRPr="00037CAF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683455" w:rsidTr="006160CB">
        <w:tc>
          <w:tcPr>
            <w:tcW w:w="9889" w:type="dxa"/>
            <w:gridSpan w:val="3"/>
            <w:shd w:val="clear" w:color="auto" w:fill="auto"/>
          </w:tcPr>
          <w:p w:rsidR="00E53DCE" w:rsidRPr="00037CAF" w:rsidRDefault="00F26672" w:rsidP="006160CB">
            <w:pPr>
              <w:spacing w:before="0"/>
              <w:rPr>
                <w:b/>
                <w:bCs/>
                <w:lang w:val="ru-RU"/>
              </w:rPr>
            </w:pPr>
            <w:r w:rsidRPr="00037CAF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4C611C" w:rsidRPr="00037CAF">
              <w:rPr>
                <w:b/>
                <w:bCs/>
                <w:lang w:val="ru-RU"/>
              </w:rPr>
              <w:t xml:space="preserve"> </w:t>
            </w:r>
            <w:r w:rsidR="004C611C" w:rsidRPr="00037CAF">
              <w:rPr>
                <w:b/>
                <w:bCs/>
                <w:lang w:val="ru-RU"/>
              </w:rPr>
              <w:br/>
              <w:t>и Членам Сектора радиосвязи</w:t>
            </w:r>
          </w:p>
          <w:p w:rsidR="00E53DCE" w:rsidRPr="00037CAF" w:rsidRDefault="00E53DCE" w:rsidP="006160CB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683455" w:rsidTr="006160CB">
        <w:tc>
          <w:tcPr>
            <w:tcW w:w="9889" w:type="dxa"/>
            <w:gridSpan w:val="3"/>
            <w:shd w:val="clear" w:color="auto" w:fill="auto"/>
          </w:tcPr>
          <w:p w:rsidR="00E53DCE" w:rsidRPr="00037CAF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683455" w:rsidTr="006160CB">
        <w:tc>
          <w:tcPr>
            <w:tcW w:w="9889" w:type="dxa"/>
            <w:gridSpan w:val="3"/>
            <w:shd w:val="clear" w:color="auto" w:fill="auto"/>
          </w:tcPr>
          <w:p w:rsidR="00E53DCE" w:rsidRPr="00037CAF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D5494E" w:rsidRPr="00683455" w:rsidTr="003C7702">
        <w:tc>
          <w:tcPr>
            <w:tcW w:w="1526" w:type="dxa"/>
            <w:shd w:val="clear" w:color="auto" w:fill="auto"/>
          </w:tcPr>
          <w:p w:rsidR="00D5494E" w:rsidRPr="00037CAF" w:rsidRDefault="00D5494E" w:rsidP="003C7702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037CAF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D5494E" w:rsidRPr="00D5494E" w:rsidRDefault="00D5494E" w:rsidP="00CE09DD">
            <w:pPr>
              <w:tabs>
                <w:tab w:val="clear" w:pos="1588"/>
                <w:tab w:val="left" w:pos="1560"/>
              </w:tabs>
              <w:spacing w:before="0"/>
              <w:jc w:val="both"/>
              <w:rPr>
                <w:b/>
                <w:bCs/>
                <w:lang w:val="ru-RU"/>
              </w:rPr>
            </w:pPr>
            <w:r w:rsidRPr="00D5494E">
              <w:rPr>
                <w:b/>
                <w:bCs/>
                <w:lang w:val="ru-RU"/>
              </w:rPr>
              <w:t>Допуск Членов Сектора в качестве наблюдателей на заседания Совета</w:t>
            </w:r>
            <w:r w:rsidR="00CE09DD">
              <w:rPr>
                <w:b/>
                <w:bCs/>
                <w:lang w:val="ru-RU"/>
              </w:rPr>
              <w:t> </w:t>
            </w:r>
            <w:r w:rsidRPr="00D5494E">
              <w:rPr>
                <w:b/>
                <w:bCs/>
                <w:lang w:val="ru-RU"/>
              </w:rPr>
              <w:t>– осуществление Резолюции 145 (Анталия, 2006 г.)</w:t>
            </w:r>
          </w:p>
        </w:tc>
      </w:tr>
      <w:tr w:rsidR="00D5494E" w:rsidRPr="00683455" w:rsidTr="003C7702">
        <w:tc>
          <w:tcPr>
            <w:tcW w:w="1526" w:type="dxa"/>
            <w:shd w:val="clear" w:color="auto" w:fill="auto"/>
          </w:tcPr>
          <w:p w:rsidR="00D5494E" w:rsidRPr="00037CAF" w:rsidRDefault="00EC7DA4" w:rsidP="00D5494E">
            <w:pPr>
              <w:tabs>
                <w:tab w:val="clear" w:pos="1588"/>
                <w:tab w:val="left" w:pos="1560"/>
              </w:tabs>
              <w:spacing w:before="240"/>
              <w:rPr>
                <w:lang w:val="ru-RU"/>
              </w:rPr>
            </w:pPr>
            <w:r>
              <w:rPr>
                <w:lang w:val="ru-RU"/>
              </w:rPr>
              <w:t>Ссылка</w:t>
            </w:r>
            <w:r w:rsidR="00D5494E" w:rsidRPr="00037CAF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D5494E" w:rsidRPr="00D5494E" w:rsidRDefault="00D5494E" w:rsidP="00D5494E">
            <w:pPr>
              <w:tabs>
                <w:tab w:val="clear" w:pos="1588"/>
                <w:tab w:val="left" w:pos="1560"/>
              </w:tabs>
              <w:spacing w:before="240"/>
              <w:jc w:val="both"/>
              <w:rPr>
                <w:b/>
                <w:bCs/>
                <w:lang w:val="ru-RU"/>
              </w:rPr>
            </w:pPr>
            <w:r w:rsidRPr="00D5494E">
              <w:rPr>
                <w:b/>
                <w:bCs/>
                <w:lang w:val="ru-RU"/>
              </w:rPr>
              <w:t>К 60B и CA/146 от 21 декабря 2004 года</w:t>
            </w:r>
          </w:p>
        </w:tc>
      </w:tr>
    </w:tbl>
    <w:p w:rsidR="00683455" w:rsidRPr="00683455" w:rsidRDefault="00683455" w:rsidP="00CE09DD">
      <w:pPr>
        <w:spacing w:before="720"/>
        <w:jc w:val="both"/>
        <w:rPr>
          <w:lang w:val="ru-RU"/>
        </w:rPr>
      </w:pPr>
      <w:bookmarkStart w:id="0" w:name="ddistribution"/>
      <w:bookmarkEnd w:id="0"/>
    </w:p>
    <w:p w:rsidR="00D5494E" w:rsidRPr="00CE09DD" w:rsidRDefault="00CE09DD" w:rsidP="00CE09DD">
      <w:pPr>
        <w:spacing w:before="720"/>
        <w:jc w:val="both"/>
        <w:rPr>
          <w:lang w:val="ru-RU"/>
        </w:rPr>
      </w:pPr>
      <w:r>
        <w:rPr>
          <w:lang w:val="ru-RU"/>
        </w:rPr>
        <w:t>Настоящее исправление не относится к версии на русском языке.</w:t>
      </w:r>
    </w:p>
    <w:p w:rsidR="00683455" w:rsidRDefault="00683455" w:rsidP="00E00259">
      <w:pPr>
        <w:spacing w:before="480"/>
      </w:pPr>
    </w:p>
    <w:p w:rsidR="00E00259" w:rsidRDefault="00B65478" w:rsidP="00E00259">
      <w:pPr>
        <w:spacing w:before="1080"/>
      </w:pPr>
      <w:r w:rsidRPr="00037CAF">
        <w:rPr>
          <w:lang w:val="ru-RU"/>
        </w:rPr>
        <w:t>Франсуа Ранси</w:t>
      </w:r>
      <w:bookmarkStart w:id="1" w:name="_GoBack"/>
      <w:bookmarkEnd w:id="1"/>
      <w:r w:rsidRPr="00037CAF">
        <w:rPr>
          <w:lang w:val="ru-RU"/>
        </w:rPr>
        <w:br/>
        <w:t xml:space="preserve">Директор </w:t>
      </w:r>
    </w:p>
    <w:p w:rsidR="00E00259" w:rsidRDefault="00E00259" w:rsidP="00E00259">
      <w:pPr>
        <w:spacing w:before="1080"/>
      </w:pPr>
    </w:p>
    <w:p w:rsidR="00B65478" w:rsidRPr="006923BF" w:rsidRDefault="00B65478" w:rsidP="00E00259">
      <w:pPr>
        <w:spacing w:before="1080"/>
        <w:rPr>
          <w:b/>
          <w:sz w:val="18"/>
          <w:szCs w:val="18"/>
          <w:lang w:val="ru-RU"/>
        </w:rPr>
      </w:pPr>
      <w:r w:rsidRPr="00251997">
        <w:rPr>
          <w:b/>
          <w:sz w:val="18"/>
          <w:szCs w:val="18"/>
          <w:u w:val="single"/>
          <w:lang w:val="ru-RU"/>
        </w:rPr>
        <w:t>Рассылка</w:t>
      </w:r>
      <w:r w:rsidRPr="006923BF">
        <w:rPr>
          <w:b/>
          <w:sz w:val="18"/>
          <w:szCs w:val="18"/>
          <w:lang w:val="ru-RU"/>
        </w:rPr>
        <w:t>:</w:t>
      </w:r>
    </w:p>
    <w:p w:rsidR="00D5494E" w:rsidRPr="00D5494E" w:rsidRDefault="00D5494E" w:rsidP="00CE09DD">
      <w:pPr>
        <w:tabs>
          <w:tab w:val="left" w:pos="284"/>
        </w:tabs>
        <w:ind w:left="284" w:hanging="284"/>
        <w:jc w:val="both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D5494E" w:rsidRPr="00D5494E" w:rsidRDefault="00D5494E" w:rsidP="00CE09DD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Членам Сектора радиосвязи</w:t>
      </w:r>
    </w:p>
    <w:p w:rsidR="00D5494E" w:rsidRPr="00D5494E" w:rsidRDefault="00D5494E" w:rsidP="00CE09DD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D5494E" w:rsidRPr="00D5494E" w:rsidRDefault="00D5494E" w:rsidP="00CE09DD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D5494E" w:rsidRPr="00D5494E" w:rsidRDefault="00D5494E" w:rsidP="00CE09DD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5494E" w:rsidRPr="00D5494E" w:rsidRDefault="00D5494E" w:rsidP="00CE09DD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D5494E" w:rsidRPr="00D5494E" w:rsidRDefault="00D5494E" w:rsidP="00CE09DD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D5494E">
        <w:rPr>
          <w:sz w:val="18"/>
          <w:szCs w:val="18"/>
          <w:lang w:val="ru-RU"/>
        </w:rPr>
        <w:t>–</w:t>
      </w:r>
      <w:r w:rsidRPr="00D5494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sectPr w:rsidR="00D5494E" w:rsidRPr="00D5494E" w:rsidSect="00490DF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0F" w:rsidRDefault="00CF750F">
      <w:r>
        <w:separator/>
      </w:r>
    </w:p>
  </w:endnote>
  <w:endnote w:type="continuationSeparator" w:id="0">
    <w:p w:rsidR="00CF750F" w:rsidRDefault="00CF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78" w:rsidRPr="00EC7DA4" w:rsidRDefault="00B65478" w:rsidP="00D5494E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EC7DA4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251997">
      <w:rPr>
        <w:noProof/>
        <w:sz w:val="16"/>
        <w:szCs w:val="16"/>
        <w:lang w:val="es-ES"/>
      </w:rPr>
      <w:t>Y:\APP\BR\CIRCS_DMS\CA\200\213\213COR1R.DOCX</w:t>
    </w:r>
    <w:r w:rsidRPr="00B65478">
      <w:rPr>
        <w:noProof/>
        <w:sz w:val="16"/>
        <w:szCs w:val="16"/>
      </w:rPr>
      <w:fldChar w:fldCharType="end"/>
    </w:r>
    <w:r w:rsidRPr="00EC7DA4">
      <w:rPr>
        <w:noProof/>
        <w:sz w:val="16"/>
        <w:szCs w:val="16"/>
        <w:lang w:val="es-ES"/>
      </w:rPr>
      <w:t xml:space="preserve"> (</w:t>
    </w:r>
    <w:r w:rsidR="00D5494E" w:rsidRPr="00EC7DA4">
      <w:rPr>
        <w:noProof/>
        <w:sz w:val="16"/>
        <w:szCs w:val="16"/>
        <w:lang w:val="es-ES"/>
      </w:rPr>
      <w:t>357181</w:t>
    </w:r>
    <w:r w:rsidRPr="00EC7DA4">
      <w:rPr>
        <w:noProof/>
        <w:sz w:val="16"/>
        <w:szCs w:val="16"/>
        <w:lang w:val="es-ES"/>
      </w:rPr>
      <w:t>)</w:t>
    </w:r>
    <w:r w:rsidRPr="00EC7DA4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251997">
      <w:rPr>
        <w:noProof/>
        <w:sz w:val="16"/>
        <w:szCs w:val="16"/>
      </w:rPr>
      <w:t>18.02.14</w:t>
    </w:r>
    <w:r w:rsidRPr="00B65478">
      <w:rPr>
        <w:sz w:val="16"/>
        <w:szCs w:val="16"/>
      </w:rPr>
      <w:fldChar w:fldCharType="end"/>
    </w:r>
    <w:r w:rsidRPr="00EC7DA4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251997">
      <w:rPr>
        <w:noProof/>
        <w:sz w:val="16"/>
        <w:szCs w:val="16"/>
      </w:rPr>
      <w:t>19.02.14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D1315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0F" w:rsidRDefault="00CF750F">
      <w:r>
        <w:t>____________________</w:t>
      </w:r>
    </w:p>
  </w:footnote>
  <w:footnote w:type="continuationSeparator" w:id="0">
    <w:p w:rsidR="00CF750F" w:rsidRDefault="00CF7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65478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="00E915AF" w:rsidRPr="00B65478">
      <w:rPr>
        <w:sz w:val="18"/>
        <w:szCs w:val="18"/>
      </w:rPr>
      <w:t xml:space="preserve"> </w:t>
    </w:r>
    <w:r w:rsidR="001B42C9" w:rsidRPr="00B65478">
      <w:rPr>
        <w:rStyle w:val="PageNumber"/>
        <w:sz w:val="18"/>
        <w:szCs w:val="18"/>
      </w:rPr>
      <w:fldChar w:fldCharType="begin"/>
    </w:r>
    <w:r w:rsidR="00E915AF" w:rsidRPr="00B65478">
      <w:rPr>
        <w:rStyle w:val="PageNumber"/>
        <w:sz w:val="18"/>
        <w:szCs w:val="18"/>
      </w:rPr>
      <w:instrText xml:space="preserve"> PAGE </w:instrText>
    </w:r>
    <w:r w:rsidR="001B42C9" w:rsidRPr="00B65478">
      <w:rPr>
        <w:rStyle w:val="PageNumber"/>
        <w:sz w:val="18"/>
        <w:szCs w:val="18"/>
      </w:rPr>
      <w:fldChar w:fldCharType="separate"/>
    </w:r>
    <w:r w:rsidR="00E00259">
      <w:rPr>
        <w:rStyle w:val="PageNumber"/>
        <w:noProof/>
        <w:sz w:val="18"/>
        <w:szCs w:val="18"/>
      </w:rPr>
      <w:t>2</w:t>
    </w:r>
    <w:r w:rsidR="001B42C9"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E9175C">
      <w:rPr>
        <w:rStyle w:val="PageNumber"/>
        <w:sz w:val="18"/>
        <w:szCs w:val="18"/>
        <w:lang w:val="ru-RU"/>
      </w:rPr>
      <w:br/>
      <w:t>С</w:t>
    </w:r>
    <w:r w:rsidR="00D5494E">
      <w:rPr>
        <w:rStyle w:val="PageNumber"/>
        <w:sz w:val="18"/>
        <w:szCs w:val="18"/>
        <w:lang w:val="ru-RU"/>
      </w:rPr>
      <w:t>А</w:t>
    </w:r>
    <w:r w:rsidR="00490DF9">
      <w:rPr>
        <w:rStyle w:val="PageNumber"/>
        <w:sz w:val="18"/>
        <w:szCs w:val="18"/>
      </w:rPr>
      <w:t>/</w:t>
    </w:r>
    <w:r w:rsidR="00D5494E">
      <w:rPr>
        <w:rStyle w:val="PageNumber"/>
        <w:sz w:val="18"/>
        <w:szCs w:val="18"/>
        <w:lang w:val="ru-RU"/>
      </w:rPr>
      <w:t>213</w:t>
    </w:r>
    <w:r w:rsidR="00490DF9"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037CAF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50C9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19BA681F" wp14:editId="1F392A2E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7CAF"/>
    <w:rsid w:val="00045A8D"/>
    <w:rsid w:val="0005167A"/>
    <w:rsid w:val="00054E5D"/>
    <w:rsid w:val="00070258"/>
    <w:rsid w:val="0007323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5223"/>
    <w:rsid w:val="002302B3"/>
    <w:rsid w:val="00230C66"/>
    <w:rsid w:val="00235A29"/>
    <w:rsid w:val="002407BE"/>
    <w:rsid w:val="00241526"/>
    <w:rsid w:val="002443A2"/>
    <w:rsid w:val="0025199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376F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756DD"/>
    <w:rsid w:val="00480F51"/>
    <w:rsid w:val="00481124"/>
    <w:rsid w:val="004815EB"/>
    <w:rsid w:val="00487569"/>
    <w:rsid w:val="00490DF9"/>
    <w:rsid w:val="00496864"/>
    <w:rsid w:val="00496920"/>
    <w:rsid w:val="004A4496"/>
    <w:rsid w:val="004B0F25"/>
    <w:rsid w:val="004B11AB"/>
    <w:rsid w:val="004B7C9A"/>
    <w:rsid w:val="004C611C"/>
    <w:rsid w:val="004C6779"/>
    <w:rsid w:val="004D733B"/>
    <w:rsid w:val="004E0DC4"/>
    <w:rsid w:val="004E0FB5"/>
    <w:rsid w:val="004E43BB"/>
    <w:rsid w:val="004E460D"/>
    <w:rsid w:val="004F178E"/>
    <w:rsid w:val="004F3B4A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0EAC"/>
    <w:rsid w:val="00581FB2"/>
    <w:rsid w:val="00583A0B"/>
    <w:rsid w:val="00586E9A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3455"/>
    <w:rsid w:val="00685674"/>
    <w:rsid w:val="006923B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A441F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4A86"/>
    <w:rsid w:val="00963D9D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7596D"/>
    <w:rsid w:val="00A928C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5829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09DD"/>
    <w:rsid w:val="00CE463D"/>
    <w:rsid w:val="00CF750F"/>
    <w:rsid w:val="00D10BA0"/>
    <w:rsid w:val="00D21694"/>
    <w:rsid w:val="00D24EB5"/>
    <w:rsid w:val="00D35AB9"/>
    <w:rsid w:val="00D41571"/>
    <w:rsid w:val="00D416A0"/>
    <w:rsid w:val="00D47672"/>
    <w:rsid w:val="00D5123C"/>
    <w:rsid w:val="00D5494E"/>
    <w:rsid w:val="00D55560"/>
    <w:rsid w:val="00D61C5A"/>
    <w:rsid w:val="00D6790C"/>
    <w:rsid w:val="00D73277"/>
    <w:rsid w:val="00D76586"/>
    <w:rsid w:val="00D82657"/>
    <w:rsid w:val="00D87E20"/>
    <w:rsid w:val="00D92B90"/>
    <w:rsid w:val="00DA4037"/>
    <w:rsid w:val="00DE66A5"/>
    <w:rsid w:val="00DF2B50"/>
    <w:rsid w:val="00E00259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A183D"/>
    <w:rsid w:val="00EB2358"/>
    <w:rsid w:val="00EB3EB8"/>
    <w:rsid w:val="00EC00EF"/>
    <w:rsid w:val="00EC02FE"/>
    <w:rsid w:val="00EC4A96"/>
    <w:rsid w:val="00EC7DA4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554DB2"/>
    <w:rsid w:val="008C7821"/>
    <w:rsid w:val="00B52420"/>
    <w:rsid w:val="00D0206E"/>
    <w:rsid w:val="00D1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AA05-1F9A-477F-9C3C-DDC3C1BA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2</TotalTime>
  <Pages>1</Pages>
  <Words>111</Words>
  <Characters>869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millet</cp:lastModifiedBy>
  <cp:revision>5</cp:revision>
  <cp:lastPrinted>2014-02-19T08:21:00Z</cp:lastPrinted>
  <dcterms:created xsi:type="dcterms:W3CDTF">2014-02-18T15:57:00Z</dcterms:created>
  <dcterms:modified xsi:type="dcterms:W3CDTF">2014-02-19T08:21:00Z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