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9C6A12" w:rsidP="006160CB">
            <w:pPr>
              <w:spacing w:before="0"/>
              <w:jc w:val="left"/>
              <w:rPr>
                <w:rFonts w:eastAsia="SimSun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313712">
              <w:rPr>
                <w:rFonts w:eastAsia="SimSun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313712">
              <w:rPr>
                <w:rFonts w:eastAsia="SimSun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313712">
              <w:rPr>
                <w:rFonts w:eastAsia="SimSun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13712" w:rsidTr="006160CB">
        <w:tc>
          <w:tcPr>
            <w:tcW w:w="7054" w:type="dxa"/>
            <w:gridSpan w:val="2"/>
            <w:shd w:val="clear" w:color="auto" w:fill="auto"/>
          </w:tcPr>
          <w:p w:rsidR="00E53DCE" w:rsidRPr="00313712" w:rsidRDefault="002E62DD" w:rsidP="002E62DD">
            <w:pPr>
              <w:spacing w:before="0"/>
              <w:jc w:val="left"/>
              <w:rPr>
                <w:rFonts w:eastAsia="SimSun"/>
                <w:b/>
                <w:bCs/>
                <w:sz w:val="24"/>
                <w:szCs w:val="24"/>
                <w:lang w:val="fr-CH" w:eastAsia="zh-CN"/>
              </w:rPr>
            </w:pPr>
            <w:r>
              <w:rPr>
                <w:rFonts w:ascii="SimSun" w:hAnsi="SimSun" w:hint="eastAsia"/>
                <w:lang w:eastAsia="zh-CN"/>
              </w:rPr>
              <w:t>行政</w:t>
            </w:r>
            <w:r w:rsidR="00352C18">
              <w:rPr>
                <w:rFonts w:ascii="SimSun" w:hAnsi="SimSun" w:hint="eastAsia"/>
                <w:lang w:eastAsia="zh-CN"/>
              </w:rPr>
              <w:t>通函</w:t>
            </w:r>
            <w:r>
              <w:rPr>
                <w:rFonts w:eastAsia="SimSun" w:hint="eastAsia"/>
                <w:sz w:val="24"/>
                <w:szCs w:val="24"/>
                <w:lang w:val="fr-CH" w:eastAsia="zh-CN"/>
              </w:rPr>
              <w:br/>
            </w:r>
            <w:r w:rsidR="00E53DCE" w:rsidRPr="00313712">
              <w:rPr>
                <w:rFonts w:eastAsia="SimSun"/>
                <w:b/>
                <w:bCs/>
                <w:sz w:val="24"/>
                <w:szCs w:val="24"/>
                <w:lang w:val="fr-CH"/>
              </w:rPr>
              <w:t>CA/2</w:t>
            </w:r>
            <w:r w:rsidR="00220D8E">
              <w:rPr>
                <w:rFonts w:eastAsia="SimSun"/>
                <w:b/>
                <w:bCs/>
                <w:sz w:val="24"/>
                <w:szCs w:val="24"/>
                <w:lang w:val="fr-CH"/>
              </w:rPr>
              <w:t>13</w:t>
            </w:r>
            <w:r w:rsidRPr="003C3028">
              <w:rPr>
                <w:rFonts w:eastAsia="SimSun" w:hint="eastAsia"/>
                <w:lang w:val="fr-CH" w:eastAsia="zh-CN"/>
              </w:rPr>
              <w:t>的勘误</w:t>
            </w:r>
            <w:r w:rsidRPr="003C3028">
              <w:rPr>
                <w:rFonts w:eastAsia="SimSun" w:hint="eastAsia"/>
                <w:lang w:val="fr-CH"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3DCE" w:rsidRPr="00313712" w:rsidRDefault="009C6A12" w:rsidP="002E62DD">
            <w:pPr>
              <w:spacing w:before="0"/>
              <w:jc w:val="right"/>
              <w:rPr>
                <w:rFonts w:eastAsia="SimSun"/>
                <w:sz w:val="24"/>
                <w:szCs w:val="24"/>
                <w:lang w:val="en-GB"/>
              </w:rPr>
            </w:pPr>
            <w:r w:rsidRPr="00C73F85">
              <w:rPr>
                <w:rFonts w:eastAsia="SimSun"/>
                <w:lang w:eastAsia="zh-CN"/>
              </w:rPr>
              <w:t>20</w:t>
            </w:r>
            <w:r w:rsidRPr="00C73F85">
              <w:rPr>
                <w:rFonts w:eastAsia="SimSun" w:hint="eastAsia"/>
                <w:lang w:eastAsia="zh-CN"/>
              </w:rPr>
              <w:t>1</w:t>
            </w:r>
            <w:r w:rsidR="00220D8E" w:rsidRPr="00C73F85">
              <w:rPr>
                <w:rFonts w:eastAsia="SimSun"/>
                <w:lang w:eastAsia="zh-CN"/>
              </w:rPr>
              <w:t>4</w:t>
            </w:r>
            <w:r w:rsidRPr="00C73F85">
              <w:rPr>
                <w:rFonts w:eastAsia="SimSun" w:hint="eastAsia"/>
                <w:lang w:eastAsia="zh-CN"/>
              </w:rPr>
              <w:t>年</w:t>
            </w:r>
            <w:r w:rsidR="002E62DD" w:rsidRPr="00C73F85">
              <w:rPr>
                <w:rFonts w:eastAsia="SimSun"/>
                <w:lang w:eastAsia="zh-CN"/>
              </w:rPr>
              <w:t>2</w:t>
            </w:r>
            <w:r w:rsidRPr="00C73F85">
              <w:rPr>
                <w:rFonts w:eastAsia="SimSun" w:hint="eastAsia"/>
                <w:lang w:eastAsia="zh-CN"/>
              </w:rPr>
              <w:t>月</w:t>
            </w:r>
            <w:r w:rsidR="002E62DD" w:rsidRPr="00C73F85">
              <w:rPr>
                <w:rFonts w:eastAsia="SimSun"/>
                <w:lang w:eastAsia="zh-CN"/>
              </w:rPr>
              <w:t>19</w:t>
            </w:r>
            <w:r w:rsidRPr="00C73F85">
              <w:rPr>
                <w:rFonts w:eastAsia="SimSun" w:hint="eastAsia"/>
                <w:lang w:eastAsia="zh-CN"/>
              </w:rPr>
              <w:t>日</w:t>
            </w: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sz w:val="24"/>
                <w:szCs w:val="24"/>
                <w:lang w:val="en-GB"/>
              </w:rPr>
            </w:pP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sz w:val="24"/>
                <w:szCs w:val="24"/>
              </w:rPr>
            </w:pP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C6441B" w:rsidRDefault="00313712" w:rsidP="006160CB">
            <w:pPr>
              <w:spacing w:before="0"/>
              <w:jc w:val="left"/>
              <w:rPr>
                <w:rFonts w:eastAsia="SimSun"/>
                <w:b/>
                <w:bCs/>
                <w:lang w:eastAsia="zh-CN"/>
              </w:rPr>
            </w:pPr>
            <w:r w:rsidRPr="00C6441B">
              <w:rPr>
                <w:rFonts w:eastAsia="SimSun" w:hint="eastAsia"/>
                <w:b/>
                <w:bCs/>
                <w:lang w:eastAsia="zh-CN"/>
              </w:rPr>
              <w:t>致国际电联成员国主管部门和无线电通信部门成员</w:t>
            </w:r>
          </w:p>
          <w:p w:rsidR="00E53DCE" w:rsidRPr="00C6441B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53DCE" w:rsidRPr="00313712" w:rsidTr="006160CB">
        <w:tc>
          <w:tcPr>
            <w:tcW w:w="1526" w:type="dxa"/>
            <w:shd w:val="clear" w:color="auto" w:fill="auto"/>
          </w:tcPr>
          <w:p w:rsidR="00E53DCE" w:rsidRPr="00313712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 w:val="24"/>
                <w:szCs w:val="24"/>
              </w:rPr>
            </w:pPr>
            <w:proofErr w:type="spellStart"/>
            <w:r w:rsidRPr="00313712">
              <w:rPr>
                <w:rFonts w:eastAsia="SimSun" w:hint="eastAsia"/>
                <w:lang w:val="en-CA"/>
              </w:rPr>
              <w:t>事由</w:t>
            </w:r>
            <w:proofErr w:type="spellEnd"/>
            <w:r w:rsidRPr="00313712">
              <w:rPr>
                <w:rFonts w:eastAsia="SimSun" w:hint="eastAsia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6441B" w:rsidRDefault="00313712" w:rsidP="003C302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C6441B">
              <w:rPr>
                <w:rFonts w:eastAsia="SimSun" w:hint="eastAsia"/>
                <w:b/>
                <w:bCs/>
                <w:lang w:eastAsia="zh-CN"/>
              </w:rPr>
              <w:t>接纳部门成员作为观察员参加理事会会议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 xml:space="preserve"> </w:t>
            </w:r>
            <w:r w:rsidRPr="00C6441B">
              <w:rPr>
                <w:rFonts w:eastAsia="SimSun"/>
                <w:b/>
                <w:bCs/>
                <w:lang w:eastAsia="zh-CN"/>
              </w:rPr>
              <w:t>–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 xml:space="preserve"> </w:t>
            </w:r>
            <w:r w:rsidR="003C3028">
              <w:rPr>
                <w:rFonts w:eastAsia="SimSun"/>
                <w:b/>
                <w:bCs/>
                <w:lang w:eastAsia="zh-CN"/>
              </w:rPr>
              <w:br/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>第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>145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>号决议（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>2006</w:t>
            </w:r>
            <w:r w:rsidRPr="00C6441B">
              <w:rPr>
                <w:rFonts w:eastAsia="SimSun" w:hint="eastAsia"/>
                <w:b/>
                <w:bCs/>
                <w:lang w:eastAsia="zh-CN"/>
              </w:rPr>
              <w:t>年，安塔利亚）的实施</w:t>
            </w:r>
          </w:p>
        </w:tc>
      </w:tr>
      <w:tr w:rsidR="00E53DCE" w:rsidRPr="00313712" w:rsidTr="006160CB">
        <w:tc>
          <w:tcPr>
            <w:tcW w:w="1526" w:type="dxa"/>
            <w:shd w:val="clear" w:color="auto" w:fill="auto"/>
          </w:tcPr>
          <w:p w:rsidR="00E53DCE" w:rsidRPr="0031371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1371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13712" w:rsidTr="006160CB">
        <w:tc>
          <w:tcPr>
            <w:tcW w:w="1526" w:type="dxa"/>
            <w:shd w:val="clear" w:color="auto" w:fill="auto"/>
          </w:tcPr>
          <w:p w:rsidR="00E53DCE" w:rsidRPr="0031371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1371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C6441B" w:rsidRDefault="00313712" w:rsidP="0016313A">
            <w:pPr>
              <w:tabs>
                <w:tab w:val="clear" w:pos="1588"/>
                <w:tab w:val="left" w:pos="1418"/>
              </w:tabs>
              <w:spacing w:before="0"/>
              <w:jc w:val="left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C6441B">
              <w:rPr>
                <w:rFonts w:eastAsia="SimSun" w:hint="eastAsia"/>
                <w:bCs/>
                <w:lang w:eastAsia="zh-CN"/>
              </w:rPr>
              <w:t>参考文件：</w:t>
            </w:r>
            <w:r w:rsidRPr="00C6441B">
              <w:rPr>
                <w:rFonts w:eastAsia="SimSun"/>
                <w:bCs/>
                <w:lang w:eastAsia="zh-CN"/>
              </w:rPr>
              <w:tab/>
            </w:r>
            <w:r w:rsidR="0016313A">
              <w:rPr>
                <w:rFonts w:eastAsia="SimSun"/>
                <w:bCs/>
                <w:lang w:eastAsia="zh-CN"/>
              </w:rPr>
              <w:tab/>
            </w:r>
            <w:r w:rsidRPr="00C6441B">
              <w:rPr>
                <w:rFonts w:eastAsia="SimSun" w:hint="eastAsia"/>
                <w:b/>
                <w:lang w:eastAsia="zh-CN"/>
              </w:rPr>
              <w:t>《公约》第</w:t>
            </w:r>
            <w:r w:rsidRPr="00C6441B">
              <w:rPr>
                <w:rFonts w:eastAsia="SimSun" w:hint="eastAsia"/>
                <w:b/>
                <w:lang w:eastAsia="zh-CN"/>
              </w:rPr>
              <w:t>60B</w:t>
            </w:r>
            <w:r w:rsidRPr="00C6441B">
              <w:rPr>
                <w:rFonts w:eastAsia="SimSun" w:hint="eastAsia"/>
                <w:b/>
                <w:lang w:eastAsia="zh-CN"/>
              </w:rPr>
              <w:t>款和</w:t>
            </w:r>
            <w:r w:rsidRPr="00C6441B">
              <w:rPr>
                <w:rFonts w:eastAsia="SimSun" w:hint="eastAsia"/>
                <w:b/>
                <w:lang w:eastAsia="zh-CN"/>
              </w:rPr>
              <w:t>2004</w:t>
            </w:r>
            <w:r w:rsidRPr="00C6441B">
              <w:rPr>
                <w:rFonts w:eastAsia="SimSun" w:hint="eastAsia"/>
                <w:b/>
                <w:lang w:eastAsia="zh-CN"/>
              </w:rPr>
              <w:t>年</w:t>
            </w:r>
            <w:r w:rsidRPr="00C6441B">
              <w:rPr>
                <w:rFonts w:eastAsia="SimSun" w:hint="eastAsia"/>
                <w:b/>
                <w:lang w:eastAsia="zh-CN"/>
              </w:rPr>
              <w:t>12</w:t>
            </w:r>
            <w:r w:rsidRPr="00C6441B">
              <w:rPr>
                <w:rFonts w:eastAsia="SimSun" w:hint="eastAsia"/>
                <w:b/>
                <w:lang w:eastAsia="zh-CN"/>
              </w:rPr>
              <w:t>月</w:t>
            </w:r>
            <w:r w:rsidRPr="00C6441B">
              <w:rPr>
                <w:rFonts w:eastAsia="SimSun" w:hint="eastAsia"/>
                <w:b/>
                <w:lang w:eastAsia="zh-CN"/>
              </w:rPr>
              <w:t>21</w:t>
            </w:r>
            <w:r w:rsidRPr="00C6441B">
              <w:rPr>
                <w:rFonts w:eastAsia="SimSun" w:hint="eastAsia"/>
                <w:b/>
                <w:lang w:eastAsia="zh-CN"/>
              </w:rPr>
              <w:t>日的第</w:t>
            </w:r>
            <w:r w:rsidRPr="00C6441B">
              <w:rPr>
                <w:rFonts w:eastAsia="SimSun" w:hint="eastAsia"/>
                <w:b/>
                <w:lang w:eastAsia="zh-CN"/>
              </w:rPr>
              <w:t>CA/146</w:t>
            </w:r>
            <w:r w:rsidRPr="00C6441B">
              <w:rPr>
                <w:rFonts w:eastAsia="SimSun" w:hint="eastAsia"/>
                <w:b/>
                <w:lang w:eastAsia="zh-CN"/>
              </w:rPr>
              <w:t>号行政通函</w:t>
            </w:r>
          </w:p>
        </w:tc>
      </w:tr>
      <w:tr w:rsidR="00E53DCE" w:rsidRPr="00313712" w:rsidTr="006160CB">
        <w:tc>
          <w:tcPr>
            <w:tcW w:w="9889" w:type="dxa"/>
            <w:gridSpan w:val="3"/>
            <w:shd w:val="clear" w:color="auto" w:fill="auto"/>
          </w:tcPr>
          <w:p w:rsidR="00E53DCE" w:rsidRPr="00313712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E53DCE" w:rsidRDefault="00E53DCE" w:rsidP="00313712">
      <w:pPr>
        <w:rPr>
          <w:rFonts w:eastAsia="SimSun"/>
          <w:lang w:eastAsia="zh-CN"/>
        </w:rPr>
      </w:pPr>
    </w:p>
    <w:p w:rsidR="00163774" w:rsidRPr="00313712" w:rsidRDefault="00163774" w:rsidP="00313712">
      <w:pPr>
        <w:rPr>
          <w:rFonts w:eastAsia="SimSun"/>
          <w:lang w:eastAsia="zh-CN"/>
        </w:rPr>
      </w:pPr>
    </w:p>
    <w:p w:rsidR="00352C18" w:rsidRDefault="00352C18" w:rsidP="0044068D">
      <w:pPr>
        <w:spacing w:before="600"/>
        <w:rPr>
          <w:rFonts w:ascii="SimSun" w:hAnsi="SimSun"/>
          <w:lang w:eastAsia="zh-CN"/>
        </w:rPr>
      </w:pPr>
      <w:r w:rsidRPr="00C73F85">
        <w:rPr>
          <w:rFonts w:ascii="SimSun" w:hAnsi="SimSun" w:hint="eastAsia"/>
          <w:bCs/>
          <w:lang w:eastAsia="zh-CN"/>
        </w:rPr>
        <w:t>本勘误不涉及中文版本。</w:t>
      </w:r>
    </w:p>
    <w:p w:rsidR="00D21694" w:rsidRDefault="00D21694" w:rsidP="00313712">
      <w:pPr>
        <w:rPr>
          <w:rFonts w:eastAsia="SimSun"/>
          <w:sz w:val="24"/>
          <w:szCs w:val="24"/>
          <w:lang w:eastAsia="zh-CN"/>
        </w:rPr>
      </w:pPr>
    </w:p>
    <w:p w:rsidR="003E1955" w:rsidRDefault="003E1955" w:rsidP="00313712">
      <w:pPr>
        <w:rPr>
          <w:rFonts w:eastAsia="SimSun"/>
          <w:sz w:val="24"/>
          <w:szCs w:val="24"/>
          <w:lang w:eastAsia="zh-CN"/>
        </w:rPr>
      </w:pPr>
    </w:p>
    <w:p w:rsidR="00163774" w:rsidRPr="00313712" w:rsidRDefault="00163774" w:rsidP="00313712">
      <w:pPr>
        <w:rPr>
          <w:rFonts w:eastAsia="SimSun"/>
          <w:sz w:val="24"/>
          <w:szCs w:val="24"/>
          <w:lang w:eastAsia="zh-CN"/>
        </w:rPr>
      </w:pPr>
    </w:p>
    <w:p w:rsidR="002A5DD7" w:rsidRPr="00313712" w:rsidRDefault="002A5DD7" w:rsidP="00031E64">
      <w:pPr>
        <w:rPr>
          <w:rFonts w:eastAsia="SimSun"/>
          <w:sz w:val="24"/>
          <w:szCs w:val="24"/>
          <w:lang w:eastAsia="zh-CN"/>
        </w:rPr>
      </w:pPr>
    </w:p>
    <w:p w:rsidR="00031E64" w:rsidRPr="003C3028" w:rsidRDefault="009C6A12" w:rsidP="009C6A12">
      <w:pPr>
        <w:spacing w:before="0" w:line="240" w:lineRule="auto"/>
        <w:jc w:val="left"/>
        <w:rPr>
          <w:rFonts w:eastAsia="SimSun"/>
          <w:lang w:val="fr-FR" w:eastAsia="zh-CN"/>
        </w:rPr>
      </w:pPr>
      <w:r w:rsidRPr="003C3028">
        <w:rPr>
          <w:rFonts w:eastAsia="SimSun" w:hint="eastAsia"/>
          <w:lang w:eastAsia="zh-CN"/>
        </w:rPr>
        <w:t>主任</w:t>
      </w:r>
      <w:r w:rsidR="00E53DCE" w:rsidRPr="003C3028">
        <w:rPr>
          <w:rFonts w:eastAsia="SimSun"/>
          <w:lang w:val="fr-FR" w:eastAsia="zh-CN"/>
        </w:rPr>
        <w:br/>
      </w:r>
      <w:r w:rsidRPr="003C3028">
        <w:rPr>
          <w:rFonts w:eastAsia="SimSun" w:hint="eastAsia"/>
          <w:lang w:eastAsia="zh-CN"/>
        </w:rPr>
        <w:t>弗朗索瓦</w:t>
      </w:r>
      <w:r w:rsidRPr="003C3028">
        <w:rPr>
          <w:rFonts w:eastAsia="SimSun"/>
          <w:lang w:eastAsia="zh-CN"/>
        </w:rPr>
        <w:t>•</w:t>
      </w:r>
      <w:r w:rsidRPr="003C3028">
        <w:rPr>
          <w:rFonts w:eastAsia="SimSun" w:hint="eastAsia"/>
          <w:lang w:eastAsia="zh-CN"/>
        </w:rPr>
        <w:t>朗西</w:t>
      </w:r>
    </w:p>
    <w:p w:rsidR="00196770" w:rsidRDefault="00196770" w:rsidP="00FF33EF">
      <w:pPr>
        <w:spacing w:before="0" w:line="240" w:lineRule="auto"/>
        <w:jc w:val="left"/>
        <w:rPr>
          <w:rFonts w:eastAsia="SimSun"/>
          <w:sz w:val="24"/>
          <w:szCs w:val="24"/>
          <w:lang w:val="fr-CH" w:eastAsia="zh-CN"/>
        </w:rPr>
      </w:pPr>
    </w:p>
    <w:p w:rsidR="003E1955" w:rsidRDefault="003E1955" w:rsidP="00FF33EF">
      <w:pPr>
        <w:spacing w:before="0" w:line="240" w:lineRule="auto"/>
        <w:jc w:val="left"/>
        <w:rPr>
          <w:rFonts w:eastAsia="SimSun"/>
          <w:sz w:val="24"/>
          <w:szCs w:val="24"/>
          <w:lang w:val="fr-CH" w:eastAsia="zh-CN"/>
        </w:rPr>
      </w:pPr>
      <w:bookmarkStart w:id="0" w:name="_GoBack"/>
      <w:bookmarkEnd w:id="0"/>
    </w:p>
    <w:p w:rsidR="00352C18" w:rsidRDefault="00352C18" w:rsidP="00FF33EF">
      <w:pPr>
        <w:spacing w:before="0" w:line="240" w:lineRule="auto"/>
        <w:jc w:val="left"/>
        <w:rPr>
          <w:rFonts w:eastAsia="SimSun"/>
          <w:sz w:val="24"/>
          <w:szCs w:val="24"/>
          <w:lang w:val="fr-CH" w:eastAsia="zh-CN"/>
        </w:rPr>
      </w:pPr>
    </w:p>
    <w:p w:rsidR="00352C18" w:rsidRDefault="00352C18" w:rsidP="00FF33EF">
      <w:pPr>
        <w:spacing w:before="0" w:line="240" w:lineRule="auto"/>
        <w:jc w:val="left"/>
        <w:rPr>
          <w:rFonts w:eastAsia="SimSun"/>
          <w:sz w:val="24"/>
          <w:szCs w:val="24"/>
          <w:lang w:val="fr-CH" w:eastAsia="zh-CN"/>
        </w:rPr>
      </w:pPr>
    </w:p>
    <w:p w:rsidR="00352C18" w:rsidRDefault="00352C18" w:rsidP="00FF33EF">
      <w:pPr>
        <w:spacing w:before="0" w:line="240" w:lineRule="auto"/>
        <w:jc w:val="left"/>
        <w:rPr>
          <w:rFonts w:eastAsia="SimSun"/>
          <w:sz w:val="24"/>
          <w:szCs w:val="24"/>
          <w:lang w:val="fr-CH" w:eastAsia="zh-CN"/>
        </w:rPr>
      </w:pPr>
    </w:p>
    <w:p w:rsidR="00352C18" w:rsidRDefault="00352C18" w:rsidP="00FF33EF">
      <w:pPr>
        <w:spacing w:before="0" w:line="240" w:lineRule="auto"/>
        <w:jc w:val="left"/>
        <w:rPr>
          <w:rFonts w:eastAsia="SimSun"/>
          <w:sz w:val="24"/>
          <w:szCs w:val="24"/>
          <w:lang w:val="fr-CH" w:eastAsia="zh-CN"/>
        </w:rPr>
      </w:pPr>
    </w:p>
    <w:p w:rsidR="00352C18" w:rsidRPr="00313712" w:rsidRDefault="00352C18" w:rsidP="00FF33EF">
      <w:pPr>
        <w:spacing w:before="0" w:line="240" w:lineRule="auto"/>
        <w:jc w:val="left"/>
        <w:rPr>
          <w:rFonts w:eastAsia="SimSun"/>
          <w:sz w:val="24"/>
          <w:szCs w:val="24"/>
          <w:lang w:val="fr-CH" w:eastAsia="zh-CN"/>
        </w:rPr>
      </w:pPr>
    </w:p>
    <w:p w:rsidR="009076D7" w:rsidRPr="00313712" w:rsidRDefault="009076D7" w:rsidP="00FF33EF">
      <w:pPr>
        <w:spacing w:before="0" w:line="240" w:lineRule="auto"/>
        <w:jc w:val="left"/>
        <w:rPr>
          <w:rFonts w:eastAsia="SimSun"/>
          <w:sz w:val="24"/>
          <w:szCs w:val="24"/>
          <w:lang w:val="fr-CH" w:eastAsia="zh-CN"/>
        </w:rPr>
      </w:pPr>
    </w:p>
    <w:p w:rsidR="009C6A12" w:rsidRPr="00313712" w:rsidRDefault="009C6A12" w:rsidP="009C6A12">
      <w:pPr>
        <w:rPr>
          <w:rFonts w:eastAsia="SimSun"/>
          <w:b/>
          <w:sz w:val="18"/>
          <w:szCs w:val="18"/>
          <w:lang w:eastAsia="zh-CN"/>
        </w:rPr>
      </w:pPr>
      <w:r w:rsidRPr="007C7964">
        <w:rPr>
          <w:rFonts w:eastAsia="SimSun" w:hint="eastAsia"/>
          <w:b/>
          <w:bCs/>
          <w:u w:val="single"/>
          <w:lang w:eastAsia="zh-CN"/>
        </w:rPr>
        <w:t>抄送</w:t>
      </w:r>
      <w:r w:rsidRPr="00313712">
        <w:rPr>
          <w:rFonts w:eastAsia="SimSun" w:hint="eastAsia"/>
          <w:b/>
          <w:sz w:val="18"/>
          <w:szCs w:val="18"/>
          <w:lang w:eastAsia="zh-CN"/>
        </w:rPr>
        <w:t>：</w:t>
      </w:r>
    </w:p>
    <w:p w:rsidR="00196770" w:rsidRPr="00313712" w:rsidRDefault="00196770" w:rsidP="00196770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 w:line="240" w:lineRule="auto"/>
        <w:rPr>
          <w:rFonts w:eastAsia="SimSun"/>
          <w:sz w:val="16"/>
          <w:szCs w:val="16"/>
          <w:u w:val="single"/>
          <w:lang w:val="fr-CH" w:eastAsia="zh-CN"/>
        </w:rPr>
      </w:pPr>
    </w:p>
    <w:p w:rsidR="009C6A12" w:rsidRPr="00313712" w:rsidRDefault="009C6A12" w:rsidP="00494AD7">
      <w:pPr>
        <w:tabs>
          <w:tab w:val="left" w:pos="284"/>
        </w:tabs>
        <w:spacing w:before="0"/>
        <w:ind w:left="284" w:hanging="284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国际电联成员国主管部门</w:t>
      </w:r>
    </w:p>
    <w:p w:rsidR="009C6A12" w:rsidRPr="00313712" w:rsidRDefault="009C6A12" w:rsidP="00494AD7">
      <w:pPr>
        <w:tabs>
          <w:tab w:val="left" w:pos="284"/>
        </w:tabs>
        <w:spacing w:before="0"/>
        <w:ind w:left="284" w:hanging="284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无线电通信部门成员</w:t>
      </w:r>
    </w:p>
    <w:p w:rsidR="009C6A12" w:rsidRPr="00313712" w:rsidRDefault="009C6A12" w:rsidP="00494AD7">
      <w:pPr>
        <w:tabs>
          <w:tab w:val="clear" w:pos="794"/>
          <w:tab w:val="left" w:pos="284"/>
        </w:tabs>
        <w:spacing w:before="0"/>
        <w:ind w:left="284" w:hanging="284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无线电通信各和规则</w:t>
      </w:r>
      <w:r w:rsidRPr="00313712">
        <w:rPr>
          <w:rFonts w:eastAsia="SimSun" w:hint="eastAsia"/>
          <w:sz w:val="18"/>
          <w:szCs w:val="18"/>
          <w:lang w:eastAsia="zh-CN"/>
        </w:rPr>
        <w:t>/</w:t>
      </w:r>
      <w:r w:rsidRPr="00313712">
        <w:rPr>
          <w:rFonts w:eastAsia="SimSun" w:hint="eastAsia"/>
          <w:sz w:val="18"/>
          <w:szCs w:val="18"/>
          <w:lang w:eastAsia="zh-CN"/>
        </w:rPr>
        <w:t>程序问题特别委员会正副主席</w:t>
      </w:r>
    </w:p>
    <w:p w:rsidR="009C6A12" w:rsidRPr="00313712" w:rsidRDefault="009C6A12" w:rsidP="00494AD7">
      <w:pPr>
        <w:tabs>
          <w:tab w:val="clear" w:pos="794"/>
          <w:tab w:val="left" w:pos="284"/>
        </w:tabs>
        <w:spacing w:before="0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无线电通信顾问组正副主席</w:t>
      </w:r>
    </w:p>
    <w:p w:rsidR="009C6A12" w:rsidRPr="00313712" w:rsidRDefault="009C6A12" w:rsidP="00494AD7">
      <w:pPr>
        <w:tabs>
          <w:tab w:val="left" w:pos="284"/>
        </w:tabs>
        <w:spacing w:before="0"/>
        <w:ind w:left="284" w:hanging="284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大会筹备会议正副主席</w:t>
      </w:r>
    </w:p>
    <w:p w:rsidR="009C6A12" w:rsidRDefault="009C6A12" w:rsidP="00494AD7">
      <w:pPr>
        <w:tabs>
          <w:tab w:val="clear" w:pos="794"/>
          <w:tab w:val="left" w:pos="284"/>
        </w:tabs>
        <w:spacing w:before="0"/>
        <w:rPr>
          <w:rFonts w:eastAsia="SimSun"/>
          <w:sz w:val="18"/>
          <w:szCs w:val="18"/>
          <w:lang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无线电规则委员会委员</w:t>
      </w:r>
    </w:p>
    <w:p w:rsidR="00196770" w:rsidRPr="00313712" w:rsidRDefault="009C6A12" w:rsidP="00494AD7">
      <w:pPr>
        <w:tabs>
          <w:tab w:val="clear" w:pos="794"/>
          <w:tab w:val="left" w:pos="284"/>
        </w:tabs>
        <w:spacing w:before="0" w:line="240" w:lineRule="auto"/>
        <w:rPr>
          <w:rFonts w:eastAsia="SimSun"/>
          <w:sz w:val="16"/>
          <w:szCs w:val="16"/>
          <w:lang w:val="fr-FR" w:eastAsia="zh-CN"/>
        </w:rPr>
      </w:pPr>
      <w:r w:rsidRPr="00313712">
        <w:rPr>
          <w:rFonts w:eastAsia="SimSun"/>
          <w:sz w:val="18"/>
          <w:szCs w:val="18"/>
          <w:lang w:eastAsia="zh-CN"/>
        </w:rPr>
        <w:t>–</w:t>
      </w:r>
      <w:r w:rsidRPr="00313712">
        <w:rPr>
          <w:rFonts w:eastAsia="SimSun"/>
          <w:sz w:val="18"/>
          <w:szCs w:val="18"/>
          <w:lang w:eastAsia="zh-CN"/>
        </w:rPr>
        <w:tab/>
      </w:r>
      <w:r w:rsidRPr="00313712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sectPr w:rsidR="00196770" w:rsidRPr="00313712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F2" w:rsidRDefault="000A6FF2">
      <w:r>
        <w:separator/>
      </w:r>
    </w:p>
  </w:endnote>
  <w:endnote w:type="continuationSeparator" w:id="0">
    <w:p w:rsidR="000A6FF2" w:rsidRDefault="000A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F2" w:rsidRDefault="000A6FF2">
      <w:r>
        <w:t>____________________</w:t>
      </w:r>
    </w:p>
  </w:footnote>
  <w:footnote w:type="continuationSeparator" w:id="0">
    <w:p w:rsidR="000A6FF2" w:rsidRDefault="000A6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163774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9C6A1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6FF2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313A"/>
    <w:rsid w:val="00163774"/>
    <w:rsid w:val="00185960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719"/>
    <w:rsid w:val="00220D8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62DD"/>
    <w:rsid w:val="002F0890"/>
    <w:rsid w:val="002F2531"/>
    <w:rsid w:val="002F4967"/>
    <w:rsid w:val="00313712"/>
    <w:rsid w:val="00316935"/>
    <w:rsid w:val="003266ED"/>
    <w:rsid w:val="00326C68"/>
    <w:rsid w:val="003370B8"/>
    <w:rsid w:val="00345D38"/>
    <w:rsid w:val="00352097"/>
    <w:rsid w:val="00352C18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3028"/>
    <w:rsid w:val="003C4471"/>
    <w:rsid w:val="003C7D41"/>
    <w:rsid w:val="003D4A69"/>
    <w:rsid w:val="003E1955"/>
    <w:rsid w:val="003E504F"/>
    <w:rsid w:val="003E78D6"/>
    <w:rsid w:val="00400573"/>
    <w:rsid w:val="004007A3"/>
    <w:rsid w:val="00406D71"/>
    <w:rsid w:val="004326DB"/>
    <w:rsid w:val="0043682E"/>
    <w:rsid w:val="0044068D"/>
    <w:rsid w:val="00447ECB"/>
    <w:rsid w:val="004623F7"/>
    <w:rsid w:val="00480F51"/>
    <w:rsid w:val="00481124"/>
    <w:rsid w:val="004815EB"/>
    <w:rsid w:val="00487569"/>
    <w:rsid w:val="00494AD7"/>
    <w:rsid w:val="004962AE"/>
    <w:rsid w:val="00496864"/>
    <w:rsid w:val="00496920"/>
    <w:rsid w:val="004A4496"/>
    <w:rsid w:val="004B11AB"/>
    <w:rsid w:val="004B7C9A"/>
    <w:rsid w:val="004C2685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2628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C7964"/>
    <w:rsid w:val="007D183E"/>
    <w:rsid w:val="007D43D0"/>
    <w:rsid w:val="007E1833"/>
    <w:rsid w:val="007E3F13"/>
    <w:rsid w:val="007F751A"/>
    <w:rsid w:val="00800012"/>
    <w:rsid w:val="00801786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B7C11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441B"/>
    <w:rsid w:val="00C66F24"/>
    <w:rsid w:val="00C73F85"/>
    <w:rsid w:val="00C76D7F"/>
    <w:rsid w:val="00C813AA"/>
    <w:rsid w:val="00C9291E"/>
    <w:rsid w:val="00CA3F44"/>
    <w:rsid w:val="00CA4E58"/>
    <w:rsid w:val="00CB23FE"/>
    <w:rsid w:val="00CB3771"/>
    <w:rsid w:val="00CB44BF"/>
    <w:rsid w:val="00CB5153"/>
    <w:rsid w:val="00CD5C7B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752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67AF6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320B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B0FE-4ABF-4839-9B7A-4386C10F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millet</cp:lastModifiedBy>
  <cp:revision>4</cp:revision>
  <cp:lastPrinted>2014-02-19T08:24:00Z</cp:lastPrinted>
  <dcterms:created xsi:type="dcterms:W3CDTF">2014-02-18T16:01:00Z</dcterms:created>
  <dcterms:modified xsi:type="dcterms:W3CDTF">2014-02-19T08:24:00Z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