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B300FE" w:rsidRPr="00D35752" w:rsidTr="00B300FE">
        <w:tc>
          <w:tcPr>
            <w:tcW w:w="8188" w:type="dxa"/>
            <w:shd w:val="clear" w:color="auto" w:fill="auto"/>
            <w:vAlign w:val="center"/>
          </w:tcPr>
          <w:p w:rsidR="00AC2139" w:rsidRPr="00B300FE" w:rsidRDefault="00AC2139" w:rsidP="00B300F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</w:rPr>
            </w:pPr>
            <w:r w:rsidRPr="00B300FE">
              <w:rPr>
                <w:rFonts w:ascii="Calibri" w:hAnsi="Calibri" w:cs="Calibri"/>
                <w:sz w:val="48"/>
                <w:szCs w:val="22"/>
              </w:rPr>
              <w:t>I</w:t>
            </w:r>
            <w:r w:rsidRPr="00B300FE">
              <w:rPr>
                <w:rFonts w:ascii="Calibri" w:hAnsi="Calibri" w:cs="Calibri"/>
                <w:sz w:val="40"/>
                <w:szCs w:val="22"/>
              </w:rPr>
              <w:t xml:space="preserve">NTERNATIONAL </w:t>
            </w:r>
            <w:r w:rsidRPr="00B300FE">
              <w:rPr>
                <w:rFonts w:ascii="Calibri" w:hAnsi="Calibri" w:cs="Calibri"/>
                <w:sz w:val="48"/>
                <w:szCs w:val="22"/>
              </w:rPr>
              <w:t>T</w:t>
            </w:r>
            <w:r w:rsidRPr="00B300FE">
              <w:rPr>
                <w:rFonts w:ascii="Calibri" w:hAnsi="Calibri" w:cs="Calibri"/>
                <w:sz w:val="40"/>
                <w:szCs w:val="22"/>
              </w:rPr>
              <w:t xml:space="preserve">ELECOMMUNICATION </w:t>
            </w:r>
            <w:r w:rsidRPr="00B300FE">
              <w:rPr>
                <w:rFonts w:ascii="Calibri" w:hAnsi="Calibri" w:cs="Calibri"/>
                <w:sz w:val="48"/>
                <w:szCs w:val="22"/>
              </w:rPr>
              <w:t>U</w:t>
            </w:r>
            <w:r w:rsidRPr="00B300FE">
              <w:rPr>
                <w:rFonts w:ascii="Calibri" w:hAnsi="Calibri" w:cs="Calibri"/>
                <w:sz w:val="40"/>
                <w:szCs w:val="22"/>
              </w:rPr>
              <w:t>NION</w:t>
            </w:r>
          </w:p>
        </w:tc>
        <w:tc>
          <w:tcPr>
            <w:tcW w:w="1667" w:type="dxa"/>
            <w:shd w:val="clear" w:color="auto" w:fill="auto"/>
          </w:tcPr>
          <w:p w:rsidR="00AC2139" w:rsidRPr="00D35752" w:rsidRDefault="006D7229" w:rsidP="00B300FE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Description: 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139" w:rsidRPr="00AC2139" w:rsidRDefault="00AC2139" w:rsidP="00AC2139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C2139" w:rsidTr="00B300FE">
        <w:trPr>
          <w:cantSplit/>
        </w:trPr>
        <w:tc>
          <w:tcPr>
            <w:tcW w:w="5075" w:type="dxa"/>
          </w:tcPr>
          <w:p w:rsidR="00AC2139" w:rsidRPr="0057294F" w:rsidRDefault="00AC2139" w:rsidP="00B300FE">
            <w:pPr>
              <w:rPr>
                <w:b/>
                <w:smallCaps/>
                <w:sz w:val="20"/>
                <w:lang w:val="fr-CH"/>
              </w:rPr>
            </w:pPr>
            <w:r w:rsidRPr="0057294F">
              <w:rPr>
                <w:i/>
                <w:sz w:val="28"/>
                <w:lang w:val="fr-CH"/>
              </w:rPr>
              <w:t>Radiocommunication Bureau</w:t>
            </w:r>
          </w:p>
          <w:p w:rsidR="00AC2139" w:rsidRDefault="00AC2139" w:rsidP="00B300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57294F">
              <w:rPr>
                <w:b/>
                <w:sz w:val="18"/>
                <w:lang w:val="fr-CH"/>
              </w:rPr>
              <w:tab/>
            </w:r>
            <w:r w:rsidRPr="0057294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A5771A" w:rsidRDefault="00A5771A">
      <w:pPr>
        <w:pStyle w:val="Head"/>
        <w:tabs>
          <w:tab w:val="left" w:pos="7513"/>
        </w:tabs>
      </w:pPr>
    </w:p>
    <w:p w:rsidR="00A5771A" w:rsidRDefault="00A5771A">
      <w:pPr>
        <w:pStyle w:val="Head"/>
        <w:tabs>
          <w:tab w:val="left" w:pos="7513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950"/>
      </w:tblGrid>
      <w:tr w:rsidR="00A5771A">
        <w:trPr>
          <w:cantSplit/>
        </w:trPr>
        <w:tc>
          <w:tcPr>
            <w:tcW w:w="5070" w:type="dxa"/>
          </w:tcPr>
          <w:p w:rsidR="00A5771A" w:rsidRDefault="00A5771A">
            <w:pPr>
              <w:pStyle w:val="Head"/>
              <w:tabs>
                <w:tab w:val="left" w:pos="7513"/>
              </w:tabs>
            </w:pPr>
            <w:r>
              <w:t>Administrative Circular</w:t>
            </w:r>
          </w:p>
          <w:p w:rsidR="00A5771A" w:rsidRPr="00D714CF" w:rsidRDefault="00A5771A" w:rsidP="00D714CF">
            <w:pPr>
              <w:pStyle w:val="Head"/>
              <w:tabs>
                <w:tab w:val="clear" w:pos="6663"/>
                <w:tab w:val="center" w:pos="1276"/>
              </w:tabs>
              <w:rPr>
                <w:b/>
                <w:bCs/>
              </w:rPr>
            </w:pPr>
            <w:r>
              <w:tab/>
            </w:r>
            <w:r w:rsidRPr="00D714CF">
              <w:rPr>
                <w:b/>
                <w:bCs/>
              </w:rPr>
              <w:t>CA/</w:t>
            </w:r>
            <w:bookmarkStart w:id="0" w:name="circnum"/>
            <w:bookmarkEnd w:id="0"/>
            <w:r w:rsidR="0074621D" w:rsidRPr="00D714CF">
              <w:rPr>
                <w:b/>
                <w:bCs/>
              </w:rPr>
              <w:t>200</w:t>
            </w:r>
            <w:bookmarkStart w:id="1" w:name="_GoBack"/>
            <w:bookmarkEnd w:id="1"/>
          </w:p>
        </w:tc>
        <w:tc>
          <w:tcPr>
            <w:tcW w:w="4950" w:type="dxa"/>
          </w:tcPr>
          <w:p w:rsidR="00A5771A" w:rsidRDefault="00592CED">
            <w:pPr>
              <w:pStyle w:val="Head"/>
              <w:tabs>
                <w:tab w:val="left" w:pos="7513"/>
              </w:tabs>
              <w:jc w:val="right"/>
            </w:pPr>
            <w:bookmarkStart w:id="2" w:name="circdate"/>
            <w:bookmarkEnd w:id="2"/>
            <w:r>
              <w:t>14 October 2011</w:t>
            </w:r>
          </w:p>
        </w:tc>
      </w:tr>
    </w:tbl>
    <w:p w:rsidR="00A5771A" w:rsidRDefault="00A5771A" w:rsidP="00AE04A4">
      <w:pPr>
        <w:pStyle w:val="Head"/>
        <w:tabs>
          <w:tab w:val="left" w:pos="7513"/>
        </w:tabs>
        <w:spacing w:before="680"/>
        <w:jc w:val="center"/>
        <w:rPr>
          <w:b/>
        </w:rPr>
      </w:pPr>
      <w:bookmarkStart w:id="3" w:name="title1"/>
      <w:bookmarkEnd w:id="3"/>
      <w:r>
        <w:rPr>
          <w:b/>
        </w:rPr>
        <w:t xml:space="preserve">To Administrations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Member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States</w:t>
          </w:r>
        </w:smartTag>
      </w:smartTag>
      <w:r>
        <w:rPr>
          <w:b/>
        </w:rPr>
        <w:t xml:space="preserve"> of the ITU and</w:t>
      </w:r>
      <w:r>
        <w:rPr>
          <w:b/>
        </w:rPr>
        <w:br/>
        <w:t>Radiocommunication Sector Members</w:t>
      </w:r>
    </w:p>
    <w:p w:rsidR="00A5771A" w:rsidRDefault="00A5771A" w:rsidP="00A26F8F">
      <w:pPr>
        <w:tabs>
          <w:tab w:val="left" w:pos="993"/>
        </w:tabs>
        <w:spacing w:before="720"/>
        <w:ind w:left="1134" w:hanging="1134"/>
      </w:pPr>
      <w:bookmarkStart w:id="4" w:name="StartTyping_E"/>
      <w:bookmarkEnd w:id="4"/>
      <w:r>
        <w:rPr>
          <w:b/>
        </w:rPr>
        <w:t>Subject:</w:t>
      </w:r>
      <w:r>
        <w:tab/>
      </w:r>
      <w:r>
        <w:tab/>
        <w:t xml:space="preserve">First </w:t>
      </w:r>
      <w:r w:rsidR="0071721A">
        <w:t xml:space="preserve">session </w:t>
      </w:r>
      <w:r>
        <w:t>of the Conference Preparatory Meeting (CPM</w:t>
      </w:r>
      <w:r w:rsidR="0071721A">
        <w:t>1</w:t>
      </w:r>
      <w:r w:rsidR="00930150">
        <w:t>5</w:t>
      </w:r>
      <w:r>
        <w:t>-</w:t>
      </w:r>
      <w:r w:rsidR="0071721A">
        <w:t>1</w:t>
      </w:r>
      <w:r>
        <w:t>)</w:t>
      </w:r>
      <w:r w:rsidR="00D3348D">
        <w:br/>
      </w:r>
      <w:r w:rsidR="0071721A">
        <w:t>for the 201</w:t>
      </w:r>
      <w:r w:rsidR="00930150">
        <w:t>5</w:t>
      </w:r>
      <w:r w:rsidR="0071721A">
        <w:t xml:space="preserve"> World Radiocommunication Conference</w:t>
      </w:r>
      <w:r>
        <w:t>, for the purpose of</w:t>
      </w:r>
      <w:r w:rsidR="00D3348D">
        <w:br/>
      </w:r>
      <w:r>
        <w:t>organizing</w:t>
      </w:r>
      <w:r w:rsidR="00D3348D">
        <w:t xml:space="preserve"> </w:t>
      </w:r>
      <w:r>
        <w:t>and coordinating conference preparatory studies for WRC</w:t>
      </w:r>
      <w:r>
        <w:noBreakHyphen/>
      </w:r>
      <w:r w:rsidR="0071721A">
        <w:t>1</w:t>
      </w:r>
      <w:r w:rsidR="00930150">
        <w:t>5</w:t>
      </w:r>
      <w:r w:rsidR="00D3348D">
        <w:br/>
      </w:r>
      <w:r>
        <w:t xml:space="preserve">and the subsequent </w:t>
      </w:r>
      <w:proofErr w:type="spellStart"/>
      <w:r>
        <w:t>WRC</w:t>
      </w:r>
      <w:proofErr w:type="spellEnd"/>
      <w:r w:rsidR="00D3348D">
        <w:t xml:space="preserve"> </w:t>
      </w:r>
      <w:r>
        <w:t>(Geneva,</w:t>
      </w:r>
      <w:r w:rsidR="00930150">
        <w:t xml:space="preserve"> </w:t>
      </w:r>
      <w:r w:rsidR="00930150" w:rsidRPr="00A26F8F">
        <w:t>20-21</w:t>
      </w:r>
      <w:r w:rsidR="004A5355" w:rsidRPr="00A26F8F">
        <w:t xml:space="preserve"> </w:t>
      </w:r>
      <w:r w:rsidR="00930150">
        <w:t>February 2012</w:t>
      </w:r>
      <w:r>
        <w:t>)</w:t>
      </w:r>
    </w:p>
    <w:p w:rsidR="0080132A" w:rsidRDefault="0080132A" w:rsidP="0080132A"/>
    <w:p w:rsidR="00A5771A" w:rsidRDefault="00A5771A">
      <w:pPr>
        <w:pStyle w:val="Heading1"/>
        <w:spacing w:before="280"/>
      </w:pPr>
      <w:r>
        <w:t>Introduction</w:t>
      </w:r>
    </w:p>
    <w:p w:rsidR="00A5771A" w:rsidRDefault="00A5771A" w:rsidP="0011665A">
      <w:pPr>
        <w:spacing w:before="108"/>
      </w:pPr>
      <w:r>
        <w:t>The World Radiocommunication Conference (</w:t>
      </w:r>
      <w:r w:rsidR="0071721A">
        <w:t>Geneva, 200</w:t>
      </w:r>
      <w:r w:rsidR="0011665A">
        <w:t>7</w:t>
      </w:r>
      <w:r>
        <w:t>), by its Resolution 80</w:t>
      </w:r>
      <w:r w:rsidR="0011665A">
        <w:t>6</w:t>
      </w:r>
      <w:r>
        <w:t xml:space="preserve">, recommended to the Council a preliminary agenda for the </w:t>
      </w:r>
      <w:r w:rsidR="0071721A">
        <w:t>201</w:t>
      </w:r>
      <w:r w:rsidR="0011665A">
        <w:t>5</w:t>
      </w:r>
      <w:r w:rsidR="0071721A">
        <w:t xml:space="preserve"> </w:t>
      </w:r>
      <w:r>
        <w:t>World Radiocommunication Conference.</w:t>
      </w:r>
    </w:p>
    <w:p w:rsidR="00A5771A" w:rsidRDefault="00A5771A" w:rsidP="0011665A">
      <w:pPr>
        <w:spacing w:before="108"/>
      </w:pPr>
      <w:r>
        <w:t>In accordance with Resolution ITU-R 2-</w:t>
      </w:r>
      <w:r w:rsidR="0011665A">
        <w:t>5</w:t>
      </w:r>
      <w:r>
        <w:rPr>
          <w:rStyle w:val="FootnoteReference"/>
        </w:rPr>
        <w:footnoteReference w:customMarkFollows="1" w:id="1"/>
        <w:t>*</w:t>
      </w:r>
      <w:r>
        <w:t>, the preparatory studies are to be carried out by a Conference Preparatory Meeting (</w:t>
      </w:r>
      <w:proofErr w:type="spellStart"/>
      <w:r>
        <w:t>CPM</w:t>
      </w:r>
      <w:proofErr w:type="spellEnd"/>
      <w:r>
        <w:t xml:space="preserve">) which normally holds two </w:t>
      </w:r>
      <w:r w:rsidR="0071721A">
        <w:t xml:space="preserve">sessions </w:t>
      </w:r>
      <w:r>
        <w:t xml:space="preserve">during the interval between </w:t>
      </w:r>
      <w:proofErr w:type="spellStart"/>
      <w:r>
        <w:t>WRCs</w:t>
      </w:r>
      <w:proofErr w:type="spellEnd"/>
      <w:r>
        <w:t xml:space="preserve">. It is envisaged to hold the first </w:t>
      </w:r>
      <w:r w:rsidR="0071721A">
        <w:t xml:space="preserve">session of the </w:t>
      </w:r>
      <w:proofErr w:type="spellStart"/>
      <w:r>
        <w:t>CPM</w:t>
      </w:r>
      <w:proofErr w:type="spellEnd"/>
      <w:r>
        <w:t xml:space="preserve"> for WRC</w:t>
      </w:r>
      <w:r>
        <w:noBreakHyphen/>
      </w:r>
      <w:r w:rsidR="0071721A">
        <w:t>1</w:t>
      </w:r>
      <w:r w:rsidR="0011665A">
        <w:t>5</w:t>
      </w:r>
      <w:r>
        <w:t xml:space="preserve"> and for the subsequent </w:t>
      </w:r>
      <w:proofErr w:type="spellStart"/>
      <w:r>
        <w:t>WRC</w:t>
      </w:r>
      <w:proofErr w:type="spellEnd"/>
      <w:r>
        <w:t xml:space="preserve"> </w:t>
      </w:r>
      <w:r w:rsidR="0011665A">
        <w:t xml:space="preserve">immediately </w:t>
      </w:r>
      <w:r>
        <w:t>following WRC-</w:t>
      </w:r>
      <w:r w:rsidR="0011665A">
        <w:t>12</w:t>
      </w:r>
      <w:r>
        <w:t>.</w:t>
      </w:r>
    </w:p>
    <w:p w:rsidR="00A5771A" w:rsidRDefault="00A5771A" w:rsidP="00680815">
      <w:pPr>
        <w:tabs>
          <w:tab w:val="left" w:pos="709"/>
        </w:tabs>
        <w:spacing w:before="108"/>
      </w:pPr>
      <w:r>
        <w:t xml:space="preserve">The first </w:t>
      </w:r>
      <w:r w:rsidR="0071721A">
        <w:t xml:space="preserve">session </w:t>
      </w:r>
      <w:r>
        <w:t>of CPM</w:t>
      </w:r>
      <w:r w:rsidR="0011665A">
        <w:t>-15</w:t>
      </w:r>
      <w:r>
        <w:t xml:space="preserve">, </w:t>
      </w:r>
      <w:r w:rsidR="00AE04A4">
        <w:t>(</w:t>
      </w:r>
      <w:r>
        <w:t>CPM</w:t>
      </w:r>
      <w:r w:rsidR="0071721A">
        <w:t>1</w:t>
      </w:r>
      <w:r w:rsidR="0011665A">
        <w:t>5</w:t>
      </w:r>
      <w:r>
        <w:t>-1</w:t>
      </w:r>
      <w:r w:rsidR="00AE04A4">
        <w:t>)</w:t>
      </w:r>
      <w:r>
        <w:t>, is for the purpose of organizing and coordinat</w:t>
      </w:r>
      <w:r w:rsidR="00AE04A4">
        <w:t>ing preparatory studies for WRC-</w:t>
      </w:r>
      <w:r w:rsidR="0071721A">
        <w:t>1</w:t>
      </w:r>
      <w:r w:rsidR="0011665A">
        <w:t>5</w:t>
      </w:r>
      <w:r>
        <w:t xml:space="preserve"> and for the subsequent </w:t>
      </w:r>
      <w:proofErr w:type="spellStart"/>
      <w:r>
        <w:t>WRC</w:t>
      </w:r>
      <w:proofErr w:type="spellEnd"/>
      <w:r>
        <w:t xml:space="preserve"> based on agenda</w:t>
      </w:r>
      <w:r w:rsidR="00CF698C">
        <w:t xml:space="preserve"> item</w:t>
      </w:r>
      <w:r>
        <w:t>s which will be proposed by WRC-</w:t>
      </w:r>
      <w:r w:rsidR="0011665A">
        <w:t>12</w:t>
      </w:r>
      <w:r w:rsidR="003B1BDC">
        <w:t xml:space="preserve">. </w:t>
      </w:r>
      <w:r>
        <w:t xml:space="preserve">The second </w:t>
      </w:r>
      <w:r w:rsidR="0071721A">
        <w:t>session</w:t>
      </w:r>
      <w:r>
        <w:t xml:space="preserve">, </w:t>
      </w:r>
      <w:r w:rsidR="00AE04A4">
        <w:t>(</w:t>
      </w:r>
      <w:r>
        <w:t>CPM</w:t>
      </w:r>
      <w:r w:rsidR="0071721A">
        <w:t>1</w:t>
      </w:r>
      <w:r w:rsidR="0011665A">
        <w:t>5</w:t>
      </w:r>
      <w:r>
        <w:t>-2</w:t>
      </w:r>
      <w:r w:rsidR="00AE04A4">
        <w:t>)</w:t>
      </w:r>
      <w:r>
        <w:t>,</w:t>
      </w:r>
      <w:r w:rsidR="00AE04A4">
        <w:t xml:space="preserve"> will prepare the Report </w:t>
      </w:r>
      <w:r w:rsidR="004507DF">
        <w:t xml:space="preserve">of the </w:t>
      </w:r>
      <w:proofErr w:type="spellStart"/>
      <w:r w:rsidR="004507DF">
        <w:t>CPM</w:t>
      </w:r>
      <w:proofErr w:type="spellEnd"/>
      <w:r w:rsidR="004507DF">
        <w:t xml:space="preserve"> </w:t>
      </w:r>
      <w:r w:rsidR="00AE04A4">
        <w:t>to WRC-</w:t>
      </w:r>
      <w:r w:rsidR="0071721A">
        <w:t>1</w:t>
      </w:r>
      <w:r w:rsidR="0011665A">
        <w:t>5</w:t>
      </w:r>
      <w:r>
        <w:t>.</w:t>
      </w:r>
    </w:p>
    <w:p w:rsidR="00A5771A" w:rsidRDefault="003D1C7C" w:rsidP="00C35C42">
      <w:pPr>
        <w:tabs>
          <w:tab w:val="left" w:pos="709"/>
        </w:tabs>
      </w:pPr>
      <w:r>
        <w:t>T</w:t>
      </w:r>
      <w:r w:rsidR="00A5771A">
        <w:t>he Chairmen and Vice-Chairmen of the Radiocommunication Study Groups are invited</w:t>
      </w:r>
      <w:r w:rsidR="00115C4B">
        <w:t xml:space="preserve">, in particular, </w:t>
      </w:r>
      <w:r w:rsidR="00A5771A">
        <w:t xml:space="preserve">to participate in this first </w:t>
      </w:r>
      <w:r w:rsidRPr="000A4E7E">
        <w:t xml:space="preserve">session </w:t>
      </w:r>
      <w:r w:rsidR="00A5771A">
        <w:t>of CPM-</w:t>
      </w:r>
      <w:r>
        <w:t>1</w:t>
      </w:r>
      <w:r w:rsidR="0011665A">
        <w:t>5</w:t>
      </w:r>
      <w:r w:rsidR="00A5771A">
        <w:t>, with a view to their assisting with the organization of the conference preparatory work within their Study Groups.</w:t>
      </w:r>
    </w:p>
    <w:p w:rsidR="0080132A" w:rsidRDefault="0080132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</w:rPr>
      </w:pPr>
      <w:r>
        <w:br w:type="page"/>
      </w:r>
    </w:p>
    <w:p w:rsidR="00A5771A" w:rsidRDefault="00A5771A" w:rsidP="00462A17">
      <w:pPr>
        <w:pStyle w:val="Heading1"/>
        <w:spacing w:before="280"/>
      </w:pPr>
      <w:r>
        <w:lastRenderedPageBreak/>
        <w:t>Date and place of the meeting</w:t>
      </w:r>
    </w:p>
    <w:p w:rsidR="00A5771A" w:rsidRDefault="00A5771A" w:rsidP="00A26F8F">
      <w:pPr>
        <w:tabs>
          <w:tab w:val="center" w:pos="7230"/>
        </w:tabs>
        <w:spacing w:before="136"/>
      </w:pPr>
      <w:r>
        <w:t xml:space="preserve">The </w:t>
      </w:r>
      <w:r w:rsidR="0025405D">
        <w:t xml:space="preserve">meeting of the </w:t>
      </w:r>
      <w:r>
        <w:t xml:space="preserve">first </w:t>
      </w:r>
      <w:r w:rsidR="0025405D">
        <w:t xml:space="preserve">session </w:t>
      </w:r>
      <w:r>
        <w:t>of CPM</w:t>
      </w:r>
      <w:r>
        <w:noBreakHyphen/>
      </w:r>
      <w:r w:rsidR="0025405D">
        <w:t>1</w:t>
      </w:r>
      <w:r w:rsidR="0011665A">
        <w:t>5</w:t>
      </w:r>
      <w:r>
        <w:t xml:space="preserve"> will be held in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 from</w:t>
      </w:r>
      <w:r w:rsidR="0011665A">
        <w:t xml:space="preserve"> </w:t>
      </w:r>
      <w:r w:rsidR="0011665A" w:rsidRPr="00A26F8F">
        <w:t>20-21</w:t>
      </w:r>
      <w:r w:rsidR="0011665A">
        <w:t xml:space="preserve"> February 2012</w:t>
      </w:r>
      <w:r w:rsidR="00B8497B">
        <w:t xml:space="preserve">, </w:t>
      </w:r>
      <w:r w:rsidR="00E30AE5">
        <w:t xml:space="preserve">in </w:t>
      </w:r>
      <w:r w:rsidR="00B8497B">
        <w:t>the ITU Headquarters</w:t>
      </w:r>
      <w:r>
        <w:t>.  Registration will commence at 8:30 hours and the meeting will commence at 9:30 hours on the opening day.</w:t>
      </w:r>
    </w:p>
    <w:p w:rsidR="00A5771A" w:rsidRDefault="00A5771A">
      <w:pPr>
        <w:pStyle w:val="Heading1"/>
        <w:spacing w:before="280"/>
      </w:pPr>
      <w:r>
        <w:t>Programme of the meeting</w:t>
      </w:r>
    </w:p>
    <w:p w:rsidR="00A5771A" w:rsidRDefault="00A5771A">
      <w:pPr>
        <w:tabs>
          <w:tab w:val="center" w:pos="7230"/>
        </w:tabs>
        <w:spacing w:before="136"/>
      </w:pPr>
      <w:r>
        <w:t>The programme of the meeting is contained in a draft Agenda (see Annex).</w:t>
      </w:r>
    </w:p>
    <w:p w:rsidR="00A5771A" w:rsidRDefault="00A5771A">
      <w:pPr>
        <w:pStyle w:val="Heading1"/>
        <w:spacing w:before="280"/>
        <w:rPr>
          <w:b w:val="0"/>
        </w:rPr>
      </w:pPr>
      <w:r>
        <w:t>Contributions</w:t>
      </w:r>
    </w:p>
    <w:p w:rsidR="00A5771A" w:rsidRDefault="00A5771A" w:rsidP="0011665A">
      <w:pPr>
        <w:tabs>
          <w:tab w:val="center" w:pos="7230"/>
        </w:tabs>
        <w:spacing w:before="136"/>
      </w:pPr>
      <w:r>
        <w:t>Contributions</w:t>
      </w:r>
      <w:r w:rsidR="0025405D" w:rsidRPr="0025405D">
        <w:t xml:space="preserve"> </w:t>
      </w:r>
      <w:r w:rsidR="008F264C">
        <w:t xml:space="preserve">in response </w:t>
      </w:r>
      <w:r w:rsidR="0025405D" w:rsidRPr="00D75214">
        <w:t xml:space="preserve">to the work of the </w:t>
      </w:r>
      <w:r w:rsidR="0025405D">
        <w:t xml:space="preserve">first session of </w:t>
      </w:r>
      <w:r w:rsidR="0025405D" w:rsidRPr="00D75214">
        <w:t>CPM</w:t>
      </w:r>
      <w:r w:rsidR="0025405D">
        <w:t>-</w:t>
      </w:r>
      <w:r w:rsidR="0011665A">
        <w:t>15</w:t>
      </w:r>
      <w:r w:rsidR="008F264C" w:rsidRPr="008F264C">
        <w:t xml:space="preserve"> </w:t>
      </w:r>
      <w:r w:rsidR="008F264C">
        <w:t>are invited</w:t>
      </w:r>
      <w:r>
        <w:t xml:space="preserve">, including suggestions for the organization of preparatory studies to be carried out. Participants are encouraged to submit contributions by </w:t>
      </w:r>
      <w:r w:rsidR="0025405D">
        <w:t>e-</w:t>
      </w:r>
      <w:r>
        <w:t>mail to:</w:t>
      </w:r>
    </w:p>
    <w:p w:rsidR="00A5771A" w:rsidRPr="004D41B2" w:rsidRDefault="00D714CF" w:rsidP="0080132A">
      <w:pPr>
        <w:tabs>
          <w:tab w:val="left" w:pos="2835"/>
          <w:tab w:val="left" w:pos="3969"/>
          <w:tab w:val="center" w:pos="7230"/>
        </w:tabs>
        <w:jc w:val="center"/>
        <w:rPr>
          <w:rStyle w:val="Hyperlink"/>
          <w:color w:val="auto"/>
        </w:rPr>
      </w:pPr>
      <w:hyperlink r:id="rId9" w:history="1">
        <w:r w:rsidR="0025405D" w:rsidRPr="00F7043E">
          <w:rPr>
            <w:rStyle w:val="Hyperlink"/>
          </w:rPr>
          <w:t>rcpm@itu.int</w:t>
        </w:r>
      </w:hyperlink>
    </w:p>
    <w:p w:rsidR="0025405D" w:rsidRPr="00D75214" w:rsidRDefault="0025405D" w:rsidP="0025405D">
      <w:pPr>
        <w:spacing w:after="240"/>
      </w:pPr>
      <w:r w:rsidRPr="00D75214">
        <w:t>Contributions will be processed according to the provisions laid down in Resolutions ITU-R 1 and ITU-R 2 and posted on</w:t>
      </w:r>
      <w:r>
        <w:t>:</w:t>
      </w:r>
      <w:r w:rsidRPr="00D75214">
        <w:t xml:space="preserve"> </w:t>
      </w:r>
    </w:p>
    <w:p w:rsidR="0025405D" w:rsidRPr="00D75214" w:rsidRDefault="00D714CF" w:rsidP="0080132A">
      <w:pPr>
        <w:jc w:val="center"/>
      </w:pPr>
      <w:hyperlink r:id="rId10" w:history="1">
        <w:r w:rsidR="00D3348D" w:rsidRPr="00D3348D">
          <w:rPr>
            <w:rStyle w:val="Hyperlink"/>
          </w:rPr>
          <w:t>http://www.itu.int/ITU-R/go/rcpm/en</w:t>
        </w:r>
      </w:hyperlink>
    </w:p>
    <w:p w:rsidR="00E12B7D" w:rsidRDefault="00E12B7D" w:rsidP="00115C4B">
      <w:pPr>
        <w:tabs>
          <w:tab w:val="left" w:pos="720"/>
        </w:tabs>
        <w:spacing w:before="240"/>
        <w:rPr>
          <w:rFonts w:eastAsia="SimSun"/>
          <w:lang w:eastAsia="zh-CN"/>
        </w:rPr>
      </w:pPr>
      <w:r w:rsidRPr="00AD71F6">
        <w:rPr>
          <w:rFonts w:eastAsia="MS PGothic"/>
          <w:b/>
          <w:bCs/>
          <w:szCs w:val="24"/>
          <w:lang w:val="en-US" w:eastAsia="zh-CN"/>
        </w:rPr>
        <w:t xml:space="preserve">The meeting will be </w:t>
      </w:r>
      <w:r w:rsidRPr="003B3245">
        <w:rPr>
          <w:rFonts w:eastAsia="MS PGothic"/>
          <w:b/>
          <w:bCs/>
          <w:szCs w:val="24"/>
          <w:lang w:val="en-US" w:eastAsia="zh-CN"/>
        </w:rPr>
        <w:t>completely paperless</w:t>
      </w:r>
      <w:r w:rsidR="00115C4B">
        <w:rPr>
          <w:rFonts w:eastAsia="MS PGothic"/>
          <w:b/>
          <w:bCs/>
          <w:szCs w:val="24"/>
          <w:lang w:val="en-US" w:eastAsia="zh-CN"/>
        </w:rPr>
        <w:t>, i.e</w:t>
      </w:r>
      <w:r w:rsidR="00115C4B" w:rsidRPr="00115C4B">
        <w:rPr>
          <w:rFonts w:eastAsia="MS PGothic"/>
          <w:b/>
          <w:bCs/>
          <w:szCs w:val="24"/>
          <w:lang w:val="en-US" w:eastAsia="zh-CN"/>
        </w:rPr>
        <w:t xml:space="preserve">. </w:t>
      </w:r>
      <w:r w:rsidRPr="00115C4B">
        <w:rPr>
          <w:b/>
          <w:bCs/>
        </w:rPr>
        <w:t>no paper copies o</w:t>
      </w:r>
      <w:r w:rsidR="00115C4B" w:rsidRPr="00115C4B">
        <w:rPr>
          <w:b/>
          <w:bCs/>
        </w:rPr>
        <w:t>f documents will be distributed</w:t>
      </w:r>
      <w:r w:rsidRPr="003B3245">
        <w:rPr>
          <w:rFonts w:eastAsia="MS PGothic"/>
          <w:szCs w:val="24"/>
          <w:lang w:val="en-US" w:eastAsia="zh-CN"/>
        </w:rPr>
        <w:t>.</w:t>
      </w:r>
      <w:r w:rsidRPr="00AD71F6">
        <w:rPr>
          <w:rFonts w:eastAsia="MS PGothic"/>
          <w:szCs w:val="24"/>
          <w:lang w:val="en-US" w:eastAsia="zh-CN"/>
        </w:rPr>
        <w:t xml:space="preserve"> </w:t>
      </w:r>
      <w:r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</w:t>
      </w:r>
      <w:r w:rsidRPr="00DF01B1">
        <w:rPr>
          <w:rFonts w:eastAsia="SimSun"/>
          <w:lang w:eastAsia="zh-CN"/>
        </w:rPr>
        <w:t>1</w:t>
      </w:r>
      <w:r w:rsidRPr="00DF01B1">
        <w:rPr>
          <w:rFonts w:eastAsia="SimSun"/>
          <w:vertAlign w:val="superscript"/>
          <w:lang w:eastAsia="zh-CN"/>
        </w:rPr>
        <w:t>st</w:t>
      </w:r>
      <w:r w:rsidRPr="00DF01B1">
        <w:rPr>
          <w:rFonts w:eastAsia="SimSun"/>
          <w:lang w:eastAsia="zh-CN"/>
        </w:rPr>
        <w:t xml:space="preserve"> and 2</w:t>
      </w:r>
      <w:r w:rsidRPr="00DF01B1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floor</w:t>
      </w:r>
      <w:r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>In addition, the Helpdesk Service (</w:t>
      </w:r>
      <w:hyperlink r:id="rId11" w:history="1">
        <w:r w:rsidRPr="00A452F8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A5771A" w:rsidRDefault="00E12B7D" w:rsidP="0080132A">
      <w:pPr>
        <w:tabs>
          <w:tab w:val="center" w:pos="7230"/>
        </w:tabs>
        <w:spacing w:before="136"/>
      </w:pPr>
      <w:r w:rsidRPr="00D75214">
        <w:t xml:space="preserve">Contributions </w:t>
      </w:r>
      <w:r w:rsidR="00A5771A">
        <w:t xml:space="preserve">will </w:t>
      </w:r>
      <w:r>
        <w:t xml:space="preserve">thus </w:t>
      </w:r>
      <w:r w:rsidR="00A5771A">
        <w:t xml:space="preserve">be made available </w:t>
      </w:r>
      <w:r>
        <w:t xml:space="preserve">on the web </w:t>
      </w:r>
      <w:r w:rsidR="00A5771A">
        <w:t xml:space="preserve">only at the opening of the meeting. The Secretariat </w:t>
      </w:r>
      <w:r w:rsidR="00CF698C">
        <w:t xml:space="preserve">requests that, in order </w:t>
      </w:r>
      <w:r w:rsidR="00841411">
        <w:t xml:space="preserve">for </w:t>
      </w:r>
      <w:r w:rsidR="00A5771A">
        <w:t xml:space="preserve">documents </w:t>
      </w:r>
      <w:r w:rsidR="00841411">
        <w:t xml:space="preserve">to </w:t>
      </w:r>
      <w:r w:rsidR="00A5771A">
        <w:t xml:space="preserve">be available </w:t>
      </w:r>
      <w:r w:rsidR="00841411">
        <w:t xml:space="preserve">at </w:t>
      </w:r>
      <w:r w:rsidR="00A5771A">
        <w:t xml:space="preserve">the opening </w:t>
      </w:r>
      <w:r w:rsidR="00CF698C">
        <w:t xml:space="preserve">of the meeting, all contributions be </w:t>
      </w:r>
      <w:r w:rsidR="00A5771A">
        <w:t xml:space="preserve">received </w:t>
      </w:r>
      <w:r w:rsidR="00CF698C">
        <w:t xml:space="preserve">not </w:t>
      </w:r>
      <w:r w:rsidR="00A5771A">
        <w:t>later than 1</w:t>
      </w:r>
      <w:r w:rsidR="0080132A">
        <w:t>6</w:t>
      </w:r>
      <w:r w:rsidR="00A5771A">
        <w:t xml:space="preserve">:00 hours </w:t>
      </w:r>
      <w:proofErr w:type="spellStart"/>
      <w:r w:rsidR="0080132A">
        <w:t>UTC</w:t>
      </w:r>
      <w:proofErr w:type="spellEnd"/>
      <w:r w:rsidR="00A5771A">
        <w:t xml:space="preserve"> on </w:t>
      </w:r>
      <w:r w:rsidR="00CF698C">
        <w:t xml:space="preserve">Friday </w:t>
      </w:r>
      <w:r w:rsidR="0011665A">
        <w:t>17 February 2012</w:t>
      </w:r>
      <w:r w:rsidR="00CF698C">
        <w:t>.</w:t>
      </w:r>
    </w:p>
    <w:p w:rsidR="00CB6A8D" w:rsidRPr="00F44034" w:rsidRDefault="00CB6A8D" w:rsidP="0080132A">
      <w:pPr>
        <w:pStyle w:val="Heading1"/>
        <w:spacing w:before="280"/>
      </w:pPr>
      <w:r>
        <w:t xml:space="preserve">Participation/Visa </w:t>
      </w:r>
      <w:r w:rsidRPr="00F44034">
        <w:t>requirements</w:t>
      </w:r>
    </w:p>
    <w:p w:rsidR="00CB6A8D" w:rsidRDefault="00CB6A8D" w:rsidP="00CB6A8D">
      <w:pPr>
        <w:rPr>
          <w:szCs w:val="24"/>
        </w:rPr>
      </w:pPr>
      <w:r w:rsidRPr="00053919">
        <w:rPr>
          <w:szCs w:val="24"/>
        </w:rPr>
        <w:t>Delegate/participant registration for the meeting will be carried out online via the ITU-R website. Member State</w:t>
      </w:r>
      <w:r>
        <w:rPr>
          <w:szCs w:val="24"/>
        </w:rPr>
        <w:t xml:space="preserve">s and </w:t>
      </w:r>
      <w:r w:rsidRPr="00053919">
        <w:rPr>
          <w:szCs w:val="24"/>
        </w:rPr>
        <w:t>Sector Member</w:t>
      </w:r>
      <w:r>
        <w:rPr>
          <w:szCs w:val="24"/>
        </w:rPr>
        <w:t>s were each</w:t>
      </w:r>
      <w:r w:rsidRPr="00053919">
        <w:rPr>
          <w:szCs w:val="24"/>
        </w:rPr>
        <w:t xml:space="preserve">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>. The list of designated focal points (</w:t>
      </w:r>
      <w:proofErr w:type="spellStart"/>
      <w:r w:rsidRPr="00053919">
        <w:rPr>
          <w:szCs w:val="24"/>
        </w:rPr>
        <w:t>DFPs</w:t>
      </w:r>
      <w:proofErr w:type="spellEnd"/>
      <w:r w:rsidRPr="00053919">
        <w:rPr>
          <w:szCs w:val="24"/>
        </w:rPr>
        <w:t xml:space="preserve">)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</w:t>
      </w:r>
      <w:r w:rsidRPr="00053919">
        <w:rPr>
          <w:b/>
          <w:bCs/>
          <w:szCs w:val="24"/>
        </w:rPr>
        <w:t>Information</w:t>
      </w:r>
      <w:r w:rsidRPr="00053919">
        <w:rPr>
          <w:szCs w:val="24"/>
        </w:rPr>
        <w:t xml:space="preserve"> </w:t>
      </w:r>
      <w:r>
        <w:rPr>
          <w:b/>
          <w:bCs/>
          <w:szCs w:val="24"/>
        </w:rPr>
        <w:t xml:space="preserve">and Delegate Registration </w:t>
      </w:r>
      <w:r w:rsidRPr="00053919">
        <w:rPr>
          <w:szCs w:val="24"/>
        </w:rPr>
        <w:t>webpage at</w:t>
      </w:r>
      <w:r>
        <w:rPr>
          <w:szCs w:val="24"/>
        </w:rPr>
        <w:t>:</w:t>
      </w:r>
    </w:p>
    <w:p w:rsidR="00AC54BA" w:rsidRDefault="00AC54BA" w:rsidP="00CB6A8D">
      <w:pPr>
        <w:rPr>
          <w:szCs w:val="24"/>
        </w:rPr>
      </w:pPr>
    </w:p>
    <w:p w:rsidR="00CB6A8D" w:rsidRDefault="00D714CF" w:rsidP="00CB6A8D">
      <w:pPr>
        <w:jc w:val="center"/>
        <w:rPr>
          <w:szCs w:val="24"/>
        </w:rPr>
      </w:pPr>
      <w:hyperlink r:id="rId12" w:history="1">
        <w:r w:rsidR="00CB6A8D" w:rsidRPr="00053919">
          <w:rPr>
            <w:rStyle w:val="Hyperlink"/>
            <w:szCs w:val="24"/>
          </w:rPr>
          <w:t>http://www.itu.int/ITU-R/go/delegate-reg-info/en</w:t>
        </w:r>
      </w:hyperlink>
      <w:r w:rsidR="00CB6A8D" w:rsidRPr="00053919">
        <w:rPr>
          <w:szCs w:val="24"/>
        </w:rPr>
        <w:t>.</w:t>
      </w:r>
    </w:p>
    <w:p w:rsidR="0080132A" w:rsidRDefault="0080132A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:rsidR="00CB6A8D" w:rsidRPr="00053919" w:rsidRDefault="00CB6A8D" w:rsidP="00CB6A8D">
      <w:pPr>
        <w:spacing w:before="240"/>
      </w:pPr>
      <w:r w:rsidRPr="00053919">
        <w:lastRenderedPageBreak/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the meeting at the entrance of the </w:t>
      </w:r>
      <w:proofErr w:type="spellStart"/>
      <w:r w:rsidRPr="00053919">
        <w:rPr>
          <w:color w:val="000000"/>
        </w:rPr>
        <w:t>Montbrillant</w:t>
      </w:r>
      <w:proofErr w:type="spellEnd"/>
      <w:r w:rsidRPr="00053919">
        <w:rPr>
          <w:color w:val="000000"/>
        </w:rPr>
        <w:t xml:space="preserve"> building. Please note that the confirmation of registration sent to each delegate/participant by e-mail must be presented, together with photo identification, in order to receive a badge.</w:t>
      </w:r>
    </w:p>
    <w:p w:rsidR="00CB6A8D" w:rsidRPr="00053919" w:rsidRDefault="00CB6A8D" w:rsidP="00CB6A8D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3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A5771A" w:rsidRPr="00A26F8F" w:rsidRDefault="00A5771A" w:rsidP="00A26F8F">
      <w:pPr>
        <w:tabs>
          <w:tab w:val="center" w:pos="7371"/>
        </w:tabs>
        <w:spacing w:before="1418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="007A4707" w:rsidRPr="00A26F8F">
        <w:rPr>
          <w:lang w:val="fr-FR"/>
        </w:rPr>
        <w:t xml:space="preserve">François </w:t>
      </w:r>
      <w:proofErr w:type="spellStart"/>
      <w:r w:rsidR="007A4707" w:rsidRPr="00A26F8F">
        <w:rPr>
          <w:lang w:val="fr-FR"/>
        </w:rPr>
        <w:t>Rancy</w:t>
      </w:r>
      <w:proofErr w:type="spellEnd"/>
      <w:r w:rsidR="007A4707" w:rsidRPr="00A26F8F" w:rsidDel="007A4707">
        <w:rPr>
          <w:lang w:val="fr-FR"/>
        </w:rPr>
        <w:t xml:space="preserve"> </w:t>
      </w:r>
      <w:r w:rsidRPr="00A26F8F">
        <w:rPr>
          <w:lang w:val="fr-FR"/>
        </w:rPr>
        <w:br/>
      </w:r>
      <w:r w:rsidRPr="00A26F8F">
        <w:rPr>
          <w:lang w:val="fr-FR"/>
        </w:rPr>
        <w:tab/>
      </w:r>
      <w:r w:rsidRPr="00A26F8F">
        <w:rPr>
          <w:lang w:val="fr-FR"/>
        </w:rPr>
        <w:tab/>
      </w:r>
      <w:r w:rsidRPr="00A26F8F">
        <w:rPr>
          <w:lang w:val="fr-FR"/>
        </w:rPr>
        <w:tab/>
      </w:r>
      <w:r w:rsidRPr="00A26F8F">
        <w:rPr>
          <w:lang w:val="fr-FR"/>
        </w:rPr>
        <w:tab/>
      </w:r>
      <w:r w:rsidRPr="00A26F8F">
        <w:rPr>
          <w:lang w:val="fr-FR"/>
        </w:rPr>
        <w:tab/>
      </w:r>
      <w:proofErr w:type="spellStart"/>
      <w:r w:rsidRPr="00A26F8F">
        <w:rPr>
          <w:lang w:val="fr-FR"/>
        </w:rPr>
        <w:t>Director</w:t>
      </w:r>
      <w:proofErr w:type="spellEnd"/>
      <w:r w:rsidRPr="00A26F8F">
        <w:rPr>
          <w:lang w:val="fr-FR"/>
        </w:rPr>
        <w:t>, Radiocommunication Bureau</w:t>
      </w:r>
    </w:p>
    <w:p w:rsidR="00A5771A" w:rsidRPr="0074621D" w:rsidRDefault="00A5771A">
      <w:pPr>
        <w:tabs>
          <w:tab w:val="center" w:pos="7939"/>
          <w:tab w:val="right" w:pos="8505"/>
        </w:tabs>
        <w:rPr>
          <w:lang w:val="fr-CH"/>
        </w:rPr>
      </w:pPr>
      <w:proofErr w:type="spellStart"/>
      <w:r w:rsidRPr="0074621D">
        <w:rPr>
          <w:b/>
          <w:bCs/>
          <w:lang w:val="fr-CH"/>
        </w:rPr>
        <w:t>Annex</w:t>
      </w:r>
      <w:proofErr w:type="spellEnd"/>
      <w:r w:rsidRPr="0074621D">
        <w:rPr>
          <w:lang w:val="fr-CH"/>
        </w:rPr>
        <w:t xml:space="preserve">: </w:t>
      </w:r>
      <w:r w:rsidR="00B47CF9" w:rsidRPr="0074621D">
        <w:rPr>
          <w:lang w:val="fr-CH"/>
        </w:rPr>
        <w:t>1</w:t>
      </w:r>
    </w:p>
    <w:p w:rsidR="00A5771A" w:rsidRDefault="00A5771A">
      <w:pPr>
        <w:tabs>
          <w:tab w:val="left" w:pos="284"/>
          <w:tab w:val="left" w:pos="568"/>
        </w:tabs>
        <w:rPr>
          <w:sz w:val="16"/>
          <w:u w:val="single"/>
        </w:rPr>
      </w:pPr>
      <w:r>
        <w:rPr>
          <w:sz w:val="16"/>
          <w:u w:val="single"/>
        </w:rPr>
        <w:t>Distribution</w:t>
      </w:r>
      <w:r>
        <w:rPr>
          <w:sz w:val="16"/>
        </w:rPr>
        <w:t>:</w:t>
      </w:r>
    </w:p>
    <w:p w:rsidR="00A5771A" w:rsidRDefault="0080132A">
      <w:pPr>
        <w:tabs>
          <w:tab w:val="left" w:pos="284"/>
        </w:tabs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Administrations of Member States of the ITU</w:t>
      </w:r>
    </w:p>
    <w:p w:rsidR="00A5771A" w:rsidRDefault="0080132A">
      <w:pPr>
        <w:tabs>
          <w:tab w:val="left" w:pos="284"/>
          <w:tab w:val="left" w:pos="360"/>
          <w:tab w:val="left" w:pos="568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Radiocommunication Sector Members</w:t>
      </w:r>
    </w:p>
    <w:p w:rsidR="00A5771A" w:rsidRDefault="0080132A">
      <w:pPr>
        <w:tabs>
          <w:tab w:val="left" w:pos="284"/>
          <w:tab w:val="left" w:pos="360"/>
          <w:tab w:val="left" w:pos="568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Chairmen and Vice-Chairmen of Radiocommunication Study Groups and the Special Committee on Regulatory/Procedural Matters</w:t>
      </w:r>
    </w:p>
    <w:p w:rsidR="00A5771A" w:rsidRDefault="0080132A">
      <w:pPr>
        <w:tabs>
          <w:tab w:val="left" w:pos="284"/>
          <w:tab w:val="left" w:pos="360"/>
          <w:tab w:val="left" w:pos="568"/>
        </w:tabs>
        <w:spacing w:before="0"/>
        <w:ind w:left="360" w:hanging="36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Chairman and Vice-Chairmen of the Radiocommunication Advisory Group</w:t>
      </w:r>
    </w:p>
    <w:p w:rsidR="00A5771A" w:rsidRDefault="0080132A">
      <w:pPr>
        <w:tabs>
          <w:tab w:val="left" w:pos="284"/>
          <w:tab w:val="left" w:pos="360"/>
          <w:tab w:val="left" w:pos="568"/>
        </w:tabs>
        <w:spacing w:before="0"/>
        <w:ind w:left="360" w:hanging="36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Chairman and Vice-Chairmen of the Conference Preparatory Meeting</w:t>
      </w:r>
    </w:p>
    <w:p w:rsidR="00A5771A" w:rsidRDefault="0080132A">
      <w:pPr>
        <w:tabs>
          <w:tab w:val="left" w:pos="284"/>
          <w:tab w:val="left" w:pos="360"/>
          <w:tab w:val="left" w:pos="568"/>
        </w:tabs>
        <w:spacing w:before="0"/>
        <w:ind w:left="360" w:hanging="36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Members of the Radio Regulations Board</w:t>
      </w:r>
    </w:p>
    <w:p w:rsidR="00A5771A" w:rsidRDefault="0080132A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</w:r>
      <w:r w:rsidR="00A5771A">
        <w:rPr>
          <w:sz w:val="16"/>
        </w:rPr>
        <w:t>Secretary-General of the ITU, Director of the Telecommunication Standardization Bureau, Director of the Telecommunication Development Bureau</w:t>
      </w:r>
    </w:p>
    <w:p w:rsidR="00A5771A" w:rsidRPr="00024CEC" w:rsidRDefault="00A5771A" w:rsidP="00024CEC">
      <w:pPr>
        <w:pStyle w:val="AnnexTitle"/>
        <w:rPr>
          <w:sz w:val="28"/>
          <w:szCs w:val="28"/>
        </w:rPr>
      </w:pPr>
      <w:r>
        <w:rPr>
          <w:sz w:val="16"/>
        </w:rPr>
        <w:br w:type="page"/>
      </w:r>
      <w:r w:rsidRPr="00024CEC">
        <w:rPr>
          <w:sz w:val="28"/>
          <w:szCs w:val="28"/>
        </w:rPr>
        <w:lastRenderedPageBreak/>
        <w:t>Annex</w:t>
      </w:r>
    </w:p>
    <w:p w:rsidR="00A5771A" w:rsidRDefault="00AE04A4" w:rsidP="007A4707">
      <w:pPr>
        <w:tabs>
          <w:tab w:val="left" w:pos="284"/>
          <w:tab w:val="left" w:pos="360"/>
          <w:tab w:val="left" w:pos="568"/>
          <w:tab w:val="left" w:pos="4536"/>
          <w:tab w:val="right" w:leader="underscore" w:pos="10206"/>
        </w:tabs>
        <w:spacing w:before="200" w:after="200"/>
        <w:ind w:left="357" w:hanging="35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Draft agenda </w:t>
      </w:r>
      <w:r w:rsidR="00A5771A">
        <w:rPr>
          <w:b/>
          <w:bCs/>
          <w:sz w:val="28"/>
        </w:rPr>
        <w:t>for the m</w:t>
      </w:r>
      <w:r w:rsidR="00944782">
        <w:rPr>
          <w:b/>
          <w:bCs/>
          <w:sz w:val="28"/>
        </w:rPr>
        <w:t>e</w:t>
      </w:r>
      <w:r w:rsidR="00A5771A">
        <w:rPr>
          <w:b/>
          <w:bCs/>
          <w:sz w:val="28"/>
        </w:rPr>
        <w:t xml:space="preserve">eting of the </w:t>
      </w:r>
      <w:r>
        <w:rPr>
          <w:b/>
          <w:bCs/>
          <w:sz w:val="28"/>
        </w:rPr>
        <w:t>first s</w:t>
      </w:r>
      <w:r w:rsidR="00AA1E0A">
        <w:rPr>
          <w:b/>
          <w:bCs/>
          <w:sz w:val="28"/>
        </w:rPr>
        <w:t xml:space="preserve">ession of the </w:t>
      </w:r>
      <w:r w:rsidR="00AA1E0A">
        <w:rPr>
          <w:b/>
          <w:bCs/>
          <w:sz w:val="28"/>
        </w:rPr>
        <w:br/>
      </w:r>
      <w:r w:rsidR="00A5771A">
        <w:rPr>
          <w:b/>
          <w:bCs/>
          <w:sz w:val="28"/>
        </w:rPr>
        <w:t>Conference Preparatory Meeting (CPM</w:t>
      </w:r>
      <w:r w:rsidR="00AA1E0A">
        <w:rPr>
          <w:b/>
          <w:bCs/>
          <w:sz w:val="28"/>
        </w:rPr>
        <w:t>1</w:t>
      </w:r>
      <w:r w:rsidR="007A4707">
        <w:rPr>
          <w:b/>
          <w:bCs/>
          <w:sz w:val="28"/>
        </w:rPr>
        <w:t>5</w:t>
      </w:r>
      <w:r w:rsidR="00A5771A">
        <w:rPr>
          <w:b/>
          <w:bCs/>
          <w:sz w:val="28"/>
        </w:rPr>
        <w:t>-1)</w:t>
      </w:r>
    </w:p>
    <w:p w:rsidR="00A5771A" w:rsidRDefault="00A5771A">
      <w:pPr>
        <w:tabs>
          <w:tab w:val="left" w:pos="284"/>
          <w:tab w:val="left" w:pos="360"/>
          <w:tab w:val="left" w:pos="568"/>
          <w:tab w:val="left" w:pos="4536"/>
          <w:tab w:val="right" w:leader="underscore" w:pos="10206"/>
        </w:tabs>
        <w:spacing w:before="200" w:after="200"/>
        <w:ind w:left="357" w:hanging="357"/>
        <w:jc w:val="center"/>
        <w:rPr>
          <w:b/>
          <w:sz w:val="28"/>
        </w:rPr>
      </w:pPr>
      <w:r>
        <w:rPr>
          <w:b/>
          <w:sz w:val="28"/>
        </w:rPr>
        <w:t>Organization of conference preparatory studies</w:t>
      </w:r>
    </w:p>
    <w:p w:rsidR="00A5771A" w:rsidRPr="00024CEC" w:rsidRDefault="00A5771A" w:rsidP="00A26F8F">
      <w:pPr>
        <w:tabs>
          <w:tab w:val="left" w:pos="284"/>
          <w:tab w:val="left" w:pos="360"/>
          <w:tab w:val="left" w:pos="568"/>
          <w:tab w:val="left" w:pos="4536"/>
          <w:tab w:val="right" w:leader="underscore" w:pos="10206"/>
        </w:tabs>
        <w:spacing w:before="200" w:after="200"/>
        <w:ind w:left="357" w:hanging="357"/>
        <w:jc w:val="center"/>
        <w:rPr>
          <w:bCs/>
        </w:rPr>
      </w:pPr>
      <w:r w:rsidRPr="00024CEC">
        <w:rPr>
          <w:bCs/>
        </w:rPr>
        <w:t>(</w:t>
      </w:r>
      <w:smartTag w:uri="urn:schemas-microsoft-com:office:smarttags" w:element="City">
        <w:smartTag w:uri="urn:schemas-microsoft-com:office:smarttags" w:element="place">
          <w:r w:rsidRPr="00024CEC">
            <w:rPr>
              <w:bCs/>
            </w:rPr>
            <w:t>Geneva</w:t>
          </w:r>
        </w:smartTag>
      </w:smartTag>
      <w:r w:rsidRPr="00024CEC">
        <w:rPr>
          <w:bCs/>
        </w:rPr>
        <w:t xml:space="preserve">, </w:t>
      </w:r>
      <w:r w:rsidR="007A4707" w:rsidRPr="00FD3DD6">
        <w:t xml:space="preserve">20-21 </w:t>
      </w:r>
      <w:r w:rsidR="007A4707">
        <w:t>February 2012</w:t>
      </w:r>
      <w:r w:rsidRPr="00024CEC">
        <w:rPr>
          <w:bCs/>
        </w:rPr>
        <w:t>)</w:t>
      </w:r>
    </w:p>
    <w:p w:rsidR="00A5771A" w:rsidRDefault="00A5771A">
      <w:pPr>
        <w:tabs>
          <w:tab w:val="left" w:pos="284"/>
          <w:tab w:val="left" w:pos="360"/>
          <w:tab w:val="left" w:pos="568"/>
          <w:tab w:val="left" w:pos="4536"/>
          <w:tab w:val="right" w:leader="underscore" w:pos="10206"/>
        </w:tabs>
        <w:spacing w:before="200" w:after="200"/>
        <w:ind w:left="357" w:hanging="357"/>
        <w:jc w:val="center"/>
        <w:rPr>
          <w:b/>
        </w:rPr>
      </w:pPr>
    </w:p>
    <w:p w:rsidR="00A5771A" w:rsidRDefault="00AA1E0A" w:rsidP="00CE6424">
      <w:pPr>
        <w:pStyle w:val="Index2"/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ind w:left="851" w:hanging="566"/>
      </w:pPr>
      <w:r w:rsidRPr="00CE6424">
        <w:rPr>
          <w:b/>
          <w:bCs/>
        </w:rPr>
        <w:t>1</w:t>
      </w:r>
      <w:r>
        <w:tab/>
      </w:r>
      <w:r w:rsidR="00A5771A">
        <w:t>Opening remarks</w:t>
      </w:r>
    </w:p>
    <w:p w:rsidR="00A5771A" w:rsidRDefault="00CE6424" w:rsidP="00CE6424">
      <w:pPr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ind w:left="851" w:hanging="566"/>
      </w:pPr>
      <w:r w:rsidRPr="00CE6424">
        <w:rPr>
          <w:b/>
          <w:bCs/>
        </w:rPr>
        <w:t>2</w:t>
      </w:r>
      <w:r>
        <w:tab/>
      </w:r>
      <w:r w:rsidR="00A5771A">
        <w:t>Approval of the agenda</w:t>
      </w:r>
    </w:p>
    <w:p w:rsidR="00A5771A" w:rsidRDefault="00CE6424" w:rsidP="004507DF">
      <w:pPr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ind w:left="851" w:hanging="566"/>
      </w:pPr>
      <w:r w:rsidRPr="00CE6424">
        <w:rPr>
          <w:b/>
          <w:bCs/>
        </w:rPr>
        <w:t>3</w:t>
      </w:r>
      <w:r>
        <w:tab/>
      </w:r>
      <w:r w:rsidR="00A5771A">
        <w:t xml:space="preserve">Proposed structure of the </w:t>
      </w:r>
      <w:proofErr w:type="spellStart"/>
      <w:r w:rsidR="00A5771A">
        <w:t>CPM</w:t>
      </w:r>
      <w:proofErr w:type="spellEnd"/>
      <w:r w:rsidR="00A5771A">
        <w:t xml:space="preserve"> Report to the 20</w:t>
      </w:r>
      <w:r>
        <w:t>1</w:t>
      </w:r>
      <w:r w:rsidR="007A4707">
        <w:t>5</w:t>
      </w:r>
      <w:r w:rsidR="00A5771A">
        <w:t xml:space="preserve"> World Radiocommunication Conference</w:t>
      </w:r>
    </w:p>
    <w:p w:rsidR="00A5771A" w:rsidRDefault="00CE6424" w:rsidP="004507DF">
      <w:pPr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ind w:left="851" w:hanging="566"/>
      </w:pPr>
      <w:r w:rsidRPr="00CE6424">
        <w:rPr>
          <w:b/>
          <w:bCs/>
        </w:rPr>
        <w:t>4</w:t>
      </w:r>
      <w:r>
        <w:tab/>
      </w:r>
      <w:r w:rsidR="00A5771A">
        <w:t>Organization of preparatory studies according to WRC-</w:t>
      </w:r>
      <w:r>
        <w:t>1</w:t>
      </w:r>
      <w:r w:rsidR="007A4707">
        <w:t>5</w:t>
      </w:r>
      <w:r w:rsidR="00A5771A">
        <w:t xml:space="preserve"> </w:t>
      </w:r>
      <w:r w:rsidR="004507DF">
        <w:t>a</w:t>
      </w:r>
      <w:r w:rsidR="00A5771A">
        <w:t>genda items</w:t>
      </w:r>
    </w:p>
    <w:p w:rsidR="00A5771A" w:rsidRDefault="00CE6424" w:rsidP="00CE6424">
      <w:pPr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ind w:left="851" w:hanging="566"/>
      </w:pPr>
      <w:r w:rsidRPr="00CE6424">
        <w:rPr>
          <w:b/>
          <w:bCs/>
        </w:rPr>
        <w:t>5</w:t>
      </w:r>
      <w:r>
        <w:tab/>
      </w:r>
      <w:r w:rsidR="00A5771A">
        <w:t xml:space="preserve">Organization of preparatory studies for the subsequent </w:t>
      </w:r>
      <w:proofErr w:type="spellStart"/>
      <w:r w:rsidR="00A5771A">
        <w:t>WRC</w:t>
      </w:r>
      <w:proofErr w:type="spellEnd"/>
    </w:p>
    <w:p w:rsidR="00A5771A" w:rsidRDefault="00CE6424" w:rsidP="007A4707">
      <w:pPr>
        <w:tabs>
          <w:tab w:val="clear" w:pos="794"/>
          <w:tab w:val="clear" w:pos="1191"/>
          <w:tab w:val="clear" w:pos="1588"/>
          <w:tab w:val="clear" w:pos="1985"/>
        </w:tabs>
        <w:spacing w:before="100" w:after="100"/>
        <w:ind w:left="851" w:hanging="566"/>
      </w:pPr>
      <w:r>
        <w:rPr>
          <w:b/>
          <w:bCs/>
        </w:rPr>
        <w:t>6</w:t>
      </w:r>
      <w:r>
        <w:tab/>
        <w:t>M</w:t>
      </w:r>
      <w:r w:rsidR="00A5771A">
        <w:t xml:space="preserve">eeting of the </w:t>
      </w:r>
      <w:r w:rsidR="00AE04A4">
        <w:t>second s</w:t>
      </w:r>
      <w:r>
        <w:t xml:space="preserve">ession of </w:t>
      </w:r>
      <w:r w:rsidR="00A5771A">
        <w:t>CPM-</w:t>
      </w:r>
      <w:r>
        <w:t>1</w:t>
      </w:r>
      <w:r w:rsidR="007A4707">
        <w:t>5</w:t>
      </w:r>
    </w:p>
    <w:p w:rsidR="00CE6424" w:rsidRDefault="00A5771A" w:rsidP="00CE6424">
      <w:pPr>
        <w:tabs>
          <w:tab w:val="left" w:pos="284"/>
          <w:tab w:val="left" w:pos="360"/>
          <w:tab w:val="left" w:pos="1418"/>
          <w:tab w:val="left" w:pos="4536"/>
          <w:tab w:val="right" w:leader="underscore" w:pos="10206"/>
        </w:tabs>
        <w:spacing w:before="100" w:after="100"/>
        <w:ind w:left="851" w:hanging="566"/>
      </w:pPr>
      <w:r>
        <w:tab/>
      </w:r>
      <w:r>
        <w:tab/>
      </w:r>
      <w:r w:rsidR="00CE6424">
        <w:rPr>
          <w:b/>
          <w:bCs/>
        </w:rPr>
        <w:t>6</w:t>
      </w:r>
      <w:r>
        <w:rPr>
          <w:b/>
          <w:bCs/>
        </w:rPr>
        <w:t>.1</w:t>
      </w:r>
      <w:r w:rsidR="00024CEC">
        <w:tab/>
      </w:r>
      <w:r>
        <w:t>Deadline for contributions</w:t>
      </w:r>
      <w:r w:rsidR="00CE6424" w:rsidRPr="00CE6424">
        <w:t xml:space="preserve"> </w:t>
      </w:r>
      <w:r w:rsidR="00AE04A4">
        <w:t>to the second s</w:t>
      </w:r>
      <w:r w:rsidR="00CE6424">
        <w:t>ession</w:t>
      </w:r>
    </w:p>
    <w:p w:rsidR="00A5771A" w:rsidRDefault="00CE6424">
      <w:pPr>
        <w:tabs>
          <w:tab w:val="left" w:pos="284"/>
          <w:tab w:val="left" w:pos="360"/>
          <w:tab w:val="left" w:pos="1418"/>
          <w:tab w:val="left" w:pos="4536"/>
          <w:tab w:val="right" w:leader="underscore" w:pos="10206"/>
        </w:tabs>
        <w:spacing w:before="100" w:after="100"/>
        <w:ind w:left="794" w:hanging="510"/>
        <w:rPr>
          <w:lang w:val="en-US"/>
        </w:rPr>
      </w:pPr>
      <w:r>
        <w:rPr>
          <w:b/>
          <w:bCs/>
          <w:lang w:val="en-US"/>
        </w:rPr>
        <w:t>7</w:t>
      </w:r>
      <w:r w:rsidR="00A5771A">
        <w:rPr>
          <w:lang w:val="en-US"/>
        </w:rPr>
        <w:tab/>
        <w:t>Any other business</w:t>
      </w:r>
    </w:p>
    <w:p w:rsidR="00A5771A" w:rsidRDefault="00A5771A" w:rsidP="00024CEC">
      <w:pPr>
        <w:rPr>
          <w:lang w:val="en-US"/>
        </w:rPr>
      </w:pPr>
    </w:p>
    <w:p w:rsidR="00024CEC" w:rsidRDefault="00024CEC" w:rsidP="00024CEC">
      <w:pPr>
        <w:rPr>
          <w:lang w:val="en-US"/>
        </w:rPr>
      </w:pPr>
    </w:p>
    <w:p w:rsidR="00024CEC" w:rsidRDefault="00024CEC" w:rsidP="00024CEC">
      <w:pPr>
        <w:rPr>
          <w:lang w:val="en-US"/>
        </w:rPr>
      </w:pPr>
    </w:p>
    <w:p w:rsidR="00A5771A" w:rsidRDefault="00A5771A" w:rsidP="007A4707">
      <w:pPr>
        <w:pStyle w:val="Index4"/>
        <w:tabs>
          <w:tab w:val="center" w:pos="7088"/>
        </w:tabs>
        <w:spacing w:before="200" w:after="20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Chairman, CPM-</w:t>
      </w:r>
      <w:r w:rsidR="00AA1E0A">
        <w:rPr>
          <w:lang w:val="en-US"/>
        </w:rPr>
        <w:t>1</w:t>
      </w:r>
      <w:r w:rsidR="007A4707">
        <w:rPr>
          <w:lang w:val="en-US"/>
        </w:rPr>
        <w:t>5</w:t>
      </w:r>
    </w:p>
    <w:p w:rsidR="00AE04A4" w:rsidRDefault="00AE04A4" w:rsidP="007C5C70">
      <w:pPr>
        <w:pStyle w:val="a"/>
        <w:ind w:left="0" w:firstLine="0"/>
        <w:jc w:val="center"/>
      </w:pPr>
    </w:p>
    <w:p w:rsidR="00AE04A4" w:rsidRDefault="00AE04A4" w:rsidP="007C5C70">
      <w:pPr>
        <w:pStyle w:val="a"/>
        <w:ind w:left="0" w:firstLine="0"/>
        <w:jc w:val="center"/>
      </w:pPr>
    </w:p>
    <w:p w:rsidR="00AE04A4" w:rsidRDefault="00AE04A4" w:rsidP="007C5C70">
      <w:pPr>
        <w:pStyle w:val="a"/>
        <w:ind w:left="0" w:firstLine="0"/>
        <w:jc w:val="center"/>
      </w:pPr>
    </w:p>
    <w:p w:rsidR="00A5771A" w:rsidRPr="00CF698C" w:rsidRDefault="007C5C70" w:rsidP="007C5C70">
      <w:pPr>
        <w:pStyle w:val="a"/>
        <w:ind w:left="0" w:firstLine="0"/>
        <w:jc w:val="center"/>
      </w:pPr>
      <w:r>
        <w:t>___________</w:t>
      </w:r>
    </w:p>
    <w:sectPr w:rsidR="00A5771A" w:rsidRPr="00CF698C" w:rsidSect="00B47CF9">
      <w:headerReference w:type="default" r:id="rId14"/>
      <w:footerReference w:type="default" r:id="rId15"/>
      <w:footerReference w:type="first" r:id="rId16"/>
      <w:type w:val="continuous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CF" w:rsidRDefault="00D714CF">
      <w:r>
        <w:separator/>
      </w:r>
    </w:p>
  </w:endnote>
  <w:endnote w:type="continuationSeparator" w:id="0">
    <w:p w:rsidR="00D714CF" w:rsidRDefault="00D7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CF" w:rsidRPr="00AC54BA" w:rsidRDefault="00D714CF" w:rsidP="00024CEC">
    <w:pPr>
      <w:pStyle w:val="Footer"/>
      <w:rPr>
        <w:lang w:val="es-ES_tradnl"/>
      </w:rPr>
    </w:pPr>
    <w:r>
      <w:rPr>
        <w:sz w:val="16"/>
        <w:szCs w:val="16"/>
      </w:rPr>
      <w:fldChar w:fldCharType="begin"/>
    </w:r>
    <w:r w:rsidRPr="00AC54BA">
      <w:rPr>
        <w:sz w:val="16"/>
        <w:szCs w:val="16"/>
        <w:lang w:val="es-ES_tradnl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s-ES_tradnl"/>
      </w:rPr>
      <w:t>Y:\APP\BR\CIRCS_DMS\CA\200\200e.docx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D714C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714CF" w:rsidRDefault="00D714CF" w:rsidP="001C668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714CF" w:rsidRDefault="00D714CF" w:rsidP="001C668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714CF" w:rsidRDefault="00D714CF" w:rsidP="001C668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714CF" w:rsidRDefault="00D714CF" w:rsidP="001C668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714CF">
      <w:trPr>
        <w:cantSplit/>
      </w:trPr>
      <w:tc>
        <w:tcPr>
          <w:tcW w:w="1062" w:type="pct"/>
        </w:tcPr>
        <w:p w:rsidR="00D714CF" w:rsidRDefault="00D714CF" w:rsidP="001C6684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714CF" w:rsidRDefault="00D714CF" w:rsidP="001C668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714CF" w:rsidRDefault="00D714CF" w:rsidP="001C6684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D714CF" w:rsidRDefault="00D714CF" w:rsidP="001C668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714CF">
      <w:trPr>
        <w:cantSplit/>
      </w:trPr>
      <w:tc>
        <w:tcPr>
          <w:tcW w:w="1062" w:type="pct"/>
        </w:tcPr>
        <w:p w:rsidR="00D714CF" w:rsidRDefault="00D714CF" w:rsidP="001C6684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D714CF" w:rsidRDefault="00D714CF" w:rsidP="001C668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714CF" w:rsidRDefault="00D714CF" w:rsidP="001C6684">
          <w:pPr>
            <w:pStyle w:val="itu"/>
          </w:pPr>
        </w:p>
      </w:tc>
      <w:tc>
        <w:tcPr>
          <w:tcW w:w="1131" w:type="pct"/>
        </w:tcPr>
        <w:p w:rsidR="00D714CF" w:rsidRDefault="00D714CF" w:rsidP="001C6684">
          <w:pPr>
            <w:pStyle w:val="itu"/>
          </w:pPr>
        </w:p>
      </w:tc>
    </w:tr>
  </w:tbl>
  <w:p w:rsidR="00D714CF" w:rsidRPr="003B1BDC" w:rsidRDefault="00D714CF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CF" w:rsidRDefault="00D714CF">
      <w:r>
        <w:t>____________________</w:t>
      </w:r>
    </w:p>
  </w:footnote>
  <w:footnote w:type="continuationSeparator" w:id="0">
    <w:p w:rsidR="00D714CF" w:rsidRDefault="00D714CF">
      <w:r>
        <w:continuationSeparator/>
      </w:r>
    </w:p>
  </w:footnote>
  <w:footnote w:id="1">
    <w:p w:rsidR="00D714CF" w:rsidRDefault="00D714CF" w:rsidP="00592CED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>It should be noted that Resolution ITU-R 2-5 is on the agenda of the Radiocommunication Assembly 2012 (RA-12) and could be subject to revision prior to this first session of CPM-15.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CF" w:rsidRPr="00024CEC" w:rsidRDefault="00D714CF" w:rsidP="00024CEC">
    <w:pPr>
      <w:pStyle w:val="Header"/>
      <w:rPr>
        <w:sz w:val="18"/>
        <w:szCs w:val="18"/>
      </w:rPr>
    </w:pPr>
    <w:r w:rsidRPr="0016770A">
      <w:rPr>
        <w:sz w:val="18"/>
        <w:szCs w:val="18"/>
        <w:lang w:val="en-US"/>
      </w:rPr>
      <w:t xml:space="preserve">- </w:t>
    </w:r>
    <w:r w:rsidRPr="0016770A">
      <w:rPr>
        <w:rStyle w:val="PageNumber"/>
        <w:sz w:val="18"/>
        <w:szCs w:val="18"/>
      </w:rPr>
      <w:fldChar w:fldCharType="begin"/>
    </w:r>
    <w:r w:rsidRPr="0016770A">
      <w:rPr>
        <w:rStyle w:val="PageNumber"/>
        <w:sz w:val="18"/>
        <w:szCs w:val="18"/>
      </w:rPr>
      <w:instrText xml:space="preserve"> PAGE </w:instrText>
    </w:r>
    <w:r w:rsidRPr="0016770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6770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F3"/>
    <w:multiLevelType w:val="multilevel"/>
    <w:tmpl w:val="63948B52"/>
    <w:lvl w:ilvl="0">
      <w:start w:val="1"/>
      <w:numFmt w:val="decimal"/>
      <w:lvlText w:val="%1"/>
      <w:lvlJc w:val="left"/>
      <w:pPr>
        <w:tabs>
          <w:tab w:val="num" w:pos="1136"/>
        </w:tabs>
        <w:ind w:left="1136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EF94827"/>
    <w:multiLevelType w:val="multilevel"/>
    <w:tmpl w:val="9C980C86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17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37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57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37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17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57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197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8997" w:hanging="1800"/>
      </w:pPr>
    </w:lvl>
  </w:abstractNum>
  <w:abstractNum w:abstractNumId="2">
    <w:nsid w:val="4A322C72"/>
    <w:multiLevelType w:val="hybridMultilevel"/>
    <w:tmpl w:val="427CFD64"/>
    <w:lvl w:ilvl="0" w:tplc="B1EAFBE0">
      <w:numFmt w:val="bullet"/>
      <w:lvlText w:val=""/>
      <w:lvlJc w:val="left"/>
      <w:pPr>
        <w:tabs>
          <w:tab w:val="num" w:pos="2835"/>
        </w:tabs>
        <w:ind w:left="2835" w:hanging="855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58D07F10"/>
    <w:multiLevelType w:val="multilevel"/>
    <w:tmpl w:val="9C980C86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17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37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57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37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17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57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197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8997" w:hanging="1800"/>
      </w:pPr>
    </w:lvl>
  </w:abstractNum>
  <w:abstractNum w:abstractNumId="4">
    <w:nsid w:val="65901C94"/>
    <w:multiLevelType w:val="hybridMultilevel"/>
    <w:tmpl w:val="63948B52"/>
    <w:lvl w:ilvl="0" w:tplc="53C28A7E">
      <w:start w:val="1"/>
      <w:numFmt w:val="decimal"/>
      <w:lvlText w:val="%1"/>
      <w:lvlJc w:val="left"/>
      <w:pPr>
        <w:tabs>
          <w:tab w:val="num" w:pos="1136"/>
        </w:tabs>
        <w:ind w:left="1136" w:hanging="851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1A"/>
    <w:rsid w:val="00001064"/>
    <w:rsid w:val="00007304"/>
    <w:rsid w:val="00024CEC"/>
    <w:rsid w:val="00043382"/>
    <w:rsid w:val="00074747"/>
    <w:rsid w:val="000872B0"/>
    <w:rsid w:val="00092D63"/>
    <w:rsid w:val="000A2C45"/>
    <w:rsid w:val="000A7DCC"/>
    <w:rsid w:val="000D731F"/>
    <w:rsid w:val="000E17C4"/>
    <w:rsid w:val="00115C4B"/>
    <w:rsid w:val="0011665A"/>
    <w:rsid w:val="001303ED"/>
    <w:rsid w:val="0016770A"/>
    <w:rsid w:val="00192DD2"/>
    <w:rsid w:val="001A53CF"/>
    <w:rsid w:val="001C6684"/>
    <w:rsid w:val="001D4970"/>
    <w:rsid w:val="00200664"/>
    <w:rsid w:val="0025405D"/>
    <w:rsid w:val="00257031"/>
    <w:rsid w:val="00275A8D"/>
    <w:rsid w:val="002D364E"/>
    <w:rsid w:val="002F75D8"/>
    <w:rsid w:val="0030006B"/>
    <w:rsid w:val="00314E4C"/>
    <w:rsid w:val="003233E0"/>
    <w:rsid w:val="00330CB7"/>
    <w:rsid w:val="0033103F"/>
    <w:rsid w:val="00337048"/>
    <w:rsid w:val="003456A9"/>
    <w:rsid w:val="00353B77"/>
    <w:rsid w:val="003A01A0"/>
    <w:rsid w:val="003A5B06"/>
    <w:rsid w:val="003B1BDC"/>
    <w:rsid w:val="003D1C7C"/>
    <w:rsid w:val="00406FC2"/>
    <w:rsid w:val="0041603F"/>
    <w:rsid w:val="00420BA8"/>
    <w:rsid w:val="004507DF"/>
    <w:rsid w:val="00462A17"/>
    <w:rsid w:val="00464F7C"/>
    <w:rsid w:val="00491C3A"/>
    <w:rsid w:val="004A5355"/>
    <w:rsid w:val="004B789D"/>
    <w:rsid w:val="004B7D2A"/>
    <w:rsid w:val="004D3F68"/>
    <w:rsid w:val="004D41B2"/>
    <w:rsid w:val="00503F8F"/>
    <w:rsid w:val="00527901"/>
    <w:rsid w:val="00550CA8"/>
    <w:rsid w:val="0056306F"/>
    <w:rsid w:val="0058064A"/>
    <w:rsid w:val="00592CED"/>
    <w:rsid w:val="00595EBC"/>
    <w:rsid w:val="005A366B"/>
    <w:rsid w:val="0063618C"/>
    <w:rsid w:val="00642841"/>
    <w:rsid w:val="0064531F"/>
    <w:rsid w:val="00657AF3"/>
    <w:rsid w:val="00676151"/>
    <w:rsid w:val="00676BA3"/>
    <w:rsid w:val="00680815"/>
    <w:rsid w:val="00681DEB"/>
    <w:rsid w:val="0069465D"/>
    <w:rsid w:val="006B06EB"/>
    <w:rsid w:val="006B3EA4"/>
    <w:rsid w:val="006C31CD"/>
    <w:rsid w:val="006C7417"/>
    <w:rsid w:val="006D6B7C"/>
    <w:rsid w:val="006D7229"/>
    <w:rsid w:val="0071721A"/>
    <w:rsid w:val="007461D8"/>
    <w:rsid w:val="0074621D"/>
    <w:rsid w:val="00776DD2"/>
    <w:rsid w:val="00781C7B"/>
    <w:rsid w:val="00783903"/>
    <w:rsid w:val="00797BD0"/>
    <w:rsid w:val="007A4707"/>
    <w:rsid w:val="007C075D"/>
    <w:rsid w:val="007C5C70"/>
    <w:rsid w:val="007C7EF5"/>
    <w:rsid w:val="007F3304"/>
    <w:rsid w:val="0080132A"/>
    <w:rsid w:val="00803F88"/>
    <w:rsid w:val="00806CDD"/>
    <w:rsid w:val="0082335D"/>
    <w:rsid w:val="00841411"/>
    <w:rsid w:val="00847D04"/>
    <w:rsid w:val="008773D8"/>
    <w:rsid w:val="008F264C"/>
    <w:rsid w:val="00906206"/>
    <w:rsid w:val="00930150"/>
    <w:rsid w:val="00944782"/>
    <w:rsid w:val="00977345"/>
    <w:rsid w:val="00A027DD"/>
    <w:rsid w:val="00A26020"/>
    <w:rsid w:val="00A26F8F"/>
    <w:rsid w:val="00A30D5F"/>
    <w:rsid w:val="00A5771A"/>
    <w:rsid w:val="00AA1E0A"/>
    <w:rsid w:val="00AB2AC9"/>
    <w:rsid w:val="00AC0AEB"/>
    <w:rsid w:val="00AC2139"/>
    <w:rsid w:val="00AC54BA"/>
    <w:rsid w:val="00AD2687"/>
    <w:rsid w:val="00AE04A4"/>
    <w:rsid w:val="00AE7673"/>
    <w:rsid w:val="00AF4684"/>
    <w:rsid w:val="00B0509C"/>
    <w:rsid w:val="00B263F6"/>
    <w:rsid w:val="00B300FE"/>
    <w:rsid w:val="00B35D4C"/>
    <w:rsid w:val="00B47CF9"/>
    <w:rsid w:val="00B8497B"/>
    <w:rsid w:val="00BC5ECB"/>
    <w:rsid w:val="00BF5CF9"/>
    <w:rsid w:val="00C06F8F"/>
    <w:rsid w:val="00C35C42"/>
    <w:rsid w:val="00C54069"/>
    <w:rsid w:val="00C90530"/>
    <w:rsid w:val="00C96D85"/>
    <w:rsid w:val="00CB57C3"/>
    <w:rsid w:val="00CB6A8D"/>
    <w:rsid w:val="00CD4CB1"/>
    <w:rsid w:val="00CD4F42"/>
    <w:rsid w:val="00CD54AD"/>
    <w:rsid w:val="00CE6424"/>
    <w:rsid w:val="00CF698C"/>
    <w:rsid w:val="00D01969"/>
    <w:rsid w:val="00D1379A"/>
    <w:rsid w:val="00D14072"/>
    <w:rsid w:val="00D3348D"/>
    <w:rsid w:val="00D714CF"/>
    <w:rsid w:val="00D87AC0"/>
    <w:rsid w:val="00DB45B4"/>
    <w:rsid w:val="00DD007B"/>
    <w:rsid w:val="00DD6179"/>
    <w:rsid w:val="00DF285D"/>
    <w:rsid w:val="00E12B7D"/>
    <w:rsid w:val="00E15285"/>
    <w:rsid w:val="00E30AE5"/>
    <w:rsid w:val="00E85DBD"/>
    <w:rsid w:val="00E967BD"/>
    <w:rsid w:val="00EC399A"/>
    <w:rsid w:val="00F018C7"/>
    <w:rsid w:val="00F32F2A"/>
    <w:rsid w:val="00F413F1"/>
    <w:rsid w:val="00F9330D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170"/>
      <w:ind w:left="-1134"/>
      <w:textAlignment w:val="baseline"/>
    </w:pPr>
    <w:rPr>
      <w:rFonts w:ascii="Tms Rmn" w:hAnsi="Tms Rmn"/>
      <w:b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Res">
    <w:name w:val="Res_#"/>
    <w:basedOn w:val="Normal"/>
    <w:next w:val="Restitl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737"/>
        <w:tab w:val="left" w:pos="1077"/>
        <w:tab w:val="left" w:pos="1418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0"/>
    </w:rPr>
  </w:style>
  <w:style w:type="paragraph" w:customStyle="1" w:styleId="Restitle">
    <w:name w:val="Res_title"/>
    <w:basedOn w:val="Normal"/>
    <w:next w:val="headfoot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0"/>
    </w:r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077"/>
        <w:tab w:val="left" w:pos="1418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color w:val="FFFFFF"/>
      <w:sz w:val="8"/>
    </w:rPr>
  </w:style>
  <w:style w:type="paragraph" w:customStyle="1" w:styleId="Rescall">
    <w:name w:val="Res_call"/>
    <w:next w:val="Normal"/>
    <w:pPr>
      <w:keepNext/>
      <w:keepLines/>
      <w:overflowPunct w:val="0"/>
      <w:autoSpaceDE w:val="0"/>
      <w:autoSpaceDN w:val="0"/>
      <w:adjustRightInd w:val="0"/>
      <w:spacing w:before="227"/>
      <w:ind w:firstLine="737"/>
      <w:textAlignment w:val="baseline"/>
    </w:pPr>
    <w:rPr>
      <w:rFonts w:ascii="Times New Roman" w:hAnsi="Times New Roman"/>
      <w:i/>
      <w:lang w:val="en-GB" w:eastAsia="en-US"/>
    </w:rPr>
  </w:style>
  <w:style w:type="paragraph" w:styleId="BodyText2">
    <w:name w:val="Body Text 2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737" w:hanging="737"/>
      <w:textAlignment w:val="baseline"/>
    </w:pPr>
    <w:rPr>
      <w:lang w:val="en-US"/>
    </w:rPr>
  </w:style>
  <w:style w:type="paragraph" w:customStyle="1" w:styleId="a">
    <w:name w:val="a"/>
    <w:basedOn w:val="Normal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360"/>
        <w:tab w:val="left" w:pos="568"/>
        <w:tab w:val="left" w:pos="4536"/>
        <w:tab w:val="right" w:leader="underscore" w:pos="10206"/>
      </w:tabs>
      <w:overflowPunct w:val="0"/>
      <w:autoSpaceDE w:val="0"/>
      <w:autoSpaceDN w:val="0"/>
      <w:adjustRightInd w:val="0"/>
      <w:spacing w:before="0"/>
      <w:ind w:left="360" w:hanging="360"/>
      <w:textAlignment w:val="baseline"/>
    </w:pPr>
    <w:rPr>
      <w:lang w:val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37" w:hanging="737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ITUadres">
    <w:name w:val="ITU_adres"/>
    <w:basedOn w:val="Normal"/>
    <w:rsid w:val="00CF698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CF698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AC21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170"/>
      <w:ind w:left="-1134"/>
      <w:textAlignment w:val="baseline"/>
    </w:pPr>
    <w:rPr>
      <w:rFonts w:ascii="Tms Rmn" w:hAnsi="Tms Rmn"/>
      <w:b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Res">
    <w:name w:val="Res_#"/>
    <w:basedOn w:val="Normal"/>
    <w:next w:val="Restitl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737"/>
        <w:tab w:val="left" w:pos="1077"/>
        <w:tab w:val="left" w:pos="1418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0"/>
    </w:rPr>
  </w:style>
  <w:style w:type="paragraph" w:customStyle="1" w:styleId="Restitle">
    <w:name w:val="Res_title"/>
    <w:basedOn w:val="Normal"/>
    <w:next w:val="headfoot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0"/>
    </w:rPr>
  </w:style>
  <w:style w:type="paragraph" w:customStyle="1" w:styleId="headfoot">
    <w:name w:val="head_foot"/>
    <w:basedOn w:val="Normal"/>
    <w:next w:val="Normalaftertitl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077"/>
        <w:tab w:val="left" w:pos="1418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color w:val="FFFFFF"/>
      <w:sz w:val="8"/>
    </w:rPr>
  </w:style>
  <w:style w:type="paragraph" w:customStyle="1" w:styleId="Rescall">
    <w:name w:val="Res_call"/>
    <w:next w:val="Normal"/>
    <w:pPr>
      <w:keepNext/>
      <w:keepLines/>
      <w:overflowPunct w:val="0"/>
      <w:autoSpaceDE w:val="0"/>
      <w:autoSpaceDN w:val="0"/>
      <w:adjustRightInd w:val="0"/>
      <w:spacing w:before="227"/>
      <w:ind w:firstLine="737"/>
      <w:textAlignment w:val="baseline"/>
    </w:pPr>
    <w:rPr>
      <w:rFonts w:ascii="Times New Roman" w:hAnsi="Times New Roman"/>
      <w:i/>
      <w:lang w:val="en-GB" w:eastAsia="en-US"/>
    </w:rPr>
  </w:style>
  <w:style w:type="paragraph" w:styleId="BodyText2">
    <w:name w:val="Body Text 2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ind w:left="737" w:hanging="737"/>
      <w:textAlignment w:val="baseline"/>
    </w:pPr>
    <w:rPr>
      <w:lang w:val="en-US"/>
    </w:rPr>
  </w:style>
  <w:style w:type="paragraph" w:customStyle="1" w:styleId="a">
    <w:name w:val="a"/>
    <w:basedOn w:val="Normal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360"/>
        <w:tab w:val="left" w:pos="568"/>
        <w:tab w:val="left" w:pos="4536"/>
        <w:tab w:val="right" w:leader="underscore" w:pos="10206"/>
      </w:tabs>
      <w:overflowPunct w:val="0"/>
      <w:autoSpaceDE w:val="0"/>
      <w:autoSpaceDN w:val="0"/>
      <w:adjustRightInd w:val="0"/>
      <w:spacing w:before="0"/>
      <w:ind w:left="360" w:hanging="360"/>
      <w:textAlignment w:val="baseline"/>
    </w:pPr>
    <w:rPr>
      <w:lang w:val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37" w:hanging="737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ITUadres">
    <w:name w:val="ITU_adres"/>
    <w:basedOn w:val="Normal"/>
    <w:rsid w:val="00CF698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CF698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AC21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travel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go/delegate-reg-info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R/go/rcp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pm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777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INTERNATIONAL TELECOMMUNICATION UNION</vt:lpstr>
      <vt:lpstr>Introduction</vt:lpstr>
      <vt:lpstr>Date and place of the meeting</vt:lpstr>
      <vt:lpstr>Programme of the meeting</vt:lpstr>
      <vt:lpstr>Contributions</vt:lpstr>
      <vt:lpstr>Participation/Visa requirements</vt:lpstr>
    </vt:vector>
  </TitlesOfParts>
  <Company>ITU</Company>
  <LinksUpToDate>false</LinksUpToDate>
  <CharactersWithSpaces>5611</CharactersWithSpaces>
  <SharedDoc>false</SharedDoc>
  <HLinks>
    <vt:vector size="36" baseType="variant"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http://www.itu.int/ITU-R/go/rcpm/en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mailto:rcpm@itu.int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laurent</dc:creator>
  <cp:keywords/>
  <dc:description/>
  <cp:lastModifiedBy>mostyn</cp:lastModifiedBy>
  <cp:revision>6</cp:revision>
  <cp:lastPrinted>2011-10-06T08:54:00Z</cp:lastPrinted>
  <dcterms:created xsi:type="dcterms:W3CDTF">2011-09-28T14:35:00Z</dcterms:created>
  <dcterms:modified xsi:type="dcterms:W3CDTF">2011-10-06T09:19:00Z</dcterms:modified>
</cp:coreProperties>
</file>