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49"/>
        <w:tblW w:w="9889" w:type="dxa"/>
        <w:tblLook w:val="01E0" w:firstRow="1" w:lastRow="1" w:firstColumn="1" w:lastColumn="1" w:noHBand="0" w:noVBand="0"/>
      </w:tblPr>
      <w:tblGrid>
        <w:gridCol w:w="8182"/>
        <w:gridCol w:w="1707"/>
      </w:tblGrid>
      <w:tr w:rsidR="00D2583C" w:rsidRPr="00C54949" w:rsidTr="00D2583C">
        <w:tc>
          <w:tcPr>
            <w:tcW w:w="8182" w:type="dxa"/>
            <w:vAlign w:val="center"/>
          </w:tcPr>
          <w:p w:rsidR="00D2583C" w:rsidRPr="00C54949" w:rsidRDefault="00D2583C" w:rsidP="00D258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</w:pPr>
            <w:bookmarkStart w:id="0" w:name="_GoBack"/>
            <w:bookmarkEnd w:id="0"/>
            <w:r w:rsidRPr="00C54949">
              <w:rPr>
                <w:rFonts w:ascii="Arial" w:hAnsi="Arial" w:cs="Arial"/>
                <w:smallCaps/>
                <w:spacing w:val="20"/>
                <w:sz w:val="40"/>
                <w:szCs w:val="40"/>
                <w:lang w:val="ru-RU"/>
              </w:rPr>
              <w:t>Международный союз электросвязи</w:t>
            </w:r>
          </w:p>
        </w:tc>
        <w:tc>
          <w:tcPr>
            <w:tcW w:w="1707" w:type="dxa"/>
          </w:tcPr>
          <w:p w:rsidR="00D2583C" w:rsidRPr="00C54949" w:rsidRDefault="0024107B" w:rsidP="0024107B">
            <w:pPr>
              <w:overflowPunct w:val="0"/>
              <w:autoSpaceDE w:val="0"/>
              <w:autoSpaceDN w:val="0"/>
              <w:adjustRightInd w:val="0"/>
              <w:spacing w:before="0"/>
              <w:jc w:val="center"/>
              <w:textAlignment w:val="baseline"/>
              <w:rPr>
                <w:lang w:val="ru-RU"/>
              </w:rPr>
            </w:pPr>
            <w:r>
              <w:rPr>
                <w:rFonts w:ascii="Arial" w:hAnsi="Arial"/>
                <w:b/>
                <w:noProof/>
                <w:color w:val="000000"/>
                <w:sz w:val="38"/>
                <w:lang w:val="en-US" w:eastAsia="zh-CN"/>
              </w:rPr>
              <w:drawing>
                <wp:inline distT="0" distB="0" distL="0" distR="0">
                  <wp:extent cx="795020" cy="898525"/>
                  <wp:effectExtent l="0" t="0" r="5080" b="0"/>
                  <wp:docPr id="3" name="Picture 3" descr="logo_it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it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583C" w:rsidRPr="00C54949" w:rsidRDefault="00D2583C" w:rsidP="00D2583C">
      <w:pPr>
        <w:spacing w:before="0"/>
        <w:rPr>
          <w:vanish/>
          <w:sz w:val="2"/>
          <w:szCs w:val="2"/>
          <w:lang w:val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2583C" w:rsidRPr="00C54949" w:rsidTr="00D2583C">
        <w:trPr>
          <w:cantSplit/>
        </w:trPr>
        <w:tc>
          <w:tcPr>
            <w:tcW w:w="9889" w:type="dxa"/>
          </w:tcPr>
          <w:p w:rsidR="00D2583C" w:rsidRPr="00C54949" w:rsidRDefault="00D2583C" w:rsidP="00D258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right" w:pos="8647"/>
              </w:tabs>
              <w:spacing w:before="240"/>
              <w:ind w:left="-86" w:firstLine="86"/>
              <w:rPr>
                <w:rFonts w:ascii="Arial" w:hAnsi="Arial" w:cs="Arial"/>
                <w:i/>
                <w:iCs/>
                <w:spacing w:val="20"/>
                <w:sz w:val="28"/>
                <w:szCs w:val="24"/>
                <w:lang w:val="ru-RU"/>
              </w:rPr>
            </w:pPr>
            <w:r w:rsidRPr="00C54949">
              <w:rPr>
                <w:rFonts w:ascii="Arial" w:hAnsi="Arial" w:cs="Arial"/>
                <w:i/>
                <w:iCs/>
                <w:spacing w:val="20"/>
                <w:sz w:val="28"/>
                <w:szCs w:val="24"/>
                <w:lang w:val="ru-RU"/>
              </w:rPr>
              <w:t>Бюро радиосвязи</w:t>
            </w:r>
          </w:p>
          <w:p w:rsidR="00D2583C" w:rsidRPr="00C54949" w:rsidRDefault="00D2583C" w:rsidP="00D2583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center" w:pos="1276"/>
              </w:tabs>
              <w:overflowPunct w:val="0"/>
              <w:autoSpaceDE w:val="0"/>
              <w:autoSpaceDN w:val="0"/>
              <w:adjustRightInd w:val="0"/>
              <w:spacing w:before="0"/>
              <w:textAlignment w:val="baseline"/>
              <w:rPr>
                <w:rFonts w:ascii="Arial" w:hAnsi="Arial" w:cs="Arial"/>
                <w:b/>
                <w:i/>
                <w:smallCaps/>
                <w:sz w:val="20"/>
                <w:lang w:val="ru-RU"/>
              </w:rPr>
            </w:pPr>
            <w:r w:rsidRPr="00C54949">
              <w:rPr>
                <w:b/>
                <w:sz w:val="18"/>
                <w:lang w:val="ru-RU"/>
              </w:rPr>
              <w:tab/>
            </w:r>
            <w:r w:rsidRPr="00C54949">
              <w:rPr>
                <w:rFonts w:ascii="Arial" w:hAnsi="Arial" w:cs="Arial"/>
                <w:i/>
                <w:sz w:val="18"/>
                <w:lang w:val="ru-RU"/>
              </w:rPr>
              <w:t>(Факс: +41 22 730 57 85)</w:t>
            </w:r>
          </w:p>
        </w:tc>
      </w:tr>
    </w:tbl>
    <w:p w:rsidR="00233EFD" w:rsidRPr="00C54949" w:rsidRDefault="00233EFD" w:rsidP="00D2583C">
      <w:pPr>
        <w:spacing w:before="0"/>
        <w:rPr>
          <w:lang w:val="ru-RU"/>
        </w:rPr>
      </w:pPr>
    </w:p>
    <w:p w:rsidR="00233EFD" w:rsidRPr="00C54949" w:rsidRDefault="00233EFD" w:rsidP="00D2583C">
      <w:pPr>
        <w:spacing w:before="0"/>
        <w:rPr>
          <w:lang w:val="ru-RU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652"/>
        <w:gridCol w:w="6237"/>
      </w:tblGrid>
      <w:tr w:rsidR="00376196" w:rsidRPr="00C54949" w:rsidTr="001539E8">
        <w:trPr>
          <w:cantSplit/>
        </w:trPr>
        <w:tc>
          <w:tcPr>
            <w:tcW w:w="3652" w:type="dxa"/>
          </w:tcPr>
          <w:p w:rsidR="00376196" w:rsidRPr="00C54949" w:rsidRDefault="00B12520" w:rsidP="00B12520">
            <w:pPr>
              <w:jc w:val="center"/>
              <w:rPr>
                <w:rFonts w:eastAsia="SimSun"/>
                <w:lang w:val="ru-RU"/>
              </w:rPr>
            </w:pPr>
            <w:r>
              <w:rPr>
                <w:lang w:val="ru-RU"/>
              </w:rPr>
              <w:t xml:space="preserve">Дополнительный документ </w:t>
            </w:r>
            <w:r w:rsidR="001539E8">
              <w:rPr>
                <w:lang w:val="ru-RU"/>
              </w:rPr>
              <w:t>1</w:t>
            </w:r>
            <w:r w:rsidR="001539E8">
              <w:rPr>
                <w:lang w:val="ru-RU"/>
              </w:rPr>
              <w:br/>
            </w:r>
            <w:r>
              <w:rPr>
                <w:lang w:val="ru-RU"/>
              </w:rPr>
              <w:t xml:space="preserve">к </w:t>
            </w:r>
            <w:r w:rsidR="0086291B" w:rsidRPr="00C54949">
              <w:rPr>
                <w:lang w:val="ru-RU"/>
              </w:rPr>
              <w:t>Административн</w:t>
            </w:r>
            <w:r>
              <w:rPr>
                <w:lang w:val="ru-RU"/>
              </w:rPr>
              <w:t>ому</w:t>
            </w:r>
            <w:r w:rsidR="0086291B" w:rsidRPr="00C54949">
              <w:rPr>
                <w:lang w:val="ru-RU"/>
              </w:rPr>
              <w:t xml:space="preserve"> циркуляр</w:t>
            </w:r>
            <w:r>
              <w:rPr>
                <w:lang w:val="ru-RU"/>
              </w:rPr>
              <w:t>у</w:t>
            </w:r>
            <w:r w:rsidR="00D2583C" w:rsidRPr="00C54949">
              <w:rPr>
                <w:lang w:val="ru-RU"/>
              </w:rPr>
              <w:br/>
            </w:r>
            <w:r w:rsidR="00DF0A77" w:rsidRPr="00C54949">
              <w:rPr>
                <w:b/>
                <w:bCs/>
                <w:lang w:val="ru-RU"/>
              </w:rPr>
              <w:t>CA/196</w:t>
            </w:r>
          </w:p>
        </w:tc>
        <w:tc>
          <w:tcPr>
            <w:tcW w:w="6237" w:type="dxa"/>
          </w:tcPr>
          <w:p w:rsidR="00376196" w:rsidRPr="00C54949" w:rsidRDefault="00B12520" w:rsidP="00D2583C">
            <w:pPr>
              <w:jc w:val="right"/>
              <w:rPr>
                <w:lang w:val="ru-RU"/>
              </w:rPr>
            </w:pPr>
            <w:bookmarkStart w:id="1" w:name="circdate"/>
            <w:bookmarkEnd w:id="1"/>
            <w:r>
              <w:rPr>
                <w:lang w:val="ru-RU"/>
              </w:rPr>
              <w:t>10 декабря</w:t>
            </w:r>
            <w:r w:rsidR="00DF0A77" w:rsidRPr="00C54949">
              <w:rPr>
                <w:lang w:val="ru-RU"/>
              </w:rPr>
              <w:t xml:space="preserve"> 2011</w:t>
            </w:r>
            <w:r w:rsidR="00376196" w:rsidRPr="00C54949">
              <w:rPr>
                <w:lang w:val="ru-RU"/>
              </w:rPr>
              <w:t xml:space="preserve"> года</w:t>
            </w:r>
          </w:p>
        </w:tc>
      </w:tr>
    </w:tbl>
    <w:p w:rsidR="00376196" w:rsidRPr="00C54949" w:rsidRDefault="0056251F" w:rsidP="00D2583C">
      <w:pPr>
        <w:pStyle w:val="TableTitle"/>
        <w:keepNext w:val="0"/>
        <w:keepLines w:val="0"/>
        <w:tabs>
          <w:tab w:val="center" w:pos="1701"/>
        </w:tabs>
        <w:spacing w:before="480" w:after="480"/>
        <w:rPr>
          <w:szCs w:val="22"/>
          <w:lang w:val="ru-RU"/>
        </w:rPr>
      </w:pPr>
      <w:bookmarkStart w:id="2" w:name="title1"/>
      <w:bookmarkEnd w:id="2"/>
      <w:r w:rsidRPr="00C54949">
        <w:rPr>
          <w:szCs w:val="22"/>
          <w:lang w:val="ru-RU"/>
        </w:rPr>
        <w:t>Администрациям Государств – Членов МСЭ</w:t>
      </w:r>
      <w:r w:rsidR="000A2C3B" w:rsidRPr="00C54949">
        <w:rPr>
          <w:szCs w:val="22"/>
          <w:lang w:val="ru-RU"/>
        </w:rPr>
        <w:t>/н</w:t>
      </w:r>
      <w:r w:rsidR="00DF0A77" w:rsidRPr="00C54949">
        <w:rPr>
          <w:szCs w:val="22"/>
          <w:lang w:val="ru-RU"/>
        </w:rPr>
        <w:t>аблюдателям МСЭ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1548"/>
        <w:gridCol w:w="8341"/>
      </w:tblGrid>
      <w:tr w:rsidR="006E198B" w:rsidRPr="00E91F65" w:rsidTr="00D2583C">
        <w:tc>
          <w:tcPr>
            <w:tcW w:w="1548" w:type="dxa"/>
          </w:tcPr>
          <w:p w:rsidR="006E198B" w:rsidRPr="00C54949" w:rsidRDefault="006E198B" w:rsidP="00D2583C">
            <w:pPr>
              <w:rPr>
                <w:lang w:val="ru-RU"/>
              </w:rPr>
            </w:pPr>
            <w:r w:rsidRPr="00C54949">
              <w:rPr>
                <w:b/>
                <w:bCs/>
                <w:lang w:val="ru-RU"/>
              </w:rPr>
              <w:t>Предмет</w:t>
            </w:r>
            <w:r w:rsidRPr="00C54949">
              <w:rPr>
                <w:lang w:val="ru-RU"/>
              </w:rPr>
              <w:t>:</w:t>
            </w:r>
          </w:p>
        </w:tc>
        <w:tc>
          <w:tcPr>
            <w:tcW w:w="8341" w:type="dxa"/>
          </w:tcPr>
          <w:p w:rsidR="006E198B" w:rsidRPr="00C54949" w:rsidRDefault="0056251F" w:rsidP="00D2583C">
            <w:pPr>
              <w:rPr>
                <w:lang w:val="ru-RU"/>
              </w:rPr>
            </w:pPr>
            <w:r w:rsidRPr="00C54949">
              <w:rPr>
                <w:lang w:val="ru-RU"/>
              </w:rPr>
              <w:t>Всеми</w:t>
            </w:r>
            <w:r w:rsidR="00DF0A77" w:rsidRPr="00C54949">
              <w:rPr>
                <w:lang w:val="ru-RU"/>
              </w:rPr>
              <w:t>рная конференция радиосвязи 2012</w:t>
            </w:r>
            <w:r w:rsidRPr="00C54949">
              <w:rPr>
                <w:lang w:val="ru-RU"/>
              </w:rPr>
              <w:t xml:space="preserve"> года (ВК</w:t>
            </w:r>
            <w:r w:rsidR="00DF0A77" w:rsidRPr="00C54949">
              <w:rPr>
                <w:lang w:val="ru-RU"/>
              </w:rPr>
              <w:t>Р-12</w:t>
            </w:r>
            <w:r w:rsidRPr="00C54949">
              <w:rPr>
                <w:lang w:val="ru-RU"/>
              </w:rPr>
              <w:t>)</w:t>
            </w:r>
          </w:p>
        </w:tc>
      </w:tr>
    </w:tbl>
    <w:p w:rsidR="00796DB2" w:rsidRPr="00C54949" w:rsidRDefault="00796DB2" w:rsidP="00ED1484">
      <w:pPr>
        <w:pStyle w:val="Normalaftertitle0"/>
        <w:spacing w:before="480"/>
        <w:rPr>
          <w:lang w:val="ru-RU"/>
        </w:rPr>
      </w:pPr>
      <w:r w:rsidRPr="00C54949">
        <w:rPr>
          <w:b/>
          <w:lang w:val="ru-RU"/>
        </w:rPr>
        <w:t>1</w:t>
      </w:r>
      <w:r w:rsidRPr="00C54949">
        <w:rPr>
          <w:lang w:val="ru-RU"/>
        </w:rPr>
        <w:tab/>
      </w:r>
      <w:r w:rsidR="0056251F" w:rsidRPr="00C54949">
        <w:rPr>
          <w:lang w:val="ru-RU"/>
        </w:rPr>
        <w:t xml:space="preserve">Как было объявлено Генеральным секретарем в </w:t>
      </w:r>
      <w:r w:rsidR="001539E8">
        <w:rPr>
          <w:lang w:val="ru-RU"/>
        </w:rPr>
        <w:t>Ц</w:t>
      </w:r>
      <w:r w:rsidR="001539E8" w:rsidRPr="00C54949">
        <w:rPr>
          <w:lang w:val="ru-RU"/>
        </w:rPr>
        <w:t xml:space="preserve">иркулярных </w:t>
      </w:r>
      <w:r w:rsidR="0056251F" w:rsidRPr="00C54949">
        <w:rPr>
          <w:lang w:val="ru-RU"/>
        </w:rPr>
        <w:t xml:space="preserve">письмах </w:t>
      </w:r>
      <w:r w:rsidR="00DF0A77" w:rsidRPr="00C54949">
        <w:rPr>
          <w:lang w:val="ru-RU"/>
        </w:rPr>
        <w:t>11</w:t>
      </w:r>
      <w:r w:rsidRPr="00C54949">
        <w:rPr>
          <w:lang w:val="ru-RU"/>
        </w:rPr>
        <w:t xml:space="preserve"> </w:t>
      </w:r>
      <w:r w:rsidR="0056251F" w:rsidRPr="00C54949">
        <w:rPr>
          <w:lang w:val="ru-RU"/>
        </w:rPr>
        <w:t>и</w:t>
      </w:r>
      <w:r w:rsidR="00DF0A77" w:rsidRPr="00C54949">
        <w:rPr>
          <w:lang w:val="ru-RU"/>
        </w:rPr>
        <w:t xml:space="preserve"> DM-11/1000</w:t>
      </w:r>
      <w:r w:rsidRPr="00C54949">
        <w:rPr>
          <w:lang w:val="ru-RU"/>
        </w:rPr>
        <w:t xml:space="preserve"> </w:t>
      </w:r>
      <w:r w:rsidR="0056251F" w:rsidRPr="00C54949">
        <w:rPr>
          <w:lang w:val="ru-RU"/>
        </w:rPr>
        <w:t xml:space="preserve">от </w:t>
      </w:r>
      <w:r w:rsidR="00DF0A77" w:rsidRPr="00C54949">
        <w:rPr>
          <w:lang w:val="ru-RU"/>
        </w:rPr>
        <w:t>10 марта 2011</w:t>
      </w:r>
      <w:r w:rsidR="0056251F" w:rsidRPr="00C54949">
        <w:rPr>
          <w:lang w:val="ru-RU"/>
        </w:rPr>
        <w:t xml:space="preserve"> года, Всемирная конференция радиосвязи </w:t>
      </w:r>
      <w:r w:rsidR="00DF0A77" w:rsidRPr="00C54949">
        <w:rPr>
          <w:lang w:val="ru-RU"/>
        </w:rPr>
        <w:t xml:space="preserve">2012 года </w:t>
      </w:r>
      <w:r w:rsidR="0056251F" w:rsidRPr="00C54949">
        <w:rPr>
          <w:lang w:val="ru-RU"/>
        </w:rPr>
        <w:t>(ВКР-</w:t>
      </w:r>
      <w:r w:rsidR="00DF0A77" w:rsidRPr="00C54949">
        <w:rPr>
          <w:lang w:val="ru-RU"/>
        </w:rPr>
        <w:t>12</w:t>
      </w:r>
      <w:r w:rsidR="0056251F" w:rsidRPr="00C54949">
        <w:rPr>
          <w:lang w:val="ru-RU"/>
        </w:rPr>
        <w:t xml:space="preserve">) будет проводиться с </w:t>
      </w:r>
      <w:r w:rsidR="00DF0A77" w:rsidRPr="00C54949">
        <w:rPr>
          <w:lang w:val="ru-RU"/>
        </w:rPr>
        <w:t>23</w:t>
      </w:r>
      <w:r w:rsidR="001539E8">
        <w:rPr>
          <w:lang w:val="ru-RU"/>
        </w:rPr>
        <w:t> </w:t>
      </w:r>
      <w:r w:rsidR="00DF0A77" w:rsidRPr="00C54949">
        <w:rPr>
          <w:lang w:val="ru-RU"/>
        </w:rPr>
        <w:t>января по 17 февраля 2012</w:t>
      </w:r>
      <w:r w:rsidR="0056251F" w:rsidRPr="00C54949">
        <w:rPr>
          <w:lang w:val="ru-RU"/>
        </w:rPr>
        <w:t xml:space="preserve"> года, сразу после Ассамблеи радиосвязи </w:t>
      </w:r>
      <w:r w:rsidR="00DF0A77" w:rsidRPr="00C54949">
        <w:rPr>
          <w:lang w:val="ru-RU"/>
        </w:rPr>
        <w:t xml:space="preserve">2012 года </w:t>
      </w:r>
      <w:r w:rsidR="0056251F" w:rsidRPr="00C54949">
        <w:rPr>
          <w:lang w:val="ru-RU"/>
        </w:rPr>
        <w:t>(А</w:t>
      </w:r>
      <w:r w:rsidR="00B848B3" w:rsidRPr="00C54949">
        <w:rPr>
          <w:lang w:val="ru-RU"/>
        </w:rPr>
        <w:t>Р</w:t>
      </w:r>
      <w:r w:rsidR="00B848B3" w:rsidRPr="00C54949">
        <w:rPr>
          <w:lang w:val="ru-RU"/>
        </w:rPr>
        <w:noBreakHyphen/>
      </w:r>
      <w:r w:rsidR="00DF0A77" w:rsidRPr="00C54949">
        <w:rPr>
          <w:lang w:val="ru-RU"/>
        </w:rPr>
        <w:t>12</w:t>
      </w:r>
      <w:r w:rsidR="0056251F" w:rsidRPr="00C54949">
        <w:rPr>
          <w:lang w:val="ru-RU"/>
        </w:rPr>
        <w:t xml:space="preserve">). </w:t>
      </w:r>
      <w:r w:rsidR="00B12520">
        <w:rPr>
          <w:lang w:val="ru-RU"/>
        </w:rPr>
        <w:t xml:space="preserve">В </w:t>
      </w:r>
      <w:r w:rsidR="001539E8">
        <w:rPr>
          <w:lang w:val="ru-RU"/>
        </w:rPr>
        <w:t>А</w:t>
      </w:r>
      <w:r w:rsidR="001539E8" w:rsidRPr="00C54949">
        <w:rPr>
          <w:lang w:val="ru-RU"/>
        </w:rPr>
        <w:t>дминистративно</w:t>
      </w:r>
      <w:r w:rsidR="001539E8">
        <w:rPr>
          <w:lang w:val="ru-RU"/>
        </w:rPr>
        <w:t xml:space="preserve">м </w:t>
      </w:r>
      <w:r w:rsidR="00B12520">
        <w:rPr>
          <w:lang w:val="ru-RU"/>
        </w:rPr>
        <w:t xml:space="preserve">циркуляре </w:t>
      </w:r>
      <w:r w:rsidR="00115274">
        <w:rPr>
          <w:lang w:val="ru-RU"/>
        </w:rPr>
        <w:t>СА/</w:t>
      </w:r>
      <w:r w:rsidR="00B12520">
        <w:rPr>
          <w:lang w:val="ru-RU"/>
        </w:rPr>
        <w:t>196 Бюро радиосвязи от 6 апреля 2011 года содержатся дополнительные сведения относительно ВКР</w:t>
      </w:r>
      <w:r w:rsidR="00B12520">
        <w:rPr>
          <w:lang w:val="ru-RU"/>
        </w:rPr>
        <w:noBreakHyphen/>
        <w:t>12</w:t>
      </w:r>
      <w:r w:rsidR="000E2DDF">
        <w:rPr>
          <w:lang w:val="ru-RU"/>
        </w:rPr>
        <w:t xml:space="preserve"> </w:t>
      </w:r>
      <w:r w:rsidR="0056251F" w:rsidRPr="00C54949">
        <w:rPr>
          <w:lang w:val="ru-RU"/>
        </w:rPr>
        <w:t xml:space="preserve">для содействия </w:t>
      </w:r>
      <w:r w:rsidR="00DF0A77" w:rsidRPr="00C54949">
        <w:rPr>
          <w:lang w:val="ru-RU"/>
        </w:rPr>
        <w:t>участникам</w:t>
      </w:r>
      <w:r w:rsidR="0056251F" w:rsidRPr="00C54949">
        <w:rPr>
          <w:lang w:val="ru-RU"/>
        </w:rPr>
        <w:t xml:space="preserve"> в</w:t>
      </w:r>
      <w:r w:rsidR="00C15881" w:rsidRPr="00C54949">
        <w:rPr>
          <w:lang w:val="ru-RU"/>
        </w:rPr>
        <w:t xml:space="preserve"> </w:t>
      </w:r>
      <w:r w:rsidR="005411F6" w:rsidRPr="00C54949">
        <w:rPr>
          <w:lang w:val="ru-RU"/>
        </w:rPr>
        <w:t xml:space="preserve">их </w:t>
      </w:r>
      <w:r w:rsidR="002A0656" w:rsidRPr="00C54949">
        <w:rPr>
          <w:lang w:val="ru-RU"/>
        </w:rPr>
        <w:t>подготовительной деятельности.</w:t>
      </w:r>
      <w:r w:rsidR="00115274">
        <w:rPr>
          <w:lang w:val="ru-RU"/>
        </w:rPr>
        <w:t xml:space="preserve"> Целью настоящего дополнительного документа является предоставление дополнительных сведений о подготовке ВКР</w:t>
      </w:r>
      <w:r w:rsidR="00115274">
        <w:rPr>
          <w:lang w:val="ru-RU"/>
        </w:rPr>
        <w:noBreakHyphen/>
        <w:t>12.</w:t>
      </w:r>
    </w:p>
    <w:p w:rsidR="00DF0A77" w:rsidRPr="00C54949" w:rsidRDefault="00115274" w:rsidP="001539E8">
      <w:pPr>
        <w:pStyle w:val="Heading1"/>
        <w:spacing w:before="240"/>
        <w:ind w:left="0" w:firstLine="0"/>
        <w:rPr>
          <w:lang w:val="ru-RU"/>
        </w:rPr>
      </w:pPr>
      <w:r>
        <w:rPr>
          <w:lang w:val="ru-RU"/>
        </w:rPr>
        <w:t>2</w:t>
      </w:r>
      <w:r w:rsidR="00DF0A77" w:rsidRPr="00C54949">
        <w:rPr>
          <w:lang w:val="ru-RU"/>
        </w:rPr>
        <w:tab/>
      </w:r>
      <w:r w:rsidR="00032636" w:rsidRPr="00C54949">
        <w:rPr>
          <w:lang w:val="ru-RU"/>
        </w:rPr>
        <w:t xml:space="preserve">Представление предложений, </w:t>
      </w:r>
      <w:r w:rsidR="00385373" w:rsidRPr="00C54949">
        <w:rPr>
          <w:lang w:val="ru-RU"/>
        </w:rPr>
        <w:t>подготовленных перед ВКР-12</w:t>
      </w:r>
    </w:p>
    <w:p w:rsidR="00032636" w:rsidRPr="00C54949" w:rsidRDefault="00385373" w:rsidP="001539E8">
      <w:pPr>
        <w:rPr>
          <w:lang w:val="ru-RU"/>
        </w:rPr>
      </w:pPr>
      <w:r w:rsidRPr="00C54949">
        <w:rPr>
          <w:lang w:val="ru-RU"/>
        </w:rPr>
        <w:t>Государства</w:t>
      </w:r>
      <w:r w:rsidR="00115274">
        <w:rPr>
          <w:lang w:val="ru-RU"/>
        </w:rPr>
        <w:t>м-Членам предлагается обратиться к разделу 3 и Приложению 2</w:t>
      </w:r>
      <w:r w:rsidR="00115274" w:rsidRPr="00115274">
        <w:rPr>
          <w:lang w:val="ru-RU"/>
        </w:rPr>
        <w:t xml:space="preserve"> </w:t>
      </w:r>
      <w:r w:rsidR="00ED1484">
        <w:rPr>
          <w:lang w:val="ru-RU"/>
        </w:rPr>
        <w:t xml:space="preserve">Документа </w:t>
      </w:r>
      <w:r w:rsidR="00115274">
        <w:rPr>
          <w:lang w:val="ru-RU"/>
        </w:rPr>
        <w:t>СА/196 относительно представления предложений по работе ВКР</w:t>
      </w:r>
      <w:r w:rsidR="00115274">
        <w:rPr>
          <w:lang w:val="ru-RU"/>
        </w:rPr>
        <w:noBreakHyphen/>
        <w:t>12</w:t>
      </w:r>
      <w:r w:rsidR="00032636" w:rsidRPr="00C54949">
        <w:rPr>
          <w:lang w:val="ru-RU"/>
        </w:rPr>
        <w:t xml:space="preserve">. </w:t>
      </w:r>
      <w:r w:rsidR="00115274">
        <w:rPr>
          <w:lang w:val="ru-RU"/>
        </w:rPr>
        <w:t>В частности</w:t>
      </w:r>
      <w:r w:rsidR="00032636" w:rsidRPr="00C54949">
        <w:rPr>
          <w:lang w:val="ru-RU"/>
        </w:rPr>
        <w:t xml:space="preserve">, чтобы в соответствии с Резолюцией 165 (Гвадалахара, 2010 г.) обеспечить своевременный </w:t>
      </w:r>
      <w:r w:rsidRPr="00C54949">
        <w:rPr>
          <w:lang w:val="ru-RU"/>
        </w:rPr>
        <w:t xml:space="preserve">письменный </w:t>
      </w:r>
      <w:r w:rsidR="00032636" w:rsidRPr="00C54949">
        <w:rPr>
          <w:lang w:val="ru-RU"/>
        </w:rPr>
        <w:t>перевод и тщательное рассмотрение делегациями документов, представленных для ВКР-12, Государствам-Членам следует представлять свои предложения не позднее чем за четырнадцать</w:t>
      </w:r>
      <w:r w:rsidR="000E2DDF">
        <w:rPr>
          <w:lang w:val="ru-RU"/>
        </w:rPr>
        <w:t xml:space="preserve"> дней до начала Конференции, т. </w:t>
      </w:r>
      <w:r w:rsidR="001539E8">
        <w:rPr>
          <w:lang w:val="ru-RU"/>
        </w:rPr>
        <w:t>е. до 9 января 2012 года.</w:t>
      </w:r>
    </w:p>
    <w:p w:rsidR="00280696" w:rsidRPr="0045775C" w:rsidRDefault="00280696" w:rsidP="001539E8">
      <w:pPr>
        <w:pStyle w:val="Heading1"/>
        <w:spacing w:before="240"/>
        <w:ind w:left="0" w:firstLine="0"/>
        <w:rPr>
          <w:lang w:val="ru-RU"/>
        </w:rPr>
      </w:pPr>
      <w:r w:rsidRPr="0045775C">
        <w:rPr>
          <w:bCs/>
          <w:lang w:val="ru-RU"/>
        </w:rPr>
        <w:t>3</w:t>
      </w:r>
      <w:r w:rsidRPr="0045775C">
        <w:rPr>
          <w:lang w:val="ru-RU"/>
        </w:rPr>
        <w:tab/>
      </w:r>
      <w:r>
        <w:rPr>
          <w:lang w:val="ru-RU"/>
        </w:rPr>
        <w:t xml:space="preserve">Система </w:t>
      </w:r>
      <w:r w:rsidR="0045775C">
        <w:rPr>
          <w:lang w:val="ru-RU"/>
        </w:rPr>
        <w:t>управления предложениями для ВКР</w:t>
      </w:r>
      <w:r w:rsidR="0045775C">
        <w:rPr>
          <w:lang w:val="ru-RU"/>
        </w:rPr>
        <w:noBreakHyphen/>
        <w:t>12</w:t>
      </w:r>
    </w:p>
    <w:p w:rsidR="00280696" w:rsidRPr="0045775C" w:rsidRDefault="0045775C" w:rsidP="001539E8">
      <w:pPr>
        <w:rPr>
          <w:lang w:val="ru-RU"/>
        </w:rPr>
      </w:pPr>
      <w:r>
        <w:rPr>
          <w:rFonts w:eastAsia="SimSun"/>
          <w:lang w:val="ru-RU" w:eastAsia="zh-CN"/>
        </w:rPr>
        <w:t>Для ВКР-12 была разработана система управления предложениями, целью которой является обеспечение простого в использовании электронного доступа к предложениям для работы Конференции</w:t>
      </w:r>
      <w:r w:rsidR="00280696" w:rsidRPr="0045775C">
        <w:rPr>
          <w:rFonts w:eastAsia="SimSun"/>
          <w:lang w:val="ru-RU" w:eastAsia="zh-CN"/>
        </w:rPr>
        <w:t xml:space="preserve">. </w:t>
      </w:r>
      <w:r>
        <w:rPr>
          <w:rFonts w:eastAsia="SimSun"/>
          <w:lang w:val="ru-RU" w:eastAsia="zh-CN"/>
        </w:rPr>
        <w:t>Система</w:t>
      </w:r>
      <w:r w:rsidRPr="0045775C">
        <w:rPr>
          <w:rFonts w:eastAsia="SimSun"/>
          <w:lang w:val="ru-RU" w:eastAsia="zh-CN"/>
        </w:rPr>
        <w:t xml:space="preserve"> </w:t>
      </w:r>
      <w:r>
        <w:rPr>
          <w:rFonts w:eastAsia="SimSun"/>
          <w:lang w:val="ru-RU" w:eastAsia="zh-CN"/>
        </w:rPr>
        <w:t>размещена</w:t>
      </w:r>
      <w:r w:rsidRPr="0045775C">
        <w:rPr>
          <w:rFonts w:eastAsia="SimSun"/>
          <w:lang w:val="ru-RU" w:eastAsia="zh-CN"/>
        </w:rPr>
        <w:t xml:space="preserve"> </w:t>
      </w:r>
      <w:r>
        <w:rPr>
          <w:rFonts w:eastAsia="SimSun"/>
          <w:lang w:val="ru-RU" w:eastAsia="zh-CN"/>
        </w:rPr>
        <w:t>на</w:t>
      </w:r>
      <w:r w:rsidRPr="0045775C">
        <w:rPr>
          <w:rFonts w:eastAsia="SimSun"/>
          <w:lang w:val="ru-RU" w:eastAsia="zh-CN"/>
        </w:rPr>
        <w:t xml:space="preserve"> </w:t>
      </w:r>
      <w:r>
        <w:rPr>
          <w:rFonts w:eastAsia="SimSun"/>
          <w:lang w:val="ru-RU" w:eastAsia="zh-CN"/>
        </w:rPr>
        <w:t>веб</w:t>
      </w:r>
      <w:r w:rsidRPr="0045775C">
        <w:rPr>
          <w:rFonts w:eastAsia="SimSun"/>
          <w:lang w:val="ru-RU" w:eastAsia="zh-CN"/>
        </w:rPr>
        <w:t>-</w:t>
      </w:r>
      <w:r>
        <w:rPr>
          <w:rFonts w:eastAsia="SimSun"/>
          <w:lang w:val="ru-RU" w:eastAsia="zh-CN"/>
        </w:rPr>
        <w:t>странице</w:t>
      </w:r>
      <w:r w:rsidRPr="0045775C">
        <w:rPr>
          <w:rFonts w:eastAsia="SimSun"/>
          <w:lang w:val="ru-RU" w:eastAsia="zh-CN"/>
        </w:rPr>
        <w:t xml:space="preserve"> </w:t>
      </w:r>
      <w:r>
        <w:rPr>
          <w:rFonts w:eastAsia="SimSun"/>
          <w:lang w:val="ru-RU" w:eastAsia="zh-CN"/>
        </w:rPr>
        <w:t>ВКР</w:t>
      </w:r>
      <w:r w:rsidRPr="0045775C">
        <w:rPr>
          <w:rFonts w:eastAsia="SimSun"/>
          <w:lang w:val="ru-RU" w:eastAsia="zh-CN"/>
        </w:rPr>
        <w:noBreakHyphen/>
        <w:t>12</w:t>
      </w:r>
      <w:r w:rsidR="00280696" w:rsidRPr="0045775C">
        <w:rPr>
          <w:rFonts w:eastAsia="SimSun"/>
          <w:lang w:val="ru-RU"/>
        </w:rPr>
        <w:t xml:space="preserve"> (</w:t>
      </w:r>
      <w:hyperlink r:id="rId10" w:history="1">
        <w:r w:rsidR="00280696" w:rsidRPr="0079716D">
          <w:rPr>
            <w:rStyle w:val="Hyperlink"/>
          </w:rPr>
          <w:t>http</w:t>
        </w:r>
        <w:r w:rsidR="00280696" w:rsidRPr="0045775C">
          <w:rPr>
            <w:rStyle w:val="Hyperlink"/>
            <w:lang w:val="ru-RU"/>
          </w:rPr>
          <w:t>://</w:t>
        </w:r>
        <w:r w:rsidR="00280696" w:rsidRPr="0079716D">
          <w:rPr>
            <w:rStyle w:val="Hyperlink"/>
          </w:rPr>
          <w:t>www</w:t>
        </w:r>
        <w:r w:rsidR="00280696" w:rsidRPr="0045775C">
          <w:rPr>
            <w:rStyle w:val="Hyperlink"/>
            <w:lang w:val="ru-RU"/>
          </w:rPr>
          <w:t>.</w:t>
        </w:r>
        <w:proofErr w:type="spellStart"/>
        <w:r w:rsidR="00280696" w:rsidRPr="0079716D">
          <w:rPr>
            <w:rStyle w:val="Hyperlink"/>
          </w:rPr>
          <w:t>itu</w:t>
        </w:r>
        <w:proofErr w:type="spellEnd"/>
        <w:r w:rsidR="00280696" w:rsidRPr="0045775C">
          <w:rPr>
            <w:rStyle w:val="Hyperlink"/>
            <w:lang w:val="ru-RU"/>
          </w:rPr>
          <w:t>.</w:t>
        </w:r>
        <w:proofErr w:type="spellStart"/>
        <w:r w:rsidR="00280696" w:rsidRPr="0079716D">
          <w:rPr>
            <w:rStyle w:val="Hyperlink"/>
          </w:rPr>
          <w:t>int</w:t>
        </w:r>
        <w:proofErr w:type="spellEnd"/>
        <w:r w:rsidR="00280696" w:rsidRPr="0045775C">
          <w:rPr>
            <w:rStyle w:val="Hyperlink"/>
            <w:lang w:val="ru-RU"/>
          </w:rPr>
          <w:t>/</w:t>
        </w:r>
        <w:r w:rsidR="00280696" w:rsidRPr="0079716D">
          <w:rPr>
            <w:rStyle w:val="Hyperlink"/>
          </w:rPr>
          <w:t>ITU</w:t>
        </w:r>
        <w:r w:rsidR="00280696" w:rsidRPr="0045775C">
          <w:rPr>
            <w:rStyle w:val="Hyperlink"/>
            <w:lang w:val="ru-RU"/>
          </w:rPr>
          <w:t>-</w:t>
        </w:r>
        <w:r w:rsidR="00280696" w:rsidRPr="0079716D">
          <w:rPr>
            <w:rStyle w:val="Hyperlink"/>
          </w:rPr>
          <w:t>R</w:t>
        </w:r>
        <w:r w:rsidR="00280696" w:rsidRPr="0045775C">
          <w:rPr>
            <w:rStyle w:val="Hyperlink"/>
            <w:lang w:val="ru-RU"/>
          </w:rPr>
          <w:t>/</w:t>
        </w:r>
        <w:r w:rsidR="00280696" w:rsidRPr="0079716D">
          <w:rPr>
            <w:rStyle w:val="Hyperlink"/>
          </w:rPr>
          <w:t>go</w:t>
        </w:r>
        <w:r w:rsidR="00280696" w:rsidRPr="0045775C">
          <w:rPr>
            <w:rStyle w:val="Hyperlink"/>
            <w:lang w:val="ru-RU"/>
          </w:rPr>
          <w:t>/</w:t>
        </w:r>
        <w:proofErr w:type="spellStart"/>
        <w:r w:rsidR="00280696" w:rsidRPr="0079716D">
          <w:rPr>
            <w:rStyle w:val="Hyperlink"/>
          </w:rPr>
          <w:t>wrc</w:t>
        </w:r>
        <w:proofErr w:type="spellEnd"/>
        <w:r w:rsidR="00280696" w:rsidRPr="0045775C">
          <w:rPr>
            <w:rStyle w:val="Hyperlink"/>
            <w:lang w:val="ru-RU"/>
          </w:rPr>
          <w:t>-12</w:t>
        </w:r>
      </w:hyperlink>
      <w:r w:rsidR="000E2DDF">
        <w:rPr>
          <w:lang w:val="ru-RU"/>
        </w:rPr>
        <w:t>),</w:t>
      </w:r>
      <w:r w:rsidR="00280696" w:rsidRPr="0045775C">
        <w:rPr>
          <w:lang w:val="ru-RU"/>
        </w:rPr>
        <w:t xml:space="preserve"> </w:t>
      </w:r>
      <w:r w:rsidR="001539E8">
        <w:rPr>
          <w:lang w:val="ru-RU"/>
        </w:rPr>
        <w:t>щелкните мышью по</w:t>
      </w:r>
      <w:r>
        <w:rPr>
          <w:lang w:val="ru-RU"/>
        </w:rPr>
        <w:t xml:space="preserve"> названи</w:t>
      </w:r>
      <w:r w:rsidR="001539E8">
        <w:rPr>
          <w:lang w:val="ru-RU"/>
        </w:rPr>
        <w:t>ю</w:t>
      </w:r>
      <w:r>
        <w:rPr>
          <w:lang w:val="ru-RU"/>
        </w:rPr>
        <w:t xml:space="preserve"> раздела "Документы" </w:t>
      </w:r>
      <w:r w:rsidR="00937457">
        <w:rPr>
          <w:lang w:val="ru-RU"/>
        </w:rPr>
        <w:t>и найдите</w:t>
      </w:r>
      <w:r w:rsidR="00280696" w:rsidRPr="0045775C">
        <w:rPr>
          <w:rFonts w:eastAsia="SimSun"/>
          <w:lang w:val="ru-RU"/>
        </w:rPr>
        <w:t xml:space="preserve"> </w:t>
      </w:r>
      <w:r w:rsidR="00937457">
        <w:rPr>
          <w:rFonts w:eastAsia="SimSun"/>
          <w:lang w:val="ru-RU"/>
        </w:rPr>
        <w:t>"</w:t>
      </w:r>
      <w:hyperlink r:id="rId11" w:tgtFrame="_blank" w:history="1">
        <w:r w:rsidR="00937457">
          <w:rPr>
            <w:rStyle w:val="Hyperlink"/>
            <w:rFonts w:eastAsia="SimSun"/>
            <w:lang w:val="ru-RU"/>
          </w:rPr>
          <w:t>Управление документами ВКР</w:t>
        </w:r>
        <w:r w:rsidR="00937457">
          <w:rPr>
            <w:rStyle w:val="Hyperlink"/>
            <w:rFonts w:eastAsia="SimSun"/>
            <w:lang w:val="ru-RU"/>
          </w:rPr>
          <w:noBreakHyphen/>
          <w:t>12</w:t>
        </w:r>
      </w:hyperlink>
      <w:r w:rsidR="00937457">
        <w:rPr>
          <w:rFonts w:eastAsia="SimSun"/>
          <w:lang w:val="ru-RU"/>
        </w:rPr>
        <w:t>"</w:t>
      </w:r>
      <w:r w:rsidR="00280696" w:rsidRPr="0045775C">
        <w:rPr>
          <w:rFonts w:eastAsia="SimSun"/>
          <w:lang w:val="ru-RU"/>
        </w:rPr>
        <w:t>)</w:t>
      </w:r>
      <w:r w:rsidR="00280696" w:rsidRPr="0045775C">
        <w:rPr>
          <w:rFonts w:eastAsia="SimSun"/>
          <w:lang w:val="ru-RU" w:eastAsia="zh-CN"/>
        </w:rPr>
        <w:t>.</w:t>
      </w:r>
    </w:p>
    <w:p w:rsidR="00280696" w:rsidRPr="001539E8" w:rsidRDefault="00280696" w:rsidP="001539E8">
      <w:pPr>
        <w:pStyle w:val="Heading1"/>
        <w:spacing w:before="240"/>
        <w:ind w:left="0" w:firstLine="0"/>
        <w:rPr>
          <w:lang w:val="ru-RU"/>
        </w:rPr>
      </w:pPr>
      <w:r>
        <w:rPr>
          <w:bCs/>
        </w:rPr>
        <w:t>4</w:t>
      </w:r>
      <w:r w:rsidRPr="00B777D5">
        <w:tab/>
      </w:r>
      <w:r w:rsidR="00937457">
        <w:rPr>
          <w:lang w:val="ru-RU"/>
        </w:rPr>
        <w:t>Синхронизация</w:t>
      </w:r>
      <w:r w:rsidR="00937457" w:rsidRPr="00937457">
        <w:rPr>
          <w:lang w:val="en-US"/>
        </w:rPr>
        <w:t xml:space="preserve"> </w:t>
      </w:r>
      <w:r w:rsidR="00937457">
        <w:rPr>
          <w:lang w:val="ru-RU"/>
        </w:rPr>
        <w:t>документов</w:t>
      </w:r>
      <w:r w:rsidR="00937457" w:rsidRPr="00937457">
        <w:rPr>
          <w:lang w:val="en-US"/>
        </w:rPr>
        <w:t xml:space="preserve"> </w:t>
      </w:r>
      <w:r w:rsidR="00937457">
        <w:rPr>
          <w:lang w:val="ru-RU"/>
        </w:rPr>
        <w:t>ВКР</w:t>
      </w:r>
      <w:r w:rsidR="00937457" w:rsidRPr="00937457">
        <w:rPr>
          <w:lang w:val="en-US"/>
        </w:rPr>
        <w:noBreakHyphen/>
        <w:t>12</w:t>
      </w:r>
    </w:p>
    <w:p w:rsidR="00280696" w:rsidRPr="00937457" w:rsidRDefault="00937457" w:rsidP="001539E8">
      <w:pPr>
        <w:rPr>
          <w:lang w:val="ru-RU"/>
        </w:rPr>
      </w:pPr>
      <w:r>
        <w:rPr>
          <w:lang w:val="ru-RU"/>
        </w:rPr>
        <w:t>Первоначальная</w:t>
      </w:r>
      <w:r w:rsidRPr="00937457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937457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937457">
        <w:rPr>
          <w:lang w:val="ru-RU"/>
        </w:rPr>
        <w:t xml:space="preserve"> </w:t>
      </w:r>
      <w:r>
        <w:rPr>
          <w:lang w:val="ru-RU"/>
        </w:rPr>
        <w:t>наличия</w:t>
      </w:r>
      <w:r w:rsidRPr="00937457">
        <w:rPr>
          <w:lang w:val="ru-RU"/>
        </w:rPr>
        <w:t xml:space="preserve"> </w:t>
      </w:r>
      <w:r>
        <w:rPr>
          <w:lang w:val="ru-RU"/>
        </w:rPr>
        <w:t>документов</w:t>
      </w:r>
      <w:r w:rsidRPr="00937457">
        <w:rPr>
          <w:lang w:val="ru-RU"/>
        </w:rPr>
        <w:t xml:space="preserve"> </w:t>
      </w:r>
      <w:r>
        <w:rPr>
          <w:lang w:val="ru-RU"/>
        </w:rPr>
        <w:t>ВКР</w:t>
      </w:r>
      <w:r w:rsidRPr="00937457">
        <w:rPr>
          <w:lang w:val="ru-RU"/>
        </w:rPr>
        <w:noBreakHyphen/>
        <w:t xml:space="preserve">12 </w:t>
      </w:r>
      <w:r>
        <w:rPr>
          <w:lang w:val="ru-RU"/>
        </w:rPr>
        <w:t>содержится</w:t>
      </w:r>
      <w:r w:rsidRPr="00937457">
        <w:rPr>
          <w:lang w:val="ru-RU"/>
        </w:rPr>
        <w:t xml:space="preserve"> </w:t>
      </w:r>
      <w:r>
        <w:rPr>
          <w:lang w:val="ru-RU"/>
        </w:rPr>
        <w:t>в</w:t>
      </w:r>
      <w:r w:rsidRPr="00937457">
        <w:rPr>
          <w:lang w:val="ru-RU"/>
        </w:rPr>
        <w:t xml:space="preserve"> </w:t>
      </w:r>
      <w:r>
        <w:rPr>
          <w:lang w:val="ru-RU"/>
        </w:rPr>
        <w:t>разделах</w:t>
      </w:r>
      <w:r w:rsidRPr="00937457">
        <w:t> </w:t>
      </w:r>
      <w:r w:rsidRPr="00937457">
        <w:rPr>
          <w:lang w:val="ru-RU"/>
        </w:rPr>
        <w:t xml:space="preserve">4 </w:t>
      </w:r>
      <w:r>
        <w:rPr>
          <w:lang w:val="ru-RU"/>
        </w:rPr>
        <w:t>и</w:t>
      </w:r>
      <w:r w:rsidRPr="00937457">
        <w:rPr>
          <w:lang w:val="ru-RU"/>
        </w:rPr>
        <w:t xml:space="preserve"> 5</w:t>
      </w:r>
      <w:r w:rsidR="00280696" w:rsidRPr="00937457">
        <w:rPr>
          <w:lang w:val="ru-RU"/>
        </w:rPr>
        <w:t xml:space="preserve"> </w:t>
      </w:r>
      <w:r w:rsidR="00280696">
        <w:t>CA</w:t>
      </w:r>
      <w:r w:rsidR="00280696" w:rsidRPr="00937457">
        <w:rPr>
          <w:lang w:val="ru-RU"/>
        </w:rPr>
        <w:t>/196.</w:t>
      </w:r>
    </w:p>
    <w:p w:rsidR="00280696" w:rsidRPr="005C1851" w:rsidRDefault="00CE59AE" w:rsidP="00285E98">
      <w:pPr>
        <w:rPr>
          <w:szCs w:val="24"/>
          <w:lang w:val="ru-RU"/>
        </w:rPr>
      </w:pPr>
      <w:r>
        <w:rPr>
          <w:lang w:val="ru-RU"/>
        </w:rPr>
        <w:t>Секретариат</w:t>
      </w:r>
      <w:r w:rsidR="00280696" w:rsidRPr="00CE59AE">
        <w:rPr>
          <w:lang w:val="ru-RU"/>
        </w:rPr>
        <w:t xml:space="preserve"> </w:t>
      </w:r>
      <w:r>
        <w:rPr>
          <w:lang w:val="ru-RU"/>
        </w:rPr>
        <w:t>разместил</w:t>
      </w:r>
      <w:r w:rsidRPr="00CE59AE">
        <w:rPr>
          <w:lang w:val="ru-RU"/>
        </w:rPr>
        <w:t xml:space="preserve"> </w:t>
      </w:r>
      <w:r>
        <w:rPr>
          <w:lang w:val="ru-RU"/>
        </w:rPr>
        <w:t>на</w:t>
      </w:r>
      <w:r w:rsidRPr="00CE59AE">
        <w:rPr>
          <w:lang w:val="ru-RU"/>
        </w:rPr>
        <w:t xml:space="preserve"> </w:t>
      </w:r>
      <w:r>
        <w:rPr>
          <w:lang w:val="ru-RU"/>
        </w:rPr>
        <w:t>веб</w:t>
      </w:r>
      <w:r w:rsidRPr="00CE59AE">
        <w:rPr>
          <w:lang w:val="ru-RU"/>
        </w:rPr>
        <w:t>-</w:t>
      </w:r>
      <w:r>
        <w:rPr>
          <w:lang w:val="ru-RU"/>
        </w:rPr>
        <w:t>странице</w:t>
      </w:r>
      <w:r w:rsidRPr="00CE59AE">
        <w:rPr>
          <w:lang w:val="ru-RU"/>
        </w:rPr>
        <w:t xml:space="preserve"> </w:t>
      </w:r>
      <w:r>
        <w:rPr>
          <w:lang w:val="ru-RU"/>
        </w:rPr>
        <w:t>ВКР</w:t>
      </w:r>
      <w:r w:rsidRPr="00CE59AE">
        <w:rPr>
          <w:lang w:val="ru-RU"/>
        </w:rPr>
        <w:noBreakHyphen/>
        <w:t>12</w:t>
      </w:r>
      <w:r w:rsidR="00280696" w:rsidRPr="00CE59AE">
        <w:rPr>
          <w:lang w:val="ru-RU"/>
        </w:rPr>
        <w:t xml:space="preserve"> (</w:t>
      </w:r>
      <w:hyperlink r:id="rId12" w:history="1">
        <w:r w:rsidR="00280696" w:rsidRPr="0079716D">
          <w:rPr>
            <w:rStyle w:val="Hyperlink"/>
          </w:rPr>
          <w:t>http</w:t>
        </w:r>
        <w:r w:rsidR="00280696" w:rsidRPr="00CE59AE">
          <w:rPr>
            <w:rStyle w:val="Hyperlink"/>
            <w:lang w:val="ru-RU"/>
          </w:rPr>
          <w:t>://</w:t>
        </w:r>
        <w:r w:rsidR="00280696" w:rsidRPr="0079716D">
          <w:rPr>
            <w:rStyle w:val="Hyperlink"/>
          </w:rPr>
          <w:t>www</w:t>
        </w:r>
        <w:r w:rsidR="00280696" w:rsidRPr="00CE59AE">
          <w:rPr>
            <w:rStyle w:val="Hyperlink"/>
            <w:lang w:val="ru-RU"/>
          </w:rPr>
          <w:t>.</w:t>
        </w:r>
        <w:r w:rsidR="00280696" w:rsidRPr="0079716D">
          <w:rPr>
            <w:rStyle w:val="Hyperlink"/>
          </w:rPr>
          <w:t>itu</w:t>
        </w:r>
        <w:r w:rsidR="00280696" w:rsidRPr="00CE59AE">
          <w:rPr>
            <w:rStyle w:val="Hyperlink"/>
            <w:lang w:val="ru-RU"/>
          </w:rPr>
          <w:t>.</w:t>
        </w:r>
        <w:r w:rsidR="00280696" w:rsidRPr="0079716D">
          <w:rPr>
            <w:rStyle w:val="Hyperlink"/>
          </w:rPr>
          <w:t>int</w:t>
        </w:r>
        <w:r w:rsidR="00280696" w:rsidRPr="00CE59AE">
          <w:rPr>
            <w:rStyle w:val="Hyperlink"/>
            <w:lang w:val="ru-RU"/>
          </w:rPr>
          <w:t>/</w:t>
        </w:r>
        <w:r w:rsidR="00280696" w:rsidRPr="0079716D">
          <w:rPr>
            <w:rStyle w:val="Hyperlink"/>
          </w:rPr>
          <w:t>ITU</w:t>
        </w:r>
        <w:r w:rsidR="00280696" w:rsidRPr="00CE59AE">
          <w:rPr>
            <w:rStyle w:val="Hyperlink"/>
            <w:lang w:val="ru-RU"/>
          </w:rPr>
          <w:t>-</w:t>
        </w:r>
        <w:r w:rsidR="00280696" w:rsidRPr="0079716D">
          <w:rPr>
            <w:rStyle w:val="Hyperlink"/>
          </w:rPr>
          <w:t>R</w:t>
        </w:r>
        <w:r w:rsidR="00280696" w:rsidRPr="00CE59AE">
          <w:rPr>
            <w:rStyle w:val="Hyperlink"/>
            <w:lang w:val="ru-RU"/>
          </w:rPr>
          <w:t>/</w:t>
        </w:r>
        <w:r w:rsidR="00280696" w:rsidRPr="0079716D">
          <w:rPr>
            <w:rStyle w:val="Hyperlink"/>
          </w:rPr>
          <w:t>go</w:t>
        </w:r>
        <w:r w:rsidR="00280696" w:rsidRPr="00CE59AE">
          <w:rPr>
            <w:rStyle w:val="Hyperlink"/>
            <w:lang w:val="ru-RU"/>
          </w:rPr>
          <w:t>/</w:t>
        </w:r>
        <w:r w:rsidR="00280696" w:rsidRPr="0079716D">
          <w:rPr>
            <w:rStyle w:val="Hyperlink"/>
          </w:rPr>
          <w:t>wrc</w:t>
        </w:r>
        <w:r w:rsidR="00280696" w:rsidRPr="00CE59AE">
          <w:rPr>
            <w:rStyle w:val="Hyperlink"/>
            <w:lang w:val="ru-RU"/>
          </w:rPr>
          <w:t>-12</w:t>
        </w:r>
      </w:hyperlink>
      <w:r w:rsidR="00280696" w:rsidRPr="00CE59AE">
        <w:rPr>
          <w:lang w:val="ru-RU"/>
        </w:rPr>
        <w:t xml:space="preserve">) </w:t>
      </w:r>
      <w:r>
        <w:rPr>
          <w:lang w:val="ru-RU"/>
        </w:rPr>
        <w:t>приложени</w:t>
      </w:r>
      <w:r w:rsidR="000E2DDF">
        <w:rPr>
          <w:lang w:val="ru-RU"/>
        </w:rPr>
        <w:t>е</w:t>
      </w:r>
      <w:r>
        <w:rPr>
          <w:lang w:val="ru-RU"/>
        </w:rPr>
        <w:t xml:space="preserve"> для синхронизации документов ВКР</w:t>
      </w:r>
      <w:r>
        <w:rPr>
          <w:lang w:val="ru-RU"/>
        </w:rPr>
        <w:noBreakHyphen/>
        <w:t xml:space="preserve">12 – </w:t>
      </w:r>
      <w:r w:rsidR="00280696" w:rsidRPr="00D17807">
        <w:rPr>
          <w:b/>
          <w:bCs/>
        </w:rPr>
        <w:t>ITU</w:t>
      </w:r>
      <w:r w:rsidR="00280696" w:rsidRPr="00CE59AE">
        <w:rPr>
          <w:b/>
          <w:bCs/>
          <w:lang w:val="ru-RU"/>
        </w:rPr>
        <w:t xml:space="preserve"> </w:t>
      </w:r>
      <w:r w:rsidR="00280696" w:rsidRPr="00D17807">
        <w:rPr>
          <w:b/>
          <w:bCs/>
        </w:rPr>
        <w:t>WRC</w:t>
      </w:r>
      <w:r w:rsidR="00280696" w:rsidRPr="00CE59AE">
        <w:rPr>
          <w:b/>
          <w:bCs/>
          <w:lang w:val="ru-RU"/>
        </w:rPr>
        <w:t xml:space="preserve">-12 </w:t>
      </w:r>
      <w:r w:rsidR="00280696" w:rsidRPr="00D17807">
        <w:rPr>
          <w:b/>
          <w:bCs/>
        </w:rPr>
        <w:t>Sync</w:t>
      </w:r>
      <w:r w:rsidR="00280696" w:rsidRPr="00CE59AE">
        <w:rPr>
          <w:b/>
          <w:bCs/>
          <w:lang w:val="ru-RU"/>
        </w:rPr>
        <w:t xml:space="preserve"> </w:t>
      </w:r>
      <w:r w:rsidR="00280696" w:rsidRPr="00D17807">
        <w:rPr>
          <w:b/>
          <w:bCs/>
        </w:rPr>
        <w:t>Application</w:t>
      </w:r>
      <w:r>
        <w:rPr>
          <w:lang w:val="ru-RU"/>
        </w:rPr>
        <w:t>, которое</w:t>
      </w:r>
      <w:r w:rsidR="00280696" w:rsidRPr="00CE59AE">
        <w:rPr>
          <w:lang w:val="ru-RU"/>
        </w:rPr>
        <w:t xml:space="preserve"> </w:t>
      </w:r>
      <w:r>
        <w:rPr>
          <w:lang w:val="ru-RU"/>
        </w:rPr>
        <w:t>дает возможность синхронизировать документы ВКР</w:t>
      </w:r>
      <w:r>
        <w:rPr>
          <w:lang w:val="ru-RU"/>
        </w:rPr>
        <w:noBreakHyphen/>
        <w:t xml:space="preserve">12 </w:t>
      </w:r>
      <w:r w:rsidR="00862992">
        <w:rPr>
          <w:lang w:val="ru-RU"/>
        </w:rPr>
        <w:t xml:space="preserve">на местном </w:t>
      </w:r>
      <w:r w:rsidR="001539E8">
        <w:rPr>
          <w:lang w:val="ru-RU"/>
        </w:rPr>
        <w:t>диске</w:t>
      </w:r>
      <w:r w:rsidR="00862992">
        <w:rPr>
          <w:lang w:val="ru-RU"/>
        </w:rPr>
        <w:t xml:space="preserve"> персонального компьютера до Конференции и во время ее </w:t>
      </w:r>
      <w:r w:rsidR="001539E8">
        <w:rPr>
          <w:lang w:val="ru-RU"/>
        </w:rPr>
        <w:t>проведения</w:t>
      </w:r>
      <w:r w:rsidR="00280696" w:rsidRPr="00CE59AE">
        <w:rPr>
          <w:szCs w:val="24"/>
          <w:lang w:val="ru-RU"/>
        </w:rPr>
        <w:t xml:space="preserve">. </w:t>
      </w:r>
      <w:r w:rsidR="00862992">
        <w:rPr>
          <w:szCs w:val="24"/>
          <w:lang w:val="ru-RU"/>
        </w:rPr>
        <w:t xml:space="preserve">Конфигурация этого приложения позволяет получить доступ к серверу МСЭ в Женеве и синхронизировать </w:t>
      </w:r>
      <w:r w:rsidR="005C1851">
        <w:rPr>
          <w:szCs w:val="24"/>
          <w:lang w:val="ru-RU"/>
        </w:rPr>
        <w:t>последние по времени выпуска документы по запросу</w:t>
      </w:r>
      <w:r w:rsidR="00280696" w:rsidRPr="00862992">
        <w:rPr>
          <w:szCs w:val="24"/>
          <w:lang w:val="ru-RU"/>
        </w:rPr>
        <w:t xml:space="preserve">. </w:t>
      </w:r>
      <w:r w:rsidR="005C1851">
        <w:rPr>
          <w:szCs w:val="24"/>
          <w:lang w:val="ru-RU"/>
        </w:rPr>
        <w:t>Это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приложение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можно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установить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при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наличии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учетной</w:t>
      </w:r>
      <w:r w:rsidR="005C1851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записи</w:t>
      </w:r>
      <w:r w:rsidR="00280696" w:rsidRPr="005C1851">
        <w:rPr>
          <w:szCs w:val="24"/>
          <w:lang w:val="ru-RU"/>
        </w:rPr>
        <w:t xml:space="preserve"> </w:t>
      </w:r>
      <w:r w:rsidR="00280696" w:rsidRPr="00D17807">
        <w:rPr>
          <w:szCs w:val="24"/>
        </w:rPr>
        <w:t>TIES</w:t>
      </w:r>
      <w:r w:rsidR="00280696" w:rsidRPr="005C1851">
        <w:rPr>
          <w:szCs w:val="24"/>
          <w:lang w:val="ru-RU"/>
        </w:rPr>
        <w:t xml:space="preserve"> </w:t>
      </w:r>
      <w:r w:rsidR="005C1851">
        <w:rPr>
          <w:szCs w:val="24"/>
          <w:lang w:val="ru-RU"/>
        </w:rPr>
        <w:t>МСЭ со следующей веб-страницы</w:t>
      </w:r>
      <w:r w:rsidR="00280696" w:rsidRPr="005C1851">
        <w:rPr>
          <w:szCs w:val="24"/>
          <w:lang w:val="ru-RU"/>
        </w:rPr>
        <w:t xml:space="preserve">: </w:t>
      </w:r>
      <w:hyperlink r:id="rId13" w:history="1">
        <w:r w:rsidR="00280696" w:rsidRPr="00D17807">
          <w:rPr>
            <w:rStyle w:val="Hyperlink"/>
            <w:szCs w:val="24"/>
          </w:rPr>
          <w:t>http</w:t>
        </w:r>
        <w:r w:rsidR="00280696" w:rsidRPr="005C1851">
          <w:rPr>
            <w:rStyle w:val="Hyperlink"/>
            <w:szCs w:val="24"/>
            <w:lang w:val="ru-RU"/>
          </w:rPr>
          <w:t>://</w:t>
        </w:r>
        <w:r w:rsidR="00280696" w:rsidRPr="00D17807">
          <w:rPr>
            <w:rStyle w:val="Hyperlink"/>
            <w:szCs w:val="24"/>
          </w:rPr>
          <w:t>www</w:t>
        </w:r>
        <w:r w:rsidR="00280696" w:rsidRPr="005C1851">
          <w:rPr>
            <w:rStyle w:val="Hyperlink"/>
            <w:szCs w:val="24"/>
            <w:lang w:val="ru-RU"/>
          </w:rPr>
          <w:t>.</w:t>
        </w:r>
        <w:r w:rsidR="00280696" w:rsidRPr="00D17807">
          <w:rPr>
            <w:rStyle w:val="Hyperlink"/>
            <w:szCs w:val="24"/>
          </w:rPr>
          <w:t>itu</w:t>
        </w:r>
        <w:r w:rsidR="00280696" w:rsidRPr="005C1851">
          <w:rPr>
            <w:rStyle w:val="Hyperlink"/>
            <w:szCs w:val="24"/>
            <w:lang w:val="ru-RU"/>
          </w:rPr>
          <w:t>.</w:t>
        </w:r>
        <w:r w:rsidR="00280696" w:rsidRPr="00D17807">
          <w:rPr>
            <w:rStyle w:val="Hyperlink"/>
            <w:szCs w:val="24"/>
          </w:rPr>
          <w:t>int</w:t>
        </w:r>
        <w:r w:rsidR="00280696" w:rsidRPr="005C1851">
          <w:rPr>
            <w:rStyle w:val="Hyperlink"/>
            <w:szCs w:val="24"/>
            <w:lang w:val="ru-RU"/>
          </w:rPr>
          <w:t>/</w:t>
        </w:r>
        <w:r w:rsidR="00280696" w:rsidRPr="00D17807">
          <w:rPr>
            <w:rStyle w:val="Hyperlink"/>
            <w:szCs w:val="24"/>
          </w:rPr>
          <w:t>ITU</w:t>
        </w:r>
        <w:r w:rsidR="00280696" w:rsidRPr="005C1851">
          <w:rPr>
            <w:rStyle w:val="Hyperlink"/>
            <w:szCs w:val="24"/>
            <w:lang w:val="ru-RU"/>
          </w:rPr>
          <w:t>-</w:t>
        </w:r>
        <w:r w:rsidR="00280696" w:rsidRPr="00D17807">
          <w:rPr>
            <w:rStyle w:val="Hyperlink"/>
            <w:szCs w:val="24"/>
          </w:rPr>
          <w:t>R</w:t>
        </w:r>
        <w:r w:rsidR="00280696" w:rsidRPr="005C1851">
          <w:rPr>
            <w:rStyle w:val="Hyperlink"/>
            <w:szCs w:val="24"/>
            <w:lang w:val="ru-RU"/>
          </w:rPr>
          <w:t>/</w:t>
        </w:r>
        <w:r w:rsidR="00280696" w:rsidRPr="00D17807">
          <w:rPr>
            <w:rStyle w:val="Hyperlink"/>
            <w:szCs w:val="24"/>
          </w:rPr>
          <w:t>go</w:t>
        </w:r>
        <w:r w:rsidR="00280696" w:rsidRPr="005C1851">
          <w:rPr>
            <w:rStyle w:val="Hyperlink"/>
            <w:szCs w:val="24"/>
            <w:lang w:val="ru-RU"/>
          </w:rPr>
          <w:t>/</w:t>
        </w:r>
        <w:r w:rsidR="00280696" w:rsidRPr="00D17807">
          <w:rPr>
            <w:rStyle w:val="Hyperlink"/>
            <w:szCs w:val="24"/>
          </w:rPr>
          <w:t>wrc</w:t>
        </w:r>
        <w:r w:rsidR="00280696" w:rsidRPr="005C1851">
          <w:rPr>
            <w:rStyle w:val="Hyperlink"/>
            <w:szCs w:val="24"/>
            <w:lang w:val="ru-RU"/>
          </w:rPr>
          <w:t>-12-</w:t>
        </w:r>
        <w:r w:rsidR="00280696" w:rsidRPr="00D17807">
          <w:rPr>
            <w:rStyle w:val="Hyperlink"/>
            <w:szCs w:val="24"/>
          </w:rPr>
          <w:t>sync</w:t>
        </w:r>
      </w:hyperlink>
      <w:r w:rsidR="00280696" w:rsidRPr="005C1851">
        <w:rPr>
          <w:szCs w:val="24"/>
          <w:lang w:val="ru-RU"/>
        </w:rPr>
        <w:t>.</w:t>
      </w:r>
    </w:p>
    <w:p w:rsidR="00280696" w:rsidRPr="005C1851" w:rsidRDefault="00280696" w:rsidP="001539E8">
      <w:pPr>
        <w:pStyle w:val="Heading1"/>
        <w:spacing w:before="240"/>
        <w:ind w:left="0" w:firstLine="0"/>
        <w:rPr>
          <w:lang w:val="ru-RU"/>
        </w:rPr>
      </w:pPr>
      <w:r w:rsidRPr="005C1851">
        <w:rPr>
          <w:bCs/>
          <w:lang w:val="ru-RU"/>
        </w:rPr>
        <w:lastRenderedPageBreak/>
        <w:t>5</w:t>
      </w:r>
      <w:r w:rsidRPr="005C1851">
        <w:rPr>
          <w:lang w:val="ru-RU"/>
        </w:rPr>
        <w:tab/>
      </w:r>
      <w:r w:rsidR="005C1851">
        <w:rPr>
          <w:lang w:val="ru-RU"/>
        </w:rPr>
        <w:t xml:space="preserve">Сайт для </w:t>
      </w:r>
      <w:r w:rsidR="001539E8">
        <w:rPr>
          <w:lang w:val="ru-RU"/>
        </w:rPr>
        <w:t>общения</w:t>
      </w:r>
      <w:r w:rsidR="005C1851">
        <w:rPr>
          <w:lang w:val="ru-RU"/>
        </w:rPr>
        <w:t xml:space="preserve"> на ВКР</w:t>
      </w:r>
      <w:r w:rsidR="005C1851">
        <w:rPr>
          <w:lang w:val="ru-RU"/>
        </w:rPr>
        <w:noBreakHyphen/>
        <w:t xml:space="preserve">12 </w:t>
      </w:r>
      <w:r>
        <w:t>SharePoint</w:t>
      </w:r>
    </w:p>
    <w:p w:rsidR="00280696" w:rsidRPr="00FA5785" w:rsidRDefault="005C1851" w:rsidP="001539E8">
      <w:pPr>
        <w:rPr>
          <w:lang w:val="ru-RU"/>
        </w:rPr>
      </w:pPr>
      <w:r>
        <w:rPr>
          <w:lang w:val="ru-RU"/>
        </w:rPr>
        <w:t xml:space="preserve">Для Конференции был создан сайт </w:t>
      </w:r>
      <w:r w:rsidR="00280696" w:rsidRPr="00E940C2">
        <w:t>SharePoint</w:t>
      </w:r>
      <w:r w:rsidR="00280696" w:rsidRPr="005C1851">
        <w:rPr>
          <w:lang w:val="ru-RU"/>
        </w:rPr>
        <w:t xml:space="preserve">. </w:t>
      </w:r>
      <w:r>
        <w:rPr>
          <w:lang w:val="ru-RU"/>
        </w:rPr>
        <w:t>На</w:t>
      </w:r>
      <w:r w:rsidRPr="00FA5785">
        <w:rPr>
          <w:lang w:val="ru-RU"/>
        </w:rPr>
        <w:t xml:space="preserve"> </w:t>
      </w:r>
      <w:r>
        <w:rPr>
          <w:lang w:val="ru-RU"/>
        </w:rPr>
        <w:t>нем</w:t>
      </w:r>
      <w:r w:rsidRPr="00FA5785">
        <w:rPr>
          <w:lang w:val="ru-RU"/>
        </w:rPr>
        <w:t xml:space="preserve"> </w:t>
      </w:r>
      <w:r>
        <w:rPr>
          <w:lang w:val="ru-RU"/>
        </w:rPr>
        <w:t>всем</w:t>
      </w:r>
      <w:r w:rsidRPr="00FA5785">
        <w:rPr>
          <w:lang w:val="ru-RU"/>
        </w:rPr>
        <w:t xml:space="preserve"> </w:t>
      </w:r>
      <w:r>
        <w:rPr>
          <w:lang w:val="ru-RU"/>
        </w:rPr>
        <w:t>комитетам</w:t>
      </w:r>
      <w:r w:rsidRPr="00FA5785">
        <w:rPr>
          <w:lang w:val="ru-RU"/>
        </w:rPr>
        <w:t xml:space="preserve"> </w:t>
      </w:r>
      <w:r>
        <w:rPr>
          <w:lang w:val="ru-RU"/>
        </w:rPr>
        <w:t>и</w:t>
      </w:r>
      <w:r w:rsidRPr="00FA5785">
        <w:rPr>
          <w:lang w:val="ru-RU"/>
        </w:rPr>
        <w:t xml:space="preserve"> </w:t>
      </w:r>
      <w:r>
        <w:rPr>
          <w:lang w:val="ru-RU"/>
        </w:rPr>
        <w:t>рабочим</w:t>
      </w:r>
      <w:r w:rsidRPr="00FA5785">
        <w:rPr>
          <w:lang w:val="ru-RU"/>
        </w:rPr>
        <w:t xml:space="preserve"> </w:t>
      </w:r>
      <w:r>
        <w:rPr>
          <w:lang w:val="ru-RU"/>
        </w:rPr>
        <w:t>группам</w:t>
      </w:r>
      <w:r w:rsidRPr="00FA5785">
        <w:rPr>
          <w:lang w:val="ru-RU"/>
        </w:rPr>
        <w:t xml:space="preserve"> </w:t>
      </w:r>
      <w:r>
        <w:rPr>
          <w:lang w:val="ru-RU"/>
        </w:rPr>
        <w:t>будут</w:t>
      </w:r>
      <w:r w:rsidRPr="00FA5785">
        <w:rPr>
          <w:lang w:val="ru-RU"/>
        </w:rPr>
        <w:t xml:space="preserve"> </w:t>
      </w:r>
      <w:r>
        <w:rPr>
          <w:lang w:val="ru-RU"/>
        </w:rPr>
        <w:t>предоставлены</w:t>
      </w:r>
      <w:r w:rsidRPr="00FA5785">
        <w:rPr>
          <w:lang w:val="ru-RU"/>
        </w:rPr>
        <w:t xml:space="preserve"> </w:t>
      </w:r>
      <w:proofErr w:type="spellStart"/>
      <w:r>
        <w:rPr>
          <w:lang w:val="ru-RU"/>
        </w:rPr>
        <w:t>субсайты</w:t>
      </w:r>
      <w:proofErr w:type="spellEnd"/>
      <w:r w:rsidRPr="00FA5785">
        <w:rPr>
          <w:lang w:val="ru-RU"/>
        </w:rPr>
        <w:t xml:space="preserve">, </w:t>
      </w:r>
      <w:r>
        <w:rPr>
          <w:lang w:val="ru-RU"/>
        </w:rPr>
        <w:t>на</w:t>
      </w:r>
      <w:r w:rsidRPr="00FA5785">
        <w:rPr>
          <w:lang w:val="ru-RU"/>
        </w:rPr>
        <w:t xml:space="preserve"> </w:t>
      </w:r>
      <w:r>
        <w:rPr>
          <w:lang w:val="ru-RU"/>
        </w:rPr>
        <w:t>которых</w:t>
      </w:r>
      <w:r w:rsidRPr="00FA5785">
        <w:rPr>
          <w:lang w:val="ru-RU"/>
        </w:rPr>
        <w:t xml:space="preserve"> </w:t>
      </w:r>
      <w:r>
        <w:rPr>
          <w:lang w:val="ru-RU"/>
        </w:rPr>
        <w:t>будут</w:t>
      </w:r>
      <w:r w:rsidRPr="00FA5785">
        <w:rPr>
          <w:lang w:val="ru-RU"/>
        </w:rPr>
        <w:t xml:space="preserve"> </w:t>
      </w:r>
      <w:r>
        <w:rPr>
          <w:lang w:val="ru-RU"/>
        </w:rPr>
        <w:t>открыты</w:t>
      </w:r>
      <w:r w:rsidR="00FA5785">
        <w:rPr>
          <w:lang w:val="ru-RU"/>
        </w:rPr>
        <w:t xml:space="preserve"> папки для неофициального обмена документами между участниками Конференции –</w:t>
      </w:r>
      <w:r w:rsidR="00280696" w:rsidRPr="00FA5785">
        <w:rPr>
          <w:lang w:val="ru-RU"/>
        </w:rPr>
        <w:t xml:space="preserve"> </w:t>
      </w:r>
      <w:r w:rsidR="00FA5785">
        <w:rPr>
          <w:lang w:val="ru-RU"/>
        </w:rPr>
        <w:t>"</w:t>
      </w:r>
      <w:r w:rsidR="00280696" w:rsidRPr="00E940C2">
        <w:t>Share Folders</w:t>
      </w:r>
      <w:r w:rsidR="00FA5785">
        <w:rPr>
          <w:lang w:val="ru-RU"/>
        </w:rPr>
        <w:t>"</w:t>
      </w:r>
      <w:r w:rsidR="00280696" w:rsidRPr="00FA5785">
        <w:rPr>
          <w:lang w:val="ru-RU"/>
        </w:rPr>
        <w:t xml:space="preserve">. </w:t>
      </w:r>
      <w:r w:rsidR="00FA5785">
        <w:rPr>
          <w:lang w:val="ru-RU"/>
        </w:rPr>
        <w:t>Наряду с этим на данных сайтах может размещаться информация по работе групп</w:t>
      </w:r>
      <w:r w:rsidR="00280696" w:rsidRPr="00FA5785">
        <w:rPr>
          <w:lang w:val="ru-RU"/>
        </w:rPr>
        <w:t xml:space="preserve">. </w:t>
      </w:r>
      <w:r w:rsidR="00FA5785">
        <w:rPr>
          <w:lang w:val="ru-RU"/>
        </w:rPr>
        <w:t>Дополнительные</w:t>
      </w:r>
      <w:r w:rsidR="00FA5785" w:rsidRPr="00FA5785">
        <w:rPr>
          <w:lang w:val="ru-RU"/>
        </w:rPr>
        <w:t xml:space="preserve"> </w:t>
      </w:r>
      <w:r w:rsidR="00FA5785">
        <w:rPr>
          <w:lang w:val="ru-RU"/>
        </w:rPr>
        <w:t>сведения</w:t>
      </w:r>
      <w:r w:rsidR="00FA5785" w:rsidRPr="00FA5785">
        <w:rPr>
          <w:lang w:val="ru-RU"/>
        </w:rPr>
        <w:t xml:space="preserve"> </w:t>
      </w:r>
      <w:r w:rsidR="00FA5785">
        <w:rPr>
          <w:lang w:val="ru-RU"/>
        </w:rPr>
        <w:t>по</w:t>
      </w:r>
      <w:r w:rsidR="00FA5785" w:rsidRPr="00FA5785">
        <w:rPr>
          <w:lang w:val="ru-RU"/>
        </w:rPr>
        <w:t xml:space="preserve"> </w:t>
      </w:r>
      <w:r w:rsidR="00FA5785">
        <w:rPr>
          <w:lang w:val="ru-RU"/>
        </w:rPr>
        <w:t>использованию</w:t>
      </w:r>
      <w:r w:rsidR="00FA5785" w:rsidRPr="00FA5785">
        <w:rPr>
          <w:lang w:val="ru-RU"/>
        </w:rPr>
        <w:t xml:space="preserve"> </w:t>
      </w:r>
      <w:r w:rsidR="00FA5785">
        <w:rPr>
          <w:lang w:val="ru-RU"/>
        </w:rPr>
        <w:t>сайта</w:t>
      </w:r>
      <w:r w:rsidR="00280696" w:rsidRPr="00FA5785">
        <w:rPr>
          <w:lang w:val="ru-RU"/>
        </w:rPr>
        <w:t xml:space="preserve"> </w:t>
      </w:r>
      <w:r w:rsidR="00280696" w:rsidRPr="00E940C2">
        <w:t>SharePoint</w:t>
      </w:r>
      <w:r w:rsidR="00280696" w:rsidRPr="00FA5785">
        <w:rPr>
          <w:lang w:val="ru-RU"/>
        </w:rPr>
        <w:t xml:space="preserve"> </w:t>
      </w:r>
      <w:r w:rsidR="00FA5785">
        <w:rPr>
          <w:lang w:val="ru-RU"/>
        </w:rPr>
        <w:t xml:space="preserve">будут даны в </w:t>
      </w:r>
      <w:r w:rsidR="00ED1484">
        <w:rPr>
          <w:lang w:val="ru-RU"/>
        </w:rPr>
        <w:t xml:space="preserve">Информационном </w:t>
      </w:r>
      <w:r w:rsidR="00FA5785">
        <w:rPr>
          <w:lang w:val="ru-RU"/>
        </w:rPr>
        <w:t>документе</w:t>
      </w:r>
      <w:r w:rsidR="00280696" w:rsidRPr="00FA5785">
        <w:rPr>
          <w:lang w:val="ru-RU"/>
        </w:rPr>
        <w:t xml:space="preserve"> </w:t>
      </w:r>
      <w:r w:rsidR="00280696">
        <w:t>INFO</w:t>
      </w:r>
      <w:r w:rsidR="00280696" w:rsidRPr="00FA5785">
        <w:rPr>
          <w:lang w:val="ru-RU"/>
        </w:rPr>
        <w:t>/3</w:t>
      </w:r>
      <w:r w:rsidR="00FA5785">
        <w:rPr>
          <w:lang w:val="ru-RU"/>
        </w:rPr>
        <w:t xml:space="preserve"> ВКР</w:t>
      </w:r>
      <w:r w:rsidR="00FA5785">
        <w:rPr>
          <w:lang w:val="ru-RU"/>
        </w:rPr>
        <w:noBreakHyphen/>
        <w:t>12</w:t>
      </w:r>
      <w:r w:rsidR="00280696" w:rsidRPr="00FA5785">
        <w:rPr>
          <w:lang w:val="ru-RU"/>
        </w:rPr>
        <w:t>.</w:t>
      </w:r>
    </w:p>
    <w:p w:rsidR="00280696" w:rsidRPr="00560A66" w:rsidRDefault="00280696" w:rsidP="001539E8">
      <w:pPr>
        <w:pStyle w:val="Heading1"/>
        <w:spacing w:before="240"/>
        <w:ind w:left="0" w:firstLine="0"/>
        <w:rPr>
          <w:lang w:val="ru-RU"/>
        </w:rPr>
      </w:pPr>
      <w:r w:rsidRPr="00560A66">
        <w:rPr>
          <w:lang w:val="ru-RU"/>
        </w:rPr>
        <w:t>6</w:t>
      </w:r>
      <w:r w:rsidRPr="00560A66">
        <w:rPr>
          <w:lang w:val="ru-RU"/>
        </w:rPr>
        <w:tab/>
      </w:r>
      <w:r w:rsidR="00FA5785">
        <w:rPr>
          <w:lang w:val="ru-RU"/>
        </w:rPr>
        <w:t>Регистрация участников</w:t>
      </w:r>
      <w:r w:rsidR="00560A66">
        <w:rPr>
          <w:lang w:val="ru-RU"/>
        </w:rPr>
        <w:t>, получение виз и другая информация</w:t>
      </w:r>
    </w:p>
    <w:p w:rsidR="00280696" w:rsidRPr="00560A66" w:rsidRDefault="00560A66" w:rsidP="001539E8">
      <w:pPr>
        <w:rPr>
          <w:szCs w:val="24"/>
          <w:lang w:val="ru-RU"/>
        </w:rPr>
      </w:pPr>
      <w:r>
        <w:rPr>
          <w:szCs w:val="24"/>
          <w:lang w:val="ru-RU"/>
        </w:rPr>
        <w:t>Информация относительно регистрации участников ВКР</w:t>
      </w:r>
      <w:r>
        <w:rPr>
          <w:szCs w:val="24"/>
          <w:lang w:val="ru-RU"/>
        </w:rPr>
        <w:noBreakHyphen/>
        <w:t>12, получения виз и размещения в гостиницах содержится в разделах</w:t>
      </w:r>
      <w:r w:rsidR="00280696" w:rsidRPr="00560A66">
        <w:rPr>
          <w:szCs w:val="24"/>
          <w:lang w:val="ru-RU"/>
        </w:rPr>
        <w:t xml:space="preserve"> 6, 7 </w:t>
      </w:r>
      <w:r>
        <w:rPr>
          <w:szCs w:val="24"/>
          <w:lang w:val="ru-RU"/>
        </w:rPr>
        <w:t>и</w:t>
      </w:r>
      <w:r w:rsidR="00280696" w:rsidRPr="00560A66">
        <w:rPr>
          <w:szCs w:val="24"/>
          <w:lang w:val="ru-RU"/>
        </w:rPr>
        <w:t xml:space="preserve"> 8 </w:t>
      </w:r>
      <w:r>
        <w:rPr>
          <w:szCs w:val="24"/>
          <w:lang w:val="ru-RU"/>
        </w:rPr>
        <w:t>и в Приложении</w:t>
      </w:r>
      <w:r w:rsidR="00280696" w:rsidRPr="00560A66">
        <w:rPr>
          <w:szCs w:val="24"/>
          <w:lang w:val="ru-RU"/>
        </w:rPr>
        <w:t xml:space="preserve"> 3 </w:t>
      </w:r>
      <w:r w:rsidR="001539E8">
        <w:rPr>
          <w:szCs w:val="24"/>
          <w:lang w:val="ru-RU"/>
        </w:rPr>
        <w:t>Документа</w:t>
      </w:r>
      <w:r w:rsidR="001539E8" w:rsidRPr="00560A66">
        <w:rPr>
          <w:szCs w:val="24"/>
          <w:lang w:val="ru-RU"/>
        </w:rPr>
        <w:t xml:space="preserve"> </w:t>
      </w:r>
      <w:r w:rsidR="00280696" w:rsidRPr="001A3800">
        <w:rPr>
          <w:szCs w:val="24"/>
        </w:rPr>
        <w:t>CA</w:t>
      </w:r>
      <w:r w:rsidR="00280696" w:rsidRPr="00560A66">
        <w:rPr>
          <w:szCs w:val="24"/>
          <w:lang w:val="ru-RU"/>
        </w:rPr>
        <w:t>/196.</w:t>
      </w:r>
    </w:p>
    <w:p w:rsidR="00280696" w:rsidRPr="00560A66" w:rsidRDefault="00560A66" w:rsidP="001539E8">
      <w:pPr>
        <w:rPr>
          <w:szCs w:val="24"/>
          <w:lang w:val="ru-RU"/>
        </w:rPr>
      </w:pPr>
      <w:r>
        <w:rPr>
          <w:szCs w:val="24"/>
          <w:lang w:val="ru-RU"/>
        </w:rPr>
        <w:t>Хотел</w:t>
      </w:r>
      <w:r w:rsidR="00736000">
        <w:rPr>
          <w:szCs w:val="24"/>
          <w:lang w:val="ru-RU"/>
        </w:rPr>
        <w:t>ось</w:t>
      </w:r>
      <w:r>
        <w:rPr>
          <w:szCs w:val="24"/>
          <w:lang w:val="ru-RU"/>
        </w:rPr>
        <w:t xml:space="preserve"> бы напомнить Государствам-Членам и наблюдателям, что они должны представить через соответствующего назначенного координатора</w:t>
      </w:r>
      <w:r w:rsidR="00280696" w:rsidRPr="00560A66">
        <w:rPr>
          <w:szCs w:val="24"/>
          <w:lang w:val="ru-RU"/>
        </w:rPr>
        <w:t xml:space="preserve"> (</w:t>
      </w:r>
      <w:r w:rsidR="00280696" w:rsidRPr="001A3800">
        <w:rPr>
          <w:szCs w:val="24"/>
        </w:rPr>
        <w:t>DFP</w:t>
      </w:r>
      <w:r w:rsidR="00280696" w:rsidRPr="00560A66">
        <w:rPr>
          <w:szCs w:val="24"/>
          <w:lang w:val="ru-RU"/>
        </w:rPr>
        <w:t>)</w:t>
      </w:r>
      <w:r>
        <w:rPr>
          <w:szCs w:val="24"/>
          <w:lang w:val="ru-RU"/>
        </w:rPr>
        <w:t xml:space="preserve"> списки участников ВКР</w:t>
      </w:r>
      <w:r>
        <w:rPr>
          <w:szCs w:val="24"/>
          <w:lang w:val="ru-RU"/>
        </w:rPr>
        <w:noBreakHyphen/>
        <w:t>12, чтобы избежать ненужных задержек при регистрации</w:t>
      </w:r>
      <w:r w:rsidR="00280696" w:rsidRPr="00560A66">
        <w:rPr>
          <w:szCs w:val="24"/>
          <w:lang w:val="ru-RU"/>
        </w:rPr>
        <w:t>.</w:t>
      </w:r>
    </w:p>
    <w:p w:rsidR="00280696" w:rsidRPr="00560A66" w:rsidRDefault="00560A66" w:rsidP="001539E8">
      <w:pPr>
        <w:rPr>
          <w:szCs w:val="24"/>
          <w:lang w:val="ru-RU"/>
        </w:rPr>
      </w:pPr>
      <w:r>
        <w:rPr>
          <w:szCs w:val="24"/>
          <w:lang w:val="ru-RU"/>
        </w:rPr>
        <w:t>Дополнительная практическая информация будет представлена участникам ВКР</w:t>
      </w:r>
      <w:r>
        <w:rPr>
          <w:szCs w:val="24"/>
          <w:lang w:val="ru-RU"/>
        </w:rPr>
        <w:noBreakHyphen/>
        <w:t>12 в информационных документах</w:t>
      </w:r>
      <w:r w:rsidR="00280696" w:rsidRPr="00560A66">
        <w:rPr>
          <w:szCs w:val="24"/>
          <w:lang w:val="ru-RU"/>
        </w:rPr>
        <w:t xml:space="preserve"> </w:t>
      </w:r>
      <w:r w:rsidR="00280696" w:rsidRPr="001A3800">
        <w:rPr>
          <w:szCs w:val="24"/>
        </w:rPr>
        <w:t>INFO</w:t>
      </w:r>
      <w:r w:rsidR="00280696" w:rsidRPr="00560A66">
        <w:rPr>
          <w:szCs w:val="24"/>
          <w:lang w:val="ru-RU"/>
        </w:rPr>
        <w:t xml:space="preserve">/1 </w:t>
      </w:r>
      <w:r>
        <w:rPr>
          <w:szCs w:val="24"/>
          <w:lang w:val="ru-RU"/>
        </w:rPr>
        <w:t>и</w:t>
      </w:r>
      <w:r w:rsidR="00280696" w:rsidRPr="00560A66">
        <w:rPr>
          <w:szCs w:val="24"/>
          <w:lang w:val="ru-RU"/>
        </w:rPr>
        <w:t xml:space="preserve"> </w:t>
      </w:r>
      <w:r w:rsidR="00280696" w:rsidRPr="001A3800">
        <w:rPr>
          <w:szCs w:val="24"/>
        </w:rPr>
        <w:t>INFO</w:t>
      </w:r>
      <w:r w:rsidR="00280696" w:rsidRPr="00560A66">
        <w:rPr>
          <w:szCs w:val="24"/>
          <w:lang w:val="ru-RU"/>
        </w:rPr>
        <w:t>/2</w:t>
      </w:r>
      <w:r>
        <w:rPr>
          <w:szCs w:val="24"/>
          <w:lang w:val="ru-RU"/>
        </w:rPr>
        <w:t xml:space="preserve"> ВКР</w:t>
      </w:r>
      <w:r>
        <w:rPr>
          <w:szCs w:val="24"/>
          <w:lang w:val="ru-RU"/>
        </w:rPr>
        <w:noBreakHyphen/>
        <w:t>12</w:t>
      </w:r>
      <w:r w:rsidR="00280696" w:rsidRPr="00560A66">
        <w:rPr>
          <w:szCs w:val="24"/>
          <w:lang w:val="ru-RU"/>
        </w:rPr>
        <w:t>.</w:t>
      </w:r>
    </w:p>
    <w:p w:rsidR="00280696" w:rsidRPr="000E2DDF" w:rsidRDefault="00280696" w:rsidP="00ED28CB">
      <w:pPr>
        <w:rPr>
          <w:lang w:val="ru-RU"/>
        </w:rPr>
      </w:pPr>
      <w:r w:rsidRPr="000E2DDF">
        <w:rPr>
          <w:b/>
          <w:lang w:val="ru-RU"/>
        </w:rPr>
        <w:t>7</w:t>
      </w:r>
      <w:r w:rsidRPr="000E2DDF">
        <w:rPr>
          <w:lang w:val="ru-RU"/>
        </w:rPr>
        <w:tab/>
      </w:r>
      <w:r w:rsidR="000E2DDF" w:rsidRPr="00C54949">
        <w:rPr>
          <w:lang w:val="ru-RU"/>
        </w:rPr>
        <w:t>Контактным лицом по общим вопросам, касающимся ВКР-12, является г</w:t>
      </w:r>
      <w:r w:rsidR="000E2DDF" w:rsidRPr="00C54949">
        <w:rPr>
          <w:lang w:val="ru-RU"/>
        </w:rPr>
        <w:noBreakHyphen/>
        <w:t xml:space="preserve">н </w:t>
      </w:r>
      <w:proofErr w:type="spellStart"/>
      <w:r w:rsidR="000E2DDF" w:rsidRPr="00C54949">
        <w:rPr>
          <w:lang w:val="ru-RU"/>
        </w:rPr>
        <w:t>Фабио</w:t>
      </w:r>
      <w:proofErr w:type="spellEnd"/>
      <w:r w:rsidR="000E2DDF" w:rsidRPr="00C54949">
        <w:rPr>
          <w:lang w:val="ru-RU"/>
        </w:rPr>
        <w:t xml:space="preserve"> Лейте (</w:t>
      </w:r>
      <w:proofErr w:type="spellStart"/>
      <w:r w:rsidR="000E2DDF" w:rsidRPr="00C54949">
        <w:rPr>
          <w:lang w:val="ru-RU"/>
        </w:rPr>
        <w:t>Mr</w:t>
      </w:r>
      <w:proofErr w:type="spellEnd"/>
      <w:r w:rsidR="000E2DDF" w:rsidRPr="00C54949">
        <w:rPr>
          <w:lang w:val="ru-RU"/>
        </w:rPr>
        <w:t xml:space="preserve"> Fabio Leite), заместитель Директора Бюро радиосвязи (тел.: +41 22 730 5940 или эл. почта: </w:t>
      </w:r>
      <w:hyperlink r:id="rId14" w:history="1">
        <w:r w:rsidR="000E2DDF" w:rsidRPr="00C54949">
          <w:rPr>
            <w:rStyle w:val="Hyperlink"/>
            <w:lang w:val="ru-RU"/>
          </w:rPr>
          <w:t>fabio.leite@itu.int</w:t>
        </w:r>
      </w:hyperlink>
      <w:r w:rsidR="000E2DDF" w:rsidRPr="00C54949">
        <w:rPr>
          <w:lang w:val="ru-RU"/>
        </w:rPr>
        <w:t>).</w:t>
      </w:r>
    </w:p>
    <w:p w:rsidR="007A51B3" w:rsidRPr="00C54949" w:rsidRDefault="007A51B3" w:rsidP="007A51B3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1080"/>
        <w:rPr>
          <w:szCs w:val="22"/>
          <w:lang w:val="ru-RU"/>
        </w:rPr>
      </w:pPr>
      <w:r w:rsidRPr="00C54949">
        <w:rPr>
          <w:szCs w:val="22"/>
          <w:lang w:val="ru-RU"/>
        </w:rPr>
        <w:tab/>
      </w:r>
      <w:r w:rsidRPr="00C54949">
        <w:rPr>
          <w:lang w:val="ru-RU"/>
        </w:rPr>
        <w:t xml:space="preserve">Франсуа </w:t>
      </w:r>
      <w:proofErr w:type="spellStart"/>
      <w:r w:rsidRPr="00C54949">
        <w:rPr>
          <w:lang w:val="ru-RU"/>
        </w:rPr>
        <w:t>Ранси</w:t>
      </w:r>
      <w:proofErr w:type="spellEnd"/>
    </w:p>
    <w:p w:rsidR="007A51B3" w:rsidRPr="00C54949" w:rsidRDefault="007A51B3" w:rsidP="007A51B3">
      <w:pPr>
        <w:tabs>
          <w:tab w:val="clear" w:pos="794"/>
          <w:tab w:val="clear" w:pos="1191"/>
          <w:tab w:val="clear" w:pos="1588"/>
          <w:tab w:val="clear" w:pos="1985"/>
          <w:tab w:val="center" w:pos="7088"/>
        </w:tabs>
        <w:spacing w:before="0" w:after="120"/>
        <w:rPr>
          <w:szCs w:val="22"/>
          <w:lang w:val="ru-RU"/>
        </w:rPr>
      </w:pPr>
      <w:r w:rsidRPr="00C54949">
        <w:rPr>
          <w:szCs w:val="22"/>
          <w:lang w:val="ru-RU"/>
        </w:rPr>
        <w:tab/>
        <w:t>Директор Бюро радиосвязи</w:t>
      </w:r>
    </w:p>
    <w:p w:rsidR="00DF0A77" w:rsidRPr="00C54949" w:rsidRDefault="00BC61B8" w:rsidP="00ED1484">
      <w:pPr>
        <w:tabs>
          <w:tab w:val="left" w:pos="284"/>
          <w:tab w:val="left" w:pos="568"/>
        </w:tabs>
        <w:spacing w:before="4440" w:after="120"/>
        <w:rPr>
          <w:sz w:val="20"/>
          <w:lang w:val="ru-RU"/>
        </w:rPr>
      </w:pPr>
      <w:r w:rsidRPr="00C54949">
        <w:rPr>
          <w:sz w:val="20"/>
          <w:u w:val="single"/>
          <w:lang w:val="ru-RU"/>
        </w:rPr>
        <w:t>Рассылка</w:t>
      </w:r>
      <w:r w:rsidR="00DF0A77" w:rsidRPr="00C54949">
        <w:rPr>
          <w:sz w:val="20"/>
          <w:lang w:val="ru-RU"/>
        </w:rPr>
        <w:t>: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Администрациям Государств – Членов МСЭ</w:t>
      </w:r>
    </w:p>
    <w:p w:rsidR="00DF0A77" w:rsidRPr="00C54949" w:rsidRDefault="00DF0A77" w:rsidP="000E2DDF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Наблюдател</w:t>
      </w:r>
      <w:r w:rsidR="000E2DDF">
        <w:rPr>
          <w:sz w:val="20"/>
          <w:lang w:val="ru-RU"/>
        </w:rPr>
        <w:t>ю</w:t>
      </w:r>
      <w:r w:rsidRPr="00C54949">
        <w:rPr>
          <w:sz w:val="20"/>
          <w:lang w:val="ru-RU"/>
        </w:rPr>
        <w:t xml:space="preserve"> (</w:t>
      </w:r>
      <w:r w:rsidR="001443D6" w:rsidRPr="00C54949">
        <w:rPr>
          <w:sz w:val="20"/>
          <w:lang w:val="ru-RU"/>
        </w:rPr>
        <w:t>Резолюция</w:t>
      </w:r>
      <w:r w:rsidRPr="00C54949">
        <w:rPr>
          <w:sz w:val="20"/>
          <w:lang w:val="ru-RU"/>
        </w:rPr>
        <w:t xml:space="preserve"> 99 (</w:t>
      </w:r>
      <w:proofErr w:type="spellStart"/>
      <w:r w:rsidR="00BC61B8" w:rsidRPr="00C54949">
        <w:rPr>
          <w:sz w:val="20"/>
          <w:lang w:val="ru-RU"/>
        </w:rPr>
        <w:t>Пересм</w:t>
      </w:r>
      <w:proofErr w:type="spellEnd"/>
      <w:r w:rsidR="00BC61B8" w:rsidRPr="00C54949">
        <w:rPr>
          <w:sz w:val="20"/>
          <w:lang w:val="ru-RU"/>
        </w:rPr>
        <w:t>. Гвадалахара</w:t>
      </w:r>
      <w:r w:rsidRPr="00C54949">
        <w:rPr>
          <w:sz w:val="20"/>
          <w:lang w:val="ru-RU"/>
        </w:rPr>
        <w:t>, 2010</w:t>
      </w:r>
      <w:r w:rsidR="00BC61B8" w:rsidRPr="00C54949">
        <w:rPr>
          <w:sz w:val="20"/>
          <w:lang w:val="ru-RU"/>
        </w:rPr>
        <w:t xml:space="preserve"> г.</w:t>
      </w:r>
      <w:r w:rsidRPr="00C54949">
        <w:rPr>
          <w:sz w:val="20"/>
          <w:lang w:val="ru-RU"/>
        </w:rPr>
        <w:t>))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 xml:space="preserve">Наблюдателям, которые участвуют с правом совещательного голоса согласно </w:t>
      </w:r>
      <w:proofErr w:type="spellStart"/>
      <w:r w:rsidR="00BC61B8" w:rsidRPr="00C54949">
        <w:rPr>
          <w:sz w:val="20"/>
          <w:lang w:val="ru-RU"/>
        </w:rPr>
        <w:t>пп</w:t>
      </w:r>
      <w:proofErr w:type="spellEnd"/>
      <w:r w:rsidR="00BC61B8" w:rsidRPr="00C54949">
        <w:rPr>
          <w:sz w:val="20"/>
          <w:lang w:val="ru-RU"/>
        </w:rPr>
        <w:t xml:space="preserve">. </w:t>
      </w:r>
      <w:r w:rsidRPr="00C54949">
        <w:rPr>
          <w:sz w:val="20"/>
          <w:lang w:val="ru-RU"/>
        </w:rPr>
        <w:t xml:space="preserve">278 </w:t>
      </w:r>
      <w:r w:rsidR="00BC61B8" w:rsidRPr="00C54949">
        <w:rPr>
          <w:sz w:val="20"/>
          <w:lang w:val="ru-RU"/>
        </w:rPr>
        <w:t>и</w:t>
      </w:r>
      <w:r w:rsidRPr="00C54949">
        <w:rPr>
          <w:sz w:val="20"/>
          <w:lang w:val="ru-RU"/>
        </w:rPr>
        <w:t xml:space="preserve"> 279 </w:t>
      </w:r>
      <w:r w:rsidR="00BC61B8" w:rsidRPr="00C54949">
        <w:rPr>
          <w:sz w:val="20"/>
          <w:lang w:val="ru-RU"/>
        </w:rPr>
        <w:t>Конвенции МСЭ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Наблюдателям от Членов Сектора радиосвязи, которые участвуют без права голоса согласно п</w:t>
      </w:r>
      <w:r w:rsidR="005449EA" w:rsidRPr="00C54949">
        <w:rPr>
          <w:sz w:val="20"/>
          <w:lang w:val="ru-RU"/>
        </w:rPr>
        <w:t>.</w:t>
      </w:r>
      <w:r w:rsidR="00BC61B8" w:rsidRPr="00C54949">
        <w:rPr>
          <w:sz w:val="20"/>
          <w:lang w:val="ru-RU"/>
        </w:rPr>
        <w:t xml:space="preserve"> </w:t>
      </w:r>
      <w:r w:rsidRPr="00C54949">
        <w:rPr>
          <w:sz w:val="20"/>
          <w:lang w:val="ru-RU"/>
        </w:rPr>
        <w:t xml:space="preserve">280 </w:t>
      </w:r>
      <w:r w:rsidR="00BC61B8" w:rsidRPr="00C54949">
        <w:rPr>
          <w:sz w:val="20"/>
          <w:lang w:val="ru-RU"/>
        </w:rPr>
        <w:t>Конвенции МСЭ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 xml:space="preserve">Председателям и заместителям председателей исследовательских комиссий радиосвязи и Специального комитета по </w:t>
      </w:r>
      <w:proofErr w:type="spellStart"/>
      <w:r w:rsidR="00BC61B8" w:rsidRPr="00C54949">
        <w:rPr>
          <w:sz w:val="20"/>
          <w:lang w:val="ru-RU"/>
        </w:rPr>
        <w:t>регламентарно</w:t>
      </w:r>
      <w:proofErr w:type="spellEnd"/>
      <w:r w:rsidR="00BC61B8" w:rsidRPr="00C54949">
        <w:rPr>
          <w:sz w:val="20"/>
          <w:lang w:val="ru-RU"/>
        </w:rPr>
        <w:t>-процедурным вопросам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Председателю и заместителям председателя Консультативной группы по радиосвязи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Председателю и заместителям председателя Подготовительного собрания к конференции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 xml:space="preserve">Членам </w:t>
      </w:r>
      <w:proofErr w:type="spellStart"/>
      <w:r w:rsidR="00BC61B8" w:rsidRPr="00C54949">
        <w:rPr>
          <w:sz w:val="20"/>
          <w:lang w:val="ru-RU"/>
        </w:rPr>
        <w:t>Радиорегламентарного</w:t>
      </w:r>
      <w:proofErr w:type="spellEnd"/>
      <w:r w:rsidR="00BC61B8" w:rsidRPr="00C54949">
        <w:rPr>
          <w:sz w:val="20"/>
          <w:lang w:val="ru-RU"/>
        </w:rPr>
        <w:t xml:space="preserve"> комитета</w:t>
      </w:r>
    </w:p>
    <w:p w:rsidR="00DF0A77" w:rsidRPr="00C54949" w:rsidRDefault="00DF0A77" w:rsidP="00D2583C">
      <w:pPr>
        <w:tabs>
          <w:tab w:val="left" w:pos="284"/>
        </w:tabs>
        <w:spacing w:before="0"/>
        <w:ind w:left="284" w:hanging="284"/>
        <w:rPr>
          <w:sz w:val="20"/>
          <w:lang w:val="ru-RU"/>
        </w:rPr>
      </w:pPr>
      <w:r w:rsidRPr="00C54949">
        <w:rPr>
          <w:sz w:val="20"/>
          <w:lang w:val="ru-RU"/>
        </w:rPr>
        <w:t>–</w:t>
      </w:r>
      <w:r w:rsidRPr="00C54949">
        <w:rPr>
          <w:sz w:val="20"/>
          <w:lang w:val="ru-RU"/>
        </w:rPr>
        <w:tab/>
      </w:r>
      <w:r w:rsidR="00BC61B8" w:rsidRPr="00C54949">
        <w:rPr>
          <w:sz w:val="20"/>
          <w:lang w:val="ru-RU"/>
        </w:rPr>
        <w:t>Генеральному секретарю МСЭ, заместителю Генерального секретаря МСЭ, Директору Бюро стандартизации электросвязи, Директору Бюро развития электросвязи</w:t>
      </w:r>
    </w:p>
    <w:sectPr w:rsidR="00DF0A77" w:rsidRPr="00C54949" w:rsidSect="001539E8">
      <w:headerReference w:type="default" r:id="rId15"/>
      <w:footerReference w:type="default" r:id="rId16"/>
      <w:footerReference w:type="first" r:id="rId17"/>
      <w:type w:val="oddPage"/>
      <w:pgSz w:w="11901" w:h="16840" w:code="9"/>
      <w:pgMar w:top="1134" w:right="1134" w:bottom="1134" w:left="1134" w:header="567" w:footer="567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83C" w:rsidRDefault="00D2583C">
      <w:r>
        <w:separator/>
      </w:r>
    </w:p>
  </w:endnote>
  <w:endnote w:type="continuationSeparator" w:id="0">
    <w:p w:rsidR="00D2583C" w:rsidRDefault="00D25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3C" w:rsidRPr="00D2583C" w:rsidRDefault="00D2583C" w:rsidP="001539E8">
    <w:pPr>
      <w:pStyle w:val="Footer"/>
      <w:tabs>
        <w:tab w:val="clear" w:pos="4703"/>
        <w:tab w:val="clear" w:pos="9406"/>
        <w:tab w:val="left" w:pos="6237"/>
        <w:tab w:val="right" w:pos="9639"/>
      </w:tabs>
      <w:spacing w:before="0"/>
      <w:rPr>
        <w:lang w:val="es-ES"/>
      </w:rPr>
    </w:pPr>
    <w:r w:rsidRPr="00D2583C">
      <w:fldChar w:fldCharType="begin"/>
    </w:r>
    <w:r w:rsidRPr="00D2583C">
      <w:rPr>
        <w:lang w:val="es-ES"/>
      </w:rPr>
      <w:instrText xml:space="preserve"> FILENAME \p \* MERGEFORMAT </w:instrText>
    </w:r>
    <w:r w:rsidRPr="00D2583C">
      <w:fldChar w:fldCharType="separate"/>
    </w:r>
    <w:r w:rsidR="00756FEF">
      <w:rPr>
        <w:noProof/>
        <w:lang w:val="es-ES"/>
      </w:rPr>
      <w:t>Y:\APP\BR\CIRCS_DMS\CA\100\196\196ADD1R.DOCX</w:t>
    </w:r>
    <w:r w:rsidRPr="00D2583C">
      <w:fldChar w:fldCharType="end"/>
    </w:r>
    <w:r w:rsidRPr="00D2583C">
      <w:rPr>
        <w:lang w:val="es-ES"/>
      </w:rPr>
      <w:t xml:space="preserve"> (</w:t>
    </w:r>
    <w:r w:rsidR="001539E8">
      <w:rPr>
        <w:lang w:val="ru-RU"/>
      </w:rPr>
      <w:t>318485</w:t>
    </w:r>
    <w:r w:rsidRPr="00D2583C">
      <w:rPr>
        <w:lang w:val="es-ES"/>
      </w:rPr>
      <w:t>)</w:t>
    </w:r>
    <w:r w:rsidRPr="00D2583C">
      <w:rPr>
        <w:lang w:val="es-ES"/>
      </w:rPr>
      <w:tab/>
    </w:r>
    <w:r w:rsidRPr="00D2583C">
      <w:fldChar w:fldCharType="begin"/>
    </w:r>
    <w:r w:rsidRPr="00D2583C">
      <w:instrText xml:space="preserve"> savedate \@ dd.MM.yy </w:instrText>
    </w:r>
    <w:r w:rsidRPr="00D2583C">
      <w:fldChar w:fldCharType="separate"/>
    </w:r>
    <w:r w:rsidR="00756FEF">
      <w:rPr>
        <w:noProof/>
      </w:rPr>
      <w:t>12.12.11</w:t>
    </w:r>
    <w:r w:rsidRPr="00D2583C">
      <w:fldChar w:fldCharType="end"/>
    </w:r>
    <w:r w:rsidRPr="00D2583C">
      <w:rPr>
        <w:lang w:val="es-ES"/>
      </w:rPr>
      <w:tab/>
    </w:r>
    <w:r w:rsidRPr="00D2583C">
      <w:fldChar w:fldCharType="begin"/>
    </w:r>
    <w:r w:rsidRPr="00D2583C">
      <w:instrText xml:space="preserve"> PRINTDATE  \@ "dd.MM.yy" </w:instrText>
    </w:r>
    <w:r w:rsidRPr="00D2583C">
      <w:fldChar w:fldCharType="separate"/>
    </w:r>
    <w:r w:rsidR="00756FEF">
      <w:rPr>
        <w:noProof/>
      </w:rPr>
      <w:t>12.12.11</w:t>
    </w:r>
    <w:r w:rsidRPr="00D2583C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68"/>
      <w:gridCol w:w="3097"/>
      <w:gridCol w:w="2388"/>
      <w:gridCol w:w="2294"/>
    </w:tblGrid>
    <w:tr w:rsidR="001539E8" w:rsidRPr="001539E8" w:rsidTr="00B25D3D">
      <w:trPr>
        <w:cantSplit/>
      </w:trPr>
      <w:tc>
        <w:tcPr>
          <w:tcW w:w="1051" w:type="pct"/>
          <w:tcBorders>
            <w:top w:val="single" w:sz="6" w:space="0" w:color="auto"/>
          </w:tcBorders>
          <w:tcMar>
            <w:top w:w="57" w:type="dxa"/>
          </w:tcMar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>Place des Nations</w:t>
          </w:r>
        </w:p>
      </w:tc>
      <w:tc>
        <w:tcPr>
          <w:tcW w:w="1573" w:type="pct"/>
          <w:tcBorders>
            <w:top w:val="single" w:sz="6" w:space="0" w:color="auto"/>
          </w:tcBorders>
          <w:tcMar>
            <w:top w:w="57" w:type="dxa"/>
          </w:tcMar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>Telephone</w:t>
          </w:r>
          <w:r w:rsidRPr="001539E8">
            <w:rPr>
              <w:rFonts w:ascii="Futura Lt BT" w:hAnsi="Futura Lt BT"/>
              <w:sz w:val="18"/>
            </w:rPr>
            <w:tab/>
            <w:t>+41 22 730 51 11</w:t>
          </w:r>
        </w:p>
      </w:tc>
      <w:tc>
        <w:tcPr>
          <w:tcW w:w="1213" w:type="pct"/>
          <w:tcBorders>
            <w:top w:val="single" w:sz="6" w:space="0" w:color="auto"/>
          </w:tcBorders>
          <w:tcMar>
            <w:top w:w="57" w:type="dxa"/>
          </w:tcMar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 xml:space="preserve">Telex 421 000 </w:t>
          </w:r>
          <w:proofErr w:type="spellStart"/>
          <w:r w:rsidRPr="001539E8">
            <w:rPr>
              <w:rFonts w:ascii="Futura Lt BT" w:hAnsi="Futura Lt BT"/>
              <w:sz w:val="18"/>
            </w:rPr>
            <w:t>uit</w:t>
          </w:r>
          <w:proofErr w:type="spellEnd"/>
          <w:r w:rsidRPr="001539E8">
            <w:rPr>
              <w:rFonts w:ascii="Futura Lt BT" w:hAnsi="Futura Lt BT"/>
              <w:sz w:val="18"/>
            </w:rPr>
            <w:t xml:space="preserve"> </w:t>
          </w:r>
          <w:proofErr w:type="spellStart"/>
          <w:r w:rsidRPr="001539E8">
            <w:rPr>
              <w:rFonts w:ascii="Futura Lt BT" w:hAnsi="Futura Lt BT"/>
              <w:sz w:val="18"/>
            </w:rPr>
            <w:t>ch</w:t>
          </w:r>
          <w:proofErr w:type="spellEnd"/>
        </w:p>
      </w:tc>
      <w:tc>
        <w:tcPr>
          <w:tcW w:w="1163" w:type="pct"/>
          <w:tcBorders>
            <w:top w:val="single" w:sz="6" w:space="0" w:color="auto"/>
          </w:tcBorders>
          <w:tcMar>
            <w:top w:w="57" w:type="dxa"/>
          </w:tcMar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Calibri" w:hAnsi="Calibri"/>
              <w:sz w:val="18"/>
            </w:rPr>
          </w:pPr>
          <w:r w:rsidRPr="001539E8">
            <w:rPr>
              <w:rFonts w:ascii="Futura Lt BT" w:hAnsi="Futura Lt BT"/>
              <w:sz w:val="18"/>
            </w:rPr>
            <w:t>E-mail:</w:t>
          </w:r>
          <w:r w:rsidRPr="001539E8">
            <w:rPr>
              <w:rFonts w:ascii="Futura Lt BT" w:hAnsi="Futura Lt BT"/>
              <w:sz w:val="18"/>
            </w:rPr>
            <w:tab/>
          </w:r>
          <w:hyperlink r:id="rId1" w:history="1">
            <w:r w:rsidRPr="001539E8">
              <w:rPr>
                <w:rFonts w:ascii="Futura Lt BT" w:hAnsi="Futura Lt BT"/>
                <w:color w:val="0000FF"/>
                <w:sz w:val="18"/>
                <w:u w:val="single"/>
              </w:rPr>
              <w:t>itumail@itu.int</w:t>
            </w:r>
          </w:hyperlink>
          <w:r w:rsidRPr="001539E8">
            <w:rPr>
              <w:rFonts w:ascii="Calibri" w:hAnsi="Calibri"/>
              <w:sz w:val="18"/>
            </w:rPr>
            <w:t xml:space="preserve"> </w:t>
          </w:r>
        </w:p>
      </w:tc>
    </w:tr>
    <w:tr w:rsidR="001539E8" w:rsidRPr="001539E8" w:rsidTr="00B25D3D">
      <w:trPr>
        <w:cantSplit/>
      </w:trPr>
      <w:tc>
        <w:tcPr>
          <w:tcW w:w="1051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 xml:space="preserve">CH-1211 </w:t>
          </w:r>
          <w:smartTag w:uri="urn:schemas-microsoft-com:office:smarttags" w:element="City">
            <w:smartTag w:uri="urn:schemas-microsoft-com:office:smarttags" w:element="place">
              <w:r w:rsidRPr="001539E8">
                <w:rPr>
                  <w:rFonts w:ascii="Futura Lt BT" w:hAnsi="Futura Lt BT"/>
                  <w:sz w:val="18"/>
                </w:rPr>
                <w:t>Geneva</w:t>
              </w:r>
            </w:smartTag>
          </w:smartTag>
          <w:r w:rsidRPr="001539E8">
            <w:rPr>
              <w:rFonts w:ascii="Futura Lt BT" w:hAnsi="Futura Lt BT"/>
              <w:sz w:val="18"/>
            </w:rPr>
            <w:t xml:space="preserve"> 20</w:t>
          </w:r>
        </w:p>
      </w:tc>
      <w:tc>
        <w:tcPr>
          <w:tcW w:w="157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>Telefax</w:t>
          </w:r>
          <w:r w:rsidRPr="001539E8">
            <w:rPr>
              <w:rFonts w:ascii="Futura Lt BT" w:hAnsi="Futura Lt BT"/>
              <w:sz w:val="18"/>
            </w:rPr>
            <w:tab/>
            <w:t>Gr3:</w:t>
          </w:r>
          <w:r w:rsidRPr="001539E8">
            <w:rPr>
              <w:rFonts w:ascii="Futura Lt BT" w:hAnsi="Futura Lt BT"/>
              <w:sz w:val="18"/>
            </w:rPr>
            <w:tab/>
            <w:t>+41 22 733 72 56</w:t>
          </w:r>
        </w:p>
      </w:tc>
      <w:tc>
        <w:tcPr>
          <w:tcW w:w="121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>Telegram ITU GENEVE</w:t>
          </w:r>
        </w:p>
      </w:tc>
      <w:tc>
        <w:tcPr>
          <w:tcW w:w="116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Calibri" w:hAnsi="Calibri"/>
              <w:sz w:val="18"/>
              <w:lang w:val="ru-RU"/>
            </w:rPr>
          </w:pPr>
          <w:r w:rsidRPr="001539E8">
            <w:rPr>
              <w:rFonts w:ascii="Futura Lt BT" w:hAnsi="Futura Lt BT"/>
              <w:sz w:val="18"/>
            </w:rPr>
            <w:tab/>
          </w:r>
          <w:hyperlink r:id="rId2" w:history="1">
            <w:r w:rsidRPr="001539E8">
              <w:rPr>
                <w:rFonts w:ascii="Futura Lt BT" w:hAnsi="Futura Lt BT"/>
                <w:color w:val="0000FF"/>
                <w:sz w:val="18"/>
                <w:u w:val="single"/>
              </w:rPr>
              <w:t>http://www.itu.int/</w:t>
            </w:r>
          </w:hyperlink>
        </w:p>
      </w:tc>
    </w:tr>
    <w:tr w:rsidR="001539E8" w:rsidRPr="001539E8" w:rsidTr="00B25D3D">
      <w:trPr>
        <w:cantSplit/>
      </w:trPr>
      <w:tc>
        <w:tcPr>
          <w:tcW w:w="1051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smartTag w:uri="urn:schemas-microsoft-com:office:smarttags" w:element="country-region">
            <w:smartTag w:uri="urn:schemas-microsoft-com:office:smarttags" w:element="place">
              <w:r w:rsidRPr="001539E8">
                <w:rPr>
                  <w:rFonts w:ascii="Futura Lt BT" w:hAnsi="Futura Lt BT"/>
                  <w:sz w:val="18"/>
                </w:rPr>
                <w:t>Switzerland</w:t>
              </w:r>
            </w:smartTag>
          </w:smartTag>
        </w:p>
      </w:tc>
      <w:tc>
        <w:tcPr>
          <w:tcW w:w="157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  <w:r w:rsidRPr="001539E8">
            <w:rPr>
              <w:rFonts w:ascii="Futura Lt BT" w:hAnsi="Futura Lt BT"/>
              <w:sz w:val="18"/>
            </w:rPr>
            <w:tab/>
            <w:t>Gr4:</w:t>
          </w:r>
          <w:r w:rsidRPr="001539E8">
            <w:rPr>
              <w:rFonts w:ascii="Futura Lt BT" w:hAnsi="Futura Lt BT"/>
              <w:sz w:val="18"/>
            </w:rPr>
            <w:tab/>
            <w:t>+41 22 730 65 00</w:t>
          </w:r>
        </w:p>
      </w:tc>
      <w:tc>
        <w:tcPr>
          <w:tcW w:w="121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</w:p>
      </w:tc>
      <w:tc>
        <w:tcPr>
          <w:tcW w:w="1163" w:type="pct"/>
        </w:tcPr>
        <w:p w:rsidR="001539E8" w:rsidRPr="001539E8" w:rsidRDefault="001539E8" w:rsidP="001539E8">
          <w:pPr>
            <w:tabs>
              <w:tab w:val="clear" w:pos="794"/>
              <w:tab w:val="clear" w:pos="1191"/>
              <w:tab w:val="clear" w:pos="1588"/>
              <w:tab w:val="clear" w:pos="1985"/>
              <w:tab w:val="left" w:pos="709"/>
              <w:tab w:val="left" w:pos="1134"/>
            </w:tabs>
            <w:overflowPunct w:val="0"/>
            <w:autoSpaceDE w:val="0"/>
            <w:autoSpaceDN w:val="0"/>
            <w:adjustRightInd w:val="0"/>
            <w:spacing w:before="0"/>
            <w:textAlignment w:val="baseline"/>
            <w:rPr>
              <w:rFonts w:ascii="Futura Lt BT" w:hAnsi="Futura Lt BT"/>
              <w:sz w:val="18"/>
            </w:rPr>
          </w:pPr>
        </w:p>
      </w:tc>
    </w:tr>
  </w:tbl>
  <w:p w:rsidR="00D2583C" w:rsidRPr="007A51B3" w:rsidRDefault="00D2583C" w:rsidP="007A51B3">
    <w:pPr>
      <w:pStyle w:val="Footer"/>
      <w:tabs>
        <w:tab w:val="clear" w:pos="4703"/>
        <w:tab w:val="clear" w:pos="9406"/>
        <w:tab w:val="left" w:pos="6240"/>
        <w:tab w:val="right" w:pos="9540"/>
      </w:tabs>
      <w:spacing w:before="0"/>
      <w:rPr>
        <w:sz w:val="4"/>
        <w:szCs w:val="4"/>
        <w:lang w:val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83C" w:rsidRDefault="00D2583C">
      <w:r>
        <w:separator/>
      </w:r>
    </w:p>
  </w:footnote>
  <w:footnote w:type="continuationSeparator" w:id="0">
    <w:p w:rsidR="00D2583C" w:rsidRDefault="00D258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83C" w:rsidRPr="00D2583C" w:rsidRDefault="00D2583C" w:rsidP="005C1851">
    <w:pPr>
      <w:pStyle w:val="Header"/>
    </w:pPr>
    <w:r w:rsidRPr="00D2583C">
      <w:t xml:space="preserve">- </w:t>
    </w:r>
    <w:r w:rsidRPr="00D2583C">
      <w:fldChar w:fldCharType="begin"/>
    </w:r>
    <w:r w:rsidRPr="00D2583C">
      <w:instrText xml:space="preserve"> PAGE </w:instrText>
    </w:r>
    <w:r w:rsidRPr="00D2583C">
      <w:fldChar w:fldCharType="separate"/>
    </w:r>
    <w:r w:rsidR="00756FEF">
      <w:rPr>
        <w:noProof/>
      </w:rPr>
      <w:t>2</w:t>
    </w:r>
    <w:r w:rsidRPr="00D2583C">
      <w:fldChar w:fldCharType="end"/>
    </w:r>
    <w:r w:rsidRPr="00D2583C">
      <w:t xml:space="preserve"> -</w:t>
    </w:r>
    <w:r w:rsidRPr="00D2583C">
      <w:br/>
      <w:t>СА/196</w:t>
    </w:r>
    <w:r w:rsidR="005C1851">
      <w:t>(</w:t>
    </w:r>
    <w:r w:rsidR="005C1851">
      <w:rPr>
        <w:lang w:val="en-US"/>
      </w:rPr>
      <w:t>Add.1)</w:t>
    </w:r>
    <w:r w:rsidRPr="00D2583C"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D1E8B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252CE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42ED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2B86B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6FCB2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40BC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9EEF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16E9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6C3B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C2C5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76696B"/>
    <w:multiLevelType w:val="hybridMultilevel"/>
    <w:tmpl w:val="5BA42D6C"/>
    <w:lvl w:ilvl="0" w:tplc="7040A7A8">
      <w:start w:val="6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1">
    <w:nsid w:val="0D1F22E4"/>
    <w:multiLevelType w:val="multilevel"/>
    <w:tmpl w:val="9A60E76E"/>
    <w:lvl w:ilvl="0">
      <w:start w:val="2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5DFD7608"/>
    <w:multiLevelType w:val="hybridMultilevel"/>
    <w:tmpl w:val="C170707C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E0C23A7"/>
    <w:multiLevelType w:val="hybridMultilevel"/>
    <w:tmpl w:val="743A2ECE"/>
    <w:lvl w:ilvl="0" w:tplc="40BE33B6">
      <w:numFmt w:val="bullet"/>
      <w:lvlText w:val="–"/>
      <w:lvlJc w:val="left"/>
      <w:pPr>
        <w:tabs>
          <w:tab w:val="num" w:pos="1860"/>
        </w:tabs>
        <w:ind w:left="186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851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196"/>
    <w:rsid w:val="00032636"/>
    <w:rsid w:val="0006603C"/>
    <w:rsid w:val="0006617C"/>
    <w:rsid w:val="00095E31"/>
    <w:rsid w:val="000A2C3B"/>
    <w:rsid w:val="000D3FEF"/>
    <w:rsid w:val="000E2DDF"/>
    <w:rsid w:val="000E7A5B"/>
    <w:rsid w:val="00115274"/>
    <w:rsid w:val="001178CE"/>
    <w:rsid w:val="001318BE"/>
    <w:rsid w:val="001443D6"/>
    <w:rsid w:val="00152ABE"/>
    <w:rsid w:val="001539E8"/>
    <w:rsid w:val="00162AB3"/>
    <w:rsid w:val="00185B3D"/>
    <w:rsid w:val="00193C11"/>
    <w:rsid w:val="001B0019"/>
    <w:rsid w:val="001C29D6"/>
    <w:rsid w:val="001D6C93"/>
    <w:rsid w:val="001E3300"/>
    <w:rsid w:val="001F1250"/>
    <w:rsid w:val="002222F6"/>
    <w:rsid w:val="00231771"/>
    <w:rsid w:val="00233EFD"/>
    <w:rsid w:val="00237221"/>
    <w:rsid w:val="0024107B"/>
    <w:rsid w:val="00242B63"/>
    <w:rsid w:val="00242F67"/>
    <w:rsid w:val="00262E5F"/>
    <w:rsid w:val="00280696"/>
    <w:rsid w:val="00282E5B"/>
    <w:rsid w:val="00285E98"/>
    <w:rsid w:val="002A0656"/>
    <w:rsid w:val="002C09AC"/>
    <w:rsid w:val="002C5252"/>
    <w:rsid w:val="002D48F8"/>
    <w:rsid w:val="003049DC"/>
    <w:rsid w:val="00306809"/>
    <w:rsid w:val="00320192"/>
    <w:rsid w:val="00376196"/>
    <w:rsid w:val="00385373"/>
    <w:rsid w:val="003959E7"/>
    <w:rsid w:val="003A3FA2"/>
    <w:rsid w:val="003B50DD"/>
    <w:rsid w:val="003B588B"/>
    <w:rsid w:val="003C0D2A"/>
    <w:rsid w:val="003E30D1"/>
    <w:rsid w:val="003F7864"/>
    <w:rsid w:val="00404542"/>
    <w:rsid w:val="00426CA4"/>
    <w:rsid w:val="00440F44"/>
    <w:rsid w:val="0045318D"/>
    <w:rsid w:val="0045775C"/>
    <w:rsid w:val="0047336D"/>
    <w:rsid w:val="004771A7"/>
    <w:rsid w:val="004844BE"/>
    <w:rsid w:val="00491398"/>
    <w:rsid w:val="00494B6D"/>
    <w:rsid w:val="004A4AE2"/>
    <w:rsid w:val="004D3FA8"/>
    <w:rsid w:val="004F026A"/>
    <w:rsid w:val="004F3F44"/>
    <w:rsid w:val="00506AAE"/>
    <w:rsid w:val="00515970"/>
    <w:rsid w:val="0053225C"/>
    <w:rsid w:val="005411F6"/>
    <w:rsid w:val="005449EA"/>
    <w:rsid w:val="00560A66"/>
    <w:rsid w:val="0056251F"/>
    <w:rsid w:val="00573E68"/>
    <w:rsid w:val="00581B6E"/>
    <w:rsid w:val="00583822"/>
    <w:rsid w:val="005B667F"/>
    <w:rsid w:val="005C0E2B"/>
    <w:rsid w:val="005C1851"/>
    <w:rsid w:val="005C2541"/>
    <w:rsid w:val="005F06BE"/>
    <w:rsid w:val="00602318"/>
    <w:rsid w:val="006027F2"/>
    <w:rsid w:val="00603542"/>
    <w:rsid w:val="00620EC9"/>
    <w:rsid w:val="0062369B"/>
    <w:rsid w:val="0064023B"/>
    <w:rsid w:val="006406D5"/>
    <w:rsid w:val="00653B8C"/>
    <w:rsid w:val="00693F3B"/>
    <w:rsid w:val="006C60EB"/>
    <w:rsid w:val="006E198B"/>
    <w:rsid w:val="006F2F7B"/>
    <w:rsid w:val="00715735"/>
    <w:rsid w:val="0073450E"/>
    <w:rsid w:val="00736000"/>
    <w:rsid w:val="00756FEF"/>
    <w:rsid w:val="007623F8"/>
    <w:rsid w:val="00762D31"/>
    <w:rsid w:val="00796DB2"/>
    <w:rsid w:val="007A19F4"/>
    <w:rsid w:val="007A3846"/>
    <w:rsid w:val="007A51B3"/>
    <w:rsid w:val="007F04EE"/>
    <w:rsid w:val="007F0D09"/>
    <w:rsid w:val="007F20D8"/>
    <w:rsid w:val="007F2348"/>
    <w:rsid w:val="00840A0B"/>
    <w:rsid w:val="0084119B"/>
    <w:rsid w:val="0086291B"/>
    <w:rsid w:val="00862992"/>
    <w:rsid w:val="0088095B"/>
    <w:rsid w:val="008B24B6"/>
    <w:rsid w:val="008C7D32"/>
    <w:rsid w:val="008F0AF8"/>
    <w:rsid w:val="00901159"/>
    <w:rsid w:val="00904F16"/>
    <w:rsid w:val="00914411"/>
    <w:rsid w:val="00937457"/>
    <w:rsid w:val="009434D0"/>
    <w:rsid w:val="00945EFA"/>
    <w:rsid w:val="00951DAC"/>
    <w:rsid w:val="009840B0"/>
    <w:rsid w:val="00985967"/>
    <w:rsid w:val="009A5772"/>
    <w:rsid w:val="009A6D3E"/>
    <w:rsid w:val="009B1806"/>
    <w:rsid w:val="009D4F56"/>
    <w:rsid w:val="009D5FDB"/>
    <w:rsid w:val="00A071A3"/>
    <w:rsid w:val="00A351C8"/>
    <w:rsid w:val="00A463B9"/>
    <w:rsid w:val="00A60E11"/>
    <w:rsid w:val="00A94EE5"/>
    <w:rsid w:val="00AC3299"/>
    <w:rsid w:val="00AF10E7"/>
    <w:rsid w:val="00B12520"/>
    <w:rsid w:val="00B131AB"/>
    <w:rsid w:val="00B37433"/>
    <w:rsid w:val="00B500DE"/>
    <w:rsid w:val="00B60ED5"/>
    <w:rsid w:val="00B66BA6"/>
    <w:rsid w:val="00B771CD"/>
    <w:rsid w:val="00B848B3"/>
    <w:rsid w:val="00B85B5A"/>
    <w:rsid w:val="00B85C64"/>
    <w:rsid w:val="00BB429F"/>
    <w:rsid w:val="00BC4A50"/>
    <w:rsid w:val="00BC61B8"/>
    <w:rsid w:val="00BE52B5"/>
    <w:rsid w:val="00C066F1"/>
    <w:rsid w:val="00C15881"/>
    <w:rsid w:val="00C35A10"/>
    <w:rsid w:val="00C367FA"/>
    <w:rsid w:val="00C54949"/>
    <w:rsid w:val="00C6381C"/>
    <w:rsid w:val="00C9065B"/>
    <w:rsid w:val="00C92658"/>
    <w:rsid w:val="00CA5B27"/>
    <w:rsid w:val="00CB1E15"/>
    <w:rsid w:val="00CC170F"/>
    <w:rsid w:val="00CE59AE"/>
    <w:rsid w:val="00CF0EDC"/>
    <w:rsid w:val="00CF4AE3"/>
    <w:rsid w:val="00CF664D"/>
    <w:rsid w:val="00CF74DC"/>
    <w:rsid w:val="00D10150"/>
    <w:rsid w:val="00D2583C"/>
    <w:rsid w:val="00D422FC"/>
    <w:rsid w:val="00D460AB"/>
    <w:rsid w:val="00D65240"/>
    <w:rsid w:val="00D6659D"/>
    <w:rsid w:val="00D76252"/>
    <w:rsid w:val="00D80F03"/>
    <w:rsid w:val="00D9386E"/>
    <w:rsid w:val="00D9470B"/>
    <w:rsid w:val="00D954F1"/>
    <w:rsid w:val="00DD6005"/>
    <w:rsid w:val="00DF0A77"/>
    <w:rsid w:val="00DF5C7C"/>
    <w:rsid w:val="00E03458"/>
    <w:rsid w:val="00E10A56"/>
    <w:rsid w:val="00E12612"/>
    <w:rsid w:val="00E23841"/>
    <w:rsid w:val="00E63E02"/>
    <w:rsid w:val="00E66D79"/>
    <w:rsid w:val="00E73C2F"/>
    <w:rsid w:val="00E91F65"/>
    <w:rsid w:val="00E95C17"/>
    <w:rsid w:val="00EC1167"/>
    <w:rsid w:val="00EC2F8B"/>
    <w:rsid w:val="00ED1484"/>
    <w:rsid w:val="00ED28CB"/>
    <w:rsid w:val="00EF0E40"/>
    <w:rsid w:val="00F0164F"/>
    <w:rsid w:val="00F01EE9"/>
    <w:rsid w:val="00F205A0"/>
    <w:rsid w:val="00F47367"/>
    <w:rsid w:val="00F77C8F"/>
    <w:rsid w:val="00F964E8"/>
    <w:rsid w:val="00FA5785"/>
    <w:rsid w:val="00FD0C22"/>
    <w:rsid w:val="00FE4A27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37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A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E4A27"/>
    <w:pPr>
      <w:keepNext/>
      <w:keepLines/>
      <w:tabs>
        <w:tab w:val="left" w:pos="2127"/>
        <w:tab w:val="left" w:pos="2410"/>
        <w:tab w:val="left" w:pos="2921"/>
        <w:tab w:val="left" w:pos="3261"/>
      </w:tabs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A3846"/>
    <w:pPr>
      <w:spacing w:before="320"/>
      <w:outlineLvl w:val="1"/>
    </w:pPr>
  </w:style>
  <w:style w:type="paragraph" w:styleId="Heading3">
    <w:name w:val="heading 3"/>
    <w:basedOn w:val="Normal"/>
    <w:next w:val="Normal"/>
    <w:qFormat/>
    <w:rsid w:val="00796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3"/>
    </w:pPr>
    <w:rPr>
      <w:rFonts w:ascii="Arial" w:hAnsi="Arial"/>
      <w:spacing w:val="4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583C"/>
    <w:pPr>
      <w:tabs>
        <w:tab w:val="center" w:pos="4703"/>
        <w:tab w:val="right" w:pos="9406"/>
      </w:tabs>
      <w:spacing w:before="0"/>
      <w:jc w:val="center"/>
    </w:pPr>
    <w:rPr>
      <w:sz w:val="18"/>
    </w:rPr>
  </w:style>
  <w:style w:type="paragraph" w:styleId="Footer">
    <w:name w:val="footer"/>
    <w:basedOn w:val="Normal"/>
    <w:rsid w:val="00D2583C"/>
    <w:pPr>
      <w:tabs>
        <w:tab w:val="center" w:pos="4703"/>
        <w:tab w:val="right" w:pos="9406"/>
      </w:tabs>
    </w:pPr>
    <w:rPr>
      <w:sz w:val="16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Head">
    <w:name w:val="Head"/>
    <w:basedOn w:val="Normal"/>
    <w:pPr>
      <w:tabs>
        <w:tab w:val="left" w:pos="6663"/>
      </w:tabs>
    </w:pPr>
  </w:style>
  <w:style w:type="paragraph" w:customStyle="1" w:styleId="TableTitle">
    <w:name w:val="Table_Title"/>
    <w:basedOn w:val="Table"/>
    <w:next w:val="TableText"/>
    <w:rsid w:val="007A3846"/>
    <w:pPr>
      <w:keepLines/>
      <w:spacing w:before="0"/>
    </w:pPr>
    <w:rPr>
      <w:b/>
      <w:caps w:val="0"/>
    </w:rPr>
  </w:style>
  <w:style w:type="paragraph" w:styleId="BlockText">
    <w:name w:val="Block Text"/>
    <w:basedOn w:val="Normal"/>
    <w:pPr>
      <w:ind w:left="5812" w:right="561"/>
      <w:jc w:val="center"/>
    </w:pPr>
  </w:style>
  <w:style w:type="character" w:styleId="FootnoteReference">
    <w:name w:val="footnote reference"/>
    <w:basedOn w:val="DefaultParagraphFont"/>
    <w:semiHidden/>
    <w:rsid w:val="007A3846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4949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semiHidden/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lang w:val="en-US"/>
    </w:rPr>
  </w:style>
  <w:style w:type="paragraph" w:customStyle="1" w:styleId="Annex">
    <w:name w:val="Annex_#"/>
    <w:basedOn w:val="Normal"/>
    <w:next w:val="Normal"/>
    <w:pPr>
      <w:keepNext/>
      <w:keepLines/>
      <w:spacing w:before="480" w:after="80"/>
      <w:jc w:val="center"/>
    </w:pPr>
    <w:rPr>
      <w:caps/>
    </w:rPr>
  </w:style>
  <w:style w:type="paragraph" w:customStyle="1" w:styleId="Rectitle">
    <w:name w:val="Rec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RecTitle0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uiPriority w:val="99"/>
    <w:rsid w:val="007A3846"/>
    <w:pPr>
      <w:spacing w:before="320"/>
    </w:pPr>
  </w:style>
  <w:style w:type="paragraph" w:customStyle="1" w:styleId="Normalaftertitle0">
    <w:name w:val="Normal_after_title"/>
    <w:basedOn w:val="Normal"/>
    <w:next w:val="Normal"/>
    <w:pPr>
      <w:overflowPunct w:val="0"/>
      <w:autoSpaceDE w:val="0"/>
      <w:autoSpaceDN w:val="0"/>
      <w:adjustRightInd w:val="0"/>
      <w:spacing w:before="360"/>
      <w:textAlignment w:val="baseline"/>
    </w:pPr>
  </w:style>
  <w:style w:type="paragraph" w:customStyle="1" w:styleId="itu">
    <w:name w:val="itu"/>
    <w:basedOn w:val="Normal"/>
    <w:rsid w:val="00233EFD"/>
    <w:pPr>
      <w:tabs>
        <w:tab w:val="left" w:pos="709"/>
        <w:tab w:val="left" w:pos="1134"/>
      </w:tabs>
    </w:pPr>
    <w:rPr>
      <w:rFonts w:ascii="Futura Lt BT" w:hAnsi="Futura Lt BT"/>
      <w:sz w:val="18"/>
    </w:rPr>
  </w:style>
  <w:style w:type="paragraph" w:styleId="BalloonText">
    <w:name w:val="Balloon Text"/>
    <w:basedOn w:val="Normal"/>
    <w:semiHidden/>
    <w:rsid w:val="0062369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796DB2"/>
    <w:pPr>
      <w:spacing w:after="120" w:line="480" w:lineRule="auto"/>
      <w:ind w:left="283"/>
    </w:pPr>
  </w:style>
  <w:style w:type="paragraph" w:customStyle="1" w:styleId="enumlev1">
    <w:name w:val="enumlev1"/>
    <w:basedOn w:val="Normal"/>
    <w:rsid w:val="007A3846"/>
    <w:pPr>
      <w:spacing w:before="80"/>
      <w:ind w:left="794" w:hanging="794"/>
    </w:pPr>
  </w:style>
  <w:style w:type="paragraph" w:customStyle="1" w:styleId="headingb">
    <w:name w:val="heading_b"/>
    <w:basedOn w:val="Heading3"/>
    <w:next w:val="Normal"/>
    <w:rsid w:val="007A3846"/>
    <w:pPr>
      <w:keepLines/>
      <w:tabs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Cs w:val="0"/>
      <w:sz w:val="22"/>
      <w:szCs w:val="20"/>
    </w:rPr>
  </w:style>
  <w:style w:type="paragraph" w:customStyle="1" w:styleId="AnnexNo">
    <w:name w:val="Annex_No"/>
    <w:basedOn w:val="Normal"/>
    <w:next w:val="Normal"/>
    <w:rsid w:val="00C54949"/>
    <w:pPr>
      <w:keepNext/>
      <w:keepLines/>
      <w:overflowPunct w:val="0"/>
      <w:autoSpaceDE w:val="0"/>
      <w:autoSpaceDN w:val="0"/>
      <w:adjustRightInd w:val="0"/>
      <w:spacing w:before="360" w:after="80"/>
      <w:jc w:val="center"/>
      <w:textAlignment w:val="baseline"/>
    </w:pPr>
    <w:rPr>
      <w:caps/>
      <w:sz w:val="26"/>
    </w:rPr>
  </w:style>
  <w:style w:type="paragraph" w:styleId="Subtitle">
    <w:name w:val="Subtitle"/>
    <w:basedOn w:val="Normal"/>
    <w:qFormat/>
    <w:rsid w:val="00796DB2"/>
    <w:pPr>
      <w:jc w:val="center"/>
    </w:pPr>
    <w:rPr>
      <w:b/>
      <w:bCs/>
      <w:sz w:val="28"/>
      <w:lang w:val="en-US"/>
    </w:rPr>
  </w:style>
  <w:style w:type="paragraph" w:customStyle="1" w:styleId="call">
    <w:name w:val="call"/>
    <w:basedOn w:val="Normal"/>
    <w:next w:val="Normal"/>
    <w:rsid w:val="007A3846"/>
    <w:pPr>
      <w:keepNext/>
      <w:keepLines/>
      <w:spacing w:before="160"/>
      <w:ind w:left="794"/>
    </w:pPr>
    <w:rPr>
      <w:i/>
    </w:rPr>
  </w:style>
  <w:style w:type="paragraph" w:customStyle="1" w:styleId="Call0">
    <w:name w:val="Call"/>
    <w:basedOn w:val="Normal"/>
    <w:next w:val="Normal"/>
    <w:link w:val="CallChar"/>
    <w:uiPriority w:val="99"/>
    <w:rsid w:val="00796DB2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</w:rPr>
  </w:style>
  <w:style w:type="paragraph" w:customStyle="1" w:styleId="ResNo">
    <w:name w:val="Res_No"/>
    <w:basedOn w:val="Normal"/>
    <w:next w:val="Restitle"/>
    <w:link w:val="ResNoChar"/>
    <w:rsid w:val="00C54949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6"/>
    </w:rPr>
  </w:style>
  <w:style w:type="paragraph" w:customStyle="1" w:styleId="Restitle">
    <w:name w:val="Res_title"/>
    <w:basedOn w:val="RecTitle0"/>
    <w:next w:val="Normal"/>
    <w:link w:val="RestitleChar"/>
    <w:rsid w:val="00152ABE"/>
    <w:pPr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caps w:val="0"/>
      <w:sz w:val="26"/>
    </w:rPr>
  </w:style>
  <w:style w:type="character" w:customStyle="1" w:styleId="Resref">
    <w:name w:val="Res#_ref"/>
    <w:basedOn w:val="DefaultParagraphFont"/>
    <w:rsid w:val="00796DB2"/>
  </w:style>
  <w:style w:type="paragraph" w:customStyle="1" w:styleId="headingi">
    <w:name w:val="heading_i"/>
    <w:basedOn w:val="Heading3"/>
    <w:next w:val="Normal"/>
    <w:rsid w:val="00796DB2"/>
    <w:pPr>
      <w:keepLines/>
      <w:tabs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CA"/>
    </w:rPr>
  </w:style>
  <w:style w:type="paragraph" w:customStyle="1" w:styleId="Annextitle">
    <w:name w:val="Annex_title"/>
    <w:basedOn w:val="Normal"/>
    <w:next w:val="Normalaftertitle"/>
    <w:rsid w:val="00152ABE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6"/>
    </w:rPr>
  </w:style>
  <w:style w:type="character" w:customStyle="1" w:styleId="NormalaftertitleChar">
    <w:name w:val="Normal after title Char"/>
    <w:basedOn w:val="DefaultParagraphFont"/>
    <w:rsid w:val="00796DB2"/>
    <w:rPr>
      <w:sz w:val="24"/>
      <w:lang w:val="en-GB" w:eastAsia="en-US" w:bidi="ar-SA"/>
    </w:rPr>
  </w:style>
  <w:style w:type="paragraph" w:styleId="BodyText">
    <w:name w:val="Body Text"/>
    <w:basedOn w:val="Normal"/>
    <w:link w:val="BodyTextChar"/>
    <w:rsid w:val="00D6659D"/>
    <w:pPr>
      <w:spacing w:after="120"/>
    </w:pPr>
  </w:style>
  <w:style w:type="paragraph" w:customStyle="1" w:styleId="AnnexNotitle">
    <w:name w:val="Annex_No &amp; title"/>
    <w:basedOn w:val="Normal"/>
    <w:next w:val="Normalaftertitle0"/>
    <w:uiPriority w:val="99"/>
    <w:rsid w:val="0060231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6"/>
    </w:rPr>
  </w:style>
  <w:style w:type="character" w:styleId="FollowedHyperlink">
    <w:name w:val="FollowedHyperlink"/>
    <w:basedOn w:val="DefaultParagraphFont"/>
    <w:rsid w:val="00A94EE5"/>
    <w:rPr>
      <w:color w:val="800080"/>
      <w:u w:val="single"/>
    </w:rPr>
  </w:style>
  <w:style w:type="paragraph" w:customStyle="1" w:styleId="enumlev2">
    <w:name w:val="enumlev2"/>
    <w:basedOn w:val="enumlev1"/>
    <w:rsid w:val="007A3846"/>
    <w:pPr>
      <w:ind w:left="1191" w:hanging="397"/>
    </w:pPr>
  </w:style>
  <w:style w:type="character" w:customStyle="1" w:styleId="FootnoteTextChar">
    <w:name w:val="Footnote Text Char"/>
    <w:link w:val="FootnoteText"/>
    <w:semiHidden/>
    <w:locked/>
    <w:rsid w:val="00C54949"/>
    <w:rPr>
      <w:lang w:val="en-GB" w:eastAsia="en-US"/>
    </w:rPr>
  </w:style>
  <w:style w:type="paragraph" w:customStyle="1" w:styleId="Title1">
    <w:name w:val="Title 1"/>
    <w:basedOn w:val="Normal"/>
    <w:next w:val="Normal"/>
    <w:rsid w:val="00C5494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caps/>
      <w:sz w:val="26"/>
    </w:rPr>
  </w:style>
  <w:style w:type="paragraph" w:customStyle="1" w:styleId="Title2">
    <w:name w:val="Title 2"/>
    <w:basedOn w:val="Title1"/>
    <w:next w:val="Title3"/>
    <w:uiPriority w:val="99"/>
    <w:rsid w:val="00B60ED5"/>
  </w:style>
  <w:style w:type="paragraph" w:customStyle="1" w:styleId="Title3">
    <w:name w:val="Title 3"/>
    <w:basedOn w:val="Title2"/>
    <w:next w:val="Normal"/>
    <w:uiPriority w:val="99"/>
    <w:rsid w:val="00DF0A77"/>
    <w:rPr>
      <w:caps w:val="0"/>
    </w:rPr>
  </w:style>
  <w:style w:type="character" w:customStyle="1" w:styleId="CallChar">
    <w:name w:val="Call Char"/>
    <w:link w:val="Call0"/>
    <w:uiPriority w:val="99"/>
    <w:locked/>
    <w:rsid w:val="00DF0A77"/>
    <w:rPr>
      <w:i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152ABE"/>
    <w:rPr>
      <w:rFonts w:ascii="Times New Roman Bold" w:hAnsi="Times New Roman Bold"/>
      <w:b/>
      <w:sz w:val="26"/>
      <w:lang w:val="en-GB" w:eastAsia="en-US"/>
    </w:rPr>
  </w:style>
  <w:style w:type="character" w:customStyle="1" w:styleId="ResNoChar">
    <w:name w:val="Res_No Char"/>
    <w:link w:val="ResNo"/>
    <w:locked/>
    <w:rsid w:val="00C54949"/>
    <w:rPr>
      <w:caps/>
      <w:sz w:val="26"/>
      <w:lang w:val="en-GB" w:eastAsia="en-US"/>
    </w:rPr>
  </w:style>
  <w:style w:type="character" w:customStyle="1" w:styleId="msoins0">
    <w:name w:val="msoins"/>
    <w:uiPriority w:val="99"/>
    <w:rsid w:val="00DF0A77"/>
  </w:style>
  <w:style w:type="paragraph" w:styleId="ListParagraph">
    <w:name w:val="List Paragraph"/>
    <w:basedOn w:val="Normal"/>
    <w:uiPriority w:val="99"/>
    <w:qFormat/>
    <w:rsid w:val="00DF0A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Heading1Char">
    <w:name w:val="Heading 1 Char"/>
    <w:link w:val="Heading1"/>
    <w:rsid w:val="00FE4A27"/>
    <w:rPr>
      <w:b/>
      <w:sz w:val="22"/>
      <w:lang w:val="en-GB" w:eastAsia="en-US"/>
    </w:rPr>
  </w:style>
  <w:style w:type="paragraph" w:customStyle="1" w:styleId="AnnexTitle0">
    <w:name w:val="Annex_Title"/>
    <w:basedOn w:val="Normal"/>
    <w:next w:val="Normalaftertitle"/>
    <w:rsid w:val="007A3846"/>
    <w:pPr>
      <w:keepNext/>
      <w:keepLines/>
      <w:spacing w:before="240" w:after="280"/>
      <w:jc w:val="center"/>
    </w:pPr>
    <w:rPr>
      <w:b/>
    </w:rPr>
  </w:style>
  <w:style w:type="paragraph" w:customStyle="1" w:styleId="TableHead">
    <w:name w:val="Table_Head"/>
    <w:basedOn w:val="Normal"/>
    <w:rsid w:val="007A384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7A38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character" w:customStyle="1" w:styleId="BodyTextChar">
    <w:name w:val="Body Text Char"/>
    <w:basedOn w:val="DefaultParagraphFont"/>
    <w:link w:val="BodyText"/>
    <w:rsid w:val="00FE4A27"/>
    <w:rPr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FE4A27"/>
    <w:rPr>
      <w:sz w:val="22"/>
      <w:lang w:eastAsia="en-US"/>
    </w:rPr>
  </w:style>
  <w:style w:type="paragraph" w:customStyle="1" w:styleId="StyleAnnexNotitle13pt">
    <w:name w:val="Style Annex_No &amp; title + 13 pt"/>
    <w:basedOn w:val="AnnexNotitle"/>
    <w:rsid w:val="00602318"/>
    <w:rPr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E4A2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FE4A27"/>
    <w:pPr>
      <w:keepNext/>
      <w:keepLines/>
      <w:tabs>
        <w:tab w:val="left" w:pos="2127"/>
        <w:tab w:val="left" w:pos="2410"/>
        <w:tab w:val="left" w:pos="2921"/>
        <w:tab w:val="left" w:pos="3261"/>
      </w:tabs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7A3846"/>
    <w:pPr>
      <w:spacing w:before="320"/>
      <w:outlineLvl w:val="1"/>
    </w:pPr>
  </w:style>
  <w:style w:type="paragraph" w:styleId="Heading3">
    <w:name w:val="heading 3"/>
    <w:basedOn w:val="Normal"/>
    <w:next w:val="Normal"/>
    <w:qFormat/>
    <w:rsid w:val="00796DB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3"/>
    </w:pPr>
    <w:rPr>
      <w:rFonts w:ascii="Arial" w:hAnsi="Arial"/>
      <w:spacing w:val="4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2583C"/>
    <w:pPr>
      <w:tabs>
        <w:tab w:val="center" w:pos="4703"/>
        <w:tab w:val="right" w:pos="9406"/>
      </w:tabs>
      <w:spacing w:before="0"/>
      <w:jc w:val="center"/>
    </w:pPr>
    <w:rPr>
      <w:sz w:val="18"/>
    </w:rPr>
  </w:style>
  <w:style w:type="paragraph" w:styleId="Footer">
    <w:name w:val="footer"/>
    <w:basedOn w:val="Normal"/>
    <w:rsid w:val="00D2583C"/>
    <w:pPr>
      <w:tabs>
        <w:tab w:val="center" w:pos="4703"/>
        <w:tab w:val="right" w:pos="9406"/>
      </w:tabs>
    </w:pPr>
    <w:rPr>
      <w:sz w:val="16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Head">
    <w:name w:val="Head"/>
    <w:basedOn w:val="Normal"/>
    <w:pPr>
      <w:tabs>
        <w:tab w:val="left" w:pos="6663"/>
      </w:tabs>
    </w:pPr>
  </w:style>
  <w:style w:type="paragraph" w:customStyle="1" w:styleId="TableTitle">
    <w:name w:val="Table_Title"/>
    <w:basedOn w:val="Table"/>
    <w:next w:val="TableText"/>
    <w:rsid w:val="007A3846"/>
    <w:pPr>
      <w:keepLines/>
      <w:spacing w:before="0"/>
    </w:pPr>
    <w:rPr>
      <w:b/>
      <w:caps w:val="0"/>
    </w:rPr>
  </w:style>
  <w:style w:type="paragraph" w:styleId="BlockText">
    <w:name w:val="Block Text"/>
    <w:basedOn w:val="Normal"/>
    <w:pPr>
      <w:ind w:left="5812" w:right="561"/>
      <w:jc w:val="center"/>
    </w:pPr>
  </w:style>
  <w:style w:type="character" w:styleId="FootnoteReference">
    <w:name w:val="footnote reference"/>
    <w:basedOn w:val="DefaultParagraphFont"/>
    <w:semiHidden/>
    <w:rsid w:val="007A3846"/>
    <w:rPr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54949"/>
    <w:pPr>
      <w:keepLines/>
      <w:tabs>
        <w:tab w:val="clear" w:pos="794"/>
        <w:tab w:val="clear" w:pos="1191"/>
        <w:tab w:val="clear" w:pos="1588"/>
        <w:tab w:val="clear" w:pos="1985"/>
        <w:tab w:val="left" w:pos="284"/>
      </w:tabs>
      <w:spacing w:before="60"/>
      <w:ind w:left="284" w:hanging="284"/>
    </w:pPr>
    <w:rPr>
      <w:sz w:val="20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Index1">
    <w:name w:val="index 1"/>
    <w:basedOn w:val="Normal"/>
    <w:next w:val="Normal"/>
    <w:semiHidden/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lang w:val="en-US"/>
    </w:rPr>
  </w:style>
  <w:style w:type="paragraph" w:customStyle="1" w:styleId="Annex">
    <w:name w:val="Annex_#"/>
    <w:basedOn w:val="Normal"/>
    <w:next w:val="Normal"/>
    <w:pPr>
      <w:keepNext/>
      <w:keepLines/>
      <w:spacing w:before="480" w:after="80"/>
      <w:jc w:val="center"/>
    </w:pPr>
    <w:rPr>
      <w:caps/>
    </w:rPr>
  </w:style>
  <w:style w:type="paragraph" w:customStyle="1" w:styleId="Rectitle">
    <w:name w:val="Rec_title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rFonts w:ascii="Times New Roman Bold" w:hAnsi="Times New Roman Bold"/>
      <w:b/>
      <w:sz w:val="28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RecTitle0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uiPriority w:val="99"/>
    <w:rsid w:val="007A3846"/>
    <w:pPr>
      <w:spacing w:before="320"/>
    </w:pPr>
  </w:style>
  <w:style w:type="paragraph" w:customStyle="1" w:styleId="Normalaftertitle0">
    <w:name w:val="Normal_after_title"/>
    <w:basedOn w:val="Normal"/>
    <w:next w:val="Normal"/>
    <w:pPr>
      <w:overflowPunct w:val="0"/>
      <w:autoSpaceDE w:val="0"/>
      <w:autoSpaceDN w:val="0"/>
      <w:adjustRightInd w:val="0"/>
      <w:spacing w:before="360"/>
      <w:textAlignment w:val="baseline"/>
    </w:pPr>
  </w:style>
  <w:style w:type="paragraph" w:customStyle="1" w:styleId="itu">
    <w:name w:val="itu"/>
    <w:basedOn w:val="Normal"/>
    <w:rsid w:val="00233EFD"/>
    <w:pPr>
      <w:tabs>
        <w:tab w:val="left" w:pos="709"/>
        <w:tab w:val="left" w:pos="1134"/>
      </w:tabs>
    </w:pPr>
    <w:rPr>
      <w:rFonts w:ascii="Futura Lt BT" w:hAnsi="Futura Lt BT"/>
      <w:sz w:val="18"/>
    </w:rPr>
  </w:style>
  <w:style w:type="paragraph" w:styleId="BalloonText">
    <w:name w:val="Balloon Text"/>
    <w:basedOn w:val="Normal"/>
    <w:semiHidden/>
    <w:rsid w:val="0062369B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796DB2"/>
    <w:pPr>
      <w:spacing w:after="120" w:line="480" w:lineRule="auto"/>
      <w:ind w:left="283"/>
    </w:pPr>
  </w:style>
  <w:style w:type="paragraph" w:customStyle="1" w:styleId="enumlev1">
    <w:name w:val="enumlev1"/>
    <w:basedOn w:val="Normal"/>
    <w:rsid w:val="007A3846"/>
    <w:pPr>
      <w:spacing w:before="80"/>
      <w:ind w:left="794" w:hanging="794"/>
    </w:pPr>
  </w:style>
  <w:style w:type="paragraph" w:customStyle="1" w:styleId="headingb">
    <w:name w:val="heading_b"/>
    <w:basedOn w:val="Heading3"/>
    <w:next w:val="Normal"/>
    <w:rsid w:val="007A3846"/>
    <w:pPr>
      <w:keepLines/>
      <w:tabs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Cs w:val="0"/>
      <w:sz w:val="22"/>
      <w:szCs w:val="20"/>
    </w:rPr>
  </w:style>
  <w:style w:type="paragraph" w:customStyle="1" w:styleId="AnnexNo">
    <w:name w:val="Annex_No"/>
    <w:basedOn w:val="Normal"/>
    <w:next w:val="Normal"/>
    <w:rsid w:val="00C54949"/>
    <w:pPr>
      <w:keepNext/>
      <w:keepLines/>
      <w:overflowPunct w:val="0"/>
      <w:autoSpaceDE w:val="0"/>
      <w:autoSpaceDN w:val="0"/>
      <w:adjustRightInd w:val="0"/>
      <w:spacing w:before="360" w:after="80"/>
      <w:jc w:val="center"/>
      <w:textAlignment w:val="baseline"/>
    </w:pPr>
    <w:rPr>
      <w:caps/>
      <w:sz w:val="26"/>
    </w:rPr>
  </w:style>
  <w:style w:type="paragraph" w:styleId="Subtitle">
    <w:name w:val="Subtitle"/>
    <w:basedOn w:val="Normal"/>
    <w:qFormat/>
    <w:rsid w:val="00796DB2"/>
    <w:pPr>
      <w:jc w:val="center"/>
    </w:pPr>
    <w:rPr>
      <w:b/>
      <w:bCs/>
      <w:sz w:val="28"/>
      <w:lang w:val="en-US"/>
    </w:rPr>
  </w:style>
  <w:style w:type="paragraph" w:customStyle="1" w:styleId="call">
    <w:name w:val="call"/>
    <w:basedOn w:val="Normal"/>
    <w:next w:val="Normal"/>
    <w:rsid w:val="007A3846"/>
    <w:pPr>
      <w:keepNext/>
      <w:keepLines/>
      <w:spacing w:before="160"/>
      <w:ind w:left="794"/>
    </w:pPr>
    <w:rPr>
      <w:i/>
    </w:rPr>
  </w:style>
  <w:style w:type="paragraph" w:customStyle="1" w:styleId="Call0">
    <w:name w:val="Call"/>
    <w:basedOn w:val="Normal"/>
    <w:next w:val="Normal"/>
    <w:link w:val="CallChar"/>
    <w:uiPriority w:val="99"/>
    <w:rsid w:val="00796DB2"/>
    <w:pPr>
      <w:keepNext/>
      <w:keepLines/>
      <w:overflowPunct w:val="0"/>
      <w:autoSpaceDE w:val="0"/>
      <w:autoSpaceDN w:val="0"/>
      <w:adjustRightInd w:val="0"/>
      <w:spacing w:before="160"/>
      <w:ind w:left="794"/>
      <w:textAlignment w:val="baseline"/>
    </w:pPr>
    <w:rPr>
      <w:i/>
    </w:rPr>
  </w:style>
  <w:style w:type="paragraph" w:customStyle="1" w:styleId="ResNo">
    <w:name w:val="Res_No"/>
    <w:basedOn w:val="Normal"/>
    <w:next w:val="Restitle"/>
    <w:link w:val="ResNoChar"/>
    <w:rsid w:val="00C54949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caps/>
      <w:sz w:val="26"/>
    </w:rPr>
  </w:style>
  <w:style w:type="paragraph" w:customStyle="1" w:styleId="Restitle">
    <w:name w:val="Res_title"/>
    <w:basedOn w:val="RecTitle0"/>
    <w:next w:val="Normal"/>
    <w:link w:val="RestitleChar"/>
    <w:rsid w:val="00152ABE"/>
    <w:pPr>
      <w:overflowPunct w:val="0"/>
      <w:autoSpaceDE w:val="0"/>
      <w:autoSpaceDN w:val="0"/>
      <w:adjustRightInd w:val="0"/>
      <w:textAlignment w:val="baseline"/>
    </w:pPr>
    <w:rPr>
      <w:rFonts w:ascii="Times New Roman Bold" w:hAnsi="Times New Roman Bold"/>
      <w:caps w:val="0"/>
      <w:sz w:val="26"/>
    </w:rPr>
  </w:style>
  <w:style w:type="character" w:customStyle="1" w:styleId="Resref">
    <w:name w:val="Res#_ref"/>
    <w:basedOn w:val="DefaultParagraphFont"/>
    <w:rsid w:val="00796DB2"/>
  </w:style>
  <w:style w:type="paragraph" w:customStyle="1" w:styleId="headingi">
    <w:name w:val="heading_i"/>
    <w:basedOn w:val="Heading3"/>
    <w:next w:val="Normal"/>
    <w:rsid w:val="00796DB2"/>
    <w:pPr>
      <w:keepLines/>
      <w:tabs>
        <w:tab w:val="left" w:pos="2127"/>
        <w:tab w:val="left" w:pos="2410"/>
        <w:tab w:val="left" w:pos="2921"/>
        <w:tab w:val="left" w:pos="3261"/>
      </w:tabs>
      <w:spacing w:before="160" w:after="0"/>
      <w:outlineLvl w:val="9"/>
    </w:pPr>
    <w:rPr>
      <w:rFonts w:ascii="Times New Roman" w:hAnsi="Times New Roman" w:cs="Times New Roman"/>
      <w:b w:val="0"/>
      <w:bCs w:val="0"/>
      <w:i/>
      <w:sz w:val="24"/>
      <w:szCs w:val="20"/>
      <w:lang w:val="en-CA"/>
    </w:rPr>
  </w:style>
  <w:style w:type="paragraph" w:customStyle="1" w:styleId="Annextitle">
    <w:name w:val="Annex_title"/>
    <w:basedOn w:val="Normal"/>
    <w:next w:val="Normalaftertitle"/>
    <w:rsid w:val="00152ABE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Times New Roman Bold" w:hAnsi="Times New Roman Bold"/>
      <w:b/>
      <w:sz w:val="26"/>
    </w:rPr>
  </w:style>
  <w:style w:type="character" w:customStyle="1" w:styleId="NormalaftertitleChar">
    <w:name w:val="Normal after title Char"/>
    <w:basedOn w:val="DefaultParagraphFont"/>
    <w:rsid w:val="00796DB2"/>
    <w:rPr>
      <w:sz w:val="24"/>
      <w:lang w:val="en-GB" w:eastAsia="en-US" w:bidi="ar-SA"/>
    </w:rPr>
  </w:style>
  <w:style w:type="paragraph" w:styleId="BodyText">
    <w:name w:val="Body Text"/>
    <w:basedOn w:val="Normal"/>
    <w:link w:val="BodyTextChar"/>
    <w:rsid w:val="00D6659D"/>
    <w:pPr>
      <w:spacing w:after="120"/>
    </w:pPr>
  </w:style>
  <w:style w:type="paragraph" w:customStyle="1" w:styleId="AnnexNotitle">
    <w:name w:val="Annex_No &amp; title"/>
    <w:basedOn w:val="Normal"/>
    <w:next w:val="Normalaftertitle0"/>
    <w:uiPriority w:val="99"/>
    <w:rsid w:val="00602318"/>
    <w:pPr>
      <w:keepNext/>
      <w:keepLine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6"/>
    </w:rPr>
  </w:style>
  <w:style w:type="character" w:styleId="FollowedHyperlink">
    <w:name w:val="FollowedHyperlink"/>
    <w:basedOn w:val="DefaultParagraphFont"/>
    <w:rsid w:val="00A94EE5"/>
    <w:rPr>
      <w:color w:val="800080"/>
      <w:u w:val="single"/>
    </w:rPr>
  </w:style>
  <w:style w:type="paragraph" w:customStyle="1" w:styleId="enumlev2">
    <w:name w:val="enumlev2"/>
    <w:basedOn w:val="enumlev1"/>
    <w:rsid w:val="007A3846"/>
    <w:pPr>
      <w:ind w:left="1191" w:hanging="397"/>
    </w:pPr>
  </w:style>
  <w:style w:type="character" w:customStyle="1" w:styleId="FootnoteTextChar">
    <w:name w:val="Footnote Text Char"/>
    <w:link w:val="FootnoteText"/>
    <w:semiHidden/>
    <w:locked/>
    <w:rsid w:val="00C54949"/>
    <w:rPr>
      <w:lang w:val="en-GB" w:eastAsia="en-US"/>
    </w:rPr>
  </w:style>
  <w:style w:type="paragraph" w:customStyle="1" w:styleId="Title1">
    <w:name w:val="Title 1"/>
    <w:basedOn w:val="Normal"/>
    <w:next w:val="Normal"/>
    <w:rsid w:val="00C54949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caps/>
      <w:sz w:val="26"/>
    </w:rPr>
  </w:style>
  <w:style w:type="paragraph" w:customStyle="1" w:styleId="Title2">
    <w:name w:val="Title 2"/>
    <w:basedOn w:val="Title1"/>
    <w:next w:val="Title3"/>
    <w:uiPriority w:val="99"/>
    <w:rsid w:val="00B60ED5"/>
  </w:style>
  <w:style w:type="paragraph" w:customStyle="1" w:styleId="Title3">
    <w:name w:val="Title 3"/>
    <w:basedOn w:val="Title2"/>
    <w:next w:val="Normal"/>
    <w:uiPriority w:val="99"/>
    <w:rsid w:val="00DF0A77"/>
    <w:rPr>
      <w:caps w:val="0"/>
    </w:rPr>
  </w:style>
  <w:style w:type="character" w:customStyle="1" w:styleId="CallChar">
    <w:name w:val="Call Char"/>
    <w:link w:val="Call0"/>
    <w:uiPriority w:val="99"/>
    <w:locked/>
    <w:rsid w:val="00DF0A77"/>
    <w:rPr>
      <w:i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152ABE"/>
    <w:rPr>
      <w:rFonts w:ascii="Times New Roman Bold" w:hAnsi="Times New Roman Bold"/>
      <w:b/>
      <w:sz w:val="26"/>
      <w:lang w:val="en-GB" w:eastAsia="en-US"/>
    </w:rPr>
  </w:style>
  <w:style w:type="character" w:customStyle="1" w:styleId="ResNoChar">
    <w:name w:val="Res_No Char"/>
    <w:link w:val="ResNo"/>
    <w:locked/>
    <w:rsid w:val="00C54949"/>
    <w:rPr>
      <w:caps/>
      <w:sz w:val="26"/>
      <w:lang w:val="en-GB" w:eastAsia="en-US"/>
    </w:rPr>
  </w:style>
  <w:style w:type="character" w:customStyle="1" w:styleId="msoins0">
    <w:name w:val="msoins"/>
    <w:uiPriority w:val="99"/>
    <w:rsid w:val="00DF0A77"/>
  </w:style>
  <w:style w:type="paragraph" w:styleId="ListParagraph">
    <w:name w:val="List Paragraph"/>
    <w:basedOn w:val="Normal"/>
    <w:uiPriority w:val="99"/>
    <w:qFormat/>
    <w:rsid w:val="00DF0A77"/>
    <w:pPr>
      <w:overflowPunct w:val="0"/>
      <w:autoSpaceDE w:val="0"/>
      <w:autoSpaceDN w:val="0"/>
      <w:adjustRightInd w:val="0"/>
      <w:ind w:left="720"/>
      <w:contextualSpacing/>
      <w:textAlignment w:val="baseline"/>
    </w:pPr>
  </w:style>
  <w:style w:type="character" w:customStyle="1" w:styleId="Heading1Char">
    <w:name w:val="Heading 1 Char"/>
    <w:link w:val="Heading1"/>
    <w:rsid w:val="00FE4A27"/>
    <w:rPr>
      <w:b/>
      <w:sz w:val="22"/>
      <w:lang w:val="en-GB" w:eastAsia="en-US"/>
    </w:rPr>
  </w:style>
  <w:style w:type="paragraph" w:customStyle="1" w:styleId="AnnexTitle0">
    <w:name w:val="Annex_Title"/>
    <w:basedOn w:val="Normal"/>
    <w:next w:val="Normalaftertitle"/>
    <w:rsid w:val="007A3846"/>
    <w:pPr>
      <w:keepNext/>
      <w:keepLines/>
      <w:spacing w:before="240" w:after="280"/>
      <w:jc w:val="center"/>
    </w:pPr>
    <w:rPr>
      <w:b/>
    </w:rPr>
  </w:style>
  <w:style w:type="paragraph" w:customStyle="1" w:styleId="TableHead">
    <w:name w:val="Table_Head"/>
    <w:basedOn w:val="Normal"/>
    <w:rsid w:val="007A384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Text">
    <w:name w:val="Table_Text"/>
    <w:basedOn w:val="Normal"/>
    <w:rsid w:val="007A384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character" w:customStyle="1" w:styleId="BodyTextChar">
    <w:name w:val="Body Text Char"/>
    <w:basedOn w:val="DefaultParagraphFont"/>
    <w:link w:val="BodyText"/>
    <w:rsid w:val="00FE4A27"/>
    <w:rPr>
      <w:sz w:val="22"/>
      <w:lang w:val="en-GB" w:eastAsia="en-US"/>
    </w:rPr>
  </w:style>
  <w:style w:type="character" w:customStyle="1" w:styleId="BodyTextIndentChar">
    <w:name w:val="Body Text Indent Char"/>
    <w:basedOn w:val="DefaultParagraphFont"/>
    <w:link w:val="BodyTextIndent"/>
    <w:rsid w:val="00FE4A27"/>
    <w:rPr>
      <w:sz w:val="22"/>
      <w:lang w:eastAsia="en-US"/>
    </w:rPr>
  </w:style>
  <w:style w:type="paragraph" w:customStyle="1" w:styleId="StyleAnnexNotitle13pt">
    <w:name w:val="Style Annex_No &amp; title + 13 pt"/>
    <w:basedOn w:val="AnnexNotitle"/>
    <w:rsid w:val="00602318"/>
    <w:rPr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ITU-R/go/wrc-12-syn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ITU-R/go/wrc-12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ntweb/net4/proposals/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itu.int/ITU-R/go/wrc-12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fabio.leite@itu.i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4F2FDA-99C7-439D-BA2E-9C669185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556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4850</CharactersWithSpaces>
  <SharedDoc>false</SharedDoc>
  <HLinks>
    <vt:vector size="42" baseType="variant">
      <vt:variant>
        <vt:i4>1572969</vt:i4>
      </vt:variant>
      <vt:variant>
        <vt:i4>15</vt:i4>
      </vt:variant>
      <vt:variant>
        <vt:i4>0</vt:i4>
      </vt:variant>
      <vt:variant>
        <vt:i4>5</vt:i4>
      </vt:variant>
      <vt:variant>
        <vt:lpwstr>mailto:linda.kocher@itu.int</vt:lpwstr>
      </vt:variant>
      <vt:variant>
        <vt:lpwstr/>
      </vt:variant>
      <vt:variant>
        <vt:i4>5242973</vt:i4>
      </vt:variant>
      <vt:variant>
        <vt:i4>12</vt:i4>
      </vt:variant>
      <vt:variant>
        <vt:i4>0</vt:i4>
      </vt:variant>
      <vt:variant>
        <vt:i4>5</vt:i4>
      </vt:variant>
      <vt:variant>
        <vt:lpwstr>http://www.itu.int/GlobalDirectory/index.htm</vt:lpwstr>
      </vt:variant>
      <vt:variant>
        <vt:lpwstr/>
      </vt:variant>
      <vt:variant>
        <vt:i4>4194334</vt:i4>
      </vt:variant>
      <vt:variant>
        <vt:i4>9</vt:i4>
      </vt:variant>
      <vt:variant>
        <vt:i4>0</vt:i4>
      </vt:variant>
      <vt:variant>
        <vt:i4>5</vt:i4>
      </vt:variant>
      <vt:variant>
        <vt:lpwstr>http://www.itu.int/ITU-R/study-groups/index.asp?link=rcpm&amp;lang=en</vt:lpwstr>
      </vt:variant>
      <vt:variant>
        <vt:lpwstr/>
      </vt:variant>
      <vt:variant>
        <vt:i4>2621471</vt:i4>
      </vt:variant>
      <vt:variant>
        <vt:i4>6</vt:i4>
      </vt:variant>
      <vt:variant>
        <vt:i4>0</vt:i4>
      </vt:variant>
      <vt:variant>
        <vt:i4>5</vt:i4>
      </vt:variant>
      <vt:variant>
        <vt:lpwstr>mailto:wrc07proposals@itu.int</vt:lpwstr>
      </vt:variant>
      <vt:variant>
        <vt:lpwstr/>
      </vt:variant>
      <vt:variant>
        <vt:i4>6815753</vt:i4>
      </vt:variant>
      <vt:variant>
        <vt:i4>3</vt:i4>
      </vt:variant>
      <vt:variant>
        <vt:i4>0</vt:i4>
      </vt:variant>
      <vt:variant>
        <vt:i4>5</vt:i4>
      </vt:variant>
      <vt:variant>
        <vt:lpwstr>mailto:fabio.leite@itu.int</vt:lpwstr>
      </vt:variant>
      <vt:variant>
        <vt:lpwstr/>
      </vt:variant>
      <vt:variant>
        <vt:i4>7667747</vt:i4>
      </vt:variant>
      <vt:variant>
        <vt:i4>0</vt:i4>
      </vt:variant>
      <vt:variant>
        <vt:i4>0</vt:i4>
      </vt:variant>
      <vt:variant>
        <vt:i4>5</vt:i4>
      </vt:variant>
      <vt:variant>
        <vt:lpwstr>http://www.itu.int/travel/</vt:lpwstr>
      </vt:variant>
      <vt:variant>
        <vt:lpwstr/>
      </vt:variant>
      <vt:variant>
        <vt:i4>2752612</vt:i4>
      </vt:variant>
      <vt:variant>
        <vt:i4>12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POOL</dc:creator>
  <cp:lastModifiedBy>Gimenez</cp:lastModifiedBy>
  <cp:revision>10</cp:revision>
  <cp:lastPrinted>2011-12-12T09:17:00Z</cp:lastPrinted>
  <dcterms:created xsi:type="dcterms:W3CDTF">2011-12-01T15:58:00Z</dcterms:created>
  <dcterms:modified xsi:type="dcterms:W3CDTF">2011-12-12T09:17:00Z</dcterms:modified>
</cp:coreProperties>
</file>