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Pr="00E31B4A" w:rsidRDefault="00C729F1" w:rsidP="00AC276A">
      <w:pPr>
        <w:pStyle w:val="Tablesource"/>
        <w:rPr>
          <w:lang w:val="fr-FR"/>
        </w:rPr>
      </w:pPr>
      <w:bookmarkStart w:id="0" w:name="_Toc320695025"/>
      <w:bookmarkStart w:id="1" w:name="_Toc320695348"/>
      <w:bookmarkStart w:id="2" w:name="_Toc303604611"/>
      <w:bookmarkStart w:id="3" w:name="_Toc303690909"/>
    </w:p>
    <w:p w:rsidR="00C729F1" w:rsidRPr="00E31B4A" w:rsidRDefault="00C729F1" w:rsidP="00C729F1"/>
    <w:p w:rsidR="00C729F1" w:rsidRPr="00E31B4A" w:rsidRDefault="00C729F1" w:rsidP="00C729F1"/>
    <w:p w:rsidR="00C729F1" w:rsidRPr="00E31B4A" w:rsidRDefault="00C729F1" w:rsidP="001B275F">
      <w:pPr>
        <w:pStyle w:val="QuestionNo"/>
      </w:pPr>
      <w:bookmarkStart w:id="4" w:name="_Toc360171154"/>
      <w:bookmarkEnd w:id="0"/>
      <w:bookmarkEnd w:id="1"/>
      <w:r w:rsidRPr="00E31B4A">
        <w:t xml:space="preserve">QUESTION </w:t>
      </w:r>
      <w:r w:rsidR="001B275F" w:rsidRPr="00E31B4A">
        <w:t>25</w:t>
      </w:r>
      <w:r w:rsidRPr="00E31B4A">
        <w:t>/</w:t>
      </w:r>
      <w:r w:rsidR="005916D3" w:rsidRPr="00E31B4A">
        <w:t>2</w:t>
      </w:r>
      <w:r w:rsidRPr="00E31B4A">
        <w:t>:</w:t>
      </w:r>
      <w:bookmarkEnd w:id="4"/>
    </w:p>
    <w:p w:rsidR="00C729F1" w:rsidRPr="00E31B4A" w:rsidRDefault="001B275F" w:rsidP="006570A8">
      <w:pPr>
        <w:pStyle w:val="QuestionTitle"/>
      </w:pPr>
      <w:r w:rsidRPr="00E31B4A">
        <w:t>Technologies d'accès pour les télécommunications large bande, y compris les IMT, pour les pays en développement</w:t>
      </w:r>
    </w:p>
    <w:p w:rsidR="004A3FC4" w:rsidRPr="00E31B4A" w:rsidRDefault="004A3FC4" w:rsidP="00F859AE">
      <w:pPr>
        <w:rPr>
          <w:sz w:val="28"/>
          <w:szCs w:val="18"/>
        </w:rPr>
      </w:pPr>
    </w:p>
    <w:p w:rsidR="008B2896" w:rsidRPr="00E31B4A" w:rsidRDefault="008B2896" w:rsidP="008B2896">
      <w:pPr>
        <w:pStyle w:val="Chapttitle"/>
        <w:spacing w:before="240"/>
        <w:jc w:val="right"/>
        <w:rPr>
          <w:i/>
          <w:iCs/>
          <w:color w:val="auto"/>
          <w:sz w:val="24"/>
          <w:szCs w:val="18"/>
          <w:lang w:val="fr-FR"/>
        </w:rPr>
      </w:pPr>
    </w:p>
    <w:bookmarkEnd w:id="2"/>
    <w:bookmarkEnd w:id="3"/>
    <w:p w:rsidR="00B824FE" w:rsidRPr="00E31B4A" w:rsidRDefault="00B824FE" w:rsidP="00B824FE">
      <w:pPr>
        <w:keepNext/>
        <w:keepLines/>
        <w:tabs>
          <w:tab w:val="left" w:pos="851"/>
        </w:tabs>
        <w:spacing w:before="240"/>
        <w:jc w:val="right"/>
        <w:outlineLvl w:val="0"/>
        <w:rPr>
          <w:rFonts w:eastAsia="Times New Roman" w:cs="Helvetica"/>
          <w:b/>
          <w:bCs/>
          <w:i/>
          <w:iCs/>
          <w:sz w:val="48"/>
          <w:szCs w:val="36"/>
        </w:rPr>
      </w:pPr>
    </w:p>
    <w:p w:rsidR="00B824FE" w:rsidRPr="00E31B4A" w:rsidRDefault="00B824FE" w:rsidP="00C7150D">
      <w:pPr>
        <w:rPr>
          <w:noProof/>
          <w:u w:color="E36C0A"/>
          <w:lang w:eastAsia="zh-CN"/>
        </w:rPr>
      </w:pPr>
    </w:p>
    <w:p w:rsidR="00C7150D" w:rsidRPr="00E31B4A" w:rsidRDefault="00C7150D" w:rsidP="00C7150D">
      <w:pPr>
        <w:rPr>
          <w:noProof/>
          <w:u w:color="E36C0A"/>
          <w:lang w:eastAsia="zh-CN"/>
        </w:rPr>
      </w:pPr>
    </w:p>
    <w:p w:rsidR="00C7150D" w:rsidRPr="00E31B4A" w:rsidRDefault="00C7150D" w:rsidP="00C7150D">
      <w:pPr>
        <w:rPr>
          <w:noProof/>
          <w:u w:color="E36C0A"/>
          <w:lang w:eastAsia="zh-CN"/>
        </w:rPr>
      </w:pPr>
    </w:p>
    <w:p w:rsidR="00C7150D" w:rsidRPr="00E31B4A" w:rsidRDefault="00C7150D" w:rsidP="00C7150D">
      <w:pPr>
        <w:rPr>
          <w:noProof/>
          <w:u w:color="E36C0A"/>
          <w:lang w:eastAsia="zh-CN"/>
        </w:rPr>
      </w:pPr>
    </w:p>
    <w:p w:rsidR="00C7150D" w:rsidRPr="00E31B4A" w:rsidRDefault="00C7150D" w:rsidP="00C7150D">
      <w:pPr>
        <w:rPr>
          <w:noProof/>
          <w:u w:color="E36C0A"/>
          <w:lang w:eastAsia="zh-CN"/>
        </w:rPr>
      </w:pPr>
    </w:p>
    <w:p w:rsidR="00C7150D" w:rsidRPr="00E31B4A" w:rsidRDefault="00C7150D" w:rsidP="00C7150D">
      <w:pPr>
        <w:rPr>
          <w:noProof/>
          <w:u w:color="E36C0A"/>
          <w:lang w:eastAsia="zh-CN"/>
        </w:rPr>
      </w:pPr>
    </w:p>
    <w:p w:rsidR="00C7150D" w:rsidRPr="00E31B4A" w:rsidRDefault="00C7150D" w:rsidP="00C7150D">
      <w:pPr>
        <w:rPr>
          <w:noProof/>
          <w:u w:color="E36C0A"/>
          <w:lang w:eastAsia="zh-CN"/>
        </w:rPr>
      </w:pPr>
    </w:p>
    <w:p w:rsidR="00C7150D" w:rsidRPr="00E31B4A" w:rsidRDefault="00C7150D" w:rsidP="00C7150D">
      <w:pPr>
        <w:rPr>
          <w:noProof/>
          <w:u w:color="E36C0A"/>
          <w:lang w:eastAsia="zh-CN"/>
        </w:rPr>
      </w:pPr>
    </w:p>
    <w:p w:rsidR="00C7150D" w:rsidRPr="00E31B4A" w:rsidRDefault="00C7150D" w:rsidP="00C7150D">
      <w:pPr>
        <w:rPr>
          <w:noProof/>
          <w:u w:color="E36C0A"/>
          <w:lang w:eastAsia="zh-CN"/>
        </w:rPr>
      </w:pPr>
    </w:p>
    <w:p w:rsidR="00C7150D" w:rsidRPr="00E31B4A" w:rsidRDefault="00C7150D" w:rsidP="00C7150D">
      <w:pPr>
        <w:rPr>
          <w:u w:color="E36C0A"/>
        </w:rPr>
      </w:pPr>
    </w:p>
    <w:p w:rsidR="00C7150D" w:rsidRPr="00E31B4A" w:rsidRDefault="00C7150D" w:rsidP="00C7150D">
      <w:pPr>
        <w:rPr>
          <w:u w:color="E36C0A"/>
        </w:rPr>
      </w:pPr>
    </w:p>
    <w:p w:rsidR="00C7150D" w:rsidRPr="00E31B4A" w:rsidRDefault="00C7150D" w:rsidP="00C7150D">
      <w:pPr>
        <w:rPr>
          <w:u w:color="E36C0A"/>
        </w:rPr>
      </w:pPr>
    </w:p>
    <w:p w:rsidR="00C7150D" w:rsidRPr="00E31B4A" w:rsidRDefault="00C7150D" w:rsidP="00C7150D">
      <w:pPr>
        <w:rPr>
          <w:u w:color="E36C0A"/>
        </w:rPr>
      </w:pPr>
    </w:p>
    <w:p w:rsidR="0080173C" w:rsidRPr="00E31B4A" w:rsidRDefault="0080173C" w:rsidP="00C7150D">
      <w:pPr>
        <w:rPr>
          <w:u w:color="E36C0A"/>
        </w:rPr>
      </w:pPr>
    </w:p>
    <w:p w:rsidR="00B824FE" w:rsidRPr="00E31B4A" w:rsidRDefault="00B824FE" w:rsidP="00B824FE">
      <w:pPr>
        <w:rPr>
          <w:rFonts w:eastAsia="Times New Roman"/>
        </w:rPr>
      </w:pPr>
    </w:p>
    <w:p w:rsidR="00B824FE" w:rsidRPr="00E31B4A" w:rsidRDefault="00B824FE" w:rsidP="00B824FE">
      <w:pPr>
        <w:rPr>
          <w:rFonts w:eastAsia="Times New Roman"/>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E31B4A" w:rsidTr="00E6584D">
        <w:tc>
          <w:tcPr>
            <w:tcW w:w="7763" w:type="dxa"/>
            <w:shd w:val="clear" w:color="auto" w:fill="auto"/>
          </w:tcPr>
          <w:p w:rsidR="00B824FE" w:rsidRPr="00E31B4A" w:rsidRDefault="00B824FE" w:rsidP="00E6584D">
            <w:pPr>
              <w:spacing w:before="0"/>
              <w:jc w:val="left"/>
              <w:rPr>
                <w:rFonts w:eastAsia="Times New Roman"/>
                <w:shd w:val="clear" w:color="auto" w:fill="E6F3B7"/>
              </w:rPr>
            </w:pPr>
          </w:p>
        </w:tc>
        <w:tc>
          <w:tcPr>
            <w:tcW w:w="1815" w:type="dxa"/>
            <w:shd w:val="clear" w:color="auto" w:fill="auto"/>
            <w:vAlign w:val="bottom"/>
          </w:tcPr>
          <w:p w:rsidR="00B824FE" w:rsidRPr="00E31B4A" w:rsidRDefault="00B824FE" w:rsidP="00E6584D">
            <w:pPr>
              <w:spacing w:before="0"/>
              <w:jc w:val="right"/>
              <w:rPr>
                <w:rFonts w:eastAsia="Times New Roman"/>
                <w:shd w:val="clear" w:color="auto" w:fill="E6F3B7"/>
              </w:rPr>
            </w:pPr>
          </w:p>
        </w:tc>
      </w:tr>
    </w:tbl>
    <w:p w:rsidR="008E64AB" w:rsidRPr="00E31B4A" w:rsidRDefault="00FF4352">
      <w:pPr>
        <w:spacing w:before="0"/>
        <w:jc w:val="left"/>
      </w:pPr>
      <w:r w:rsidRPr="00E31B4A">
        <w:rPr>
          <w:noProof/>
          <w:lang w:val="en-US" w:eastAsia="zh-CN"/>
        </w:rPr>
        <w:drawing>
          <wp:anchor distT="0" distB="0" distL="114300" distR="114300" simplePos="0" relativeHeight="251657728" behindDoc="0" locked="0" layoutInCell="1" allowOverlap="1" wp14:anchorId="773A055C" wp14:editId="07ECA232">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E31B4A" w:rsidRDefault="002208F5" w:rsidP="006570A8">
      <w:r w:rsidRPr="00E31B4A">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E31B4A" w:rsidTr="00202CDC">
        <w:tc>
          <w:tcPr>
            <w:tcW w:w="9287" w:type="dxa"/>
            <w:shd w:val="clear" w:color="auto" w:fill="E8F8FD"/>
          </w:tcPr>
          <w:p w:rsidR="006C56E1" w:rsidRPr="00E31B4A" w:rsidRDefault="006C56E1" w:rsidP="006C56E1">
            <w:pPr>
              <w:pStyle w:val="HeadingB"/>
              <w:rPr>
                <w:lang w:val="fr-FR"/>
              </w:rPr>
            </w:pPr>
            <w:r w:rsidRPr="00E31B4A">
              <w:rPr>
                <w:lang w:val="fr-FR"/>
              </w:rPr>
              <w:lastRenderedPageBreak/>
              <w:t>Les Commissions d'Études de l'UIT-D</w:t>
            </w:r>
          </w:p>
          <w:p w:rsidR="006C56E1" w:rsidRPr="00E31B4A" w:rsidRDefault="006C56E1" w:rsidP="006C56E1">
            <w:pPr>
              <w:spacing w:after="120"/>
            </w:pPr>
            <w:r w:rsidRPr="00E31B4A">
              <w:t>Pour appuyer les activités menées par le Bureau de développement des télécommunications dans les domaines du partage des connaissances et du renforcement des capacités, les Commissions d'études de l'UIT-D aident les pays à atteindre leurs objectifs de développement. Parce qu'elles ont un rôle de catalyseur en créant, en partageant et en mettant en pratique des connaissances dans le domaine des TIC au service de la réduction de la pauvreté et du développement socio-économique, les Commissions d'études de l'UIT-D contribuent à instaurer des conditions permettant aux pays d'utiliser les connaissances pour être mieux à même d'atteindre leurs objectifs de développement.</w:t>
            </w:r>
          </w:p>
          <w:p w:rsidR="006C56E1" w:rsidRPr="00E31B4A" w:rsidRDefault="006C56E1" w:rsidP="006C56E1">
            <w:pPr>
              <w:pStyle w:val="HeadingB"/>
              <w:spacing w:before="0"/>
              <w:rPr>
                <w:b w:val="0"/>
                <w:bCs w:val="0"/>
                <w:lang w:val="fr-FR"/>
              </w:rPr>
            </w:pPr>
            <w:r w:rsidRPr="00E31B4A">
              <w:rPr>
                <w:lang w:val="fr-FR"/>
              </w:rPr>
              <w:t>Plate-Forme de Connaissances</w:t>
            </w:r>
          </w:p>
          <w:p w:rsidR="006C56E1" w:rsidRPr="00E31B4A" w:rsidRDefault="006C56E1" w:rsidP="006C56E1">
            <w:pPr>
              <w:spacing w:after="120"/>
            </w:pPr>
            <w:r w:rsidRPr="00E31B4A">
              <w:t>Les résultats des travaux des Commissions d'études de l'UIT-D et les documents de référence connexes sont utilisés pour faciliter la mise en oeuvre de politiques, stratégies, projets et initiatives spéciales dans les 193 Etats Membres de l'UIT. Ces activités permettent en outre d'étoffer la base des connaissances partagées par les membres.</w:t>
            </w:r>
          </w:p>
          <w:p w:rsidR="006C56E1" w:rsidRPr="00E31B4A" w:rsidRDefault="006C56E1" w:rsidP="006C56E1">
            <w:pPr>
              <w:pStyle w:val="HeadingB"/>
              <w:spacing w:before="0"/>
              <w:rPr>
                <w:b w:val="0"/>
                <w:bCs w:val="0"/>
                <w:lang w:val="fr-FR"/>
              </w:rPr>
            </w:pPr>
            <w:r w:rsidRPr="00E31B4A">
              <w:rPr>
                <w:lang w:val="fr-FR"/>
              </w:rPr>
              <w:t>Au Coeur de l'Échange d'Information et du Partage des Connaissances</w:t>
            </w:r>
          </w:p>
          <w:p w:rsidR="006C56E1" w:rsidRPr="00E31B4A" w:rsidRDefault="006C56E1" w:rsidP="006C56E1">
            <w:pPr>
              <w:spacing w:after="120"/>
            </w:pPr>
            <w:r w:rsidRPr="00E31B4A">
              <w:t>Des réunions présentielles, le Forum électronique et des réunions offrant la possibilité de participer à distance permettent de faire part de sujets présentant un intérêt commun, dans une atmosphère propice à un débat ouvert et à l'échange d'informations.</w:t>
            </w:r>
          </w:p>
          <w:p w:rsidR="006C56E1" w:rsidRPr="00E31B4A" w:rsidRDefault="006C56E1" w:rsidP="006C56E1">
            <w:pPr>
              <w:pStyle w:val="HeadingB"/>
              <w:spacing w:before="0"/>
              <w:rPr>
                <w:b w:val="0"/>
                <w:bCs w:val="0"/>
                <w:lang w:val="fr-FR"/>
              </w:rPr>
            </w:pPr>
            <w:r w:rsidRPr="00E31B4A">
              <w:rPr>
                <w:lang w:val="fr-FR"/>
              </w:rPr>
              <w:t>Base d'Informations</w:t>
            </w:r>
          </w:p>
          <w:p w:rsidR="006C56E1" w:rsidRPr="00E31B4A" w:rsidRDefault="006C56E1" w:rsidP="006C56E1">
            <w:pPr>
              <w:spacing w:after="120"/>
            </w:pPr>
            <w:r w:rsidRPr="00E31B4A">
              <w:t>Des rapports, lignes directrices, bonnes pratiques et recommandations sont élaborés sur la base des contributions reçues et examinées par les membres des Commissions. Des données sont recueillies grâce à des enquêtes, contributions et études de cas, et mises à la disposition des membres, qui peuvent les consulter facilement en utilisant les outils de gestion de contenus et de publication web.</w:t>
            </w:r>
          </w:p>
          <w:p w:rsidR="006C56E1" w:rsidRPr="00E31B4A" w:rsidRDefault="006C56E1" w:rsidP="006C56E1">
            <w:pPr>
              <w:pStyle w:val="HeadingB"/>
              <w:spacing w:before="0"/>
              <w:rPr>
                <w:b w:val="0"/>
                <w:caps/>
                <w:lang w:val="fr-FR"/>
              </w:rPr>
            </w:pPr>
            <w:r w:rsidRPr="00E31B4A">
              <w:rPr>
                <w:lang w:val="fr-FR"/>
              </w:rPr>
              <w:t>Commission</w:t>
            </w:r>
            <w:r w:rsidRPr="00E31B4A">
              <w:rPr>
                <w:caps/>
                <w:lang w:val="fr-FR"/>
              </w:rPr>
              <w:t xml:space="preserve"> </w:t>
            </w:r>
            <w:r w:rsidRPr="00E31B4A">
              <w:rPr>
                <w:lang w:val="fr-FR"/>
              </w:rPr>
              <w:t xml:space="preserve">d'Études </w:t>
            </w:r>
            <w:r w:rsidRPr="00E31B4A">
              <w:rPr>
                <w:caps/>
                <w:lang w:val="fr-FR"/>
              </w:rPr>
              <w:t>2</w:t>
            </w:r>
          </w:p>
          <w:p w:rsidR="006C56E1" w:rsidRPr="00E31B4A" w:rsidRDefault="006C56E1" w:rsidP="006C56E1">
            <w:pPr>
              <w:spacing w:after="120"/>
            </w:pPr>
            <w:r w:rsidRPr="00E31B4A">
              <w:t>La CMDT-10 a confié à la Commission d'études 2 l'étude de neuf Questions relatives au développement de l'infrastructure et des technologies de l'information et de la communication, aux télécommunications d'urgence et à l'adaptation aux changements climatiques. Les activités ont porté essentiellement sur l'étude des méthodes et approches les plus adaptées et efficaces pour la fourniture de services dans les activités de planification, de développement, de mise en oeuvre, d'exploitation, de maintenance et de suivi des services de télécommunication, afin d'en accroître l'utilité pour les utilisateurs. Dans le cadre de ces activités, l'accent a été mis en particulier sur les réseaux large bande, les radiocommunications mobiles et les télécommunications/TIC pour les zones rurales et isolées, les besoins des pays en développement dans le domaine de la gestion du spectre, l'utilisation des TIC pour atténuer les effets des changements climatiques dans les pays en développement, l'utilisation des télécommunications/TIC pour atténuer les effets des catastrophes naturelles et pour les opérations de secours, les tests de conformité et d'interopérabilité et les cyberapplications et, au premier chef, les applications se fondant sur les télécommunications/TIC. Les travaux ont également porté sur la mise en oeuvre des technologies de l'information et de la communication, compte tenu des résultats des études menées par l'UIT-T et l'UIT-R et des priorités des pays en développement.</w:t>
            </w:r>
          </w:p>
          <w:p w:rsidR="006C56E1" w:rsidRPr="00E31B4A" w:rsidRDefault="006C56E1" w:rsidP="006C56E1">
            <w:pPr>
              <w:spacing w:after="120"/>
            </w:pPr>
            <w:r w:rsidRPr="00E31B4A">
              <w:t>La Commission d'études 2, conjointement avec la Commission d'études 1 de l'UIT-R, s'occupe également de la Résolution 9 (Rév.Hyderabad, 2010) de la CMDT-10 intitulée "Participation des pays, en particulier des pays en développement, à la gestion du spectre radioélectrique".</w:t>
            </w:r>
          </w:p>
          <w:p w:rsidR="005916D3" w:rsidRPr="00E31B4A" w:rsidRDefault="006C56E1" w:rsidP="006C56E1">
            <w:r w:rsidRPr="00E31B4A">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6C56E1" w:rsidRPr="00E31B4A" w:rsidRDefault="006C56E1" w:rsidP="006C56E1">
      <w:pPr>
        <w:ind w:left="1060" w:right="851"/>
        <w:jc w:val="center"/>
        <w:rPr>
          <w:rFonts w:asciiTheme="minorHAnsi" w:eastAsia="Times New Roman" w:hAnsiTheme="minorHAnsi"/>
        </w:rPr>
      </w:pPr>
      <w:r w:rsidRPr="00E31B4A">
        <w:rPr>
          <w:rFonts w:ascii="Symbol" w:eastAsia="Times New Roman" w:hAnsi="Symbol"/>
        </w:rPr>
        <w:t></w:t>
      </w:r>
      <w:r w:rsidRPr="00E31B4A">
        <w:rPr>
          <w:rFonts w:eastAsia="Times New Roman"/>
        </w:rPr>
        <w:t xml:space="preserve"> </w:t>
      </w:r>
      <w:r w:rsidRPr="00E31B4A">
        <w:rPr>
          <w:rFonts w:asciiTheme="minorHAnsi" w:eastAsia="Times New Roman" w:hAnsiTheme="minorHAnsi"/>
        </w:rPr>
        <w:t>UIT 2014</w:t>
      </w:r>
    </w:p>
    <w:p w:rsidR="006C56E1" w:rsidRPr="00E31B4A" w:rsidRDefault="006C56E1" w:rsidP="006C56E1">
      <w:pPr>
        <w:rPr>
          <w:rFonts w:eastAsia="Times New Roman"/>
        </w:rPr>
      </w:pPr>
      <w:r w:rsidRPr="00E31B4A">
        <w:rPr>
          <w:rFonts w:eastAsia="Times New Roman"/>
        </w:rPr>
        <w:t>Tous droits réservés.  Aucune partie de cette publication ne peut être reproduite, par quelque procédé que ce soit, sans l'accord écrit préalable de l'UIT.</w:t>
      </w:r>
    </w:p>
    <w:p w:rsidR="006570A8" w:rsidRPr="00E31B4A" w:rsidRDefault="006570A8" w:rsidP="006570A8">
      <w:pPr>
        <w:sectPr w:rsidR="006570A8" w:rsidRPr="00E31B4A"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E31B4A" w:rsidRDefault="00D240F2" w:rsidP="001B275F">
      <w:pPr>
        <w:pStyle w:val="Chapttitle"/>
        <w:rPr>
          <w:lang w:val="fr-FR"/>
        </w:rPr>
      </w:pPr>
      <w:bookmarkStart w:id="5" w:name="_Toc303604614"/>
      <w:bookmarkStart w:id="6" w:name="_Toc303690911"/>
      <w:bookmarkStart w:id="7" w:name="_Toc305405834"/>
      <w:bookmarkStart w:id="8" w:name="_Toc309303085"/>
      <w:bookmarkStart w:id="9" w:name="_Toc320695027"/>
      <w:bookmarkStart w:id="10" w:name="_Toc320695350"/>
      <w:bookmarkStart w:id="11" w:name="_Toc360171157"/>
      <w:bookmarkStart w:id="12" w:name="_Toc379961068"/>
      <w:bookmarkStart w:id="13" w:name="_Toc379961432"/>
      <w:bookmarkStart w:id="14" w:name="_Toc310148800"/>
      <w:bookmarkStart w:id="15" w:name="_Toc316562496"/>
      <w:bookmarkStart w:id="16" w:name="_Toc299639153"/>
      <w:r w:rsidRPr="00E31B4A">
        <w:rPr>
          <w:lang w:val="fr-FR"/>
        </w:rPr>
        <w:lastRenderedPageBreak/>
        <w:t xml:space="preserve">Table </w:t>
      </w:r>
      <w:bookmarkEnd w:id="5"/>
      <w:bookmarkEnd w:id="6"/>
      <w:bookmarkEnd w:id="7"/>
      <w:bookmarkEnd w:id="8"/>
      <w:bookmarkEnd w:id="9"/>
      <w:bookmarkEnd w:id="10"/>
      <w:bookmarkEnd w:id="11"/>
      <w:r w:rsidR="001B275F" w:rsidRPr="00E31B4A">
        <w:rPr>
          <w:lang w:val="fr-FR"/>
        </w:rPr>
        <w:t>des Matières</w:t>
      </w:r>
      <w:bookmarkEnd w:id="12"/>
      <w:bookmarkEnd w:id="13"/>
    </w:p>
    <w:p w:rsidR="00D240F2" w:rsidRPr="00E31B4A" w:rsidRDefault="00D240F2" w:rsidP="000300C4">
      <w:pPr>
        <w:pStyle w:val="Toc0"/>
        <w:keepNext/>
        <w:keepLines/>
        <w:tabs>
          <w:tab w:val="clear" w:pos="9071"/>
          <w:tab w:val="right" w:pos="9214"/>
        </w:tabs>
        <w:rPr>
          <w:rFonts w:cs="Arial"/>
          <w:lang w:val="fr-FR" w:eastAsia="zh-CN"/>
        </w:rPr>
      </w:pPr>
      <w:r w:rsidRPr="00E31B4A">
        <w:rPr>
          <w:lang w:val="fr-FR"/>
        </w:rPr>
        <w:tab/>
        <w:t>Page</w:t>
      </w:r>
    </w:p>
    <w:p w:rsidR="006A116A" w:rsidRDefault="006A116A" w:rsidP="0059595E">
      <w:pPr>
        <w:pStyle w:val="TOC1"/>
        <w:tabs>
          <w:tab w:val="clear" w:pos="9071"/>
          <w:tab w:val="right" w:pos="9072"/>
        </w:tabs>
        <w:rPr>
          <w:b w:val="0"/>
          <w:bCs w:val="0"/>
          <w:lang w:val="fr-FR" w:eastAsia="zh-CN"/>
        </w:rPr>
      </w:pPr>
      <w:r w:rsidRPr="00E31B4A">
        <w:rPr>
          <w:szCs w:val="19"/>
          <w:lang w:val="fr-FR"/>
        </w:rPr>
        <w:t>Résumé analytique</w:t>
      </w:r>
      <w:r>
        <w:rPr>
          <w:szCs w:val="19"/>
          <w:lang w:val="fr-FR"/>
        </w:rPr>
        <w:tab/>
      </w:r>
      <w:r>
        <w:rPr>
          <w:szCs w:val="19"/>
          <w:lang w:val="fr-FR"/>
        </w:rPr>
        <w:tab/>
        <w:t>1</w:t>
      </w:r>
    </w:p>
    <w:p w:rsidR="0059595E" w:rsidRDefault="006570A8" w:rsidP="00BD0C20">
      <w:pPr>
        <w:pStyle w:val="TOC1"/>
        <w:tabs>
          <w:tab w:val="clear" w:pos="9071"/>
          <w:tab w:val="right" w:pos="9072"/>
        </w:tabs>
        <w:rPr>
          <w:rFonts w:asciiTheme="minorHAnsi" w:eastAsiaTheme="minorEastAsia" w:hAnsiTheme="minorHAnsi" w:cstheme="minorBidi"/>
          <w:b w:val="0"/>
          <w:bCs w:val="0"/>
          <w:sz w:val="22"/>
          <w:szCs w:val="22"/>
          <w:lang w:val="fr-CH" w:eastAsia="zh-CN"/>
        </w:rPr>
      </w:pPr>
      <w:r w:rsidRPr="00E31B4A">
        <w:rPr>
          <w:b w:val="0"/>
          <w:bCs w:val="0"/>
          <w:lang w:val="fr-FR" w:eastAsia="zh-CN"/>
        </w:rPr>
        <w:fldChar w:fldCharType="begin"/>
      </w:r>
      <w:r w:rsidRPr="00E31B4A">
        <w:rPr>
          <w:b w:val="0"/>
          <w:bCs w:val="0"/>
          <w:lang w:val="fr-FR" w:eastAsia="zh-CN"/>
        </w:rPr>
        <w:instrText xml:space="preserve"> TOC \o "1-3" \h \z \u </w:instrText>
      </w:r>
      <w:r w:rsidRPr="00E31B4A">
        <w:rPr>
          <w:b w:val="0"/>
          <w:bCs w:val="0"/>
          <w:lang w:val="fr-FR" w:eastAsia="zh-CN"/>
        </w:rPr>
        <w:fldChar w:fldCharType="separate"/>
      </w:r>
      <w:hyperlink w:anchor="_Toc379961434" w:history="1">
        <w:r w:rsidR="0059595E" w:rsidRPr="005D2622">
          <w:rPr>
            <w:rStyle w:val="Hyperlink"/>
            <w:lang w:val="fr-FR"/>
          </w:rPr>
          <w:t>1</w:t>
        </w:r>
        <w:r w:rsidR="0059595E">
          <w:rPr>
            <w:rFonts w:asciiTheme="minorHAnsi" w:eastAsiaTheme="minorEastAsia" w:hAnsiTheme="minorHAnsi" w:cstheme="minorBidi"/>
            <w:b w:val="0"/>
            <w:bCs w:val="0"/>
            <w:sz w:val="22"/>
            <w:szCs w:val="22"/>
            <w:lang w:val="fr-CH" w:eastAsia="zh-CN"/>
          </w:rPr>
          <w:tab/>
        </w:r>
        <w:r w:rsidR="0059595E" w:rsidRPr="005D2622">
          <w:rPr>
            <w:rStyle w:val="Hyperlink"/>
            <w:lang w:val="fr-FR"/>
          </w:rPr>
          <w:t>Importance du larg</w:t>
        </w:r>
        <w:r w:rsidR="0059595E" w:rsidRPr="005D2622">
          <w:rPr>
            <w:rStyle w:val="Hyperlink"/>
            <w:lang w:val="fr-FR"/>
          </w:rPr>
          <w:t>e</w:t>
        </w:r>
        <w:r w:rsidR="0059595E" w:rsidRPr="005D2622">
          <w:rPr>
            <w:rStyle w:val="Hyperlink"/>
            <w:lang w:val="fr-FR"/>
          </w:rPr>
          <w:t xml:space="preserve"> bande</w:t>
        </w:r>
        <w:r w:rsidR="0059595E">
          <w:rPr>
            <w:webHidden/>
          </w:rPr>
          <w:tab/>
        </w:r>
        <w:r w:rsidR="0059595E">
          <w:rPr>
            <w:webHidden/>
          </w:rPr>
          <w:tab/>
        </w:r>
        <w:r w:rsidR="0059595E">
          <w:rPr>
            <w:webHidden/>
          </w:rPr>
          <w:fldChar w:fldCharType="begin"/>
        </w:r>
        <w:r w:rsidR="0059595E">
          <w:rPr>
            <w:webHidden/>
          </w:rPr>
          <w:instrText xml:space="preserve"> PAGEREF _Toc379961434 \h </w:instrText>
        </w:r>
        <w:r w:rsidR="0059595E">
          <w:rPr>
            <w:webHidden/>
          </w:rPr>
        </w:r>
        <w:r w:rsidR="0059595E">
          <w:rPr>
            <w:webHidden/>
          </w:rPr>
          <w:fldChar w:fldCharType="separate"/>
        </w:r>
        <w:r w:rsidR="006A116A">
          <w:rPr>
            <w:webHidden/>
          </w:rPr>
          <w:t>2</w:t>
        </w:r>
        <w:r w:rsidR="0059595E">
          <w:rPr>
            <w:webHidden/>
          </w:rPr>
          <w:fldChar w:fldCharType="end"/>
        </w:r>
      </w:hyperlink>
    </w:p>
    <w:p w:rsidR="0059595E" w:rsidRDefault="00FC4E73" w:rsidP="0059595E">
      <w:pPr>
        <w:pStyle w:val="TOC2"/>
        <w:tabs>
          <w:tab w:val="clear" w:pos="9071"/>
          <w:tab w:val="right" w:pos="9072"/>
        </w:tabs>
        <w:rPr>
          <w:rFonts w:asciiTheme="minorHAnsi" w:eastAsiaTheme="minorEastAsia" w:hAnsiTheme="minorHAnsi" w:cstheme="minorBidi"/>
          <w:bCs w:val="0"/>
          <w:sz w:val="22"/>
          <w:szCs w:val="22"/>
          <w:lang w:val="fr-CH" w:eastAsia="zh-CN"/>
        </w:rPr>
      </w:pPr>
      <w:hyperlink w:anchor="_Toc379961435" w:history="1">
        <w:r w:rsidR="0059595E" w:rsidRPr="005D2622">
          <w:rPr>
            <w:rStyle w:val="Hyperlink"/>
          </w:rPr>
          <w:t>1.1</w:t>
        </w:r>
        <w:r w:rsidR="0059595E">
          <w:rPr>
            <w:rFonts w:asciiTheme="minorHAnsi" w:eastAsiaTheme="minorEastAsia" w:hAnsiTheme="minorHAnsi" w:cstheme="minorBidi"/>
            <w:bCs w:val="0"/>
            <w:sz w:val="22"/>
            <w:szCs w:val="22"/>
            <w:lang w:val="fr-CH" w:eastAsia="zh-CN"/>
          </w:rPr>
          <w:tab/>
        </w:r>
        <w:r w:rsidR="0059595E" w:rsidRPr="005D2622">
          <w:rPr>
            <w:rStyle w:val="Hyperlink"/>
          </w:rPr>
          <w:t>Avantages économiques et sociaux du large bande</w:t>
        </w:r>
        <w:r w:rsidR="0059595E">
          <w:rPr>
            <w:webHidden/>
          </w:rPr>
          <w:tab/>
        </w:r>
        <w:r w:rsidR="0059595E">
          <w:rPr>
            <w:webHidden/>
          </w:rPr>
          <w:tab/>
        </w:r>
        <w:r w:rsidR="0059595E">
          <w:rPr>
            <w:webHidden/>
          </w:rPr>
          <w:fldChar w:fldCharType="begin"/>
        </w:r>
        <w:r w:rsidR="0059595E">
          <w:rPr>
            <w:webHidden/>
          </w:rPr>
          <w:instrText xml:space="preserve"> PAGEREF _Toc379961435 \h </w:instrText>
        </w:r>
        <w:r w:rsidR="0059595E">
          <w:rPr>
            <w:webHidden/>
          </w:rPr>
        </w:r>
        <w:r w:rsidR="0059595E">
          <w:rPr>
            <w:webHidden/>
          </w:rPr>
          <w:fldChar w:fldCharType="separate"/>
        </w:r>
        <w:r w:rsidR="006A116A">
          <w:rPr>
            <w:webHidden/>
          </w:rPr>
          <w:t>2</w:t>
        </w:r>
        <w:r w:rsidR="0059595E">
          <w:rPr>
            <w:webHidden/>
          </w:rPr>
          <w:fldChar w:fldCharType="end"/>
        </w:r>
      </w:hyperlink>
    </w:p>
    <w:p w:rsidR="0059595E" w:rsidRDefault="00FC4E73" w:rsidP="0059595E">
      <w:pPr>
        <w:pStyle w:val="TOC2"/>
        <w:tabs>
          <w:tab w:val="clear" w:pos="9071"/>
          <w:tab w:val="right" w:pos="9072"/>
        </w:tabs>
        <w:rPr>
          <w:rFonts w:asciiTheme="minorHAnsi" w:eastAsiaTheme="minorEastAsia" w:hAnsiTheme="minorHAnsi" w:cstheme="minorBidi"/>
          <w:bCs w:val="0"/>
          <w:sz w:val="22"/>
          <w:szCs w:val="22"/>
          <w:lang w:val="fr-CH" w:eastAsia="zh-CN"/>
        </w:rPr>
      </w:pPr>
      <w:hyperlink w:anchor="_Toc379961436" w:history="1">
        <w:r w:rsidR="0059595E" w:rsidRPr="005D2622">
          <w:rPr>
            <w:rStyle w:val="Hyperlink"/>
          </w:rPr>
          <w:t>1.2</w:t>
        </w:r>
        <w:r w:rsidR="0059595E">
          <w:rPr>
            <w:rFonts w:asciiTheme="minorHAnsi" w:eastAsiaTheme="minorEastAsia" w:hAnsiTheme="minorHAnsi" w:cstheme="minorBidi"/>
            <w:bCs w:val="0"/>
            <w:sz w:val="22"/>
            <w:szCs w:val="22"/>
            <w:lang w:val="fr-CH" w:eastAsia="zh-CN"/>
          </w:rPr>
          <w:tab/>
        </w:r>
        <w:r w:rsidR="0059595E" w:rsidRPr="005D2622">
          <w:rPr>
            <w:rStyle w:val="Hyperlink"/>
          </w:rPr>
          <w:t>Applications large bande</w:t>
        </w:r>
        <w:r w:rsidR="0059595E">
          <w:rPr>
            <w:webHidden/>
          </w:rPr>
          <w:tab/>
        </w:r>
        <w:r w:rsidR="0059595E">
          <w:rPr>
            <w:webHidden/>
          </w:rPr>
          <w:tab/>
        </w:r>
        <w:r w:rsidR="0059595E">
          <w:rPr>
            <w:webHidden/>
          </w:rPr>
          <w:fldChar w:fldCharType="begin"/>
        </w:r>
        <w:r w:rsidR="0059595E">
          <w:rPr>
            <w:webHidden/>
          </w:rPr>
          <w:instrText xml:space="preserve"> PAGEREF _Toc379961436 \h </w:instrText>
        </w:r>
        <w:r w:rsidR="0059595E">
          <w:rPr>
            <w:webHidden/>
          </w:rPr>
        </w:r>
        <w:r w:rsidR="0059595E">
          <w:rPr>
            <w:webHidden/>
          </w:rPr>
          <w:fldChar w:fldCharType="separate"/>
        </w:r>
        <w:r w:rsidR="006A116A">
          <w:rPr>
            <w:webHidden/>
          </w:rPr>
          <w:t>11</w:t>
        </w:r>
        <w:r w:rsidR="0059595E">
          <w:rPr>
            <w:webHidden/>
          </w:rPr>
          <w:fldChar w:fldCharType="end"/>
        </w:r>
      </w:hyperlink>
    </w:p>
    <w:p w:rsidR="0059595E" w:rsidRDefault="00FC4E73" w:rsidP="00BA3106">
      <w:pPr>
        <w:pStyle w:val="TOC2"/>
        <w:tabs>
          <w:tab w:val="clear" w:pos="9071"/>
          <w:tab w:val="right" w:pos="9072"/>
        </w:tabs>
        <w:ind w:left="1134" w:hanging="567"/>
        <w:rPr>
          <w:rFonts w:asciiTheme="minorHAnsi" w:eastAsiaTheme="minorEastAsia" w:hAnsiTheme="minorHAnsi" w:cstheme="minorBidi"/>
          <w:bCs w:val="0"/>
          <w:sz w:val="22"/>
          <w:szCs w:val="22"/>
          <w:lang w:val="fr-CH" w:eastAsia="zh-CN"/>
        </w:rPr>
      </w:pPr>
      <w:hyperlink w:anchor="_Toc379961437" w:history="1">
        <w:r w:rsidR="0059595E" w:rsidRPr="005D2622">
          <w:rPr>
            <w:rStyle w:val="Hyperlink"/>
          </w:rPr>
          <w:t>1.3</w:t>
        </w:r>
        <w:r w:rsidR="0059595E">
          <w:rPr>
            <w:rFonts w:asciiTheme="minorHAnsi" w:eastAsiaTheme="minorEastAsia" w:hAnsiTheme="minorHAnsi" w:cstheme="minorBidi"/>
            <w:bCs w:val="0"/>
            <w:sz w:val="22"/>
            <w:szCs w:val="22"/>
            <w:lang w:val="fr-CH" w:eastAsia="zh-CN"/>
          </w:rPr>
          <w:tab/>
        </w:r>
        <w:r w:rsidR="0059595E" w:rsidRPr="005D2622">
          <w:rPr>
            <w:rStyle w:val="Hyperlink"/>
          </w:rPr>
          <w:t>Questions liées à l'égalité hommes-femmes en rapport avec le déploiement de la technologie large bande</w:t>
        </w:r>
        <w:r w:rsidR="0059595E">
          <w:rPr>
            <w:webHidden/>
          </w:rPr>
          <w:tab/>
        </w:r>
        <w:r w:rsidR="0059595E">
          <w:rPr>
            <w:webHidden/>
          </w:rPr>
          <w:tab/>
        </w:r>
        <w:r w:rsidR="0059595E">
          <w:rPr>
            <w:webHidden/>
          </w:rPr>
          <w:fldChar w:fldCharType="begin"/>
        </w:r>
        <w:r w:rsidR="0059595E">
          <w:rPr>
            <w:webHidden/>
          </w:rPr>
          <w:instrText xml:space="preserve"> PAGEREF _Toc379961437 \h </w:instrText>
        </w:r>
        <w:r w:rsidR="0059595E">
          <w:rPr>
            <w:webHidden/>
          </w:rPr>
        </w:r>
        <w:r w:rsidR="0059595E">
          <w:rPr>
            <w:webHidden/>
          </w:rPr>
          <w:fldChar w:fldCharType="separate"/>
        </w:r>
        <w:r w:rsidR="006A116A">
          <w:rPr>
            <w:webHidden/>
          </w:rPr>
          <w:t>14</w:t>
        </w:r>
        <w:r w:rsidR="0059595E">
          <w:rPr>
            <w:webHidden/>
          </w:rPr>
          <w:fldChar w:fldCharType="end"/>
        </w:r>
      </w:hyperlink>
    </w:p>
    <w:p w:rsidR="0059595E" w:rsidRDefault="00FC4E73" w:rsidP="0059595E">
      <w:pPr>
        <w:pStyle w:val="TOC2"/>
        <w:tabs>
          <w:tab w:val="clear" w:pos="9071"/>
          <w:tab w:val="right" w:pos="9072"/>
        </w:tabs>
        <w:rPr>
          <w:rFonts w:asciiTheme="minorHAnsi" w:eastAsiaTheme="minorEastAsia" w:hAnsiTheme="minorHAnsi" w:cstheme="minorBidi"/>
          <w:bCs w:val="0"/>
          <w:sz w:val="22"/>
          <w:szCs w:val="22"/>
          <w:lang w:val="fr-CH" w:eastAsia="zh-CN"/>
        </w:rPr>
      </w:pPr>
      <w:hyperlink w:anchor="_Toc379961438" w:history="1">
        <w:r w:rsidR="0059595E" w:rsidRPr="005D2622">
          <w:rPr>
            <w:rStyle w:val="Hyperlink"/>
          </w:rPr>
          <w:t>1.4</w:t>
        </w:r>
        <w:r w:rsidR="0059595E">
          <w:rPr>
            <w:rFonts w:asciiTheme="minorHAnsi" w:eastAsiaTheme="minorEastAsia" w:hAnsiTheme="minorHAnsi" w:cstheme="minorBidi"/>
            <w:bCs w:val="0"/>
            <w:sz w:val="22"/>
            <w:szCs w:val="22"/>
            <w:lang w:val="fr-CH" w:eastAsia="zh-CN"/>
          </w:rPr>
          <w:tab/>
        </w:r>
        <w:r w:rsidR="0059595E" w:rsidRPr="005D2622">
          <w:rPr>
            <w:rStyle w:val="Hyperlink"/>
          </w:rPr>
          <w:t>Accès des personnes handicapées aux services large bande</w:t>
        </w:r>
        <w:r w:rsidR="0059595E">
          <w:rPr>
            <w:webHidden/>
          </w:rPr>
          <w:tab/>
        </w:r>
        <w:r w:rsidR="0059595E">
          <w:rPr>
            <w:webHidden/>
          </w:rPr>
          <w:tab/>
        </w:r>
        <w:r w:rsidR="0059595E">
          <w:rPr>
            <w:webHidden/>
          </w:rPr>
          <w:fldChar w:fldCharType="begin"/>
        </w:r>
        <w:r w:rsidR="0059595E">
          <w:rPr>
            <w:webHidden/>
          </w:rPr>
          <w:instrText xml:space="preserve"> PAGEREF _Toc379961438 \h </w:instrText>
        </w:r>
        <w:r w:rsidR="0059595E">
          <w:rPr>
            <w:webHidden/>
          </w:rPr>
        </w:r>
        <w:r w:rsidR="0059595E">
          <w:rPr>
            <w:webHidden/>
          </w:rPr>
          <w:fldChar w:fldCharType="separate"/>
        </w:r>
        <w:r w:rsidR="006A116A">
          <w:rPr>
            <w:webHidden/>
          </w:rPr>
          <w:t>15</w:t>
        </w:r>
        <w:r w:rsidR="0059595E">
          <w:rPr>
            <w:webHidden/>
          </w:rPr>
          <w:fldChar w:fldCharType="end"/>
        </w:r>
      </w:hyperlink>
    </w:p>
    <w:p w:rsidR="0059595E" w:rsidRDefault="00FC4E73" w:rsidP="00BD0C20">
      <w:pPr>
        <w:pStyle w:val="TOC1"/>
        <w:tabs>
          <w:tab w:val="clear" w:pos="9071"/>
          <w:tab w:val="right" w:pos="9072"/>
        </w:tabs>
        <w:rPr>
          <w:rFonts w:asciiTheme="minorHAnsi" w:eastAsiaTheme="minorEastAsia" w:hAnsiTheme="minorHAnsi" w:cstheme="minorBidi"/>
          <w:b w:val="0"/>
          <w:bCs w:val="0"/>
          <w:sz w:val="22"/>
          <w:szCs w:val="22"/>
          <w:lang w:val="fr-CH" w:eastAsia="zh-CN"/>
        </w:rPr>
      </w:pPr>
      <w:hyperlink w:anchor="_Toc379961439" w:history="1">
        <w:r w:rsidR="0059595E" w:rsidRPr="005D2622">
          <w:rPr>
            <w:rStyle w:val="Hyperlink"/>
            <w:lang w:val="fr-FR"/>
          </w:rPr>
          <w:t>2</w:t>
        </w:r>
        <w:r w:rsidR="0059595E">
          <w:rPr>
            <w:rFonts w:asciiTheme="minorHAnsi" w:eastAsiaTheme="minorEastAsia" w:hAnsiTheme="minorHAnsi" w:cstheme="minorBidi"/>
            <w:b w:val="0"/>
            <w:bCs w:val="0"/>
            <w:sz w:val="22"/>
            <w:szCs w:val="22"/>
            <w:lang w:val="fr-CH" w:eastAsia="zh-CN"/>
          </w:rPr>
          <w:tab/>
        </w:r>
        <w:r w:rsidR="0059595E" w:rsidRPr="005D2622">
          <w:rPr>
            <w:rStyle w:val="Hyperlink"/>
            <w:lang w:val="fr-FR"/>
          </w:rPr>
          <w:t>Politique en matière de large bande</w:t>
        </w:r>
        <w:r w:rsidR="0059595E">
          <w:rPr>
            <w:webHidden/>
          </w:rPr>
          <w:tab/>
        </w:r>
        <w:r w:rsidR="0059595E">
          <w:rPr>
            <w:webHidden/>
          </w:rPr>
          <w:tab/>
        </w:r>
        <w:r w:rsidR="0059595E">
          <w:rPr>
            <w:webHidden/>
          </w:rPr>
          <w:fldChar w:fldCharType="begin"/>
        </w:r>
        <w:r w:rsidR="0059595E">
          <w:rPr>
            <w:webHidden/>
          </w:rPr>
          <w:instrText xml:space="preserve"> PAGEREF _Toc379961439 \h </w:instrText>
        </w:r>
        <w:r w:rsidR="0059595E">
          <w:rPr>
            <w:webHidden/>
          </w:rPr>
        </w:r>
        <w:r w:rsidR="0059595E">
          <w:rPr>
            <w:webHidden/>
          </w:rPr>
          <w:fldChar w:fldCharType="separate"/>
        </w:r>
        <w:r w:rsidR="006A116A">
          <w:rPr>
            <w:webHidden/>
          </w:rPr>
          <w:t>15</w:t>
        </w:r>
        <w:r w:rsidR="0059595E">
          <w:rPr>
            <w:webHidden/>
          </w:rPr>
          <w:fldChar w:fldCharType="end"/>
        </w:r>
      </w:hyperlink>
    </w:p>
    <w:p w:rsidR="0059595E" w:rsidRDefault="00FC4E73" w:rsidP="00BA3106">
      <w:pPr>
        <w:pStyle w:val="TOC2"/>
        <w:tabs>
          <w:tab w:val="clear" w:pos="9071"/>
          <w:tab w:val="right" w:pos="9072"/>
        </w:tabs>
        <w:ind w:left="1134" w:hanging="567"/>
        <w:rPr>
          <w:rFonts w:asciiTheme="minorHAnsi" w:eastAsiaTheme="minorEastAsia" w:hAnsiTheme="minorHAnsi" w:cstheme="minorBidi"/>
          <w:bCs w:val="0"/>
          <w:sz w:val="22"/>
          <w:szCs w:val="22"/>
          <w:lang w:val="fr-CH" w:eastAsia="zh-CN"/>
        </w:rPr>
      </w:pPr>
      <w:hyperlink w:anchor="_Toc379961440" w:history="1">
        <w:r w:rsidR="0059595E" w:rsidRPr="005D2622">
          <w:rPr>
            <w:rStyle w:val="Hyperlink"/>
          </w:rPr>
          <w:t>2.1</w:t>
        </w:r>
        <w:r w:rsidR="0059595E">
          <w:rPr>
            <w:rFonts w:asciiTheme="minorHAnsi" w:eastAsiaTheme="minorEastAsia" w:hAnsiTheme="minorHAnsi" w:cstheme="minorBidi"/>
            <w:bCs w:val="0"/>
            <w:sz w:val="22"/>
            <w:szCs w:val="22"/>
            <w:lang w:val="fr-CH" w:eastAsia="zh-CN"/>
          </w:rPr>
          <w:tab/>
        </w:r>
        <w:r w:rsidR="0059595E" w:rsidRPr="005D2622">
          <w:rPr>
            <w:rStyle w:val="Hyperlink"/>
            <w:rFonts w:cs="Times New Roman"/>
          </w:rPr>
          <w:t xml:space="preserve">Stratégies des régulateurs pour accélérer l'accès au large bande (à savoir, </w:t>
        </w:r>
        <w:r w:rsidR="0059595E" w:rsidRPr="005D2622">
          <w:rPr>
            <w:rStyle w:val="Hyperlink"/>
          </w:rPr>
          <w:t>programmes nationaux relatifs au large bande et Fonds de service universel</w:t>
        </w:r>
        <w:r w:rsidR="0059595E" w:rsidRPr="005D2622">
          <w:rPr>
            <w:rStyle w:val="Hyperlink"/>
            <w:rFonts w:cs="Times New Roman"/>
          </w:rPr>
          <w:t>)</w:t>
        </w:r>
        <w:r w:rsidR="0059595E">
          <w:rPr>
            <w:webHidden/>
          </w:rPr>
          <w:tab/>
        </w:r>
        <w:r w:rsidR="0059595E">
          <w:rPr>
            <w:webHidden/>
          </w:rPr>
          <w:tab/>
        </w:r>
        <w:r w:rsidR="0059595E">
          <w:rPr>
            <w:webHidden/>
          </w:rPr>
          <w:fldChar w:fldCharType="begin"/>
        </w:r>
        <w:r w:rsidR="0059595E">
          <w:rPr>
            <w:webHidden/>
          </w:rPr>
          <w:instrText xml:space="preserve"> PAGEREF _Toc379961440 \h </w:instrText>
        </w:r>
        <w:r w:rsidR="0059595E">
          <w:rPr>
            <w:webHidden/>
          </w:rPr>
        </w:r>
        <w:r w:rsidR="0059595E">
          <w:rPr>
            <w:webHidden/>
          </w:rPr>
          <w:fldChar w:fldCharType="separate"/>
        </w:r>
        <w:r w:rsidR="006A116A">
          <w:rPr>
            <w:webHidden/>
          </w:rPr>
          <w:t>15</w:t>
        </w:r>
        <w:r w:rsidR="0059595E">
          <w:rPr>
            <w:webHidden/>
          </w:rPr>
          <w:fldChar w:fldCharType="end"/>
        </w:r>
      </w:hyperlink>
    </w:p>
    <w:p w:rsidR="0059595E" w:rsidRDefault="00FC4E73" w:rsidP="0059595E">
      <w:pPr>
        <w:pStyle w:val="TOC3"/>
        <w:tabs>
          <w:tab w:val="clear" w:pos="9071"/>
          <w:tab w:val="right" w:pos="9072"/>
        </w:tabs>
        <w:rPr>
          <w:rFonts w:asciiTheme="minorHAnsi" w:eastAsiaTheme="minorEastAsia" w:hAnsiTheme="minorHAnsi" w:cstheme="minorBidi"/>
          <w:color w:val="auto"/>
          <w:sz w:val="22"/>
          <w:szCs w:val="22"/>
          <w:lang w:val="fr-CH" w:eastAsia="zh-CN"/>
        </w:rPr>
      </w:pPr>
      <w:hyperlink w:anchor="_Toc379961441" w:history="1">
        <w:r w:rsidR="0059595E" w:rsidRPr="005D2622">
          <w:rPr>
            <w:rStyle w:val="Hyperlink"/>
            <w:lang w:val="fr-FR"/>
          </w:rPr>
          <w:t>2.1.1</w:t>
        </w:r>
        <w:r w:rsidR="0059595E">
          <w:rPr>
            <w:rFonts w:asciiTheme="minorHAnsi" w:eastAsiaTheme="minorEastAsia" w:hAnsiTheme="minorHAnsi" w:cstheme="minorBidi"/>
            <w:color w:val="auto"/>
            <w:sz w:val="22"/>
            <w:szCs w:val="22"/>
            <w:lang w:val="fr-CH" w:eastAsia="zh-CN"/>
          </w:rPr>
          <w:tab/>
        </w:r>
        <w:r w:rsidR="00BA3106">
          <w:rPr>
            <w:rFonts w:asciiTheme="minorHAnsi" w:eastAsiaTheme="minorEastAsia" w:hAnsiTheme="minorHAnsi" w:cstheme="minorBidi"/>
            <w:color w:val="auto"/>
            <w:sz w:val="22"/>
            <w:szCs w:val="22"/>
            <w:lang w:val="fr-CH" w:eastAsia="zh-CN"/>
          </w:rPr>
          <w:tab/>
        </w:r>
        <w:r w:rsidR="0059595E" w:rsidRPr="005D2622">
          <w:rPr>
            <w:rStyle w:val="Hyperlink"/>
            <w:lang w:val="fr-FR"/>
          </w:rPr>
          <w:t>Déploiement</w:t>
        </w:r>
        <w:r w:rsidR="0059595E">
          <w:rPr>
            <w:webHidden/>
          </w:rPr>
          <w:tab/>
        </w:r>
        <w:r w:rsidR="0059595E">
          <w:rPr>
            <w:webHidden/>
          </w:rPr>
          <w:tab/>
        </w:r>
        <w:r w:rsidR="0059595E">
          <w:rPr>
            <w:webHidden/>
          </w:rPr>
          <w:fldChar w:fldCharType="begin"/>
        </w:r>
        <w:r w:rsidR="0059595E">
          <w:rPr>
            <w:webHidden/>
          </w:rPr>
          <w:instrText xml:space="preserve"> PAGEREF _Toc379961441 \h </w:instrText>
        </w:r>
        <w:r w:rsidR="0059595E">
          <w:rPr>
            <w:webHidden/>
          </w:rPr>
        </w:r>
        <w:r w:rsidR="0059595E">
          <w:rPr>
            <w:webHidden/>
          </w:rPr>
          <w:fldChar w:fldCharType="separate"/>
        </w:r>
        <w:r w:rsidR="006A116A">
          <w:rPr>
            <w:webHidden/>
          </w:rPr>
          <w:t>16</w:t>
        </w:r>
        <w:r w:rsidR="0059595E">
          <w:rPr>
            <w:webHidden/>
          </w:rPr>
          <w:fldChar w:fldCharType="end"/>
        </w:r>
      </w:hyperlink>
    </w:p>
    <w:p w:rsidR="0059595E" w:rsidRDefault="00FC4E73" w:rsidP="0059595E">
      <w:pPr>
        <w:pStyle w:val="TOC3"/>
        <w:tabs>
          <w:tab w:val="clear" w:pos="9071"/>
          <w:tab w:val="right" w:pos="9072"/>
        </w:tabs>
        <w:rPr>
          <w:rFonts w:asciiTheme="minorHAnsi" w:eastAsiaTheme="minorEastAsia" w:hAnsiTheme="minorHAnsi" w:cstheme="minorBidi"/>
          <w:color w:val="auto"/>
          <w:sz w:val="22"/>
          <w:szCs w:val="22"/>
          <w:lang w:val="fr-CH" w:eastAsia="zh-CN"/>
        </w:rPr>
      </w:pPr>
      <w:hyperlink w:anchor="_Toc379961442" w:history="1">
        <w:r w:rsidR="0059595E" w:rsidRPr="005D2622">
          <w:rPr>
            <w:rStyle w:val="Hyperlink"/>
            <w:lang w:val="fr-FR"/>
          </w:rPr>
          <w:t>2.1.2</w:t>
        </w:r>
        <w:r w:rsidR="0059595E">
          <w:rPr>
            <w:rFonts w:asciiTheme="minorHAnsi" w:eastAsiaTheme="minorEastAsia" w:hAnsiTheme="minorHAnsi" w:cstheme="minorBidi"/>
            <w:color w:val="auto"/>
            <w:sz w:val="22"/>
            <w:szCs w:val="22"/>
            <w:lang w:val="fr-CH" w:eastAsia="zh-CN"/>
          </w:rPr>
          <w:tab/>
        </w:r>
        <w:r w:rsidR="00BA3106">
          <w:rPr>
            <w:rFonts w:asciiTheme="minorHAnsi" w:eastAsiaTheme="minorEastAsia" w:hAnsiTheme="minorHAnsi" w:cstheme="minorBidi"/>
            <w:color w:val="auto"/>
            <w:sz w:val="22"/>
            <w:szCs w:val="22"/>
            <w:lang w:val="fr-CH" w:eastAsia="zh-CN"/>
          </w:rPr>
          <w:tab/>
        </w:r>
        <w:r w:rsidR="0059595E" w:rsidRPr="005D2622">
          <w:rPr>
            <w:rStyle w:val="Hyperlink"/>
            <w:lang w:val="fr-FR"/>
          </w:rPr>
          <w:t>Adoption</w:t>
        </w:r>
        <w:r w:rsidR="0059595E">
          <w:rPr>
            <w:webHidden/>
          </w:rPr>
          <w:tab/>
        </w:r>
        <w:r w:rsidR="0059595E">
          <w:rPr>
            <w:webHidden/>
          </w:rPr>
          <w:tab/>
        </w:r>
        <w:r w:rsidR="0059595E">
          <w:rPr>
            <w:webHidden/>
          </w:rPr>
          <w:fldChar w:fldCharType="begin"/>
        </w:r>
        <w:r w:rsidR="0059595E">
          <w:rPr>
            <w:webHidden/>
          </w:rPr>
          <w:instrText xml:space="preserve"> PAGEREF _Toc379961442 \h </w:instrText>
        </w:r>
        <w:r w:rsidR="0059595E">
          <w:rPr>
            <w:webHidden/>
          </w:rPr>
        </w:r>
        <w:r w:rsidR="0059595E">
          <w:rPr>
            <w:webHidden/>
          </w:rPr>
          <w:fldChar w:fldCharType="separate"/>
        </w:r>
        <w:r w:rsidR="006A116A">
          <w:rPr>
            <w:webHidden/>
          </w:rPr>
          <w:t>17</w:t>
        </w:r>
        <w:r w:rsidR="0059595E">
          <w:rPr>
            <w:webHidden/>
          </w:rPr>
          <w:fldChar w:fldCharType="end"/>
        </w:r>
      </w:hyperlink>
    </w:p>
    <w:p w:rsidR="0059595E" w:rsidRDefault="00FC4E73" w:rsidP="0059595E">
      <w:pPr>
        <w:pStyle w:val="TOC3"/>
        <w:tabs>
          <w:tab w:val="clear" w:pos="9071"/>
          <w:tab w:val="right" w:pos="9072"/>
        </w:tabs>
        <w:rPr>
          <w:rFonts w:asciiTheme="minorHAnsi" w:eastAsiaTheme="minorEastAsia" w:hAnsiTheme="minorHAnsi" w:cstheme="minorBidi"/>
          <w:color w:val="auto"/>
          <w:sz w:val="22"/>
          <w:szCs w:val="22"/>
          <w:lang w:val="fr-CH" w:eastAsia="zh-CN"/>
        </w:rPr>
      </w:pPr>
      <w:hyperlink w:anchor="_Toc379961443" w:history="1">
        <w:r w:rsidR="0059595E" w:rsidRPr="005D2622">
          <w:rPr>
            <w:rStyle w:val="Hyperlink"/>
            <w:lang w:val="fr-FR"/>
          </w:rPr>
          <w:t>2.1.3</w:t>
        </w:r>
        <w:r w:rsidR="0059595E">
          <w:rPr>
            <w:rFonts w:asciiTheme="minorHAnsi" w:eastAsiaTheme="minorEastAsia" w:hAnsiTheme="minorHAnsi" w:cstheme="minorBidi"/>
            <w:color w:val="auto"/>
            <w:sz w:val="22"/>
            <w:szCs w:val="22"/>
            <w:lang w:val="fr-CH" w:eastAsia="zh-CN"/>
          </w:rPr>
          <w:tab/>
        </w:r>
        <w:r w:rsidR="00BA3106">
          <w:rPr>
            <w:rFonts w:asciiTheme="minorHAnsi" w:eastAsiaTheme="minorEastAsia" w:hAnsiTheme="minorHAnsi" w:cstheme="minorBidi"/>
            <w:color w:val="auto"/>
            <w:sz w:val="22"/>
            <w:szCs w:val="22"/>
            <w:lang w:val="fr-CH" w:eastAsia="zh-CN"/>
          </w:rPr>
          <w:tab/>
        </w:r>
        <w:r w:rsidR="0059595E" w:rsidRPr="005D2622">
          <w:rPr>
            <w:rStyle w:val="Hyperlink"/>
            <w:lang w:val="fr-FR"/>
          </w:rPr>
          <w:t>Mesures et divulgation</w:t>
        </w:r>
        <w:r w:rsidR="0059595E">
          <w:rPr>
            <w:webHidden/>
          </w:rPr>
          <w:tab/>
        </w:r>
        <w:r w:rsidR="0059595E">
          <w:rPr>
            <w:webHidden/>
          </w:rPr>
          <w:tab/>
        </w:r>
        <w:r w:rsidR="0059595E">
          <w:rPr>
            <w:webHidden/>
          </w:rPr>
          <w:fldChar w:fldCharType="begin"/>
        </w:r>
        <w:r w:rsidR="0059595E">
          <w:rPr>
            <w:webHidden/>
          </w:rPr>
          <w:instrText xml:space="preserve"> PAGEREF _Toc379961443 \h </w:instrText>
        </w:r>
        <w:r w:rsidR="0059595E">
          <w:rPr>
            <w:webHidden/>
          </w:rPr>
        </w:r>
        <w:r w:rsidR="0059595E">
          <w:rPr>
            <w:webHidden/>
          </w:rPr>
          <w:fldChar w:fldCharType="separate"/>
        </w:r>
        <w:r w:rsidR="006A116A">
          <w:rPr>
            <w:webHidden/>
          </w:rPr>
          <w:t>18</w:t>
        </w:r>
        <w:r w:rsidR="0059595E">
          <w:rPr>
            <w:webHidden/>
          </w:rPr>
          <w:fldChar w:fldCharType="end"/>
        </w:r>
      </w:hyperlink>
    </w:p>
    <w:p w:rsidR="0059595E" w:rsidRDefault="00FC4E73" w:rsidP="0059595E">
      <w:pPr>
        <w:pStyle w:val="TOC3"/>
        <w:tabs>
          <w:tab w:val="clear" w:pos="9071"/>
          <w:tab w:val="right" w:pos="9072"/>
        </w:tabs>
        <w:rPr>
          <w:rFonts w:asciiTheme="minorHAnsi" w:eastAsiaTheme="minorEastAsia" w:hAnsiTheme="minorHAnsi" w:cstheme="minorBidi"/>
          <w:color w:val="auto"/>
          <w:sz w:val="22"/>
          <w:szCs w:val="22"/>
          <w:lang w:val="fr-CH" w:eastAsia="zh-CN"/>
        </w:rPr>
      </w:pPr>
      <w:hyperlink w:anchor="_Toc379961444" w:history="1">
        <w:r w:rsidR="0059595E" w:rsidRPr="005D2622">
          <w:rPr>
            <w:rStyle w:val="Hyperlink"/>
            <w:lang w:val="fr-FR"/>
          </w:rPr>
          <w:t>2.1.4</w:t>
        </w:r>
        <w:r w:rsidR="0059595E">
          <w:rPr>
            <w:rFonts w:asciiTheme="minorHAnsi" w:eastAsiaTheme="minorEastAsia" w:hAnsiTheme="minorHAnsi" w:cstheme="minorBidi"/>
            <w:color w:val="auto"/>
            <w:sz w:val="22"/>
            <w:szCs w:val="22"/>
            <w:lang w:val="fr-CH" w:eastAsia="zh-CN"/>
          </w:rPr>
          <w:tab/>
        </w:r>
        <w:r w:rsidR="00BA3106">
          <w:rPr>
            <w:rFonts w:asciiTheme="minorHAnsi" w:eastAsiaTheme="minorEastAsia" w:hAnsiTheme="minorHAnsi" w:cstheme="minorBidi"/>
            <w:color w:val="auto"/>
            <w:sz w:val="22"/>
            <w:szCs w:val="22"/>
            <w:lang w:val="fr-CH" w:eastAsia="zh-CN"/>
          </w:rPr>
          <w:tab/>
        </w:r>
        <w:r w:rsidR="0059595E" w:rsidRPr="005D2622">
          <w:rPr>
            <w:rStyle w:val="Hyperlink"/>
            <w:lang w:val="fr-FR"/>
          </w:rPr>
          <w:t>Fonds de service universel</w:t>
        </w:r>
        <w:r w:rsidR="0059595E">
          <w:rPr>
            <w:webHidden/>
          </w:rPr>
          <w:tab/>
        </w:r>
        <w:r w:rsidR="0059595E">
          <w:rPr>
            <w:webHidden/>
          </w:rPr>
          <w:tab/>
        </w:r>
        <w:r w:rsidR="0059595E">
          <w:rPr>
            <w:webHidden/>
          </w:rPr>
          <w:fldChar w:fldCharType="begin"/>
        </w:r>
        <w:r w:rsidR="0059595E">
          <w:rPr>
            <w:webHidden/>
          </w:rPr>
          <w:instrText xml:space="preserve"> PAGEREF _Toc379961444 \h </w:instrText>
        </w:r>
        <w:r w:rsidR="0059595E">
          <w:rPr>
            <w:webHidden/>
          </w:rPr>
        </w:r>
        <w:r w:rsidR="0059595E">
          <w:rPr>
            <w:webHidden/>
          </w:rPr>
          <w:fldChar w:fldCharType="separate"/>
        </w:r>
        <w:r w:rsidR="006A116A">
          <w:rPr>
            <w:webHidden/>
          </w:rPr>
          <w:t>19</w:t>
        </w:r>
        <w:r w:rsidR="0059595E">
          <w:rPr>
            <w:webHidden/>
          </w:rPr>
          <w:fldChar w:fldCharType="end"/>
        </w:r>
      </w:hyperlink>
    </w:p>
    <w:p w:rsidR="0059595E" w:rsidRDefault="00FC4E73" w:rsidP="00BD0C20">
      <w:pPr>
        <w:pStyle w:val="TOC3"/>
        <w:tabs>
          <w:tab w:val="clear" w:pos="9071"/>
          <w:tab w:val="right" w:pos="9072"/>
        </w:tabs>
        <w:rPr>
          <w:rFonts w:asciiTheme="minorHAnsi" w:eastAsiaTheme="minorEastAsia" w:hAnsiTheme="minorHAnsi" w:cstheme="minorBidi"/>
          <w:color w:val="auto"/>
          <w:sz w:val="22"/>
          <w:szCs w:val="22"/>
          <w:lang w:val="fr-CH" w:eastAsia="zh-CN"/>
        </w:rPr>
      </w:pPr>
      <w:hyperlink w:anchor="_Toc379961445" w:history="1">
        <w:r w:rsidR="0059595E" w:rsidRPr="005D2622">
          <w:rPr>
            <w:rStyle w:val="Hyperlink"/>
            <w:lang w:val="fr-FR"/>
          </w:rPr>
          <w:t>2.1.5</w:t>
        </w:r>
        <w:r w:rsidR="0059595E">
          <w:rPr>
            <w:rFonts w:asciiTheme="minorHAnsi" w:eastAsiaTheme="minorEastAsia" w:hAnsiTheme="minorHAnsi" w:cstheme="minorBidi"/>
            <w:color w:val="auto"/>
            <w:sz w:val="22"/>
            <w:szCs w:val="22"/>
            <w:lang w:val="fr-CH" w:eastAsia="zh-CN"/>
          </w:rPr>
          <w:tab/>
        </w:r>
        <w:r w:rsidR="00BD0C20">
          <w:rPr>
            <w:rFonts w:asciiTheme="minorHAnsi" w:eastAsiaTheme="minorEastAsia" w:hAnsiTheme="minorHAnsi" w:cstheme="minorBidi"/>
            <w:color w:val="auto"/>
            <w:sz w:val="22"/>
            <w:szCs w:val="22"/>
            <w:lang w:val="fr-CH" w:eastAsia="zh-CN"/>
          </w:rPr>
          <w:tab/>
        </w:r>
        <w:r w:rsidR="0059595E" w:rsidRPr="005D2622">
          <w:rPr>
            <w:rStyle w:val="Hyperlink"/>
            <w:lang w:val="fr-FR"/>
          </w:rPr>
          <w:t>Spectre</w:t>
        </w:r>
        <w:r w:rsidR="0059595E">
          <w:rPr>
            <w:webHidden/>
          </w:rPr>
          <w:tab/>
        </w:r>
        <w:r w:rsidR="0059595E">
          <w:rPr>
            <w:webHidden/>
          </w:rPr>
          <w:tab/>
        </w:r>
        <w:r w:rsidR="0059595E">
          <w:rPr>
            <w:webHidden/>
          </w:rPr>
          <w:fldChar w:fldCharType="begin"/>
        </w:r>
        <w:r w:rsidR="0059595E">
          <w:rPr>
            <w:webHidden/>
          </w:rPr>
          <w:instrText xml:space="preserve"> PAGEREF _Toc379961445 \h </w:instrText>
        </w:r>
        <w:r w:rsidR="0059595E">
          <w:rPr>
            <w:webHidden/>
          </w:rPr>
        </w:r>
        <w:r w:rsidR="0059595E">
          <w:rPr>
            <w:webHidden/>
          </w:rPr>
          <w:fldChar w:fldCharType="separate"/>
        </w:r>
        <w:r w:rsidR="006A116A">
          <w:rPr>
            <w:webHidden/>
          </w:rPr>
          <w:t>21</w:t>
        </w:r>
        <w:r w:rsidR="0059595E">
          <w:rPr>
            <w:webHidden/>
          </w:rPr>
          <w:fldChar w:fldCharType="end"/>
        </w:r>
      </w:hyperlink>
    </w:p>
    <w:p w:rsidR="0059595E" w:rsidRDefault="00FC4E73" w:rsidP="00BA3106">
      <w:pPr>
        <w:pStyle w:val="TOC2"/>
        <w:tabs>
          <w:tab w:val="clear" w:pos="9071"/>
          <w:tab w:val="right" w:pos="9072"/>
        </w:tabs>
        <w:ind w:left="1134" w:hanging="567"/>
        <w:rPr>
          <w:rFonts w:asciiTheme="minorHAnsi" w:eastAsiaTheme="minorEastAsia" w:hAnsiTheme="minorHAnsi" w:cstheme="minorBidi"/>
          <w:bCs w:val="0"/>
          <w:sz w:val="22"/>
          <w:szCs w:val="22"/>
          <w:lang w:val="fr-CH" w:eastAsia="zh-CN"/>
        </w:rPr>
      </w:pPr>
      <w:hyperlink w:anchor="_Toc379961446" w:history="1">
        <w:r w:rsidR="0059595E" w:rsidRPr="005D2622">
          <w:rPr>
            <w:rStyle w:val="Hyperlink"/>
          </w:rPr>
          <w:t>2.2</w:t>
        </w:r>
        <w:r w:rsidR="0059595E">
          <w:rPr>
            <w:rFonts w:asciiTheme="minorHAnsi" w:eastAsiaTheme="minorEastAsia" w:hAnsiTheme="minorHAnsi" w:cstheme="minorBidi"/>
            <w:bCs w:val="0"/>
            <w:sz w:val="22"/>
            <w:szCs w:val="22"/>
            <w:lang w:val="fr-CH" w:eastAsia="zh-CN"/>
          </w:rPr>
          <w:tab/>
        </w:r>
        <w:r w:rsidR="0059595E" w:rsidRPr="005D2622">
          <w:rPr>
            <w:rStyle w:val="Hyperlink"/>
          </w:rPr>
          <w:t>Lignes directrices pour les régulateurs relatives aux bonnes pratiques pour promouvoir le large bande à faible coût</w:t>
        </w:r>
        <w:r w:rsidR="0059595E">
          <w:rPr>
            <w:webHidden/>
          </w:rPr>
          <w:tab/>
        </w:r>
        <w:r w:rsidR="0059595E">
          <w:rPr>
            <w:webHidden/>
          </w:rPr>
          <w:tab/>
        </w:r>
        <w:r w:rsidR="0059595E">
          <w:rPr>
            <w:webHidden/>
          </w:rPr>
          <w:fldChar w:fldCharType="begin"/>
        </w:r>
        <w:r w:rsidR="0059595E">
          <w:rPr>
            <w:webHidden/>
          </w:rPr>
          <w:instrText xml:space="preserve"> PAGEREF _Toc379961446 \h </w:instrText>
        </w:r>
        <w:r w:rsidR="0059595E">
          <w:rPr>
            <w:webHidden/>
          </w:rPr>
        </w:r>
        <w:r w:rsidR="0059595E">
          <w:rPr>
            <w:webHidden/>
          </w:rPr>
          <w:fldChar w:fldCharType="separate"/>
        </w:r>
        <w:r w:rsidR="006A116A">
          <w:rPr>
            <w:webHidden/>
          </w:rPr>
          <w:t>22</w:t>
        </w:r>
        <w:r w:rsidR="0059595E">
          <w:rPr>
            <w:webHidden/>
          </w:rPr>
          <w:fldChar w:fldCharType="end"/>
        </w:r>
      </w:hyperlink>
    </w:p>
    <w:p w:rsidR="0059595E" w:rsidRDefault="00FC4E73" w:rsidP="0059595E">
      <w:pPr>
        <w:pStyle w:val="TOC2"/>
        <w:tabs>
          <w:tab w:val="clear" w:pos="9071"/>
          <w:tab w:val="right" w:pos="9072"/>
        </w:tabs>
        <w:rPr>
          <w:rFonts w:asciiTheme="minorHAnsi" w:eastAsiaTheme="minorEastAsia" w:hAnsiTheme="minorHAnsi" w:cstheme="minorBidi"/>
          <w:bCs w:val="0"/>
          <w:sz w:val="22"/>
          <w:szCs w:val="22"/>
          <w:lang w:val="fr-CH" w:eastAsia="zh-CN"/>
        </w:rPr>
      </w:pPr>
      <w:hyperlink w:anchor="_Toc379961447" w:history="1">
        <w:r w:rsidR="0059595E" w:rsidRPr="005D2622">
          <w:rPr>
            <w:rStyle w:val="Hyperlink"/>
          </w:rPr>
          <w:t>2.3</w:t>
        </w:r>
        <w:r w:rsidR="0059595E">
          <w:rPr>
            <w:rFonts w:asciiTheme="minorHAnsi" w:eastAsiaTheme="minorEastAsia" w:hAnsiTheme="minorHAnsi" w:cstheme="minorBidi"/>
            <w:bCs w:val="0"/>
            <w:sz w:val="22"/>
            <w:szCs w:val="22"/>
            <w:lang w:val="fr-CH" w:eastAsia="zh-CN"/>
          </w:rPr>
          <w:tab/>
        </w:r>
        <w:r w:rsidR="0059595E" w:rsidRPr="005D2622">
          <w:rPr>
            <w:rStyle w:val="Hyperlink"/>
          </w:rPr>
          <w:t>Stratégies des opérateurs visant à promouvoir le déploiement du large bande</w:t>
        </w:r>
        <w:r w:rsidR="0059595E">
          <w:rPr>
            <w:webHidden/>
          </w:rPr>
          <w:tab/>
        </w:r>
        <w:r w:rsidR="0059595E">
          <w:rPr>
            <w:webHidden/>
          </w:rPr>
          <w:tab/>
        </w:r>
        <w:r w:rsidR="0059595E">
          <w:rPr>
            <w:webHidden/>
          </w:rPr>
          <w:fldChar w:fldCharType="begin"/>
        </w:r>
        <w:r w:rsidR="0059595E">
          <w:rPr>
            <w:webHidden/>
          </w:rPr>
          <w:instrText xml:space="preserve"> PAGEREF _Toc379961447 \h </w:instrText>
        </w:r>
        <w:r w:rsidR="0059595E">
          <w:rPr>
            <w:webHidden/>
          </w:rPr>
        </w:r>
        <w:r w:rsidR="0059595E">
          <w:rPr>
            <w:webHidden/>
          </w:rPr>
          <w:fldChar w:fldCharType="separate"/>
        </w:r>
        <w:r w:rsidR="006A116A">
          <w:rPr>
            <w:webHidden/>
          </w:rPr>
          <w:t>24</w:t>
        </w:r>
        <w:r w:rsidR="0059595E">
          <w:rPr>
            <w:webHidden/>
          </w:rPr>
          <w:fldChar w:fldCharType="end"/>
        </w:r>
      </w:hyperlink>
    </w:p>
    <w:p w:rsidR="0059595E" w:rsidRDefault="00FC4E73" w:rsidP="00BD0C20">
      <w:pPr>
        <w:pStyle w:val="TOC1"/>
        <w:tabs>
          <w:tab w:val="clear" w:pos="9071"/>
          <w:tab w:val="right" w:pos="9072"/>
        </w:tabs>
        <w:rPr>
          <w:rFonts w:asciiTheme="minorHAnsi" w:eastAsiaTheme="minorEastAsia" w:hAnsiTheme="minorHAnsi" w:cstheme="minorBidi"/>
          <w:b w:val="0"/>
          <w:bCs w:val="0"/>
          <w:sz w:val="22"/>
          <w:szCs w:val="22"/>
          <w:lang w:val="fr-CH" w:eastAsia="zh-CN"/>
        </w:rPr>
      </w:pPr>
      <w:hyperlink w:anchor="_Toc379961448" w:history="1">
        <w:r w:rsidR="0059595E" w:rsidRPr="005D2622">
          <w:rPr>
            <w:rStyle w:val="Hyperlink"/>
            <w:lang w:val="fr-FR"/>
          </w:rPr>
          <w:t>3</w:t>
        </w:r>
        <w:r w:rsidR="0059595E">
          <w:rPr>
            <w:rFonts w:asciiTheme="minorHAnsi" w:eastAsiaTheme="minorEastAsia" w:hAnsiTheme="minorHAnsi" w:cstheme="minorBidi"/>
            <w:b w:val="0"/>
            <w:bCs w:val="0"/>
            <w:sz w:val="22"/>
            <w:szCs w:val="22"/>
            <w:lang w:val="fr-CH" w:eastAsia="zh-CN"/>
          </w:rPr>
          <w:tab/>
        </w:r>
        <w:r w:rsidR="0059595E" w:rsidRPr="005D2622">
          <w:rPr>
            <w:rStyle w:val="Hyperlink"/>
            <w:lang w:val="fr-FR"/>
          </w:rPr>
          <w:t>Technologies large bande</w:t>
        </w:r>
        <w:r w:rsidR="0059595E">
          <w:rPr>
            <w:webHidden/>
          </w:rPr>
          <w:tab/>
        </w:r>
        <w:r w:rsidR="0059595E">
          <w:rPr>
            <w:webHidden/>
          </w:rPr>
          <w:tab/>
        </w:r>
        <w:r w:rsidR="0059595E">
          <w:rPr>
            <w:webHidden/>
          </w:rPr>
          <w:fldChar w:fldCharType="begin"/>
        </w:r>
        <w:r w:rsidR="0059595E">
          <w:rPr>
            <w:webHidden/>
          </w:rPr>
          <w:instrText xml:space="preserve"> PAGEREF _Toc379961448 \h </w:instrText>
        </w:r>
        <w:r w:rsidR="0059595E">
          <w:rPr>
            <w:webHidden/>
          </w:rPr>
        </w:r>
        <w:r w:rsidR="0059595E">
          <w:rPr>
            <w:webHidden/>
          </w:rPr>
          <w:fldChar w:fldCharType="separate"/>
        </w:r>
        <w:r w:rsidR="006A116A">
          <w:rPr>
            <w:webHidden/>
          </w:rPr>
          <w:t>26</w:t>
        </w:r>
        <w:r w:rsidR="0059595E">
          <w:rPr>
            <w:webHidden/>
          </w:rPr>
          <w:fldChar w:fldCharType="end"/>
        </w:r>
      </w:hyperlink>
    </w:p>
    <w:p w:rsidR="0059595E" w:rsidRDefault="00FC4E73" w:rsidP="00BA3106">
      <w:pPr>
        <w:pStyle w:val="TOC2"/>
        <w:tabs>
          <w:tab w:val="clear" w:pos="9071"/>
          <w:tab w:val="right" w:pos="9072"/>
        </w:tabs>
        <w:ind w:left="1134" w:hanging="567"/>
        <w:rPr>
          <w:rFonts w:asciiTheme="minorHAnsi" w:eastAsiaTheme="minorEastAsia" w:hAnsiTheme="minorHAnsi" w:cstheme="minorBidi"/>
          <w:bCs w:val="0"/>
          <w:sz w:val="22"/>
          <w:szCs w:val="22"/>
          <w:lang w:val="fr-CH" w:eastAsia="zh-CN"/>
        </w:rPr>
      </w:pPr>
      <w:hyperlink w:anchor="_Toc379961449" w:history="1">
        <w:r w:rsidR="0059595E" w:rsidRPr="005D2622">
          <w:rPr>
            <w:rStyle w:val="Hyperlink"/>
          </w:rPr>
          <w:t>3.1</w:t>
        </w:r>
        <w:r w:rsidR="0059595E">
          <w:rPr>
            <w:rFonts w:asciiTheme="minorHAnsi" w:eastAsiaTheme="minorEastAsia" w:hAnsiTheme="minorHAnsi" w:cstheme="minorBidi"/>
            <w:bCs w:val="0"/>
            <w:sz w:val="22"/>
            <w:szCs w:val="22"/>
            <w:lang w:val="fr-CH" w:eastAsia="zh-CN"/>
          </w:rPr>
          <w:tab/>
        </w:r>
        <w:r w:rsidR="0059595E" w:rsidRPr="005D2622">
          <w:rPr>
            <w:rStyle w:val="Hyperlink"/>
          </w:rPr>
          <w:t xml:space="preserve">Considérations relatives au déploiement du large bande: technologie filaire </w:t>
        </w:r>
        <w:r w:rsidR="00BA3106">
          <w:rPr>
            <w:rStyle w:val="Hyperlink"/>
          </w:rPr>
          <w:br/>
        </w:r>
        <w:r w:rsidR="0059595E" w:rsidRPr="005D2622">
          <w:rPr>
            <w:rStyle w:val="Hyperlink"/>
          </w:rPr>
          <w:t>ou technologie hertzienne</w:t>
        </w:r>
        <w:r w:rsidR="0059595E">
          <w:rPr>
            <w:webHidden/>
          </w:rPr>
          <w:tab/>
        </w:r>
        <w:r w:rsidR="0059595E">
          <w:rPr>
            <w:webHidden/>
          </w:rPr>
          <w:tab/>
        </w:r>
        <w:r w:rsidR="0059595E">
          <w:rPr>
            <w:webHidden/>
          </w:rPr>
          <w:fldChar w:fldCharType="begin"/>
        </w:r>
        <w:r w:rsidR="0059595E">
          <w:rPr>
            <w:webHidden/>
          </w:rPr>
          <w:instrText xml:space="preserve"> PAGEREF _Toc379961449 \h </w:instrText>
        </w:r>
        <w:r w:rsidR="0059595E">
          <w:rPr>
            <w:webHidden/>
          </w:rPr>
        </w:r>
        <w:r w:rsidR="0059595E">
          <w:rPr>
            <w:webHidden/>
          </w:rPr>
          <w:fldChar w:fldCharType="separate"/>
        </w:r>
        <w:r w:rsidR="006A116A">
          <w:rPr>
            <w:webHidden/>
          </w:rPr>
          <w:t>26</w:t>
        </w:r>
        <w:r w:rsidR="0059595E">
          <w:rPr>
            <w:webHidden/>
          </w:rPr>
          <w:fldChar w:fldCharType="end"/>
        </w:r>
      </w:hyperlink>
    </w:p>
    <w:p w:rsidR="0059595E" w:rsidRDefault="00FC4E73" w:rsidP="00BA3106">
      <w:pPr>
        <w:pStyle w:val="TOC2"/>
        <w:tabs>
          <w:tab w:val="clear" w:pos="9071"/>
          <w:tab w:val="right" w:pos="9072"/>
        </w:tabs>
        <w:ind w:left="1134" w:hanging="567"/>
        <w:rPr>
          <w:rFonts w:asciiTheme="minorHAnsi" w:eastAsiaTheme="minorEastAsia" w:hAnsiTheme="minorHAnsi" w:cstheme="minorBidi"/>
          <w:bCs w:val="0"/>
          <w:sz w:val="22"/>
          <w:szCs w:val="22"/>
          <w:lang w:val="fr-CH" w:eastAsia="zh-CN"/>
        </w:rPr>
      </w:pPr>
      <w:hyperlink w:anchor="_Toc379961450" w:history="1">
        <w:r w:rsidR="0059595E" w:rsidRPr="005D2622">
          <w:rPr>
            <w:rStyle w:val="Hyperlink"/>
          </w:rPr>
          <w:t>3.2</w:t>
        </w:r>
        <w:r w:rsidR="0059595E">
          <w:rPr>
            <w:rFonts w:asciiTheme="minorHAnsi" w:eastAsiaTheme="minorEastAsia" w:hAnsiTheme="minorHAnsi" w:cstheme="minorBidi"/>
            <w:bCs w:val="0"/>
            <w:sz w:val="22"/>
            <w:szCs w:val="22"/>
            <w:lang w:val="fr-CH" w:eastAsia="zh-CN"/>
          </w:rPr>
          <w:tab/>
        </w:r>
        <w:r w:rsidR="0059595E" w:rsidRPr="005D2622">
          <w:rPr>
            <w:rStyle w:val="Hyperlink"/>
          </w:rPr>
          <w:t xml:space="preserve">Mesures techniques permettant une utilisation efficace des télécommunications </w:t>
        </w:r>
        <w:r w:rsidR="00BA3106">
          <w:rPr>
            <w:rStyle w:val="Hyperlink"/>
          </w:rPr>
          <w:br/>
        </w:r>
        <w:r w:rsidR="0059595E" w:rsidRPr="005D2622">
          <w:rPr>
            <w:rStyle w:val="Hyperlink"/>
          </w:rPr>
          <w:t>hertziennes</w:t>
        </w:r>
        <w:r w:rsidR="0059595E">
          <w:rPr>
            <w:webHidden/>
          </w:rPr>
          <w:tab/>
        </w:r>
        <w:r w:rsidR="00BA3106">
          <w:rPr>
            <w:webHidden/>
          </w:rPr>
          <w:tab/>
        </w:r>
        <w:r w:rsidR="0059595E">
          <w:rPr>
            <w:webHidden/>
          </w:rPr>
          <w:fldChar w:fldCharType="begin"/>
        </w:r>
        <w:r w:rsidR="0059595E">
          <w:rPr>
            <w:webHidden/>
          </w:rPr>
          <w:instrText xml:space="preserve"> PAGEREF _Toc379961450 \h </w:instrText>
        </w:r>
        <w:r w:rsidR="0059595E">
          <w:rPr>
            <w:webHidden/>
          </w:rPr>
        </w:r>
        <w:r w:rsidR="0059595E">
          <w:rPr>
            <w:webHidden/>
          </w:rPr>
          <w:fldChar w:fldCharType="separate"/>
        </w:r>
        <w:r w:rsidR="006A116A">
          <w:rPr>
            <w:webHidden/>
          </w:rPr>
          <w:t>31</w:t>
        </w:r>
        <w:r w:rsidR="0059595E">
          <w:rPr>
            <w:webHidden/>
          </w:rPr>
          <w:fldChar w:fldCharType="end"/>
        </w:r>
      </w:hyperlink>
    </w:p>
    <w:p w:rsidR="0059595E" w:rsidRDefault="00FC4E73" w:rsidP="0059595E">
      <w:pPr>
        <w:pStyle w:val="TOC2"/>
        <w:tabs>
          <w:tab w:val="clear" w:pos="9071"/>
          <w:tab w:val="right" w:pos="9072"/>
        </w:tabs>
        <w:rPr>
          <w:rFonts w:asciiTheme="minorHAnsi" w:eastAsiaTheme="minorEastAsia" w:hAnsiTheme="minorHAnsi" w:cstheme="minorBidi"/>
          <w:bCs w:val="0"/>
          <w:sz w:val="22"/>
          <w:szCs w:val="22"/>
          <w:lang w:val="fr-CH" w:eastAsia="zh-CN"/>
        </w:rPr>
      </w:pPr>
      <w:hyperlink w:anchor="_Toc379961451" w:history="1">
        <w:r w:rsidR="0059595E" w:rsidRPr="005D2622">
          <w:rPr>
            <w:rStyle w:val="Hyperlink"/>
          </w:rPr>
          <w:t>3.3</w:t>
        </w:r>
        <w:r w:rsidR="0059595E">
          <w:rPr>
            <w:rFonts w:asciiTheme="minorHAnsi" w:eastAsiaTheme="minorEastAsia" w:hAnsiTheme="minorHAnsi" w:cstheme="minorBidi"/>
            <w:bCs w:val="0"/>
            <w:sz w:val="22"/>
            <w:szCs w:val="22"/>
            <w:lang w:val="fr-CH" w:eastAsia="zh-CN"/>
          </w:rPr>
          <w:tab/>
        </w:r>
        <w:r w:rsidR="0059595E" w:rsidRPr="005D2622">
          <w:rPr>
            <w:rStyle w:val="Hyperlink"/>
          </w:rPr>
          <w:t>Technologies filaires d'accès au large bande</w:t>
        </w:r>
        <w:r w:rsidR="0059595E">
          <w:rPr>
            <w:webHidden/>
          </w:rPr>
          <w:tab/>
        </w:r>
        <w:r w:rsidR="0059595E">
          <w:rPr>
            <w:webHidden/>
          </w:rPr>
          <w:tab/>
        </w:r>
        <w:r w:rsidR="0059595E">
          <w:rPr>
            <w:webHidden/>
          </w:rPr>
          <w:fldChar w:fldCharType="begin"/>
        </w:r>
        <w:r w:rsidR="0059595E">
          <w:rPr>
            <w:webHidden/>
          </w:rPr>
          <w:instrText xml:space="preserve"> PAGEREF _Toc379961451 \h </w:instrText>
        </w:r>
        <w:r w:rsidR="0059595E">
          <w:rPr>
            <w:webHidden/>
          </w:rPr>
        </w:r>
        <w:r w:rsidR="0059595E">
          <w:rPr>
            <w:webHidden/>
          </w:rPr>
          <w:fldChar w:fldCharType="separate"/>
        </w:r>
        <w:r w:rsidR="006A116A">
          <w:rPr>
            <w:webHidden/>
          </w:rPr>
          <w:t>32</w:t>
        </w:r>
        <w:r w:rsidR="0059595E">
          <w:rPr>
            <w:webHidden/>
          </w:rPr>
          <w:fldChar w:fldCharType="end"/>
        </w:r>
      </w:hyperlink>
    </w:p>
    <w:p w:rsidR="0059595E" w:rsidRDefault="00FC4E73" w:rsidP="0059595E">
      <w:pPr>
        <w:pStyle w:val="TOC2"/>
        <w:tabs>
          <w:tab w:val="clear" w:pos="9071"/>
          <w:tab w:val="right" w:pos="9072"/>
        </w:tabs>
        <w:rPr>
          <w:rFonts w:asciiTheme="minorHAnsi" w:eastAsiaTheme="minorEastAsia" w:hAnsiTheme="minorHAnsi" w:cstheme="minorBidi"/>
          <w:bCs w:val="0"/>
          <w:sz w:val="22"/>
          <w:szCs w:val="22"/>
          <w:lang w:val="fr-CH" w:eastAsia="zh-CN"/>
        </w:rPr>
      </w:pPr>
      <w:hyperlink w:anchor="_Toc379961452" w:history="1">
        <w:r w:rsidR="0059595E" w:rsidRPr="005D2622">
          <w:rPr>
            <w:rStyle w:val="Hyperlink"/>
          </w:rPr>
          <w:t>3.4</w:t>
        </w:r>
        <w:r w:rsidR="0059595E">
          <w:rPr>
            <w:rFonts w:asciiTheme="minorHAnsi" w:eastAsiaTheme="minorEastAsia" w:hAnsiTheme="minorHAnsi" w:cstheme="minorBidi"/>
            <w:bCs w:val="0"/>
            <w:sz w:val="22"/>
            <w:szCs w:val="22"/>
            <w:lang w:val="fr-CH" w:eastAsia="zh-CN"/>
          </w:rPr>
          <w:tab/>
        </w:r>
        <w:r w:rsidR="0059595E" w:rsidRPr="005D2622">
          <w:rPr>
            <w:rStyle w:val="Hyperlink"/>
          </w:rPr>
          <w:t>Technologies hertziennes d'accès au large bande, y compris les IMT</w:t>
        </w:r>
        <w:r w:rsidR="0059595E">
          <w:rPr>
            <w:webHidden/>
          </w:rPr>
          <w:tab/>
        </w:r>
        <w:r w:rsidR="0059595E">
          <w:rPr>
            <w:webHidden/>
          </w:rPr>
          <w:tab/>
        </w:r>
        <w:r w:rsidR="0059595E">
          <w:rPr>
            <w:webHidden/>
          </w:rPr>
          <w:fldChar w:fldCharType="begin"/>
        </w:r>
        <w:r w:rsidR="0059595E">
          <w:rPr>
            <w:webHidden/>
          </w:rPr>
          <w:instrText xml:space="preserve"> PAGEREF _Toc379961452 \h </w:instrText>
        </w:r>
        <w:r w:rsidR="0059595E">
          <w:rPr>
            <w:webHidden/>
          </w:rPr>
        </w:r>
        <w:r w:rsidR="0059595E">
          <w:rPr>
            <w:webHidden/>
          </w:rPr>
          <w:fldChar w:fldCharType="separate"/>
        </w:r>
        <w:r w:rsidR="006A116A">
          <w:rPr>
            <w:webHidden/>
          </w:rPr>
          <w:t>38</w:t>
        </w:r>
        <w:r w:rsidR="0059595E">
          <w:rPr>
            <w:webHidden/>
          </w:rPr>
          <w:fldChar w:fldCharType="end"/>
        </w:r>
      </w:hyperlink>
    </w:p>
    <w:p w:rsidR="0059595E" w:rsidRDefault="00FC4E73" w:rsidP="0059595E">
      <w:pPr>
        <w:pStyle w:val="TOC2"/>
        <w:tabs>
          <w:tab w:val="clear" w:pos="9071"/>
          <w:tab w:val="right" w:pos="9072"/>
        </w:tabs>
        <w:rPr>
          <w:rFonts w:asciiTheme="minorHAnsi" w:eastAsiaTheme="minorEastAsia" w:hAnsiTheme="minorHAnsi" w:cstheme="minorBidi"/>
          <w:bCs w:val="0"/>
          <w:sz w:val="22"/>
          <w:szCs w:val="22"/>
          <w:lang w:val="fr-CH" w:eastAsia="zh-CN"/>
        </w:rPr>
      </w:pPr>
      <w:hyperlink w:anchor="_Toc379961453" w:history="1">
        <w:r w:rsidR="0059595E" w:rsidRPr="005D2622">
          <w:rPr>
            <w:rStyle w:val="Hyperlink"/>
          </w:rPr>
          <w:t>3.5</w:t>
        </w:r>
        <w:r w:rsidR="0059595E">
          <w:rPr>
            <w:rFonts w:asciiTheme="minorHAnsi" w:eastAsiaTheme="minorEastAsia" w:hAnsiTheme="minorHAnsi" w:cstheme="minorBidi"/>
            <w:bCs w:val="0"/>
            <w:sz w:val="22"/>
            <w:szCs w:val="22"/>
            <w:lang w:val="fr-CH" w:eastAsia="zh-CN"/>
          </w:rPr>
          <w:tab/>
        </w:r>
        <w:r w:rsidR="0059595E" w:rsidRPr="005D2622">
          <w:rPr>
            <w:rStyle w:val="Hyperlink"/>
          </w:rPr>
          <w:t>Technologies et solutions d'accès au large bande par satellite</w:t>
        </w:r>
        <w:r w:rsidR="0059595E">
          <w:rPr>
            <w:webHidden/>
          </w:rPr>
          <w:tab/>
        </w:r>
        <w:r w:rsidR="0059595E">
          <w:rPr>
            <w:webHidden/>
          </w:rPr>
          <w:tab/>
        </w:r>
        <w:r w:rsidR="0059595E">
          <w:rPr>
            <w:webHidden/>
          </w:rPr>
          <w:fldChar w:fldCharType="begin"/>
        </w:r>
        <w:r w:rsidR="0059595E">
          <w:rPr>
            <w:webHidden/>
          </w:rPr>
          <w:instrText xml:space="preserve"> PAGEREF _Toc379961453 \h </w:instrText>
        </w:r>
        <w:r w:rsidR="0059595E">
          <w:rPr>
            <w:webHidden/>
          </w:rPr>
        </w:r>
        <w:r w:rsidR="0059595E">
          <w:rPr>
            <w:webHidden/>
          </w:rPr>
          <w:fldChar w:fldCharType="separate"/>
        </w:r>
        <w:r w:rsidR="006A116A">
          <w:rPr>
            <w:webHidden/>
          </w:rPr>
          <w:t>40</w:t>
        </w:r>
        <w:r w:rsidR="0059595E">
          <w:rPr>
            <w:webHidden/>
          </w:rPr>
          <w:fldChar w:fldCharType="end"/>
        </w:r>
      </w:hyperlink>
    </w:p>
    <w:p w:rsidR="0059595E" w:rsidRDefault="00FC4E73" w:rsidP="0059595E">
      <w:pPr>
        <w:pStyle w:val="TOC3"/>
        <w:tabs>
          <w:tab w:val="clear" w:pos="9071"/>
          <w:tab w:val="right" w:pos="9072"/>
        </w:tabs>
        <w:rPr>
          <w:rFonts w:asciiTheme="minorHAnsi" w:eastAsiaTheme="minorEastAsia" w:hAnsiTheme="minorHAnsi" w:cstheme="minorBidi"/>
          <w:color w:val="auto"/>
          <w:sz w:val="22"/>
          <w:szCs w:val="22"/>
          <w:lang w:val="fr-CH" w:eastAsia="zh-CN"/>
        </w:rPr>
      </w:pPr>
      <w:hyperlink w:anchor="_Toc379961454" w:history="1">
        <w:r w:rsidR="0059595E" w:rsidRPr="005D2622">
          <w:rPr>
            <w:rStyle w:val="Hyperlink"/>
            <w:lang w:val="fr-FR"/>
          </w:rPr>
          <w:t>3.5.1</w:t>
        </w:r>
        <w:r w:rsidR="0059595E">
          <w:rPr>
            <w:rFonts w:asciiTheme="minorHAnsi" w:eastAsiaTheme="minorEastAsia" w:hAnsiTheme="minorHAnsi" w:cstheme="minorBidi"/>
            <w:color w:val="auto"/>
            <w:sz w:val="22"/>
            <w:szCs w:val="22"/>
            <w:lang w:val="fr-CH" w:eastAsia="zh-CN"/>
          </w:rPr>
          <w:tab/>
        </w:r>
        <w:r w:rsidR="00BA3106">
          <w:rPr>
            <w:rFonts w:asciiTheme="minorHAnsi" w:eastAsiaTheme="minorEastAsia" w:hAnsiTheme="minorHAnsi" w:cstheme="minorBidi"/>
            <w:color w:val="auto"/>
            <w:sz w:val="22"/>
            <w:szCs w:val="22"/>
            <w:lang w:val="fr-CH" w:eastAsia="zh-CN"/>
          </w:rPr>
          <w:tab/>
        </w:r>
        <w:r w:rsidR="0059595E" w:rsidRPr="005D2622">
          <w:rPr>
            <w:rStyle w:val="Hyperlink"/>
            <w:lang w:val="fr-FR"/>
          </w:rPr>
          <w:t>Aperçu</w:t>
        </w:r>
        <w:r w:rsidR="0059595E">
          <w:rPr>
            <w:webHidden/>
          </w:rPr>
          <w:tab/>
        </w:r>
        <w:r w:rsidR="0059595E">
          <w:rPr>
            <w:webHidden/>
          </w:rPr>
          <w:tab/>
        </w:r>
        <w:r w:rsidR="0059595E">
          <w:rPr>
            <w:webHidden/>
          </w:rPr>
          <w:fldChar w:fldCharType="begin"/>
        </w:r>
        <w:r w:rsidR="0059595E">
          <w:rPr>
            <w:webHidden/>
          </w:rPr>
          <w:instrText xml:space="preserve"> PAGEREF _Toc379961454 \h </w:instrText>
        </w:r>
        <w:r w:rsidR="0059595E">
          <w:rPr>
            <w:webHidden/>
          </w:rPr>
        </w:r>
        <w:r w:rsidR="0059595E">
          <w:rPr>
            <w:webHidden/>
          </w:rPr>
          <w:fldChar w:fldCharType="separate"/>
        </w:r>
        <w:r w:rsidR="006A116A">
          <w:rPr>
            <w:webHidden/>
          </w:rPr>
          <w:t>40</w:t>
        </w:r>
        <w:r w:rsidR="0059595E">
          <w:rPr>
            <w:webHidden/>
          </w:rPr>
          <w:fldChar w:fldCharType="end"/>
        </w:r>
      </w:hyperlink>
    </w:p>
    <w:p w:rsidR="0059595E" w:rsidRDefault="00FC4E73" w:rsidP="0059595E">
      <w:pPr>
        <w:pStyle w:val="TOC3"/>
        <w:tabs>
          <w:tab w:val="clear" w:pos="9071"/>
          <w:tab w:val="right" w:pos="9072"/>
        </w:tabs>
        <w:rPr>
          <w:rFonts w:asciiTheme="minorHAnsi" w:eastAsiaTheme="minorEastAsia" w:hAnsiTheme="minorHAnsi" w:cstheme="minorBidi"/>
          <w:color w:val="auto"/>
          <w:sz w:val="22"/>
          <w:szCs w:val="22"/>
          <w:lang w:val="fr-CH" w:eastAsia="zh-CN"/>
        </w:rPr>
      </w:pPr>
      <w:hyperlink w:anchor="_Toc379961455" w:history="1">
        <w:r w:rsidR="0059595E" w:rsidRPr="005D2622">
          <w:rPr>
            <w:rStyle w:val="Hyperlink"/>
            <w:lang w:val="fr-FR"/>
          </w:rPr>
          <w:t>3.5.2</w:t>
        </w:r>
        <w:r w:rsidR="0059595E">
          <w:rPr>
            <w:rFonts w:asciiTheme="minorHAnsi" w:eastAsiaTheme="minorEastAsia" w:hAnsiTheme="minorHAnsi" w:cstheme="minorBidi"/>
            <w:color w:val="auto"/>
            <w:sz w:val="22"/>
            <w:szCs w:val="22"/>
            <w:lang w:val="fr-CH" w:eastAsia="zh-CN"/>
          </w:rPr>
          <w:tab/>
        </w:r>
        <w:r w:rsidR="00BA3106">
          <w:rPr>
            <w:rFonts w:asciiTheme="minorHAnsi" w:eastAsiaTheme="minorEastAsia" w:hAnsiTheme="minorHAnsi" w:cstheme="minorBidi"/>
            <w:color w:val="auto"/>
            <w:sz w:val="22"/>
            <w:szCs w:val="22"/>
            <w:lang w:val="fr-CH" w:eastAsia="zh-CN"/>
          </w:rPr>
          <w:tab/>
        </w:r>
        <w:r w:rsidR="0059595E" w:rsidRPr="005D2622">
          <w:rPr>
            <w:rStyle w:val="Hyperlink"/>
            <w:lang w:val="fr-FR"/>
          </w:rPr>
          <w:t>Capacités et caractéristiques du large bande par satellite</w:t>
        </w:r>
        <w:r w:rsidR="0059595E">
          <w:rPr>
            <w:webHidden/>
          </w:rPr>
          <w:tab/>
        </w:r>
        <w:r w:rsidR="0059595E">
          <w:rPr>
            <w:webHidden/>
          </w:rPr>
          <w:tab/>
        </w:r>
        <w:r w:rsidR="0059595E">
          <w:rPr>
            <w:webHidden/>
          </w:rPr>
          <w:fldChar w:fldCharType="begin"/>
        </w:r>
        <w:r w:rsidR="0059595E">
          <w:rPr>
            <w:webHidden/>
          </w:rPr>
          <w:instrText xml:space="preserve"> PAGEREF _Toc379961455 \h </w:instrText>
        </w:r>
        <w:r w:rsidR="0059595E">
          <w:rPr>
            <w:webHidden/>
          </w:rPr>
        </w:r>
        <w:r w:rsidR="0059595E">
          <w:rPr>
            <w:webHidden/>
          </w:rPr>
          <w:fldChar w:fldCharType="separate"/>
        </w:r>
        <w:r w:rsidR="006A116A">
          <w:rPr>
            <w:webHidden/>
          </w:rPr>
          <w:t>41</w:t>
        </w:r>
        <w:r w:rsidR="0059595E">
          <w:rPr>
            <w:webHidden/>
          </w:rPr>
          <w:fldChar w:fldCharType="end"/>
        </w:r>
      </w:hyperlink>
    </w:p>
    <w:p w:rsidR="0059595E" w:rsidRDefault="00FC4E73" w:rsidP="0059595E">
      <w:pPr>
        <w:pStyle w:val="TOC3"/>
        <w:tabs>
          <w:tab w:val="clear" w:pos="9071"/>
          <w:tab w:val="right" w:pos="9072"/>
        </w:tabs>
        <w:rPr>
          <w:rFonts w:asciiTheme="minorHAnsi" w:eastAsiaTheme="minorEastAsia" w:hAnsiTheme="minorHAnsi" w:cstheme="minorBidi"/>
          <w:color w:val="auto"/>
          <w:sz w:val="22"/>
          <w:szCs w:val="22"/>
          <w:lang w:val="fr-CH" w:eastAsia="zh-CN"/>
        </w:rPr>
      </w:pPr>
      <w:hyperlink w:anchor="_Toc379961456" w:history="1">
        <w:r w:rsidR="0059595E" w:rsidRPr="005D2622">
          <w:rPr>
            <w:rStyle w:val="Hyperlink"/>
            <w:lang w:val="fr-FR"/>
          </w:rPr>
          <w:t>3.5.3</w:t>
        </w:r>
        <w:r w:rsidR="0059595E">
          <w:rPr>
            <w:rFonts w:asciiTheme="minorHAnsi" w:eastAsiaTheme="minorEastAsia" w:hAnsiTheme="minorHAnsi" w:cstheme="minorBidi"/>
            <w:color w:val="auto"/>
            <w:sz w:val="22"/>
            <w:szCs w:val="22"/>
            <w:lang w:val="fr-CH" w:eastAsia="zh-CN"/>
          </w:rPr>
          <w:tab/>
        </w:r>
        <w:r w:rsidR="00BA3106">
          <w:rPr>
            <w:rFonts w:asciiTheme="minorHAnsi" w:eastAsiaTheme="minorEastAsia" w:hAnsiTheme="minorHAnsi" w:cstheme="minorBidi"/>
            <w:color w:val="auto"/>
            <w:sz w:val="22"/>
            <w:szCs w:val="22"/>
            <w:lang w:val="fr-CH" w:eastAsia="zh-CN"/>
          </w:rPr>
          <w:tab/>
        </w:r>
        <w:r w:rsidR="0059595E" w:rsidRPr="005D2622">
          <w:rPr>
            <w:rStyle w:val="Hyperlink"/>
            <w:lang w:val="fr-FR"/>
          </w:rPr>
          <w:t>Caractéristiques des constellations de satellites</w:t>
        </w:r>
        <w:r w:rsidR="0059595E">
          <w:rPr>
            <w:webHidden/>
          </w:rPr>
          <w:tab/>
        </w:r>
        <w:r w:rsidR="0059595E">
          <w:rPr>
            <w:webHidden/>
          </w:rPr>
          <w:tab/>
        </w:r>
        <w:r w:rsidR="0059595E">
          <w:rPr>
            <w:webHidden/>
          </w:rPr>
          <w:fldChar w:fldCharType="begin"/>
        </w:r>
        <w:r w:rsidR="0059595E">
          <w:rPr>
            <w:webHidden/>
          </w:rPr>
          <w:instrText xml:space="preserve"> PAGEREF _Toc379961456 \h </w:instrText>
        </w:r>
        <w:r w:rsidR="0059595E">
          <w:rPr>
            <w:webHidden/>
          </w:rPr>
        </w:r>
        <w:r w:rsidR="0059595E">
          <w:rPr>
            <w:webHidden/>
          </w:rPr>
          <w:fldChar w:fldCharType="separate"/>
        </w:r>
        <w:r w:rsidR="006A116A">
          <w:rPr>
            <w:webHidden/>
          </w:rPr>
          <w:t>42</w:t>
        </w:r>
        <w:r w:rsidR="0059595E">
          <w:rPr>
            <w:webHidden/>
          </w:rPr>
          <w:fldChar w:fldCharType="end"/>
        </w:r>
      </w:hyperlink>
    </w:p>
    <w:p w:rsidR="0059595E" w:rsidRDefault="00FC4E73" w:rsidP="0059595E">
      <w:pPr>
        <w:pStyle w:val="TOC3"/>
        <w:tabs>
          <w:tab w:val="clear" w:pos="9071"/>
          <w:tab w:val="right" w:pos="9072"/>
        </w:tabs>
        <w:rPr>
          <w:rFonts w:asciiTheme="minorHAnsi" w:eastAsiaTheme="minorEastAsia" w:hAnsiTheme="minorHAnsi" w:cstheme="minorBidi"/>
          <w:color w:val="auto"/>
          <w:sz w:val="22"/>
          <w:szCs w:val="22"/>
          <w:lang w:val="fr-CH" w:eastAsia="zh-CN"/>
        </w:rPr>
      </w:pPr>
      <w:hyperlink w:anchor="_Toc379961457" w:history="1">
        <w:r w:rsidR="0059595E" w:rsidRPr="005D2622">
          <w:rPr>
            <w:rStyle w:val="Hyperlink"/>
            <w:lang w:val="fr-FR"/>
          </w:rPr>
          <w:t>3.5.4</w:t>
        </w:r>
        <w:r w:rsidR="0059595E">
          <w:rPr>
            <w:rFonts w:asciiTheme="minorHAnsi" w:eastAsiaTheme="minorEastAsia" w:hAnsiTheme="minorHAnsi" w:cstheme="minorBidi"/>
            <w:color w:val="auto"/>
            <w:sz w:val="22"/>
            <w:szCs w:val="22"/>
            <w:lang w:val="fr-CH" w:eastAsia="zh-CN"/>
          </w:rPr>
          <w:tab/>
        </w:r>
        <w:r w:rsidR="00BA3106">
          <w:rPr>
            <w:rFonts w:asciiTheme="minorHAnsi" w:eastAsiaTheme="minorEastAsia" w:hAnsiTheme="minorHAnsi" w:cstheme="minorBidi"/>
            <w:color w:val="auto"/>
            <w:sz w:val="22"/>
            <w:szCs w:val="22"/>
            <w:lang w:val="fr-CH" w:eastAsia="zh-CN"/>
          </w:rPr>
          <w:tab/>
        </w:r>
        <w:r w:rsidR="0059595E" w:rsidRPr="005D2622">
          <w:rPr>
            <w:rStyle w:val="Hyperlink"/>
            <w:lang w:val="fr-FR"/>
          </w:rPr>
          <w:t>Solutions et considérations relatives aux systèmes et au déploiement</w:t>
        </w:r>
        <w:r w:rsidR="0059595E">
          <w:rPr>
            <w:webHidden/>
          </w:rPr>
          <w:tab/>
        </w:r>
        <w:r w:rsidR="0059595E">
          <w:rPr>
            <w:webHidden/>
          </w:rPr>
          <w:tab/>
        </w:r>
        <w:r w:rsidR="0059595E">
          <w:rPr>
            <w:webHidden/>
          </w:rPr>
          <w:fldChar w:fldCharType="begin"/>
        </w:r>
        <w:r w:rsidR="0059595E">
          <w:rPr>
            <w:webHidden/>
          </w:rPr>
          <w:instrText xml:space="preserve"> PAGEREF _Toc379961457 \h </w:instrText>
        </w:r>
        <w:r w:rsidR="0059595E">
          <w:rPr>
            <w:webHidden/>
          </w:rPr>
        </w:r>
        <w:r w:rsidR="0059595E">
          <w:rPr>
            <w:webHidden/>
          </w:rPr>
          <w:fldChar w:fldCharType="separate"/>
        </w:r>
        <w:r w:rsidR="006A116A">
          <w:rPr>
            <w:webHidden/>
          </w:rPr>
          <w:t>46</w:t>
        </w:r>
        <w:r w:rsidR="0059595E">
          <w:rPr>
            <w:webHidden/>
          </w:rPr>
          <w:fldChar w:fldCharType="end"/>
        </w:r>
      </w:hyperlink>
    </w:p>
    <w:p w:rsidR="0059595E" w:rsidRDefault="00FC4E73" w:rsidP="0059595E">
      <w:pPr>
        <w:pStyle w:val="TOC2"/>
        <w:tabs>
          <w:tab w:val="clear" w:pos="9071"/>
          <w:tab w:val="right" w:pos="9072"/>
        </w:tabs>
        <w:rPr>
          <w:rFonts w:asciiTheme="minorHAnsi" w:eastAsiaTheme="minorEastAsia" w:hAnsiTheme="minorHAnsi" w:cstheme="minorBidi"/>
          <w:bCs w:val="0"/>
          <w:sz w:val="22"/>
          <w:szCs w:val="22"/>
          <w:lang w:val="fr-CH" w:eastAsia="zh-CN"/>
        </w:rPr>
      </w:pPr>
      <w:hyperlink w:anchor="_Toc379961458" w:history="1">
        <w:r w:rsidR="0059595E" w:rsidRPr="005D2622">
          <w:rPr>
            <w:rStyle w:val="Hyperlink"/>
          </w:rPr>
          <w:t>3.6</w:t>
        </w:r>
        <w:r w:rsidR="0059595E">
          <w:rPr>
            <w:rFonts w:asciiTheme="minorHAnsi" w:eastAsiaTheme="minorEastAsia" w:hAnsiTheme="minorHAnsi" w:cstheme="minorBidi"/>
            <w:bCs w:val="0"/>
            <w:sz w:val="22"/>
            <w:szCs w:val="22"/>
            <w:lang w:val="fr-CH" w:eastAsia="zh-CN"/>
          </w:rPr>
          <w:tab/>
        </w:r>
        <w:r w:rsidR="0059595E" w:rsidRPr="005D2622">
          <w:rPr>
            <w:rStyle w:val="Hyperlink"/>
          </w:rPr>
          <w:t>Liaisons de raccordement pour l'accès au large bande</w:t>
        </w:r>
        <w:r w:rsidR="0059595E">
          <w:rPr>
            <w:webHidden/>
          </w:rPr>
          <w:tab/>
        </w:r>
        <w:r w:rsidR="0059595E">
          <w:rPr>
            <w:webHidden/>
          </w:rPr>
          <w:tab/>
        </w:r>
        <w:r w:rsidR="0059595E">
          <w:rPr>
            <w:webHidden/>
          </w:rPr>
          <w:fldChar w:fldCharType="begin"/>
        </w:r>
        <w:r w:rsidR="0059595E">
          <w:rPr>
            <w:webHidden/>
          </w:rPr>
          <w:instrText xml:space="preserve"> PAGEREF _Toc379961458 \h </w:instrText>
        </w:r>
        <w:r w:rsidR="0059595E">
          <w:rPr>
            <w:webHidden/>
          </w:rPr>
        </w:r>
        <w:r w:rsidR="0059595E">
          <w:rPr>
            <w:webHidden/>
          </w:rPr>
          <w:fldChar w:fldCharType="separate"/>
        </w:r>
        <w:r w:rsidR="006A116A">
          <w:rPr>
            <w:webHidden/>
          </w:rPr>
          <w:t>49</w:t>
        </w:r>
        <w:r w:rsidR="0059595E">
          <w:rPr>
            <w:webHidden/>
          </w:rPr>
          <w:fldChar w:fldCharType="end"/>
        </w:r>
      </w:hyperlink>
    </w:p>
    <w:p w:rsidR="0059595E" w:rsidRDefault="00FC4E73" w:rsidP="0059595E">
      <w:pPr>
        <w:pStyle w:val="TOC3"/>
        <w:tabs>
          <w:tab w:val="clear" w:pos="9071"/>
          <w:tab w:val="right" w:pos="9072"/>
        </w:tabs>
        <w:rPr>
          <w:rFonts w:asciiTheme="minorHAnsi" w:eastAsiaTheme="minorEastAsia" w:hAnsiTheme="minorHAnsi" w:cstheme="minorBidi"/>
          <w:color w:val="auto"/>
          <w:sz w:val="22"/>
          <w:szCs w:val="22"/>
          <w:lang w:val="fr-CH" w:eastAsia="zh-CN"/>
        </w:rPr>
      </w:pPr>
      <w:hyperlink w:anchor="_Toc379961459" w:history="1">
        <w:r w:rsidR="0059595E" w:rsidRPr="005D2622">
          <w:rPr>
            <w:rStyle w:val="Hyperlink"/>
            <w:lang w:val="fr-FR"/>
          </w:rPr>
          <w:t>3.6.1</w:t>
        </w:r>
        <w:r w:rsidR="0059595E">
          <w:rPr>
            <w:rFonts w:asciiTheme="minorHAnsi" w:eastAsiaTheme="minorEastAsia" w:hAnsiTheme="minorHAnsi" w:cstheme="minorBidi"/>
            <w:color w:val="auto"/>
            <w:sz w:val="22"/>
            <w:szCs w:val="22"/>
            <w:lang w:val="fr-CH" w:eastAsia="zh-CN"/>
          </w:rPr>
          <w:tab/>
        </w:r>
        <w:r w:rsidR="00BA3106">
          <w:rPr>
            <w:rFonts w:asciiTheme="minorHAnsi" w:eastAsiaTheme="minorEastAsia" w:hAnsiTheme="minorHAnsi" w:cstheme="minorBidi"/>
            <w:color w:val="auto"/>
            <w:sz w:val="22"/>
            <w:szCs w:val="22"/>
            <w:lang w:val="fr-CH" w:eastAsia="zh-CN"/>
          </w:rPr>
          <w:tab/>
        </w:r>
        <w:r w:rsidR="0059595E" w:rsidRPr="005D2622">
          <w:rPr>
            <w:rStyle w:val="Hyperlink"/>
            <w:lang w:val="fr-FR"/>
          </w:rPr>
          <w:t>Liaisons de raccordement hertziennes de Terre</w:t>
        </w:r>
        <w:r w:rsidR="0059595E">
          <w:rPr>
            <w:webHidden/>
          </w:rPr>
          <w:tab/>
        </w:r>
        <w:r w:rsidR="0059595E">
          <w:rPr>
            <w:webHidden/>
          </w:rPr>
          <w:tab/>
        </w:r>
        <w:r w:rsidR="0059595E">
          <w:rPr>
            <w:webHidden/>
          </w:rPr>
          <w:fldChar w:fldCharType="begin"/>
        </w:r>
        <w:r w:rsidR="0059595E">
          <w:rPr>
            <w:webHidden/>
          </w:rPr>
          <w:instrText xml:space="preserve"> PAGEREF _Toc379961459 \h </w:instrText>
        </w:r>
        <w:r w:rsidR="0059595E">
          <w:rPr>
            <w:webHidden/>
          </w:rPr>
        </w:r>
        <w:r w:rsidR="0059595E">
          <w:rPr>
            <w:webHidden/>
          </w:rPr>
          <w:fldChar w:fldCharType="separate"/>
        </w:r>
        <w:r w:rsidR="006A116A">
          <w:rPr>
            <w:webHidden/>
          </w:rPr>
          <w:t>49</w:t>
        </w:r>
        <w:r w:rsidR="0059595E">
          <w:rPr>
            <w:webHidden/>
          </w:rPr>
          <w:fldChar w:fldCharType="end"/>
        </w:r>
      </w:hyperlink>
    </w:p>
    <w:p w:rsidR="0059595E" w:rsidRDefault="00FC4E73" w:rsidP="0059595E">
      <w:pPr>
        <w:pStyle w:val="TOC3"/>
        <w:tabs>
          <w:tab w:val="clear" w:pos="9071"/>
          <w:tab w:val="right" w:pos="9072"/>
        </w:tabs>
        <w:rPr>
          <w:rFonts w:asciiTheme="minorHAnsi" w:eastAsiaTheme="minorEastAsia" w:hAnsiTheme="minorHAnsi" w:cstheme="minorBidi"/>
          <w:color w:val="auto"/>
          <w:sz w:val="22"/>
          <w:szCs w:val="22"/>
          <w:lang w:val="fr-CH" w:eastAsia="zh-CN"/>
        </w:rPr>
      </w:pPr>
      <w:hyperlink w:anchor="_Toc379961460" w:history="1">
        <w:r w:rsidR="0059595E" w:rsidRPr="005D2622">
          <w:rPr>
            <w:rStyle w:val="Hyperlink"/>
            <w:lang w:val="fr-FR"/>
          </w:rPr>
          <w:t>3.6.2</w:t>
        </w:r>
        <w:r w:rsidR="0059595E">
          <w:rPr>
            <w:rFonts w:asciiTheme="minorHAnsi" w:eastAsiaTheme="minorEastAsia" w:hAnsiTheme="minorHAnsi" w:cstheme="minorBidi"/>
            <w:color w:val="auto"/>
            <w:sz w:val="22"/>
            <w:szCs w:val="22"/>
            <w:lang w:val="fr-CH" w:eastAsia="zh-CN"/>
          </w:rPr>
          <w:tab/>
        </w:r>
        <w:r w:rsidR="00BA3106">
          <w:rPr>
            <w:rFonts w:asciiTheme="minorHAnsi" w:eastAsiaTheme="minorEastAsia" w:hAnsiTheme="minorHAnsi" w:cstheme="minorBidi"/>
            <w:color w:val="auto"/>
            <w:sz w:val="22"/>
            <w:szCs w:val="22"/>
            <w:lang w:val="fr-CH" w:eastAsia="zh-CN"/>
          </w:rPr>
          <w:tab/>
        </w:r>
        <w:r w:rsidR="0059595E" w:rsidRPr="005D2622">
          <w:rPr>
            <w:rStyle w:val="Hyperlink"/>
            <w:lang w:val="fr-FR"/>
          </w:rPr>
          <w:t>Solutions de liaisons de raccordement par satellite</w:t>
        </w:r>
        <w:r w:rsidR="0059595E">
          <w:rPr>
            <w:webHidden/>
          </w:rPr>
          <w:tab/>
        </w:r>
        <w:r w:rsidR="0059595E">
          <w:rPr>
            <w:webHidden/>
          </w:rPr>
          <w:tab/>
        </w:r>
        <w:r w:rsidR="0059595E">
          <w:rPr>
            <w:webHidden/>
          </w:rPr>
          <w:fldChar w:fldCharType="begin"/>
        </w:r>
        <w:r w:rsidR="0059595E">
          <w:rPr>
            <w:webHidden/>
          </w:rPr>
          <w:instrText xml:space="preserve"> PAGEREF _Toc379961460 \h </w:instrText>
        </w:r>
        <w:r w:rsidR="0059595E">
          <w:rPr>
            <w:webHidden/>
          </w:rPr>
        </w:r>
        <w:r w:rsidR="0059595E">
          <w:rPr>
            <w:webHidden/>
          </w:rPr>
          <w:fldChar w:fldCharType="separate"/>
        </w:r>
        <w:r w:rsidR="006A116A">
          <w:rPr>
            <w:webHidden/>
          </w:rPr>
          <w:t>54</w:t>
        </w:r>
        <w:r w:rsidR="0059595E">
          <w:rPr>
            <w:webHidden/>
          </w:rPr>
          <w:fldChar w:fldCharType="end"/>
        </w:r>
      </w:hyperlink>
    </w:p>
    <w:p w:rsidR="0059595E" w:rsidRDefault="00FC4E73" w:rsidP="0059595E">
      <w:pPr>
        <w:pStyle w:val="TOC3"/>
        <w:tabs>
          <w:tab w:val="clear" w:pos="9071"/>
          <w:tab w:val="right" w:pos="9072"/>
        </w:tabs>
        <w:rPr>
          <w:rFonts w:asciiTheme="minorHAnsi" w:eastAsiaTheme="minorEastAsia" w:hAnsiTheme="minorHAnsi" w:cstheme="minorBidi"/>
          <w:color w:val="auto"/>
          <w:sz w:val="22"/>
          <w:szCs w:val="22"/>
          <w:lang w:val="fr-CH" w:eastAsia="zh-CN"/>
        </w:rPr>
      </w:pPr>
      <w:hyperlink w:anchor="_Toc379961461" w:history="1">
        <w:r w:rsidR="0059595E" w:rsidRPr="005D2622">
          <w:rPr>
            <w:rStyle w:val="Hyperlink"/>
            <w:lang w:val="fr-FR"/>
          </w:rPr>
          <w:t>3.6.3</w:t>
        </w:r>
        <w:r w:rsidR="0059595E">
          <w:rPr>
            <w:rFonts w:asciiTheme="minorHAnsi" w:eastAsiaTheme="minorEastAsia" w:hAnsiTheme="minorHAnsi" w:cstheme="minorBidi"/>
            <w:color w:val="auto"/>
            <w:sz w:val="22"/>
            <w:szCs w:val="22"/>
            <w:lang w:val="fr-CH" w:eastAsia="zh-CN"/>
          </w:rPr>
          <w:tab/>
        </w:r>
        <w:r w:rsidR="00BA3106">
          <w:rPr>
            <w:rFonts w:asciiTheme="minorHAnsi" w:eastAsiaTheme="minorEastAsia" w:hAnsiTheme="minorHAnsi" w:cstheme="minorBidi"/>
            <w:color w:val="auto"/>
            <w:sz w:val="22"/>
            <w:szCs w:val="22"/>
            <w:lang w:val="fr-CH" w:eastAsia="zh-CN"/>
          </w:rPr>
          <w:tab/>
        </w:r>
        <w:r w:rsidR="0059595E" w:rsidRPr="005D2622">
          <w:rPr>
            <w:rStyle w:val="Hyperlink"/>
            <w:lang w:val="fr-FR"/>
          </w:rPr>
          <w:t>Raccordement par la fibre</w:t>
        </w:r>
        <w:r w:rsidR="0059595E">
          <w:rPr>
            <w:webHidden/>
          </w:rPr>
          <w:tab/>
        </w:r>
        <w:r w:rsidR="0059595E">
          <w:rPr>
            <w:webHidden/>
          </w:rPr>
          <w:tab/>
        </w:r>
        <w:r w:rsidR="0059595E">
          <w:rPr>
            <w:webHidden/>
          </w:rPr>
          <w:fldChar w:fldCharType="begin"/>
        </w:r>
        <w:r w:rsidR="0059595E">
          <w:rPr>
            <w:webHidden/>
          </w:rPr>
          <w:instrText xml:space="preserve"> PAGEREF _Toc379961461 \h </w:instrText>
        </w:r>
        <w:r w:rsidR="0059595E">
          <w:rPr>
            <w:webHidden/>
          </w:rPr>
        </w:r>
        <w:r w:rsidR="0059595E">
          <w:rPr>
            <w:webHidden/>
          </w:rPr>
          <w:fldChar w:fldCharType="separate"/>
        </w:r>
        <w:r w:rsidR="006A116A">
          <w:rPr>
            <w:webHidden/>
          </w:rPr>
          <w:t>56</w:t>
        </w:r>
        <w:r w:rsidR="0059595E">
          <w:rPr>
            <w:webHidden/>
          </w:rPr>
          <w:fldChar w:fldCharType="end"/>
        </w:r>
      </w:hyperlink>
    </w:p>
    <w:p w:rsidR="0059595E" w:rsidRDefault="00FC4E73" w:rsidP="0059595E">
      <w:pPr>
        <w:pStyle w:val="TOC3"/>
        <w:tabs>
          <w:tab w:val="clear" w:pos="9071"/>
          <w:tab w:val="right" w:pos="9072"/>
        </w:tabs>
        <w:rPr>
          <w:rFonts w:asciiTheme="minorHAnsi" w:eastAsiaTheme="minorEastAsia" w:hAnsiTheme="minorHAnsi" w:cstheme="minorBidi"/>
          <w:color w:val="auto"/>
          <w:sz w:val="22"/>
          <w:szCs w:val="22"/>
          <w:lang w:val="fr-CH" w:eastAsia="zh-CN"/>
        </w:rPr>
      </w:pPr>
      <w:hyperlink w:anchor="_Toc379961462" w:history="1">
        <w:r w:rsidR="0059595E" w:rsidRPr="005D2622">
          <w:rPr>
            <w:rStyle w:val="Hyperlink"/>
            <w:lang w:val="fr-FR"/>
          </w:rPr>
          <w:t>3.6.4</w:t>
        </w:r>
        <w:r w:rsidR="0059595E">
          <w:rPr>
            <w:rFonts w:asciiTheme="minorHAnsi" w:eastAsiaTheme="minorEastAsia" w:hAnsiTheme="minorHAnsi" w:cstheme="minorBidi"/>
            <w:color w:val="auto"/>
            <w:sz w:val="22"/>
            <w:szCs w:val="22"/>
            <w:lang w:val="fr-CH" w:eastAsia="zh-CN"/>
          </w:rPr>
          <w:tab/>
        </w:r>
        <w:r w:rsidR="00BA3106">
          <w:rPr>
            <w:rFonts w:asciiTheme="minorHAnsi" w:eastAsiaTheme="minorEastAsia" w:hAnsiTheme="minorHAnsi" w:cstheme="minorBidi"/>
            <w:color w:val="auto"/>
            <w:sz w:val="22"/>
            <w:szCs w:val="22"/>
            <w:lang w:val="fr-CH" w:eastAsia="zh-CN"/>
          </w:rPr>
          <w:tab/>
        </w:r>
        <w:r w:rsidR="0059595E" w:rsidRPr="005D2622">
          <w:rPr>
            <w:rStyle w:val="Hyperlink"/>
            <w:lang w:val="fr-FR"/>
          </w:rPr>
          <w:t>Raccordement par câbles sous-marins</w:t>
        </w:r>
        <w:r w:rsidR="0059595E">
          <w:rPr>
            <w:webHidden/>
          </w:rPr>
          <w:tab/>
        </w:r>
        <w:r w:rsidR="0059595E">
          <w:rPr>
            <w:webHidden/>
          </w:rPr>
          <w:tab/>
        </w:r>
        <w:r w:rsidR="0059595E">
          <w:rPr>
            <w:webHidden/>
          </w:rPr>
          <w:fldChar w:fldCharType="begin"/>
        </w:r>
        <w:r w:rsidR="0059595E">
          <w:rPr>
            <w:webHidden/>
          </w:rPr>
          <w:instrText xml:space="preserve"> PAGEREF _Toc379961462 \h </w:instrText>
        </w:r>
        <w:r w:rsidR="0059595E">
          <w:rPr>
            <w:webHidden/>
          </w:rPr>
        </w:r>
        <w:r w:rsidR="0059595E">
          <w:rPr>
            <w:webHidden/>
          </w:rPr>
          <w:fldChar w:fldCharType="separate"/>
        </w:r>
        <w:r w:rsidR="006A116A">
          <w:rPr>
            <w:webHidden/>
          </w:rPr>
          <w:t>57</w:t>
        </w:r>
        <w:r w:rsidR="0059595E">
          <w:rPr>
            <w:webHidden/>
          </w:rPr>
          <w:fldChar w:fldCharType="end"/>
        </w:r>
      </w:hyperlink>
    </w:p>
    <w:p w:rsidR="00C31E2E" w:rsidRPr="00E31B4A" w:rsidRDefault="00C31E2E" w:rsidP="00C31E2E">
      <w:pPr>
        <w:pStyle w:val="Toc0"/>
        <w:keepNext/>
        <w:keepLines/>
        <w:tabs>
          <w:tab w:val="clear" w:pos="9071"/>
          <w:tab w:val="right" w:pos="9214"/>
        </w:tabs>
        <w:rPr>
          <w:rFonts w:cs="Arial"/>
          <w:lang w:val="fr-FR" w:eastAsia="zh-CN"/>
        </w:rPr>
      </w:pPr>
      <w:r w:rsidRPr="00E31B4A">
        <w:rPr>
          <w:lang w:val="fr-FR"/>
        </w:rPr>
        <w:lastRenderedPageBreak/>
        <w:tab/>
        <w:t>Page</w:t>
      </w:r>
    </w:p>
    <w:p w:rsidR="0059595E" w:rsidRDefault="007B6570" w:rsidP="0059595E">
      <w:pPr>
        <w:pStyle w:val="TOC1"/>
        <w:tabs>
          <w:tab w:val="clear" w:pos="9071"/>
          <w:tab w:val="right" w:pos="9072"/>
        </w:tabs>
        <w:rPr>
          <w:rFonts w:asciiTheme="minorHAnsi" w:eastAsiaTheme="minorEastAsia" w:hAnsiTheme="minorHAnsi" w:cstheme="minorBidi"/>
          <w:b w:val="0"/>
          <w:bCs w:val="0"/>
          <w:sz w:val="22"/>
          <w:szCs w:val="22"/>
          <w:lang w:val="fr-CH" w:eastAsia="zh-CN"/>
        </w:rPr>
      </w:pPr>
      <w:r>
        <w:t>I</w:t>
      </w:r>
      <w:r>
        <w:tab/>
      </w:r>
      <w:hyperlink w:anchor="_Toc379961463" w:history="1">
        <w:r w:rsidR="0059595E" w:rsidRPr="005D2622">
          <w:rPr>
            <w:rStyle w:val="Hyperlink"/>
            <w:lang w:val="fr-FR"/>
          </w:rPr>
          <w:t>Annexes</w:t>
        </w:r>
        <w:r w:rsidR="0059595E">
          <w:rPr>
            <w:webHidden/>
          </w:rPr>
          <w:tab/>
        </w:r>
        <w:r w:rsidR="0059595E">
          <w:rPr>
            <w:webHidden/>
          </w:rPr>
          <w:tab/>
        </w:r>
        <w:r w:rsidR="0059595E">
          <w:rPr>
            <w:webHidden/>
          </w:rPr>
          <w:fldChar w:fldCharType="begin"/>
        </w:r>
        <w:r w:rsidR="0059595E">
          <w:rPr>
            <w:webHidden/>
          </w:rPr>
          <w:instrText xml:space="preserve"> PAGEREF _Toc379961463 \h </w:instrText>
        </w:r>
        <w:r w:rsidR="0059595E">
          <w:rPr>
            <w:webHidden/>
          </w:rPr>
        </w:r>
        <w:r w:rsidR="0059595E">
          <w:rPr>
            <w:webHidden/>
          </w:rPr>
          <w:fldChar w:fldCharType="separate"/>
        </w:r>
        <w:r w:rsidR="006A116A">
          <w:rPr>
            <w:webHidden/>
          </w:rPr>
          <w:t>59</w:t>
        </w:r>
        <w:r w:rsidR="0059595E">
          <w:rPr>
            <w:webHidden/>
          </w:rPr>
          <w:fldChar w:fldCharType="end"/>
        </w:r>
      </w:hyperlink>
    </w:p>
    <w:p w:rsidR="0059595E" w:rsidRDefault="00FC4E73" w:rsidP="0059595E">
      <w:pPr>
        <w:pStyle w:val="TOC1"/>
        <w:tabs>
          <w:tab w:val="clear" w:pos="9071"/>
          <w:tab w:val="right" w:pos="9072"/>
        </w:tabs>
        <w:rPr>
          <w:rFonts w:asciiTheme="minorHAnsi" w:eastAsiaTheme="minorEastAsia" w:hAnsiTheme="minorHAnsi" w:cstheme="minorBidi"/>
          <w:b w:val="0"/>
          <w:bCs w:val="0"/>
          <w:sz w:val="22"/>
          <w:szCs w:val="22"/>
          <w:lang w:val="fr-CH" w:eastAsia="zh-CN"/>
        </w:rPr>
      </w:pPr>
      <w:hyperlink w:anchor="_Toc379961464" w:history="1">
        <w:r w:rsidR="0059595E" w:rsidRPr="005D2622">
          <w:rPr>
            <w:rStyle w:val="Hyperlink"/>
            <w:lang w:val="fr-FR"/>
          </w:rPr>
          <w:t>An</w:t>
        </w:r>
        <w:r w:rsidR="0059595E" w:rsidRPr="005D2622">
          <w:rPr>
            <w:rStyle w:val="Hyperlink"/>
            <w:lang w:val="en-GB"/>
          </w:rPr>
          <w:t>nex I: Country Experiences</w:t>
        </w:r>
        <w:r w:rsidR="0059595E">
          <w:rPr>
            <w:webHidden/>
          </w:rPr>
          <w:tab/>
        </w:r>
        <w:r w:rsidR="0059595E">
          <w:rPr>
            <w:webHidden/>
          </w:rPr>
          <w:tab/>
        </w:r>
        <w:r w:rsidR="0059595E">
          <w:rPr>
            <w:webHidden/>
          </w:rPr>
          <w:fldChar w:fldCharType="begin"/>
        </w:r>
        <w:r w:rsidR="0059595E">
          <w:rPr>
            <w:webHidden/>
          </w:rPr>
          <w:instrText xml:space="preserve"> PAGEREF _Toc379961464 \h </w:instrText>
        </w:r>
        <w:r w:rsidR="0059595E">
          <w:rPr>
            <w:webHidden/>
          </w:rPr>
        </w:r>
        <w:r w:rsidR="0059595E">
          <w:rPr>
            <w:webHidden/>
          </w:rPr>
          <w:fldChar w:fldCharType="separate"/>
        </w:r>
        <w:r w:rsidR="006A116A">
          <w:rPr>
            <w:webHidden/>
          </w:rPr>
          <w:t>61</w:t>
        </w:r>
        <w:r w:rsidR="0059595E">
          <w:rPr>
            <w:webHidden/>
          </w:rPr>
          <w:fldChar w:fldCharType="end"/>
        </w:r>
      </w:hyperlink>
    </w:p>
    <w:p w:rsidR="0059595E" w:rsidRDefault="00FC4E73" w:rsidP="0059595E">
      <w:pPr>
        <w:pStyle w:val="TOC1"/>
        <w:tabs>
          <w:tab w:val="clear" w:pos="9071"/>
          <w:tab w:val="right" w:pos="9072"/>
        </w:tabs>
        <w:rPr>
          <w:rFonts w:asciiTheme="minorHAnsi" w:eastAsiaTheme="minorEastAsia" w:hAnsiTheme="minorHAnsi" w:cstheme="minorBidi"/>
          <w:b w:val="0"/>
          <w:bCs w:val="0"/>
          <w:sz w:val="22"/>
          <w:szCs w:val="22"/>
          <w:lang w:val="fr-CH" w:eastAsia="zh-CN"/>
        </w:rPr>
      </w:pPr>
      <w:hyperlink w:anchor="_Toc379961465" w:history="1">
        <w:r w:rsidR="0059595E" w:rsidRPr="005D2622">
          <w:rPr>
            <w:rStyle w:val="Hyperlink"/>
            <w:lang w:val="en-GB"/>
          </w:rPr>
          <w:t>Annex II: Definition of Question 25/2</w:t>
        </w:r>
        <w:r w:rsidR="0059595E">
          <w:rPr>
            <w:webHidden/>
          </w:rPr>
          <w:tab/>
        </w:r>
        <w:r w:rsidR="0059595E">
          <w:rPr>
            <w:webHidden/>
          </w:rPr>
          <w:tab/>
        </w:r>
        <w:r w:rsidR="0059595E">
          <w:rPr>
            <w:webHidden/>
          </w:rPr>
          <w:fldChar w:fldCharType="begin"/>
        </w:r>
        <w:r w:rsidR="0059595E">
          <w:rPr>
            <w:webHidden/>
          </w:rPr>
          <w:instrText xml:space="preserve"> PAGEREF _Toc379961465 \h </w:instrText>
        </w:r>
        <w:r w:rsidR="0059595E">
          <w:rPr>
            <w:webHidden/>
          </w:rPr>
        </w:r>
        <w:r w:rsidR="0059595E">
          <w:rPr>
            <w:webHidden/>
          </w:rPr>
          <w:fldChar w:fldCharType="separate"/>
        </w:r>
        <w:r w:rsidR="006A116A">
          <w:rPr>
            <w:webHidden/>
          </w:rPr>
          <w:t>62</w:t>
        </w:r>
        <w:r w:rsidR="0059595E">
          <w:rPr>
            <w:webHidden/>
          </w:rPr>
          <w:fldChar w:fldCharType="end"/>
        </w:r>
      </w:hyperlink>
    </w:p>
    <w:p w:rsidR="0059595E" w:rsidRDefault="00FC4E73" w:rsidP="0059595E">
      <w:pPr>
        <w:pStyle w:val="TOC1"/>
        <w:tabs>
          <w:tab w:val="clear" w:pos="9071"/>
          <w:tab w:val="right" w:pos="9072"/>
        </w:tabs>
        <w:rPr>
          <w:rFonts w:asciiTheme="minorHAnsi" w:eastAsiaTheme="minorEastAsia" w:hAnsiTheme="minorHAnsi" w:cstheme="minorBidi"/>
          <w:b w:val="0"/>
          <w:bCs w:val="0"/>
          <w:sz w:val="22"/>
          <w:szCs w:val="22"/>
          <w:lang w:val="fr-CH" w:eastAsia="zh-CN"/>
        </w:rPr>
      </w:pPr>
      <w:hyperlink w:anchor="_Toc379961478" w:history="1">
        <w:r w:rsidR="0059595E" w:rsidRPr="005D2622">
          <w:rPr>
            <w:rStyle w:val="Hyperlink"/>
            <w:lang w:val="en-GB"/>
          </w:rPr>
          <w:t>Annex III: Other ITU Sector Relevant Recommendations and Reports</w:t>
        </w:r>
        <w:r w:rsidR="0059595E">
          <w:rPr>
            <w:webHidden/>
          </w:rPr>
          <w:tab/>
        </w:r>
        <w:r w:rsidR="0059595E">
          <w:rPr>
            <w:webHidden/>
          </w:rPr>
          <w:tab/>
        </w:r>
        <w:r w:rsidR="0059595E">
          <w:rPr>
            <w:webHidden/>
          </w:rPr>
          <w:fldChar w:fldCharType="begin"/>
        </w:r>
        <w:r w:rsidR="0059595E">
          <w:rPr>
            <w:webHidden/>
          </w:rPr>
          <w:instrText xml:space="preserve"> PAGEREF _Toc379961478 \h </w:instrText>
        </w:r>
        <w:r w:rsidR="0059595E">
          <w:rPr>
            <w:webHidden/>
          </w:rPr>
        </w:r>
        <w:r w:rsidR="0059595E">
          <w:rPr>
            <w:webHidden/>
          </w:rPr>
          <w:fldChar w:fldCharType="separate"/>
        </w:r>
        <w:r w:rsidR="006A116A">
          <w:rPr>
            <w:webHidden/>
          </w:rPr>
          <w:t>65</w:t>
        </w:r>
        <w:r w:rsidR="0059595E">
          <w:rPr>
            <w:webHidden/>
          </w:rPr>
          <w:fldChar w:fldCharType="end"/>
        </w:r>
      </w:hyperlink>
    </w:p>
    <w:p w:rsidR="0059595E" w:rsidRDefault="007B6570" w:rsidP="0059595E">
      <w:pPr>
        <w:pStyle w:val="TOC1"/>
        <w:tabs>
          <w:tab w:val="clear" w:pos="9071"/>
          <w:tab w:val="right" w:pos="9072"/>
        </w:tabs>
        <w:rPr>
          <w:rFonts w:asciiTheme="minorHAnsi" w:eastAsiaTheme="minorEastAsia" w:hAnsiTheme="minorHAnsi" w:cstheme="minorBidi"/>
          <w:b w:val="0"/>
          <w:bCs w:val="0"/>
          <w:sz w:val="22"/>
          <w:szCs w:val="22"/>
          <w:lang w:val="fr-CH" w:eastAsia="zh-CN"/>
        </w:rPr>
      </w:pPr>
      <w:r>
        <w:t>II</w:t>
      </w:r>
      <w:r>
        <w:tab/>
      </w:r>
      <w:hyperlink w:anchor="_Toc379961479" w:history="1">
        <w:r w:rsidR="0059595E" w:rsidRPr="005D2622">
          <w:rPr>
            <w:rStyle w:val="Hyperlink"/>
            <w:lang w:val="en-GB"/>
          </w:rPr>
          <w:t>Acronyms/Glossary</w:t>
        </w:r>
        <w:r w:rsidR="0059595E">
          <w:rPr>
            <w:webHidden/>
          </w:rPr>
          <w:tab/>
        </w:r>
        <w:r w:rsidR="0059595E">
          <w:rPr>
            <w:webHidden/>
          </w:rPr>
          <w:tab/>
        </w:r>
        <w:r w:rsidR="0059595E">
          <w:rPr>
            <w:webHidden/>
          </w:rPr>
          <w:fldChar w:fldCharType="begin"/>
        </w:r>
        <w:r w:rsidR="0059595E">
          <w:rPr>
            <w:webHidden/>
          </w:rPr>
          <w:instrText xml:space="preserve"> PAGEREF _Toc379961479 \h </w:instrText>
        </w:r>
        <w:r w:rsidR="0059595E">
          <w:rPr>
            <w:webHidden/>
          </w:rPr>
        </w:r>
        <w:r w:rsidR="0059595E">
          <w:rPr>
            <w:webHidden/>
          </w:rPr>
          <w:fldChar w:fldCharType="separate"/>
        </w:r>
        <w:r w:rsidR="006A116A">
          <w:rPr>
            <w:webHidden/>
          </w:rPr>
          <w:t>68</w:t>
        </w:r>
        <w:r w:rsidR="0059595E">
          <w:rPr>
            <w:webHidden/>
          </w:rPr>
          <w:fldChar w:fldCharType="end"/>
        </w:r>
      </w:hyperlink>
    </w:p>
    <w:p w:rsidR="0059595E" w:rsidRDefault="007B6570" w:rsidP="0059595E">
      <w:pPr>
        <w:pStyle w:val="TOC1"/>
        <w:tabs>
          <w:tab w:val="clear" w:pos="9071"/>
          <w:tab w:val="right" w:pos="9072"/>
        </w:tabs>
        <w:rPr>
          <w:rFonts w:asciiTheme="minorHAnsi" w:eastAsiaTheme="minorEastAsia" w:hAnsiTheme="minorHAnsi" w:cstheme="minorBidi"/>
          <w:b w:val="0"/>
          <w:bCs w:val="0"/>
          <w:sz w:val="22"/>
          <w:szCs w:val="22"/>
          <w:lang w:val="fr-CH" w:eastAsia="zh-CN"/>
        </w:rPr>
      </w:pPr>
      <w:r>
        <w:t>III</w:t>
      </w:r>
      <w:r>
        <w:tab/>
      </w:r>
      <w:hyperlink w:anchor="_Toc379961480" w:history="1">
        <w:r w:rsidR="0059595E" w:rsidRPr="005D2622">
          <w:rPr>
            <w:rStyle w:val="Hyperlink"/>
            <w:lang w:val="en-GB"/>
          </w:rPr>
          <w:t>References</w:t>
        </w:r>
        <w:r w:rsidR="0059595E">
          <w:rPr>
            <w:webHidden/>
          </w:rPr>
          <w:tab/>
        </w:r>
        <w:r w:rsidR="0059595E">
          <w:rPr>
            <w:webHidden/>
          </w:rPr>
          <w:tab/>
        </w:r>
        <w:r w:rsidR="0059595E">
          <w:rPr>
            <w:webHidden/>
          </w:rPr>
          <w:fldChar w:fldCharType="begin"/>
        </w:r>
        <w:r w:rsidR="0059595E">
          <w:rPr>
            <w:webHidden/>
          </w:rPr>
          <w:instrText xml:space="preserve"> PAGEREF _Toc379961480 \h </w:instrText>
        </w:r>
        <w:r w:rsidR="0059595E">
          <w:rPr>
            <w:webHidden/>
          </w:rPr>
        </w:r>
        <w:r w:rsidR="0059595E">
          <w:rPr>
            <w:webHidden/>
          </w:rPr>
          <w:fldChar w:fldCharType="separate"/>
        </w:r>
        <w:r w:rsidR="006A116A">
          <w:rPr>
            <w:webHidden/>
          </w:rPr>
          <w:t>71</w:t>
        </w:r>
        <w:r w:rsidR="0059595E">
          <w:rPr>
            <w:webHidden/>
          </w:rPr>
          <w:fldChar w:fldCharType="end"/>
        </w:r>
      </w:hyperlink>
    </w:p>
    <w:p w:rsidR="000300C4" w:rsidRDefault="006570A8" w:rsidP="0059595E">
      <w:pPr>
        <w:tabs>
          <w:tab w:val="right" w:pos="9072"/>
        </w:tabs>
        <w:rPr>
          <w:rFonts w:cs="Helvetica"/>
          <w:b/>
          <w:bCs/>
          <w:noProof/>
          <w:szCs w:val="28"/>
          <w:lang w:eastAsia="zh-CN"/>
        </w:rPr>
      </w:pPr>
      <w:r w:rsidRPr="00E31B4A">
        <w:rPr>
          <w:rFonts w:cs="Helvetica"/>
          <w:b/>
          <w:bCs/>
          <w:noProof/>
          <w:szCs w:val="28"/>
          <w:lang w:eastAsia="zh-CN"/>
        </w:rPr>
        <w:fldChar w:fldCharType="end"/>
      </w:r>
    </w:p>
    <w:p w:rsidR="000300C4" w:rsidRDefault="000300C4" w:rsidP="0059595E">
      <w:pPr>
        <w:tabs>
          <w:tab w:val="right" w:pos="9072"/>
        </w:tabs>
        <w:rPr>
          <w:rFonts w:cs="Helvetica"/>
          <w:b/>
          <w:bCs/>
          <w:noProof/>
          <w:szCs w:val="28"/>
          <w:lang w:eastAsia="zh-CN"/>
        </w:rPr>
      </w:pPr>
    </w:p>
    <w:p w:rsidR="000300C4" w:rsidRDefault="000300C4" w:rsidP="0059595E">
      <w:pPr>
        <w:tabs>
          <w:tab w:val="right" w:pos="9072"/>
        </w:tabs>
        <w:rPr>
          <w:rFonts w:cs="Helvetica"/>
          <w:b/>
          <w:bCs/>
          <w:noProof/>
          <w:szCs w:val="28"/>
          <w:lang w:eastAsia="zh-CN"/>
        </w:rPr>
      </w:pPr>
      <w:r>
        <w:rPr>
          <w:rFonts w:cs="Helvetica"/>
          <w:b/>
          <w:bCs/>
          <w:noProof/>
          <w:szCs w:val="28"/>
          <w:lang w:eastAsia="zh-CN"/>
        </w:rPr>
        <w:t>Figures et Tableaux</w:t>
      </w:r>
    </w:p>
    <w:p w:rsidR="00C31E2E" w:rsidRPr="00C31E2E" w:rsidRDefault="00C31E2E">
      <w:pPr>
        <w:pStyle w:val="TOC1"/>
        <w:rPr>
          <w:rFonts w:asciiTheme="minorHAnsi" w:eastAsiaTheme="minorEastAsia" w:hAnsiTheme="minorHAnsi" w:cstheme="minorBidi"/>
          <w:b w:val="0"/>
          <w:bCs w:val="0"/>
          <w:sz w:val="22"/>
          <w:szCs w:val="22"/>
          <w:lang w:val="fr-CH" w:eastAsia="zh-CN"/>
        </w:rPr>
      </w:pPr>
      <w:r w:rsidRPr="00C31E2E">
        <w:rPr>
          <w:b w:val="0"/>
          <w:bCs w:val="0"/>
          <w:lang w:eastAsia="zh-CN"/>
        </w:rPr>
        <w:fldChar w:fldCharType="begin"/>
      </w:r>
      <w:r w:rsidRPr="00C31E2E">
        <w:rPr>
          <w:b w:val="0"/>
          <w:bCs w:val="0"/>
          <w:lang w:eastAsia="zh-CN"/>
        </w:rPr>
        <w:instrText xml:space="preserve"> TOC \h \z \t "Figure title,1" </w:instrText>
      </w:r>
      <w:r w:rsidRPr="00C31E2E">
        <w:rPr>
          <w:b w:val="0"/>
          <w:bCs w:val="0"/>
          <w:lang w:eastAsia="zh-CN"/>
        </w:rPr>
        <w:fldChar w:fldCharType="separate"/>
      </w:r>
      <w:hyperlink w:anchor="_Toc379977518" w:history="1">
        <w:r w:rsidRPr="00C31E2E">
          <w:rPr>
            <w:rStyle w:val="Hyperlink"/>
            <w:b w:val="0"/>
            <w:bCs w:val="0"/>
            <w:lang w:val="fr-FR"/>
          </w:rPr>
          <w:t>Figure 1.1-1: Comment les investissements dans le large bande peuvent dynamiser l'économie</w:t>
        </w:r>
        <w:r w:rsidRPr="00C31E2E">
          <w:rPr>
            <w:b w:val="0"/>
            <w:bCs w:val="0"/>
            <w:webHidden/>
          </w:rPr>
          <w:tab/>
        </w:r>
        <w:r>
          <w:rPr>
            <w:b w:val="0"/>
            <w:bCs w:val="0"/>
            <w:webHidden/>
          </w:rPr>
          <w:tab/>
        </w:r>
        <w:r w:rsidRPr="00C31E2E">
          <w:rPr>
            <w:b w:val="0"/>
            <w:bCs w:val="0"/>
            <w:webHidden/>
          </w:rPr>
          <w:fldChar w:fldCharType="begin"/>
        </w:r>
        <w:r w:rsidRPr="00C31E2E">
          <w:rPr>
            <w:b w:val="0"/>
            <w:bCs w:val="0"/>
            <w:webHidden/>
          </w:rPr>
          <w:instrText xml:space="preserve"> PAGEREF _Toc379977518 \h </w:instrText>
        </w:r>
        <w:r w:rsidRPr="00C31E2E">
          <w:rPr>
            <w:b w:val="0"/>
            <w:bCs w:val="0"/>
            <w:webHidden/>
          </w:rPr>
        </w:r>
        <w:r w:rsidRPr="00C31E2E">
          <w:rPr>
            <w:b w:val="0"/>
            <w:bCs w:val="0"/>
            <w:webHidden/>
          </w:rPr>
          <w:fldChar w:fldCharType="separate"/>
        </w:r>
        <w:r w:rsidRPr="00C31E2E">
          <w:rPr>
            <w:b w:val="0"/>
            <w:bCs w:val="0"/>
            <w:webHidden/>
          </w:rPr>
          <w:t>6</w:t>
        </w:r>
        <w:r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519" w:history="1">
        <w:r w:rsidR="00C31E2E" w:rsidRPr="00C31E2E">
          <w:rPr>
            <w:rStyle w:val="Hyperlink"/>
            <w:b w:val="0"/>
            <w:bCs w:val="0"/>
            <w:lang w:val="fr-FR"/>
          </w:rPr>
          <w:t xml:space="preserve">Figure 1.1-2: Incidence, au fil du temps, d'une augmentation du taux de pénétration </w:t>
        </w:r>
        <w:r w:rsidR="00C31E2E">
          <w:rPr>
            <w:rStyle w:val="Hyperlink"/>
            <w:b w:val="0"/>
            <w:bCs w:val="0"/>
            <w:lang w:val="fr-FR"/>
          </w:rPr>
          <w:br/>
        </w:r>
        <w:r w:rsidR="00C31E2E" w:rsidRPr="00C31E2E">
          <w:rPr>
            <w:rStyle w:val="Hyperlink"/>
            <w:b w:val="0"/>
            <w:bCs w:val="0"/>
            <w:lang w:val="fr-FR"/>
          </w:rPr>
          <w:t>du large bande sur le PIB</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_Toc379977519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7</w:t>
        </w:r>
        <w:r w:rsidR="00C31E2E"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520" w:history="1">
        <w:r w:rsidR="00C31E2E" w:rsidRPr="00C31E2E">
          <w:rPr>
            <w:rStyle w:val="Hyperlink"/>
            <w:b w:val="0"/>
            <w:bCs w:val="0"/>
            <w:lang w:val="fr-FR"/>
          </w:rPr>
          <w:t>Figure 1.1-3: Incidence du large bande sur le PIB dans les pays d'Amérique latine et des Caraïbes</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_Toc379977520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8</w:t>
        </w:r>
        <w:r w:rsidR="00C31E2E"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521" w:history="1">
        <w:r w:rsidR="00C31E2E" w:rsidRPr="00C31E2E">
          <w:rPr>
            <w:rStyle w:val="Hyperlink"/>
            <w:b w:val="0"/>
            <w:bCs w:val="0"/>
            <w:lang w:val="fr-FR"/>
          </w:rPr>
          <w:t xml:space="preserve">Figure 1.1-4: Incidence d'un doublement de l'utilisation des données mobiles </w:t>
        </w:r>
        <w:r w:rsidR="00C31E2E">
          <w:rPr>
            <w:rStyle w:val="Hyperlink"/>
            <w:b w:val="0"/>
            <w:bCs w:val="0"/>
            <w:lang w:val="fr-FR"/>
          </w:rPr>
          <w:br/>
        </w:r>
        <w:r w:rsidR="00C31E2E" w:rsidRPr="00C31E2E">
          <w:rPr>
            <w:rStyle w:val="Hyperlink"/>
            <w:b w:val="0"/>
            <w:bCs w:val="0"/>
            <w:lang w:val="fr-FR"/>
          </w:rPr>
          <w:t>par connexion 3G sur la croissance du PIB par habitant</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_Toc379977521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9</w:t>
        </w:r>
        <w:r w:rsidR="00C31E2E"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522" w:history="1">
        <w:r w:rsidR="00C31E2E" w:rsidRPr="00C31E2E">
          <w:rPr>
            <w:rStyle w:val="Hyperlink"/>
            <w:b w:val="0"/>
            <w:bCs w:val="0"/>
            <w:lang w:val="fr-FR"/>
          </w:rPr>
          <w:t>Figure 3.1-1: Evolution des technologies filaires et hertziennes pour des débits d'utilisateur types</w:t>
        </w:r>
        <w:r w:rsidR="00C31E2E">
          <w:rPr>
            <w:rStyle w:val="Hyperlink"/>
            <w:b w:val="0"/>
            <w:bCs w:val="0"/>
            <w:lang w:val="fr-FR"/>
          </w:rPr>
          <w:tab/>
        </w:r>
        <w:r w:rsidR="00C31E2E" w:rsidRP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_Toc379977522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27</w:t>
        </w:r>
        <w:r w:rsidR="00C31E2E"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523" w:history="1">
        <w:r w:rsidR="00C31E2E" w:rsidRPr="00C31E2E">
          <w:rPr>
            <w:rStyle w:val="Hyperlink"/>
            <w:b w:val="0"/>
            <w:bCs w:val="0"/>
            <w:lang w:val="fr-FR"/>
          </w:rPr>
          <w:t>Figure 3.1-2: Augmentation de la capacité par l'utilisation de femtocellules</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_Toc379977523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29</w:t>
        </w:r>
        <w:r w:rsidR="00C31E2E"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524" w:history="1">
        <w:r w:rsidR="00C31E2E" w:rsidRPr="00C31E2E">
          <w:rPr>
            <w:rStyle w:val="Hyperlink"/>
            <w:b w:val="0"/>
            <w:bCs w:val="0"/>
            <w:lang w:val="fr-FR"/>
          </w:rPr>
          <w:t>Figure 3.2-1: Comparaison de l'efficacité de la macrocellule et de la microcellule</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_Toc379977524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31</w:t>
        </w:r>
        <w:r w:rsidR="00C31E2E"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525" w:history="1">
        <w:r w:rsidR="00C31E2E" w:rsidRPr="00C31E2E">
          <w:rPr>
            <w:rStyle w:val="Hyperlink"/>
            <w:b w:val="0"/>
            <w:bCs w:val="0"/>
            <w:lang w:val="fr-FR"/>
          </w:rPr>
          <w:t>Figure 3.3-1: Configuration d'un modem DSLAM dans le cas d'une ligne SHDSL distante</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_Toc379977525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34</w:t>
        </w:r>
        <w:r w:rsidR="00C31E2E" w:rsidRPr="00C31E2E">
          <w:rPr>
            <w:b w:val="0"/>
            <w:bCs w:val="0"/>
            <w:webHidden/>
          </w:rPr>
          <w:fldChar w:fldCharType="end"/>
        </w:r>
      </w:hyperlink>
    </w:p>
    <w:p w:rsidR="00C31E2E" w:rsidRPr="00B3317E" w:rsidRDefault="00FC4E73">
      <w:pPr>
        <w:pStyle w:val="TOC1"/>
        <w:rPr>
          <w:rStyle w:val="Hyperlink"/>
          <w:lang w:val="fr-FR"/>
        </w:rPr>
      </w:pPr>
      <w:hyperlink w:anchor="_Toc379977526" w:history="1">
        <w:r w:rsidR="00C31E2E" w:rsidRPr="00B3317E">
          <w:rPr>
            <w:rStyle w:val="Hyperlink"/>
            <w:b w:val="0"/>
            <w:bCs w:val="0"/>
            <w:lang w:val="fr-FR"/>
          </w:rPr>
          <w:t>Figure</w:t>
        </w:r>
        <w:r w:rsidR="00C31E2E" w:rsidRPr="00C31E2E">
          <w:rPr>
            <w:rStyle w:val="Hyperlink"/>
            <w:b w:val="0"/>
            <w:bCs w:val="0"/>
            <w:lang w:val="fr-FR"/>
          </w:rPr>
          <w:t xml:space="preserve"> 3.3-2: Architecture d'un réseau optique passif (PON)</w:t>
        </w:r>
        <w:r w:rsidR="00C31E2E" w:rsidRPr="00B3317E">
          <w:rPr>
            <w:rStyle w:val="Hyperlink"/>
            <w:webHidden/>
            <w:lang w:val="fr-FR"/>
          </w:rPr>
          <w:tab/>
        </w:r>
        <w:r w:rsidR="00C31E2E" w:rsidRPr="00B3317E">
          <w:rPr>
            <w:rStyle w:val="Hyperlink"/>
            <w:webHidden/>
            <w:lang w:val="fr-FR"/>
          </w:rPr>
          <w:tab/>
        </w:r>
        <w:r w:rsidR="00C31E2E" w:rsidRPr="00B3317E">
          <w:rPr>
            <w:rStyle w:val="Hyperlink"/>
            <w:webHidden/>
            <w:lang w:val="fr-FR"/>
          </w:rPr>
          <w:fldChar w:fldCharType="begin"/>
        </w:r>
        <w:r w:rsidR="00C31E2E" w:rsidRPr="00B3317E">
          <w:rPr>
            <w:rStyle w:val="Hyperlink"/>
            <w:webHidden/>
            <w:lang w:val="fr-FR"/>
          </w:rPr>
          <w:instrText xml:space="preserve"> PAGEREF _Toc379977526 \h </w:instrText>
        </w:r>
        <w:r w:rsidR="00C31E2E" w:rsidRPr="00B3317E">
          <w:rPr>
            <w:rStyle w:val="Hyperlink"/>
            <w:webHidden/>
            <w:lang w:val="fr-FR"/>
          </w:rPr>
        </w:r>
        <w:r w:rsidR="00C31E2E" w:rsidRPr="00B3317E">
          <w:rPr>
            <w:rStyle w:val="Hyperlink"/>
            <w:webHidden/>
            <w:lang w:val="fr-FR"/>
          </w:rPr>
          <w:fldChar w:fldCharType="separate"/>
        </w:r>
        <w:r w:rsidR="00C31E2E" w:rsidRPr="00B3317E">
          <w:rPr>
            <w:rStyle w:val="Hyperlink"/>
            <w:webHidden/>
            <w:lang w:val="fr-FR"/>
          </w:rPr>
          <w:t>36</w:t>
        </w:r>
        <w:r w:rsidR="00C31E2E" w:rsidRPr="00B3317E">
          <w:rPr>
            <w:rStyle w:val="Hyperlink"/>
            <w:webHidden/>
            <w:lang w:val="fr-FR"/>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527" w:history="1">
        <w:r w:rsidR="00C31E2E" w:rsidRPr="00C31E2E">
          <w:rPr>
            <w:rStyle w:val="Hyperlink"/>
            <w:b w:val="0"/>
            <w:bCs w:val="0"/>
            <w:caps/>
            <w:lang w:val="fr-FR" w:eastAsia="en-US"/>
          </w:rPr>
          <w:t>F</w:t>
        </w:r>
        <w:r w:rsidR="00C31E2E" w:rsidRPr="00C31E2E">
          <w:rPr>
            <w:rStyle w:val="Hyperlink"/>
            <w:b w:val="0"/>
            <w:bCs w:val="0"/>
            <w:lang w:val="fr-FR" w:eastAsia="en-US"/>
          </w:rPr>
          <w:t xml:space="preserve">igure </w:t>
        </w:r>
        <w:r w:rsidR="00C31E2E" w:rsidRPr="00C31E2E">
          <w:rPr>
            <w:rStyle w:val="Hyperlink"/>
            <w:b w:val="0"/>
            <w:bCs w:val="0"/>
            <w:caps/>
            <w:lang w:val="fr-FR" w:eastAsia="ko-KR"/>
          </w:rPr>
          <w:t xml:space="preserve">3.5.3.1-1: </w:t>
        </w:r>
        <w:r w:rsidR="00C31E2E" w:rsidRPr="00C31E2E">
          <w:rPr>
            <w:rStyle w:val="Hyperlink"/>
            <w:b w:val="0"/>
            <w:bCs w:val="0"/>
            <w:lang w:val="fr-FR" w:eastAsia="en-US"/>
          </w:rPr>
          <w:t xml:space="preserve">Système à satellites multifaisceaux fournissant </w:t>
        </w:r>
        <w:r w:rsidR="00C31E2E">
          <w:rPr>
            <w:rStyle w:val="Hyperlink"/>
            <w:b w:val="0"/>
            <w:bCs w:val="0"/>
            <w:lang w:val="fr-FR" w:eastAsia="en-US"/>
          </w:rPr>
          <w:br/>
        </w:r>
        <w:r w:rsidR="00C31E2E" w:rsidRPr="00C31E2E">
          <w:rPr>
            <w:rStyle w:val="Hyperlink"/>
            <w:b w:val="0"/>
            <w:bCs w:val="0"/>
            <w:lang w:val="fr-FR" w:eastAsia="en-US"/>
          </w:rPr>
          <w:t xml:space="preserve">des services large bande </w:t>
        </w:r>
        <w:r w:rsidR="00C31E2E" w:rsidRPr="00C31E2E">
          <w:rPr>
            <w:rStyle w:val="Hyperlink"/>
            <w:b w:val="0"/>
            <w:bCs w:val="0"/>
            <w:lang w:val="fr-FR" w:eastAsia="ko-KR"/>
          </w:rPr>
          <w:t xml:space="preserve">(paquets </w:t>
        </w:r>
        <w:r w:rsidR="00C31E2E" w:rsidRPr="00C31E2E">
          <w:rPr>
            <w:rStyle w:val="Hyperlink"/>
            <w:b w:val="0"/>
            <w:bCs w:val="0"/>
            <w:lang w:val="fr-FR" w:eastAsia="en-US"/>
          </w:rPr>
          <w:t>IP)</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_Toc379977527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43</w:t>
        </w:r>
        <w:r w:rsidR="00C31E2E"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528" w:history="1">
        <w:r w:rsidR="00C31E2E" w:rsidRPr="00C31E2E">
          <w:rPr>
            <w:rStyle w:val="Hyperlink"/>
            <w:b w:val="0"/>
            <w:bCs w:val="0"/>
            <w:caps/>
            <w:lang w:val="fr-FR" w:eastAsia="en-US"/>
          </w:rPr>
          <w:t>F</w:t>
        </w:r>
        <w:r w:rsidR="00C31E2E" w:rsidRPr="00C31E2E">
          <w:rPr>
            <w:rStyle w:val="Hyperlink"/>
            <w:b w:val="0"/>
            <w:bCs w:val="0"/>
            <w:lang w:val="fr-FR" w:eastAsia="en-US"/>
          </w:rPr>
          <w:t xml:space="preserve">igure </w:t>
        </w:r>
        <w:r w:rsidR="00C31E2E" w:rsidRPr="00C31E2E">
          <w:rPr>
            <w:rStyle w:val="Hyperlink"/>
            <w:b w:val="0"/>
            <w:bCs w:val="0"/>
            <w:caps/>
            <w:lang w:val="fr-FR" w:eastAsia="ko-KR"/>
          </w:rPr>
          <w:t xml:space="preserve">3.6.1.1-1: </w:t>
        </w:r>
        <w:r w:rsidR="00C31E2E" w:rsidRPr="00C31E2E">
          <w:rPr>
            <w:rStyle w:val="Hyperlink"/>
            <w:b w:val="0"/>
            <w:bCs w:val="0"/>
            <w:lang w:val="fr-FR" w:eastAsia="en-US"/>
          </w:rPr>
          <w:t>Liaisons point à point</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_Toc379977528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50</w:t>
        </w:r>
        <w:r w:rsidR="00C31E2E"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529" w:history="1">
        <w:r w:rsidR="00C31E2E" w:rsidRPr="00C31E2E">
          <w:rPr>
            <w:rStyle w:val="Hyperlink"/>
            <w:b w:val="0"/>
            <w:bCs w:val="0"/>
            <w:caps/>
            <w:lang w:val="fr-FR" w:eastAsia="en-US"/>
          </w:rPr>
          <w:t>F</w:t>
        </w:r>
        <w:r w:rsidR="00C31E2E" w:rsidRPr="00C31E2E">
          <w:rPr>
            <w:rStyle w:val="Hyperlink"/>
            <w:b w:val="0"/>
            <w:bCs w:val="0"/>
            <w:lang w:val="fr-FR" w:eastAsia="en-US"/>
          </w:rPr>
          <w:t>igure</w:t>
        </w:r>
        <w:r w:rsidR="00C31E2E" w:rsidRPr="00C31E2E">
          <w:rPr>
            <w:rStyle w:val="Hyperlink"/>
            <w:b w:val="0"/>
            <w:bCs w:val="0"/>
            <w:caps/>
            <w:lang w:val="fr-FR" w:eastAsia="en-US"/>
          </w:rPr>
          <w:t xml:space="preserve"> 3.6.1.1-2: L</w:t>
        </w:r>
        <w:r w:rsidR="00C31E2E" w:rsidRPr="00C31E2E">
          <w:rPr>
            <w:rStyle w:val="Hyperlink"/>
            <w:b w:val="0"/>
            <w:bCs w:val="0"/>
            <w:lang w:val="fr-FR" w:eastAsia="en-US"/>
          </w:rPr>
          <w:t>iaisons point à multipoint</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_Toc379977529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50</w:t>
        </w:r>
        <w:r w:rsidR="00C31E2E"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530" w:history="1">
        <w:r w:rsidR="00C31E2E" w:rsidRPr="00C31E2E">
          <w:rPr>
            <w:rStyle w:val="Hyperlink"/>
            <w:b w:val="0"/>
            <w:bCs w:val="0"/>
            <w:caps/>
            <w:lang w:val="fr-FR" w:eastAsia="en-US"/>
          </w:rPr>
          <w:t>F</w:t>
        </w:r>
        <w:r w:rsidR="00C31E2E" w:rsidRPr="00C31E2E">
          <w:rPr>
            <w:rStyle w:val="Hyperlink"/>
            <w:b w:val="0"/>
            <w:bCs w:val="0"/>
            <w:lang w:val="fr-FR" w:eastAsia="en-US"/>
          </w:rPr>
          <w:t>igure</w:t>
        </w:r>
        <w:r w:rsidR="00C31E2E" w:rsidRPr="00C31E2E">
          <w:rPr>
            <w:rStyle w:val="Hyperlink"/>
            <w:b w:val="0"/>
            <w:bCs w:val="0"/>
            <w:caps/>
            <w:lang w:val="fr-FR" w:eastAsia="en-US"/>
          </w:rPr>
          <w:t xml:space="preserve"> 3.6.1.1-3: R</w:t>
        </w:r>
        <w:r w:rsidR="00C31E2E" w:rsidRPr="00C31E2E">
          <w:rPr>
            <w:rStyle w:val="Hyperlink"/>
            <w:b w:val="0"/>
            <w:bCs w:val="0"/>
            <w:lang w:val="fr-FR" w:eastAsia="en-US"/>
          </w:rPr>
          <w:t>éseaux en maille</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_Toc379977530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51</w:t>
        </w:r>
        <w:r w:rsidR="00C31E2E"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531" w:history="1">
        <w:r w:rsidR="00C31E2E" w:rsidRPr="00C31E2E">
          <w:rPr>
            <w:rStyle w:val="Hyperlink"/>
            <w:b w:val="0"/>
            <w:bCs w:val="0"/>
            <w:caps/>
            <w:lang w:val="fr-FR" w:eastAsia="en-US"/>
          </w:rPr>
          <w:t>F</w:t>
        </w:r>
        <w:r w:rsidR="00C31E2E" w:rsidRPr="00C31E2E">
          <w:rPr>
            <w:rStyle w:val="Hyperlink"/>
            <w:b w:val="0"/>
            <w:bCs w:val="0"/>
            <w:lang w:val="fr-FR" w:eastAsia="en-US"/>
          </w:rPr>
          <w:t>igure</w:t>
        </w:r>
        <w:r w:rsidR="00C31E2E" w:rsidRPr="00C31E2E">
          <w:rPr>
            <w:rStyle w:val="Hyperlink"/>
            <w:b w:val="0"/>
            <w:bCs w:val="0"/>
            <w:caps/>
            <w:lang w:val="fr-FR" w:eastAsia="en-US"/>
          </w:rPr>
          <w:t xml:space="preserve"> 3.6.1.3-1: E</w:t>
        </w:r>
        <w:r w:rsidR="00C31E2E" w:rsidRPr="00C31E2E">
          <w:rPr>
            <w:rStyle w:val="Hyperlink"/>
            <w:b w:val="0"/>
            <w:bCs w:val="0"/>
            <w:lang w:val="fr-FR" w:eastAsia="en-US"/>
          </w:rPr>
          <w:t xml:space="preserve">xemple scénario </w:t>
        </w:r>
        <w:r w:rsidR="00C31E2E" w:rsidRPr="00C31E2E">
          <w:rPr>
            <w:rStyle w:val="Hyperlink"/>
            <w:b w:val="0"/>
            <w:bCs w:val="0"/>
            <w:caps/>
            <w:lang w:val="fr-FR" w:eastAsia="en-US"/>
          </w:rPr>
          <w:t>1</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_Toc379977531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53</w:t>
        </w:r>
        <w:r w:rsidR="00C31E2E"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532" w:history="1">
        <w:r w:rsidR="00C31E2E" w:rsidRPr="00C31E2E">
          <w:rPr>
            <w:rStyle w:val="Hyperlink"/>
            <w:b w:val="0"/>
            <w:bCs w:val="0"/>
            <w:caps/>
            <w:lang w:val="fr-FR" w:eastAsia="en-US"/>
          </w:rPr>
          <w:t>F</w:t>
        </w:r>
        <w:r w:rsidR="00C31E2E" w:rsidRPr="00C31E2E">
          <w:rPr>
            <w:rStyle w:val="Hyperlink"/>
            <w:b w:val="0"/>
            <w:bCs w:val="0"/>
            <w:lang w:val="fr-FR" w:eastAsia="en-US"/>
          </w:rPr>
          <w:t>igure</w:t>
        </w:r>
        <w:r w:rsidR="00C31E2E" w:rsidRPr="00C31E2E">
          <w:rPr>
            <w:rStyle w:val="Hyperlink"/>
            <w:b w:val="0"/>
            <w:bCs w:val="0"/>
            <w:caps/>
            <w:lang w:val="fr-FR" w:eastAsia="en-US"/>
          </w:rPr>
          <w:t xml:space="preserve"> 3.6.1.3-2: E</w:t>
        </w:r>
        <w:r w:rsidR="00C31E2E" w:rsidRPr="00C31E2E">
          <w:rPr>
            <w:rStyle w:val="Hyperlink"/>
            <w:b w:val="0"/>
            <w:bCs w:val="0"/>
            <w:lang w:val="fr-FR" w:eastAsia="en-US"/>
          </w:rPr>
          <w:t xml:space="preserve">xemple scénario </w:t>
        </w:r>
        <w:r w:rsidR="00C31E2E" w:rsidRPr="00C31E2E">
          <w:rPr>
            <w:rStyle w:val="Hyperlink"/>
            <w:b w:val="0"/>
            <w:bCs w:val="0"/>
            <w:caps/>
            <w:lang w:val="fr-FR" w:eastAsia="en-US"/>
          </w:rPr>
          <w:t>2</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_Toc379977532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53</w:t>
        </w:r>
        <w:r w:rsidR="00C31E2E"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533" w:history="1">
        <w:r w:rsidR="00C31E2E" w:rsidRPr="00C31E2E">
          <w:rPr>
            <w:rStyle w:val="Hyperlink"/>
            <w:b w:val="0"/>
            <w:bCs w:val="0"/>
            <w:caps/>
            <w:lang w:val="fr-FR" w:eastAsia="en-US"/>
          </w:rPr>
          <w:t>F</w:t>
        </w:r>
        <w:r w:rsidR="00C31E2E" w:rsidRPr="00C31E2E">
          <w:rPr>
            <w:rStyle w:val="Hyperlink"/>
            <w:b w:val="0"/>
            <w:bCs w:val="0"/>
            <w:lang w:val="fr-FR" w:eastAsia="en-US"/>
          </w:rPr>
          <w:t>igure</w:t>
        </w:r>
        <w:r w:rsidR="00C31E2E" w:rsidRPr="00C31E2E">
          <w:rPr>
            <w:rStyle w:val="Hyperlink"/>
            <w:b w:val="0"/>
            <w:bCs w:val="0"/>
            <w:caps/>
            <w:lang w:val="fr-FR" w:eastAsia="en-US"/>
          </w:rPr>
          <w:t xml:space="preserve"> 3.6.1.3-3:  S</w:t>
        </w:r>
        <w:r w:rsidR="00C31E2E" w:rsidRPr="00C31E2E">
          <w:rPr>
            <w:rStyle w:val="Hyperlink"/>
            <w:b w:val="0"/>
            <w:bCs w:val="0"/>
            <w:lang w:val="fr-FR" w:eastAsia="en-US"/>
          </w:rPr>
          <w:t>cénarios pris pour exemple</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_Toc379977533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54</w:t>
        </w:r>
        <w:r w:rsidR="00C31E2E"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534" w:history="1">
        <w:r w:rsidR="00C31E2E" w:rsidRPr="00C31E2E">
          <w:rPr>
            <w:rStyle w:val="Hyperlink"/>
            <w:b w:val="0"/>
            <w:bCs w:val="0"/>
            <w:caps/>
            <w:lang w:val="fr-FR" w:eastAsia="en-US"/>
          </w:rPr>
          <w:t>F</w:t>
        </w:r>
        <w:r w:rsidR="00C31E2E" w:rsidRPr="00C31E2E">
          <w:rPr>
            <w:rStyle w:val="Hyperlink"/>
            <w:b w:val="0"/>
            <w:bCs w:val="0"/>
            <w:lang w:val="fr-FR" w:eastAsia="en-US"/>
          </w:rPr>
          <w:t>igure</w:t>
        </w:r>
        <w:r w:rsidR="00C31E2E" w:rsidRPr="00C31E2E">
          <w:rPr>
            <w:rStyle w:val="Hyperlink"/>
            <w:b w:val="0"/>
            <w:bCs w:val="0"/>
            <w:caps/>
            <w:lang w:val="fr-FR" w:eastAsia="en-US"/>
          </w:rPr>
          <w:t xml:space="preserve"> 3.6.2-1: E</w:t>
        </w:r>
        <w:r w:rsidR="00C31E2E" w:rsidRPr="00C31E2E">
          <w:rPr>
            <w:rStyle w:val="Hyperlink"/>
            <w:b w:val="0"/>
            <w:bCs w:val="0"/>
            <w:lang w:val="fr-FR" w:eastAsia="en-US"/>
          </w:rPr>
          <w:t>xemple d'un réseau de raccordement par satellite</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_Toc379977534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56</w:t>
        </w:r>
        <w:r w:rsidR="00C31E2E" w:rsidRPr="00C31E2E">
          <w:rPr>
            <w:b w:val="0"/>
            <w:bCs w:val="0"/>
            <w:webHidden/>
          </w:rPr>
          <w:fldChar w:fldCharType="end"/>
        </w:r>
      </w:hyperlink>
    </w:p>
    <w:p w:rsidR="00C31E2E" w:rsidRDefault="00C31E2E" w:rsidP="000300C4">
      <w:pPr>
        <w:pStyle w:val="TOC1"/>
        <w:keepNext w:val="0"/>
        <w:keepLines w:val="0"/>
        <w:rPr>
          <w:b w:val="0"/>
          <w:bCs w:val="0"/>
          <w:lang w:eastAsia="zh-CN"/>
        </w:rPr>
      </w:pPr>
      <w:r w:rsidRPr="00C31E2E">
        <w:rPr>
          <w:b w:val="0"/>
          <w:bCs w:val="0"/>
          <w:lang w:eastAsia="zh-CN"/>
        </w:rPr>
        <w:fldChar w:fldCharType="end"/>
      </w:r>
    </w:p>
    <w:p w:rsidR="00C31E2E" w:rsidRPr="00E31B4A" w:rsidRDefault="00C31E2E" w:rsidP="00C31E2E">
      <w:pPr>
        <w:pStyle w:val="Toc0"/>
        <w:keepNext/>
        <w:keepLines/>
        <w:tabs>
          <w:tab w:val="clear" w:pos="9071"/>
          <w:tab w:val="right" w:pos="9214"/>
        </w:tabs>
        <w:rPr>
          <w:rFonts w:cs="Arial"/>
          <w:lang w:val="fr-FR" w:eastAsia="zh-CN"/>
        </w:rPr>
      </w:pPr>
      <w:r w:rsidRPr="00E31B4A">
        <w:rPr>
          <w:lang w:val="fr-FR"/>
        </w:rPr>
        <w:lastRenderedPageBreak/>
        <w:tab/>
        <w:t>Page</w:t>
      </w:r>
    </w:p>
    <w:p w:rsidR="00C31E2E" w:rsidRPr="00C31E2E" w:rsidRDefault="00C31E2E">
      <w:pPr>
        <w:pStyle w:val="TOC1"/>
        <w:rPr>
          <w:rFonts w:asciiTheme="minorHAnsi" w:eastAsiaTheme="minorEastAsia" w:hAnsiTheme="minorHAnsi" w:cstheme="minorBidi"/>
          <w:b w:val="0"/>
          <w:bCs w:val="0"/>
          <w:sz w:val="22"/>
          <w:szCs w:val="22"/>
          <w:lang w:val="fr-CH" w:eastAsia="zh-CN"/>
        </w:rPr>
      </w:pPr>
      <w:r>
        <w:rPr>
          <w:b w:val="0"/>
          <w:bCs w:val="0"/>
          <w:lang w:eastAsia="zh-CN"/>
        </w:rPr>
        <w:fldChar w:fldCharType="begin"/>
      </w:r>
      <w:r>
        <w:rPr>
          <w:b w:val="0"/>
          <w:bCs w:val="0"/>
          <w:lang w:eastAsia="zh-CN"/>
        </w:rPr>
        <w:instrText xml:space="preserve"> TOC \h \z \t "Table title,1" </w:instrText>
      </w:r>
      <w:r>
        <w:rPr>
          <w:b w:val="0"/>
          <w:bCs w:val="0"/>
          <w:lang w:eastAsia="zh-CN"/>
        </w:rPr>
        <w:fldChar w:fldCharType="separate"/>
      </w:r>
      <w:hyperlink w:anchor="_Toc379977476" w:history="1">
        <w:r w:rsidRPr="00C31E2E">
          <w:rPr>
            <w:rStyle w:val="Hyperlink"/>
            <w:b w:val="0"/>
            <w:bCs w:val="0"/>
            <w:lang w:val="fr-FR"/>
          </w:rPr>
          <w:t>Tableau 2.3-1: Besoins particuliers des opérateurs</w:t>
        </w:r>
        <w:r w:rsidRPr="00C31E2E">
          <w:rPr>
            <w:b w:val="0"/>
            <w:bCs w:val="0"/>
            <w:webHidden/>
          </w:rPr>
          <w:tab/>
        </w:r>
        <w:r>
          <w:rPr>
            <w:b w:val="0"/>
            <w:bCs w:val="0"/>
            <w:webHidden/>
          </w:rPr>
          <w:tab/>
        </w:r>
        <w:r w:rsidRPr="00C31E2E">
          <w:rPr>
            <w:b w:val="0"/>
            <w:bCs w:val="0"/>
            <w:webHidden/>
          </w:rPr>
          <w:fldChar w:fldCharType="begin"/>
        </w:r>
        <w:r w:rsidRPr="00C31E2E">
          <w:rPr>
            <w:b w:val="0"/>
            <w:bCs w:val="0"/>
            <w:webHidden/>
          </w:rPr>
          <w:instrText xml:space="preserve"> PAGEREF _Toc379977476 \h </w:instrText>
        </w:r>
        <w:r w:rsidRPr="00C31E2E">
          <w:rPr>
            <w:b w:val="0"/>
            <w:bCs w:val="0"/>
            <w:webHidden/>
          </w:rPr>
        </w:r>
        <w:r w:rsidRPr="00C31E2E">
          <w:rPr>
            <w:b w:val="0"/>
            <w:bCs w:val="0"/>
            <w:webHidden/>
          </w:rPr>
          <w:fldChar w:fldCharType="separate"/>
        </w:r>
        <w:r w:rsidRPr="00C31E2E">
          <w:rPr>
            <w:b w:val="0"/>
            <w:bCs w:val="0"/>
            <w:webHidden/>
          </w:rPr>
          <w:t>25</w:t>
        </w:r>
        <w:r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477" w:history="1">
        <w:r w:rsidR="00C31E2E" w:rsidRPr="00C31E2E">
          <w:rPr>
            <w:rStyle w:val="Hyperlink"/>
            <w:b w:val="0"/>
            <w:bCs w:val="0"/>
            <w:lang w:val="fr-FR"/>
          </w:rPr>
          <w:t>Tableau 3.1-1: Avantages et inconvénients des différentes technologies large bande</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_Toc379977477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30</w:t>
        </w:r>
        <w:r w:rsidR="00C31E2E"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478" w:history="1">
        <w:r w:rsidR="00C31E2E" w:rsidRPr="00C31E2E">
          <w:rPr>
            <w:rStyle w:val="Hyperlink"/>
            <w:b w:val="0"/>
            <w:bCs w:val="0"/>
            <w:lang w:val="fr-FR"/>
          </w:rPr>
          <w:t>Tableau 3.2-1: Les diverses tailles de cellule</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_Toc379977478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32</w:t>
        </w:r>
        <w:r w:rsidR="00C31E2E"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479" w:history="1">
        <w:r w:rsidR="00C31E2E" w:rsidRPr="00C31E2E">
          <w:rPr>
            <w:rStyle w:val="Hyperlink"/>
            <w:b w:val="0"/>
            <w:bCs w:val="0"/>
            <w:lang w:val="fr-FR" w:eastAsia="en-US"/>
          </w:rPr>
          <w:t>Tableau 3.3-1: Normes de transmission de données – réseau d'accès filaire</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_Toc379977479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34</w:t>
        </w:r>
        <w:r w:rsidR="00C31E2E" w:rsidRPr="00C31E2E">
          <w:rPr>
            <w:b w:val="0"/>
            <w:bCs w:val="0"/>
            <w:webHidden/>
          </w:rPr>
          <w:fldChar w:fldCharType="end"/>
        </w:r>
      </w:hyperlink>
    </w:p>
    <w:p w:rsidR="00C31E2E" w:rsidRPr="00C31E2E" w:rsidRDefault="00FC4E73">
      <w:pPr>
        <w:pStyle w:val="TOC1"/>
        <w:rPr>
          <w:rFonts w:asciiTheme="minorHAnsi" w:eastAsiaTheme="minorEastAsia" w:hAnsiTheme="minorHAnsi" w:cstheme="minorBidi"/>
          <w:b w:val="0"/>
          <w:bCs w:val="0"/>
          <w:sz w:val="22"/>
          <w:szCs w:val="22"/>
          <w:lang w:val="fr-CH" w:eastAsia="zh-CN"/>
        </w:rPr>
      </w:pPr>
      <w:hyperlink w:anchor="_Toc379977480" w:history="1">
        <w:r w:rsidR="00C31E2E" w:rsidRPr="00C31E2E">
          <w:rPr>
            <w:rStyle w:val="Hyperlink"/>
            <w:b w:val="0"/>
            <w:bCs w:val="0"/>
            <w:lang w:val="fr-FR" w:eastAsia="en-US"/>
          </w:rPr>
          <w:t>Tableau 3.3-2: Résumé des normes de l'UIT-T sur les réseaux large bande filaires FTTx</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_Toc379977480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37</w:t>
        </w:r>
        <w:r w:rsidR="00C31E2E" w:rsidRPr="00C31E2E">
          <w:rPr>
            <w:b w:val="0"/>
            <w:bCs w:val="0"/>
            <w:webHidden/>
          </w:rPr>
          <w:fldChar w:fldCharType="end"/>
        </w:r>
      </w:hyperlink>
    </w:p>
    <w:p w:rsidR="00C31E2E" w:rsidRDefault="00FC4E73">
      <w:pPr>
        <w:pStyle w:val="TOC1"/>
        <w:rPr>
          <w:rFonts w:asciiTheme="minorHAnsi" w:eastAsiaTheme="minorEastAsia" w:hAnsiTheme="minorHAnsi" w:cstheme="minorBidi"/>
          <w:b w:val="0"/>
          <w:bCs w:val="0"/>
          <w:sz w:val="22"/>
          <w:szCs w:val="22"/>
          <w:lang w:val="fr-CH" w:eastAsia="zh-CN"/>
        </w:rPr>
      </w:pPr>
      <w:hyperlink w:anchor="_Toc379977481" w:history="1">
        <w:r w:rsidR="00C31E2E" w:rsidRPr="00C31E2E">
          <w:rPr>
            <w:rStyle w:val="Hyperlink"/>
            <w:b w:val="0"/>
            <w:bCs w:val="0"/>
            <w:lang w:val="fr-FR" w:eastAsia="en-US"/>
          </w:rPr>
          <w:t>Tableau 3.3-3: Recommandations UIT-T spécifiant les normes applicables aux réseaux domestiques</w:t>
        </w:r>
        <w:r w:rsidR="00C31E2E" w:rsidRPr="00C31E2E">
          <w:rPr>
            <w:b w:val="0"/>
            <w:bCs w:val="0"/>
            <w:webHidden/>
          </w:rPr>
          <w:tab/>
        </w:r>
        <w:r w:rsidR="00C31E2E">
          <w:rPr>
            <w:b w:val="0"/>
            <w:bCs w:val="0"/>
            <w:webHidden/>
          </w:rPr>
          <w:tab/>
        </w:r>
        <w:r w:rsidR="00C31E2E" w:rsidRPr="00C31E2E">
          <w:rPr>
            <w:b w:val="0"/>
            <w:bCs w:val="0"/>
            <w:webHidden/>
          </w:rPr>
          <w:fldChar w:fldCharType="begin"/>
        </w:r>
        <w:r w:rsidR="00C31E2E" w:rsidRPr="00C31E2E">
          <w:rPr>
            <w:b w:val="0"/>
            <w:bCs w:val="0"/>
            <w:webHidden/>
          </w:rPr>
          <w:instrText xml:space="preserve"> PAGEREF _Toc379977481 \h </w:instrText>
        </w:r>
        <w:r w:rsidR="00C31E2E" w:rsidRPr="00C31E2E">
          <w:rPr>
            <w:b w:val="0"/>
            <w:bCs w:val="0"/>
            <w:webHidden/>
          </w:rPr>
        </w:r>
        <w:r w:rsidR="00C31E2E" w:rsidRPr="00C31E2E">
          <w:rPr>
            <w:b w:val="0"/>
            <w:bCs w:val="0"/>
            <w:webHidden/>
          </w:rPr>
          <w:fldChar w:fldCharType="separate"/>
        </w:r>
        <w:r w:rsidR="00C31E2E" w:rsidRPr="00C31E2E">
          <w:rPr>
            <w:b w:val="0"/>
            <w:bCs w:val="0"/>
            <w:webHidden/>
          </w:rPr>
          <w:t>38</w:t>
        </w:r>
        <w:r w:rsidR="00C31E2E" w:rsidRPr="00C31E2E">
          <w:rPr>
            <w:b w:val="0"/>
            <w:bCs w:val="0"/>
            <w:webHidden/>
          </w:rPr>
          <w:fldChar w:fldCharType="end"/>
        </w:r>
      </w:hyperlink>
    </w:p>
    <w:p w:rsidR="00D240F2" w:rsidRPr="00E31B4A" w:rsidRDefault="00C31E2E" w:rsidP="00C31E2E">
      <w:pPr>
        <w:pStyle w:val="TOC1"/>
        <w:keepNext w:val="0"/>
        <w:keepLines w:val="0"/>
        <w:rPr>
          <w:lang w:eastAsia="zh-CN"/>
        </w:rPr>
      </w:pPr>
      <w:r>
        <w:rPr>
          <w:b w:val="0"/>
          <w:bCs w:val="0"/>
          <w:lang w:eastAsia="zh-CN"/>
        </w:rPr>
        <w:fldChar w:fldCharType="end"/>
      </w:r>
    </w:p>
    <w:bookmarkEnd w:id="14"/>
    <w:bookmarkEnd w:id="15"/>
    <w:p w:rsidR="00BA2B62" w:rsidRPr="00E31B4A" w:rsidRDefault="00BA2B62" w:rsidP="006570A8">
      <w:pPr>
        <w:pStyle w:val="Chapttitle"/>
        <w:rPr>
          <w:lang w:val="fr-FR"/>
        </w:rPr>
        <w:sectPr w:rsidR="00BA2B62" w:rsidRPr="00E31B4A" w:rsidSect="00BA2B62">
          <w:headerReference w:type="even" r:id="rId16"/>
          <w:headerReference w:type="default" r:id="rId17"/>
          <w:footerReference w:type="even" r:id="rId18"/>
          <w:footerReference w:type="default" r:id="rId19"/>
          <w:endnotePr>
            <w:numFmt w:val="decimal"/>
          </w:endnotePr>
          <w:pgSz w:w="11907" w:h="16840" w:code="9"/>
          <w:pgMar w:top="1418" w:right="1418" w:bottom="1418" w:left="1418" w:header="709" w:footer="709" w:gutter="0"/>
          <w:pgNumType w:fmt="lowerRoman" w:start="3"/>
          <w:cols w:space="708"/>
          <w:docGrid w:linePitch="360"/>
        </w:sectPr>
      </w:pPr>
    </w:p>
    <w:p w:rsidR="00ED3677" w:rsidRPr="00E31B4A" w:rsidRDefault="00ED3677" w:rsidP="008A7317">
      <w:pPr>
        <w:pStyle w:val="Chapttitle"/>
        <w:rPr>
          <w:lang w:val="fr-FR"/>
        </w:rPr>
      </w:pPr>
      <w:bookmarkStart w:id="17" w:name="_Toc379961069"/>
      <w:bookmarkStart w:id="18" w:name="_Toc379961433"/>
      <w:r w:rsidRPr="00E31B4A">
        <w:rPr>
          <w:lang w:val="fr-FR"/>
        </w:rPr>
        <w:lastRenderedPageBreak/>
        <w:t>Q</w:t>
      </w:r>
      <w:r w:rsidRPr="00E31B4A">
        <w:rPr>
          <w:caps/>
          <w:lang w:val="fr-FR"/>
        </w:rPr>
        <w:t>uestion</w:t>
      </w:r>
      <w:r w:rsidRPr="00E31B4A">
        <w:rPr>
          <w:lang w:val="fr-FR"/>
        </w:rPr>
        <w:t xml:space="preserve"> </w:t>
      </w:r>
      <w:r w:rsidR="001B275F" w:rsidRPr="00E31B4A">
        <w:rPr>
          <w:lang w:val="fr-FR"/>
        </w:rPr>
        <w:t>25/2</w:t>
      </w:r>
      <w:r w:rsidR="007134EA" w:rsidRPr="00E31B4A">
        <w:rPr>
          <w:lang w:val="fr-FR"/>
        </w:rPr>
        <w:br/>
      </w:r>
      <w:r w:rsidR="008A7317" w:rsidRPr="00E31B4A">
        <w:rPr>
          <w:lang w:val="fr-FR"/>
        </w:rPr>
        <w:t xml:space="preserve">Technologies d'accès pour les télécommunications large bande, y compris les IMT, pour les pays </w:t>
      </w:r>
      <w:r w:rsidR="008A7317" w:rsidRPr="00E31B4A">
        <w:rPr>
          <w:lang w:val="fr-FR"/>
        </w:rPr>
        <w:br/>
        <w:t>en développement</w:t>
      </w:r>
      <w:bookmarkEnd w:id="17"/>
      <w:bookmarkEnd w:id="18"/>
    </w:p>
    <w:p w:rsidR="008A7317" w:rsidRPr="00E31B4A" w:rsidRDefault="008A7317" w:rsidP="00202CDC">
      <w:pPr>
        <w:pStyle w:val="Heading4"/>
        <w:rPr>
          <w:lang w:val="fr-FR"/>
        </w:rPr>
      </w:pPr>
      <w:r w:rsidRPr="00E31B4A">
        <w:rPr>
          <w:szCs w:val="19"/>
          <w:lang w:val="fr-FR"/>
        </w:rPr>
        <w:t>Résumé analytique</w:t>
      </w:r>
    </w:p>
    <w:p w:rsidR="008A7317" w:rsidRPr="00E31B4A" w:rsidRDefault="008A7317" w:rsidP="008A7317">
      <w:r w:rsidRPr="00E31B4A">
        <w:t>"Le nombre d'abonnés au large bande mobile de par le monde a dépassé celui des abonnés au large bande fixe à la fin de 2010. Le taux de croissance extraordinaire du nombre d'abonnés ayant adopté le large bande mobile veut dire que dans quatre ans le large bande mobile représentera 80% du nombre total d'abonnements au large bande et deviendra le moyen dominant de connexion à l'Internet. Sur les marchés émergents, le large bande mobile devrait passer de 37 à 79% du nombre total d'abonnements entre 2010 et 2015"</w:t>
      </w:r>
      <w:r w:rsidRPr="00E31B4A">
        <w:rPr>
          <w:rStyle w:val="FootnoteReference"/>
          <w:sz w:val="20"/>
          <w:szCs w:val="20"/>
          <w:lang w:val="fr-FR"/>
        </w:rPr>
        <w:footnoteReference w:id="2"/>
      </w:r>
      <w:r w:rsidRPr="00E31B4A">
        <w:t>.</w:t>
      </w:r>
    </w:p>
    <w:p w:rsidR="008A7317" w:rsidRPr="00E31B4A" w:rsidRDefault="008A7317" w:rsidP="008A7317">
      <w:r w:rsidRPr="00E31B4A">
        <w:t>Dans le cadre de la Question 25 de la Commission d'études 2 de l'UIT-D, il a été demandé de fournir aux pays en développement une description des différentes technologies disponibles pour l'accès au large bande, qui, s'agissant des télécommunications de Terre et par satellite, notamment des télécommunications mobiles internationales (IMT), sont tant filaires qu'hertziennes. Le présent Rapport porte sur les problèmes techniques, rencontrés lors de la mise en place des technologies d'accès au large bande, et identifie les facteurs qui influencent le déploiement efficace de ces technologies ainsi que de leurs applications, l'accent étant mis sur les technologies et les normes qui sont reconnues ou sont à l'étude au sein de l'UIT-R et de l'UIT-T. Il a pour but d'examiner les tendances futures en matière de technologies filaires et hertziennes d'accès au large bande, d'identifier les méthodes employées pour la planification et la mise en oeuvre du passage à ces technologies, d'examiner les tendances, notamment en matière de déploiements, de services offerts et de questions réglementaires, d'identifier les éléments clés à étudier en vue de faciliter le déploiement de systèmes intégrant les composants des IMT par satellite et de Terre, et de fournir des informations sur les incidences de la mise en oeuvre et sur les IMT évoluées. Les informations contenues dans le présent Rapport sont fondées sur des informations obtenues directement auprès des deux autres Secteurs de l'UIT, sur les travaux menés dans le cadre de la Question 10 de la Commission d'études 2 de l'UIT-D sur les technologies rurales, ainsi que sur des travaux récents menés par la Commission des Nations Unies sur le large bande. De plus amples informations peuvent être obtenues directement au</w:t>
      </w:r>
      <w:r w:rsidR="00C74BB0" w:rsidRPr="00E31B4A">
        <w:t>près de ces groupes.</w:t>
      </w:r>
    </w:p>
    <w:p w:rsidR="008A7317" w:rsidRPr="00E31B4A" w:rsidRDefault="008A7317" w:rsidP="008A7317">
      <w:r w:rsidRPr="00E31B4A">
        <w:t>Il convient de noter qu'il existe de nombreuses définitions de l'expression "large bande", différentes selon les pays, les technologies et les organisations internationales. En 1990, l'UIT a défini l'accès au large bande (BWA) comme étant l'"accès hertzien dont les capacités de connexion sont supérieures au débit primaire</w:t>
      </w:r>
      <w:r w:rsidRPr="00E31B4A">
        <w:rPr>
          <w:rStyle w:val="FootnoteReference"/>
          <w:lang w:val="fr-FR" w:eastAsia="en-US"/>
        </w:rPr>
        <w:footnoteReference w:id="3"/>
      </w:r>
      <w:r w:rsidRPr="00E31B4A">
        <w:t>". Dans le cadre de la Question 25/2 de la Commission d'études 2 de l'UIT</w:t>
      </w:r>
      <w:r w:rsidRPr="00E31B4A">
        <w:noBreakHyphen/>
        <w:t>D, il y a eu plusieurs autres propositions de définition du large bande. Toutefois, aucun consensus autour d'une définition proposée n'a pu être dégagé et il a été considéré que l'élaboration d'une nouvelle définition par l'UIT ne relevait pas de la Commission.</w:t>
      </w:r>
    </w:p>
    <w:p w:rsidR="008A7317" w:rsidRPr="00E31B4A" w:rsidRDefault="008A7AC6" w:rsidP="00BD0C20">
      <w:pPr>
        <w:pStyle w:val="Heading1"/>
        <w:rPr>
          <w:lang w:val="fr-FR"/>
        </w:rPr>
      </w:pPr>
      <w:bookmarkStart w:id="21" w:name="_Toc365276661"/>
      <w:bookmarkStart w:id="22" w:name="_Toc371330881"/>
      <w:bookmarkStart w:id="23" w:name="_Toc379961434"/>
      <w:r w:rsidRPr="00E31B4A">
        <w:rPr>
          <w:lang w:val="fr-FR"/>
        </w:rPr>
        <w:lastRenderedPageBreak/>
        <w:t>1</w:t>
      </w:r>
      <w:r w:rsidRPr="00E31B4A">
        <w:rPr>
          <w:lang w:val="fr-FR"/>
        </w:rPr>
        <w:tab/>
      </w:r>
      <w:r w:rsidR="008A7317" w:rsidRPr="00E31B4A">
        <w:rPr>
          <w:lang w:val="fr-FR"/>
        </w:rPr>
        <w:t>Importance du large bande</w:t>
      </w:r>
      <w:bookmarkEnd w:id="21"/>
      <w:bookmarkEnd w:id="22"/>
      <w:bookmarkEnd w:id="23"/>
    </w:p>
    <w:p w:rsidR="008A7317" w:rsidRPr="00E31B4A" w:rsidRDefault="008A7317" w:rsidP="008A7AC6">
      <w:pPr>
        <w:pStyle w:val="Heading2"/>
        <w:rPr>
          <w:lang w:val="fr-FR"/>
        </w:rPr>
      </w:pPr>
      <w:bookmarkStart w:id="24" w:name="_Toc365276662"/>
      <w:bookmarkStart w:id="25" w:name="_Toc371330882"/>
      <w:bookmarkStart w:id="26" w:name="_Toc379961435"/>
      <w:r w:rsidRPr="00E31B4A">
        <w:rPr>
          <w:lang w:val="fr-FR"/>
        </w:rPr>
        <w:t>1.1</w:t>
      </w:r>
      <w:r w:rsidRPr="00E31B4A">
        <w:rPr>
          <w:lang w:val="fr-FR"/>
        </w:rPr>
        <w:tab/>
        <w:t>Avantages économiques et sociaux du large bande</w:t>
      </w:r>
      <w:bookmarkEnd w:id="24"/>
      <w:bookmarkEnd w:id="25"/>
      <w:bookmarkEnd w:id="26"/>
    </w:p>
    <w:p w:rsidR="008A7317" w:rsidRPr="00E31B4A" w:rsidRDefault="008A7317" w:rsidP="008A7317">
      <w:r w:rsidRPr="00E31B4A">
        <w:t>"L'accès à l'Internet large bande peut améliorer la productivité et contribuer à la croissance économique; de ce fait, le large bande mérite de jouer un rôle central dans l'élaboration de stratégies de développement. Les réseaux large bande (aussi bien fixes que mobiles) sont nécessaires à la fourniture des services modernes de communication et d'information qui transmettent des données à haut débit. Ces services sont, par exemple, le transfert de fichiers dans les entreprises, la télévision ou encore l'Internet haut débit. Les connexions à l'Internet haut débit donnent accès rapidement à un grand nombre de services, comme les services vocaux, la vidéo, la musique, les films, la radio, les jeux et la publication.</w:t>
      </w:r>
    </w:p>
    <w:p w:rsidR="008A7317" w:rsidRPr="00E31B4A" w:rsidRDefault="008A7317" w:rsidP="008A7317">
      <w:r w:rsidRPr="00E31B4A">
        <w:t>Les réseaux à large bande augmentent l'efficacité et la portée des services existants et fournissent une capacité supplémentaire pour les applications à venir. En effet, ils sont au coeur de la transformation actuelle du secteur des télécommunications, due à la convergence des télécommunications, des médias et de l'informatique. Le processus de convergence comprend:</w:t>
      </w:r>
    </w:p>
    <w:p w:rsidR="008A7317" w:rsidRPr="00E31B4A" w:rsidRDefault="008A7317" w:rsidP="00202CDC">
      <w:pPr>
        <w:pStyle w:val="Enumlevel1"/>
        <w:rPr>
          <w:lang w:val="fr-FR"/>
        </w:rPr>
      </w:pPr>
      <w:r w:rsidRPr="00E31B4A">
        <w:rPr>
          <w:lang w:val="fr-FR"/>
        </w:rPr>
        <w:t>–</w:t>
      </w:r>
      <w:r w:rsidRPr="00E31B4A">
        <w:rPr>
          <w:lang w:val="fr-FR"/>
        </w:rPr>
        <w:tab/>
        <w:t>la convergence des services, qui permet aux opérateurs d'utiliser un réseau unique pour fournir des services multiples;</w:t>
      </w:r>
    </w:p>
    <w:p w:rsidR="008A7317" w:rsidRPr="00E31B4A" w:rsidRDefault="008A7317" w:rsidP="00202CDC">
      <w:pPr>
        <w:pStyle w:val="Enumlevel1"/>
        <w:rPr>
          <w:lang w:val="fr-FR"/>
        </w:rPr>
      </w:pPr>
      <w:r w:rsidRPr="00E31B4A">
        <w:rPr>
          <w:lang w:val="fr-FR"/>
        </w:rPr>
        <w:t>–</w:t>
      </w:r>
      <w:r w:rsidRPr="00E31B4A">
        <w:rPr>
          <w:lang w:val="fr-FR"/>
        </w:rPr>
        <w:tab/>
        <w:t>la convergence des réseaux, qui permet d'acheminer un service à travers un ensemble de réseaux;</w:t>
      </w:r>
    </w:p>
    <w:p w:rsidR="008A7317" w:rsidRPr="00E31B4A" w:rsidRDefault="008A7317" w:rsidP="00202CDC">
      <w:pPr>
        <w:pStyle w:val="Enumlevel1"/>
        <w:rPr>
          <w:lang w:val="fr-FR"/>
        </w:rPr>
      </w:pPr>
      <w:r w:rsidRPr="00E31B4A">
        <w:rPr>
          <w:lang w:val="fr-FR"/>
        </w:rPr>
        <w:t>–</w:t>
      </w:r>
      <w:r w:rsidRPr="00E31B4A">
        <w:rPr>
          <w:lang w:val="fr-FR"/>
        </w:rPr>
        <w:tab/>
        <w:t>la convergence des sociétés, avec des fusions ou collaborations entre entreprises dans certains secteurs.</w:t>
      </w:r>
    </w:p>
    <w:p w:rsidR="008A7317" w:rsidRPr="00E31B4A" w:rsidRDefault="008A7317" w:rsidP="008A7317">
      <w:r w:rsidRPr="00E31B4A">
        <w:t xml:space="preserve">La convergence, qui répond à l'évolution de la technologie et de la demande, entraîne de profonds changements dans les structures de marché et les modèles d'activité économique. </w:t>
      </w:r>
    </w:p>
    <w:p w:rsidR="008A7317" w:rsidRPr="00E31B4A" w:rsidRDefault="008A7317" w:rsidP="008A7317">
      <w:r w:rsidRPr="00E31B4A">
        <w:t>Des données de plus en plus nombreuses indiquent que le large bande a un impact économique considérable sur les individus, les entreprises et les communautés. On utilise de plus en plus le large bande pour acquérir des connaissances et augmenter les possibilités d'emploi. Dans les zones rurales des pays en développement où le large bande est installé, les villageois et les agriculteurs bénéficient d'une meilleure information sur les cours des produits agricoles, mais aussi d'un meilleur accès à la formation et aux offres d'emploi. Les habitants des pays développés et des zones urbaines des pays en développement sont de plus en plus nombreux à constituer, grâce au large bande et dans le cadre de groupes d'utilisateurs entre homologues sur le web, des réseaux sociaux, qui facilitent l'intégration économique et stimulent le développement. Les blogs (</w:t>
      </w:r>
      <w:r w:rsidRPr="00E31B4A">
        <w:rPr>
          <w:i/>
          <w:iCs/>
        </w:rPr>
        <w:t>web logs</w:t>
      </w:r>
      <w:r w:rsidRPr="00E31B4A">
        <w:t>, ou chroniques en ligne), les wikis (sites web sur lesquels les utilisateurs peuvent apporter leur contribution ou éditer du contenu), les sites de partage de vidéos, ainsi que d'autres sites analogues donnent lieu à des approches nouvelles, décentralisées et dynamiques, de la collecte et de la diffusion d'informations, qui permettent de mieux se préparer à l'avènement de l'économie du savoir (Johnson, Manyika et Yee, 2005)</w:t>
      </w:r>
      <w:r w:rsidRPr="00E31B4A">
        <w:rPr>
          <w:rStyle w:val="FootnoteReference"/>
          <w:sz w:val="20"/>
          <w:szCs w:val="20"/>
          <w:lang w:val="fr-FR"/>
        </w:rPr>
        <w:footnoteReference w:id="4"/>
      </w:r>
      <w:r w:rsidRPr="00E31B4A">
        <w:t>."</w:t>
      </w:r>
    </w:p>
    <w:p w:rsidR="008A7317" w:rsidRPr="00E31B4A" w:rsidRDefault="008A7317" w:rsidP="008A7317">
      <w:pPr>
        <w:rPr>
          <w:szCs w:val="19"/>
        </w:rPr>
      </w:pPr>
      <w:r w:rsidRPr="00E31B4A">
        <w:rPr>
          <w:szCs w:val="19"/>
        </w:rPr>
        <w:t xml:space="preserve">Outre le fait qu'il a une incidence positive sur l'acquisition des connaissances et sur les compétences des personnes, le large bande est considéré comme un moyen sain d'offrir des possibilités d'emploi de par le monde. Au Bangladesh, par exemple, la contribution du secteur des TIC (englobant largement le large bande en particulier) est quadruple. L'emploi "direct" des TIC ou des travailleurs, directement recrutés par les acteurs de la chaîne de valorisation, l'emploi "en guise de soutien" des TIC, qui résulte du travail externalisé et produit des taxes, réinvesties par les pouvoirs publics dans les activités qui génèrent des emplois, l'emploi "indirect" des TIC, qui fait intervenir d'autres frais et génère du profit, et finalement l'emploi "induit" des TIC, qui permet de créer des emplois grâce à la dépense par les employés et les autres bénéficiaires de leurs salaires. L'emploi induit a récemment permis de créer 1,1 million d'emplois </w:t>
      </w:r>
      <w:r w:rsidRPr="00E31B4A">
        <w:rPr>
          <w:szCs w:val="19"/>
        </w:rPr>
        <w:lastRenderedPageBreak/>
        <w:t>au Bangladesh</w:t>
      </w:r>
      <w:r w:rsidRPr="00E31B4A">
        <w:rPr>
          <w:rStyle w:val="FootnoteReference"/>
          <w:lang w:val="fr-FR" w:eastAsia="en-US"/>
        </w:rPr>
        <w:footnoteReference w:id="5"/>
      </w:r>
      <w:r w:rsidRPr="00E31B4A">
        <w:rPr>
          <w:szCs w:val="19"/>
        </w:rPr>
        <w:t>. Aux Etats-Unis, selon Deloitte, l'investissement américain dans la technologie du large bande devrait produire une augmentation du PIB de plus de 73 milliards USD entre 2012 et 2016 et un nombre de nouveaux emplois compris entre 371 000 et 771 000</w:t>
      </w:r>
      <w:r w:rsidRPr="00E31B4A">
        <w:rPr>
          <w:rStyle w:val="FootnoteReference"/>
          <w:sz w:val="20"/>
          <w:szCs w:val="20"/>
          <w:lang w:val="fr-FR"/>
        </w:rPr>
        <w:footnoteReference w:id="6"/>
      </w:r>
      <w:r w:rsidRPr="00E31B4A">
        <w:rPr>
          <w:szCs w:val="19"/>
        </w:rPr>
        <w:t>.</w:t>
      </w:r>
    </w:p>
    <w:p w:rsidR="008A7317" w:rsidRPr="00E31B4A" w:rsidRDefault="008A7317" w:rsidP="008A7317">
      <w:r w:rsidRPr="00E31B4A">
        <w:t>"Le large bande offre une solution possible pour dispenser un enseignement dans les pays développés comme dans les pays en développement. Les réseaux large bande peuvent acheminer des informations, faciliter l'interactivité et le partage des ressources et contribuer à favoriser l'égalité des chances. L'enseignement en ligne permet de surmonter les obstacles de la formation des enseignants; selon les estimations de l'UNESCO, on aura besoin, en 2015, date butoir pour la réalisation des OMD, de 10 millions d'enseignants supplémentaires dans le monde</w:t>
      </w:r>
      <w:r w:rsidRPr="00E31B4A">
        <w:rPr>
          <w:rStyle w:val="FootnoteReference"/>
          <w:lang w:val="fr-FR" w:eastAsia="en-US"/>
        </w:rPr>
        <w:footnoteReference w:id="7"/>
      </w:r>
      <w:r w:rsidRPr="00E31B4A">
        <w:t>. De nombreux pays ont déjà entrepris de lancer un programme intensif de formation des enseignants en ligne, mais cela ne suffit pas: il faut aussi, d'urgence, rendre l'accès au large bande abordable pour tous, particulièrement pour les habitants des pays en développement. Les partenariats public/privé conçus, non seulement pour les étudiants, mais aussi pour les communautés au sein desquelles ils vivent (par exemple l'initiative de l'UIT Connecter une école, connecter une communauté) peuvent contribuer pour beaucoup à accélérer les progrès en vue de la réduction de la fracture du large bande</w:t>
      </w:r>
      <w:r w:rsidRPr="00E31B4A">
        <w:rPr>
          <w:rStyle w:val="FootnoteReference"/>
          <w:sz w:val="20"/>
          <w:szCs w:val="20"/>
          <w:lang w:val="fr-FR"/>
        </w:rPr>
        <w:footnoteReference w:id="8"/>
      </w:r>
      <w:r w:rsidRPr="00E31B4A">
        <w:t>."</w:t>
      </w:r>
    </w:p>
    <w:p w:rsidR="008A7317" w:rsidRPr="00E31B4A" w:rsidRDefault="008A7317" w:rsidP="008A7317">
      <w:r w:rsidRPr="00E31B4A">
        <w:t xml:space="preserve">L'investissement dans l'éducation des enfants a de grands avantages qui permettront de rendre plus fluide la transition vers une société de l'information dans un pays. De nombreux pays investissent dans des programmes de passage au large bande dans l'enseignement. Ces pays bénéficient du Fonds pour le service universel et d'autres sources publiques de financement pour ces projets. Chaque année les pouvoirs publics consacrent des milliards de dollars aux systèmes d'enseignement classiques, notamment les livres de classe gratuits, les tableaux noirs, etc. Les dépenses globales annuelles pour la formation des étudiants s'élèvent à environ </w:t>
      </w:r>
      <w:r w:rsidRPr="00E31B4A">
        <w:rPr>
          <w:b/>
        </w:rPr>
        <w:t>3 000 milliards USD</w:t>
      </w:r>
      <w:r w:rsidRPr="00E31B4A">
        <w:rPr>
          <w:sz w:val="20"/>
          <w:szCs w:val="20"/>
          <w:vertAlign w:val="superscript"/>
        </w:rPr>
        <w:footnoteReference w:id="9"/>
      </w:r>
      <w:r w:rsidRPr="00E31B4A">
        <w:t xml:space="preserve">. Ne pas pouvoir disposer efficacement et en temps utile du Fonds pour le service universel (USF) est aussi un problème courant dans de nombreux pays. Les pays tireront grandement profit du passage d'un système d'enseignement classique à un système d'enseignement où sont employées les TIC, leur permettant non seulement de dispenser un enseignement plus efficace, mais aussi de faire en sorte que tous les étudiants acquièrent les compétences nécessaires pour réussir dans une économie et une société fondées sur les connaissances, d'importance capitale pour les gouvernements qui veulent rester compétitifs à l'échelle mondiale. Une politique efficace, alignée sur la conduite et les résultats escomptés, est essentielle pour établir les conditions nécessaires au succès et pour accélérer la transformation. </w:t>
      </w:r>
    </w:p>
    <w:p w:rsidR="008A7317" w:rsidRPr="00E31B4A" w:rsidRDefault="008A7317" w:rsidP="008A7317">
      <w:r w:rsidRPr="00E31B4A">
        <w:t xml:space="preserve">"L'utilisation des TIC et du large bande pour faire progresser l'enseignement primaire dans le monde ne doit pas concerner que les enfants, mais doit aussi s'étendre aux hommes et aux femmes qui n'ont jamais eu la possibilité d'aller à l'école; d'ailleurs, les études montrent systématiquement que plus les femmes sont éduquées et savent lire et écrire, plus leurs enfants ont de chances d'être scolarisés. Les TIC et le large bande facilitent également l'éducation des personnes handicapées. De nombreuses écoles qui utilisaient auparavant la télévision et la radio se convertissent aujourd'hui aux outils d'apprentissage en ligne, qui permettent une meilleure interactivité. Les applications TIC utilisant le large bande devraient </w:t>
      </w:r>
      <w:r w:rsidRPr="00E31B4A">
        <w:lastRenderedPageBreak/>
        <w:t>être considérées à la fois comme un outil pédagogique et comme une discipline à part entière pour le développement de services d'enseignement efficaces"</w:t>
      </w:r>
      <w:r w:rsidRPr="00E31B4A">
        <w:rPr>
          <w:rStyle w:val="FootnoteReference"/>
          <w:sz w:val="20"/>
          <w:szCs w:val="20"/>
          <w:lang w:val="fr-FR"/>
        </w:rPr>
        <w:footnoteReference w:id="10"/>
      </w:r>
      <w:r w:rsidRPr="00E31B4A">
        <w:t>.</w:t>
      </w:r>
    </w:p>
    <w:p w:rsidR="008A7317" w:rsidRPr="00E31B4A" w:rsidRDefault="008A7317" w:rsidP="008A7317">
      <w:r w:rsidRPr="00E31B4A">
        <w:t>"Grâce aux connexions Internet haut débit, le personnel de santé éloigné des grands centres hospitaliers peut recevoir une formation de bonne qualité et échanger des expériences et des informations par l'intermédiaire de la visioconférence, de tribunes de discussion interactive et de sites de réseaux sociaux. Les services large bande facilitent l'accès des femmes aux informations sur le planning familial, l'hygiène et les autres questions de santé génésique, y compris au moyen de présentations visuelles, d'informations données dans les langues locales et de contenus adaptés à chaque culture. Les futures mères et les jeunes mères peuvent obtenir de meilleures informations sur l'accouchement et sur les premiers symptômes d'infection ou de maladie, tant pour elles-mêmes que pour leurs enfants. Grâce aux applications large bande reliées à des téléphones mobiles "intelligents" ou à des ordinateurs portables, eux-mêmes reliés à des réseaux mobiles large bande, le personnel de santé peut créer des dossiers de patients et y avoir accès en ligne, ainsi que transmettre des informations sanitaires aux décideurs et aux chercheurs. En outre, les centres communautaires jouent un rôle de plus en plus important, l'accès Internet leur permettant de fournir une connectivité et des informations sur la santé, en particulier aux femmes des zones rurales et isolées"</w:t>
      </w:r>
      <w:r w:rsidRPr="00E31B4A">
        <w:rPr>
          <w:rStyle w:val="FootnoteReference"/>
          <w:sz w:val="20"/>
          <w:szCs w:val="20"/>
          <w:lang w:val="fr-FR"/>
        </w:rPr>
        <w:footnoteReference w:id="11"/>
      </w:r>
      <w:r w:rsidRPr="00E31B4A">
        <w:t>. "L'Internet large bande fournit aussi d'excellents moyens de recherche et de surveillance qui contribuent à renforcer l'efficacité de la lutte contre les maladies, par exemple par la cartographie du génome du bacille tuberculeux ou l'utilisation de satellites pour cartographier des zones susceptibles d'être infestées de moustiques porteurs du paludisme. Les centres communautaires TIC peuvent donner aux femmes et aux jeunes filles un accès à des informations objectives et impartiales sur la prévention des maladies sexuellement transmissibles, SIDA compris. Les femmes porteuses du VIH peuvent recevoir des informations sur les traitements visant à prévenir la transmission du VIH à leurs futurs enfants et celles qui prennent soin de membres de leur famille porteurs du VIH peuvent recevoir un appui et des conseils. Ces centres peuvent également donner aux femmes des informations utiles sur la lutte contre le paludisme, la tuberculose et d'autres maladies et sur leur traitement"</w:t>
      </w:r>
      <w:r w:rsidRPr="00E31B4A">
        <w:rPr>
          <w:rStyle w:val="FootnoteReference"/>
          <w:lang w:val="fr-FR"/>
        </w:rPr>
        <w:footnoteReference w:id="12"/>
      </w:r>
      <w:r w:rsidRPr="00E31B4A">
        <w:t>.</w:t>
      </w:r>
    </w:p>
    <w:p w:rsidR="008A7317" w:rsidRPr="00E31B4A" w:rsidRDefault="008A7317" w:rsidP="00A42EA5">
      <w:r w:rsidRPr="00E31B4A">
        <w:t>On trouvera dans l'</w:t>
      </w:r>
      <w:r w:rsidRPr="00A42EA5">
        <w:rPr>
          <w:b/>
          <w:bCs/>
        </w:rPr>
        <w:t xml:space="preserve">Annexe </w:t>
      </w:r>
      <w:r w:rsidR="00A42EA5" w:rsidRPr="00A42EA5">
        <w:rPr>
          <w:b/>
          <w:bCs/>
        </w:rPr>
        <w:t>I</w:t>
      </w:r>
      <w:r w:rsidRPr="00E31B4A">
        <w:t xml:space="preserve"> "</w:t>
      </w:r>
      <w:r w:rsidRPr="00E31B4A">
        <w:rPr>
          <w:szCs w:val="19"/>
        </w:rPr>
        <w:t>Let's Get Ready! Mobile Safety Project" un autre exemple d'utilisation des services large bande pour aider les enfants à se préparer aux situations d'urgence et aux catastrophes naturelles.</w:t>
      </w:r>
    </w:p>
    <w:p w:rsidR="008A7317" w:rsidRPr="00E31B4A" w:rsidRDefault="008A7317" w:rsidP="008A7317">
      <w:r w:rsidRPr="00E31B4A">
        <w:t>"L'accès au large bande peut aussi soutenir la croissance des entreprises en abaissant les coûts des transactions et en augmentant la productivité. Cependant, l'amélioration de ces performances dépend de la capacité des entreprises de coordonner leurs stratégies technologiques, commerciales et organisationnelles. Lorsqu'il est pleinement exploité, le large bande permet une utilisation optimale des applications et services en ligne, rendant possible l'amélioration des processus, l'adoption de nouveaux modèles d'activité ainsi que le développement de l'innovation et des relations commerciales. Une étude, à laquelle ont participé des décideurs dans les domaines technologiques et commerciaux au sein de 1 200 entreprises de six pays d'Amérique latine (Argentine, Brésil, Chili, Colombie, Costa Rica et Mexique), a montré que le déploiement du large bande améliorerait considérablement l'organisation de l'activité, par exemple la vitesse et la synchronisation de la réorganisation des processus et de l'activité, l'automatisation des processus, le traitement des données et la diffusion de l'information au sein des organisations (Momentum Research Group, 2005).</w:t>
      </w:r>
    </w:p>
    <w:p w:rsidR="008A7317" w:rsidRPr="00E31B4A" w:rsidRDefault="008A7317" w:rsidP="008A7317">
      <w:r w:rsidRPr="00E31B4A">
        <w:lastRenderedPageBreak/>
        <w:t>Les entreprises des secteurs des médias et de l'exportation, ainsi que d'autres secteurs tributaires de l'information, sont celles qui profitent le plus de l'intégration du large bande dans leurs processus. Clarke et Wallsten (2006) ont mené une étude dans 27 pays développés et 66 pays en développement, dans laquelle ils ont constaté qu'une augmentation d'un point de pourcentage du nombre d'internautes pouvait être mise en corrélation avec une augmentation des exportations de 4,3 points de pourcentage. Les compagnies d'assurance américaines qui ont adopté le large bande ont constaté des augmentations de 25% au moins du nombre de demandes traitées chaque jour (Sprint, 2006). Les autres secteurs qui tirent un avantage significatif de l'accès au large bande sont par exemple le conseil, la comptabilité, le marketing, l'immobilier, le tourisme et la publicité.</w:t>
      </w:r>
    </w:p>
    <w:p w:rsidR="008A7317" w:rsidRPr="00E31B4A" w:rsidRDefault="008A7317" w:rsidP="008A7317">
      <w:r w:rsidRPr="00E31B4A">
        <w:t>Les communautés locales dans le monde entier tirent parti des avantages économiques et des nouvelles possibilités offertes par les services large bande. Des études menées au Canada, au Royaume-Uni et aux Etats</w:t>
      </w:r>
      <w:r w:rsidRPr="00E31B4A">
        <w:noBreakHyphen/>
        <w:t>Unis tendent à indiquer que la connectivité large bande encourage la création d'emplois, le maintien des communautés, la vente au détail et les recettes fiscales (Ford et Koutsky, 2005; Kelly, 2004; Strategic Networks Group 2003; Zilber, Schneier et Djwa, 2005). Dans les zones rurales de pays en développement, les communautés ont récemment entrepris de lancer des services et des applications large bande, donnant ainsi à la population accès à de nouveaux marchés et services. Un excellent exemple est l'échange facilité d'informations et la création de valeur entre les acheteurs et les vendeurs de produits agricoles, qui entraîne une augmentation des revenus et une amélioration des moyens de subsistance dans les zones rurales, possibilités qui étaient jusqu'alors réservées aux habitants des localités les plus grandes ou les plus riches"</w:t>
      </w:r>
      <w:r w:rsidRPr="00E31B4A">
        <w:rPr>
          <w:rStyle w:val="FootnoteReference"/>
          <w:sz w:val="20"/>
          <w:szCs w:val="20"/>
          <w:lang w:val="fr-FR"/>
        </w:rPr>
        <w:footnoteReference w:id="13"/>
      </w:r>
      <w:r w:rsidRPr="00E31B4A">
        <w:t>. Au Bangladesh, par exemple, bien qu'une grande partie de la population n'ait pas accès à une connexion directe à l'Internet, ils emploient l'Internet par l'intermédiaire des télécentres qui sont situés tant dans les villes que dans les zones rurales. Beaucoup de ces télécentres, même sans infrastructures fixes de connexion à l'Internet, emploient le large bande mobile pour fournir leurs services. Ces centres d'informations/points de contact ne sont pas seulement devenus pour de nombreuses populations rurales des fenêtres ouvertes sur le style de vie numérique, mais grâce aux services tels que le paiement des factures des services de distribution, le transfert d'argent mobile ou les appels moins chers sur l'Internet, ils rendent les populations encore plus autonomes. Ces centres de services mettent à leur disposition des installations large bande modernes, qui leur permettent de se familiariser avec la technologie moderne</w:t>
      </w:r>
      <w:r w:rsidRPr="00E31B4A">
        <w:rPr>
          <w:rStyle w:val="FootnoteReference"/>
          <w:sz w:val="20"/>
          <w:szCs w:val="20"/>
          <w:lang w:val="fr-FR"/>
        </w:rPr>
        <w:footnoteReference w:id="14"/>
      </w:r>
      <w:r w:rsidRPr="00E31B4A">
        <w:t>. On trouvera dans l'</w:t>
      </w:r>
      <w:r w:rsidR="00C62EF3" w:rsidRPr="00C62EF3">
        <w:rPr>
          <w:b/>
        </w:rPr>
        <w:t>Annexe I</w:t>
      </w:r>
      <w:r w:rsidRPr="00E31B4A">
        <w:t xml:space="preserve"> "</w:t>
      </w:r>
      <w:r w:rsidRPr="00E31B4A">
        <w:rPr>
          <w:szCs w:val="19"/>
        </w:rPr>
        <w:t>Fishing with 3G Nets" un exemple d'utilisation des services large bande pour aider les communautés locales.</w:t>
      </w:r>
    </w:p>
    <w:p w:rsidR="008A7317" w:rsidRPr="00E31B4A" w:rsidRDefault="008A7317" w:rsidP="008A7317">
      <w:r w:rsidRPr="00E31B4A">
        <w:t>"En outre, les résultats préliminaires d'une analyse quantitative conduite actuellement par l'Organisation de coopération et de développement économiques (OCDE) semblent indiquer que l'expansion du large bande augmente sensiblement la productivité du travail. Selon cette analyse, les prix des services large bande seraient un moteur important de cette productivité dans les pays à faible revenu faisant partie de l'OCDE, où des prix bas pour le large bande semblent être corrélés avec des taux de croissance élevés de la productivité du travail. En 2009, dans les pays de l'OCDE, une hausse de 1 point de pourcentage des taux de pénétration du large bande (par exemple, 24,3% au lieu de 23,3%) se traduit par une élévation de 0,02 point de pourcentage du taux de croissance de la productivité du travail. Une augmentation de 5 points de pourcentage des taux de pénétration du large bande entraîne une hausse de 0,07% du taux de croissance de la productivité du travail.</w:t>
      </w:r>
    </w:p>
    <w:p w:rsidR="008A7317" w:rsidRPr="00E31B4A" w:rsidRDefault="008A7317" w:rsidP="00652008">
      <w:pPr>
        <w:keepNext/>
        <w:keepLines/>
      </w:pPr>
      <w:r w:rsidRPr="00E31B4A">
        <w:lastRenderedPageBreak/>
        <w:t>Une étude menée en 2009 par des consultants en gestion (Booz &amp; Company)</w:t>
      </w:r>
      <w:r w:rsidRPr="00E31B4A">
        <w:rPr>
          <w:rStyle w:val="FootnoteReference"/>
          <w:lang w:val="fr-FR"/>
        </w:rPr>
        <w:footnoteReference w:id="15"/>
      </w:r>
      <w:r w:rsidRPr="00E31B4A">
        <w:t>, a montré qu'une "hausse de 10% du taux de pénétration du large bande entraînait une élévation de 1,5% du taux de croissance de la productivité du travail sur les cinq années suivantes". Le rapport de Booz &amp; Company indique également que "les pays dont le taux de pénétration du large bande est le plus élevé affichent un taux de croissance du PIB supérieur de 2% à celui des pays dont le taux de pénétration est le plus bas". Un autre cabinet de conseil en gestion, McKinsey &amp; Company, estime "qu'une augmentation de 10% du taux de pénétration du large bande dans les ménages entraîne une hausse du PIB allant de 0,1 à 1,4%".</w:t>
      </w:r>
    </w:p>
    <w:p w:rsidR="008A7317" w:rsidRPr="00E31B4A" w:rsidRDefault="008A7317" w:rsidP="008A7AC6">
      <w:pPr>
        <w:keepLines/>
      </w:pPr>
      <w:r w:rsidRPr="00E31B4A">
        <w:t>Pour les pays en développement à faible revenu ou à revenu moyen, le large bande est un facteur clé de la croissance économique et entraîne, selon une étude menée par la Banque mondiale, une hausse de 1,38 point de pourcentage de la croissance du PIB pour chaque augmentation de 10% du taux de pénétration du large bande, soit plus que ne peut générer aucun autre service de télécommunication (voir la Figure 1). De plus, à la suite de la récente crise financière mondiale, de nombreux pays font figurer l'expansion des réseaux large bande parmi les éléments cruciaux de leurs plans de relance économique</w:t>
      </w:r>
      <w:r w:rsidRPr="00E31B4A">
        <w:rPr>
          <w:rStyle w:val="FootnoteReference"/>
          <w:sz w:val="20"/>
          <w:szCs w:val="20"/>
          <w:lang w:val="fr-FR"/>
        </w:rPr>
        <w:footnoteReference w:id="16"/>
      </w:r>
      <w:r w:rsidRPr="00E31B4A">
        <w:rPr>
          <w:vertAlign w:val="superscript"/>
        </w:rPr>
        <w:t>,</w:t>
      </w:r>
      <w:r w:rsidR="008A7AC6" w:rsidRPr="00E31B4A">
        <w:rPr>
          <w:sz w:val="20"/>
          <w:szCs w:val="20"/>
        </w:rPr>
        <w:t> </w:t>
      </w:r>
      <w:r w:rsidRPr="00E31B4A">
        <w:rPr>
          <w:rStyle w:val="FootnoteReference"/>
          <w:sz w:val="20"/>
          <w:szCs w:val="20"/>
          <w:lang w:val="fr-FR"/>
        </w:rPr>
        <w:footnoteReference w:id="17"/>
      </w:r>
      <w:r w:rsidRPr="00E31B4A">
        <w:t>."</w:t>
      </w:r>
    </w:p>
    <w:p w:rsidR="008A7317" w:rsidRPr="00E31B4A" w:rsidRDefault="008A7AC6" w:rsidP="008A7AC6">
      <w:pPr>
        <w:pStyle w:val="Figuretitle"/>
        <w:jc w:val="left"/>
        <w:rPr>
          <w:lang w:val="fr-FR"/>
        </w:rPr>
      </w:pPr>
      <w:bookmarkStart w:id="27" w:name="_Toc371329886"/>
      <w:bookmarkStart w:id="28" w:name="_Toc379977518"/>
      <w:r w:rsidRPr="00E31B4A">
        <w:rPr>
          <w:lang w:val="fr-FR"/>
        </w:rPr>
        <w:t xml:space="preserve">Figure 1.1-1: </w:t>
      </w:r>
      <w:r w:rsidR="008A7317" w:rsidRPr="00E31B4A">
        <w:rPr>
          <w:lang w:val="fr-FR"/>
        </w:rPr>
        <w:t>Comment les investissements dans le large bande</w:t>
      </w:r>
      <w:r w:rsidRPr="00E31B4A">
        <w:rPr>
          <w:lang w:val="fr-FR"/>
        </w:rPr>
        <w:t xml:space="preserve"> </w:t>
      </w:r>
      <w:r w:rsidR="008A7317" w:rsidRPr="00E31B4A">
        <w:rPr>
          <w:lang w:val="fr-FR"/>
        </w:rPr>
        <w:t>peuvent dynamiser l'économie</w:t>
      </w:r>
      <w:bookmarkEnd w:id="27"/>
      <w:bookmarkEnd w:id="28"/>
    </w:p>
    <w:p w:rsidR="008A7AC6" w:rsidRPr="00E31B4A" w:rsidRDefault="008A7AC6" w:rsidP="00202CDC">
      <w:pPr>
        <w:pStyle w:val="Figure"/>
        <w:rPr>
          <w:color w:val="auto"/>
          <w:lang w:val="fr-FR"/>
        </w:rPr>
      </w:pPr>
      <w:r w:rsidRPr="00E31B4A">
        <w:rPr>
          <w:noProof/>
          <w:lang w:val="en-US" w:eastAsia="zh-CN"/>
        </w:rPr>
        <w:drawing>
          <wp:inline distT="0" distB="0" distL="0" distR="0" wp14:anchorId="75DE69EA" wp14:editId="70923BC1">
            <wp:extent cx="3380941" cy="2437968"/>
            <wp:effectExtent l="0" t="0" r="0" b="635"/>
            <wp:docPr id="95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0941" cy="243796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A7AC6" w:rsidRPr="00E31B4A" w:rsidRDefault="008A7AC6" w:rsidP="00202CDC">
      <w:pPr>
        <w:pStyle w:val="Figure"/>
        <w:rPr>
          <w:color w:val="auto"/>
          <w:lang w:val="fr-FR"/>
        </w:rPr>
      </w:pPr>
    </w:p>
    <w:p w:rsidR="008A7AC6" w:rsidRPr="00E31B4A" w:rsidRDefault="008A7AC6" w:rsidP="008A7AC6">
      <w:pPr>
        <w:pStyle w:val="figuresource"/>
        <w:rPr>
          <w:lang w:val="fr-FR"/>
        </w:rPr>
      </w:pPr>
      <w:r w:rsidRPr="00E31B4A">
        <w:rPr>
          <w:lang w:val="fr-FR"/>
        </w:rPr>
        <w:t>Source: Banque mondiale, (2009)</w:t>
      </w:r>
    </w:p>
    <w:p w:rsidR="008A7AC6" w:rsidRPr="00E31B4A" w:rsidRDefault="008A7AC6" w:rsidP="008A7AC6">
      <w:pPr>
        <w:pStyle w:val="figuresource"/>
        <w:spacing w:before="0"/>
        <w:ind w:left="0" w:firstLine="0"/>
        <w:jc w:val="both"/>
        <w:rPr>
          <w:lang w:val="fr-FR"/>
        </w:rPr>
      </w:pPr>
      <w:r w:rsidRPr="00E31B4A">
        <w:rPr>
          <w:lang w:val="fr-FR"/>
        </w:rPr>
        <w:t>Note: L'axe vertical représente, en points de pourcentage, la hausse du taux de croissance économique pour une hausse de 10% du taux de pénétration.</w:t>
      </w:r>
    </w:p>
    <w:p w:rsidR="008A7AC6" w:rsidRPr="00E31B4A" w:rsidRDefault="008A7AC6" w:rsidP="00202CDC">
      <w:pPr>
        <w:rPr>
          <w:rFonts w:cstheme="minorHAnsi"/>
        </w:rPr>
      </w:pPr>
    </w:p>
    <w:p w:rsidR="008A7317" w:rsidRPr="00E31B4A" w:rsidRDefault="008A7317" w:rsidP="00652008">
      <w:pPr>
        <w:keepNext/>
        <w:keepLines/>
      </w:pPr>
      <w:r w:rsidRPr="00E31B4A">
        <w:rPr>
          <w:rFonts w:cstheme="minorHAnsi"/>
        </w:rPr>
        <w:lastRenderedPageBreak/>
        <w:t>Des études plus récentes ont continué de montrer l'existence d'une corrélation entre accès large bande et croissance économique. En novembre 2012, la Banque interaméricaine de développement (BID) a publié un rapport intitulé "Incidence socio</w:t>
      </w:r>
      <w:r w:rsidRPr="00E31B4A">
        <w:rPr>
          <w:rFonts w:cstheme="minorHAnsi"/>
        </w:rPr>
        <w:noBreakHyphen/>
        <w:t>économique du large bande dans les pays d'Amérique latine et des Caraïbes" d'où il ressort qu'une augmentation</w:t>
      </w:r>
      <w:r w:rsidRPr="00E31B4A">
        <w:rPr>
          <w:rFonts w:cs="Arial"/>
        </w:rPr>
        <w:t xml:space="preserve"> de 10% du taux de pénétration du large bande s'est traduite par une progression moyenne de 3,19% du PIB par habitant</w:t>
      </w:r>
      <w:r w:rsidRPr="00E31B4A">
        <w:rPr>
          <w:rStyle w:val="FootnoteReference"/>
          <w:rFonts w:cs="Arial"/>
          <w:lang w:val="fr-FR"/>
        </w:rPr>
        <w:footnoteReference w:id="18"/>
      </w:r>
      <w:r w:rsidRPr="00E31B4A">
        <w:rPr>
          <w:rFonts w:cs="Arial"/>
        </w:rPr>
        <w:t>". Comme l'illustre la Figure 1.1-2 ci</w:t>
      </w:r>
      <w:r w:rsidRPr="00E31B4A">
        <w:rPr>
          <w:rFonts w:cs="Arial"/>
        </w:rPr>
        <w:noBreakHyphen/>
        <w:t>après, les conclusions ont permis de vérifier le constat que "plus le nombre d'abonnements au large bande par habitant dans un pays augmente au fil du temps, plus l'incidence d'une augmentation supplémentaire du nombre d'abonnements au large bande sur le PIB de ce pays sera forte</w:t>
      </w:r>
      <w:r w:rsidRPr="00E31B4A">
        <w:rPr>
          <w:rStyle w:val="FootnoteReference"/>
          <w:rFonts w:cs="Arial"/>
          <w:lang w:val="fr-FR"/>
        </w:rPr>
        <w:footnoteReference w:id="19"/>
      </w:r>
      <w:r w:rsidRPr="00E31B4A">
        <w:rPr>
          <w:rFonts w:cs="Arial"/>
        </w:rPr>
        <w:t>".</w:t>
      </w:r>
    </w:p>
    <w:p w:rsidR="008A7317" w:rsidRPr="00E31B4A" w:rsidRDefault="008A7317" w:rsidP="008A7AC6">
      <w:pPr>
        <w:pStyle w:val="Figuretitle"/>
        <w:ind w:left="0" w:firstLine="0"/>
        <w:jc w:val="left"/>
        <w:rPr>
          <w:lang w:val="fr-FR"/>
        </w:rPr>
      </w:pPr>
      <w:bookmarkStart w:id="29" w:name="_Toc369251210"/>
      <w:bookmarkStart w:id="30" w:name="_Toc371329887"/>
      <w:bookmarkStart w:id="31" w:name="_Toc379977519"/>
      <w:r w:rsidRPr="00E31B4A">
        <w:rPr>
          <w:lang w:val="fr-FR"/>
        </w:rPr>
        <w:t>Figure 1.1-2</w:t>
      </w:r>
      <w:r w:rsidR="008A7AC6" w:rsidRPr="00E31B4A">
        <w:rPr>
          <w:noProof/>
          <w:lang w:val="fr-FR"/>
        </w:rPr>
        <w:t xml:space="preserve">: </w:t>
      </w:r>
      <w:r w:rsidRPr="00E31B4A">
        <w:rPr>
          <w:noProof/>
          <w:lang w:val="fr-FR"/>
        </w:rPr>
        <w:t>Incidence, au fil du temps, d'une augmentation du taux de pénétration du large bande sur le PIB</w:t>
      </w:r>
      <w:bookmarkEnd w:id="29"/>
      <w:bookmarkEnd w:id="30"/>
      <w:bookmarkEnd w:id="31"/>
    </w:p>
    <w:p w:rsidR="008A7317" w:rsidRPr="00E31B4A" w:rsidRDefault="008A7317" w:rsidP="008A7AC6">
      <w:pPr>
        <w:pStyle w:val="Figure"/>
        <w:rPr>
          <w:lang w:val="fr-FR"/>
        </w:rPr>
      </w:pPr>
      <w:r w:rsidRPr="00E31B4A">
        <w:rPr>
          <w:noProof/>
          <w:lang w:val="en-US" w:eastAsia="zh-CN"/>
        </w:rPr>
        <w:drawing>
          <wp:inline distT="0" distB="0" distL="0" distR="0" wp14:anchorId="350B3DCB" wp14:editId="0B4E7721">
            <wp:extent cx="4035805" cy="2247900"/>
            <wp:effectExtent l="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514" t="2303" r="1952" b="2258"/>
                    <a:stretch>
                      <a:fillRect/>
                    </a:stretch>
                  </pic:blipFill>
                  <pic:spPr bwMode="auto">
                    <a:xfrm>
                      <a:off x="0" y="0"/>
                      <a:ext cx="4039762" cy="2250104"/>
                    </a:xfrm>
                    <a:prstGeom prst="rect">
                      <a:avLst/>
                    </a:prstGeom>
                    <a:noFill/>
                    <a:ln w="9525">
                      <a:noFill/>
                      <a:miter lim="800000"/>
                      <a:headEnd/>
                      <a:tailEnd/>
                    </a:ln>
                  </pic:spPr>
                </pic:pic>
              </a:graphicData>
            </a:graphic>
          </wp:inline>
        </w:drawing>
      </w:r>
    </w:p>
    <w:p w:rsidR="008A7317" w:rsidRPr="00E31B4A" w:rsidRDefault="008A7317" w:rsidP="008A7AC6">
      <w:pPr>
        <w:pStyle w:val="figuresource"/>
        <w:rPr>
          <w:lang w:val="fr-FR"/>
        </w:rPr>
      </w:pPr>
      <w:r w:rsidRPr="00E31B4A">
        <w:rPr>
          <w:lang w:val="fr-FR"/>
        </w:rPr>
        <w:t>Source: BID (2012)</w:t>
      </w:r>
    </w:p>
    <w:p w:rsidR="008A7AC6" w:rsidRPr="00E31B4A" w:rsidRDefault="008A7AC6" w:rsidP="008A7AC6"/>
    <w:p w:rsidR="008A7317" w:rsidRPr="00E31B4A" w:rsidRDefault="008A7317" w:rsidP="008A7AC6">
      <w:r w:rsidRPr="00E31B4A">
        <w:t>La BID a par ailleurs conclu que dans les pays d'Amérique latine et des Caraïbes, il existe un rapport quadratique entre la pénétration du large bande et le PIB par habitant. Comme l'illustre la Figure 1.1-3 ci</w:t>
      </w:r>
      <w:r w:rsidRPr="00E31B4A">
        <w:noBreakHyphen/>
        <w:t>après "lorsque le taux de pénétration du large bande augmente, le PIB des pays pauvres (ceux dans lesquels le nombre d'abonnements au large bande est relativement bas) augmente plus vite que dans les pays riches (ceux dans lesquels il y a plus d'abonnements au large bande)</w:t>
      </w:r>
      <w:r w:rsidRPr="00E31B4A">
        <w:rPr>
          <w:rStyle w:val="FootnoteReference"/>
          <w:rFonts w:ascii="Verdana" w:hAnsi="Verdana" w:cstheme="minorHAnsi"/>
          <w:sz w:val="19"/>
          <w:lang w:val="fr-FR"/>
        </w:rPr>
        <w:footnoteReference w:id="20"/>
      </w:r>
      <w:r w:rsidRPr="00E31B4A">
        <w:t>".</w:t>
      </w:r>
    </w:p>
    <w:p w:rsidR="008A7317" w:rsidRPr="00E31B4A" w:rsidRDefault="008A7AC6" w:rsidP="008A7AC6">
      <w:pPr>
        <w:pStyle w:val="Figuretitle"/>
        <w:rPr>
          <w:lang w:val="fr-FR"/>
        </w:rPr>
      </w:pPr>
      <w:bookmarkStart w:id="32" w:name="_Toc369251211"/>
      <w:bookmarkStart w:id="33" w:name="_Toc371329888"/>
      <w:bookmarkStart w:id="34" w:name="_Toc379977520"/>
      <w:r w:rsidRPr="00E31B4A">
        <w:rPr>
          <w:lang w:val="fr-FR"/>
        </w:rPr>
        <w:lastRenderedPageBreak/>
        <w:t xml:space="preserve">Figure 1.1-3: </w:t>
      </w:r>
      <w:r w:rsidR="008A7317" w:rsidRPr="00E31B4A">
        <w:rPr>
          <w:lang w:val="fr-FR"/>
        </w:rPr>
        <w:t>Incidence du large bande sur le PIB dans les pays d'Amérique latine et des Caraïbes</w:t>
      </w:r>
      <w:bookmarkEnd w:id="32"/>
      <w:bookmarkEnd w:id="33"/>
      <w:bookmarkEnd w:id="34"/>
    </w:p>
    <w:p w:rsidR="008A7317" w:rsidRPr="00E31B4A" w:rsidRDefault="008A7317" w:rsidP="008A7AC6">
      <w:pPr>
        <w:pStyle w:val="Figure"/>
        <w:rPr>
          <w:lang w:val="fr-FR"/>
        </w:rPr>
      </w:pPr>
      <w:r w:rsidRPr="00E31B4A">
        <w:rPr>
          <w:noProof/>
          <w:lang w:val="en-US" w:eastAsia="zh-CN"/>
        </w:rPr>
        <w:drawing>
          <wp:inline distT="0" distB="0" distL="0" distR="0" wp14:anchorId="5C3CF36B" wp14:editId="2953462F">
            <wp:extent cx="3931579" cy="2687217"/>
            <wp:effectExtent l="19050" t="0" r="0" b="0"/>
            <wp:docPr id="5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t="2083" r="3026" b="2413"/>
                    <a:stretch>
                      <a:fillRect/>
                    </a:stretch>
                  </pic:blipFill>
                  <pic:spPr bwMode="auto">
                    <a:xfrm>
                      <a:off x="0" y="0"/>
                      <a:ext cx="3947973" cy="2698422"/>
                    </a:xfrm>
                    <a:prstGeom prst="rect">
                      <a:avLst/>
                    </a:prstGeom>
                    <a:noFill/>
                    <a:ln w="9525">
                      <a:noFill/>
                      <a:miter lim="800000"/>
                      <a:headEnd/>
                      <a:tailEnd/>
                    </a:ln>
                  </pic:spPr>
                </pic:pic>
              </a:graphicData>
            </a:graphic>
          </wp:inline>
        </w:drawing>
      </w:r>
    </w:p>
    <w:p w:rsidR="008A7AC6" w:rsidRPr="00E31B4A" w:rsidRDefault="008A7AC6" w:rsidP="008A7AC6">
      <w:pPr>
        <w:pStyle w:val="Figure"/>
        <w:rPr>
          <w:lang w:val="fr-FR"/>
        </w:rPr>
      </w:pPr>
    </w:p>
    <w:p w:rsidR="008A7317" w:rsidRPr="00E31B4A" w:rsidRDefault="008A7317" w:rsidP="008A7AC6">
      <w:pPr>
        <w:pStyle w:val="figuresource"/>
        <w:rPr>
          <w:lang w:val="fr-FR"/>
        </w:rPr>
      </w:pPr>
      <w:r w:rsidRPr="00E31B4A">
        <w:rPr>
          <w:lang w:val="fr-FR"/>
        </w:rPr>
        <w:t>Source:  BID (2012)</w:t>
      </w:r>
    </w:p>
    <w:p w:rsidR="008A7AC6" w:rsidRPr="00E31B4A" w:rsidRDefault="008A7AC6" w:rsidP="008A7AC6"/>
    <w:p w:rsidR="008A7317" w:rsidRPr="00E31B4A" w:rsidRDefault="008A7317" w:rsidP="00457B7F">
      <w:r w:rsidRPr="00E31B4A">
        <w:t>Pour ce qui est de l'utilisation du large bande hertzien et de son incidence sur le PIB par habitant, une étude récente publiée par l'Association GSM, Deloitte et Cisco évalue l'analyse économétrique de la corrélation entre les connexions 3G et la croissance économique dans les marchés développés et les marchés en développement et conclut que "les pays ayant une proportion relativement élevée de connexions 3G ont enregistré une plus forte croissance du PIB par habitant que les pays ayant un taux de pénétration du mobile comparable mais un taux de pénétration du 3G plus faible</w:t>
      </w:r>
      <w:r w:rsidRPr="00E31B4A">
        <w:rPr>
          <w:rStyle w:val="FootnoteReference"/>
          <w:rFonts w:ascii="Verdana" w:hAnsi="Verdana" w:cstheme="minorHAnsi"/>
          <w:sz w:val="19"/>
          <w:lang w:val="fr-FR"/>
        </w:rPr>
        <w:footnoteReference w:id="21"/>
      </w:r>
      <w:r w:rsidRPr="00E31B4A">
        <w:t>". Il ressort de l'étude que "des pays qui auraient enregistré une croissance de 10% du taux de pénétration du 3G entre 2008 et 2011, auraient affiché une progression de 0,15% du taux de croissance annuel moyen du PIB par habitant". Par exemple, l'étude indique qu'"en Indonésie, où le taux moyen de pénétration des services 3G était de 10% sur la période 2008</w:t>
      </w:r>
      <w:r w:rsidRPr="00E31B4A">
        <w:noBreakHyphen/>
        <w:t>2011, 10 connexions 3G de plus pour 100 connexions (soit une augmentation de 100% par rapport au niveau actuel de pénétration du 3G de 10%) auraient fait augmenter le taux de croissance du PIB par habitant de 1,5 point de pourcentage</w:t>
      </w:r>
      <w:r w:rsidRPr="00E31B4A">
        <w:rPr>
          <w:rStyle w:val="FootnoteReference"/>
          <w:rFonts w:ascii="Verdana" w:hAnsi="Verdana" w:cstheme="minorHAnsi"/>
          <w:sz w:val="19"/>
          <w:lang w:val="fr-FR"/>
        </w:rPr>
        <w:t xml:space="preserve"> </w:t>
      </w:r>
      <w:r w:rsidRPr="00E31B4A">
        <w:rPr>
          <w:rStyle w:val="FootnoteReference"/>
          <w:rFonts w:ascii="Verdana" w:hAnsi="Verdana" w:cstheme="minorHAnsi"/>
          <w:sz w:val="19"/>
          <w:lang w:val="fr-FR"/>
        </w:rPr>
        <w:footnoteReference w:id="22"/>
      </w:r>
      <w:r w:rsidRPr="00E31B4A">
        <w:rPr>
          <w:rStyle w:val="FootnoteReference"/>
          <w:rFonts w:ascii="Verdana" w:hAnsi="Verdana" w:cstheme="minorHAnsi"/>
          <w:sz w:val="19"/>
          <w:lang w:val="fr-FR"/>
        </w:rPr>
        <w:t>"</w:t>
      </w:r>
      <w:r w:rsidRPr="00E31B4A">
        <w:t xml:space="preserve"> </w:t>
      </w:r>
    </w:p>
    <w:p w:rsidR="008A7317" w:rsidRPr="00E31B4A" w:rsidRDefault="008A7317" w:rsidP="00457B7F">
      <w:r w:rsidRPr="00E31B4A">
        <w:t>En outre, il ressort également de l'étude de l'Association GSM qu'il existe une corrélation positive entre le volume des données mobiles utilisées par chaque connexion 3G et la croissance économique. L'étude indique que "des pays qui auraient doublé leur consommation de données mobiles par connexion 3G entre 2005 et 2010, auraient enregistré un taux de croissance du PIB en progression de 0,5% chaque année" (voir la Figure 1.1-4</w:t>
      </w:r>
      <w:r w:rsidRPr="00E31B4A">
        <w:rPr>
          <w:rStyle w:val="FootnoteReference"/>
          <w:rFonts w:ascii="Verdana" w:hAnsi="Verdana" w:cstheme="minorHAnsi"/>
          <w:sz w:val="19"/>
          <w:lang w:val="fr-FR"/>
        </w:rPr>
        <w:footnoteReference w:id="23"/>
      </w:r>
      <w:r w:rsidRPr="00E31B4A">
        <w:t>).</w:t>
      </w:r>
    </w:p>
    <w:p w:rsidR="008A7317" w:rsidRPr="00E31B4A" w:rsidRDefault="008A7317" w:rsidP="00457B7F">
      <w:pPr>
        <w:pStyle w:val="Figuretitle"/>
        <w:jc w:val="left"/>
        <w:rPr>
          <w:lang w:val="fr-FR"/>
        </w:rPr>
      </w:pPr>
      <w:bookmarkStart w:id="35" w:name="_Toc369251212"/>
      <w:bookmarkStart w:id="36" w:name="_Toc371329889"/>
      <w:bookmarkStart w:id="37" w:name="_Toc379977521"/>
      <w:r w:rsidRPr="00E31B4A">
        <w:rPr>
          <w:lang w:val="fr-FR"/>
        </w:rPr>
        <w:lastRenderedPageBreak/>
        <w:t>Figure 1.1-4</w:t>
      </w:r>
      <w:r w:rsidR="00457B7F" w:rsidRPr="00E31B4A">
        <w:rPr>
          <w:lang w:val="fr-FR"/>
        </w:rPr>
        <w:t>:</w:t>
      </w:r>
      <w:r w:rsidRPr="00E31B4A">
        <w:rPr>
          <w:lang w:val="fr-FR"/>
        </w:rPr>
        <w:t xml:space="preserve"> Incidence d'un doublement de l'utilisation des données mobiles par connexion 3G sur la croissance du PIB par habitant</w:t>
      </w:r>
      <w:bookmarkEnd w:id="35"/>
      <w:bookmarkEnd w:id="36"/>
      <w:bookmarkEnd w:id="37"/>
    </w:p>
    <w:p w:rsidR="008A7317" w:rsidRPr="00E31B4A" w:rsidRDefault="008A7317" w:rsidP="00457B7F">
      <w:pPr>
        <w:pStyle w:val="Figure"/>
        <w:rPr>
          <w:lang w:val="fr-FR"/>
        </w:rPr>
      </w:pPr>
      <w:r w:rsidRPr="00E31B4A">
        <w:rPr>
          <w:noProof/>
          <w:lang w:val="en-US" w:eastAsia="zh-CN"/>
        </w:rPr>
        <w:drawing>
          <wp:inline distT="0" distB="0" distL="0" distR="0" wp14:anchorId="7AB84BA4" wp14:editId="0B3AD93A">
            <wp:extent cx="5322879" cy="2884180"/>
            <wp:effectExtent l="57150" t="19050" r="106371" b="68570"/>
            <wp:docPr id="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r="-69" b="8954"/>
                    <a:stretch>
                      <a:fillRect/>
                    </a:stretch>
                  </pic:blipFill>
                  <pic:spPr bwMode="auto">
                    <a:xfrm>
                      <a:off x="0" y="0"/>
                      <a:ext cx="5322946" cy="288421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7317" w:rsidRPr="00E31B4A" w:rsidRDefault="008A7317" w:rsidP="00457B7F">
      <w:pPr>
        <w:pStyle w:val="figuresource"/>
        <w:rPr>
          <w:lang w:val="fr-FR"/>
        </w:rPr>
      </w:pPr>
      <w:r w:rsidRPr="00E31B4A">
        <w:rPr>
          <w:lang w:val="fr-FR"/>
        </w:rPr>
        <w:t>Source: Deloitte Analysis (Rapport de l'Association GSM, novembre 2012)</w:t>
      </w:r>
    </w:p>
    <w:p w:rsidR="00457B7F" w:rsidRPr="00E31B4A" w:rsidRDefault="00457B7F" w:rsidP="00457B7F"/>
    <w:p w:rsidR="008A7317" w:rsidRPr="00E31B4A" w:rsidRDefault="008A7317" w:rsidP="00457B7F">
      <w:r w:rsidRPr="00E31B4A">
        <w:t>"En Malaisie, l'objectif fixé dans le cadre de l'initiative nationale en faveur du large bande est d'atteindre un taux de pénétration du large bande dans les ménages de 50% d'ici à la fin 2010. D'après les statistiques établies pour l'année 2008, les recettes provenant du secteur des communications et du multimédia ont représenté 6,1% du PIB</w:t>
      </w:r>
      <w:r w:rsidRPr="00E31B4A">
        <w:rPr>
          <w:rStyle w:val="FootnoteReference"/>
          <w:sz w:val="20"/>
          <w:szCs w:val="20"/>
          <w:lang w:val="fr-FR"/>
        </w:rPr>
        <w:footnoteReference w:id="24"/>
      </w:r>
      <w:r w:rsidRPr="00E31B4A">
        <w:t>. En République de Corée, la part des services de télécommunication et du large bande dans le PIB a plus que doublé, passant de 2,05 à 4,99% entre 1995 et 2005, décennie de l'essor du large bande dans l'économie de ce pays</w:t>
      </w:r>
      <w:r w:rsidRPr="00E31B4A">
        <w:rPr>
          <w:rStyle w:val="FootnoteReference"/>
          <w:sz w:val="20"/>
          <w:szCs w:val="20"/>
          <w:lang w:val="fr-FR"/>
        </w:rPr>
        <w:footnoteReference w:id="25"/>
      </w:r>
      <w:r w:rsidRPr="00E31B4A">
        <w:t>."</w:t>
      </w:r>
    </w:p>
    <w:p w:rsidR="008A7317" w:rsidRPr="00E31B4A" w:rsidRDefault="008A7317" w:rsidP="008A7317">
      <w:pPr>
        <w:keepLines/>
      </w:pPr>
      <w:r w:rsidRPr="00E31B4A">
        <w:lastRenderedPageBreak/>
        <w:t>"Etant donné le très fort potentiel des réseaux large bande en termes de développement économique, ils devraient être largement disponibles à des prix abordables et devraient faire partie intégrante des stratégies nationales de développement. Cependant, à l'heure actuelle, peu d'habitants des pays en développement ont accès à ces réseaux. En 2007, une moyenne de moins de 5% des habitants des pays à faible revenu étaient connectés aux réseaux large bande et la plupart de ces personnes habitaient dans les grandes villes. A cet égard, on peut dire que les pays en développement sont en train de laisser passer leur chance"</w:t>
      </w:r>
      <w:r w:rsidRPr="00E31B4A">
        <w:rPr>
          <w:rStyle w:val="FootnoteReference"/>
          <w:sz w:val="20"/>
          <w:szCs w:val="20"/>
          <w:lang w:val="fr-FR"/>
        </w:rPr>
        <w:footnoteReference w:id="26"/>
      </w:r>
      <w:r w:rsidRPr="00E31B4A">
        <w:t>. Reconnaissant cette disparité, le Bangladesh, parmi de nombreux autres pays, s'efforce de mettre au point une vision de "connexion des sous-connectés" au moyen du plan "Digital Bangladesh" (Bangladesh numérique), qui dépend fortement des innovations large bande telles que les IMT. Il cherche à assurer le développement socio</w:t>
      </w:r>
      <w:r w:rsidRPr="00E31B4A">
        <w:noBreakHyphen/>
        <w:t>économique au moyen du déploiement approprié des technologies du large bande au Bangladesh</w:t>
      </w:r>
      <w:r w:rsidRPr="00E31B4A">
        <w:rPr>
          <w:rStyle w:val="FootnoteReference"/>
          <w:sz w:val="20"/>
          <w:szCs w:val="20"/>
          <w:lang w:val="fr-FR"/>
        </w:rPr>
        <w:footnoteReference w:id="27"/>
      </w:r>
      <w:r w:rsidRPr="00E31B4A">
        <w:t>.</w:t>
      </w:r>
    </w:p>
    <w:p w:rsidR="008A7317" w:rsidRPr="00E31B4A" w:rsidRDefault="008A7317" w:rsidP="008A7317">
      <w:r w:rsidRPr="00E31B4A">
        <w:t>"Depuis quelques années, le large bande apparaît comme un service d'intérêt économique général. Pour saisir son importance économique, on peut se référer à des changements analogues dans d'autres domaines des infrastructures, comme la route, le rail ou l'électricité. Chacun de ces services d'infrastructure transforme l'activité économique des particuliers, des entreprises et des pouvoirs publics, facilite l'apparition de nouvelles activités et donne aux pays la capacité d'obtenir des avantages comparatifs et concurrentiels. Bien que peu de ces avantages aient été envisagés lorsque les investissements initiaux ont été effectués, ces types d'infrastructure sont rapidement devenus des éléments essentiels des modes de vie et des activités économiques. De même, partant du principe que le large bande peut avoir des effets positifs sur les variables sociales et économiques, de nombreux gouvernements ont fixé des objectifs ambitieux pour son déploiement. L'étude menée par la Banque mondiale résume les principaux résultats et répercussions pour les pays en développement. La principale conclusion est que le large bande a un impact significatif sur la croissance et mérite de tenir un rôle central dans les stratégies nationales de développement et de compétitivité.</w:t>
      </w:r>
    </w:p>
    <w:p w:rsidR="008A7317" w:rsidRPr="00E31B4A" w:rsidRDefault="008A7317" w:rsidP="008A7317">
      <w:r w:rsidRPr="00E31B4A">
        <w:t>Bien qu'il n'existe que depuis peu de temps, le large bande semble avoir un plus fort impact sur la croissance que des technologies de la communication comme l'Internet et la téléphonie fixe ou mobile (Figure 1). Ainsi, les écarts actuels dans les taux de pénétration du large bande entre les pays peuvent se traduire, pour les premiers qui ont opté pour cette technologie, par des avantages significatifs sur le plan de la croissance à long terme. De plus, les effets des TIC sur la croissance sont plus prononcés et plus significatifs dans les pays en développement que dans les pays développés.</w:t>
      </w:r>
    </w:p>
    <w:p w:rsidR="008A7317" w:rsidRPr="00E31B4A" w:rsidRDefault="008A7317" w:rsidP="008A7317">
      <w:r w:rsidRPr="00E31B4A">
        <w:t>Il ressort des données empiriques de l'étude menée par la Banque mondiale que les avantages du large bande sont considérables et durables, tant pour les pays développés que les pays en développement. Les pays développés ont une plus longue expérience de la diffusion des services large bande et sont sans doute ceux qui en tirent le plus grand avantage à l'heure actuelle. A mesure que le nombre d'abonnements au large bande augmente et que la quantité d'applications large bande atteint un certain niveau, les pays en développement pourraient tirer parti des avantages du large bande, comme c'est le cas avec les autres technologies de la communication</w:t>
      </w:r>
      <w:r w:rsidRPr="00E31B4A">
        <w:rPr>
          <w:rStyle w:val="FootnoteReference"/>
          <w:lang w:val="fr-FR"/>
        </w:rPr>
        <w:footnoteReference w:id="28"/>
      </w:r>
      <w:r w:rsidRPr="00E31B4A">
        <w:t>.</w:t>
      </w:r>
    </w:p>
    <w:p w:rsidR="008A7317" w:rsidRPr="00E31B4A" w:rsidRDefault="008A7317" w:rsidP="00652008">
      <w:pPr>
        <w:keepNext/>
        <w:keepLines/>
      </w:pPr>
      <w:r w:rsidRPr="00E31B4A">
        <w:lastRenderedPageBreak/>
        <w:t xml:space="preserve">Un des facteurs clés de cette croissance économique plus forte est le vaste écosystème de produits et de services qui utilisent le large bande, permettent d'offrir des services novateurs et apportent des gains d'efficacité. Les systèmes peu gourmands en énergie vont jouer un rôle déterminant dans l'avenir de l'écosystème des produits et des services large bande puisque les personnes sont de plus en plus nombreuses à utiliser le large bande. Des équipements informatiques peu coûteux peuvent en effet contribuer à faire baisser le coût des produits et des services dans l'intérêt des consommateurs et à rendre l'économie plus compétitive. Cette évolution sera déterminante dans la mesure où elle permettra de donner aux personnes les outils pour créer de nouvelles applications et de nouveaux services sur les réseaux large bande. </w:t>
      </w:r>
    </w:p>
    <w:p w:rsidR="008A7317" w:rsidRPr="00E31B4A" w:rsidRDefault="008A7317" w:rsidP="008A7317">
      <w:r w:rsidRPr="00E31B4A">
        <w:t>Une nouvelle génération de puces informatiques constitue la caractéristique centrale des produits électroniques numériques intelligents qui permettront de mesurer, de gérer et de contrôler les performances de l'électronique et des équipements informatiques grand public.</w:t>
      </w:r>
    </w:p>
    <w:p w:rsidR="008A7317" w:rsidRPr="00E31B4A" w:rsidRDefault="008A7317" w:rsidP="008A7317">
      <w:r w:rsidRPr="00E31B4A">
        <w:t>Les efforts pour accroître l'accès au large bande passent par l'instauration d'un marché compétitif de produits conçus spécifiquement pour satisfaire les besoins des marchés émergents.</w:t>
      </w:r>
    </w:p>
    <w:p w:rsidR="008A7317" w:rsidRPr="00E31B4A" w:rsidRDefault="008A7317" w:rsidP="008A7317">
      <w:r w:rsidRPr="00E31B4A">
        <w:t>"Pour exploiter le vaste potentiel du large bande au service de la croissance et de la compétitivité, les pouvoirs publics devront saisir l'occasion et créer des conditions propices en mettant en place des réformes politiques et réglementaires, ainsi que des investissements stratégiques et des partenariats entre les secteurs public et privé. Pour tirer parti de tous les avantages du large bande, il faut non seulement développer de nouveaux contenus et services et de nouvelles applications, mais aussi renforcer les capacités humaines afin d'intégrer ces technologies dans les activités économiques. De toute évidence, le large bande mérite de jouer un rôle central dans les stratégies nationales de développement</w:t>
      </w:r>
      <w:r w:rsidRPr="00E31B4A">
        <w:rPr>
          <w:rStyle w:val="FootnoteReference"/>
          <w:sz w:val="20"/>
          <w:szCs w:val="20"/>
          <w:lang w:val="fr-FR"/>
        </w:rPr>
        <w:footnoteReference w:id="29"/>
      </w:r>
      <w:r w:rsidRPr="00E31B4A">
        <w:t>."</w:t>
      </w:r>
    </w:p>
    <w:p w:rsidR="008A7317" w:rsidRPr="00E31B4A" w:rsidRDefault="008A7317" w:rsidP="00457B7F">
      <w:pPr>
        <w:pStyle w:val="Heading2"/>
        <w:rPr>
          <w:lang w:val="fr-FR"/>
        </w:rPr>
      </w:pPr>
      <w:bookmarkStart w:id="38" w:name="_Toc365276663"/>
      <w:bookmarkStart w:id="39" w:name="_Toc371330883"/>
      <w:bookmarkStart w:id="40" w:name="_Toc379961436"/>
      <w:r w:rsidRPr="00E31B4A">
        <w:rPr>
          <w:lang w:val="fr-FR"/>
        </w:rPr>
        <w:t>1.2</w:t>
      </w:r>
      <w:r w:rsidRPr="00E31B4A">
        <w:rPr>
          <w:lang w:val="fr-FR"/>
        </w:rPr>
        <w:tab/>
        <w:t>Applications large bande</w:t>
      </w:r>
      <w:bookmarkEnd w:id="38"/>
      <w:bookmarkEnd w:id="39"/>
      <w:bookmarkEnd w:id="40"/>
      <w:r w:rsidRPr="00E31B4A">
        <w:rPr>
          <w:lang w:val="fr-FR"/>
        </w:rPr>
        <w:t xml:space="preserve"> </w:t>
      </w:r>
    </w:p>
    <w:p w:rsidR="008A7317" w:rsidRPr="00E31B4A" w:rsidRDefault="008A7317" w:rsidP="00457B7F">
      <w:r w:rsidRPr="00E31B4A">
        <w:t>"Il est fondamental de développer des applications large bande à mesure que des réseaux large bande sont déployés et que les capacités augmentent, car l'accroissement de la demande est souvent le moteur de l'offre. On trouvera ci-après un bref aperçu de certains des services, dont l'éventail est large et constamment enrichi, que peuvent fournir les réseaux large bande et qui sont autant d'exemples de leur incidence sur la société.</w:t>
      </w:r>
    </w:p>
    <w:p w:rsidR="008A7317" w:rsidRPr="00E31B4A" w:rsidRDefault="008A7317" w:rsidP="008A7317">
      <w:r w:rsidRPr="00E31B4A">
        <w:t>Ainsi, le commerce électronique est un service de plus en plus utilisé. D'après un rapport</w:t>
      </w:r>
      <w:r w:rsidRPr="00E31B4A">
        <w:rPr>
          <w:rStyle w:val="FootnoteReference"/>
          <w:sz w:val="20"/>
          <w:szCs w:val="20"/>
          <w:lang w:val="fr-FR"/>
        </w:rPr>
        <w:footnoteReference w:id="30"/>
      </w:r>
      <w:r w:rsidRPr="00E31B4A">
        <w:t>, en 2012 plus d'un milliard de personnes dans le monde dépenseront l'équivalent de plus de mille milliards USD dans des transactions de commerce entreprises-particuliers, alors que le chiffre d'affaires du commerce interentreprises sera dix fois supérieur. Le large bande est un catalyseur de ce processus, qu'il rend plus rapide, plus avantageux et donc plus intéressant pour les vendeurs et les acheteurs.</w:t>
      </w:r>
    </w:p>
    <w:p w:rsidR="008A7317" w:rsidRPr="00E31B4A" w:rsidRDefault="008A7317" w:rsidP="008A7317">
      <w:r w:rsidRPr="00E31B4A">
        <w:t>Les transactions financières et les opérations bancaires sont également des applications large bande qui connaissent une forte croissance. En ce qui concerne les applications pour appareils mobiles, les services bancaires mobiles revêtent une importance particulière dans les pays en développement, dans lesquels bon nombre de personnes ne pourraient sinon avoir accès à ce type de services. Il a été estimé qu'en 2012, près de 190 millions de consommateurs dans le monde effectueront des paiements sur mobile, permettant aux marchés émergents d'enregistrer la plus forte croissance</w:t>
      </w:r>
      <w:r w:rsidRPr="00E31B4A">
        <w:rPr>
          <w:rStyle w:val="FootnoteReference"/>
          <w:sz w:val="20"/>
          <w:szCs w:val="20"/>
          <w:lang w:val="fr-FR"/>
        </w:rPr>
        <w:footnoteReference w:id="31"/>
      </w:r>
      <w:r w:rsidRPr="00E31B4A">
        <w:t>.</w:t>
      </w:r>
    </w:p>
    <w:p w:rsidR="008A7317" w:rsidRPr="00E31B4A" w:rsidRDefault="008A7317" w:rsidP="008A7317">
      <w:r w:rsidRPr="00E31B4A">
        <w:lastRenderedPageBreak/>
        <w:t>Les pouvoirs publics utilisent aussi de plus en plus le réseau large bande pour proposer des portails en ligne qui permettent aux citoyens de s'informer et de faire des démarches administratives, par exemple pour demander un document officiel. Les administrations publiques deviennent elles-mêmes bien plus efficaces lorsque la coordination de leurs systèmes est assurée par des réseaux à large bande.</w:t>
      </w:r>
    </w:p>
    <w:p w:rsidR="008A7317" w:rsidRPr="00E31B4A" w:rsidRDefault="008A7317" w:rsidP="008A7317">
      <w:r w:rsidRPr="00E31B4A">
        <w:t>Près de 17% de la population adulte mondiale – soit 796 millions de personnes – est encore analphabète, dont près des deux tiers sont des femmes. La qualité de l'éducation demeure très médiocre dans de nombreux pays. A la fin de l'école primaire, des millions d'enfants ont des compétences en lecture, en écriture et en calcul bien inférieures à ce qu'on pourrait attendre. Les TIC, et notamment l'Internet, ont déjà montré qu'elles peuvent jouer un rôle important dans la réalisation de l'objectif de l'"éducation pour tous", qui est l'un des éléments clés de la construction de sociétés du savoir. L'avènement de l'Internet, en particulier du large bande, représente une occasion formidable de tirer parti des TIC à l'échelle internationale, pour approfondir les connaissances et en créer de nouvelles grâce à l'éducation et promouvoir une culture de la tolérance, de paix et de compréhension mutuelle dans un monde toujours plus interconnecté.</w:t>
      </w:r>
    </w:p>
    <w:p w:rsidR="008A7317" w:rsidRPr="00E31B4A" w:rsidRDefault="008A7317" w:rsidP="008A7317">
      <w:r w:rsidRPr="00E31B4A">
        <w:t>La santé est l'un des grands domaines sur lesquels l'utilisation des réseaux large bande pourrait avoir un effet considérable. Selon les estimations, les dépenses liées à la fourniture de soins de santé dans le monde entier équivalent au moins à cinq mille milliards USD</w:t>
      </w:r>
      <w:r w:rsidRPr="00E31B4A">
        <w:rPr>
          <w:rStyle w:val="FootnoteReference"/>
          <w:sz w:val="20"/>
          <w:szCs w:val="20"/>
          <w:lang w:val="fr-FR"/>
        </w:rPr>
        <w:footnoteReference w:id="32"/>
      </w:r>
      <w:r w:rsidRPr="00E31B4A">
        <w:t>, mais l'utilisation de la télémédecine assurée par la technologie large bande pourrait permettre une réduction des coûts allant de 10 à 20%. En l'absence de tels systèmes, l'accès de bon nombre de personnes à des soins adaptés serait compromis: d'après un rapport de l'Organisation mondiale de la santé</w:t>
      </w:r>
      <w:r w:rsidRPr="00E31B4A">
        <w:rPr>
          <w:rStyle w:val="FootnoteReference"/>
          <w:sz w:val="20"/>
          <w:szCs w:val="20"/>
          <w:lang w:val="fr-FR"/>
        </w:rPr>
        <w:footnoteReference w:id="33"/>
      </w:r>
      <w:r w:rsidRPr="00E31B4A">
        <w:t>, il manque presque 4,3 millions de membres du personnel médical dans le monde, notamment dans les pays les plus pauvres, où la situation est la plus grave. Les avis médicaux, la surveillance médicale, les diagnostics et les formations médicales que permet de fournir le réseau large bande peuvent grandement contribuer à remédier à ces carences</w:t>
      </w:r>
      <w:r w:rsidRPr="00E31B4A">
        <w:rPr>
          <w:rStyle w:val="FootnoteReference"/>
          <w:lang w:val="fr-FR"/>
        </w:rPr>
        <w:footnoteReference w:id="34"/>
      </w:r>
      <w:r w:rsidRPr="00E31B4A">
        <w:t xml:space="preserve">. </w:t>
      </w:r>
    </w:p>
    <w:p w:rsidR="008A7317" w:rsidRPr="00E31B4A" w:rsidRDefault="008A7317" w:rsidP="008A7317">
      <w:r w:rsidRPr="00E31B4A">
        <w:t>Dans plusieurs régions du monde, les technologies hertziennes sont actuellement utilisées dans le secteur de la santé, en particulier dans le cadre d'initiatives de partenariats public-privé. On trouvera un exemple d'un tel partenariat dans l'</w:t>
      </w:r>
      <w:r w:rsidR="00C62EF3" w:rsidRPr="00C62EF3">
        <w:rPr>
          <w:b/>
        </w:rPr>
        <w:t>Annexe I</w:t>
      </w:r>
      <w:r w:rsidRPr="00E31B4A">
        <w:t xml:space="preserve"> "Système d'information concernant la santé sur mobile: fournir un accès à l'information aux personnels de santé".</w:t>
      </w:r>
    </w:p>
    <w:p w:rsidR="008A7317" w:rsidRPr="00E31B4A" w:rsidRDefault="008A7317" w:rsidP="008A7317">
      <w:pPr>
        <w:keepLines/>
      </w:pPr>
      <w:r w:rsidRPr="00E31B4A">
        <w:t>Les vidéos large bande peuvent constituer un outil puissant pour dispenser des formations aux professionnels dans tous les domaines. Les vidéos et d'autres applications large bande peuvent être intégrées dans l'enseignement à tous les niveaux, que ce soit dans les écoles, dans les foyers ou dans d'autres endroits, aussi isolés soient-ils. On peut citer comme exemple un programme qui étend les bienfaits de l'éducation aux populations des zones rurales et isolées en permettant le téléchargement de cours universitaires complets sur téléphone mobile. Près de 2,5 millions d'étudiants dans le monde entier pourraient bénéficier de ce programme. Autre exemple, il existe pour le niveau primaire un programme, financé par les pouvoirs publics, qui offre un ordinateur portable individuel à chaque enfant et l'accès à l'Internet à chaque école. Avec ces deux programmes, une nouvelle génération d'enfants "connectés" pourra avoir accès à tous les contenus didactiques sur Internet.</w:t>
      </w:r>
    </w:p>
    <w:p w:rsidR="008A7317" w:rsidRPr="00E31B4A" w:rsidRDefault="008A7317" w:rsidP="00652008">
      <w:pPr>
        <w:keepNext/>
        <w:keepLines/>
      </w:pPr>
      <w:r w:rsidRPr="00E31B4A">
        <w:lastRenderedPageBreak/>
        <w:t>"Par ailleurs, la numérisation donne accès à de plus en plus d'informations via le large bande. Ainsi, les journaux et livres électroniques, les revues scientifiques en ligne et les bibliothèques numériques sont en train de transformer le mode d'accès à des contenus importants dans de nombreux pays et de modifier notre façon de lire ou de chercher des informations</w:t>
      </w:r>
      <w:r w:rsidRPr="00E31B4A">
        <w:rPr>
          <w:rStyle w:val="FootnoteReference"/>
          <w:lang w:val="fr-FR"/>
        </w:rPr>
        <w:footnoteReference w:id="35"/>
      </w:r>
      <w:r w:rsidRPr="00E31B4A">
        <w:t>."</w:t>
      </w:r>
    </w:p>
    <w:p w:rsidR="008A7317" w:rsidRPr="00E31B4A" w:rsidRDefault="008A7317" w:rsidP="008A7317">
      <w:r w:rsidRPr="00E31B4A">
        <w:t>"Le potentiel des technologies large bande rend également possible la collecte, le partage et l'analyse de données de première importance sur l'environnement, recueillies, par exemple, par des satellites ou par des systèmes de capteurs actifs, et pouvant être utilisées pour prévoir des catastrophes naturelles telles que les inondations, ou des situations de crise comme les famines.</w:t>
      </w:r>
    </w:p>
    <w:p w:rsidR="008A7317" w:rsidRPr="00E31B4A" w:rsidRDefault="008A7317" w:rsidP="008A7317">
      <w:r w:rsidRPr="00E31B4A">
        <w:t>La technologie hertzienne large bande, en particulier, permet d'assurer des communications fiables en cas de catastrophes naturelles, lorsque les réseaux de communication de Terre sont endommagés ou détruits. En outre, elle peut permettre de fournir certains services, tels que la télémédecine, sur le lieu de la catastrophe</w:t>
      </w:r>
      <w:r w:rsidRPr="00E31B4A">
        <w:rPr>
          <w:rStyle w:val="FootnoteReference"/>
          <w:lang w:val="fr-FR"/>
        </w:rPr>
        <w:footnoteReference w:id="36"/>
      </w:r>
      <w:r w:rsidRPr="00E31B4A">
        <w:t>."</w:t>
      </w:r>
    </w:p>
    <w:p w:rsidR="008A7317" w:rsidRPr="00E31B4A" w:rsidRDefault="008A7317" w:rsidP="008A7317">
      <w:r w:rsidRPr="00E31B4A">
        <w:t>"Les réseaux large bande facilitent considérablement les projets de recherche scientifique de grande ampleur. En effet, les chercheurs peuvent non seulement échanger de vastes quantités de données de tout type à une vitesse très élevée, mais ils disposent aussi de nouveaux moyens pour étudier des sujets extrêmement complexes. L'informatique répartie ou "en grille" permet de mettre en réseau des milliers de petits ordinateurs afin de traiter d'énormes quantités de données et de centraliser les résultats.</w:t>
      </w:r>
    </w:p>
    <w:p w:rsidR="008A7317" w:rsidRPr="00E31B4A" w:rsidRDefault="008A7317" w:rsidP="008A7317">
      <w:r w:rsidRPr="00E31B4A">
        <w:t>Plus généralement, l'arrivée de l'informatique dématérialisée a facilité les échanges d'information et permis aux utilisateurs et aux entreprises de ne plus avoir à stocker données et logiciels sur leurs propres ordinateurs. Ces systèmes, fondés sur les réseaux large bande, permettent de réaliser des économies considérables en termes de matériel, de logiciels, de locaux et de personnel. Selon certains analystes</w:t>
      </w:r>
      <w:r w:rsidRPr="00E31B4A">
        <w:rPr>
          <w:rStyle w:val="FootnoteReference"/>
          <w:sz w:val="20"/>
          <w:szCs w:val="20"/>
          <w:lang w:val="fr-FR"/>
        </w:rPr>
        <w:footnoteReference w:id="37"/>
      </w:r>
      <w:r w:rsidRPr="00E31B4A">
        <w:t xml:space="preserve"> de marché, les services d'informatique dématérialisée pourraient bénéficier à 52 pays au moins en leur rapportant, entre 2009 et </w:t>
      </w:r>
      <w:r w:rsidRPr="00E31B4A">
        <w:rPr>
          <w:sz w:val="18"/>
          <w:szCs w:val="19"/>
          <w:lang w:eastAsia="en-US"/>
        </w:rPr>
        <w:t>2013</w:t>
      </w:r>
      <w:r w:rsidRPr="00E31B4A">
        <w:t xml:space="preserve"> près de 800 milliards USD sous forme de recettes nettes provenant de nouvelles activités.</w:t>
      </w:r>
    </w:p>
    <w:p w:rsidR="008A7317" w:rsidRPr="00E31B4A" w:rsidRDefault="008A7317" w:rsidP="008A7317">
      <w:r w:rsidRPr="00E31B4A">
        <w:t>L'utilisation de réseaux large bande contribue à la lutte contre les changements climatiques – source d'événements climatiques extrêmes – en favorisant un meilleur rendement énergétique dans différents secteurs d'activité. Elle permet d'améliorer la gestion et la distribution des stocks, notamment par la localisation des marchandises à l'aide d'étiquettes RFID (identification par radiofréquence), d'où une réduction du nombre de poids lourds en circulation sur les routes.</w:t>
      </w:r>
    </w:p>
    <w:p w:rsidR="008A7317" w:rsidRPr="00E31B4A" w:rsidRDefault="008A7317" w:rsidP="008A7317">
      <w:pPr>
        <w:keepLines/>
      </w:pPr>
      <w:r w:rsidRPr="00E31B4A">
        <w:t>Pour ce qui est de la fourniture d'énergie, avec les "réseaux électriques intelligents", les compagnies d'électricité peuvent limiter les pertes, éviter les arrêts et fournir aux consommateurs des informations en temps réel, utiles pour gérer la consommation d'électricité dans un cadre privé ou professionnel. En outre, les réseaux intelligents favorisent l'intégration, le stockage et le partage de l'électricité produite localement (y compris par des sources d'énergie renouvelables), en fonction des fluctuations de la demande sur le réseau."</w:t>
      </w:r>
      <w:r w:rsidRPr="00E31B4A">
        <w:rPr>
          <w:rStyle w:val="FootnoteReference"/>
          <w:sz w:val="20"/>
          <w:szCs w:val="20"/>
          <w:lang w:val="fr-FR"/>
        </w:rPr>
        <w:footnoteReference w:id="38"/>
      </w:r>
    </w:p>
    <w:p w:rsidR="008A7317" w:rsidRPr="00E31B4A" w:rsidRDefault="008A7317" w:rsidP="00457B7F">
      <w:pPr>
        <w:pStyle w:val="Heading2"/>
        <w:ind w:left="851" w:hanging="851"/>
        <w:rPr>
          <w:lang w:val="fr-FR"/>
        </w:rPr>
      </w:pPr>
      <w:bookmarkStart w:id="41" w:name="_Toc365276664"/>
      <w:bookmarkStart w:id="42" w:name="_Toc371330884"/>
      <w:bookmarkStart w:id="43" w:name="_Toc379961437"/>
      <w:r w:rsidRPr="00E31B4A">
        <w:rPr>
          <w:lang w:val="fr-FR"/>
        </w:rPr>
        <w:lastRenderedPageBreak/>
        <w:t>1.3</w:t>
      </w:r>
      <w:r w:rsidRPr="00E31B4A">
        <w:rPr>
          <w:lang w:val="fr-FR"/>
        </w:rPr>
        <w:tab/>
        <w:t>Questions liées à l'égalité hommes-femmes en rapport avec le déploiement de la technologie large bande</w:t>
      </w:r>
      <w:bookmarkEnd w:id="41"/>
      <w:bookmarkEnd w:id="42"/>
      <w:bookmarkEnd w:id="43"/>
    </w:p>
    <w:p w:rsidR="008A7317" w:rsidRPr="00E31B4A" w:rsidRDefault="008A7317" w:rsidP="00457B7F">
      <w:pPr>
        <w:keepNext/>
        <w:keepLines/>
      </w:pPr>
      <w:r w:rsidRPr="00E31B4A">
        <w:t>"Dans de nombreux pays émergents et zones rurales, les femmes restent peu instruites, économiquement et socialement marginalisées et n'ont guère de perspectives d'emploi. Si, dans de nombreux pays, la parité entre filles et garçons à l'école primaire est atteinte, ou presque, (entre 1999 et 2008, dans les pays en développement, l'écart de scolarisation, qui était de 91 filles pour 100 garçons, a été ramené à 96 filles pour 100 garçons), les progrès restent lents dans d'autres domaines. Les femmes occupent une part disproportionnée des emplois précaires et vulnérables. Dans certains pays, les femmes représentent seulement 20% de la main d'oeuvre employée dans des secteurs autres que celui de l'agriculture; de plus, les salaires dans l'agriculture restent bas</w:t>
      </w:r>
      <w:r w:rsidRPr="00E31B4A">
        <w:rPr>
          <w:rStyle w:val="FootnoteReference"/>
          <w:sz w:val="20"/>
          <w:szCs w:val="20"/>
          <w:lang w:val="fr-FR"/>
        </w:rPr>
        <w:footnoteReference w:id="39"/>
      </w:r>
      <w:r w:rsidRPr="00E31B4A">
        <w:t>.</w:t>
      </w:r>
    </w:p>
    <w:p w:rsidR="008A7317" w:rsidRPr="00E31B4A" w:rsidRDefault="008A7317" w:rsidP="008A7317">
      <w:pPr>
        <w:rPr>
          <w:sz w:val="18"/>
          <w:szCs w:val="19"/>
        </w:rPr>
      </w:pPr>
      <w:r w:rsidRPr="00E31B4A">
        <w:t>Dans la mesure où les femmes sont davantage victimes de la pauvreté que les hommes, permettre aux femmes de créer des emplois ou de pénétrer sur le marché de l'emploi est une stratégie efficace de lutte contre la pauvreté; les TIC et le large bande sont à cet égard très utiles pour aider les femmes à mieux maîtriser les bases de la lecture et de l'écriture, et ainsi à avoir accès à une formation pratique. L'expérience de la Grameen Bank au Bangladesh montre que les femmes sachant se servir des téléphones mobiles les plus rudimentaires sont vraisemblablement plus disposées à utiliser d'autres moyens TIC à des fins d'information ou professionnelles. On trouvera dans l'</w:t>
      </w:r>
      <w:r w:rsidR="00C62EF3" w:rsidRPr="00C62EF3">
        <w:rPr>
          <w:b/>
        </w:rPr>
        <w:t>Annexe I</w:t>
      </w:r>
      <w:r w:rsidRPr="00E31B4A">
        <w:t xml:space="preserve"> "Mobile Microfranchising &amp; AppLab Initiatives" un exemple de populations mal desservies, essentiellement des femmes, qui utilisent les technologies mobiles pour avoir accès à des débouchés commerciaux exceptionnels et acquérir des compétences techniques qui leur permettront de sortir de la pauvreté.</w:t>
      </w:r>
    </w:p>
    <w:p w:rsidR="008A7317" w:rsidRPr="00E31B4A" w:rsidRDefault="008A7317" w:rsidP="008A7317">
      <w:r w:rsidRPr="00E31B4A">
        <w:t>Les TIC et le large bande sont essentiels pour parvenir à l'autonomisation des femmes et à l'égalité hommes</w:t>
      </w:r>
      <w:r w:rsidRPr="00E31B4A">
        <w:noBreakHyphen/>
        <w:t>femmes. Ils constituent d'excellents moyens d'ouvrir de nouvelles perspectives en termes d'éducation, d'emploi et d'accès à l'information et de remédier à une grande part de la discrimination subie traditionnellement par les femmes. La flexibilité offerte par l'utilisation des TIC et du large bande dans l'éducation et le travail permet aux femmes de mieux tenir leurs engagements professionnels et les aide à surmonter des problèmes de mobilité. Les TIC et le large bande peuvent aussi servir à influencer les attitudes courantes face à l'égalité entre hommes et femmes, à donner la possibilité aux femmes d'agir en tant qu'éducatrices ou activistes et à faciliter la constitution de réseaux et d'organisations en faveur de l'égalité hommes-femmes, et aussi à renforcer la participation des femmes aux processus politiques.</w:t>
      </w:r>
    </w:p>
    <w:p w:rsidR="008A7317" w:rsidRPr="00E31B4A" w:rsidRDefault="008A7317" w:rsidP="008A7317">
      <w:r w:rsidRPr="00E31B4A">
        <w:t>Les TIC et le large bande sont directement liés à l'autonomisation des femmes et à l'égalité entre les sexes. Il existe en effet entre ces deux éléments un lien de cause à effet réciproque: élargir l'accès des femmes aux TIC et au large bande permettra d'atteindre les objectifs d'autonomisation et d'égalité entre hommes et femmes, et inversement. Les principales parties prenantes doivent développer des technologies et des programmes relatifs à la technologie et aux applications axés sur l'égalité hommes</w:t>
      </w:r>
      <w:r w:rsidRPr="00E31B4A">
        <w:noBreakHyphen/>
        <w:t>femmes afin de garantir que le large bande réduit les inégalités entre hommes et femmes au lieu de les aggraver</w:t>
      </w:r>
      <w:r w:rsidRPr="00E31B4A">
        <w:rPr>
          <w:rStyle w:val="FootnoteReference"/>
          <w:sz w:val="20"/>
          <w:szCs w:val="20"/>
          <w:lang w:val="fr-FR"/>
        </w:rPr>
        <w:footnoteReference w:id="40"/>
      </w:r>
      <w:r w:rsidRPr="00E31B4A">
        <w:t>."</w:t>
      </w:r>
    </w:p>
    <w:p w:rsidR="008A7317" w:rsidRPr="00E31B4A" w:rsidRDefault="008A7317" w:rsidP="00457B7F">
      <w:pPr>
        <w:pStyle w:val="Heading2"/>
        <w:rPr>
          <w:lang w:val="fr-FR"/>
        </w:rPr>
      </w:pPr>
      <w:bookmarkStart w:id="44" w:name="_Toc365276665"/>
      <w:bookmarkStart w:id="45" w:name="_Toc371330885"/>
      <w:bookmarkStart w:id="46" w:name="_Toc379961438"/>
      <w:r w:rsidRPr="00E31B4A">
        <w:rPr>
          <w:lang w:val="fr-FR"/>
        </w:rPr>
        <w:lastRenderedPageBreak/>
        <w:t>1.4</w:t>
      </w:r>
      <w:r w:rsidRPr="00E31B4A">
        <w:rPr>
          <w:lang w:val="fr-FR"/>
        </w:rPr>
        <w:tab/>
        <w:t>Accès des personnes handicapées aux services large bande</w:t>
      </w:r>
      <w:bookmarkEnd w:id="44"/>
      <w:bookmarkEnd w:id="45"/>
      <w:bookmarkEnd w:id="46"/>
    </w:p>
    <w:p w:rsidR="008A7317" w:rsidRPr="00E31B4A" w:rsidRDefault="008A7317" w:rsidP="008A7317">
      <w:pPr>
        <w:keepNext/>
        <w:keepLines/>
      </w:pPr>
      <w:r w:rsidRPr="00E31B4A">
        <w:t xml:space="preserve">L'accessibilité est l'un des piliers des travaux de l'UIT. Le secteur de l'UIT-D s'est investi dans l'examen de cette question. Il collabore au kit pratique UIT/G3ict destiné aux concepteurs de politiques qui appliquent la Convention relative aux droits des personnes handicapées. Ce kit pratique sur la politique de cyberaccessibilité pour les personnes handicapées est la ressource officielle en matière d'accessibilité pour ces personnes. Il est disponible à l'adresse: </w:t>
      </w:r>
      <w:hyperlink r:id="rId24" w:history="1">
        <w:r w:rsidRPr="00E31B4A">
          <w:rPr>
            <w:rStyle w:val="Hyperlink"/>
          </w:rPr>
          <w:t>http://www.e-accessibilitytoolkit.org/</w:t>
        </w:r>
      </w:hyperlink>
      <w:r w:rsidRPr="00E31B4A">
        <w:t>.</w:t>
      </w:r>
    </w:p>
    <w:p w:rsidR="008A7317" w:rsidRPr="00E31B4A" w:rsidRDefault="008A7317" w:rsidP="008A7317">
      <w:r w:rsidRPr="00E31B4A">
        <w:rPr>
          <w:lang w:eastAsia="en-US"/>
        </w:rPr>
        <w:t xml:space="preserve">La Question 20-1/1 "Accès aux services de </w:t>
      </w:r>
      <w:r w:rsidRPr="00E31B4A">
        <w:t>télécommunication/TIC</w:t>
      </w:r>
      <w:r w:rsidRPr="00E31B4A">
        <w:rPr>
          <w:lang w:eastAsia="en-US"/>
        </w:rPr>
        <w:t xml:space="preserve"> </w:t>
      </w:r>
      <w:r w:rsidRPr="00E31B4A">
        <w:t xml:space="preserve">des personnes handicapées ou ayant des besoins spéciaux" est étudiée au sein de l'UIT-D. Le </w:t>
      </w:r>
      <w:hyperlink r:id="rId25" w:history="1">
        <w:r w:rsidRPr="00E31B4A">
          <w:rPr>
            <w:rStyle w:val="Hyperlink"/>
          </w:rPr>
          <w:t>Rapport de 2010</w:t>
        </w:r>
      </w:hyperlink>
      <w:r w:rsidRPr="00E31B4A">
        <w:t xml:space="preserve"> sur la Question 20</w:t>
      </w:r>
      <w:r w:rsidRPr="00E31B4A">
        <w:noBreakHyphen/>
        <w:t>1/1, intitulé "Accès des personnes handicapées aux services de télécommunication" contient des directives et des bonnes pratiques détaillées pouvant être appliquées par les régulateurs.</w:t>
      </w:r>
    </w:p>
    <w:p w:rsidR="008A7317" w:rsidRPr="00E31B4A" w:rsidRDefault="008A7317" w:rsidP="00BD0C20">
      <w:pPr>
        <w:pStyle w:val="Heading1"/>
        <w:rPr>
          <w:lang w:val="fr-FR"/>
        </w:rPr>
      </w:pPr>
      <w:bookmarkStart w:id="47" w:name="_Toc365276666"/>
      <w:bookmarkStart w:id="48" w:name="_Toc371330886"/>
      <w:bookmarkStart w:id="49" w:name="_Toc379961439"/>
      <w:r w:rsidRPr="00E31B4A">
        <w:rPr>
          <w:lang w:val="fr-FR"/>
        </w:rPr>
        <w:t>2</w:t>
      </w:r>
      <w:r w:rsidRPr="00E31B4A">
        <w:rPr>
          <w:lang w:val="fr-FR"/>
        </w:rPr>
        <w:tab/>
        <w:t>Politique en matière de large bande</w:t>
      </w:r>
      <w:bookmarkEnd w:id="47"/>
      <w:bookmarkEnd w:id="48"/>
      <w:bookmarkEnd w:id="49"/>
    </w:p>
    <w:p w:rsidR="008A7317" w:rsidRPr="00E31B4A" w:rsidRDefault="008A7317" w:rsidP="00457B7F">
      <w:pPr>
        <w:pStyle w:val="Heading2"/>
        <w:ind w:left="851" w:hanging="851"/>
        <w:rPr>
          <w:rFonts w:cs="Times New Roman"/>
          <w:lang w:val="fr-FR"/>
        </w:rPr>
      </w:pPr>
      <w:bookmarkStart w:id="50" w:name="_Toc365276667"/>
      <w:bookmarkStart w:id="51" w:name="_Toc371330887"/>
      <w:bookmarkStart w:id="52" w:name="_Toc379961440"/>
      <w:r w:rsidRPr="00E31B4A">
        <w:rPr>
          <w:lang w:val="fr-FR"/>
        </w:rPr>
        <w:t>2.1</w:t>
      </w:r>
      <w:r w:rsidRPr="00E31B4A">
        <w:rPr>
          <w:lang w:val="fr-FR"/>
        </w:rPr>
        <w:tab/>
      </w:r>
      <w:r w:rsidRPr="00E31B4A">
        <w:rPr>
          <w:rFonts w:cs="Times New Roman"/>
          <w:lang w:val="fr-FR"/>
        </w:rPr>
        <w:t xml:space="preserve">Stratégies des régulateurs pour accélérer l'accès au large bande (à savoir, </w:t>
      </w:r>
      <w:r w:rsidRPr="00E31B4A">
        <w:rPr>
          <w:lang w:val="fr-FR"/>
        </w:rPr>
        <w:t>programmes nationaux relatifs au large bande et Fonds de service universel</w:t>
      </w:r>
      <w:r w:rsidRPr="00E31B4A">
        <w:rPr>
          <w:rFonts w:cs="Times New Roman"/>
          <w:lang w:val="fr-FR"/>
        </w:rPr>
        <w:t>)</w:t>
      </w:r>
      <w:bookmarkEnd w:id="50"/>
      <w:bookmarkEnd w:id="51"/>
      <w:bookmarkEnd w:id="52"/>
    </w:p>
    <w:p w:rsidR="008A7317" w:rsidRPr="00E31B4A" w:rsidRDefault="008A7317" w:rsidP="008A7317">
      <w:r w:rsidRPr="00E31B4A">
        <w:t>"Aujourd'hui, les technologies permettent d'offrir des services large bande bon marché. La concurrence, les politiques publiques d'appui et les stratégies des opérateurs sont des facteurs clés de l'offre de services large bande abordables. Différer la mise en oeuvre de politiques et de réglementations appropriées, ou ne rien faire, entraîne une perte de milliards de dollars pour les pays en développement et nuit à la qualité de vie de la population</w:t>
      </w:r>
      <w:r w:rsidRPr="00E31B4A">
        <w:rPr>
          <w:rStyle w:val="FootnoteReference"/>
          <w:sz w:val="20"/>
          <w:szCs w:val="20"/>
          <w:lang w:val="fr-FR"/>
        </w:rPr>
        <w:footnoteReference w:id="41"/>
      </w:r>
      <w:r w:rsidRPr="00E31B4A">
        <w:t>."</w:t>
      </w:r>
    </w:p>
    <w:p w:rsidR="008A7317" w:rsidRPr="00E31B4A" w:rsidRDefault="008A7317" w:rsidP="008A7317">
      <w:pPr>
        <w:keepNext/>
        <w:keepLines/>
      </w:pPr>
      <w:r w:rsidRPr="00E31B4A">
        <w:t xml:space="preserve">"Au niveau du Premier Ministre ou du Chef d'Etat, la volonté politique et le leadership sont indispensables: une société et une économie connectées, orientées vers l'avenir, supposent une vision, une conceptualisation et un ordonnancement des priorités qui soient également orientés vers l'avenir. Le large bande doit être clairement intégré dans les politiques nationales de développement dans lesquelles il doit accélérer ce développement. De nombreux pays ont intégré des investissements dans le large bande et les TIC dans leurs plans de relance et étudient de nouveaux plans de financement public destinés aux </w:t>
      </w:r>
      <w:r w:rsidRPr="00E31B4A">
        <w:rPr>
          <w:sz w:val="18"/>
          <w:szCs w:val="19"/>
          <w:lang w:eastAsia="en-US"/>
        </w:rPr>
        <w:t>infrastructur</w:t>
      </w:r>
      <w:r w:rsidRPr="00E31B4A">
        <w:t>es large bande nationales.</w:t>
      </w:r>
    </w:p>
    <w:p w:rsidR="008A7317" w:rsidRPr="00E31B4A" w:rsidRDefault="008A7317" w:rsidP="008A7317">
      <w:r w:rsidRPr="00E31B4A">
        <w:t>Les pouvoirs publics pourraient jouer un rôle clé en éliminant les obstacles et les facteurs qui entravent l'adoption généralisée du large bande, ainsi que les freins à l'investissement. Ils pourraient également mettre en place des politiques fiscales qui stimulent les investissements dans le large bande sur le long terme et utiliser les services de cybergouvernement pour stimuler la demande. A court terme, il est particulièrement important de réfléchir aux moyens de satisfaire la demande croissante de spectre radioélectrique pour le large bande mobile. Il est nécessaire de s'attacher à rendre plus accessible, notamment sur le plan financier, le spectre des fréquences radioélectriques qui est un élément critique de la croissance du large bande hertzien. Dans l'attribution des fréquences, il faudra prendre en considération l'équité de la concurrence et les nouveaux services, ainsi que les procédures de réforme des réglementations et d'octroi équitable des licences, selon une approche neutre sur le double plan des techniques et des services</w:t>
      </w:r>
      <w:r w:rsidRPr="00E31B4A">
        <w:rPr>
          <w:rStyle w:val="FootnoteReference"/>
          <w:sz w:val="20"/>
          <w:szCs w:val="20"/>
          <w:lang w:val="fr-FR"/>
        </w:rPr>
        <w:footnoteReference w:id="42"/>
      </w:r>
      <w:r w:rsidRPr="00E31B4A">
        <w:t xml:space="preserve">." Il ressort d'une étude récente, publiée par la Commission sur le large bande, sur les plans nationaux relatifs au large bande qu'on comptait mi-2013 plus de 134 plans de ce type mis en </w:t>
      </w:r>
      <w:r w:rsidRPr="00E31B4A">
        <w:lastRenderedPageBreak/>
        <w:t>oeuvre dans le monde</w:t>
      </w:r>
      <w:r w:rsidRPr="00E31B4A">
        <w:rPr>
          <w:rStyle w:val="FootnoteReference"/>
          <w:lang w:val="fr-FR"/>
        </w:rPr>
        <w:footnoteReference w:id="43"/>
      </w:r>
      <w:r w:rsidRPr="00E31B4A">
        <w:t>. Deux plans de ce type sont inclus dans l'</w:t>
      </w:r>
      <w:r w:rsidRPr="00A42EA5">
        <w:rPr>
          <w:b/>
          <w:bCs/>
        </w:rPr>
        <w:t xml:space="preserve">Annexe I </w:t>
      </w:r>
      <w:r w:rsidRPr="00E31B4A">
        <w:t xml:space="preserve">dans "Argentina Connected" et "Reference Broadband Implementation Plan". </w:t>
      </w:r>
    </w:p>
    <w:p w:rsidR="008A7317" w:rsidRPr="00E31B4A" w:rsidRDefault="008A7317" w:rsidP="008A7317">
      <w:r w:rsidRPr="00E31B4A">
        <w:t>Avant de s'attaquer à la tâche consistant à élaborer des politiques efficaces en matière de large bande, il faut coordonner la prise de décision avec les nombreuses parties, à savoir les autorités de réglementation, les municipalités, les prestataires de services et les secteurs de l'économie autres que le secteur des télécommunications. L'écosystème du large bande dans son ensemble est vaste et la compréhension des fonctions économiques de l'offre et de la demande est déterminante. Plusieurs facteurs influent sur la demande de services large bande, notamment les prix des services large bande, les niveaux de revenu et l'accessibilité financière, les aspects sociaux-culturels et l'accessibilité. De même, plusieurs facteurs influent sur l'offre (le déploiement) des réseaux large bande, notamment le coût du déploiement du réseau, les contraintes techniques et les politiques réglementaires. Chacun de ces facteurs qui influent sur l'offre et la demande doit être examiné au cours de la procédure de prise de décision. Par exemple, dans de nombreux cas, des initiatives de stimulation de la demande peuvent être exigées de la part des pouvoirs publics. En outre, il convient de disposer sur tous les tronçons (réseau accès, réseau dorsal et connexions internationales) d'une logistique en bonne santé, de modèles commerciaux raisonnables et de règlements efficaces afin d'encourager le déploiement des réseaux large bande et l'élaboration de politiques prenant ceux-ci en charge</w:t>
      </w:r>
      <w:r w:rsidRPr="00E31B4A">
        <w:rPr>
          <w:rStyle w:val="FootnoteReference"/>
          <w:sz w:val="20"/>
          <w:szCs w:val="20"/>
          <w:lang w:val="fr-FR"/>
        </w:rPr>
        <w:footnoteReference w:id="44"/>
      </w:r>
      <w:r w:rsidRPr="00E31B4A">
        <w:t>.</w:t>
      </w:r>
    </w:p>
    <w:p w:rsidR="008A7317" w:rsidRPr="00E31B4A" w:rsidRDefault="008A7317" w:rsidP="008A7317">
      <w:r w:rsidRPr="00E31B4A">
        <w:t>Pour la plupart des régulateurs, l'objectif de la politique en matière de large bande est de "favoriser un accès généralisé, d'excellente qualité et abordable au large bande. Afin de réaliser cet objectif à l'échelle mondiale, chacun des programmes nationaux relatifs au large bande et aux TIC devrait comprendre des objectifs dans les domaines suivants: 1) déploiement (couverture du réseau); 2) adoption (abonnement au large bande/services et dispositifs large bande); 3) mesures et divulgation (critères et qualité de service); 4) Fonds pour le service universel (subventions); enfin, 5) spectre (assignations)</w:t>
      </w:r>
      <w:r w:rsidRPr="00E31B4A">
        <w:rPr>
          <w:rStyle w:val="FootnoteReference"/>
          <w:sz w:val="20"/>
          <w:szCs w:val="20"/>
          <w:lang w:val="fr-FR"/>
        </w:rPr>
        <w:footnoteReference w:id="45"/>
      </w:r>
      <w:r w:rsidRPr="00E31B4A">
        <w:t>."</w:t>
      </w:r>
    </w:p>
    <w:p w:rsidR="008A7317" w:rsidRPr="00E31B4A" w:rsidRDefault="008A7317" w:rsidP="008A7317">
      <w:pPr>
        <w:keepNext/>
        <w:keepLines/>
      </w:pPr>
      <w:r w:rsidRPr="00E31B4A">
        <w:t>Chacun de ces aspects est abordé dans les parties ci-dessous:</w:t>
      </w:r>
    </w:p>
    <w:p w:rsidR="008A7317" w:rsidRPr="00E31B4A" w:rsidRDefault="008A7317" w:rsidP="000039A0">
      <w:pPr>
        <w:pStyle w:val="Heading3"/>
        <w:rPr>
          <w:lang w:val="fr-FR"/>
        </w:rPr>
      </w:pPr>
      <w:bookmarkStart w:id="53" w:name="_Toc365276668"/>
      <w:bookmarkStart w:id="54" w:name="_Toc371330888"/>
      <w:bookmarkStart w:id="55" w:name="_Toc379961441"/>
      <w:r w:rsidRPr="00E31B4A">
        <w:rPr>
          <w:lang w:val="fr-FR"/>
        </w:rPr>
        <w:t>2.1.1</w:t>
      </w:r>
      <w:r w:rsidRPr="00E31B4A">
        <w:rPr>
          <w:lang w:val="fr-FR"/>
        </w:rPr>
        <w:tab/>
        <w:t>Déploiement</w:t>
      </w:r>
      <w:bookmarkEnd w:id="53"/>
      <w:bookmarkEnd w:id="54"/>
      <w:bookmarkEnd w:id="55"/>
    </w:p>
    <w:p w:rsidR="008A7317" w:rsidRPr="00E31B4A" w:rsidRDefault="008A7317" w:rsidP="008A7317">
      <w:pPr>
        <w:keepNext/>
        <w:keepLines/>
      </w:pPr>
      <w:r w:rsidRPr="00E31B4A">
        <w:t>"Problématique: On mesure le niveau de déploiement de l'infrastructure large bande dans un pays au pourcentage de la population, des petites et moyennes entreprises (PME), des écoles, des établissements de santé et/ou des ménages ayant accès au réseau large bande (avec ou sans abonnement). Généralement, on recommande pour le déploiement une approche en deux étapes, comme indiqué ci</w:t>
      </w:r>
      <w:r w:rsidRPr="00E31B4A">
        <w:noBreakHyphen/>
        <w:t>dessous.</w:t>
      </w:r>
    </w:p>
    <w:p w:rsidR="008A7317" w:rsidRPr="00E31B4A" w:rsidRDefault="008A7317" w:rsidP="00652008">
      <w:r w:rsidRPr="00E31B4A">
        <w:t>Plusieurs facteurs de qualité de fonctionnement du large bande ont une grande incidence sur son adoption (voir la partie sur l'adoption dans la sous-partie suivante), le facteur le plus couramment associé au déploiement est le débit du réseau. Il existe de nombreuses définitions différentes du débit large bande, qui varient suivant les pays, les technologies utilisées et les organisations internationales. L'UIT, par exemple, définit le débit large bande comme supérieur à celui d'une connexion au débit primaire (1,544/2,048 Mbit/s)</w:t>
      </w:r>
      <w:r w:rsidRPr="00E31B4A">
        <w:rPr>
          <w:rStyle w:val="FootnoteReference"/>
          <w:sz w:val="20"/>
          <w:szCs w:val="20"/>
          <w:lang w:val="fr-FR"/>
        </w:rPr>
        <w:footnoteReference w:id="46"/>
      </w:r>
      <w:r w:rsidRPr="00E31B4A">
        <w:t>.</w:t>
      </w:r>
    </w:p>
    <w:p w:rsidR="008A7317" w:rsidRPr="00E31B4A" w:rsidRDefault="008A7317" w:rsidP="00652008">
      <w:pPr>
        <w:keepNext/>
        <w:keepLines/>
      </w:pPr>
      <w:r w:rsidRPr="00E31B4A">
        <w:rPr>
          <w:b/>
        </w:rPr>
        <w:lastRenderedPageBreak/>
        <w:t>Objectif</w:t>
      </w:r>
      <w:r w:rsidRPr="00E31B4A">
        <w:t>: Les pays devraient chercher, à long terme, à déployer un réseau large bande d'excellente qualité et accessible à tous les ménages et utilisateurs potentiels. Cependant, en parallèle, les programmes nationaux relatifs au large bande/TIC devraient également fixer au secteur public des objectifs et prévoir des subventions publiques, en vue de connecter les collectivités comme les bâtiments publics, les écoles, les hôpitaux, les cybercafés, les entreprises, les centres communautaires et d'autres espaces publics (voir la partie sur le service universel ci-après). Il faudrait à cet égard fixer des échéances et établir, en pourcentage, la part de chacun de ces secteurs qui devra être desservie, ainsi que le niveau de qualité de fonctionnement (par exemple, au minimum, le débit réel de crête atteint sur le réseau large bande). Une fois que les collectivités bénéficient d'une connexion large bande suffisamment rapide, l'accent devrait être mis sur l'élargissement de la zone desservie à tous les ménages.</w:t>
      </w:r>
    </w:p>
    <w:p w:rsidR="008A7317" w:rsidRPr="00E31B4A" w:rsidRDefault="008A7317" w:rsidP="008A7317">
      <w:r w:rsidRPr="00E31B4A">
        <w:t>Compte tenu du niveau actuel et du niveau escompté du déploiement chez les particuliers, ces objectifs devraient fixer le pourcentage de la population (par exemple, les ménages, les écoles, etc.) à desservir sur une période donnée, ainsi que les objectifs à atteindre en termes de qualité de fonctionnement.</w:t>
      </w:r>
    </w:p>
    <w:p w:rsidR="008A7317" w:rsidRPr="00E31B4A" w:rsidRDefault="008A7317" w:rsidP="008A7317">
      <w:r w:rsidRPr="00E31B4A">
        <w:t>En ce qui concerne les marchés émergents, en fonction du contexte local, les pays devraient veiller à ce que la plupart des habitants puissent obtenir dans un premier temps une connexion de 1 à 2 Mbit/s, d'excellente qualité et à un prix abordable, aussi rapidement que possible. De plus, sur les marchés émergents où les ménages n'ont pratiquement pas accès au large bande, les objectifs de qualité de fonctionnement du large bande pourraient, dans un premier temps, être les mêmes pour tous les supports. Cependant, lorsqu'un pays prévoit de déployer à long terme à la fois des réseaux filaires et des réseaux hertziens, son programme national large bande devrait tenir compte du fait que les vitesses sur les différents supports varieront au cours des années suivantes, en raison des différences inhérentes de couverture, de service et d'infrastructure.</w:t>
      </w:r>
    </w:p>
    <w:p w:rsidR="008A7317" w:rsidRPr="00E31B4A" w:rsidRDefault="008A7317" w:rsidP="008A7317">
      <w:r w:rsidRPr="00E31B4A">
        <w:t>A mesure que la couverture s'élargit durablement à travers plusieurs technologies d'accès, différents objectifs de débit devraient être fixés pour les diverses plates-formes large bande sur le dernier kilomètre. Voici des exemples d'objectifs pour les cinq années à venir: pour le réseau filaire, 100/20 Mbit/s; pour le réseau hertzien, 20/5 Mbit/s; enfin, pour le réseau hertzien mobile, 10/2 Mbit/s. Par ailleurs, les pays ayant mis en oeuvre de multiples réseaux et disposant dès le début de débits de connexion minimaux suffisants peuvent fixer des objectifs de déploiement tous les cinq ans pour augmenter la vitesse de connexion. En revanche, les pays où le déploiement est moindre devraient fixer des objectifs à intervalles plus rapprochés et concentrer leurs efforts sur le déploiement d'un service large bande de base, tel que décrit précédemment.</w:t>
      </w:r>
    </w:p>
    <w:p w:rsidR="008A7317" w:rsidRPr="00E31B4A" w:rsidRDefault="008A7317" w:rsidP="000039A0">
      <w:pPr>
        <w:pStyle w:val="Heading3"/>
        <w:rPr>
          <w:lang w:val="fr-FR"/>
        </w:rPr>
      </w:pPr>
      <w:bookmarkStart w:id="56" w:name="_Toc365276669"/>
      <w:bookmarkStart w:id="57" w:name="_Toc371330889"/>
      <w:bookmarkStart w:id="58" w:name="_Toc379961442"/>
      <w:r w:rsidRPr="00E31B4A">
        <w:rPr>
          <w:lang w:val="fr-FR"/>
        </w:rPr>
        <w:t>2.1.2</w:t>
      </w:r>
      <w:r w:rsidRPr="00E31B4A">
        <w:rPr>
          <w:lang w:val="fr-FR"/>
        </w:rPr>
        <w:tab/>
        <w:t>Adoption</w:t>
      </w:r>
      <w:bookmarkEnd w:id="56"/>
      <w:bookmarkEnd w:id="57"/>
      <w:bookmarkEnd w:id="58"/>
    </w:p>
    <w:p w:rsidR="008A7317" w:rsidRPr="00E31B4A" w:rsidRDefault="008A7317" w:rsidP="008A7317">
      <w:r w:rsidRPr="00E31B4A">
        <w:rPr>
          <w:b/>
        </w:rPr>
        <w:t>Problématique</w:t>
      </w:r>
      <w:r w:rsidRPr="00E31B4A">
        <w:t>: Le terme "adoption du large bande" fait référence à l'utilisation de la technologie large bande et des dispositifs compatibles avec le large bande (par exemple, les PC, les ordinateurs portables, les netbooks, les assistants numériques personnels – PDA – et les téléphones intelligents) pour accéder à l'Internet. Les décideurs privilégient habituellement le déploiement du large bande, mais les questions liées à l'adoption sont tout aussi importantes. Le niveau d'adoption dans un pays peut être tout simplement mesuré par le pourcentage de la population ou des ménages utilisant le large bande régulièrement. Sur certains marchés, le paiement à l'utilisation est la principale forme d'accès; par conséquent, l'adoption peut avoir un sens plus large que la mesure du nombre d'abonnements mensuels au large bande. Dans les zones où le déploiement du large bande est faible ou nul, un pays peut vouloir dans un premier temps mettre l'accent sur l'objectif d'adoption du large bande (son utilisation), en fonction du niveau d'utilisation par les administrations publiques, les écoles, les hôpitaux, les cybercafés, les entreprises, les centres communautaires et d'autres collectivités. Bien que les objectifs d'adoption incluant l'accès communautaire aient un intérêt à court terme, les administrations sont, une fois encore, encouragées à prêter en parallèle attention à l'adoption au niveau des ménages, puis à en faire une priorité à long terme.</w:t>
      </w:r>
    </w:p>
    <w:p w:rsidR="008A7317" w:rsidRPr="00E31B4A" w:rsidRDefault="008A7317" w:rsidP="00C65491">
      <w:pPr>
        <w:keepNext/>
        <w:keepLines/>
      </w:pPr>
      <w:r w:rsidRPr="00E31B4A">
        <w:rPr>
          <w:b/>
        </w:rPr>
        <w:lastRenderedPageBreak/>
        <w:t>Objectif</w:t>
      </w:r>
      <w:r w:rsidRPr="00E31B4A">
        <w:t>: Les programmes nationaux en faveur du large bande et des TIC devraient être centrés sur l'adoption universelle du large bande au niveau des ménages et prévoir des prix abordables pour les PC et le large bande, ainsi que des formations à l'utilisation des outils numériques. Le déploiement de réseaux large bande ne suffit pas à lui seul à favoriser l'adoption généralisée. Dans l'idéal, les pays devraient mettre en place des mécanismes pour aider les personnes disposant d'un faible revenu et peu éduquées, ainsi que les autres personnes vulnérables, à obtenir des équipements et services large bande, ainsi qu'un accès aux services d'administration publique en ligne et une formation adéquate leur permettant de comprendre l'intérêt du large bande dans leur vie (voir la partie sur le service universel ci-après).</w:t>
      </w:r>
    </w:p>
    <w:p w:rsidR="008A7317" w:rsidRPr="00E31B4A" w:rsidRDefault="008A7317" w:rsidP="008A7317">
      <w:r w:rsidRPr="00E31B4A">
        <w:t>Dans un pays où de nombreux ménages bénéficient déjà du large bande, le Programme national en faveur du large bande devrait viser à accroître considérablement chaque année l'adoption par les ménages, en fonction du contexte local et de la croissance passée. Par exemple, pour la cinquième année: accroître l'adoption par les ménages, qui passerait de X% à Y% (par exemple, de 65%, comme actuellement, à 85%). En revanche, pour les pays où l'infrastructure large bande pour les ménages n'est pas développée, les objectifs d'adoption devraient être synchronisés avec ceux du déploiement du large bande; on pourrait alors s'attendre à une croissance rapide du déploiement et de l'adoption, en pourcentage et dès le début. Les valeurs cibles spécifiques dépendraient du contexte local; cependant, il est recommandé aux pays d'établir des valeurs cibles ambitieuses, tant pour le déploiement que pour l'adoption, et de mettre en place un suivi annuel des progrès réalisés.</w:t>
      </w:r>
    </w:p>
    <w:p w:rsidR="008A7317" w:rsidRPr="00E31B4A" w:rsidRDefault="008A7317" w:rsidP="000039A0">
      <w:pPr>
        <w:pStyle w:val="Heading3"/>
        <w:rPr>
          <w:lang w:val="fr-FR"/>
        </w:rPr>
      </w:pPr>
      <w:bookmarkStart w:id="59" w:name="_Toc365276670"/>
      <w:bookmarkStart w:id="60" w:name="_Toc371330890"/>
      <w:bookmarkStart w:id="61" w:name="_Toc379961443"/>
      <w:r w:rsidRPr="00E31B4A">
        <w:rPr>
          <w:lang w:val="fr-FR"/>
        </w:rPr>
        <w:t>2.1.3</w:t>
      </w:r>
      <w:r w:rsidRPr="00E31B4A">
        <w:rPr>
          <w:lang w:val="fr-FR"/>
        </w:rPr>
        <w:tab/>
        <w:t>Mesures et divulgation</w:t>
      </w:r>
      <w:bookmarkEnd w:id="59"/>
      <w:bookmarkEnd w:id="60"/>
      <w:bookmarkEnd w:id="61"/>
    </w:p>
    <w:p w:rsidR="008A7317" w:rsidRPr="00E31B4A" w:rsidRDefault="008A7317" w:rsidP="008A7317">
      <w:r w:rsidRPr="00E31B4A">
        <w:rPr>
          <w:b/>
        </w:rPr>
        <w:t>Problématique</w:t>
      </w:r>
      <w:r w:rsidRPr="00E31B4A">
        <w:t xml:space="preserve">: Le suivi des progrès réalisés dans la réalisation des objectifs nationaux relatifs au large bande requiert des mesures et des méthodes précises, cohérentes et adaptées. Ces mesures peuvent être divisées en deux catégories: 1) indicateurs nationaux principaux, comme le nombre de ménages desservis par le large bande; et 2) mesures secondaires (qualité de service), spécifiques à une offre de service donnée, comme le débit de téléchargement en aval et en amont, la latence et la perte de paquets. </w:t>
      </w:r>
    </w:p>
    <w:p w:rsidR="008A7317" w:rsidRPr="00E31B4A" w:rsidRDefault="008A7317" w:rsidP="00C65491">
      <w:r w:rsidRPr="00E31B4A">
        <w:t>Des données et des grands indicateurs sur le large bande et les TIC sont nécessaires pour mesurer la fracture numérique</w:t>
      </w:r>
      <w:r w:rsidRPr="00E31B4A">
        <w:rPr>
          <w:rStyle w:val="FootnoteReference"/>
          <w:sz w:val="20"/>
          <w:szCs w:val="20"/>
          <w:lang w:val="fr-FR"/>
        </w:rPr>
        <w:footnoteReference w:id="47"/>
      </w:r>
      <w:r w:rsidRPr="00E31B4A">
        <w:t>. Grâce à ces mesures, il est possible d'évaluer l'accès aux TIC (déploiement), leur utilisation (adoption) et leur impact. Ces indicateurs servent principalement d'outil aux décideurs pour évaluer la situation du large bande et des TIC dans un pays et pour élaborer des politiques destinées à maximiser les avantages des TIC</w:t>
      </w:r>
      <w:r w:rsidRPr="00E31B4A">
        <w:rPr>
          <w:rStyle w:val="FootnoteReference"/>
          <w:sz w:val="20"/>
          <w:szCs w:val="20"/>
          <w:lang w:val="fr-FR"/>
        </w:rPr>
        <w:footnoteReference w:id="48"/>
      </w:r>
      <w:r w:rsidRPr="00E31B4A">
        <w:t>.</w:t>
      </w:r>
    </w:p>
    <w:p w:rsidR="008A7317" w:rsidRPr="00E31B4A" w:rsidRDefault="008A7317" w:rsidP="008A7317">
      <w:r w:rsidRPr="00E31B4A">
        <w:t>La Conférence des Nations Unies sur le commerce et le développement (CNUCED) a mis en place un programme pour développer et coordonner les grands indicateurs (ou les mesures) permettant de mesurer l'incidence des TIC</w:t>
      </w:r>
      <w:r w:rsidRPr="00E31B4A">
        <w:rPr>
          <w:rStyle w:val="FootnoteReference"/>
          <w:sz w:val="20"/>
          <w:szCs w:val="20"/>
          <w:lang w:val="fr-FR"/>
        </w:rPr>
        <w:footnoteReference w:id="49"/>
      </w:r>
      <w:r w:rsidRPr="00E31B4A">
        <w:t>. La liste des 50 indicateurs fondamentaux de la CNUCED relatifs aux TIC permet d'évaluer différents éléments: de nombreux aspects de l'infrastructure des TIC et de l'accès à ces technologies; l'accès des ménages et des particuliers aux TIC et leur utilisation de ces technologies; l'accès des entreprises aux TIC et leur utilisation de ces technologies; le secteur des biens liés aux TIC et le commerce de ces biens; enfin, le rôle des TIC dans l'éducation</w:t>
      </w:r>
      <w:r w:rsidRPr="00E31B4A">
        <w:rPr>
          <w:rStyle w:val="FootnoteReference"/>
          <w:sz w:val="20"/>
          <w:szCs w:val="20"/>
          <w:lang w:val="fr-FR"/>
        </w:rPr>
        <w:footnoteReference w:id="50"/>
      </w:r>
      <w:r w:rsidRPr="00E31B4A">
        <w:t>.</w:t>
      </w:r>
    </w:p>
    <w:p w:rsidR="008A7317" w:rsidRPr="00E31B4A" w:rsidRDefault="008A7317" w:rsidP="00C65491">
      <w:pPr>
        <w:keepNext/>
        <w:keepLines/>
      </w:pPr>
      <w:r w:rsidRPr="00E31B4A">
        <w:lastRenderedPageBreak/>
        <w:t>Il convient de noter que, bien qu'ils soient loin d'être parfaits, ces indicateurs sont adoptés par de nombreux organismes internationaux, dont toutes les institutions des Nations Unies, la Banque mondiale et l'UIT. En résumé, ces indicateurs constituent "un point de départ de référence au niveau mondial", mais ne devraient pas empêcher les pays d'utiliser leurs propres outils de mesure internes, plus développés.</w:t>
      </w:r>
    </w:p>
    <w:p w:rsidR="008A7317" w:rsidRPr="00E31B4A" w:rsidRDefault="008A7317" w:rsidP="008A7317">
      <w:r w:rsidRPr="00E31B4A">
        <w:rPr>
          <w:b/>
        </w:rPr>
        <w:t>Objectif</w:t>
      </w:r>
      <w:r w:rsidRPr="00E31B4A">
        <w:t>: Un programme national en faveur du large bande devrait, au minimum, inclure ce sous</w:t>
      </w:r>
      <w:r w:rsidRPr="00E31B4A">
        <w:noBreakHyphen/>
        <w:t xml:space="preserve">ensemble recommandé d'indicateurs principaux internationalement reconnus. Là encore, les pouvoirs publics devraient fixer des objectifs pour chaque indicateur relatif aux TIC et élaborer un programme de rapports annuels pour le suivi des progrès réalisés. En ce qui concerne les mesures secondaires, les pouvoirs publics pourraient encourager les acteurs du secteur à élaborer, sur la base du volontariat, des mesures de la qualité de fonctionnement afin de suivre l'amélioration et/ou la dégradation de la qualité de service dans le temps. </w:t>
      </w:r>
    </w:p>
    <w:p w:rsidR="008A7317" w:rsidRPr="00E31B4A" w:rsidRDefault="008A7317" w:rsidP="008A7317">
      <w:r w:rsidRPr="00E31B4A">
        <w:t>A mesure que le marché du large bande d'un pays gagne en maturité, les pouvoirs publics devraient établir des mesures de référence concernant la qualité de fonctionnement du large bande</w:t>
      </w:r>
      <w:r w:rsidRPr="00E31B4A">
        <w:rPr>
          <w:rStyle w:val="FootnoteReference"/>
          <w:sz w:val="20"/>
          <w:szCs w:val="20"/>
          <w:lang w:val="fr-FR"/>
        </w:rPr>
        <w:footnoteReference w:id="51"/>
      </w:r>
      <w:r w:rsidRPr="00E31B4A">
        <w:t xml:space="preserve"> et faciliter la divulgation, sur la base du volontariat, de données matérielles significatives (par exemple, les débits réels de téléchargement en aval et en amont, les prix, la perte de paquets et la latence). Les fournisseurs de services large bande devraient transmettre aux consommateurs des données significatives sur les différentes offres de service, pour leur permettre de faire des choix éclairés à ce sujet.</w:t>
      </w:r>
    </w:p>
    <w:p w:rsidR="008A7317" w:rsidRPr="00E31B4A" w:rsidRDefault="008A7317" w:rsidP="000039A0">
      <w:pPr>
        <w:pStyle w:val="Heading3"/>
        <w:rPr>
          <w:lang w:val="fr-FR"/>
        </w:rPr>
      </w:pPr>
      <w:bookmarkStart w:id="62" w:name="_Toc365276671"/>
      <w:bookmarkStart w:id="63" w:name="_Toc371330891"/>
      <w:bookmarkStart w:id="64" w:name="_Toc379961444"/>
      <w:r w:rsidRPr="00E31B4A">
        <w:rPr>
          <w:lang w:val="fr-FR"/>
        </w:rPr>
        <w:t>2.1.4</w:t>
      </w:r>
      <w:r w:rsidRPr="00E31B4A">
        <w:rPr>
          <w:lang w:val="fr-FR"/>
        </w:rPr>
        <w:tab/>
        <w:t>Fonds de service universel</w:t>
      </w:r>
      <w:bookmarkEnd w:id="62"/>
      <w:bookmarkEnd w:id="63"/>
      <w:bookmarkEnd w:id="64"/>
    </w:p>
    <w:p w:rsidR="008A7317" w:rsidRPr="00E31B4A" w:rsidRDefault="008A7317" w:rsidP="008A7317">
      <w:r w:rsidRPr="00E31B4A">
        <w:rPr>
          <w:b/>
        </w:rPr>
        <w:t>Problématique</w:t>
      </w:r>
      <w:r w:rsidRPr="00E31B4A">
        <w:t>: Les subventions au titre des fonds de service universel contribuent pour beaucoup à encourager la connectivité des populations mal desservies. De nombreux pays ont mis en place des Fonds de service universel (FSU), mais la plupart de ces fonds sont sous-utilisés, tout particulièrement dans les pays en développement. La plupart des FSU ont été créés dans la seule optique des services vocaux, mais de nombreux pays, organismes de développement et ONG (organisations non gouvernementales) soutiennent la restructuration des programmes FSU pour qu'ils profitent davantage au consommateur. Les pouvoirs publics devraient déterminer ou élargir les domaines pouvant bénéficier de subventions au titre du FSU, afin d'y inclure, outre les services vocaux traditionnels, l'adoption et le déploiement du large bande et des TIC.</w:t>
      </w:r>
    </w:p>
    <w:p w:rsidR="008A7317" w:rsidRPr="00E31B4A" w:rsidRDefault="008A7317" w:rsidP="00C65491">
      <w:r w:rsidRPr="00E31B4A">
        <w:rPr>
          <w:b/>
        </w:rPr>
        <w:t>Objectif</w:t>
      </w:r>
      <w:r w:rsidRPr="00E31B4A">
        <w:t>: Un programme national en faveur du large bande devrait remédier aux insuffisances du FSU et réorienter les programmes liés au service universel vers le soutien au déploiement et à l'adoption du large bande. Des programmes de subvention ciblant les TIC et le large bande pourraient aussi être mis au point. Les pays devraient non seulement mettre en place un FSU ou, sinon, des fonds spécifiques pour le large bande et les TIC mais aussi, dans les meilleurs délais, réaffecter au large bande les montants attribués à la téléphonie de base. Dans l'idéal, les pays devraient financer ces programmes par la fiscalité; si cela n'est pas possible, ils devraient financer le FSU au moyen d'une redevance globale et d'un montant fixe, payable par les utilisateurs finals.</w:t>
      </w:r>
    </w:p>
    <w:p w:rsidR="008A7317" w:rsidRPr="00E31B4A" w:rsidRDefault="008A7317" w:rsidP="008A7317">
      <w:r w:rsidRPr="00E31B4A">
        <w:t>Un programme national en faveur du large bande et des TIC devrait favoriser les mécanismes du marché, comme les enchères inversées, pour que les financements au titre du service universel soient attribués sans privilégier aucune technologie ni aucune forme de concurrence. Il devrait également favoriser l'utilisation du service universel pour réaliser les objectifs d'action sur la demande (par exemple, encourager l'adoption du large bande). De ce point de vue, les fonds pour le service universel et/ou les fonds spécifiques pour le large bande et les TIC peuvent être mis à contribution pour financer les services et les équipements large bande (par exemple, les dispositifs large bande grand public) pour les ménages à faible revenu.</w:t>
      </w:r>
    </w:p>
    <w:p w:rsidR="008A7317" w:rsidRPr="00E31B4A" w:rsidRDefault="008A7317" w:rsidP="008A7317">
      <w:r w:rsidRPr="00E31B4A">
        <w:lastRenderedPageBreak/>
        <w:t>Dans les pays en développement, les objectifs des programmes nationaux en faveur du large bande et des TIC peuvent, dans un premier temps, être centrés sur l'utilisation du FSU pour élargir l'appui aux services large bande et à leur adoption, afin d'en faire bénéficier les centres communautaires, les kiosques Internet ou d'autres lieux publics. Ces objectifs peuvent constituer un premier pas intéressant, mais les pays doivent en fixer d'autres en vue de constituer un FSU pour soutenir, à plus long terme, l'accès des ménages au large bande. Comme on l'a vu précédemment dans la partie sur l'adoption, les pays devraient fixer des objectifs pour l'adoption à long terme, par l'ensemble des ménages, de services large bande d'excellente qualité, à un prix abordable.</w:t>
      </w:r>
    </w:p>
    <w:p w:rsidR="008A7317" w:rsidRPr="00E31B4A" w:rsidRDefault="008A7317" w:rsidP="00C65491">
      <w:pPr>
        <w:pStyle w:val="Heading4"/>
        <w:rPr>
          <w:lang w:val="fr-FR"/>
        </w:rPr>
      </w:pPr>
      <w:bookmarkStart w:id="65" w:name="_Toc365276672"/>
      <w:r w:rsidRPr="00E31B4A">
        <w:rPr>
          <w:lang w:val="fr-FR"/>
        </w:rPr>
        <w:t>Passage au large bande dans l'enseignement</w:t>
      </w:r>
      <w:bookmarkEnd w:id="65"/>
    </w:p>
    <w:p w:rsidR="008A7317" w:rsidRPr="00E31B4A" w:rsidRDefault="008A7317" w:rsidP="008A7317">
      <w:pPr>
        <w:keepNext/>
        <w:keepLines/>
      </w:pPr>
      <w:r w:rsidRPr="00E31B4A">
        <w:t>Le passage au large bande dans l'enseignement nécessite la collaboration et la coordination entre les différents ministères, ainsi que l'utilisation du Fonds USF et d'autres ressources gouvernementales. Chaque administration pourrait commencer à mettre sur pied, en collaboration avec le Ministère des TIC, un "Comité national de planification de la transformation de l'enseignement". Le Comité peut être composé de représentants des Ministères des TIC, de l'éducation, de l'économie et des finances, de la planification et du développement, ainsi que du Régulateur et de l'administrateur du Fonds USF. Ce comité pourrait élaborer un programme national de transformation de l'enseignement ainsi qu'un plan de mise en oeuvre. Obtenir le soutien du gouvernement au plus haut niveau depuis le Président et le Premier Ministre est un autre facteur important. En conséquence, il est aussi nécessaire d'intégrer dans le comité des personnes compétentes issues des cabinets du Président et du Premier Ministre. Le déploiement d'un programme national de transformation de l'enseignement assurera un passage au large bande dans l'enseignement qui permettra aussi d'améliorer à court terme la pénétration du large bande et des TIC et d'accélérer la participation de l'ensemble des citoyens. Les administrations pourraient commencer la planification en organisant une réunion "Transformation dans l'éducation nationale" et en invitant les Ministres des TIC, de l'éducation, de l'économie et des finances, de la planification, des sciences ainsi que les administrateurs du Fonds de service universel et des représentants des cabinets de la Présidence et du Premier Ministre.</w:t>
      </w:r>
    </w:p>
    <w:p w:rsidR="008A7317" w:rsidRPr="00E31B4A" w:rsidRDefault="008A7317" w:rsidP="00C65491">
      <w:pPr>
        <w:pStyle w:val="Heading4"/>
        <w:rPr>
          <w:lang w:val="fr-FR"/>
        </w:rPr>
      </w:pPr>
      <w:bookmarkStart w:id="66" w:name="_Toc365276673"/>
      <w:r w:rsidRPr="00E31B4A">
        <w:rPr>
          <w:lang w:val="fr-FR"/>
        </w:rPr>
        <w:t>Planification de la transformation de l'éducation nationale</w:t>
      </w:r>
      <w:bookmarkEnd w:id="66"/>
      <w:r w:rsidRPr="00E31B4A">
        <w:rPr>
          <w:lang w:val="fr-FR"/>
        </w:rPr>
        <w:t xml:space="preserve"> </w:t>
      </w:r>
    </w:p>
    <w:p w:rsidR="008A7317" w:rsidRPr="00E31B4A" w:rsidRDefault="008A7317" w:rsidP="00C65491">
      <w:pPr>
        <w:pStyle w:val="Enumlevel1"/>
        <w:rPr>
          <w:lang w:val="fr-FR"/>
        </w:rPr>
      </w:pPr>
      <w:r w:rsidRPr="00E31B4A">
        <w:rPr>
          <w:lang w:val="fr-FR"/>
        </w:rPr>
        <w:t>–</w:t>
      </w:r>
      <w:r w:rsidRPr="00E31B4A">
        <w:rPr>
          <w:lang w:val="fr-FR"/>
        </w:rPr>
        <w:tab/>
        <w:t>Elaborer un plan pour la connexion de toutes les écoles au large bande.</w:t>
      </w:r>
    </w:p>
    <w:p w:rsidR="008A7317" w:rsidRPr="00E31B4A" w:rsidRDefault="008A7317" w:rsidP="00C65491">
      <w:pPr>
        <w:pStyle w:val="Enumlevel1"/>
        <w:rPr>
          <w:lang w:val="fr-FR"/>
        </w:rPr>
      </w:pPr>
      <w:r w:rsidRPr="00E31B4A">
        <w:rPr>
          <w:lang w:val="fr-FR"/>
        </w:rPr>
        <w:t>–</w:t>
      </w:r>
      <w:r w:rsidRPr="00E31B4A">
        <w:rPr>
          <w:lang w:val="fr-FR"/>
        </w:rPr>
        <w:tab/>
        <w:t>Elaborer un plan pour la fourniture de tableaux blancs interactifs dans les écoles.</w:t>
      </w:r>
    </w:p>
    <w:p w:rsidR="008A7317" w:rsidRPr="00E31B4A" w:rsidRDefault="008A7317" w:rsidP="00C65491">
      <w:pPr>
        <w:pStyle w:val="Enumlevel1"/>
        <w:rPr>
          <w:lang w:val="fr-FR"/>
        </w:rPr>
      </w:pPr>
      <w:r w:rsidRPr="00E31B4A">
        <w:rPr>
          <w:lang w:val="fr-FR"/>
        </w:rPr>
        <w:t>–</w:t>
      </w:r>
      <w:r w:rsidRPr="00E31B4A">
        <w:rPr>
          <w:lang w:val="fr-FR"/>
        </w:rPr>
        <w:tab/>
        <w:t>Elaborer un plan visant à ce que tous les étudiants et enseignants et leurs familles aient accès aux ordinateurs personnels.</w:t>
      </w:r>
    </w:p>
    <w:p w:rsidR="008A7317" w:rsidRPr="00E31B4A" w:rsidRDefault="008A7317" w:rsidP="00C65491">
      <w:pPr>
        <w:pStyle w:val="Enumlevel1"/>
        <w:rPr>
          <w:lang w:val="fr-FR"/>
        </w:rPr>
      </w:pPr>
      <w:r w:rsidRPr="00E31B4A">
        <w:rPr>
          <w:lang w:val="fr-FR"/>
        </w:rPr>
        <w:t>–</w:t>
      </w:r>
      <w:r w:rsidRPr="00E31B4A">
        <w:rPr>
          <w:lang w:val="fr-FR"/>
        </w:rPr>
        <w:tab/>
        <w:t>Elaborer un plan visant à enseigner l'utilisation des TIC à tous les enseignants et étudiants.</w:t>
      </w:r>
    </w:p>
    <w:p w:rsidR="008A7317" w:rsidRPr="00E31B4A" w:rsidRDefault="008A7317" w:rsidP="00C65491">
      <w:pPr>
        <w:pStyle w:val="Enumlevel1"/>
        <w:rPr>
          <w:lang w:val="fr-FR"/>
        </w:rPr>
      </w:pPr>
      <w:r w:rsidRPr="00E31B4A">
        <w:rPr>
          <w:lang w:val="fr-FR"/>
        </w:rPr>
        <w:t>–</w:t>
      </w:r>
      <w:r w:rsidRPr="00E31B4A">
        <w:rPr>
          <w:lang w:val="fr-FR"/>
        </w:rPr>
        <w:tab/>
        <w:t>Elaborer un plan visant à fournir des contenus numériques destinés à l'enseignement.</w:t>
      </w:r>
    </w:p>
    <w:p w:rsidR="008A7317" w:rsidRPr="00E31B4A" w:rsidRDefault="008A7317" w:rsidP="00C65491">
      <w:pPr>
        <w:pStyle w:val="Enumlevel1"/>
        <w:rPr>
          <w:lang w:val="fr-FR"/>
        </w:rPr>
      </w:pPr>
      <w:r w:rsidRPr="00E31B4A">
        <w:rPr>
          <w:lang w:val="fr-FR"/>
        </w:rPr>
        <w:t>–</w:t>
      </w:r>
      <w:r w:rsidRPr="00E31B4A">
        <w:rPr>
          <w:lang w:val="fr-FR"/>
        </w:rPr>
        <w:tab/>
        <w:t>Elaborer un plan visant à subventionner la connectivité au large bande à domicile pour les familles des étudiants à faible revenu.</w:t>
      </w:r>
    </w:p>
    <w:p w:rsidR="008A7317" w:rsidRPr="00E31B4A" w:rsidRDefault="008A7317" w:rsidP="00C65491">
      <w:pPr>
        <w:pStyle w:val="Enumlevel1"/>
        <w:rPr>
          <w:lang w:val="fr-FR"/>
        </w:rPr>
      </w:pPr>
      <w:r w:rsidRPr="00E31B4A">
        <w:rPr>
          <w:lang w:val="fr-FR"/>
        </w:rPr>
        <w:t>–</w:t>
      </w:r>
      <w:r w:rsidRPr="00E31B4A">
        <w:rPr>
          <w:lang w:val="fr-FR"/>
        </w:rPr>
        <w:tab/>
        <w:t>Elaborer un plan visant à offrir un accès public à Internet dans les écoles (centres d'accès communautaires), permettant d'assurer les services de cybergouvernance, de cybersanté, de cyberagriculture, etc.</w:t>
      </w:r>
    </w:p>
    <w:p w:rsidR="008A7317" w:rsidRPr="00E31B4A" w:rsidRDefault="008A7317" w:rsidP="00C65491">
      <w:pPr>
        <w:pStyle w:val="Enumlevel1"/>
        <w:rPr>
          <w:lang w:val="fr-FR"/>
        </w:rPr>
      </w:pPr>
      <w:r w:rsidRPr="00E31B4A">
        <w:rPr>
          <w:lang w:val="fr-FR"/>
        </w:rPr>
        <w:t>–</w:t>
      </w:r>
      <w:r w:rsidRPr="00E31B4A">
        <w:rPr>
          <w:lang w:val="fr-FR"/>
        </w:rPr>
        <w:tab/>
        <w:t>Elaborer un plan visant à intégrer la formation aux outils numériques dans les services de cybergouvernance.</w:t>
      </w:r>
    </w:p>
    <w:p w:rsidR="008A7317" w:rsidRPr="00E31B4A" w:rsidRDefault="008A7317" w:rsidP="00C65491">
      <w:pPr>
        <w:pStyle w:val="Heading3"/>
        <w:keepLines/>
        <w:rPr>
          <w:lang w:val="fr-FR"/>
        </w:rPr>
      </w:pPr>
      <w:bookmarkStart w:id="67" w:name="_Toc365276674"/>
      <w:bookmarkStart w:id="68" w:name="_Toc371330892"/>
      <w:bookmarkStart w:id="69" w:name="_Toc379961445"/>
      <w:r w:rsidRPr="00E31B4A">
        <w:rPr>
          <w:lang w:val="fr-FR"/>
        </w:rPr>
        <w:lastRenderedPageBreak/>
        <w:t>2.1.5</w:t>
      </w:r>
      <w:r w:rsidRPr="00E31B4A">
        <w:rPr>
          <w:lang w:val="fr-FR"/>
        </w:rPr>
        <w:tab/>
      </w:r>
      <w:r w:rsidRPr="00E31B4A">
        <w:rPr>
          <w:lang w:val="fr-FR"/>
        </w:rPr>
        <w:tab/>
        <w:t>Spectre</w:t>
      </w:r>
      <w:bookmarkEnd w:id="67"/>
      <w:bookmarkEnd w:id="68"/>
      <w:bookmarkEnd w:id="69"/>
    </w:p>
    <w:p w:rsidR="008A7317" w:rsidRPr="00E31B4A" w:rsidRDefault="008A7317" w:rsidP="00C65491">
      <w:pPr>
        <w:keepNext/>
        <w:keepLines/>
      </w:pPr>
      <w:r w:rsidRPr="00E31B4A">
        <w:rPr>
          <w:b/>
        </w:rPr>
        <w:t>Problématique</w:t>
      </w:r>
      <w:r w:rsidRPr="00E31B4A">
        <w:t>: Dans bien des cas, le large bande hertzien peut être le mécanisme le plus efficace pour faciliter l'accès généralisé et abordable au large bande. Avec l'arrivée de nouvelles technologies hertziennes large bande performantes telles que les IMT, les consommateurs peuvent tirer parti des avantages offerts par le mobile large bande d'excellente qualité, à condition que des politiques publiques adéquates soient mises en place. La demande mondiale de services mobiles large bande s'accroît à un rythme phénoménal, mais il y a, dans de nombreux pays, pénurie de fréquences adaptées à ces services. Les fréquences les plus adaptées aux communications de Terre sont celles qui sont inférieures à 3 GHz. Dans le passé, les pays ont mis de nombreuses années à attribuer ou à réattribuer des fréquences pour rendre l'utilisation du spectre plus efficace. Compte tenu des besoins actuels et du rythme rapide des progrès technologiques, il est plus important que jamais de rationaliser les processus d'attribution et d'assignation des fréquences afin de faire profiter rapidement les consommateurs de nouveaux avantages.</w:t>
      </w:r>
    </w:p>
    <w:p w:rsidR="008A7317" w:rsidRPr="00E31B4A" w:rsidRDefault="008A7317" w:rsidP="00A42EA5">
      <w:r w:rsidRPr="00E31B4A">
        <w:rPr>
          <w:b/>
        </w:rPr>
        <w:t>Objectif</w:t>
      </w:r>
      <w:r w:rsidRPr="00E31B4A">
        <w:t>: Les programmes nationaux en faveur du large bande et des TIC devraient favoriser des politiques de gestion du spectre neutres du point de vue de la technologie et souples sur le plan des services, afin de promouvoir l'investissement dans le large bande et la concurrence au niveau des installations</w:t>
      </w:r>
      <w:r w:rsidRPr="00E31B4A">
        <w:rPr>
          <w:rStyle w:val="FootnoteReference"/>
          <w:sz w:val="20"/>
          <w:szCs w:val="20"/>
          <w:lang w:val="fr-FR"/>
        </w:rPr>
        <w:footnoteReference w:id="52"/>
      </w:r>
      <w:r w:rsidRPr="00E31B4A">
        <w:t>.</w:t>
      </w:r>
      <w:r w:rsidR="00A42EA5">
        <w:t xml:space="preserve"> </w:t>
      </w:r>
      <w:r w:rsidRPr="00E31B4A">
        <w:t xml:space="preserve">Il conviendrait que les administrations tiennent compte de ce qui suit dans l'élaboration de programmes nationaux en faveur du large bande et des TIC: </w:t>
      </w:r>
    </w:p>
    <w:p w:rsidR="008A7317" w:rsidRPr="00E31B4A" w:rsidRDefault="008A7317" w:rsidP="00202CDC">
      <w:pPr>
        <w:pStyle w:val="Enumlevel1"/>
        <w:rPr>
          <w:lang w:val="fr-FR"/>
        </w:rPr>
      </w:pPr>
      <w:r w:rsidRPr="00E31B4A">
        <w:rPr>
          <w:lang w:val="fr-FR"/>
        </w:rPr>
        <w:t>–</w:t>
      </w:r>
      <w:r w:rsidRPr="00E31B4A">
        <w:rPr>
          <w:lang w:val="fr-FR"/>
        </w:rPr>
        <w:tab/>
        <w:t>L'utilisation efficace du spectre est un objectif approprié en matière d'attribution du spectre si l'on souhaite bénéficier des avantages socio</w:t>
      </w:r>
      <w:r w:rsidRPr="00E31B4A">
        <w:rPr>
          <w:lang w:val="fr-FR"/>
        </w:rPr>
        <w:noBreakHyphen/>
        <w:t>économiques considérables qu'offre la couverture large bande.</w:t>
      </w:r>
    </w:p>
    <w:p w:rsidR="008A7317" w:rsidRPr="00E31B4A" w:rsidRDefault="008A7317" w:rsidP="00202CDC">
      <w:pPr>
        <w:pStyle w:val="Enumlevel1"/>
        <w:rPr>
          <w:lang w:val="fr-FR"/>
        </w:rPr>
      </w:pPr>
      <w:r w:rsidRPr="00E31B4A">
        <w:rPr>
          <w:lang w:val="fr-FR"/>
        </w:rPr>
        <w:t>–</w:t>
      </w:r>
      <w:r w:rsidRPr="00E31B4A">
        <w:rPr>
          <w:lang w:val="fr-FR"/>
        </w:rPr>
        <w:tab/>
        <w:t>La méthode d'attribution du spectre utilisée devrait inciter les opérateurs à accélérer le déploiement des réseaux.</w:t>
      </w:r>
    </w:p>
    <w:p w:rsidR="008A7317" w:rsidRPr="00E31B4A" w:rsidRDefault="008A7317" w:rsidP="00202CDC">
      <w:pPr>
        <w:pStyle w:val="Enumlevel1"/>
        <w:rPr>
          <w:lang w:val="fr-FR"/>
        </w:rPr>
      </w:pPr>
      <w:r w:rsidRPr="00E31B4A">
        <w:rPr>
          <w:lang w:val="fr-FR"/>
        </w:rPr>
        <w:t>–</w:t>
      </w:r>
      <w:r w:rsidRPr="00E31B4A">
        <w:rPr>
          <w:lang w:val="fr-FR"/>
        </w:rPr>
        <w:tab/>
        <w:t>La rationalisation des infrastructures et les systèmes de partage des ressources peuvent améliorer la rentabilité du déploiement des réseaux (retour sur investissement).</w:t>
      </w:r>
    </w:p>
    <w:p w:rsidR="008A7317" w:rsidRPr="00E31B4A" w:rsidRDefault="008A7317" w:rsidP="00202CDC">
      <w:pPr>
        <w:pStyle w:val="Enumlevel1"/>
        <w:rPr>
          <w:lang w:val="fr-FR"/>
        </w:rPr>
      </w:pPr>
      <w:r w:rsidRPr="00E31B4A">
        <w:rPr>
          <w:lang w:val="fr-FR"/>
        </w:rPr>
        <w:t>–</w:t>
      </w:r>
      <w:r w:rsidRPr="00E31B4A">
        <w:rPr>
          <w:lang w:val="fr-FR"/>
        </w:rPr>
        <w:tab/>
        <w:t>L'alignement sur le spectre harmonisé au niveau régional ou mondial favorise les économies d'échelle nécessaires pour réduire les coûts d'équipement.</w:t>
      </w:r>
    </w:p>
    <w:p w:rsidR="008A7317" w:rsidRPr="00E31B4A" w:rsidRDefault="008A7317" w:rsidP="008A7317">
      <w:r w:rsidRPr="00E31B4A">
        <w:t>L'UIT-R publie des Recommandations sur les arrangements de fréquences pour les technologies hertziennes large bande, notamment la Recommandation UIT-R M.1036, "Arrangements de fréquences applicables à la mise en oeuvre de la composante de Terre des Télécommunications mobiles internationales (IMT) dans les bandes identifiées pour les IMT dans le Règlement des radiocommunications (RR) (03/2012)", qui encourage l'emploi d'un spectre harmonisé.</w:t>
      </w:r>
    </w:p>
    <w:p w:rsidR="008A7317" w:rsidRPr="00E31B4A" w:rsidRDefault="008A7317" w:rsidP="00652008">
      <w:pPr>
        <w:pStyle w:val="Heading2"/>
        <w:keepLines/>
        <w:rPr>
          <w:lang w:val="fr-FR"/>
        </w:rPr>
      </w:pPr>
      <w:bookmarkStart w:id="70" w:name="_Toc365276675"/>
      <w:bookmarkStart w:id="71" w:name="_Toc371330893"/>
      <w:bookmarkStart w:id="72" w:name="_Toc379961446"/>
      <w:r w:rsidRPr="00E31B4A">
        <w:rPr>
          <w:lang w:val="fr-FR"/>
        </w:rPr>
        <w:lastRenderedPageBreak/>
        <w:t>2.2</w:t>
      </w:r>
      <w:r w:rsidRPr="00E31B4A">
        <w:rPr>
          <w:lang w:val="fr-FR"/>
        </w:rPr>
        <w:tab/>
        <w:t>Lignes directrices pour les régulateurs relatives aux bonnes pratiques pour promouvoir le large bande à faible coût</w:t>
      </w:r>
      <w:bookmarkEnd w:id="70"/>
      <w:bookmarkEnd w:id="71"/>
      <w:bookmarkEnd w:id="72"/>
    </w:p>
    <w:p w:rsidR="008A7317" w:rsidRPr="00E31B4A" w:rsidRDefault="008A7317" w:rsidP="00652008">
      <w:pPr>
        <w:keepNext/>
        <w:keepLines/>
      </w:pPr>
      <w:r w:rsidRPr="00E31B4A">
        <w:t>La Commission "Le large bande au service du développement numérique" a conclu que les mesures suivantes étaient d'une importance capitale pour déployer pleinement les infrastructures large bande au niveau national.</w:t>
      </w:r>
    </w:p>
    <w:p w:rsidR="008A7317" w:rsidRPr="00E31B4A" w:rsidRDefault="008A7317" w:rsidP="00C65491">
      <w:pPr>
        <w:pStyle w:val="Enumlevel1"/>
        <w:keepNext/>
        <w:keepLines/>
        <w:rPr>
          <w:lang w:val="fr-FR"/>
        </w:rPr>
      </w:pPr>
      <w:r w:rsidRPr="00E31B4A">
        <w:rPr>
          <w:lang w:val="fr-FR"/>
        </w:rPr>
        <w:t>–</w:t>
      </w:r>
      <w:r w:rsidRPr="00E31B4A">
        <w:rPr>
          <w:lang w:val="fr-FR"/>
        </w:rPr>
        <w:tab/>
        <w:t>"La politique en matière d'infrastructures devrait tenir compte de la rapidité des progrès techniques et se fixer des objectifs généraux, qui ne privilégient pas une combinaison particulière de technologies. La présence, tout comme l'absence, d'infrastructures existantes, constitue aussi bien un avantage qu'une contrainte.</w:t>
      </w:r>
    </w:p>
    <w:p w:rsidR="008A7317" w:rsidRPr="00E31B4A" w:rsidRDefault="008A7317" w:rsidP="00202CDC">
      <w:pPr>
        <w:pStyle w:val="Enumlevel1"/>
        <w:rPr>
          <w:lang w:val="fr-FR"/>
        </w:rPr>
      </w:pPr>
      <w:r w:rsidRPr="00E31B4A">
        <w:rPr>
          <w:lang w:val="fr-FR"/>
        </w:rPr>
        <w:t>–</w:t>
      </w:r>
      <w:r w:rsidRPr="00E31B4A">
        <w:rPr>
          <w:lang w:val="fr-FR"/>
        </w:rPr>
        <w:tab/>
        <w:t>Les objectifs en matière d'infrastructure sont indépendants des questions de propriété publique des installations et du rôle joué par la concurrence pour stimuler l'investissement privé.</w:t>
      </w:r>
    </w:p>
    <w:p w:rsidR="008A7317" w:rsidRPr="00E31B4A" w:rsidRDefault="008A7317" w:rsidP="00202CDC">
      <w:pPr>
        <w:pStyle w:val="Enumlevel1"/>
        <w:rPr>
          <w:lang w:val="fr-FR"/>
        </w:rPr>
      </w:pPr>
      <w:r w:rsidRPr="00E31B4A">
        <w:rPr>
          <w:lang w:val="fr-FR"/>
        </w:rPr>
        <w:t>–</w:t>
      </w:r>
      <w:r w:rsidRPr="00E31B4A">
        <w:rPr>
          <w:lang w:val="fr-FR"/>
        </w:rPr>
        <w:tab/>
        <w:t>Les facteurs faisant obstacle à l'accès aux réseaux ou aux infrastructures, par exemple concernant la fixation des prix, doivent être éliminés dans la mesure du possible. L'interconnexion entre les réseaux doit être solide, bon marché et efficace.</w:t>
      </w:r>
    </w:p>
    <w:p w:rsidR="008A7317" w:rsidRPr="00E31B4A" w:rsidRDefault="008A7317" w:rsidP="00202CDC">
      <w:pPr>
        <w:pStyle w:val="Enumlevel1"/>
        <w:rPr>
          <w:lang w:val="fr-FR"/>
        </w:rPr>
      </w:pPr>
      <w:r w:rsidRPr="00E31B4A">
        <w:rPr>
          <w:lang w:val="fr-FR"/>
        </w:rPr>
        <w:t>–</w:t>
      </w:r>
      <w:r w:rsidRPr="00E31B4A">
        <w:rPr>
          <w:lang w:val="fr-FR"/>
        </w:rPr>
        <w:tab/>
        <w:t>Il est essentiel de préserver la flexibilité et l'innovation aux extrémités des réseaux. Les nouvelles applications et les nouveaux dispositifs d'accès, comme les téléphones intelligents, doivent pouvoir être reliés aux réseaux, car cela est bien plus simple et moins coûteux que de remplacer les infrastructures centrales.</w:t>
      </w:r>
    </w:p>
    <w:p w:rsidR="008A7317" w:rsidRPr="00E31B4A" w:rsidRDefault="008A7317" w:rsidP="00202CDC">
      <w:pPr>
        <w:pStyle w:val="Enumlevel1"/>
        <w:rPr>
          <w:lang w:val="fr-FR"/>
        </w:rPr>
      </w:pPr>
      <w:r w:rsidRPr="00E31B4A">
        <w:rPr>
          <w:lang w:val="fr-FR"/>
        </w:rPr>
        <w:t>–</w:t>
      </w:r>
      <w:r w:rsidRPr="00E31B4A">
        <w:rPr>
          <w:lang w:val="fr-FR"/>
        </w:rPr>
        <w:tab/>
        <w:t>Le réseau physique diffère des services et des fonctions qu'il permet d'assurer et, dans l'intérêt de la concurrence et du progrès technique, il convient d'éviter d'établir un lien trop étroit entre l'infrastructure et un service en particulier.</w:t>
      </w:r>
    </w:p>
    <w:p w:rsidR="008A7317" w:rsidRPr="00E31B4A" w:rsidRDefault="008A7317" w:rsidP="00202CDC">
      <w:pPr>
        <w:pStyle w:val="Enumlevel1"/>
        <w:rPr>
          <w:lang w:val="fr-FR"/>
        </w:rPr>
      </w:pPr>
      <w:r w:rsidRPr="00E31B4A">
        <w:rPr>
          <w:lang w:val="fr-FR"/>
        </w:rPr>
        <w:t>–</w:t>
      </w:r>
      <w:r w:rsidRPr="00E31B4A">
        <w:rPr>
          <w:lang w:val="fr-FR"/>
        </w:rPr>
        <w:tab/>
        <w:t>La tendance est de privilégier les réseaux à fibres optiques en tant qu'élément fondamental de l'infrastructure filaire, mais il faut les associer à des infrastructures hertziennes, dont l'évolution rapide permettra de fournir, à mesure que la technologie se développera, une plus grande largeur de bande à moindre coût.</w:t>
      </w:r>
    </w:p>
    <w:p w:rsidR="008A7317" w:rsidRPr="00E31B4A" w:rsidRDefault="008A7317" w:rsidP="00202CDC">
      <w:pPr>
        <w:pStyle w:val="Enumlevel1"/>
        <w:rPr>
          <w:lang w:val="fr-FR"/>
        </w:rPr>
      </w:pPr>
      <w:r w:rsidRPr="00E31B4A">
        <w:rPr>
          <w:lang w:val="fr-FR"/>
        </w:rPr>
        <w:t>–</w:t>
      </w:r>
      <w:r w:rsidRPr="00E31B4A">
        <w:rPr>
          <w:lang w:val="fr-FR"/>
        </w:rPr>
        <w:tab/>
        <w:t>Il conviendrait de favoriser et d'encourager le partage des infrastructures. Les décideurs devraient donc réfléchir à la meilleure façon de garantir les synergies entre les applications et les services, ce qui suppose qu'ils adoptent une approche intégrée et transsectorielle.</w:t>
      </w:r>
    </w:p>
    <w:p w:rsidR="008A7317" w:rsidRPr="00E31B4A" w:rsidRDefault="008A7317" w:rsidP="008A7317">
      <w:r w:rsidRPr="00E31B4A">
        <w:t>Les régulateurs peuvent choisir entre différentes solutions</w:t>
      </w:r>
      <w:r w:rsidRPr="00E31B4A">
        <w:rPr>
          <w:rStyle w:val="FootnoteReference"/>
          <w:lang w:val="fr-FR"/>
        </w:rPr>
        <w:footnoteReference w:id="53"/>
      </w:r>
      <w:r w:rsidRPr="00E31B4A">
        <w:t>, dont les suivantes:</w:t>
      </w:r>
    </w:p>
    <w:p w:rsidR="008A7317" w:rsidRPr="00E31B4A" w:rsidRDefault="008A7317" w:rsidP="00202CDC">
      <w:pPr>
        <w:pStyle w:val="Enumlevel1"/>
        <w:rPr>
          <w:lang w:val="fr-FR"/>
        </w:rPr>
      </w:pPr>
      <w:r w:rsidRPr="00E31B4A">
        <w:rPr>
          <w:lang w:val="fr-FR"/>
        </w:rPr>
        <w:t>–</w:t>
      </w:r>
      <w:r w:rsidRPr="00E31B4A">
        <w:rPr>
          <w:lang w:val="fr-FR"/>
        </w:rPr>
        <w:tab/>
        <w:t>Chercher à optimiser les flux d'investissements en libéralisant les marchés et en autorisant la participation de capitaux étrangers. Cela suppose que les fournisseurs de services large bande puissent offrir une gamme complète de services et d'applications, à l'image des offres "multiple play" incluant la téléphonie, l'accès à Internet et les programmes vidéo et multimédia.</w:t>
      </w:r>
    </w:p>
    <w:p w:rsidR="008A7317" w:rsidRPr="00E31B4A" w:rsidRDefault="008A7317" w:rsidP="00202CDC">
      <w:pPr>
        <w:pStyle w:val="Enumlevel1"/>
        <w:rPr>
          <w:lang w:val="fr-FR"/>
        </w:rPr>
      </w:pPr>
      <w:r w:rsidRPr="00E31B4A">
        <w:rPr>
          <w:lang w:val="fr-FR"/>
        </w:rPr>
        <w:t>–</w:t>
      </w:r>
      <w:r w:rsidRPr="00E31B4A">
        <w:rPr>
          <w:lang w:val="fr-FR"/>
        </w:rPr>
        <w:tab/>
        <w:t>Mettre en place un cadre réglementaire adaptable, en adoptant une approche technologiquement neutre et un régime d'octroi de licence simplifié et flexible du point de vue administratif, qui facilite l'entrée de nouveaux acteurs sur le marché, notamment par le biais d'autorisations générales et de licences multiservices et unifiées.</w:t>
      </w:r>
    </w:p>
    <w:p w:rsidR="008A7317" w:rsidRPr="00E31B4A" w:rsidRDefault="008A7317" w:rsidP="00652008">
      <w:pPr>
        <w:pStyle w:val="Enumlevel1"/>
        <w:keepNext/>
        <w:keepLines/>
        <w:rPr>
          <w:lang w:val="fr-FR"/>
        </w:rPr>
      </w:pPr>
      <w:r w:rsidRPr="00E31B4A">
        <w:rPr>
          <w:lang w:val="fr-FR"/>
        </w:rPr>
        <w:lastRenderedPageBreak/>
        <w:t>–</w:t>
      </w:r>
      <w:r w:rsidRPr="00E31B4A">
        <w:rPr>
          <w:lang w:val="fr-FR"/>
        </w:rPr>
        <w:tab/>
        <w:t>Elaborer un cadre réglementaire qui encourage la participation de différents fournisseurs potentiels de services large bande. Pour ne pas se limiter aux grands opérateurs de réseaux nationaux, les régulateurs peuvent autoriser par exemple, les universités, les administrations publiques, les collectivités locales et les petits entrepreneurs à déployer des réseaux d'accès à large bande, ce qui supposerait que les cadres réglementaires soient adaptés à chaque groupe de fournisseurs potentiels:</w:t>
      </w:r>
    </w:p>
    <w:p w:rsidR="008A7317" w:rsidRPr="00E31B4A" w:rsidRDefault="008A7317" w:rsidP="00202CDC">
      <w:pPr>
        <w:pStyle w:val="Enumlevel2"/>
        <w:rPr>
          <w:lang w:val="fr-FR"/>
        </w:rPr>
      </w:pPr>
      <w:r w:rsidRPr="00E31B4A">
        <w:rPr>
          <w:lang w:val="fr-FR"/>
        </w:rPr>
        <w:t>•</w:t>
      </w:r>
      <w:r w:rsidRPr="00E31B4A">
        <w:rPr>
          <w:lang w:val="fr-FR"/>
        </w:rPr>
        <w:tab/>
        <w:t>Un cadre réglementaire adapté aux petits fournisseurs de services large bande encouragera les fournisseurs des collectivités locales à exploiter au maximum le potentiel des technologies large bande et à élargir l'accès au réseau large bande dans les zones rurales.</w:t>
      </w:r>
    </w:p>
    <w:p w:rsidR="008A7317" w:rsidRPr="00E31B4A" w:rsidRDefault="008A7317" w:rsidP="00202CDC">
      <w:pPr>
        <w:pStyle w:val="Enumlevel2"/>
        <w:rPr>
          <w:lang w:val="fr-FR"/>
        </w:rPr>
      </w:pPr>
      <w:r w:rsidRPr="00E31B4A">
        <w:rPr>
          <w:lang w:val="fr-FR"/>
        </w:rPr>
        <w:t>•</w:t>
      </w:r>
      <w:r w:rsidRPr="00E31B4A">
        <w:rPr>
          <w:lang w:val="fr-FR"/>
        </w:rPr>
        <w:tab/>
        <w:t>Des accords de partage des infrastructures peuvent encourager les grands opérateurs à étendre leurs réseaux aux zones rurales, tout en garantissant la liberté d'accès à tous les opérateurs compétitifs.</w:t>
      </w:r>
    </w:p>
    <w:p w:rsidR="008A7317" w:rsidRPr="00E31B4A" w:rsidRDefault="008A7317" w:rsidP="00202CDC">
      <w:pPr>
        <w:pStyle w:val="Enumlevel2"/>
        <w:rPr>
          <w:lang w:val="fr-FR"/>
        </w:rPr>
      </w:pPr>
      <w:r w:rsidRPr="00E31B4A">
        <w:rPr>
          <w:lang w:val="fr-FR"/>
        </w:rPr>
        <w:t>•</w:t>
      </w:r>
      <w:r w:rsidRPr="00E31B4A">
        <w:rPr>
          <w:lang w:val="fr-FR"/>
        </w:rPr>
        <w:tab/>
        <w:t>Les grands opérateurs pourraient être incités à déployer des réseaux en échange d'avantages.</w:t>
      </w:r>
    </w:p>
    <w:p w:rsidR="008A7317" w:rsidRPr="00E31B4A" w:rsidRDefault="008A7317" w:rsidP="00202CDC">
      <w:pPr>
        <w:pStyle w:val="Enumlevel2"/>
        <w:rPr>
          <w:lang w:val="fr-FR"/>
        </w:rPr>
      </w:pPr>
      <w:r w:rsidRPr="00E31B4A">
        <w:rPr>
          <w:lang w:val="fr-FR"/>
        </w:rPr>
        <w:t>•</w:t>
      </w:r>
      <w:r w:rsidRPr="00E31B4A">
        <w:rPr>
          <w:lang w:val="fr-FR"/>
        </w:rPr>
        <w:tab/>
        <w:t>Les régulateurs pourraient chercher à favoriser le déploiement des réseaux d'accès à large bande en accordant des subventions directes et ciblées, financées par les fonds pour l'accès universel, ou des avantages financiers indirects (tels que des exonérations d'impôt), à l'ensemble des fournisseurs de services large bande.</w:t>
      </w:r>
    </w:p>
    <w:p w:rsidR="008A7317" w:rsidRPr="00E31B4A" w:rsidRDefault="008A7317" w:rsidP="00202CDC">
      <w:pPr>
        <w:pStyle w:val="Enumlevel1"/>
        <w:rPr>
          <w:lang w:val="fr-FR"/>
        </w:rPr>
      </w:pPr>
      <w:r w:rsidRPr="00E31B4A">
        <w:rPr>
          <w:lang w:val="fr-FR"/>
        </w:rPr>
        <w:t>–</w:t>
      </w:r>
      <w:r w:rsidRPr="00E31B4A">
        <w:rPr>
          <w:lang w:val="fr-FR"/>
        </w:rPr>
        <w:tab/>
        <w:t>Sur le plan de la réglementation, privilégier les marchés de gros plutôt que le commerce de détail; c'est-à-dire veiller à ce que les nouveaux opérateurs aient accès aux infrastructures des acteurs en position de force sur le marché (par le partage passif des infrastructures, tel que le partage des conduits, le dégroupage de la boucle locale et des sous-boucles, l'accès à haut débit, le partage du réseau et des installations, etc.) pour que ces opérateurs soient en mesure d'offrir des services compétitifs post convergence, ce qui permettra d'éviter le double emploi des infrastructures et de réduire les coûts.</w:t>
      </w:r>
    </w:p>
    <w:p w:rsidR="008A7317" w:rsidRPr="00E31B4A" w:rsidRDefault="008A7317" w:rsidP="00202CDC">
      <w:pPr>
        <w:pStyle w:val="Enumlevel1"/>
        <w:rPr>
          <w:lang w:val="fr-FR"/>
        </w:rPr>
      </w:pPr>
      <w:r w:rsidRPr="00E31B4A">
        <w:rPr>
          <w:lang w:val="fr-FR"/>
        </w:rPr>
        <w:t>–</w:t>
      </w:r>
      <w:r w:rsidRPr="00E31B4A">
        <w:rPr>
          <w:lang w:val="fr-FR"/>
        </w:rPr>
        <w:tab/>
        <w:t>Mettre en place un régime de réglementation asymétrique afin d'empêcher l'opérateur en position de force de freiner le développement de la concurrence sur le marché de l'accès au large bande.</w:t>
      </w:r>
    </w:p>
    <w:p w:rsidR="008A7317" w:rsidRPr="00E31B4A" w:rsidRDefault="008A7317" w:rsidP="00202CDC">
      <w:pPr>
        <w:pStyle w:val="Enumlevel1"/>
        <w:rPr>
          <w:lang w:val="fr-FR"/>
        </w:rPr>
      </w:pPr>
      <w:r w:rsidRPr="00E31B4A">
        <w:rPr>
          <w:lang w:val="fr-FR"/>
        </w:rPr>
        <w:t>–</w:t>
      </w:r>
      <w:r w:rsidRPr="00E31B4A">
        <w:rPr>
          <w:lang w:val="fr-FR"/>
        </w:rPr>
        <w:tab/>
        <w:t>Collaborer avec d'autres organismes gouvernementaux ou ministères à l'élaboration d'initiatives visant à stimuler la demande de services et d'applications qui s'inscrivent dans la réalisation d'objectifs stratégiques élargis, tels que la connexion au large bande des établissement publics (en particulier les administrations, les écoles, les bibliothèques et les hôpitaux), des entreprises et des abonnés privés, et la promotion du développement économique, de l'inclusion numérique, de la cohésion sociale et de l'égalité des chances.</w:t>
      </w:r>
    </w:p>
    <w:p w:rsidR="008A7317" w:rsidRPr="00E31B4A" w:rsidRDefault="008A7317" w:rsidP="00202CDC">
      <w:pPr>
        <w:pStyle w:val="Enumlevel1"/>
        <w:rPr>
          <w:lang w:val="fr-FR"/>
        </w:rPr>
      </w:pPr>
      <w:r w:rsidRPr="00E31B4A">
        <w:rPr>
          <w:lang w:val="fr-FR"/>
        </w:rPr>
        <w:t>–</w:t>
      </w:r>
      <w:r w:rsidRPr="00E31B4A">
        <w:rPr>
          <w:lang w:val="fr-FR"/>
        </w:rPr>
        <w:tab/>
        <w:t>Favoriser le déploiement des réseaux d'accès hertzien à large bande en libérant les bandes de fréquences nécessaires, en tenant compte de l'ampleur de la demande. L'efficacité de cette stratégie sera renforcée si aucune technologie n'est privilégiée dans l'attribution de fréquences.</w:t>
      </w:r>
    </w:p>
    <w:p w:rsidR="008A7317" w:rsidRPr="00E31B4A" w:rsidRDefault="008A7317" w:rsidP="00202CDC">
      <w:pPr>
        <w:pStyle w:val="Enumlevel1"/>
        <w:rPr>
          <w:lang w:val="fr-FR"/>
        </w:rPr>
      </w:pPr>
      <w:r w:rsidRPr="00E31B4A">
        <w:rPr>
          <w:lang w:val="fr-FR"/>
        </w:rPr>
        <w:t>–</w:t>
      </w:r>
      <w:r w:rsidRPr="00E31B4A">
        <w:rPr>
          <w:lang w:val="fr-FR"/>
        </w:rPr>
        <w:tab/>
        <w:t>Promouvoir la construction de réseaux dorsaux à fibres optiques afin de renforcer les capacités des technologies large bande, aussi bien filaires qu'hertziennes. Cette mesure consiste à développer des synergies avec des projets d'infrastructure dans les domaines des transports et de l'énergie et à inciter les opérateurs de téléphonie mobile 2G à remplacer les faisceaux hertziens par des réseaux à fibres optiques. Elle suppose également que tous les propriétaires de ces ressources de communication puissent louer les capacités qu'ils n'utilisent pas aux autres opérateurs pour leur exploitation commerciale.</w:t>
      </w:r>
    </w:p>
    <w:p w:rsidR="008A7317" w:rsidRPr="00E31B4A" w:rsidRDefault="008A7317" w:rsidP="00202CDC">
      <w:pPr>
        <w:pStyle w:val="Enumlevel1"/>
        <w:rPr>
          <w:lang w:val="fr-FR"/>
        </w:rPr>
      </w:pPr>
      <w:r w:rsidRPr="00E31B4A">
        <w:rPr>
          <w:lang w:val="fr-FR"/>
        </w:rPr>
        <w:t>–</w:t>
      </w:r>
      <w:r w:rsidRPr="00E31B4A">
        <w:rPr>
          <w:lang w:val="fr-FR"/>
        </w:rPr>
        <w:tab/>
        <w:t>Associer aux stratégies de développement de l'accès à large bande des mesures favorisant l'accès à l'ordinateur individuel ou à d'autres appareils. Installer des kiosques Internet et des terminaux d'accès financés par des fonds publics, notamment dans les zones où les réseaux à large bande doivent être déployés.</w:t>
      </w:r>
    </w:p>
    <w:p w:rsidR="008A7317" w:rsidRPr="00E31B4A" w:rsidRDefault="008A7317" w:rsidP="008A7317">
      <w:r w:rsidRPr="00E31B4A">
        <w:lastRenderedPageBreak/>
        <w:t>Les régulateurs devront continuer à faire preuve de souplesse au cours de l'examen et de la mise en oeuvre de nouvelles stratégies</w:t>
      </w:r>
      <w:r w:rsidRPr="00E31B4A">
        <w:rPr>
          <w:rStyle w:val="FootnoteReference"/>
          <w:sz w:val="20"/>
          <w:szCs w:val="20"/>
          <w:lang w:val="fr-FR"/>
        </w:rPr>
        <w:footnoteReference w:id="54"/>
      </w:r>
      <w:r w:rsidRPr="00E31B4A">
        <w:t>."</w:t>
      </w:r>
    </w:p>
    <w:p w:rsidR="008A7317" w:rsidRPr="00E31B4A" w:rsidRDefault="008A7317" w:rsidP="008A7317">
      <w:r w:rsidRPr="00E31B4A">
        <w:t>Les politiques en matière de large bande devraient viser à soutenir toutes les technologies de manière égale. Il est conseillé aux régulateurs et aux décideurs de suivre les bonnes pratiques ci-après pour promouvoir l'utilisation de solutions par satellite dans le déploiement du large bande:</w:t>
      </w:r>
    </w:p>
    <w:p w:rsidR="008A7317" w:rsidRPr="00E31B4A" w:rsidRDefault="008A7317" w:rsidP="00202CDC">
      <w:pPr>
        <w:pStyle w:val="Enumlevel1"/>
        <w:rPr>
          <w:lang w:val="fr-FR"/>
        </w:rPr>
      </w:pPr>
      <w:r w:rsidRPr="00E31B4A">
        <w:rPr>
          <w:lang w:val="fr-FR"/>
        </w:rPr>
        <w:t>–</w:t>
      </w:r>
      <w:r w:rsidRPr="00E31B4A">
        <w:rPr>
          <w:lang w:val="fr-FR"/>
        </w:rPr>
        <w:tab/>
        <w:t>Plans sur le large bande – Inclure les technologies par satellite dans les plans nationaux sur le large bande (accès au spectre, financement, construction, etc.).</w:t>
      </w:r>
    </w:p>
    <w:p w:rsidR="008A7317" w:rsidRPr="00E31B4A" w:rsidRDefault="008A7317" w:rsidP="00202CDC">
      <w:pPr>
        <w:pStyle w:val="Enumlevel1"/>
        <w:rPr>
          <w:lang w:val="fr-FR"/>
        </w:rPr>
      </w:pPr>
      <w:r w:rsidRPr="00E31B4A">
        <w:rPr>
          <w:lang w:val="fr-FR"/>
        </w:rPr>
        <w:t>–</w:t>
      </w:r>
      <w:r w:rsidRPr="00E31B4A">
        <w:rPr>
          <w:lang w:val="fr-FR"/>
        </w:rPr>
        <w:tab/>
        <w:t>Accès au spectre – Harmoniser les attributions du SFS, y compris dans la bande Ka, des tableaux nationaux de fréquences avec les Tableaux d'attribution de l'UIT.</w:t>
      </w:r>
    </w:p>
    <w:p w:rsidR="008A7317" w:rsidRPr="00E31B4A" w:rsidRDefault="008A7317" w:rsidP="00202CDC">
      <w:pPr>
        <w:pStyle w:val="Enumlevel1"/>
        <w:rPr>
          <w:lang w:val="fr-FR"/>
        </w:rPr>
      </w:pPr>
      <w:r w:rsidRPr="00E31B4A">
        <w:rPr>
          <w:lang w:val="fr-FR"/>
        </w:rPr>
        <w:t>–</w:t>
      </w:r>
      <w:r w:rsidRPr="00E31B4A">
        <w:rPr>
          <w:lang w:val="fr-FR"/>
        </w:rPr>
        <w:tab/>
        <w:t>Partage à titre primaire avec égalité des droits – Respecter le Règlement des radiocommunications de l'UIT en ce qui concerne le partage entre les systèmes à satellites et les systèmes hertziens de Terre.</w:t>
      </w:r>
    </w:p>
    <w:p w:rsidR="008A7317" w:rsidRPr="00E31B4A" w:rsidRDefault="008A7317" w:rsidP="00202CDC">
      <w:pPr>
        <w:pStyle w:val="Enumlevel1"/>
        <w:rPr>
          <w:lang w:val="fr-FR"/>
        </w:rPr>
      </w:pPr>
      <w:r w:rsidRPr="00E31B4A">
        <w:rPr>
          <w:lang w:val="fr-FR"/>
        </w:rPr>
        <w:t>–</w:t>
      </w:r>
      <w:r w:rsidRPr="00E31B4A">
        <w:rPr>
          <w:lang w:val="fr-FR"/>
        </w:rPr>
        <w:tab/>
        <w:t>Licences – Rationaliser le système de licence des opérateurs de satellites et des fournisseurs de services nationaux pour les services à large bande et autoriser un accès aux capacités selon la politique du "ciel ouvert".</w:t>
      </w:r>
    </w:p>
    <w:p w:rsidR="008A7317" w:rsidRPr="00E31B4A" w:rsidRDefault="008A7317" w:rsidP="00202CDC">
      <w:pPr>
        <w:pStyle w:val="Enumlevel1"/>
        <w:rPr>
          <w:lang w:val="fr-FR"/>
        </w:rPr>
      </w:pPr>
      <w:r w:rsidRPr="00E31B4A">
        <w:rPr>
          <w:lang w:val="fr-FR"/>
        </w:rPr>
        <w:t>–</w:t>
      </w:r>
      <w:r w:rsidRPr="00E31B4A">
        <w:rPr>
          <w:lang w:val="fr-FR"/>
        </w:rPr>
        <w:tab/>
        <w:t>Equipement satellitaire – Accélérer l'approbation des nouveaux équipements large bande pour satellites: agréments, homologations, taxes et procédures d'importation et d'exportation.</w:t>
      </w:r>
    </w:p>
    <w:p w:rsidR="008A7317" w:rsidRPr="00E31B4A" w:rsidRDefault="008A7317" w:rsidP="00202CDC">
      <w:pPr>
        <w:pStyle w:val="Enumlevel1"/>
        <w:rPr>
          <w:lang w:val="fr-FR"/>
        </w:rPr>
      </w:pPr>
      <w:r w:rsidRPr="00E31B4A">
        <w:rPr>
          <w:lang w:val="fr-FR"/>
        </w:rPr>
        <w:t>–</w:t>
      </w:r>
      <w:r w:rsidRPr="00E31B4A">
        <w:rPr>
          <w:lang w:val="fr-FR"/>
        </w:rPr>
        <w:tab/>
        <w:t>Redevances d'exploitation du spectre – Envisager une baisse des taxes en tenant compte du développement social et économique et des besoins à satisfaire; garder les coûts bas pour les utilisateurs finals des services à plus grande largeur de bande afin de contribuer à la réalisation des objectifs politiques en matière de déploiement du large bande.</w:t>
      </w:r>
    </w:p>
    <w:p w:rsidR="008A7317" w:rsidRPr="00E31B4A" w:rsidRDefault="008A7317" w:rsidP="00C65491">
      <w:pPr>
        <w:pStyle w:val="Heading2"/>
        <w:rPr>
          <w:lang w:val="fr-FR"/>
        </w:rPr>
      </w:pPr>
      <w:bookmarkStart w:id="73" w:name="_Toc365276676"/>
      <w:bookmarkStart w:id="74" w:name="_Toc371330894"/>
      <w:bookmarkStart w:id="75" w:name="_Toc379961447"/>
      <w:r w:rsidRPr="00E31B4A">
        <w:rPr>
          <w:lang w:val="fr-FR"/>
        </w:rPr>
        <w:t>2.3</w:t>
      </w:r>
      <w:r w:rsidRPr="00E31B4A">
        <w:rPr>
          <w:lang w:val="fr-FR"/>
        </w:rPr>
        <w:tab/>
        <w:t>Stratégies des opérateurs visant à promouvoir le déploiement du large bande</w:t>
      </w:r>
      <w:bookmarkEnd w:id="73"/>
      <w:bookmarkEnd w:id="74"/>
      <w:bookmarkEnd w:id="75"/>
    </w:p>
    <w:p w:rsidR="008A7317" w:rsidRPr="00E31B4A" w:rsidRDefault="008A7317" w:rsidP="008A7317">
      <w:r w:rsidRPr="00E31B4A">
        <w:t>"Dans les pays développés comme dans les pays en développement, les opérateurs se préoccupent de réduire au minimum les coûts d'infrastructure. Toutefois, les taux de pénétration, tout comme les recettes moyennes par utilisateur (RMPU), étant moins élevés dans les pays en développement, le problème est plus sérieux dans ces pays. Ainsi, du point de vue des opérateurs, il est nécessaire de disposer d'un contexte réglementaire propre à contenir les coûts de mise en oeuvre et de déploiement du réseau (par exemple, obligations de desserte acceptables, redevances de licence modiques, choix entre diverses technologies pour être en mesure d'étendre le réseau dans des conditions rentables, possibilité d'utiliser les bandes de fréquences inférieures, partage des infrastructures). Par ailleurs, puisque dans la plupart des pays en développement, les réseaux mobiles offrent une couverture plus large que les réseaux fixes, les administrations de ces pays pourraient souhaiter prôner l'utilisation de réseaux de ce type pour les applications fixes/de données</w:t>
      </w:r>
      <w:r w:rsidRPr="00E31B4A">
        <w:rPr>
          <w:rStyle w:val="FootnoteReference"/>
          <w:sz w:val="20"/>
          <w:szCs w:val="20"/>
          <w:lang w:val="fr-FR"/>
        </w:rPr>
        <w:footnoteReference w:id="55"/>
      </w:r>
      <w:r w:rsidRPr="00E31B4A">
        <w:t>."</w:t>
      </w:r>
    </w:p>
    <w:p w:rsidR="008A7317" w:rsidRPr="00E31B4A" w:rsidRDefault="008A7317" w:rsidP="00C65491">
      <w:pPr>
        <w:pStyle w:val="Tabletitle"/>
        <w:keepNext/>
        <w:keepLines/>
        <w:rPr>
          <w:lang w:val="fr-FR"/>
        </w:rPr>
      </w:pPr>
      <w:bookmarkStart w:id="76" w:name="_Toc371329890"/>
      <w:bookmarkStart w:id="77" w:name="_Toc379977476"/>
      <w:r w:rsidRPr="00E31B4A">
        <w:rPr>
          <w:lang w:val="fr-FR"/>
        </w:rPr>
        <w:lastRenderedPageBreak/>
        <w:t>Tableau 2.3-1</w:t>
      </w:r>
      <w:r w:rsidR="00C65491" w:rsidRPr="00E31B4A">
        <w:rPr>
          <w:lang w:val="fr-FR"/>
        </w:rPr>
        <w:t xml:space="preserve">: </w:t>
      </w:r>
      <w:r w:rsidRPr="00E31B4A">
        <w:rPr>
          <w:lang w:val="fr-FR"/>
        </w:rPr>
        <w:t>Besoins particuliers des opérateurs</w:t>
      </w:r>
      <w:r w:rsidRPr="00E31B4A">
        <w:rPr>
          <w:vertAlign w:val="superscript"/>
          <w:lang w:val="fr-FR"/>
        </w:rPr>
        <w:footnoteReference w:id="56"/>
      </w:r>
      <w:bookmarkEnd w:id="76"/>
      <w:bookmarkEnd w:id="7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10" w:type="dxa"/>
        </w:tblCellMar>
        <w:tblLook w:val="0000" w:firstRow="0" w:lastRow="0" w:firstColumn="0" w:lastColumn="0" w:noHBand="0" w:noVBand="0"/>
      </w:tblPr>
      <w:tblGrid>
        <w:gridCol w:w="2457"/>
        <w:gridCol w:w="6615"/>
      </w:tblGrid>
      <w:tr w:rsidR="008A7317" w:rsidRPr="00A42EA5" w:rsidTr="00C65491">
        <w:trPr>
          <w:cantSplit/>
          <w:tblHeader/>
          <w:jc w:val="center"/>
        </w:trPr>
        <w:tc>
          <w:tcPr>
            <w:tcW w:w="2606" w:type="dxa"/>
            <w:tcBorders>
              <w:top w:val="single" w:sz="4" w:space="0" w:color="auto"/>
              <w:left w:val="single" w:sz="4" w:space="0" w:color="auto"/>
              <w:bottom w:val="single" w:sz="4" w:space="0" w:color="auto"/>
              <w:right w:val="single" w:sz="4" w:space="0" w:color="auto"/>
            </w:tcBorders>
            <w:shd w:val="clear" w:color="auto" w:fill="005173"/>
          </w:tcPr>
          <w:p w:rsidR="008A7317" w:rsidRPr="00A42EA5" w:rsidRDefault="008A7317" w:rsidP="00A42EA5">
            <w:pPr>
              <w:pStyle w:val="Tablehead"/>
              <w:keepNext/>
              <w:keepLines/>
            </w:pPr>
            <w:r w:rsidRPr="00A42EA5">
              <w:t>Point</w:t>
            </w:r>
          </w:p>
        </w:tc>
        <w:tc>
          <w:tcPr>
            <w:tcW w:w="7105" w:type="dxa"/>
            <w:tcBorders>
              <w:top w:val="single" w:sz="4" w:space="0" w:color="auto"/>
              <w:left w:val="single" w:sz="4" w:space="0" w:color="auto"/>
              <w:bottom w:val="single" w:sz="4" w:space="0" w:color="auto"/>
              <w:right w:val="single" w:sz="4" w:space="0" w:color="auto"/>
            </w:tcBorders>
            <w:shd w:val="clear" w:color="auto" w:fill="005173"/>
          </w:tcPr>
          <w:p w:rsidR="008A7317" w:rsidRPr="007B6570" w:rsidRDefault="008A7317" w:rsidP="00A42EA5">
            <w:pPr>
              <w:pStyle w:val="Tablehead"/>
              <w:keepNext/>
              <w:keepLines/>
              <w:rPr>
                <w:lang w:val="fr-CH"/>
              </w:rPr>
            </w:pPr>
            <w:r w:rsidRPr="007B6570">
              <w:rPr>
                <w:lang w:val="fr-CH"/>
              </w:rPr>
              <w:t>Besoins des opérateurs et justification</w:t>
            </w:r>
          </w:p>
        </w:tc>
      </w:tr>
      <w:tr w:rsidR="008A7317" w:rsidRPr="00E31B4A" w:rsidTr="00C65491">
        <w:trPr>
          <w:cantSplit/>
          <w:jc w:val="center"/>
        </w:trPr>
        <w:tc>
          <w:tcPr>
            <w:tcW w:w="2606" w:type="dxa"/>
            <w:tcBorders>
              <w:top w:val="single" w:sz="4" w:space="0" w:color="auto"/>
              <w:left w:val="single" w:sz="4" w:space="0" w:color="auto"/>
              <w:bottom w:val="single" w:sz="4" w:space="0" w:color="auto"/>
              <w:right w:val="single" w:sz="4" w:space="0" w:color="auto"/>
            </w:tcBorders>
            <w:shd w:val="clear" w:color="auto" w:fill="E8F8FD"/>
          </w:tcPr>
          <w:p w:rsidR="008A7317" w:rsidRPr="00E31B4A" w:rsidRDefault="008A7317" w:rsidP="00C65491">
            <w:pPr>
              <w:pStyle w:val="Tabletext"/>
              <w:keepNext/>
              <w:keepLines/>
            </w:pPr>
            <w:r w:rsidRPr="00E31B4A">
              <w:t>Coûts</w:t>
            </w:r>
          </w:p>
        </w:tc>
        <w:tc>
          <w:tcPr>
            <w:tcW w:w="7105" w:type="dxa"/>
            <w:tcBorders>
              <w:top w:val="single" w:sz="4" w:space="0" w:color="auto"/>
              <w:left w:val="single" w:sz="4" w:space="0" w:color="auto"/>
              <w:bottom w:val="single" w:sz="4" w:space="0" w:color="auto"/>
              <w:right w:val="single" w:sz="4" w:space="0" w:color="auto"/>
            </w:tcBorders>
            <w:shd w:val="clear" w:color="auto" w:fill="E8F8FD"/>
          </w:tcPr>
          <w:p w:rsidR="008A7317" w:rsidRPr="00E31B4A" w:rsidRDefault="008A7317" w:rsidP="00C65491">
            <w:pPr>
              <w:pStyle w:val="Tabletext"/>
              <w:keepNext/>
              <w:keepLines/>
            </w:pPr>
            <w:r w:rsidRPr="00E31B4A">
              <w:t>On devrait réduire au minimum les coûts liés à la transition, la grande majorité des habitants ayant un budget très limité pour les télécommunications/les loisirs.</w:t>
            </w:r>
          </w:p>
          <w:p w:rsidR="008A7317" w:rsidRPr="00E31B4A" w:rsidRDefault="008A7317" w:rsidP="00C65491">
            <w:pPr>
              <w:pStyle w:val="Tabletext"/>
              <w:keepNext/>
              <w:keepLines/>
            </w:pPr>
            <w:r w:rsidRPr="00E31B4A">
              <w:t>Recouvrement des dépenses d'équipement (CAPEX) et des dépenses d'exploitation (OPEX) liées à l'évolution/la transition.</w:t>
            </w:r>
          </w:p>
        </w:tc>
      </w:tr>
      <w:tr w:rsidR="008A7317" w:rsidRPr="00E31B4A" w:rsidTr="00C65491">
        <w:trPr>
          <w:cantSplit/>
          <w:jc w:val="center"/>
        </w:trPr>
        <w:tc>
          <w:tcPr>
            <w:tcW w:w="2606" w:type="dxa"/>
            <w:tcBorders>
              <w:top w:val="single" w:sz="4" w:space="0" w:color="auto"/>
              <w:left w:val="single" w:sz="4" w:space="0" w:color="auto"/>
              <w:bottom w:val="single" w:sz="4" w:space="0" w:color="auto"/>
              <w:right w:val="single" w:sz="4" w:space="0" w:color="auto"/>
            </w:tcBorders>
          </w:tcPr>
          <w:p w:rsidR="008A7317" w:rsidRPr="00E31B4A" w:rsidRDefault="008A7317" w:rsidP="00C65491">
            <w:pPr>
              <w:pStyle w:val="Tabletext"/>
            </w:pPr>
            <w:r w:rsidRPr="00E31B4A">
              <w:t>Accès hertzien fixe</w:t>
            </w:r>
          </w:p>
        </w:tc>
        <w:tc>
          <w:tcPr>
            <w:tcW w:w="7105" w:type="dxa"/>
            <w:tcBorders>
              <w:top w:val="single" w:sz="4" w:space="0" w:color="auto"/>
              <w:left w:val="single" w:sz="4" w:space="0" w:color="auto"/>
              <w:bottom w:val="single" w:sz="4" w:space="0" w:color="auto"/>
              <w:right w:val="single" w:sz="4" w:space="0" w:color="auto"/>
            </w:tcBorders>
          </w:tcPr>
          <w:p w:rsidR="008A7317" w:rsidRPr="00E31B4A" w:rsidRDefault="008A7317" w:rsidP="00C65491">
            <w:pPr>
              <w:pStyle w:val="Tabletext"/>
            </w:pPr>
            <w:r w:rsidRPr="00E31B4A">
              <w:t>Certains opérateurs pourraient fournir un accès hertzien fixe pour les IMT en zones urbaines.</w:t>
            </w:r>
          </w:p>
        </w:tc>
      </w:tr>
      <w:tr w:rsidR="008A7317" w:rsidRPr="00E31B4A" w:rsidTr="00C65491">
        <w:trPr>
          <w:cantSplit/>
          <w:jc w:val="center"/>
        </w:trPr>
        <w:tc>
          <w:tcPr>
            <w:tcW w:w="2606" w:type="dxa"/>
            <w:tcBorders>
              <w:top w:val="single" w:sz="4" w:space="0" w:color="auto"/>
              <w:left w:val="single" w:sz="4" w:space="0" w:color="auto"/>
              <w:bottom w:val="single" w:sz="4" w:space="0" w:color="auto"/>
              <w:right w:val="single" w:sz="4" w:space="0" w:color="auto"/>
            </w:tcBorders>
            <w:shd w:val="clear" w:color="auto" w:fill="E8F8FD"/>
          </w:tcPr>
          <w:p w:rsidR="008A7317" w:rsidRPr="00E31B4A" w:rsidRDefault="008A7317" w:rsidP="00C65491">
            <w:pPr>
              <w:pStyle w:val="Tabletext"/>
            </w:pPr>
            <w:r w:rsidRPr="00E31B4A">
              <w:t>Obligations en matière de couverture et de mise en oeuvre</w:t>
            </w:r>
          </w:p>
        </w:tc>
        <w:tc>
          <w:tcPr>
            <w:tcW w:w="7105" w:type="dxa"/>
            <w:tcBorders>
              <w:top w:val="single" w:sz="4" w:space="0" w:color="auto"/>
              <w:left w:val="single" w:sz="4" w:space="0" w:color="auto"/>
              <w:bottom w:val="single" w:sz="4" w:space="0" w:color="auto"/>
              <w:right w:val="single" w:sz="4" w:space="0" w:color="auto"/>
            </w:tcBorders>
            <w:shd w:val="clear" w:color="auto" w:fill="E8F8FD"/>
          </w:tcPr>
          <w:p w:rsidR="008A7317" w:rsidRPr="00E31B4A" w:rsidRDefault="008A7317" w:rsidP="00C65491">
            <w:pPr>
              <w:pStyle w:val="Tabletext"/>
            </w:pPr>
            <w:r w:rsidRPr="00E31B4A">
              <w:t>Dans certains cas, les régulateurs définissent les objectifs à atteindre en matière de couverture et de pénétration du service ainsi que le calendrier de mise en oeuvre.</w:t>
            </w:r>
          </w:p>
          <w:p w:rsidR="008A7317" w:rsidRPr="00E31B4A" w:rsidRDefault="008A7317" w:rsidP="00C65491">
            <w:pPr>
              <w:pStyle w:val="Tabletext"/>
            </w:pPr>
            <w:r w:rsidRPr="00E31B4A">
              <w:t>Pour les systèmes IMT, l'objectif en matière de couverture qui sera atteint à terme, devrait être le même que pour les systèmes pré</w:t>
            </w:r>
            <w:r w:rsidRPr="00E31B4A">
              <w:noBreakHyphen/>
              <w:t>IMT-2000 existants.</w:t>
            </w:r>
          </w:p>
          <w:p w:rsidR="008A7317" w:rsidRPr="00E31B4A" w:rsidRDefault="008A7317" w:rsidP="00C65491">
            <w:pPr>
              <w:pStyle w:val="Tabletext"/>
            </w:pPr>
            <w:r w:rsidRPr="00E31B4A">
              <w:t>Les obligations de service doivent correspondre aussi bien aux intérêts commerciaux de l'opérateur qu'aux intérêts de l'utilisateur.</w:t>
            </w:r>
          </w:p>
        </w:tc>
      </w:tr>
      <w:tr w:rsidR="008A7317" w:rsidRPr="00E31B4A" w:rsidTr="00C65491">
        <w:trPr>
          <w:cantSplit/>
          <w:jc w:val="center"/>
        </w:trPr>
        <w:tc>
          <w:tcPr>
            <w:tcW w:w="2606" w:type="dxa"/>
            <w:tcBorders>
              <w:top w:val="single" w:sz="4" w:space="0" w:color="auto"/>
              <w:left w:val="single" w:sz="4" w:space="0" w:color="auto"/>
              <w:bottom w:val="single" w:sz="4" w:space="0" w:color="auto"/>
              <w:right w:val="single" w:sz="4" w:space="0" w:color="auto"/>
            </w:tcBorders>
          </w:tcPr>
          <w:p w:rsidR="008A7317" w:rsidRPr="00E31B4A" w:rsidRDefault="008A7317" w:rsidP="00C65491">
            <w:pPr>
              <w:pStyle w:val="Tabletext"/>
            </w:pPr>
            <w:r w:rsidRPr="00E31B4A">
              <w:t>Délais fixés pour la transition</w:t>
            </w:r>
          </w:p>
        </w:tc>
        <w:tc>
          <w:tcPr>
            <w:tcW w:w="7105" w:type="dxa"/>
            <w:tcBorders>
              <w:top w:val="single" w:sz="4" w:space="0" w:color="auto"/>
              <w:left w:val="single" w:sz="4" w:space="0" w:color="auto"/>
              <w:bottom w:val="single" w:sz="4" w:space="0" w:color="auto"/>
              <w:right w:val="single" w:sz="4" w:space="0" w:color="auto"/>
            </w:tcBorders>
          </w:tcPr>
          <w:p w:rsidR="008A7317" w:rsidRPr="00E31B4A" w:rsidRDefault="008A7317" w:rsidP="00C65491">
            <w:pPr>
              <w:pStyle w:val="Tabletext"/>
            </w:pPr>
            <w:r w:rsidRPr="00E31B4A">
              <w:t>Délais fixés pour la transition entre les systèmes "mobiles"/"fixes" existants et les IMT. Les opérateurs devraient avoir toute latitude pour déterminer à quel moment la transition se fera et quand elle sera achevée.</w:t>
            </w:r>
          </w:p>
        </w:tc>
      </w:tr>
      <w:tr w:rsidR="008A7317" w:rsidRPr="00E31B4A" w:rsidTr="00C65491">
        <w:trPr>
          <w:cantSplit/>
          <w:jc w:val="center"/>
        </w:trPr>
        <w:tc>
          <w:tcPr>
            <w:tcW w:w="2606" w:type="dxa"/>
            <w:tcBorders>
              <w:top w:val="single" w:sz="4" w:space="0" w:color="auto"/>
              <w:left w:val="single" w:sz="4" w:space="0" w:color="auto"/>
              <w:bottom w:val="single" w:sz="4" w:space="0" w:color="auto"/>
              <w:right w:val="single" w:sz="4" w:space="0" w:color="auto"/>
            </w:tcBorders>
            <w:shd w:val="clear" w:color="auto" w:fill="E8F8FD"/>
          </w:tcPr>
          <w:p w:rsidR="008A7317" w:rsidRPr="00E31B4A" w:rsidRDefault="008A7317" w:rsidP="00C65491">
            <w:pPr>
              <w:pStyle w:val="Tabletext"/>
            </w:pPr>
            <w:r w:rsidRPr="00E31B4A">
              <w:t>Applications grand public</w:t>
            </w:r>
          </w:p>
        </w:tc>
        <w:tc>
          <w:tcPr>
            <w:tcW w:w="7105" w:type="dxa"/>
            <w:tcBorders>
              <w:top w:val="single" w:sz="4" w:space="0" w:color="auto"/>
              <w:left w:val="single" w:sz="4" w:space="0" w:color="auto"/>
              <w:bottom w:val="single" w:sz="4" w:space="0" w:color="auto"/>
              <w:right w:val="single" w:sz="4" w:space="0" w:color="auto"/>
            </w:tcBorders>
            <w:shd w:val="clear" w:color="auto" w:fill="E8F8FD"/>
          </w:tcPr>
          <w:p w:rsidR="008A7317" w:rsidRPr="00E31B4A" w:rsidRDefault="008A7317" w:rsidP="00C65491">
            <w:pPr>
              <w:pStyle w:val="Tabletext"/>
            </w:pPr>
            <w:r w:rsidRPr="00E31B4A">
              <w:t>Les technologies IMT peuvent être utiles pour des applications telles que le téléenseignement, la télémédecine ou le cybergouvernement.</w:t>
            </w:r>
          </w:p>
        </w:tc>
      </w:tr>
      <w:tr w:rsidR="008A7317" w:rsidRPr="00E31B4A" w:rsidTr="00C65491">
        <w:trPr>
          <w:cantSplit/>
          <w:jc w:val="center"/>
        </w:trPr>
        <w:tc>
          <w:tcPr>
            <w:tcW w:w="2606" w:type="dxa"/>
            <w:tcBorders>
              <w:top w:val="single" w:sz="4" w:space="0" w:color="auto"/>
              <w:left w:val="single" w:sz="4" w:space="0" w:color="auto"/>
              <w:bottom w:val="single" w:sz="4" w:space="0" w:color="auto"/>
              <w:right w:val="single" w:sz="4" w:space="0" w:color="auto"/>
            </w:tcBorders>
          </w:tcPr>
          <w:p w:rsidR="008A7317" w:rsidRPr="00E31B4A" w:rsidRDefault="008A7317" w:rsidP="00C65491">
            <w:pPr>
              <w:pStyle w:val="Tabletext"/>
            </w:pPr>
            <w:r w:rsidRPr="00E31B4A">
              <w:t>Appui des pouvoirs publics</w:t>
            </w:r>
          </w:p>
        </w:tc>
        <w:tc>
          <w:tcPr>
            <w:tcW w:w="7105" w:type="dxa"/>
            <w:tcBorders>
              <w:top w:val="single" w:sz="4" w:space="0" w:color="auto"/>
              <w:left w:val="single" w:sz="4" w:space="0" w:color="auto"/>
              <w:bottom w:val="single" w:sz="4" w:space="0" w:color="auto"/>
              <w:right w:val="single" w:sz="4" w:space="0" w:color="auto"/>
            </w:tcBorders>
          </w:tcPr>
          <w:p w:rsidR="008A7317" w:rsidRPr="00E31B4A" w:rsidRDefault="008A7317" w:rsidP="00C65491">
            <w:pPr>
              <w:pStyle w:val="Tabletext"/>
            </w:pPr>
            <w:r w:rsidRPr="00E31B4A">
              <w:t>Rôle des pouvoirs publics dans le financement d'infrastructures et/ou d'applications de pointe (non pas pour les infrastructures en tant que telles mais pour fournir des services abordables pour tous, notamment afin de remplir les obligations de service universel).</w:t>
            </w:r>
          </w:p>
        </w:tc>
      </w:tr>
      <w:tr w:rsidR="008A7317" w:rsidRPr="00E31B4A" w:rsidTr="00C65491">
        <w:trPr>
          <w:cantSplit/>
          <w:jc w:val="center"/>
        </w:trPr>
        <w:tc>
          <w:tcPr>
            <w:tcW w:w="2606" w:type="dxa"/>
            <w:tcBorders>
              <w:top w:val="single" w:sz="4" w:space="0" w:color="auto"/>
              <w:left w:val="single" w:sz="4" w:space="0" w:color="auto"/>
              <w:bottom w:val="single" w:sz="4" w:space="0" w:color="auto"/>
              <w:right w:val="single" w:sz="4" w:space="0" w:color="auto"/>
            </w:tcBorders>
            <w:shd w:val="clear" w:color="auto" w:fill="E8F8FD"/>
          </w:tcPr>
          <w:p w:rsidR="008A7317" w:rsidRPr="00E31B4A" w:rsidRDefault="008A7317" w:rsidP="00C65491">
            <w:pPr>
              <w:pStyle w:val="Tabletext"/>
            </w:pPr>
            <w:r w:rsidRPr="00E31B4A">
              <w:t>Amortissement</w:t>
            </w:r>
          </w:p>
        </w:tc>
        <w:tc>
          <w:tcPr>
            <w:tcW w:w="7105" w:type="dxa"/>
            <w:tcBorders>
              <w:top w:val="single" w:sz="4" w:space="0" w:color="auto"/>
              <w:left w:val="single" w:sz="4" w:space="0" w:color="auto"/>
              <w:bottom w:val="single" w:sz="4" w:space="0" w:color="auto"/>
              <w:right w:val="single" w:sz="4" w:space="0" w:color="auto"/>
            </w:tcBorders>
            <w:shd w:val="clear" w:color="auto" w:fill="E8F8FD"/>
          </w:tcPr>
          <w:p w:rsidR="008A7317" w:rsidRPr="00E31B4A" w:rsidRDefault="008A7317" w:rsidP="00C65491">
            <w:pPr>
              <w:pStyle w:val="Tabletext"/>
            </w:pPr>
            <w:r w:rsidRPr="00E31B4A">
              <w:t>Eventuelle obsolescence des investissements dans de nouvelles infrastructures, dans l'attente d'une demande pour les systèmes IMT.</w:t>
            </w:r>
          </w:p>
        </w:tc>
      </w:tr>
      <w:tr w:rsidR="008A7317" w:rsidRPr="00E31B4A" w:rsidTr="00C65491">
        <w:trPr>
          <w:cantSplit/>
          <w:jc w:val="center"/>
        </w:trPr>
        <w:tc>
          <w:tcPr>
            <w:tcW w:w="2606" w:type="dxa"/>
            <w:tcBorders>
              <w:top w:val="single" w:sz="4" w:space="0" w:color="auto"/>
              <w:left w:val="single" w:sz="4" w:space="0" w:color="auto"/>
              <w:bottom w:val="single" w:sz="4" w:space="0" w:color="auto"/>
              <w:right w:val="single" w:sz="4" w:space="0" w:color="auto"/>
            </w:tcBorders>
          </w:tcPr>
          <w:p w:rsidR="008A7317" w:rsidRPr="00E31B4A" w:rsidRDefault="008A7317" w:rsidP="00C65491">
            <w:pPr>
              <w:pStyle w:val="Tabletext"/>
            </w:pPr>
            <w:r w:rsidRPr="00E31B4A">
              <w:t>Bandes pour les IMT</w:t>
            </w:r>
          </w:p>
        </w:tc>
        <w:tc>
          <w:tcPr>
            <w:tcW w:w="7105" w:type="dxa"/>
            <w:tcBorders>
              <w:top w:val="single" w:sz="4" w:space="0" w:color="auto"/>
              <w:left w:val="single" w:sz="4" w:space="0" w:color="auto"/>
              <w:bottom w:val="single" w:sz="4" w:space="0" w:color="auto"/>
              <w:right w:val="single" w:sz="4" w:space="0" w:color="auto"/>
            </w:tcBorders>
          </w:tcPr>
          <w:p w:rsidR="008A7317" w:rsidRPr="00E31B4A" w:rsidRDefault="008A7317" w:rsidP="00C65491">
            <w:pPr>
              <w:pStyle w:val="Tabletext"/>
            </w:pPr>
            <w:r w:rsidRPr="00E31B4A">
              <w:t>Il faut disposer d'un accès à des bandes de fréquences adaptées. Il pourrait être avantageux d'utiliser des fréquences au-dessous de 1 GHz et d'attribuer des bandes de fréquences, conformément aux décisions prises par une future CMR/CAMR, pour assurer une couverture de façon rentable. L'utilisation de bandes IMT harmonisées diminuerait les coûts d'équipement et faciliterait l'itinérance, au niveau mondial.</w:t>
            </w:r>
          </w:p>
        </w:tc>
      </w:tr>
      <w:tr w:rsidR="008A7317" w:rsidRPr="00E31B4A" w:rsidTr="00C65491">
        <w:trPr>
          <w:cantSplit/>
          <w:jc w:val="center"/>
        </w:trPr>
        <w:tc>
          <w:tcPr>
            <w:tcW w:w="2606" w:type="dxa"/>
            <w:tcBorders>
              <w:top w:val="single" w:sz="4" w:space="0" w:color="auto"/>
              <w:left w:val="single" w:sz="4" w:space="0" w:color="auto"/>
              <w:bottom w:val="single" w:sz="4" w:space="0" w:color="auto"/>
              <w:right w:val="single" w:sz="4" w:space="0" w:color="auto"/>
            </w:tcBorders>
            <w:shd w:val="clear" w:color="auto" w:fill="E8F8FD"/>
          </w:tcPr>
          <w:p w:rsidR="008A7317" w:rsidRPr="00E31B4A" w:rsidRDefault="008A7317" w:rsidP="00C65491">
            <w:pPr>
              <w:pStyle w:val="Tabletext"/>
            </w:pPr>
            <w:r w:rsidRPr="00E31B4A">
              <w:t>Conditions techniques et administratives</w:t>
            </w:r>
          </w:p>
        </w:tc>
        <w:tc>
          <w:tcPr>
            <w:tcW w:w="7105" w:type="dxa"/>
            <w:tcBorders>
              <w:top w:val="single" w:sz="4" w:space="0" w:color="auto"/>
              <w:left w:val="single" w:sz="4" w:space="0" w:color="auto"/>
              <w:bottom w:val="single" w:sz="4" w:space="0" w:color="auto"/>
              <w:right w:val="single" w:sz="4" w:space="0" w:color="auto"/>
            </w:tcBorders>
            <w:shd w:val="clear" w:color="auto" w:fill="E8F8FD"/>
          </w:tcPr>
          <w:p w:rsidR="008A7317" w:rsidRPr="00E31B4A" w:rsidRDefault="008A7317" w:rsidP="00C65491">
            <w:pPr>
              <w:pStyle w:val="Tabletext"/>
            </w:pPr>
            <w:r w:rsidRPr="00E31B4A">
              <w:t>Conditions d'utilisation du spectre (octroi de licences/itinérance/couverture/et obligations d'autres opérateurs).</w:t>
            </w:r>
          </w:p>
        </w:tc>
      </w:tr>
      <w:tr w:rsidR="008A7317" w:rsidRPr="00E31B4A" w:rsidTr="00C65491">
        <w:trPr>
          <w:cantSplit/>
          <w:jc w:val="center"/>
        </w:trPr>
        <w:tc>
          <w:tcPr>
            <w:tcW w:w="2606" w:type="dxa"/>
            <w:tcBorders>
              <w:top w:val="single" w:sz="4" w:space="0" w:color="auto"/>
              <w:left w:val="single" w:sz="4" w:space="0" w:color="auto"/>
              <w:bottom w:val="single" w:sz="4" w:space="0" w:color="auto"/>
              <w:right w:val="single" w:sz="4" w:space="0" w:color="auto"/>
            </w:tcBorders>
          </w:tcPr>
          <w:p w:rsidR="008A7317" w:rsidRPr="00E31B4A" w:rsidRDefault="008A7317" w:rsidP="00C65491">
            <w:pPr>
              <w:pStyle w:val="Tabletext"/>
            </w:pPr>
            <w:r w:rsidRPr="00E31B4A">
              <w:t>Partage des infrastructures</w:t>
            </w:r>
          </w:p>
        </w:tc>
        <w:tc>
          <w:tcPr>
            <w:tcW w:w="7105" w:type="dxa"/>
            <w:tcBorders>
              <w:top w:val="single" w:sz="4" w:space="0" w:color="auto"/>
              <w:left w:val="single" w:sz="4" w:space="0" w:color="auto"/>
              <w:bottom w:val="single" w:sz="4" w:space="0" w:color="auto"/>
              <w:right w:val="single" w:sz="4" w:space="0" w:color="auto"/>
            </w:tcBorders>
          </w:tcPr>
          <w:p w:rsidR="008A7317" w:rsidRPr="00E31B4A" w:rsidRDefault="008A7317" w:rsidP="00C65491">
            <w:pPr>
              <w:pStyle w:val="Tabletext"/>
            </w:pPr>
            <w:r w:rsidRPr="00E31B4A">
              <w:t xml:space="preserve">On pourrait encourager le partage des ressources (radioélectriques/de réseau) pour assurer une mise en service et une couverture rapides (opérateur de réseau virtuel (VNO, </w:t>
            </w:r>
            <w:r w:rsidRPr="00E31B4A">
              <w:rPr>
                <w:i/>
                <w:iCs/>
              </w:rPr>
              <w:t>virtual network operator</w:t>
            </w:r>
            <w:r w:rsidRPr="00E31B4A">
              <w:t>)) afin d'accélérer le déploiement de nouvelles technologies et de diminuer les coûts pour les opérateurs.</w:t>
            </w:r>
          </w:p>
        </w:tc>
      </w:tr>
      <w:tr w:rsidR="008A7317" w:rsidRPr="00E31B4A" w:rsidTr="00C65491">
        <w:trPr>
          <w:cantSplit/>
          <w:jc w:val="center"/>
        </w:trPr>
        <w:tc>
          <w:tcPr>
            <w:tcW w:w="2606" w:type="dxa"/>
            <w:tcBorders>
              <w:top w:val="single" w:sz="4" w:space="0" w:color="auto"/>
              <w:left w:val="single" w:sz="4" w:space="0" w:color="auto"/>
              <w:bottom w:val="single" w:sz="4" w:space="0" w:color="auto"/>
              <w:right w:val="single" w:sz="4" w:space="0" w:color="auto"/>
            </w:tcBorders>
            <w:shd w:val="clear" w:color="auto" w:fill="E8F8FD"/>
          </w:tcPr>
          <w:p w:rsidR="008A7317" w:rsidRPr="00E31B4A" w:rsidRDefault="008A7317" w:rsidP="00C65491">
            <w:pPr>
              <w:pStyle w:val="Tabletext"/>
            </w:pPr>
            <w:r w:rsidRPr="00E31B4A">
              <w:t>Composante satellite</w:t>
            </w:r>
          </w:p>
        </w:tc>
        <w:tc>
          <w:tcPr>
            <w:tcW w:w="7105" w:type="dxa"/>
            <w:tcBorders>
              <w:top w:val="single" w:sz="4" w:space="0" w:color="auto"/>
              <w:left w:val="single" w:sz="4" w:space="0" w:color="auto"/>
              <w:bottom w:val="single" w:sz="4" w:space="0" w:color="auto"/>
              <w:right w:val="single" w:sz="4" w:space="0" w:color="auto"/>
            </w:tcBorders>
            <w:shd w:val="clear" w:color="auto" w:fill="E8F8FD"/>
          </w:tcPr>
          <w:p w:rsidR="008A7317" w:rsidRPr="00E31B4A" w:rsidRDefault="008A7317" w:rsidP="00C65491">
            <w:pPr>
              <w:pStyle w:val="Tabletext"/>
            </w:pPr>
            <w:r w:rsidRPr="00E31B4A">
              <w:t>Utilisation de la composante satellite des IMT-2000.</w:t>
            </w:r>
          </w:p>
        </w:tc>
      </w:tr>
      <w:tr w:rsidR="008A7317" w:rsidRPr="00E31B4A" w:rsidTr="00C65491">
        <w:trPr>
          <w:cantSplit/>
          <w:jc w:val="center"/>
        </w:trPr>
        <w:tc>
          <w:tcPr>
            <w:tcW w:w="2606" w:type="dxa"/>
            <w:tcBorders>
              <w:top w:val="single" w:sz="4" w:space="0" w:color="auto"/>
              <w:left w:val="single" w:sz="4" w:space="0" w:color="auto"/>
              <w:bottom w:val="single" w:sz="4" w:space="0" w:color="auto"/>
              <w:right w:val="single" w:sz="4" w:space="0" w:color="auto"/>
            </w:tcBorders>
          </w:tcPr>
          <w:p w:rsidR="008A7317" w:rsidRPr="00E31B4A" w:rsidRDefault="008A7317" w:rsidP="00C65491">
            <w:pPr>
              <w:pStyle w:val="Tabletext"/>
            </w:pPr>
            <w:r w:rsidRPr="00E31B4A">
              <w:t>Etudes du marché et de la rentabilité</w:t>
            </w:r>
          </w:p>
        </w:tc>
        <w:tc>
          <w:tcPr>
            <w:tcW w:w="7105" w:type="dxa"/>
            <w:tcBorders>
              <w:top w:val="single" w:sz="4" w:space="0" w:color="auto"/>
              <w:left w:val="single" w:sz="4" w:space="0" w:color="auto"/>
              <w:bottom w:val="single" w:sz="4" w:space="0" w:color="auto"/>
              <w:right w:val="single" w:sz="4" w:space="0" w:color="auto"/>
            </w:tcBorders>
          </w:tcPr>
          <w:p w:rsidR="008A7317" w:rsidRPr="00E31B4A" w:rsidRDefault="008A7317" w:rsidP="00C65491">
            <w:pPr>
              <w:pStyle w:val="Tabletext"/>
            </w:pPr>
            <w:r w:rsidRPr="00E31B4A">
              <w:t>Comment procéder à une étude de marché et évaluer la rentabilité? (taux d'alphabétisation des populations, revenu disponible ...).</w:t>
            </w:r>
          </w:p>
        </w:tc>
      </w:tr>
      <w:tr w:rsidR="008A7317" w:rsidRPr="00E31B4A" w:rsidTr="00C65491">
        <w:trPr>
          <w:cantSplit/>
          <w:jc w:val="center"/>
        </w:trPr>
        <w:tc>
          <w:tcPr>
            <w:tcW w:w="2606" w:type="dxa"/>
            <w:tcBorders>
              <w:top w:val="single" w:sz="4" w:space="0" w:color="auto"/>
              <w:left w:val="single" w:sz="4" w:space="0" w:color="auto"/>
              <w:bottom w:val="single" w:sz="4" w:space="0" w:color="auto"/>
              <w:right w:val="single" w:sz="4" w:space="0" w:color="auto"/>
            </w:tcBorders>
            <w:shd w:val="clear" w:color="auto" w:fill="E8F8FD"/>
          </w:tcPr>
          <w:p w:rsidR="008A7317" w:rsidRPr="00E31B4A" w:rsidRDefault="008A7317" w:rsidP="00C65491">
            <w:pPr>
              <w:pStyle w:val="Tabletext"/>
            </w:pPr>
            <w:r w:rsidRPr="00E31B4A">
              <w:lastRenderedPageBreak/>
              <w:t>Services et applications</w:t>
            </w:r>
          </w:p>
        </w:tc>
        <w:tc>
          <w:tcPr>
            <w:tcW w:w="7105" w:type="dxa"/>
            <w:tcBorders>
              <w:top w:val="single" w:sz="4" w:space="0" w:color="auto"/>
              <w:left w:val="single" w:sz="4" w:space="0" w:color="auto"/>
              <w:bottom w:val="single" w:sz="4" w:space="0" w:color="auto"/>
              <w:right w:val="single" w:sz="4" w:space="0" w:color="auto"/>
            </w:tcBorders>
            <w:shd w:val="clear" w:color="auto" w:fill="E8F8FD"/>
          </w:tcPr>
          <w:p w:rsidR="008A7317" w:rsidRPr="00E31B4A" w:rsidRDefault="008A7317" w:rsidP="00C65491">
            <w:pPr>
              <w:pStyle w:val="Tabletext"/>
              <w:ind w:left="567" w:hanging="567"/>
            </w:pPr>
            <w:r w:rsidRPr="00E31B4A">
              <w:t>–</w:t>
            </w:r>
            <w:r w:rsidRPr="00E31B4A">
              <w:tab/>
              <w:t>Des droits d'entrée peu élevés réduiraient les coûts d'accès pour les fournisseurs de services.</w:t>
            </w:r>
          </w:p>
          <w:p w:rsidR="008A7317" w:rsidRPr="00E31B4A" w:rsidRDefault="008A7317" w:rsidP="00C65491">
            <w:pPr>
              <w:pStyle w:val="Tabletext"/>
              <w:ind w:left="567" w:hanging="567"/>
            </w:pPr>
            <w:r w:rsidRPr="00E31B4A">
              <w:t>–</w:t>
            </w:r>
            <w:r w:rsidRPr="00E31B4A">
              <w:tab/>
              <w:t>Utilisation des IMT pour donner accès à l'éducation dans les villages isolés, pour encourager le développement économique des zones rurales et pour faciliter l'accès à l'Internet, dans des conditions financièrement abordables.</w:t>
            </w:r>
          </w:p>
        </w:tc>
      </w:tr>
      <w:tr w:rsidR="008A7317" w:rsidRPr="00E31B4A" w:rsidTr="00C65491">
        <w:trPr>
          <w:cantSplit/>
          <w:jc w:val="center"/>
        </w:trPr>
        <w:tc>
          <w:tcPr>
            <w:tcW w:w="2606" w:type="dxa"/>
            <w:tcBorders>
              <w:top w:val="single" w:sz="4" w:space="0" w:color="auto"/>
              <w:left w:val="single" w:sz="4" w:space="0" w:color="auto"/>
              <w:bottom w:val="single" w:sz="4" w:space="0" w:color="auto"/>
              <w:right w:val="single" w:sz="4" w:space="0" w:color="auto"/>
            </w:tcBorders>
          </w:tcPr>
          <w:p w:rsidR="008A7317" w:rsidRPr="00E31B4A" w:rsidRDefault="008A7317" w:rsidP="00C65491">
            <w:pPr>
              <w:pStyle w:val="Tabletext"/>
            </w:pPr>
            <w:r w:rsidRPr="00E31B4A">
              <w:t>Mise à disposition d'équipements par plusieurs fournisseurs</w:t>
            </w:r>
          </w:p>
        </w:tc>
        <w:tc>
          <w:tcPr>
            <w:tcW w:w="7105" w:type="dxa"/>
            <w:tcBorders>
              <w:top w:val="single" w:sz="4" w:space="0" w:color="auto"/>
              <w:left w:val="single" w:sz="4" w:space="0" w:color="auto"/>
              <w:bottom w:val="single" w:sz="4" w:space="0" w:color="auto"/>
              <w:right w:val="single" w:sz="4" w:space="0" w:color="auto"/>
            </w:tcBorders>
          </w:tcPr>
          <w:p w:rsidR="008A7317" w:rsidRPr="00E31B4A" w:rsidRDefault="008A7317" w:rsidP="00C65491">
            <w:pPr>
              <w:pStyle w:val="Tabletext"/>
              <w:ind w:left="567" w:hanging="567"/>
            </w:pPr>
            <w:r w:rsidRPr="00E31B4A">
              <w:t>–</w:t>
            </w:r>
            <w:r w:rsidRPr="00E31B4A">
              <w:tab/>
              <w:t>La multiplicité des fournisseurs augmente la concurrence, ce qui a un effet positif sur les prix pour les opérateurs.</w:t>
            </w:r>
          </w:p>
          <w:p w:rsidR="008A7317" w:rsidRPr="00E31B4A" w:rsidRDefault="008A7317" w:rsidP="00C65491">
            <w:pPr>
              <w:pStyle w:val="Tabletext"/>
            </w:pPr>
            <w:r w:rsidRPr="00E31B4A">
              <w:t>–</w:t>
            </w:r>
            <w:r w:rsidRPr="00E31B4A">
              <w:tab/>
              <w:t>On réduit la dépendance des opérateurs par rapport aux fournisseurs.</w:t>
            </w:r>
          </w:p>
          <w:p w:rsidR="008A7317" w:rsidRPr="00E31B4A" w:rsidRDefault="008A7317" w:rsidP="00C65491">
            <w:pPr>
              <w:pStyle w:val="Tabletext"/>
              <w:ind w:left="567" w:hanging="567"/>
            </w:pPr>
            <w:r w:rsidRPr="00E31B4A">
              <w:t>–</w:t>
            </w:r>
            <w:r w:rsidRPr="00E31B4A">
              <w:tab/>
              <w:t>Les systèmes multifournisseurs requièrent une normalisation à l'échelle d'une vaste communauté et aboutissent à des normes ouvertes.</w:t>
            </w:r>
          </w:p>
        </w:tc>
      </w:tr>
    </w:tbl>
    <w:p w:rsidR="00C65491" w:rsidRPr="00E31B4A" w:rsidRDefault="00C65491" w:rsidP="008A7317">
      <w:pPr>
        <w:rPr>
          <w:szCs w:val="19"/>
        </w:rPr>
      </w:pPr>
    </w:p>
    <w:p w:rsidR="008A7317" w:rsidRPr="00E31B4A" w:rsidRDefault="008A7317" w:rsidP="008A7317">
      <w:pPr>
        <w:rPr>
          <w:szCs w:val="19"/>
        </w:rPr>
      </w:pPr>
      <w:r w:rsidRPr="00E31B4A">
        <w:rPr>
          <w:szCs w:val="19"/>
        </w:rPr>
        <w:t>Voir également les études de cas énumérées dans l'</w:t>
      </w:r>
      <w:r w:rsidRPr="00E31B4A">
        <w:rPr>
          <w:b/>
          <w:szCs w:val="19"/>
        </w:rPr>
        <w:t>Annexe I</w:t>
      </w:r>
      <w:r w:rsidRPr="00E31B4A">
        <w:rPr>
          <w:szCs w:val="19"/>
        </w:rPr>
        <w:t>.</w:t>
      </w:r>
    </w:p>
    <w:p w:rsidR="008A7317" w:rsidRPr="00E31B4A" w:rsidRDefault="008A7317" w:rsidP="00BD0C20">
      <w:pPr>
        <w:pStyle w:val="Heading1"/>
        <w:rPr>
          <w:lang w:val="fr-FR"/>
        </w:rPr>
      </w:pPr>
      <w:bookmarkStart w:id="78" w:name="_Toc365276677"/>
      <w:bookmarkStart w:id="79" w:name="_Toc371330895"/>
      <w:bookmarkStart w:id="80" w:name="_Toc379961448"/>
      <w:r w:rsidRPr="00E31B4A">
        <w:rPr>
          <w:lang w:val="fr-FR"/>
        </w:rPr>
        <w:t>3</w:t>
      </w:r>
      <w:r w:rsidRPr="00E31B4A">
        <w:rPr>
          <w:lang w:val="fr-FR"/>
        </w:rPr>
        <w:tab/>
        <w:t>Technologies large bande</w:t>
      </w:r>
      <w:bookmarkEnd w:id="78"/>
      <w:bookmarkEnd w:id="79"/>
      <w:bookmarkEnd w:id="80"/>
    </w:p>
    <w:p w:rsidR="008A7317" w:rsidRPr="00E31B4A" w:rsidRDefault="008A7317" w:rsidP="00261187">
      <w:pPr>
        <w:pStyle w:val="Heading2"/>
        <w:ind w:left="851" w:hanging="851"/>
        <w:rPr>
          <w:lang w:val="fr-FR"/>
        </w:rPr>
      </w:pPr>
      <w:bookmarkStart w:id="81" w:name="_Toc365276678"/>
      <w:bookmarkStart w:id="82" w:name="_Toc371330896"/>
      <w:bookmarkStart w:id="83" w:name="_Toc379961449"/>
      <w:r w:rsidRPr="00E31B4A">
        <w:rPr>
          <w:lang w:val="fr-FR"/>
        </w:rPr>
        <w:t>3.1</w:t>
      </w:r>
      <w:r w:rsidRPr="00E31B4A">
        <w:rPr>
          <w:lang w:val="fr-FR"/>
        </w:rPr>
        <w:tab/>
        <w:t>Considérations relatives au déploiement du large bande: technologie filaire ou technologie hertzienne</w:t>
      </w:r>
      <w:r w:rsidRPr="00E31B4A">
        <w:rPr>
          <w:rStyle w:val="FootnoteReference"/>
          <w:lang w:val="fr-FR"/>
        </w:rPr>
        <w:footnoteReference w:id="57"/>
      </w:r>
      <w:bookmarkEnd w:id="81"/>
      <w:bookmarkEnd w:id="82"/>
      <w:bookmarkEnd w:id="83"/>
    </w:p>
    <w:p w:rsidR="008A7317" w:rsidRPr="00E31B4A" w:rsidRDefault="008A7317" w:rsidP="008A7317">
      <w:r w:rsidRPr="00E31B4A">
        <w:t>"Etant donné que la technologie hertzienne représente une part croissante des infrastructures de communication dans le monde, il est important de comprendre les tendances globales en matière de large bande et les rôles respectifs des technologies filaire et hertzienne. Parfois en concurrence, ces technologies sont le plus souvent complémentaires. Ainsi, les liaisons de raccordement et les infrastructures centrales des réseaux hertziens reposent principalement sur des technologies filaires, utilisant la fibre optique ou les fils de cuivre, dans le cas des réseaux WiFi comme des réseaux cellulaires.</w:t>
      </w:r>
    </w:p>
    <w:p w:rsidR="008A7317" w:rsidRPr="00E31B4A" w:rsidRDefault="008A7317" w:rsidP="008A7317">
      <w:r w:rsidRPr="00E31B4A">
        <w:t>La capacité de transmission d'une liaison par fibre optique étant bien supérieure à celle de l'ensemble du spectre radioélectrique disponible, le flux de données transmis par liaisons hertziennes ne pourra jamais représenter plus qu'un faible pourcentage de la totalité du trafic des communications. Toutefois, la technologie hertzienne tient une place fondamentale dans l'interconnexion des réseaux et les communications, car elle assure deux fonctions essentielles: la mobilité et l'accès. La mobilité, car la technologie hertzienne permet de s'affranchir des connexions filaires, que l'utilisateur soit ou non en déplacement. L'accès, car elle permet de mettre en oeuvre et d'assurer, plus facilement que la technologie filaire, des services de communication – téléphonie ou Internet – et ce dans toutes les zones géographiques, en particulier là où les infrastructures de communication sont pratiquement inexistantes. Ainsi, compte tenu de ces caractéristiques, bien que le volume des communications mobiles soit inférieur à celui des communications filaires, le rôle des technologies hertziennes dans les communications mondiales ainsi que leurs conséquences sociales, politiques et économiques, sont tout aussi importants.</w:t>
      </w:r>
    </w:p>
    <w:p w:rsidR="008A7317" w:rsidRPr="00E31B4A" w:rsidRDefault="008A7317" w:rsidP="00652008">
      <w:pPr>
        <w:keepNext/>
        <w:keepLines/>
      </w:pPr>
      <w:r w:rsidRPr="00E31B4A">
        <w:lastRenderedPageBreak/>
        <w:t xml:space="preserve">Le succès retentissant de la téléphonie mobile dans le monde et, à l'heure actuelle, l'utilisation croissante de services mobiles de transmission de données, témoignent incontestablement d'un fort engouement pour les communications mobiles. Selon les prévisions réalisées en avril 2012 par </w:t>
      </w:r>
      <w:r w:rsidRPr="00E31B4A">
        <w:rPr>
          <w:rFonts w:eastAsia="Times New Roman"/>
          <w:szCs w:val="19"/>
          <w:lang w:eastAsia="en-US"/>
        </w:rPr>
        <w:t>Portio Research, les recettes mondiales tirées des services mobiles de transmission de données vont augmenter à un taux équivalent annuel de 13,2% pour atteindre 539,9 milliards de dollars fin 2015</w:t>
      </w:r>
      <w:r w:rsidRPr="00E31B4A">
        <w:rPr>
          <w:rFonts w:eastAsia="Times New Roman"/>
          <w:position w:val="4"/>
          <w:szCs w:val="19"/>
          <w:vertAlign w:val="superscript"/>
          <w:lang w:eastAsia="en-US"/>
        </w:rPr>
        <w:footnoteReference w:id="58"/>
      </w:r>
      <w:r w:rsidRPr="00E31B4A">
        <w:rPr>
          <w:rFonts w:eastAsia="Times New Roman"/>
          <w:szCs w:val="19"/>
          <w:lang w:eastAsia="en-US"/>
        </w:rPr>
        <w:t>.</w:t>
      </w:r>
      <w:r w:rsidRPr="00E31B4A">
        <w:t xml:space="preserve"> Cependant, la question de l'utilisation de la technologie hertzienne pour l'accès est plus complexe. Il faut examiner la qualité de fonctionnement et la capacité des technologies hertziennes par rapport à celles des technologies filaires et tenir compte de l'infrastructure filaire disponible et des avancées technologiques en la matière. En particulier, il est à noter que la capacité de ces réseaux, ainsi que les débits qu'ils fournissent, ont toujours été supérieurs à ceux des réseaux hertziens. La Figure 3.1-1 montre l'évolution des débits moyens et la supériorité constante de la technologie filaire, dix fois plus performante que la technologie hertzienne.</w:t>
      </w:r>
    </w:p>
    <w:p w:rsidR="008A7317" w:rsidRPr="00E31B4A" w:rsidRDefault="008A7317" w:rsidP="00B01615">
      <w:pPr>
        <w:pStyle w:val="Figuretitle"/>
        <w:rPr>
          <w:lang w:val="fr-FR"/>
        </w:rPr>
      </w:pPr>
      <w:bookmarkStart w:id="84" w:name="_Toc371329891"/>
      <w:bookmarkStart w:id="85" w:name="_Toc379977522"/>
      <w:r w:rsidRPr="00E31B4A">
        <w:rPr>
          <w:lang w:val="fr-FR"/>
        </w:rPr>
        <w:t>Figure 3.1-1</w:t>
      </w:r>
      <w:r w:rsidR="00B01615" w:rsidRPr="00E31B4A">
        <w:rPr>
          <w:lang w:val="fr-FR"/>
        </w:rPr>
        <w:t>:</w:t>
      </w:r>
      <w:r w:rsidRPr="00E31B4A">
        <w:rPr>
          <w:lang w:val="fr-FR"/>
        </w:rPr>
        <w:t xml:space="preserve"> Evolution des technologies filaires et hertziennes pour des débits</w:t>
      </w:r>
      <w:r w:rsidR="00B01615" w:rsidRPr="00E31B4A">
        <w:rPr>
          <w:lang w:val="fr-FR"/>
        </w:rPr>
        <w:t xml:space="preserve"> </w:t>
      </w:r>
      <w:r w:rsidRPr="00E31B4A">
        <w:rPr>
          <w:lang w:val="fr-FR"/>
        </w:rPr>
        <w:t>d'utilisateur types</w:t>
      </w:r>
      <w:bookmarkEnd w:id="84"/>
      <w:bookmarkEnd w:id="85"/>
    </w:p>
    <w:p w:rsidR="00B01615" w:rsidRPr="00E31B4A" w:rsidRDefault="00B01615" w:rsidP="00B01615">
      <w:pPr>
        <w:pStyle w:val="Figure"/>
        <w:rPr>
          <w:lang w:val="fr-FR"/>
        </w:rPr>
      </w:pPr>
      <w:r w:rsidRPr="00E31B4A">
        <w:rPr>
          <w:lang w:val="fr-FR"/>
        </w:rPr>
        <w:object w:dxaOrig="8077" w:dyaOrig="4500">
          <v:shape id="_x0000_i1026" type="#_x0000_t75" style="width:403.2pt;height:224.15pt" o:ole="">
            <v:imagedata r:id="rId26" o:title=""/>
          </v:shape>
          <o:OLEObject Type="Embed" ProgID="Word.Document.12" ShapeID="_x0000_i1026" DrawAspect="Content" ObjectID="_1455086492" r:id="rId27">
            <o:FieldCodes>\s</o:FieldCodes>
          </o:OLEObject>
        </w:object>
      </w:r>
    </w:p>
    <w:p w:rsidR="00B01615" w:rsidRPr="00E31B4A" w:rsidRDefault="00B01615" w:rsidP="00B01615"/>
    <w:p w:rsidR="008A7317" w:rsidRPr="00E31B4A" w:rsidRDefault="008A7317" w:rsidP="00B01615">
      <w:r w:rsidRPr="00E31B4A">
        <w:t>Le large bande mobile associe mobilité et transmission de données à haut débit. Son potentiel est illimité, compte tenu de la grande diversité de marchés sur lesquels il peut se positionner. Dans les pays en développement, il ne fait aucun doute que la technologie à large bande mobile répondra aussi bien aux attentes des entreprises qu'à celles de leurs employés et des consommateurs de services mobiles haut de gamme, car elle représente pour eux une solution économique, entrant ainsi en concurrence avec la ligne d'abonné numérique (DSL) pour l'usage privé. Dans certains cas, il se peut que la ligne d'abonné numérique n'offre pas la possibilité d'obtenir un service large bande; le large bande mobile est alors le seul choix viable pour la connectivité.</w:t>
      </w:r>
    </w:p>
    <w:p w:rsidR="008A7317" w:rsidRPr="00E31B4A" w:rsidRDefault="008A7317" w:rsidP="00652008">
      <w:pPr>
        <w:keepNext/>
        <w:keepLines/>
      </w:pPr>
      <w:r w:rsidRPr="00E31B4A">
        <w:lastRenderedPageBreak/>
        <w:t xml:space="preserve">La demande sera surtout alimentée par les utilisateurs, qui veulent être connectés 24 heures sur 24 et où qu'ils se trouvent. Alors que la demande de services de réseaux sociaux et de recherche d'informations, ainsi que les activités commerciales liées à l'Internet, requièrent un accroissement de la capacité des technologies large bande mobiles, ce sont surtout des entreprises qui ont été les premiers utilisateurs des réseaux mobiles large bande. En effet, pour une entreprise, une meilleure connectivité est synonyme de meilleure performance. Ainsi, l'adoption précoce du large bande par les entreprises rappelle qu'elles avaient également été les premières à utiliser la téléphonie mobile. Au début des années 90, les médecins, les avocats, les professionnels de la vente et les cadres avaient déjà un téléphone au domicile, et un téléphone au bureau, en plus des services de standardistes. Cependant, c'est l'augmentation de la productivité associée à la connexion à un réseau cellulaire qui a stimulé le développement du large bande dans le monde. Dans l'ensemble, que ce soit dans la vie professionnelle ou privée, l'univers de la téléphonie et celui de la transmission de données sont rapidement en train de fusionner pour constituer un monde affranchi des contraintes du filaire, mais </w:t>
      </w:r>
      <w:r w:rsidRPr="00E31B4A">
        <w:rPr>
          <w:i/>
        </w:rPr>
        <w:t>connecté en permanence</w:t>
      </w:r>
      <w:r w:rsidRPr="00E31B4A">
        <w:t>.</w:t>
      </w:r>
    </w:p>
    <w:p w:rsidR="008A7317" w:rsidRPr="00E31B4A" w:rsidRDefault="008A7317" w:rsidP="008A7317">
      <w:pPr>
        <w:spacing w:after="360"/>
      </w:pPr>
      <w:r w:rsidRPr="00E31B4A">
        <w:t>Bien que la plupart des systèmes BWA offrent actuellement un débit de près de 2 Mbit/s, comparable à celui que fournissent à de nombreux utilisateurs les services de base DSL ou de câblo-modem, la capacité globale des systèmes hertziens est généralement inférieure à celle des systèmes filaires. Cela est particulièrement vrai lorsqu'on compare les réseaux hertziens aux réseaux à fibres optiques, que quelques opérateurs commencent à proposer aux particuliers. Certains opérateurs de réseaux filaires comptent aujourd'hui fournir un débit de 20 à 100 Mbit/s aux particuliers ou aux entreprises, par des services de câblo-modem de prochaine génération, les techniques DSL à très haut débit (VDSL) ou les réseaux à fibres optiques, notamment pour assurer des services tels que la télévision IP à haute définition (TVIP). La question est alors de savoir si la technologie hertzienne pourra parvenir à offrir de tels débits. Du point de vue purement technique, on peut répondre par l'affirmative, mais du point de vue pratique, par la négative. Il n'est possible d'atteindre de tels débits qu'en utilisant de grandes quantités de spectre – qui dépassent généralement les fréquences disponibles pour les systèmes BWA actuels – et des cellules de taille relativement petite. Sans cela, il sera tout simplement impossible de fournir aux utilisateurs les centaines de gigaoctets par mois dont ils auront besoin pour leur connexion large bande aux réseaux hertziens grande distance. Prenons comme exemple les contenus de la télévision à haute définition: ils requièrent un débit constant de 6 à 9 Mbit/s, avec lequel un abonné utiliserait à peu de chose près la totalité de la capacité du secteur d'une cellule. L'une des méthodes qui pourrait permettre à la technologie hertzienne d'acheminer un flux de données si important est la structure hiérarchique de cellules, telle que celle des femtocellules, illustrée par la Figure 3.1-2. Mais cela présuppose l'existence d'une connexion filaire à Internet (par exemple, DSL).</w:t>
      </w:r>
      <w:bookmarkStart w:id="86" w:name="_Ref204651091"/>
    </w:p>
    <w:p w:rsidR="008A7317" w:rsidRPr="00E31B4A" w:rsidRDefault="008A7317" w:rsidP="00B01615">
      <w:pPr>
        <w:pStyle w:val="Figuretitle"/>
        <w:rPr>
          <w:lang w:val="fr-FR"/>
        </w:rPr>
      </w:pPr>
      <w:bookmarkStart w:id="87" w:name="_Toc371329892"/>
      <w:bookmarkStart w:id="88" w:name="_Toc379977523"/>
      <w:r w:rsidRPr="00E31B4A">
        <w:rPr>
          <w:lang w:val="fr-FR"/>
        </w:rPr>
        <w:lastRenderedPageBreak/>
        <w:t>Figure 3.1-2</w:t>
      </w:r>
      <w:r w:rsidR="00B01615" w:rsidRPr="00E31B4A">
        <w:rPr>
          <w:lang w:val="fr-FR"/>
        </w:rPr>
        <w:t>:</w:t>
      </w:r>
      <w:r w:rsidRPr="00E31B4A">
        <w:rPr>
          <w:lang w:val="fr-FR"/>
        </w:rPr>
        <w:t xml:space="preserve"> Augmentation de la capacité par l'utilisation de femtocellules</w:t>
      </w:r>
      <w:bookmarkEnd w:id="87"/>
      <w:bookmarkEnd w:id="88"/>
    </w:p>
    <w:p w:rsidR="008A7317" w:rsidRPr="00E31B4A" w:rsidRDefault="008A7317" w:rsidP="00B01615">
      <w:pPr>
        <w:pStyle w:val="Figure"/>
        <w:rPr>
          <w:lang w:val="fr-FR"/>
        </w:rPr>
      </w:pPr>
      <w:bookmarkStart w:id="89" w:name="_Ref204648484"/>
      <w:bookmarkEnd w:id="86"/>
      <w:r w:rsidRPr="00E31B4A">
        <w:rPr>
          <w:noProof/>
          <w:lang w:val="en-US" w:eastAsia="zh-CN"/>
        </w:rPr>
        <mc:AlternateContent>
          <mc:Choice Requires="wpc">
            <w:drawing>
              <wp:inline distT="0" distB="0" distL="0" distR="0" wp14:anchorId="6BAC4947" wp14:editId="4B84265F">
                <wp:extent cx="4993640" cy="3021330"/>
                <wp:effectExtent l="0" t="19050" r="0" b="17145"/>
                <wp:docPr id="477" name="Canvas 8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3" name="Freeform 428"/>
                        <wps:cNvSpPr>
                          <a:spLocks noEditPoints="1"/>
                        </wps:cNvSpPr>
                        <wps:spPr bwMode="auto">
                          <a:xfrm>
                            <a:off x="4008614" y="1621116"/>
                            <a:ext cx="688388" cy="648306"/>
                          </a:xfrm>
                          <a:custGeom>
                            <a:avLst/>
                            <a:gdLst>
                              <a:gd name="T0" fmla="*/ 6985 w 1084"/>
                              <a:gd name="T1" fmla="*/ 259715 h 1021"/>
                              <a:gd name="T2" fmla="*/ 41275 w 1084"/>
                              <a:gd name="T3" fmla="*/ 170180 h 1021"/>
                              <a:gd name="T4" fmla="*/ 100965 w 1084"/>
                              <a:gd name="T5" fmla="*/ 95250 h 1021"/>
                              <a:gd name="T6" fmla="*/ 180340 w 1084"/>
                              <a:gd name="T7" fmla="*/ 39370 h 1021"/>
                              <a:gd name="T8" fmla="*/ 274955 w 1084"/>
                              <a:gd name="T9" fmla="*/ 6985 h 1021"/>
                              <a:gd name="T10" fmla="*/ 379095 w 1084"/>
                              <a:gd name="T11" fmla="*/ 1270 h 1021"/>
                              <a:gd name="T12" fmla="*/ 478155 w 1084"/>
                              <a:gd name="T13" fmla="*/ 25400 h 1021"/>
                              <a:gd name="T14" fmla="*/ 562610 w 1084"/>
                              <a:gd name="T15" fmla="*/ 73660 h 1021"/>
                              <a:gd name="T16" fmla="*/ 629285 w 1084"/>
                              <a:gd name="T17" fmla="*/ 142875 h 1021"/>
                              <a:gd name="T18" fmla="*/ 673100 w 1084"/>
                              <a:gd name="T19" fmla="*/ 227330 h 1021"/>
                              <a:gd name="T20" fmla="*/ 688340 w 1084"/>
                              <a:gd name="T21" fmla="*/ 323850 h 1021"/>
                              <a:gd name="T22" fmla="*/ 673100 w 1084"/>
                              <a:gd name="T23" fmla="*/ 421005 h 1021"/>
                              <a:gd name="T24" fmla="*/ 629920 w 1084"/>
                              <a:gd name="T25" fmla="*/ 505460 h 1021"/>
                              <a:gd name="T26" fmla="*/ 563245 w 1084"/>
                              <a:gd name="T27" fmla="*/ 574675 h 1021"/>
                              <a:gd name="T28" fmla="*/ 478790 w 1084"/>
                              <a:gd name="T29" fmla="*/ 622935 h 1021"/>
                              <a:gd name="T30" fmla="*/ 379730 w 1084"/>
                              <a:gd name="T31" fmla="*/ 647065 h 1021"/>
                              <a:gd name="T32" fmla="*/ 275590 w 1084"/>
                              <a:gd name="T33" fmla="*/ 641985 h 1021"/>
                              <a:gd name="T34" fmla="*/ 180975 w 1084"/>
                              <a:gd name="T35" fmla="*/ 609600 h 1021"/>
                              <a:gd name="T36" fmla="*/ 101600 w 1084"/>
                              <a:gd name="T37" fmla="*/ 553720 h 1021"/>
                              <a:gd name="T38" fmla="*/ 41910 w 1084"/>
                              <a:gd name="T39" fmla="*/ 479425 h 1021"/>
                              <a:gd name="T40" fmla="*/ 6985 w 1084"/>
                              <a:gd name="T41" fmla="*/ 389890 h 1021"/>
                              <a:gd name="T42" fmla="*/ 16510 w 1084"/>
                              <a:gd name="T43" fmla="*/ 355600 h 1021"/>
                              <a:gd name="T44" fmla="*/ 40640 w 1084"/>
                              <a:gd name="T45" fmla="*/ 444500 h 1021"/>
                              <a:gd name="T46" fmla="*/ 90170 w 1084"/>
                              <a:gd name="T47" fmla="*/ 520700 h 1021"/>
                              <a:gd name="T48" fmla="*/ 159385 w 1084"/>
                              <a:gd name="T49" fmla="*/ 580390 h 1021"/>
                              <a:gd name="T50" fmla="*/ 245745 w 1084"/>
                              <a:gd name="T51" fmla="*/ 619760 h 1021"/>
                              <a:gd name="T52" fmla="*/ 343535 w 1084"/>
                              <a:gd name="T53" fmla="*/ 633730 h 1021"/>
                              <a:gd name="T54" fmla="*/ 441960 w 1084"/>
                              <a:gd name="T55" fmla="*/ 619760 h 1021"/>
                              <a:gd name="T56" fmla="*/ 528320 w 1084"/>
                              <a:gd name="T57" fmla="*/ 581025 h 1021"/>
                              <a:gd name="T58" fmla="*/ 598805 w 1084"/>
                              <a:gd name="T59" fmla="*/ 521335 h 1021"/>
                              <a:gd name="T60" fmla="*/ 647700 w 1084"/>
                              <a:gd name="T61" fmla="*/ 445135 h 1021"/>
                              <a:gd name="T62" fmla="*/ 671830 w 1084"/>
                              <a:gd name="T63" fmla="*/ 356235 h 1021"/>
                              <a:gd name="T64" fmla="*/ 666750 w 1084"/>
                              <a:gd name="T65" fmla="*/ 262890 h 1021"/>
                              <a:gd name="T66" fmla="*/ 634365 w 1084"/>
                              <a:gd name="T67" fmla="*/ 177800 h 1021"/>
                              <a:gd name="T68" fmla="*/ 577215 w 1084"/>
                              <a:gd name="T69" fmla="*/ 106045 h 1021"/>
                              <a:gd name="T70" fmla="*/ 502285 w 1084"/>
                              <a:gd name="T71" fmla="*/ 52705 h 1021"/>
                              <a:gd name="T72" fmla="*/ 410845 w 1084"/>
                              <a:gd name="T73" fmla="*/ 21590 h 1021"/>
                              <a:gd name="T74" fmla="*/ 311150 w 1084"/>
                              <a:gd name="T75" fmla="*/ 16510 h 1021"/>
                              <a:gd name="T76" fmla="*/ 216535 w 1084"/>
                              <a:gd name="T77" fmla="*/ 39370 h 1021"/>
                              <a:gd name="T78" fmla="*/ 134620 w 1084"/>
                              <a:gd name="T79" fmla="*/ 85725 h 1021"/>
                              <a:gd name="T80" fmla="*/ 71755 w 1084"/>
                              <a:gd name="T81" fmla="*/ 151765 h 1021"/>
                              <a:gd name="T82" fmla="*/ 29845 w 1084"/>
                              <a:gd name="T83" fmla="*/ 232410 h 1021"/>
                              <a:gd name="T84" fmla="*/ 14605 w 1084"/>
                              <a:gd name="T85" fmla="*/ 323850 h 102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84" h="1021">
                                <a:moveTo>
                                  <a:pt x="0" y="511"/>
                                </a:moveTo>
                                <a:lnTo>
                                  <a:pt x="3" y="459"/>
                                </a:lnTo>
                                <a:lnTo>
                                  <a:pt x="11" y="409"/>
                                </a:lnTo>
                                <a:lnTo>
                                  <a:pt x="24" y="359"/>
                                </a:lnTo>
                                <a:lnTo>
                                  <a:pt x="43" y="313"/>
                                </a:lnTo>
                                <a:lnTo>
                                  <a:pt x="65" y="268"/>
                                </a:lnTo>
                                <a:lnTo>
                                  <a:pt x="93" y="225"/>
                                </a:lnTo>
                                <a:lnTo>
                                  <a:pt x="124" y="187"/>
                                </a:lnTo>
                                <a:lnTo>
                                  <a:pt x="159" y="150"/>
                                </a:lnTo>
                                <a:lnTo>
                                  <a:pt x="197" y="117"/>
                                </a:lnTo>
                                <a:lnTo>
                                  <a:pt x="239" y="88"/>
                                </a:lnTo>
                                <a:lnTo>
                                  <a:pt x="284" y="62"/>
                                </a:lnTo>
                                <a:lnTo>
                                  <a:pt x="331" y="41"/>
                                </a:lnTo>
                                <a:lnTo>
                                  <a:pt x="381" y="23"/>
                                </a:lnTo>
                                <a:lnTo>
                                  <a:pt x="433" y="11"/>
                                </a:lnTo>
                                <a:lnTo>
                                  <a:pt x="486" y="3"/>
                                </a:lnTo>
                                <a:lnTo>
                                  <a:pt x="541" y="0"/>
                                </a:lnTo>
                                <a:lnTo>
                                  <a:pt x="597" y="2"/>
                                </a:lnTo>
                                <a:lnTo>
                                  <a:pt x="651" y="11"/>
                                </a:lnTo>
                                <a:lnTo>
                                  <a:pt x="703" y="23"/>
                                </a:lnTo>
                                <a:lnTo>
                                  <a:pt x="753" y="40"/>
                                </a:lnTo>
                                <a:lnTo>
                                  <a:pt x="800" y="62"/>
                                </a:lnTo>
                                <a:lnTo>
                                  <a:pt x="844" y="87"/>
                                </a:lnTo>
                                <a:lnTo>
                                  <a:pt x="886" y="116"/>
                                </a:lnTo>
                                <a:lnTo>
                                  <a:pt x="925" y="149"/>
                                </a:lnTo>
                                <a:lnTo>
                                  <a:pt x="960" y="186"/>
                                </a:lnTo>
                                <a:lnTo>
                                  <a:pt x="991" y="225"/>
                                </a:lnTo>
                                <a:lnTo>
                                  <a:pt x="1019" y="266"/>
                                </a:lnTo>
                                <a:lnTo>
                                  <a:pt x="1042" y="312"/>
                                </a:lnTo>
                                <a:lnTo>
                                  <a:pt x="1060" y="358"/>
                                </a:lnTo>
                                <a:lnTo>
                                  <a:pt x="1073" y="407"/>
                                </a:lnTo>
                                <a:lnTo>
                                  <a:pt x="1081" y="458"/>
                                </a:lnTo>
                                <a:lnTo>
                                  <a:pt x="1084" y="510"/>
                                </a:lnTo>
                                <a:lnTo>
                                  <a:pt x="1081" y="563"/>
                                </a:lnTo>
                                <a:lnTo>
                                  <a:pt x="1073" y="613"/>
                                </a:lnTo>
                                <a:lnTo>
                                  <a:pt x="1060" y="663"/>
                                </a:lnTo>
                                <a:lnTo>
                                  <a:pt x="1042" y="709"/>
                                </a:lnTo>
                                <a:lnTo>
                                  <a:pt x="1019" y="754"/>
                                </a:lnTo>
                                <a:lnTo>
                                  <a:pt x="992" y="796"/>
                                </a:lnTo>
                                <a:lnTo>
                                  <a:pt x="961" y="835"/>
                                </a:lnTo>
                                <a:lnTo>
                                  <a:pt x="926" y="872"/>
                                </a:lnTo>
                                <a:lnTo>
                                  <a:pt x="887" y="905"/>
                                </a:lnTo>
                                <a:lnTo>
                                  <a:pt x="845" y="934"/>
                                </a:lnTo>
                                <a:lnTo>
                                  <a:pt x="801" y="959"/>
                                </a:lnTo>
                                <a:lnTo>
                                  <a:pt x="754" y="981"/>
                                </a:lnTo>
                                <a:lnTo>
                                  <a:pt x="704" y="998"/>
                                </a:lnTo>
                                <a:lnTo>
                                  <a:pt x="652" y="1011"/>
                                </a:lnTo>
                                <a:lnTo>
                                  <a:pt x="598" y="1019"/>
                                </a:lnTo>
                                <a:lnTo>
                                  <a:pt x="543" y="1021"/>
                                </a:lnTo>
                                <a:lnTo>
                                  <a:pt x="487" y="1019"/>
                                </a:lnTo>
                                <a:lnTo>
                                  <a:pt x="434" y="1011"/>
                                </a:lnTo>
                                <a:lnTo>
                                  <a:pt x="382" y="999"/>
                                </a:lnTo>
                                <a:lnTo>
                                  <a:pt x="332" y="982"/>
                                </a:lnTo>
                                <a:lnTo>
                                  <a:pt x="285" y="960"/>
                                </a:lnTo>
                                <a:lnTo>
                                  <a:pt x="240" y="934"/>
                                </a:lnTo>
                                <a:lnTo>
                                  <a:pt x="198" y="905"/>
                                </a:lnTo>
                                <a:lnTo>
                                  <a:pt x="160" y="872"/>
                                </a:lnTo>
                                <a:lnTo>
                                  <a:pt x="125" y="836"/>
                                </a:lnTo>
                                <a:lnTo>
                                  <a:pt x="94" y="797"/>
                                </a:lnTo>
                                <a:lnTo>
                                  <a:pt x="66" y="755"/>
                                </a:lnTo>
                                <a:lnTo>
                                  <a:pt x="43" y="710"/>
                                </a:lnTo>
                                <a:lnTo>
                                  <a:pt x="25" y="663"/>
                                </a:lnTo>
                                <a:lnTo>
                                  <a:pt x="11" y="614"/>
                                </a:lnTo>
                                <a:lnTo>
                                  <a:pt x="3" y="564"/>
                                </a:lnTo>
                                <a:lnTo>
                                  <a:pt x="0" y="511"/>
                                </a:lnTo>
                                <a:close/>
                                <a:moveTo>
                                  <a:pt x="26" y="560"/>
                                </a:moveTo>
                                <a:lnTo>
                                  <a:pt x="34" y="608"/>
                                </a:lnTo>
                                <a:lnTo>
                                  <a:pt x="47" y="655"/>
                                </a:lnTo>
                                <a:lnTo>
                                  <a:pt x="64" y="700"/>
                                </a:lnTo>
                                <a:lnTo>
                                  <a:pt x="86" y="742"/>
                                </a:lnTo>
                                <a:lnTo>
                                  <a:pt x="112" y="783"/>
                                </a:lnTo>
                                <a:lnTo>
                                  <a:pt x="142" y="820"/>
                                </a:lnTo>
                                <a:lnTo>
                                  <a:pt x="175" y="854"/>
                                </a:lnTo>
                                <a:lnTo>
                                  <a:pt x="211" y="886"/>
                                </a:lnTo>
                                <a:lnTo>
                                  <a:pt x="251" y="914"/>
                                </a:lnTo>
                                <a:lnTo>
                                  <a:pt x="295" y="939"/>
                                </a:lnTo>
                                <a:lnTo>
                                  <a:pt x="340" y="960"/>
                                </a:lnTo>
                                <a:lnTo>
                                  <a:pt x="387" y="976"/>
                                </a:lnTo>
                                <a:lnTo>
                                  <a:pt x="437" y="988"/>
                                </a:lnTo>
                                <a:lnTo>
                                  <a:pt x="489" y="995"/>
                                </a:lnTo>
                                <a:lnTo>
                                  <a:pt x="541" y="998"/>
                                </a:lnTo>
                                <a:lnTo>
                                  <a:pt x="595" y="996"/>
                                </a:lnTo>
                                <a:lnTo>
                                  <a:pt x="646" y="988"/>
                                </a:lnTo>
                                <a:lnTo>
                                  <a:pt x="696" y="976"/>
                                </a:lnTo>
                                <a:lnTo>
                                  <a:pt x="744" y="960"/>
                                </a:lnTo>
                                <a:lnTo>
                                  <a:pt x="790" y="939"/>
                                </a:lnTo>
                                <a:lnTo>
                                  <a:pt x="832" y="915"/>
                                </a:lnTo>
                                <a:lnTo>
                                  <a:pt x="872" y="887"/>
                                </a:lnTo>
                                <a:lnTo>
                                  <a:pt x="909" y="855"/>
                                </a:lnTo>
                                <a:lnTo>
                                  <a:pt x="943" y="821"/>
                                </a:lnTo>
                                <a:lnTo>
                                  <a:pt x="972" y="783"/>
                                </a:lnTo>
                                <a:lnTo>
                                  <a:pt x="998" y="743"/>
                                </a:lnTo>
                                <a:lnTo>
                                  <a:pt x="1020" y="701"/>
                                </a:lnTo>
                                <a:lnTo>
                                  <a:pt x="1037" y="656"/>
                                </a:lnTo>
                                <a:lnTo>
                                  <a:pt x="1050" y="610"/>
                                </a:lnTo>
                                <a:lnTo>
                                  <a:pt x="1058" y="561"/>
                                </a:lnTo>
                                <a:lnTo>
                                  <a:pt x="1061" y="511"/>
                                </a:lnTo>
                                <a:lnTo>
                                  <a:pt x="1058" y="461"/>
                                </a:lnTo>
                                <a:lnTo>
                                  <a:pt x="1050" y="414"/>
                                </a:lnTo>
                                <a:lnTo>
                                  <a:pt x="1038" y="367"/>
                                </a:lnTo>
                                <a:lnTo>
                                  <a:pt x="1021" y="322"/>
                                </a:lnTo>
                                <a:lnTo>
                                  <a:pt x="999" y="280"/>
                                </a:lnTo>
                                <a:lnTo>
                                  <a:pt x="973" y="239"/>
                                </a:lnTo>
                                <a:lnTo>
                                  <a:pt x="943" y="202"/>
                                </a:lnTo>
                                <a:lnTo>
                                  <a:pt x="909" y="167"/>
                                </a:lnTo>
                                <a:lnTo>
                                  <a:pt x="873" y="135"/>
                                </a:lnTo>
                                <a:lnTo>
                                  <a:pt x="833" y="107"/>
                                </a:lnTo>
                                <a:lnTo>
                                  <a:pt x="791" y="83"/>
                                </a:lnTo>
                                <a:lnTo>
                                  <a:pt x="745" y="62"/>
                                </a:lnTo>
                                <a:lnTo>
                                  <a:pt x="697" y="46"/>
                                </a:lnTo>
                                <a:lnTo>
                                  <a:pt x="647" y="34"/>
                                </a:lnTo>
                                <a:lnTo>
                                  <a:pt x="596" y="26"/>
                                </a:lnTo>
                                <a:lnTo>
                                  <a:pt x="543" y="23"/>
                                </a:lnTo>
                                <a:lnTo>
                                  <a:pt x="490" y="26"/>
                                </a:lnTo>
                                <a:lnTo>
                                  <a:pt x="438" y="34"/>
                                </a:lnTo>
                                <a:lnTo>
                                  <a:pt x="388" y="45"/>
                                </a:lnTo>
                                <a:lnTo>
                                  <a:pt x="341" y="62"/>
                                </a:lnTo>
                                <a:lnTo>
                                  <a:pt x="295" y="82"/>
                                </a:lnTo>
                                <a:lnTo>
                                  <a:pt x="252" y="107"/>
                                </a:lnTo>
                                <a:lnTo>
                                  <a:pt x="212" y="135"/>
                                </a:lnTo>
                                <a:lnTo>
                                  <a:pt x="176" y="166"/>
                                </a:lnTo>
                                <a:lnTo>
                                  <a:pt x="142" y="201"/>
                                </a:lnTo>
                                <a:lnTo>
                                  <a:pt x="113" y="239"/>
                                </a:lnTo>
                                <a:lnTo>
                                  <a:pt x="86" y="278"/>
                                </a:lnTo>
                                <a:lnTo>
                                  <a:pt x="65" y="321"/>
                                </a:lnTo>
                                <a:lnTo>
                                  <a:pt x="47" y="366"/>
                                </a:lnTo>
                                <a:lnTo>
                                  <a:pt x="34" y="412"/>
                                </a:lnTo>
                                <a:lnTo>
                                  <a:pt x="26" y="460"/>
                                </a:lnTo>
                                <a:lnTo>
                                  <a:pt x="23" y="510"/>
                                </a:lnTo>
                                <a:lnTo>
                                  <a:pt x="26" y="560"/>
                                </a:lnTo>
                                <a:close/>
                              </a:path>
                            </a:pathLst>
                          </a:custGeom>
                          <a:solidFill>
                            <a:srgbClr val="3333CC"/>
                          </a:solidFill>
                          <a:ln w="0">
                            <a:solidFill>
                              <a:srgbClr val="3333CC"/>
                            </a:solidFill>
                            <a:round/>
                            <a:headEnd/>
                            <a:tailEnd/>
                          </a:ln>
                        </wps:spPr>
                        <wps:bodyPr rot="0" vert="horz" wrap="square" lIns="91440" tIns="45720" rIns="91440" bIns="45720" anchor="t" anchorCtr="0" upright="1">
                          <a:noAutofit/>
                        </wps:bodyPr>
                      </wps:wsp>
                      <wpg:wgp>
                        <wpg:cNvPr id="74" name="Group 429"/>
                        <wpg:cNvGrpSpPr>
                          <a:grpSpLocks/>
                        </wpg:cNvGrpSpPr>
                        <wpg:grpSpPr bwMode="auto">
                          <a:xfrm>
                            <a:off x="4176235" y="1710617"/>
                            <a:ext cx="396951" cy="436304"/>
                            <a:chOff x="6000" y="2694"/>
                            <a:chExt cx="625" cy="687"/>
                          </a:xfrm>
                        </wpg:grpSpPr>
                        <wps:wsp>
                          <wps:cNvPr id="75" name="Freeform 430"/>
                          <wps:cNvSpPr>
                            <a:spLocks/>
                          </wps:cNvSpPr>
                          <wps:spPr bwMode="auto">
                            <a:xfrm>
                              <a:off x="6000" y="2694"/>
                              <a:ext cx="625" cy="687"/>
                            </a:xfrm>
                            <a:custGeom>
                              <a:avLst/>
                              <a:gdLst>
                                <a:gd name="T0" fmla="*/ 446 w 625"/>
                                <a:gd name="T1" fmla="*/ 0 h 687"/>
                                <a:gd name="T2" fmla="*/ 446 w 625"/>
                                <a:gd name="T3" fmla="*/ 0 h 687"/>
                                <a:gd name="T4" fmla="*/ 370 w 625"/>
                                <a:gd name="T5" fmla="*/ 45 h 687"/>
                                <a:gd name="T6" fmla="*/ 370 w 625"/>
                                <a:gd name="T7" fmla="*/ 45 h 687"/>
                                <a:gd name="T8" fmla="*/ 370 w 625"/>
                                <a:gd name="T9" fmla="*/ 40 h 687"/>
                                <a:gd name="T10" fmla="*/ 295 w 625"/>
                                <a:gd name="T11" fmla="*/ 16 h 687"/>
                                <a:gd name="T12" fmla="*/ 227 w 625"/>
                                <a:gd name="T13" fmla="*/ 52 h 687"/>
                                <a:gd name="T14" fmla="*/ 227 w 625"/>
                                <a:gd name="T15" fmla="*/ 81 h 687"/>
                                <a:gd name="T16" fmla="*/ 227 w 625"/>
                                <a:gd name="T17" fmla="*/ 81 h 687"/>
                                <a:gd name="T18" fmla="*/ 232 w 625"/>
                                <a:gd name="T19" fmla="*/ 82 h 687"/>
                                <a:gd name="T20" fmla="*/ 232 w 625"/>
                                <a:gd name="T21" fmla="*/ 124 h 687"/>
                                <a:gd name="T22" fmla="*/ 232 w 625"/>
                                <a:gd name="T23" fmla="*/ 124 h 687"/>
                                <a:gd name="T24" fmla="*/ 164 w 625"/>
                                <a:gd name="T25" fmla="*/ 164 h 687"/>
                                <a:gd name="T26" fmla="*/ 0 w 625"/>
                                <a:gd name="T27" fmla="*/ 290 h 687"/>
                                <a:gd name="T28" fmla="*/ 13 w 625"/>
                                <a:gd name="T29" fmla="*/ 314 h 687"/>
                                <a:gd name="T30" fmla="*/ 13 w 625"/>
                                <a:gd name="T31" fmla="*/ 314 h 687"/>
                                <a:gd name="T32" fmla="*/ 23 w 625"/>
                                <a:gd name="T33" fmla="*/ 310 h 687"/>
                                <a:gd name="T34" fmla="*/ 23 w 625"/>
                                <a:gd name="T35" fmla="*/ 310 h 687"/>
                                <a:gd name="T36" fmla="*/ 23 w 625"/>
                                <a:gd name="T37" fmla="*/ 593 h 687"/>
                                <a:gd name="T38" fmla="*/ 323 w 625"/>
                                <a:gd name="T39" fmla="*/ 687 h 687"/>
                                <a:gd name="T40" fmla="*/ 323 w 625"/>
                                <a:gd name="T41" fmla="*/ 687 h 687"/>
                                <a:gd name="T42" fmla="*/ 425 w 625"/>
                                <a:gd name="T43" fmla="*/ 628 h 687"/>
                                <a:gd name="T44" fmla="*/ 425 w 625"/>
                                <a:gd name="T45" fmla="*/ 628 h 687"/>
                                <a:gd name="T46" fmla="*/ 502 w 625"/>
                                <a:gd name="T47" fmla="*/ 662 h 687"/>
                                <a:gd name="T48" fmla="*/ 605 w 625"/>
                                <a:gd name="T49" fmla="*/ 603 h 687"/>
                                <a:gd name="T50" fmla="*/ 605 w 625"/>
                                <a:gd name="T51" fmla="*/ 575 h 687"/>
                                <a:gd name="T52" fmla="*/ 605 w 625"/>
                                <a:gd name="T53" fmla="*/ 575 h 687"/>
                                <a:gd name="T54" fmla="*/ 556 w 625"/>
                                <a:gd name="T55" fmla="*/ 553 h 687"/>
                                <a:gd name="T56" fmla="*/ 556 w 625"/>
                                <a:gd name="T57" fmla="*/ 553 h 687"/>
                                <a:gd name="T58" fmla="*/ 605 w 625"/>
                                <a:gd name="T59" fmla="*/ 523 h 687"/>
                                <a:gd name="T60" fmla="*/ 605 w 625"/>
                                <a:gd name="T61" fmla="*/ 523 h 687"/>
                                <a:gd name="T62" fmla="*/ 605 w 625"/>
                                <a:gd name="T63" fmla="*/ 265 h 687"/>
                                <a:gd name="T64" fmla="*/ 605 w 625"/>
                                <a:gd name="T65" fmla="*/ 265 h 687"/>
                                <a:gd name="T66" fmla="*/ 613 w 625"/>
                                <a:gd name="T67" fmla="*/ 260 h 687"/>
                                <a:gd name="T68" fmla="*/ 625 w 625"/>
                                <a:gd name="T69" fmla="*/ 244 h 687"/>
                                <a:gd name="T70" fmla="*/ 446 w 625"/>
                                <a:gd name="T71" fmla="*/ 0 h 68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25" h="687">
                                  <a:moveTo>
                                    <a:pt x="446" y="0"/>
                                  </a:moveTo>
                                  <a:lnTo>
                                    <a:pt x="446" y="0"/>
                                  </a:lnTo>
                                  <a:lnTo>
                                    <a:pt x="370" y="45"/>
                                  </a:lnTo>
                                  <a:lnTo>
                                    <a:pt x="370" y="40"/>
                                  </a:lnTo>
                                  <a:lnTo>
                                    <a:pt x="295" y="16"/>
                                  </a:lnTo>
                                  <a:lnTo>
                                    <a:pt x="227" y="52"/>
                                  </a:lnTo>
                                  <a:lnTo>
                                    <a:pt x="227" y="81"/>
                                  </a:lnTo>
                                  <a:lnTo>
                                    <a:pt x="232" y="82"/>
                                  </a:lnTo>
                                  <a:lnTo>
                                    <a:pt x="232" y="124"/>
                                  </a:lnTo>
                                  <a:lnTo>
                                    <a:pt x="164" y="164"/>
                                  </a:lnTo>
                                  <a:lnTo>
                                    <a:pt x="0" y="290"/>
                                  </a:lnTo>
                                  <a:lnTo>
                                    <a:pt x="13" y="314"/>
                                  </a:lnTo>
                                  <a:lnTo>
                                    <a:pt x="23" y="310"/>
                                  </a:lnTo>
                                  <a:lnTo>
                                    <a:pt x="23" y="593"/>
                                  </a:lnTo>
                                  <a:lnTo>
                                    <a:pt x="323" y="687"/>
                                  </a:lnTo>
                                  <a:lnTo>
                                    <a:pt x="425" y="628"/>
                                  </a:lnTo>
                                  <a:lnTo>
                                    <a:pt x="502" y="662"/>
                                  </a:lnTo>
                                  <a:lnTo>
                                    <a:pt x="605" y="603"/>
                                  </a:lnTo>
                                  <a:lnTo>
                                    <a:pt x="605" y="575"/>
                                  </a:lnTo>
                                  <a:lnTo>
                                    <a:pt x="556" y="553"/>
                                  </a:lnTo>
                                  <a:lnTo>
                                    <a:pt x="605" y="523"/>
                                  </a:lnTo>
                                  <a:lnTo>
                                    <a:pt x="605" y="265"/>
                                  </a:lnTo>
                                  <a:lnTo>
                                    <a:pt x="613" y="260"/>
                                  </a:lnTo>
                                  <a:lnTo>
                                    <a:pt x="625" y="244"/>
                                  </a:lnTo>
                                  <a:lnTo>
                                    <a:pt x="4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31"/>
                          <wps:cNvSpPr>
                            <a:spLocks/>
                          </wps:cNvSpPr>
                          <wps:spPr bwMode="auto">
                            <a:xfrm>
                              <a:off x="6034" y="2888"/>
                              <a:ext cx="560" cy="481"/>
                            </a:xfrm>
                            <a:custGeom>
                              <a:avLst/>
                              <a:gdLst>
                                <a:gd name="T0" fmla="*/ 287 w 560"/>
                                <a:gd name="T1" fmla="*/ 193 h 481"/>
                                <a:gd name="T2" fmla="*/ 144 w 560"/>
                                <a:gd name="T3" fmla="*/ 0 h 481"/>
                                <a:gd name="T4" fmla="*/ 0 w 560"/>
                                <a:gd name="T5" fmla="*/ 102 h 481"/>
                                <a:gd name="T6" fmla="*/ 0 w 560"/>
                                <a:gd name="T7" fmla="*/ 390 h 481"/>
                                <a:gd name="T8" fmla="*/ 287 w 560"/>
                                <a:gd name="T9" fmla="*/ 481 h 481"/>
                                <a:gd name="T10" fmla="*/ 560 w 560"/>
                                <a:gd name="T11" fmla="*/ 323 h 481"/>
                                <a:gd name="T12" fmla="*/ 560 w 560"/>
                                <a:gd name="T13" fmla="*/ 35 h 481"/>
                                <a:gd name="T14" fmla="*/ 287 w 560"/>
                                <a:gd name="T15" fmla="*/ 193 h 48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0" h="481">
                                  <a:moveTo>
                                    <a:pt x="287" y="193"/>
                                  </a:moveTo>
                                  <a:lnTo>
                                    <a:pt x="144" y="0"/>
                                  </a:lnTo>
                                  <a:lnTo>
                                    <a:pt x="0" y="102"/>
                                  </a:lnTo>
                                  <a:lnTo>
                                    <a:pt x="0" y="390"/>
                                  </a:lnTo>
                                  <a:lnTo>
                                    <a:pt x="287" y="481"/>
                                  </a:lnTo>
                                  <a:lnTo>
                                    <a:pt x="560" y="323"/>
                                  </a:lnTo>
                                  <a:lnTo>
                                    <a:pt x="560" y="35"/>
                                  </a:lnTo>
                                  <a:lnTo>
                                    <a:pt x="287" y="193"/>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32"/>
                          <wps:cNvSpPr>
                            <a:spLocks/>
                          </wps:cNvSpPr>
                          <wps:spPr bwMode="auto">
                            <a:xfrm>
                              <a:off x="6034" y="2994"/>
                              <a:ext cx="287" cy="375"/>
                            </a:xfrm>
                            <a:custGeom>
                              <a:avLst/>
                              <a:gdLst>
                                <a:gd name="T0" fmla="*/ 287 w 287"/>
                                <a:gd name="T1" fmla="*/ 375 h 375"/>
                                <a:gd name="T2" fmla="*/ 0 w 287"/>
                                <a:gd name="T3" fmla="*/ 284 h 375"/>
                                <a:gd name="T4" fmla="*/ 0 w 287"/>
                                <a:gd name="T5" fmla="*/ 0 h 375"/>
                                <a:gd name="T6" fmla="*/ 287 w 287"/>
                                <a:gd name="T7" fmla="*/ 91 h 375"/>
                                <a:gd name="T8" fmla="*/ 287 w 287"/>
                                <a:gd name="T9" fmla="*/ 375 h 3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7" h="375">
                                  <a:moveTo>
                                    <a:pt x="287" y="375"/>
                                  </a:moveTo>
                                  <a:lnTo>
                                    <a:pt x="0" y="284"/>
                                  </a:lnTo>
                                  <a:lnTo>
                                    <a:pt x="0" y="0"/>
                                  </a:lnTo>
                                  <a:lnTo>
                                    <a:pt x="287" y="91"/>
                                  </a:lnTo>
                                  <a:lnTo>
                                    <a:pt x="287" y="375"/>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33"/>
                          <wps:cNvSpPr>
                            <a:spLocks/>
                          </wps:cNvSpPr>
                          <wps:spPr bwMode="auto">
                            <a:xfrm>
                              <a:off x="6321" y="2923"/>
                              <a:ext cx="273" cy="446"/>
                            </a:xfrm>
                            <a:custGeom>
                              <a:avLst/>
                              <a:gdLst>
                                <a:gd name="T0" fmla="*/ 0 w 273"/>
                                <a:gd name="T1" fmla="*/ 158 h 446"/>
                                <a:gd name="T2" fmla="*/ 273 w 273"/>
                                <a:gd name="T3" fmla="*/ 0 h 446"/>
                                <a:gd name="T4" fmla="*/ 273 w 273"/>
                                <a:gd name="T5" fmla="*/ 288 h 446"/>
                                <a:gd name="T6" fmla="*/ 0 w 273"/>
                                <a:gd name="T7" fmla="*/ 446 h 446"/>
                                <a:gd name="T8" fmla="*/ 0 w 273"/>
                                <a:gd name="T9" fmla="*/ 158 h 4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3" h="446">
                                  <a:moveTo>
                                    <a:pt x="0" y="158"/>
                                  </a:moveTo>
                                  <a:lnTo>
                                    <a:pt x="273" y="0"/>
                                  </a:lnTo>
                                  <a:lnTo>
                                    <a:pt x="273" y="288"/>
                                  </a:lnTo>
                                  <a:lnTo>
                                    <a:pt x="0" y="446"/>
                                  </a:lnTo>
                                  <a:lnTo>
                                    <a:pt x="0" y="158"/>
                                  </a:lnTo>
                                  <a:close/>
                                </a:path>
                              </a:pathLst>
                            </a:custGeom>
                            <a:solidFill>
                              <a:srgbClr val="D3B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34"/>
                          <wps:cNvSpPr>
                            <a:spLocks/>
                          </wps:cNvSpPr>
                          <wps:spPr bwMode="auto">
                            <a:xfrm>
                              <a:off x="6439" y="3061"/>
                              <a:ext cx="67" cy="210"/>
                            </a:xfrm>
                            <a:custGeom>
                              <a:avLst/>
                              <a:gdLst>
                                <a:gd name="T0" fmla="*/ 0 w 67"/>
                                <a:gd name="T1" fmla="*/ 39 h 210"/>
                                <a:gd name="T2" fmla="*/ 0 w 67"/>
                                <a:gd name="T3" fmla="*/ 210 h 210"/>
                                <a:gd name="T4" fmla="*/ 67 w 67"/>
                                <a:gd name="T5" fmla="*/ 172 h 210"/>
                                <a:gd name="T6" fmla="*/ 67 w 67"/>
                                <a:gd name="T7" fmla="*/ 0 h 210"/>
                                <a:gd name="T8" fmla="*/ 0 w 67"/>
                                <a:gd name="T9" fmla="*/ 39 h 2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210">
                                  <a:moveTo>
                                    <a:pt x="0" y="39"/>
                                  </a:moveTo>
                                  <a:lnTo>
                                    <a:pt x="0" y="210"/>
                                  </a:lnTo>
                                  <a:lnTo>
                                    <a:pt x="67" y="172"/>
                                  </a:lnTo>
                                  <a:lnTo>
                                    <a:pt x="67" y="0"/>
                                  </a:lnTo>
                                  <a:lnTo>
                                    <a:pt x="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35"/>
                          <wps:cNvSpPr>
                            <a:spLocks/>
                          </wps:cNvSpPr>
                          <wps:spPr bwMode="auto">
                            <a:xfrm>
                              <a:off x="6019" y="2878"/>
                              <a:ext cx="159" cy="117"/>
                            </a:xfrm>
                            <a:custGeom>
                              <a:avLst/>
                              <a:gdLst>
                                <a:gd name="T0" fmla="*/ 159 w 159"/>
                                <a:gd name="T1" fmla="*/ 10 h 117"/>
                                <a:gd name="T2" fmla="*/ 15 w 159"/>
                                <a:gd name="T3" fmla="*/ 112 h 117"/>
                                <a:gd name="T4" fmla="*/ 0 w 159"/>
                                <a:gd name="T5" fmla="*/ 117 h 117"/>
                                <a:gd name="T6" fmla="*/ 0 w 159"/>
                                <a:gd name="T7" fmla="*/ 109 h 117"/>
                                <a:gd name="T8" fmla="*/ 154 w 159"/>
                                <a:gd name="T9" fmla="*/ 0 h 117"/>
                                <a:gd name="T10" fmla="*/ 159 w 159"/>
                                <a:gd name="T11" fmla="*/ 10 h 1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9" h="117">
                                  <a:moveTo>
                                    <a:pt x="159" y="10"/>
                                  </a:moveTo>
                                  <a:lnTo>
                                    <a:pt x="15" y="112"/>
                                  </a:lnTo>
                                  <a:lnTo>
                                    <a:pt x="0" y="117"/>
                                  </a:lnTo>
                                  <a:lnTo>
                                    <a:pt x="0" y="109"/>
                                  </a:lnTo>
                                  <a:lnTo>
                                    <a:pt x="154" y="0"/>
                                  </a:lnTo>
                                  <a:lnTo>
                                    <a:pt x="159" y="10"/>
                                  </a:lnTo>
                                  <a:close/>
                                </a:path>
                              </a:pathLst>
                            </a:custGeom>
                            <a:solidFill>
                              <a:srgbClr val="3119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436"/>
                          <wps:cNvSpPr>
                            <a:spLocks/>
                          </wps:cNvSpPr>
                          <wps:spPr bwMode="auto">
                            <a:xfrm>
                              <a:off x="6034" y="2888"/>
                              <a:ext cx="287" cy="193"/>
                            </a:xfrm>
                            <a:custGeom>
                              <a:avLst/>
                              <a:gdLst>
                                <a:gd name="T0" fmla="*/ 0 w 287"/>
                                <a:gd name="T1" fmla="*/ 102 h 193"/>
                                <a:gd name="T2" fmla="*/ 144 w 287"/>
                                <a:gd name="T3" fmla="*/ 0 h 193"/>
                                <a:gd name="T4" fmla="*/ 287 w 287"/>
                                <a:gd name="T5" fmla="*/ 193 h 193"/>
                                <a:gd name="T6" fmla="*/ 0 w 287"/>
                                <a:gd name="T7" fmla="*/ 102 h 1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7" h="193">
                                  <a:moveTo>
                                    <a:pt x="0" y="102"/>
                                  </a:moveTo>
                                  <a:lnTo>
                                    <a:pt x="144" y="0"/>
                                  </a:lnTo>
                                  <a:lnTo>
                                    <a:pt x="287" y="193"/>
                                  </a:lnTo>
                                  <a:lnTo>
                                    <a:pt x="0" y="102"/>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37"/>
                          <wps:cNvSpPr>
                            <a:spLocks/>
                          </wps:cNvSpPr>
                          <wps:spPr bwMode="auto">
                            <a:xfrm>
                              <a:off x="6171" y="2709"/>
                              <a:ext cx="441" cy="395"/>
                            </a:xfrm>
                            <a:custGeom>
                              <a:avLst/>
                              <a:gdLst>
                                <a:gd name="T0" fmla="*/ 441 w 441"/>
                                <a:gd name="T1" fmla="*/ 229 h 395"/>
                                <a:gd name="T2" fmla="*/ 273 w 441"/>
                                <a:gd name="T3" fmla="*/ 0 h 395"/>
                                <a:gd name="T4" fmla="*/ 0 w 441"/>
                                <a:gd name="T5" fmla="*/ 159 h 395"/>
                                <a:gd name="T6" fmla="*/ 0 w 441"/>
                                <a:gd name="T7" fmla="*/ 175 h 395"/>
                                <a:gd name="T8" fmla="*/ 162 w 441"/>
                                <a:gd name="T9" fmla="*/ 395 h 395"/>
                                <a:gd name="T10" fmla="*/ 435 w 441"/>
                                <a:gd name="T11" fmla="*/ 236 h 395"/>
                                <a:gd name="T12" fmla="*/ 441 w 441"/>
                                <a:gd name="T13" fmla="*/ 229 h 39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1" h="395">
                                  <a:moveTo>
                                    <a:pt x="441" y="229"/>
                                  </a:moveTo>
                                  <a:lnTo>
                                    <a:pt x="273" y="0"/>
                                  </a:lnTo>
                                  <a:lnTo>
                                    <a:pt x="0" y="159"/>
                                  </a:lnTo>
                                  <a:lnTo>
                                    <a:pt x="0" y="175"/>
                                  </a:lnTo>
                                  <a:lnTo>
                                    <a:pt x="162" y="395"/>
                                  </a:lnTo>
                                  <a:lnTo>
                                    <a:pt x="435" y="236"/>
                                  </a:lnTo>
                                  <a:lnTo>
                                    <a:pt x="441" y="229"/>
                                  </a:lnTo>
                                  <a:close/>
                                </a:path>
                              </a:pathLst>
                            </a:custGeom>
                            <a:solidFill>
                              <a:srgbClr val="704D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38"/>
                          <wps:cNvSpPr>
                            <a:spLocks/>
                          </wps:cNvSpPr>
                          <wps:spPr bwMode="auto">
                            <a:xfrm>
                              <a:off x="6171" y="2709"/>
                              <a:ext cx="441" cy="388"/>
                            </a:xfrm>
                            <a:custGeom>
                              <a:avLst/>
                              <a:gdLst>
                                <a:gd name="T0" fmla="*/ 0 w 441"/>
                                <a:gd name="T1" fmla="*/ 159 h 388"/>
                                <a:gd name="T2" fmla="*/ 273 w 441"/>
                                <a:gd name="T3" fmla="*/ 0 h 388"/>
                                <a:gd name="T4" fmla="*/ 441 w 441"/>
                                <a:gd name="T5" fmla="*/ 229 h 388"/>
                                <a:gd name="T6" fmla="*/ 168 w 441"/>
                                <a:gd name="T7" fmla="*/ 388 h 388"/>
                                <a:gd name="T8" fmla="*/ 0 w 441"/>
                                <a:gd name="T9" fmla="*/ 159 h 3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1" h="388">
                                  <a:moveTo>
                                    <a:pt x="0" y="159"/>
                                  </a:moveTo>
                                  <a:lnTo>
                                    <a:pt x="273" y="0"/>
                                  </a:lnTo>
                                  <a:lnTo>
                                    <a:pt x="441" y="229"/>
                                  </a:lnTo>
                                  <a:lnTo>
                                    <a:pt x="168" y="388"/>
                                  </a:lnTo>
                                  <a:lnTo>
                                    <a:pt x="0" y="159"/>
                                  </a:lnTo>
                                  <a:close/>
                                </a:path>
                              </a:pathLst>
                            </a:custGeom>
                            <a:solidFill>
                              <a:srgbClr val="3119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39"/>
                          <wps:cNvSpPr>
                            <a:spLocks/>
                          </wps:cNvSpPr>
                          <wps:spPr bwMode="auto">
                            <a:xfrm>
                              <a:off x="6333" y="2938"/>
                              <a:ext cx="279" cy="166"/>
                            </a:xfrm>
                            <a:custGeom>
                              <a:avLst/>
                              <a:gdLst>
                                <a:gd name="T0" fmla="*/ 0 w 279"/>
                                <a:gd name="T1" fmla="*/ 166 h 166"/>
                                <a:gd name="T2" fmla="*/ 6 w 279"/>
                                <a:gd name="T3" fmla="*/ 159 h 166"/>
                                <a:gd name="T4" fmla="*/ 279 w 279"/>
                                <a:gd name="T5" fmla="*/ 0 h 166"/>
                                <a:gd name="T6" fmla="*/ 273 w 279"/>
                                <a:gd name="T7" fmla="*/ 7 h 166"/>
                                <a:gd name="T8" fmla="*/ 0 w 279"/>
                                <a:gd name="T9" fmla="*/ 166 h 1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9" h="166">
                                  <a:moveTo>
                                    <a:pt x="0" y="166"/>
                                  </a:moveTo>
                                  <a:lnTo>
                                    <a:pt x="6" y="159"/>
                                  </a:lnTo>
                                  <a:lnTo>
                                    <a:pt x="279" y="0"/>
                                  </a:lnTo>
                                  <a:lnTo>
                                    <a:pt x="273" y="7"/>
                                  </a:lnTo>
                                  <a:lnTo>
                                    <a:pt x="0" y="166"/>
                                  </a:lnTo>
                                  <a:close/>
                                </a:path>
                              </a:pathLst>
                            </a:custGeom>
                            <a:solidFill>
                              <a:srgbClr val="51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440"/>
                          <wps:cNvSpPr>
                            <a:spLocks/>
                          </wps:cNvSpPr>
                          <wps:spPr bwMode="auto">
                            <a:xfrm>
                              <a:off x="6014" y="2868"/>
                              <a:ext cx="157" cy="127"/>
                            </a:xfrm>
                            <a:custGeom>
                              <a:avLst/>
                              <a:gdLst>
                                <a:gd name="T0" fmla="*/ 157 w 157"/>
                                <a:gd name="T1" fmla="*/ 16 h 127"/>
                                <a:gd name="T2" fmla="*/ 5 w 157"/>
                                <a:gd name="T3" fmla="*/ 127 h 127"/>
                                <a:gd name="T4" fmla="*/ 0 w 157"/>
                                <a:gd name="T5" fmla="*/ 119 h 127"/>
                                <a:gd name="T6" fmla="*/ 157 w 157"/>
                                <a:gd name="T7" fmla="*/ 0 h 127"/>
                                <a:gd name="T8" fmla="*/ 157 w 157"/>
                                <a:gd name="T9" fmla="*/ 16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 h="127">
                                  <a:moveTo>
                                    <a:pt x="157" y="16"/>
                                  </a:moveTo>
                                  <a:lnTo>
                                    <a:pt x="5" y="127"/>
                                  </a:lnTo>
                                  <a:lnTo>
                                    <a:pt x="0" y="119"/>
                                  </a:lnTo>
                                  <a:lnTo>
                                    <a:pt x="157" y="0"/>
                                  </a:lnTo>
                                  <a:lnTo>
                                    <a:pt x="157" y="16"/>
                                  </a:lnTo>
                                  <a:close/>
                                </a:path>
                              </a:pathLst>
                            </a:custGeom>
                            <a:solidFill>
                              <a:srgbClr val="704D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41"/>
                          <wps:cNvSpPr>
                            <a:spLocks/>
                          </wps:cNvSpPr>
                          <wps:spPr bwMode="auto">
                            <a:xfrm>
                              <a:off x="6244" y="2730"/>
                              <a:ext cx="109" cy="128"/>
                            </a:xfrm>
                            <a:custGeom>
                              <a:avLst/>
                              <a:gdLst>
                                <a:gd name="T0" fmla="*/ 52 w 109"/>
                                <a:gd name="T1" fmla="*/ 0 h 128"/>
                                <a:gd name="T2" fmla="*/ 0 w 109"/>
                                <a:gd name="T3" fmla="*/ 27 h 128"/>
                                <a:gd name="T4" fmla="*/ 0 w 109"/>
                                <a:gd name="T5" fmla="*/ 95 h 128"/>
                                <a:gd name="T6" fmla="*/ 17 w 109"/>
                                <a:gd name="T7" fmla="*/ 84 h 128"/>
                                <a:gd name="T8" fmla="*/ 58 w 109"/>
                                <a:gd name="T9" fmla="*/ 128 h 128"/>
                                <a:gd name="T10" fmla="*/ 109 w 109"/>
                                <a:gd name="T11" fmla="*/ 98 h 128"/>
                                <a:gd name="T12" fmla="*/ 109 w 109"/>
                                <a:gd name="T13" fmla="*/ 17 h 128"/>
                                <a:gd name="T14" fmla="*/ 52 w 109"/>
                                <a:gd name="T15" fmla="*/ 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9" h="128">
                                  <a:moveTo>
                                    <a:pt x="52" y="0"/>
                                  </a:moveTo>
                                  <a:lnTo>
                                    <a:pt x="0" y="27"/>
                                  </a:lnTo>
                                  <a:lnTo>
                                    <a:pt x="0" y="95"/>
                                  </a:lnTo>
                                  <a:lnTo>
                                    <a:pt x="17" y="84"/>
                                  </a:lnTo>
                                  <a:lnTo>
                                    <a:pt x="58" y="128"/>
                                  </a:lnTo>
                                  <a:lnTo>
                                    <a:pt x="109" y="98"/>
                                  </a:lnTo>
                                  <a:lnTo>
                                    <a:pt x="109" y="17"/>
                                  </a:lnTo>
                                  <a:lnTo>
                                    <a:pt x="52" y="0"/>
                                  </a:lnTo>
                                  <a:close/>
                                </a:path>
                              </a:pathLst>
                            </a:custGeom>
                            <a:solidFill>
                              <a:srgbClr val="B03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42"/>
                          <wps:cNvSpPr>
                            <a:spLocks/>
                          </wps:cNvSpPr>
                          <wps:spPr bwMode="auto">
                            <a:xfrm>
                              <a:off x="6244" y="2757"/>
                              <a:ext cx="58" cy="101"/>
                            </a:xfrm>
                            <a:custGeom>
                              <a:avLst/>
                              <a:gdLst>
                                <a:gd name="T0" fmla="*/ 58 w 58"/>
                                <a:gd name="T1" fmla="*/ 101 h 101"/>
                                <a:gd name="T2" fmla="*/ 17 w 58"/>
                                <a:gd name="T3" fmla="*/ 57 h 101"/>
                                <a:gd name="T4" fmla="*/ 0 w 58"/>
                                <a:gd name="T5" fmla="*/ 68 h 101"/>
                                <a:gd name="T6" fmla="*/ 0 w 58"/>
                                <a:gd name="T7" fmla="*/ 0 h 101"/>
                                <a:gd name="T8" fmla="*/ 58 w 58"/>
                                <a:gd name="T9" fmla="*/ 19 h 101"/>
                                <a:gd name="T10" fmla="*/ 58 w 58"/>
                                <a:gd name="T11" fmla="*/ 101 h 1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101">
                                  <a:moveTo>
                                    <a:pt x="58" y="101"/>
                                  </a:moveTo>
                                  <a:lnTo>
                                    <a:pt x="17" y="57"/>
                                  </a:lnTo>
                                  <a:lnTo>
                                    <a:pt x="0" y="68"/>
                                  </a:lnTo>
                                  <a:lnTo>
                                    <a:pt x="0" y="0"/>
                                  </a:lnTo>
                                  <a:lnTo>
                                    <a:pt x="58" y="19"/>
                                  </a:lnTo>
                                  <a:lnTo>
                                    <a:pt x="58" y="101"/>
                                  </a:lnTo>
                                  <a:close/>
                                </a:path>
                              </a:pathLst>
                            </a:custGeom>
                            <a:solidFill>
                              <a:srgbClr val="9C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443"/>
                          <wps:cNvSpPr>
                            <a:spLocks/>
                          </wps:cNvSpPr>
                          <wps:spPr bwMode="auto">
                            <a:xfrm>
                              <a:off x="6302" y="2747"/>
                              <a:ext cx="51" cy="111"/>
                            </a:xfrm>
                            <a:custGeom>
                              <a:avLst/>
                              <a:gdLst>
                                <a:gd name="T0" fmla="*/ 0 w 51"/>
                                <a:gd name="T1" fmla="*/ 29 h 111"/>
                                <a:gd name="T2" fmla="*/ 51 w 51"/>
                                <a:gd name="T3" fmla="*/ 0 h 111"/>
                                <a:gd name="T4" fmla="*/ 51 w 51"/>
                                <a:gd name="T5" fmla="*/ 81 h 111"/>
                                <a:gd name="T6" fmla="*/ 0 w 51"/>
                                <a:gd name="T7" fmla="*/ 111 h 111"/>
                                <a:gd name="T8" fmla="*/ 0 w 51"/>
                                <a:gd name="T9" fmla="*/ 29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11">
                                  <a:moveTo>
                                    <a:pt x="0" y="29"/>
                                  </a:moveTo>
                                  <a:lnTo>
                                    <a:pt x="51" y="0"/>
                                  </a:lnTo>
                                  <a:lnTo>
                                    <a:pt x="51" y="81"/>
                                  </a:lnTo>
                                  <a:lnTo>
                                    <a:pt x="0" y="111"/>
                                  </a:lnTo>
                                  <a:lnTo>
                                    <a:pt x="0" y="29"/>
                                  </a:lnTo>
                                  <a:close/>
                                </a:path>
                              </a:pathLst>
                            </a:custGeom>
                            <a:solidFill>
                              <a:srgbClr val="5C1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444"/>
                          <wps:cNvSpPr>
                            <a:spLocks/>
                          </wps:cNvSpPr>
                          <wps:spPr bwMode="auto">
                            <a:xfrm>
                              <a:off x="6239" y="2752"/>
                              <a:ext cx="65" cy="35"/>
                            </a:xfrm>
                            <a:custGeom>
                              <a:avLst/>
                              <a:gdLst>
                                <a:gd name="T0" fmla="*/ 0 w 65"/>
                                <a:gd name="T1" fmla="*/ 0 h 35"/>
                                <a:gd name="T2" fmla="*/ 0 w 65"/>
                                <a:gd name="T3" fmla="*/ 15 h 35"/>
                                <a:gd name="T4" fmla="*/ 65 w 65"/>
                                <a:gd name="T5" fmla="*/ 35 h 35"/>
                                <a:gd name="T6" fmla="*/ 65 w 65"/>
                                <a:gd name="T7" fmla="*/ 21 h 35"/>
                                <a:gd name="T8" fmla="*/ 0 w 65"/>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35">
                                  <a:moveTo>
                                    <a:pt x="0" y="0"/>
                                  </a:moveTo>
                                  <a:lnTo>
                                    <a:pt x="0" y="15"/>
                                  </a:lnTo>
                                  <a:lnTo>
                                    <a:pt x="65" y="35"/>
                                  </a:lnTo>
                                  <a:lnTo>
                                    <a:pt x="65" y="21"/>
                                  </a:lnTo>
                                  <a:lnTo>
                                    <a:pt x="0" y="0"/>
                                  </a:lnTo>
                                  <a:close/>
                                </a:path>
                              </a:pathLst>
                            </a:custGeom>
                            <a:solidFill>
                              <a:srgbClr val="B03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45"/>
                          <wps:cNvSpPr>
                            <a:spLocks/>
                          </wps:cNvSpPr>
                          <wps:spPr bwMode="auto">
                            <a:xfrm>
                              <a:off x="6304" y="2741"/>
                              <a:ext cx="54" cy="46"/>
                            </a:xfrm>
                            <a:custGeom>
                              <a:avLst/>
                              <a:gdLst>
                                <a:gd name="T0" fmla="*/ 0 w 54"/>
                                <a:gd name="T1" fmla="*/ 32 h 46"/>
                                <a:gd name="T2" fmla="*/ 0 w 54"/>
                                <a:gd name="T3" fmla="*/ 46 h 46"/>
                                <a:gd name="T4" fmla="*/ 54 w 54"/>
                                <a:gd name="T5" fmla="*/ 14 h 46"/>
                                <a:gd name="T6" fmla="*/ 54 w 54"/>
                                <a:gd name="T7" fmla="*/ 0 h 46"/>
                                <a:gd name="T8" fmla="*/ 0 w 54"/>
                                <a:gd name="T9" fmla="*/ 32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 h="46">
                                  <a:moveTo>
                                    <a:pt x="0" y="32"/>
                                  </a:moveTo>
                                  <a:lnTo>
                                    <a:pt x="0" y="46"/>
                                  </a:lnTo>
                                  <a:lnTo>
                                    <a:pt x="54" y="14"/>
                                  </a:lnTo>
                                  <a:lnTo>
                                    <a:pt x="54" y="0"/>
                                  </a:lnTo>
                                  <a:lnTo>
                                    <a:pt x="0" y="32"/>
                                  </a:lnTo>
                                  <a:close/>
                                </a:path>
                              </a:pathLst>
                            </a:custGeom>
                            <a:solidFill>
                              <a:srgbClr val="822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446"/>
                          <wps:cNvSpPr>
                            <a:spLocks/>
                          </wps:cNvSpPr>
                          <wps:spPr bwMode="auto">
                            <a:xfrm>
                              <a:off x="6239" y="2722"/>
                              <a:ext cx="119" cy="51"/>
                            </a:xfrm>
                            <a:custGeom>
                              <a:avLst/>
                              <a:gdLst>
                                <a:gd name="T0" fmla="*/ 0 w 119"/>
                                <a:gd name="T1" fmla="*/ 30 h 51"/>
                                <a:gd name="T2" fmla="*/ 57 w 119"/>
                                <a:gd name="T3" fmla="*/ 0 h 51"/>
                                <a:gd name="T4" fmla="*/ 119 w 119"/>
                                <a:gd name="T5" fmla="*/ 19 h 51"/>
                                <a:gd name="T6" fmla="*/ 65 w 119"/>
                                <a:gd name="T7" fmla="*/ 51 h 51"/>
                                <a:gd name="T8" fmla="*/ 0 w 119"/>
                                <a:gd name="T9" fmla="*/ 30 h 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 h="51">
                                  <a:moveTo>
                                    <a:pt x="0" y="30"/>
                                  </a:moveTo>
                                  <a:lnTo>
                                    <a:pt x="57" y="0"/>
                                  </a:lnTo>
                                  <a:lnTo>
                                    <a:pt x="119" y="19"/>
                                  </a:lnTo>
                                  <a:lnTo>
                                    <a:pt x="65" y="51"/>
                                  </a:lnTo>
                                  <a:lnTo>
                                    <a:pt x="0" y="30"/>
                                  </a:lnTo>
                                  <a:close/>
                                </a:path>
                              </a:pathLst>
                            </a:custGeom>
                            <a:solidFill>
                              <a:srgbClr val="C73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47"/>
                          <wps:cNvSpPr>
                            <a:spLocks/>
                          </wps:cNvSpPr>
                          <wps:spPr bwMode="auto">
                            <a:xfrm>
                              <a:off x="6262" y="2733"/>
                              <a:ext cx="72" cy="30"/>
                            </a:xfrm>
                            <a:custGeom>
                              <a:avLst/>
                              <a:gdLst>
                                <a:gd name="T0" fmla="*/ 0 w 72"/>
                                <a:gd name="T1" fmla="*/ 17 h 30"/>
                                <a:gd name="T2" fmla="*/ 34 w 72"/>
                                <a:gd name="T3" fmla="*/ 0 h 30"/>
                                <a:gd name="T4" fmla="*/ 72 w 72"/>
                                <a:gd name="T5" fmla="*/ 12 h 30"/>
                                <a:gd name="T6" fmla="*/ 39 w 72"/>
                                <a:gd name="T7" fmla="*/ 30 h 30"/>
                                <a:gd name="T8" fmla="*/ 0 w 72"/>
                                <a:gd name="T9" fmla="*/ 17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30">
                                  <a:moveTo>
                                    <a:pt x="0" y="17"/>
                                  </a:moveTo>
                                  <a:lnTo>
                                    <a:pt x="34" y="0"/>
                                  </a:lnTo>
                                  <a:lnTo>
                                    <a:pt x="72" y="12"/>
                                  </a:lnTo>
                                  <a:lnTo>
                                    <a:pt x="39" y="30"/>
                                  </a:lnTo>
                                  <a:lnTo>
                                    <a:pt x="0" y="17"/>
                                  </a:lnTo>
                                  <a:close/>
                                </a:path>
                              </a:pathLst>
                            </a:custGeom>
                            <a:solidFill>
                              <a:srgbClr val="6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448"/>
                          <wps:cNvSpPr>
                            <a:spLocks/>
                          </wps:cNvSpPr>
                          <wps:spPr bwMode="auto">
                            <a:xfrm>
                              <a:off x="6262" y="2733"/>
                              <a:ext cx="34" cy="28"/>
                            </a:xfrm>
                            <a:custGeom>
                              <a:avLst/>
                              <a:gdLst>
                                <a:gd name="T0" fmla="*/ 34 w 34"/>
                                <a:gd name="T1" fmla="*/ 0 h 28"/>
                                <a:gd name="T2" fmla="*/ 34 w 34"/>
                                <a:gd name="T3" fmla="*/ 28 h 28"/>
                                <a:gd name="T4" fmla="*/ 0 w 34"/>
                                <a:gd name="T5" fmla="*/ 17 h 28"/>
                                <a:gd name="T6" fmla="*/ 34 w 34"/>
                                <a:gd name="T7" fmla="*/ 0 h 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28">
                                  <a:moveTo>
                                    <a:pt x="34" y="0"/>
                                  </a:moveTo>
                                  <a:lnTo>
                                    <a:pt x="34" y="28"/>
                                  </a:lnTo>
                                  <a:lnTo>
                                    <a:pt x="0" y="17"/>
                                  </a:lnTo>
                                  <a:lnTo>
                                    <a:pt x="34" y="0"/>
                                  </a:lnTo>
                                  <a:close/>
                                </a:path>
                              </a:pathLst>
                            </a:custGeom>
                            <a:solidFill>
                              <a:srgbClr val="3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49"/>
                          <wps:cNvSpPr>
                            <a:spLocks/>
                          </wps:cNvSpPr>
                          <wps:spPr bwMode="auto">
                            <a:xfrm>
                              <a:off x="6120" y="3079"/>
                              <a:ext cx="85" cy="158"/>
                            </a:xfrm>
                            <a:custGeom>
                              <a:avLst/>
                              <a:gdLst>
                                <a:gd name="T0" fmla="*/ 85 w 85"/>
                                <a:gd name="T1" fmla="*/ 158 h 158"/>
                                <a:gd name="T2" fmla="*/ 0 w 85"/>
                                <a:gd name="T3" fmla="*/ 131 h 158"/>
                                <a:gd name="T4" fmla="*/ 0 w 85"/>
                                <a:gd name="T5" fmla="*/ 0 h 158"/>
                                <a:gd name="T6" fmla="*/ 85 w 85"/>
                                <a:gd name="T7" fmla="*/ 27 h 158"/>
                                <a:gd name="T8" fmla="*/ 85 w 85"/>
                                <a:gd name="T9" fmla="*/ 158 h 1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58">
                                  <a:moveTo>
                                    <a:pt x="85" y="158"/>
                                  </a:moveTo>
                                  <a:lnTo>
                                    <a:pt x="0" y="131"/>
                                  </a:lnTo>
                                  <a:lnTo>
                                    <a:pt x="0" y="0"/>
                                  </a:lnTo>
                                  <a:lnTo>
                                    <a:pt x="85" y="27"/>
                                  </a:lnTo>
                                  <a:lnTo>
                                    <a:pt x="85" y="158"/>
                                  </a:lnTo>
                                  <a:close/>
                                </a:path>
                              </a:pathLst>
                            </a:custGeom>
                            <a:solidFill>
                              <a:srgbClr val="AFD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450"/>
                          <wps:cNvSpPr>
                            <a:spLocks/>
                          </wps:cNvSpPr>
                          <wps:spPr bwMode="auto">
                            <a:xfrm>
                              <a:off x="6120" y="3068"/>
                              <a:ext cx="85" cy="84"/>
                            </a:xfrm>
                            <a:custGeom>
                              <a:avLst/>
                              <a:gdLst>
                                <a:gd name="T0" fmla="*/ 85 w 85"/>
                                <a:gd name="T1" fmla="*/ 84 h 84"/>
                                <a:gd name="T2" fmla="*/ 85 w 85"/>
                                <a:gd name="T3" fmla="*/ 27 h 84"/>
                                <a:gd name="T4" fmla="*/ 0 w 85"/>
                                <a:gd name="T5" fmla="*/ 0 h 84"/>
                                <a:gd name="T6" fmla="*/ 0 w 85"/>
                                <a:gd name="T7" fmla="*/ 25 h 84"/>
                                <a:gd name="T8" fmla="*/ 0 w 85"/>
                                <a:gd name="T9" fmla="*/ 25 h 84"/>
                                <a:gd name="T10" fmla="*/ 8 w 85"/>
                                <a:gd name="T11" fmla="*/ 25 h 84"/>
                                <a:gd name="T12" fmla="*/ 16 w 85"/>
                                <a:gd name="T13" fmla="*/ 26 h 84"/>
                                <a:gd name="T14" fmla="*/ 22 w 85"/>
                                <a:gd name="T15" fmla="*/ 29 h 84"/>
                                <a:gd name="T16" fmla="*/ 28 w 85"/>
                                <a:gd name="T17" fmla="*/ 32 h 84"/>
                                <a:gd name="T18" fmla="*/ 33 w 85"/>
                                <a:gd name="T19" fmla="*/ 37 h 84"/>
                                <a:gd name="T20" fmla="*/ 36 w 85"/>
                                <a:gd name="T21" fmla="*/ 42 h 84"/>
                                <a:gd name="T22" fmla="*/ 44 w 85"/>
                                <a:gd name="T23" fmla="*/ 53 h 84"/>
                                <a:gd name="T24" fmla="*/ 51 w 85"/>
                                <a:gd name="T25" fmla="*/ 65 h 84"/>
                                <a:gd name="T26" fmla="*/ 54 w 85"/>
                                <a:gd name="T27" fmla="*/ 70 h 84"/>
                                <a:gd name="T28" fmla="*/ 59 w 85"/>
                                <a:gd name="T29" fmla="*/ 75 h 84"/>
                                <a:gd name="T30" fmla="*/ 64 w 85"/>
                                <a:gd name="T31" fmla="*/ 79 h 84"/>
                                <a:gd name="T32" fmla="*/ 69 w 85"/>
                                <a:gd name="T33" fmla="*/ 82 h 84"/>
                                <a:gd name="T34" fmla="*/ 77 w 85"/>
                                <a:gd name="T35" fmla="*/ 84 h 84"/>
                                <a:gd name="T36" fmla="*/ 85 w 85"/>
                                <a:gd name="T37" fmla="*/ 84 h 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5" h="84">
                                  <a:moveTo>
                                    <a:pt x="85" y="84"/>
                                  </a:moveTo>
                                  <a:lnTo>
                                    <a:pt x="85" y="27"/>
                                  </a:lnTo>
                                  <a:lnTo>
                                    <a:pt x="0" y="0"/>
                                  </a:lnTo>
                                  <a:lnTo>
                                    <a:pt x="0" y="25"/>
                                  </a:lnTo>
                                  <a:lnTo>
                                    <a:pt x="8" y="25"/>
                                  </a:lnTo>
                                  <a:lnTo>
                                    <a:pt x="16" y="26"/>
                                  </a:lnTo>
                                  <a:lnTo>
                                    <a:pt x="22" y="29"/>
                                  </a:lnTo>
                                  <a:lnTo>
                                    <a:pt x="28" y="32"/>
                                  </a:lnTo>
                                  <a:lnTo>
                                    <a:pt x="33" y="37"/>
                                  </a:lnTo>
                                  <a:lnTo>
                                    <a:pt x="36" y="42"/>
                                  </a:lnTo>
                                  <a:lnTo>
                                    <a:pt x="44" y="53"/>
                                  </a:lnTo>
                                  <a:lnTo>
                                    <a:pt x="51" y="65"/>
                                  </a:lnTo>
                                  <a:lnTo>
                                    <a:pt x="54" y="70"/>
                                  </a:lnTo>
                                  <a:lnTo>
                                    <a:pt x="59" y="75"/>
                                  </a:lnTo>
                                  <a:lnTo>
                                    <a:pt x="64" y="79"/>
                                  </a:lnTo>
                                  <a:lnTo>
                                    <a:pt x="69" y="82"/>
                                  </a:lnTo>
                                  <a:lnTo>
                                    <a:pt x="77" y="84"/>
                                  </a:lnTo>
                                  <a:lnTo>
                                    <a:pt x="85" y="84"/>
                                  </a:lnTo>
                                  <a:close/>
                                </a:path>
                              </a:pathLst>
                            </a:custGeom>
                            <a:solidFill>
                              <a:srgbClr val="95B2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451"/>
                          <wps:cNvSpPr>
                            <a:spLocks/>
                          </wps:cNvSpPr>
                          <wps:spPr bwMode="auto">
                            <a:xfrm>
                              <a:off x="6120" y="3164"/>
                              <a:ext cx="54" cy="60"/>
                            </a:xfrm>
                            <a:custGeom>
                              <a:avLst/>
                              <a:gdLst>
                                <a:gd name="T0" fmla="*/ 0 w 54"/>
                                <a:gd name="T1" fmla="*/ 0 h 60"/>
                                <a:gd name="T2" fmla="*/ 0 w 54"/>
                                <a:gd name="T3" fmla="*/ 44 h 60"/>
                                <a:gd name="T4" fmla="*/ 54 w 54"/>
                                <a:gd name="T5" fmla="*/ 60 h 60"/>
                                <a:gd name="T6" fmla="*/ 54 w 54"/>
                                <a:gd name="T7" fmla="*/ 60 h 60"/>
                                <a:gd name="T8" fmla="*/ 44 w 54"/>
                                <a:gd name="T9" fmla="*/ 42 h 60"/>
                                <a:gd name="T10" fmla="*/ 40 w 54"/>
                                <a:gd name="T11" fmla="*/ 33 h 60"/>
                                <a:gd name="T12" fmla="*/ 34 w 54"/>
                                <a:gd name="T13" fmla="*/ 23 h 60"/>
                                <a:gd name="T14" fmla="*/ 28 w 54"/>
                                <a:gd name="T15" fmla="*/ 16 h 60"/>
                                <a:gd name="T16" fmla="*/ 21 w 54"/>
                                <a:gd name="T17" fmla="*/ 9 h 60"/>
                                <a:gd name="T18" fmla="*/ 12 w 54"/>
                                <a:gd name="T19" fmla="*/ 3 h 60"/>
                                <a:gd name="T20" fmla="*/ 0 w 54"/>
                                <a:gd name="T21" fmla="*/ 0 h 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4" h="60">
                                  <a:moveTo>
                                    <a:pt x="0" y="0"/>
                                  </a:moveTo>
                                  <a:lnTo>
                                    <a:pt x="0" y="44"/>
                                  </a:lnTo>
                                  <a:lnTo>
                                    <a:pt x="54" y="60"/>
                                  </a:lnTo>
                                  <a:lnTo>
                                    <a:pt x="44" y="42"/>
                                  </a:lnTo>
                                  <a:lnTo>
                                    <a:pt x="40" y="33"/>
                                  </a:lnTo>
                                  <a:lnTo>
                                    <a:pt x="34" y="23"/>
                                  </a:lnTo>
                                  <a:lnTo>
                                    <a:pt x="28" y="16"/>
                                  </a:lnTo>
                                  <a:lnTo>
                                    <a:pt x="21" y="9"/>
                                  </a:lnTo>
                                  <a:lnTo>
                                    <a:pt x="12" y="3"/>
                                  </a:lnTo>
                                  <a:lnTo>
                                    <a:pt x="0" y="0"/>
                                  </a:lnTo>
                                  <a:close/>
                                </a:path>
                              </a:pathLst>
                            </a:custGeom>
                            <a:solidFill>
                              <a:srgbClr val="6E84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52"/>
                          <wps:cNvSpPr>
                            <a:spLocks/>
                          </wps:cNvSpPr>
                          <wps:spPr bwMode="auto">
                            <a:xfrm>
                              <a:off x="6120" y="3111"/>
                              <a:ext cx="85" cy="134"/>
                            </a:xfrm>
                            <a:custGeom>
                              <a:avLst/>
                              <a:gdLst>
                                <a:gd name="T0" fmla="*/ 85 w 85"/>
                                <a:gd name="T1" fmla="*/ 60 h 134"/>
                                <a:gd name="T2" fmla="*/ 85 w 85"/>
                                <a:gd name="T3" fmla="*/ 60 h 134"/>
                                <a:gd name="T4" fmla="*/ 77 w 85"/>
                                <a:gd name="T5" fmla="*/ 59 h 134"/>
                                <a:gd name="T6" fmla="*/ 69 w 85"/>
                                <a:gd name="T7" fmla="*/ 58 h 134"/>
                                <a:gd name="T8" fmla="*/ 64 w 85"/>
                                <a:gd name="T9" fmla="*/ 54 h 134"/>
                                <a:gd name="T10" fmla="*/ 59 w 85"/>
                                <a:gd name="T11" fmla="*/ 51 h 134"/>
                                <a:gd name="T12" fmla="*/ 54 w 85"/>
                                <a:gd name="T13" fmla="*/ 46 h 134"/>
                                <a:gd name="T14" fmla="*/ 51 w 85"/>
                                <a:gd name="T15" fmla="*/ 40 h 134"/>
                                <a:gd name="T16" fmla="*/ 44 w 85"/>
                                <a:gd name="T17" fmla="*/ 29 h 134"/>
                                <a:gd name="T18" fmla="*/ 36 w 85"/>
                                <a:gd name="T19" fmla="*/ 18 h 134"/>
                                <a:gd name="T20" fmla="*/ 33 w 85"/>
                                <a:gd name="T21" fmla="*/ 11 h 134"/>
                                <a:gd name="T22" fmla="*/ 28 w 85"/>
                                <a:gd name="T23" fmla="*/ 8 h 134"/>
                                <a:gd name="T24" fmla="*/ 22 w 85"/>
                                <a:gd name="T25" fmla="*/ 4 h 134"/>
                                <a:gd name="T26" fmla="*/ 16 w 85"/>
                                <a:gd name="T27" fmla="*/ 1 h 134"/>
                                <a:gd name="T28" fmla="*/ 8 w 85"/>
                                <a:gd name="T29" fmla="*/ 0 h 134"/>
                                <a:gd name="T30" fmla="*/ 0 w 85"/>
                                <a:gd name="T31" fmla="*/ 1 h 134"/>
                                <a:gd name="T32" fmla="*/ 0 w 85"/>
                                <a:gd name="T33" fmla="*/ 64 h 134"/>
                                <a:gd name="T34" fmla="*/ 0 w 85"/>
                                <a:gd name="T35" fmla="*/ 64 h 134"/>
                                <a:gd name="T36" fmla="*/ 12 w 85"/>
                                <a:gd name="T37" fmla="*/ 67 h 134"/>
                                <a:gd name="T38" fmla="*/ 21 w 85"/>
                                <a:gd name="T39" fmla="*/ 73 h 134"/>
                                <a:gd name="T40" fmla="*/ 28 w 85"/>
                                <a:gd name="T41" fmla="*/ 80 h 134"/>
                                <a:gd name="T42" fmla="*/ 34 w 85"/>
                                <a:gd name="T43" fmla="*/ 88 h 134"/>
                                <a:gd name="T44" fmla="*/ 40 w 85"/>
                                <a:gd name="T45" fmla="*/ 97 h 134"/>
                                <a:gd name="T46" fmla="*/ 44 w 85"/>
                                <a:gd name="T47" fmla="*/ 106 h 134"/>
                                <a:gd name="T48" fmla="*/ 54 w 85"/>
                                <a:gd name="T49" fmla="*/ 125 h 134"/>
                                <a:gd name="T50" fmla="*/ 85 w 85"/>
                                <a:gd name="T51" fmla="*/ 134 h 134"/>
                                <a:gd name="T52" fmla="*/ 85 w 85"/>
                                <a:gd name="T53" fmla="*/ 60 h 13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5" h="134">
                                  <a:moveTo>
                                    <a:pt x="85" y="60"/>
                                  </a:moveTo>
                                  <a:lnTo>
                                    <a:pt x="85" y="60"/>
                                  </a:lnTo>
                                  <a:lnTo>
                                    <a:pt x="77" y="59"/>
                                  </a:lnTo>
                                  <a:lnTo>
                                    <a:pt x="69" y="58"/>
                                  </a:lnTo>
                                  <a:lnTo>
                                    <a:pt x="64" y="54"/>
                                  </a:lnTo>
                                  <a:lnTo>
                                    <a:pt x="59" y="51"/>
                                  </a:lnTo>
                                  <a:lnTo>
                                    <a:pt x="54" y="46"/>
                                  </a:lnTo>
                                  <a:lnTo>
                                    <a:pt x="51" y="40"/>
                                  </a:lnTo>
                                  <a:lnTo>
                                    <a:pt x="44" y="29"/>
                                  </a:lnTo>
                                  <a:lnTo>
                                    <a:pt x="36" y="18"/>
                                  </a:lnTo>
                                  <a:lnTo>
                                    <a:pt x="33" y="11"/>
                                  </a:lnTo>
                                  <a:lnTo>
                                    <a:pt x="28" y="8"/>
                                  </a:lnTo>
                                  <a:lnTo>
                                    <a:pt x="22" y="4"/>
                                  </a:lnTo>
                                  <a:lnTo>
                                    <a:pt x="16" y="1"/>
                                  </a:lnTo>
                                  <a:lnTo>
                                    <a:pt x="8" y="0"/>
                                  </a:lnTo>
                                  <a:lnTo>
                                    <a:pt x="0" y="1"/>
                                  </a:lnTo>
                                  <a:lnTo>
                                    <a:pt x="0" y="64"/>
                                  </a:lnTo>
                                  <a:lnTo>
                                    <a:pt x="12" y="67"/>
                                  </a:lnTo>
                                  <a:lnTo>
                                    <a:pt x="21" y="73"/>
                                  </a:lnTo>
                                  <a:lnTo>
                                    <a:pt x="28" y="80"/>
                                  </a:lnTo>
                                  <a:lnTo>
                                    <a:pt x="34" y="88"/>
                                  </a:lnTo>
                                  <a:lnTo>
                                    <a:pt x="40" y="97"/>
                                  </a:lnTo>
                                  <a:lnTo>
                                    <a:pt x="44" y="106"/>
                                  </a:lnTo>
                                  <a:lnTo>
                                    <a:pt x="54" y="125"/>
                                  </a:lnTo>
                                  <a:lnTo>
                                    <a:pt x="85" y="134"/>
                                  </a:lnTo>
                                  <a:lnTo>
                                    <a:pt x="85" y="60"/>
                                  </a:lnTo>
                                  <a:close/>
                                </a:path>
                              </a:pathLst>
                            </a:custGeom>
                            <a:solidFill>
                              <a:srgbClr val="95B2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53"/>
                          <wps:cNvSpPr>
                            <a:spLocks/>
                          </wps:cNvSpPr>
                          <wps:spPr bwMode="auto">
                            <a:xfrm>
                              <a:off x="6105" y="3203"/>
                              <a:ext cx="113" cy="52"/>
                            </a:xfrm>
                            <a:custGeom>
                              <a:avLst/>
                              <a:gdLst>
                                <a:gd name="T0" fmla="*/ 113 w 113"/>
                                <a:gd name="T1" fmla="*/ 35 h 52"/>
                                <a:gd name="T2" fmla="*/ 2 w 113"/>
                                <a:gd name="T3" fmla="*/ 0 h 52"/>
                                <a:gd name="T4" fmla="*/ 0 w 113"/>
                                <a:gd name="T5" fmla="*/ 2 h 52"/>
                                <a:gd name="T6" fmla="*/ 0 w 113"/>
                                <a:gd name="T7" fmla="*/ 18 h 52"/>
                                <a:gd name="T8" fmla="*/ 110 w 113"/>
                                <a:gd name="T9" fmla="*/ 52 h 52"/>
                                <a:gd name="T10" fmla="*/ 113 w 113"/>
                                <a:gd name="T11" fmla="*/ 50 h 52"/>
                                <a:gd name="T12" fmla="*/ 113 w 113"/>
                                <a:gd name="T13" fmla="*/ 35 h 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52">
                                  <a:moveTo>
                                    <a:pt x="113" y="35"/>
                                  </a:moveTo>
                                  <a:lnTo>
                                    <a:pt x="2" y="0"/>
                                  </a:lnTo>
                                  <a:lnTo>
                                    <a:pt x="0" y="2"/>
                                  </a:lnTo>
                                  <a:lnTo>
                                    <a:pt x="0" y="18"/>
                                  </a:lnTo>
                                  <a:lnTo>
                                    <a:pt x="110" y="52"/>
                                  </a:lnTo>
                                  <a:lnTo>
                                    <a:pt x="113" y="50"/>
                                  </a:lnTo>
                                  <a:lnTo>
                                    <a:pt x="113" y="3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454"/>
                          <wps:cNvSpPr>
                            <a:spLocks/>
                          </wps:cNvSpPr>
                          <wps:spPr bwMode="auto">
                            <a:xfrm>
                              <a:off x="6105" y="3205"/>
                              <a:ext cx="110" cy="50"/>
                            </a:xfrm>
                            <a:custGeom>
                              <a:avLst/>
                              <a:gdLst>
                                <a:gd name="T0" fmla="*/ 110 w 110"/>
                                <a:gd name="T1" fmla="*/ 50 h 50"/>
                                <a:gd name="T2" fmla="*/ 0 w 110"/>
                                <a:gd name="T3" fmla="*/ 16 h 50"/>
                                <a:gd name="T4" fmla="*/ 0 w 110"/>
                                <a:gd name="T5" fmla="*/ 0 h 50"/>
                                <a:gd name="T6" fmla="*/ 110 w 110"/>
                                <a:gd name="T7" fmla="*/ 36 h 50"/>
                                <a:gd name="T8" fmla="*/ 110 w 110"/>
                                <a:gd name="T9" fmla="*/ 5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 h="50">
                                  <a:moveTo>
                                    <a:pt x="110" y="50"/>
                                  </a:moveTo>
                                  <a:lnTo>
                                    <a:pt x="0" y="16"/>
                                  </a:lnTo>
                                  <a:lnTo>
                                    <a:pt x="0" y="0"/>
                                  </a:lnTo>
                                  <a:lnTo>
                                    <a:pt x="110" y="36"/>
                                  </a:lnTo>
                                  <a:lnTo>
                                    <a:pt x="110"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455"/>
                          <wps:cNvSpPr>
                            <a:spLocks/>
                          </wps:cNvSpPr>
                          <wps:spPr bwMode="auto">
                            <a:xfrm>
                              <a:off x="6107" y="3072"/>
                              <a:ext cx="13" cy="138"/>
                            </a:xfrm>
                            <a:custGeom>
                              <a:avLst/>
                              <a:gdLst>
                                <a:gd name="T0" fmla="*/ 13 w 13"/>
                                <a:gd name="T1" fmla="*/ 2 h 138"/>
                                <a:gd name="T2" fmla="*/ 2 w 13"/>
                                <a:gd name="T3" fmla="*/ 0 h 138"/>
                                <a:gd name="T4" fmla="*/ 0 w 13"/>
                                <a:gd name="T5" fmla="*/ 2 h 138"/>
                                <a:gd name="T6" fmla="*/ 0 w 13"/>
                                <a:gd name="T7" fmla="*/ 134 h 138"/>
                                <a:gd name="T8" fmla="*/ 10 w 13"/>
                                <a:gd name="T9" fmla="*/ 138 h 138"/>
                                <a:gd name="T10" fmla="*/ 13 w 13"/>
                                <a:gd name="T11" fmla="*/ 136 h 138"/>
                                <a:gd name="T12" fmla="*/ 13 w 13"/>
                                <a:gd name="T13" fmla="*/ 2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38">
                                  <a:moveTo>
                                    <a:pt x="13" y="2"/>
                                  </a:moveTo>
                                  <a:lnTo>
                                    <a:pt x="2" y="0"/>
                                  </a:lnTo>
                                  <a:lnTo>
                                    <a:pt x="0" y="2"/>
                                  </a:lnTo>
                                  <a:lnTo>
                                    <a:pt x="0" y="134"/>
                                  </a:lnTo>
                                  <a:lnTo>
                                    <a:pt x="10" y="138"/>
                                  </a:lnTo>
                                  <a:lnTo>
                                    <a:pt x="13" y="136"/>
                                  </a:lnTo>
                                  <a:lnTo>
                                    <a:pt x="13" y="2"/>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56"/>
                          <wps:cNvSpPr>
                            <a:spLocks/>
                          </wps:cNvSpPr>
                          <wps:spPr bwMode="auto">
                            <a:xfrm>
                              <a:off x="6107" y="3074"/>
                              <a:ext cx="10" cy="136"/>
                            </a:xfrm>
                            <a:custGeom>
                              <a:avLst/>
                              <a:gdLst>
                                <a:gd name="T0" fmla="*/ 10 w 10"/>
                                <a:gd name="T1" fmla="*/ 136 h 136"/>
                                <a:gd name="T2" fmla="*/ 0 w 10"/>
                                <a:gd name="T3" fmla="*/ 132 h 136"/>
                                <a:gd name="T4" fmla="*/ 0 w 10"/>
                                <a:gd name="T5" fmla="*/ 0 h 136"/>
                                <a:gd name="T6" fmla="*/ 10 w 10"/>
                                <a:gd name="T7" fmla="*/ 3 h 136"/>
                                <a:gd name="T8" fmla="*/ 10 w 10"/>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36">
                                  <a:moveTo>
                                    <a:pt x="10" y="136"/>
                                  </a:moveTo>
                                  <a:lnTo>
                                    <a:pt x="0" y="132"/>
                                  </a:lnTo>
                                  <a:lnTo>
                                    <a:pt x="0" y="0"/>
                                  </a:lnTo>
                                  <a:lnTo>
                                    <a:pt x="10" y="3"/>
                                  </a:lnTo>
                                  <a:lnTo>
                                    <a:pt x="10"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57"/>
                          <wps:cNvSpPr>
                            <a:spLocks/>
                          </wps:cNvSpPr>
                          <wps:spPr bwMode="auto">
                            <a:xfrm>
                              <a:off x="6119" y="3143"/>
                              <a:ext cx="86" cy="39"/>
                            </a:xfrm>
                            <a:custGeom>
                              <a:avLst/>
                              <a:gdLst>
                                <a:gd name="T0" fmla="*/ 86 w 86"/>
                                <a:gd name="T1" fmla="*/ 27 h 39"/>
                                <a:gd name="T2" fmla="*/ 1 w 86"/>
                                <a:gd name="T3" fmla="*/ 0 h 39"/>
                                <a:gd name="T4" fmla="*/ 0 w 86"/>
                                <a:gd name="T5" fmla="*/ 2 h 39"/>
                                <a:gd name="T6" fmla="*/ 0 w 86"/>
                                <a:gd name="T7" fmla="*/ 12 h 39"/>
                                <a:gd name="T8" fmla="*/ 83 w 86"/>
                                <a:gd name="T9" fmla="*/ 39 h 39"/>
                                <a:gd name="T10" fmla="*/ 86 w 86"/>
                                <a:gd name="T11" fmla="*/ 36 h 39"/>
                                <a:gd name="T12" fmla="*/ 86 w 86"/>
                                <a:gd name="T13" fmla="*/ 27 h 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39">
                                  <a:moveTo>
                                    <a:pt x="86" y="27"/>
                                  </a:moveTo>
                                  <a:lnTo>
                                    <a:pt x="1" y="0"/>
                                  </a:lnTo>
                                  <a:lnTo>
                                    <a:pt x="0" y="2"/>
                                  </a:lnTo>
                                  <a:lnTo>
                                    <a:pt x="0" y="12"/>
                                  </a:lnTo>
                                  <a:lnTo>
                                    <a:pt x="83" y="39"/>
                                  </a:lnTo>
                                  <a:lnTo>
                                    <a:pt x="86" y="36"/>
                                  </a:lnTo>
                                  <a:lnTo>
                                    <a:pt x="86" y="2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58"/>
                          <wps:cNvSpPr>
                            <a:spLocks/>
                          </wps:cNvSpPr>
                          <wps:spPr bwMode="auto">
                            <a:xfrm>
                              <a:off x="6119" y="3145"/>
                              <a:ext cx="83" cy="37"/>
                            </a:xfrm>
                            <a:custGeom>
                              <a:avLst/>
                              <a:gdLst>
                                <a:gd name="T0" fmla="*/ 83 w 83"/>
                                <a:gd name="T1" fmla="*/ 37 h 37"/>
                                <a:gd name="T2" fmla="*/ 0 w 83"/>
                                <a:gd name="T3" fmla="*/ 10 h 37"/>
                                <a:gd name="T4" fmla="*/ 0 w 83"/>
                                <a:gd name="T5" fmla="*/ 0 h 37"/>
                                <a:gd name="T6" fmla="*/ 83 w 83"/>
                                <a:gd name="T7" fmla="*/ 26 h 37"/>
                                <a:gd name="T8" fmla="*/ 83 w 83"/>
                                <a:gd name="T9" fmla="*/ 37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 h="37">
                                  <a:moveTo>
                                    <a:pt x="83" y="37"/>
                                  </a:moveTo>
                                  <a:lnTo>
                                    <a:pt x="0" y="10"/>
                                  </a:lnTo>
                                  <a:lnTo>
                                    <a:pt x="0" y="0"/>
                                  </a:lnTo>
                                  <a:lnTo>
                                    <a:pt x="83" y="26"/>
                                  </a:lnTo>
                                  <a:lnTo>
                                    <a:pt x="8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59"/>
                          <wps:cNvSpPr>
                            <a:spLocks/>
                          </wps:cNvSpPr>
                          <wps:spPr bwMode="auto">
                            <a:xfrm>
                              <a:off x="6202" y="3101"/>
                              <a:ext cx="12" cy="139"/>
                            </a:xfrm>
                            <a:custGeom>
                              <a:avLst/>
                              <a:gdLst>
                                <a:gd name="T0" fmla="*/ 12 w 12"/>
                                <a:gd name="T1" fmla="*/ 4 h 139"/>
                                <a:gd name="T2" fmla="*/ 3 w 12"/>
                                <a:gd name="T3" fmla="*/ 0 h 139"/>
                                <a:gd name="T4" fmla="*/ 0 w 12"/>
                                <a:gd name="T5" fmla="*/ 3 h 139"/>
                                <a:gd name="T6" fmla="*/ 0 w 12"/>
                                <a:gd name="T7" fmla="*/ 135 h 139"/>
                                <a:gd name="T8" fmla="*/ 10 w 12"/>
                                <a:gd name="T9" fmla="*/ 139 h 139"/>
                                <a:gd name="T10" fmla="*/ 12 w 12"/>
                                <a:gd name="T11" fmla="*/ 136 h 139"/>
                                <a:gd name="T12" fmla="*/ 12 w 12"/>
                                <a:gd name="T13" fmla="*/ 4 h 1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139">
                                  <a:moveTo>
                                    <a:pt x="12" y="4"/>
                                  </a:moveTo>
                                  <a:lnTo>
                                    <a:pt x="3" y="0"/>
                                  </a:lnTo>
                                  <a:lnTo>
                                    <a:pt x="0" y="3"/>
                                  </a:lnTo>
                                  <a:lnTo>
                                    <a:pt x="0" y="135"/>
                                  </a:lnTo>
                                  <a:lnTo>
                                    <a:pt x="10" y="139"/>
                                  </a:lnTo>
                                  <a:lnTo>
                                    <a:pt x="12" y="136"/>
                                  </a:lnTo>
                                  <a:lnTo>
                                    <a:pt x="12" y="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460"/>
                          <wps:cNvSpPr>
                            <a:spLocks/>
                          </wps:cNvSpPr>
                          <wps:spPr bwMode="auto">
                            <a:xfrm>
                              <a:off x="6105" y="3060"/>
                              <a:ext cx="113" cy="52"/>
                            </a:xfrm>
                            <a:custGeom>
                              <a:avLst/>
                              <a:gdLst>
                                <a:gd name="T0" fmla="*/ 113 w 113"/>
                                <a:gd name="T1" fmla="*/ 34 h 52"/>
                                <a:gd name="T2" fmla="*/ 2 w 113"/>
                                <a:gd name="T3" fmla="*/ 0 h 52"/>
                                <a:gd name="T4" fmla="*/ 0 w 113"/>
                                <a:gd name="T5" fmla="*/ 2 h 52"/>
                                <a:gd name="T6" fmla="*/ 0 w 113"/>
                                <a:gd name="T7" fmla="*/ 17 h 52"/>
                                <a:gd name="T8" fmla="*/ 110 w 113"/>
                                <a:gd name="T9" fmla="*/ 52 h 52"/>
                                <a:gd name="T10" fmla="*/ 113 w 113"/>
                                <a:gd name="T11" fmla="*/ 50 h 52"/>
                                <a:gd name="T12" fmla="*/ 113 w 113"/>
                                <a:gd name="T13" fmla="*/ 34 h 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52">
                                  <a:moveTo>
                                    <a:pt x="113" y="34"/>
                                  </a:moveTo>
                                  <a:lnTo>
                                    <a:pt x="2" y="0"/>
                                  </a:lnTo>
                                  <a:lnTo>
                                    <a:pt x="0" y="2"/>
                                  </a:lnTo>
                                  <a:lnTo>
                                    <a:pt x="0" y="17"/>
                                  </a:lnTo>
                                  <a:lnTo>
                                    <a:pt x="110" y="52"/>
                                  </a:lnTo>
                                  <a:lnTo>
                                    <a:pt x="113" y="50"/>
                                  </a:lnTo>
                                  <a:lnTo>
                                    <a:pt x="113" y="3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61"/>
                          <wps:cNvSpPr>
                            <a:spLocks/>
                          </wps:cNvSpPr>
                          <wps:spPr bwMode="auto">
                            <a:xfrm>
                              <a:off x="6202" y="3104"/>
                              <a:ext cx="10" cy="136"/>
                            </a:xfrm>
                            <a:custGeom>
                              <a:avLst/>
                              <a:gdLst>
                                <a:gd name="T0" fmla="*/ 10 w 10"/>
                                <a:gd name="T1" fmla="*/ 136 h 136"/>
                                <a:gd name="T2" fmla="*/ 0 w 10"/>
                                <a:gd name="T3" fmla="*/ 132 h 136"/>
                                <a:gd name="T4" fmla="*/ 0 w 10"/>
                                <a:gd name="T5" fmla="*/ 0 h 136"/>
                                <a:gd name="T6" fmla="*/ 10 w 10"/>
                                <a:gd name="T7" fmla="*/ 2 h 136"/>
                                <a:gd name="T8" fmla="*/ 10 w 10"/>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36">
                                  <a:moveTo>
                                    <a:pt x="10" y="136"/>
                                  </a:moveTo>
                                  <a:lnTo>
                                    <a:pt x="0" y="132"/>
                                  </a:lnTo>
                                  <a:lnTo>
                                    <a:pt x="0" y="0"/>
                                  </a:lnTo>
                                  <a:lnTo>
                                    <a:pt x="10" y="2"/>
                                  </a:lnTo>
                                  <a:lnTo>
                                    <a:pt x="10"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62"/>
                          <wps:cNvSpPr>
                            <a:spLocks/>
                          </wps:cNvSpPr>
                          <wps:spPr bwMode="auto">
                            <a:xfrm>
                              <a:off x="6105" y="3062"/>
                              <a:ext cx="110" cy="50"/>
                            </a:xfrm>
                            <a:custGeom>
                              <a:avLst/>
                              <a:gdLst>
                                <a:gd name="T0" fmla="*/ 110 w 110"/>
                                <a:gd name="T1" fmla="*/ 50 h 50"/>
                                <a:gd name="T2" fmla="*/ 0 w 110"/>
                                <a:gd name="T3" fmla="*/ 15 h 50"/>
                                <a:gd name="T4" fmla="*/ 0 w 110"/>
                                <a:gd name="T5" fmla="*/ 0 h 50"/>
                                <a:gd name="T6" fmla="*/ 110 w 110"/>
                                <a:gd name="T7" fmla="*/ 35 h 50"/>
                                <a:gd name="T8" fmla="*/ 110 w 110"/>
                                <a:gd name="T9" fmla="*/ 5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 h="50">
                                  <a:moveTo>
                                    <a:pt x="110" y="50"/>
                                  </a:moveTo>
                                  <a:lnTo>
                                    <a:pt x="0" y="15"/>
                                  </a:lnTo>
                                  <a:lnTo>
                                    <a:pt x="0" y="0"/>
                                  </a:lnTo>
                                  <a:lnTo>
                                    <a:pt x="110" y="35"/>
                                  </a:lnTo>
                                  <a:lnTo>
                                    <a:pt x="110"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63"/>
                          <wps:cNvSpPr>
                            <a:spLocks/>
                          </wps:cNvSpPr>
                          <wps:spPr bwMode="auto">
                            <a:xfrm>
                              <a:off x="6425" y="3222"/>
                              <a:ext cx="95" cy="71"/>
                            </a:xfrm>
                            <a:custGeom>
                              <a:avLst/>
                              <a:gdLst>
                                <a:gd name="T0" fmla="*/ 0 w 95"/>
                                <a:gd name="T1" fmla="*/ 53 h 71"/>
                                <a:gd name="T2" fmla="*/ 93 w 95"/>
                                <a:gd name="T3" fmla="*/ 0 h 71"/>
                                <a:gd name="T4" fmla="*/ 95 w 95"/>
                                <a:gd name="T5" fmla="*/ 2 h 71"/>
                                <a:gd name="T6" fmla="*/ 95 w 95"/>
                                <a:gd name="T7" fmla="*/ 16 h 71"/>
                                <a:gd name="T8" fmla="*/ 2 w 95"/>
                                <a:gd name="T9" fmla="*/ 71 h 71"/>
                                <a:gd name="T10" fmla="*/ 0 w 95"/>
                                <a:gd name="T11" fmla="*/ 68 h 71"/>
                                <a:gd name="T12" fmla="*/ 0 w 95"/>
                                <a:gd name="T13" fmla="*/ 53 h 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 h="71">
                                  <a:moveTo>
                                    <a:pt x="0" y="53"/>
                                  </a:moveTo>
                                  <a:lnTo>
                                    <a:pt x="93" y="0"/>
                                  </a:lnTo>
                                  <a:lnTo>
                                    <a:pt x="95" y="2"/>
                                  </a:lnTo>
                                  <a:lnTo>
                                    <a:pt x="95" y="16"/>
                                  </a:lnTo>
                                  <a:lnTo>
                                    <a:pt x="2" y="71"/>
                                  </a:lnTo>
                                  <a:lnTo>
                                    <a:pt x="0" y="68"/>
                                  </a:lnTo>
                                  <a:lnTo>
                                    <a:pt x="0" y="5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64"/>
                          <wps:cNvSpPr>
                            <a:spLocks/>
                          </wps:cNvSpPr>
                          <wps:spPr bwMode="auto">
                            <a:xfrm>
                              <a:off x="6427" y="3224"/>
                              <a:ext cx="93" cy="69"/>
                            </a:xfrm>
                            <a:custGeom>
                              <a:avLst/>
                              <a:gdLst>
                                <a:gd name="T0" fmla="*/ 0 w 93"/>
                                <a:gd name="T1" fmla="*/ 69 h 69"/>
                                <a:gd name="T2" fmla="*/ 93 w 93"/>
                                <a:gd name="T3" fmla="*/ 14 h 69"/>
                                <a:gd name="T4" fmla="*/ 93 w 93"/>
                                <a:gd name="T5" fmla="*/ 0 h 69"/>
                                <a:gd name="T6" fmla="*/ 0 w 93"/>
                                <a:gd name="T7" fmla="*/ 53 h 69"/>
                                <a:gd name="T8" fmla="*/ 0 w 93"/>
                                <a:gd name="T9" fmla="*/ 69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69">
                                  <a:moveTo>
                                    <a:pt x="0" y="69"/>
                                  </a:moveTo>
                                  <a:lnTo>
                                    <a:pt x="93" y="14"/>
                                  </a:lnTo>
                                  <a:lnTo>
                                    <a:pt x="93" y="0"/>
                                  </a:lnTo>
                                  <a:lnTo>
                                    <a:pt x="0" y="53"/>
                                  </a:lnTo>
                                  <a:lnTo>
                                    <a:pt x="0"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65"/>
                          <wps:cNvSpPr>
                            <a:spLocks/>
                          </wps:cNvSpPr>
                          <wps:spPr bwMode="auto">
                            <a:xfrm>
                              <a:off x="6425" y="3241"/>
                              <a:ext cx="169" cy="104"/>
                            </a:xfrm>
                            <a:custGeom>
                              <a:avLst/>
                              <a:gdLst>
                                <a:gd name="T0" fmla="*/ 0 w 169"/>
                                <a:gd name="T1" fmla="*/ 54 h 104"/>
                                <a:gd name="T2" fmla="*/ 93 w 169"/>
                                <a:gd name="T3" fmla="*/ 0 h 104"/>
                                <a:gd name="T4" fmla="*/ 169 w 169"/>
                                <a:gd name="T5" fmla="*/ 35 h 104"/>
                                <a:gd name="T6" fmla="*/ 169 w 169"/>
                                <a:gd name="T7" fmla="*/ 49 h 104"/>
                                <a:gd name="T8" fmla="*/ 77 w 169"/>
                                <a:gd name="T9" fmla="*/ 104 h 104"/>
                                <a:gd name="T10" fmla="*/ 0 w 169"/>
                                <a:gd name="T11" fmla="*/ 68 h 104"/>
                                <a:gd name="T12" fmla="*/ 0 w 169"/>
                                <a:gd name="T13" fmla="*/ 54 h 10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9" h="104">
                                  <a:moveTo>
                                    <a:pt x="0" y="54"/>
                                  </a:moveTo>
                                  <a:lnTo>
                                    <a:pt x="93" y="0"/>
                                  </a:lnTo>
                                  <a:lnTo>
                                    <a:pt x="169" y="35"/>
                                  </a:lnTo>
                                  <a:lnTo>
                                    <a:pt x="169" y="49"/>
                                  </a:lnTo>
                                  <a:lnTo>
                                    <a:pt x="77" y="104"/>
                                  </a:lnTo>
                                  <a:lnTo>
                                    <a:pt x="0" y="68"/>
                                  </a:lnTo>
                                  <a:lnTo>
                                    <a:pt x="0" y="54"/>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66"/>
                          <wps:cNvSpPr>
                            <a:spLocks/>
                          </wps:cNvSpPr>
                          <wps:spPr bwMode="auto">
                            <a:xfrm>
                              <a:off x="6502" y="3276"/>
                              <a:ext cx="92" cy="69"/>
                            </a:xfrm>
                            <a:custGeom>
                              <a:avLst/>
                              <a:gdLst>
                                <a:gd name="T0" fmla="*/ 0 w 92"/>
                                <a:gd name="T1" fmla="*/ 69 h 69"/>
                                <a:gd name="T2" fmla="*/ 92 w 92"/>
                                <a:gd name="T3" fmla="*/ 14 h 69"/>
                                <a:gd name="T4" fmla="*/ 92 w 92"/>
                                <a:gd name="T5" fmla="*/ 0 h 69"/>
                                <a:gd name="T6" fmla="*/ 0 w 92"/>
                                <a:gd name="T7" fmla="*/ 53 h 69"/>
                                <a:gd name="T8" fmla="*/ 0 w 92"/>
                                <a:gd name="T9" fmla="*/ 69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69">
                                  <a:moveTo>
                                    <a:pt x="0" y="69"/>
                                  </a:moveTo>
                                  <a:lnTo>
                                    <a:pt x="92" y="14"/>
                                  </a:lnTo>
                                  <a:lnTo>
                                    <a:pt x="92" y="0"/>
                                  </a:lnTo>
                                  <a:lnTo>
                                    <a:pt x="0" y="53"/>
                                  </a:lnTo>
                                  <a:lnTo>
                                    <a:pt x="0" y="69"/>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67"/>
                          <wps:cNvSpPr>
                            <a:spLocks/>
                          </wps:cNvSpPr>
                          <wps:spPr bwMode="auto">
                            <a:xfrm>
                              <a:off x="6504" y="3058"/>
                              <a:ext cx="13" cy="173"/>
                            </a:xfrm>
                            <a:custGeom>
                              <a:avLst/>
                              <a:gdLst>
                                <a:gd name="T0" fmla="*/ 0 w 13"/>
                                <a:gd name="T1" fmla="*/ 6 h 173"/>
                                <a:gd name="T2" fmla="*/ 11 w 13"/>
                                <a:gd name="T3" fmla="*/ 0 h 173"/>
                                <a:gd name="T4" fmla="*/ 13 w 13"/>
                                <a:gd name="T5" fmla="*/ 2 h 173"/>
                                <a:gd name="T6" fmla="*/ 13 w 13"/>
                                <a:gd name="T7" fmla="*/ 167 h 173"/>
                                <a:gd name="T8" fmla="*/ 2 w 13"/>
                                <a:gd name="T9" fmla="*/ 173 h 173"/>
                                <a:gd name="T10" fmla="*/ 0 w 13"/>
                                <a:gd name="T11" fmla="*/ 171 h 173"/>
                                <a:gd name="T12" fmla="*/ 0 w 13"/>
                                <a:gd name="T13" fmla="*/ 6 h 1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73">
                                  <a:moveTo>
                                    <a:pt x="0" y="6"/>
                                  </a:moveTo>
                                  <a:lnTo>
                                    <a:pt x="11" y="0"/>
                                  </a:lnTo>
                                  <a:lnTo>
                                    <a:pt x="13" y="2"/>
                                  </a:lnTo>
                                  <a:lnTo>
                                    <a:pt x="13" y="167"/>
                                  </a:lnTo>
                                  <a:lnTo>
                                    <a:pt x="2" y="173"/>
                                  </a:lnTo>
                                  <a:lnTo>
                                    <a:pt x="0" y="171"/>
                                  </a:lnTo>
                                  <a:lnTo>
                                    <a:pt x="0" y="6"/>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68"/>
                          <wps:cNvSpPr>
                            <a:spLocks/>
                          </wps:cNvSpPr>
                          <wps:spPr bwMode="auto">
                            <a:xfrm>
                              <a:off x="6506" y="3060"/>
                              <a:ext cx="11" cy="171"/>
                            </a:xfrm>
                            <a:custGeom>
                              <a:avLst/>
                              <a:gdLst>
                                <a:gd name="T0" fmla="*/ 0 w 11"/>
                                <a:gd name="T1" fmla="*/ 171 h 171"/>
                                <a:gd name="T2" fmla="*/ 11 w 11"/>
                                <a:gd name="T3" fmla="*/ 165 h 171"/>
                                <a:gd name="T4" fmla="*/ 11 w 11"/>
                                <a:gd name="T5" fmla="*/ 0 h 171"/>
                                <a:gd name="T6" fmla="*/ 0 w 11"/>
                                <a:gd name="T7" fmla="*/ 6 h 171"/>
                                <a:gd name="T8" fmla="*/ 0 w 11"/>
                                <a:gd name="T9" fmla="*/ 171 h 1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71">
                                  <a:moveTo>
                                    <a:pt x="0" y="171"/>
                                  </a:moveTo>
                                  <a:lnTo>
                                    <a:pt x="11" y="165"/>
                                  </a:lnTo>
                                  <a:lnTo>
                                    <a:pt x="11" y="0"/>
                                  </a:lnTo>
                                  <a:lnTo>
                                    <a:pt x="0" y="6"/>
                                  </a:lnTo>
                                  <a:lnTo>
                                    <a:pt x="0"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469"/>
                          <wps:cNvSpPr>
                            <a:spLocks/>
                          </wps:cNvSpPr>
                          <wps:spPr bwMode="auto">
                            <a:xfrm>
                              <a:off x="6428" y="3101"/>
                              <a:ext cx="12" cy="175"/>
                            </a:xfrm>
                            <a:custGeom>
                              <a:avLst/>
                              <a:gdLst>
                                <a:gd name="T0" fmla="*/ 0 w 12"/>
                                <a:gd name="T1" fmla="*/ 6 h 175"/>
                                <a:gd name="T2" fmla="*/ 10 w 12"/>
                                <a:gd name="T3" fmla="*/ 0 h 175"/>
                                <a:gd name="T4" fmla="*/ 12 w 12"/>
                                <a:gd name="T5" fmla="*/ 3 h 175"/>
                                <a:gd name="T6" fmla="*/ 12 w 12"/>
                                <a:gd name="T7" fmla="*/ 169 h 175"/>
                                <a:gd name="T8" fmla="*/ 3 w 12"/>
                                <a:gd name="T9" fmla="*/ 175 h 175"/>
                                <a:gd name="T10" fmla="*/ 0 w 12"/>
                                <a:gd name="T11" fmla="*/ 173 h 175"/>
                                <a:gd name="T12" fmla="*/ 0 w 12"/>
                                <a:gd name="T13" fmla="*/ 6 h 1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175">
                                  <a:moveTo>
                                    <a:pt x="0" y="6"/>
                                  </a:moveTo>
                                  <a:lnTo>
                                    <a:pt x="10" y="0"/>
                                  </a:lnTo>
                                  <a:lnTo>
                                    <a:pt x="12" y="3"/>
                                  </a:lnTo>
                                  <a:lnTo>
                                    <a:pt x="12" y="169"/>
                                  </a:lnTo>
                                  <a:lnTo>
                                    <a:pt x="3" y="175"/>
                                  </a:lnTo>
                                  <a:lnTo>
                                    <a:pt x="0" y="173"/>
                                  </a:lnTo>
                                  <a:lnTo>
                                    <a:pt x="0" y="6"/>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70"/>
                          <wps:cNvSpPr>
                            <a:spLocks/>
                          </wps:cNvSpPr>
                          <wps:spPr bwMode="auto">
                            <a:xfrm>
                              <a:off x="6425" y="3041"/>
                              <a:ext cx="95" cy="71"/>
                            </a:xfrm>
                            <a:custGeom>
                              <a:avLst/>
                              <a:gdLst>
                                <a:gd name="T0" fmla="*/ 0 w 95"/>
                                <a:gd name="T1" fmla="*/ 53 h 71"/>
                                <a:gd name="T2" fmla="*/ 93 w 95"/>
                                <a:gd name="T3" fmla="*/ 0 h 71"/>
                                <a:gd name="T4" fmla="*/ 95 w 95"/>
                                <a:gd name="T5" fmla="*/ 3 h 71"/>
                                <a:gd name="T6" fmla="*/ 95 w 95"/>
                                <a:gd name="T7" fmla="*/ 17 h 71"/>
                                <a:gd name="T8" fmla="*/ 2 w 95"/>
                                <a:gd name="T9" fmla="*/ 71 h 71"/>
                                <a:gd name="T10" fmla="*/ 0 w 95"/>
                                <a:gd name="T11" fmla="*/ 69 h 71"/>
                                <a:gd name="T12" fmla="*/ 0 w 95"/>
                                <a:gd name="T13" fmla="*/ 53 h 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 h="71">
                                  <a:moveTo>
                                    <a:pt x="0" y="53"/>
                                  </a:moveTo>
                                  <a:lnTo>
                                    <a:pt x="93" y="0"/>
                                  </a:lnTo>
                                  <a:lnTo>
                                    <a:pt x="95" y="3"/>
                                  </a:lnTo>
                                  <a:lnTo>
                                    <a:pt x="95" y="17"/>
                                  </a:lnTo>
                                  <a:lnTo>
                                    <a:pt x="2" y="71"/>
                                  </a:lnTo>
                                  <a:lnTo>
                                    <a:pt x="0" y="69"/>
                                  </a:lnTo>
                                  <a:lnTo>
                                    <a:pt x="0" y="5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471"/>
                          <wps:cNvSpPr>
                            <a:spLocks/>
                          </wps:cNvSpPr>
                          <wps:spPr bwMode="auto">
                            <a:xfrm>
                              <a:off x="6431" y="3104"/>
                              <a:ext cx="9" cy="172"/>
                            </a:xfrm>
                            <a:custGeom>
                              <a:avLst/>
                              <a:gdLst>
                                <a:gd name="T0" fmla="*/ 0 w 9"/>
                                <a:gd name="T1" fmla="*/ 172 h 172"/>
                                <a:gd name="T2" fmla="*/ 9 w 9"/>
                                <a:gd name="T3" fmla="*/ 166 h 172"/>
                                <a:gd name="T4" fmla="*/ 9 w 9"/>
                                <a:gd name="T5" fmla="*/ 0 h 172"/>
                                <a:gd name="T6" fmla="*/ 0 w 9"/>
                                <a:gd name="T7" fmla="*/ 6 h 172"/>
                                <a:gd name="T8" fmla="*/ 0 w 9"/>
                                <a:gd name="T9" fmla="*/ 172 h 1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172">
                                  <a:moveTo>
                                    <a:pt x="0" y="172"/>
                                  </a:moveTo>
                                  <a:lnTo>
                                    <a:pt x="9" y="166"/>
                                  </a:lnTo>
                                  <a:lnTo>
                                    <a:pt x="9" y="0"/>
                                  </a:lnTo>
                                  <a:lnTo>
                                    <a:pt x="0" y="6"/>
                                  </a:lnTo>
                                  <a:lnTo>
                                    <a:pt x="0"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72"/>
                          <wps:cNvSpPr>
                            <a:spLocks/>
                          </wps:cNvSpPr>
                          <wps:spPr bwMode="auto">
                            <a:xfrm>
                              <a:off x="6427" y="3044"/>
                              <a:ext cx="93" cy="68"/>
                            </a:xfrm>
                            <a:custGeom>
                              <a:avLst/>
                              <a:gdLst>
                                <a:gd name="T0" fmla="*/ 0 w 93"/>
                                <a:gd name="T1" fmla="*/ 68 h 68"/>
                                <a:gd name="T2" fmla="*/ 93 w 93"/>
                                <a:gd name="T3" fmla="*/ 14 h 68"/>
                                <a:gd name="T4" fmla="*/ 93 w 93"/>
                                <a:gd name="T5" fmla="*/ 0 h 68"/>
                                <a:gd name="T6" fmla="*/ 0 w 93"/>
                                <a:gd name="T7" fmla="*/ 53 h 68"/>
                                <a:gd name="T8" fmla="*/ 0 w 93"/>
                                <a:gd name="T9" fmla="*/ 68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68">
                                  <a:moveTo>
                                    <a:pt x="0" y="68"/>
                                  </a:moveTo>
                                  <a:lnTo>
                                    <a:pt x="93" y="14"/>
                                  </a:lnTo>
                                  <a:lnTo>
                                    <a:pt x="93" y="0"/>
                                  </a:lnTo>
                                  <a:lnTo>
                                    <a:pt x="0" y="53"/>
                                  </a:lnTo>
                                  <a:lnTo>
                                    <a:pt x="0"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473"/>
                          <wps:cNvSpPr>
                            <a:spLocks/>
                          </wps:cNvSpPr>
                          <wps:spPr bwMode="auto">
                            <a:xfrm>
                              <a:off x="6425" y="3295"/>
                              <a:ext cx="77" cy="50"/>
                            </a:xfrm>
                            <a:custGeom>
                              <a:avLst/>
                              <a:gdLst>
                                <a:gd name="T0" fmla="*/ 0 w 77"/>
                                <a:gd name="T1" fmla="*/ 0 h 50"/>
                                <a:gd name="T2" fmla="*/ 0 w 77"/>
                                <a:gd name="T3" fmla="*/ 14 h 50"/>
                                <a:gd name="T4" fmla="*/ 77 w 77"/>
                                <a:gd name="T5" fmla="*/ 50 h 50"/>
                                <a:gd name="T6" fmla="*/ 77 w 77"/>
                                <a:gd name="T7" fmla="*/ 34 h 50"/>
                                <a:gd name="T8" fmla="*/ 0 w 77"/>
                                <a:gd name="T9" fmla="*/ 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 h="50">
                                  <a:moveTo>
                                    <a:pt x="0" y="0"/>
                                  </a:moveTo>
                                  <a:lnTo>
                                    <a:pt x="0" y="14"/>
                                  </a:lnTo>
                                  <a:lnTo>
                                    <a:pt x="77" y="50"/>
                                  </a:lnTo>
                                  <a:lnTo>
                                    <a:pt x="77" y="34"/>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474"/>
                          <wps:cNvSpPr>
                            <a:spLocks/>
                          </wps:cNvSpPr>
                          <wps:spPr bwMode="auto">
                            <a:xfrm>
                              <a:off x="6473" y="3098"/>
                              <a:ext cx="23" cy="66"/>
                            </a:xfrm>
                            <a:custGeom>
                              <a:avLst/>
                              <a:gdLst>
                                <a:gd name="T0" fmla="*/ 0 w 23"/>
                                <a:gd name="T1" fmla="*/ 13 h 66"/>
                                <a:gd name="T2" fmla="*/ 0 w 23"/>
                                <a:gd name="T3" fmla="*/ 66 h 66"/>
                                <a:gd name="T4" fmla="*/ 23 w 23"/>
                                <a:gd name="T5" fmla="*/ 53 h 66"/>
                                <a:gd name="T6" fmla="*/ 23 w 23"/>
                                <a:gd name="T7" fmla="*/ 0 h 66"/>
                                <a:gd name="T8" fmla="*/ 0 w 23"/>
                                <a:gd name="T9" fmla="*/ 13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66">
                                  <a:moveTo>
                                    <a:pt x="0" y="13"/>
                                  </a:moveTo>
                                  <a:lnTo>
                                    <a:pt x="0" y="66"/>
                                  </a:lnTo>
                                  <a:lnTo>
                                    <a:pt x="23" y="53"/>
                                  </a:lnTo>
                                  <a:lnTo>
                                    <a:pt x="23"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475"/>
                          <wps:cNvSpPr>
                            <a:spLocks/>
                          </wps:cNvSpPr>
                          <wps:spPr bwMode="auto">
                            <a:xfrm>
                              <a:off x="6474" y="3101"/>
                              <a:ext cx="18" cy="57"/>
                            </a:xfrm>
                            <a:custGeom>
                              <a:avLst/>
                              <a:gdLst>
                                <a:gd name="T0" fmla="*/ 0 w 18"/>
                                <a:gd name="T1" fmla="*/ 11 h 57"/>
                                <a:gd name="T2" fmla="*/ 0 w 18"/>
                                <a:gd name="T3" fmla="*/ 57 h 57"/>
                                <a:gd name="T4" fmla="*/ 18 w 18"/>
                                <a:gd name="T5" fmla="*/ 46 h 57"/>
                                <a:gd name="T6" fmla="*/ 18 w 18"/>
                                <a:gd name="T7" fmla="*/ 0 h 57"/>
                                <a:gd name="T8" fmla="*/ 0 w 18"/>
                                <a:gd name="T9" fmla="*/ 11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7">
                                  <a:moveTo>
                                    <a:pt x="0" y="11"/>
                                  </a:moveTo>
                                  <a:lnTo>
                                    <a:pt x="0" y="57"/>
                                  </a:lnTo>
                                  <a:lnTo>
                                    <a:pt x="18" y="46"/>
                                  </a:lnTo>
                                  <a:lnTo>
                                    <a:pt x="18"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476"/>
                          <wps:cNvSpPr>
                            <a:spLocks/>
                          </wps:cNvSpPr>
                          <wps:spPr bwMode="auto">
                            <a:xfrm>
                              <a:off x="6474" y="3101"/>
                              <a:ext cx="18" cy="57"/>
                            </a:xfrm>
                            <a:custGeom>
                              <a:avLst/>
                              <a:gdLst>
                                <a:gd name="T0" fmla="*/ 0 w 18"/>
                                <a:gd name="T1" fmla="*/ 11 h 57"/>
                                <a:gd name="T2" fmla="*/ 0 w 18"/>
                                <a:gd name="T3" fmla="*/ 57 h 57"/>
                                <a:gd name="T4" fmla="*/ 18 w 18"/>
                                <a:gd name="T5" fmla="*/ 46 h 57"/>
                                <a:gd name="T6" fmla="*/ 18 w 18"/>
                                <a:gd name="T7" fmla="*/ 0 h 57"/>
                                <a:gd name="T8" fmla="*/ 0 w 18"/>
                                <a:gd name="T9" fmla="*/ 11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7">
                                  <a:moveTo>
                                    <a:pt x="0" y="11"/>
                                  </a:moveTo>
                                  <a:lnTo>
                                    <a:pt x="0" y="57"/>
                                  </a:lnTo>
                                  <a:lnTo>
                                    <a:pt x="18" y="46"/>
                                  </a:lnTo>
                                  <a:lnTo>
                                    <a:pt x="18"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77"/>
                          <wps:cNvSpPr>
                            <a:spLocks/>
                          </wps:cNvSpPr>
                          <wps:spPr bwMode="auto">
                            <a:xfrm>
                              <a:off x="6447" y="3113"/>
                              <a:ext cx="23" cy="67"/>
                            </a:xfrm>
                            <a:custGeom>
                              <a:avLst/>
                              <a:gdLst>
                                <a:gd name="T0" fmla="*/ 0 w 23"/>
                                <a:gd name="T1" fmla="*/ 14 h 67"/>
                                <a:gd name="T2" fmla="*/ 0 w 23"/>
                                <a:gd name="T3" fmla="*/ 67 h 67"/>
                                <a:gd name="T4" fmla="*/ 23 w 23"/>
                                <a:gd name="T5" fmla="*/ 53 h 67"/>
                                <a:gd name="T6" fmla="*/ 23 w 23"/>
                                <a:gd name="T7" fmla="*/ 0 h 67"/>
                                <a:gd name="T8" fmla="*/ 0 w 23"/>
                                <a:gd name="T9" fmla="*/ 14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67">
                                  <a:moveTo>
                                    <a:pt x="0" y="14"/>
                                  </a:moveTo>
                                  <a:lnTo>
                                    <a:pt x="0" y="67"/>
                                  </a:lnTo>
                                  <a:lnTo>
                                    <a:pt x="23" y="53"/>
                                  </a:lnTo>
                                  <a:lnTo>
                                    <a:pt x="23" y="0"/>
                                  </a:lnTo>
                                  <a:lnTo>
                                    <a:pt x="0" y="14"/>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478"/>
                          <wps:cNvSpPr>
                            <a:spLocks/>
                          </wps:cNvSpPr>
                          <wps:spPr bwMode="auto">
                            <a:xfrm>
                              <a:off x="6447" y="3117"/>
                              <a:ext cx="19" cy="58"/>
                            </a:xfrm>
                            <a:custGeom>
                              <a:avLst/>
                              <a:gdLst>
                                <a:gd name="T0" fmla="*/ 0 w 19"/>
                                <a:gd name="T1" fmla="*/ 10 h 58"/>
                                <a:gd name="T2" fmla="*/ 0 w 19"/>
                                <a:gd name="T3" fmla="*/ 58 h 58"/>
                                <a:gd name="T4" fmla="*/ 19 w 19"/>
                                <a:gd name="T5" fmla="*/ 47 h 58"/>
                                <a:gd name="T6" fmla="*/ 19 w 19"/>
                                <a:gd name="T7" fmla="*/ 0 h 58"/>
                                <a:gd name="T8" fmla="*/ 0 w 19"/>
                                <a:gd name="T9" fmla="*/ 10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58">
                                  <a:moveTo>
                                    <a:pt x="0" y="10"/>
                                  </a:moveTo>
                                  <a:lnTo>
                                    <a:pt x="0" y="58"/>
                                  </a:lnTo>
                                  <a:lnTo>
                                    <a:pt x="19" y="47"/>
                                  </a:lnTo>
                                  <a:lnTo>
                                    <a:pt x="19" y="0"/>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479"/>
                          <wps:cNvSpPr>
                            <a:spLocks/>
                          </wps:cNvSpPr>
                          <wps:spPr bwMode="auto">
                            <a:xfrm>
                              <a:off x="6447" y="3164"/>
                              <a:ext cx="23" cy="16"/>
                            </a:xfrm>
                            <a:custGeom>
                              <a:avLst/>
                              <a:gdLst>
                                <a:gd name="T0" fmla="*/ 0 w 23"/>
                                <a:gd name="T1" fmla="*/ 11 h 16"/>
                                <a:gd name="T2" fmla="*/ 0 w 23"/>
                                <a:gd name="T3" fmla="*/ 16 h 16"/>
                                <a:gd name="T4" fmla="*/ 23 w 23"/>
                                <a:gd name="T5" fmla="*/ 2 h 16"/>
                                <a:gd name="T6" fmla="*/ 19 w 23"/>
                                <a:gd name="T7" fmla="*/ 0 h 16"/>
                                <a:gd name="T8" fmla="*/ 0 w 23"/>
                                <a:gd name="T9" fmla="*/ 11 h 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6">
                                  <a:moveTo>
                                    <a:pt x="0" y="11"/>
                                  </a:moveTo>
                                  <a:lnTo>
                                    <a:pt x="0" y="16"/>
                                  </a:lnTo>
                                  <a:lnTo>
                                    <a:pt x="23" y="2"/>
                                  </a:lnTo>
                                  <a:lnTo>
                                    <a:pt x="19" y="0"/>
                                  </a:lnTo>
                                  <a:lnTo>
                                    <a:pt x="0" y="11"/>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480"/>
                          <wps:cNvSpPr>
                            <a:spLocks/>
                          </wps:cNvSpPr>
                          <wps:spPr bwMode="auto">
                            <a:xfrm>
                              <a:off x="6473" y="3147"/>
                              <a:ext cx="23" cy="17"/>
                            </a:xfrm>
                            <a:custGeom>
                              <a:avLst/>
                              <a:gdLst>
                                <a:gd name="T0" fmla="*/ 1 w 23"/>
                                <a:gd name="T1" fmla="*/ 11 h 17"/>
                                <a:gd name="T2" fmla="*/ 0 w 23"/>
                                <a:gd name="T3" fmla="*/ 17 h 17"/>
                                <a:gd name="T4" fmla="*/ 23 w 23"/>
                                <a:gd name="T5" fmla="*/ 4 h 17"/>
                                <a:gd name="T6" fmla="*/ 19 w 23"/>
                                <a:gd name="T7" fmla="*/ 0 h 17"/>
                                <a:gd name="T8" fmla="*/ 1 w 23"/>
                                <a:gd name="T9" fmla="*/ 11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7">
                                  <a:moveTo>
                                    <a:pt x="1" y="11"/>
                                  </a:moveTo>
                                  <a:lnTo>
                                    <a:pt x="0" y="17"/>
                                  </a:lnTo>
                                  <a:lnTo>
                                    <a:pt x="23" y="4"/>
                                  </a:lnTo>
                                  <a:lnTo>
                                    <a:pt x="19" y="0"/>
                                  </a:lnTo>
                                  <a:lnTo>
                                    <a:pt x="1" y="11"/>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481"/>
                          <wps:cNvSpPr>
                            <a:spLocks/>
                          </wps:cNvSpPr>
                          <wps:spPr bwMode="auto">
                            <a:xfrm>
                              <a:off x="6447" y="3178"/>
                              <a:ext cx="23" cy="66"/>
                            </a:xfrm>
                            <a:custGeom>
                              <a:avLst/>
                              <a:gdLst>
                                <a:gd name="T0" fmla="*/ 0 w 23"/>
                                <a:gd name="T1" fmla="*/ 13 h 66"/>
                                <a:gd name="T2" fmla="*/ 0 w 23"/>
                                <a:gd name="T3" fmla="*/ 66 h 66"/>
                                <a:gd name="T4" fmla="*/ 23 w 23"/>
                                <a:gd name="T5" fmla="*/ 53 h 66"/>
                                <a:gd name="T6" fmla="*/ 23 w 23"/>
                                <a:gd name="T7" fmla="*/ 0 h 66"/>
                                <a:gd name="T8" fmla="*/ 0 w 23"/>
                                <a:gd name="T9" fmla="*/ 13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66">
                                  <a:moveTo>
                                    <a:pt x="0" y="13"/>
                                  </a:moveTo>
                                  <a:lnTo>
                                    <a:pt x="0" y="66"/>
                                  </a:lnTo>
                                  <a:lnTo>
                                    <a:pt x="23" y="53"/>
                                  </a:lnTo>
                                  <a:lnTo>
                                    <a:pt x="23"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482"/>
                          <wps:cNvSpPr>
                            <a:spLocks/>
                          </wps:cNvSpPr>
                          <wps:spPr bwMode="auto">
                            <a:xfrm>
                              <a:off x="6447" y="3182"/>
                              <a:ext cx="19" cy="58"/>
                            </a:xfrm>
                            <a:custGeom>
                              <a:avLst/>
                              <a:gdLst>
                                <a:gd name="T0" fmla="*/ 0 w 19"/>
                                <a:gd name="T1" fmla="*/ 10 h 58"/>
                                <a:gd name="T2" fmla="*/ 0 w 19"/>
                                <a:gd name="T3" fmla="*/ 58 h 58"/>
                                <a:gd name="T4" fmla="*/ 19 w 19"/>
                                <a:gd name="T5" fmla="*/ 47 h 58"/>
                                <a:gd name="T6" fmla="*/ 19 w 19"/>
                                <a:gd name="T7" fmla="*/ 0 h 58"/>
                                <a:gd name="T8" fmla="*/ 0 w 19"/>
                                <a:gd name="T9" fmla="*/ 10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58">
                                  <a:moveTo>
                                    <a:pt x="0" y="10"/>
                                  </a:moveTo>
                                  <a:lnTo>
                                    <a:pt x="0" y="58"/>
                                  </a:lnTo>
                                  <a:lnTo>
                                    <a:pt x="19" y="47"/>
                                  </a:lnTo>
                                  <a:lnTo>
                                    <a:pt x="19" y="0"/>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483"/>
                          <wps:cNvSpPr>
                            <a:spLocks/>
                          </wps:cNvSpPr>
                          <wps:spPr bwMode="auto">
                            <a:xfrm>
                              <a:off x="6473" y="3163"/>
                              <a:ext cx="24" cy="66"/>
                            </a:xfrm>
                            <a:custGeom>
                              <a:avLst/>
                              <a:gdLst>
                                <a:gd name="T0" fmla="*/ 0 w 24"/>
                                <a:gd name="T1" fmla="*/ 13 h 66"/>
                                <a:gd name="T2" fmla="*/ 0 w 24"/>
                                <a:gd name="T3" fmla="*/ 66 h 66"/>
                                <a:gd name="T4" fmla="*/ 24 w 24"/>
                                <a:gd name="T5" fmla="*/ 53 h 66"/>
                                <a:gd name="T6" fmla="*/ 24 w 24"/>
                                <a:gd name="T7" fmla="*/ 0 h 66"/>
                                <a:gd name="T8" fmla="*/ 0 w 24"/>
                                <a:gd name="T9" fmla="*/ 13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66">
                                  <a:moveTo>
                                    <a:pt x="0" y="13"/>
                                  </a:moveTo>
                                  <a:lnTo>
                                    <a:pt x="0" y="66"/>
                                  </a:lnTo>
                                  <a:lnTo>
                                    <a:pt x="24" y="53"/>
                                  </a:lnTo>
                                  <a:lnTo>
                                    <a:pt x="24"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484"/>
                          <wps:cNvSpPr>
                            <a:spLocks/>
                          </wps:cNvSpPr>
                          <wps:spPr bwMode="auto">
                            <a:xfrm>
                              <a:off x="6474" y="3166"/>
                              <a:ext cx="18" cy="57"/>
                            </a:xfrm>
                            <a:custGeom>
                              <a:avLst/>
                              <a:gdLst>
                                <a:gd name="T0" fmla="*/ 0 w 18"/>
                                <a:gd name="T1" fmla="*/ 11 h 57"/>
                                <a:gd name="T2" fmla="*/ 0 w 18"/>
                                <a:gd name="T3" fmla="*/ 57 h 57"/>
                                <a:gd name="T4" fmla="*/ 18 w 18"/>
                                <a:gd name="T5" fmla="*/ 46 h 57"/>
                                <a:gd name="T6" fmla="*/ 18 w 18"/>
                                <a:gd name="T7" fmla="*/ 0 h 57"/>
                                <a:gd name="T8" fmla="*/ 0 w 18"/>
                                <a:gd name="T9" fmla="*/ 11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7">
                                  <a:moveTo>
                                    <a:pt x="0" y="11"/>
                                  </a:moveTo>
                                  <a:lnTo>
                                    <a:pt x="0" y="57"/>
                                  </a:lnTo>
                                  <a:lnTo>
                                    <a:pt x="18" y="46"/>
                                  </a:lnTo>
                                  <a:lnTo>
                                    <a:pt x="18"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485"/>
                          <wps:cNvSpPr>
                            <a:spLocks/>
                          </wps:cNvSpPr>
                          <wps:spPr bwMode="auto">
                            <a:xfrm>
                              <a:off x="6447" y="3229"/>
                              <a:ext cx="23" cy="15"/>
                            </a:xfrm>
                            <a:custGeom>
                              <a:avLst/>
                              <a:gdLst>
                                <a:gd name="T0" fmla="*/ 0 w 23"/>
                                <a:gd name="T1" fmla="*/ 11 h 15"/>
                                <a:gd name="T2" fmla="*/ 0 w 23"/>
                                <a:gd name="T3" fmla="*/ 15 h 15"/>
                                <a:gd name="T4" fmla="*/ 23 w 23"/>
                                <a:gd name="T5" fmla="*/ 2 h 15"/>
                                <a:gd name="T6" fmla="*/ 19 w 23"/>
                                <a:gd name="T7" fmla="*/ 0 h 15"/>
                                <a:gd name="T8" fmla="*/ 0 w 23"/>
                                <a:gd name="T9" fmla="*/ 11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5">
                                  <a:moveTo>
                                    <a:pt x="0" y="11"/>
                                  </a:moveTo>
                                  <a:lnTo>
                                    <a:pt x="0" y="15"/>
                                  </a:lnTo>
                                  <a:lnTo>
                                    <a:pt x="23" y="2"/>
                                  </a:lnTo>
                                  <a:lnTo>
                                    <a:pt x="19" y="0"/>
                                  </a:lnTo>
                                  <a:lnTo>
                                    <a:pt x="0" y="11"/>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486"/>
                          <wps:cNvSpPr>
                            <a:spLocks/>
                          </wps:cNvSpPr>
                          <wps:spPr bwMode="auto">
                            <a:xfrm>
                              <a:off x="6473" y="3212"/>
                              <a:ext cx="24" cy="17"/>
                            </a:xfrm>
                            <a:custGeom>
                              <a:avLst/>
                              <a:gdLst>
                                <a:gd name="T0" fmla="*/ 1 w 24"/>
                                <a:gd name="T1" fmla="*/ 11 h 17"/>
                                <a:gd name="T2" fmla="*/ 0 w 24"/>
                                <a:gd name="T3" fmla="*/ 17 h 17"/>
                                <a:gd name="T4" fmla="*/ 24 w 24"/>
                                <a:gd name="T5" fmla="*/ 4 h 17"/>
                                <a:gd name="T6" fmla="*/ 19 w 24"/>
                                <a:gd name="T7" fmla="*/ 0 h 17"/>
                                <a:gd name="T8" fmla="*/ 1 w 24"/>
                                <a:gd name="T9" fmla="*/ 11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17">
                                  <a:moveTo>
                                    <a:pt x="1" y="11"/>
                                  </a:moveTo>
                                  <a:lnTo>
                                    <a:pt x="0" y="17"/>
                                  </a:lnTo>
                                  <a:lnTo>
                                    <a:pt x="24" y="4"/>
                                  </a:lnTo>
                                  <a:lnTo>
                                    <a:pt x="19" y="0"/>
                                  </a:lnTo>
                                  <a:lnTo>
                                    <a:pt x="1" y="11"/>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487"/>
                          <wps:cNvSpPr>
                            <a:spLocks/>
                          </wps:cNvSpPr>
                          <wps:spPr bwMode="auto">
                            <a:xfrm>
                              <a:off x="6496" y="3151"/>
                              <a:ext cx="7" cy="9"/>
                            </a:xfrm>
                            <a:custGeom>
                              <a:avLst/>
                              <a:gdLst>
                                <a:gd name="T0" fmla="*/ 7 w 7"/>
                                <a:gd name="T1" fmla="*/ 5 h 9"/>
                                <a:gd name="T2" fmla="*/ 7 w 7"/>
                                <a:gd name="T3" fmla="*/ 5 h 9"/>
                                <a:gd name="T4" fmla="*/ 6 w 7"/>
                                <a:gd name="T5" fmla="*/ 8 h 9"/>
                                <a:gd name="T6" fmla="*/ 4 w 7"/>
                                <a:gd name="T7" fmla="*/ 9 h 9"/>
                                <a:gd name="T8" fmla="*/ 3 w 7"/>
                                <a:gd name="T9" fmla="*/ 9 h 9"/>
                                <a:gd name="T10" fmla="*/ 3 w 7"/>
                                <a:gd name="T11" fmla="*/ 9 h 9"/>
                                <a:gd name="T12" fmla="*/ 2 w 7"/>
                                <a:gd name="T13" fmla="*/ 9 h 9"/>
                                <a:gd name="T14" fmla="*/ 1 w 7"/>
                                <a:gd name="T15" fmla="*/ 8 h 9"/>
                                <a:gd name="T16" fmla="*/ 0 w 7"/>
                                <a:gd name="T17" fmla="*/ 5 h 9"/>
                                <a:gd name="T18" fmla="*/ 0 w 7"/>
                                <a:gd name="T19" fmla="*/ 5 h 9"/>
                                <a:gd name="T20" fmla="*/ 1 w 7"/>
                                <a:gd name="T21" fmla="*/ 1 h 9"/>
                                <a:gd name="T22" fmla="*/ 2 w 7"/>
                                <a:gd name="T23" fmla="*/ 0 h 9"/>
                                <a:gd name="T24" fmla="*/ 3 w 7"/>
                                <a:gd name="T25" fmla="*/ 0 h 9"/>
                                <a:gd name="T26" fmla="*/ 3 w 7"/>
                                <a:gd name="T27" fmla="*/ 0 h 9"/>
                                <a:gd name="T28" fmla="*/ 4 w 7"/>
                                <a:gd name="T29" fmla="*/ 0 h 9"/>
                                <a:gd name="T30" fmla="*/ 6 w 7"/>
                                <a:gd name="T31" fmla="*/ 1 h 9"/>
                                <a:gd name="T32" fmla="*/ 7 w 7"/>
                                <a:gd name="T33" fmla="*/ 5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 h="9">
                                  <a:moveTo>
                                    <a:pt x="7" y="5"/>
                                  </a:moveTo>
                                  <a:lnTo>
                                    <a:pt x="7" y="5"/>
                                  </a:lnTo>
                                  <a:lnTo>
                                    <a:pt x="6" y="8"/>
                                  </a:lnTo>
                                  <a:lnTo>
                                    <a:pt x="4" y="9"/>
                                  </a:lnTo>
                                  <a:lnTo>
                                    <a:pt x="3" y="9"/>
                                  </a:lnTo>
                                  <a:lnTo>
                                    <a:pt x="2" y="9"/>
                                  </a:lnTo>
                                  <a:lnTo>
                                    <a:pt x="1" y="8"/>
                                  </a:lnTo>
                                  <a:lnTo>
                                    <a:pt x="0" y="5"/>
                                  </a:lnTo>
                                  <a:lnTo>
                                    <a:pt x="1" y="1"/>
                                  </a:lnTo>
                                  <a:lnTo>
                                    <a:pt x="2" y="0"/>
                                  </a:lnTo>
                                  <a:lnTo>
                                    <a:pt x="3" y="0"/>
                                  </a:lnTo>
                                  <a:lnTo>
                                    <a:pt x="4" y="0"/>
                                  </a:lnTo>
                                  <a:lnTo>
                                    <a:pt x="6" y="1"/>
                                  </a:lnTo>
                                  <a:lnTo>
                                    <a:pt x="7" y="5"/>
                                  </a:lnTo>
                                  <a:close/>
                                </a:path>
                              </a:pathLst>
                            </a:custGeom>
                            <a:solidFill>
                              <a:srgbClr val="727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488"/>
                          <wps:cNvSpPr>
                            <a:spLocks/>
                          </wps:cNvSpPr>
                          <wps:spPr bwMode="auto">
                            <a:xfrm>
                              <a:off x="6497" y="3151"/>
                              <a:ext cx="7" cy="9"/>
                            </a:xfrm>
                            <a:custGeom>
                              <a:avLst/>
                              <a:gdLst>
                                <a:gd name="T0" fmla="*/ 7 w 7"/>
                                <a:gd name="T1" fmla="*/ 5 h 9"/>
                                <a:gd name="T2" fmla="*/ 7 w 7"/>
                                <a:gd name="T3" fmla="*/ 5 h 9"/>
                                <a:gd name="T4" fmla="*/ 6 w 7"/>
                                <a:gd name="T5" fmla="*/ 8 h 9"/>
                                <a:gd name="T6" fmla="*/ 5 w 7"/>
                                <a:gd name="T7" fmla="*/ 9 h 9"/>
                                <a:gd name="T8" fmla="*/ 3 w 7"/>
                                <a:gd name="T9" fmla="*/ 9 h 9"/>
                                <a:gd name="T10" fmla="*/ 3 w 7"/>
                                <a:gd name="T11" fmla="*/ 9 h 9"/>
                                <a:gd name="T12" fmla="*/ 2 w 7"/>
                                <a:gd name="T13" fmla="*/ 9 h 9"/>
                                <a:gd name="T14" fmla="*/ 1 w 7"/>
                                <a:gd name="T15" fmla="*/ 8 h 9"/>
                                <a:gd name="T16" fmla="*/ 0 w 7"/>
                                <a:gd name="T17" fmla="*/ 5 h 9"/>
                                <a:gd name="T18" fmla="*/ 0 w 7"/>
                                <a:gd name="T19" fmla="*/ 5 h 9"/>
                                <a:gd name="T20" fmla="*/ 1 w 7"/>
                                <a:gd name="T21" fmla="*/ 1 h 9"/>
                                <a:gd name="T22" fmla="*/ 2 w 7"/>
                                <a:gd name="T23" fmla="*/ 0 h 9"/>
                                <a:gd name="T24" fmla="*/ 3 w 7"/>
                                <a:gd name="T25" fmla="*/ 0 h 9"/>
                                <a:gd name="T26" fmla="*/ 3 w 7"/>
                                <a:gd name="T27" fmla="*/ 0 h 9"/>
                                <a:gd name="T28" fmla="*/ 5 w 7"/>
                                <a:gd name="T29" fmla="*/ 0 h 9"/>
                                <a:gd name="T30" fmla="*/ 6 w 7"/>
                                <a:gd name="T31" fmla="*/ 1 h 9"/>
                                <a:gd name="T32" fmla="*/ 7 w 7"/>
                                <a:gd name="T33" fmla="*/ 5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 h="9">
                                  <a:moveTo>
                                    <a:pt x="7" y="5"/>
                                  </a:moveTo>
                                  <a:lnTo>
                                    <a:pt x="7" y="5"/>
                                  </a:lnTo>
                                  <a:lnTo>
                                    <a:pt x="6" y="8"/>
                                  </a:lnTo>
                                  <a:lnTo>
                                    <a:pt x="5" y="9"/>
                                  </a:lnTo>
                                  <a:lnTo>
                                    <a:pt x="3" y="9"/>
                                  </a:lnTo>
                                  <a:lnTo>
                                    <a:pt x="2" y="9"/>
                                  </a:lnTo>
                                  <a:lnTo>
                                    <a:pt x="1" y="8"/>
                                  </a:lnTo>
                                  <a:lnTo>
                                    <a:pt x="0" y="5"/>
                                  </a:lnTo>
                                  <a:lnTo>
                                    <a:pt x="1" y="1"/>
                                  </a:lnTo>
                                  <a:lnTo>
                                    <a:pt x="2" y="0"/>
                                  </a:lnTo>
                                  <a:lnTo>
                                    <a:pt x="3" y="0"/>
                                  </a:lnTo>
                                  <a:lnTo>
                                    <a:pt x="5" y="0"/>
                                  </a:lnTo>
                                  <a:lnTo>
                                    <a:pt x="6" y="1"/>
                                  </a:lnTo>
                                  <a:lnTo>
                                    <a:pt x="7" y="5"/>
                                  </a:lnTo>
                                  <a:close/>
                                </a:path>
                              </a:pathLst>
                            </a:custGeom>
                            <a:solidFill>
                              <a:srgbClr val="818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489"/>
                          <wps:cNvSpPr>
                            <a:spLocks/>
                          </wps:cNvSpPr>
                          <wps:spPr bwMode="auto">
                            <a:xfrm>
                              <a:off x="6497" y="3151"/>
                              <a:ext cx="7" cy="9"/>
                            </a:xfrm>
                            <a:custGeom>
                              <a:avLst/>
                              <a:gdLst>
                                <a:gd name="T0" fmla="*/ 1 w 7"/>
                                <a:gd name="T1" fmla="*/ 7 h 9"/>
                                <a:gd name="T2" fmla="*/ 1 w 7"/>
                                <a:gd name="T3" fmla="*/ 7 h 9"/>
                                <a:gd name="T4" fmla="*/ 2 w 7"/>
                                <a:gd name="T5" fmla="*/ 4 h 9"/>
                                <a:gd name="T6" fmla="*/ 3 w 7"/>
                                <a:gd name="T7" fmla="*/ 2 h 9"/>
                                <a:gd name="T8" fmla="*/ 5 w 7"/>
                                <a:gd name="T9" fmla="*/ 2 h 9"/>
                                <a:gd name="T10" fmla="*/ 5 w 7"/>
                                <a:gd name="T11" fmla="*/ 2 h 9"/>
                                <a:gd name="T12" fmla="*/ 7 w 7"/>
                                <a:gd name="T13" fmla="*/ 4 h 9"/>
                                <a:gd name="T14" fmla="*/ 7 w 7"/>
                                <a:gd name="T15" fmla="*/ 4 h 9"/>
                                <a:gd name="T16" fmla="*/ 6 w 7"/>
                                <a:gd name="T17" fmla="*/ 1 h 9"/>
                                <a:gd name="T18" fmla="*/ 3 w 7"/>
                                <a:gd name="T19" fmla="*/ 0 h 9"/>
                                <a:gd name="T20" fmla="*/ 3 w 7"/>
                                <a:gd name="T21" fmla="*/ 0 h 9"/>
                                <a:gd name="T22" fmla="*/ 2 w 7"/>
                                <a:gd name="T23" fmla="*/ 0 h 9"/>
                                <a:gd name="T24" fmla="*/ 1 w 7"/>
                                <a:gd name="T25" fmla="*/ 1 h 9"/>
                                <a:gd name="T26" fmla="*/ 0 w 7"/>
                                <a:gd name="T27" fmla="*/ 5 h 9"/>
                                <a:gd name="T28" fmla="*/ 0 w 7"/>
                                <a:gd name="T29" fmla="*/ 5 h 9"/>
                                <a:gd name="T30" fmla="*/ 0 w 7"/>
                                <a:gd name="T31" fmla="*/ 7 h 9"/>
                                <a:gd name="T32" fmla="*/ 1 w 7"/>
                                <a:gd name="T33" fmla="*/ 9 h 9"/>
                                <a:gd name="T34" fmla="*/ 1 w 7"/>
                                <a:gd name="T35" fmla="*/ 9 h 9"/>
                                <a:gd name="T36" fmla="*/ 1 w 7"/>
                                <a:gd name="T37" fmla="*/ 7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 h="9">
                                  <a:moveTo>
                                    <a:pt x="1" y="7"/>
                                  </a:moveTo>
                                  <a:lnTo>
                                    <a:pt x="1" y="7"/>
                                  </a:lnTo>
                                  <a:lnTo>
                                    <a:pt x="2" y="4"/>
                                  </a:lnTo>
                                  <a:lnTo>
                                    <a:pt x="3" y="2"/>
                                  </a:lnTo>
                                  <a:lnTo>
                                    <a:pt x="5" y="2"/>
                                  </a:lnTo>
                                  <a:lnTo>
                                    <a:pt x="7" y="4"/>
                                  </a:lnTo>
                                  <a:lnTo>
                                    <a:pt x="6" y="1"/>
                                  </a:lnTo>
                                  <a:lnTo>
                                    <a:pt x="3" y="0"/>
                                  </a:lnTo>
                                  <a:lnTo>
                                    <a:pt x="2" y="0"/>
                                  </a:lnTo>
                                  <a:lnTo>
                                    <a:pt x="1" y="1"/>
                                  </a:lnTo>
                                  <a:lnTo>
                                    <a:pt x="0" y="5"/>
                                  </a:lnTo>
                                  <a:lnTo>
                                    <a:pt x="0" y="7"/>
                                  </a:lnTo>
                                  <a:lnTo>
                                    <a:pt x="1" y="9"/>
                                  </a:lnTo>
                                  <a:lnTo>
                                    <a:pt x="1" y="7"/>
                                  </a:lnTo>
                                  <a:close/>
                                </a:path>
                              </a:pathLst>
                            </a:custGeom>
                            <a:solidFill>
                              <a:srgbClr val="ABAD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490"/>
                          <wps:cNvSpPr>
                            <a:spLocks/>
                          </wps:cNvSpPr>
                          <wps:spPr bwMode="auto">
                            <a:xfrm>
                              <a:off x="6498" y="3152"/>
                              <a:ext cx="7" cy="7"/>
                            </a:xfrm>
                            <a:custGeom>
                              <a:avLst/>
                              <a:gdLst>
                                <a:gd name="T0" fmla="*/ 7 w 7"/>
                                <a:gd name="T1" fmla="*/ 4 h 7"/>
                                <a:gd name="T2" fmla="*/ 7 w 7"/>
                                <a:gd name="T3" fmla="*/ 4 h 7"/>
                                <a:gd name="T4" fmla="*/ 6 w 7"/>
                                <a:gd name="T5" fmla="*/ 6 h 7"/>
                                <a:gd name="T6" fmla="*/ 4 w 7"/>
                                <a:gd name="T7" fmla="*/ 7 h 7"/>
                                <a:gd name="T8" fmla="*/ 4 w 7"/>
                                <a:gd name="T9" fmla="*/ 7 h 7"/>
                                <a:gd name="T10" fmla="*/ 1 w 7"/>
                                <a:gd name="T11" fmla="*/ 6 h 7"/>
                                <a:gd name="T12" fmla="*/ 0 w 7"/>
                                <a:gd name="T13" fmla="*/ 4 h 7"/>
                                <a:gd name="T14" fmla="*/ 0 w 7"/>
                                <a:gd name="T15" fmla="*/ 4 h 7"/>
                                <a:gd name="T16" fmla="*/ 1 w 7"/>
                                <a:gd name="T17" fmla="*/ 1 h 7"/>
                                <a:gd name="T18" fmla="*/ 4 w 7"/>
                                <a:gd name="T19" fmla="*/ 0 h 7"/>
                                <a:gd name="T20" fmla="*/ 4 w 7"/>
                                <a:gd name="T21" fmla="*/ 0 h 7"/>
                                <a:gd name="T22" fmla="*/ 6 w 7"/>
                                <a:gd name="T23" fmla="*/ 1 h 7"/>
                                <a:gd name="T24" fmla="*/ 7 w 7"/>
                                <a:gd name="T25" fmla="*/ 4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
                                  <a:moveTo>
                                    <a:pt x="7" y="4"/>
                                  </a:moveTo>
                                  <a:lnTo>
                                    <a:pt x="7" y="4"/>
                                  </a:lnTo>
                                  <a:lnTo>
                                    <a:pt x="6" y="6"/>
                                  </a:lnTo>
                                  <a:lnTo>
                                    <a:pt x="4" y="7"/>
                                  </a:lnTo>
                                  <a:lnTo>
                                    <a:pt x="1" y="6"/>
                                  </a:lnTo>
                                  <a:lnTo>
                                    <a:pt x="0" y="4"/>
                                  </a:lnTo>
                                  <a:lnTo>
                                    <a:pt x="1" y="1"/>
                                  </a:lnTo>
                                  <a:lnTo>
                                    <a:pt x="4" y="0"/>
                                  </a:lnTo>
                                  <a:lnTo>
                                    <a:pt x="6" y="1"/>
                                  </a:lnTo>
                                  <a:lnTo>
                                    <a:pt x="7" y="4"/>
                                  </a:lnTo>
                                  <a:close/>
                                </a:path>
                              </a:pathLst>
                            </a:custGeom>
                            <a:solidFill>
                              <a:srgbClr val="D2D4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491"/>
                          <wps:cNvSpPr>
                            <a:spLocks/>
                          </wps:cNvSpPr>
                          <wps:spPr bwMode="auto">
                            <a:xfrm>
                              <a:off x="6498" y="3153"/>
                              <a:ext cx="7" cy="6"/>
                            </a:xfrm>
                            <a:custGeom>
                              <a:avLst/>
                              <a:gdLst>
                                <a:gd name="T0" fmla="*/ 6 w 7"/>
                                <a:gd name="T1" fmla="*/ 5 h 6"/>
                                <a:gd name="T2" fmla="*/ 6 w 7"/>
                                <a:gd name="T3" fmla="*/ 5 h 6"/>
                                <a:gd name="T4" fmla="*/ 2 w 7"/>
                                <a:gd name="T5" fmla="*/ 4 h 6"/>
                                <a:gd name="T6" fmla="*/ 1 w 7"/>
                                <a:gd name="T7" fmla="*/ 2 h 6"/>
                                <a:gd name="T8" fmla="*/ 1 w 7"/>
                                <a:gd name="T9" fmla="*/ 2 h 6"/>
                                <a:gd name="T10" fmla="*/ 2 w 7"/>
                                <a:gd name="T11" fmla="*/ 0 h 6"/>
                                <a:gd name="T12" fmla="*/ 2 w 7"/>
                                <a:gd name="T13" fmla="*/ 0 h 6"/>
                                <a:gd name="T14" fmla="*/ 1 w 7"/>
                                <a:gd name="T15" fmla="*/ 2 h 6"/>
                                <a:gd name="T16" fmla="*/ 0 w 7"/>
                                <a:gd name="T17" fmla="*/ 3 h 6"/>
                                <a:gd name="T18" fmla="*/ 0 w 7"/>
                                <a:gd name="T19" fmla="*/ 3 h 6"/>
                                <a:gd name="T20" fmla="*/ 1 w 7"/>
                                <a:gd name="T21" fmla="*/ 5 h 6"/>
                                <a:gd name="T22" fmla="*/ 4 w 7"/>
                                <a:gd name="T23" fmla="*/ 6 h 6"/>
                                <a:gd name="T24" fmla="*/ 4 w 7"/>
                                <a:gd name="T25" fmla="*/ 6 h 6"/>
                                <a:gd name="T26" fmla="*/ 6 w 7"/>
                                <a:gd name="T27" fmla="*/ 6 h 6"/>
                                <a:gd name="T28" fmla="*/ 7 w 7"/>
                                <a:gd name="T29" fmla="*/ 5 h 6"/>
                                <a:gd name="T30" fmla="*/ 7 w 7"/>
                                <a:gd name="T31" fmla="*/ 5 h 6"/>
                                <a:gd name="T32" fmla="*/ 6 w 7"/>
                                <a:gd name="T33" fmla="*/ 5 h 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 h="6">
                                  <a:moveTo>
                                    <a:pt x="6" y="5"/>
                                  </a:moveTo>
                                  <a:lnTo>
                                    <a:pt x="6" y="5"/>
                                  </a:lnTo>
                                  <a:lnTo>
                                    <a:pt x="2" y="4"/>
                                  </a:lnTo>
                                  <a:lnTo>
                                    <a:pt x="1" y="2"/>
                                  </a:lnTo>
                                  <a:lnTo>
                                    <a:pt x="2" y="0"/>
                                  </a:lnTo>
                                  <a:lnTo>
                                    <a:pt x="1" y="2"/>
                                  </a:lnTo>
                                  <a:lnTo>
                                    <a:pt x="0" y="3"/>
                                  </a:lnTo>
                                  <a:lnTo>
                                    <a:pt x="1" y="5"/>
                                  </a:lnTo>
                                  <a:lnTo>
                                    <a:pt x="4" y="6"/>
                                  </a:lnTo>
                                  <a:lnTo>
                                    <a:pt x="6" y="6"/>
                                  </a:lnTo>
                                  <a:lnTo>
                                    <a:pt x="7" y="5"/>
                                  </a:lnTo>
                                  <a:lnTo>
                                    <a:pt x="6" y="5"/>
                                  </a:lnTo>
                                  <a:close/>
                                </a:path>
                              </a:pathLst>
                            </a:custGeom>
                            <a:solidFill>
                              <a:srgbClr val="C3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7" name="Freeform 492"/>
                        <wps:cNvSpPr>
                          <a:spLocks noEditPoints="1"/>
                        </wps:cNvSpPr>
                        <wps:spPr bwMode="auto">
                          <a:xfrm>
                            <a:off x="3196310" y="2254822"/>
                            <a:ext cx="688388" cy="648406"/>
                          </a:xfrm>
                          <a:custGeom>
                            <a:avLst/>
                            <a:gdLst>
                              <a:gd name="T0" fmla="*/ 6985 w 1084"/>
                              <a:gd name="T1" fmla="*/ 259080 h 1021"/>
                              <a:gd name="T2" fmla="*/ 41275 w 1084"/>
                              <a:gd name="T3" fmla="*/ 170180 h 1021"/>
                              <a:gd name="T4" fmla="*/ 100965 w 1084"/>
                              <a:gd name="T5" fmla="*/ 95250 h 1021"/>
                              <a:gd name="T6" fmla="*/ 180340 w 1084"/>
                              <a:gd name="T7" fmla="*/ 39370 h 1021"/>
                              <a:gd name="T8" fmla="*/ 274955 w 1084"/>
                              <a:gd name="T9" fmla="*/ 6350 h 1021"/>
                              <a:gd name="T10" fmla="*/ 379095 w 1084"/>
                              <a:gd name="T11" fmla="*/ 1270 h 1021"/>
                              <a:gd name="T12" fmla="*/ 478155 w 1084"/>
                              <a:gd name="T13" fmla="*/ 25400 h 1021"/>
                              <a:gd name="T14" fmla="*/ 562610 w 1084"/>
                              <a:gd name="T15" fmla="*/ 73660 h 1021"/>
                              <a:gd name="T16" fmla="*/ 629285 w 1084"/>
                              <a:gd name="T17" fmla="*/ 142875 h 1021"/>
                              <a:gd name="T18" fmla="*/ 673100 w 1084"/>
                              <a:gd name="T19" fmla="*/ 227330 h 1021"/>
                              <a:gd name="T20" fmla="*/ 688340 w 1084"/>
                              <a:gd name="T21" fmla="*/ 323850 h 1021"/>
                              <a:gd name="T22" fmla="*/ 673100 w 1084"/>
                              <a:gd name="T23" fmla="*/ 420370 h 1021"/>
                              <a:gd name="T24" fmla="*/ 629920 w 1084"/>
                              <a:gd name="T25" fmla="*/ 505460 h 1021"/>
                              <a:gd name="T26" fmla="*/ 563245 w 1084"/>
                              <a:gd name="T27" fmla="*/ 574040 h 1021"/>
                              <a:gd name="T28" fmla="*/ 478790 w 1084"/>
                              <a:gd name="T29" fmla="*/ 622935 h 1021"/>
                              <a:gd name="T30" fmla="*/ 379730 w 1084"/>
                              <a:gd name="T31" fmla="*/ 646430 h 1021"/>
                              <a:gd name="T32" fmla="*/ 275590 w 1084"/>
                              <a:gd name="T33" fmla="*/ 641985 h 1021"/>
                              <a:gd name="T34" fmla="*/ 180975 w 1084"/>
                              <a:gd name="T35" fmla="*/ 608965 h 1021"/>
                              <a:gd name="T36" fmla="*/ 101600 w 1084"/>
                              <a:gd name="T37" fmla="*/ 553720 h 1021"/>
                              <a:gd name="T38" fmla="*/ 41910 w 1084"/>
                              <a:gd name="T39" fmla="*/ 479425 h 1021"/>
                              <a:gd name="T40" fmla="*/ 6985 w 1084"/>
                              <a:gd name="T41" fmla="*/ 389890 h 1021"/>
                              <a:gd name="T42" fmla="*/ 16510 w 1084"/>
                              <a:gd name="T43" fmla="*/ 355600 h 1021"/>
                              <a:gd name="T44" fmla="*/ 40640 w 1084"/>
                              <a:gd name="T45" fmla="*/ 444500 h 1021"/>
                              <a:gd name="T46" fmla="*/ 90170 w 1084"/>
                              <a:gd name="T47" fmla="*/ 520700 h 1021"/>
                              <a:gd name="T48" fmla="*/ 159385 w 1084"/>
                              <a:gd name="T49" fmla="*/ 580390 h 1021"/>
                              <a:gd name="T50" fmla="*/ 245745 w 1084"/>
                              <a:gd name="T51" fmla="*/ 619760 h 1021"/>
                              <a:gd name="T52" fmla="*/ 343535 w 1084"/>
                              <a:gd name="T53" fmla="*/ 633095 h 1021"/>
                              <a:gd name="T54" fmla="*/ 441960 w 1084"/>
                              <a:gd name="T55" fmla="*/ 619760 h 1021"/>
                              <a:gd name="T56" fmla="*/ 528320 w 1084"/>
                              <a:gd name="T57" fmla="*/ 581025 h 1021"/>
                              <a:gd name="T58" fmla="*/ 598805 w 1084"/>
                              <a:gd name="T59" fmla="*/ 521335 h 1021"/>
                              <a:gd name="T60" fmla="*/ 647700 w 1084"/>
                              <a:gd name="T61" fmla="*/ 445135 h 1021"/>
                              <a:gd name="T62" fmla="*/ 671830 w 1084"/>
                              <a:gd name="T63" fmla="*/ 356235 h 1021"/>
                              <a:gd name="T64" fmla="*/ 666750 w 1084"/>
                              <a:gd name="T65" fmla="*/ 262255 h 1021"/>
                              <a:gd name="T66" fmla="*/ 634365 w 1084"/>
                              <a:gd name="T67" fmla="*/ 177165 h 1021"/>
                              <a:gd name="T68" fmla="*/ 577215 w 1084"/>
                              <a:gd name="T69" fmla="*/ 106045 h 1021"/>
                              <a:gd name="T70" fmla="*/ 502285 w 1084"/>
                              <a:gd name="T71" fmla="*/ 52705 h 1021"/>
                              <a:gd name="T72" fmla="*/ 410845 w 1084"/>
                              <a:gd name="T73" fmla="*/ 20955 h 1021"/>
                              <a:gd name="T74" fmla="*/ 311150 w 1084"/>
                              <a:gd name="T75" fmla="*/ 16510 h 1021"/>
                              <a:gd name="T76" fmla="*/ 216535 w 1084"/>
                              <a:gd name="T77" fmla="*/ 39370 h 1021"/>
                              <a:gd name="T78" fmla="*/ 134620 w 1084"/>
                              <a:gd name="T79" fmla="*/ 85725 h 1021"/>
                              <a:gd name="T80" fmla="*/ 71755 w 1084"/>
                              <a:gd name="T81" fmla="*/ 151130 h 1021"/>
                              <a:gd name="T82" fmla="*/ 29845 w 1084"/>
                              <a:gd name="T83" fmla="*/ 232410 h 1021"/>
                              <a:gd name="T84" fmla="*/ 14605 w 1084"/>
                              <a:gd name="T85" fmla="*/ 323850 h 102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84" h="1021">
                                <a:moveTo>
                                  <a:pt x="0" y="511"/>
                                </a:moveTo>
                                <a:lnTo>
                                  <a:pt x="3" y="459"/>
                                </a:lnTo>
                                <a:lnTo>
                                  <a:pt x="11" y="408"/>
                                </a:lnTo>
                                <a:lnTo>
                                  <a:pt x="24" y="359"/>
                                </a:lnTo>
                                <a:lnTo>
                                  <a:pt x="43" y="312"/>
                                </a:lnTo>
                                <a:lnTo>
                                  <a:pt x="65" y="268"/>
                                </a:lnTo>
                                <a:lnTo>
                                  <a:pt x="93" y="225"/>
                                </a:lnTo>
                                <a:lnTo>
                                  <a:pt x="124" y="186"/>
                                </a:lnTo>
                                <a:lnTo>
                                  <a:pt x="159" y="150"/>
                                </a:lnTo>
                                <a:lnTo>
                                  <a:pt x="197" y="117"/>
                                </a:lnTo>
                                <a:lnTo>
                                  <a:pt x="239" y="87"/>
                                </a:lnTo>
                                <a:lnTo>
                                  <a:pt x="284" y="62"/>
                                </a:lnTo>
                                <a:lnTo>
                                  <a:pt x="331" y="41"/>
                                </a:lnTo>
                                <a:lnTo>
                                  <a:pt x="381" y="23"/>
                                </a:lnTo>
                                <a:lnTo>
                                  <a:pt x="433" y="10"/>
                                </a:lnTo>
                                <a:lnTo>
                                  <a:pt x="486" y="3"/>
                                </a:lnTo>
                                <a:lnTo>
                                  <a:pt x="541" y="0"/>
                                </a:lnTo>
                                <a:lnTo>
                                  <a:pt x="597" y="2"/>
                                </a:lnTo>
                                <a:lnTo>
                                  <a:pt x="651" y="10"/>
                                </a:lnTo>
                                <a:lnTo>
                                  <a:pt x="703" y="23"/>
                                </a:lnTo>
                                <a:lnTo>
                                  <a:pt x="753" y="40"/>
                                </a:lnTo>
                                <a:lnTo>
                                  <a:pt x="800" y="62"/>
                                </a:lnTo>
                                <a:lnTo>
                                  <a:pt x="844" y="87"/>
                                </a:lnTo>
                                <a:lnTo>
                                  <a:pt x="886" y="116"/>
                                </a:lnTo>
                                <a:lnTo>
                                  <a:pt x="925" y="149"/>
                                </a:lnTo>
                                <a:lnTo>
                                  <a:pt x="960" y="185"/>
                                </a:lnTo>
                                <a:lnTo>
                                  <a:pt x="991" y="225"/>
                                </a:lnTo>
                                <a:lnTo>
                                  <a:pt x="1019" y="266"/>
                                </a:lnTo>
                                <a:lnTo>
                                  <a:pt x="1042" y="312"/>
                                </a:lnTo>
                                <a:lnTo>
                                  <a:pt x="1060" y="358"/>
                                </a:lnTo>
                                <a:lnTo>
                                  <a:pt x="1073" y="407"/>
                                </a:lnTo>
                                <a:lnTo>
                                  <a:pt x="1081" y="458"/>
                                </a:lnTo>
                                <a:lnTo>
                                  <a:pt x="1084" y="510"/>
                                </a:lnTo>
                                <a:lnTo>
                                  <a:pt x="1081" y="562"/>
                                </a:lnTo>
                                <a:lnTo>
                                  <a:pt x="1073" y="613"/>
                                </a:lnTo>
                                <a:lnTo>
                                  <a:pt x="1060" y="662"/>
                                </a:lnTo>
                                <a:lnTo>
                                  <a:pt x="1042" y="709"/>
                                </a:lnTo>
                                <a:lnTo>
                                  <a:pt x="1019" y="753"/>
                                </a:lnTo>
                                <a:lnTo>
                                  <a:pt x="992" y="796"/>
                                </a:lnTo>
                                <a:lnTo>
                                  <a:pt x="961" y="835"/>
                                </a:lnTo>
                                <a:lnTo>
                                  <a:pt x="926" y="871"/>
                                </a:lnTo>
                                <a:lnTo>
                                  <a:pt x="887" y="904"/>
                                </a:lnTo>
                                <a:lnTo>
                                  <a:pt x="845" y="934"/>
                                </a:lnTo>
                                <a:lnTo>
                                  <a:pt x="801" y="959"/>
                                </a:lnTo>
                                <a:lnTo>
                                  <a:pt x="754" y="981"/>
                                </a:lnTo>
                                <a:lnTo>
                                  <a:pt x="704" y="998"/>
                                </a:lnTo>
                                <a:lnTo>
                                  <a:pt x="652" y="1011"/>
                                </a:lnTo>
                                <a:lnTo>
                                  <a:pt x="598" y="1018"/>
                                </a:lnTo>
                                <a:lnTo>
                                  <a:pt x="543" y="1021"/>
                                </a:lnTo>
                                <a:lnTo>
                                  <a:pt x="487" y="1018"/>
                                </a:lnTo>
                                <a:lnTo>
                                  <a:pt x="434" y="1011"/>
                                </a:lnTo>
                                <a:lnTo>
                                  <a:pt x="382" y="998"/>
                                </a:lnTo>
                                <a:lnTo>
                                  <a:pt x="332" y="981"/>
                                </a:lnTo>
                                <a:lnTo>
                                  <a:pt x="285" y="959"/>
                                </a:lnTo>
                                <a:lnTo>
                                  <a:pt x="240" y="934"/>
                                </a:lnTo>
                                <a:lnTo>
                                  <a:pt x="198" y="905"/>
                                </a:lnTo>
                                <a:lnTo>
                                  <a:pt x="160" y="872"/>
                                </a:lnTo>
                                <a:lnTo>
                                  <a:pt x="125" y="836"/>
                                </a:lnTo>
                                <a:lnTo>
                                  <a:pt x="94" y="797"/>
                                </a:lnTo>
                                <a:lnTo>
                                  <a:pt x="66" y="755"/>
                                </a:lnTo>
                                <a:lnTo>
                                  <a:pt x="43" y="710"/>
                                </a:lnTo>
                                <a:lnTo>
                                  <a:pt x="25" y="663"/>
                                </a:lnTo>
                                <a:lnTo>
                                  <a:pt x="11" y="614"/>
                                </a:lnTo>
                                <a:lnTo>
                                  <a:pt x="3" y="563"/>
                                </a:lnTo>
                                <a:lnTo>
                                  <a:pt x="0" y="511"/>
                                </a:lnTo>
                                <a:close/>
                                <a:moveTo>
                                  <a:pt x="26" y="560"/>
                                </a:moveTo>
                                <a:lnTo>
                                  <a:pt x="34" y="608"/>
                                </a:lnTo>
                                <a:lnTo>
                                  <a:pt x="47" y="655"/>
                                </a:lnTo>
                                <a:lnTo>
                                  <a:pt x="64" y="700"/>
                                </a:lnTo>
                                <a:lnTo>
                                  <a:pt x="86" y="742"/>
                                </a:lnTo>
                                <a:lnTo>
                                  <a:pt x="112" y="783"/>
                                </a:lnTo>
                                <a:lnTo>
                                  <a:pt x="142" y="820"/>
                                </a:lnTo>
                                <a:lnTo>
                                  <a:pt x="175" y="854"/>
                                </a:lnTo>
                                <a:lnTo>
                                  <a:pt x="212" y="886"/>
                                </a:lnTo>
                                <a:lnTo>
                                  <a:pt x="251" y="914"/>
                                </a:lnTo>
                                <a:lnTo>
                                  <a:pt x="295" y="939"/>
                                </a:lnTo>
                                <a:lnTo>
                                  <a:pt x="340" y="959"/>
                                </a:lnTo>
                                <a:lnTo>
                                  <a:pt x="387" y="976"/>
                                </a:lnTo>
                                <a:lnTo>
                                  <a:pt x="437" y="988"/>
                                </a:lnTo>
                                <a:lnTo>
                                  <a:pt x="489" y="995"/>
                                </a:lnTo>
                                <a:lnTo>
                                  <a:pt x="541" y="997"/>
                                </a:lnTo>
                                <a:lnTo>
                                  <a:pt x="595" y="996"/>
                                </a:lnTo>
                                <a:lnTo>
                                  <a:pt x="646" y="988"/>
                                </a:lnTo>
                                <a:lnTo>
                                  <a:pt x="696" y="976"/>
                                </a:lnTo>
                                <a:lnTo>
                                  <a:pt x="744" y="960"/>
                                </a:lnTo>
                                <a:lnTo>
                                  <a:pt x="790" y="939"/>
                                </a:lnTo>
                                <a:lnTo>
                                  <a:pt x="832" y="915"/>
                                </a:lnTo>
                                <a:lnTo>
                                  <a:pt x="872" y="886"/>
                                </a:lnTo>
                                <a:lnTo>
                                  <a:pt x="909" y="855"/>
                                </a:lnTo>
                                <a:lnTo>
                                  <a:pt x="943" y="821"/>
                                </a:lnTo>
                                <a:lnTo>
                                  <a:pt x="972" y="783"/>
                                </a:lnTo>
                                <a:lnTo>
                                  <a:pt x="998" y="743"/>
                                </a:lnTo>
                                <a:lnTo>
                                  <a:pt x="1020" y="701"/>
                                </a:lnTo>
                                <a:lnTo>
                                  <a:pt x="1037" y="656"/>
                                </a:lnTo>
                                <a:lnTo>
                                  <a:pt x="1050" y="610"/>
                                </a:lnTo>
                                <a:lnTo>
                                  <a:pt x="1058" y="561"/>
                                </a:lnTo>
                                <a:lnTo>
                                  <a:pt x="1061" y="511"/>
                                </a:lnTo>
                                <a:lnTo>
                                  <a:pt x="1058" y="461"/>
                                </a:lnTo>
                                <a:lnTo>
                                  <a:pt x="1050" y="413"/>
                                </a:lnTo>
                                <a:lnTo>
                                  <a:pt x="1038" y="367"/>
                                </a:lnTo>
                                <a:lnTo>
                                  <a:pt x="1021" y="322"/>
                                </a:lnTo>
                                <a:lnTo>
                                  <a:pt x="999" y="279"/>
                                </a:lnTo>
                                <a:lnTo>
                                  <a:pt x="973" y="239"/>
                                </a:lnTo>
                                <a:lnTo>
                                  <a:pt x="943" y="201"/>
                                </a:lnTo>
                                <a:lnTo>
                                  <a:pt x="909" y="167"/>
                                </a:lnTo>
                                <a:lnTo>
                                  <a:pt x="873" y="135"/>
                                </a:lnTo>
                                <a:lnTo>
                                  <a:pt x="833" y="107"/>
                                </a:lnTo>
                                <a:lnTo>
                                  <a:pt x="791" y="83"/>
                                </a:lnTo>
                                <a:lnTo>
                                  <a:pt x="745" y="62"/>
                                </a:lnTo>
                                <a:lnTo>
                                  <a:pt x="697" y="45"/>
                                </a:lnTo>
                                <a:lnTo>
                                  <a:pt x="647" y="33"/>
                                </a:lnTo>
                                <a:lnTo>
                                  <a:pt x="596" y="26"/>
                                </a:lnTo>
                                <a:lnTo>
                                  <a:pt x="543" y="23"/>
                                </a:lnTo>
                                <a:lnTo>
                                  <a:pt x="490" y="26"/>
                                </a:lnTo>
                                <a:lnTo>
                                  <a:pt x="438" y="33"/>
                                </a:lnTo>
                                <a:lnTo>
                                  <a:pt x="388" y="45"/>
                                </a:lnTo>
                                <a:lnTo>
                                  <a:pt x="341" y="62"/>
                                </a:lnTo>
                                <a:lnTo>
                                  <a:pt x="295" y="82"/>
                                </a:lnTo>
                                <a:lnTo>
                                  <a:pt x="252" y="106"/>
                                </a:lnTo>
                                <a:lnTo>
                                  <a:pt x="212" y="135"/>
                                </a:lnTo>
                                <a:lnTo>
                                  <a:pt x="176" y="166"/>
                                </a:lnTo>
                                <a:lnTo>
                                  <a:pt x="142" y="200"/>
                                </a:lnTo>
                                <a:lnTo>
                                  <a:pt x="113" y="238"/>
                                </a:lnTo>
                                <a:lnTo>
                                  <a:pt x="86" y="278"/>
                                </a:lnTo>
                                <a:lnTo>
                                  <a:pt x="65" y="321"/>
                                </a:lnTo>
                                <a:lnTo>
                                  <a:pt x="47" y="366"/>
                                </a:lnTo>
                                <a:lnTo>
                                  <a:pt x="34" y="412"/>
                                </a:lnTo>
                                <a:lnTo>
                                  <a:pt x="26" y="460"/>
                                </a:lnTo>
                                <a:lnTo>
                                  <a:pt x="23" y="510"/>
                                </a:lnTo>
                                <a:lnTo>
                                  <a:pt x="26" y="560"/>
                                </a:lnTo>
                                <a:close/>
                              </a:path>
                            </a:pathLst>
                          </a:custGeom>
                          <a:solidFill>
                            <a:srgbClr val="3333CC"/>
                          </a:solidFill>
                          <a:ln w="0">
                            <a:solidFill>
                              <a:srgbClr val="3333CC"/>
                            </a:solidFill>
                            <a:round/>
                            <a:headEnd/>
                            <a:tailEnd/>
                          </a:ln>
                        </wps:spPr>
                        <wps:bodyPr rot="0" vert="horz" wrap="square" lIns="91440" tIns="45720" rIns="91440" bIns="45720" anchor="t" anchorCtr="0" upright="1">
                          <a:noAutofit/>
                        </wps:bodyPr>
                      </wps:wsp>
                      <wpg:wgp>
                        <wpg:cNvPr id="138" name="Group 493"/>
                        <wpg:cNvGrpSpPr>
                          <a:grpSpLocks/>
                        </wpg:cNvGrpSpPr>
                        <wpg:grpSpPr bwMode="auto">
                          <a:xfrm>
                            <a:off x="3363931" y="2343723"/>
                            <a:ext cx="396951" cy="436904"/>
                            <a:chOff x="4721" y="3691"/>
                            <a:chExt cx="625" cy="688"/>
                          </a:xfrm>
                        </wpg:grpSpPr>
                        <wps:wsp>
                          <wps:cNvPr id="139" name="Freeform 494"/>
                          <wps:cNvSpPr>
                            <a:spLocks/>
                          </wps:cNvSpPr>
                          <wps:spPr bwMode="auto">
                            <a:xfrm>
                              <a:off x="4721" y="3691"/>
                              <a:ext cx="625" cy="688"/>
                            </a:xfrm>
                            <a:custGeom>
                              <a:avLst/>
                              <a:gdLst>
                                <a:gd name="T0" fmla="*/ 446 w 625"/>
                                <a:gd name="T1" fmla="*/ 0 h 688"/>
                                <a:gd name="T2" fmla="*/ 446 w 625"/>
                                <a:gd name="T3" fmla="*/ 0 h 688"/>
                                <a:gd name="T4" fmla="*/ 370 w 625"/>
                                <a:gd name="T5" fmla="*/ 45 h 688"/>
                                <a:gd name="T6" fmla="*/ 370 w 625"/>
                                <a:gd name="T7" fmla="*/ 45 h 688"/>
                                <a:gd name="T8" fmla="*/ 370 w 625"/>
                                <a:gd name="T9" fmla="*/ 41 h 688"/>
                                <a:gd name="T10" fmla="*/ 295 w 625"/>
                                <a:gd name="T11" fmla="*/ 17 h 688"/>
                                <a:gd name="T12" fmla="*/ 227 w 625"/>
                                <a:gd name="T13" fmla="*/ 53 h 688"/>
                                <a:gd name="T14" fmla="*/ 227 w 625"/>
                                <a:gd name="T15" fmla="*/ 82 h 688"/>
                                <a:gd name="T16" fmla="*/ 227 w 625"/>
                                <a:gd name="T17" fmla="*/ 82 h 688"/>
                                <a:gd name="T18" fmla="*/ 232 w 625"/>
                                <a:gd name="T19" fmla="*/ 83 h 688"/>
                                <a:gd name="T20" fmla="*/ 232 w 625"/>
                                <a:gd name="T21" fmla="*/ 125 h 688"/>
                                <a:gd name="T22" fmla="*/ 232 w 625"/>
                                <a:gd name="T23" fmla="*/ 125 h 688"/>
                                <a:gd name="T24" fmla="*/ 164 w 625"/>
                                <a:gd name="T25" fmla="*/ 165 h 688"/>
                                <a:gd name="T26" fmla="*/ 0 w 625"/>
                                <a:gd name="T27" fmla="*/ 291 h 688"/>
                                <a:gd name="T28" fmla="*/ 13 w 625"/>
                                <a:gd name="T29" fmla="*/ 315 h 688"/>
                                <a:gd name="T30" fmla="*/ 13 w 625"/>
                                <a:gd name="T31" fmla="*/ 315 h 688"/>
                                <a:gd name="T32" fmla="*/ 23 w 625"/>
                                <a:gd name="T33" fmla="*/ 311 h 688"/>
                                <a:gd name="T34" fmla="*/ 23 w 625"/>
                                <a:gd name="T35" fmla="*/ 311 h 688"/>
                                <a:gd name="T36" fmla="*/ 23 w 625"/>
                                <a:gd name="T37" fmla="*/ 593 h 688"/>
                                <a:gd name="T38" fmla="*/ 323 w 625"/>
                                <a:gd name="T39" fmla="*/ 688 h 688"/>
                                <a:gd name="T40" fmla="*/ 323 w 625"/>
                                <a:gd name="T41" fmla="*/ 688 h 688"/>
                                <a:gd name="T42" fmla="*/ 425 w 625"/>
                                <a:gd name="T43" fmla="*/ 629 h 688"/>
                                <a:gd name="T44" fmla="*/ 425 w 625"/>
                                <a:gd name="T45" fmla="*/ 629 h 688"/>
                                <a:gd name="T46" fmla="*/ 502 w 625"/>
                                <a:gd name="T47" fmla="*/ 663 h 688"/>
                                <a:gd name="T48" fmla="*/ 605 w 625"/>
                                <a:gd name="T49" fmla="*/ 604 h 688"/>
                                <a:gd name="T50" fmla="*/ 605 w 625"/>
                                <a:gd name="T51" fmla="*/ 576 h 688"/>
                                <a:gd name="T52" fmla="*/ 605 w 625"/>
                                <a:gd name="T53" fmla="*/ 576 h 688"/>
                                <a:gd name="T54" fmla="*/ 556 w 625"/>
                                <a:gd name="T55" fmla="*/ 553 h 688"/>
                                <a:gd name="T56" fmla="*/ 556 w 625"/>
                                <a:gd name="T57" fmla="*/ 553 h 688"/>
                                <a:gd name="T58" fmla="*/ 605 w 625"/>
                                <a:gd name="T59" fmla="*/ 524 h 688"/>
                                <a:gd name="T60" fmla="*/ 605 w 625"/>
                                <a:gd name="T61" fmla="*/ 524 h 688"/>
                                <a:gd name="T62" fmla="*/ 605 w 625"/>
                                <a:gd name="T63" fmla="*/ 265 h 688"/>
                                <a:gd name="T64" fmla="*/ 605 w 625"/>
                                <a:gd name="T65" fmla="*/ 265 h 688"/>
                                <a:gd name="T66" fmla="*/ 613 w 625"/>
                                <a:gd name="T67" fmla="*/ 260 h 688"/>
                                <a:gd name="T68" fmla="*/ 625 w 625"/>
                                <a:gd name="T69" fmla="*/ 245 h 688"/>
                                <a:gd name="T70" fmla="*/ 446 w 625"/>
                                <a:gd name="T71" fmla="*/ 0 h 68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25" h="688">
                                  <a:moveTo>
                                    <a:pt x="446" y="0"/>
                                  </a:moveTo>
                                  <a:lnTo>
                                    <a:pt x="446" y="0"/>
                                  </a:lnTo>
                                  <a:lnTo>
                                    <a:pt x="370" y="45"/>
                                  </a:lnTo>
                                  <a:lnTo>
                                    <a:pt x="370" y="41"/>
                                  </a:lnTo>
                                  <a:lnTo>
                                    <a:pt x="295" y="17"/>
                                  </a:lnTo>
                                  <a:lnTo>
                                    <a:pt x="227" y="53"/>
                                  </a:lnTo>
                                  <a:lnTo>
                                    <a:pt x="227" y="82"/>
                                  </a:lnTo>
                                  <a:lnTo>
                                    <a:pt x="232" y="83"/>
                                  </a:lnTo>
                                  <a:lnTo>
                                    <a:pt x="232" y="125"/>
                                  </a:lnTo>
                                  <a:lnTo>
                                    <a:pt x="164" y="165"/>
                                  </a:lnTo>
                                  <a:lnTo>
                                    <a:pt x="0" y="291"/>
                                  </a:lnTo>
                                  <a:lnTo>
                                    <a:pt x="13" y="315"/>
                                  </a:lnTo>
                                  <a:lnTo>
                                    <a:pt x="23" y="311"/>
                                  </a:lnTo>
                                  <a:lnTo>
                                    <a:pt x="23" y="593"/>
                                  </a:lnTo>
                                  <a:lnTo>
                                    <a:pt x="323" y="688"/>
                                  </a:lnTo>
                                  <a:lnTo>
                                    <a:pt x="425" y="629"/>
                                  </a:lnTo>
                                  <a:lnTo>
                                    <a:pt x="502" y="663"/>
                                  </a:lnTo>
                                  <a:lnTo>
                                    <a:pt x="605" y="604"/>
                                  </a:lnTo>
                                  <a:lnTo>
                                    <a:pt x="605" y="576"/>
                                  </a:lnTo>
                                  <a:lnTo>
                                    <a:pt x="556" y="553"/>
                                  </a:lnTo>
                                  <a:lnTo>
                                    <a:pt x="605" y="524"/>
                                  </a:lnTo>
                                  <a:lnTo>
                                    <a:pt x="605" y="265"/>
                                  </a:lnTo>
                                  <a:lnTo>
                                    <a:pt x="613" y="260"/>
                                  </a:lnTo>
                                  <a:lnTo>
                                    <a:pt x="625" y="245"/>
                                  </a:lnTo>
                                  <a:lnTo>
                                    <a:pt x="4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95"/>
                          <wps:cNvSpPr>
                            <a:spLocks/>
                          </wps:cNvSpPr>
                          <wps:spPr bwMode="auto">
                            <a:xfrm>
                              <a:off x="4755" y="3885"/>
                              <a:ext cx="560" cy="482"/>
                            </a:xfrm>
                            <a:custGeom>
                              <a:avLst/>
                              <a:gdLst>
                                <a:gd name="T0" fmla="*/ 287 w 560"/>
                                <a:gd name="T1" fmla="*/ 194 h 482"/>
                                <a:gd name="T2" fmla="*/ 144 w 560"/>
                                <a:gd name="T3" fmla="*/ 0 h 482"/>
                                <a:gd name="T4" fmla="*/ 0 w 560"/>
                                <a:gd name="T5" fmla="*/ 103 h 482"/>
                                <a:gd name="T6" fmla="*/ 0 w 560"/>
                                <a:gd name="T7" fmla="*/ 391 h 482"/>
                                <a:gd name="T8" fmla="*/ 287 w 560"/>
                                <a:gd name="T9" fmla="*/ 482 h 482"/>
                                <a:gd name="T10" fmla="*/ 560 w 560"/>
                                <a:gd name="T11" fmla="*/ 324 h 482"/>
                                <a:gd name="T12" fmla="*/ 560 w 560"/>
                                <a:gd name="T13" fmla="*/ 36 h 482"/>
                                <a:gd name="T14" fmla="*/ 287 w 560"/>
                                <a:gd name="T15" fmla="*/ 194 h 48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0" h="482">
                                  <a:moveTo>
                                    <a:pt x="287" y="194"/>
                                  </a:moveTo>
                                  <a:lnTo>
                                    <a:pt x="144" y="0"/>
                                  </a:lnTo>
                                  <a:lnTo>
                                    <a:pt x="0" y="103"/>
                                  </a:lnTo>
                                  <a:lnTo>
                                    <a:pt x="0" y="391"/>
                                  </a:lnTo>
                                  <a:lnTo>
                                    <a:pt x="287" y="482"/>
                                  </a:lnTo>
                                  <a:lnTo>
                                    <a:pt x="560" y="324"/>
                                  </a:lnTo>
                                  <a:lnTo>
                                    <a:pt x="560" y="36"/>
                                  </a:lnTo>
                                  <a:lnTo>
                                    <a:pt x="287" y="194"/>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496"/>
                          <wps:cNvSpPr>
                            <a:spLocks/>
                          </wps:cNvSpPr>
                          <wps:spPr bwMode="auto">
                            <a:xfrm>
                              <a:off x="4755" y="3992"/>
                              <a:ext cx="287" cy="375"/>
                            </a:xfrm>
                            <a:custGeom>
                              <a:avLst/>
                              <a:gdLst>
                                <a:gd name="T0" fmla="*/ 287 w 287"/>
                                <a:gd name="T1" fmla="*/ 375 h 375"/>
                                <a:gd name="T2" fmla="*/ 0 w 287"/>
                                <a:gd name="T3" fmla="*/ 284 h 375"/>
                                <a:gd name="T4" fmla="*/ 0 w 287"/>
                                <a:gd name="T5" fmla="*/ 0 h 375"/>
                                <a:gd name="T6" fmla="*/ 287 w 287"/>
                                <a:gd name="T7" fmla="*/ 91 h 375"/>
                                <a:gd name="T8" fmla="*/ 287 w 287"/>
                                <a:gd name="T9" fmla="*/ 375 h 3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7" h="375">
                                  <a:moveTo>
                                    <a:pt x="287" y="375"/>
                                  </a:moveTo>
                                  <a:lnTo>
                                    <a:pt x="0" y="284"/>
                                  </a:lnTo>
                                  <a:lnTo>
                                    <a:pt x="0" y="0"/>
                                  </a:lnTo>
                                  <a:lnTo>
                                    <a:pt x="287" y="91"/>
                                  </a:lnTo>
                                  <a:lnTo>
                                    <a:pt x="287" y="375"/>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497"/>
                          <wps:cNvSpPr>
                            <a:spLocks/>
                          </wps:cNvSpPr>
                          <wps:spPr bwMode="auto">
                            <a:xfrm>
                              <a:off x="5042" y="3921"/>
                              <a:ext cx="273" cy="446"/>
                            </a:xfrm>
                            <a:custGeom>
                              <a:avLst/>
                              <a:gdLst>
                                <a:gd name="T0" fmla="*/ 0 w 273"/>
                                <a:gd name="T1" fmla="*/ 158 h 446"/>
                                <a:gd name="T2" fmla="*/ 273 w 273"/>
                                <a:gd name="T3" fmla="*/ 0 h 446"/>
                                <a:gd name="T4" fmla="*/ 273 w 273"/>
                                <a:gd name="T5" fmla="*/ 288 h 446"/>
                                <a:gd name="T6" fmla="*/ 0 w 273"/>
                                <a:gd name="T7" fmla="*/ 446 h 446"/>
                                <a:gd name="T8" fmla="*/ 0 w 273"/>
                                <a:gd name="T9" fmla="*/ 158 h 4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3" h="446">
                                  <a:moveTo>
                                    <a:pt x="0" y="158"/>
                                  </a:moveTo>
                                  <a:lnTo>
                                    <a:pt x="273" y="0"/>
                                  </a:lnTo>
                                  <a:lnTo>
                                    <a:pt x="273" y="288"/>
                                  </a:lnTo>
                                  <a:lnTo>
                                    <a:pt x="0" y="446"/>
                                  </a:lnTo>
                                  <a:lnTo>
                                    <a:pt x="0" y="158"/>
                                  </a:lnTo>
                                  <a:close/>
                                </a:path>
                              </a:pathLst>
                            </a:custGeom>
                            <a:solidFill>
                              <a:srgbClr val="D3B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98"/>
                          <wps:cNvSpPr>
                            <a:spLocks/>
                          </wps:cNvSpPr>
                          <wps:spPr bwMode="auto">
                            <a:xfrm>
                              <a:off x="5160" y="4059"/>
                              <a:ext cx="67" cy="210"/>
                            </a:xfrm>
                            <a:custGeom>
                              <a:avLst/>
                              <a:gdLst>
                                <a:gd name="T0" fmla="*/ 0 w 67"/>
                                <a:gd name="T1" fmla="*/ 39 h 210"/>
                                <a:gd name="T2" fmla="*/ 0 w 67"/>
                                <a:gd name="T3" fmla="*/ 210 h 210"/>
                                <a:gd name="T4" fmla="*/ 67 w 67"/>
                                <a:gd name="T5" fmla="*/ 171 h 210"/>
                                <a:gd name="T6" fmla="*/ 67 w 67"/>
                                <a:gd name="T7" fmla="*/ 0 h 210"/>
                                <a:gd name="T8" fmla="*/ 0 w 67"/>
                                <a:gd name="T9" fmla="*/ 39 h 2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210">
                                  <a:moveTo>
                                    <a:pt x="0" y="39"/>
                                  </a:moveTo>
                                  <a:lnTo>
                                    <a:pt x="0" y="210"/>
                                  </a:lnTo>
                                  <a:lnTo>
                                    <a:pt x="67" y="171"/>
                                  </a:lnTo>
                                  <a:lnTo>
                                    <a:pt x="67" y="0"/>
                                  </a:lnTo>
                                  <a:lnTo>
                                    <a:pt x="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99"/>
                          <wps:cNvSpPr>
                            <a:spLocks/>
                          </wps:cNvSpPr>
                          <wps:spPr bwMode="auto">
                            <a:xfrm>
                              <a:off x="4740" y="3876"/>
                              <a:ext cx="159" cy="117"/>
                            </a:xfrm>
                            <a:custGeom>
                              <a:avLst/>
                              <a:gdLst>
                                <a:gd name="T0" fmla="*/ 159 w 159"/>
                                <a:gd name="T1" fmla="*/ 9 h 117"/>
                                <a:gd name="T2" fmla="*/ 15 w 159"/>
                                <a:gd name="T3" fmla="*/ 112 h 117"/>
                                <a:gd name="T4" fmla="*/ 0 w 159"/>
                                <a:gd name="T5" fmla="*/ 117 h 117"/>
                                <a:gd name="T6" fmla="*/ 0 w 159"/>
                                <a:gd name="T7" fmla="*/ 109 h 117"/>
                                <a:gd name="T8" fmla="*/ 154 w 159"/>
                                <a:gd name="T9" fmla="*/ 0 h 117"/>
                                <a:gd name="T10" fmla="*/ 159 w 159"/>
                                <a:gd name="T11" fmla="*/ 9 h 1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9" h="117">
                                  <a:moveTo>
                                    <a:pt x="159" y="9"/>
                                  </a:moveTo>
                                  <a:lnTo>
                                    <a:pt x="15" y="112"/>
                                  </a:lnTo>
                                  <a:lnTo>
                                    <a:pt x="0" y="117"/>
                                  </a:lnTo>
                                  <a:lnTo>
                                    <a:pt x="0" y="109"/>
                                  </a:lnTo>
                                  <a:lnTo>
                                    <a:pt x="154" y="0"/>
                                  </a:lnTo>
                                  <a:lnTo>
                                    <a:pt x="159" y="9"/>
                                  </a:lnTo>
                                  <a:close/>
                                </a:path>
                              </a:pathLst>
                            </a:custGeom>
                            <a:solidFill>
                              <a:srgbClr val="3119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500"/>
                          <wps:cNvSpPr>
                            <a:spLocks/>
                          </wps:cNvSpPr>
                          <wps:spPr bwMode="auto">
                            <a:xfrm>
                              <a:off x="4755" y="3885"/>
                              <a:ext cx="287" cy="194"/>
                            </a:xfrm>
                            <a:custGeom>
                              <a:avLst/>
                              <a:gdLst>
                                <a:gd name="T0" fmla="*/ 0 w 287"/>
                                <a:gd name="T1" fmla="*/ 103 h 194"/>
                                <a:gd name="T2" fmla="*/ 144 w 287"/>
                                <a:gd name="T3" fmla="*/ 0 h 194"/>
                                <a:gd name="T4" fmla="*/ 287 w 287"/>
                                <a:gd name="T5" fmla="*/ 194 h 194"/>
                                <a:gd name="T6" fmla="*/ 0 w 287"/>
                                <a:gd name="T7" fmla="*/ 103 h 1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7" h="194">
                                  <a:moveTo>
                                    <a:pt x="0" y="103"/>
                                  </a:moveTo>
                                  <a:lnTo>
                                    <a:pt x="144" y="0"/>
                                  </a:lnTo>
                                  <a:lnTo>
                                    <a:pt x="287" y="194"/>
                                  </a:lnTo>
                                  <a:lnTo>
                                    <a:pt x="0" y="103"/>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501"/>
                          <wps:cNvSpPr>
                            <a:spLocks/>
                          </wps:cNvSpPr>
                          <wps:spPr bwMode="auto">
                            <a:xfrm>
                              <a:off x="4892" y="3707"/>
                              <a:ext cx="441" cy="394"/>
                            </a:xfrm>
                            <a:custGeom>
                              <a:avLst/>
                              <a:gdLst>
                                <a:gd name="T0" fmla="*/ 441 w 441"/>
                                <a:gd name="T1" fmla="*/ 229 h 394"/>
                                <a:gd name="T2" fmla="*/ 273 w 441"/>
                                <a:gd name="T3" fmla="*/ 0 h 394"/>
                                <a:gd name="T4" fmla="*/ 0 w 441"/>
                                <a:gd name="T5" fmla="*/ 158 h 394"/>
                                <a:gd name="T6" fmla="*/ 0 w 441"/>
                                <a:gd name="T7" fmla="*/ 175 h 394"/>
                                <a:gd name="T8" fmla="*/ 162 w 441"/>
                                <a:gd name="T9" fmla="*/ 394 h 394"/>
                                <a:gd name="T10" fmla="*/ 435 w 441"/>
                                <a:gd name="T11" fmla="*/ 236 h 394"/>
                                <a:gd name="T12" fmla="*/ 441 w 441"/>
                                <a:gd name="T13" fmla="*/ 229 h 3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1" h="394">
                                  <a:moveTo>
                                    <a:pt x="441" y="229"/>
                                  </a:moveTo>
                                  <a:lnTo>
                                    <a:pt x="273" y="0"/>
                                  </a:lnTo>
                                  <a:lnTo>
                                    <a:pt x="0" y="158"/>
                                  </a:lnTo>
                                  <a:lnTo>
                                    <a:pt x="0" y="175"/>
                                  </a:lnTo>
                                  <a:lnTo>
                                    <a:pt x="162" y="394"/>
                                  </a:lnTo>
                                  <a:lnTo>
                                    <a:pt x="435" y="236"/>
                                  </a:lnTo>
                                  <a:lnTo>
                                    <a:pt x="441" y="229"/>
                                  </a:lnTo>
                                  <a:close/>
                                </a:path>
                              </a:pathLst>
                            </a:custGeom>
                            <a:solidFill>
                              <a:srgbClr val="704D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502"/>
                          <wps:cNvSpPr>
                            <a:spLocks/>
                          </wps:cNvSpPr>
                          <wps:spPr bwMode="auto">
                            <a:xfrm>
                              <a:off x="4892" y="3707"/>
                              <a:ext cx="441" cy="387"/>
                            </a:xfrm>
                            <a:custGeom>
                              <a:avLst/>
                              <a:gdLst>
                                <a:gd name="T0" fmla="*/ 0 w 441"/>
                                <a:gd name="T1" fmla="*/ 158 h 387"/>
                                <a:gd name="T2" fmla="*/ 273 w 441"/>
                                <a:gd name="T3" fmla="*/ 0 h 387"/>
                                <a:gd name="T4" fmla="*/ 441 w 441"/>
                                <a:gd name="T5" fmla="*/ 229 h 387"/>
                                <a:gd name="T6" fmla="*/ 168 w 441"/>
                                <a:gd name="T7" fmla="*/ 387 h 387"/>
                                <a:gd name="T8" fmla="*/ 0 w 441"/>
                                <a:gd name="T9" fmla="*/ 158 h 3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1" h="387">
                                  <a:moveTo>
                                    <a:pt x="0" y="158"/>
                                  </a:moveTo>
                                  <a:lnTo>
                                    <a:pt x="273" y="0"/>
                                  </a:lnTo>
                                  <a:lnTo>
                                    <a:pt x="441" y="229"/>
                                  </a:lnTo>
                                  <a:lnTo>
                                    <a:pt x="168" y="387"/>
                                  </a:lnTo>
                                  <a:lnTo>
                                    <a:pt x="0" y="158"/>
                                  </a:lnTo>
                                  <a:close/>
                                </a:path>
                              </a:pathLst>
                            </a:custGeom>
                            <a:solidFill>
                              <a:srgbClr val="3119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503"/>
                          <wps:cNvSpPr>
                            <a:spLocks/>
                          </wps:cNvSpPr>
                          <wps:spPr bwMode="auto">
                            <a:xfrm>
                              <a:off x="5054" y="3936"/>
                              <a:ext cx="279" cy="165"/>
                            </a:xfrm>
                            <a:custGeom>
                              <a:avLst/>
                              <a:gdLst>
                                <a:gd name="T0" fmla="*/ 0 w 279"/>
                                <a:gd name="T1" fmla="*/ 165 h 165"/>
                                <a:gd name="T2" fmla="*/ 6 w 279"/>
                                <a:gd name="T3" fmla="*/ 158 h 165"/>
                                <a:gd name="T4" fmla="*/ 279 w 279"/>
                                <a:gd name="T5" fmla="*/ 0 h 165"/>
                                <a:gd name="T6" fmla="*/ 273 w 279"/>
                                <a:gd name="T7" fmla="*/ 7 h 165"/>
                                <a:gd name="T8" fmla="*/ 0 w 279"/>
                                <a:gd name="T9" fmla="*/ 165 h 1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9" h="165">
                                  <a:moveTo>
                                    <a:pt x="0" y="165"/>
                                  </a:moveTo>
                                  <a:lnTo>
                                    <a:pt x="6" y="158"/>
                                  </a:lnTo>
                                  <a:lnTo>
                                    <a:pt x="279" y="0"/>
                                  </a:lnTo>
                                  <a:lnTo>
                                    <a:pt x="273" y="7"/>
                                  </a:lnTo>
                                  <a:lnTo>
                                    <a:pt x="0" y="165"/>
                                  </a:lnTo>
                                  <a:close/>
                                </a:path>
                              </a:pathLst>
                            </a:custGeom>
                            <a:solidFill>
                              <a:srgbClr val="51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504"/>
                          <wps:cNvSpPr>
                            <a:spLocks/>
                          </wps:cNvSpPr>
                          <wps:spPr bwMode="auto">
                            <a:xfrm>
                              <a:off x="4735" y="3865"/>
                              <a:ext cx="157" cy="128"/>
                            </a:xfrm>
                            <a:custGeom>
                              <a:avLst/>
                              <a:gdLst>
                                <a:gd name="T0" fmla="*/ 157 w 157"/>
                                <a:gd name="T1" fmla="*/ 17 h 128"/>
                                <a:gd name="T2" fmla="*/ 5 w 157"/>
                                <a:gd name="T3" fmla="*/ 128 h 128"/>
                                <a:gd name="T4" fmla="*/ 0 w 157"/>
                                <a:gd name="T5" fmla="*/ 120 h 128"/>
                                <a:gd name="T6" fmla="*/ 157 w 157"/>
                                <a:gd name="T7" fmla="*/ 0 h 128"/>
                                <a:gd name="T8" fmla="*/ 157 w 157"/>
                                <a:gd name="T9" fmla="*/ 17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 h="128">
                                  <a:moveTo>
                                    <a:pt x="157" y="17"/>
                                  </a:moveTo>
                                  <a:lnTo>
                                    <a:pt x="5" y="128"/>
                                  </a:lnTo>
                                  <a:lnTo>
                                    <a:pt x="0" y="120"/>
                                  </a:lnTo>
                                  <a:lnTo>
                                    <a:pt x="157" y="0"/>
                                  </a:lnTo>
                                  <a:lnTo>
                                    <a:pt x="157" y="17"/>
                                  </a:lnTo>
                                  <a:close/>
                                </a:path>
                              </a:pathLst>
                            </a:custGeom>
                            <a:solidFill>
                              <a:srgbClr val="704D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505"/>
                          <wps:cNvSpPr>
                            <a:spLocks/>
                          </wps:cNvSpPr>
                          <wps:spPr bwMode="auto">
                            <a:xfrm>
                              <a:off x="4965" y="3728"/>
                              <a:ext cx="109" cy="128"/>
                            </a:xfrm>
                            <a:custGeom>
                              <a:avLst/>
                              <a:gdLst>
                                <a:gd name="T0" fmla="*/ 52 w 109"/>
                                <a:gd name="T1" fmla="*/ 0 h 128"/>
                                <a:gd name="T2" fmla="*/ 0 w 109"/>
                                <a:gd name="T3" fmla="*/ 27 h 128"/>
                                <a:gd name="T4" fmla="*/ 0 w 109"/>
                                <a:gd name="T5" fmla="*/ 95 h 128"/>
                                <a:gd name="T6" fmla="*/ 17 w 109"/>
                                <a:gd name="T7" fmla="*/ 84 h 128"/>
                                <a:gd name="T8" fmla="*/ 58 w 109"/>
                                <a:gd name="T9" fmla="*/ 128 h 128"/>
                                <a:gd name="T10" fmla="*/ 109 w 109"/>
                                <a:gd name="T11" fmla="*/ 98 h 128"/>
                                <a:gd name="T12" fmla="*/ 109 w 109"/>
                                <a:gd name="T13" fmla="*/ 17 h 128"/>
                                <a:gd name="T14" fmla="*/ 52 w 109"/>
                                <a:gd name="T15" fmla="*/ 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9" h="128">
                                  <a:moveTo>
                                    <a:pt x="52" y="0"/>
                                  </a:moveTo>
                                  <a:lnTo>
                                    <a:pt x="0" y="27"/>
                                  </a:lnTo>
                                  <a:lnTo>
                                    <a:pt x="0" y="95"/>
                                  </a:lnTo>
                                  <a:lnTo>
                                    <a:pt x="17" y="84"/>
                                  </a:lnTo>
                                  <a:lnTo>
                                    <a:pt x="58" y="128"/>
                                  </a:lnTo>
                                  <a:lnTo>
                                    <a:pt x="109" y="98"/>
                                  </a:lnTo>
                                  <a:lnTo>
                                    <a:pt x="109" y="17"/>
                                  </a:lnTo>
                                  <a:lnTo>
                                    <a:pt x="52" y="0"/>
                                  </a:lnTo>
                                  <a:close/>
                                </a:path>
                              </a:pathLst>
                            </a:custGeom>
                            <a:solidFill>
                              <a:srgbClr val="B03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506"/>
                          <wps:cNvSpPr>
                            <a:spLocks/>
                          </wps:cNvSpPr>
                          <wps:spPr bwMode="auto">
                            <a:xfrm>
                              <a:off x="4965" y="3755"/>
                              <a:ext cx="58" cy="101"/>
                            </a:xfrm>
                            <a:custGeom>
                              <a:avLst/>
                              <a:gdLst>
                                <a:gd name="T0" fmla="*/ 58 w 58"/>
                                <a:gd name="T1" fmla="*/ 101 h 101"/>
                                <a:gd name="T2" fmla="*/ 17 w 58"/>
                                <a:gd name="T3" fmla="*/ 57 h 101"/>
                                <a:gd name="T4" fmla="*/ 0 w 58"/>
                                <a:gd name="T5" fmla="*/ 68 h 101"/>
                                <a:gd name="T6" fmla="*/ 0 w 58"/>
                                <a:gd name="T7" fmla="*/ 0 h 101"/>
                                <a:gd name="T8" fmla="*/ 58 w 58"/>
                                <a:gd name="T9" fmla="*/ 19 h 101"/>
                                <a:gd name="T10" fmla="*/ 58 w 58"/>
                                <a:gd name="T11" fmla="*/ 101 h 1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101">
                                  <a:moveTo>
                                    <a:pt x="58" y="101"/>
                                  </a:moveTo>
                                  <a:lnTo>
                                    <a:pt x="17" y="57"/>
                                  </a:lnTo>
                                  <a:lnTo>
                                    <a:pt x="0" y="68"/>
                                  </a:lnTo>
                                  <a:lnTo>
                                    <a:pt x="0" y="0"/>
                                  </a:lnTo>
                                  <a:lnTo>
                                    <a:pt x="58" y="19"/>
                                  </a:lnTo>
                                  <a:lnTo>
                                    <a:pt x="58" y="101"/>
                                  </a:lnTo>
                                  <a:close/>
                                </a:path>
                              </a:pathLst>
                            </a:custGeom>
                            <a:solidFill>
                              <a:srgbClr val="9C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507"/>
                          <wps:cNvSpPr>
                            <a:spLocks/>
                          </wps:cNvSpPr>
                          <wps:spPr bwMode="auto">
                            <a:xfrm>
                              <a:off x="5023" y="3745"/>
                              <a:ext cx="51" cy="111"/>
                            </a:xfrm>
                            <a:custGeom>
                              <a:avLst/>
                              <a:gdLst>
                                <a:gd name="T0" fmla="*/ 0 w 51"/>
                                <a:gd name="T1" fmla="*/ 29 h 111"/>
                                <a:gd name="T2" fmla="*/ 51 w 51"/>
                                <a:gd name="T3" fmla="*/ 0 h 111"/>
                                <a:gd name="T4" fmla="*/ 51 w 51"/>
                                <a:gd name="T5" fmla="*/ 81 h 111"/>
                                <a:gd name="T6" fmla="*/ 0 w 51"/>
                                <a:gd name="T7" fmla="*/ 111 h 111"/>
                                <a:gd name="T8" fmla="*/ 0 w 51"/>
                                <a:gd name="T9" fmla="*/ 29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11">
                                  <a:moveTo>
                                    <a:pt x="0" y="29"/>
                                  </a:moveTo>
                                  <a:lnTo>
                                    <a:pt x="51" y="0"/>
                                  </a:lnTo>
                                  <a:lnTo>
                                    <a:pt x="51" y="81"/>
                                  </a:lnTo>
                                  <a:lnTo>
                                    <a:pt x="0" y="111"/>
                                  </a:lnTo>
                                  <a:lnTo>
                                    <a:pt x="0" y="29"/>
                                  </a:lnTo>
                                  <a:close/>
                                </a:path>
                              </a:pathLst>
                            </a:custGeom>
                            <a:solidFill>
                              <a:srgbClr val="5C1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508"/>
                          <wps:cNvSpPr>
                            <a:spLocks/>
                          </wps:cNvSpPr>
                          <wps:spPr bwMode="auto">
                            <a:xfrm>
                              <a:off x="4960" y="3749"/>
                              <a:ext cx="65" cy="36"/>
                            </a:xfrm>
                            <a:custGeom>
                              <a:avLst/>
                              <a:gdLst>
                                <a:gd name="T0" fmla="*/ 0 w 65"/>
                                <a:gd name="T1" fmla="*/ 0 h 36"/>
                                <a:gd name="T2" fmla="*/ 0 w 65"/>
                                <a:gd name="T3" fmla="*/ 16 h 36"/>
                                <a:gd name="T4" fmla="*/ 65 w 65"/>
                                <a:gd name="T5" fmla="*/ 36 h 36"/>
                                <a:gd name="T6" fmla="*/ 65 w 65"/>
                                <a:gd name="T7" fmla="*/ 22 h 36"/>
                                <a:gd name="T8" fmla="*/ 0 w 65"/>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36">
                                  <a:moveTo>
                                    <a:pt x="0" y="0"/>
                                  </a:moveTo>
                                  <a:lnTo>
                                    <a:pt x="0" y="16"/>
                                  </a:lnTo>
                                  <a:lnTo>
                                    <a:pt x="65" y="36"/>
                                  </a:lnTo>
                                  <a:lnTo>
                                    <a:pt x="65" y="22"/>
                                  </a:lnTo>
                                  <a:lnTo>
                                    <a:pt x="0" y="0"/>
                                  </a:lnTo>
                                  <a:close/>
                                </a:path>
                              </a:pathLst>
                            </a:custGeom>
                            <a:solidFill>
                              <a:srgbClr val="B03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509"/>
                          <wps:cNvSpPr>
                            <a:spLocks/>
                          </wps:cNvSpPr>
                          <wps:spPr bwMode="auto">
                            <a:xfrm>
                              <a:off x="5025" y="3739"/>
                              <a:ext cx="54" cy="46"/>
                            </a:xfrm>
                            <a:custGeom>
                              <a:avLst/>
                              <a:gdLst>
                                <a:gd name="T0" fmla="*/ 0 w 54"/>
                                <a:gd name="T1" fmla="*/ 32 h 46"/>
                                <a:gd name="T2" fmla="*/ 0 w 54"/>
                                <a:gd name="T3" fmla="*/ 46 h 46"/>
                                <a:gd name="T4" fmla="*/ 54 w 54"/>
                                <a:gd name="T5" fmla="*/ 14 h 46"/>
                                <a:gd name="T6" fmla="*/ 54 w 54"/>
                                <a:gd name="T7" fmla="*/ 0 h 46"/>
                                <a:gd name="T8" fmla="*/ 0 w 54"/>
                                <a:gd name="T9" fmla="*/ 32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 h="46">
                                  <a:moveTo>
                                    <a:pt x="0" y="32"/>
                                  </a:moveTo>
                                  <a:lnTo>
                                    <a:pt x="0" y="46"/>
                                  </a:lnTo>
                                  <a:lnTo>
                                    <a:pt x="54" y="14"/>
                                  </a:lnTo>
                                  <a:lnTo>
                                    <a:pt x="54" y="0"/>
                                  </a:lnTo>
                                  <a:lnTo>
                                    <a:pt x="0" y="32"/>
                                  </a:lnTo>
                                  <a:close/>
                                </a:path>
                              </a:pathLst>
                            </a:custGeom>
                            <a:solidFill>
                              <a:srgbClr val="822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10"/>
                          <wps:cNvSpPr>
                            <a:spLocks/>
                          </wps:cNvSpPr>
                          <wps:spPr bwMode="auto">
                            <a:xfrm>
                              <a:off x="4960" y="3720"/>
                              <a:ext cx="119" cy="51"/>
                            </a:xfrm>
                            <a:custGeom>
                              <a:avLst/>
                              <a:gdLst>
                                <a:gd name="T0" fmla="*/ 0 w 119"/>
                                <a:gd name="T1" fmla="*/ 29 h 51"/>
                                <a:gd name="T2" fmla="*/ 57 w 119"/>
                                <a:gd name="T3" fmla="*/ 0 h 51"/>
                                <a:gd name="T4" fmla="*/ 119 w 119"/>
                                <a:gd name="T5" fmla="*/ 19 h 51"/>
                                <a:gd name="T6" fmla="*/ 65 w 119"/>
                                <a:gd name="T7" fmla="*/ 51 h 51"/>
                                <a:gd name="T8" fmla="*/ 0 w 119"/>
                                <a:gd name="T9" fmla="*/ 29 h 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 h="51">
                                  <a:moveTo>
                                    <a:pt x="0" y="29"/>
                                  </a:moveTo>
                                  <a:lnTo>
                                    <a:pt x="57" y="0"/>
                                  </a:lnTo>
                                  <a:lnTo>
                                    <a:pt x="119" y="19"/>
                                  </a:lnTo>
                                  <a:lnTo>
                                    <a:pt x="65" y="51"/>
                                  </a:lnTo>
                                  <a:lnTo>
                                    <a:pt x="0" y="29"/>
                                  </a:lnTo>
                                  <a:close/>
                                </a:path>
                              </a:pathLst>
                            </a:custGeom>
                            <a:solidFill>
                              <a:srgbClr val="C73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511"/>
                          <wps:cNvSpPr>
                            <a:spLocks/>
                          </wps:cNvSpPr>
                          <wps:spPr bwMode="auto">
                            <a:xfrm>
                              <a:off x="4983" y="3731"/>
                              <a:ext cx="72" cy="30"/>
                            </a:xfrm>
                            <a:custGeom>
                              <a:avLst/>
                              <a:gdLst>
                                <a:gd name="T0" fmla="*/ 0 w 72"/>
                                <a:gd name="T1" fmla="*/ 17 h 30"/>
                                <a:gd name="T2" fmla="*/ 34 w 72"/>
                                <a:gd name="T3" fmla="*/ 0 h 30"/>
                                <a:gd name="T4" fmla="*/ 72 w 72"/>
                                <a:gd name="T5" fmla="*/ 11 h 30"/>
                                <a:gd name="T6" fmla="*/ 39 w 72"/>
                                <a:gd name="T7" fmla="*/ 30 h 30"/>
                                <a:gd name="T8" fmla="*/ 0 w 72"/>
                                <a:gd name="T9" fmla="*/ 17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30">
                                  <a:moveTo>
                                    <a:pt x="0" y="17"/>
                                  </a:moveTo>
                                  <a:lnTo>
                                    <a:pt x="34" y="0"/>
                                  </a:lnTo>
                                  <a:lnTo>
                                    <a:pt x="72" y="11"/>
                                  </a:lnTo>
                                  <a:lnTo>
                                    <a:pt x="39" y="30"/>
                                  </a:lnTo>
                                  <a:lnTo>
                                    <a:pt x="0" y="17"/>
                                  </a:lnTo>
                                  <a:close/>
                                </a:path>
                              </a:pathLst>
                            </a:custGeom>
                            <a:solidFill>
                              <a:srgbClr val="6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12"/>
                          <wps:cNvSpPr>
                            <a:spLocks/>
                          </wps:cNvSpPr>
                          <wps:spPr bwMode="auto">
                            <a:xfrm>
                              <a:off x="4983" y="3731"/>
                              <a:ext cx="34" cy="28"/>
                            </a:xfrm>
                            <a:custGeom>
                              <a:avLst/>
                              <a:gdLst>
                                <a:gd name="T0" fmla="*/ 34 w 34"/>
                                <a:gd name="T1" fmla="*/ 0 h 28"/>
                                <a:gd name="T2" fmla="*/ 34 w 34"/>
                                <a:gd name="T3" fmla="*/ 28 h 28"/>
                                <a:gd name="T4" fmla="*/ 0 w 34"/>
                                <a:gd name="T5" fmla="*/ 17 h 28"/>
                                <a:gd name="T6" fmla="*/ 34 w 34"/>
                                <a:gd name="T7" fmla="*/ 0 h 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28">
                                  <a:moveTo>
                                    <a:pt x="34" y="0"/>
                                  </a:moveTo>
                                  <a:lnTo>
                                    <a:pt x="34" y="28"/>
                                  </a:lnTo>
                                  <a:lnTo>
                                    <a:pt x="0" y="17"/>
                                  </a:lnTo>
                                  <a:lnTo>
                                    <a:pt x="34" y="0"/>
                                  </a:lnTo>
                                  <a:close/>
                                </a:path>
                              </a:pathLst>
                            </a:custGeom>
                            <a:solidFill>
                              <a:srgbClr val="3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13"/>
                          <wps:cNvSpPr>
                            <a:spLocks/>
                          </wps:cNvSpPr>
                          <wps:spPr bwMode="auto">
                            <a:xfrm>
                              <a:off x="4841" y="4077"/>
                              <a:ext cx="85" cy="158"/>
                            </a:xfrm>
                            <a:custGeom>
                              <a:avLst/>
                              <a:gdLst>
                                <a:gd name="T0" fmla="*/ 85 w 85"/>
                                <a:gd name="T1" fmla="*/ 158 h 158"/>
                                <a:gd name="T2" fmla="*/ 0 w 85"/>
                                <a:gd name="T3" fmla="*/ 131 h 158"/>
                                <a:gd name="T4" fmla="*/ 0 w 85"/>
                                <a:gd name="T5" fmla="*/ 0 h 158"/>
                                <a:gd name="T6" fmla="*/ 85 w 85"/>
                                <a:gd name="T7" fmla="*/ 27 h 158"/>
                                <a:gd name="T8" fmla="*/ 85 w 85"/>
                                <a:gd name="T9" fmla="*/ 158 h 1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58">
                                  <a:moveTo>
                                    <a:pt x="85" y="158"/>
                                  </a:moveTo>
                                  <a:lnTo>
                                    <a:pt x="0" y="131"/>
                                  </a:lnTo>
                                  <a:lnTo>
                                    <a:pt x="0" y="0"/>
                                  </a:lnTo>
                                  <a:lnTo>
                                    <a:pt x="85" y="27"/>
                                  </a:lnTo>
                                  <a:lnTo>
                                    <a:pt x="85" y="158"/>
                                  </a:lnTo>
                                  <a:close/>
                                </a:path>
                              </a:pathLst>
                            </a:custGeom>
                            <a:solidFill>
                              <a:srgbClr val="AFD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514"/>
                          <wps:cNvSpPr>
                            <a:spLocks/>
                          </wps:cNvSpPr>
                          <wps:spPr bwMode="auto">
                            <a:xfrm>
                              <a:off x="4841" y="4066"/>
                              <a:ext cx="85" cy="84"/>
                            </a:xfrm>
                            <a:custGeom>
                              <a:avLst/>
                              <a:gdLst>
                                <a:gd name="T0" fmla="*/ 85 w 85"/>
                                <a:gd name="T1" fmla="*/ 84 h 84"/>
                                <a:gd name="T2" fmla="*/ 85 w 85"/>
                                <a:gd name="T3" fmla="*/ 27 h 84"/>
                                <a:gd name="T4" fmla="*/ 0 w 85"/>
                                <a:gd name="T5" fmla="*/ 0 h 84"/>
                                <a:gd name="T6" fmla="*/ 0 w 85"/>
                                <a:gd name="T7" fmla="*/ 25 h 84"/>
                                <a:gd name="T8" fmla="*/ 0 w 85"/>
                                <a:gd name="T9" fmla="*/ 25 h 84"/>
                                <a:gd name="T10" fmla="*/ 8 w 85"/>
                                <a:gd name="T11" fmla="*/ 25 h 84"/>
                                <a:gd name="T12" fmla="*/ 16 w 85"/>
                                <a:gd name="T13" fmla="*/ 26 h 84"/>
                                <a:gd name="T14" fmla="*/ 22 w 85"/>
                                <a:gd name="T15" fmla="*/ 28 h 84"/>
                                <a:gd name="T16" fmla="*/ 28 w 85"/>
                                <a:gd name="T17" fmla="*/ 32 h 84"/>
                                <a:gd name="T18" fmla="*/ 33 w 85"/>
                                <a:gd name="T19" fmla="*/ 37 h 84"/>
                                <a:gd name="T20" fmla="*/ 36 w 85"/>
                                <a:gd name="T21" fmla="*/ 41 h 84"/>
                                <a:gd name="T22" fmla="*/ 44 w 85"/>
                                <a:gd name="T23" fmla="*/ 53 h 84"/>
                                <a:gd name="T24" fmla="*/ 51 w 85"/>
                                <a:gd name="T25" fmla="*/ 65 h 84"/>
                                <a:gd name="T26" fmla="*/ 54 w 85"/>
                                <a:gd name="T27" fmla="*/ 70 h 84"/>
                                <a:gd name="T28" fmla="*/ 59 w 85"/>
                                <a:gd name="T29" fmla="*/ 75 h 84"/>
                                <a:gd name="T30" fmla="*/ 64 w 85"/>
                                <a:gd name="T31" fmla="*/ 79 h 84"/>
                                <a:gd name="T32" fmla="*/ 69 w 85"/>
                                <a:gd name="T33" fmla="*/ 82 h 84"/>
                                <a:gd name="T34" fmla="*/ 77 w 85"/>
                                <a:gd name="T35" fmla="*/ 84 h 84"/>
                                <a:gd name="T36" fmla="*/ 85 w 85"/>
                                <a:gd name="T37" fmla="*/ 84 h 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5" h="84">
                                  <a:moveTo>
                                    <a:pt x="85" y="84"/>
                                  </a:moveTo>
                                  <a:lnTo>
                                    <a:pt x="85" y="27"/>
                                  </a:lnTo>
                                  <a:lnTo>
                                    <a:pt x="0" y="0"/>
                                  </a:lnTo>
                                  <a:lnTo>
                                    <a:pt x="0" y="25"/>
                                  </a:lnTo>
                                  <a:lnTo>
                                    <a:pt x="8" y="25"/>
                                  </a:lnTo>
                                  <a:lnTo>
                                    <a:pt x="16" y="26"/>
                                  </a:lnTo>
                                  <a:lnTo>
                                    <a:pt x="22" y="28"/>
                                  </a:lnTo>
                                  <a:lnTo>
                                    <a:pt x="28" y="32"/>
                                  </a:lnTo>
                                  <a:lnTo>
                                    <a:pt x="33" y="37"/>
                                  </a:lnTo>
                                  <a:lnTo>
                                    <a:pt x="36" y="41"/>
                                  </a:lnTo>
                                  <a:lnTo>
                                    <a:pt x="44" y="53"/>
                                  </a:lnTo>
                                  <a:lnTo>
                                    <a:pt x="51" y="65"/>
                                  </a:lnTo>
                                  <a:lnTo>
                                    <a:pt x="54" y="70"/>
                                  </a:lnTo>
                                  <a:lnTo>
                                    <a:pt x="59" y="75"/>
                                  </a:lnTo>
                                  <a:lnTo>
                                    <a:pt x="64" y="79"/>
                                  </a:lnTo>
                                  <a:lnTo>
                                    <a:pt x="69" y="82"/>
                                  </a:lnTo>
                                  <a:lnTo>
                                    <a:pt x="77" y="84"/>
                                  </a:lnTo>
                                  <a:lnTo>
                                    <a:pt x="85" y="84"/>
                                  </a:lnTo>
                                  <a:close/>
                                </a:path>
                              </a:pathLst>
                            </a:custGeom>
                            <a:solidFill>
                              <a:srgbClr val="95B2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515"/>
                          <wps:cNvSpPr>
                            <a:spLocks/>
                          </wps:cNvSpPr>
                          <wps:spPr bwMode="auto">
                            <a:xfrm>
                              <a:off x="4841" y="4162"/>
                              <a:ext cx="54" cy="60"/>
                            </a:xfrm>
                            <a:custGeom>
                              <a:avLst/>
                              <a:gdLst>
                                <a:gd name="T0" fmla="*/ 0 w 54"/>
                                <a:gd name="T1" fmla="*/ 0 h 60"/>
                                <a:gd name="T2" fmla="*/ 0 w 54"/>
                                <a:gd name="T3" fmla="*/ 43 h 60"/>
                                <a:gd name="T4" fmla="*/ 54 w 54"/>
                                <a:gd name="T5" fmla="*/ 60 h 60"/>
                                <a:gd name="T6" fmla="*/ 54 w 54"/>
                                <a:gd name="T7" fmla="*/ 60 h 60"/>
                                <a:gd name="T8" fmla="*/ 44 w 54"/>
                                <a:gd name="T9" fmla="*/ 42 h 60"/>
                                <a:gd name="T10" fmla="*/ 40 w 54"/>
                                <a:gd name="T11" fmla="*/ 33 h 60"/>
                                <a:gd name="T12" fmla="*/ 34 w 54"/>
                                <a:gd name="T13" fmla="*/ 23 h 60"/>
                                <a:gd name="T14" fmla="*/ 28 w 54"/>
                                <a:gd name="T15" fmla="*/ 16 h 60"/>
                                <a:gd name="T16" fmla="*/ 21 w 54"/>
                                <a:gd name="T17" fmla="*/ 9 h 60"/>
                                <a:gd name="T18" fmla="*/ 12 w 54"/>
                                <a:gd name="T19" fmla="*/ 3 h 60"/>
                                <a:gd name="T20" fmla="*/ 0 w 54"/>
                                <a:gd name="T21" fmla="*/ 0 h 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4" h="60">
                                  <a:moveTo>
                                    <a:pt x="0" y="0"/>
                                  </a:moveTo>
                                  <a:lnTo>
                                    <a:pt x="0" y="43"/>
                                  </a:lnTo>
                                  <a:lnTo>
                                    <a:pt x="54" y="60"/>
                                  </a:lnTo>
                                  <a:lnTo>
                                    <a:pt x="44" y="42"/>
                                  </a:lnTo>
                                  <a:lnTo>
                                    <a:pt x="40" y="33"/>
                                  </a:lnTo>
                                  <a:lnTo>
                                    <a:pt x="34" y="23"/>
                                  </a:lnTo>
                                  <a:lnTo>
                                    <a:pt x="28" y="16"/>
                                  </a:lnTo>
                                  <a:lnTo>
                                    <a:pt x="21" y="9"/>
                                  </a:lnTo>
                                  <a:lnTo>
                                    <a:pt x="12" y="3"/>
                                  </a:lnTo>
                                  <a:lnTo>
                                    <a:pt x="0" y="0"/>
                                  </a:lnTo>
                                  <a:close/>
                                </a:path>
                              </a:pathLst>
                            </a:custGeom>
                            <a:solidFill>
                              <a:srgbClr val="6E84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516"/>
                          <wps:cNvSpPr>
                            <a:spLocks/>
                          </wps:cNvSpPr>
                          <wps:spPr bwMode="auto">
                            <a:xfrm>
                              <a:off x="4841" y="4108"/>
                              <a:ext cx="85" cy="135"/>
                            </a:xfrm>
                            <a:custGeom>
                              <a:avLst/>
                              <a:gdLst>
                                <a:gd name="T0" fmla="*/ 85 w 85"/>
                                <a:gd name="T1" fmla="*/ 61 h 135"/>
                                <a:gd name="T2" fmla="*/ 85 w 85"/>
                                <a:gd name="T3" fmla="*/ 61 h 135"/>
                                <a:gd name="T4" fmla="*/ 77 w 85"/>
                                <a:gd name="T5" fmla="*/ 60 h 135"/>
                                <a:gd name="T6" fmla="*/ 69 w 85"/>
                                <a:gd name="T7" fmla="*/ 58 h 135"/>
                                <a:gd name="T8" fmla="*/ 64 w 85"/>
                                <a:gd name="T9" fmla="*/ 55 h 135"/>
                                <a:gd name="T10" fmla="*/ 59 w 85"/>
                                <a:gd name="T11" fmla="*/ 51 h 135"/>
                                <a:gd name="T12" fmla="*/ 54 w 85"/>
                                <a:gd name="T13" fmla="*/ 47 h 135"/>
                                <a:gd name="T14" fmla="*/ 51 w 85"/>
                                <a:gd name="T15" fmla="*/ 41 h 135"/>
                                <a:gd name="T16" fmla="*/ 44 w 85"/>
                                <a:gd name="T17" fmla="*/ 30 h 135"/>
                                <a:gd name="T18" fmla="*/ 36 w 85"/>
                                <a:gd name="T19" fmla="*/ 18 h 135"/>
                                <a:gd name="T20" fmla="*/ 33 w 85"/>
                                <a:gd name="T21" fmla="*/ 12 h 135"/>
                                <a:gd name="T22" fmla="*/ 28 w 85"/>
                                <a:gd name="T23" fmla="*/ 9 h 135"/>
                                <a:gd name="T24" fmla="*/ 22 w 85"/>
                                <a:gd name="T25" fmla="*/ 5 h 135"/>
                                <a:gd name="T26" fmla="*/ 16 w 85"/>
                                <a:gd name="T27" fmla="*/ 2 h 135"/>
                                <a:gd name="T28" fmla="*/ 8 w 85"/>
                                <a:gd name="T29" fmla="*/ 0 h 135"/>
                                <a:gd name="T30" fmla="*/ 0 w 85"/>
                                <a:gd name="T31" fmla="*/ 2 h 135"/>
                                <a:gd name="T32" fmla="*/ 0 w 85"/>
                                <a:gd name="T33" fmla="*/ 64 h 135"/>
                                <a:gd name="T34" fmla="*/ 0 w 85"/>
                                <a:gd name="T35" fmla="*/ 64 h 135"/>
                                <a:gd name="T36" fmla="*/ 12 w 85"/>
                                <a:gd name="T37" fmla="*/ 68 h 135"/>
                                <a:gd name="T38" fmla="*/ 21 w 85"/>
                                <a:gd name="T39" fmla="*/ 74 h 135"/>
                                <a:gd name="T40" fmla="*/ 28 w 85"/>
                                <a:gd name="T41" fmla="*/ 81 h 135"/>
                                <a:gd name="T42" fmla="*/ 34 w 85"/>
                                <a:gd name="T43" fmla="*/ 89 h 135"/>
                                <a:gd name="T44" fmla="*/ 40 w 85"/>
                                <a:gd name="T45" fmla="*/ 97 h 135"/>
                                <a:gd name="T46" fmla="*/ 44 w 85"/>
                                <a:gd name="T47" fmla="*/ 107 h 135"/>
                                <a:gd name="T48" fmla="*/ 54 w 85"/>
                                <a:gd name="T49" fmla="*/ 126 h 135"/>
                                <a:gd name="T50" fmla="*/ 85 w 85"/>
                                <a:gd name="T51" fmla="*/ 135 h 135"/>
                                <a:gd name="T52" fmla="*/ 85 w 85"/>
                                <a:gd name="T53" fmla="*/ 61 h 13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5" h="135">
                                  <a:moveTo>
                                    <a:pt x="85" y="61"/>
                                  </a:moveTo>
                                  <a:lnTo>
                                    <a:pt x="85" y="61"/>
                                  </a:lnTo>
                                  <a:lnTo>
                                    <a:pt x="77" y="60"/>
                                  </a:lnTo>
                                  <a:lnTo>
                                    <a:pt x="69" y="58"/>
                                  </a:lnTo>
                                  <a:lnTo>
                                    <a:pt x="64" y="55"/>
                                  </a:lnTo>
                                  <a:lnTo>
                                    <a:pt x="59" y="51"/>
                                  </a:lnTo>
                                  <a:lnTo>
                                    <a:pt x="54" y="47"/>
                                  </a:lnTo>
                                  <a:lnTo>
                                    <a:pt x="51" y="41"/>
                                  </a:lnTo>
                                  <a:lnTo>
                                    <a:pt x="44" y="30"/>
                                  </a:lnTo>
                                  <a:lnTo>
                                    <a:pt x="36" y="18"/>
                                  </a:lnTo>
                                  <a:lnTo>
                                    <a:pt x="33" y="12"/>
                                  </a:lnTo>
                                  <a:lnTo>
                                    <a:pt x="28" y="9"/>
                                  </a:lnTo>
                                  <a:lnTo>
                                    <a:pt x="22" y="5"/>
                                  </a:lnTo>
                                  <a:lnTo>
                                    <a:pt x="16" y="2"/>
                                  </a:lnTo>
                                  <a:lnTo>
                                    <a:pt x="8" y="0"/>
                                  </a:lnTo>
                                  <a:lnTo>
                                    <a:pt x="0" y="2"/>
                                  </a:lnTo>
                                  <a:lnTo>
                                    <a:pt x="0" y="64"/>
                                  </a:lnTo>
                                  <a:lnTo>
                                    <a:pt x="12" y="68"/>
                                  </a:lnTo>
                                  <a:lnTo>
                                    <a:pt x="21" y="74"/>
                                  </a:lnTo>
                                  <a:lnTo>
                                    <a:pt x="28" y="81"/>
                                  </a:lnTo>
                                  <a:lnTo>
                                    <a:pt x="34" y="89"/>
                                  </a:lnTo>
                                  <a:lnTo>
                                    <a:pt x="40" y="97"/>
                                  </a:lnTo>
                                  <a:lnTo>
                                    <a:pt x="44" y="107"/>
                                  </a:lnTo>
                                  <a:lnTo>
                                    <a:pt x="54" y="126"/>
                                  </a:lnTo>
                                  <a:lnTo>
                                    <a:pt x="85" y="135"/>
                                  </a:lnTo>
                                  <a:lnTo>
                                    <a:pt x="85" y="61"/>
                                  </a:lnTo>
                                  <a:close/>
                                </a:path>
                              </a:pathLst>
                            </a:custGeom>
                            <a:solidFill>
                              <a:srgbClr val="95B2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517"/>
                          <wps:cNvSpPr>
                            <a:spLocks/>
                          </wps:cNvSpPr>
                          <wps:spPr bwMode="auto">
                            <a:xfrm>
                              <a:off x="4826" y="4201"/>
                              <a:ext cx="113" cy="52"/>
                            </a:xfrm>
                            <a:custGeom>
                              <a:avLst/>
                              <a:gdLst>
                                <a:gd name="T0" fmla="*/ 113 w 113"/>
                                <a:gd name="T1" fmla="*/ 35 h 52"/>
                                <a:gd name="T2" fmla="*/ 2 w 113"/>
                                <a:gd name="T3" fmla="*/ 0 h 52"/>
                                <a:gd name="T4" fmla="*/ 0 w 113"/>
                                <a:gd name="T5" fmla="*/ 2 h 52"/>
                                <a:gd name="T6" fmla="*/ 0 w 113"/>
                                <a:gd name="T7" fmla="*/ 18 h 52"/>
                                <a:gd name="T8" fmla="*/ 110 w 113"/>
                                <a:gd name="T9" fmla="*/ 52 h 52"/>
                                <a:gd name="T10" fmla="*/ 113 w 113"/>
                                <a:gd name="T11" fmla="*/ 49 h 52"/>
                                <a:gd name="T12" fmla="*/ 113 w 113"/>
                                <a:gd name="T13" fmla="*/ 35 h 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52">
                                  <a:moveTo>
                                    <a:pt x="113" y="35"/>
                                  </a:moveTo>
                                  <a:lnTo>
                                    <a:pt x="2" y="0"/>
                                  </a:lnTo>
                                  <a:lnTo>
                                    <a:pt x="0" y="2"/>
                                  </a:lnTo>
                                  <a:lnTo>
                                    <a:pt x="0" y="18"/>
                                  </a:lnTo>
                                  <a:lnTo>
                                    <a:pt x="110" y="52"/>
                                  </a:lnTo>
                                  <a:lnTo>
                                    <a:pt x="113" y="49"/>
                                  </a:lnTo>
                                  <a:lnTo>
                                    <a:pt x="113" y="3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518"/>
                          <wps:cNvSpPr>
                            <a:spLocks/>
                          </wps:cNvSpPr>
                          <wps:spPr bwMode="auto">
                            <a:xfrm>
                              <a:off x="4826" y="4203"/>
                              <a:ext cx="110" cy="50"/>
                            </a:xfrm>
                            <a:custGeom>
                              <a:avLst/>
                              <a:gdLst>
                                <a:gd name="T0" fmla="*/ 110 w 110"/>
                                <a:gd name="T1" fmla="*/ 50 h 50"/>
                                <a:gd name="T2" fmla="*/ 0 w 110"/>
                                <a:gd name="T3" fmla="*/ 16 h 50"/>
                                <a:gd name="T4" fmla="*/ 0 w 110"/>
                                <a:gd name="T5" fmla="*/ 0 h 50"/>
                                <a:gd name="T6" fmla="*/ 110 w 110"/>
                                <a:gd name="T7" fmla="*/ 36 h 50"/>
                                <a:gd name="T8" fmla="*/ 110 w 110"/>
                                <a:gd name="T9" fmla="*/ 5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 h="50">
                                  <a:moveTo>
                                    <a:pt x="110" y="50"/>
                                  </a:moveTo>
                                  <a:lnTo>
                                    <a:pt x="0" y="16"/>
                                  </a:lnTo>
                                  <a:lnTo>
                                    <a:pt x="0" y="0"/>
                                  </a:lnTo>
                                  <a:lnTo>
                                    <a:pt x="110" y="36"/>
                                  </a:lnTo>
                                  <a:lnTo>
                                    <a:pt x="110"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519"/>
                          <wps:cNvSpPr>
                            <a:spLocks/>
                          </wps:cNvSpPr>
                          <wps:spPr bwMode="auto">
                            <a:xfrm>
                              <a:off x="4828" y="4070"/>
                              <a:ext cx="13" cy="138"/>
                            </a:xfrm>
                            <a:custGeom>
                              <a:avLst/>
                              <a:gdLst>
                                <a:gd name="T0" fmla="*/ 13 w 13"/>
                                <a:gd name="T1" fmla="*/ 2 h 138"/>
                                <a:gd name="T2" fmla="*/ 2 w 13"/>
                                <a:gd name="T3" fmla="*/ 0 h 138"/>
                                <a:gd name="T4" fmla="*/ 0 w 13"/>
                                <a:gd name="T5" fmla="*/ 2 h 138"/>
                                <a:gd name="T6" fmla="*/ 0 w 13"/>
                                <a:gd name="T7" fmla="*/ 134 h 138"/>
                                <a:gd name="T8" fmla="*/ 10 w 13"/>
                                <a:gd name="T9" fmla="*/ 138 h 138"/>
                                <a:gd name="T10" fmla="*/ 13 w 13"/>
                                <a:gd name="T11" fmla="*/ 135 h 138"/>
                                <a:gd name="T12" fmla="*/ 13 w 13"/>
                                <a:gd name="T13" fmla="*/ 2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38">
                                  <a:moveTo>
                                    <a:pt x="13" y="2"/>
                                  </a:moveTo>
                                  <a:lnTo>
                                    <a:pt x="2" y="0"/>
                                  </a:lnTo>
                                  <a:lnTo>
                                    <a:pt x="0" y="2"/>
                                  </a:lnTo>
                                  <a:lnTo>
                                    <a:pt x="0" y="134"/>
                                  </a:lnTo>
                                  <a:lnTo>
                                    <a:pt x="10" y="138"/>
                                  </a:lnTo>
                                  <a:lnTo>
                                    <a:pt x="13" y="135"/>
                                  </a:lnTo>
                                  <a:lnTo>
                                    <a:pt x="13" y="2"/>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520"/>
                          <wps:cNvSpPr>
                            <a:spLocks/>
                          </wps:cNvSpPr>
                          <wps:spPr bwMode="auto">
                            <a:xfrm>
                              <a:off x="4828" y="4072"/>
                              <a:ext cx="10" cy="136"/>
                            </a:xfrm>
                            <a:custGeom>
                              <a:avLst/>
                              <a:gdLst>
                                <a:gd name="T0" fmla="*/ 10 w 10"/>
                                <a:gd name="T1" fmla="*/ 136 h 136"/>
                                <a:gd name="T2" fmla="*/ 0 w 10"/>
                                <a:gd name="T3" fmla="*/ 132 h 136"/>
                                <a:gd name="T4" fmla="*/ 0 w 10"/>
                                <a:gd name="T5" fmla="*/ 0 h 136"/>
                                <a:gd name="T6" fmla="*/ 10 w 10"/>
                                <a:gd name="T7" fmla="*/ 2 h 136"/>
                                <a:gd name="T8" fmla="*/ 10 w 10"/>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36">
                                  <a:moveTo>
                                    <a:pt x="10" y="136"/>
                                  </a:moveTo>
                                  <a:lnTo>
                                    <a:pt x="0" y="132"/>
                                  </a:lnTo>
                                  <a:lnTo>
                                    <a:pt x="0" y="0"/>
                                  </a:lnTo>
                                  <a:lnTo>
                                    <a:pt x="10" y="2"/>
                                  </a:lnTo>
                                  <a:lnTo>
                                    <a:pt x="10"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521"/>
                          <wps:cNvSpPr>
                            <a:spLocks/>
                          </wps:cNvSpPr>
                          <wps:spPr bwMode="auto">
                            <a:xfrm>
                              <a:off x="4840" y="4141"/>
                              <a:ext cx="86" cy="38"/>
                            </a:xfrm>
                            <a:custGeom>
                              <a:avLst/>
                              <a:gdLst>
                                <a:gd name="T0" fmla="*/ 86 w 86"/>
                                <a:gd name="T1" fmla="*/ 27 h 38"/>
                                <a:gd name="T2" fmla="*/ 1 w 86"/>
                                <a:gd name="T3" fmla="*/ 0 h 38"/>
                                <a:gd name="T4" fmla="*/ 0 w 86"/>
                                <a:gd name="T5" fmla="*/ 2 h 38"/>
                                <a:gd name="T6" fmla="*/ 0 w 86"/>
                                <a:gd name="T7" fmla="*/ 11 h 38"/>
                                <a:gd name="T8" fmla="*/ 83 w 86"/>
                                <a:gd name="T9" fmla="*/ 38 h 38"/>
                                <a:gd name="T10" fmla="*/ 86 w 86"/>
                                <a:gd name="T11" fmla="*/ 36 h 38"/>
                                <a:gd name="T12" fmla="*/ 86 w 86"/>
                                <a:gd name="T13" fmla="*/ 27 h 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38">
                                  <a:moveTo>
                                    <a:pt x="86" y="27"/>
                                  </a:moveTo>
                                  <a:lnTo>
                                    <a:pt x="1" y="0"/>
                                  </a:lnTo>
                                  <a:lnTo>
                                    <a:pt x="0" y="2"/>
                                  </a:lnTo>
                                  <a:lnTo>
                                    <a:pt x="0" y="11"/>
                                  </a:lnTo>
                                  <a:lnTo>
                                    <a:pt x="83" y="38"/>
                                  </a:lnTo>
                                  <a:lnTo>
                                    <a:pt x="86" y="36"/>
                                  </a:lnTo>
                                  <a:lnTo>
                                    <a:pt x="86" y="2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522"/>
                          <wps:cNvSpPr>
                            <a:spLocks/>
                          </wps:cNvSpPr>
                          <wps:spPr bwMode="auto">
                            <a:xfrm>
                              <a:off x="4840" y="4143"/>
                              <a:ext cx="83" cy="36"/>
                            </a:xfrm>
                            <a:custGeom>
                              <a:avLst/>
                              <a:gdLst>
                                <a:gd name="T0" fmla="*/ 83 w 83"/>
                                <a:gd name="T1" fmla="*/ 36 h 36"/>
                                <a:gd name="T2" fmla="*/ 0 w 83"/>
                                <a:gd name="T3" fmla="*/ 9 h 36"/>
                                <a:gd name="T4" fmla="*/ 0 w 83"/>
                                <a:gd name="T5" fmla="*/ 0 h 36"/>
                                <a:gd name="T6" fmla="*/ 83 w 83"/>
                                <a:gd name="T7" fmla="*/ 26 h 36"/>
                                <a:gd name="T8" fmla="*/ 83 w 83"/>
                                <a:gd name="T9" fmla="*/ 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 h="36">
                                  <a:moveTo>
                                    <a:pt x="83" y="36"/>
                                  </a:moveTo>
                                  <a:lnTo>
                                    <a:pt x="0" y="9"/>
                                  </a:lnTo>
                                  <a:lnTo>
                                    <a:pt x="0" y="0"/>
                                  </a:lnTo>
                                  <a:lnTo>
                                    <a:pt x="83" y="26"/>
                                  </a:lnTo>
                                  <a:lnTo>
                                    <a:pt x="83"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523"/>
                          <wps:cNvSpPr>
                            <a:spLocks/>
                          </wps:cNvSpPr>
                          <wps:spPr bwMode="auto">
                            <a:xfrm>
                              <a:off x="4923" y="4099"/>
                              <a:ext cx="12" cy="138"/>
                            </a:xfrm>
                            <a:custGeom>
                              <a:avLst/>
                              <a:gdLst>
                                <a:gd name="T0" fmla="*/ 12 w 12"/>
                                <a:gd name="T1" fmla="*/ 4 h 138"/>
                                <a:gd name="T2" fmla="*/ 3 w 12"/>
                                <a:gd name="T3" fmla="*/ 0 h 138"/>
                                <a:gd name="T4" fmla="*/ 0 w 12"/>
                                <a:gd name="T5" fmla="*/ 2 h 138"/>
                                <a:gd name="T6" fmla="*/ 0 w 12"/>
                                <a:gd name="T7" fmla="*/ 135 h 138"/>
                                <a:gd name="T8" fmla="*/ 10 w 12"/>
                                <a:gd name="T9" fmla="*/ 138 h 138"/>
                                <a:gd name="T10" fmla="*/ 12 w 12"/>
                                <a:gd name="T11" fmla="*/ 136 h 138"/>
                                <a:gd name="T12" fmla="*/ 12 w 12"/>
                                <a:gd name="T13" fmla="*/ 4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138">
                                  <a:moveTo>
                                    <a:pt x="12" y="4"/>
                                  </a:moveTo>
                                  <a:lnTo>
                                    <a:pt x="3" y="0"/>
                                  </a:lnTo>
                                  <a:lnTo>
                                    <a:pt x="0" y="2"/>
                                  </a:lnTo>
                                  <a:lnTo>
                                    <a:pt x="0" y="135"/>
                                  </a:lnTo>
                                  <a:lnTo>
                                    <a:pt x="10" y="138"/>
                                  </a:lnTo>
                                  <a:lnTo>
                                    <a:pt x="12" y="136"/>
                                  </a:lnTo>
                                  <a:lnTo>
                                    <a:pt x="12" y="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524"/>
                          <wps:cNvSpPr>
                            <a:spLocks/>
                          </wps:cNvSpPr>
                          <wps:spPr bwMode="auto">
                            <a:xfrm>
                              <a:off x="4826" y="4058"/>
                              <a:ext cx="113" cy="52"/>
                            </a:xfrm>
                            <a:custGeom>
                              <a:avLst/>
                              <a:gdLst>
                                <a:gd name="T0" fmla="*/ 113 w 113"/>
                                <a:gd name="T1" fmla="*/ 34 h 52"/>
                                <a:gd name="T2" fmla="*/ 2 w 113"/>
                                <a:gd name="T3" fmla="*/ 0 h 52"/>
                                <a:gd name="T4" fmla="*/ 0 w 113"/>
                                <a:gd name="T5" fmla="*/ 2 h 52"/>
                                <a:gd name="T6" fmla="*/ 0 w 113"/>
                                <a:gd name="T7" fmla="*/ 16 h 52"/>
                                <a:gd name="T8" fmla="*/ 110 w 113"/>
                                <a:gd name="T9" fmla="*/ 52 h 52"/>
                                <a:gd name="T10" fmla="*/ 113 w 113"/>
                                <a:gd name="T11" fmla="*/ 49 h 52"/>
                                <a:gd name="T12" fmla="*/ 113 w 113"/>
                                <a:gd name="T13" fmla="*/ 34 h 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52">
                                  <a:moveTo>
                                    <a:pt x="113" y="34"/>
                                  </a:moveTo>
                                  <a:lnTo>
                                    <a:pt x="2" y="0"/>
                                  </a:lnTo>
                                  <a:lnTo>
                                    <a:pt x="0" y="2"/>
                                  </a:lnTo>
                                  <a:lnTo>
                                    <a:pt x="0" y="16"/>
                                  </a:lnTo>
                                  <a:lnTo>
                                    <a:pt x="110" y="52"/>
                                  </a:lnTo>
                                  <a:lnTo>
                                    <a:pt x="113" y="49"/>
                                  </a:lnTo>
                                  <a:lnTo>
                                    <a:pt x="113" y="3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25"/>
                          <wps:cNvSpPr>
                            <a:spLocks/>
                          </wps:cNvSpPr>
                          <wps:spPr bwMode="auto">
                            <a:xfrm>
                              <a:off x="4923" y="4101"/>
                              <a:ext cx="10" cy="136"/>
                            </a:xfrm>
                            <a:custGeom>
                              <a:avLst/>
                              <a:gdLst>
                                <a:gd name="T0" fmla="*/ 10 w 10"/>
                                <a:gd name="T1" fmla="*/ 136 h 136"/>
                                <a:gd name="T2" fmla="*/ 0 w 10"/>
                                <a:gd name="T3" fmla="*/ 133 h 136"/>
                                <a:gd name="T4" fmla="*/ 0 w 10"/>
                                <a:gd name="T5" fmla="*/ 0 h 136"/>
                                <a:gd name="T6" fmla="*/ 10 w 10"/>
                                <a:gd name="T7" fmla="*/ 3 h 136"/>
                                <a:gd name="T8" fmla="*/ 10 w 10"/>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36">
                                  <a:moveTo>
                                    <a:pt x="10" y="136"/>
                                  </a:moveTo>
                                  <a:lnTo>
                                    <a:pt x="0" y="133"/>
                                  </a:lnTo>
                                  <a:lnTo>
                                    <a:pt x="0" y="0"/>
                                  </a:lnTo>
                                  <a:lnTo>
                                    <a:pt x="10" y="3"/>
                                  </a:lnTo>
                                  <a:lnTo>
                                    <a:pt x="10"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526"/>
                          <wps:cNvSpPr>
                            <a:spLocks/>
                          </wps:cNvSpPr>
                          <wps:spPr bwMode="auto">
                            <a:xfrm>
                              <a:off x="4826" y="4060"/>
                              <a:ext cx="110" cy="50"/>
                            </a:xfrm>
                            <a:custGeom>
                              <a:avLst/>
                              <a:gdLst>
                                <a:gd name="T0" fmla="*/ 110 w 110"/>
                                <a:gd name="T1" fmla="*/ 50 h 50"/>
                                <a:gd name="T2" fmla="*/ 0 w 110"/>
                                <a:gd name="T3" fmla="*/ 14 h 50"/>
                                <a:gd name="T4" fmla="*/ 0 w 110"/>
                                <a:gd name="T5" fmla="*/ 0 h 50"/>
                                <a:gd name="T6" fmla="*/ 110 w 110"/>
                                <a:gd name="T7" fmla="*/ 34 h 50"/>
                                <a:gd name="T8" fmla="*/ 110 w 110"/>
                                <a:gd name="T9" fmla="*/ 5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 h="50">
                                  <a:moveTo>
                                    <a:pt x="110" y="50"/>
                                  </a:moveTo>
                                  <a:lnTo>
                                    <a:pt x="0" y="14"/>
                                  </a:lnTo>
                                  <a:lnTo>
                                    <a:pt x="0" y="0"/>
                                  </a:lnTo>
                                  <a:lnTo>
                                    <a:pt x="110" y="34"/>
                                  </a:lnTo>
                                  <a:lnTo>
                                    <a:pt x="110"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527"/>
                          <wps:cNvSpPr>
                            <a:spLocks/>
                          </wps:cNvSpPr>
                          <wps:spPr bwMode="auto">
                            <a:xfrm>
                              <a:off x="5146" y="4220"/>
                              <a:ext cx="95" cy="70"/>
                            </a:xfrm>
                            <a:custGeom>
                              <a:avLst/>
                              <a:gdLst>
                                <a:gd name="T0" fmla="*/ 0 w 95"/>
                                <a:gd name="T1" fmla="*/ 53 h 70"/>
                                <a:gd name="T2" fmla="*/ 93 w 95"/>
                                <a:gd name="T3" fmla="*/ 0 h 70"/>
                                <a:gd name="T4" fmla="*/ 95 w 95"/>
                                <a:gd name="T5" fmla="*/ 2 h 70"/>
                                <a:gd name="T6" fmla="*/ 95 w 95"/>
                                <a:gd name="T7" fmla="*/ 16 h 70"/>
                                <a:gd name="T8" fmla="*/ 2 w 95"/>
                                <a:gd name="T9" fmla="*/ 70 h 70"/>
                                <a:gd name="T10" fmla="*/ 0 w 95"/>
                                <a:gd name="T11" fmla="*/ 68 h 70"/>
                                <a:gd name="T12" fmla="*/ 0 w 95"/>
                                <a:gd name="T13" fmla="*/ 53 h 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 h="70">
                                  <a:moveTo>
                                    <a:pt x="0" y="53"/>
                                  </a:moveTo>
                                  <a:lnTo>
                                    <a:pt x="93" y="0"/>
                                  </a:lnTo>
                                  <a:lnTo>
                                    <a:pt x="95" y="2"/>
                                  </a:lnTo>
                                  <a:lnTo>
                                    <a:pt x="95" y="16"/>
                                  </a:lnTo>
                                  <a:lnTo>
                                    <a:pt x="2" y="70"/>
                                  </a:lnTo>
                                  <a:lnTo>
                                    <a:pt x="0" y="68"/>
                                  </a:lnTo>
                                  <a:lnTo>
                                    <a:pt x="0" y="5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528"/>
                          <wps:cNvSpPr>
                            <a:spLocks/>
                          </wps:cNvSpPr>
                          <wps:spPr bwMode="auto">
                            <a:xfrm>
                              <a:off x="5148" y="4222"/>
                              <a:ext cx="93" cy="68"/>
                            </a:xfrm>
                            <a:custGeom>
                              <a:avLst/>
                              <a:gdLst>
                                <a:gd name="T0" fmla="*/ 0 w 93"/>
                                <a:gd name="T1" fmla="*/ 68 h 68"/>
                                <a:gd name="T2" fmla="*/ 93 w 93"/>
                                <a:gd name="T3" fmla="*/ 14 h 68"/>
                                <a:gd name="T4" fmla="*/ 93 w 93"/>
                                <a:gd name="T5" fmla="*/ 0 h 68"/>
                                <a:gd name="T6" fmla="*/ 0 w 93"/>
                                <a:gd name="T7" fmla="*/ 53 h 68"/>
                                <a:gd name="T8" fmla="*/ 0 w 93"/>
                                <a:gd name="T9" fmla="*/ 68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68">
                                  <a:moveTo>
                                    <a:pt x="0" y="68"/>
                                  </a:moveTo>
                                  <a:lnTo>
                                    <a:pt x="93" y="14"/>
                                  </a:lnTo>
                                  <a:lnTo>
                                    <a:pt x="93" y="0"/>
                                  </a:lnTo>
                                  <a:lnTo>
                                    <a:pt x="0" y="53"/>
                                  </a:lnTo>
                                  <a:lnTo>
                                    <a:pt x="0"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529"/>
                          <wps:cNvSpPr>
                            <a:spLocks/>
                          </wps:cNvSpPr>
                          <wps:spPr bwMode="auto">
                            <a:xfrm>
                              <a:off x="5146" y="4239"/>
                              <a:ext cx="169" cy="103"/>
                            </a:xfrm>
                            <a:custGeom>
                              <a:avLst/>
                              <a:gdLst>
                                <a:gd name="T0" fmla="*/ 0 w 169"/>
                                <a:gd name="T1" fmla="*/ 54 h 103"/>
                                <a:gd name="T2" fmla="*/ 93 w 169"/>
                                <a:gd name="T3" fmla="*/ 0 h 103"/>
                                <a:gd name="T4" fmla="*/ 169 w 169"/>
                                <a:gd name="T5" fmla="*/ 35 h 103"/>
                                <a:gd name="T6" fmla="*/ 169 w 169"/>
                                <a:gd name="T7" fmla="*/ 49 h 103"/>
                                <a:gd name="T8" fmla="*/ 77 w 169"/>
                                <a:gd name="T9" fmla="*/ 103 h 103"/>
                                <a:gd name="T10" fmla="*/ 0 w 169"/>
                                <a:gd name="T11" fmla="*/ 68 h 103"/>
                                <a:gd name="T12" fmla="*/ 0 w 169"/>
                                <a:gd name="T13" fmla="*/ 54 h 1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9" h="103">
                                  <a:moveTo>
                                    <a:pt x="0" y="54"/>
                                  </a:moveTo>
                                  <a:lnTo>
                                    <a:pt x="93" y="0"/>
                                  </a:lnTo>
                                  <a:lnTo>
                                    <a:pt x="169" y="35"/>
                                  </a:lnTo>
                                  <a:lnTo>
                                    <a:pt x="169" y="49"/>
                                  </a:lnTo>
                                  <a:lnTo>
                                    <a:pt x="77" y="103"/>
                                  </a:lnTo>
                                  <a:lnTo>
                                    <a:pt x="0" y="68"/>
                                  </a:lnTo>
                                  <a:lnTo>
                                    <a:pt x="0" y="54"/>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530"/>
                          <wps:cNvSpPr>
                            <a:spLocks/>
                          </wps:cNvSpPr>
                          <wps:spPr bwMode="auto">
                            <a:xfrm>
                              <a:off x="5223" y="4274"/>
                              <a:ext cx="92" cy="68"/>
                            </a:xfrm>
                            <a:custGeom>
                              <a:avLst/>
                              <a:gdLst>
                                <a:gd name="T0" fmla="*/ 0 w 92"/>
                                <a:gd name="T1" fmla="*/ 68 h 68"/>
                                <a:gd name="T2" fmla="*/ 92 w 92"/>
                                <a:gd name="T3" fmla="*/ 14 h 68"/>
                                <a:gd name="T4" fmla="*/ 92 w 92"/>
                                <a:gd name="T5" fmla="*/ 0 h 68"/>
                                <a:gd name="T6" fmla="*/ 0 w 92"/>
                                <a:gd name="T7" fmla="*/ 53 h 68"/>
                                <a:gd name="T8" fmla="*/ 0 w 92"/>
                                <a:gd name="T9" fmla="*/ 68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68">
                                  <a:moveTo>
                                    <a:pt x="0" y="68"/>
                                  </a:moveTo>
                                  <a:lnTo>
                                    <a:pt x="92" y="14"/>
                                  </a:lnTo>
                                  <a:lnTo>
                                    <a:pt x="92" y="0"/>
                                  </a:lnTo>
                                  <a:lnTo>
                                    <a:pt x="0" y="53"/>
                                  </a:lnTo>
                                  <a:lnTo>
                                    <a:pt x="0" y="68"/>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531"/>
                          <wps:cNvSpPr>
                            <a:spLocks/>
                          </wps:cNvSpPr>
                          <wps:spPr bwMode="auto">
                            <a:xfrm>
                              <a:off x="5225" y="4056"/>
                              <a:ext cx="13" cy="173"/>
                            </a:xfrm>
                            <a:custGeom>
                              <a:avLst/>
                              <a:gdLst>
                                <a:gd name="T0" fmla="*/ 0 w 13"/>
                                <a:gd name="T1" fmla="*/ 5 h 173"/>
                                <a:gd name="T2" fmla="*/ 11 w 13"/>
                                <a:gd name="T3" fmla="*/ 0 h 173"/>
                                <a:gd name="T4" fmla="*/ 13 w 13"/>
                                <a:gd name="T5" fmla="*/ 2 h 173"/>
                                <a:gd name="T6" fmla="*/ 13 w 13"/>
                                <a:gd name="T7" fmla="*/ 167 h 173"/>
                                <a:gd name="T8" fmla="*/ 2 w 13"/>
                                <a:gd name="T9" fmla="*/ 173 h 173"/>
                                <a:gd name="T10" fmla="*/ 0 w 13"/>
                                <a:gd name="T11" fmla="*/ 171 h 173"/>
                                <a:gd name="T12" fmla="*/ 0 w 13"/>
                                <a:gd name="T13" fmla="*/ 5 h 1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73">
                                  <a:moveTo>
                                    <a:pt x="0" y="5"/>
                                  </a:moveTo>
                                  <a:lnTo>
                                    <a:pt x="11" y="0"/>
                                  </a:lnTo>
                                  <a:lnTo>
                                    <a:pt x="13" y="2"/>
                                  </a:lnTo>
                                  <a:lnTo>
                                    <a:pt x="13" y="167"/>
                                  </a:lnTo>
                                  <a:lnTo>
                                    <a:pt x="2" y="173"/>
                                  </a:lnTo>
                                  <a:lnTo>
                                    <a:pt x="0" y="171"/>
                                  </a:lnTo>
                                  <a:lnTo>
                                    <a:pt x="0" y="5"/>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532"/>
                          <wps:cNvSpPr>
                            <a:spLocks/>
                          </wps:cNvSpPr>
                          <wps:spPr bwMode="auto">
                            <a:xfrm>
                              <a:off x="5227" y="4058"/>
                              <a:ext cx="11" cy="171"/>
                            </a:xfrm>
                            <a:custGeom>
                              <a:avLst/>
                              <a:gdLst>
                                <a:gd name="T0" fmla="*/ 0 w 11"/>
                                <a:gd name="T1" fmla="*/ 171 h 171"/>
                                <a:gd name="T2" fmla="*/ 11 w 11"/>
                                <a:gd name="T3" fmla="*/ 165 h 171"/>
                                <a:gd name="T4" fmla="*/ 11 w 11"/>
                                <a:gd name="T5" fmla="*/ 0 h 171"/>
                                <a:gd name="T6" fmla="*/ 0 w 11"/>
                                <a:gd name="T7" fmla="*/ 6 h 171"/>
                                <a:gd name="T8" fmla="*/ 0 w 11"/>
                                <a:gd name="T9" fmla="*/ 171 h 1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71">
                                  <a:moveTo>
                                    <a:pt x="0" y="171"/>
                                  </a:moveTo>
                                  <a:lnTo>
                                    <a:pt x="11" y="165"/>
                                  </a:lnTo>
                                  <a:lnTo>
                                    <a:pt x="11" y="0"/>
                                  </a:lnTo>
                                  <a:lnTo>
                                    <a:pt x="0" y="6"/>
                                  </a:lnTo>
                                  <a:lnTo>
                                    <a:pt x="0"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533"/>
                          <wps:cNvSpPr>
                            <a:spLocks/>
                          </wps:cNvSpPr>
                          <wps:spPr bwMode="auto">
                            <a:xfrm>
                              <a:off x="5149" y="4099"/>
                              <a:ext cx="12" cy="175"/>
                            </a:xfrm>
                            <a:custGeom>
                              <a:avLst/>
                              <a:gdLst>
                                <a:gd name="T0" fmla="*/ 0 w 12"/>
                                <a:gd name="T1" fmla="*/ 6 h 175"/>
                                <a:gd name="T2" fmla="*/ 10 w 12"/>
                                <a:gd name="T3" fmla="*/ 0 h 175"/>
                                <a:gd name="T4" fmla="*/ 12 w 12"/>
                                <a:gd name="T5" fmla="*/ 2 h 175"/>
                                <a:gd name="T6" fmla="*/ 12 w 12"/>
                                <a:gd name="T7" fmla="*/ 169 h 175"/>
                                <a:gd name="T8" fmla="*/ 3 w 12"/>
                                <a:gd name="T9" fmla="*/ 175 h 175"/>
                                <a:gd name="T10" fmla="*/ 0 w 12"/>
                                <a:gd name="T11" fmla="*/ 173 h 175"/>
                                <a:gd name="T12" fmla="*/ 0 w 12"/>
                                <a:gd name="T13" fmla="*/ 6 h 1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175">
                                  <a:moveTo>
                                    <a:pt x="0" y="6"/>
                                  </a:moveTo>
                                  <a:lnTo>
                                    <a:pt x="10" y="0"/>
                                  </a:lnTo>
                                  <a:lnTo>
                                    <a:pt x="12" y="2"/>
                                  </a:lnTo>
                                  <a:lnTo>
                                    <a:pt x="12" y="169"/>
                                  </a:lnTo>
                                  <a:lnTo>
                                    <a:pt x="3" y="175"/>
                                  </a:lnTo>
                                  <a:lnTo>
                                    <a:pt x="0" y="173"/>
                                  </a:lnTo>
                                  <a:lnTo>
                                    <a:pt x="0" y="6"/>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534"/>
                          <wps:cNvSpPr>
                            <a:spLocks/>
                          </wps:cNvSpPr>
                          <wps:spPr bwMode="auto">
                            <a:xfrm>
                              <a:off x="5146" y="4039"/>
                              <a:ext cx="95" cy="71"/>
                            </a:xfrm>
                            <a:custGeom>
                              <a:avLst/>
                              <a:gdLst>
                                <a:gd name="T0" fmla="*/ 0 w 95"/>
                                <a:gd name="T1" fmla="*/ 53 h 71"/>
                                <a:gd name="T2" fmla="*/ 93 w 95"/>
                                <a:gd name="T3" fmla="*/ 0 h 71"/>
                                <a:gd name="T4" fmla="*/ 95 w 95"/>
                                <a:gd name="T5" fmla="*/ 2 h 71"/>
                                <a:gd name="T6" fmla="*/ 95 w 95"/>
                                <a:gd name="T7" fmla="*/ 17 h 71"/>
                                <a:gd name="T8" fmla="*/ 2 w 95"/>
                                <a:gd name="T9" fmla="*/ 71 h 71"/>
                                <a:gd name="T10" fmla="*/ 0 w 95"/>
                                <a:gd name="T11" fmla="*/ 68 h 71"/>
                                <a:gd name="T12" fmla="*/ 0 w 95"/>
                                <a:gd name="T13" fmla="*/ 53 h 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 h="71">
                                  <a:moveTo>
                                    <a:pt x="0" y="53"/>
                                  </a:moveTo>
                                  <a:lnTo>
                                    <a:pt x="93" y="0"/>
                                  </a:lnTo>
                                  <a:lnTo>
                                    <a:pt x="95" y="2"/>
                                  </a:lnTo>
                                  <a:lnTo>
                                    <a:pt x="95" y="17"/>
                                  </a:lnTo>
                                  <a:lnTo>
                                    <a:pt x="2" y="71"/>
                                  </a:lnTo>
                                  <a:lnTo>
                                    <a:pt x="0" y="68"/>
                                  </a:lnTo>
                                  <a:lnTo>
                                    <a:pt x="0" y="5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535"/>
                          <wps:cNvSpPr>
                            <a:spLocks/>
                          </wps:cNvSpPr>
                          <wps:spPr bwMode="auto">
                            <a:xfrm>
                              <a:off x="5152" y="4101"/>
                              <a:ext cx="9" cy="173"/>
                            </a:xfrm>
                            <a:custGeom>
                              <a:avLst/>
                              <a:gdLst>
                                <a:gd name="T0" fmla="*/ 0 w 9"/>
                                <a:gd name="T1" fmla="*/ 173 h 173"/>
                                <a:gd name="T2" fmla="*/ 9 w 9"/>
                                <a:gd name="T3" fmla="*/ 167 h 173"/>
                                <a:gd name="T4" fmla="*/ 9 w 9"/>
                                <a:gd name="T5" fmla="*/ 0 h 173"/>
                                <a:gd name="T6" fmla="*/ 0 w 9"/>
                                <a:gd name="T7" fmla="*/ 6 h 173"/>
                                <a:gd name="T8" fmla="*/ 0 w 9"/>
                                <a:gd name="T9" fmla="*/ 173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173">
                                  <a:moveTo>
                                    <a:pt x="0" y="173"/>
                                  </a:moveTo>
                                  <a:lnTo>
                                    <a:pt x="9" y="167"/>
                                  </a:lnTo>
                                  <a:lnTo>
                                    <a:pt x="9" y="0"/>
                                  </a:lnTo>
                                  <a:lnTo>
                                    <a:pt x="0" y="6"/>
                                  </a:lnTo>
                                  <a:lnTo>
                                    <a:pt x="0"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536"/>
                          <wps:cNvSpPr>
                            <a:spLocks/>
                          </wps:cNvSpPr>
                          <wps:spPr bwMode="auto">
                            <a:xfrm>
                              <a:off x="5148" y="4041"/>
                              <a:ext cx="93" cy="69"/>
                            </a:xfrm>
                            <a:custGeom>
                              <a:avLst/>
                              <a:gdLst>
                                <a:gd name="T0" fmla="*/ 0 w 93"/>
                                <a:gd name="T1" fmla="*/ 69 h 69"/>
                                <a:gd name="T2" fmla="*/ 93 w 93"/>
                                <a:gd name="T3" fmla="*/ 15 h 69"/>
                                <a:gd name="T4" fmla="*/ 93 w 93"/>
                                <a:gd name="T5" fmla="*/ 0 h 69"/>
                                <a:gd name="T6" fmla="*/ 0 w 93"/>
                                <a:gd name="T7" fmla="*/ 53 h 69"/>
                                <a:gd name="T8" fmla="*/ 0 w 93"/>
                                <a:gd name="T9" fmla="*/ 69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69">
                                  <a:moveTo>
                                    <a:pt x="0" y="69"/>
                                  </a:moveTo>
                                  <a:lnTo>
                                    <a:pt x="93" y="15"/>
                                  </a:lnTo>
                                  <a:lnTo>
                                    <a:pt x="93" y="0"/>
                                  </a:lnTo>
                                  <a:lnTo>
                                    <a:pt x="0" y="53"/>
                                  </a:lnTo>
                                  <a:lnTo>
                                    <a:pt x="0"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537"/>
                          <wps:cNvSpPr>
                            <a:spLocks/>
                          </wps:cNvSpPr>
                          <wps:spPr bwMode="auto">
                            <a:xfrm>
                              <a:off x="5146" y="4293"/>
                              <a:ext cx="77" cy="49"/>
                            </a:xfrm>
                            <a:custGeom>
                              <a:avLst/>
                              <a:gdLst>
                                <a:gd name="T0" fmla="*/ 0 w 77"/>
                                <a:gd name="T1" fmla="*/ 0 h 49"/>
                                <a:gd name="T2" fmla="*/ 0 w 77"/>
                                <a:gd name="T3" fmla="*/ 14 h 49"/>
                                <a:gd name="T4" fmla="*/ 77 w 77"/>
                                <a:gd name="T5" fmla="*/ 49 h 49"/>
                                <a:gd name="T6" fmla="*/ 77 w 77"/>
                                <a:gd name="T7" fmla="*/ 34 h 49"/>
                                <a:gd name="T8" fmla="*/ 0 w 77"/>
                                <a:gd name="T9" fmla="*/ 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 h="49">
                                  <a:moveTo>
                                    <a:pt x="0" y="0"/>
                                  </a:moveTo>
                                  <a:lnTo>
                                    <a:pt x="0" y="14"/>
                                  </a:lnTo>
                                  <a:lnTo>
                                    <a:pt x="77" y="49"/>
                                  </a:lnTo>
                                  <a:lnTo>
                                    <a:pt x="77" y="34"/>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538"/>
                          <wps:cNvSpPr>
                            <a:spLocks/>
                          </wps:cNvSpPr>
                          <wps:spPr bwMode="auto">
                            <a:xfrm>
                              <a:off x="5194" y="4096"/>
                              <a:ext cx="23" cy="66"/>
                            </a:xfrm>
                            <a:custGeom>
                              <a:avLst/>
                              <a:gdLst>
                                <a:gd name="T0" fmla="*/ 0 w 23"/>
                                <a:gd name="T1" fmla="*/ 12 h 66"/>
                                <a:gd name="T2" fmla="*/ 0 w 23"/>
                                <a:gd name="T3" fmla="*/ 66 h 66"/>
                                <a:gd name="T4" fmla="*/ 23 w 23"/>
                                <a:gd name="T5" fmla="*/ 53 h 66"/>
                                <a:gd name="T6" fmla="*/ 23 w 23"/>
                                <a:gd name="T7" fmla="*/ 0 h 66"/>
                                <a:gd name="T8" fmla="*/ 0 w 23"/>
                                <a:gd name="T9" fmla="*/ 12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66">
                                  <a:moveTo>
                                    <a:pt x="0" y="12"/>
                                  </a:moveTo>
                                  <a:lnTo>
                                    <a:pt x="0" y="66"/>
                                  </a:lnTo>
                                  <a:lnTo>
                                    <a:pt x="23" y="53"/>
                                  </a:lnTo>
                                  <a:lnTo>
                                    <a:pt x="23" y="0"/>
                                  </a:lnTo>
                                  <a:lnTo>
                                    <a:pt x="0" y="12"/>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539"/>
                          <wps:cNvSpPr>
                            <a:spLocks/>
                          </wps:cNvSpPr>
                          <wps:spPr bwMode="auto">
                            <a:xfrm>
                              <a:off x="5195" y="4099"/>
                              <a:ext cx="18" cy="57"/>
                            </a:xfrm>
                            <a:custGeom>
                              <a:avLst/>
                              <a:gdLst>
                                <a:gd name="T0" fmla="*/ 0 w 18"/>
                                <a:gd name="T1" fmla="*/ 11 h 57"/>
                                <a:gd name="T2" fmla="*/ 0 w 18"/>
                                <a:gd name="T3" fmla="*/ 57 h 57"/>
                                <a:gd name="T4" fmla="*/ 18 w 18"/>
                                <a:gd name="T5" fmla="*/ 46 h 57"/>
                                <a:gd name="T6" fmla="*/ 18 w 18"/>
                                <a:gd name="T7" fmla="*/ 0 h 57"/>
                                <a:gd name="T8" fmla="*/ 0 w 18"/>
                                <a:gd name="T9" fmla="*/ 11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7">
                                  <a:moveTo>
                                    <a:pt x="0" y="11"/>
                                  </a:moveTo>
                                  <a:lnTo>
                                    <a:pt x="0" y="57"/>
                                  </a:lnTo>
                                  <a:lnTo>
                                    <a:pt x="18" y="46"/>
                                  </a:lnTo>
                                  <a:lnTo>
                                    <a:pt x="18"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540"/>
                          <wps:cNvSpPr>
                            <a:spLocks/>
                          </wps:cNvSpPr>
                          <wps:spPr bwMode="auto">
                            <a:xfrm>
                              <a:off x="5195" y="4099"/>
                              <a:ext cx="18" cy="57"/>
                            </a:xfrm>
                            <a:custGeom>
                              <a:avLst/>
                              <a:gdLst>
                                <a:gd name="T0" fmla="*/ 0 w 18"/>
                                <a:gd name="T1" fmla="*/ 11 h 57"/>
                                <a:gd name="T2" fmla="*/ 0 w 18"/>
                                <a:gd name="T3" fmla="*/ 57 h 57"/>
                                <a:gd name="T4" fmla="*/ 18 w 18"/>
                                <a:gd name="T5" fmla="*/ 46 h 57"/>
                                <a:gd name="T6" fmla="*/ 18 w 18"/>
                                <a:gd name="T7" fmla="*/ 0 h 57"/>
                                <a:gd name="T8" fmla="*/ 0 w 18"/>
                                <a:gd name="T9" fmla="*/ 11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7">
                                  <a:moveTo>
                                    <a:pt x="0" y="11"/>
                                  </a:moveTo>
                                  <a:lnTo>
                                    <a:pt x="0" y="57"/>
                                  </a:lnTo>
                                  <a:lnTo>
                                    <a:pt x="18" y="46"/>
                                  </a:lnTo>
                                  <a:lnTo>
                                    <a:pt x="18"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541"/>
                          <wps:cNvSpPr>
                            <a:spLocks/>
                          </wps:cNvSpPr>
                          <wps:spPr bwMode="auto">
                            <a:xfrm>
                              <a:off x="5168" y="4111"/>
                              <a:ext cx="23" cy="67"/>
                            </a:xfrm>
                            <a:custGeom>
                              <a:avLst/>
                              <a:gdLst>
                                <a:gd name="T0" fmla="*/ 0 w 23"/>
                                <a:gd name="T1" fmla="*/ 14 h 67"/>
                                <a:gd name="T2" fmla="*/ 0 w 23"/>
                                <a:gd name="T3" fmla="*/ 67 h 67"/>
                                <a:gd name="T4" fmla="*/ 23 w 23"/>
                                <a:gd name="T5" fmla="*/ 53 h 67"/>
                                <a:gd name="T6" fmla="*/ 23 w 23"/>
                                <a:gd name="T7" fmla="*/ 0 h 67"/>
                                <a:gd name="T8" fmla="*/ 0 w 23"/>
                                <a:gd name="T9" fmla="*/ 14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67">
                                  <a:moveTo>
                                    <a:pt x="0" y="14"/>
                                  </a:moveTo>
                                  <a:lnTo>
                                    <a:pt x="0" y="67"/>
                                  </a:lnTo>
                                  <a:lnTo>
                                    <a:pt x="23" y="53"/>
                                  </a:lnTo>
                                  <a:lnTo>
                                    <a:pt x="23" y="0"/>
                                  </a:lnTo>
                                  <a:lnTo>
                                    <a:pt x="0" y="14"/>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542"/>
                          <wps:cNvSpPr>
                            <a:spLocks/>
                          </wps:cNvSpPr>
                          <wps:spPr bwMode="auto">
                            <a:xfrm>
                              <a:off x="5168" y="4114"/>
                              <a:ext cx="19" cy="58"/>
                            </a:xfrm>
                            <a:custGeom>
                              <a:avLst/>
                              <a:gdLst>
                                <a:gd name="T0" fmla="*/ 0 w 19"/>
                                <a:gd name="T1" fmla="*/ 11 h 58"/>
                                <a:gd name="T2" fmla="*/ 0 w 19"/>
                                <a:gd name="T3" fmla="*/ 58 h 58"/>
                                <a:gd name="T4" fmla="*/ 19 w 19"/>
                                <a:gd name="T5" fmla="*/ 48 h 58"/>
                                <a:gd name="T6" fmla="*/ 19 w 19"/>
                                <a:gd name="T7" fmla="*/ 0 h 58"/>
                                <a:gd name="T8" fmla="*/ 0 w 19"/>
                                <a:gd name="T9" fmla="*/ 11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58">
                                  <a:moveTo>
                                    <a:pt x="0" y="11"/>
                                  </a:moveTo>
                                  <a:lnTo>
                                    <a:pt x="0" y="58"/>
                                  </a:lnTo>
                                  <a:lnTo>
                                    <a:pt x="19" y="48"/>
                                  </a:lnTo>
                                  <a:lnTo>
                                    <a:pt x="19"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543"/>
                          <wps:cNvSpPr>
                            <a:spLocks/>
                          </wps:cNvSpPr>
                          <wps:spPr bwMode="auto">
                            <a:xfrm>
                              <a:off x="5168" y="4162"/>
                              <a:ext cx="23" cy="16"/>
                            </a:xfrm>
                            <a:custGeom>
                              <a:avLst/>
                              <a:gdLst>
                                <a:gd name="T0" fmla="*/ 0 w 23"/>
                                <a:gd name="T1" fmla="*/ 10 h 16"/>
                                <a:gd name="T2" fmla="*/ 0 w 23"/>
                                <a:gd name="T3" fmla="*/ 16 h 16"/>
                                <a:gd name="T4" fmla="*/ 23 w 23"/>
                                <a:gd name="T5" fmla="*/ 2 h 16"/>
                                <a:gd name="T6" fmla="*/ 19 w 23"/>
                                <a:gd name="T7" fmla="*/ 0 h 16"/>
                                <a:gd name="T8" fmla="*/ 0 w 23"/>
                                <a:gd name="T9" fmla="*/ 10 h 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6">
                                  <a:moveTo>
                                    <a:pt x="0" y="10"/>
                                  </a:moveTo>
                                  <a:lnTo>
                                    <a:pt x="0" y="16"/>
                                  </a:lnTo>
                                  <a:lnTo>
                                    <a:pt x="23" y="2"/>
                                  </a:lnTo>
                                  <a:lnTo>
                                    <a:pt x="19" y="0"/>
                                  </a:lnTo>
                                  <a:lnTo>
                                    <a:pt x="0" y="10"/>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544"/>
                          <wps:cNvSpPr>
                            <a:spLocks/>
                          </wps:cNvSpPr>
                          <wps:spPr bwMode="auto">
                            <a:xfrm>
                              <a:off x="5194" y="4145"/>
                              <a:ext cx="23" cy="17"/>
                            </a:xfrm>
                            <a:custGeom>
                              <a:avLst/>
                              <a:gdLst>
                                <a:gd name="T0" fmla="*/ 1 w 23"/>
                                <a:gd name="T1" fmla="*/ 11 h 17"/>
                                <a:gd name="T2" fmla="*/ 0 w 23"/>
                                <a:gd name="T3" fmla="*/ 17 h 17"/>
                                <a:gd name="T4" fmla="*/ 23 w 23"/>
                                <a:gd name="T5" fmla="*/ 4 h 17"/>
                                <a:gd name="T6" fmla="*/ 19 w 23"/>
                                <a:gd name="T7" fmla="*/ 0 h 17"/>
                                <a:gd name="T8" fmla="*/ 1 w 23"/>
                                <a:gd name="T9" fmla="*/ 11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7">
                                  <a:moveTo>
                                    <a:pt x="1" y="11"/>
                                  </a:moveTo>
                                  <a:lnTo>
                                    <a:pt x="0" y="17"/>
                                  </a:lnTo>
                                  <a:lnTo>
                                    <a:pt x="23" y="4"/>
                                  </a:lnTo>
                                  <a:lnTo>
                                    <a:pt x="19" y="0"/>
                                  </a:lnTo>
                                  <a:lnTo>
                                    <a:pt x="1" y="11"/>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545"/>
                          <wps:cNvSpPr>
                            <a:spLocks/>
                          </wps:cNvSpPr>
                          <wps:spPr bwMode="auto">
                            <a:xfrm>
                              <a:off x="5168" y="4176"/>
                              <a:ext cx="23" cy="66"/>
                            </a:xfrm>
                            <a:custGeom>
                              <a:avLst/>
                              <a:gdLst>
                                <a:gd name="T0" fmla="*/ 0 w 23"/>
                                <a:gd name="T1" fmla="*/ 13 h 66"/>
                                <a:gd name="T2" fmla="*/ 0 w 23"/>
                                <a:gd name="T3" fmla="*/ 66 h 66"/>
                                <a:gd name="T4" fmla="*/ 23 w 23"/>
                                <a:gd name="T5" fmla="*/ 53 h 66"/>
                                <a:gd name="T6" fmla="*/ 23 w 23"/>
                                <a:gd name="T7" fmla="*/ 0 h 66"/>
                                <a:gd name="T8" fmla="*/ 0 w 23"/>
                                <a:gd name="T9" fmla="*/ 13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66">
                                  <a:moveTo>
                                    <a:pt x="0" y="13"/>
                                  </a:moveTo>
                                  <a:lnTo>
                                    <a:pt x="0" y="66"/>
                                  </a:lnTo>
                                  <a:lnTo>
                                    <a:pt x="23" y="53"/>
                                  </a:lnTo>
                                  <a:lnTo>
                                    <a:pt x="23"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546"/>
                          <wps:cNvSpPr>
                            <a:spLocks/>
                          </wps:cNvSpPr>
                          <wps:spPr bwMode="auto">
                            <a:xfrm>
                              <a:off x="5168" y="4179"/>
                              <a:ext cx="19" cy="58"/>
                            </a:xfrm>
                            <a:custGeom>
                              <a:avLst/>
                              <a:gdLst>
                                <a:gd name="T0" fmla="*/ 0 w 19"/>
                                <a:gd name="T1" fmla="*/ 11 h 58"/>
                                <a:gd name="T2" fmla="*/ 0 w 19"/>
                                <a:gd name="T3" fmla="*/ 58 h 58"/>
                                <a:gd name="T4" fmla="*/ 19 w 19"/>
                                <a:gd name="T5" fmla="*/ 48 h 58"/>
                                <a:gd name="T6" fmla="*/ 19 w 19"/>
                                <a:gd name="T7" fmla="*/ 0 h 58"/>
                                <a:gd name="T8" fmla="*/ 0 w 19"/>
                                <a:gd name="T9" fmla="*/ 11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58">
                                  <a:moveTo>
                                    <a:pt x="0" y="11"/>
                                  </a:moveTo>
                                  <a:lnTo>
                                    <a:pt x="0" y="58"/>
                                  </a:lnTo>
                                  <a:lnTo>
                                    <a:pt x="19" y="48"/>
                                  </a:lnTo>
                                  <a:lnTo>
                                    <a:pt x="19"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47"/>
                          <wps:cNvSpPr>
                            <a:spLocks/>
                          </wps:cNvSpPr>
                          <wps:spPr bwMode="auto">
                            <a:xfrm>
                              <a:off x="5194" y="4161"/>
                              <a:ext cx="24" cy="66"/>
                            </a:xfrm>
                            <a:custGeom>
                              <a:avLst/>
                              <a:gdLst>
                                <a:gd name="T0" fmla="*/ 0 w 24"/>
                                <a:gd name="T1" fmla="*/ 13 h 66"/>
                                <a:gd name="T2" fmla="*/ 0 w 24"/>
                                <a:gd name="T3" fmla="*/ 66 h 66"/>
                                <a:gd name="T4" fmla="*/ 24 w 24"/>
                                <a:gd name="T5" fmla="*/ 53 h 66"/>
                                <a:gd name="T6" fmla="*/ 24 w 24"/>
                                <a:gd name="T7" fmla="*/ 0 h 66"/>
                                <a:gd name="T8" fmla="*/ 0 w 24"/>
                                <a:gd name="T9" fmla="*/ 13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66">
                                  <a:moveTo>
                                    <a:pt x="0" y="13"/>
                                  </a:moveTo>
                                  <a:lnTo>
                                    <a:pt x="0" y="66"/>
                                  </a:lnTo>
                                  <a:lnTo>
                                    <a:pt x="24" y="53"/>
                                  </a:lnTo>
                                  <a:lnTo>
                                    <a:pt x="24"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48"/>
                          <wps:cNvSpPr>
                            <a:spLocks/>
                          </wps:cNvSpPr>
                          <wps:spPr bwMode="auto">
                            <a:xfrm>
                              <a:off x="5195" y="4164"/>
                              <a:ext cx="18" cy="57"/>
                            </a:xfrm>
                            <a:custGeom>
                              <a:avLst/>
                              <a:gdLst>
                                <a:gd name="T0" fmla="*/ 0 w 18"/>
                                <a:gd name="T1" fmla="*/ 11 h 57"/>
                                <a:gd name="T2" fmla="*/ 0 w 18"/>
                                <a:gd name="T3" fmla="*/ 57 h 57"/>
                                <a:gd name="T4" fmla="*/ 18 w 18"/>
                                <a:gd name="T5" fmla="*/ 46 h 57"/>
                                <a:gd name="T6" fmla="*/ 18 w 18"/>
                                <a:gd name="T7" fmla="*/ 0 h 57"/>
                                <a:gd name="T8" fmla="*/ 0 w 18"/>
                                <a:gd name="T9" fmla="*/ 11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7">
                                  <a:moveTo>
                                    <a:pt x="0" y="11"/>
                                  </a:moveTo>
                                  <a:lnTo>
                                    <a:pt x="0" y="57"/>
                                  </a:lnTo>
                                  <a:lnTo>
                                    <a:pt x="18" y="46"/>
                                  </a:lnTo>
                                  <a:lnTo>
                                    <a:pt x="18"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549"/>
                          <wps:cNvSpPr>
                            <a:spLocks/>
                          </wps:cNvSpPr>
                          <wps:spPr bwMode="auto">
                            <a:xfrm>
                              <a:off x="5168" y="4227"/>
                              <a:ext cx="23" cy="15"/>
                            </a:xfrm>
                            <a:custGeom>
                              <a:avLst/>
                              <a:gdLst>
                                <a:gd name="T0" fmla="*/ 0 w 23"/>
                                <a:gd name="T1" fmla="*/ 10 h 15"/>
                                <a:gd name="T2" fmla="*/ 0 w 23"/>
                                <a:gd name="T3" fmla="*/ 15 h 15"/>
                                <a:gd name="T4" fmla="*/ 23 w 23"/>
                                <a:gd name="T5" fmla="*/ 2 h 15"/>
                                <a:gd name="T6" fmla="*/ 19 w 23"/>
                                <a:gd name="T7" fmla="*/ 0 h 15"/>
                                <a:gd name="T8" fmla="*/ 0 w 23"/>
                                <a:gd name="T9" fmla="*/ 1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5">
                                  <a:moveTo>
                                    <a:pt x="0" y="10"/>
                                  </a:moveTo>
                                  <a:lnTo>
                                    <a:pt x="0" y="15"/>
                                  </a:lnTo>
                                  <a:lnTo>
                                    <a:pt x="23" y="2"/>
                                  </a:lnTo>
                                  <a:lnTo>
                                    <a:pt x="19" y="0"/>
                                  </a:lnTo>
                                  <a:lnTo>
                                    <a:pt x="0" y="10"/>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550"/>
                          <wps:cNvSpPr>
                            <a:spLocks/>
                          </wps:cNvSpPr>
                          <wps:spPr bwMode="auto">
                            <a:xfrm>
                              <a:off x="5194" y="4210"/>
                              <a:ext cx="24" cy="17"/>
                            </a:xfrm>
                            <a:custGeom>
                              <a:avLst/>
                              <a:gdLst>
                                <a:gd name="T0" fmla="*/ 1 w 24"/>
                                <a:gd name="T1" fmla="*/ 11 h 17"/>
                                <a:gd name="T2" fmla="*/ 0 w 24"/>
                                <a:gd name="T3" fmla="*/ 17 h 17"/>
                                <a:gd name="T4" fmla="*/ 24 w 24"/>
                                <a:gd name="T5" fmla="*/ 4 h 17"/>
                                <a:gd name="T6" fmla="*/ 19 w 24"/>
                                <a:gd name="T7" fmla="*/ 0 h 17"/>
                                <a:gd name="T8" fmla="*/ 1 w 24"/>
                                <a:gd name="T9" fmla="*/ 11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17">
                                  <a:moveTo>
                                    <a:pt x="1" y="11"/>
                                  </a:moveTo>
                                  <a:lnTo>
                                    <a:pt x="0" y="17"/>
                                  </a:lnTo>
                                  <a:lnTo>
                                    <a:pt x="24" y="4"/>
                                  </a:lnTo>
                                  <a:lnTo>
                                    <a:pt x="19" y="0"/>
                                  </a:lnTo>
                                  <a:lnTo>
                                    <a:pt x="1" y="11"/>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551"/>
                          <wps:cNvSpPr>
                            <a:spLocks/>
                          </wps:cNvSpPr>
                          <wps:spPr bwMode="auto">
                            <a:xfrm>
                              <a:off x="5217" y="4149"/>
                              <a:ext cx="7" cy="9"/>
                            </a:xfrm>
                            <a:custGeom>
                              <a:avLst/>
                              <a:gdLst>
                                <a:gd name="T0" fmla="*/ 7 w 7"/>
                                <a:gd name="T1" fmla="*/ 5 h 9"/>
                                <a:gd name="T2" fmla="*/ 7 w 7"/>
                                <a:gd name="T3" fmla="*/ 5 h 9"/>
                                <a:gd name="T4" fmla="*/ 6 w 7"/>
                                <a:gd name="T5" fmla="*/ 8 h 9"/>
                                <a:gd name="T6" fmla="*/ 4 w 7"/>
                                <a:gd name="T7" fmla="*/ 9 h 9"/>
                                <a:gd name="T8" fmla="*/ 3 w 7"/>
                                <a:gd name="T9" fmla="*/ 9 h 9"/>
                                <a:gd name="T10" fmla="*/ 3 w 7"/>
                                <a:gd name="T11" fmla="*/ 9 h 9"/>
                                <a:gd name="T12" fmla="*/ 2 w 7"/>
                                <a:gd name="T13" fmla="*/ 9 h 9"/>
                                <a:gd name="T14" fmla="*/ 1 w 7"/>
                                <a:gd name="T15" fmla="*/ 8 h 9"/>
                                <a:gd name="T16" fmla="*/ 0 w 7"/>
                                <a:gd name="T17" fmla="*/ 5 h 9"/>
                                <a:gd name="T18" fmla="*/ 0 w 7"/>
                                <a:gd name="T19" fmla="*/ 5 h 9"/>
                                <a:gd name="T20" fmla="*/ 1 w 7"/>
                                <a:gd name="T21" fmla="*/ 1 h 9"/>
                                <a:gd name="T22" fmla="*/ 2 w 7"/>
                                <a:gd name="T23" fmla="*/ 0 h 9"/>
                                <a:gd name="T24" fmla="*/ 3 w 7"/>
                                <a:gd name="T25" fmla="*/ 0 h 9"/>
                                <a:gd name="T26" fmla="*/ 3 w 7"/>
                                <a:gd name="T27" fmla="*/ 0 h 9"/>
                                <a:gd name="T28" fmla="*/ 4 w 7"/>
                                <a:gd name="T29" fmla="*/ 0 h 9"/>
                                <a:gd name="T30" fmla="*/ 6 w 7"/>
                                <a:gd name="T31" fmla="*/ 1 h 9"/>
                                <a:gd name="T32" fmla="*/ 7 w 7"/>
                                <a:gd name="T33" fmla="*/ 5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 h="9">
                                  <a:moveTo>
                                    <a:pt x="7" y="5"/>
                                  </a:moveTo>
                                  <a:lnTo>
                                    <a:pt x="7" y="5"/>
                                  </a:lnTo>
                                  <a:lnTo>
                                    <a:pt x="6" y="8"/>
                                  </a:lnTo>
                                  <a:lnTo>
                                    <a:pt x="4" y="9"/>
                                  </a:lnTo>
                                  <a:lnTo>
                                    <a:pt x="3" y="9"/>
                                  </a:lnTo>
                                  <a:lnTo>
                                    <a:pt x="2" y="9"/>
                                  </a:lnTo>
                                  <a:lnTo>
                                    <a:pt x="1" y="8"/>
                                  </a:lnTo>
                                  <a:lnTo>
                                    <a:pt x="0" y="5"/>
                                  </a:lnTo>
                                  <a:lnTo>
                                    <a:pt x="1" y="1"/>
                                  </a:lnTo>
                                  <a:lnTo>
                                    <a:pt x="2" y="0"/>
                                  </a:lnTo>
                                  <a:lnTo>
                                    <a:pt x="3" y="0"/>
                                  </a:lnTo>
                                  <a:lnTo>
                                    <a:pt x="4" y="0"/>
                                  </a:lnTo>
                                  <a:lnTo>
                                    <a:pt x="6" y="1"/>
                                  </a:lnTo>
                                  <a:lnTo>
                                    <a:pt x="7" y="5"/>
                                  </a:lnTo>
                                  <a:close/>
                                </a:path>
                              </a:pathLst>
                            </a:custGeom>
                            <a:solidFill>
                              <a:srgbClr val="727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552"/>
                          <wps:cNvSpPr>
                            <a:spLocks/>
                          </wps:cNvSpPr>
                          <wps:spPr bwMode="auto">
                            <a:xfrm>
                              <a:off x="5218" y="4149"/>
                              <a:ext cx="7" cy="9"/>
                            </a:xfrm>
                            <a:custGeom>
                              <a:avLst/>
                              <a:gdLst>
                                <a:gd name="T0" fmla="*/ 7 w 7"/>
                                <a:gd name="T1" fmla="*/ 5 h 9"/>
                                <a:gd name="T2" fmla="*/ 7 w 7"/>
                                <a:gd name="T3" fmla="*/ 5 h 9"/>
                                <a:gd name="T4" fmla="*/ 6 w 7"/>
                                <a:gd name="T5" fmla="*/ 8 h 9"/>
                                <a:gd name="T6" fmla="*/ 5 w 7"/>
                                <a:gd name="T7" fmla="*/ 9 h 9"/>
                                <a:gd name="T8" fmla="*/ 3 w 7"/>
                                <a:gd name="T9" fmla="*/ 9 h 9"/>
                                <a:gd name="T10" fmla="*/ 3 w 7"/>
                                <a:gd name="T11" fmla="*/ 9 h 9"/>
                                <a:gd name="T12" fmla="*/ 2 w 7"/>
                                <a:gd name="T13" fmla="*/ 9 h 9"/>
                                <a:gd name="T14" fmla="*/ 1 w 7"/>
                                <a:gd name="T15" fmla="*/ 8 h 9"/>
                                <a:gd name="T16" fmla="*/ 0 w 7"/>
                                <a:gd name="T17" fmla="*/ 5 h 9"/>
                                <a:gd name="T18" fmla="*/ 0 w 7"/>
                                <a:gd name="T19" fmla="*/ 5 h 9"/>
                                <a:gd name="T20" fmla="*/ 1 w 7"/>
                                <a:gd name="T21" fmla="*/ 1 h 9"/>
                                <a:gd name="T22" fmla="*/ 2 w 7"/>
                                <a:gd name="T23" fmla="*/ 0 h 9"/>
                                <a:gd name="T24" fmla="*/ 3 w 7"/>
                                <a:gd name="T25" fmla="*/ 0 h 9"/>
                                <a:gd name="T26" fmla="*/ 3 w 7"/>
                                <a:gd name="T27" fmla="*/ 0 h 9"/>
                                <a:gd name="T28" fmla="*/ 5 w 7"/>
                                <a:gd name="T29" fmla="*/ 0 h 9"/>
                                <a:gd name="T30" fmla="*/ 6 w 7"/>
                                <a:gd name="T31" fmla="*/ 1 h 9"/>
                                <a:gd name="T32" fmla="*/ 7 w 7"/>
                                <a:gd name="T33" fmla="*/ 5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 h="9">
                                  <a:moveTo>
                                    <a:pt x="7" y="5"/>
                                  </a:moveTo>
                                  <a:lnTo>
                                    <a:pt x="7" y="5"/>
                                  </a:lnTo>
                                  <a:lnTo>
                                    <a:pt x="6" y="8"/>
                                  </a:lnTo>
                                  <a:lnTo>
                                    <a:pt x="5" y="9"/>
                                  </a:lnTo>
                                  <a:lnTo>
                                    <a:pt x="3" y="9"/>
                                  </a:lnTo>
                                  <a:lnTo>
                                    <a:pt x="2" y="9"/>
                                  </a:lnTo>
                                  <a:lnTo>
                                    <a:pt x="1" y="8"/>
                                  </a:lnTo>
                                  <a:lnTo>
                                    <a:pt x="0" y="5"/>
                                  </a:lnTo>
                                  <a:lnTo>
                                    <a:pt x="1" y="1"/>
                                  </a:lnTo>
                                  <a:lnTo>
                                    <a:pt x="2" y="0"/>
                                  </a:lnTo>
                                  <a:lnTo>
                                    <a:pt x="3" y="0"/>
                                  </a:lnTo>
                                  <a:lnTo>
                                    <a:pt x="5" y="0"/>
                                  </a:lnTo>
                                  <a:lnTo>
                                    <a:pt x="6" y="1"/>
                                  </a:lnTo>
                                  <a:lnTo>
                                    <a:pt x="7" y="5"/>
                                  </a:lnTo>
                                  <a:close/>
                                </a:path>
                              </a:pathLst>
                            </a:custGeom>
                            <a:solidFill>
                              <a:srgbClr val="818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553"/>
                          <wps:cNvSpPr>
                            <a:spLocks/>
                          </wps:cNvSpPr>
                          <wps:spPr bwMode="auto">
                            <a:xfrm>
                              <a:off x="5218" y="4149"/>
                              <a:ext cx="7" cy="9"/>
                            </a:xfrm>
                            <a:custGeom>
                              <a:avLst/>
                              <a:gdLst>
                                <a:gd name="T0" fmla="*/ 1 w 7"/>
                                <a:gd name="T1" fmla="*/ 7 h 9"/>
                                <a:gd name="T2" fmla="*/ 1 w 7"/>
                                <a:gd name="T3" fmla="*/ 7 h 9"/>
                                <a:gd name="T4" fmla="*/ 2 w 7"/>
                                <a:gd name="T5" fmla="*/ 3 h 9"/>
                                <a:gd name="T6" fmla="*/ 3 w 7"/>
                                <a:gd name="T7" fmla="*/ 2 h 9"/>
                                <a:gd name="T8" fmla="*/ 5 w 7"/>
                                <a:gd name="T9" fmla="*/ 2 h 9"/>
                                <a:gd name="T10" fmla="*/ 5 w 7"/>
                                <a:gd name="T11" fmla="*/ 2 h 9"/>
                                <a:gd name="T12" fmla="*/ 7 w 7"/>
                                <a:gd name="T13" fmla="*/ 3 h 9"/>
                                <a:gd name="T14" fmla="*/ 7 w 7"/>
                                <a:gd name="T15" fmla="*/ 3 h 9"/>
                                <a:gd name="T16" fmla="*/ 6 w 7"/>
                                <a:gd name="T17" fmla="*/ 1 h 9"/>
                                <a:gd name="T18" fmla="*/ 3 w 7"/>
                                <a:gd name="T19" fmla="*/ 0 h 9"/>
                                <a:gd name="T20" fmla="*/ 3 w 7"/>
                                <a:gd name="T21" fmla="*/ 0 h 9"/>
                                <a:gd name="T22" fmla="*/ 2 w 7"/>
                                <a:gd name="T23" fmla="*/ 0 h 9"/>
                                <a:gd name="T24" fmla="*/ 1 w 7"/>
                                <a:gd name="T25" fmla="*/ 1 h 9"/>
                                <a:gd name="T26" fmla="*/ 0 w 7"/>
                                <a:gd name="T27" fmla="*/ 5 h 9"/>
                                <a:gd name="T28" fmla="*/ 0 w 7"/>
                                <a:gd name="T29" fmla="*/ 5 h 9"/>
                                <a:gd name="T30" fmla="*/ 0 w 7"/>
                                <a:gd name="T31" fmla="*/ 7 h 9"/>
                                <a:gd name="T32" fmla="*/ 1 w 7"/>
                                <a:gd name="T33" fmla="*/ 9 h 9"/>
                                <a:gd name="T34" fmla="*/ 1 w 7"/>
                                <a:gd name="T35" fmla="*/ 9 h 9"/>
                                <a:gd name="T36" fmla="*/ 1 w 7"/>
                                <a:gd name="T37" fmla="*/ 7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 h="9">
                                  <a:moveTo>
                                    <a:pt x="1" y="7"/>
                                  </a:moveTo>
                                  <a:lnTo>
                                    <a:pt x="1" y="7"/>
                                  </a:lnTo>
                                  <a:lnTo>
                                    <a:pt x="2" y="3"/>
                                  </a:lnTo>
                                  <a:lnTo>
                                    <a:pt x="3" y="2"/>
                                  </a:lnTo>
                                  <a:lnTo>
                                    <a:pt x="5" y="2"/>
                                  </a:lnTo>
                                  <a:lnTo>
                                    <a:pt x="7" y="3"/>
                                  </a:lnTo>
                                  <a:lnTo>
                                    <a:pt x="6" y="1"/>
                                  </a:lnTo>
                                  <a:lnTo>
                                    <a:pt x="3" y="0"/>
                                  </a:lnTo>
                                  <a:lnTo>
                                    <a:pt x="2" y="0"/>
                                  </a:lnTo>
                                  <a:lnTo>
                                    <a:pt x="1" y="1"/>
                                  </a:lnTo>
                                  <a:lnTo>
                                    <a:pt x="0" y="5"/>
                                  </a:lnTo>
                                  <a:lnTo>
                                    <a:pt x="0" y="7"/>
                                  </a:lnTo>
                                  <a:lnTo>
                                    <a:pt x="1" y="9"/>
                                  </a:lnTo>
                                  <a:lnTo>
                                    <a:pt x="1" y="7"/>
                                  </a:lnTo>
                                  <a:close/>
                                </a:path>
                              </a:pathLst>
                            </a:custGeom>
                            <a:solidFill>
                              <a:srgbClr val="ABAD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554"/>
                          <wps:cNvSpPr>
                            <a:spLocks/>
                          </wps:cNvSpPr>
                          <wps:spPr bwMode="auto">
                            <a:xfrm>
                              <a:off x="5219" y="4150"/>
                              <a:ext cx="7" cy="7"/>
                            </a:xfrm>
                            <a:custGeom>
                              <a:avLst/>
                              <a:gdLst>
                                <a:gd name="T0" fmla="*/ 7 w 7"/>
                                <a:gd name="T1" fmla="*/ 4 h 7"/>
                                <a:gd name="T2" fmla="*/ 7 w 7"/>
                                <a:gd name="T3" fmla="*/ 4 h 7"/>
                                <a:gd name="T4" fmla="*/ 6 w 7"/>
                                <a:gd name="T5" fmla="*/ 6 h 7"/>
                                <a:gd name="T6" fmla="*/ 4 w 7"/>
                                <a:gd name="T7" fmla="*/ 7 h 7"/>
                                <a:gd name="T8" fmla="*/ 4 w 7"/>
                                <a:gd name="T9" fmla="*/ 7 h 7"/>
                                <a:gd name="T10" fmla="*/ 1 w 7"/>
                                <a:gd name="T11" fmla="*/ 6 h 7"/>
                                <a:gd name="T12" fmla="*/ 0 w 7"/>
                                <a:gd name="T13" fmla="*/ 4 h 7"/>
                                <a:gd name="T14" fmla="*/ 0 w 7"/>
                                <a:gd name="T15" fmla="*/ 4 h 7"/>
                                <a:gd name="T16" fmla="*/ 1 w 7"/>
                                <a:gd name="T17" fmla="*/ 1 h 7"/>
                                <a:gd name="T18" fmla="*/ 4 w 7"/>
                                <a:gd name="T19" fmla="*/ 0 h 7"/>
                                <a:gd name="T20" fmla="*/ 4 w 7"/>
                                <a:gd name="T21" fmla="*/ 0 h 7"/>
                                <a:gd name="T22" fmla="*/ 6 w 7"/>
                                <a:gd name="T23" fmla="*/ 1 h 7"/>
                                <a:gd name="T24" fmla="*/ 7 w 7"/>
                                <a:gd name="T25" fmla="*/ 4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
                                  <a:moveTo>
                                    <a:pt x="7" y="4"/>
                                  </a:moveTo>
                                  <a:lnTo>
                                    <a:pt x="7" y="4"/>
                                  </a:lnTo>
                                  <a:lnTo>
                                    <a:pt x="6" y="6"/>
                                  </a:lnTo>
                                  <a:lnTo>
                                    <a:pt x="4" y="7"/>
                                  </a:lnTo>
                                  <a:lnTo>
                                    <a:pt x="1" y="6"/>
                                  </a:lnTo>
                                  <a:lnTo>
                                    <a:pt x="0" y="4"/>
                                  </a:lnTo>
                                  <a:lnTo>
                                    <a:pt x="1" y="1"/>
                                  </a:lnTo>
                                  <a:lnTo>
                                    <a:pt x="4" y="0"/>
                                  </a:lnTo>
                                  <a:lnTo>
                                    <a:pt x="6" y="1"/>
                                  </a:lnTo>
                                  <a:lnTo>
                                    <a:pt x="7" y="4"/>
                                  </a:lnTo>
                                  <a:close/>
                                </a:path>
                              </a:pathLst>
                            </a:custGeom>
                            <a:solidFill>
                              <a:srgbClr val="D2D4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555"/>
                          <wps:cNvSpPr>
                            <a:spLocks/>
                          </wps:cNvSpPr>
                          <wps:spPr bwMode="auto">
                            <a:xfrm>
                              <a:off x="5219" y="4151"/>
                              <a:ext cx="7" cy="6"/>
                            </a:xfrm>
                            <a:custGeom>
                              <a:avLst/>
                              <a:gdLst>
                                <a:gd name="T0" fmla="*/ 6 w 7"/>
                                <a:gd name="T1" fmla="*/ 5 h 6"/>
                                <a:gd name="T2" fmla="*/ 6 w 7"/>
                                <a:gd name="T3" fmla="*/ 5 h 6"/>
                                <a:gd name="T4" fmla="*/ 2 w 7"/>
                                <a:gd name="T5" fmla="*/ 4 h 6"/>
                                <a:gd name="T6" fmla="*/ 1 w 7"/>
                                <a:gd name="T7" fmla="*/ 1 h 6"/>
                                <a:gd name="T8" fmla="*/ 1 w 7"/>
                                <a:gd name="T9" fmla="*/ 1 h 6"/>
                                <a:gd name="T10" fmla="*/ 2 w 7"/>
                                <a:gd name="T11" fmla="*/ 0 h 6"/>
                                <a:gd name="T12" fmla="*/ 2 w 7"/>
                                <a:gd name="T13" fmla="*/ 0 h 6"/>
                                <a:gd name="T14" fmla="*/ 1 w 7"/>
                                <a:gd name="T15" fmla="*/ 1 h 6"/>
                                <a:gd name="T16" fmla="*/ 0 w 7"/>
                                <a:gd name="T17" fmla="*/ 3 h 6"/>
                                <a:gd name="T18" fmla="*/ 0 w 7"/>
                                <a:gd name="T19" fmla="*/ 3 h 6"/>
                                <a:gd name="T20" fmla="*/ 1 w 7"/>
                                <a:gd name="T21" fmla="*/ 5 h 6"/>
                                <a:gd name="T22" fmla="*/ 4 w 7"/>
                                <a:gd name="T23" fmla="*/ 6 h 6"/>
                                <a:gd name="T24" fmla="*/ 4 w 7"/>
                                <a:gd name="T25" fmla="*/ 6 h 6"/>
                                <a:gd name="T26" fmla="*/ 6 w 7"/>
                                <a:gd name="T27" fmla="*/ 6 h 6"/>
                                <a:gd name="T28" fmla="*/ 7 w 7"/>
                                <a:gd name="T29" fmla="*/ 5 h 6"/>
                                <a:gd name="T30" fmla="*/ 7 w 7"/>
                                <a:gd name="T31" fmla="*/ 5 h 6"/>
                                <a:gd name="T32" fmla="*/ 6 w 7"/>
                                <a:gd name="T33" fmla="*/ 5 h 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 h="6">
                                  <a:moveTo>
                                    <a:pt x="6" y="5"/>
                                  </a:moveTo>
                                  <a:lnTo>
                                    <a:pt x="6" y="5"/>
                                  </a:lnTo>
                                  <a:lnTo>
                                    <a:pt x="2" y="4"/>
                                  </a:lnTo>
                                  <a:lnTo>
                                    <a:pt x="1" y="1"/>
                                  </a:lnTo>
                                  <a:lnTo>
                                    <a:pt x="2" y="0"/>
                                  </a:lnTo>
                                  <a:lnTo>
                                    <a:pt x="1" y="1"/>
                                  </a:lnTo>
                                  <a:lnTo>
                                    <a:pt x="0" y="3"/>
                                  </a:lnTo>
                                  <a:lnTo>
                                    <a:pt x="1" y="5"/>
                                  </a:lnTo>
                                  <a:lnTo>
                                    <a:pt x="4" y="6"/>
                                  </a:lnTo>
                                  <a:lnTo>
                                    <a:pt x="6" y="6"/>
                                  </a:lnTo>
                                  <a:lnTo>
                                    <a:pt x="7" y="5"/>
                                  </a:lnTo>
                                  <a:lnTo>
                                    <a:pt x="6" y="5"/>
                                  </a:lnTo>
                                  <a:close/>
                                </a:path>
                              </a:pathLst>
                            </a:custGeom>
                            <a:solidFill>
                              <a:srgbClr val="C3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1" name="Freeform 556"/>
                        <wps:cNvSpPr>
                          <a:spLocks noEditPoints="1"/>
                        </wps:cNvSpPr>
                        <wps:spPr bwMode="auto">
                          <a:xfrm>
                            <a:off x="3434440" y="928309"/>
                            <a:ext cx="687788" cy="648406"/>
                          </a:xfrm>
                          <a:custGeom>
                            <a:avLst/>
                            <a:gdLst>
                              <a:gd name="T0" fmla="*/ 6985 w 1083"/>
                              <a:gd name="T1" fmla="*/ 259080 h 1021"/>
                              <a:gd name="T2" fmla="*/ 41275 w 1083"/>
                              <a:gd name="T3" fmla="*/ 170180 h 1021"/>
                              <a:gd name="T4" fmla="*/ 100330 w 1083"/>
                              <a:gd name="T5" fmla="*/ 95250 h 1021"/>
                              <a:gd name="T6" fmla="*/ 179705 w 1083"/>
                              <a:gd name="T7" fmla="*/ 39370 h 1021"/>
                              <a:gd name="T8" fmla="*/ 274320 w 1083"/>
                              <a:gd name="T9" fmla="*/ 6350 h 1021"/>
                              <a:gd name="T10" fmla="*/ 378460 w 1083"/>
                              <a:gd name="T11" fmla="*/ 1270 h 1021"/>
                              <a:gd name="T12" fmla="*/ 477520 w 1083"/>
                              <a:gd name="T13" fmla="*/ 25400 h 1021"/>
                              <a:gd name="T14" fmla="*/ 561975 w 1083"/>
                              <a:gd name="T15" fmla="*/ 73660 h 1021"/>
                              <a:gd name="T16" fmla="*/ 628650 w 1083"/>
                              <a:gd name="T17" fmla="*/ 142875 h 1021"/>
                              <a:gd name="T18" fmla="*/ 672465 w 1083"/>
                              <a:gd name="T19" fmla="*/ 227330 h 1021"/>
                              <a:gd name="T20" fmla="*/ 687705 w 1083"/>
                              <a:gd name="T21" fmla="*/ 323850 h 1021"/>
                              <a:gd name="T22" fmla="*/ 672465 w 1083"/>
                              <a:gd name="T23" fmla="*/ 420370 h 1021"/>
                              <a:gd name="T24" fmla="*/ 629285 w 1083"/>
                              <a:gd name="T25" fmla="*/ 505460 h 1021"/>
                              <a:gd name="T26" fmla="*/ 562610 w 1083"/>
                              <a:gd name="T27" fmla="*/ 574040 h 1021"/>
                              <a:gd name="T28" fmla="*/ 478155 w 1083"/>
                              <a:gd name="T29" fmla="*/ 622935 h 1021"/>
                              <a:gd name="T30" fmla="*/ 379095 w 1083"/>
                              <a:gd name="T31" fmla="*/ 646430 h 1021"/>
                              <a:gd name="T32" fmla="*/ 274955 w 1083"/>
                              <a:gd name="T33" fmla="*/ 641985 h 1021"/>
                              <a:gd name="T34" fmla="*/ 180340 w 1083"/>
                              <a:gd name="T35" fmla="*/ 608965 h 1021"/>
                              <a:gd name="T36" fmla="*/ 100965 w 1083"/>
                              <a:gd name="T37" fmla="*/ 553720 h 1021"/>
                              <a:gd name="T38" fmla="*/ 41275 w 1083"/>
                              <a:gd name="T39" fmla="*/ 479425 h 1021"/>
                              <a:gd name="T40" fmla="*/ 6985 w 1083"/>
                              <a:gd name="T41" fmla="*/ 389890 h 1021"/>
                              <a:gd name="T42" fmla="*/ 16510 w 1083"/>
                              <a:gd name="T43" fmla="*/ 355600 h 1021"/>
                              <a:gd name="T44" fmla="*/ 40640 w 1083"/>
                              <a:gd name="T45" fmla="*/ 444500 h 1021"/>
                              <a:gd name="T46" fmla="*/ 89535 w 1083"/>
                              <a:gd name="T47" fmla="*/ 520700 h 1021"/>
                              <a:gd name="T48" fmla="*/ 159385 w 1083"/>
                              <a:gd name="T49" fmla="*/ 580390 h 1021"/>
                              <a:gd name="T50" fmla="*/ 245745 w 1083"/>
                              <a:gd name="T51" fmla="*/ 619125 h 1021"/>
                              <a:gd name="T52" fmla="*/ 343535 w 1083"/>
                              <a:gd name="T53" fmla="*/ 633095 h 1021"/>
                              <a:gd name="T54" fmla="*/ 441960 w 1083"/>
                              <a:gd name="T55" fmla="*/ 619760 h 1021"/>
                              <a:gd name="T56" fmla="*/ 527685 w 1083"/>
                              <a:gd name="T57" fmla="*/ 581025 h 1021"/>
                              <a:gd name="T58" fmla="*/ 598170 w 1083"/>
                              <a:gd name="T59" fmla="*/ 521335 h 1021"/>
                              <a:gd name="T60" fmla="*/ 647065 w 1083"/>
                              <a:gd name="T61" fmla="*/ 445135 h 1021"/>
                              <a:gd name="T62" fmla="*/ 671195 w 1083"/>
                              <a:gd name="T63" fmla="*/ 356235 h 1021"/>
                              <a:gd name="T64" fmla="*/ 666750 w 1083"/>
                              <a:gd name="T65" fmla="*/ 262255 h 1021"/>
                              <a:gd name="T66" fmla="*/ 633730 w 1083"/>
                              <a:gd name="T67" fmla="*/ 177165 h 1021"/>
                              <a:gd name="T68" fmla="*/ 577215 w 1083"/>
                              <a:gd name="T69" fmla="*/ 106045 h 1021"/>
                              <a:gd name="T70" fmla="*/ 501650 w 1083"/>
                              <a:gd name="T71" fmla="*/ 52070 h 1021"/>
                              <a:gd name="T72" fmla="*/ 410845 w 1083"/>
                              <a:gd name="T73" fmla="*/ 20955 h 1021"/>
                              <a:gd name="T74" fmla="*/ 310515 w 1083"/>
                              <a:gd name="T75" fmla="*/ 15875 h 1021"/>
                              <a:gd name="T76" fmla="*/ 215900 w 1083"/>
                              <a:gd name="T77" fmla="*/ 38735 h 1021"/>
                              <a:gd name="T78" fmla="*/ 134620 w 1083"/>
                              <a:gd name="T79" fmla="*/ 85725 h 1021"/>
                              <a:gd name="T80" fmla="*/ 71120 w 1083"/>
                              <a:gd name="T81" fmla="*/ 151130 h 1021"/>
                              <a:gd name="T82" fmla="*/ 29845 w 1083"/>
                              <a:gd name="T83" fmla="*/ 231775 h 1021"/>
                              <a:gd name="T84" fmla="*/ 14605 w 1083"/>
                              <a:gd name="T85" fmla="*/ 323850 h 102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83" h="1021">
                                <a:moveTo>
                                  <a:pt x="0" y="511"/>
                                </a:moveTo>
                                <a:lnTo>
                                  <a:pt x="3" y="459"/>
                                </a:lnTo>
                                <a:lnTo>
                                  <a:pt x="11" y="408"/>
                                </a:lnTo>
                                <a:lnTo>
                                  <a:pt x="24" y="359"/>
                                </a:lnTo>
                                <a:lnTo>
                                  <a:pt x="42" y="312"/>
                                </a:lnTo>
                                <a:lnTo>
                                  <a:pt x="65" y="268"/>
                                </a:lnTo>
                                <a:lnTo>
                                  <a:pt x="92" y="225"/>
                                </a:lnTo>
                                <a:lnTo>
                                  <a:pt x="124" y="186"/>
                                </a:lnTo>
                                <a:lnTo>
                                  <a:pt x="158" y="150"/>
                                </a:lnTo>
                                <a:lnTo>
                                  <a:pt x="197" y="117"/>
                                </a:lnTo>
                                <a:lnTo>
                                  <a:pt x="239" y="87"/>
                                </a:lnTo>
                                <a:lnTo>
                                  <a:pt x="283" y="62"/>
                                </a:lnTo>
                                <a:lnTo>
                                  <a:pt x="331" y="41"/>
                                </a:lnTo>
                                <a:lnTo>
                                  <a:pt x="380" y="23"/>
                                </a:lnTo>
                                <a:lnTo>
                                  <a:pt x="432" y="10"/>
                                </a:lnTo>
                                <a:lnTo>
                                  <a:pt x="486" y="3"/>
                                </a:lnTo>
                                <a:lnTo>
                                  <a:pt x="541" y="0"/>
                                </a:lnTo>
                                <a:lnTo>
                                  <a:pt x="596" y="2"/>
                                </a:lnTo>
                                <a:lnTo>
                                  <a:pt x="650" y="10"/>
                                </a:lnTo>
                                <a:lnTo>
                                  <a:pt x="702" y="22"/>
                                </a:lnTo>
                                <a:lnTo>
                                  <a:pt x="752" y="40"/>
                                </a:lnTo>
                                <a:lnTo>
                                  <a:pt x="799" y="61"/>
                                </a:lnTo>
                                <a:lnTo>
                                  <a:pt x="844" y="87"/>
                                </a:lnTo>
                                <a:lnTo>
                                  <a:pt x="885" y="116"/>
                                </a:lnTo>
                                <a:lnTo>
                                  <a:pt x="924" y="149"/>
                                </a:lnTo>
                                <a:lnTo>
                                  <a:pt x="960" y="185"/>
                                </a:lnTo>
                                <a:lnTo>
                                  <a:pt x="990" y="225"/>
                                </a:lnTo>
                                <a:lnTo>
                                  <a:pt x="1018" y="266"/>
                                </a:lnTo>
                                <a:lnTo>
                                  <a:pt x="1041" y="311"/>
                                </a:lnTo>
                                <a:lnTo>
                                  <a:pt x="1059" y="358"/>
                                </a:lnTo>
                                <a:lnTo>
                                  <a:pt x="1073" y="407"/>
                                </a:lnTo>
                                <a:lnTo>
                                  <a:pt x="1080" y="458"/>
                                </a:lnTo>
                                <a:lnTo>
                                  <a:pt x="1083" y="510"/>
                                </a:lnTo>
                                <a:lnTo>
                                  <a:pt x="1080" y="562"/>
                                </a:lnTo>
                                <a:lnTo>
                                  <a:pt x="1073" y="613"/>
                                </a:lnTo>
                                <a:lnTo>
                                  <a:pt x="1059" y="662"/>
                                </a:lnTo>
                                <a:lnTo>
                                  <a:pt x="1041" y="709"/>
                                </a:lnTo>
                                <a:lnTo>
                                  <a:pt x="1018" y="753"/>
                                </a:lnTo>
                                <a:lnTo>
                                  <a:pt x="991" y="796"/>
                                </a:lnTo>
                                <a:lnTo>
                                  <a:pt x="960" y="835"/>
                                </a:lnTo>
                                <a:lnTo>
                                  <a:pt x="925" y="871"/>
                                </a:lnTo>
                                <a:lnTo>
                                  <a:pt x="886" y="904"/>
                                </a:lnTo>
                                <a:lnTo>
                                  <a:pt x="844" y="934"/>
                                </a:lnTo>
                                <a:lnTo>
                                  <a:pt x="800" y="959"/>
                                </a:lnTo>
                                <a:lnTo>
                                  <a:pt x="753" y="981"/>
                                </a:lnTo>
                                <a:lnTo>
                                  <a:pt x="703" y="998"/>
                                </a:lnTo>
                                <a:lnTo>
                                  <a:pt x="651" y="1011"/>
                                </a:lnTo>
                                <a:lnTo>
                                  <a:pt x="597" y="1018"/>
                                </a:lnTo>
                                <a:lnTo>
                                  <a:pt x="542" y="1021"/>
                                </a:lnTo>
                                <a:lnTo>
                                  <a:pt x="487" y="1018"/>
                                </a:lnTo>
                                <a:lnTo>
                                  <a:pt x="433" y="1011"/>
                                </a:lnTo>
                                <a:lnTo>
                                  <a:pt x="381" y="998"/>
                                </a:lnTo>
                                <a:lnTo>
                                  <a:pt x="332" y="981"/>
                                </a:lnTo>
                                <a:lnTo>
                                  <a:pt x="284" y="959"/>
                                </a:lnTo>
                                <a:lnTo>
                                  <a:pt x="240" y="934"/>
                                </a:lnTo>
                                <a:lnTo>
                                  <a:pt x="198" y="905"/>
                                </a:lnTo>
                                <a:lnTo>
                                  <a:pt x="159" y="872"/>
                                </a:lnTo>
                                <a:lnTo>
                                  <a:pt x="124" y="836"/>
                                </a:lnTo>
                                <a:lnTo>
                                  <a:pt x="93" y="797"/>
                                </a:lnTo>
                                <a:lnTo>
                                  <a:pt x="65" y="755"/>
                                </a:lnTo>
                                <a:lnTo>
                                  <a:pt x="43" y="710"/>
                                </a:lnTo>
                                <a:lnTo>
                                  <a:pt x="24" y="663"/>
                                </a:lnTo>
                                <a:lnTo>
                                  <a:pt x="11" y="614"/>
                                </a:lnTo>
                                <a:lnTo>
                                  <a:pt x="3" y="563"/>
                                </a:lnTo>
                                <a:lnTo>
                                  <a:pt x="0" y="511"/>
                                </a:lnTo>
                                <a:close/>
                                <a:moveTo>
                                  <a:pt x="26" y="560"/>
                                </a:moveTo>
                                <a:lnTo>
                                  <a:pt x="33" y="608"/>
                                </a:lnTo>
                                <a:lnTo>
                                  <a:pt x="46" y="655"/>
                                </a:lnTo>
                                <a:lnTo>
                                  <a:pt x="64" y="700"/>
                                </a:lnTo>
                                <a:lnTo>
                                  <a:pt x="85" y="742"/>
                                </a:lnTo>
                                <a:lnTo>
                                  <a:pt x="111" y="783"/>
                                </a:lnTo>
                                <a:lnTo>
                                  <a:pt x="141" y="820"/>
                                </a:lnTo>
                                <a:lnTo>
                                  <a:pt x="174" y="854"/>
                                </a:lnTo>
                                <a:lnTo>
                                  <a:pt x="211" y="886"/>
                                </a:lnTo>
                                <a:lnTo>
                                  <a:pt x="251" y="914"/>
                                </a:lnTo>
                                <a:lnTo>
                                  <a:pt x="294" y="938"/>
                                </a:lnTo>
                                <a:lnTo>
                                  <a:pt x="339" y="959"/>
                                </a:lnTo>
                                <a:lnTo>
                                  <a:pt x="387" y="975"/>
                                </a:lnTo>
                                <a:lnTo>
                                  <a:pt x="437" y="988"/>
                                </a:lnTo>
                                <a:lnTo>
                                  <a:pt x="488" y="995"/>
                                </a:lnTo>
                                <a:lnTo>
                                  <a:pt x="541" y="997"/>
                                </a:lnTo>
                                <a:lnTo>
                                  <a:pt x="594" y="995"/>
                                </a:lnTo>
                                <a:lnTo>
                                  <a:pt x="646" y="988"/>
                                </a:lnTo>
                                <a:lnTo>
                                  <a:pt x="696" y="976"/>
                                </a:lnTo>
                                <a:lnTo>
                                  <a:pt x="743" y="960"/>
                                </a:lnTo>
                                <a:lnTo>
                                  <a:pt x="789" y="939"/>
                                </a:lnTo>
                                <a:lnTo>
                                  <a:pt x="831" y="915"/>
                                </a:lnTo>
                                <a:lnTo>
                                  <a:pt x="871" y="886"/>
                                </a:lnTo>
                                <a:lnTo>
                                  <a:pt x="908" y="855"/>
                                </a:lnTo>
                                <a:lnTo>
                                  <a:pt x="942" y="821"/>
                                </a:lnTo>
                                <a:lnTo>
                                  <a:pt x="971" y="783"/>
                                </a:lnTo>
                                <a:lnTo>
                                  <a:pt x="998" y="743"/>
                                </a:lnTo>
                                <a:lnTo>
                                  <a:pt x="1019" y="701"/>
                                </a:lnTo>
                                <a:lnTo>
                                  <a:pt x="1037" y="656"/>
                                </a:lnTo>
                                <a:lnTo>
                                  <a:pt x="1050" y="610"/>
                                </a:lnTo>
                                <a:lnTo>
                                  <a:pt x="1057" y="561"/>
                                </a:lnTo>
                                <a:lnTo>
                                  <a:pt x="1060" y="511"/>
                                </a:lnTo>
                                <a:lnTo>
                                  <a:pt x="1057" y="461"/>
                                </a:lnTo>
                                <a:lnTo>
                                  <a:pt x="1050" y="413"/>
                                </a:lnTo>
                                <a:lnTo>
                                  <a:pt x="1037" y="366"/>
                                </a:lnTo>
                                <a:lnTo>
                                  <a:pt x="1020" y="322"/>
                                </a:lnTo>
                                <a:lnTo>
                                  <a:pt x="998" y="279"/>
                                </a:lnTo>
                                <a:lnTo>
                                  <a:pt x="972" y="239"/>
                                </a:lnTo>
                                <a:lnTo>
                                  <a:pt x="942" y="201"/>
                                </a:lnTo>
                                <a:lnTo>
                                  <a:pt x="909" y="167"/>
                                </a:lnTo>
                                <a:lnTo>
                                  <a:pt x="872" y="135"/>
                                </a:lnTo>
                                <a:lnTo>
                                  <a:pt x="832" y="107"/>
                                </a:lnTo>
                                <a:lnTo>
                                  <a:pt x="790" y="82"/>
                                </a:lnTo>
                                <a:lnTo>
                                  <a:pt x="745" y="62"/>
                                </a:lnTo>
                                <a:lnTo>
                                  <a:pt x="697" y="45"/>
                                </a:lnTo>
                                <a:lnTo>
                                  <a:pt x="647" y="33"/>
                                </a:lnTo>
                                <a:lnTo>
                                  <a:pt x="595" y="25"/>
                                </a:lnTo>
                                <a:lnTo>
                                  <a:pt x="542" y="23"/>
                                </a:lnTo>
                                <a:lnTo>
                                  <a:pt x="489" y="25"/>
                                </a:lnTo>
                                <a:lnTo>
                                  <a:pt x="437" y="33"/>
                                </a:lnTo>
                                <a:lnTo>
                                  <a:pt x="388" y="45"/>
                                </a:lnTo>
                                <a:lnTo>
                                  <a:pt x="340" y="61"/>
                                </a:lnTo>
                                <a:lnTo>
                                  <a:pt x="295" y="82"/>
                                </a:lnTo>
                                <a:lnTo>
                                  <a:pt x="252" y="106"/>
                                </a:lnTo>
                                <a:lnTo>
                                  <a:pt x="212" y="135"/>
                                </a:lnTo>
                                <a:lnTo>
                                  <a:pt x="175" y="166"/>
                                </a:lnTo>
                                <a:lnTo>
                                  <a:pt x="142" y="200"/>
                                </a:lnTo>
                                <a:lnTo>
                                  <a:pt x="112" y="238"/>
                                </a:lnTo>
                                <a:lnTo>
                                  <a:pt x="86" y="278"/>
                                </a:lnTo>
                                <a:lnTo>
                                  <a:pt x="64" y="321"/>
                                </a:lnTo>
                                <a:lnTo>
                                  <a:pt x="47" y="365"/>
                                </a:lnTo>
                                <a:lnTo>
                                  <a:pt x="33" y="412"/>
                                </a:lnTo>
                                <a:lnTo>
                                  <a:pt x="26" y="460"/>
                                </a:lnTo>
                                <a:lnTo>
                                  <a:pt x="23" y="510"/>
                                </a:lnTo>
                                <a:lnTo>
                                  <a:pt x="26" y="560"/>
                                </a:lnTo>
                                <a:close/>
                              </a:path>
                            </a:pathLst>
                          </a:custGeom>
                          <a:solidFill>
                            <a:srgbClr val="3333CC"/>
                          </a:solidFill>
                          <a:ln w="0">
                            <a:solidFill>
                              <a:srgbClr val="3333CC"/>
                            </a:solidFill>
                            <a:round/>
                            <a:headEnd/>
                            <a:tailEnd/>
                          </a:ln>
                        </wps:spPr>
                        <wps:bodyPr rot="0" vert="horz" wrap="square" lIns="91440" tIns="45720" rIns="91440" bIns="45720" anchor="t" anchorCtr="0" upright="1">
                          <a:noAutofit/>
                        </wps:bodyPr>
                      </wps:wsp>
                      <wpg:wgp>
                        <wpg:cNvPr id="202" name="Group 557"/>
                        <wpg:cNvGrpSpPr>
                          <a:grpSpLocks/>
                        </wpg:cNvGrpSpPr>
                        <wpg:grpSpPr bwMode="auto">
                          <a:xfrm>
                            <a:off x="3581859" y="1017210"/>
                            <a:ext cx="396851" cy="436904"/>
                            <a:chOff x="5064" y="1602"/>
                            <a:chExt cx="625" cy="688"/>
                          </a:xfrm>
                        </wpg:grpSpPr>
                        <wps:wsp>
                          <wps:cNvPr id="203" name="Freeform 558"/>
                          <wps:cNvSpPr>
                            <a:spLocks/>
                          </wps:cNvSpPr>
                          <wps:spPr bwMode="auto">
                            <a:xfrm>
                              <a:off x="5064" y="1602"/>
                              <a:ext cx="625" cy="688"/>
                            </a:xfrm>
                            <a:custGeom>
                              <a:avLst/>
                              <a:gdLst>
                                <a:gd name="T0" fmla="*/ 446 w 625"/>
                                <a:gd name="T1" fmla="*/ 0 h 688"/>
                                <a:gd name="T2" fmla="*/ 446 w 625"/>
                                <a:gd name="T3" fmla="*/ 0 h 688"/>
                                <a:gd name="T4" fmla="*/ 370 w 625"/>
                                <a:gd name="T5" fmla="*/ 45 h 688"/>
                                <a:gd name="T6" fmla="*/ 370 w 625"/>
                                <a:gd name="T7" fmla="*/ 45 h 688"/>
                                <a:gd name="T8" fmla="*/ 370 w 625"/>
                                <a:gd name="T9" fmla="*/ 41 h 688"/>
                                <a:gd name="T10" fmla="*/ 295 w 625"/>
                                <a:gd name="T11" fmla="*/ 17 h 688"/>
                                <a:gd name="T12" fmla="*/ 227 w 625"/>
                                <a:gd name="T13" fmla="*/ 52 h 688"/>
                                <a:gd name="T14" fmla="*/ 227 w 625"/>
                                <a:gd name="T15" fmla="*/ 82 h 688"/>
                                <a:gd name="T16" fmla="*/ 227 w 625"/>
                                <a:gd name="T17" fmla="*/ 82 h 688"/>
                                <a:gd name="T18" fmla="*/ 232 w 625"/>
                                <a:gd name="T19" fmla="*/ 83 h 688"/>
                                <a:gd name="T20" fmla="*/ 232 w 625"/>
                                <a:gd name="T21" fmla="*/ 125 h 688"/>
                                <a:gd name="T22" fmla="*/ 232 w 625"/>
                                <a:gd name="T23" fmla="*/ 125 h 688"/>
                                <a:gd name="T24" fmla="*/ 164 w 625"/>
                                <a:gd name="T25" fmla="*/ 165 h 688"/>
                                <a:gd name="T26" fmla="*/ 0 w 625"/>
                                <a:gd name="T27" fmla="*/ 291 h 688"/>
                                <a:gd name="T28" fmla="*/ 13 w 625"/>
                                <a:gd name="T29" fmla="*/ 315 h 688"/>
                                <a:gd name="T30" fmla="*/ 13 w 625"/>
                                <a:gd name="T31" fmla="*/ 315 h 688"/>
                                <a:gd name="T32" fmla="*/ 24 w 625"/>
                                <a:gd name="T33" fmla="*/ 311 h 688"/>
                                <a:gd name="T34" fmla="*/ 24 w 625"/>
                                <a:gd name="T35" fmla="*/ 311 h 688"/>
                                <a:gd name="T36" fmla="*/ 24 w 625"/>
                                <a:gd name="T37" fmla="*/ 593 h 688"/>
                                <a:gd name="T38" fmla="*/ 323 w 625"/>
                                <a:gd name="T39" fmla="*/ 688 h 688"/>
                                <a:gd name="T40" fmla="*/ 323 w 625"/>
                                <a:gd name="T41" fmla="*/ 688 h 688"/>
                                <a:gd name="T42" fmla="*/ 425 w 625"/>
                                <a:gd name="T43" fmla="*/ 629 h 688"/>
                                <a:gd name="T44" fmla="*/ 425 w 625"/>
                                <a:gd name="T45" fmla="*/ 629 h 688"/>
                                <a:gd name="T46" fmla="*/ 502 w 625"/>
                                <a:gd name="T47" fmla="*/ 663 h 688"/>
                                <a:gd name="T48" fmla="*/ 605 w 625"/>
                                <a:gd name="T49" fmla="*/ 604 h 688"/>
                                <a:gd name="T50" fmla="*/ 605 w 625"/>
                                <a:gd name="T51" fmla="*/ 576 h 688"/>
                                <a:gd name="T52" fmla="*/ 605 w 625"/>
                                <a:gd name="T53" fmla="*/ 576 h 688"/>
                                <a:gd name="T54" fmla="*/ 556 w 625"/>
                                <a:gd name="T55" fmla="*/ 553 h 688"/>
                                <a:gd name="T56" fmla="*/ 556 w 625"/>
                                <a:gd name="T57" fmla="*/ 553 h 688"/>
                                <a:gd name="T58" fmla="*/ 605 w 625"/>
                                <a:gd name="T59" fmla="*/ 524 h 688"/>
                                <a:gd name="T60" fmla="*/ 605 w 625"/>
                                <a:gd name="T61" fmla="*/ 524 h 688"/>
                                <a:gd name="T62" fmla="*/ 605 w 625"/>
                                <a:gd name="T63" fmla="*/ 265 h 688"/>
                                <a:gd name="T64" fmla="*/ 605 w 625"/>
                                <a:gd name="T65" fmla="*/ 265 h 688"/>
                                <a:gd name="T66" fmla="*/ 613 w 625"/>
                                <a:gd name="T67" fmla="*/ 260 h 688"/>
                                <a:gd name="T68" fmla="*/ 625 w 625"/>
                                <a:gd name="T69" fmla="*/ 245 h 688"/>
                                <a:gd name="T70" fmla="*/ 446 w 625"/>
                                <a:gd name="T71" fmla="*/ 0 h 68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25" h="688">
                                  <a:moveTo>
                                    <a:pt x="446" y="0"/>
                                  </a:moveTo>
                                  <a:lnTo>
                                    <a:pt x="446" y="0"/>
                                  </a:lnTo>
                                  <a:lnTo>
                                    <a:pt x="370" y="45"/>
                                  </a:lnTo>
                                  <a:lnTo>
                                    <a:pt x="370" y="41"/>
                                  </a:lnTo>
                                  <a:lnTo>
                                    <a:pt x="295" y="17"/>
                                  </a:lnTo>
                                  <a:lnTo>
                                    <a:pt x="227" y="52"/>
                                  </a:lnTo>
                                  <a:lnTo>
                                    <a:pt x="227" y="82"/>
                                  </a:lnTo>
                                  <a:lnTo>
                                    <a:pt x="232" y="83"/>
                                  </a:lnTo>
                                  <a:lnTo>
                                    <a:pt x="232" y="125"/>
                                  </a:lnTo>
                                  <a:lnTo>
                                    <a:pt x="164" y="165"/>
                                  </a:lnTo>
                                  <a:lnTo>
                                    <a:pt x="0" y="291"/>
                                  </a:lnTo>
                                  <a:lnTo>
                                    <a:pt x="13" y="315"/>
                                  </a:lnTo>
                                  <a:lnTo>
                                    <a:pt x="24" y="311"/>
                                  </a:lnTo>
                                  <a:lnTo>
                                    <a:pt x="24" y="593"/>
                                  </a:lnTo>
                                  <a:lnTo>
                                    <a:pt x="323" y="688"/>
                                  </a:lnTo>
                                  <a:lnTo>
                                    <a:pt x="425" y="629"/>
                                  </a:lnTo>
                                  <a:lnTo>
                                    <a:pt x="502" y="663"/>
                                  </a:lnTo>
                                  <a:lnTo>
                                    <a:pt x="605" y="604"/>
                                  </a:lnTo>
                                  <a:lnTo>
                                    <a:pt x="605" y="576"/>
                                  </a:lnTo>
                                  <a:lnTo>
                                    <a:pt x="556" y="553"/>
                                  </a:lnTo>
                                  <a:lnTo>
                                    <a:pt x="605" y="524"/>
                                  </a:lnTo>
                                  <a:lnTo>
                                    <a:pt x="605" y="265"/>
                                  </a:lnTo>
                                  <a:lnTo>
                                    <a:pt x="613" y="260"/>
                                  </a:lnTo>
                                  <a:lnTo>
                                    <a:pt x="625" y="245"/>
                                  </a:lnTo>
                                  <a:lnTo>
                                    <a:pt x="4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559"/>
                          <wps:cNvSpPr>
                            <a:spLocks/>
                          </wps:cNvSpPr>
                          <wps:spPr bwMode="auto">
                            <a:xfrm>
                              <a:off x="5098" y="1796"/>
                              <a:ext cx="561" cy="482"/>
                            </a:xfrm>
                            <a:custGeom>
                              <a:avLst/>
                              <a:gdLst>
                                <a:gd name="T0" fmla="*/ 288 w 561"/>
                                <a:gd name="T1" fmla="*/ 194 h 482"/>
                                <a:gd name="T2" fmla="*/ 144 w 561"/>
                                <a:gd name="T3" fmla="*/ 0 h 482"/>
                                <a:gd name="T4" fmla="*/ 0 w 561"/>
                                <a:gd name="T5" fmla="*/ 103 h 482"/>
                                <a:gd name="T6" fmla="*/ 0 w 561"/>
                                <a:gd name="T7" fmla="*/ 391 h 482"/>
                                <a:gd name="T8" fmla="*/ 288 w 561"/>
                                <a:gd name="T9" fmla="*/ 482 h 482"/>
                                <a:gd name="T10" fmla="*/ 561 w 561"/>
                                <a:gd name="T11" fmla="*/ 324 h 482"/>
                                <a:gd name="T12" fmla="*/ 561 w 561"/>
                                <a:gd name="T13" fmla="*/ 36 h 482"/>
                                <a:gd name="T14" fmla="*/ 288 w 561"/>
                                <a:gd name="T15" fmla="*/ 194 h 48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1" h="482">
                                  <a:moveTo>
                                    <a:pt x="288" y="194"/>
                                  </a:moveTo>
                                  <a:lnTo>
                                    <a:pt x="144" y="0"/>
                                  </a:lnTo>
                                  <a:lnTo>
                                    <a:pt x="0" y="103"/>
                                  </a:lnTo>
                                  <a:lnTo>
                                    <a:pt x="0" y="391"/>
                                  </a:lnTo>
                                  <a:lnTo>
                                    <a:pt x="288" y="482"/>
                                  </a:lnTo>
                                  <a:lnTo>
                                    <a:pt x="561" y="324"/>
                                  </a:lnTo>
                                  <a:lnTo>
                                    <a:pt x="561" y="36"/>
                                  </a:lnTo>
                                  <a:lnTo>
                                    <a:pt x="288" y="194"/>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560"/>
                          <wps:cNvSpPr>
                            <a:spLocks/>
                          </wps:cNvSpPr>
                          <wps:spPr bwMode="auto">
                            <a:xfrm>
                              <a:off x="5098" y="1903"/>
                              <a:ext cx="288" cy="375"/>
                            </a:xfrm>
                            <a:custGeom>
                              <a:avLst/>
                              <a:gdLst>
                                <a:gd name="T0" fmla="*/ 288 w 288"/>
                                <a:gd name="T1" fmla="*/ 375 h 375"/>
                                <a:gd name="T2" fmla="*/ 0 w 288"/>
                                <a:gd name="T3" fmla="*/ 284 h 375"/>
                                <a:gd name="T4" fmla="*/ 0 w 288"/>
                                <a:gd name="T5" fmla="*/ 0 h 375"/>
                                <a:gd name="T6" fmla="*/ 288 w 288"/>
                                <a:gd name="T7" fmla="*/ 90 h 375"/>
                                <a:gd name="T8" fmla="*/ 288 w 288"/>
                                <a:gd name="T9" fmla="*/ 375 h 3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8" h="375">
                                  <a:moveTo>
                                    <a:pt x="288" y="375"/>
                                  </a:moveTo>
                                  <a:lnTo>
                                    <a:pt x="0" y="284"/>
                                  </a:lnTo>
                                  <a:lnTo>
                                    <a:pt x="0" y="0"/>
                                  </a:lnTo>
                                  <a:lnTo>
                                    <a:pt x="288" y="90"/>
                                  </a:lnTo>
                                  <a:lnTo>
                                    <a:pt x="288" y="375"/>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561"/>
                          <wps:cNvSpPr>
                            <a:spLocks/>
                          </wps:cNvSpPr>
                          <wps:spPr bwMode="auto">
                            <a:xfrm>
                              <a:off x="5386" y="1832"/>
                              <a:ext cx="273" cy="446"/>
                            </a:xfrm>
                            <a:custGeom>
                              <a:avLst/>
                              <a:gdLst>
                                <a:gd name="T0" fmla="*/ 0 w 273"/>
                                <a:gd name="T1" fmla="*/ 158 h 446"/>
                                <a:gd name="T2" fmla="*/ 273 w 273"/>
                                <a:gd name="T3" fmla="*/ 0 h 446"/>
                                <a:gd name="T4" fmla="*/ 273 w 273"/>
                                <a:gd name="T5" fmla="*/ 288 h 446"/>
                                <a:gd name="T6" fmla="*/ 0 w 273"/>
                                <a:gd name="T7" fmla="*/ 446 h 446"/>
                                <a:gd name="T8" fmla="*/ 0 w 273"/>
                                <a:gd name="T9" fmla="*/ 158 h 4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3" h="446">
                                  <a:moveTo>
                                    <a:pt x="0" y="158"/>
                                  </a:moveTo>
                                  <a:lnTo>
                                    <a:pt x="273" y="0"/>
                                  </a:lnTo>
                                  <a:lnTo>
                                    <a:pt x="273" y="288"/>
                                  </a:lnTo>
                                  <a:lnTo>
                                    <a:pt x="0" y="446"/>
                                  </a:lnTo>
                                  <a:lnTo>
                                    <a:pt x="0" y="158"/>
                                  </a:lnTo>
                                  <a:close/>
                                </a:path>
                              </a:pathLst>
                            </a:custGeom>
                            <a:solidFill>
                              <a:srgbClr val="D3B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562"/>
                          <wps:cNvSpPr>
                            <a:spLocks/>
                          </wps:cNvSpPr>
                          <wps:spPr bwMode="auto">
                            <a:xfrm>
                              <a:off x="5503" y="1970"/>
                              <a:ext cx="68" cy="210"/>
                            </a:xfrm>
                            <a:custGeom>
                              <a:avLst/>
                              <a:gdLst>
                                <a:gd name="T0" fmla="*/ 0 w 68"/>
                                <a:gd name="T1" fmla="*/ 39 h 210"/>
                                <a:gd name="T2" fmla="*/ 0 w 68"/>
                                <a:gd name="T3" fmla="*/ 210 h 210"/>
                                <a:gd name="T4" fmla="*/ 68 w 68"/>
                                <a:gd name="T5" fmla="*/ 171 h 210"/>
                                <a:gd name="T6" fmla="*/ 68 w 68"/>
                                <a:gd name="T7" fmla="*/ 0 h 210"/>
                                <a:gd name="T8" fmla="*/ 0 w 68"/>
                                <a:gd name="T9" fmla="*/ 39 h 2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 h="210">
                                  <a:moveTo>
                                    <a:pt x="0" y="39"/>
                                  </a:moveTo>
                                  <a:lnTo>
                                    <a:pt x="0" y="210"/>
                                  </a:lnTo>
                                  <a:lnTo>
                                    <a:pt x="68" y="171"/>
                                  </a:lnTo>
                                  <a:lnTo>
                                    <a:pt x="68" y="0"/>
                                  </a:lnTo>
                                  <a:lnTo>
                                    <a:pt x="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563"/>
                          <wps:cNvSpPr>
                            <a:spLocks/>
                          </wps:cNvSpPr>
                          <wps:spPr bwMode="auto">
                            <a:xfrm>
                              <a:off x="5083" y="1787"/>
                              <a:ext cx="159" cy="117"/>
                            </a:xfrm>
                            <a:custGeom>
                              <a:avLst/>
                              <a:gdLst>
                                <a:gd name="T0" fmla="*/ 159 w 159"/>
                                <a:gd name="T1" fmla="*/ 9 h 117"/>
                                <a:gd name="T2" fmla="*/ 15 w 159"/>
                                <a:gd name="T3" fmla="*/ 112 h 117"/>
                                <a:gd name="T4" fmla="*/ 0 w 159"/>
                                <a:gd name="T5" fmla="*/ 117 h 117"/>
                                <a:gd name="T6" fmla="*/ 0 w 159"/>
                                <a:gd name="T7" fmla="*/ 108 h 117"/>
                                <a:gd name="T8" fmla="*/ 154 w 159"/>
                                <a:gd name="T9" fmla="*/ 0 h 117"/>
                                <a:gd name="T10" fmla="*/ 159 w 159"/>
                                <a:gd name="T11" fmla="*/ 9 h 1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9" h="117">
                                  <a:moveTo>
                                    <a:pt x="159" y="9"/>
                                  </a:moveTo>
                                  <a:lnTo>
                                    <a:pt x="15" y="112"/>
                                  </a:lnTo>
                                  <a:lnTo>
                                    <a:pt x="0" y="117"/>
                                  </a:lnTo>
                                  <a:lnTo>
                                    <a:pt x="0" y="108"/>
                                  </a:lnTo>
                                  <a:lnTo>
                                    <a:pt x="154" y="0"/>
                                  </a:lnTo>
                                  <a:lnTo>
                                    <a:pt x="159" y="9"/>
                                  </a:lnTo>
                                  <a:close/>
                                </a:path>
                              </a:pathLst>
                            </a:custGeom>
                            <a:solidFill>
                              <a:srgbClr val="3119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564"/>
                          <wps:cNvSpPr>
                            <a:spLocks/>
                          </wps:cNvSpPr>
                          <wps:spPr bwMode="auto">
                            <a:xfrm>
                              <a:off x="5098" y="1796"/>
                              <a:ext cx="288" cy="194"/>
                            </a:xfrm>
                            <a:custGeom>
                              <a:avLst/>
                              <a:gdLst>
                                <a:gd name="T0" fmla="*/ 0 w 288"/>
                                <a:gd name="T1" fmla="*/ 103 h 194"/>
                                <a:gd name="T2" fmla="*/ 144 w 288"/>
                                <a:gd name="T3" fmla="*/ 0 h 194"/>
                                <a:gd name="T4" fmla="*/ 288 w 288"/>
                                <a:gd name="T5" fmla="*/ 194 h 194"/>
                                <a:gd name="T6" fmla="*/ 0 w 288"/>
                                <a:gd name="T7" fmla="*/ 103 h 1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8" h="194">
                                  <a:moveTo>
                                    <a:pt x="0" y="103"/>
                                  </a:moveTo>
                                  <a:lnTo>
                                    <a:pt x="144" y="0"/>
                                  </a:lnTo>
                                  <a:lnTo>
                                    <a:pt x="288" y="194"/>
                                  </a:lnTo>
                                  <a:lnTo>
                                    <a:pt x="0" y="103"/>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565"/>
                          <wps:cNvSpPr>
                            <a:spLocks/>
                          </wps:cNvSpPr>
                          <wps:spPr bwMode="auto">
                            <a:xfrm>
                              <a:off x="5235" y="1618"/>
                              <a:ext cx="441" cy="394"/>
                            </a:xfrm>
                            <a:custGeom>
                              <a:avLst/>
                              <a:gdLst>
                                <a:gd name="T0" fmla="*/ 441 w 441"/>
                                <a:gd name="T1" fmla="*/ 229 h 394"/>
                                <a:gd name="T2" fmla="*/ 273 w 441"/>
                                <a:gd name="T3" fmla="*/ 0 h 394"/>
                                <a:gd name="T4" fmla="*/ 0 w 441"/>
                                <a:gd name="T5" fmla="*/ 158 h 394"/>
                                <a:gd name="T6" fmla="*/ 0 w 441"/>
                                <a:gd name="T7" fmla="*/ 175 h 394"/>
                                <a:gd name="T8" fmla="*/ 162 w 441"/>
                                <a:gd name="T9" fmla="*/ 394 h 394"/>
                                <a:gd name="T10" fmla="*/ 435 w 441"/>
                                <a:gd name="T11" fmla="*/ 236 h 394"/>
                                <a:gd name="T12" fmla="*/ 441 w 441"/>
                                <a:gd name="T13" fmla="*/ 229 h 3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1" h="394">
                                  <a:moveTo>
                                    <a:pt x="441" y="229"/>
                                  </a:moveTo>
                                  <a:lnTo>
                                    <a:pt x="273" y="0"/>
                                  </a:lnTo>
                                  <a:lnTo>
                                    <a:pt x="0" y="158"/>
                                  </a:lnTo>
                                  <a:lnTo>
                                    <a:pt x="0" y="175"/>
                                  </a:lnTo>
                                  <a:lnTo>
                                    <a:pt x="162" y="394"/>
                                  </a:lnTo>
                                  <a:lnTo>
                                    <a:pt x="435" y="236"/>
                                  </a:lnTo>
                                  <a:lnTo>
                                    <a:pt x="441" y="229"/>
                                  </a:lnTo>
                                  <a:close/>
                                </a:path>
                              </a:pathLst>
                            </a:custGeom>
                            <a:solidFill>
                              <a:srgbClr val="704D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566"/>
                          <wps:cNvSpPr>
                            <a:spLocks/>
                          </wps:cNvSpPr>
                          <wps:spPr bwMode="auto">
                            <a:xfrm>
                              <a:off x="5235" y="1618"/>
                              <a:ext cx="441" cy="387"/>
                            </a:xfrm>
                            <a:custGeom>
                              <a:avLst/>
                              <a:gdLst>
                                <a:gd name="T0" fmla="*/ 0 w 441"/>
                                <a:gd name="T1" fmla="*/ 158 h 387"/>
                                <a:gd name="T2" fmla="*/ 273 w 441"/>
                                <a:gd name="T3" fmla="*/ 0 h 387"/>
                                <a:gd name="T4" fmla="*/ 441 w 441"/>
                                <a:gd name="T5" fmla="*/ 229 h 387"/>
                                <a:gd name="T6" fmla="*/ 168 w 441"/>
                                <a:gd name="T7" fmla="*/ 387 h 387"/>
                                <a:gd name="T8" fmla="*/ 0 w 441"/>
                                <a:gd name="T9" fmla="*/ 158 h 3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1" h="387">
                                  <a:moveTo>
                                    <a:pt x="0" y="158"/>
                                  </a:moveTo>
                                  <a:lnTo>
                                    <a:pt x="273" y="0"/>
                                  </a:lnTo>
                                  <a:lnTo>
                                    <a:pt x="441" y="229"/>
                                  </a:lnTo>
                                  <a:lnTo>
                                    <a:pt x="168" y="387"/>
                                  </a:lnTo>
                                  <a:lnTo>
                                    <a:pt x="0" y="158"/>
                                  </a:lnTo>
                                  <a:close/>
                                </a:path>
                              </a:pathLst>
                            </a:custGeom>
                            <a:solidFill>
                              <a:srgbClr val="3119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567"/>
                          <wps:cNvSpPr>
                            <a:spLocks/>
                          </wps:cNvSpPr>
                          <wps:spPr bwMode="auto">
                            <a:xfrm>
                              <a:off x="5397" y="1847"/>
                              <a:ext cx="279" cy="165"/>
                            </a:xfrm>
                            <a:custGeom>
                              <a:avLst/>
                              <a:gdLst>
                                <a:gd name="T0" fmla="*/ 0 w 279"/>
                                <a:gd name="T1" fmla="*/ 165 h 165"/>
                                <a:gd name="T2" fmla="*/ 6 w 279"/>
                                <a:gd name="T3" fmla="*/ 158 h 165"/>
                                <a:gd name="T4" fmla="*/ 279 w 279"/>
                                <a:gd name="T5" fmla="*/ 0 h 165"/>
                                <a:gd name="T6" fmla="*/ 273 w 279"/>
                                <a:gd name="T7" fmla="*/ 7 h 165"/>
                                <a:gd name="T8" fmla="*/ 0 w 279"/>
                                <a:gd name="T9" fmla="*/ 165 h 1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9" h="165">
                                  <a:moveTo>
                                    <a:pt x="0" y="165"/>
                                  </a:moveTo>
                                  <a:lnTo>
                                    <a:pt x="6" y="158"/>
                                  </a:lnTo>
                                  <a:lnTo>
                                    <a:pt x="279" y="0"/>
                                  </a:lnTo>
                                  <a:lnTo>
                                    <a:pt x="273" y="7"/>
                                  </a:lnTo>
                                  <a:lnTo>
                                    <a:pt x="0" y="165"/>
                                  </a:lnTo>
                                  <a:close/>
                                </a:path>
                              </a:pathLst>
                            </a:custGeom>
                            <a:solidFill>
                              <a:srgbClr val="51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568"/>
                          <wps:cNvSpPr>
                            <a:spLocks/>
                          </wps:cNvSpPr>
                          <wps:spPr bwMode="auto">
                            <a:xfrm>
                              <a:off x="5078" y="1776"/>
                              <a:ext cx="157" cy="128"/>
                            </a:xfrm>
                            <a:custGeom>
                              <a:avLst/>
                              <a:gdLst>
                                <a:gd name="T0" fmla="*/ 157 w 157"/>
                                <a:gd name="T1" fmla="*/ 17 h 128"/>
                                <a:gd name="T2" fmla="*/ 5 w 157"/>
                                <a:gd name="T3" fmla="*/ 128 h 128"/>
                                <a:gd name="T4" fmla="*/ 0 w 157"/>
                                <a:gd name="T5" fmla="*/ 119 h 128"/>
                                <a:gd name="T6" fmla="*/ 157 w 157"/>
                                <a:gd name="T7" fmla="*/ 0 h 128"/>
                                <a:gd name="T8" fmla="*/ 157 w 157"/>
                                <a:gd name="T9" fmla="*/ 17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 h="128">
                                  <a:moveTo>
                                    <a:pt x="157" y="17"/>
                                  </a:moveTo>
                                  <a:lnTo>
                                    <a:pt x="5" y="128"/>
                                  </a:lnTo>
                                  <a:lnTo>
                                    <a:pt x="0" y="119"/>
                                  </a:lnTo>
                                  <a:lnTo>
                                    <a:pt x="157" y="0"/>
                                  </a:lnTo>
                                  <a:lnTo>
                                    <a:pt x="157" y="17"/>
                                  </a:lnTo>
                                  <a:close/>
                                </a:path>
                              </a:pathLst>
                            </a:custGeom>
                            <a:solidFill>
                              <a:srgbClr val="704D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569"/>
                          <wps:cNvSpPr>
                            <a:spLocks/>
                          </wps:cNvSpPr>
                          <wps:spPr bwMode="auto">
                            <a:xfrm>
                              <a:off x="5308" y="1639"/>
                              <a:ext cx="109" cy="128"/>
                            </a:xfrm>
                            <a:custGeom>
                              <a:avLst/>
                              <a:gdLst>
                                <a:gd name="T0" fmla="*/ 53 w 109"/>
                                <a:gd name="T1" fmla="*/ 0 h 128"/>
                                <a:gd name="T2" fmla="*/ 0 w 109"/>
                                <a:gd name="T3" fmla="*/ 27 h 128"/>
                                <a:gd name="T4" fmla="*/ 0 w 109"/>
                                <a:gd name="T5" fmla="*/ 95 h 128"/>
                                <a:gd name="T6" fmla="*/ 17 w 109"/>
                                <a:gd name="T7" fmla="*/ 84 h 128"/>
                                <a:gd name="T8" fmla="*/ 59 w 109"/>
                                <a:gd name="T9" fmla="*/ 128 h 128"/>
                                <a:gd name="T10" fmla="*/ 109 w 109"/>
                                <a:gd name="T11" fmla="*/ 98 h 128"/>
                                <a:gd name="T12" fmla="*/ 109 w 109"/>
                                <a:gd name="T13" fmla="*/ 17 h 128"/>
                                <a:gd name="T14" fmla="*/ 53 w 109"/>
                                <a:gd name="T15" fmla="*/ 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9" h="128">
                                  <a:moveTo>
                                    <a:pt x="53" y="0"/>
                                  </a:moveTo>
                                  <a:lnTo>
                                    <a:pt x="0" y="27"/>
                                  </a:lnTo>
                                  <a:lnTo>
                                    <a:pt x="0" y="95"/>
                                  </a:lnTo>
                                  <a:lnTo>
                                    <a:pt x="17" y="84"/>
                                  </a:lnTo>
                                  <a:lnTo>
                                    <a:pt x="59" y="128"/>
                                  </a:lnTo>
                                  <a:lnTo>
                                    <a:pt x="109" y="98"/>
                                  </a:lnTo>
                                  <a:lnTo>
                                    <a:pt x="109" y="17"/>
                                  </a:lnTo>
                                  <a:lnTo>
                                    <a:pt x="53" y="0"/>
                                  </a:lnTo>
                                  <a:close/>
                                </a:path>
                              </a:pathLst>
                            </a:custGeom>
                            <a:solidFill>
                              <a:srgbClr val="B03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570"/>
                          <wps:cNvSpPr>
                            <a:spLocks/>
                          </wps:cNvSpPr>
                          <wps:spPr bwMode="auto">
                            <a:xfrm>
                              <a:off x="5308" y="1666"/>
                              <a:ext cx="59" cy="101"/>
                            </a:xfrm>
                            <a:custGeom>
                              <a:avLst/>
                              <a:gdLst>
                                <a:gd name="T0" fmla="*/ 59 w 59"/>
                                <a:gd name="T1" fmla="*/ 101 h 101"/>
                                <a:gd name="T2" fmla="*/ 17 w 59"/>
                                <a:gd name="T3" fmla="*/ 57 h 101"/>
                                <a:gd name="T4" fmla="*/ 0 w 59"/>
                                <a:gd name="T5" fmla="*/ 68 h 101"/>
                                <a:gd name="T6" fmla="*/ 0 w 59"/>
                                <a:gd name="T7" fmla="*/ 0 h 101"/>
                                <a:gd name="T8" fmla="*/ 59 w 59"/>
                                <a:gd name="T9" fmla="*/ 19 h 101"/>
                                <a:gd name="T10" fmla="*/ 59 w 59"/>
                                <a:gd name="T11" fmla="*/ 101 h 1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 h="101">
                                  <a:moveTo>
                                    <a:pt x="59" y="101"/>
                                  </a:moveTo>
                                  <a:lnTo>
                                    <a:pt x="17" y="57"/>
                                  </a:lnTo>
                                  <a:lnTo>
                                    <a:pt x="0" y="68"/>
                                  </a:lnTo>
                                  <a:lnTo>
                                    <a:pt x="0" y="0"/>
                                  </a:lnTo>
                                  <a:lnTo>
                                    <a:pt x="59" y="19"/>
                                  </a:lnTo>
                                  <a:lnTo>
                                    <a:pt x="59" y="101"/>
                                  </a:lnTo>
                                  <a:close/>
                                </a:path>
                              </a:pathLst>
                            </a:custGeom>
                            <a:solidFill>
                              <a:srgbClr val="9C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571"/>
                          <wps:cNvSpPr>
                            <a:spLocks/>
                          </wps:cNvSpPr>
                          <wps:spPr bwMode="auto">
                            <a:xfrm>
                              <a:off x="5367" y="1656"/>
                              <a:ext cx="50" cy="111"/>
                            </a:xfrm>
                            <a:custGeom>
                              <a:avLst/>
                              <a:gdLst>
                                <a:gd name="T0" fmla="*/ 0 w 50"/>
                                <a:gd name="T1" fmla="*/ 29 h 111"/>
                                <a:gd name="T2" fmla="*/ 50 w 50"/>
                                <a:gd name="T3" fmla="*/ 0 h 111"/>
                                <a:gd name="T4" fmla="*/ 50 w 50"/>
                                <a:gd name="T5" fmla="*/ 81 h 111"/>
                                <a:gd name="T6" fmla="*/ 0 w 50"/>
                                <a:gd name="T7" fmla="*/ 111 h 111"/>
                                <a:gd name="T8" fmla="*/ 0 w 50"/>
                                <a:gd name="T9" fmla="*/ 29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111">
                                  <a:moveTo>
                                    <a:pt x="0" y="29"/>
                                  </a:moveTo>
                                  <a:lnTo>
                                    <a:pt x="50" y="0"/>
                                  </a:lnTo>
                                  <a:lnTo>
                                    <a:pt x="50" y="81"/>
                                  </a:lnTo>
                                  <a:lnTo>
                                    <a:pt x="0" y="111"/>
                                  </a:lnTo>
                                  <a:lnTo>
                                    <a:pt x="0" y="29"/>
                                  </a:lnTo>
                                  <a:close/>
                                </a:path>
                              </a:pathLst>
                            </a:custGeom>
                            <a:solidFill>
                              <a:srgbClr val="5C1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572"/>
                          <wps:cNvSpPr>
                            <a:spLocks/>
                          </wps:cNvSpPr>
                          <wps:spPr bwMode="auto">
                            <a:xfrm>
                              <a:off x="5303" y="1660"/>
                              <a:ext cx="65" cy="36"/>
                            </a:xfrm>
                            <a:custGeom>
                              <a:avLst/>
                              <a:gdLst>
                                <a:gd name="T0" fmla="*/ 0 w 65"/>
                                <a:gd name="T1" fmla="*/ 0 h 36"/>
                                <a:gd name="T2" fmla="*/ 0 w 65"/>
                                <a:gd name="T3" fmla="*/ 16 h 36"/>
                                <a:gd name="T4" fmla="*/ 65 w 65"/>
                                <a:gd name="T5" fmla="*/ 36 h 36"/>
                                <a:gd name="T6" fmla="*/ 65 w 65"/>
                                <a:gd name="T7" fmla="*/ 21 h 36"/>
                                <a:gd name="T8" fmla="*/ 0 w 65"/>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36">
                                  <a:moveTo>
                                    <a:pt x="0" y="0"/>
                                  </a:moveTo>
                                  <a:lnTo>
                                    <a:pt x="0" y="16"/>
                                  </a:lnTo>
                                  <a:lnTo>
                                    <a:pt x="65" y="36"/>
                                  </a:lnTo>
                                  <a:lnTo>
                                    <a:pt x="65" y="21"/>
                                  </a:lnTo>
                                  <a:lnTo>
                                    <a:pt x="0" y="0"/>
                                  </a:lnTo>
                                  <a:close/>
                                </a:path>
                              </a:pathLst>
                            </a:custGeom>
                            <a:solidFill>
                              <a:srgbClr val="B03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573"/>
                          <wps:cNvSpPr>
                            <a:spLocks/>
                          </wps:cNvSpPr>
                          <wps:spPr bwMode="auto">
                            <a:xfrm>
                              <a:off x="5368" y="1650"/>
                              <a:ext cx="54" cy="46"/>
                            </a:xfrm>
                            <a:custGeom>
                              <a:avLst/>
                              <a:gdLst>
                                <a:gd name="T0" fmla="*/ 0 w 54"/>
                                <a:gd name="T1" fmla="*/ 31 h 46"/>
                                <a:gd name="T2" fmla="*/ 0 w 54"/>
                                <a:gd name="T3" fmla="*/ 46 h 46"/>
                                <a:gd name="T4" fmla="*/ 54 w 54"/>
                                <a:gd name="T5" fmla="*/ 14 h 46"/>
                                <a:gd name="T6" fmla="*/ 54 w 54"/>
                                <a:gd name="T7" fmla="*/ 0 h 46"/>
                                <a:gd name="T8" fmla="*/ 0 w 54"/>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 h="46">
                                  <a:moveTo>
                                    <a:pt x="0" y="31"/>
                                  </a:moveTo>
                                  <a:lnTo>
                                    <a:pt x="0" y="46"/>
                                  </a:lnTo>
                                  <a:lnTo>
                                    <a:pt x="54" y="14"/>
                                  </a:lnTo>
                                  <a:lnTo>
                                    <a:pt x="54" y="0"/>
                                  </a:lnTo>
                                  <a:lnTo>
                                    <a:pt x="0" y="31"/>
                                  </a:lnTo>
                                  <a:close/>
                                </a:path>
                              </a:pathLst>
                            </a:custGeom>
                            <a:solidFill>
                              <a:srgbClr val="822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574"/>
                          <wps:cNvSpPr>
                            <a:spLocks/>
                          </wps:cNvSpPr>
                          <wps:spPr bwMode="auto">
                            <a:xfrm>
                              <a:off x="5303" y="1631"/>
                              <a:ext cx="119" cy="50"/>
                            </a:xfrm>
                            <a:custGeom>
                              <a:avLst/>
                              <a:gdLst>
                                <a:gd name="T0" fmla="*/ 0 w 119"/>
                                <a:gd name="T1" fmla="*/ 29 h 50"/>
                                <a:gd name="T2" fmla="*/ 58 w 119"/>
                                <a:gd name="T3" fmla="*/ 0 h 50"/>
                                <a:gd name="T4" fmla="*/ 119 w 119"/>
                                <a:gd name="T5" fmla="*/ 19 h 50"/>
                                <a:gd name="T6" fmla="*/ 65 w 119"/>
                                <a:gd name="T7" fmla="*/ 50 h 50"/>
                                <a:gd name="T8" fmla="*/ 0 w 119"/>
                                <a:gd name="T9" fmla="*/ 29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 h="50">
                                  <a:moveTo>
                                    <a:pt x="0" y="29"/>
                                  </a:moveTo>
                                  <a:lnTo>
                                    <a:pt x="58" y="0"/>
                                  </a:lnTo>
                                  <a:lnTo>
                                    <a:pt x="119" y="19"/>
                                  </a:lnTo>
                                  <a:lnTo>
                                    <a:pt x="65" y="50"/>
                                  </a:lnTo>
                                  <a:lnTo>
                                    <a:pt x="0" y="29"/>
                                  </a:lnTo>
                                  <a:close/>
                                </a:path>
                              </a:pathLst>
                            </a:custGeom>
                            <a:solidFill>
                              <a:srgbClr val="C73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575"/>
                          <wps:cNvSpPr>
                            <a:spLocks/>
                          </wps:cNvSpPr>
                          <wps:spPr bwMode="auto">
                            <a:xfrm>
                              <a:off x="5327" y="1641"/>
                              <a:ext cx="72" cy="31"/>
                            </a:xfrm>
                            <a:custGeom>
                              <a:avLst/>
                              <a:gdLst>
                                <a:gd name="T0" fmla="*/ 0 w 72"/>
                                <a:gd name="T1" fmla="*/ 18 h 31"/>
                                <a:gd name="T2" fmla="*/ 34 w 72"/>
                                <a:gd name="T3" fmla="*/ 0 h 31"/>
                                <a:gd name="T4" fmla="*/ 72 w 72"/>
                                <a:gd name="T5" fmla="*/ 12 h 31"/>
                                <a:gd name="T6" fmla="*/ 38 w 72"/>
                                <a:gd name="T7" fmla="*/ 31 h 31"/>
                                <a:gd name="T8" fmla="*/ 0 w 72"/>
                                <a:gd name="T9" fmla="*/ 18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31">
                                  <a:moveTo>
                                    <a:pt x="0" y="18"/>
                                  </a:moveTo>
                                  <a:lnTo>
                                    <a:pt x="34" y="0"/>
                                  </a:lnTo>
                                  <a:lnTo>
                                    <a:pt x="72" y="12"/>
                                  </a:lnTo>
                                  <a:lnTo>
                                    <a:pt x="38" y="31"/>
                                  </a:lnTo>
                                  <a:lnTo>
                                    <a:pt x="0" y="18"/>
                                  </a:lnTo>
                                  <a:close/>
                                </a:path>
                              </a:pathLst>
                            </a:custGeom>
                            <a:solidFill>
                              <a:srgbClr val="6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576"/>
                          <wps:cNvSpPr>
                            <a:spLocks/>
                          </wps:cNvSpPr>
                          <wps:spPr bwMode="auto">
                            <a:xfrm>
                              <a:off x="5327" y="1641"/>
                              <a:ext cx="34" cy="29"/>
                            </a:xfrm>
                            <a:custGeom>
                              <a:avLst/>
                              <a:gdLst>
                                <a:gd name="T0" fmla="*/ 34 w 34"/>
                                <a:gd name="T1" fmla="*/ 0 h 29"/>
                                <a:gd name="T2" fmla="*/ 34 w 34"/>
                                <a:gd name="T3" fmla="*/ 29 h 29"/>
                                <a:gd name="T4" fmla="*/ 0 w 34"/>
                                <a:gd name="T5" fmla="*/ 18 h 29"/>
                                <a:gd name="T6" fmla="*/ 34 w 34"/>
                                <a:gd name="T7" fmla="*/ 0 h 2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29">
                                  <a:moveTo>
                                    <a:pt x="34" y="0"/>
                                  </a:moveTo>
                                  <a:lnTo>
                                    <a:pt x="34" y="29"/>
                                  </a:lnTo>
                                  <a:lnTo>
                                    <a:pt x="0" y="18"/>
                                  </a:lnTo>
                                  <a:lnTo>
                                    <a:pt x="34" y="0"/>
                                  </a:lnTo>
                                  <a:close/>
                                </a:path>
                              </a:pathLst>
                            </a:custGeom>
                            <a:solidFill>
                              <a:srgbClr val="3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577"/>
                          <wps:cNvSpPr>
                            <a:spLocks/>
                          </wps:cNvSpPr>
                          <wps:spPr bwMode="auto">
                            <a:xfrm>
                              <a:off x="5184" y="1988"/>
                              <a:ext cx="85" cy="158"/>
                            </a:xfrm>
                            <a:custGeom>
                              <a:avLst/>
                              <a:gdLst>
                                <a:gd name="T0" fmla="*/ 85 w 85"/>
                                <a:gd name="T1" fmla="*/ 158 h 158"/>
                                <a:gd name="T2" fmla="*/ 0 w 85"/>
                                <a:gd name="T3" fmla="*/ 131 h 158"/>
                                <a:gd name="T4" fmla="*/ 0 w 85"/>
                                <a:gd name="T5" fmla="*/ 0 h 158"/>
                                <a:gd name="T6" fmla="*/ 85 w 85"/>
                                <a:gd name="T7" fmla="*/ 27 h 158"/>
                                <a:gd name="T8" fmla="*/ 85 w 85"/>
                                <a:gd name="T9" fmla="*/ 158 h 1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58">
                                  <a:moveTo>
                                    <a:pt x="85" y="158"/>
                                  </a:moveTo>
                                  <a:lnTo>
                                    <a:pt x="0" y="131"/>
                                  </a:lnTo>
                                  <a:lnTo>
                                    <a:pt x="0" y="0"/>
                                  </a:lnTo>
                                  <a:lnTo>
                                    <a:pt x="85" y="27"/>
                                  </a:lnTo>
                                  <a:lnTo>
                                    <a:pt x="85" y="158"/>
                                  </a:lnTo>
                                  <a:close/>
                                </a:path>
                              </a:pathLst>
                            </a:custGeom>
                            <a:solidFill>
                              <a:srgbClr val="AFD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578"/>
                          <wps:cNvSpPr>
                            <a:spLocks/>
                          </wps:cNvSpPr>
                          <wps:spPr bwMode="auto">
                            <a:xfrm>
                              <a:off x="5184" y="1977"/>
                              <a:ext cx="85" cy="84"/>
                            </a:xfrm>
                            <a:custGeom>
                              <a:avLst/>
                              <a:gdLst>
                                <a:gd name="T0" fmla="*/ 85 w 85"/>
                                <a:gd name="T1" fmla="*/ 84 h 84"/>
                                <a:gd name="T2" fmla="*/ 85 w 85"/>
                                <a:gd name="T3" fmla="*/ 27 h 84"/>
                                <a:gd name="T4" fmla="*/ 0 w 85"/>
                                <a:gd name="T5" fmla="*/ 0 h 84"/>
                                <a:gd name="T6" fmla="*/ 0 w 85"/>
                                <a:gd name="T7" fmla="*/ 25 h 84"/>
                                <a:gd name="T8" fmla="*/ 0 w 85"/>
                                <a:gd name="T9" fmla="*/ 25 h 84"/>
                                <a:gd name="T10" fmla="*/ 8 w 85"/>
                                <a:gd name="T11" fmla="*/ 25 h 84"/>
                                <a:gd name="T12" fmla="*/ 16 w 85"/>
                                <a:gd name="T13" fmla="*/ 26 h 84"/>
                                <a:gd name="T14" fmla="*/ 22 w 85"/>
                                <a:gd name="T15" fmla="*/ 28 h 84"/>
                                <a:gd name="T16" fmla="*/ 28 w 85"/>
                                <a:gd name="T17" fmla="*/ 32 h 84"/>
                                <a:gd name="T18" fmla="*/ 33 w 85"/>
                                <a:gd name="T19" fmla="*/ 36 h 84"/>
                                <a:gd name="T20" fmla="*/ 36 w 85"/>
                                <a:gd name="T21" fmla="*/ 41 h 84"/>
                                <a:gd name="T22" fmla="*/ 44 w 85"/>
                                <a:gd name="T23" fmla="*/ 53 h 84"/>
                                <a:gd name="T24" fmla="*/ 51 w 85"/>
                                <a:gd name="T25" fmla="*/ 65 h 84"/>
                                <a:gd name="T26" fmla="*/ 54 w 85"/>
                                <a:gd name="T27" fmla="*/ 70 h 84"/>
                                <a:gd name="T28" fmla="*/ 59 w 85"/>
                                <a:gd name="T29" fmla="*/ 74 h 84"/>
                                <a:gd name="T30" fmla="*/ 64 w 85"/>
                                <a:gd name="T31" fmla="*/ 79 h 84"/>
                                <a:gd name="T32" fmla="*/ 70 w 85"/>
                                <a:gd name="T33" fmla="*/ 82 h 84"/>
                                <a:gd name="T34" fmla="*/ 77 w 85"/>
                                <a:gd name="T35" fmla="*/ 84 h 84"/>
                                <a:gd name="T36" fmla="*/ 85 w 85"/>
                                <a:gd name="T37" fmla="*/ 84 h 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5" h="84">
                                  <a:moveTo>
                                    <a:pt x="85" y="84"/>
                                  </a:moveTo>
                                  <a:lnTo>
                                    <a:pt x="85" y="27"/>
                                  </a:lnTo>
                                  <a:lnTo>
                                    <a:pt x="0" y="0"/>
                                  </a:lnTo>
                                  <a:lnTo>
                                    <a:pt x="0" y="25"/>
                                  </a:lnTo>
                                  <a:lnTo>
                                    <a:pt x="8" y="25"/>
                                  </a:lnTo>
                                  <a:lnTo>
                                    <a:pt x="16" y="26"/>
                                  </a:lnTo>
                                  <a:lnTo>
                                    <a:pt x="22" y="28"/>
                                  </a:lnTo>
                                  <a:lnTo>
                                    <a:pt x="28" y="32"/>
                                  </a:lnTo>
                                  <a:lnTo>
                                    <a:pt x="33" y="36"/>
                                  </a:lnTo>
                                  <a:lnTo>
                                    <a:pt x="36" y="41"/>
                                  </a:lnTo>
                                  <a:lnTo>
                                    <a:pt x="44" y="53"/>
                                  </a:lnTo>
                                  <a:lnTo>
                                    <a:pt x="51" y="65"/>
                                  </a:lnTo>
                                  <a:lnTo>
                                    <a:pt x="54" y="70"/>
                                  </a:lnTo>
                                  <a:lnTo>
                                    <a:pt x="59" y="74"/>
                                  </a:lnTo>
                                  <a:lnTo>
                                    <a:pt x="64" y="79"/>
                                  </a:lnTo>
                                  <a:lnTo>
                                    <a:pt x="70" y="82"/>
                                  </a:lnTo>
                                  <a:lnTo>
                                    <a:pt x="77" y="84"/>
                                  </a:lnTo>
                                  <a:lnTo>
                                    <a:pt x="85" y="84"/>
                                  </a:lnTo>
                                  <a:close/>
                                </a:path>
                              </a:pathLst>
                            </a:custGeom>
                            <a:solidFill>
                              <a:srgbClr val="95B2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579"/>
                          <wps:cNvSpPr>
                            <a:spLocks/>
                          </wps:cNvSpPr>
                          <wps:spPr bwMode="auto">
                            <a:xfrm>
                              <a:off x="5184" y="2073"/>
                              <a:ext cx="54" cy="60"/>
                            </a:xfrm>
                            <a:custGeom>
                              <a:avLst/>
                              <a:gdLst>
                                <a:gd name="T0" fmla="*/ 0 w 54"/>
                                <a:gd name="T1" fmla="*/ 0 h 60"/>
                                <a:gd name="T2" fmla="*/ 0 w 54"/>
                                <a:gd name="T3" fmla="*/ 43 h 60"/>
                                <a:gd name="T4" fmla="*/ 54 w 54"/>
                                <a:gd name="T5" fmla="*/ 60 h 60"/>
                                <a:gd name="T6" fmla="*/ 54 w 54"/>
                                <a:gd name="T7" fmla="*/ 60 h 60"/>
                                <a:gd name="T8" fmla="*/ 44 w 54"/>
                                <a:gd name="T9" fmla="*/ 42 h 60"/>
                                <a:gd name="T10" fmla="*/ 40 w 54"/>
                                <a:gd name="T11" fmla="*/ 33 h 60"/>
                                <a:gd name="T12" fmla="*/ 34 w 54"/>
                                <a:gd name="T13" fmla="*/ 23 h 60"/>
                                <a:gd name="T14" fmla="*/ 28 w 54"/>
                                <a:gd name="T15" fmla="*/ 16 h 60"/>
                                <a:gd name="T16" fmla="*/ 21 w 54"/>
                                <a:gd name="T17" fmla="*/ 9 h 60"/>
                                <a:gd name="T18" fmla="*/ 12 w 54"/>
                                <a:gd name="T19" fmla="*/ 3 h 60"/>
                                <a:gd name="T20" fmla="*/ 0 w 54"/>
                                <a:gd name="T21" fmla="*/ 0 h 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4" h="60">
                                  <a:moveTo>
                                    <a:pt x="0" y="0"/>
                                  </a:moveTo>
                                  <a:lnTo>
                                    <a:pt x="0" y="43"/>
                                  </a:lnTo>
                                  <a:lnTo>
                                    <a:pt x="54" y="60"/>
                                  </a:lnTo>
                                  <a:lnTo>
                                    <a:pt x="44" y="42"/>
                                  </a:lnTo>
                                  <a:lnTo>
                                    <a:pt x="40" y="33"/>
                                  </a:lnTo>
                                  <a:lnTo>
                                    <a:pt x="34" y="23"/>
                                  </a:lnTo>
                                  <a:lnTo>
                                    <a:pt x="28" y="16"/>
                                  </a:lnTo>
                                  <a:lnTo>
                                    <a:pt x="21" y="9"/>
                                  </a:lnTo>
                                  <a:lnTo>
                                    <a:pt x="12" y="3"/>
                                  </a:lnTo>
                                  <a:lnTo>
                                    <a:pt x="0" y="0"/>
                                  </a:lnTo>
                                  <a:close/>
                                </a:path>
                              </a:pathLst>
                            </a:custGeom>
                            <a:solidFill>
                              <a:srgbClr val="6E84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580"/>
                          <wps:cNvSpPr>
                            <a:spLocks/>
                          </wps:cNvSpPr>
                          <wps:spPr bwMode="auto">
                            <a:xfrm>
                              <a:off x="5184" y="2019"/>
                              <a:ext cx="85" cy="135"/>
                            </a:xfrm>
                            <a:custGeom>
                              <a:avLst/>
                              <a:gdLst>
                                <a:gd name="T0" fmla="*/ 85 w 85"/>
                                <a:gd name="T1" fmla="*/ 61 h 135"/>
                                <a:gd name="T2" fmla="*/ 85 w 85"/>
                                <a:gd name="T3" fmla="*/ 61 h 135"/>
                                <a:gd name="T4" fmla="*/ 77 w 85"/>
                                <a:gd name="T5" fmla="*/ 60 h 135"/>
                                <a:gd name="T6" fmla="*/ 70 w 85"/>
                                <a:gd name="T7" fmla="*/ 58 h 135"/>
                                <a:gd name="T8" fmla="*/ 64 w 85"/>
                                <a:gd name="T9" fmla="*/ 55 h 135"/>
                                <a:gd name="T10" fmla="*/ 59 w 85"/>
                                <a:gd name="T11" fmla="*/ 51 h 135"/>
                                <a:gd name="T12" fmla="*/ 54 w 85"/>
                                <a:gd name="T13" fmla="*/ 47 h 135"/>
                                <a:gd name="T14" fmla="*/ 51 w 85"/>
                                <a:gd name="T15" fmla="*/ 41 h 135"/>
                                <a:gd name="T16" fmla="*/ 44 w 85"/>
                                <a:gd name="T17" fmla="*/ 30 h 135"/>
                                <a:gd name="T18" fmla="*/ 36 w 85"/>
                                <a:gd name="T19" fmla="*/ 18 h 135"/>
                                <a:gd name="T20" fmla="*/ 33 w 85"/>
                                <a:gd name="T21" fmla="*/ 12 h 135"/>
                                <a:gd name="T22" fmla="*/ 28 w 85"/>
                                <a:gd name="T23" fmla="*/ 9 h 135"/>
                                <a:gd name="T24" fmla="*/ 22 w 85"/>
                                <a:gd name="T25" fmla="*/ 5 h 135"/>
                                <a:gd name="T26" fmla="*/ 16 w 85"/>
                                <a:gd name="T27" fmla="*/ 2 h 135"/>
                                <a:gd name="T28" fmla="*/ 8 w 85"/>
                                <a:gd name="T29" fmla="*/ 0 h 135"/>
                                <a:gd name="T30" fmla="*/ 0 w 85"/>
                                <a:gd name="T31" fmla="*/ 2 h 135"/>
                                <a:gd name="T32" fmla="*/ 0 w 85"/>
                                <a:gd name="T33" fmla="*/ 64 h 135"/>
                                <a:gd name="T34" fmla="*/ 0 w 85"/>
                                <a:gd name="T35" fmla="*/ 64 h 135"/>
                                <a:gd name="T36" fmla="*/ 12 w 85"/>
                                <a:gd name="T37" fmla="*/ 68 h 135"/>
                                <a:gd name="T38" fmla="*/ 21 w 85"/>
                                <a:gd name="T39" fmla="*/ 74 h 135"/>
                                <a:gd name="T40" fmla="*/ 28 w 85"/>
                                <a:gd name="T41" fmla="*/ 81 h 135"/>
                                <a:gd name="T42" fmla="*/ 34 w 85"/>
                                <a:gd name="T43" fmla="*/ 89 h 135"/>
                                <a:gd name="T44" fmla="*/ 40 w 85"/>
                                <a:gd name="T45" fmla="*/ 97 h 135"/>
                                <a:gd name="T46" fmla="*/ 44 w 85"/>
                                <a:gd name="T47" fmla="*/ 107 h 135"/>
                                <a:gd name="T48" fmla="*/ 54 w 85"/>
                                <a:gd name="T49" fmla="*/ 126 h 135"/>
                                <a:gd name="T50" fmla="*/ 85 w 85"/>
                                <a:gd name="T51" fmla="*/ 135 h 135"/>
                                <a:gd name="T52" fmla="*/ 85 w 85"/>
                                <a:gd name="T53" fmla="*/ 61 h 13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5" h="135">
                                  <a:moveTo>
                                    <a:pt x="85" y="61"/>
                                  </a:moveTo>
                                  <a:lnTo>
                                    <a:pt x="85" y="61"/>
                                  </a:lnTo>
                                  <a:lnTo>
                                    <a:pt x="77" y="60"/>
                                  </a:lnTo>
                                  <a:lnTo>
                                    <a:pt x="70" y="58"/>
                                  </a:lnTo>
                                  <a:lnTo>
                                    <a:pt x="64" y="55"/>
                                  </a:lnTo>
                                  <a:lnTo>
                                    <a:pt x="59" y="51"/>
                                  </a:lnTo>
                                  <a:lnTo>
                                    <a:pt x="54" y="47"/>
                                  </a:lnTo>
                                  <a:lnTo>
                                    <a:pt x="51" y="41"/>
                                  </a:lnTo>
                                  <a:lnTo>
                                    <a:pt x="44" y="30"/>
                                  </a:lnTo>
                                  <a:lnTo>
                                    <a:pt x="36" y="18"/>
                                  </a:lnTo>
                                  <a:lnTo>
                                    <a:pt x="33" y="12"/>
                                  </a:lnTo>
                                  <a:lnTo>
                                    <a:pt x="28" y="9"/>
                                  </a:lnTo>
                                  <a:lnTo>
                                    <a:pt x="22" y="5"/>
                                  </a:lnTo>
                                  <a:lnTo>
                                    <a:pt x="16" y="2"/>
                                  </a:lnTo>
                                  <a:lnTo>
                                    <a:pt x="8" y="0"/>
                                  </a:lnTo>
                                  <a:lnTo>
                                    <a:pt x="0" y="2"/>
                                  </a:lnTo>
                                  <a:lnTo>
                                    <a:pt x="0" y="64"/>
                                  </a:lnTo>
                                  <a:lnTo>
                                    <a:pt x="12" y="68"/>
                                  </a:lnTo>
                                  <a:lnTo>
                                    <a:pt x="21" y="74"/>
                                  </a:lnTo>
                                  <a:lnTo>
                                    <a:pt x="28" y="81"/>
                                  </a:lnTo>
                                  <a:lnTo>
                                    <a:pt x="34" y="89"/>
                                  </a:lnTo>
                                  <a:lnTo>
                                    <a:pt x="40" y="97"/>
                                  </a:lnTo>
                                  <a:lnTo>
                                    <a:pt x="44" y="107"/>
                                  </a:lnTo>
                                  <a:lnTo>
                                    <a:pt x="54" y="126"/>
                                  </a:lnTo>
                                  <a:lnTo>
                                    <a:pt x="85" y="135"/>
                                  </a:lnTo>
                                  <a:lnTo>
                                    <a:pt x="85" y="61"/>
                                  </a:lnTo>
                                  <a:close/>
                                </a:path>
                              </a:pathLst>
                            </a:custGeom>
                            <a:solidFill>
                              <a:srgbClr val="95B2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581"/>
                          <wps:cNvSpPr>
                            <a:spLocks/>
                          </wps:cNvSpPr>
                          <wps:spPr bwMode="auto">
                            <a:xfrm>
                              <a:off x="5169" y="2111"/>
                              <a:ext cx="113" cy="53"/>
                            </a:xfrm>
                            <a:custGeom>
                              <a:avLst/>
                              <a:gdLst>
                                <a:gd name="T0" fmla="*/ 113 w 113"/>
                                <a:gd name="T1" fmla="*/ 36 h 53"/>
                                <a:gd name="T2" fmla="*/ 2 w 113"/>
                                <a:gd name="T3" fmla="*/ 0 h 53"/>
                                <a:gd name="T4" fmla="*/ 0 w 113"/>
                                <a:gd name="T5" fmla="*/ 3 h 53"/>
                                <a:gd name="T6" fmla="*/ 0 w 113"/>
                                <a:gd name="T7" fmla="*/ 18 h 53"/>
                                <a:gd name="T8" fmla="*/ 111 w 113"/>
                                <a:gd name="T9" fmla="*/ 53 h 53"/>
                                <a:gd name="T10" fmla="*/ 113 w 113"/>
                                <a:gd name="T11" fmla="*/ 50 h 53"/>
                                <a:gd name="T12" fmla="*/ 113 w 113"/>
                                <a:gd name="T13" fmla="*/ 36 h 5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53">
                                  <a:moveTo>
                                    <a:pt x="113" y="36"/>
                                  </a:moveTo>
                                  <a:lnTo>
                                    <a:pt x="2" y="0"/>
                                  </a:lnTo>
                                  <a:lnTo>
                                    <a:pt x="0" y="3"/>
                                  </a:lnTo>
                                  <a:lnTo>
                                    <a:pt x="0" y="18"/>
                                  </a:lnTo>
                                  <a:lnTo>
                                    <a:pt x="111" y="53"/>
                                  </a:lnTo>
                                  <a:lnTo>
                                    <a:pt x="113" y="50"/>
                                  </a:lnTo>
                                  <a:lnTo>
                                    <a:pt x="113" y="36"/>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582"/>
                          <wps:cNvSpPr>
                            <a:spLocks/>
                          </wps:cNvSpPr>
                          <wps:spPr bwMode="auto">
                            <a:xfrm>
                              <a:off x="5169" y="2114"/>
                              <a:ext cx="111" cy="50"/>
                            </a:xfrm>
                            <a:custGeom>
                              <a:avLst/>
                              <a:gdLst>
                                <a:gd name="T0" fmla="*/ 111 w 111"/>
                                <a:gd name="T1" fmla="*/ 50 h 50"/>
                                <a:gd name="T2" fmla="*/ 0 w 111"/>
                                <a:gd name="T3" fmla="*/ 15 h 50"/>
                                <a:gd name="T4" fmla="*/ 0 w 111"/>
                                <a:gd name="T5" fmla="*/ 0 h 50"/>
                                <a:gd name="T6" fmla="*/ 111 w 111"/>
                                <a:gd name="T7" fmla="*/ 35 h 50"/>
                                <a:gd name="T8" fmla="*/ 111 w 111"/>
                                <a:gd name="T9" fmla="*/ 5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 h="50">
                                  <a:moveTo>
                                    <a:pt x="111" y="50"/>
                                  </a:moveTo>
                                  <a:lnTo>
                                    <a:pt x="0" y="15"/>
                                  </a:lnTo>
                                  <a:lnTo>
                                    <a:pt x="0" y="0"/>
                                  </a:lnTo>
                                  <a:lnTo>
                                    <a:pt x="111" y="35"/>
                                  </a:lnTo>
                                  <a:lnTo>
                                    <a:pt x="111"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583"/>
                          <wps:cNvSpPr>
                            <a:spLocks/>
                          </wps:cNvSpPr>
                          <wps:spPr bwMode="auto">
                            <a:xfrm>
                              <a:off x="5171" y="1981"/>
                              <a:ext cx="13" cy="138"/>
                            </a:xfrm>
                            <a:custGeom>
                              <a:avLst/>
                              <a:gdLst>
                                <a:gd name="T0" fmla="*/ 13 w 13"/>
                                <a:gd name="T1" fmla="*/ 2 h 138"/>
                                <a:gd name="T2" fmla="*/ 2 w 13"/>
                                <a:gd name="T3" fmla="*/ 0 h 138"/>
                                <a:gd name="T4" fmla="*/ 0 w 13"/>
                                <a:gd name="T5" fmla="*/ 2 h 138"/>
                                <a:gd name="T6" fmla="*/ 0 w 13"/>
                                <a:gd name="T7" fmla="*/ 134 h 138"/>
                                <a:gd name="T8" fmla="*/ 11 w 13"/>
                                <a:gd name="T9" fmla="*/ 138 h 138"/>
                                <a:gd name="T10" fmla="*/ 13 w 13"/>
                                <a:gd name="T11" fmla="*/ 135 h 138"/>
                                <a:gd name="T12" fmla="*/ 13 w 13"/>
                                <a:gd name="T13" fmla="*/ 2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38">
                                  <a:moveTo>
                                    <a:pt x="13" y="2"/>
                                  </a:moveTo>
                                  <a:lnTo>
                                    <a:pt x="2" y="0"/>
                                  </a:lnTo>
                                  <a:lnTo>
                                    <a:pt x="0" y="2"/>
                                  </a:lnTo>
                                  <a:lnTo>
                                    <a:pt x="0" y="134"/>
                                  </a:lnTo>
                                  <a:lnTo>
                                    <a:pt x="11" y="138"/>
                                  </a:lnTo>
                                  <a:lnTo>
                                    <a:pt x="13" y="135"/>
                                  </a:lnTo>
                                  <a:lnTo>
                                    <a:pt x="13" y="2"/>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584"/>
                          <wps:cNvSpPr>
                            <a:spLocks/>
                          </wps:cNvSpPr>
                          <wps:spPr bwMode="auto">
                            <a:xfrm>
                              <a:off x="5171" y="1983"/>
                              <a:ext cx="11" cy="136"/>
                            </a:xfrm>
                            <a:custGeom>
                              <a:avLst/>
                              <a:gdLst>
                                <a:gd name="T0" fmla="*/ 11 w 11"/>
                                <a:gd name="T1" fmla="*/ 136 h 136"/>
                                <a:gd name="T2" fmla="*/ 0 w 11"/>
                                <a:gd name="T3" fmla="*/ 132 h 136"/>
                                <a:gd name="T4" fmla="*/ 0 w 11"/>
                                <a:gd name="T5" fmla="*/ 0 h 136"/>
                                <a:gd name="T6" fmla="*/ 11 w 11"/>
                                <a:gd name="T7" fmla="*/ 2 h 136"/>
                                <a:gd name="T8" fmla="*/ 11 w 11"/>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36">
                                  <a:moveTo>
                                    <a:pt x="11" y="136"/>
                                  </a:moveTo>
                                  <a:lnTo>
                                    <a:pt x="0" y="132"/>
                                  </a:lnTo>
                                  <a:lnTo>
                                    <a:pt x="0" y="0"/>
                                  </a:lnTo>
                                  <a:lnTo>
                                    <a:pt x="11" y="2"/>
                                  </a:lnTo>
                                  <a:lnTo>
                                    <a:pt x="11"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585"/>
                          <wps:cNvSpPr>
                            <a:spLocks/>
                          </wps:cNvSpPr>
                          <wps:spPr bwMode="auto">
                            <a:xfrm>
                              <a:off x="5183" y="2051"/>
                              <a:ext cx="86" cy="39"/>
                            </a:xfrm>
                            <a:custGeom>
                              <a:avLst/>
                              <a:gdLst>
                                <a:gd name="T0" fmla="*/ 86 w 86"/>
                                <a:gd name="T1" fmla="*/ 28 h 39"/>
                                <a:gd name="T2" fmla="*/ 1 w 86"/>
                                <a:gd name="T3" fmla="*/ 0 h 39"/>
                                <a:gd name="T4" fmla="*/ 0 w 86"/>
                                <a:gd name="T5" fmla="*/ 3 h 39"/>
                                <a:gd name="T6" fmla="*/ 0 w 86"/>
                                <a:gd name="T7" fmla="*/ 12 h 39"/>
                                <a:gd name="T8" fmla="*/ 84 w 86"/>
                                <a:gd name="T9" fmla="*/ 39 h 39"/>
                                <a:gd name="T10" fmla="*/ 86 w 86"/>
                                <a:gd name="T11" fmla="*/ 37 h 39"/>
                                <a:gd name="T12" fmla="*/ 86 w 86"/>
                                <a:gd name="T13" fmla="*/ 28 h 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39">
                                  <a:moveTo>
                                    <a:pt x="86" y="28"/>
                                  </a:moveTo>
                                  <a:lnTo>
                                    <a:pt x="1" y="0"/>
                                  </a:lnTo>
                                  <a:lnTo>
                                    <a:pt x="0" y="3"/>
                                  </a:lnTo>
                                  <a:lnTo>
                                    <a:pt x="0" y="12"/>
                                  </a:lnTo>
                                  <a:lnTo>
                                    <a:pt x="84" y="39"/>
                                  </a:lnTo>
                                  <a:lnTo>
                                    <a:pt x="86" y="37"/>
                                  </a:lnTo>
                                  <a:lnTo>
                                    <a:pt x="86" y="28"/>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586"/>
                          <wps:cNvSpPr>
                            <a:spLocks/>
                          </wps:cNvSpPr>
                          <wps:spPr bwMode="auto">
                            <a:xfrm>
                              <a:off x="5183" y="2054"/>
                              <a:ext cx="84" cy="36"/>
                            </a:xfrm>
                            <a:custGeom>
                              <a:avLst/>
                              <a:gdLst>
                                <a:gd name="T0" fmla="*/ 84 w 84"/>
                                <a:gd name="T1" fmla="*/ 36 h 36"/>
                                <a:gd name="T2" fmla="*/ 0 w 84"/>
                                <a:gd name="T3" fmla="*/ 9 h 36"/>
                                <a:gd name="T4" fmla="*/ 0 w 84"/>
                                <a:gd name="T5" fmla="*/ 0 h 36"/>
                                <a:gd name="T6" fmla="*/ 84 w 84"/>
                                <a:gd name="T7" fmla="*/ 26 h 36"/>
                                <a:gd name="T8" fmla="*/ 84 w 84"/>
                                <a:gd name="T9" fmla="*/ 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 h="36">
                                  <a:moveTo>
                                    <a:pt x="84" y="36"/>
                                  </a:moveTo>
                                  <a:lnTo>
                                    <a:pt x="0" y="9"/>
                                  </a:lnTo>
                                  <a:lnTo>
                                    <a:pt x="0" y="0"/>
                                  </a:lnTo>
                                  <a:lnTo>
                                    <a:pt x="84" y="26"/>
                                  </a:lnTo>
                                  <a:lnTo>
                                    <a:pt x="84"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587"/>
                          <wps:cNvSpPr>
                            <a:spLocks/>
                          </wps:cNvSpPr>
                          <wps:spPr bwMode="auto">
                            <a:xfrm>
                              <a:off x="5267" y="2010"/>
                              <a:ext cx="11" cy="138"/>
                            </a:xfrm>
                            <a:custGeom>
                              <a:avLst/>
                              <a:gdLst>
                                <a:gd name="T0" fmla="*/ 11 w 11"/>
                                <a:gd name="T1" fmla="*/ 3 h 138"/>
                                <a:gd name="T2" fmla="*/ 2 w 11"/>
                                <a:gd name="T3" fmla="*/ 0 h 138"/>
                                <a:gd name="T4" fmla="*/ 0 w 11"/>
                                <a:gd name="T5" fmla="*/ 2 h 138"/>
                                <a:gd name="T6" fmla="*/ 0 w 11"/>
                                <a:gd name="T7" fmla="*/ 135 h 138"/>
                                <a:gd name="T8" fmla="*/ 9 w 11"/>
                                <a:gd name="T9" fmla="*/ 138 h 138"/>
                                <a:gd name="T10" fmla="*/ 11 w 11"/>
                                <a:gd name="T11" fmla="*/ 136 h 138"/>
                                <a:gd name="T12" fmla="*/ 11 w 11"/>
                                <a:gd name="T13" fmla="*/ 3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138">
                                  <a:moveTo>
                                    <a:pt x="11" y="3"/>
                                  </a:moveTo>
                                  <a:lnTo>
                                    <a:pt x="2" y="0"/>
                                  </a:lnTo>
                                  <a:lnTo>
                                    <a:pt x="0" y="2"/>
                                  </a:lnTo>
                                  <a:lnTo>
                                    <a:pt x="0" y="135"/>
                                  </a:lnTo>
                                  <a:lnTo>
                                    <a:pt x="9" y="138"/>
                                  </a:lnTo>
                                  <a:lnTo>
                                    <a:pt x="11" y="136"/>
                                  </a:lnTo>
                                  <a:lnTo>
                                    <a:pt x="11" y="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588"/>
                          <wps:cNvSpPr>
                            <a:spLocks/>
                          </wps:cNvSpPr>
                          <wps:spPr bwMode="auto">
                            <a:xfrm>
                              <a:off x="5169" y="1969"/>
                              <a:ext cx="113" cy="52"/>
                            </a:xfrm>
                            <a:custGeom>
                              <a:avLst/>
                              <a:gdLst>
                                <a:gd name="T0" fmla="*/ 113 w 113"/>
                                <a:gd name="T1" fmla="*/ 34 h 52"/>
                                <a:gd name="T2" fmla="*/ 2 w 113"/>
                                <a:gd name="T3" fmla="*/ 0 h 52"/>
                                <a:gd name="T4" fmla="*/ 0 w 113"/>
                                <a:gd name="T5" fmla="*/ 2 h 52"/>
                                <a:gd name="T6" fmla="*/ 0 w 113"/>
                                <a:gd name="T7" fmla="*/ 16 h 52"/>
                                <a:gd name="T8" fmla="*/ 111 w 113"/>
                                <a:gd name="T9" fmla="*/ 52 h 52"/>
                                <a:gd name="T10" fmla="*/ 113 w 113"/>
                                <a:gd name="T11" fmla="*/ 49 h 52"/>
                                <a:gd name="T12" fmla="*/ 113 w 113"/>
                                <a:gd name="T13" fmla="*/ 34 h 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52">
                                  <a:moveTo>
                                    <a:pt x="113" y="34"/>
                                  </a:moveTo>
                                  <a:lnTo>
                                    <a:pt x="2" y="0"/>
                                  </a:lnTo>
                                  <a:lnTo>
                                    <a:pt x="0" y="2"/>
                                  </a:lnTo>
                                  <a:lnTo>
                                    <a:pt x="0" y="16"/>
                                  </a:lnTo>
                                  <a:lnTo>
                                    <a:pt x="111" y="52"/>
                                  </a:lnTo>
                                  <a:lnTo>
                                    <a:pt x="113" y="49"/>
                                  </a:lnTo>
                                  <a:lnTo>
                                    <a:pt x="113" y="3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89"/>
                          <wps:cNvSpPr>
                            <a:spLocks/>
                          </wps:cNvSpPr>
                          <wps:spPr bwMode="auto">
                            <a:xfrm>
                              <a:off x="5267" y="2012"/>
                              <a:ext cx="9" cy="136"/>
                            </a:xfrm>
                            <a:custGeom>
                              <a:avLst/>
                              <a:gdLst>
                                <a:gd name="T0" fmla="*/ 9 w 9"/>
                                <a:gd name="T1" fmla="*/ 136 h 136"/>
                                <a:gd name="T2" fmla="*/ 0 w 9"/>
                                <a:gd name="T3" fmla="*/ 133 h 136"/>
                                <a:gd name="T4" fmla="*/ 0 w 9"/>
                                <a:gd name="T5" fmla="*/ 0 h 136"/>
                                <a:gd name="T6" fmla="*/ 9 w 9"/>
                                <a:gd name="T7" fmla="*/ 3 h 136"/>
                                <a:gd name="T8" fmla="*/ 9 w 9"/>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136">
                                  <a:moveTo>
                                    <a:pt x="9" y="136"/>
                                  </a:moveTo>
                                  <a:lnTo>
                                    <a:pt x="0" y="133"/>
                                  </a:lnTo>
                                  <a:lnTo>
                                    <a:pt x="0" y="0"/>
                                  </a:lnTo>
                                  <a:lnTo>
                                    <a:pt x="9" y="3"/>
                                  </a:lnTo>
                                  <a:lnTo>
                                    <a:pt x="9"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590"/>
                          <wps:cNvSpPr>
                            <a:spLocks/>
                          </wps:cNvSpPr>
                          <wps:spPr bwMode="auto">
                            <a:xfrm>
                              <a:off x="5169" y="1971"/>
                              <a:ext cx="111" cy="50"/>
                            </a:xfrm>
                            <a:custGeom>
                              <a:avLst/>
                              <a:gdLst>
                                <a:gd name="T0" fmla="*/ 111 w 111"/>
                                <a:gd name="T1" fmla="*/ 50 h 50"/>
                                <a:gd name="T2" fmla="*/ 0 w 111"/>
                                <a:gd name="T3" fmla="*/ 14 h 50"/>
                                <a:gd name="T4" fmla="*/ 0 w 111"/>
                                <a:gd name="T5" fmla="*/ 0 h 50"/>
                                <a:gd name="T6" fmla="*/ 111 w 111"/>
                                <a:gd name="T7" fmla="*/ 34 h 50"/>
                                <a:gd name="T8" fmla="*/ 111 w 111"/>
                                <a:gd name="T9" fmla="*/ 5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 h="50">
                                  <a:moveTo>
                                    <a:pt x="111" y="50"/>
                                  </a:moveTo>
                                  <a:lnTo>
                                    <a:pt x="0" y="14"/>
                                  </a:lnTo>
                                  <a:lnTo>
                                    <a:pt x="0" y="0"/>
                                  </a:lnTo>
                                  <a:lnTo>
                                    <a:pt x="111" y="34"/>
                                  </a:lnTo>
                                  <a:lnTo>
                                    <a:pt x="111"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591"/>
                          <wps:cNvSpPr>
                            <a:spLocks/>
                          </wps:cNvSpPr>
                          <wps:spPr bwMode="auto">
                            <a:xfrm>
                              <a:off x="5489" y="2131"/>
                              <a:ext cx="96" cy="70"/>
                            </a:xfrm>
                            <a:custGeom>
                              <a:avLst/>
                              <a:gdLst>
                                <a:gd name="T0" fmla="*/ 0 w 96"/>
                                <a:gd name="T1" fmla="*/ 53 h 70"/>
                                <a:gd name="T2" fmla="*/ 93 w 96"/>
                                <a:gd name="T3" fmla="*/ 0 h 70"/>
                                <a:gd name="T4" fmla="*/ 96 w 96"/>
                                <a:gd name="T5" fmla="*/ 2 h 70"/>
                                <a:gd name="T6" fmla="*/ 96 w 96"/>
                                <a:gd name="T7" fmla="*/ 16 h 70"/>
                                <a:gd name="T8" fmla="*/ 2 w 96"/>
                                <a:gd name="T9" fmla="*/ 70 h 70"/>
                                <a:gd name="T10" fmla="*/ 0 w 96"/>
                                <a:gd name="T11" fmla="*/ 68 h 70"/>
                                <a:gd name="T12" fmla="*/ 0 w 96"/>
                                <a:gd name="T13" fmla="*/ 53 h 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 h="70">
                                  <a:moveTo>
                                    <a:pt x="0" y="53"/>
                                  </a:moveTo>
                                  <a:lnTo>
                                    <a:pt x="93" y="0"/>
                                  </a:lnTo>
                                  <a:lnTo>
                                    <a:pt x="96" y="2"/>
                                  </a:lnTo>
                                  <a:lnTo>
                                    <a:pt x="96" y="16"/>
                                  </a:lnTo>
                                  <a:lnTo>
                                    <a:pt x="2" y="70"/>
                                  </a:lnTo>
                                  <a:lnTo>
                                    <a:pt x="0" y="68"/>
                                  </a:lnTo>
                                  <a:lnTo>
                                    <a:pt x="0" y="5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592"/>
                          <wps:cNvSpPr>
                            <a:spLocks/>
                          </wps:cNvSpPr>
                          <wps:spPr bwMode="auto">
                            <a:xfrm>
                              <a:off x="5491" y="2133"/>
                              <a:ext cx="94" cy="68"/>
                            </a:xfrm>
                            <a:custGeom>
                              <a:avLst/>
                              <a:gdLst>
                                <a:gd name="T0" fmla="*/ 0 w 94"/>
                                <a:gd name="T1" fmla="*/ 68 h 68"/>
                                <a:gd name="T2" fmla="*/ 94 w 94"/>
                                <a:gd name="T3" fmla="*/ 14 h 68"/>
                                <a:gd name="T4" fmla="*/ 94 w 94"/>
                                <a:gd name="T5" fmla="*/ 0 h 68"/>
                                <a:gd name="T6" fmla="*/ 0 w 94"/>
                                <a:gd name="T7" fmla="*/ 53 h 68"/>
                                <a:gd name="T8" fmla="*/ 0 w 94"/>
                                <a:gd name="T9" fmla="*/ 68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68">
                                  <a:moveTo>
                                    <a:pt x="0" y="68"/>
                                  </a:moveTo>
                                  <a:lnTo>
                                    <a:pt x="94" y="14"/>
                                  </a:lnTo>
                                  <a:lnTo>
                                    <a:pt x="94" y="0"/>
                                  </a:lnTo>
                                  <a:lnTo>
                                    <a:pt x="0" y="53"/>
                                  </a:lnTo>
                                  <a:lnTo>
                                    <a:pt x="0"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593"/>
                          <wps:cNvSpPr>
                            <a:spLocks/>
                          </wps:cNvSpPr>
                          <wps:spPr bwMode="auto">
                            <a:xfrm>
                              <a:off x="5489" y="2149"/>
                              <a:ext cx="170" cy="104"/>
                            </a:xfrm>
                            <a:custGeom>
                              <a:avLst/>
                              <a:gdLst>
                                <a:gd name="T0" fmla="*/ 0 w 170"/>
                                <a:gd name="T1" fmla="*/ 55 h 104"/>
                                <a:gd name="T2" fmla="*/ 93 w 170"/>
                                <a:gd name="T3" fmla="*/ 0 h 104"/>
                                <a:gd name="T4" fmla="*/ 170 w 170"/>
                                <a:gd name="T5" fmla="*/ 36 h 104"/>
                                <a:gd name="T6" fmla="*/ 170 w 170"/>
                                <a:gd name="T7" fmla="*/ 50 h 104"/>
                                <a:gd name="T8" fmla="*/ 77 w 170"/>
                                <a:gd name="T9" fmla="*/ 104 h 104"/>
                                <a:gd name="T10" fmla="*/ 0 w 170"/>
                                <a:gd name="T11" fmla="*/ 69 h 104"/>
                                <a:gd name="T12" fmla="*/ 0 w 170"/>
                                <a:gd name="T13" fmla="*/ 55 h 10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0" h="104">
                                  <a:moveTo>
                                    <a:pt x="0" y="55"/>
                                  </a:moveTo>
                                  <a:lnTo>
                                    <a:pt x="93" y="0"/>
                                  </a:lnTo>
                                  <a:lnTo>
                                    <a:pt x="170" y="36"/>
                                  </a:lnTo>
                                  <a:lnTo>
                                    <a:pt x="170" y="50"/>
                                  </a:lnTo>
                                  <a:lnTo>
                                    <a:pt x="77" y="104"/>
                                  </a:lnTo>
                                  <a:lnTo>
                                    <a:pt x="0" y="69"/>
                                  </a:lnTo>
                                  <a:lnTo>
                                    <a:pt x="0" y="55"/>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594"/>
                          <wps:cNvSpPr>
                            <a:spLocks/>
                          </wps:cNvSpPr>
                          <wps:spPr bwMode="auto">
                            <a:xfrm>
                              <a:off x="5566" y="2185"/>
                              <a:ext cx="93" cy="68"/>
                            </a:xfrm>
                            <a:custGeom>
                              <a:avLst/>
                              <a:gdLst>
                                <a:gd name="T0" fmla="*/ 0 w 93"/>
                                <a:gd name="T1" fmla="*/ 68 h 68"/>
                                <a:gd name="T2" fmla="*/ 93 w 93"/>
                                <a:gd name="T3" fmla="*/ 14 h 68"/>
                                <a:gd name="T4" fmla="*/ 93 w 93"/>
                                <a:gd name="T5" fmla="*/ 0 h 68"/>
                                <a:gd name="T6" fmla="*/ 0 w 93"/>
                                <a:gd name="T7" fmla="*/ 53 h 68"/>
                                <a:gd name="T8" fmla="*/ 0 w 93"/>
                                <a:gd name="T9" fmla="*/ 68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68">
                                  <a:moveTo>
                                    <a:pt x="0" y="68"/>
                                  </a:moveTo>
                                  <a:lnTo>
                                    <a:pt x="93" y="14"/>
                                  </a:lnTo>
                                  <a:lnTo>
                                    <a:pt x="93" y="0"/>
                                  </a:lnTo>
                                  <a:lnTo>
                                    <a:pt x="0" y="53"/>
                                  </a:lnTo>
                                  <a:lnTo>
                                    <a:pt x="0" y="68"/>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595"/>
                          <wps:cNvSpPr>
                            <a:spLocks/>
                          </wps:cNvSpPr>
                          <wps:spPr bwMode="auto">
                            <a:xfrm>
                              <a:off x="5568" y="1966"/>
                              <a:ext cx="13" cy="174"/>
                            </a:xfrm>
                            <a:custGeom>
                              <a:avLst/>
                              <a:gdLst>
                                <a:gd name="T0" fmla="*/ 0 w 13"/>
                                <a:gd name="T1" fmla="*/ 6 h 174"/>
                                <a:gd name="T2" fmla="*/ 11 w 13"/>
                                <a:gd name="T3" fmla="*/ 0 h 174"/>
                                <a:gd name="T4" fmla="*/ 13 w 13"/>
                                <a:gd name="T5" fmla="*/ 3 h 174"/>
                                <a:gd name="T6" fmla="*/ 13 w 13"/>
                                <a:gd name="T7" fmla="*/ 168 h 174"/>
                                <a:gd name="T8" fmla="*/ 3 w 13"/>
                                <a:gd name="T9" fmla="*/ 174 h 174"/>
                                <a:gd name="T10" fmla="*/ 0 w 13"/>
                                <a:gd name="T11" fmla="*/ 172 h 174"/>
                                <a:gd name="T12" fmla="*/ 0 w 13"/>
                                <a:gd name="T13" fmla="*/ 6 h 1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74">
                                  <a:moveTo>
                                    <a:pt x="0" y="6"/>
                                  </a:moveTo>
                                  <a:lnTo>
                                    <a:pt x="11" y="0"/>
                                  </a:lnTo>
                                  <a:lnTo>
                                    <a:pt x="13" y="3"/>
                                  </a:lnTo>
                                  <a:lnTo>
                                    <a:pt x="13" y="168"/>
                                  </a:lnTo>
                                  <a:lnTo>
                                    <a:pt x="3" y="174"/>
                                  </a:lnTo>
                                  <a:lnTo>
                                    <a:pt x="0" y="172"/>
                                  </a:lnTo>
                                  <a:lnTo>
                                    <a:pt x="0" y="6"/>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596"/>
                          <wps:cNvSpPr>
                            <a:spLocks/>
                          </wps:cNvSpPr>
                          <wps:spPr bwMode="auto">
                            <a:xfrm>
                              <a:off x="5571" y="1969"/>
                              <a:ext cx="10" cy="171"/>
                            </a:xfrm>
                            <a:custGeom>
                              <a:avLst/>
                              <a:gdLst>
                                <a:gd name="T0" fmla="*/ 0 w 10"/>
                                <a:gd name="T1" fmla="*/ 171 h 171"/>
                                <a:gd name="T2" fmla="*/ 10 w 10"/>
                                <a:gd name="T3" fmla="*/ 165 h 171"/>
                                <a:gd name="T4" fmla="*/ 10 w 10"/>
                                <a:gd name="T5" fmla="*/ 0 h 171"/>
                                <a:gd name="T6" fmla="*/ 0 w 10"/>
                                <a:gd name="T7" fmla="*/ 6 h 171"/>
                                <a:gd name="T8" fmla="*/ 0 w 10"/>
                                <a:gd name="T9" fmla="*/ 171 h 1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71">
                                  <a:moveTo>
                                    <a:pt x="0" y="171"/>
                                  </a:moveTo>
                                  <a:lnTo>
                                    <a:pt x="10" y="165"/>
                                  </a:lnTo>
                                  <a:lnTo>
                                    <a:pt x="10" y="0"/>
                                  </a:lnTo>
                                  <a:lnTo>
                                    <a:pt x="0" y="6"/>
                                  </a:lnTo>
                                  <a:lnTo>
                                    <a:pt x="0"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597"/>
                          <wps:cNvSpPr>
                            <a:spLocks/>
                          </wps:cNvSpPr>
                          <wps:spPr bwMode="auto">
                            <a:xfrm>
                              <a:off x="5493" y="2010"/>
                              <a:ext cx="11" cy="175"/>
                            </a:xfrm>
                            <a:custGeom>
                              <a:avLst/>
                              <a:gdLst>
                                <a:gd name="T0" fmla="*/ 0 w 11"/>
                                <a:gd name="T1" fmla="*/ 6 h 175"/>
                                <a:gd name="T2" fmla="*/ 9 w 11"/>
                                <a:gd name="T3" fmla="*/ 0 h 175"/>
                                <a:gd name="T4" fmla="*/ 11 w 11"/>
                                <a:gd name="T5" fmla="*/ 2 h 175"/>
                                <a:gd name="T6" fmla="*/ 11 w 11"/>
                                <a:gd name="T7" fmla="*/ 169 h 175"/>
                                <a:gd name="T8" fmla="*/ 2 w 11"/>
                                <a:gd name="T9" fmla="*/ 175 h 175"/>
                                <a:gd name="T10" fmla="*/ 0 w 11"/>
                                <a:gd name="T11" fmla="*/ 172 h 175"/>
                                <a:gd name="T12" fmla="*/ 0 w 11"/>
                                <a:gd name="T13" fmla="*/ 6 h 1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 h="175">
                                  <a:moveTo>
                                    <a:pt x="0" y="6"/>
                                  </a:moveTo>
                                  <a:lnTo>
                                    <a:pt x="9" y="0"/>
                                  </a:lnTo>
                                  <a:lnTo>
                                    <a:pt x="11" y="2"/>
                                  </a:lnTo>
                                  <a:lnTo>
                                    <a:pt x="11" y="169"/>
                                  </a:lnTo>
                                  <a:lnTo>
                                    <a:pt x="2" y="175"/>
                                  </a:lnTo>
                                  <a:lnTo>
                                    <a:pt x="0" y="172"/>
                                  </a:lnTo>
                                  <a:lnTo>
                                    <a:pt x="0" y="6"/>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598"/>
                          <wps:cNvSpPr>
                            <a:spLocks/>
                          </wps:cNvSpPr>
                          <wps:spPr bwMode="auto">
                            <a:xfrm>
                              <a:off x="5489" y="1950"/>
                              <a:ext cx="96" cy="71"/>
                            </a:xfrm>
                            <a:custGeom>
                              <a:avLst/>
                              <a:gdLst>
                                <a:gd name="T0" fmla="*/ 0 w 96"/>
                                <a:gd name="T1" fmla="*/ 53 h 71"/>
                                <a:gd name="T2" fmla="*/ 93 w 96"/>
                                <a:gd name="T3" fmla="*/ 0 h 71"/>
                                <a:gd name="T4" fmla="*/ 96 w 96"/>
                                <a:gd name="T5" fmla="*/ 2 h 71"/>
                                <a:gd name="T6" fmla="*/ 96 w 96"/>
                                <a:gd name="T7" fmla="*/ 16 h 71"/>
                                <a:gd name="T8" fmla="*/ 2 w 96"/>
                                <a:gd name="T9" fmla="*/ 71 h 71"/>
                                <a:gd name="T10" fmla="*/ 0 w 96"/>
                                <a:gd name="T11" fmla="*/ 68 h 71"/>
                                <a:gd name="T12" fmla="*/ 0 w 96"/>
                                <a:gd name="T13" fmla="*/ 53 h 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 h="71">
                                  <a:moveTo>
                                    <a:pt x="0" y="53"/>
                                  </a:moveTo>
                                  <a:lnTo>
                                    <a:pt x="93" y="0"/>
                                  </a:lnTo>
                                  <a:lnTo>
                                    <a:pt x="96" y="2"/>
                                  </a:lnTo>
                                  <a:lnTo>
                                    <a:pt x="96" y="16"/>
                                  </a:lnTo>
                                  <a:lnTo>
                                    <a:pt x="2" y="71"/>
                                  </a:lnTo>
                                  <a:lnTo>
                                    <a:pt x="0" y="68"/>
                                  </a:lnTo>
                                  <a:lnTo>
                                    <a:pt x="0" y="5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599"/>
                          <wps:cNvSpPr>
                            <a:spLocks/>
                          </wps:cNvSpPr>
                          <wps:spPr bwMode="auto">
                            <a:xfrm>
                              <a:off x="5495" y="2012"/>
                              <a:ext cx="9" cy="173"/>
                            </a:xfrm>
                            <a:custGeom>
                              <a:avLst/>
                              <a:gdLst>
                                <a:gd name="T0" fmla="*/ 0 w 9"/>
                                <a:gd name="T1" fmla="*/ 173 h 173"/>
                                <a:gd name="T2" fmla="*/ 9 w 9"/>
                                <a:gd name="T3" fmla="*/ 167 h 173"/>
                                <a:gd name="T4" fmla="*/ 9 w 9"/>
                                <a:gd name="T5" fmla="*/ 0 h 173"/>
                                <a:gd name="T6" fmla="*/ 0 w 9"/>
                                <a:gd name="T7" fmla="*/ 6 h 173"/>
                                <a:gd name="T8" fmla="*/ 0 w 9"/>
                                <a:gd name="T9" fmla="*/ 173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173">
                                  <a:moveTo>
                                    <a:pt x="0" y="173"/>
                                  </a:moveTo>
                                  <a:lnTo>
                                    <a:pt x="9" y="167"/>
                                  </a:lnTo>
                                  <a:lnTo>
                                    <a:pt x="9" y="0"/>
                                  </a:lnTo>
                                  <a:lnTo>
                                    <a:pt x="0" y="6"/>
                                  </a:lnTo>
                                  <a:lnTo>
                                    <a:pt x="0"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600"/>
                          <wps:cNvSpPr>
                            <a:spLocks/>
                          </wps:cNvSpPr>
                          <wps:spPr bwMode="auto">
                            <a:xfrm>
                              <a:off x="5491" y="1952"/>
                              <a:ext cx="94" cy="69"/>
                            </a:xfrm>
                            <a:custGeom>
                              <a:avLst/>
                              <a:gdLst>
                                <a:gd name="T0" fmla="*/ 0 w 94"/>
                                <a:gd name="T1" fmla="*/ 69 h 69"/>
                                <a:gd name="T2" fmla="*/ 94 w 94"/>
                                <a:gd name="T3" fmla="*/ 14 h 69"/>
                                <a:gd name="T4" fmla="*/ 94 w 94"/>
                                <a:gd name="T5" fmla="*/ 0 h 69"/>
                                <a:gd name="T6" fmla="*/ 0 w 94"/>
                                <a:gd name="T7" fmla="*/ 53 h 69"/>
                                <a:gd name="T8" fmla="*/ 0 w 94"/>
                                <a:gd name="T9" fmla="*/ 69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69">
                                  <a:moveTo>
                                    <a:pt x="0" y="69"/>
                                  </a:moveTo>
                                  <a:lnTo>
                                    <a:pt x="94" y="14"/>
                                  </a:lnTo>
                                  <a:lnTo>
                                    <a:pt x="94" y="0"/>
                                  </a:lnTo>
                                  <a:lnTo>
                                    <a:pt x="0" y="53"/>
                                  </a:lnTo>
                                  <a:lnTo>
                                    <a:pt x="0"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601"/>
                          <wps:cNvSpPr>
                            <a:spLocks/>
                          </wps:cNvSpPr>
                          <wps:spPr bwMode="auto">
                            <a:xfrm>
                              <a:off x="5489" y="2204"/>
                              <a:ext cx="77" cy="49"/>
                            </a:xfrm>
                            <a:custGeom>
                              <a:avLst/>
                              <a:gdLst>
                                <a:gd name="T0" fmla="*/ 0 w 77"/>
                                <a:gd name="T1" fmla="*/ 0 h 49"/>
                                <a:gd name="T2" fmla="*/ 0 w 77"/>
                                <a:gd name="T3" fmla="*/ 14 h 49"/>
                                <a:gd name="T4" fmla="*/ 77 w 77"/>
                                <a:gd name="T5" fmla="*/ 49 h 49"/>
                                <a:gd name="T6" fmla="*/ 77 w 77"/>
                                <a:gd name="T7" fmla="*/ 34 h 49"/>
                                <a:gd name="T8" fmla="*/ 0 w 77"/>
                                <a:gd name="T9" fmla="*/ 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 h="49">
                                  <a:moveTo>
                                    <a:pt x="0" y="0"/>
                                  </a:moveTo>
                                  <a:lnTo>
                                    <a:pt x="0" y="14"/>
                                  </a:lnTo>
                                  <a:lnTo>
                                    <a:pt x="77" y="49"/>
                                  </a:lnTo>
                                  <a:lnTo>
                                    <a:pt x="77" y="34"/>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602"/>
                          <wps:cNvSpPr>
                            <a:spLocks/>
                          </wps:cNvSpPr>
                          <wps:spPr bwMode="auto">
                            <a:xfrm>
                              <a:off x="5537" y="2006"/>
                              <a:ext cx="23" cy="67"/>
                            </a:xfrm>
                            <a:custGeom>
                              <a:avLst/>
                              <a:gdLst>
                                <a:gd name="T0" fmla="*/ 0 w 23"/>
                                <a:gd name="T1" fmla="*/ 13 h 67"/>
                                <a:gd name="T2" fmla="*/ 0 w 23"/>
                                <a:gd name="T3" fmla="*/ 67 h 67"/>
                                <a:gd name="T4" fmla="*/ 23 w 23"/>
                                <a:gd name="T5" fmla="*/ 54 h 67"/>
                                <a:gd name="T6" fmla="*/ 23 w 23"/>
                                <a:gd name="T7" fmla="*/ 0 h 67"/>
                                <a:gd name="T8" fmla="*/ 0 w 23"/>
                                <a:gd name="T9" fmla="*/ 13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67">
                                  <a:moveTo>
                                    <a:pt x="0" y="13"/>
                                  </a:moveTo>
                                  <a:lnTo>
                                    <a:pt x="0" y="67"/>
                                  </a:lnTo>
                                  <a:lnTo>
                                    <a:pt x="23" y="54"/>
                                  </a:lnTo>
                                  <a:lnTo>
                                    <a:pt x="23"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603"/>
                          <wps:cNvSpPr>
                            <a:spLocks/>
                          </wps:cNvSpPr>
                          <wps:spPr bwMode="auto">
                            <a:xfrm>
                              <a:off x="5538" y="2010"/>
                              <a:ext cx="18" cy="57"/>
                            </a:xfrm>
                            <a:custGeom>
                              <a:avLst/>
                              <a:gdLst>
                                <a:gd name="T0" fmla="*/ 0 w 18"/>
                                <a:gd name="T1" fmla="*/ 11 h 57"/>
                                <a:gd name="T2" fmla="*/ 0 w 18"/>
                                <a:gd name="T3" fmla="*/ 57 h 57"/>
                                <a:gd name="T4" fmla="*/ 18 w 18"/>
                                <a:gd name="T5" fmla="*/ 46 h 57"/>
                                <a:gd name="T6" fmla="*/ 18 w 18"/>
                                <a:gd name="T7" fmla="*/ 0 h 57"/>
                                <a:gd name="T8" fmla="*/ 0 w 18"/>
                                <a:gd name="T9" fmla="*/ 11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7">
                                  <a:moveTo>
                                    <a:pt x="0" y="11"/>
                                  </a:moveTo>
                                  <a:lnTo>
                                    <a:pt x="0" y="57"/>
                                  </a:lnTo>
                                  <a:lnTo>
                                    <a:pt x="18" y="46"/>
                                  </a:lnTo>
                                  <a:lnTo>
                                    <a:pt x="18"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604"/>
                          <wps:cNvSpPr>
                            <a:spLocks/>
                          </wps:cNvSpPr>
                          <wps:spPr bwMode="auto">
                            <a:xfrm>
                              <a:off x="5538" y="2010"/>
                              <a:ext cx="18" cy="57"/>
                            </a:xfrm>
                            <a:custGeom>
                              <a:avLst/>
                              <a:gdLst>
                                <a:gd name="T0" fmla="*/ 0 w 18"/>
                                <a:gd name="T1" fmla="*/ 11 h 57"/>
                                <a:gd name="T2" fmla="*/ 0 w 18"/>
                                <a:gd name="T3" fmla="*/ 57 h 57"/>
                                <a:gd name="T4" fmla="*/ 18 w 18"/>
                                <a:gd name="T5" fmla="*/ 46 h 57"/>
                                <a:gd name="T6" fmla="*/ 18 w 18"/>
                                <a:gd name="T7" fmla="*/ 0 h 57"/>
                                <a:gd name="T8" fmla="*/ 0 w 18"/>
                                <a:gd name="T9" fmla="*/ 11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7">
                                  <a:moveTo>
                                    <a:pt x="0" y="11"/>
                                  </a:moveTo>
                                  <a:lnTo>
                                    <a:pt x="0" y="57"/>
                                  </a:lnTo>
                                  <a:lnTo>
                                    <a:pt x="18" y="46"/>
                                  </a:lnTo>
                                  <a:lnTo>
                                    <a:pt x="18"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05"/>
                          <wps:cNvSpPr>
                            <a:spLocks/>
                          </wps:cNvSpPr>
                          <wps:spPr bwMode="auto">
                            <a:xfrm>
                              <a:off x="5511" y="2022"/>
                              <a:ext cx="23" cy="67"/>
                            </a:xfrm>
                            <a:custGeom>
                              <a:avLst/>
                              <a:gdLst>
                                <a:gd name="T0" fmla="*/ 0 w 23"/>
                                <a:gd name="T1" fmla="*/ 14 h 67"/>
                                <a:gd name="T2" fmla="*/ 0 w 23"/>
                                <a:gd name="T3" fmla="*/ 67 h 67"/>
                                <a:gd name="T4" fmla="*/ 23 w 23"/>
                                <a:gd name="T5" fmla="*/ 53 h 67"/>
                                <a:gd name="T6" fmla="*/ 23 w 23"/>
                                <a:gd name="T7" fmla="*/ 0 h 67"/>
                                <a:gd name="T8" fmla="*/ 0 w 23"/>
                                <a:gd name="T9" fmla="*/ 14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67">
                                  <a:moveTo>
                                    <a:pt x="0" y="14"/>
                                  </a:moveTo>
                                  <a:lnTo>
                                    <a:pt x="0" y="67"/>
                                  </a:lnTo>
                                  <a:lnTo>
                                    <a:pt x="23" y="53"/>
                                  </a:lnTo>
                                  <a:lnTo>
                                    <a:pt x="23" y="0"/>
                                  </a:lnTo>
                                  <a:lnTo>
                                    <a:pt x="0" y="14"/>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606"/>
                          <wps:cNvSpPr>
                            <a:spLocks/>
                          </wps:cNvSpPr>
                          <wps:spPr bwMode="auto">
                            <a:xfrm>
                              <a:off x="5511" y="2025"/>
                              <a:ext cx="19" cy="58"/>
                            </a:xfrm>
                            <a:custGeom>
                              <a:avLst/>
                              <a:gdLst>
                                <a:gd name="T0" fmla="*/ 0 w 19"/>
                                <a:gd name="T1" fmla="*/ 11 h 58"/>
                                <a:gd name="T2" fmla="*/ 0 w 19"/>
                                <a:gd name="T3" fmla="*/ 58 h 58"/>
                                <a:gd name="T4" fmla="*/ 19 w 19"/>
                                <a:gd name="T5" fmla="*/ 48 h 58"/>
                                <a:gd name="T6" fmla="*/ 19 w 19"/>
                                <a:gd name="T7" fmla="*/ 0 h 58"/>
                                <a:gd name="T8" fmla="*/ 0 w 19"/>
                                <a:gd name="T9" fmla="*/ 11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58">
                                  <a:moveTo>
                                    <a:pt x="0" y="11"/>
                                  </a:moveTo>
                                  <a:lnTo>
                                    <a:pt x="0" y="58"/>
                                  </a:lnTo>
                                  <a:lnTo>
                                    <a:pt x="19" y="48"/>
                                  </a:lnTo>
                                  <a:lnTo>
                                    <a:pt x="19"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607"/>
                          <wps:cNvSpPr>
                            <a:spLocks/>
                          </wps:cNvSpPr>
                          <wps:spPr bwMode="auto">
                            <a:xfrm>
                              <a:off x="5511" y="2073"/>
                              <a:ext cx="23" cy="16"/>
                            </a:xfrm>
                            <a:custGeom>
                              <a:avLst/>
                              <a:gdLst>
                                <a:gd name="T0" fmla="*/ 0 w 23"/>
                                <a:gd name="T1" fmla="*/ 10 h 16"/>
                                <a:gd name="T2" fmla="*/ 0 w 23"/>
                                <a:gd name="T3" fmla="*/ 16 h 16"/>
                                <a:gd name="T4" fmla="*/ 23 w 23"/>
                                <a:gd name="T5" fmla="*/ 2 h 16"/>
                                <a:gd name="T6" fmla="*/ 19 w 23"/>
                                <a:gd name="T7" fmla="*/ 0 h 16"/>
                                <a:gd name="T8" fmla="*/ 0 w 23"/>
                                <a:gd name="T9" fmla="*/ 10 h 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6">
                                  <a:moveTo>
                                    <a:pt x="0" y="10"/>
                                  </a:moveTo>
                                  <a:lnTo>
                                    <a:pt x="0" y="16"/>
                                  </a:lnTo>
                                  <a:lnTo>
                                    <a:pt x="23" y="2"/>
                                  </a:lnTo>
                                  <a:lnTo>
                                    <a:pt x="19" y="0"/>
                                  </a:lnTo>
                                  <a:lnTo>
                                    <a:pt x="0" y="10"/>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608"/>
                          <wps:cNvSpPr>
                            <a:spLocks/>
                          </wps:cNvSpPr>
                          <wps:spPr bwMode="auto">
                            <a:xfrm>
                              <a:off x="5537" y="2056"/>
                              <a:ext cx="23" cy="17"/>
                            </a:xfrm>
                            <a:custGeom>
                              <a:avLst/>
                              <a:gdLst>
                                <a:gd name="T0" fmla="*/ 1 w 23"/>
                                <a:gd name="T1" fmla="*/ 11 h 17"/>
                                <a:gd name="T2" fmla="*/ 0 w 23"/>
                                <a:gd name="T3" fmla="*/ 17 h 17"/>
                                <a:gd name="T4" fmla="*/ 23 w 23"/>
                                <a:gd name="T5" fmla="*/ 4 h 17"/>
                                <a:gd name="T6" fmla="*/ 19 w 23"/>
                                <a:gd name="T7" fmla="*/ 0 h 17"/>
                                <a:gd name="T8" fmla="*/ 1 w 23"/>
                                <a:gd name="T9" fmla="*/ 11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7">
                                  <a:moveTo>
                                    <a:pt x="1" y="11"/>
                                  </a:moveTo>
                                  <a:lnTo>
                                    <a:pt x="0" y="17"/>
                                  </a:lnTo>
                                  <a:lnTo>
                                    <a:pt x="23" y="4"/>
                                  </a:lnTo>
                                  <a:lnTo>
                                    <a:pt x="19" y="0"/>
                                  </a:lnTo>
                                  <a:lnTo>
                                    <a:pt x="1" y="11"/>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609"/>
                          <wps:cNvSpPr>
                            <a:spLocks/>
                          </wps:cNvSpPr>
                          <wps:spPr bwMode="auto">
                            <a:xfrm>
                              <a:off x="5511" y="2087"/>
                              <a:ext cx="23" cy="66"/>
                            </a:xfrm>
                            <a:custGeom>
                              <a:avLst/>
                              <a:gdLst>
                                <a:gd name="T0" fmla="*/ 0 w 23"/>
                                <a:gd name="T1" fmla="*/ 13 h 66"/>
                                <a:gd name="T2" fmla="*/ 0 w 23"/>
                                <a:gd name="T3" fmla="*/ 66 h 66"/>
                                <a:gd name="T4" fmla="*/ 23 w 23"/>
                                <a:gd name="T5" fmla="*/ 53 h 66"/>
                                <a:gd name="T6" fmla="*/ 23 w 23"/>
                                <a:gd name="T7" fmla="*/ 0 h 66"/>
                                <a:gd name="T8" fmla="*/ 0 w 23"/>
                                <a:gd name="T9" fmla="*/ 13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66">
                                  <a:moveTo>
                                    <a:pt x="0" y="13"/>
                                  </a:moveTo>
                                  <a:lnTo>
                                    <a:pt x="0" y="66"/>
                                  </a:lnTo>
                                  <a:lnTo>
                                    <a:pt x="23" y="53"/>
                                  </a:lnTo>
                                  <a:lnTo>
                                    <a:pt x="23"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610"/>
                          <wps:cNvSpPr>
                            <a:spLocks/>
                          </wps:cNvSpPr>
                          <wps:spPr bwMode="auto">
                            <a:xfrm>
                              <a:off x="5511" y="2090"/>
                              <a:ext cx="19" cy="58"/>
                            </a:xfrm>
                            <a:custGeom>
                              <a:avLst/>
                              <a:gdLst>
                                <a:gd name="T0" fmla="*/ 0 w 19"/>
                                <a:gd name="T1" fmla="*/ 11 h 58"/>
                                <a:gd name="T2" fmla="*/ 0 w 19"/>
                                <a:gd name="T3" fmla="*/ 58 h 58"/>
                                <a:gd name="T4" fmla="*/ 19 w 19"/>
                                <a:gd name="T5" fmla="*/ 48 h 58"/>
                                <a:gd name="T6" fmla="*/ 19 w 19"/>
                                <a:gd name="T7" fmla="*/ 0 h 58"/>
                                <a:gd name="T8" fmla="*/ 0 w 19"/>
                                <a:gd name="T9" fmla="*/ 11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58">
                                  <a:moveTo>
                                    <a:pt x="0" y="11"/>
                                  </a:moveTo>
                                  <a:lnTo>
                                    <a:pt x="0" y="58"/>
                                  </a:lnTo>
                                  <a:lnTo>
                                    <a:pt x="19" y="48"/>
                                  </a:lnTo>
                                  <a:lnTo>
                                    <a:pt x="19"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611"/>
                          <wps:cNvSpPr>
                            <a:spLocks/>
                          </wps:cNvSpPr>
                          <wps:spPr bwMode="auto">
                            <a:xfrm>
                              <a:off x="5537" y="2071"/>
                              <a:ext cx="24" cy="67"/>
                            </a:xfrm>
                            <a:custGeom>
                              <a:avLst/>
                              <a:gdLst>
                                <a:gd name="T0" fmla="*/ 0 w 24"/>
                                <a:gd name="T1" fmla="*/ 13 h 67"/>
                                <a:gd name="T2" fmla="*/ 0 w 24"/>
                                <a:gd name="T3" fmla="*/ 67 h 67"/>
                                <a:gd name="T4" fmla="*/ 24 w 24"/>
                                <a:gd name="T5" fmla="*/ 54 h 67"/>
                                <a:gd name="T6" fmla="*/ 24 w 24"/>
                                <a:gd name="T7" fmla="*/ 0 h 67"/>
                                <a:gd name="T8" fmla="*/ 0 w 24"/>
                                <a:gd name="T9" fmla="*/ 13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67">
                                  <a:moveTo>
                                    <a:pt x="0" y="13"/>
                                  </a:moveTo>
                                  <a:lnTo>
                                    <a:pt x="0" y="67"/>
                                  </a:lnTo>
                                  <a:lnTo>
                                    <a:pt x="24" y="54"/>
                                  </a:lnTo>
                                  <a:lnTo>
                                    <a:pt x="24"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612"/>
                          <wps:cNvSpPr>
                            <a:spLocks/>
                          </wps:cNvSpPr>
                          <wps:spPr bwMode="auto">
                            <a:xfrm>
                              <a:off x="5538" y="2075"/>
                              <a:ext cx="18" cy="57"/>
                            </a:xfrm>
                            <a:custGeom>
                              <a:avLst/>
                              <a:gdLst>
                                <a:gd name="T0" fmla="*/ 0 w 18"/>
                                <a:gd name="T1" fmla="*/ 11 h 57"/>
                                <a:gd name="T2" fmla="*/ 0 w 18"/>
                                <a:gd name="T3" fmla="*/ 57 h 57"/>
                                <a:gd name="T4" fmla="*/ 18 w 18"/>
                                <a:gd name="T5" fmla="*/ 46 h 57"/>
                                <a:gd name="T6" fmla="*/ 18 w 18"/>
                                <a:gd name="T7" fmla="*/ 0 h 57"/>
                                <a:gd name="T8" fmla="*/ 0 w 18"/>
                                <a:gd name="T9" fmla="*/ 11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7">
                                  <a:moveTo>
                                    <a:pt x="0" y="11"/>
                                  </a:moveTo>
                                  <a:lnTo>
                                    <a:pt x="0" y="57"/>
                                  </a:lnTo>
                                  <a:lnTo>
                                    <a:pt x="18" y="46"/>
                                  </a:lnTo>
                                  <a:lnTo>
                                    <a:pt x="18"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613"/>
                          <wps:cNvSpPr>
                            <a:spLocks/>
                          </wps:cNvSpPr>
                          <wps:spPr bwMode="auto">
                            <a:xfrm>
                              <a:off x="5511" y="2138"/>
                              <a:ext cx="23" cy="15"/>
                            </a:xfrm>
                            <a:custGeom>
                              <a:avLst/>
                              <a:gdLst>
                                <a:gd name="T0" fmla="*/ 0 w 23"/>
                                <a:gd name="T1" fmla="*/ 10 h 15"/>
                                <a:gd name="T2" fmla="*/ 0 w 23"/>
                                <a:gd name="T3" fmla="*/ 15 h 15"/>
                                <a:gd name="T4" fmla="*/ 23 w 23"/>
                                <a:gd name="T5" fmla="*/ 2 h 15"/>
                                <a:gd name="T6" fmla="*/ 19 w 23"/>
                                <a:gd name="T7" fmla="*/ 0 h 15"/>
                                <a:gd name="T8" fmla="*/ 0 w 23"/>
                                <a:gd name="T9" fmla="*/ 1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5">
                                  <a:moveTo>
                                    <a:pt x="0" y="10"/>
                                  </a:moveTo>
                                  <a:lnTo>
                                    <a:pt x="0" y="15"/>
                                  </a:lnTo>
                                  <a:lnTo>
                                    <a:pt x="23" y="2"/>
                                  </a:lnTo>
                                  <a:lnTo>
                                    <a:pt x="19" y="0"/>
                                  </a:lnTo>
                                  <a:lnTo>
                                    <a:pt x="0" y="10"/>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614"/>
                          <wps:cNvSpPr>
                            <a:spLocks/>
                          </wps:cNvSpPr>
                          <wps:spPr bwMode="auto">
                            <a:xfrm>
                              <a:off x="5537" y="2121"/>
                              <a:ext cx="24" cy="17"/>
                            </a:xfrm>
                            <a:custGeom>
                              <a:avLst/>
                              <a:gdLst>
                                <a:gd name="T0" fmla="*/ 1 w 24"/>
                                <a:gd name="T1" fmla="*/ 11 h 17"/>
                                <a:gd name="T2" fmla="*/ 0 w 24"/>
                                <a:gd name="T3" fmla="*/ 17 h 17"/>
                                <a:gd name="T4" fmla="*/ 24 w 24"/>
                                <a:gd name="T5" fmla="*/ 4 h 17"/>
                                <a:gd name="T6" fmla="*/ 19 w 24"/>
                                <a:gd name="T7" fmla="*/ 0 h 17"/>
                                <a:gd name="T8" fmla="*/ 1 w 24"/>
                                <a:gd name="T9" fmla="*/ 11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17">
                                  <a:moveTo>
                                    <a:pt x="1" y="11"/>
                                  </a:moveTo>
                                  <a:lnTo>
                                    <a:pt x="0" y="17"/>
                                  </a:lnTo>
                                  <a:lnTo>
                                    <a:pt x="24" y="4"/>
                                  </a:lnTo>
                                  <a:lnTo>
                                    <a:pt x="19" y="0"/>
                                  </a:lnTo>
                                  <a:lnTo>
                                    <a:pt x="1" y="11"/>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615"/>
                          <wps:cNvSpPr>
                            <a:spLocks/>
                          </wps:cNvSpPr>
                          <wps:spPr bwMode="auto">
                            <a:xfrm>
                              <a:off x="5560" y="2060"/>
                              <a:ext cx="7" cy="9"/>
                            </a:xfrm>
                            <a:custGeom>
                              <a:avLst/>
                              <a:gdLst>
                                <a:gd name="T0" fmla="*/ 7 w 7"/>
                                <a:gd name="T1" fmla="*/ 4 h 9"/>
                                <a:gd name="T2" fmla="*/ 7 w 7"/>
                                <a:gd name="T3" fmla="*/ 4 h 9"/>
                                <a:gd name="T4" fmla="*/ 6 w 7"/>
                                <a:gd name="T5" fmla="*/ 8 h 9"/>
                                <a:gd name="T6" fmla="*/ 5 w 7"/>
                                <a:gd name="T7" fmla="*/ 9 h 9"/>
                                <a:gd name="T8" fmla="*/ 3 w 7"/>
                                <a:gd name="T9" fmla="*/ 9 h 9"/>
                                <a:gd name="T10" fmla="*/ 3 w 7"/>
                                <a:gd name="T11" fmla="*/ 9 h 9"/>
                                <a:gd name="T12" fmla="*/ 2 w 7"/>
                                <a:gd name="T13" fmla="*/ 9 h 9"/>
                                <a:gd name="T14" fmla="*/ 1 w 7"/>
                                <a:gd name="T15" fmla="*/ 8 h 9"/>
                                <a:gd name="T16" fmla="*/ 0 w 7"/>
                                <a:gd name="T17" fmla="*/ 4 h 9"/>
                                <a:gd name="T18" fmla="*/ 0 w 7"/>
                                <a:gd name="T19" fmla="*/ 4 h 9"/>
                                <a:gd name="T20" fmla="*/ 1 w 7"/>
                                <a:gd name="T21" fmla="*/ 1 h 9"/>
                                <a:gd name="T22" fmla="*/ 2 w 7"/>
                                <a:gd name="T23" fmla="*/ 0 h 9"/>
                                <a:gd name="T24" fmla="*/ 3 w 7"/>
                                <a:gd name="T25" fmla="*/ 0 h 9"/>
                                <a:gd name="T26" fmla="*/ 3 w 7"/>
                                <a:gd name="T27" fmla="*/ 0 h 9"/>
                                <a:gd name="T28" fmla="*/ 5 w 7"/>
                                <a:gd name="T29" fmla="*/ 0 h 9"/>
                                <a:gd name="T30" fmla="*/ 6 w 7"/>
                                <a:gd name="T31" fmla="*/ 1 h 9"/>
                                <a:gd name="T32" fmla="*/ 7 w 7"/>
                                <a:gd name="T33" fmla="*/ 4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 h="9">
                                  <a:moveTo>
                                    <a:pt x="7" y="4"/>
                                  </a:moveTo>
                                  <a:lnTo>
                                    <a:pt x="7" y="4"/>
                                  </a:lnTo>
                                  <a:lnTo>
                                    <a:pt x="6" y="8"/>
                                  </a:lnTo>
                                  <a:lnTo>
                                    <a:pt x="5" y="9"/>
                                  </a:lnTo>
                                  <a:lnTo>
                                    <a:pt x="3" y="9"/>
                                  </a:lnTo>
                                  <a:lnTo>
                                    <a:pt x="2" y="9"/>
                                  </a:lnTo>
                                  <a:lnTo>
                                    <a:pt x="1" y="8"/>
                                  </a:lnTo>
                                  <a:lnTo>
                                    <a:pt x="0" y="4"/>
                                  </a:lnTo>
                                  <a:lnTo>
                                    <a:pt x="1" y="1"/>
                                  </a:lnTo>
                                  <a:lnTo>
                                    <a:pt x="2" y="0"/>
                                  </a:lnTo>
                                  <a:lnTo>
                                    <a:pt x="3" y="0"/>
                                  </a:lnTo>
                                  <a:lnTo>
                                    <a:pt x="5" y="0"/>
                                  </a:lnTo>
                                  <a:lnTo>
                                    <a:pt x="6" y="1"/>
                                  </a:lnTo>
                                  <a:lnTo>
                                    <a:pt x="7" y="4"/>
                                  </a:lnTo>
                                  <a:close/>
                                </a:path>
                              </a:pathLst>
                            </a:custGeom>
                            <a:solidFill>
                              <a:srgbClr val="727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616"/>
                          <wps:cNvSpPr>
                            <a:spLocks/>
                          </wps:cNvSpPr>
                          <wps:spPr bwMode="auto">
                            <a:xfrm>
                              <a:off x="5561" y="2060"/>
                              <a:ext cx="7" cy="9"/>
                            </a:xfrm>
                            <a:custGeom>
                              <a:avLst/>
                              <a:gdLst>
                                <a:gd name="T0" fmla="*/ 7 w 7"/>
                                <a:gd name="T1" fmla="*/ 4 h 9"/>
                                <a:gd name="T2" fmla="*/ 7 w 7"/>
                                <a:gd name="T3" fmla="*/ 4 h 9"/>
                                <a:gd name="T4" fmla="*/ 6 w 7"/>
                                <a:gd name="T5" fmla="*/ 8 h 9"/>
                                <a:gd name="T6" fmla="*/ 5 w 7"/>
                                <a:gd name="T7" fmla="*/ 9 h 9"/>
                                <a:gd name="T8" fmla="*/ 4 w 7"/>
                                <a:gd name="T9" fmla="*/ 9 h 9"/>
                                <a:gd name="T10" fmla="*/ 4 w 7"/>
                                <a:gd name="T11" fmla="*/ 9 h 9"/>
                                <a:gd name="T12" fmla="*/ 2 w 7"/>
                                <a:gd name="T13" fmla="*/ 9 h 9"/>
                                <a:gd name="T14" fmla="*/ 1 w 7"/>
                                <a:gd name="T15" fmla="*/ 8 h 9"/>
                                <a:gd name="T16" fmla="*/ 0 w 7"/>
                                <a:gd name="T17" fmla="*/ 4 h 9"/>
                                <a:gd name="T18" fmla="*/ 0 w 7"/>
                                <a:gd name="T19" fmla="*/ 4 h 9"/>
                                <a:gd name="T20" fmla="*/ 1 w 7"/>
                                <a:gd name="T21" fmla="*/ 1 h 9"/>
                                <a:gd name="T22" fmla="*/ 2 w 7"/>
                                <a:gd name="T23" fmla="*/ 0 h 9"/>
                                <a:gd name="T24" fmla="*/ 4 w 7"/>
                                <a:gd name="T25" fmla="*/ 0 h 9"/>
                                <a:gd name="T26" fmla="*/ 4 w 7"/>
                                <a:gd name="T27" fmla="*/ 0 h 9"/>
                                <a:gd name="T28" fmla="*/ 5 w 7"/>
                                <a:gd name="T29" fmla="*/ 0 h 9"/>
                                <a:gd name="T30" fmla="*/ 6 w 7"/>
                                <a:gd name="T31" fmla="*/ 1 h 9"/>
                                <a:gd name="T32" fmla="*/ 7 w 7"/>
                                <a:gd name="T33" fmla="*/ 4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 h="9">
                                  <a:moveTo>
                                    <a:pt x="7" y="4"/>
                                  </a:moveTo>
                                  <a:lnTo>
                                    <a:pt x="7" y="4"/>
                                  </a:lnTo>
                                  <a:lnTo>
                                    <a:pt x="6" y="8"/>
                                  </a:lnTo>
                                  <a:lnTo>
                                    <a:pt x="5" y="9"/>
                                  </a:lnTo>
                                  <a:lnTo>
                                    <a:pt x="4" y="9"/>
                                  </a:lnTo>
                                  <a:lnTo>
                                    <a:pt x="2" y="9"/>
                                  </a:lnTo>
                                  <a:lnTo>
                                    <a:pt x="1" y="8"/>
                                  </a:lnTo>
                                  <a:lnTo>
                                    <a:pt x="0" y="4"/>
                                  </a:lnTo>
                                  <a:lnTo>
                                    <a:pt x="1" y="1"/>
                                  </a:lnTo>
                                  <a:lnTo>
                                    <a:pt x="2" y="0"/>
                                  </a:lnTo>
                                  <a:lnTo>
                                    <a:pt x="4" y="0"/>
                                  </a:lnTo>
                                  <a:lnTo>
                                    <a:pt x="5" y="0"/>
                                  </a:lnTo>
                                  <a:lnTo>
                                    <a:pt x="6" y="1"/>
                                  </a:lnTo>
                                  <a:lnTo>
                                    <a:pt x="7" y="4"/>
                                  </a:lnTo>
                                  <a:close/>
                                </a:path>
                              </a:pathLst>
                            </a:custGeom>
                            <a:solidFill>
                              <a:srgbClr val="818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617"/>
                          <wps:cNvSpPr>
                            <a:spLocks/>
                          </wps:cNvSpPr>
                          <wps:spPr bwMode="auto">
                            <a:xfrm>
                              <a:off x="5561" y="2060"/>
                              <a:ext cx="7" cy="9"/>
                            </a:xfrm>
                            <a:custGeom>
                              <a:avLst/>
                              <a:gdLst>
                                <a:gd name="T0" fmla="*/ 1 w 7"/>
                                <a:gd name="T1" fmla="*/ 7 h 9"/>
                                <a:gd name="T2" fmla="*/ 1 w 7"/>
                                <a:gd name="T3" fmla="*/ 7 h 9"/>
                                <a:gd name="T4" fmla="*/ 2 w 7"/>
                                <a:gd name="T5" fmla="*/ 3 h 9"/>
                                <a:gd name="T6" fmla="*/ 4 w 7"/>
                                <a:gd name="T7" fmla="*/ 2 h 9"/>
                                <a:gd name="T8" fmla="*/ 5 w 7"/>
                                <a:gd name="T9" fmla="*/ 2 h 9"/>
                                <a:gd name="T10" fmla="*/ 5 w 7"/>
                                <a:gd name="T11" fmla="*/ 2 h 9"/>
                                <a:gd name="T12" fmla="*/ 7 w 7"/>
                                <a:gd name="T13" fmla="*/ 3 h 9"/>
                                <a:gd name="T14" fmla="*/ 7 w 7"/>
                                <a:gd name="T15" fmla="*/ 3 h 9"/>
                                <a:gd name="T16" fmla="*/ 6 w 7"/>
                                <a:gd name="T17" fmla="*/ 1 h 9"/>
                                <a:gd name="T18" fmla="*/ 4 w 7"/>
                                <a:gd name="T19" fmla="*/ 0 h 9"/>
                                <a:gd name="T20" fmla="*/ 4 w 7"/>
                                <a:gd name="T21" fmla="*/ 0 h 9"/>
                                <a:gd name="T22" fmla="*/ 2 w 7"/>
                                <a:gd name="T23" fmla="*/ 0 h 9"/>
                                <a:gd name="T24" fmla="*/ 1 w 7"/>
                                <a:gd name="T25" fmla="*/ 1 h 9"/>
                                <a:gd name="T26" fmla="*/ 0 w 7"/>
                                <a:gd name="T27" fmla="*/ 4 h 9"/>
                                <a:gd name="T28" fmla="*/ 0 w 7"/>
                                <a:gd name="T29" fmla="*/ 4 h 9"/>
                                <a:gd name="T30" fmla="*/ 0 w 7"/>
                                <a:gd name="T31" fmla="*/ 7 h 9"/>
                                <a:gd name="T32" fmla="*/ 1 w 7"/>
                                <a:gd name="T33" fmla="*/ 9 h 9"/>
                                <a:gd name="T34" fmla="*/ 1 w 7"/>
                                <a:gd name="T35" fmla="*/ 9 h 9"/>
                                <a:gd name="T36" fmla="*/ 1 w 7"/>
                                <a:gd name="T37" fmla="*/ 7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 h="9">
                                  <a:moveTo>
                                    <a:pt x="1" y="7"/>
                                  </a:moveTo>
                                  <a:lnTo>
                                    <a:pt x="1" y="7"/>
                                  </a:lnTo>
                                  <a:lnTo>
                                    <a:pt x="2" y="3"/>
                                  </a:lnTo>
                                  <a:lnTo>
                                    <a:pt x="4" y="2"/>
                                  </a:lnTo>
                                  <a:lnTo>
                                    <a:pt x="5" y="2"/>
                                  </a:lnTo>
                                  <a:lnTo>
                                    <a:pt x="7" y="3"/>
                                  </a:lnTo>
                                  <a:lnTo>
                                    <a:pt x="6" y="1"/>
                                  </a:lnTo>
                                  <a:lnTo>
                                    <a:pt x="4" y="0"/>
                                  </a:lnTo>
                                  <a:lnTo>
                                    <a:pt x="2" y="0"/>
                                  </a:lnTo>
                                  <a:lnTo>
                                    <a:pt x="1" y="1"/>
                                  </a:lnTo>
                                  <a:lnTo>
                                    <a:pt x="0" y="4"/>
                                  </a:lnTo>
                                  <a:lnTo>
                                    <a:pt x="0" y="7"/>
                                  </a:lnTo>
                                  <a:lnTo>
                                    <a:pt x="1" y="9"/>
                                  </a:lnTo>
                                  <a:lnTo>
                                    <a:pt x="1" y="7"/>
                                  </a:lnTo>
                                  <a:close/>
                                </a:path>
                              </a:pathLst>
                            </a:custGeom>
                            <a:solidFill>
                              <a:srgbClr val="ABAD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618"/>
                          <wps:cNvSpPr>
                            <a:spLocks/>
                          </wps:cNvSpPr>
                          <wps:spPr bwMode="auto">
                            <a:xfrm>
                              <a:off x="5562" y="2061"/>
                              <a:ext cx="7" cy="7"/>
                            </a:xfrm>
                            <a:custGeom>
                              <a:avLst/>
                              <a:gdLst>
                                <a:gd name="T0" fmla="*/ 7 w 7"/>
                                <a:gd name="T1" fmla="*/ 3 h 7"/>
                                <a:gd name="T2" fmla="*/ 7 w 7"/>
                                <a:gd name="T3" fmla="*/ 3 h 7"/>
                                <a:gd name="T4" fmla="*/ 6 w 7"/>
                                <a:gd name="T5" fmla="*/ 6 h 7"/>
                                <a:gd name="T6" fmla="*/ 4 w 7"/>
                                <a:gd name="T7" fmla="*/ 7 h 7"/>
                                <a:gd name="T8" fmla="*/ 4 w 7"/>
                                <a:gd name="T9" fmla="*/ 7 h 7"/>
                                <a:gd name="T10" fmla="*/ 1 w 7"/>
                                <a:gd name="T11" fmla="*/ 6 h 7"/>
                                <a:gd name="T12" fmla="*/ 0 w 7"/>
                                <a:gd name="T13" fmla="*/ 3 h 7"/>
                                <a:gd name="T14" fmla="*/ 0 w 7"/>
                                <a:gd name="T15" fmla="*/ 3 h 7"/>
                                <a:gd name="T16" fmla="*/ 1 w 7"/>
                                <a:gd name="T17" fmla="*/ 1 h 7"/>
                                <a:gd name="T18" fmla="*/ 4 w 7"/>
                                <a:gd name="T19" fmla="*/ 0 h 7"/>
                                <a:gd name="T20" fmla="*/ 4 w 7"/>
                                <a:gd name="T21" fmla="*/ 0 h 7"/>
                                <a:gd name="T22" fmla="*/ 6 w 7"/>
                                <a:gd name="T23" fmla="*/ 1 h 7"/>
                                <a:gd name="T24" fmla="*/ 7 w 7"/>
                                <a:gd name="T25" fmla="*/ 3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
                                  <a:moveTo>
                                    <a:pt x="7" y="3"/>
                                  </a:moveTo>
                                  <a:lnTo>
                                    <a:pt x="7" y="3"/>
                                  </a:lnTo>
                                  <a:lnTo>
                                    <a:pt x="6" y="6"/>
                                  </a:lnTo>
                                  <a:lnTo>
                                    <a:pt x="4" y="7"/>
                                  </a:lnTo>
                                  <a:lnTo>
                                    <a:pt x="1" y="6"/>
                                  </a:lnTo>
                                  <a:lnTo>
                                    <a:pt x="0" y="3"/>
                                  </a:lnTo>
                                  <a:lnTo>
                                    <a:pt x="1" y="1"/>
                                  </a:lnTo>
                                  <a:lnTo>
                                    <a:pt x="4" y="0"/>
                                  </a:lnTo>
                                  <a:lnTo>
                                    <a:pt x="6" y="1"/>
                                  </a:lnTo>
                                  <a:lnTo>
                                    <a:pt x="7" y="3"/>
                                  </a:lnTo>
                                  <a:close/>
                                </a:path>
                              </a:pathLst>
                            </a:custGeom>
                            <a:solidFill>
                              <a:srgbClr val="D2D4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19"/>
                          <wps:cNvSpPr>
                            <a:spLocks/>
                          </wps:cNvSpPr>
                          <wps:spPr bwMode="auto">
                            <a:xfrm>
                              <a:off x="5562" y="2062"/>
                              <a:ext cx="7" cy="6"/>
                            </a:xfrm>
                            <a:custGeom>
                              <a:avLst/>
                              <a:gdLst>
                                <a:gd name="T0" fmla="*/ 6 w 7"/>
                                <a:gd name="T1" fmla="*/ 5 h 6"/>
                                <a:gd name="T2" fmla="*/ 6 w 7"/>
                                <a:gd name="T3" fmla="*/ 5 h 6"/>
                                <a:gd name="T4" fmla="*/ 3 w 7"/>
                                <a:gd name="T5" fmla="*/ 4 h 6"/>
                                <a:gd name="T6" fmla="*/ 1 w 7"/>
                                <a:gd name="T7" fmla="*/ 1 h 6"/>
                                <a:gd name="T8" fmla="*/ 1 w 7"/>
                                <a:gd name="T9" fmla="*/ 1 h 6"/>
                                <a:gd name="T10" fmla="*/ 3 w 7"/>
                                <a:gd name="T11" fmla="*/ 0 h 6"/>
                                <a:gd name="T12" fmla="*/ 3 w 7"/>
                                <a:gd name="T13" fmla="*/ 0 h 6"/>
                                <a:gd name="T14" fmla="*/ 1 w 7"/>
                                <a:gd name="T15" fmla="*/ 1 h 6"/>
                                <a:gd name="T16" fmla="*/ 0 w 7"/>
                                <a:gd name="T17" fmla="*/ 2 h 6"/>
                                <a:gd name="T18" fmla="*/ 0 w 7"/>
                                <a:gd name="T19" fmla="*/ 2 h 6"/>
                                <a:gd name="T20" fmla="*/ 1 w 7"/>
                                <a:gd name="T21" fmla="*/ 5 h 6"/>
                                <a:gd name="T22" fmla="*/ 4 w 7"/>
                                <a:gd name="T23" fmla="*/ 6 h 6"/>
                                <a:gd name="T24" fmla="*/ 4 w 7"/>
                                <a:gd name="T25" fmla="*/ 6 h 6"/>
                                <a:gd name="T26" fmla="*/ 6 w 7"/>
                                <a:gd name="T27" fmla="*/ 6 h 6"/>
                                <a:gd name="T28" fmla="*/ 7 w 7"/>
                                <a:gd name="T29" fmla="*/ 5 h 6"/>
                                <a:gd name="T30" fmla="*/ 7 w 7"/>
                                <a:gd name="T31" fmla="*/ 5 h 6"/>
                                <a:gd name="T32" fmla="*/ 6 w 7"/>
                                <a:gd name="T33" fmla="*/ 5 h 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 h="6">
                                  <a:moveTo>
                                    <a:pt x="6" y="5"/>
                                  </a:moveTo>
                                  <a:lnTo>
                                    <a:pt x="6" y="5"/>
                                  </a:lnTo>
                                  <a:lnTo>
                                    <a:pt x="3" y="4"/>
                                  </a:lnTo>
                                  <a:lnTo>
                                    <a:pt x="1" y="1"/>
                                  </a:lnTo>
                                  <a:lnTo>
                                    <a:pt x="3" y="0"/>
                                  </a:lnTo>
                                  <a:lnTo>
                                    <a:pt x="1" y="1"/>
                                  </a:lnTo>
                                  <a:lnTo>
                                    <a:pt x="0" y="2"/>
                                  </a:lnTo>
                                  <a:lnTo>
                                    <a:pt x="1" y="5"/>
                                  </a:lnTo>
                                  <a:lnTo>
                                    <a:pt x="4" y="6"/>
                                  </a:lnTo>
                                  <a:lnTo>
                                    <a:pt x="6" y="6"/>
                                  </a:lnTo>
                                  <a:lnTo>
                                    <a:pt x="7" y="5"/>
                                  </a:lnTo>
                                  <a:lnTo>
                                    <a:pt x="6" y="5"/>
                                  </a:lnTo>
                                  <a:close/>
                                </a:path>
                              </a:pathLst>
                            </a:custGeom>
                            <a:solidFill>
                              <a:srgbClr val="C3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65" name="Freeform 620"/>
                        <wps:cNvSpPr>
                          <a:spLocks noEditPoints="1"/>
                        </wps:cNvSpPr>
                        <wps:spPr bwMode="auto">
                          <a:xfrm>
                            <a:off x="2562528" y="1977320"/>
                            <a:ext cx="688388" cy="648406"/>
                          </a:xfrm>
                          <a:custGeom>
                            <a:avLst/>
                            <a:gdLst>
                              <a:gd name="T0" fmla="*/ 6985 w 1084"/>
                              <a:gd name="T1" fmla="*/ 259715 h 1021"/>
                              <a:gd name="T2" fmla="*/ 41275 w 1084"/>
                              <a:gd name="T3" fmla="*/ 170180 h 1021"/>
                              <a:gd name="T4" fmla="*/ 100965 w 1084"/>
                              <a:gd name="T5" fmla="*/ 95250 h 1021"/>
                              <a:gd name="T6" fmla="*/ 180340 w 1084"/>
                              <a:gd name="T7" fmla="*/ 40005 h 1021"/>
                              <a:gd name="T8" fmla="*/ 274955 w 1084"/>
                              <a:gd name="T9" fmla="*/ 6985 h 1021"/>
                              <a:gd name="T10" fmla="*/ 379095 w 1084"/>
                              <a:gd name="T11" fmla="*/ 1905 h 1021"/>
                              <a:gd name="T12" fmla="*/ 477520 w 1084"/>
                              <a:gd name="T13" fmla="*/ 26035 h 1021"/>
                              <a:gd name="T14" fmla="*/ 562610 w 1084"/>
                              <a:gd name="T15" fmla="*/ 74295 h 1021"/>
                              <a:gd name="T16" fmla="*/ 629285 w 1084"/>
                              <a:gd name="T17" fmla="*/ 142875 h 1021"/>
                              <a:gd name="T18" fmla="*/ 672465 w 1084"/>
                              <a:gd name="T19" fmla="*/ 227965 h 1021"/>
                              <a:gd name="T20" fmla="*/ 688340 w 1084"/>
                              <a:gd name="T21" fmla="*/ 323850 h 1021"/>
                              <a:gd name="T22" fmla="*/ 673100 w 1084"/>
                              <a:gd name="T23" fmla="*/ 421005 h 1021"/>
                              <a:gd name="T24" fmla="*/ 629920 w 1084"/>
                              <a:gd name="T25" fmla="*/ 506095 h 1021"/>
                              <a:gd name="T26" fmla="*/ 563245 w 1084"/>
                              <a:gd name="T27" fmla="*/ 574675 h 1021"/>
                              <a:gd name="T28" fmla="*/ 478790 w 1084"/>
                              <a:gd name="T29" fmla="*/ 622935 h 1021"/>
                              <a:gd name="T30" fmla="*/ 379730 w 1084"/>
                              <a:gd name="T31" fmla="*/ 647065 h 1021"/>
                              <a:gd name="T32" fmla="*/ 275590 w 1084"/>
                              <a:gd name="T33" fmla="*/ 641985 h 1021"/>
                              <a:gd name="T34" fmla="*/ 180340 w 1084"/>
                              <a:gd name="T35" fmla="*/ 609600 h 1021"/>
                              <a:gd name="T36" fmla="*/ 101600 w 1084"/>
                              <a:gd name="T37" fmla="*/ 554355 h 1021"/>
                              <a:gd name="T38" fmla="*/ 41910 w 1084"/>
                              <a:gd name="T39" fmla="*/ 479425 h 1021"/>
                              <a:gd name="T40" fmla="*/ 6985 w 1084"/>
                              <a:gd name="T41" fmla="*/ 390525 h 1021"/>
                              <a:gd name="T42" fmla="*/ 16510 w 1084"/>
                              <a:gd name="T43" fmla="*/ 355600 h 1021"/>
                              <a:gd name="T44" fmla="*/ 40640 w 1084"/>
                              <a:gd name="T45" fmla="*/ 444500 h 1021"/>
                              <a:gd name="T46" fmla="*/ 90170 w 1084"/>
                              <a:gd name="T47" fmla="*/ 521335 h 1021"/>
                              <a:gd name="T48" fmla="*/ 159385 w 1084"/>
                              <a:gd name="T49" fmla="*/ 581025 h 1021"/>
                              <a:gd name="T50" fmla="*/ 245745 w 1084"/>
                              <a:gd name="T51" fmla="*/ 619760 h 1021"/>
                              <a:gd name="T52" fmla="*/ 343535 w 1084"/>
                              <a:gd name="T53" fmla="*/ 633730 h 1021"/>
                              <a:gd name="T54" fmla="*/ 441960 w 1084"/>
                              <a:gd name="T55" fmla="*/ 620395 h 1021"/>
                              <a:gd name="T56" fmla="*/ 528320 w 1084"/>
                              <a:gd name="T57" fmla="*/ 581025 h 1021"/>
                              <a:gd name="T58" fmla="*/ 598170 w 1084"/>
                              <a:gd name="T59" fmla="*/ 521970 h 1021"/>
                              <a:gd name="T60" fmla="*/ 647700 w 1084"/>
                              <a:gd name="T61" fmla="*/ 445135 h 1021"/>
                              <a:gd name="T62" fmla="*/ 671830 w 1084"/>
                              <a:gd name="T63" fmla="*/ 356235 h 1021"/>
                              <a:gd name="T64" fmla="*/ 666750 w 1084"/>
                              <a:gd name="T65" fmla="*/ 262890 h 1021"/>
                              <a:gd name="T66" fmla="*/ 633730 w 1084"/>
                              <a:gd name="T67" fmla="*/ 177800 h 1021"/>
                              <a:gd name="T68" fmla="*/ 577215 w 1084"/>
                              <a:gd name="T69" fmla="*/ 106045 h 1021"/>
                              <a:gd name="T70" fmla="*/ 501650 w 1084"/>
                              <a:gd name="T71" fmla="*/ 52705 h 1021"/>
                              <a:gd name="T72" fmla="*/ 410845 w 1084"/>
                              <a:gd name="T73" fmla="*/ 21590 h 1021"/>
                              <a:gd name="T74" fmla="*/ 311150 w 1084"/>
                              <a:gd name="T75" fmla="*/ 16510 h 1021"/>
                              <a:gd name="T76" fmla="*/ 215900 w 1084"/>
                              <a:gd name="T77" fmla="*/ 39370 h 1021"/>
                              <a:gd name="T78" fmla="*/ 134620 w 1084"/>
                              <a:gd name="T79" fmla="*/ 85725 h 1021"/>
                              <a:gd name="T80" fmla="*/ 71120 w 1084"/>
                              <a:gd name="T81" fmla="*/ 151765 h 1021"/>
                              <a:gd name="T82" fmla="*/ 29845 w 1084"/>
                              <a:gd name="T83" fmla="*/ 232410 h 1021"/>
                              <a:gd name="T84" fmla="*/ 14605 w 1084"/>
                              <a:gd name="T85" fmla="*/ 323850 h 102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84" h="1021">
                                <a:moveTo>
                                  <a:pt x="0" y="512"/>
                                </a:moveTo>
                                <a:lnTo>
                                  <a:pt x="3" y="459"/>
                                </a:lnTo>
                                <a:lnTo>
                                  <a:pt x="11" y="409"/>
                                </a:lnTo>
                                <a:lnTo>
                                  <a:pt x="24" y="360"/>
                                </a:lnTo>
                                <a:lnTo>
                                  <a:pt x="43" y="313"/>
                                </a:lnTo>
                                <a:lnTo>
                                  <a:pt x="65" y="268"/>
                                </a:lnTo>
                                <a:lnTo>
                                  <a:pt x="92" y="226"/>
                                </a:lnTo>
                                <a:lnTo>
                                  <a:pt x="124" y="187"/>
                                </a:lnTo>
                                <a:lnTo>
                                  <a:pt x="159" y="150"/>
                                </a:lnTo>
                                <a:lnTo>
                                  <a:pt x="197" y="117"/>
                                </a:lnTo>
                                <a:lnTo>
                                  <a:pt x="239" y="88"/>
                                </a:lnTo>
                                <a:lnTo>
                                  <a:pt x="284" y="63"/>
                                </a:lnTo>
                                <a:lnTo>
                                  <a:pt x="331" y="41"/>
                                </a:lnTo>
                                <a:lnTo>
                                  <a:pt x="381" y="24"/>
                                </a:lnTo>
                                <a:lnTo>
                                  <a:pt x="433" y="11"/>
                                </a:lnTo>
                                <a:lnTo>
                                  <a:pt x="486" y="3"/>
                                </a:lnTo>
                                <a:lnTo>
                                  <a:pt x="541" y="0"/>
                                </a:lnTo>
                                <a:lnTo>
                                  <a:pt x="597" y="3"/>
                                </a:lnTo>
                                <a:lnTo>
                                  <a:pt x="650" y="11"/>
                                </a:lnTo>
                                <a:lnTo>
                                  <a:pt x="703" y="23"/>
                                </a:lnTo>
                                <a:lnTo>
                                  <a:pt x="752" y="41"/>
                                </a:lnTo>
                                <a:lnTo>
                                  <a:pt x="800" y="62"/>
                                </a:lnTo>
                                <a:lnTo>
                                  <a:pt x="844" y="87"/>
                                </a:lnTo>
                                <a:lnTo>
                                  <a:pt x="886" y="117"/>
                                </a:lnTo>
                                <a:lnTo>
                                  <a:pt x="924" y="149"/>
                                </a:lnTo>
                                <a:lnTo>
                                  <a:pt x="960" y="186"/>
                                </a:lnTo>
                                <a:lnTo>
                                  <a:pt x="991" y="225"/>
                                </a:lnTo>
                                <a:lnTo>
                                  <a:pt x="1018" y="267"/>
                                </a:lnTo>
                                <a:lnTo>
                                  <a:pt x="1041" y="312"/>
                                </a:lnTo>
                                <a:lnTo>
                                  <a:pt x="1059" y="359"/>
                                </a:lnTo>
                                <a:lnTo>
                                  <a:pt x="1073" y="407"/>
                                </a:lnTo>
                                <a:lnTo>
                                  <a:pt x="1081" y="458"/>
                                </a:lnTo>
                                <a:lnTo>
                                  <a:pt x="1084" y="510"/>
                                </a:lnTo>
                                <a:lnTo>
                                  <a:pt x="1081" y="563"/>
                                </a:lnTo>
                                <a:lnTo>
                                  <a:pt x="1073" y="614"/>
                                </a:lnTo>
                                <a:lnTo>
                                  <a:pt x="1060" y="663"/>
                                </a:lnTo>
                                <a:lnTo>
                                  <a:pt x="1042" y="710"/>
                                </a:lnTo>
                                <a:lnTo>
                                  <a:pt x="1019" y="754"/>
                                </a:lnTo>
                                <a:lnTo>
                                  <a:pt x="992" y="797"/>
                                </a:lnTo>
                                <a:lnTo>
                                  <a:pt x="960" y="836"/>
                                </a:lnTo>
                                <a:lnTo>
                                  <a:pt x="925" y="872"/>
                                </a:lnTo>
                                <a:lnTo>
                                  <a:pt x="887" y="905"/>
                                </a:lnTo>
                                <a:lnTo>
                                  <a:pt x="845" y="934"/>
                                </a:lnTo>
                                <a:lnTo>
                                  <a:pt x="801" y="959"/>
                                </a:lnTo>
                                <a:lnTo>
                                  <a:pt x="754" y="981"/>
                                </a:lnTo>
                                <a:lnTo>
                                  <a:pt x="704" y="998"/>
                                </a:lnTo>
                                <a:lnTo>
                                  <a:pt x="651" y="1011"/>
                                </a:lnTo>
                                <a:lnTo>
                                  <a:pt x="598" y="1019"/>
                                </a:lnTo>
                                <a:lnTo>
                                  <a:pt x="543" y="1021"/>
                                </a:lnTo>
                                <a:lnTo>
                                  <a:pt x="487" y="1019"/>
                                </a:lnTo>
                                <a:lnTo>
                                  <a:pt x="434" y="1011"/>
                                </a:lnTo>
                                <a:lnTo>
                                  <a:pt x="382" y="999"/>
                                </a:lnTo>
                                <a:lnTo>
                                  <a:pt x="332" y="982"/>
                                </a:lnTo>
                                <a:lnTo>
                                  <a:pt x="284" y="960"/>
                                </a:lnTo>
                                <a:lnTo>
                                  <a:pt x="240" y="935"/>
                                </a:lnTo>
                                <a:lnTo>
                                  <a:pt x="198" y="905"/>
                                </a:lnTo>
                                <a:lnTo>
                                  <a:pt x="160" y="873"/>
                                </a:lnTo>
                                <a:lnTo>
                                  <a:pt x="125" y="837"/>
                                </a:lnTo>
                                <a:lnTo>
                                  <a:pt x="93" y="797"/>
                                </a:lnTo>
                                <a:lnTo>
                                  <a:pt x="66" y="755"/>
                                </a:lnTo>
                                <a:lnTo>
                                  <a:pt x="43" y="711"/>
                                </a:lnTo>
                                <a:lnTo>
                                  <a:pt x="25" y="664"/>
                                </a:lnTo>
                                <a:lnTo>
                                  <a:pt x="11" y="615"/>
                                </a:lnTo>
                                <a:lnTo>
                                  <a:pt x="3" y="564"/>
                                </a:lnTo>
                                <a:lnTo>
                                  <a:pt x="0" y="512"/>
                                </a:lnTo>
                                <a:close/>
                                <a:moveTo>
                                  <a:pt x="26" y="560"/>
                                </a:moveTo>
                                <a:lnTo>
                                  <a:pt x="34" y="608"/>
                                </a:lnTo>
                                <a:lnTo>
                                  <a:pt x="47" y="655"/>
                                </a:lnTo>
                                <a:lnTo>
                                  <a:pt x="64" y="700"/>
                                </a:lnTo>
                                <a:lnTo>
                                  <a:pt x="86" y="742"/>
                                </a:lnTo>
                                <a:lnTo>
                                  <a:pt x="111" y="783"/>
                                </a:lnTo>
                                <a:lnTo>
                                  <a:pt x="142" y="821"/>
                                </a:lnTo>
                                <a:lnTo>
                                  <a:pt x="175" y="855"/>
                                </a:lnTo>
                                <a:lnTo>
                                  <a:pt x="211" y="886"/>
                                </a:lnTo>
                                <a:lnTo>
                                  <a:pt x="251" y="915"/>
                                </a:lnTo>
                                <a:lnTo>
                                  <a:pt x="295" y="939"/>
                                </a:lnTo>
                                <a:lnTo>
                                  <a:pt x="339" y="960"/>
                                </a:lnTo>
                                <a:lnTo>
                                  <a:pt x="387" y="976"/>
                                </a:lnTo>
                                <a:lnTo>
                                  <a:pt x="437" y="988"/>
                                </a:lnTo>
                                <a:lnTo>
                                  <a:pt x="489" y="996"/>
                                </a:lnTo>
                                <a:lnTo>
                                  <a:pt x="541" y="998"/>
                                </a:lnTo>
                                <a:lnTo>
                                  <a:pt x="594" y="996"/>
                                </a:lnTo>
                                <a:lnTo>
                                  <a:pt x="646" y="988"/>
                                </a:lnTo>
                                <a:lnTo>
                                  <a:pt x="696" y="977"/>
                                </a:lnTo>
                                <a:lnTo>
                                  <a:pt x="744" y="960"/>
                                </a:lnTo>
                                <a:lnTo>
                                  <a:pt x="789" y="939"/>
                                </a:lnTo>
                                <a:lnTo>
                                  <a:pt x="832" y="915"/>
                                </a:lnTo>
                                <a:lnTo>
                                  <a:pt x="872" y="887"/>
                                </a:lnTo>
                                <a:lnTo>
                                  <a:pt x="908" y="856"/>
                                </a:lnTo>
                                <a:lnTo>
                                  <a:pt x="942" y="822"/>
                                </a:lnTo>
                                <a:lnTo>
                                  <a:pt x="972" y="784"/>
                                </a:lnTo>
                                <a:lnTo>
                                  <a:pt x="998" y="743"/>
                                </a:lnTo>
                                <a:lnTo>
                                  <a:pt x="1020" y="701"/>
                                </a:lnTo>
                                <a:lnTo>
                                  <a:pt x="1037" y="656"/>
                                </a:lnTo>
                                <a:lnTo>
                                  <a:pt x="1050" y="610"/>
                                </a:lnTo>
                                <a:lnTo>
                                  <a:pt x="1058" y="561"/>
                                </a:lnTo>
                                <a:lnTo>
                                  <a:pt x="1061" y="512"/>
                                </a:lnTo>
                                <a:lnTo>
                                  <a:pt x="1058" y="462"/>
                                </a:lnTo>
                                <a:lnTo>
                                  <a:pt x="1050" y="414"/>
                                </a:lnTo>
                                <a:lnTo>
                                  <a:pt x="1037" y="367"/>
                                </a:lnTo>
                                <a:lnTo>
                                  <a:pt x="1020" y="322"/>
                                </a:lnTo>
                                <a:lnTo>
                                  <a:pt x="998" y="280"/>
                                </a:lnTo>
                                <a:lnTo>
                                  <a:pt x="973" y="239"/>
                                </a:lnTo>
                                <a:lnTo>
                                  <a:pt x="943" y="202"/>
                                </a:lnTo>
                                <a:lnTo>
                                  <a:pt x="909" y="167"/>
                                </a:lnTo>
                                <a:lnTo>
                                  <a:pt x="873" y="136"/>
                                </a:lnTo>
                                <a:lnTo>
                                  <a:pt x="833" y="107"/>
                                </a:lnTo>
                                <a:lnTo>
                                  <a:pt x="790" y="83"/>
                                </a:lnTo>
                                <a:lnTo>
                                  <a:pt x="745" y="63"/>
                                </a:lnTo>
                                <a:lnTo>
                                  <a:pt x="697" y="46"/>
                                </a:lnTo>
                                <a:lnTo>
                                  <a:pt x="647" y="34"/>
                                </a:lnTo>
                                <a:lnTo>
                                  <a:pt x="595" y="26"/>
                                </a:lnTo>
                                <a:lnTo>
                                  <a:pt x="543" y="24"/>
                                </a:lnTo>
                                <a:lnTo>
                                  <a:pt x="490" y="26"/>
                                </a:lnTo>
                                <a:lnTo>
                                  <a:pt x="438" y="34"/>
                                </a:lnTo>
                                <a:lnTo>
                                  <a:pt x="388" y="45"/>
                                </a:lnTo>
                                <a:lnTo>
                                  <a:pt x="340" y="62"/>
                                </a:lnTo>
                                <a:lnTo>
                                  <a:pt x="295" y="83"/>
                                </a:lnTo>
                                <a:lnTo>
                                  <a:pt x="252" y="107"/>
                                </a:lnTo>
                                <a:lnTo>
                                  <a:pt x="212" y="135"/>
                                </a:lnTo>
                                <a:lnTo>
                                  <a:pt x="176" y="166"/>
                                </a:lnTo>
                                <a:lnTo>
                                  <a:pt x="142" y="201"/>
                                </a:lnTo>
                                <a:lnTo>
                                  <a:pt x="112" y="239"/>
                                </a:lnTo>
                                <a:lnTo>
                                  <a:pt x="86" y="278"/>
                                </a:lnTo>
                                <a:lnTo>
                                  <a:pt x="65" y="321"/>
                                </a:lnTo>
                                <a:lnTo>
                                  <a:pt x="47" y="366"/>
                                </a:lnTo>
                                <a:lnTo>
                                  <a:pt x="34" y="412"/>
                                </a:lnTo>
                                <a:lnTo>
                                  <a:pt x="26" y="461"/>
                                </a:lnTo>
                                <a:lnTo>
                                  <a:pt x="23" y="510"/>
                                </a:lnTo>
                                <a:lnTo>
                                  <a:pt x="26" y="560"/>
                                </a:lnTo>
                                <a:close/>
                              </a:path>
                            </a:pathLst>
                          </a:custGeom>
                          <a:solidFill>
                            <a:srgbClr val="3333CC"/>
                          </a:solidFill>
                          <a:ln w="0">
                            <a:solidFill>
                              <a:srgbClr val="3333CC"/>
                            </a:solidFill>
                            <a:round/>
                            <a:headEnd/>
                            <a:tailEnd/>
                          </a:ln>
                        </wps:spPr>
                        <wps:bodyPr rot="0" vert="horz" wrap="square" lIns="91440" tIns="45720" rIns="91440" bIns="45720" anchor="t" anchorCtr="0" upright="1">
                          <a:noAutofit/>
                        </wps:bodyPr>
                      </wps:wsp>
                      <wpg:wgp>
                        <wpg:cNvPr id="266" name="Group 621"/>
                        <wpg:cNvGrpSpPr>
                          <a:grpSpLocks/>
                        </wpg:cNvGrpSpPr>
                        <wpg:grpSpPr bwMode="auto">
                          <a:xfrm>
                            <a:off x="2709847" y="2066921"/>
                            <a:ext cx="397551" cy="436204"/>
                            <a:chOff x="3691" y="3255"/>
                            <a:chExt cx="626" cy="687"/>
                          </a:xfrm>
                        </wpg:grpSpPr>
                        <wps:wsp>
                          <wps:cNvPr id="267" name="Freeform 622"/>
                          <wps:cNvSpPr>
                            <a:spLocks/>
                          </wps:cNvSpPr>
                          <wps:spPr bwMode="auto">
                            <a:xfrm>
                              <a:off x="3691" y="3255"/>
                              <a:ext cx="626" cy="687"/>
                            </a:xfrm>
                            <a:custGeom>
                              <a:avLst/>
                              <a:gdLst>
                                <a:gd name="T0" fmla="*/ 447 w 626"/>
                                <a:gd name="T1" fmla="*/ 0 h 687"/>
                                <a:gd name="T2" fmla="*/ 447 w 626"/>
                                <a:gd name="T3" fmla="*/ 0 h 687"/>
                                <a:gd name="T4" fmla="*/ 370 w 626"/>
                                <a:gd name="T5" fmla="*/ 45 h 687"/>
                                <a:gd name="T6" fmla="*/ 370 w 626"/>
                                <a:gd name="T7" fmla="*/ 45 h 687"/>
                                <a:gd name="T8" fmla="*/ 370 w 626"/>
                                <a:gd name="T9" fmla="*/ 40 h 687"/>
                                <a:gd name="T10" fmla="*/ 296 w 626"/>
                                <a:gd name="T11" fmla="*/ 17 h 687"/>
                                <a:gd name="T12" fmla="*/ 228 w 626"/>
                                <a:gd name="T13" fmla="*/ 52 h 687"/>
                                <a:gd name="T14" fmla="*/ 228 w 626"/>
                                <a:gd name="T15" fmla="*/ 81 h 687"/>
                                <a:gd name="T16" fmla="*/ 228 w 626"/>
                                <a:gd name="T17" fmla="*/ 81 h 687"/>
                                <a:gd name="T18" fmla="*/ 232 w 626"/>
                                <a:gd name="T19" fmla="*/ 83 h 687"/>
                                <a:gd name="T20" fmla="*/ 232 w 626"/>
                                <a:gd name="T21" fmla="*/ 124 h 687"/>
                                <a:gd name="T22" fmla="*/ 232 w 626"/>
                                <a:gd name="T23" fmla="*/ 124 h 687"/>
                                <a:gd name="T24" fmla="*/ 164 w 626"/>
                                <a:gd name="T25" fmla="*/ 164 h 687"/>
                                <a:gd name="T26" fmla="*/ 0 w 626"/>
                                <a:gd name="T27" fmla="*/ 291 h 687"/>
                                <a:gd name="T28" fmla="*/ 13 w 626"/>
                                <a:gd name="T29" fmla="*/ 314 h 687"/>
                                <a:gd name="T30" fmla="*/ 13 w 626"/>
                                <a:gd name="T31" fmla="*/ 314 h 687"/>
                                <a:gd name="T32" fmla="*/ 24 w 626"/>
                                <a:gd name="T33" fmla="*/ 311 h 687"/>
                                <a:gd name="T34" fmla="*/ 24 w 626"/>
                                <a:gd name="T35" fmla="*/ 311 h 687"/>
                                <a:gd name="T36" fmla="*/ 24 w 626"/>
                                <a:gd name="T37" fmla="*/ 593 h 687"/>
                                <a:gd name="T38" fmla="*/ 323 w 626"/>
                                <a:gd name="T39" fmla="*/ 687 h 687"/>
                                <a:gd name="T40" fmla="*/ 323 w 626"/>
                                <a:gd name="T41" fmla="*/ 687 h 687"/>
                                <a:gd name="T42" fmla="*/ 425 w 626"/>
                                <a:gd name="T43" fmla="*/ 629 h 687"/>
                                <a:gd name="T44" fmla="*/ 425 w 626"/>
                                <a:gd name="T45" fmla="*/ 629 h 687"/>
                                <a:gd name="T46" fmla="*/ 502 w 626"/>
                                <a:gd name="T47" fmla="*/ 663 h 687"/>
                                <a:gd name="T48" fmla="*/ 606 w 626"/>
                                <a:gd name="T49" fmla="*/ 604 h 687"/>
                                <a:gd name="T50" fmla="*/ 606 w 626"/>
                                <a:gd name="T51" fmla="*/ 575 h 687"/>
                                <a:gd name="T52" fmla="*/ 606 w 626"/>
                                <a:gd name="T53" fmla="*/ 575 h 687"/>
                                <a:gd name="T54" fmla="*/ 556 w 626"/>
                                <a:gd name="T55" fmla="*/ 553 h 687"/>
                                <a:gd name="T56" fmla="*/ 556 w 626"/>
                                <a:gd name="T57" fmla="*/ 553 h 687"/>
                                <a:gd name="T58" fmla="*/ 606 w 626"/>
                                <a:gd name="T59" fmla="*/ 523 h 687"/>
                                <a:gd name="T60" fmla="*/ 606 w 626"/>
                                <a:gd name="T61" fmla="*/ 523 h 687"/>
                                <a:gd name="T62" fmla="*/ 606 w 626"/>
                                <a:gd name="T63" fmla="*/ 265 h 687"/>
                                <a:gd name="T64" fmla="*/ 606 w 626"/>
                                <a:gd name="T65" fmla="*/ 265 h 687"/>
                                <a:gd name="T66" fmla="*/ 614 w 626"/>
                                <a:gd name="T67" fmla="*/ 260 h 687"/>
                                <a:gd name="T68" fmla="*/ 626 w 626"/>
                                <a:gd name="T69" fmla="*/ 244 h 687"/>
                                <a:gd name="T70" fmla="*/ 447 w 626"/>
                                <a:gd name="T71" fmla="*/ 0 h 68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26" h="687">
                                  <a:moveTo>
                                    <a:pt x="447" y="0"/>
                                  </a:moveTo>
                                  <a:lnTo>
                                    <a:pt x="447" y="0"/>
                                  </a:lnTo>
                                  <a:lnTo>
                                    <a:pt x="370" y="45"/>
                                  </a:lnTo>
                                  <a:lnTo>
                                    <a:pt x="370" y="40"/>
                                  </a:lnTo>
                                  <a:lnTo>
                                    <a:pt x="296" y="17"/>
                                  </a:lnTo>
                                  <a:lnTo>
                                    <a:pt x="228" y="52"/>
                                  </a:lnTo>
                                  <a:lnTo>
                                    <a:pt x="228" y="81"/>
                                  </a:lnTo>
                                  <a:lnTo>
                                    <a:pt x="232" y="83"/>
                                  </a:lnTo>
                                  <a:lnTo>
                                    <a:pt x="232" y="124"/>
                                  </a:lnTo>
                                  <a:lnTo>
                                    <a:pt x="164" y="164"/>
                                  </a:lnTo>
                                  <a:lnTo>
                                    <a:pt x="0" y="291"/>
                                  </a:lnTo>
                                  <a:lnTo>
                                    <a:pt x="13" y="314"/>
                                  </a:lnTo>
                                  <a:lnTo>
                                    <a:pt x="24" y="311"/>
                                  </a:lnTo>
                                  <a:lnTo>
                                    <a:pt x="24" y="593"/>
                                  </a:lnTo>
                                  <a:lnTo>
                                    <a:pt x="323" y="687"/>
                                  </a:lnTo>
                                  <a:lnTo>
                                    <a:pt x="425" y="629"/>
                                  </a:lnTo>
                                  <a:lnTo>
                                    <a:pt x="502" y="663"/>
                                  </a:lnTo>
                                  <a:lnTo>
                                    <a:pt x="606" y="604"/>
                                  </a:lnTo>
                                  <a:lnTo>
                                    <a:pt x="606" y="575"/>
                                  </a:lnTo>
                                  <a:lnTo>
                                    <a:pt x="556" y="553"/>
                                  </a:lnTo>
                                  <a:lnTo>
                                    <a:pt x="606" y="523"/>
                                  </a:lnTo>
                                  <a:lnTo>
                                    <a:pt x="606" y="265"/>
                                  </a:lnTo>
                                  <a:lnTo>
                                    <a:pt x="614" y="260"/>
                                  </a:lnTo>
                                  <a:lnTo>
                                    <a:pt x="626" y="244"/>
                                  </a:lnTo>
                                  <a:lnTo>
                                    <a:pt x="4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623"/>
                          <wps:cNvSpPr>
                            <a:spLocks/>
                          </wps:cNvSpPr>
                          <wps:spPr bwMode="auto">
                            <a:xfrm>
                              <a:off x="3726" y="3449"/>
                              <a:ext cx="560" cy="482"/>
                            </a:xfrm>
                            <a:custGeom>
                              <a:avLst/>
                              <a:gdLst>
                                <a:gd name="T0" fmla="*/ 287 w 560"/>
                                <a:gd name="T1" fmla="*/ 193 h 482"/>
                                <a:gd name="T2" fmla="*/ 143 w 560"/>
                                <a:gd name="T3" fmla="*/ 0 h 482"/>
                                <a:gd name="T4" fmla="*/ 0 w 560"/>
                                <a:gd name="T5" fmla="*/ 103 h 482"/>
                                <a:gd name="T6" fmla="*/ 0 w 560"/>
                                <a:gd name="T7" fmla="*/ 391 h 482"/>
                                <a:gd name="T8" fmla="*/ 287 w 560"/>
                                <a:gd name="T9" fmla="*/ 482 h 482"/>
                                <a:gd name="T10" fmla="*/ 560 w 560"/>
                                <a:gd name="T11" fmla="*/ 323 h 482"/>
                                <a:gd name="T12" fmla="*/ 560 w 560"/>
                                <a:gd name="T13" fmla="*/ 35 h 482"/>
                                <a:gd name="T14" fmla="*/ 287 w 560"/>
                                <a:gd name="T15" fmla="*/ 193 h 48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0" h="482">
                                  <a:moveTo>
                                    <a:pt x="287" y="193"/>
                                  </a:moveTo>
                                  <a:lnTo>
                                    <a:pt x="143" y="0"/>
                                  </a:lnTo>
                                  <a:lnTo>
                                    <a:pt x="0" y="103"/>
                                  </a:lnTo>
                                  <a:lnTo>
                                    <a:pt x="0" y="391"/>
                                  </a:lnTo>
                                  <a:lnTo>
                                    <a:pt x="287" y="482"/>
                                  </a:lnTo>
                                  <a:lnTo>
                                    <a:pt x="560" y="323"/>
                                  </a:lnTo>
                                  <a:lnTo>
                                    <a:pt x="560" y="35"/>
                                  </a:lnTo>
                                  <a:lnTo>
                                    <a:pt x="287" y="193"/>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624"/>
                          <wps:cNvSpPr>
                            <a:spLocks/>
                          </wps:cNvSpPr>
                          <wps:spPr bwMode="auto">
                            <a:xfrm>
                              <a:off x="3726" y="3555"/>
                              <a:ext cx="287" cy="376"/>
                            </a:xfrm>
                            <a:custGeom>
                              <a:avLst/>
                              <a:gdLst>
                                <a:gd name="T0" fmla="*/ 287 w 287"/>
                                <a:gd name="T1" fmla="*/ 376 h 376"/>
                                <a:gd name="T2" fmla="*/ 0 w 287"/>
                                <a:gd name="T3" fmla="*/ 285 h 376"/>
                                <a:gd name="T4" fmla="*/ 0 w 287"/>
                                <a:gd name="T5" fmla="*/ 0 h 376"/>
                                <a:gd name="T6" fmla="*/ 287 w 287"/>
                                <a:gd name="T7" fmla="*/ 91 h 376"/>
                                <a:gd name="T8" fmla="*/ 287 w 287"/>
                                <a:gd name="T9" fmla="*/ 376 h 3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7" h="376">
                                  <a:moveTo>
                                    <a:pt x="287" y="376"/>
                                  </a:moveTo>
                                  <a:lnTo>
                                    <a:pt x="0" y="285"/>
                                  </a:lnTo>
                                  <a:lnTo>
                                    <a:pt x="0" y="0"/>
                                  </a:lnTo>
                                  <a:lnTo>
                                    <a:pt x="287" y="91"/>
                                  </a:lnTo>
                                  <a:lnTo>
                                    <a:pt x="287" y="376"/>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625"/>
                          <wps:cNvSpPr>
                            <a:spLocks/>
                          </wps:cNvSpPr>
                          <wps:spPr bwMode="auto">
                            <a:xfrm>
                              <a:off x="4013" y="3484"/>
                              <a:ext cx="273" cy="447"/>
                            </a:xfrm>
                            <a:custGeom>
                              <a:avLst/>
                              <a:gdLst>
                                <a:gd name="T0" fmla="*/ 0 w 273"/>
                                <a:gd name="T1" fmla="*/ 158 h 447"/>
                                <a:gd name="T2" fmla="*/ 273 w 273"/>
                                <a:gd name="T3" fmla="*/ 0 h 447"/>
                                <a:gd name="T4" fmla="*/ 273 w 273"/>
                                <a:gd name="T5" fmla="*/ 288 h 447"/>
                                <a:gd name="T6" fmla="*/ 0 w 273"/>
                                <a:gd name="T7" fmla="*/ 447 h 447"/>
                                <a:gd name="T8" fmla="*/ 0 w 273"/>
                                <a:gd name="T9" fmla="*/ 158 h 4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3" h="447">
                                  <a:moveTo>
                                    <a:pt x="0" y="158"/>
                                  </a:moveTo>
                                  <a:lnTo>
                                    <a:pt x="273" y="0"/>
                                  </a:lnTo>
                                  <a:lnTo>
                                    <a:pt x="273" y="288"/>
                                  </a:lnTo>
                                  <a:lnTo>
                                    <a:pt x="0" y="447"/>
                                  </a:lnTo>
                                  <a:lnTo>
                                    <a:pt x="0" y="158"/>
                                  </a:lnTo>
                                  <a:close/>
                                </a:path>
                              </a:pathLst>
                            </a:custGeom>
                            <a:solidFill>
                              <a:srgbClr val="D3B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626"/>
                          <wps:cNvSpPr>
                            <a:spLocks/>
                          </wps:cNvSpPr>
                          <wps:spPr bwMode="auto">
                            <a:xfrm>
                              <a:off x="4131" y="3622"/>
                              <a:ext cx="67" cy="211"/>
                            </a:xfrm>
                            <a:custGeom>
                              <a:avLst/>
                              <a:gdLst>
                                <a:gd name="T0" fmla="*/ 0 w 67"/>
                                <a:gd name="T1" fmla="*/ 39 h 211"/>
                                <a:gd name="T2" fmla="*/ 0 w 67"/>
                                <a:gd name="T3" fmla="*/ 211 h 211"/>
                                <a:gd name="T4" fmla="*/ 67 w 67"/>
                                <a:gd name="T5" fmla="*/ 172 h 211"/>
                                <a:gd name="T6" fmla="*/ 67 w 67"/>
                                <a:gd name="T7" fmla="*/ 0 h 211"/>
                                <a:gd name="T8" fmla="*/ 0 w 67"/>
                                <a:gd name="T9" fmla="*/ 39 h 2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211">
                                  <a:moveTo>
                                    <a:pt x="0" y="39"/>
                                  </a:moveTo>
                                  <a:lnTo>
                                    <a:pt x="0" y="211"/>
                                  </a:lnTo>
                                  <a:lnTo>
                                    <a:pt x="67" y="172"/>
                                  </a:lnTo>
                                  <a:lnTo>
                                    <a:pt x="67" y="0"/>
                                  </a:lnTo>
                                  <a:lnTo>
                                    <a:pt x="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627"/>
                          <wps:cNvSpPr>
                            <a:spLocks/>
                          </wps:cNvSpPr>
                          <wps:spPr bwMode="auto">
                            <a:xfrm>
                              <a:off x="3710" y="3439"/>
                              <a:ext cx="159" cy="117"/>
                            </a:xfrm>
                            <a:custGeom>
                              <a:avLst/>
                              <a:gdLst>
                                <a:gd name="T0" fmla="*/ 159 w 159"/>
                                <a:gd name="T1" fmla="*/ 10 h 117"/>
                                <a:gd name="T2" fmla="*/ 16 w 159"/>
                                <a:gd name="T3" fmla="*/ 113 h 117"/>
                                <a:gd name="T4" fmla="*/ 0 w 159"/>
                                <a:gd name="T5" fmla="*/ 117 h 117"/>
                                <a:gd name="T6" fmla="*/ 0 w 159"/>
                                <a:gd name="T7" fmla="*/ 109 h 117"/>
                                <a:gd name="T8" fmla="*/ 155 w 159"/>
                                <a:gd name="T9" fmla="*/ 0 h 117"/>
                                <a:gd name="T10" fmla="*/ 159 w 159"/>
                                <a:gd name="T11" fmla="*/ 10 h 1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9" h="117">
                                  <a:moveTo>
                                    <a:pt x="159" y="10"/>
                                  </a:moveTo>
                                  <a:lnTo>
                                    <a:pt x="16" y="113"/>
                                  </a:lnTo>
                                  <a:lnTo>
                                    <a:pt x="0" y="117"/>
                                  </a:lnTo>
                                  <a:lnTo>
                                    <a:pt x="0" y="109"/>
                                  </a:lnTo>
                                  <a:lnTo>
                                    <a:pt x="155" y="0"/>
                                  </a:lnTo>
                                  <a:lnTo>
                                    <a:pt x="159" y="10"/>
                                  </a:lnTo>
                                  <a:close/>
                                </a:path>
                              </a:pathLst>
                            </a:custGeom>
                            <a:solidFill>
                              <a:srgbClr val="3119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628"/>
                          <wps:cNvSpPr>
                            <a:spLocks/>
                          </wps:cNvSpPr>
                          <wps:spPr bwMode="auto">
                            <a:xfrm>
                              <a:off x="3726" y="3449"/>
                              <a:ext cx="287" cy="193"/>
                            </a:xfrm>
                            <a:custGeom>
                              <a:avLst/>
                              <a:gdLst>
                                <a:gd name="T0" fmla="*/ 0 w 287"/>
                                <a:gd name="T1" fmla="*/ 103 h 193"/>
                                <a:gd name="T2" fmla="*/ 143 w 287"/>
                                <a:gd name="T3" fmla="*/ 0 h 193"/>
                                <a:gd name="T4" fmla="*/ 287 w 287"/>
                                <a:gd name="T5" fmla="*/ 193 h 193"/>
                                <a:gd name="T6" fmla="*/ 0 w 287"/>
                                <a:gd name="T7" fmla="*/ 103 h 1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7" h="193">
                                  <a:moveTo>
                                    <a:pt x="0" y="103"/>
                                  </a:moveTo>
                                  <a:lnTo>
                                    <a:pt x="143" y="0"/>
                                  </a:lnTo>
                                  <a:lnTo>
                                    <a:pt x="287" y="193"/>
                                  </a:lnTo>
                                  <a:lnTo>
                                    <a:pt x="0" y="103"/>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629"/>
                          <wps:cNvSpPr>
                            <a:spLocks/>
                          </wps:cNvSpPr>
                          <wps:spPr bwMode="auto">
                            <a:xfrm>
                              <a:off x="3862" y="3270"/>
                              <a:ext cx="442" cy="395"/>
                            </a:xfrm>
                            <a:custGeom>
                              <a:avLst/>
                              <a:gdLst>
                                <a:gd name="T0" fmla="*/ 442 w 442"/>
                                <a:gd name="T1" fmla="*/ 229 h 395"/>
                                <a:gd name="T2" fmla="*/ 273 w 442"/>
                                <a:gd name="T3" fmla="*/ 0 h 395"/>
                                <a:gd name="T4" fmla="*/ 0 w 442"/>
                                <a:gd name="T5" fmla="*/ 159 h 395"/>
                                <a:gd name="T6" fmla="*/ 0 w 442"/>
                                <a:gd name="T7" fmla="*/ 175 h 395"/>
                                <a:gd name="T8" fmla="*/ 163 w 442"/>
                                <a:gd name="T9" fmla="*/ 395 h 395"/>
                                <a:gd name="T10" fmla="*/ 436 w 442"/>
                                <a:gd name="T11" fmla="*/ 237 h 395"/>
                                <a:gd name="T12" fmla="*/ 442 w 442"/>
                                <a:gd name="T13" fmla="*/ 229 h 39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2" h="395">
                                  <a:moveTo>
                                    <a:pt x="442" y="229"/>
                                  </a:moveTo>
                                  <a:lnTo>
                                    <a:pt x="273" y="0"/>
                                  </a:lnTo>
                                  <a:lnTo>
                                    <a:pt x="0" y="159"/>
                                  </a:lnTo>
                                  <a:lnTo>
                                    <a:pt x="0" y="175"/>
                                  </a:lnTo>
                                  <a:lnTo>
                                    <a:pt x="163" y="395"/>
                                  </a:lnTo>
                                  <a:lnTo>
                                    <a:pt x="436" y="237"/>
                                  </a:lnTo>
                                  <a:lnTo>
                                    <a:pt x="442" y="229"/>
                                  </a:lnTo>
                                  <a:close/>
                                </a:path>
                              </a:pathLst>
                            </a:custGeom>
                            <a:solidFill>
                              <a:srgbClr val="704D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630"/>
                          <wps:cNvSpPr>
                            <a:spLocks/>
                          </wps:cNvSpPr>
                          <wps:spPr bwMode="auto">
                            <a:xfrm>
                              <a:off x="3862" y="3270"/>
                              <a:ext cx="442" cy="388"/>
                            </a:xfrm>
                            <a:custGeom>
                              <a:avLst/>
                              <a:gdLst>
                                <a:gd name="T0" fmla="*/ 0 w 442"/>
                                <a:gd name="T1" fmla="*/ 159 h 388"/>
                                <a:gd name="T2" fmla="*/ 273 w 442"/>
                                <a:gd name="T3" fmla="*/ 0 h 388"/>
                                <a:gd name="T4" fmla="*/ 442 w 442"/>
                                <a:gd name="T5" fmla="*/ 229 h 388"/>
                                <a:gd name="T6" fmla="*/ 169 w 442"/>
                                <a:gd name="T7" fmla="*/ 388 h 388"/>
                                <a:gd name="T8" fmla="*/ 0 w 442"/>
                                <a:gd name="T9" fmla="*/ 159 h 3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2" h="388">
                                  <a:moveTo>
                                    <a:pt x="0" y="159"/>
                                  </a:moveTo>
                                  <a:lnTo>
                                    <a:pt x="273" y="0"/>
                                  </a:lnTo>
                                  <a:lnTo>
                                    <a:pt x="442" y="229"/>
                                  </a:lnTo>
                                  <a:lnTo>
                                    <a:pt x="169" y="388"/>
                                  </a:lnTo>
                                  <a:lnTo>
                                    <a:pt x="0" y="159"/>
                                  </a:lnTo>
                                  <a:close/>
                                </a:path>
                              </a:pathLst>
                            </a:custGeom>
                            <a:solidFill>
                              <a:srgbClr val="3119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631"/>
                          <wps:cNvSpPr>
                            <a:spLocks/>
                          </wps:cNvSpPr>
                          <wps:spPr bwMode="auto">
                            <a:xfrm>
                              <a:off x="4025" y="3499"/>
                              <a:ext cx="279" cy="166"/>
                            </a:xfrm>
                            <a:custGeom>
                              <a:avLst/>
                              <a:gdLst>
                                <a:gd name="T0" fmla="*/ 0 w 279"/>
                                <a:gd name="T1" fmla="*/ 166 h 166"/>
                                <a:gd name="T2" fmla="*/ 6 w 279"/>
                                <a:gd name="T3" fmla="*/ 159 h 166"/>
                                <a:gd name="T4" fmla="*/ 279 w 279"/>
                                <a:gd name="T5" fmla="*/ 0 h 166"/>
                                <a:gd name="T6" fmla="*/ 273 w 279"/>
                                <a:gd name="T7" fmla="*/ 8 h 166"/>
                                <a:gd name="T8" fmla="*/ 0 w 279"/>
                                <a:gd name="T9" fmla="*/ 166 h 1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9" h="166">
                                  <a:moveTo>
                                    <a:pt x="0" y="166"/>
                                  </a:moveTo>
                                  <a:lnTo>
                                    <a:pt x="6" y="159"/>
                                  </a:lnTo>
                                  <a:lnTo>
                                    <a:pt x="279" y="0"/>
                                  </a:lnTo>
                                  <a:lnTo>
                                    <a:pt x="273" y="8"/>
                                  </a:lnTo>
                                  <a:lnTo>
                                    <a:pt x="0" y="166"/>
                                  </a:lnTo>
                                  <a:close/>
                                </a:path>
                              </a:pathLst>
                            </a:custGeom>
                            <a:solidFill>
                              <a:srgbClr val="51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632"/>
                          <wps:cNvSpPr>
                            <a:spLocks/>
                          </wps:cNvSpPr>
                          <wps:spPr bwMode="auto">
                            <a:xfrm>
                              <a:off x="3706" y="3429"/>
                              <a:ext cx="156" cy="127"/>
                            </a:xfrm>
                            <a:custGeom>
                              <a:avLst/>
                              <a:gdLst>
                                <a:gd name="T0" fmla="*/ 156 w 156"/>
                                <a:gd name="T1" fmla="*/ 16 h 127"/>
                                <a:gd name="T2" fmla="*/ 4 w 156"/>
                                <a:gd name="T3" fmla="*/ 127 h 127"/>
                                <a:gd name="T4" fmla="*/ 0 w 156"/>
                                <a:gd name="T5" fmla="*/ 119 h 127"/>
                                <a:gd name="T6" fmla="*/ 156 w 156"/>
                                <a:gd name="T7" fmla="*/ 0 h 127"/>
                                <a:gd name="T8" fmla="*/ 156 w 156"/>
                                <a:gd name="T9" fmla="*/ 16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27">
                                  <a:moveTo>
                                    <a:pt x="156" y="16"/>
                                  </a:moveTo>
                                  <a:lnTo>
                                    <a:pt x="4" y="127"/>
                                  </a:lnTo>
                                  <a:lnTo>
                                    <a:pt x="0" y="119"/>
                                  </a:lnTo>
                                  <a:lnTo>
                                    <a:pt x="156" y="0"/>
                                  </a:lnTo>
                                  <a:lnTo>
                                    <a:pt x="156" y="16"/>
                                  </a:lnTo>
                                  <a:close/>
                                </a:path>
                              </a:pathLst>
                            </a:custGeom>
                            <a:solidFill>
                              <a:srgbClr val="704D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33"/>
                          <wps:cNvSpPr>
                            <a:spLocks/>
                          </wps:cNvSpPr>
                          <wps:spPr bwMode="auto">
                            <a:xfrm>
                              <a:off x="3935" y="3292"/>
                              <a:ext cx="110" cy="127"/>
                            </a:xfrm>
                            <a:custGeom>
                              <a:avLst/>
                              <a:gdLst>
                                <a:gd name="T0" fmla="*/ 53 w 110"/>
                                <a:gd name="T1" fmla="*/ 0 h 127"/>
                                <a:gd name="T2" fmla="*/ 0 w 110"/>
                                <a:gd name="T3" fmla="*/ 27 h 127"/>
                                <a:gd name="T4" fmla="*/ 0 w 110"/>
                                <a:gd name="T5" fmla="*/ 94 h 127"/>
                                <a:gd name="T6" fmla="*/ 18 w 110"/>
                                <a:gd name="T7" fmla="*/ 84 h 127"/>
                                <a:gd name="T8" fmla="*/ 59 w 110"/>
                                <a:gd name="T9" fmla="*/ 127 h 127"/>
                                <a:gd name="T10" fmla="*/ 110 w 110"/>
                                <a:gd name="T11" fmla="*/ 98 h 127"/>
                                <a:gd name="T12" fmla="*/ 110 w 110"/>
                                <a:gd name="T13" fmla="*/ 16 h 127"/>
                                <a:gd name="T14" fmla="*/ 53 w 110"/>
                                <a:gd name="T15" fmla="*/ 0 h 12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0" h="127">
                                  <a:moveTo>
                                    <a:pt x="53" y="0"/>
                                  </a:moveTo>
                                  <a:lnTo>
                                    <a:pt x="0" y="27"/>
                                  </a:lnTo>
                                  <a:lnTo>
                                    <a:pt x="0" y="94"/>
                                  </a:lnTo>
                                  <a:lnTo>
                                    <a:pt x="18" y="84"/>
                                  </a:lnTo>
                                  <a:lnTo>
                                    <a:pt x="59" y="127"/>
                                  </a:lnTo>
                                  <a:lnTo>
                                    <a:pt x="110" y="98"/>
                                  </a:lnTo>
                                  <a:lnTo>
                                    <a:pt x="110" y="16"/>
                                  </a:lnTo>
                                  <a:lnTo>
                                    <a:pt x="53" y="0"/>
                                  </a:lnTo>
                                  <a:close/>
                                </a:path>
                              </a:pathLst>
                            </a:custGeom>
                            <a:solidFill>
                              <a:srgbClr val="B03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634"/>
                          <wps:cNvSpPr>
                            <a:spLocks/>
                          </wps:cNvSpPr>
                          <wps:spPr bwMode="auto">
                            <a:xfrm>
                              <a:off x="3935" y="3319"/>
                              <a:ext cx="59" cy="100"/>
                            </a:xfrm>
                            <a:custGeom>
                              <a:avLst/>
                              <a:gdLst>
                                <a:gd name="T0" fmla="*/ 59 w 59"/>
                                <a:gd name="T1" fmla="*/ 100 h 100"/>
                                <a:gd name="T2" fmla="*/ 18 w 59"/>
                                <a:gd name="T3" fmla="*/ 57 h 100"/>
                                <a:gd name="T4" fmla="*/ 0 w 59"/>
                                <a:gd name="T5" fmla="*/ 67 h 100"/>
                                <a:gd name="T6" fmla="*/ 0 w 59"/>
                                <a:gd name="T7" fmla="*/ 0 h 100"/>
                                <a:gd name="T8" fmla="*/ 59 w 59"/>
                                <a:gd name="T9" fmla="*/ 19 h 100"/>
                                <a:gd name="T10" fmla="*/ 59 w 59"/>
                                <a:gd name="T11" fmla="*/ 100 h 1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 h="100">
                                  <a:moveTo>
                                    <a:pt x="59" y="100"/>
                                  </a:moveTo>
                                  <a:lnTo>
                                    <a:pt x="18" y="57"/>
                                  </a:lnTo>
                                  <a:lnTo>
                                    <a:pt x="0" y="67"/>
                                  </a:lnTo>
                                  <a:lnTo>
                                    <a:pt x="0" y="0"/>
                                  </a:lnTo>
                                  <a:lnTo>
                                    <a:pt x="59" y="19"/>
                                  </a:lnTo>
                                  <a:lnTo>
                                    <a:pt x="59" y="100"/>
                                  </a:lnTo>
                                  <a:close/>
                                </a:path>
                              </a:pathLst>
                            </a:custGeom>
                            <a:solidFill>
                              <a:srgbClr val="9C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635"/>
                          <wps:cNvSpPr>
                            <a:spLocks/>
                          </wps:cNvSpPr>
                          <wps:spPr bwMode="auto">
                            <a:xfrm>
                              <a:off x="3994" y="3308"/>
                              <a:ext cx="51" cy="111"/>
                            </a:xfrm>
                            <a:custGeom>
                              <a:avLst/>
                              <a:gdLst>
                                <a:gd name="T0" fmla="*/ 0 w 51"/>
                                <a:gd name="T1" fmla="*/ 30 h 111"/>
                                <a:gd name="T2" fmla="*/ 51 w 51"/>
                                <a:gd name="T3" fmla="*/ 0 h 111"/>
                                <a:gd name="T4" fmla="*/ 51 w 51"/>
                                <a:gd name="T5" fmla="*/ 82 h 111"/>
                                <a:gd name="T6" fmla="*/ 0 w 51"/>
                                <a:gd name="T7" fmla="*/ 111 h 111"/>
                                <a:gd name="T8" fmla="*/ 0 w 51"/>
                                <a:gd name="T9" fmla="*/ 30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11">
                                  <a:moveTo>
                                    <a:pt x="0" y="30"/>
                                  </a:moveTo>
                                  <a:lnTo>
                                    <a:pt x="51" y="0"/>
                                  </a:lnTo>
                                  <a:lnTo>
                                    <a:pt x="51" y="82"/>
                                  </a:lnTo>
                                  <a:lnTo>
                                    <a:pt x="0" y="111"/>
                                  </a:lnTo>
                                  <a:lnTo>
                                    <a:pt x="0" y="30"/>
                                  </a:lnTo>
                                  <a:close/>
                                </a:path>
                              </a:pathLst>
                            </a:custGeom>
                            <a:solidFill>
                              <a:srgbClr val="5C1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636"/>
                          <wps:cNvSpPr>
                            <a:spLocks/>
                          </wps:cNvSpPr>
                          <wps:spPr bwMode="auto">
                            <a:xfrm>
                              <a:off x="3930" y="3313"/>
                              <a:ext cx="65" cy="35"/>
                            </a:xfrm>
                            <a:custGeom>
                              <a:avLst/>
                              <a:gdLst>
                                <a:gd name="T0" fmla="*/ 0 w 65"/>
                                <a:gd name="T1" fmla="*/ 0 h 35"/>
                                <a:gd name="T2" fmla="*/ 0 w 65"/>
                                <a:gd name="T3" fmla="*/ 15 h 35"/>
                                <a:gd name="T4" fmla="*/ 65 w 65"/>
                                <a:gd name="T5" fmla="*/ 35 h 35"/>
                                <a:gd name="T6" fmla="*/ 65 w 65"/>
                                <a:gd name="T7" fmla="*/ 21 h 35"/>
                                <a:gd name="T8" fmla="*/ 0 w 65"/>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35">
                                  <a:moveTo>
                                    <a:pt x="0" y="0"/>
                                  </a:moveTo>
                                  <a:lnTo>
                                    <a:pt x="0" y="15"/>
                                  </a:lnTo>
                                  <a:lnTo>
                                    <a:pt x="65" y="35"/>
                                  </a:lnTo>
                                  <a:lnTo>
                                    <a:pt x="65" y="21"/>
                                  </a:lnTo>
                                  <a:lnTo>
                                    <a:pt x="0" y="0"/>
                                  </a:lnTo>
                                  <a:close/>
                                </a:path>
                              </a:pathLst>
                            </a:custGeom>
                            <a:solidFill>
                              <a:srgbClr val="B03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637"/>
                          <wps:cNvSpPr>
                            <a:spLocks/>
                          </wps:cNvSpPr>
                          <wps:spPr bwMode="auto">
                            <a:xfrm>
                              <a:off x="3995" y="3302"/>
                              <a:ext cx="54" cy="46"/>
                            </a:xfrm>
                            <a:custGeom>
                              <a:avLst/>
                              <a:gdLst>
                                <a:gd name="T0" fmla="*/ 0 w 54"/>
                                <a:gd name="T1" fmla="*/ 32 h 46"/>
                                <a:gd name="T2" fmla="*/ 0 w 54"/>
                                <a:gd name="T3" fmla="*/ 46 h 46"/>
                                <a:gd name="T4" fmla="*/ 54 w 54"/>
                                <a:gd name="T5" fmla="*/ 14 h 46"/>
                                <a:gd name="T6" fmla="*/ 54 w 54"/>
                                <a:gd name="T7" fmla="*/ 0 h 46"/>
                                <a:gd name="T8" fmla="*/ 0 w 54"/>
                                <a:gd name="T9" fmla="*/ 32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 h="46">
                                  <a:moveTo>
                                    <a:pt x="0" y="32"/>
                                  </a:moveTo>
                                  <a:lnTo>
                                    <a:pt x="0" y="46"/>
                                  </a:lnTo>
                                  <a:lnTo>
                                    <a:pt x="54" y="14"/>
                                  </a:lnTo>
                                  <a:lnTo>
                                    <a:pt x="54" y="0"/>
                                  </a:lnTo>
                                  <a:lnTo>
                                    <a:pt x="0" y="32"/>
                                  </a:lnTo>
                                  <a:close/>
                                </a:path>
                              </a:pathLst>
                            </a:custGeom>
                            <a:solidFill>
                              <a:srgbClr val="822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638"/>
                          <wps:cNvSpPr>
                            <a:spLocks/>
                          </wps:cNvSpPr>
                          <wps:spPr bwMode="auto">
                            <a:xfrm>
                              <a:off x="3930" y="3283"/>
                              <a:ext cx="119" cy="51"/>
                            </a:xfrm>
                            <a:custGeom>
                              <a:avLst/>
                              <a:gdLst>
                                <a:gd name="T0" fmla="*/ 0 w 119"/>
                                <a:gd name="T1" fmla="*/ 30 h 51"/>
                                <a:gd name="T2" fmla="*/ 58 w 119"/>
                                <a:gd name="T3" fmla="*/ 0 h 51"/>
                                <a:gd name="T4" fmla="*/ 119 w 119"/>
                                <a:gd name="T5" fmla="*/ 19 h 51"/>
                                <a:gd name="T6" fmla="*/ 65 w 119"/>
                                <a:gd name="T7" fmla="*/ 51 h 51"/>
                                <a:gd name="T8" fmla="*/ 0 w 119"/>
                                <a:gd name="T9" fmla="*/ 30 h 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 h="51">
                                  <a:moveTo>
                                    <a:pt x="0" y="30"/>
                                  </a:moveTo>
                                  <a:lnTo>
                                    <a:pt x="58" y="0"/>
                                  </a:lnTo>
                                  <a:lnTo>
                                    <a:pt x="119" y="19"/>
                                  </a:lnTo>
                                  <a:lnTo>
                                    <a:pt x="65" y="51"/>
                                  </a:lnTo>
                                  <a:lnTo>
                                    <a:pt x="0" y="30"/>
                                  </a:lnTo>
                                  <a:close/>
                                </a:path>
                              </a:pathLst>
                            </a:custGeom>
                            <a:solidFill>
                              <a:srgbClr val="C73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639"/>
                          <wps:cNvSpPr>
                            <a:spLocks/>
                          </wps:cNvSpPr>
                          <wps:spPr bwMode="auto">
                            <a:xfrm>
                              <a:off x="3954" y="3294"/>
                              <a:ext cx="72" cy="31"/>
                            </a:xfrm>
                            <a:custGeom>
                              <a:avLst/>
                              <a:gdLst>
                                <a:gd name="T0" fmla="*/ 0 w 72"/>
                                <a:gd name="T1" fmla="*/ 18 h 31"/>
                                <a:gd name="T2" fmla="*/ 34 w 72"/>
                                <a:gd name="T3" fmla="*/ 0 h 31"/>
                                <a:gd name="T4" fmla="*/ 72 w 72"/>
                                <a:gd name="T5" fmla="*/ 12 h 31"/>
                                <a:gd name="T6" fmla="*/ 39 w 72"/>
                                <a:gd name="T7" fmla="*/ 31 h 31"/>
                                <a:gd name="T8" fmla="*/ 0 w 72"/>
                                <a:gd name="T9" fmla="*/ 18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31">
                                  <a:moveTo>
                                    <a:pt x="0" y="18"/>
                                  </a:moveTo>
                                  <a:lnTo>
                                    <a:pt x="34" y="0"/>
                                  </a:lnTo>
                                  <a:lnTo>
                                    <a:pt x="72" y="12"/>
                                  </a:lnTo>
                                  <a:lnTo>
                                    <a:pt x="39" y="31"/>
                                  </a:lnTo>
                                  <a:lnTo>
                                    <a:pt x="0" y="18"/>
                                  </a:lnTo>
                                  <a:close/>
                                </a:path>
                              </a:pathLst>
                            </a:custGeom>
                            <a:solidFill>
                              <a:srgbClr val="6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40"/>
                          <wps:cNvSpPr>
                            <a:spLocks/>
                          </wps:cNvSpPr>
                          <wps:spPr bwMode="auto">
                            <a:xfrm>
                              <a:off x="3954" y="3294"/>
                              <a:ext cx="34" cy="28"/>
                            </a:xfrm>
                            <a:custGeom>
                              <a:avLst/>
                              <a:gdLst>
                                <a:gd name="T0" fmla="*/ 34 w 34"/>
                                <a:gd name="T1" fmla="*/ 0 h 28"/>
                                <a:gd name="T2" fmla="*/ 34 w 34"/>
                                <a:gd name="T3" fmla="*/ 28 h 28"/>
                                <a:gd name="T4" fmla="*/ 0 w 34"/>
                                <a:gd name="T5" fmla="*/ 18 h 28"/>
                                <a:gd name="T6" fmla="*/ 34 w 34"/>
                                <a:gd name="T7" fmla="*/ 0 h 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28">
                                  <a:moveTo>
                                    <a:pt x="34" y="0"/>
                                  </a:moveTo>
                                  <a:lnTo>
                                    <a:pt x="34" y="28"/>
                                  </a:lnTo>
                                  <a:lnTo>
                                    <a:pt x="0" y="18"/>
                                  </a:lnTo>
                                  <a:lnTo>
                                    <a:pt x="34" y="0"/>
                                  </a:lnTo>
                                  <a:close/>
                                </a:path>
                              </a:pathLst>
                            </a:custGeom>
                            <a:solidFill>
                              <a:srgbClr val="3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641"/>
                          <wps:cNvSpPr>
                            <a:spLocks/>
                          </wps:cNvSpPr>
                          <wps:spPr bwMode="auto">
                            <a:xfrm>
                              <a:off x="3811" y="3640"/>
                              <a:ext cx="85" cy="158"/>
                            </a:xfrm>
                            <a:custGeom>
                              <a:avLst/>
                              <a:gdLst>
                                <a:gd name="T0" fmla="*/ 85 w 85"/>
                                <a:gd name="T1" fmla="*/ 158 h 158"/>
                                <a:gd name="T2" fmla="*/ 0 w 85"/>
                                <a:gd name="T3" fmla="*/ 131 h 158"/>
                                <a:gd name="T4" fmla="*/ 0 w 85"/>
                                <a:gd name="T5" fmla="*/ 0 h 158"/>
                                <a:gd name="T6" fmla="*/ 85 w 85"/>
                                <a:gd name="T7" fmla="*/ 27 h 158"/>
                                <a:gd name="T8" fmla="*/ 85 w 85"/>
                                <a:gd name="T9" fmla="*/ 158 h 1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58">
                                  <a:moveTo>
                                    <a:pt x="85" y="158"/>
                                  </a:moveTo>
                                  <a:lnTo>
                                    <a:pt x="0" y="131"/>
                                  </a:lnTo>
                                  <a:lnTo>
                                    <a:pt x="0" y="0"/>
                                  </a:lnTo>
                                  <a:lnTo>
                                    <a:pt x="85" y="27"/>
                                  </a:lnTo>
                                  <a:lnTo>
                                    <a:pt x="85" y="158"/>
                                  </a:lnTo>
                                  <a:close/>
                                </a:path>
                              </a:pathLst>
                            </a:custGeom>
                            <a:solidFill>
                              <a:srgbClr val="AFD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642"/>
                          <wps:cNvSpPr>
                            <a:spLocks/>
                          </wps:cNvSpPr>
                          <wps:spPr bwMode="auto">
                            <a:xfrm>
                              <a:off x="3811" y="3630"/>
                              <a:ext cx="85" cy="83"/>
                            </a:xfrm>
                            <a:custGeom>
                              <a:avLst/>
                              <a:gdLst>
                                <a:gd name="T0" fmla="*/ 85 w 85"/>
                                <a:gd name="T1" fmla="*/ 83 h 83"/>
                                <a:gd name="T2" fmla="*/ 85 w 85"/>
                                <a:gd name="T3" fmla="*/ 27 h 83"/>
                                <a:gd name="T4" fmla="*/ 0 w 85"/>
                                <a:gd name="T5" fmla="*/ 0 h 83"/>
                                <a:gd name="T6" fmla="*/ 0 w 85"/>
                                <a:gd name="T7" fmla="*/ 24 h 83"/>
                                <a:gd name="T8" fmla="*/ 0 w 85"/>
                                <a:gd name="T9" fmla="*/ 24 h 83"/>
                                <a:gd name="T10" fmla="*/ 9 w 85"/>
                                <a:gd name="T11" fmla="*/ 24 h 83"/>
                                <a:gd name="T12" fmla="*/ 17 w 85"/>
                                <a:gd name="T13" fmla="*/ 25 h 83"/>
                                <a:gd name="T14" fmla="*/ 23 w 85"/>
                                <a:gd name="T15" fmla="*/ 28 h 83"/>
                                <a:gd name="T16" fmla="*/ 29 w 85"/>
                                <a:gd name="T17" fmla="*/ 31 h 83"/>
                                <a:gd name="T18" fmla="*/ 33 w 85"/>
                                <a:gd name="T19" fmla="*/ 36 h 83"/>
                                <a:gd name="T20" fmla="*/ 37 w 85"/>
                                <a:gd name="T21" fmla="*/ 41 h 83"/>
                                <a:gd name="T22" fmla="*/ 44 w 85"/>
                                <a:gd name="T23" fmla="*/ 53 h 83"/>
                                <a:gd name="T24" fmla="*/ 51 w 85"/>
                                <a:gd name="T25" fmla="*/ 65 h 83"/>
                                <a:gd name="T26" fmla="*/ 55 w 85"/>
                                <a:gd name="T27" fmla="*/ 69 h 83"/>
                                <a:gd name="T28" fmla="*/ 59 w 85"/>
                                <a:gd name="T29" fmla="*/ 74 h 83"/>
                                <a:gd name="T30" fmla="*/ 64 w 85"/>
                                <a:gd name="T31" fmla="*/ 79 h 83"/>
                                <a:gd name="T32" fmla="*/ 70 w 85"/>
                                <a:gd name="T33" fmla="*/ 81 h 83"/>
                                <a:gd name="T34" fmla="*/ 77 w 85"/>
                                <a:gd name="T35" fmla="*/ 83 h 83"/>
                                <a:gd name="T36" fmla="*/ 85 w 85"/>
                                <a:gd name="T37" fmla="*/ 83 h 8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5" h="83">
                                  <a:moveTo>
                                    <a:pt x="85" y="83"/>
                                  </a:moveTo>
                                  <a:lnTo>
                                    <a:pt x="85" y="27"/>
                                  </a:lnTo>
                                  <a:lnTo>
                                    <a:pt x="0" y="0"/>
                                  </a:lnTo>
                                  <a:lnTo>
                                    <a:pt x="0" y="24"/>
                                  </a:lnTo>
                                  <a:lnTo>
                                    <a:pt x="9" y="24"/>
                                  </a:lnTo>
                                  <a:lnTo>
                                    <a:pt x="17" y="25"/>
                                  </a:lnTo>
                                  <a:lnTo>
                                    <a:pt x="23" y="28"/>
                                  </a:lnTo>
                                  <a:lnTo>
                                    <a:pt x="29" y="31"/>
                                  </a:lnTo>
                                  <a:lnTo>
                                    <a:pt x="33" y="36"/>
                                  </a:lnTo>
                                  <a:lnTo>
                                    <a:pt x="37" y="41"/>
                                  </a:lnTo>
                                  <a:lnTo>
                                    <a:pt x="44" y="53"/>
                                  </a:lnTo>
                                  <a:lnTo>
                                    <a:pt x="51" y="65"/>
                                  </a:lnTo>
                                  <a:lnTo>
                                    <a:pt x="55" y="69"/>
                                  </a:lnTo>
                                  <a:lnTo>
                                    <a:pt x="59" y="74"/>
                                  </a:lnTo>
                                  <a:lnTo>
                                    <a:pt x="64" y="79"/>
                                  </a:lnTo>
                                  <a:lnTo>
                                    <a:pt x="70" y="81"/>
                                  </a:lnTo>
                                  <a:lnTo>
                                    <a:pt x="77" y="83"/>
                                  </a:lnTo>
                                  <a:lnTo>
                                    <a:pt x="85" y="83"/>
                                  </a:lnTo>
                                  <a:close/>
                                </a:path>
                              </a:pathLst>
                            </a:custGeom>
                            <a:solidFill>
                              <a:srgbClr val="95B2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643"/>
                          <wps:cNvSpPr>
                            <a:spLocks/>
                          </wps:cNvSpPr>
                          <wps:spPr bwMode="auto">
                            <a:xfrm>
                              <a:off x="3811" y="3725"/>
                              <a:ext cx="55" cy="61"/>
                            </a:xfrm>
                            <a:custGeom>
                              <a:avLst/>
                              <a:gdLst>
                                <a:gd name="T0" fmla="*/ 0 w 55"/>
                                <a:gd name="T1" fmla="*/ 0 h 61"/>
                                <a:gd name="T2" fmla="*/ 0 w 55"/>
                                <a:gd name="T3" fmla="*/ 44 h 61"/>
                                <a:gd name="T4" fmla="*/ 55 w 55"/>
                                <a:gd name="T5" fmla="*/ 61 h 61"/>
                                <a:gd name="T6" fmla="*/ 55 w 55"/>
                                <a:gd name="T7" fmla="*/ 61 h 61"/>
                                <a:gd name="T8" fmla="*/ 44 w 55"/>
                                <a:gd name="T9" fmla="*/ 43 h 61"/>
                                <a:gd name="T10" fmla="*/ 41 w 55"/>
                                <a:gd name="T11" fmla="*/ 33 h 61"/>
                                <a:gd name="T12" fmla="*/ 34 w 55"/>
                                <a:gd name="T13" fmla="*/ 24 h 61"/>
                                <a:gd name="T14" fmla="*/ 29 w 55"/>
                                <a:gd name="T15" fmla="*/ 17 h 61"/>
                                <a:gd name="T16" fmla="*/ 22 w 55"/>
                                <a:gd name="T17" fmla="*/ 10 h 61"/>
                                <a:gd name="T18" fmla="*/ 12 w 55"/>
                                <a:gd name="T19" fmla="*/ 4 h 61"/>
                                <a:gd name="T20" fmla="*/ 0 w 55"/>
                                <a:gd name="T21" fmla="*/ 0 h 6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 h="61">
                                  <a:moveTo>
                                    <a:pt x="0" y="0"/>
                                  </a:moveTo>
                                  <a:lnTo>
                                    <a:pt x="0" y="44"/>
                                  </a:lnTo>
                                  <a:lnTo>
                                    <a:pt x="55" y="61"/>
                                  </a:lnTo>
                                  <a:lnTo>
                                    <a:pt x="44" y="43"/>
                                  </a:lnTo>
                                  <a:lnTo>
                                    <a:pt x="41" y="33"/>
                                  </a:lnTo>
                                  <a:lnTo>
                                    <a:pt x="34" y="24"/>
                                  </a:lnTo>
                                  <a:lnTo>
                                    <a:pt x="29" y="17"/>
                                  </a:lnTo>
                                  <a:lnTo>
                                    <a:pt x="22" y="10"/>
                                  </a:lnTo>
                                  <a:lnTo>
                                    <a:pt x="12" y="4"/>
                                  </a:lnTo>
                                  <a:lnTo>
                                    <a:pt x="0" y="0"/>
                                  </a:lnTo>
                                  <a:close/>
                                </a:path>
                              </a:pathLst>
                            </a:custGeom>
                            <a:solidFill>
                              <a:srgbClr val="6E84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644"/>
                          <wps:cNvSpPr>
                            <a:spLocks/>
                          </wps:cNvSpPr>
                          <wps:spPr bwMode="auto">
                            <a:xfrm>
                              <a:off x="3811" y="3672"/>
                              <a:ext cx="85" cy="135"/>
                            </a:xfrm>
                            <a:custGeom>
                              <a:avLst/>
                              <a:gdLst>
                                <a:gd name="T0" fmla="*/ 85 w 85"/>
                                <a:gd name="T1" fmla="*/ 60 h 135"/>
                                <a:gd name="T2" fmla="*/ 85 w 85"/>
                                <a:gd name="T3" fmla="*/ 60 h 135"/>
                                <a:gd name="T4" fmla="*/ 77 w 85"/>
                                <a:gd name="T5" fmla="*/ 59 h 135"/>
                                <a:gd name="T6" fmla="*/ 70 w 85"/>
                                <a:gd name="T7" fmla="*/ 58 h 135"/>
                                <a:gd name="T8" fmla="*/ 64 w 85"/>
                                <a:gd name="T9" fmla="*/ 54 h 135"/>
                                <a:gd name="T10" fmla="*/ 59 w 85"/>
                                <a:gd name="T11" fmla="*/ 51 h 135"/>
                                <a:gd name="T12" fmla="*/ 55 w 85"/>
                                <a:gd name="T13" fmla="*/ 46 h 135"/>
                                <a:gd name="T14" fmla="*/ 51 w 85"/>
                                <a:gd name="T15" fmla="*/ 40 h 135"/>
                                <a:gd name="T16" fmla="*/ 44 w 85"/>
                                <a:gd name="T17" fmla="*/ 30 h 135"/>
                                <a:gd name="T18" fmla="*/ 37 w 85"/>
                                <a:gd name="T19" fmla="*/ 18 h 135"/>
                                <a:gd name="T20" fmla="*/ 33 w 85"/>
                                <a:gd name="T21" fmla="*/ 12 h 135"/>
                                <a:gd name="T22" fmla="*/ 29 w 85"/>
                                <a:gd name="T23" fmla="*/ 8 h 135"/>
                                <a:gd name="T24" fmla="*/ 23 w 85"/>
                                <a:gd name="T25" fmla="*/ 5 h 135"/>
                                <a:gd name="T26" fmla="*/ 17 w 85"/>
                                <a:gd name="T27" fmla="*/ 1 h 135"/>
                                <a:gd name="T28" fmla="*/ 9 w 85"/>
                                <a:gd name="T29" fmla="*/ 0 h 135"/>
                                <a:gd name="T30" fmla="*/ 0 w 85"/>
                                <a:gd name="T31" fmla="*/ 1 h 135"/>
                                <a:gd name="T32" fmla="*/ 0 w 85"/>
                                <a:gd name="T33" fmla="*/ 64 h 135"/>
                                <a:gd name="T34" fmla="*/ 0 w 85"/>
                                <a:gd name="T35" fmla="*/ 64 h 135"/>
                                <a:gd name="T36" fmla="*/ 12 w 85"/>
                                <a:gd name="T37" fmla="*/ 67 h 135"/>
                                <a:gd name="T38" fmla="*/ 22 w 85"/>
                                <a:gd name="T39" fmla="*/ 73 h 135"/>
                                <a:gd name="T40" fmla="*/ 29 w 85"/>
                                <a:gd name="T41" fmla="*/ 80 h 135"/>
                                <a:gd name="T42" fmla="*/ 34 w 85"/>
                                <a:gd name="T43" fmla="*/ 89 h 135"/>
                                <a:gd name="T44" fmla="*/ 41 w 85"/>
                                <a:gd name="T45" fmla="*/ 97 h 135"/>
                                <a:gd name="T46" fmla="*/ 44 w 85"/>
                                <a:gd name="T47" fmla="*/ 106 h 135"/>
                                <a:gd name="T48" fmla="*/ 55 w 85"/>
                                <a:gd name="T49" fmla="*/ 125 h 135"/>
                                <a:gd name="T50" fmla="*/ 85 w 85"/>
                                <a:gd name="T51" fmla="*/ 135 h 135"/>
                                <a:gd name="T52" fmla="*/ 85 w 85"/>
                                <a:gd name="T53" fmla="*/ 60 h 13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5" h="135">
                                  <a:moveTo>
                                    <a:pt x="85" y="60"/>
                                  </a:moveTo>
                                  <a:lnTo>
                                    <a:pt x="85" y="60"/>
                                  </a:lnTo>
                                  <a:lnTo>
                                    <a:pt x="77" y="59"/>
                                  </a:lnTo>
                                  <a:lnTo>
                                    <a:pt x="70" y="58"/>
                                  </a:lnTo>
                                  <a:lnTo>
                                    <a:pt x="64" y="54"/>
                                  </a:lnTo>
                                  <a:lnTo>
                                    <a:pt x="59" y="51"/>
                                  </a:lnTo>
                                  <a:lnTo>
                                    <a:pt x="55" y="46"/>
                                  </a:lnTo>
                                  <a:lnTo>
                                    <a:pt x="51" y="40"/>
                                  </a:lnTo>
                                  <a:lnTo>
                                    <a:pt x="44" y="30"/>
                                  </a:lnTo>
                                  <a:lnTo>
                                    <a:pt x="37" y="18"/>
                                  </a:lnTo>
                                  <a:lnTo>
                                    <a:pt x="33" y="12"/>
                                  </a:lnTo>
                                  <a:lnTo>
                                    <a:pt x="29" y="8"/>
                                  </a:lnTo>
                                  <a:lnTo>
                                    <a:pt x="23" y="5"/>
                                  </a:lnTo>
                                  <a:lnTo>
                                    <a:pt x="17" y="1"/>
                                  </a:lnTo>
                                  <a:lnTo>
                                    <a:pt x="9" y="0"/>
                                  </a:lnTo>
                                  <a:lnTo>
                                    <a:pt x="0" y="1"/>
                                  </a:lnTo>
                                  <a:lnTo>
                                    <a:pt x="0" y="64"/>
                                  </a:lnTo>
                                  <a:lnTo>
                                    <a:pt x="12" y="67"/>
                                  </a:lnTo>
                                  <a:lnTo>
                                    <a:pt x="22" y="73"/>
                                  </a:lnTo>
                                  <a:lnTo>
                                    <a:pt x="29" y="80"/>
                                  </a:lnTo>
                                  <a:lnTo>
                                    <a:pt x="34" y="89"/>
                                  </a:lnTo>
                                  <a:lnTo>
                                    <a:pt x="41" y="97"/>
                                  </a:lnTo>
                                  <a:lnTo>
                                    <a:pt x="44" y="106"/>
                                  </a:lnTo>
                                  <a:lnTo>
                                    <a:pt x="55" y="125"/>
                                  </a:lnTo>
                                  <a:lnTo>
                                    <a:pt x="85" y="135"/>
                                  </a:lnTo>
                                  <a:lnTo>
                                    <a:pt x="85" y="60"/>
                                  </a:lnTo>
                                  <a:close/>
                                </a:path>
                              </a:pathLst>
                            </a:custGeom>
                            <a:solidFill>
                              <a:srgbClr val="95B2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645"/>
                          <wps:cNvSpPr>
                            <a:spLocks/>
                          </wps:cNvSpPr>
                          <wps:spPr bwMode="auto">
                            <a:xfrm>
                              <a:off x="3796" y="3764"/>
                              <a:ext cx="113" cy="52"/>
                            </a:xfrm>
                            <a:custGeom>
                              <a:avLst/>
                              <a:gdLst>
                                <a:gd name="T0" fmla="*/ 113 w 113"/>
                                <a:gd name="T1" fmla="*/ 36 h 52"/>
                                <a:gd name="T2" fmla="*/ 2 w 113"/>
                                <a:gd name="T3" fmla="*/ 0 h 52"/>
                                <a:gd name="T4" fmla="*/ 0 w 113"/>
                                <a:gd name="T5" fmla="*/ 2 h 52"/>
                                <a:gd name="T6" fmla="*/ 0 w 113"/>
                                <a:gd name="T7" fmla="*/ 18 h 52"/>
                                <a:gd name="T8" fmla="*/ 111 w 113"/>
                                <a:gd name="T9" fmla="*/ 52 h 52"/>
                                <a:gd name="T10" fmla="*/ 113 w 113"/>
                                <a:gd name="T11" fmla="*/ 50 h 52"/>
                                <a:gd name="T12" fmla="*/ 113 w 113"/>
                                <a:gd name="T13" fmla="*/ 36 h 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52">
                                  <a:moveTo>
                                    <a:pt x="113" y="36"/>
                                  </a:moveTo>
                                  <a:lnTo>
                                    <a:pt x="2" y="0"/>
                                  </a:lnTo>
                                  <a:lnTo>
                                    <a:pt x="0" y="2"/>
                                  </a:lnTo>
                                  <a:lnTo>
                                    <a:pt x="0" y="18"/>
                                  </a:lnTo>
                                  <a:lnTo>
                                    <a:pt x="111" y="52"/>
                                  </a:lnTo>
                                  <a:lnTo>
                                    <a:pt x="113" y="50"/>
                                  </a:lnTo>
                                  <a:lnTo>
                                    <a:pt x="113" y="36"/>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646"/>
                          <wps:cNvSpPr>
                            <a:spLocks/>
                          </wps:cNvSpPr>
                          <wps:spPr bwMode="auto">
                            <a:xfrm>
                              <a:off x="3796" y="3766"/>
                              <a:ext cx="111" cy="50"/>
                            </a:xfrm>
                            <a:custGeom>
                              <a:avLst/>
                              <a:gdLst>
                                <a:gd name="T0" fmla="*/ 111 w 111"/>
                                <a:gd name="T1" fmla="*/ 50 h 50"/>
                                <a:gd name="T2" fmla="*/ 0 w 111"/>
                                <a:gd name="T3" fmla="*/ 16 h 50"/>
                                <a:gd name="T4" fmla="*/ 0 w 111"/>
                                <a:gd name="T5" fmla="*/ 0 h 50"/>
                                <a:gd name="T6" fmla="*/ 111 w 111"/>
                                <a:gd name="T7" fmla="*/ 36 h 50"/>
                                <a:gd name="T8" fmla="*/ 111 w 111"/>
                                <a:gd name="T9" fmla="*/ 5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 h="50">
                                  <a:moveTo>
                                    <a:pt x="111" y="50"/>
                                  </a:moveTo>
                                  <a:lnTo>
                                    <a:pt x="0" y="16"/>
                                  </a:lnTo>
                                  <a:lnTo>
                                    <a:pt x="0" y="0"/>
                                  </a:lnTo>
                                  <a:lnTo>
                                    <a:pt x="111" y="36"/>
                                  </a:lnTo>
                                  <a:lnTo>
                                    <a:pt x="111"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47"/>
                          <wps:cNvSpPr>
                            <a:spLocks/>
                          </wps:cNvSpPr>
                          <wps:spPr bwMode="auto">
                            <a:xfrm>
                              <a:off x="3798" y="3633"/>
                              <a:ext cx="13" cy="138"/>
                            </a:xfrm>
                            <a:custGeom>
                              <a:avLst/>
                              <a:gdLst>
                                <a:gd name="T0" fmla="*/ 13 w 13"/>
                                <a:gd name="T1" fmla="*/ 2 h 138"/>
                                <a:gd name="T2" fmla="*/ 3 w 13"/>
                                <a:gd name="T3" fmla="*/ 0 h 138"/>
                                <a:gd name="T4" fmla="*/ 0 w 13"/>
                                <a:gd name="T5" fmla="*/ 2 h 138"/>
                                <a:gd name="T6" fmla="*/ 0 w 13"/>
                                <a:gd name="T7" fmla="*/ 135 h 138"/>
                                <a:gd name="T8" fmla="*/ 11 w 13"/>
                                <a:gd name="T9" fmla="*/ 138 h 138"/>
                                <a:gd name="T10" fmla="*/ 13 w 13"/>
                                <a:gd name="T11" fmla="*/ 136 h 138"/>
                                <a:gd name="T12" fmla="*/ 13 w 13"/>
                                <a:gd name="T13" fmla="*/ 2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38">
                                  <a:moveTo>
                                    <a:pt x="13" y="2"/>
                                  </a:moveTo>
                                  <a:lnTo>
                                    <a:pt x="3" y="0"/>
                                  </a:lnTo>
                                  <a:lnTo>
                                    <a:pt x="0" y="2"/>
                                  </a:lnTo>
                                  <a:lnTo>
                                    <a:pt x="0" y="135"/>
                                  </a:lnTo>
                                  <a:lnTo>
                                    <a:pt x="11" y="138"/>
                                  </a:lnTo>
                                  <a:lnTo>
                                    <a:pt x="13" y="136"/>
                                  </a:lnTo>
                                  <a:lnTo>
                                    <a:pt x="13" y="2"/>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648"/>
                          <wps:cNvSpPr>
                            <a:spLocks/>
                          </wps:cNvSpPr>
                          <wps:spPr bwMode="auto">
                            <a:xfrm>
                              <a:off x="3798" y="3635"/>
                              <a:ext cx="11" cy="136"/>
                            </a:xfrm>
                            <a:custGeom>
                              <a:avLst/>
                              <a:gdLst>
                                <a:gd name="T0" fmla="*/ 11 w 11"/>
                                <a:gd name="T1" fmla="*/ 136 h 136"/>
                                <a:gd name="T2" fmla="*/ 0 w 11"/>
                                <a:gd name="T3" fmla="*/ 133 h 136"/>
                                <a:gd name="T4" fmla="*/ 0 w 11"/>
                                <a:gd name="T5" fmla="*/ 0 h 136"/>
                                <a:gd name="T6" fmla="*/ 11 w 11"/>
                                <a:gd name="T7" fmla="*/ 3 h 136"/>
                                <a:gd name="T8" fmla="*/ 11 w 11"/>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36">
                                  <a:moveTo>
                                    <a:pt x="11" y="136"/>
                                  </a:moveTo>
                                  <a:lnTo>
                                    <a:pt x="0" y="133"/>
                                  </a:lnTo>
                                  <a:lnTo>
                                    <a:pt x="0" y="0"/>
                                  </a:lnTo>
                                  <a:lnTo>
                                    <a:pt x="11" y="3"/>
                                  </a:lnTo>
                                  <a:lnTo>
                                    <a:pt x="11"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649"/>
                          <wps:cNvSpPr>
                            <a:spLocks/>
                          </wps:cNvSpPr>
                          <wps:spPr bwMode="auto">
                            <a:xfrm>
                              <a:off x="3810" y="3704"/>
                              <a:ext cx="86" cy="39"/>
                            </a:xfrm>
                            <a:custGeom>
                              <a:avLst/>
                              <a:gdLst>
                                <a:gd name="T0" fmla="*/ 86 w 86"/>
                                <a:gd name="T1" fmla="*/ 27 h 39"/>
                                <a:gd name="T2" fmla="*/ 1 w 86"/>
                                <a:gd name="T3" fmla="*/ 0 h 39"/>
                                <a:gd name="T4" fmla="*/ 0 w 86"/>
                                <a:gd name="T5" fmla="*/ 2 h 39"/>
                                <a:gd name="T6" fmla="*/ 0 w 86"/>
                                <a:gd name="T7" fmla="*/ 12 h 39"/>
                                <a:gd name="T8" fmla="*/ 84 w 86"/>
                                <a:gd name="T9" fmla="*/ 39 h 39"/>
                                <a:gd name="T10" fmla="*/ 86 w 86"/>
                                <a:gd name="T11" fmla="*/ 37 h 39"/>
                                <a:gd name="T12" fmla="*/ 86 w 86"/>
                                <a:gd name="T13" fmla="*/ 27 h 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39">
                                  <a:moveTo>
                                    <a:pt x="86" y="27"/>
                                  </a:moveTo>
                                  <a:lnTo>
                                    <a:pt x="1" y="0"/>
                                  </a:lnTo>
                                  <a:lnTo>
                                    <a:pt x="0" y="2"/>
                                  </a:lnTo>
                                  <a:lnTo>
                                    <a:pt x="0" y="12"/>
                                  </a:lnTo>
                                  <a:lnTo>
                                    <a:pt x="84" y="39"/>
                                  </a:lnTo>
                                  <a:lnTo>
                                    <a:pt x="86" y="37"/>
                                  </a:lnTo>
                                  <a:lnTo>
                                    <a:pt x="86" y="2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650"/>
                          <wps:cNvSpPr>
                            <a:spLocks/>
                          </wps:cNvSpPr>
                          <wps:spPr bwMode="auto">
                            <a:xfrm>
                              <a:off x="3810" y="3706"/>
                              <a:ext cx="84" cy="37"/>
                            </a:xfrm>
                            <a:custGeom>
                              <a:avLst/>
                              <a:gdLst>
                                <a:gd name="T0" fmla="*/ 84 w 84"/>
                                <a:gd name="T1" fmla="*/ 37 h 37"/>
                                <a:gd name="T2" fmla="*/ 0 w 84"/>
                                <a:gd name="T3" fmla="*/ 10 h 37"/>
                                <a:gd name="T4" fmla="*/ 0 w 84"/>
                                <a:gd name="T5" fmla="*/ 0 h 37"/>
                                <a:gd name="T6" fmla="*/ 84 w 84"/>
                                <a:gd name="T7" fmla="*/ 26 h 37"/>
                                <a:gd name="T8" fmla="*/ 84 w 84"/>
                                <a:gd name="T9" fmla="*/ 37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 h="37">
                                  <a:moveTo>
                                    <a:pt x="84" y="37"/>
                                  </a:moveTo>
                                  <a:lnTo>
                                    <a:pt x="0" y="10"/>
                                  </a:lnTo>
                                  <a:lnTo>
                                    <a:pt x="0" y="0"/>
                                  </a:lnTo>
                                  <a:lnTo>
                                    <a:pt x="84" y="26"/>
                                  </a:lnTo>
                                  <a:lnTo>
                                    <a:pt x="84"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651"/>
                          <wps:cNvSpPr>
                            <a:spLocks/>
                          </wps:cNvSpPr>
                          <wps:spPr bwMode="auto">
                            <a:xfrm>
                              <a:off x="3894" y="3663"/>
                              <a:ext cx="12" cy="138"/>
                            </a:xfrm>
                            <a:custGeom>
                              <a:avLst/>
                              <a:gdLst>
                                <a:gd name="T0" fmla="*/ 12 w 12"/>
                                <a:gd name="T1" fmla="*/ 3 h 138"/>
                                <a:gd name="T2" fmla="*/ 2 w 12"/>
                                <a:gd name="T3" fmla="*/ 0 h 138"/>
                                <a:gd name="T4" fmla="*/ 0 w 12"/>
                                <a:gd name="T5" fmla="*/ 2 h 138"/>
                                <a:gd name="T6" fmla="*/ 0 w 12"/>
                                <a:gd name="T7" fmla="*/ 134 h 138"/>
                                <a:gd name="T8" fmla="*/ 9 w 12"/>
                                <a:gd name="T9" fmla="*/ 138 h 138"/>
                                <a:gd name="T10" fmla="*/ 12 w 12"/>
                                <a:gd name="T11" fmla="*/ 135 h 138"/>
                                <a:gd name="T12" fmla="*/ 12 w 12"/>
                                <a:gd name="T13" fmla="*/ 3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138">
                                  <a:moveTo>
                                    <a:pt x="12" y="3"/>
                                  </a:moveTo>
                                  <a:lnTo>
                                    <a:pt x="2" y="0"/>
                                  </a:lnTo>
                                  <a:lnTo>
                                    <a:pt x="0" y="2"/>
                                  </a:lnTo>
                                  <a:lnTo>
                                    <a:pt x="0" y="134"/>
                                  </a:lnTo>
                                  <a:lnTo>
                                    <a:pt x="9" y="138"/>
                                  </a:lnTo>
                                  <a:lnTo>
                                    <a:pt x="12" y="135"/>
                                  </a:lnTo>
                                  <a:lnTo>
                                    <a:pt x="12" y="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652"/>
                          <wps:cNvSpPr>
                            <a:spLocks/>
                          </wps:cNvSpPr>
                          <wps:spPr bwMode="auto">
                            <a:xfrm>
                              <a:off x="3796" y="3621"/>
                              <a:ext cx="113" cy="52"/>
                            </a:xfrm>
                            <a:custGeom>
                              <a:avLst/>
                              <a:gdLst>
                                <a:gd name="T0" fmla="*/ 113 w 113"/>
                                <a:gd name="T1" fmla="*/ 34 h 52"/>
                                <a:gd name="T2" fmla="*/ 2 w 113"/>
                                <a:gd name="T3" fmla="*/ 0 h 52"/>
                                <a:gd name="T4" fmla="*/ 0 w 113"/>
                                <a:gd name="T5" fmla="*/ 3 h 52"/>
                                <a:gd name="T6" fmla="*/ 0 w 113"/>
                                <a:gd name="T7" fmla="*/ 17 h 52"/>
                                <a:gd name="T8" fmla="*/ 111 w 113"/>
                                <a:gd name="T9" fmla="*/ 52 h 52"/>
                                <a:gd name="T10" fmla="*/ 113 w 113"/>
                                <a:gd name="T11" fmla="*/ 50 h 52"/>
                                <a:gd name="T12" fmla="*/ 113 w 113"/>
                                <a:gd name="T13" fmla="*/ 34 h 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52">
                                  <a:moveTo>
                                    <a:pt x="113" y="34"/>
                                  </a:moveTo>
                                  <a:lnTo>
                                    <a:pt x="2" y="0"/>
                                  </a:lnTo>
                                  <a:lnTo>
                                    <a:pt x="0" y="3"/>
                                  </a:lnTo>
                                  <a:lnTo>
                                    <a:pt x="0" y="17"/>
                                  </a:lnTo>
                                  <a:lnTo>
                                    <a:pt x="111" y="52"/>
                                  </a:lnTo>
                                  <a:lnTo>
                                    <a:pt x="113" y="50"/>
                                  </a:lnTo>
                                  <a:lnTo>
                                    <a:pt x="113" y="3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653"/>
                          <wps:cNvSpPr>
                            <a:spLocks/>
                          </wps:cNvSpPr>
                          <wps:spPr bwMode="auto">
                            <a:xfrm>
                              <a:off x="3894" y="3665"/>
                              <a:ext cx="9" cy="136"/>
                            </a:xfrm>
                            <a:custGeom>
                              <a:avLst/>
                              <a:gdLst>
                                <a:gd name="T0" fmla="*/ 9 w 9"/>
                                <a:gd name="T1" fmla="*/ 136 h 136"/>
                                <a:gd name="T2" fmla="*/ 0 w 9"/>
                                <a:gd name="T3" fmla="*/ 132 h 136"/>
                                <a:gd name="T4" fmla="*/ 0 w 9"/>
                                <a:gd name="T5" fmla="*/ 0 h 136"/>
                                <a:gd name="T6" fmla="*/ 9 w 9"/>
                                <a:gd name="T7" fmla="*/ 2 h 136"/>
                                <a:gd name="T8" fmla="*/ 9 w 9"/>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136">
                                  <a:moveTo>
                                    <a:pt x="9" y="136"/>
                                  </a:moveTo>
                                  <a:lnTo>
                                    <a:pt x="0" y="132"/>
                                  </a:lnTo>
                                  <a:lnTo>
                                    <a:pt x="0" y="0"/>
                                  </a:lnTo>
                                  <a:lnTo>
                                    <a:pt x="9" y="2"/>
                                  </a:lnTo>
                                  <a:lnTo>
                                    <a:pt x="9"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654"/>
                          <wps:cNvSpPr>
                            <a:spLocks/>
                          </wps:cNvSpPr>
                          <wps:spPr bwMode="auto">
                            <a:xfrm>
                              <a:off x="3796" y="3624"/>
                              <a:ext cx="111" cy="49"/>
                            </a:xfrm>
                            <a:custGeom>
                              <a:avLst/>
                              <a:gdLst>
                                <a:gd name="T0" fmla="*/ 111 w 111"/>
                                <a:gd name="T1" fmla="*/ 49 h 49"/>
                                <a:gd name="T2" fmla="*/ 0 w 111"/>
                                <a:gd name="T3" fmla="*/ 14 h 49"/>
                                <a:gd name="T4" fmla="*/ 0 w 111"/>
                                <a:gd name="T5" fmla="*/ 0 h 49"/>
                                <a:gd name="T6" fmla="*/ 111 w 111"/>
                                <a:gd name="T7" fmla="*/ 34 h 49"/>
                                <a:gd name="T8" fmla="*/ 111 w 111"/>
                                <a:gd name="T9" fmla="*/ 49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 h="49">
                                  <a:moveTo>
                                    <a:pt x="111" y="49"/>
                                  </a:moveTo>
                                  <a:lnTo>
                                    <a:pt x="0" y="14"/>
                                  </a:lnTo>
                                  <a:lnTo>
                                    <a:pt x="0" y="0"/>
                                  </a:lnTo>
                                  <a:lnTo>
                                    <a:pt x="111" y="34"/>
                                  </a:lnTo>
                                  <a:lnTo>
                                    <a:pt x="111"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655"/>
                          <wps:cNvSpPr>
                            <a:spLocks/>
                          </wps:cNvSpPr>
                          <wps:spPr bwMode="auto">
                            <a:xfrm>
                              <a:off x="4116" y="3783"/>
                              <a:ext cx="96" cy="71"/>
                            </a:xfrm>
                            <a:custGeom>
                              <a:avLst/>
                              <a:gdLst>
                                <a:gd name="T0" fmla="*/ 0 w 96"/>
                                <a:gd name="T1" fmla="*/ 53 h 71"/>
                                <a:gd name="T2" fmla="*/ 94 w 96"/>
                                <a:gd name="T3" fmla="*/ 0 h 71"/>
                                <a:gd name="T4" fmla="*/ 96 w 96"/>
                                <a:gd name="T5" fmla="*/ 3 h 71"/>
                                <a:gd name="T6" fmla="*/ 96 w 96"/>
                                <a:gd name="T7" fmla="*/ 17 h 71"/>
                                <a:gd name="T8" fmla="*/ 3 w 96"/>
                                <a:gd name="T9" fmla="*/ 71 h 71"/>
                                <a:gd name="T10" fmla="*/ 0 w 96"/>
                                <a:gd name="T11" fmla="*/ 68 h 71"/>
                                <a:gd name="T12" fmla="*/ 0 w 96"/>
                                <a:gd name="T13" fmla="*/ 53 h 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 h="71">
                                  <a:moveTo>
                                    <a:pt x="0" y="53"/>
                                  </a:moveTo>
                                  <a:lnTo>
                                    <a:pt x="94" y="0"/>
                                  </a:lnTo>
                                  <a:lnTo>
                                    <a:pt x="96" y="3"/>
                                  </a:lnTo>
                                  <a:lnTo>
                                    <a:pt x="96" y="17"/>
                                  </a:lnTo>
                                  <a:lnTo>
                                    <a:pt x="3" y="71"/>
                                  </a:lnTo>
                                  <a:lnTo>
                                    <a:pt x="0" y="68"/>
                                  </a:lnTo>
                                  <a:lnTo>
                                    <a:pt x="0" y="5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656"/>
                          <wps:cNvSpPr>
                            <a:spLocks/>
                          </wps:cNvSpPr>
                          <wps:spPr bwMode="auto">
                            <a:xfrm>
                              <a:off x="4119" y="3786"/>
                              <a:ext cx="93" cy="68"/>
                            </a:xfrm>
                            <a:custGeom>
                              <a:avLst/>
                              <a:gdLst>
                                <a:gd name="T0" fmla="*/ 0 w 93"/>
                                <a:gd name="T1" fmla="*/ 68 h 68"/>
                                <a:gd name="T2" fmla="*/ 93 w 93"/>
                                <a:gd name="T3" fmla="*/ 14 h 68"/>
                                <a:gd name="T4" fmla="*/ 93 w 93"/>
                                <a:gd name="T5" fmla="*/ 0 h 68"/>
                                <a:gd name="T6" fmla="*/ 0 w 93"/>
                                <a:gd name="T7" fmla="*/ 53 h 68"/>
                                <a:gd name="T8" fmla="*/ 0 w 93"/>
                                <a:gd name="T9" fmla="*/ 68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68">
                                  <a:moveTo>
                                    <a:pt x="0" y="68"/>
                                  </a:moveTo>
                                  <a:lnTo>
                                    <a:pt x="93" y="14"/>
                                  </a:lnTo>
                                  <a:lnTo>
                                    <a:pt x="93" y="0"/>
                                  </a:lnTo>
                                  <a:lnTo>
                                    <a:pt x="0" y="53"/>
                                  </a:lnTo>
                                  <a:lnTo>
                                    <a:pt x="0"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657"/>
                          <wps:cNvSpPr>
                            <a:spLocks/>
                          </wps:cNvSpPr>
                          <wps:spPr bwMode="auto">
                            <a:xfrm>
                              <a:off x="4116" y="3802"/>
                              <a:ext cx="170" cy="104"/>
                            </a:xfrm>
                            <a:custGeom>
                              <a:avLst/>
                              <a:gdLst>
                                <a:gd name="T0" fmla="*/ 0 w 170"/>
                                <a:gd name="T1" fmla="*/ 54 h 104"/>
                                <a:gd name="T2" fmla="*/ 94 w 170"/>
                                <a:gd name="T3" fmla="*/ 0 h 104"/>
                                <a:gd name="T4" fmla="*/ 170 w 170"/>
                                <a:gd name="T5" fmla="*/ 35 h 104"/>
                                <a:gd name="T6" fmla="*/ 170 w 170"/>
                                <a:gd name="T7" fmla="*/ 49 h 104"/>
                                <a:gd name="T8" fmla="*/ 77 w 170"/>
                                <a:gd name="T9" fmla="*/ 104 h 104"/>
                                <a:gd name="T10" fmla="*/ 0 w 170"/>
                                <a:gd name="T11" fmla="*/ 69 h 104"/>
                                <a:gd name="T12" fmla="*/ 0 w 170"/>
                                <a:gd name="T13" fmla="*/ 54 h 10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0" h="104">
                                  <a:moveTo>
                                    <a:pt x="0" y="54"/>
                                  </a:moveTo>
                                  <a:lnTo>
                                    <a:pt x="94" y="0"/>
                                  </a:lnTo>
                                  <a:lnTo>
                                    <a:pt x="170" y="35"/>
                                  </a:lnTo>
                                  <a:lnTo>
                                    <a:pt x="170" y="49"/>
                                  </a:lnTo>
                                  <a:lnTo>
                                    <a:pt x="77" y="104"/>
                                  </a:lnTo>
                                  <a:lnTo>
                                    <a:pt x="0" y="69"/>
                                  </a:lnTo>
                                  <a:lnTo>
                                    <a:pt x="0" y="54"/>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658"/>
                          <wps:cNvSpPr>
                            <a:spLocks/>
                          </wps:cNvSpPr>
                          <wps:spPr bwMode="auto">
                            <a:xfrm>
                              <a:off x="4193" y="3837"/>
                              <a:ext cx="93" cy="69"/>
                            </a:xfrm>
                            <a:custGeom>
                              <a:avLst/>
                              <a:gdLst>
                                <a:gd name="T0" fmla="*/ 0 w 93"/>
                                <a:gd name="T1" fmla="*/ 69 h 69"/>
                                <a:gd name="T2" fmla="*/ 93 w 93"/>
                                <a:gd name="T3" fmla="*/ 14 h 69"/>
                                <a:gd name="T4" fmla="*/ 93 w 93"/>
                                <a:gd name="T5" fmla="*/ 0 h 69"/>
                                <a:gd name="T6" fmla="*/ 0 w 93"/>
                                <a:gd name="T7" fmla="*/ 54 h 69"/>
                                <a:gd name="T8" fmla="*/ 0 w 93"/>
                                <a:gd name="T9" fmla="*/ 69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69">
                                  <a:moveTo>
                                    <a:pt x="0" y="69"/>
                                  </a:moveTo>
                                  <a:lnTo>
                                    <a:pt x="93" y="14"/>
                                  </a:lnTo>
                                  <a:lnTo>
                                    <a:pt x="93" y="0"/>
                                  </a:lnTo>
                                  <a:lnTo>
                                    <a:pt x="0" y="54"/>
                                  </a:lnTo>
                                  <a:lnTo>
                                    <a:pt x="0" y="69"/>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659"/>
                          <wps:cNvSpPr>
                            <a:spLocks/>
                          </wps:cNvSpPr>
                          <wps:spPr bwMode="auto">
                            <a:xfrm>
                              <a:off x="4196" y="3619"/>
                              <a:ext cx="12" cy="174"/>
                            </a:xfrm>
                            <a:custGeom>
                              <a:avLst/>
                              <a:gdLst>
                                <a:gd name="T0" fmla="*/ 0 w 12"/>
                                <a:gd name="T1" fmla="*/ 6 h 174"/>
                                <a:gd name="T2" fmla="*/ 10 w 12"/>
                                <a:gd name="T3" fmla="*/ 0 h 174"/>
                                <a:gd name="T4" fmla="*/ 12 w 12"/>
                                <a:gd name="T5" fmla="*/ 2 h 174"/>
                                <a:gd name="T6" fmla="*/ 12 w 12"/>
                                <a:gd name="T7" fmla="*/ 168 h 174"/>
                                <a:gd name="T8" fmla="*/ 2 w 12"/>
                                <a:gd name="T9" fmla="*/ 174 h 174"/>
                                <a:gd name="T10" fmla="*/ 0 w 12"/>
                                <a:gd name="T11" fmla="*/ 171 h 174"/>
                                <a:gd name="T12" fmla="*/ 0 w 12"/>
                                <a:gd name="T13" fmla="*/ 6 h 1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174">
                                  <a:moveTo>
                                    <a:pt x="0" y="6"/>
                                  </a:moveTo>
                                  <a:lnTo>
                                    <a:pt x="10" y="0"/>
                                  </a:lnTo>
                                  <a:lnTo>
                                    <a:pt x="12" y="2"/>
                                  </a:lnTo>
                                  <a:lnTo>
                                    <a:pt x="12" y="168"/>
                                  </a:lnTo>
                                  <a:lnTo>
                                    <a:pt x="2" y="174"/>
                                  </a:lnTo>
                                  <a:lnTo>
                                    <a:pt x="0" y="171"/>
                                  </a:lnTo>
                                  <a:lnTo>
                                    <a:pt x="0" y="6"/>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660"/>
                          <wps:cNvSpPr>
                            <a:spLocks/>
                          </wps:cNvSpPr>
                          <wps:spPr bwMode="auto">
                            <a:xfrm>
                              <a:off x="4198" y="3621"/>
                              <a:ext cx="10" cy="172"/>
                            </a:xfrm>
                            <a:custGeom>
                              <a:avLst/>
                              <a:gdLst>
                                <a:gd name="T0" fmla="*/ 0 w 10"/>
                                <a:gd name="T1" fmla="*/ 172 h 172"/>
                                <a:gd name="T2" fmla="*/ 10 w 10"/>
                                <a:gd name="T3" fmla="*/ 166 h 172"/>
                                <a:gd name="T4" fmla="*/ 10 w 10"/>
                                <a:gd name="T5" fmla="*/ 0 h 172"/>
                                <a:gd name="T6" fmla="*/ 0 w 10"/>
                                <a:gd name="T7" fmla="*/ 6 h 172"/>
                                <a:gd name="T8" fmla="*/ 0 w 10"/>
                                <a:gd name="T9" fmla="*/ 172 h 1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72">
                                  <a:moveTo>
                                    <a:pt x="0" y="172"/>
                                  </a:moveTo>
                                  <a:lnTo>
                                    <a:pt x="10" y="166"/>
                                  </a:lnTo>
                                  <a:lnTo>
                                    <a:pt x="10" y="0"/>
                                  </a:lnTo>
                                  <a:lnTo>
                                    <a:pt x="0" y="6"/>
                                  </a:lnTo>
                                  <a:lnTo>
                                    <a:pt x="0"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61"/>
                          <wps:cNvSpPr>
                            <a:spLocks/>
                          </wps:cNvSpPr>
                          <wps:spPr bwMode="auto">
                            <a:xfrm>
                              <a:off x="4120" y="3663"/>
                              <a:ext cx="12" cy="174"/>
                            </a:xfrm>
                            <a:custGeom>
                              <a:avLst/>
                              <a:gdLst>
                                <a:gd name="T0" fmla="*/ 0 w 12"/>
                                <a:gd name="T1" fmla="*/ 5 h 174"/>
                                <a:gd name="T2" fmla="*/ 9 w 12"/>
                                <a:gd name="T3" fmla="*/ 0 h 174"/>
                                <a:gd name="T4" fmla="*/ 12 w 12"/>
                                <a:gd name="T5" fmla="*/ 2 h 174"/>
                                <a:gd name="T6" fmla="*/ 12 w 12"/>
                                <a:gd name="T7" fmla="*/ 168 h 174"/>
                                <a:gd name="T8" fmla="*/ 2 w 12"/>
                                <a:gd name="T9" fmla="*/ 174 h 174"/>
                                <a:gd name="T10" fmla="*/ 0 w 12"/>
                                <a:gd name="T11" fmla="*/ 172 h 174"/>
                                <a:gd name="T12" fmla="*/ 0 w 12"/>
                                <a:gd name="T13" fmla="*/ 5 h 1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174">
                                  <a:moveTo>
                                    <a:pt x="0" y="5"/>
                                  </a:moveTo>
                                  <a:lnTo>
                                    <a:pt x="9" y="0"/>
                                  </a:lnTo>
                                  <a:lnTo>
                                    <a:pt x="12" y="2"/>
                                  </a:lnTo>
                                  <a:lnTo>
                                    <a:pt x="12" y="168"/>
                                  </a:lnTo>
                                  <a:lnTo>
                                    <a:pt x="2" y="174"/>
                                  </a:lnTo>
                                  <a:lnTo>
                                    <a:pt x="0" y="172"/>
                                  </a:lnTo>
                                  <a:lnTo>
                                    <a:pt x="0" y="5"/>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662"/>
                          <wps:cNvSpPr>
                            <a:spLocks/>
                          </wps:cNvSpPr>
                          <wps:spPr bwMode="auto">
                            <a:xfrm>
                              <a:off x="4116" y="3602"/>
                              <a:ext cx="96" cy="71"/>
                            </a:xfrm>
                            <a:custGeom>
                              <a:avLst/>
                              <a:gdLst>
                                <a:gd name="T0" fmla="*/ 0 w 96"/>
                                <a:gd name="T1" fmla="*/ 53 h 71"/>
                                <a:gd name="T2" fmla="*/ 94 w 96"/>
                                <a:gd name="T3" fmla="*/ 0 h 71"/>
                                <a:gd name="T4" fmla="*/ 96 w 96"/>
                                <a:gd name="T5" fmla="*/ 3 h 71"/>
                                <a:gd name="T6" fmla="*/ 96 w 96"/>
                                <a:gd name="T7" fmla="*/ 17 h 71"/>
                                <a:gd name="T8" fmla="*/ 3 w 96"/>
                                <a:gd name="T9" fmla="*/ 71 h 71"/>
                                <a:gd name="T10" fmla="*/ 0 w 96"/>
                                <a:gd name="T11" fmla="*/ 69 h 71"/>
                                <a:gd name="T12" fmla="*/ 0 w 96"/>
                                <a:gd name="T13" fmla="*/ 53 h 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 h="71">
                                  <a:moveTo>
                                    <a:pt x="0" y="53"/>
                                  </a:moveTo>
                                  <a:lnTo>
                                    <a:pt x="94" y="0"/>
                                  </a:lnTo>
                                  <a:lnTo>
                                    <a:pt x="96" y="3"/>
                                  </a:lnTo>
                                  <a:lnTo>
                                    <a:pt x="96" y="17"/>
                                  </a:lnTo>
                                  <a:lnTo>
                                    <a:pt x="3" y="71"/>
                                  </a:lnTo>
                                  <a:lnTo>
                                    <a:pt x="0" y="69"/>
                                  </a:lnTo>
                                  <a:lnTo>
                                    <a:pt x="0" y="5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663"/>
                          <wps:cNvSpPr>
                            <a:spLocks/>
                          </wps:cNvSpPr>
                          <wps:spPr bwMode="auto">
                            <a:xfrm>
                              <a:off x="4122" y="3665"/>
                              <a:ext cx="10" cy="172"/>
                            </a:xfrm>
                            <a:custGeom>
                              <a:avLst/>
                              <a:gdLst>
                                <a:gd name="T0" fmla="*/ 0 w 10"/>
                                <a:gd name="T1" fmla="*/ 172 h 172"/>
                                <a:gd name="T2" fmla="*/ 10 w 10"/>
                                <a:gd name="T3" fmla="*/ 166 h 172"/>
                                <a:gd name="T4" fmla="*/ 10 w 10"/>
                                <a:gd name="T5" fmla="*/ 0 h 172"/>
                                <a:gd name="T6" fmla="*/ 0 w 10"/>
                                <a:gd name="T7" fmla="*/ 6 h 172"/>
                                <a:gd name="T8" fmla="*/ 0 w 10"/>
                                <a:gd name="T9" fmla="*/ 172 h 1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72">
                                  <a:moveTo>
                                    <a:pt x="0" y="172"/>
                                  </a:moveTo>
                                  <a:lnTo>
                                    <a:pt x="10" y="166"/>
                                  </a:lnTo>
                                  <a:lnTo>
                                    <a:pt x="10" y="0"/>
                                  </a:lnTo>
                                  <a:lnTo>
                                    <a:pt x="0" y="6"/>
                                  </a:lnTo>
                                  <a:lnTo>
                                    <a:pt x="0"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664"/>
                          <wps:cNvSpPr>
                            <a:spLocks/>
                          </wps:cNvSpPr>
                          <wps:spPr bwMode="auto">
                            <a:xfrm>
                              <a:off x="4119" y="3605"/>
                              <a:ext cx="93" cy="68"/>
                            </a:xfrm>
                            <a:custGeom>
                              <a:avLst/>
                              <a:gdLst>
                                <a:gd name="T0" fmla="*/ 0 w 93"/>
                                <a:gd name="T1" fmla="*/ 68 h 68"/>
                                <a:gd name="T2" fmla="*/ 93 w 93"/>
                                <a:gd name="T3" fmla="*/ 14 h 68"/>
                                <a:gd name="T4" fmla="*/ 93 w 93"/>
                                <a:gd name="T5" fmla="*/ 0 h 68"/>
                                <a:gd name="T6" fmla="*/ 0 w 93"/>
                                <a:gd name="T7" fmla="*/ 53 h 68"/>
                                <a:gd name="T8" fmla="*/ 0 w 93"/>
                                <a:gd name="T9" fmla="*/ 68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68">
                                  <a:moveTo>
                                    <a:pt x="0" y="68"/>
                                  </a:moveTo>
                                  <a:lnTo>
                                    <a:pt x="93" y="14"/>
                                  </a:lnTo>
                                  <a:lnTo>
                                    <a:pt x="93" y="0"/>
                                  </a:lnTo>
                                  <a:lnTo>
                                    <a:pt x="0" y="53"/>
                                  </a:lnTo>
                                  <a:lnTo>
                                    <a:pt x="0"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665"/>
                          <wps:cNvSpPr>
                            <a:spLocks/>
                          </wps:cNvSpPr>
                          <wps:spPr bwMode="auto">
                            <a:xfrm>
                              <a:off x="4116" y="3856"/>
                              <a:ext cx="77" cy="50"/>
                            </a:xfrm>
                            <a:custGeom>
                              <a:avLst/>
                              <a:gdLst>
                                <a:gd name="T0" fmla="*/ 0 w 77"/>
                                <a:gd name="T1" fmla="*/ 0 h 50"/>
                                <a:gd name="T2" fmla="*/ 0 w 77"/>
                                <a:gd name="T3" fmla="*/ 15 h 50"/>
                                <a:gd name="T4" fmla="*/ 77 w 77"/>
                                <a:gd name="T5" fmla="*/ 50 h 50"/>
                                <a:gd name="T6" fmla="*/ 77 w 77"/>
                                <a:gd name="T7" fmla="*/ 35 h 50"/>
                                <a:gd name="T8" fmla="*/ 0 w 77"/>
                                <a:gd name="T9" fmla="*/ 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 h="50">
                                  <a:moveTo>
                                    <a:pt x="0" y="0"/>
                                  </a:moveTo>
                                  <a:lnTo>
                                    <a:pt x="0" y="15"/>
                                  </a:lnTo>
                                  <a:lnTo>
                                    <a:pt x="77" y="50"/>
                                  </a:lnTo>
                                  <a:lnTo>
                                    <a:pt x="77" y="35"/>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666"/>
                          <wps:cNvSpPr>
                            <a:spLocks/>
                          </wps:cNvSpPr>
                          <wps:spPr bwMode="auto">
                            <a:xfrm>
                              <a:off x="4165" y="3659"/>
                              <a:ext cx="22" cy="66"/>
                            </a:xfrm>
                            <a:custGeom>
                              <a:avLst/>
                              <a:gdLst>
                                <a:gd name="T0" fmla="*/ 0 w 22"/>
                                <a:gd name="T1" fmla="*/ 13 h 66"/>
                                <a:gd name="T2" fmla="*/ 0 w 22"/>
                                <a:gd name="T3" fmla="*/ 66 h 66"/>
                                <a:gd name="T4" fmla="*/ 22 w 22"/>
                                <a:gd name="T5" fmla="*/ 53 h 66"/>
                                <a:gd name="T6" fmla="*/ 22 w 22"/>
                                <a:gd name="T7" fmla="*/ 0 h 66"/>
                                <a:gd name="T8" fmla="*/ 0 w 22"/>
                                <a:gd name="T9" fmla="*/ 13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66">
                                  <a:moveTo>
                                    <a:pt x="0" y="13"/>
                                  </a:moveTo>
                                  <a:lnTo>
                                    <a:pt x="0" y="66"/>
                                  </a:lnTo>
                                  <a:lnTo>
                                    <a:pt x="22" y="53"/>
                                  </a:lnTo>
                                  <a:lnTo>
                                    <a:pt x="22"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667"/>
                          <wps:cNvSpPr>
                            <a:spLocks/>
                          </wps:cNvSpPr>
                          <wps:spPr bwMode="auto">
                            <a:xfrm>
                              <a:off x="4166" y="3663"/>
                              <a:ext cx="18" cy="56"/>
                            </a:xfrm>
                            <a:custGeom>
                              <a:avLst/>
                              <a:gdLst>
                                <a:gd name="T0" fmla="*/ 0 w 18"/>
                                <a:gd name="T1" fmla="*/ 10 h 56"/>
                                <a:gd name="T2" fmla="*/ 0 w 18"/>
                                <a:gd name="T3" fmla="*/ 56 h 56"/>
                                <a:gd name="T4" fmla="*/ 18 w 18"/>
                                <a:gd name="T5" fmla="*/ 46 h 56"/>
                                <a:gd name="T6" fmla="*/ 18 w 18"/>
                                <a:gd name="T7" fmla="*/ 0 h 56"/>
                                <a:gd name="T8" fmla="*/ 0 w 18"/>
                                <a:gd name="T9" fmla="*/ 10 h 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6">
                                  <a:moveTo>
                                    <a:pt x="0" y="10"/>
                                  </a:moveTo>
                                  <a:lnTo>
                                    <a:pt x="0" y="56"/>
                                  </a:lnTo>
                                  <a:lnTo>
                                    <a:pt x="18" y="46"/>
                                  </a:lnTo>
                                  <a:lnTo>
                                    <a:pt x="18" y="0"/>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68"/>
                          <wps:cNvSpPr>
                            <a:spLocks/>
                          </wps:cNvSpPr>
                          <wps:spPr bwMode="auto">
                            <a:xfrm>
                              <a:off x="4166" y="3663"/>
                              <a:ext cx="18" cy="56"/>
                            </a:xfrm>
                            <a:custGeom>
                              <a:avLst/>
                              <a:gdLst>
                                <a:gd name="T0" fmla="*/ 0 w 18"/>
                                <a:gd name="T1" fmla="*/ 10 h 56"/>
                                <a:gd name="T2" fmla="*/ 0 w 18"/>
                                <a:gd name="T3" fmla="*/ 56 h 56"/>
                                <a:gd name="T4" fmla="*/ 18 w 18"/>
                                <a:gd name="T5" fmla="*/ 46 h 56"/>
                                <a:gd name="T6" fmla="*/ 18 w 18"/>
                                <a:gd name="T7" fmla="*/ 0 h 56"/>
                                <a:gd name="T8" fmla="*/ 0 w 18"/>
                                <a:gd name="T9" fmla="*/ 10 h 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6">
                                  <a:moveTo>
                                    <a:pt x="0" y="10"/>
                                  </a:moveTo>
                                  <a:lnTo>
                                    <a:pt x="0" y="56"/>
                                  </a:lnTo>
                                  <a:lnTo>
                                    <a:pt x="18" y="46"/>
                                  </a:lnTo>
                                  <a:lnTo>
                                    <a:pt x="18" y="0"/>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669"/>
                          <wps:cNvSpPr>
                            <a:spLocks/>
                          </wps:cNvSpPr>
                          <wps:spPr bwMode="auto">
                            <a:xfrm>
                              <a:off x="4139" y="3674"/>
                              <a:ext cx="22" cy="68"/>
                            </a:xfrm>
                            <a:custGeom>
                              <a:avLst/>
                              <a:gdLst>
                                <a:gd name="T0" fmla="*/ 0 w 22"/>
                                <a:gd name="T1" fmla="*/ 15 h 68"/>
                                <a:gd name="T2" fmla="*/ 0 w 22"/>
                                <a:gd name="T3" fmla="*/ 68 h 68"/>
                                <a:gd name="T4" fmla="*/ 22 w 22"/>
                                <a:gd name="T5" fmla="*/ 54 h 68"/>
                                <a:gd name="T6" fmla="*/ 22 w 22"/>
                                <a:gd name="T7" fmla="*/ 0 h 68"/>
                                <a:gd name="T8" fmla="*/ 0 w 22"/>
                                <a:gd name="T9" fmla="*/ 15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68">
                                  <a:moveTo>
                                    <a:pt x="0" y="15"/>
                                  </a:moveTo>
                                  <a:lnTo>
                                    <a:pt x="0" y="68"/>
                                  </a:lnTo>
                                  <a:lnTo>
                                    <a:pt x="22" y="54"/>
                                  </a:lnTo>
                                  <a:lnTo>
                                    <a:pt x="22" y="0"/>
                                  </a:lnTo>
                                  <a:lnTo>
                                    <a:pt x="0" y="15"/>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670"/>
                          <wps:cNvSpPr>
                            <a:spLocks/>
                          </wps:cNvSpPr>
                          <wps:spPr bwMode="auto">
                            <a:xfrm>
                              <a:off x="4139" y="3678"/>
                              <a:ext cx="19" cy="58"/>
                            </a:xfrm>
                            <a:custGeom>
                              <a:avLst/>
                              <a:gdLst>
                                <a:gd name="T0" fmla="*/ 0 w 19"/>
                                <a:gd name="T1" fmla="*/ 11 h 58"/>
                                <a:gd name="T2" fmla="*/ 0 w 19"/>
                                <a:gd name="T3" fmla="*/ 58 h 58"/>
                                <a:gd name="T4" fmla="*/ 19 w 19"/>
                                <a:gd name="T5" fmla="*/ 47 h 58"/>
                                <a:gd name="T6" fmla="*/ 19 w 19"/>
                                <a:gd name="T7" fmla="*/ 0 h 58"/>
                                <a:gd name="T8" fmla="*/ 0 w 19"/>
                                <a:gd name="T9" fmla="*/ 11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58">
                                  <a:moveTo>
                                    <a:pt x="0" y="11"/>
                                  </a:moveTo>
                                  <a:lnTo>
                                    <a:pt x="0" y="58"/>
                                  </a:lnTo>
                                  <a:lnTo>
                                    <a:pt x="19" y="47"/>
                                  </a:lnTo>
                                  <a:lnTo>
                                    <a:pt x="19"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671"/>
                          <wps:cNvSpPr>
                            <a:spLocks/>
                          </wps:cNvSpPr>
                          <wps:spPr bwMode="auto">
                            <a:xfrm>
                              <a:off x="4139" y="3725"/>
                              <a:ext cx="22" cy="17"/>
                            </a:xfrm>
                            <a:custGeom>
                              <a:avLst/>
                              <a:gdLst>
                                <a:gd name="T0" fmla="*/ 0 w 22"/>
                                <a:gd name="T1" fmla="*/ 11 h 17"/>
                                <a:gd name="T2" fmla="*/ 0 w 22"/>
                                <a:gd name="T3" fmla="*/ 17 h 17"/>
                                <a:gd name="T4" fmla="*/ 22 w 22"/>
                                <a:gd name="T5" fmla="*/ 3 h 17"/>
                                <a:gd name="T6" fmla="*/ 19 w 22"/>
                                <a:gd name="T7" fmla="*/ 0 h 17"/>
                                <a:gd name="T8" fmla="*/ 0 w 22"/>
                                <a:gd name="T9" fmla="*/ 11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17">
                                  <a:moveTo>
                                    <a:pt x="0" y="11"/>
                                  </a:moveTo>
                                  <a:lnTo>
                                    <a:pt x="0" y="17"/>
                                  </a:lnTo>
                                  <a:lnTo>
                                    <a:pt x="22" y="3"/>
                                  </a:lnTo>
                                  <a:lnTo>
                                    <a:pt x="19" y="0"/>
                                  </a:lnTo>
                                  <a:lnTo>
                                    <a:pt x="0" y="11"/>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672"/>
                          <wps:cNvSpPr>
                            <a:spLocks/>
                          </wps:cNvSpPr>
                          <wps:spPr bwMode="auto">
                            <a:xfrm>
                              <a:off x="4165" y="3709"/>
                              <a:ext cx="22" cy="16"/>
                            </a:xfrm>
                            <a:custGeom>
                              <a:avLst/>
                              <a:gdLst>
                                <a:gd name="T0" fmla="*/ 1 w 22"/>
                                <a:gd name="T1" fmla="*/ 10 h 16"/>
                                <a:gd name="T2" fmla="*/ 0 w 22"/>
                                <a:gd name="T3" fmla="*/ 16 h 16"/>
                                <a:gd name="T4" fmla="*/ 22 w 22"/>
                                <a:gd name="T5" fmla="*/ 3 h 16"/>
                                <a:gd name="T6" fmla="*/ 19 w 22"/>
                                <a:gd name="T7" fmla="*/ 0 h 16"/>
                                <a:gd name="T8" fmla="*/ 1 w 22"/>
                                <a:gd name="T9" fmla="*/ 10 h 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16">
                                  <a:moveTo>
                                    <a:pt x="1" y="10"/>
                                  </a:moveTo>
                                  <a:lnTo>
                                    <a:pt x="0" y="16"/>
                                  </a:lnTo>
                                  <a:lnTo>
                                    <a:pt x="22" y="3"/>
                                  </a:lnTo>
                                  <a:lnTo>
                                    <a:pt x="19" y="0"/>
                                  </a:lnTo>
                                  <a:lnTo>
                                    <a:pt x="1" y="10"/>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673"/>
                          <wps:cNvSpPr>
                            <a:spLocks/>
                          </wps:cNvSpPr>
                          <wps:spPr bwMode="auto">
                            <a:xfrm>
                              <a:off x="4139" y="3739"/>
                              <a:ext cx="22" cy="67"/>
                            </a:xfrm>
                            <a:custGeom>
                              <a:avLst/>
                              <a:gdLst>
                                <a:gd name="T0" fmla="*/ 0 w 22"/>
                                <a:gd name="T1" fmla="*/ 13 h 67"/>
                                <a:gd name="T2" fmla="*/ 0 w 22"/>
                                <a:gd name="T3" fmla="*/ 67 h 67"/>
                                <a:gd name="T4" fmla="*/ 22 w 22"/>
                                <a:gd name="T5" fmla="*/ 54 h 67"/>
                                <a:gd name="T6" fmla="*/ 22 w 22"/>
                                <a:gd name="T7" fmla="*/ 0 h 67"/>
                                <a:gd name="T8" fmla="*/ 0 w 22"/>
                                <a:gd name="T9" fmla="*/ 13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67">
                                  <a:moveTo>
                                    <a:pt x="0" y="13"/>
                                  </a:moveTo>
                                  <a:lnTo>
                                    <a:pt x="0" y="67"/>
                                  </a:lnTo>
                                  <a:lnTo>
                                    <a:pt x="22" y="54"/>
                                  </a:lnTo>
                                  <a:lnTo>
                                    <a:pt x="22"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674"/>
                          <wps:cNvSpPr>
                            <a:spLocks/>
                          </wps:cNvSpPr>
                          <wps:spPr bwMode="auto">
                            <a:xfrm>
                              <a:off x="4139" y="3743"/>
                              <a:ext cx="19" cy="58"/>
                            </a:xfrm>
                            <a:custGeom>
                              <a:avLst/>
                              <a:gdLst>
                                <a:gd name="T0" fmla="*/ 0 w 19"/>
                                <a:gd name="T1" fmla="*/ 10 h 58"/>
                                <a:gd name="T2" fmla="*/ 0 w 19"/>
                                <a:gd name="T3" fmla="*/ 58 h 58"/>
                                <a:gd name="T4" fmla="*/ 19 w 19"/>
                                <a:gd name="T5" fmla="*/ 47 h 58"/>
                                <a:gd name="T6" fmla="*/ 19 w 19"/>
                                <a:gd name="T7" fmla="*/ 0 h 58"/>
                                <a:gd name="T8" fmla="*/ 0 w 19"/>
                                <a:gd name="T9" fmla="*/ 10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58">
                                  <a:moveTo>
                                    <a:pt x="0" y="10"/>
                                  </a:moveTo>
                                  <a:lnTo>
                                    <a:pt x="0" y="58"/>
                                  </a:lnTo>
                                  <a:lnTo>
                                    <a:pt x="19" y="47"/>
                                  </a:lnTo>
                                  <a:lnTo>
                                    <a:pt x="19" y="0"/>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75"/>
                          <wps:cNvSpPr>
                            <a:spLocks/>
                          </wps:cNvSpPr>
                          <wps:spPr bwMode="auto">
                            <a:xfrm>
                              <a:off x="4165" y="3724"/>
                              <a:ext cx="23" cy="66"/>
                            </a:xfrm>
                            <a:custGeom>
                              <a:avLst/>
                              <a:gdLst>
                                <a:gd name="T0" fmla="*/ 0 w 23"/>
                                <a:gd name="T1" fmla="*/ 13 h 66"/>
                                <a:gd name="T2" fmla="*/ 0 w 23"/>
                                <a:gd name="T3" fmla="*/ 66 h 66"/>
                                <a:gd name="T4" fmla="*/ 23 w 23"/>
                                <a:gd name="T5" fmla="*/ 53 h 66"/>
                                <a:gd name="T6" fmla="*/ 23 w 23"/>
                                <a:gd name="T7" fmla="*/ 0 h 66"/>
                                <a:gd name="T8" fmla="*/ 0 w 23"/>
                                <a:gd name="T9" fmla="*/ 13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66">
                                  <a:moveTo>
                                    <a:pt x="0" y="13"/>
                                  </a:moveTo>
                                  <a:lnTo>
                                    <a:pt x="0" y="66"/>
                                  </a:lnTo>
                                  <a:lnTo>
                                    <a:pt x="23" y="53"/>
                                  </a:lnTo>
                                  <a:lnTo>
                                    <a:pt x="23"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676"/>
                          <wps:cNvSpPr>
                            <a:spLocks/>
                          </wps:cNvSpPr>
                          <wps:spPr bwMode="auto">
                            <a:xfrm>
                              <a:off x="4166" y="3728"/>
                              <a:ext cx="18" cy="56"/>
                            </a:xfrm>
                            <a:custGeom>
                              <a:avLst/>
                              <a:gdLst>
                                <a:gd name="T0" fmla="*/ 0 w 18"/>
                                <a:gd name="T1" fmla="*/ 10 h 56"/>
                                <a:gd name="T2" fmla="*/ 0 w 18"/>
                                <a:gd name="T3" fmla="*/ 56 h 56"/>
                                <a:gd name="T4" fmla="*/ 18 w 18"/>
                                <a:gd name="T5" fmla="*/ 45 h 56"/>
                                <a:gd name="T6" fmla="*/ 18 w 18"/>
                                <a:gd name="T7" fmla="*/ 0 h 56"/>
                                <a:gd name="T8" fmla="*/ 0 w 18"/>
                                <a:gd name="T9" fmla="*/ 10 h 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6">
                                  <a:moveTo>
                                    <a:pt x="0" y="10"/>
                                  </a:moveTo>
                                  <a:lnTo>
                                    <a:pt x="0" y="56"/>
                                  </a:lnTo>
                                  <a:lnTo>
                                    <a:pt x="18" y="45"/>
                                  </a:lnTo>
                                  <a:lnTo>
                                    <a:pt x="18" y="0"/>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677"/>
                          <wps:cNvSpPr>
                            <a:spLocks/>
                          </wps:cNvSpPr>
                          <wps:spPr bwMode="auto">
                            <a:xfrm>
                              <a:off x="4139" y="3790"/>
                              <a:ext cx="22" cy="16"/>
                            </a:xfrm>
                            <a:custGeom>
                              <a:avLst/>
                              <a:gdLst>
                                <a:gd name="T0" fmla="*/ 0 w 22"/>
                                <a:gd name="T1" fmla="*/ 11 h 16"/>
                                <a:gd name="T2" fmla="*/ 0 w 22"/>
                                <a:gd name="T3" fmla="*/ 16 h 16"/>
                                <a:gd name="T4" fmla="*/ 22 w 22"/>
                                <a:gd name="T5" fmla="*/ 3 h 16"/>
                                <a:gd name="T6" fmla="*/ 19 w 22"/>
                                <a:gd name="T7" fmla="*/ 0 h 16"/>
                                <a:gd name="T8" fmla="*/ 0 w 22"/>
                                <a:gd name="T9" fmla="*/ 11 h 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16">
                                  <a:moveTo>
                                    <a:pt x="0" y="11"/>
                                  </a:moveTo>
                                  <a:lnTo>
                                    <a:pt x="0" y="16"/>
                                  </a:lnTo>
                                  <a:lnTo>
                                    <a:pt x="22" y="3"/>
                                  </a:lnTo>
                                  <a:lnTo>
                                    <a:pt x="19" y="0"/>
                                  </a:lnTo>
                                  <a:lnTo>
                                    <a:pt x="0" y="11"/>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678"/>
                          <wps:cNvSpPr>
                            <a:spLocks/>
                          </wps:cNvSpPr>
                          <wps:spPr bwMode="auto">
                            <a:xfrm>
                              <a:off x="4165" y="3773"/>
                              <a:ext cx="23" cy="17"/>
                            </a:xfrm>
                            <a:custGeom>
                              <a:avLst/>
                              <a:gdLst>
                                <a:gd name="T0" fmla="*/ 1 w 23"/>
                                <a:gd name="T1" fmla="*/ 11 h 17"/>
                                <a:gd name="T2" fmla="*/ 0 w 23"/>
                                <a:gd name="T3" fmla="*/ 17 h 17"/>
                                <a:gd name="T4" fmla="*/ 23 w 23"/>
                                <a:gd name="T5" fmla="*/ 4 h 17"/>
                                <a:gd name="T6" fmla="*/ 19 w 23"/>
                                <a:gd name="T7" fmla="*/ 0 h 17"/>
                                <a:gd name="T8" fmla="*/ 1 w 23"/>
                                <a:gd name="T9" fmla="*/ 11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7">
                                  <a:moveTo>
                                    <a:pt x="1" y="11"/>
                                  </a:moveTo>
                                  <a:lnTo>
                                    <a:pt x="0" y="17"/>
                                  </a:lnTo>
                                  <a:lnTo>
                                    <a:pt x="23" y="4"/>
                                  </a:lnTo>
                                  <a:lnTo>
                                    <a:pt x="19" y="0"/>
                                  </a:lnTo>
                                  <a:lnTo>
                                    <a:pt x="1" y="11"/>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679"/>
                          <wps:cNvSpPr>
                            <a:spLocks/>
                          </wps:cNvSpPr>
                          <wps:spPr bwMode="auto">
                            <a:xfrm>
                              <a:off x="4187" y="3712"/>
                              <a:ext cx="7" cy="10"/>
                            </a:xfrm>
                            <a:custGeom>
                              <a:avLst/>
                              <a:gdLst>
                                <a:gd name="T0" fmla="*/ 7 w 7"/>
                                <a:gd name="T1" fmla="*/ 5 h 10"/>
                                <a:gd name="T2" fmla="*/ 7 w 7"/>
                                <a:gd name="T3" fmla="*/ 5 h 10"/>
                                <a:gd name="T4" fmla="*/ 6 w 7"/>
                                <a:gd name="T5" fmla="*/ 8 h 10"/>
                                <a:gd name="T6" fmla="*/ 5 w 7"/>
                                <a:gd name="T7" fmla="*/ 10 h 10"/>
                                <a:gd name="T8" fmla="*/ 4 w 7"/>
                                <a:gd name="T9" fmla="*/ 10 h 10"/>
                                <a:gd name="T10" fmla="*/ 4 w 7"/>
                                <a:gd name="T11" fmla="*/ 10 h 10"/>
                                <a:gd name="T12" fmla="*/ 3 w 7"/>
                                <a:gd name="T13" fmla="*/ 10 h 10"/>
                                <a:gd name="T14" fmla="*/ 1 w 7"/>
                                <a:gd name="T15" fmla="*/ 8 h 10"/>
                                <a:gd name="T16" fmla="*/ 0 w 7"/>
                                <a:gd name="T17" fmla="*/ 5 h 10"/>
                                <a:gd name="T18" fmla="*/ 0 w 7"/>
                                <a:gd name="T19" fmla="*/ 5 h 10"/>
                                <a:gd name="T20" fmla="*/ 1 w 7"/>
                                <a:gd name="T21" fmla="*/ 1 h 10"/>
                                <a:gd name="T22" fmla="*/ 3 w 7"/>
                                <a:gd name="T23" fmla="*/ 0 h 10"/>
                                <a:gd name="T24" fmla="*/ 4 w 7"/>
                                <a:gd name="T25" fmla="*/ 0 h 10"/>
                                <a:gd name="T26" fmla="*/ 4 w 7"/>
                                <a:gd name="T27" fmla="*/ 0 h 10"/>
                                <a:gd name="T28" fmla="*/ 5 w 7"/>
                                <a:gd name="T29" fmla="*/ 0 h 10"/>
                                <a:gd name="T30" fmla="*/ 6 w 7"/>
                                <a:gd name="T31" fmla="*/ 1 h 10"/>
                                <a:gd name="T32" fmla="*/ 7 w 7"/>
                                <a:gd name="T33" fmla="*/ 5 h 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 h="10">
                                  <a:moveTo>
                                    <a:pt x="7" y="5"/>
                                  </a:moveTo>
                                  <a:lnTo>
                                    <a:pt x="7" y="5"/>
                                  </a:lnTo>
                                  <a:lnTo>
                                    <a:pt x="6" y="8"/>
                                  </a:lnTo>
                                  <a:lnTo>
                                    <a:pt x="5" y="10"/>
                                  </a:lnTo>
                                  <a:lnTo>
                                    <a:pt x="4" y="10"/>
                                  </a:lnTo>
                                  <a:lnTo>
                                    <a:pt x="3" y="10"/>
                                  </a:lnTo>
                                  <a:lnTo>
                                    <a:pt x="1" y="8"/>
                                  </a:lnTo>
                                  <a:lnTo>
                                    <a:pt x="0" y="5"/>
                                  </a:lnTo>
                                  <a:lnTo>
                                    <a:pt x="1" y="1"/>
                                  </a:lnTo>
                                  <a:lnTo>
                                    <a:pt x="3" y="0"/>
                                  </a:lnTo>
                                  <a:lnTo>
                                    <a:pt x="4" y="0"/>
                                  </a:lnTo>
                                  <a:lnTo>
                                    <a:pt x="5" y="0"/>
                                  </a:lnTo>
                                  <a:lnTo>
                                    <a:pt x="6" y="1"/>
                                  </a:lnTo>
                                  <a:lnTo>
                                    <a:pt x="7" y="5"/>
                                  </a:lnTo>
                                  <a:close/>
                                </a:path>
                              </a:pathLst>
                            </a:custGeom>
                            <a:solidFill>
                              <a:srgbClr val="727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680"/>
                          <wps:cNvSpPr>
                            <a:spLocks/>
                          </wps:cNvSpPr>
                          <wps:spPr bwMode="auto">
                            <a:xfrm>
                              <a:off x="4188" y="3712"/>
                              <a:ext cx="8" cy="10"/>
                            </a:xfrm>
                            <a:custGeom>
                              <a:avLst/>
                              <a:gdLst>
                                <a:gd name="T0" fmla="*/ 8 w 8"/>
                                <a:gd name="T1" fmla="*/ 5 h 10"/>
                                <a:gd name="T2" fmla="*/ 8 w 8"/>
                                <a:gd name="T3" fmla="*/ 5 h 10"/>
                                <a:gd name="T4" fmla="*/ 6 w 8"/>
                                <a:gd name="T5" fmla="*/ 8 h 10"/>
                                <a:gd name="T6" fmla="*/ 5 w 8"/>
                                <a:gd name="T7" fmla="*/ 10 h 10"/>
                                <a:gd name="T8" fmla="*/ 4 w 8"/>
                                <a:gd name="T9" fmla="*/ 10 h 10"/>
                                <a:gd name="T10" fmla="*/ 4 w 8"/>
                                <a:gd name="T11" fmla="*/ 10 h 10"/>
                                <a:gd name="T12" fmla="*/ 3 w 8"/>
                                <a:gd name="T13" fmla="*/ 10 h 10"/>
                                <a:gd name="T14" fmla="*/ 2 w 8"/>
                                <a:gd name="T15" fmla="*/ 8 h 10"/>
                                <a:gd name="T16" fmla="*/ 0 w 8"/>
                                <a:gd name="T17" fmla="*/ 5 h 10"/>
                                <a:gd name="T18" fmla="*/ 0 w 8"/>
                                <a:gd name="T19" fmla="*/ 5 h 10"/>
                                <a:gd name="T20" fmla="*/ 2 w 8"/>
                                <a:gd name="T21" fmla="*/ 1 h 10"/>
                                <a:gd name="T22" fmla="*/ 3 w 8"/>
                                <a:gd name="T23" fmla="*/ 0 h 10"/>
                                <a:gd name="T24" fmla="*/ 4 w 8"/>
                                <a:gd name="T25" fmla="*/ 0 h 10"/>
                                <a:gd name="T26" fmla="*/ 4 w 8"/>
                                <a:gd name="T27" fmla="*/ 0 h 10"/>
                                <a:gd name="T28" fmla="*/ 5 w 8"/>
                                <a:gd name="T29" fmla="*/ 0 h 10"/>
                                <a:gd name="T30" fmla="*/ 6 w 8"/>
                                <a:gd name="T31" fmla="*/ 1 h 10"/>
                                <a:gd name="T32" fmla="*/ 8 w 8"/>
                                <a:gd name="T33" fmla="*/ 5 h 1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 h="10">
                                  <a:moveTo>
                                    <a:pt x="8" y="5"/>
                                  </a:moveTo>
                                  <a:lnTo>
                                    <a:pt x="8" y="5"/>
                                  </a:lnTo>
                                  <a:lnTo>
                                    <a:pt x="6" y="8"/>
                                  </a:lnTo>
                                  <a:lnTo>
                                    <a:pt x="5" y="10"/>
                                  </a:lnTo>
                                  <a:lnTo>
                                    <a:pt x="4" y="10"/>
                                  </a:lnTo>
                                  <a:lnTo>
                                    <a:pt x="3" y="10"/>
                                  </a:lnTo>
                                  <a:lnTo>
                                    <a:pt x="2" y="8"/>
                                  </a:lnTo>
                                  <a:lnTo>
                                    <a:pt x="0" y="5"/>
                                  </a:lnTo>
                                  <a:lnTo>
                                    <a:pt x="2" y="1"/>
                                  </a:lnTo>
                                  <a:lnTo>
                                    <a:pt x="3" y="0"/>
                                  </a:lnTo>
                                  <a:lnTo>
                                    <a:pt x="4" y="0"/>
                                  </a:lnTo>
                                  <a:lnTo>
                                    <a:pt x="5" y="0"/>
                                  </a:lnTo>
                                  <a:lnTo>
                                    <a:pt x="6" y="1"/>
                                  </a:lnTo>
                                  <a:lnTo>
                                    <a:pt x="8" y="5"/>
                                  </a:lnTo>
                                  <a:close/>
                                </a:path>
                              </a:pathLst>
                            </a:custGeom>
                            <a:solidFill>
                              <a:srgbClr val="818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681"/>
                          <wps:cNvSpPr>
                            <a:spLocks/>
                          </wps:cNvSpPr>
                          <wps:spPr bwMode="auto">
                            <a:xfrm>
                              <a:off x="4188" y="3712"/>
                              <a:ext cx="8" cy="10"/>
                            </a:xfrm>
                            <a:custGeom>
                              <a:avLst/>
                              <a:gdLst>
                                <a:gd name="T0" fmla="*/ 2 w 8"/>
                                <a:gd name="T1" fmla="*/ 7 h 10"/>
                                <a:gd name="T2" fmla="*/ 2 w 8"/>
                                <a:gd name="T3" fmla="*/ 7 h 10"/>
                                <a:gd name="T4" fmla="*/ 3 w 8"/>
                                <a:gd name="T5" fmla="*/ 4 h 10"/>
                                <a:gd name="T6" fmla="*/ 4 w 8"/>
                                <a:gd name="T7" fmla="*/ 3 h 10"/>
                                <a:gd name="T8" fmla="*/ 5 w 8"/>
                                <a:gd name="T9" fmla="*/ 3 h 10"/>
                                <a:gd name="T10" fmla="*/ 5 w 8"/>
                                <a:gd name="T11" fmla="*/ 3 h 10"/>
                                <a:gd name="T12" fmla="*/ 8 w 8"/>
                                <a:gd name="T13" fmla="*/ 4 h 10"/>
                                <a:gd name="T14" fmla="*/ 8 w 8"/>
                                <a:gd name="T15" fmla="*/ 4 h 10"/>
                                <a:gd name="T16" fmla="*/ 6 w 8"/>
                                <a:gd name="T17" fmla="*/ 1 h 10"/>
                                <a:gd name="T18" fmla="*/ 4 w 8"/>
                                <a:gd name="T19" fmla="*/ 0 h 10"/>
                                <a:gd name="T20" fmla="*/ 4 w 8"/>
                                <a:gd name="T21" fmla="*/ 0 h 10"/>
                                <a:gd name="T22" fmla="*/ 3 w 8"/>
                                <a:gd name="T23" fmla="*/ 0 h 10"/>
                                <a:gd name="T24" fmla="*/ 2 w 8"/>
                                <a:gd name="T25" fmla="*/ 1 h 10"/>
                                <a:gd name="T26" fmla="*/ 0 w 8"/>
                                <a:gd name="T27" fmla="*/ 5 h 10"/>
                                <a:gd name="T28" fmla="*/ 0 w 8"/>
                                <a:gd name="T29" fmla="*/ 5 h 10"/>
                                <a:gd name="T30" fmla="*/ 0 w 8"/>
                                <a:gd name="T31" fmla="*/ 7 h 10"/>
                                <a:gd name="T32" fmla="*/ 2 w 8"/>
                                <a:gd name="T33" fmla="*/ 10 h 10"/>
                                <a:gd name="T34" fmla="*/ 2 w 8"/>
                                <a:gd name="T35" fmla="*/ 10 h 10"/>
                                <a:gd name="T36" fmla="*/ 2 w 8"/>
                                <a:gd name="T37" fmla="*/ 7 h 1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 h="10">
                                  <a:moveTo>
                                    <a:pt x="2" y="7"/>
                                  </a:moveTo>
                                  <a:lnTo>
                                    <a:pt x="2" y="7"/>
                                  </a:lnTo>
                                  <a:lnTo>
                                    <a:pt x="3" y="4"/>
                                  </a:lnTo>
                                  <a:lnTo>
                                    <a:pt x="4" y="3"/>
                                  </a:lnTo>
                                  <a:lnTo>
                                    <a:pt x="5" y="3"/>
                                  </a:lnTo>
                                  <a:lnTo>
                                    <a:pt x="8" y="4"/>
                                  </a:lnTo>
                                  <a:lnTo>
                                    <a:pt x="6" y="1"/>
                                  </a:lnTo>
                                  <a:lnTo>
                                    <a:pt x="4" y="0"/>
                                  </a:lnTo>
                                  <a:lnTo>
                                    <a:pt x="3" y="0"/>
                                  </a:lnTo>
                                  <a:lnTo>
                                    <a:pt x="2" y="1"/>
                                  </a:lnTo>
                                  <a:lnTo>
                                    <a:pt x="0" y="5"/>
                                  </a:lnTo>
                                  <a:lnTo>
                                    <a:pt x="0" y="7"/>
                                  </a:lnTo>
                                  <a:lnTo>
                                    <a:pt x="2" y="10"/>
                                  </a:lnTo>
                                  <a:lnTo>
                                    <a:pt x="2" y="7"/>
                                  </a:lnTo>
                                  <a:close/>
                                </a:path>
                              </a:pathLst>
                            </a:custGeom>
                            <a:solidFill>
                              <a:srgbClr val="ABAD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82"/>
                          <wps:cNvSpPr>
                            <a:spLocks/>
                          </wps:cNvSpPr>
                          <wps:spPr bwMode="auto">
                            <a:xfrm>
                              <a:off x="4190" y="3713"/>
                              <a:ext cx="7" cy="7"/>
                            </a:xfrm>
                            <a:custGeom>
                              <a:avLst/>
                              <a:gdLst>
                                <a:gd name="T0" fmla="*/ 7 w 7"/>
                                <a:gd name="T1" fmla="*/ 4 h 7"/>
                                <a:gd name="T2" fmla="*/ 7 w 7"/>
                                <a:gd name="T3" fmla="*/ 4 h 7"/>
                                <a:gd name="T4" fmla="*/ 6 w 7"/>
                                <a:gd name="T5" fmla="*/ 6 h 7"/>
                                <a:gd name="T6" fmla="*/ 3 w 7"/>
                                <a:gd name="T7" fmla="*/ 7 h 7"/>
                                <a:gd name="T8" fmla="*/ 3 w 7"/>
                                <a:gd name="T9" fmla="*/ 7 h 7"/>
                                <a:gd name="T10" fmla="*/ 1 w 7"/>
                                <a:gd name="T11" fmla="*/ 6 h 7"/>
                                <a:gd name="T12" fmla="*/ 0 w 7"/>
                                <a:gd name="T13" fmla="*/ 4 h 7"/>
                                <a:gd name="T14" fmla="*/ 0 w 7"/>
                                <a:gd name="T15" fmla="*/ 4 h 7"/>
                                <a:gd name="T16" fmla="*/ 1 w 7"/>
                                <a:gd name="T17" fmla="*/ 2 h 7"/>
                                <a:gd name="T18" fmla="*/ 3 w 7"/>
                                <a:gd name="T19" fmla="*/ 0 h 7"/>
                                <a:gd name="T20" fmla="*/ 3 w 7"/>
                                <a:gd name="T21" fmla="*/ 0 h 7"/>
                                <a:gd name="T22" fmla="*/ 6 w 7"/>
                                <a:gd name="T23" fmla="*/ 2 h 7"/>
                                <a:gd name="T24" fmla="*/ 7 w 7"/>
                                <a:gd name="T25" fmla="*/ 4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
                                  <a:moveTo>
                                    <a:pt x="7" y="4"/>
                                  </a:moveTo>
                                  <a:lnTo>
                                    <a:pt x="7" y="4"/>
                                  </a:lnTo>
                                  <a:lnTo>
                                    <a:pt x="6" y="6"/>
                                  </a:lnTo>
                                  <a:lnTo>
                                    <a:pt x="3" y="7"/>
                                  </a:lnTo>
                                  <a:lnTo>
                                    <a:pt x="1" y="6"/>
                                  </a:lnTo>
                                  <a:lnTo>
                                    <a:pt x="0" y="4"/>
                                  </a:lnTo>
                                  <a:lnTo>
                                    <a:pt x="1" y="2"/>
                                  </a:lnTo>
                                  <a:lnTo>
                                    <a:pt x="3" y="0"/>
                                  </a:lnTo>
                                  <a:lnTo>
                                    <a:pt x="6" y="2"/>
                                  </a:lnTo>
                                  <a:lnTo>
                                    <a:pt x="7" y="4"/>
                                  </a:lnTo>
                                  <a:close/>
                                </a:path>
                              </a:pathLst>
                            </a:custGeom>
                            <a:solidFill>
                              <a:srgbClr val="D2D4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683"/>
                          <wps:cNvSpPr>
                            <a:spLocks/>
                          </wps:cNvSpPr>
                          <wps:spPr bwMode="auto">
                            <a:xfrm>
                              <a:off x="4190" y="3715"/>
                              <a:ext cx="7" cy="5"/>
                            </a:xfrm>
                            <a:custGeom>
                              <a:avLst/>
                              <a:gdLst>
                                <a:gd name="T0" fmla="*/ 6 w 7"/>
                                <a:gd name="T1" fmla="*/ 4 h 5"/>
                                <a:gd name="T2" fmla="*/ 6 w 7"/>
                                <a:gd name="T3" fmla="*/ 4 h 5"/>
                                <a:gd name="T4" fmla="*/ 2 w 7"/>
                                <a:gd name="T5" fmla="*/ 3 h 5"/>
                                <a:gd name="T6" fmla="*/ 1 w 7"/>
                                <a:gd name="T7" fmla="*/ 1 h 5"/>
                                <a:gd name="T8" fmla="*/ 1 w 7"/>
                                <a:gd name="T9" fmla="*/ 1 h 5"/>
                                <a:gd name="T10" fmla="*/ 2 w 7"/>
                                <a:gd name="T11" fmla="*/ 0 h 5"/>
                                <a:gd name="T12" fmla="*/ 2 w 7"/>
                                <a:gd name="T13" fmla="*/ 0 h 5"/>
                                <a:gd name="T14" fmla="*/ 1 w 7"/>
                                <a:gd name="T15" fmla="*/ 1 h 5"/>
                                <a:gd name="T16" fmla="*/ 0 w 7"/>
                                <a:gd name="T17" fmla="*/ 2 h 5"/>
                                <a:gd name="T18" fmla="*/ 0 w 7"/>
                                <a:gd name="T19" fmla="*/ 2 h 5"/>
                                <a:gd name="T20" fmla="*/ 1 w 7"/>
                                <a:gd name="T21" fmla="*/ 4 h 5"/>
                                <a:gd name="T22" fmla="*/ 3 w 7"/>
                                <a:gd name="T23" fmla="*/ 5 h 5"/>
                                <a:gd name="T24" fmla="*/ 3 w 7"/>
                                <a:gd name="T25" fmla="*/ 5 h 5"/>
                                <a:gd name="T26" fmla="*/ 6 w 7"/>
                                <a:gd name="T27" fmla="*/ 5 h 5"/>
                                <a:gd name="T28" fmla="*/ 7 w 7"/>
                                <a:gd name="T29" fmla="*/ 4 h 5"/>
                                <a:gd name="T30" fmla="*/ 7 w 7"/>
                                <a:gd name="T31" fmla="*/ 4 h 5"/>
                                <a:gd name="T32" fmla="*/ 6 w 7"/>
                                <a:gd name="T33" fmla="*/ 4 h 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 h="5">
                                  <a:moveTo>
                                    <a:pt x="6" y="4"/>
                                  </a:moveTo>
                                  <a:lnTo>
                                    <a:pt x="6" y="4"/>
                                  </a:lnTo>
                                  <a:lnTo>
                                    <a:pt x="2" y="3"/>
                                  </a:lnTo>
                                  <a:lnTo>
                                    <a:pt x="1" y="1"/>
                                  </a:lnTo>
                                  <a:lnTo>
                                    <a:pt x="2" y="0"/>
                                  </a:lnTo>
                                  <a:lnTo>
                                    <a:pt x="1" y="1"/>
                                  </a:lnTo>
                                  <a:lnTo>
                                    <a:pt x="0" y="2"/>
                                  </a:lnTo>
                                  <a:lnTo>
                                    <a:pt x="1" y="4"/>
                                  </a:lnTo>
                                  <a:lnTo>
                                    <a:pt x="3" y="5"/>
                                  </a:lnTo>
                                  <a:lnTo>
                                    <a:pt x="6" y="5"/>
                                  </a:lnTo>
                                  <a:lnTo>
                                    <a:pt x="7" y="4"/>
                                  </a:lnTo>
                                  <a:lnTo>
                                    <a:pt x="6" y="4"/>
                                  </a:lnTo>
                                  <a:close/>
                                </a:path>
                              </a:pathLst>
                            </a:custGeom>
                            <a:solidFill>
                              <a:srgbClr val="C3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29" name="Freeform 684"/>
                        <wps:cNvSpPr>
                          <a:spLocks noEditPoints="1"/>
                        </wps:cNvSpPr>
                        <wps:spPr bwMode="auto">
                          <a:xfrm>
                            <a:off x="2681244" y="1146111"/>
                            <a:ext cx="688488" cy="648406"/>
                          </a:xfrm>
                          <a:custGeom>
                            <a:avLst/>
                            <a:gdLst>
                              <a:gd name="T0" fmla="*/ 6985 w 1084"/>
                              <a:gd name="T1" fmla="*/ 259080 h 1021"/>
                              <a:gd name="T2" fmla="*/ 41275 w 1084"/>
                              <a:gd name="T3" fmla="*/ 170180 h 1021"/>
                              <a:gd name="T4" fmla="*/ 100965 w 1084"/>
                              <a:gd name="T5" fmla="*/ 95250 h 1021"/>
                              <a:gd name="T6" fmla="*/ 180340 w 1084"/>
                              <a:gd name="T7" fmla="*/ 39370 h 1021"/>
                              <a:gd name="T8" fmla="*/ 274955 w 1084"/>
                              <a:gd name="T9" fmla="*/ 6350 h 1021"/>
                              <a:gd name="T10" fmla="*/ 379095 w 1084"/>
                              <a:gd name="T11" fmla="*/ 1270 h 1021"/>
                              <a:gd name="T12" fmla="*/ 477520 w 1084"/>
                              <a:gd name="T13" fmla="*/ 25400 h 1021"/>
                              <a:gd name="T14" fmla="*/ 562610 w 1084"/>
                              <a:gd name="T15" fmla="*/ 73660 h 1021"/>
                              <a:gd name="T16" fmla="*/ 629285 w 1084"/>
                              <a:gd name="T17" fmla="*/ 142875 h 1021"/>
                              <a:gd name="T18" fmla="*/ 673100 w 1084"/>
                              <a:gd name="T19" fmla="*/ 227330 h 1021"/>
                              <a:gd name="T20" fmla="*/ 688340 w 1084"/>
                              <a:gd name="T21" fmla="*/ 323850 h 1021"/>
                              <a:gd name="T22" fmla="*/ 673100 w 1084"/>
                              <a:gd name="T23" fmla="*/ 420370 h 1021"/>
                              <a:gd name="T24" fmla="*/ 629920 w 1084"/>
                              <a:gd name="T25" fmla="*/ 505460 h 1021"/>
                              <a:gd name="T26" fmla="*/ 563245 w 1084"/>
                              <a:gd name="T27" fmla="*/ 574040 h 1021"/>
                              <a:gd name="T28" fmla="*/ 478790 w 1084"/>
                              <a:gd name="T29" fmla="*/ 622935 h 1021"/>
                              <a:gd name="T30" fmla="*/ 379730 w 1084"/>
                              <a:gd name="T31" fmla="*/ 646430 h 1021"/>
                              <a:gd name="T32" fmla="*/ 275590 w 1084"/>
                              <a:gd name="T33" fmla="*/ 641985 h 1021"/>
                              <a:gd name="T34" fmla="*/ 180975 w 1084"/>
                              <a:gd name="T35" fmla="*/ 608965 h 1021"/>
                              <a:gd name="T36" fmla="*/ 101600 w 1084"/>
                              <a:gd name="T37" fmla="*/ 553720 h 1021"/>
                              <a:gd name="T38" fmla="*/ 41910 w 1084"/>
                              <a:gd name="T39" fmla="*/ 479425 h 1021"/>
                              <a:gd name="T40" fmla="*/ 6985 w 1084"/>
                              <a:gd name="T41" fmla="*/ 389890 h 1021"/>
                              <a:gd name="T42" fmla="*/ 16510 w 1084"/>
                              <a:gd name="T43" fmla="*/ 355600 h 1021"/>
                              <a:gd name="T44" fmla="*/ 40640 w 1084"/>
                              <a:gd name="T45" fmla="*/ 444500 h 1021"/>
                              <a:gd name="T46" fmla="*/ 90170 w 1084"/>
                              <a:gd name="T47" fmla="*/ 520700 h 1021"/>
                              <a:gd name="T48" fmla="*/ 159385 w 1084"/>
                              <a:gd name="T49" fmla="*/ 580390 h 1021"/>
                              <a:gd name="T50" fmla="*/ 245745 w 1084"/>
                              <a:gd name="T51" fmla="*/ 619125 h 1021"/>
                              <a:gd name="T52" fmla="*/ 343535 w 1084"/>
                              <a:gd name="T53" fmla="*/ 633095 h 1021"/>
                              <a:gd name="T54" fmla="*/ 441960 w 1084"/>
                              <a:gd name="T55" fmla="*/ 619760 h 1021"/>
                              <a:gd name="T56" fmla="*/ 528320 w 1084"/>
                              <a:gd name="T57" fmla="*/ 581025 h 1021"/>
                              <a:gd name="T58" fmla="*/ 598805 w 1084"/>
                              <a:gd name="T59" fmla="*/ 521335 h 1021"/>
                              <a:gd name="T60" fmla="*/ 647700 w 1084"/>
                              <a:gd name="T61" fmla="*/ 445135 h 1021"/>
                              <a:gd name="T62" fmla="*/ 671830 w 1084"/>
                              <a:gd name="T63" fmla="*/ 356235 h 1021"/>
                              <a:gd name="T64" fmla="*/ 666750 w 1084"/>
                              <a:gd name="T65" fmla="*/ 262255 h 1021"/>
                              <a:gd name="T66" fmla="*/ 634365 w 1084"/>
                              <a:gd name="T67" fmla="*/ 177165 h 1021"/>
                              <a:gd name="T68" fmla="*/ 577215 w 1084"/>
                              <a:gd name="T69" fmla="*/ 106045 h 1021"/>
                              <a:gd name="T70" fmla="*/ 501650 w 1084"/>
                              <a:gd name="T71" fmla="*/ 52070 h 1021"/>
                              <a:gd name="T72" fmla="*/ 410845 w 1084"/>
                              <a:gd name="T73" fmla="*/ 20955 h 1021"/>
                              <a:gd name="T74" fmla="*/ 311150 w 1084"/>
                              <a:gd name="T75" fmla="*/ 15875 h 1021"/>
                              <a:gd name="T76" fmla="*/ 216535 w 1084"/>
                              <a:gd name="T77" fmla="*/ 38735 h 1021"/>
                              <a:gd name="T78" fmla="*/ 134620 w 1084"/>
                              <a:gd name="T79" fmla="*/ 85725 h 1021"/>
                              <a:gd name="T80" fmla="*/ 71120 w 1084"/>
                              <a:gd name="T81" fmla="*/ 151130 h 1021"/>
                              <a:gd name="T82" fmla="*/ 29845 w 1084"/>
                              <a:gd name="T83" fmla="*/ 231775 h 1021"/>
                              <a:gd name="T84" fmla="*/ 14605 w 1084"/>
                              <a:gd name="T85" fmla="*/ 323850 h 102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84" h="1021">
                                <a:moveTo>
                                  <a:pt x="0" y="511"/>
                                </a:moveTo>
                                <a:lnTo>
                                  <a:pt x="3" y="459"/>
                                </a:lnTo>
                                <a:lnTo>
                                  <a:pt x="11" y="408"/>
                                </a:lnTo>
                                <a:lnTo>
                                  <a:pt x="24" y="359"/>
                                </a:lnTo>
                                <a:lnTo>
                                  <a:pt x="43" y="312"/>
                                </a:lnTo>
                                <a:lnTo>
                                  <a:pt x="65" y="268"/>
                                </a:lnTo>
                                <a:lnTo>
                                  <a:pt x="93" y="225"/>
                                </a:lnTo>
                                <a:lnTo>
                                  <a:pt x="124" y="186"/>
                                </a:lnTo>
                                <a:lnTo>
                                  <a:pt x="159" y="150"/>
                                </a:lnTo>
                                <a:lnTo>
                                  <a:pt x="197" y="117"/>
                                </a:lnTo>
                                <a:lnTo>
                                  <a:pt x="239" y="87"/>
                                </a:lnTo>
                                <a:lnTo>
                                  <a:pt x="284" y="62"/>
                                </a:lnTo>
                                <a:lnTo>
                                  <a:pt x="331" y="41"/>
                                </a:lnTo>
                                <a:lnTo>
                                  <a:pt x="381" y="23"/>
                                </a:lnTo>
                                <a:lnTo>
                                  <a:pt x="433" y="10"/>
                                </a:lnTo>
                                <a:lnTo>
                                  <a:pt x="486" y="3"/>
                                </a:lnTo>
                                <a:lnTo>
                                  <a:pt x="541" y="0"/>
                                </a:lnTo>
                                <a:lnTo>
                                  <a:pt x="597" y="2"/>
                                </a:lnTo>
                                <a:lnTo>
                                  <a:pt x="651" y="10"/>
                                </a:lnTo>
                                <a:lnTo>
                                  <a:pt x="703" y="22"/>
                                </a:lnTo>
                                <a:lnTo>
                                  <a:pt x="752" y="40"/>
                                </a:lnTo>
                                <a:lnTo>
                                  <a:pt x="800" y="61"/>
                                </a:lnTo>
                                <a:lnTo>
                                  <a:pt x="844" y="87"/>
                                </a:lnTo>
                                <a:lnTo>
                                  <a:pt x="886" y="116"/>
                                </a:lnTo>
                                <a:lnTo>
                                  <a:pt x="925" y="149"/>
                                </a:lnTo>
                                <a:lnTo>
                                  <a:pt x="960" y="185"/>
                                </a:lnTo>
                                <a:lnTo>
                                  <a:pt x="991" y="225"/>
                                </a:lnTo>
                                <a:lnTo>
                                  <a:pt x="1019" y="266"/>
                                </a:lnTo>
                                <a:lnTo>
                                  <a:pt x="1042" y="311"/>
                                </a:lnTo>
                                <a:lnTo>
                                  <a:pt x="1060" y="358"/>
                                </a:lnTo>
                                <a:lnTo>
                                  <a:pt x="1073" y="407"/>
                                </a:lnTo>
                                <a:lnTo>
                                  <a:pt x="1081" y="458"/>
                                </a:lnTo>
                                <a:lnTo>
                                  <a:pt x="1084" y="510"/>
                                </a:lnTo>
                                <a:lnTo>
                                  <a:pt x="1081" y="562"/>
                                </a:lnTo>
                                <a:lnTo>
                                  <a:pt x="1073" y="613"/>
                                </a:lnTo>
                                <a:lnTo>
                                  <a:pt x="1060" y="662"/>
                                </a:lnTo>
                                <a:lnTo>
                                  <a:pt x="1042" y="709"/>
                                </a:lnTo>
                                <a:lnTo>
                                  <a:pt x="1019" y="753"/>
                                </a:lnTo>
                                <a:lnTo>
                                  <a:pt x="992" y="796"/>
                                </a:lnTo>
                                <a:lnTo>
                                  <a:pt x="961" y="835"/>
                                </a:lnTo>
                                <a:lnTo>
                                  <a:pt x="926" y="871"/>
                                </a:lnTo>
                                <a:lnTo>
                                  <a:pt x="887" y="904"/>
                                </a:lnTo>
                                <a:lnTo>
                                  <a:pt x="845" y="934"/>
                                </a:lnTo>
                                <a:lnTo>
                                  <a:pt x="801" y="959"/>
                                </a:lnTo>
                                <a:lnTo>
                                  <a:pt x="754" y="981"/>
                                </a:lnTo>
                                <a:lnTo>
                                  <a:pt x="704" y="998"/>
                                </a:lnTo>
                                <a:lnTo>
                                  <a:pt x="652" y="1011"/>
                                </a:lnTo>
                                <a:lnTo>
                                  <a:pt x="598" y="1018"/>
                                </a:lnTo>
                                <a:lnTo>
                                  <a:pt x="543" y="1021"/>
                                </a:lnTo>
                                <a:lnTo>
                                  <a:pt x="487" y="1018"/>
                                </a:lnTo>
                                <a:lnTo>
                                  <a:pt x="434" y="1011"/>
                                </a:lnTo>
                                <a:lnTo>
                                  <a:pt x="382" y="998"/>
                                </a:lnTo>
                                <a:lnTo>
                                  <a:pt x="332" y="981"/>
                                </a:lnTo>
                                <a:lnTo>
                                  <a:pt x="285" y="959"/>
                                </a:lnTo>
                                <a:lnTo>
                                  <a:pt x="240" y="934"/>
                                </a:lnTo>
                                <a:lnTo>
                                  <a:pt x="198" y="905"/>
                                </a:lnTo>
                                <a:lnTo>
                                  <a:pt x="160" y="872"/>
                                </a:lnTo>
                                <a:lnTo>
                                  <a:pt x="125" y="836"/>
                                </a:lnTo>
                                <a:lnTo>
                                  <a:pt x="93" y="797"/>
                                </a:lnTo>
                                <a:lnTo>
                                  <a:pt x="66" y="755"/>
                                </a:lnTo>
                                <a:lnTo>
                                  <a:pt x="43" y="710"/>
                                </a:lnTo>
                                <a:lnTo>
                                  <a:pt x="25" y="663"/>
                                </a:lnTo>
                                <a:lnTo>
                                  <a:pt x="11" y="614"/>
                                </a:lnTo>
                                <a:lnTo>
                                  <a:pt x="3" y="563"/>
                                </a:lnTo>
                                <a:lnTo>
                                  <a:pt x="0" y="511"/>
                                </a:lnTo>
                                <a:close/>
                                <a:moveTo>
                                  <a:pt x="26" y="560"/>
                                </a:moveTo>
                                <a:lnTo>
                                  <a:pt x="34" y="608"/>
                                </a:lnTo>
                                <a:lnTo>
                                  <a:pt x="47" y="655"/>
                                </a:lnTo>
                                <a:lnTo>
                                  <a:pt x="64" y="700"/>
                                </a:lnTo>
                                <a:lnTo>
                                  <a:pt x="86" y="742"/>
                                </a:lnTo>
                                <a:lnTo>
                                  <a:pt x="112" y="783"/>
                                </a:lnTo>
                                <a:lnTo>
                                  <a:pt x="142" y="820"/>
                                </a:lnTo>
                                <a:lnTo>
                                  <a:pt x="175" y="854"/>
                                </a:lnTo>
                                <a:lnTo>
                                  <a:pt x="211" y="886"/>
                                </a:lnTo>
                                <a:lnTo>
                                  <a:pt x="251" y="914"/>
                                </a:lnTo>
                                <a:lnTo>
                                  <a:pt x="295" y="938"/>
                                </a:lnTo>
                                <a:lnTo>
                                  <a:pt x="340" y="959"/>
                                </a:lnTo>
                                <a:lnTo>
                                  <a:pt x="387" y="975"/>
                                </a:lnTo>
                                <a:lnTo>
                                  <a:pt x="437" y="988"/>
                                </a:lnTo>
                                <a:lnTo>
                                  <a:pt x="489" y="995"/>
                                </a:lnTo>
                                <a:lnTo>
                                  <a:pt x="541" y="997"/>
                                </a:lnTo>
                                <a:lnTo>
                                  <a:pt x="595" y="995"/>
                                </a:lnTo>
                                <a:lnTo>
                                  <a:pt x="646" y="988"/>
                                </a:lnTo>
                                <a:lnTo>
                                  <a:pt x="696" y="976"/>
                                </a:lnTo>
                                <a:lnTo>
                                  <a:pt x="744" y="960"/>
                                </a:lnTo>
                                <a:lnTo>
                                  <a:pt x="790" y="939"/>
                                </a:lnTo>
                                <a:lnTo>
                                  <a:pt x="832" y="915"/>
                                </a:lnTo>
                                <a:lnTo>
                                  <a:pt x="872" y="886"/>
                                </a:lnTo>
                                <a:lnTo>
                                  <a:pt x="908" y="855"/>
                                </a:lnTo>
                                <a:lnTo>
                                  <a:pt x="943" y="821"/>
                                </a:lnTo>
                                <a:lnTo>
                                  <a:pt x="972" y="783"/>
                                </a:lnTo>
                                <a:lnTo>
                                  <a:pt x="998" y="743"/>
                                </a:lnTo>
                                <a:lnTo>
                                  <a:pt x="1020" y="701"/>
                                </a:lnTo>
                                <a:lnTo>
                                  <a:pt x="1037" y="656"/>
                                </a:lnTo>
                                <a:lnTo>
                                  <a:pt x="1050" y="610"/>
                                </a:lnTo>
                                <a:lnTo>
                                  <a:pt x="1058" y="561"/>
                                </a:lnTo>
                                <a:lnTo>
                                  <a:pt x="1061" y="511"/>
                                </a:lnTo>
                                <a:lnTo>
                                  <a:pt x="1058" y="461"/>
                                </a:lnTo>
                                <a:lnTo>
                                  <a:pt x="1050" y="413"/>
                                </a:lnTo>
                                <a:lnTo>
                                  <a:pt x="1038" y="366"/>
                                </a:lnTo>
                                <a:lnTo>
                                  <a:pt x="1021" y="322"/>
                                </a:lnTo>
                                <a:lnTo>
                                  <a:pt x="999" y="279"/>
                                </a:lnTo>
                                <a:lnTo>
                                  <a:pt x="973" y="239"/>
                                </a:lnTo>
                                <a:lnTo>
                                  <a:pt x="943" y="201"/>
                                </a:lnTo>
                                <a:lnTo>
                                  <a:pt x="909" y="167"/>
                                </a:lnTo>
                                <a:lnTo>
                                  <a:pt x="873" y="135"/>
                                </a:lnTo>
                                <a:lnTo>
                                  <a:pt x="833" y="107"/>
                                </a:lnTo>
                                <a:lnTo>
                                  <a:pt x="790" y="82"/>
                                </a:lnTo>
                                <a:lnTo>
                                  <a:pt x="745" y="62"/>
                                </a:lnTo>
                                <a:lnTo>
                                  <a:pt x="697" y="45"/>
                                </a:lnTo>
                                <a:lnTo>
                                  <a:pt x="647" y="33"/>
                                </a:lnTo>
                                <a:lnTo>
                                  <a:pt x="596" y="25"/>
                                </a:lnTo>
                                <a:lnTo>
                                  <a:pt x="543" y="23"/>
                                </a:lnTo>
                                <a:lnTo>
                                  <a:pt x="490" y="25"/>
                                </a:lnTo>
                                <a:lnTo>
                                  <a:pt x="438" y="33"/>
                                </a:lnTo>
                                <a:lnTo>
                                  <a:pt x="388" y="45"/>
                                </a:lnTo>
                                <a:lnTo>
                                  <a:pt x="341" y="61"/>
                                </a:lnTo>
                                <a:lnTo>
                                  <a:pt x="295" y="82"/>
                                </a:lnTo>
                                <a:lnTo>
                                  <a:pt x="252" y="106"/>
                                </a:lnTo>
                                <a:lnTo>
                                  <a:pt x="212" y="135"/>
                                </a:lnTo>
                                <a:lnTo>
                                  <a:pt x="176" y="166"/>
                                </a:lnTo>
                                <a:lnTo>
                                  <a:pt x="142" y="200"/>
                                </a:lnTo>
                                <a:lnTo>
                                  <a:pt x="112" y="238"/>
                                </a:lnTo>
                                <a:lnTo>
                                  <a:pt x="86" y="278"/>
                                </a:lnTo>
                                <a:lnTo>
                                  <a:pt x="65" y="321"/>
                                </a:lnTo>
                                <a:lnTo>
                                  <a:pt x="47" y="365"/>
                                </a:lnTo>
                                <a:lnTo>
                                  <a:pt x="34" y="412"/>
                                </a:lnTo>
                                <a:lnTo>
                                  <a:pt x="26" y="460"/>
                                </a:lnTo>
                                <a:lnTo>
                                  <a:pt x="23" y="510"/>
                                </a:lnTo>
                                <a:lnTo>
                                  <a:pt x="26" y="560"/>
                                </a:lnTo>
                                <a:close/>
                              </a:path>
                            </a:pathLst>
                          </a:custGeom>
                          <a:solidFill>
                            <a:srgbClr val="3333CC"/>
                          </a:solidFill>
                          <a:ln w="0">
                            <a:solidFill>
                              <a:srgbClr val="3333CC"/>
                            </a:solidFill>
                            <a:round/>
                            <a:headEnd/>
                            <a:tailEnd/>
                          </a:ln>
                        </wps:spPr>
                        <wps:bodyPr rot="0" vert="horz" wrap="square" lIns="91440" tIns="45720" rIns="91440" bIns="45720" anchor="t" anchorCtr="0" upright="1">
                          <a:noAutofit/>
                        </wps:bodyPr>
                      </wps:wsp>
                      <wpg:wgp>
                        <wpg:cNvPr id="330" name="Group 685"/>
                        <wpg:cNvGrpSpPr>
                          <a:grpSpLocks/>
                        </wpg:cNvGrpSpPr>
                        <wpg:grpSpPr bwMode="auto">
                          <a:xfrm>
                            <a:off x="2828563" y="1235012"/>
                            <a:ext cx="397651" cy="436904"/>
                            <a:chOff x="3878" y="1945"/>
                            <a:chExt cx="626" cy="688"/>
                          </a:xfrm>
                        </wpg:grpSpPr>
                        <wps:wsp>
                          <wps:cNvPr id="331" name="Freeform 686"/>
                          <wps:cNvSpPr>
                            <a:spLocks/>
                          </wps:cNvSpPr>
                          <wps:spPr bwMode="auto">
                            <a:xfrm>
                              <a:off x="3878" y="1945"/>
                              <a:ext cx="626" cy="688"/>
                            </a:xfrm>
                            <a:custGeom>
                              <a:avLst/>
                              <a:gdLst>
                                <a:gd name="T0" fmla="*/ 447 w 626"/>
                                <a:gd name="T1" fmla="*/ 0 h 688"/>
                                <a:gd name="T2" fmla="*/ 447 w 626"/>
                                <a:gd name="T3" fmla="*/ 0 h 688"/>
                                <a:gd name="T4" fmla="*/ 370 w 626"/>
                                <a:gd name="T5" fmla="*/ 45 h 688"/>
                                <a:gd name="T6" fmla="*/ 370 w 626"/>
                                <a:gd name="T7" fmla="*/ 45 h 688"/>
                                <a:gd name="T8" fmla="*/ 370 w 626"/>
                                <a:gd name="T9" fmla="*/ 41 h 688"/>
                                <a:gd name="T10" fmla="*/ 296 w 626"/>
                                <a:gd name="T11" fmla="*/ 17 h 688"/>
                                <a:gd name="T12" fmla="*/ 228 w 626"/>
                                <a:gd name="T13" fmla="*/ 52 h 688"/>
                                <a:gd name="T14" fmla="*/ 228 w 626"/>
                                <a:gd name="T15" fmla="*/ 82 h 688"/>
                                <a:gd name="T16" fmla="*/ 228 w 626"/>
                                <a:gd name="T17" fmla="*/ 82 h 688"/>
                                <a:gd name="T18" fmla="*/ 233 w 626"/>
                                <a:gd name="T19" fmla="*/ 83 h 688"/>
                                <a:gd name="T20" fmla="*/ 233 w 626"/>
                                <a:gd name="T21" fmla="*/ 125 h 688"/>
                                <a:gd name="T22" fmla="*/ 233 w 626"/>
                                <a:gd name="T23" fmla="*/ 125 h 688"/>
                                <a:gd name="T24" fmla="*/ 164 w 626"/>
                                <a:gd name="T25" fmla="*/ 165 h 688"/>
                                <a:gd name="T26" fmla="*/ 0 w 626"/>
                                <a:gd name="T27" fmla="*/ 291 h 688"/>
                                <a:gd name="T28" fmla="*/ 14 w 626"/>
                                <a:gd name="T29" fmla="*/ 315 h 688"/>
                                <a:gd name="T30" fmla="*/ 14 w 626"/>
                                <a:gd name="T31" fmla="*/ 315 h 688"/>
                                <a:gd name="T32" fmla="*/ 24 w 626"/>
                                <a:gd name="T33" fmla="*/ 311 h 688"/>
                                <a:gd name="T34" fmla="*/ 24 w 626"/>
                                <a:gd name="T35" fmla="*/ 311 h 688"/>
                                <a:gd name="T36" fmla="*/ 24 w 626"/>
                                <a:gd name="T37" fmla="*/ 593 h 688"/>
                                <a:gd name="T38" fmla="*/ 323 w 626"/>
                                <a:gd name="T39" fmla="*/ 688 h 688"/>
                                <a:gd name="T40" fmla="*/ 323 w 626"/>
                                <a:gd name="T41" fmla="*/ 688 h 688"/>
                                <a:gd name="T42" fmla="*/ 426 w 626"/>
                                <a:gd name="T43" fmla="*/ 629 h 688"/>
                                <a:gd name="T44" fmla="*/ 426 w 626"/>
                                <a:gd name="T45" fmla="*/ 629 h 688"/>
                                <a:gd name="T46" fmla="*/ 502 w 626"/>
                                <a:gd name="T47" fmla="*/ 663 h 688"/>
                                <a:gd name="T48" fmla="*/ 606 w 626"/>
                                <a:gd name="T49" fmla="*/ 604 h 688"/>
                                <a:gd name="T50" fmla="*/ 606 w 626"/>
                                <a:gd name="T51" fmla="*/ 576 h 688"/>
                                <a:gd name="T52" fmla="*/ 606 w 626"/>
                                <a:gd name="T53" fmla="*/ 576 h 688"/>
                                <a:gd name="T54" fmla="*/ 556 w 626"/>
                                <a:gd name="T55" fmla="*/ 553 h 688"/>
                                <a:gd name="T56" fmla="*/ 556 w 626"/>
                                <a:gd name="T57" fmla="*/ 553 h 688"/>
                                <a:gd name="T58" fmla="*/ 606 w 626"/>
                                <a:gd name="T59" fmla="*/ 524 h 688"/>
                                <a:gd name="T60" fmla="*/ 606 w 626"/>
                                <a:gd name="T61" fmla="*/ 524 h 688"/>
                                <a:gd name="T62" fmla="*/ 606 w 626"/>
                                <a:gd name="T63" fmla="*/ 265 h 688"/>
                                <a:gd name="T64" fmla="*/ 606 w 626"/>
                                <a:gd name="T65" fmla="*/ 265 h 688"/>
                                <a:gd name="T66" fmla="*/ 614 w 626"/>
                                <a:gd name="T67" fmla="*/ 260 h 688"/>
                                <a:gd name="T68" fmla="*/ 626 w 626"/>
                                <a:gd name="T69" fmla="*/ 245 h 688"/>
                                <a:gd name="T70" fmla="*/ 447 w 626"/>
                                <a:gd name="T71" fmla="*/ 0 h 68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26" h="688">
                                  <a:moveTo>
                                    <a:pt x="447" y="0"/>
                                  </a:moveTo>
                                  <a:lnTo>
                                    <a:pt x="447" y="0"/>
                                  </a:lnTo>
                                  <a:lnTo>
                                    <a:pt x="370" y="45"/>
                                  </a:lnTo>
                                  <a:lnTo>
                                    <a:pt x="370" y="41"/>
                                  </a:lnTo>
                                  <a:lnTo>
                                    <a:pt x="296" y="17"/>
                                  </a:lnTo>
                                  <a:lnTo>
                                    <a:pt x="228" y="52"/>
                                  </a:lnTo>
                                  <a:lnTo>
                                    <a:pt x="228" y="82"/>
                                  </a:lnTo>
                                  <a:lnTo>
                                    <a:pt x="233" y="83"/>
                                  </a:lnTo>
                                  <a:lnTo>
                                    <a:pt x="233" y="125"/>
                                  </a:lnTo>
                                  <a:lnTo>
                                    <a:pt x="164" y="165"/>
                                  </a:lnTo>
                                  <a:lnTo>
                                    <a:pt x="0" y="291"/>
                                  </a:lnTo>
                                  <a:lnTo>
                                    <a:pt x="14" y="315"/>
                                  </a:lnTo>
                                  <a:lnTo>
                                    <a:pt x="24" y="311"/>
                                  </a:lnTo>
                                  <a:lnTo>
                                    <a:pt x="24" y="593"/>
                                  </a:lnTo>
                                  <a:lnTo>
                                    <a:pt x="323" y="688"/>
                                  </a:lnTo>
                                  <a:lnTo>
                                    <a:pt x="426" y="629"/>
                                  </a:lnTo>
                                  <a:lnTo>
                                    <a:pt x="502" y="663"/>
                                  </a:lnTo>
                                  <a:lnTo>
                                    <a:pt x="606" y="604"/>
                                  </a:lnTo>
                                  <a:lnTo>
                                    <a:pt x="606" y="576"/>
                                  </a:lnTo>
                                  <a:lnTo>
                                    <a:pt x="556" y="553"/>
                                  </a:lnTo>
                                  <a:lnTo>
                                    <a:pt x="606" y="524"/>
                                  </a:lnTo>
                                  <a:lnTo>
                                    <a:pt x="606" y="265"/>
                                  </a:lnTo>
                                  <a:lnTo>
                                    <a:pt x="614" y="260"/>
                                  </a:lnTo>
                                  <a:lnTo>
                                    <a:pt x="626" y="245"/>
                                  </a:lnTo>
                                  <a:lnTo>
                                    <a:pt x="4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687"/>
                          <wps:cNvSpPr>
                            <a:spLocks/>
                          </wps:cNvSpPr>
                          <wps:spPr bwMode="auto">
                            <a:xfrm>
                              <a:off x="3913" y="2139"/>
                              <a:ext cx="560" cy="482"/>
                            </a:xfrm>
                            <a:custGeom>
                              <a:avLst/>
                              <a:gdLst>
                                <a:gd name="T0" fmla="*/ 287 w 560"/>
                                <a:gd name="T1" fmla="*/ 194 h 482"/>
                                <a:gd name="T2" fmla="*/ 143 w 560"/>
                                <a:gd name="T3" fmla="*/ 0 h 482"/>
                                <a:gd name="T4" fmla="*/ 0 w 560"/>
                                <a:gd name="T5" fmla="*/ 103 h 482"/>
                                <a:gd name="T6" fmla="*/ 0 w 560"/>
                                <a:gd name="T7" fmla="*/ 391 h 482"/>
                                <a:gd name="T8" fmla="*/ 287 w 560"/>
                                <a:gd name="T9" fmla="*/ 482 h 482"/>
                                <a:gd name="T10" fmla="*/ 560 w 560"/>
                                <a:gd name="T11" fmla="*/ 324 h 482"/>
                                <a:gd name="T12" fmla="*/ 560 w 560"/>
                                <a:gd name="T13" fmla="*/ 36 h 482"/>
                                <a:gd name="T14" fmla="*/ 287 w 560"/>
                                <a:gd name="T15" fmla="*/ 194 h 48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0" h="482">
                                  <a:moveTo>
                                    <a:pt x="287" y="194"/>
                                  </a:moveTo>
                                  <a:lnTo>
                                    <a:pt x="143" y="0"/>
                                  </a:lnTo>
                                  <a:lnTo>
                                    <a:pt x="0" y="103"/>
                                  </a:lnTo>
                                  <a:lnTo>
                                    <a:pt x="0" y="391"/>
                                  </a:lnTo>
                                  <a:lnTo>
                                    <a:pt x="287" y="482"/>
                                  </a:lnTo>
                                  <a:lnTo>
                                    <a:pt x="560" y="324"/>
                                  </a:lnTo>
                                  <a:lnTo>
                                    <a:pt x="560" y="36"/>
                                  </a:lnTo>
                                  <a:lnTo>
                                    <a:pt x="287" y="194"/>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688"/>
                          <wps:cNvSpPr>
                            <a:spLocks/>
                          </wps:cNvSpPr>
                          <wps:spPr bwMode="auto">
                            <a:xfrm>
                              <a:off x="3913" y="2246"/>
                              <a:ext cx="287" cy="375"/>
                            </a:xfrm>
                            <a:custGeom>
                              <a:avLst/>
                              <a:gdLst>
                                <a:gd name="T0" fmla="*/ 287 w 287"/>
                                <a:gd name="T1" fmla="*/ 375 h 375"/>
                                <a:gd name="T2" fmla="*/ 0 w 287"/>
                                <a:gd name="T3" fmla="*/ 284 h 375"/>
                                <a:gd name="T4" fmla="*/ 0 w 287"/>
                                <a:gd name="T5" fmla="*/ 0 h 375"/>
                                <a:gd name="T6" fmla="*/ 287 w 287"/>
                                <a:gd name="T7" fmla="*/ 90 h 375"/>
                                <a:gd name="T8" fmla="*/ 287 w 287"/>
                                <a:gd name="T9" fmla="*/ 375 h 3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7" h="375">
                                  <a:moveTo>
                                    <a:pt x="287" y="375"/>
                                  </a:moveTo>
                                  <a:lnTo>
                                    <a:pt x="0" y="284"/>
                                  </a:lnTo>
                                  <a:lnTo>
                                    <a:pt x="0" y="0"/>
                                  </a:lnTo>
                                  <a:lnTo>
                                    <a:pt x="287" y="90"/>
                                  </a:lnTo>
                                  <a:lnTo>
                                    <a:pt x="287" y="375"/>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689"/>
                          <wps:cNvSpPr>
                            <a:spLocks/>
                          </wps:cNvSpPr>
                          <wps:spPr bwMode="auto">
                            <a:xfrm>
                              <a:off x="4200" y="2175"/>
                              <a:ext cx="273" cy="446"/>
                            </a:xfrm>
                            <a:custGeom>
                              <a:avLst/>
                              <a:gdLst>
                                <a:gd name="T0" fmla="*/ 0 w 273"/>
                                <a:gd name="T1" fmla="*/ 158 h 446"/>
                                <a:gd name="T2" fmla="*/ 273 w 273"/>
                                <a:gd name="T3" fmla="*/ 0 h 446"/>
                                <a:gd name="T4" fmla="*/ 273 w 273"/>
                                <a:gd name="T5" fmla="*/ 288 h 446"/>
                                <a:gd name="T6" fmla="*/ 0 w 273"/>
                                <a:gd name="T7" fmla="*/ 446 h 446"/>
                                <a:gd name="T8" fmla="*/ 0 w 273"/>
                                <a:gd name="T9" fmla="*/ 158 h 4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3" h="446">
                                  <a:moveTo>
                                    <a:pt x="0" y="158"/>
                                  </a:moveTo>
                                  <a:lnTo>
                                    <a:pt x="273" y="0"/>
                                  </a:lnTo>
                                  <a:lnTo>
                                    <a:pt x="273" y="288"/>
                                  </a:lnTo>
                                  <a:lnTo>
                                    <a:pt x="0" y="446"/>
                                  </a:lnTo>
                                  <a:lnTo>
                                    <a:pt x="0" y="158"/>
                                  </a:lnTo>
                                  <a:close/>
                                </a:path>
                              </a:pathLst>
                            </a:custGeom>
                            <a:solidFill>
                              <a:srgbClr val="D3B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690"/>
                          <wps:cNvSpPr>
                            <a:spLocks/>
                          </wps:cNvSpPr>
                          <wps:spPr bwMode="auto">
                            <a:xfrm>
                              <a:off x="4318" y="2313"/>
                              <a:ext cx="67" cy="210"/>
                            </a:xfrm>
                            <a:custGeom>
                              <a:avLst/>
                              <a:gdLst>
                                <a:gd name="T0" fmla="*/ 0 w 67"/>
                                <a:gd name="T1" fmla="*/ 39 h 210"/>
                                <a:gd name="T2" fmla="*/ 0 w 67"/>
                                <a:gd name="T3" fmla="*/ 210 h 210"/>
                                <a:gd name="T4" fmla="*/ 67 w 67"/>
                                <a:gd name="T5" fmla="*/ 171 h 210"/>
                                <a:gd name="T6" fmla="*/ 67 w 67"/>
                                <a:gd name="T7" fmla="*/ 0 h 210"/>
                                <a:gd name="T8" fmla="*/ 0 w 67"/>
                                <a:gd name="T9" fmla="*/ 39 h 2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210">
                                  <a:moveTo>
                                    <a:pt x="0" y="39"/>
                                  </a:moveTo>
                                  <a:lnTo>
                                    <a:pt x="0" y="210"/>
                                  </a:lnTo>
                                  <a:lnTo>
                                    <a:pt x="67" y="171"/>
                                  </a:lnTo>
                                  <a:lnTo>
                                    <a:pt x="67" y="0"/>
                                  </a:lnTo>
                                  <a:lnTo>
                                    <a:pt x="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691"/>
                          <wps:cNvSpPr>
                            <a:spLocks/>
                          </wps:cNvSpPr>
                          <wps:spPr bwMode="auto">
                            <a:xfrm>
                              <a:off x="3897" y="2130"/>
                              <a:ext cx="159" cy="117"/>
                            </a:xfrm>
                            <a:custGeom>
                              <a:avLst/>
                              <a:gdLst>
                                <a:gd name="T0" fmla="*/ 159 w 159"/>
                                <a:gd name="T1" fmla="*/ 9 h 117"/>
                                <a:gd name="T2" fmla="*/ 16 w 159"/>
                                <a:gd name="T3" fmla="*/ 112 h 117"/>
                                <a:gd name="T4" fmla="*/ 0 w 159"/>
                                <a:gd name="T5" fmla="*/ 117 h 117"/>
                                <a:gd name="T6" fmla="*/ 0 w 159"/>
                                <a:gd name="T7" fmla="*/ 108 h 117"/>
                                <a:gd name="T8" fmla="*/ 155 w 159"/>
                                <a:gd name="T9" fmla="*/ 0 h 117"/>
                                <a:gd name="T10" fmla="*/ 159 w 159"/>
                                <a:gd name="T11" fmla="*/ 9 h 1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9" h="117">
                                  <a:moveTo>
                                    <a:pt x="159" y="9"/>
                                  </a:moveTo>
                                  <a:lnTo>
                                    <a:pt x="16" y="112"/>
                                  </a:lnTo>
                                  <a:lnTo>
                                    <a:pt x="0" y="117"/>
                                  </a:lnTo>
                                  <a:lnTo>
                                    <a:pt x="0" y="108"/>
                                  </a:lnTo>
                                  <a:lnTo>
                                    <a:pt x="155" y="0"/>
                                  </a:lnTo>
                                  <a:lnTo>
                                    <a:pt x="159" y="9"/>
                                  </a:lnTo>
                                  <a:close/>
                                </a:path>
                              </a:pathLst>
                            </a:custGeom>
                            <a:solidFill>
                              <a:srgbClr val="3119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692"/>
                          <wps:cNvSpPr>
                            <a:spLocks/>
                          </wps:cNvSpPr>
                          <wps:spPr bwMode="auto">
                            <a:xfrm>
                              <a:off x="3913" y="2139"/>
                              <a:ext cx="287" cy="194"/>
                            </a:xfrm>
                            <a:custGeom>
                              <a:avLst/>
                              <a:gdLst>
                                <a:gd name="T0" fmla="*/ 0 w 287"/>
                                <a:gd name="T1" fmla="*/ 103 h 194"/>
                                <a:gd name="T2" fmla="*/ 143 w 287"/>
                                <a:gd name="T3" fmla="*/ 0 h 194"/>
                                <a:gd name="T4" fmla="*/ 287 w 287"/>
                                <a:gd name="T5" fmla="*/ 194 h 194"/>
                                <a:gd name="T6" fmla="*/ 0 w 287"/>
                                <a:gd name="T7" fmla="*/ 103 h 1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7" h="194">
                                  <a:moveTo>
                                    <a:pt x="0" y="103"/>
                                  </a:moveTo>
                                  <a:lnTo>
                                    <a:pt x="143" y="0"/>
                                  </a:lnTo>
                                  <a:lnTo>
                                    <a:pt x="287" y="194"/>
                                  </a:lnTo>
                                  <a:lnTo>
                                    <a:pt x="0" y="103"/>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693"/>
                          <wps:cNvSpPr>
                            <a:spLocks/>
                          </wps:cNvSpPr>
                          <wps:spPr bwMode="auto">
                            <a:xfrm>
                              <a:off x="4049" y="1961"/>
                              <a:ext cx="442" cy="394"/>
                            </a:xfrm>
                            <a:custGeom>
                              <a:avLst/>
                              <a:gdLst>
                                <a:gd name="T0" fmla="*/ 442 w 442"/>
                                <a:gd name="T1" fmla="*/ 229 h 394"/>
                                <a:gd name="T2" fmla="*/ 273 w 442"/>
                                <a:gd name="T3" fmla="*/ 0 h 394"/>
                                <a:gd name="T4" fmla="*/ 0 w 442"/>
                                <a:gd name="T5" fmla="*/ 158 h 394"/>
                                <a:gd name="T6" fmla="*/ 0 w 442"/>
                                <a:gd name="T7" fmla="*/ 175 h 394"/>
                                <a:gd name="T8" fmla="*/ 163 w 442"/>
                                <a:gd name="T9" fmla="*/ 394 h 394"/>
                                <a:gd name="T10" fmla="*/ 436 w 442"/>
                                <a:gd name="T11" fmla="*/ 236 h 394"/>
                                <a:gd name="T12" fmla="*/ 442 w 442"/>
                                <a:gd name="T13" fmla="*/ 229 h 3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2" h="394">
                                  <a:moveTo>
                                    <a:pt x="442" y="229"/>
                                  </a:moveTo>
                                  <a:lnTo>
                                    <a:pt x="273" y="0"/>
                                  </a:lnTo>
                                  <a:lnTo>
                                    <a:pt x="0" y="158"/>
                                  </a:lnTo>
                                  <a:lnTo>
                                    <a:pt x="0" y="175"/>
                                  </a:lnTo>
                                  <a:lnTo>
                                    <a:pt x="163" y="394"/>
                                  </a:lnTo>
                                  <a:lnTo>
                                    <a:pt x="436" y="236"/>
                                  </a:lnTo>
                                  <a:lnTo>
                                    <a:pt x="442" y="229"/>
                                  </a:lnTo>
                                  <a:close/>
                                </a:path>
                              </a:pathLst>
                            </a:custGeom>
                            <a:solidFill>
                              <a:srgbClr val="704D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694"/>
                          <wps:cNvSpPr>
                            <a:spLocks/>
                          </wps:cNvSpPr>
                          <wps:spPr bwMode="auto">
                            <a:xfrm>
                              <a:off x="4049" y="1961"/>
                              <a:ext cx="442" cy="387"/>
                            </a:xfrm>
                            <a:custGeom>
                              <a:avLst/>
                              <a:gdLst>
                                <a:gd name="T0" fmla="*/ 0 w 442"/>
                                <a:gd name="T1" fmla="*/ 158 h 387"/>
                                <a:gd name="T2" fmla="*/ 273 w 442"/>
                                <a:gd name="T3" fmla="*/ 0 h 387"/>
                                <a:gd name="T4" fmla="*/ 442 w 442"/>
                                <a:gd name="T5" fmla="*/ 229 h 387"/>
                                <a:gd name="T6" fmla="*/ 169 w 442"/>
                                <a:gd name="T7" fmla="*/ 387 h 387"/>
                                <a:gd name="T8" fmla="*/ 0 w 442"/>
                                <a:gd name="T9" fmla="*/ 158 h 3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2" h="387">
                                  <a:moveTo>
                                    <a:pt x="0" y="158"/>
                                  </a:moveTo>
                                  <a:lnTo>
                                    <a:pt x="273" y="0"/>
                                  </a:lnTo>
                                  <a:lnTo>
                                    <a:pt x="442" y="229"/>
                                  </a:lnTo>
                                  <a:lnTo>
                                    <a:pt x="169" y="387"/>
                                  </a:lnTo>
                                  <a:lnTo>
                                    <a:pt x="0" y="158"/>
                                  </a:lnTo>
                                  <a:close/>
                                </a:path>
                              </a:pathLst>
                            </a:custGeom>
                            <a:solidFill>
                              <a:srgbClr val="3119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695"/>
                          <wps:cNvSpPr>
                            <a:spLocks/>
                          </wps:cNvSpPr>
                          <wps:spPr bwMode="auto">
                            <a:xfrm>
                              <a:off x="4212" y="2190"/>
                              <a:ext cx="279" cy="165"/>
                            </a:xfrm>
                            <a:custGeom>
                              <a:avLst/>
                              <a:gdLst>
                                <a:gd name="T0" fmla="*/ 0 w 279"/>
                                <a:gd name="T1" fmla="*/ 165 h 165"/>
                                <a:gd name="T2" fmla="*/ 6 w 279"/>
                                <a:gd name="T3" fmla="*/ 158 h 165"/>
                                <a:gd name="T4" fmla="*/ 279 w 279"/>
                                <a:gd name="T5" fmla="*/ 0 h 165"/>
                                <a:gd name="T6" fmla="*/ 273 w 279"/>
                                <a:gd name="T7" fmla="*/ 7 h 165"/>
                                <a:gd name="T8" fmla="*/ 0 w 279"/>
                                <a:gd name="T9" fmla="*/ 165 h 1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9" h="165">
                                  <a:moveTo>
                                    <a:pt x="0" y="165"/>
                                  </a:moveTo>
                                  <a:lnTo>
                                    <a:pt x="6" y="158"/>
                                  </a:lnTo>
                                  <a:lnTo>
                                    <a:pt x="279" y="0"/>
                                  </a:lnTo>
                                  <a:lnTo>
                                    <a:pt x="273" y="7"/>
                                  </a:lnTo>
                                  <a:lnTo>
                                    <a:pt x="0" y="165"/>
                                  </a:lnTo>
                                  <a:close/>
                                </a:path>
                              </a:pathLst>
                            </a:custGeom>
                            <a:solidFill>
                              <a:srgbClr val="51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696"/>
                          <wps:cNvSpPr>
                            <a:spLocks/>
                          </wps:cNvSpPr>
                          <wps:spPr bwMode="auto">
                            <a:xfrm>
                              <a:off x="3893" y="2119"/>
                              <a:ext cx="156" cy="128"/>
                            </a:xfrm>
                            <a:custGeom>
                              <a:avLst/>
                              <a:gdLst>
                                <a:gd name="T0" fmla="*/ 156 w 156"/>
                                <a:gd name="T1" fmla="*/ 17 h 128"/>
                                <a:gd name="T2" fmla="*/ 4 w 156"/>
                                <a:gd name="T3" fmla="*/ 128 h 128"/>
                                <a:gd name="T4" fmla="*/ 0 w 156"/>
                                <a:gd name="T5" fmla="*/ 119 h 128"/>
                                <a:gd name="T6" fmla="*/ 156 w 156"/>
                                <a:gd name="T7" fmla="*/ 0 h 128"/>
                                <a:gd name="T8" fmla="*/ 156 w 156"/>
                                <a:gd name="T9" fmla="*/ 17 h 1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128">
                                  <a:moveTo>
                                    <a:pt x="156" y="17"/>
                                  </a:moveTo>
                                  <a:lnTo>
                                    <a:pt x="4" y="128"/>
                                  </a:lnTo>
                                  <a:lnTo>
                                    <a:pt x="0" y="119"/>
                                  </a:lnTo>
                                  <a:lnTo>
                                    <a:pt x="156" y="0"/>
                                  </a:lnTo>
                                  <a:lnTo>
                                    <a:pt x="156" y="17"/>
                                  </a:lnTo>
                                  <a:close/>
                                </a:path>
                              </a:pathLst>
                            </a:custGeom>
                            <a:solidFill>
                              <a:srgbClr val="704D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697"/>
                          <wps:cNvSpPr>
                            <a:spLocks/>
                          </wps:cNvSpPr>
                          <wps:spPr bwMode="auto">
                            <a:xfrm>
                              <a:off x="4122" y="1982"/>
                              <a:ext cx="110" cy="128"/>
                            </a:xfrm>
                            <a:custGeom>
                              <a:avLst/>
                              <a:gdLst>
                                <a:gd name="T0" fmla="*/ 53 w 110"/>
                                <a:gd name="T1" fmla="*/ 0 h 128"/>
                                <a:gd name="T2" fmla="*/ 0 w 110"/>
                                <a:gd name="T3" fmla="*/ 27 h 128"/>
                                <a:gd name="T4" fmla="*/ 0 w 110"/>
                                <a:gd name="T5" fmla="*/ 95 h 128"/>
                                <a:gd name="T6" fmla="*/ 18 w 110"/>
                                <a:gd name="T7" fmla="*/ 84 h 128"/>
                                <a:gd name="T8" fmla="*/ 59 w 110"/>
                                <a:gd name="T9" fmla="*/ 128 h 128"/>
                                <a:gd name="T10" fmla="*/ 110 w 110"/>
                                <a:gd name="T11" fmla="*/ 98 h 128"/>
                                <a:gd name="T12" fmla="*/ 110 w 110"/>
                                <a:gd name="T13" fmla="*/ 17 h 128"/>
                                <a:gd name="T14" fmla="*/ 53 w 110"/>
                                <a:gd name="T15" fmla="*/ 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0" h="128">
                                  <a:moveTo>
                                    <a:pt x="53" y="0"/>
                                  </a:moveTo>
                                  <a:lnTo>
                                    <a:pt x="0" y="27"/>
                                  </a:lnTo>
                                  <a:lnTo>
                                    <a:pt x="0" y="95"/>
                                  </a:lnTo>
                                  <a:lnTo>
                                    <a:pt x="18" y="84"/>
                                  </a:lnTo>
                                  <a:lnTo>
                                    <a:pt x="59" y="128"/>
                                  </a:lnTo>
                                  <a:lnTo>
                                    <a:pt x="110" y="98"/>
                                  </a:lnTo>
                                  <a:lnTo>
                                    <a:pt x="110" y="17"/>
                                  </a:lnTo>
                                  <a:lnTo>
                                    <a:pt x="53" y="0"/>
                                  </a:lnTo>
                                  <a:close/>
                                </a:path>
                              </a:pathLst>
                            </a:custGeom>
                            <a:solidFill>
                              <a:srgbClr val="B03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698"/>
                          <wps:cNvSpPr>
                            <a:spLocks/>
                          </wps:cNvSpPr>
                          <wps:spPr bwMode="auto">
                            <a:xfrm>
                              <a:off x="4122" y="2009"/>
                              <a:ext cx="59" cy="101"/>
                            </a:xfrm>
                            <a:custGeom>
                              <a:avLst/>
                              <a:gdLst>
                                <a:gd name="T0" fmla="*/ 59 w 59"/>
                                <a:gd name="T1" fmla="*/ 101 h 101"/>
                                <a:gd name="T2" fmla="*/ 18 w 59"/>
                                <a:gd name="T3" fmla="*/ 57 h 101"/>
                                <a:gd name="T4" fmla="*/ 0 w 59"/>
                                <a:gd name="T5" fmla="*/ 68 h 101"/>
                                <a:gd name="T6" fmla="*/ 0 w 59"/>
                                <a:gd name="T7" fmla="*/ 0 h 101"/>
                                <a:gd name="T8" fmla="*/ 59 w 59"/>
                                <a:gd name="T9" fmla="*/ 19 h 101"/>
                                <a:gd name="T10" fmla="*/ 59 w 59"/>
                                <a:gd name="T11" fmla="*/ 101 h 1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 h="101">
                                  <a:moveTo>
                                    <a:pt x="59" y="101"/>
                                  </a:moveTo>
                                  <a:lnTo>
                                    <a:pt x="18" y="57"/>
                                  </a:lnTo>
                                  <a:lnTo>
                                    <a:pt x="0" y="68"/>
                                  </a:lnTo>
                                  <a:lnTo>
                                    <a:pt x="0" y="0"/>
                                  </a:lnTo>
                                  <a:lnTo>
                                    <a:pt x="59" y="19"/>
                                  </a:lnTo>
                                  <a:lnTo>
                                    <a:pt x="59" y="101"/>
                                  </a:lnTo>
                                  <a:close/>
                                </a:path>
                              </a:pathLst>
                            </a:custGeom>
                            <a:solidFill>
                              <a:srgbClr val="9C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699"/>
                          <wps:cNvSpPr>
                            <a:spLocks/>
                          </wps:cNvSpPr>
                          <wps:spPr bwMode="auto">
                            <a:xfrm>
                              <a:off x="4181" y="1999"/>
                              <a:ext cx="51" cy="111"/>
                            </a:xfrm>
                            <a:custGeom>
                              <a:avLst/>
                              <a:gdLst>
                                <a:gd name="T0" fmla="*/ 0 w 51"/>
                                <a:gd name="T1" fmla="*/ 29 h 111"/>
                                <a:gd name="T2" fmla="*/ 51 w 51"/>
                                <a:gd name="T3" fmla="*/ 0 h 111"/>
                                <a:gd name="T4" fmla="*/ 51 w 51"/>
                                <a:gd name="T5" fmla="*/ 81 h 111"/>
                                <a:gd name="T6" fmla="*/ 0 w 51"/>
                                <a:gd name="T7" fmla="*/ 111 h 111"/>
                                <a:gd name="T8" fmla="*/ 0 w 51"/>
                                <a:gd name="T9" fmla="*/ 29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11">
                                  <a:moveTo>
                                    <a:pt x="0" y="29"/>
                                  </a:moveTo>
                                  <a:lnTo>
                                    <a:pt x="51" y="0"/>
                                  </a:lnTo>
                                  <a:lnTo>
                                    <a:pt x="51" y="81"/>
                                  </a:lnTo>
                                  <a:lnTo>
                                    <a:pt x="0" y="111"/>
                                  </a:lnTo>
                                  <a:lnTo>
                                    <a:pt x="0" y="29"/>
                                  </a:lnTo>
                                  <a:close/>
                                </a:path>
                              </a:pathLst>
                            </a:custGeom>
                            <a:solidFill>
                              <a:srgbClr val="5C1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700"/>
                          <wps:cNvSpPr>
                            <a:spLocks/>
                          </wps:cNvSpPr>
                          <wps:spPr bwMode="auto">
                            <a:xfrm>
                              <a:off x="4118" y="2003"/>
                              <a:ext cx="64" cy="36"/>
                            </a:xfrm>
                            <a:custGeom>
                              <a:avLst/>
                              <a:gdLst>
                                <a:gd name="T0" fmla="*/ 0 w 64"/>
                                <a:gd name="T1" fmla="*/ 0 h 36"/>
                                <a:gd name="T2" fmla="*/ 0 w 64"/>
                                <a:gd name="T3" fmla="*/ 16 h 36"/>
                                <a:gd name="T4" fmla="*/ 64 w 64"/>
                                <a:gd name="T5" fmla="*/ 36 h 36"/>
                                <a:gd name="T6" fmla="*/ 64 w 64"/>
                                <a:gd name="T7" fmla="*/ 21 h 36"/>
                                <a:gd name="T8" fmla="*/ 0 w 64"/>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 h="36">
                                  <a:moveTo>
                                    <a:pt x="0" y="0"/>
                                  </a:moveTo>
                                  <a:lnTo>
                                    <a:pt x="0" y="16"/>
                                  </a:lnTo>
                                  <a:lnTo>
                                    <a:pt x="64" y="36"/>
                                  </a:lnTo>
                                  <a:lnTo>
                                    <a:pt x="64" y="21"/>
                                  </a:lnTo>
                                  <a:lnTo>
                                    <a:pt x="0" y="0"/>
                                  </a:lnTo>
                                  <a:close/>
                                </a:path>
                              </a:pathLst>
                            </a:custGeom>
                            <a:solidFill>
                              <a:srgbClr val="B03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701"/>
                          <wps:cNvSpPr>
                            <a:spLocks/>
                          </wps:cNvSpPr>
                          <wps:spPr bwMode="auto">
                            <a:xfrm>
                              <a:off x="4182" y="1993"/>
                              <a:ext cx="55" cy="46"/>
                            </a:xfrm>
                            <a:custGeom>
                              <a:avLst/>
                              <a:gdLst>
                                <a:gd name="T0" fmla="*/ 0 w 55"/>
                                <a:gd name="T1" fmla="*/ 31 h 46"/>
                                <a:gd name="T2" fmla="*/ 0 w 55"/>
                                <a:gd name="T3" fmla="*/ 46 h 46"/>
                                <a:gd name="T4" fmla="*/ 55 w 55"/>
                                <a:gd name="T5" fmla="*/ 14 h 46"/>
                                <a:gd name="T6" fmla="*/ 55 w 55"/>
                                <a:gd name="T7" fmla="*/ 0 h 46"/>
                                <a:gd name="T8" fmla="*/ 0 w 5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 h="46">
                                  <a:moveTo>
                                    <a:pt x="0" y="31"/>
                                  </a:moveTo>
                                  <a:lnTo>
                                    <a:pt x="0" y="46"/>
                                  </a:lnTo>
                                  <a:lnTo>
                                    <a:pt x="55" y="14"/>
                                  </a:lnTo>
                                  <a:lnTo>
                                    <a:pt x="55" y="0"/>
                                  </a:lnTo>
                                  <a:lnTo>
                                    <a:pt x="0" y="31"/>
                                  </a:lnTo>
                                  <a:close/>
                                </a:path>
                              </a:pathLst>
                            </a:custGeom>
                            <a:solidFill>
                              <a:srgbClr val="822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702"/>
                          <wps:cNvSpPr>
                            <a:spLocks/>
                          </wps:cNvSpPr>
                          <wps:spPr bwMode="auto">
                            <a:xfrm>
                              <a:off x="4118" y="1974"/>
                              <a:ext cx="119" cy="50"/>
                            </a:xfrm>
                            <a:custGeom>
                              <a:avLst/>
                              <a:gdLst>
                                <a:gd name="T0" fmla="*/ 0 w 119"/>
                                <a:gd name="T1" fmla="*/ 29 h 50"/>
                                <a:gd name="T2" fmla="*/ 57 w 119"/>
                                <a:gd name="T3" fmla="*/ 0 h 50"/>
                                <a:gd name="T4" fmla="*/ 119 w 119"/>
                                <a:gd name="T5" fmla="*/ 19 h 50"/>
                                <a:gd name="T6" fmla="*/ 64 w 119"/>
                                <a:gd name="T7" fmla="*/ 50 h 50"/>
                                <a:gd name="T8" fmla="*/ 0 w 119"/>
                                <a:gd name="T9" fmla="*/ 29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 h="50">
                                  <a:moveTo>
                                    <a:pt x="0" y="29"/>
                                  </a:moveTo>
                                  <a:lnTo>
                                    <a:pt x="57" y="0"/>
                                  </a:lnTo>
                                  <a:lnTo>
                                    <a:pt x="119" y="19"/>
                                  </a:lnTo>
                                  <a:lnTo>
                                    <a:pt x="64" y="50"/>
                                  </a:lnTo>
                                  <a:lnTo>
                                    <a:pt x="0" y="29"/>
                                  </a:lnTo>
                                  <a:close/>
                                </a:path>
                              </a:pathLst>
                            </a:custGeom>
                            <a:solidFill>
                              <a:srgbClr val="C73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703"/>
                          <wps:cNvSpPr>
                            <a:spLocks/>
                          </wps:cNvSpPr>
                          <wps:spPr bwMode="auto">
                            <a:xfrm>
                              <a:off x="4141" y="1984"/>
                              <a:ext cx="72" cy="31"/>
                            </a:xfrm>
                            <a:custGeom>
                              <a:avLst/>
                              <a:gdLst>
                                <a:gd name="T0" fmla="*/ 0 w 72"/>
                                <a:gd name="T1" fmla="*/ 18 h 31"/>
                                <a:gd name="T2" fmla="*/ 34 w 72"/>
                                <a:gd name="T3" fmla="*/ 0 h 31"/>
                                <a:gd name="T4" fmla="*/ 72 w 72"/>
                                <a:gd name="T5" fmla="*/ 12 h 31"/>
                                <a:gd name="T6" fmla="*/ 39 w 72"/>
                                <a:gd name="T7" fmla="*/ 31 h 31"/>
                                <a:gd name="T8" fmla="*/ 0 w 72"/>
                                <a:gd name="T9" fmla="*/ 18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31">
                                  <a:moveTo>
                                    <a:pt x="0" y="18"/>
                                  </a:moveTo>
                                  <a:lnTo>
                                    <a:pt x="34" y="0"/>
                                  </a:lnTo>
                                  <a:lnTo>
                                    <a:pt x="72" y="12"/>
                                  </a:lnTo>
                                  <a:lnTo>
                                    <a:pt x="39" y="31"/>
                                  </a:lnTo>
                                  <a:lnTo>
                                    <a:pt x="0" y="18"/>
                                  </a:lnTo>
                                  <a:close/>
                                </a:path>
                              </a:pathLst>
                            </a:custGeom>
                            <a:solidFill>
                              <a:srgbClr val="6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704"/>
                          <wps:cNvSpPr>
                            <a:spLocks/>
                          </wps:cNvSpPr>
                          <wps:spPr bwMode="auto">
                            <a:xfrm>
                              <a:off x="4141" y="1984"/>
                              <a:ext cx="34" cy="29"/>
                            </a:xfrm>
                            <a:custGeom>
                              <a:avLst/>
                              <a:gdLst>
                                <a:gd name="T0" fmla="*/ 34 w 34"/>
                                <a:gd name="T1" fmla="*/ 0 h 29"/>
                                <a:gd name="T2" fmla="*/ 34 w 34"/>
                                <a:gd name="T3" fmla="*/ 29 h 29"/>
                                <a:gd name="T4" fmla="*/ 0 w 34"/>
                                <a:gd name="T5" fmla="*/ 18 h 29"/>
                                <a:gd name="T6" fmla="*/ 34 w 34"/>
                                <a:gd name="T7" fmla="*/ 0 h 2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29">
                                  <a:moveTo>
                                    <a:pt x="34" y="0"/>
                                  </a:moveTo>
                                  <a:lnTo>
                                    <a:pt x="34" y="29"/>
                                  </a:lnTo>
                                  <a:lnTo>
                                    <a:pt x="0" y="18"/>
                                  </a:lnTo>
                                  <a:lnTo>
                                    <a:pt x="34" y="0"/>
                                  </a:lnTo>
                                  <a:close/>
                                </a:path>
                              </a:pathLst>
                            </a:custGeom>
                            <a:solidFill>
                              <a:srgbClr val="3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705"/>
                          <wps:cNvSpPr>
                            <a:spLocks/>
                          </wps:cNvSpPr>
                          <wps:spPr bwMode="auto">
                            <a:xfrm>
                              <a:off x="3999" y="2331"/>
                              <a:ext cx="85" cy="158"/>
                            </a:xfrm>
                            <a:custGeom>
                              <a:avLst/>
                              <a:gdLst>
                                <a:gd name="T0" fmla="*/ 85 w 85"/>
                                <a:gd name="T1" fmla="*/ 158 h 158"/>
                                <a:gd name="T2" fmla="*/ 0 w 85"/>
                                <a:gd name="T3" fmla="*/ 131 h 158"/>
                                <a:gd name="T4" fmla="*/ 0 w 85"/>
                                <a:gd name="T5" fmla="*/ 0 h 158"/>
                                <a:gd name="T6" fmla="*/ 85 w 85"/>
                                <a:gd name="T7" fmla="*/ 27 h 158"/>
                                <a:gd name="T8" fmla="*/ 85 w 85"/>
                                <a:gd name="T9" fmla="*/ 158 h 1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58">
                                  <a:moveTo>
                                    <a:pt x="85" y="158"/>
                                  </a:moveTo>
                                  <a:lnTo>
                                    <a:pt x="0" y="131"/>
                                  </a:lnTo>
                                  <a:lnTo>
                                    <a:pt x="0" y="0"/>
                                  </a:lnTo>
                                  <a:lnTo>
                                    <a:pt x="85" y="27"/>
                                  </a:lnTo>
                                  <a:lnTo>
                                    <a:pt x="85" y="158"/>
                                  </a:lnTo>
                                  <a:close/>
                                </a:path>
                              </a:pathLst>
                            </a:custGeom>
                            <a:solidFill>
                              <a:srgbClr val="AFD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706"/>
                          <wps:cNvSpPr>
                            <a:spLocks/>
                          </wps:cNvSpPr>
                          <wps:spPr bwMode="auto">
                            <a:xfrm>
                              <a:off x="3999" y="2320"/>
                              <a:ext cx="85" cy="84"/>
                            </a:xfrm>
                            <a:custGeom>
                              <a:avLst/>
                              <a:gdLst>
                                <a:gd name="T0" fmla="*/ 85 w 85"/>
                                <a:gd name="T1" fmla="*/ 84 h 84"/>
                                <a:gd name="T2" fmla="*/ 85 w 85"/>
                                <a:gd name="T3" fmla="*/ 27 h 84"/>
                                <a:gd name="T4" fmla="*/ 0 w 85"/>
                                <a:gd name="T5" fmla="*/ 0 h 84"/>
                                <a:gd name="T6" fmla="*/ 0 w 85"/>
                                <a:gd name="T7" fmla="*/ 25 h 84"/>
                                <a:gd name="T8" fmla="*/ 0 w 85"/>
                                <a:gd name="T9" fmla="*/ 25 h 84"/>
                                <a:gd name="T10" fmla="*/ 8 w 85"/>
                                <a:gd name="T11" fmla="*/ 25 h 84"/>
                                <a:gd name="T12" fmla="*/ 16 w 85"/>
                                <a:gd name="T13" fmla="*/ 26 h 84"/>
                                <a:gd name="T14" fmla="*/ 22 w 85"/>
                                <a:gd name="T15" fmla="*/ 28 h 84"/>
                                <a:gd name="T16" fmla="*/ 28 w 85"/>
                                <a:gd name="T17" fmla="*/ 32 h 84"/>
                                <a:gd name="T18" fmla="*/ 32 w 85"/>
                                <a:gd name="T19" fmla="*/ 36 h 84"/>
                                <a:gd name="T20" fmla="*/ 36 w 85"/>
                                <a:gd name="T21" fmla="*/ 41 h 84"/>
                                <a:gd name="T22" fmla="*/ 43 w 85"/>
                                <a:gd name="T23" fmla="*/ 53 h 84"/>
                                <a:gd name="T24" fmla="*/ 50 w 85"/>
                                <a:gd name="T25" fmla="*/ 65 h 84"/>
                                <a:gd name="T26" fmla="*/ 54 w 85"/>
                                <a:gd name="T27" fmla="*/ 70 h 84"/>
                                <a:gd name="T28" fmla="*/ 59 w 85"/>
                                <a:gd name="T29" fmla="*/ 74 h 84"/>
                                <a:gd name="T30" fmla="*/ 63 w 85"/>
                                <a:gd name="T31" fmla="*/ 79 h 84"/>
                                <a:gd name="T32" fmla="*/ 69 w 85"/>
                                <a:gd name="T33" fmla="*/ 82 h 84"/>
                                <a:gd name="T34" fmla="*/ 76 w 85"/>
                                <a:gd name="T35" fmla="*/ 84 h 84"/>
                                <a:gd name="T36" fmla="*/ 85 w 85"/>
                                <a:gd name="T37" fmla="*/ 84 h 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5" h="84">
                                  <a:moveTo>
                                    <a:pt x="85" y="84"/>
                                  </a:moveTo>
                                  <a:lnTo>
                                    <a:pt x="85" y="27"/>
                                  </a:lnTo>
                                  <a:lnTo>
                                    <a:pt x="0" y="0"/>
                                  </a:lnTo>
                                  <a:lnTo>
                                    <a:pt x="0" y="25"/>
                                  </a:lnTo>
                                  <a:lnTo>
                                    <a:pt x="8" y="25"/>
                                  </a:lnTo>
                                  <a:lnTo>
                                    <a:pt x="16" y="26"/>
                                  </a:lnTo>
                                  <a:lnTo>
                                    <a:pt x="22" y="28"/>
                                  </a:lnTo>
                                  <a:lnTo>
                                    <a:pt x="28" y="32"/>
                                  </a:lnTo>
                                  <a:lnTo>
                                    <a:pt x="32" y="36"/>
                                  </a:lnTo>
                                  <a:lnTo>
                                    <a:pt x="36" y="41"/>
                                  </a:lnTo>
                                  <a:lnTo>
                                    <a:pt x="43" y="53"/>
                                  </a:lnTo>
                                  <a:lnTo>
                                    <a:pt x="50" y="65"/>
                                  </a:lnTo>
                                  <a:lnTo>
                                    <a:pt x="54" y="70"/>
                                  </a:lnTo>
                                  <a:lnTo>
                                    <a:pt x="59" y="74"/>
                                  </a:lnTo>
                                  <a:lnTo>
                                    <a:pt x="63" y="79"/>
                                  </a:lnTo>
                                  <a:lnTo>
                                    <a:pt x="69" y="82"/>
                                  </a:lnTo>
                                  <a:lnTo>
                                    <a:pt x="76" y="84"/>
                                  </a:lnTo>
                                  <a:lnTo>
                                    <a:pt x="85" y="84"/>
                                  </a:lnTo>
                                  <a:close/>
                                </a:path>
                              </a:pathLst>
                            </a:custGeom>
                            <a:solidFill>
                              <a:srgbClr val="95B2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707"/>
                          <wps:cNvSpPr>
                            <a:spLocks/>
                          </wps:cNvSpPr>
                          <wps:spPr bwMode="auto">
                            <a:xfrm>
                              <a:off x="3999" y="2416"/>
                              <a:ext cx="54" cy="60"/>
                            </a:xfrm>
                            <a:custGeom>
                              <a:avLst/>
                              <a:gdLst>
                                <a:gd name="T0" fmla="*/ 0 w 54"/>
                                <a:gd name="T1" fmla="*/ 0 h 60"/>
                                <a:gd name="T2" fmla="*/ 0 w 54"/>
                                <a:gd name="T3" fmla="*/ 43 h 60"/>
                                <a:gd name="T4" fmla="*/ 54 w 54"/>
                                <a:gd name="T5" fmla="*/ 60 h 60"/>
                                <a:gd name="T6" fmla="*/ 54 w 54"/>
                                <a:gd name="T7" fmla="*/ 60 h 60"/>
                                <a:gd name="T8" fmla="*/ 43 w 54"/>
                                <a:gd name="T9" fmla="*/ 42 h 60"/>
                                <a:gd name="T10" fmla="*/ 40 w 54"/>
                                <a:gd name="T11" fmla="*/ 33 h 60"/>
                                <a:gd name="T12" fmla="*/ 34 w 54"/>
                                <a:gd name="T13" fmla="*/ 23 h 60"/>
                                <a:gd name="T14" fmla="*/ 28 w 54"/>
                                <a:gd name="T15" fmla="*/ 16 h 60"/>
                                <a:gd name="T16" fmla="*/ 21 w 54"/>
                                <a:gd name="T17" fmla="*/ 9 h 60"/>
                                <a:gd name="T18" fmla="*/ 11 w 54"/>
                                <a:gd name="T19" fmla="*/ 3 h 60"/>
                                <a:gd name="T20" fmla="*/ 0 w 54"/>
                                <a:gd name="T21" fmla="*/ 0 h 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4" h="60">
                                  <a:moveTo>
                                    <a:pt x="0" y="0"/>
                                  </a:moveTo>
                                  <a:lnTo>
                                    <a:pt x="0" y="43"/>
                                  </a:lnTo>
                                  <a:lnTo>
                                    <a:pt x="54" y="60"/>
                                  </a:lnTo>
                                  <a:lnTo>
                                    <a:pt x="43" y="42"/>
                                  </a:lnTo>
                                  <a:lnTo>
                                    <a:pt x="40" y="33"/>
                                  </a:lnTo>
                                  <a:lnTo>
                                    <a:pt x="34" y="23"/>
                                  </a:lnTo>
                                  <a:lnTo>
                                    <a:pt x="28" y="16"/>
                                  </a:lnTo>
                                  <a:lnTo>
                                    <a:pt x="21" y="9"/>
                                  </a:lnTo>
                                  <a:lnTo>
                                    <a:pt x="11" y="3"/>
                                  </a:lnTo>
                                  <a:lnTo>
                                    <a:pt x="0" y="0"/>
                                  </a:lnTo>
                                  <a:close/>
                                </a:path>
                              </a:pathLst>
                            </a:custGeom>
                            <a:solidFill>
                              <a:srgbClr val="6E84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708"/>
                          <wps:cNvSpPr>
                            <a:spLocks/>
                          </wps:cNvSpPr>
                          <wps:spPr bwMode="auto">
                            <a:xfrm>
                              <a:off x="3999" y="2362"/>
                              <a:ext cx="85" cy="135"/>
                            </a:xfrm>
                            <a:custGeom>
                              <a:avLst/>
                              <a:gdLst>
                                <a:gd name="T0" fmla="*/ 85 w 85"/>
                                <a:gd name="T1" fmla="*/ 61 h 135"/>
                                <a:gd name="T2" fmla="*/ 85 w 85"/>
                                <a:gd name="T3" fmla="*/ 61 h 135"/>
                                <a:gd name="T4" fmla="*/ 76 w 85"/>
                                <a:gd name="T5" fmla="*/ 60 h 135"/>
                                <a:gd name="T6" fmla="*/ 69 w 85"/>
                                <a:gd name="T7" fmla="*/ 58 h 135"/>
                                <a:gd name="T8" fmla="*/ 63 w 85"/>
                                <a:gd name="T9" fmla="*/ 55 h 135"/>
                                <a:gd name="T10" fmla="*/ 59 w 85"/>
                                <a:gd name="T11" fmla="*/ 51 h 135"/>
                                <a:gd name="T12" fmla="*/ 54 w 85"/>
                                <a:gd name="T13" fmla="*/ 47 h 135"/>
                                <a:gd name="T14" fmla="*/ 50 w 85"/>
                                <a:gd name="T15" fmla="*/ 41 h 135"/>
                                <a:gd name="T16" fmla="*/ 43 w 85"/>
                                <a:gd name="T17" fmla="*/ 30 h 135"/>
                                <a:gd name="T18" fmla="*/ 36 w 85"/>
                                <a:gd name="T19" fmla="*/ 18 h 135"/>
                                <a:gd name="T20" fmla="*/ 32 w 85"/>
                                <a:gd name="T21" fmla="*/ 12 h 135"/>
                                <a:gd name="T22" fmla="*/ 28 w 85"/>
                                <a:gd name="T23" fmla="*/ 9 h 135"/>
                                <a:gd name="T24" fmla="*/ 22 w 85"/>
                                <a:gd name="T25" fmla="*/ 5 h 135"/>
                                <a:gd name="T26" fmla="*/ 16 w 85"/>
                                <a:gd name="T27" fmla="*/ 2 h 135"/>
                                <a:gd name="T28" fmla="*/ 8 w 85"/>
                                <a:gd name="T29" fmla="*/ 0 h 135"/>
                                <a:gd name="T30" fmla="*/ 0 w 85"/>
                                <a:gd name="T31" fmla="*/ 2 h 135"/>
                                <a:gd name="T32" fmla="*/ 0 w 85"/>
                                <a:gd name="T33" fmla="*/ 64 h 135"/>
                                <a:gd name="T34" fmla="*/ 0 w 85"/>
                                <a:gd name="T35" fmla="*/ 64 h 135"/>
                                <a:gd name="T36" fmla="*/ 11 w 85"/>
                                <a:gd name="T37" fmla="*/ 68 h 135"/>
                                <a:gd name="T38" fmla="*/ 21 w 85"/>
                                <a:gd name="T39" fmla="*/ 74 h 135"/>
                                <a:gd name="T40" fmla="*/ 28 w 85"/>
                                <a:gd name="T41" fmla="*/ 81 h 135"/>
                                <a:gd name="T42" fmla="*/ 34 w 85"/>
                                <a:gd name="T43" fmla="*/ 89 h 135"/>
                                <a:gd name="T44" fmla="*/ 40 w 85"/>
                                <a:gd name="T45" fmla="*/ 97 h 135"/>
                                <a:gd name="T46" fmla="*/ 43 w 85"/>
                                <a:gd name="T47" fmla="*/ 107 h 135"/>
                                <a:gd name="T48" fmla="*/ 54 w 85"/>
                                <a:gd name="T49" fmla="*/ 126 h 135"/>
                                <a:gd name="T50" fmla="*/ 85 w 85"/>
                                <a:gd name="T51" fmla="*/ 135 h 135"/>
                                <a:gd name="T52" fmla="*/ 85 w 85"/>
                                <a:gd name="T53" fmla="*/ 61 h 13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5" h="135">
                                  <a:moveTo>
                                    <a:pt x="85" y="61"/>
                                  </a:moveTo>
                                  <a:lnTo>
                                    <a:pt x="85" y="61"/>
                                  </a:lnTo>
                                  <a:lnTo>
                                    <a:pt x="76" y="60"/>
                                  </a:lnTo>
                                  <a:lnTo>
                                    <a:pt x="69" y="58"/>
                                  </a:lnTo>
                                  <a:lnTo>
                                    <a:pt x="63" y="55"/>
                                  </a:lnTo>
                                  <a:lnTo>
                                    <a:pt x="59" y="51"/>
                                  </a:lnTo>
                                  <a:lnTo>
                                    <a:pt x="54" y="47"/>
                                  </a:lnTo>
                                  <a:lnTo>
                                    <a:pt x="50" y="41"/>
                                  </a:lnTo>
                                  <a:lnTo>
                                    <a:pt x="43" y="30"/>
                                  </a:lnTo>
                                  <a:lnTo>
                                    <a:pt x="36" y="18"/>
                                  </a:lnTo>
                                  <a:lnTo>
                                    <a:pt x="32" y="12"/>
                                  </a:lnTo>
                                  <a:lnTo>
                                    <a:pt x="28" y="9"/>
                                  </a:lnTo>
                                  <a:lnTo>
                                    <a:pt x="22" y="5"/>
                                  </a:lnTo>
                                  <a:lnTo>
                                    <a:pt x="16" y="2"/>
                                  </a:lnTo>
                                  <a:lnTo>
                                    <a:pt x="8" y="0"/>
                                  </a:lnTo>
                                  <a:lnTo>
                                    <a:pt x="0" y="2"/>
                                  </a:lnTo>
                                  <a:lnTo>
                                    <a:pt x="0" y="64"/>
                                  </a:lnTo>
                                  <a:lnTo>
                                    <a:pt x="11" y="68"/>
                                  </a:lnTo>
                                  <a:lnTo>
                                    <a:pt x="21" y="74"/>
                                  </a:lnTo>
                                  <a:lnTo>
                                    <a:pt x="28" y="81"/>
                                  </a:lnTo>
                                  <a:lnTo>
                                    <a:pt x="34" y="89"/>
                                  </a:lnTo>
                                  <a:lnTo>
                                    <a:pt x="40" y="97"/>
                                  </a:lnTo>
                                  <a:lnTo>
                                    <a:pt x="43" y="107"/>
                                  </a:lnTo>
                                  <a:lnTo>
                                    <a:pt x="54" y="126"/>
                                  </a:lnTo>
                                  <a:lnTo>
                                    <a:pt x="85" y="135"/>
                                  </a:lnTo>
                                  <a:lnTo>
                                    <a:pt x="85" y="61"/>
                                  </a:lnTo>
                                  <a:close/>
                                </a:path>
                              </a:pathLst>
                            </a:custGeom>
                            <a:solidFill>
                              <a:srgbClr val="95B2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709"/>
                          <wps:cNvSpPr>
                            <a:spLocks/>
                          </wps:cNvSpPr>
                          <wps:spPr bwMode="auto">
                            <a:xfrm>
                              <a:off x="3983" y="2454"/>
                              <a:ext cx="113" cy="53"/>
                            </a:xfrm>
                            <a:custGeom>
                              <a:avLst/>
                              <a:gdLst>
                                <a:gd name="T0" fmla="*/ 113 w 113"/>
                                <a:gd name="T1" fmla="*/ 36 h 53"/>
                                <a:gd name="T2" fmla="*/ 3 w 113"/>
                                <a:gd name="T3" fmla="*/ 0 h 53"/>
                                <a:gd name="T4" fmla="*/ 0 w 113"/>
                                <a:gd name="T5" fmla="*/ 3 h 53"/>
                                <a:gd name="T6" fmla="*/ 0 w 113"/>
                                <a:gd name="T7" fmla="*/ 18 h 53"/>
                                <a:gd name="T8" fmla="*/ 111 w 113"/>
                                <a:gd name="T9" fmla="*/ 53 h 53"/>
                                <a:gd name="T10" fmla="*/ 113 w 113"/>
                                <a:gd name="T11" fmla="*/ 50 h 53"/>
                                <a:gd name="T12" fmla="*/ 113 w 113"/>
                                <a:gd name="T13" fmla="*/ 36 h 5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53">
                                  <a:moveTo>
                                    <a:pt x="113" y="36"/>
                                  </a:moveTo>
                                  <a:lnTo>
                                    <a:pt x="3" y="0"/>
                                  </a:lnTo>
                                  <a:lnTo>
                                    <a:pt x="0" y="3"/>
                                  </a:lnTo>
                                  <a:lnTo>
                                    <a:pt x="0" y="18"/>
                                  </a:lnTo>
                                  <a:lnTo>
                                    <a:pt x="111" y="53"/>
                                  </a:lnTo>
                                  <a:lnTo>
                                    <a:pt x="113" y="50"/>
                                  </a:lnTo>
                                  <a:lnTo>
                                    <a:pt x="113" y="36"/>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710"/>
                          <wps:cNvSpPr>
                            <a:spLocks/>
                          </wps:cNvSpPr>
                          <wps:spPr bwMode="auto">
                            <a:xfrm>
                              <a:off x="3983" y="2457"/>
                              <a:ext cx="111" cy="50"/>
                            </a:xfrm>
                            <a:custGeom>
                              <a:avLst/>
                              <a:gdLst>
                                <a:gd name="T0" fmla="*/ 111 w 111"/>
                                <a:gd name="T1" fmla="*/ 50 h 50"/>
                                <a:gd name="T2" fmla="*/ 0 w 111"/>
                                <a:gd name="T3" fmla="*/ 15 h 50"/>
                                <a:gd name="T4" fmla="*/ 0 w 111"/>
                                <a:gd name="T5" fmla="*/ 0 h 50"/>
                                <a:gd name="T6" fmla="*/ 111 w 111"/>
                                <a:gd name="T7" fmla="*/ 35 h 50"/>
                                <a:gd name="T8" fmla="*/ 111 w 111"/>
                                <a:gd name="T9" fmla="*/ 5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 h="50">
                                  <a:moveTo>
                                    <a:pt x="111" y="50"/>
                                  </a:moveTo>
                                  <a:lnTo>
                                    <a:pt x="0" y="15"/>
                                  </a:lnTo>
                                  <a:lnTo>
                                    <a:pt x="0" y="0"/>
                                  </a:lnTo>
                                  <a:lnTo>
                                    <a:pt x="111" y="35"/>
                                  </a:lnTo>
                                  <a:lnTo>
                                    <a:pt x="111"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711"/>
                          <wps:cNvSpPr>
                            <a:spLocks/>
                          </wps:cNvSpPr>
                          <wps:spPr bwMode="auto">
                            <a:xfrm>
                              <a:off x="3986" y="2324"/>
                              <a:ext cx="13" cy="138"/>
                            </a:xfrm>
                            <a:custGeom>
                              <a:avLst/>
                              <a:gdLst>
                                <a:gd name="T0" fmla="*/ 13 w 13"/>
                                <a:gd name="T1" fmla="*/ 2 h 138"/>
                                <a:gd name="T2" fmla="*/ 2 w 13"/>
                                <a:gd name="T3" fmla="*/ 0 h 138"/>
                                <a:gd name="T4" fmla="*/ 0 w 13"/>
                                <a:gd name="T5" fmla="*/ 2 h 138"/>
                                <a:gd name="T6" fmla="*/ 0 w 13"/>
                                <a:gd name="T7" fmla="*/ 134 h 138"/>
                                <a:gd name="T8" fmla="*/ 10 w 13"/>
                                <a:gd name="T9" fmla="*/ 138 h 138"/>
                                <a:gd name="T10" fmla="*/ 13 w 13"/>
                                <a:gd name="T11" fmla="*/ 135 h 138"/>
                                <a:gd name="T12" fmla="*/ 13 w 13"/>
                                <a:gd name="T13" fmla="*/ 2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38">
                                  <a:moveTo>
                                    <a:pt x="13" y="2"/>
                                  </a:moveTo>
                                  <a:lnTo>
                                    <a:pt x="2" y="0"/>
                                  </a:lnTo>
                                  <a:lnTo>
                                    <a:pt x="0" y="2"/>
                                  </a:lnTo>
                                  <a:lnTo>
                                    <a:pt x="0" y="134"/>
                                  </a:lnTo>
                                  <a:lnTo>
                                    <a:pt x="10" y="138"/>
                                  </a:lnTo>
                                  <a:lnTo>
                                    <a:pt x="13" y="135"/>
                                  </a:lnTo>
                                  <a:lnTo>
                                    <a:pt x="13" y="2"/>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712"/>
                          <wps:cNvSpPr>
                            <a:spLocks/>
                          </wps:cNvSpPr>
                          <wps:spPr bwMode="auto">
                            <a:xfrm>
                              <a:off x="3986" y="2326"/>
                              <a:ext cx="10" cy="136"/>
                            </a:xfrm>
                            <a:custGeom>
                              <a:avLst/>
                              <a:gdLst>
                                <a:gd name="T0" fmla="*/ 10 w 10"/>
                                <a:gd name="T1" fmla="*/ 136 h 136"/>
                                <a:gd name="T2" fmla="*/ 0 w 10"/>
                                <a:gd name="T3" fmla="*/ 132 h 136"/>
                                <a:gd name="T4" fmla="*/ 0 w 10"/>
                                <a:gd name="T5" fmla="*/ 0 h 136"/>
                                <a:gd name="T6" fmla="*/ 10 w 10"/>
                                <a:gd name="T7" fmla="*/ 2 h 136"/>
                                <a:gd name="T8" fmla="*/ 10 w 10"/>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36">
                                  <a:moveTo>
                                    <a:pt x="10" y="136"/>
                                  </a:moveTo>
                                  <a:lnTo>
                                    <a:pt x="0" y="132"/>
                                  </a:lnTo>
                                  <a:lnTo>
                                    <a:pt x="0" y="0"/>
                                  </a:lnTo>
                                  <a:lnTo>
                                    <a:pt x="10" y="2"/>
                                  </a:lnTo>
                                  <a:lnTo>
                                    <a:pt x="10"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713"/>
                          <wps:cNvSpPr>
                            <a:spLocks/>
                          </wps:cNvSpPr>
                          <wps:spPr bwMode="auto">
                            <a:xfrm>
                              <a:off x="3997" y="2394"/>
                              <a:ext cx="87" cy="39"/>
                            </a:xfrm>
                            <a:custGeom>
                              <a:avLst/>
                              <a:gdLst>
                                <a:gd name="T0" fmla="*/ 87 w 87"/>
                                <a:gd name="T1" fmla="*/ 28 h 39"/>
                                <a:gd name="T2" fmla="*/ 2 w 87"/>
                                <a:gd name="T3" fmla="*/ 0 h 39"/>
                                <a:gd name="T4" fmla="*/ 0 w 87"/>
                                <a:gd name="T5" fmla="*/ 3 h 39"/>
                                <a:gd name="T6" fmla="*/ 0 w 87"/>
                                <a:gd name="T7" fmla="*/ 12 h 39"/>
                                <a:gd name="T8" fmla="*/ 84 w 87"/>
                                <a:gd name="T9" fmla="*/ 39 h 39"/>
                                <a:gd name="T10" fmla="*/ 87 w 87"/>
                                <a:gd name="T11" fmla="*/ 37 h 39"/>
                                <a:gd name="T12" fmla="*/ 87 w 87"/>
                                <a:gd name="T13" fmla="*/ 28 h 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7" h="39">
                                  <a:moveTo>
                                    <a:pt x="87" y="28"/>
                                  </a:moveTo>
                                  <a:lnTo>
                                    <a:pt x="2" y="0"/>
                                  </a:lnTo>
                                  <a:lnTo>
                                    <a:pt x="0" y="3"/>
                                  </a:lnTo>
                                  <a:lnTo>
                                    <a:pt x="0" y="12"/>
                                  </a:lnTo>
                                  <a:lnTo>
                                    <a:pt x="84" y="39"/>
                                  </a:lnTo>
                                  <a:lnTo>
                                    <a:pt x="87" y="37"/>
                                  </a:lnTo>
                                  <a:lnTo>
                                    <a:pt x="87" y="28"/>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714"/>
                          <wps:cNvSpPr>
                            <a:spLocks/>
                          </wps:cNvSpPr>
                          <wps:spPr bwMode="auto">
                            <a:xfrm>
                              <a:off x="3997" y="2397"/>
                              <a:ext cx="84" cy="36"/>
                            </a:xfrm>
                            <a:custGeom>
                              <a:avLst/>
                              <a:gdLst>
                                <a:gd name="T0" fmla="*/ 84 w 84"/>
                                <a:gd name="T1" fmla="*/ 36 h 36"/>
                                <a:gd name="T2" fmla="*/ 0 w 84"/>
                                <a:gd name="T3" fmla="*/ 9 h 36"/>
                                <a:gd name="T4" fmla="*/ 0 w 84"/>
                                <a:gd name="T5" fmla="*/ 0 h 36"/>
                                <a:gd name="T6" fmla="*/ 84 w 84"/>
                                <a:gd name="T7" fmla="*/ 26 h 36"/>
                                <a:gd name="T8" fmla="*/ 84 w 84"/>
                                <a:gd name="T9" fmla="*/ 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 h="36">
                                  <a:moveTo>
                                    <a:pt x="84" y="36"/>
                                  </a:moveTo>
                                  <a:lnTo>
                                    <a:pt x="0" y="9"/>
                                  </a:lnTo>
                                  <a:lnTo>
                                    <a:pt x="0" y="0"/>
                                  </a:lnTo>
                                  <a:lnTo>
                                    <a:pt x="84" y="26"/>
                                  </a:lnTo>
                                  <a:lnTo>
                                    <a:pt x="84"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715"/>
                          <wps:cNvSpPr>
                            <a:spLocks/>
                          </wps:cNvSpPr>
                          <wps:spPr bwMode="auto">
                            <a:xfrm>
                              <a:off x="4081" y="2353"/>
                              <a:ext cx="12" cy="138"/>
                            </a:xfrm>
                            <a:custGeom>
                              <a:avLst/>
                              <a:gdLst>
                                <a:gd name="T0" fmla="*/ 12 w 12"/>
                                <a:gd name="T1" fmla="*/ 3 h 138"/>
                                <a:gd name="T2" fmla="*/ 3 w 12"/>
                                <a:gd name="T3" fmla="*/ 0 h 138"/>
                                <a:gd name="T4" fmla="*/ 0 w 12"/>
                                <a:gd name="T5" fmla="*/ 2 h 138"/>
                                <a:gd name="T6" fmla="*/ 0 w 12"/>
                                <a:gd name="T7" fmla="*/ 135 h 138"/>
                                <a:gd name="T8" fmla="*/ 10 w 12"/>
                                <a:gd name="T9" fmla="*/ 138 h 138"/>
                                <a:gd name="T10" fmla="*/ 12 w 12"/>
                                <a:gd name="T11" fmla="*/ 136 h 138"/>
                                <a:gd name="T12" fmla="*/ 12 w 12"/>
                                <a:gd name="T13" fmla="*/ 3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138">
                                  <a:moveTo>
                                    <a:pt x="12" y="3"/>
                                  </a:moveTo>
                                  <a:lnTo>
                                    <a:pt x="3" y="0"/>
                                  </a:lnTo>
                                  <a:lnTo>
                                    <a:pt x="0" y="2"/>
                                  </a:lnTo>
                                  <a:lnTo>
                                    <a:pt x="0" y="135"/>
                                  </a:lnTo>
                                  <a:lnTo>
                                    <a:pt x="10" y="138"/>
                                  </a:lnTo>
                                  <a:lnTo>
                                    <a:pt x="12" y="136"/>
                                  </a:lnTo>
                                  <a:lnTo>
                                    <a:pt x="12" y="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716"/>
                          <wps:cNvSpPr>
                            <a:spLocks/>
                          </wps:cNvSpPr>
                          <wps:spPr bwMode="auto">
                            <a:xfrm>
                              <a:off x="3983" y="2312"/>
                              <a:ext cx="113" cy="52"/>
                            </a:xfrm>
                            <a:custGeom>
                              <a:avLst/>
                              <a:gdLst>
                                <a:gd name="T0" fmla="*/ 113 w 113"/>
                                <a:gd name="T1" fmla="*/ 34 h 52"/>
                                <a:gd name="T2" fmla="*/ 3 w 113"/>
                                <a:gd name="T3" fmla="*/ 0 h 52"/>
                                <a:gd name="T4" fmla="*/ 0 w 113"/>
                                <a:gd name="T5" fmla="*/ 2 h 52"/>
                                <a:gd name="T6" fmla="*/ 0 w 113"/>
                                <a:gd name="T7" fmla="*/ 16 h 52"/>
                                <a:gd name="T8" fmla="*/ 111 w 113"/>
                                <a:gd name="T9" fmla="*/ 52 h 52"/>
                                <a:gd name="T10" fmla="*/ 113 w 113"/>
                                <a:gd name="T11" fmla="*/ 49 h 52"/>
                                <a:gd name="T12" fmla="*/ 113 w 113"/>
                                <a:gd name="T13" fmla="*/ 34 h 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52">
                                  <a:moveTo>
                                    <a:pt x="113" y="34"/>
                                  </a:moveTo>
                                  <a:lnTo>
                                    <a:pt x="3" y="0"/>
                                  </a:lnTo>
                                  <a:lnTo>
                                    <a:pt x="0" y="2"/>
                                  </a:lnTo>
                                  <a:lnTo>
                                    <a:pt x="0" y="16"/>
                                  </a:lnTo>
                                  <a:lnTo>
                                    <a:pt x="111" y="52"/>
                                  </a:lnTo>
                                  <a:lnTo>
                                    <a:pt x="113" y="49"/>
                                  </a:lnTo>
                                  <a:lnTo>
                                    <a:pt x="113" y="3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717"/>
                          <wps:cNvSpPr>
                            <a:spLocks/>
                          </wps:cNvSpPr>
                          <wps:spPr bwMode="auto">
                            <a:xfrm>
                              <a:off x="4081" y="2355"/>
                              <a:ext cx="10" cy="136"/>
                            </a:xfrm>
                            <a:custGeom>
                              <a:avLst/>
                              <a:gdLst>
                                <a:gd name="T0" fmla="*/ 10 w 10"/>
                                <a:gd name="T1" fmla="*/ 136 h 136"/>
                                <a:gd name="T2" fmla="*/ 0 w 10"/>
                                <a:gd name="T3" fmla="*/ 133 h 136"/>
                                <a:gd name="T4" fmla="*/ 0 w 10"/>
                                <a:gd name="T5" fmla="*/ 0 h 136"/>
                                <a:gd name="T6" fmla="*/ 10 w 10"/>
                                <a:gd name="T7" fmla="*/ 3 h 136"/>
                                <a:gd name="T8" fmla="*/ 10 w 10"/>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36">
                                  <a:moveTo>
                                    <a:pt x="10" y="136"/>
                                  </a:moveTo>
                                  <a:lnTo>
                                    <a:pt x="0" y="133"/>
                                  </a:lnTo>
                                  <a:lnTo>
                                    <a:pt x="0" y="0"/>
                                  </a:lnTo>
                                  <a:lnTo>
                                    <a:pt x="10" y="3"/>
                                  </a:lnTo>
                                  <a:lnTo>
                                    <a:pt x="10"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718"/>
                          <wps:cNvSpPr>
                            <a:spLocks/>
                          </wps:cNvSpPr>
                          <wps:spPr bwMode="auto">
                            <a:xfrm>
                              <a:off x="3983" y="2314"/>
                              <a:ext cx="111" cy="50"/>
                            </a:xfrm>
                            <a:custGeom>
                              <a:avLst/>
                              <a:gdLst>
                                <a:gd name="T0" fmla="*/ 111 w 111"/>
                                <a:gd name="T1" fmla="*/ 50 h 50"/>
                                <a:gd name="T2" fmla="*/ 0 w 111"/>
                                <a:gd name="T3" fmla="*/ 14 h 50"/>
                                <a:gd name="T4" fmla="*/ 0 w 111"/>
                                <a:gd name="T5" fmla="*/ 0 h 50"/>
                                <a:gd name="T6" fmla="*/ 111 w 111"/>
                                <a:gd name="T7" fmla="*/ 34 h 50"/>
                                <a:gd name="T8" fmla="*/ 111 w 111"/>
                                <a:gd name="T9" fmla="*/ 5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1" h="50">
                                  <a:moveTo>
                                    <a:pt x="111" y="50"/>
                                  </a:moveTo>
                                  <a:lnTo>
                                    <a:pt x="0" y="14"/>
                                  </a:lnTo>
                                  <a:lnTo>
                                    <a:pt x="0" y="0"/>
                                  </a:lnTo>
                                  <a:lnTo>
                                    <a:pt x="111" y="34"/>
                                  </a:lnTo>
                                  <a:lnTo>
                                    <a:pt x="111"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719"/>
                          <wps:cNvSpPr>
                            <a:spLocks/>
                          </wps:cNvSpPr>
                          <wps:spPr bwMode="auto">
                            <a:xfrm>
                              <a:off x="4304" y="2474"/>
                              <a:ext cx="95" cy="70"/>
                            </a:xfrm>
                            <a:custGeom>
                              <a:avLst/>
                              <a:gdLst>
                                <a:gd name="T0" fmla="*/ 0 w 95"/>
                                <a:gd name="T1" fmla="*/ 53 h 70"/>
                                <a:gd name="T2" fmla="*/ 93 w 95"/>
                                <a:gd name="T3" fmla="*/ 0 h 70"/>
                                <a:gd name="T4" fmla="*/ 95 w 95"/>
                                <a:gd name="T5" fmla="*/ 2 h 70"/>
                                <a:gd name="T6" fmla="*/ 95 w 95"/>
                                <a:gd name="T7" fmla="*/ 16 h 70"/>
                                <a:gd name="T8" fmla="*/ 2 w 95"/>
                                <a:gd name="T9" fmla="*/ 70 h 70"/>
                                <a:gd name="T10" fmla="*/ 0 w 95"/>
                                <a:gd name="T11" fmla="*/ 68 h 70"/>
                                <a:gd name="T12" fmla="*/ 0 w 95"/>
                                <a:gd name="T13" fmla="*/ 53 h 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 h="70">
                                  <a:moveTo>
                                    <a:pt x="0" y="53"/>
                                  </a:moveTo>
                                  <a:lnTo>
                                    <a:pt x="93" y="0"/>
                                  </a:lnTo>
                                  <a:lnTo>
                                    <a:pt x="95" y="2"/>
                                  </a:lnTo>
                                  <a:lnTo>
                                    <a:pt x="95" y="16"/>
                                  </a:lnTo>
                                  <a:lnTo>
                                    <a:pt x="2" y="70"/>
                                  </a:lnTo>
                                  <a:lnTo>
                                    <a:pt x="0" y="68"/>
                                  </a:lnTo>
                                  <a:lnTo>
                                    <a:pt x="0" y="5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720"/>
                          <wps:cNvSpPr>
                            <a:spLocks/>
                          </wps:cNvSpPr>
                          <wps:spPr bwMode="auto">
                            <a:xfrm>
                              <a:off x="4306" y="2476"/>
                              <a:ext cx="93" cy="68"/>
                            </a:xfrm>
                            <a:custGeom>
                              <a:avLst/>
                              <a:gdLst>
                                <a:gd name="T0" fmla="*/ 0 w 93"/>
                                <a:gd name="T1" fmla="*/ 68 h 68"/>
                                <a:gd name="T2" fmla="*/ 93 w 93"/>
                                <a:gd name="T3" fmla="*/ 14 h 68"/>
                                <a:gd name="T4" fmla="*/ 93 w 93"/>
                                <a:gd name="T5" fmla="*/ 0 h 68"/>
                                <a:gd name="T6" fmla="*/ 0 w 93"/>
                                <a:gd name="T7" fmla="*/ 53 h 68"/>
                                <a:gd name="T8" fmla="*/ 0 w 93"/>
                                <a:gd name="T9" fmla="*/ 68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68">
                                  <a:moveTo>
                                    <a:pt x="0" y="68"/>
                                  </a:moveTo>
                                  <a:lnTo>
                                    <a:pt x="93" y="14"/>
                                  </a:lnTo>
                                  <a:lnTo>
                                    <a:pt x="93" y="0"/>
                                  </a:lnTo>
                                  <a:lnTo>
                                    <a:pt x="0" y="53"/>
                                  </a:lnTo>
                                  <a:lnTo>
                                    <a:pt x="0"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721"/>
                          <wps:cNvSpPr>
                            <a:spLocks/>
                          </wps:cNvSpPr>
                          <wps:spPr bwMode="auto">
                            <a:xfrm>
                              <a:off x="4304" y="2492"/>
                              <a:ext cx="169" cy="104"/>
                            </a:xfrm>
                            <a:custGeom>
                              <a:avLst/>
                              <a:gdLst>
                                <a:gd name="T0" fmla="*/ 0 w 169"/>
                                <a:gd name="T1" fmla="*/ 55 h 104"/>
                                <a:gd name="T2" fmla="*/ 93 w 169"/>
                                <a:gd name="T3" fmla="*/ 0 h 104"/>
                                <a:gd name="T4" fmla="*/ 169 w 169"/>
                                <a:gd name="T5" fmla="*/ 36 h 104"/>
                                <a:gd name="T6" fmla="*/ 169 w 169"/>
                                <a:gd name="T7" fmla="*/ 50 h 104"/>
                                <a:gd name="T8" fmla="*/ 76 w 169"/>
                                <a:gd name="T9" fmla="*/ 104 h 104"/>
                                <a:gd name="T10" fmla="*/ 0 w 169"/>
                                <a:gd name="T11" fmla="*/ 69 h 104"/>
                                <a:gd name="T12" fmla="*/ 0 w 169"/>
                                <a:gd name="T13" fmla="*/ 55 h 10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9" h="104">
                                  <a:moveTo>
                                    <a:pt x="0" y="55"/>
                                  </a:moveTo>
                                  <a:lnTo>
                                    <a:pt x="93" y="0"/>
                                  </a:lnTo>
                                  <a:lnTo>
                                    <a:pt x="169" y="36"/>
                                  </a:lnTo>
                                  <a:lnTo>
                                    <a:pt x="169" y="50"/>
                                  </a:lnTo>
                                  <a:lnTo>
                                    <a:pt x="76" y="104"/>
                                  </a:lnTo>
                                  <a:lnTo>
                                    <a:pt x="0" y="69"/>
                                  </a:lnTo>
                                  <a:lnTo>
                                    <a:pt x="0" y="55"/>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722"/>
                          <wps:cNvSpPr>
                            <a:spLocks/>
                          </wps:cNvSpPr>
                          <wps:spPr bwMode="auto">
                            <a:xfrm>
                              <a:off x="4380" y="2528"/>
                              <a:ext cx="93" cy="68"/>
                            </a:xfrm>
                            <a:custGeom>
                              <a:avLst/>
                              <a:gdLst>
                                <a:gd name="T0" fmla="*/ 0 w 93"/>
                                <a:gd name="T1" fmla="*/ 68 h 68"/>
                                <a:gd name="T2" fmla="*/ 93 w 93"/>
                                <a:gd name="T3" fmla="*/ 14 h 68"/>
                                <a:gd name="T4" fmla="*/ 93 w 93"/>
                                <a:gd name="T5" fmla="*/ 0 h 68"/>
                                <a:gd name="T6" fmla="*/ 0 w 93"/>
                                <a:gd name="T7" fmla="*/ 53 h 68"/>
                                <a:gd name="T8" fmla="*/ 0 w 93"/>
                                <a:gd name="T9" fmla="*/ 68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68">
                                  <a:moveTo>
                                    <a:pt x="0" y="68"/>
                                  </a:moveTo>
                                  <a:lnTo>
                                    <a:pt x="93" y="14"/>
                                  </a:lnTo>
                                  <a:lnTo>
                                    <a:pt x="93" y="0"/>
                                  </a:lnTo>
                                  <a:lnTo>
                                    <a:pt x="0" y="53"/>
                                  </a:lnTo>
                                  <a:lnTo>
                                    <a:pt x="0" y="68"/>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723"/>
                          <wps:cNvSpPr>
                            <a:spLocks/>
                          </wps:cNvSpPr>
                          <wps:spPr bwMode="auto">
                            <a:xfrm>
                              <a:off x="4383" y="2309"/>
                              <a:ext cx="13" cy="174"/>
                            </a:xfrm>
                            <a:custGeom>
                              <a:avLst/>
                              <a:gdLst>
                                <a:gd name="T0" fmla="*/ 0 w 13"/>
                                <a:gd name="T1" fmla="*/ 6 h 174"/>
                                <a:gd name="T2" fmla="*/ 10 w 13"/>
                                <a:gd name="T3" fmla="*/ 0 h 174"/>
                                <a:gd name="T4" fmla="*/ 13 w 13"/>
                                <a:gd name="T5" fmla="*/ 3 h 174"/>
                                <a:gd name="T6" fmla="*/ 13 w 13"/>
                                <a:gd name="T7" fmla="*/ 168 h 174"/>
                                <a:gd name="T8" fmla="*/ 2 w 13"/>
                                <a:gd name="T9" fmla="*/ 174 h 174"/>
                                <a:gd name="T10" fmla="*/ 0 w 13"/>
                                <a:gd name="T11" fmla="*/ 172 h 174"/>
                                <a:gd name="T12" fmla="*/ 0 w 13"/>
                                <a:gd name="T13" fmla="*/ 6 h 17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74">
                                  <a:moveTo>
                                    <a:pt x="0" y="6"/>
                                  </a:moveTo>
                                  <a:lnTo>
                                    <a:pt x="10" y="0"/>
                                  </a:lnTo>
                                  <a:lnTo>
                                    <a:pt x="13" y="3"/>
                                  </a:lnTo>
                                  <a:lnTo>
                                    <a:pt x="13" y="168"/>
                                  </a:lnTo>
                                  <a:lnTo>
                                    <a:pt x="2" y="174"/>
                                  </a:lnTo>
                                  <a:lnTo>
                                    <a:pt x="0" y="172"/>
                                  </a:lnTo>
                                  <a:lnTo>
                                    <a:pt x="0" y="6"/>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724"/>
                          <wps:cNvSpPr>
                            <a:spLocks/>
                          </wps:cNvSpPr>
                          <wps:spPr bwMode="auto">
                            <a:xfrm>
                              <a:off x="4385" y="2312"/>
                              <a:ext cx="11" cy="171"/>
                            </a:xfrm>
                            <a:custGeom>
                              <a:avLst/>
                              <a:gdLst>
                                <a:gd name="T0" fmla="*/ 0 w 11"/>
                                <a:gd name="T1" fmla="*/ 171 h 171"/>
                                <a:gd name="T2" fmla="*/ 11 w 11"/>
                                <a:gd name="T3" fmla="*/ 165 h 171"/>
                                <a:gd name="T4" fmla="*/ 11 w 11"/>
                                <a:gd name="T5" fmla="*/ 0 h 171"/>
                                <a:gd name="T6" fmla="*/ 0 w 11"/>
                                <a:gd name="T7" fmla="*/ 6 h 171"/>
                                <a:gd name="T8" fmla="*/ 0 w 11"/>
                                <a:gd name="T9" fmla="*/ 171 h 1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71">
                                  <a:moveTo>
                                    <a:pt x="0" y="171"/>
                                  </a:moveTo>
                                  <a:lnTo>
                                    <a:pt x="11" y="165"/>
                                  </a:lnTo>
                                  <a:lnTo>
                                    <a:pt x="11" y="0"/>
                                  </a:lnTo>
                                  <a:lnTo>
                                    <a:pt x="0" y="6"/>
                                  </a:lnTo>
                                  <a:lnTo>
                                    <a:pt x="0"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725"/>
                          <wps:cNvSpPr>
                            <a:spLocks/>
                          </wps:cNvSpPr>
                          <wps:spPr bwMode="auto">
                            <a:xfrm>
                              <a:off x="4307" y="2353"/>
                              <a:ext cx="12" cy="175"/>
                            </a:xfrm>
                            <a:custGeom>
                              <a:avLst/>
                              <a:gdLst>
                                <a:gd name="T0" fmla="*/ 0 w 12"/>
                                <a:gd name="T1" fmla="*/ 6 h 175"/>
                                <a:gd name="T2" fmla="*/ 10 w 12"/>
                                <a:gd name="T3" fmla="*/ 0 h 175"/>
                                <a:gd name="T4" fmla="*/ 12 w 12"/>
                                <a:gd name="T5" fmla="*/ 2 h 175"/>
                                <a:gd name="T6" fmla="*/ 12 w 12"/>
                                <a:gd name="T7" fmla="*/ 169 h 175"/>
                                <a:gd name="T8" fmla="*/ 3 w 12"/>
                                <a:gd name="T9" fmla="*/ 175 h 175"/>
                                <a:gd name="T10" fmla="*/ 0 w 12"/>
                                <a:gd name="T11" fmla="*/ 172 h 175"/>
                                <a:gd name="T12" fmla="*/ 0 w 12"/>
                                <a:gd name="T13" fmla="*/ 6 h 1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175">
                                  <a:moveTo>
                                    <a:pt x="0" y="6"/>
                                  </a:moveTo>
                                  <a:lnTo>
                                    <a:pt x="10" y="0"/>
                                  </a:lnTo>
                                  <a:lnTo>
                                    <a:pt x="12" y="2"/>
                                  </a:lnTo>
                                  <a:lnTo>
                                    <a:pt x="12" y="169"/>
                                  </a:lnTo>
                                  <a:lnTo>
                                    <a:pt x="3" y="175"/>
                                  </a:lnTo>
                                  <a:lnTo>
                                    <a:pt x="0" y="172"/>
                                  </a:lnTo>
                                  <a:lnTo>
                                    <a:pt x="0" y="6"/>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726"/>
                          <wps:cNvSpPr>
                            <a:spLocks/>
                          </wps:cNvSpPr>
                          <wps:spPr bwMode="auto">
                            <a:xfrm>
                              <a:off x="4304" y="2293"/>
                              <a:ext cx="95" cy="71"/>
                            </a:xfrm>
                            <a:custGeom>
                              <a:avLst/>
                              <a:gdLst>
                                <a:gd name="T0" fmla="*/ 0 w 95"/>
                                <a:gd name="T1" fmla="*/ 53 h 71"/>
                                <a:gd name="T2" fmla="*/ 93 w 95"/>
                                <a:gd name="T3" fmla="*/ 0 h 71"/>
                                <a:gd name="T4" fmla="*/ 95 w 95"/>
                                <a:gd name="T5" fmla="*/ 2 h 71"/>
                                <a:gd name="T6" fmla="*/ 95 w 95"/>
                                <a:gd name="T7" fmla="*/ 16 h 71"/>
                                <a:gd name="T8" fmla="*/ 2 w 95"/>
                                <a:gd name="T9" fmla="*/ 71 h 71"/>
                                <a:gd name="T10" fmla="*/ 0 w 95"/>
                                <a:gd name="T11" fmla="*/ 68 h 71"/>
                                <a:gd name="T12" fmla="*/ 0 w 95"/>
                                <a:gd name="T13" fmla="*/ 53 h 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 h="71">
                                  <a:moveTo>
                                    <a:pt x="0" y="53"/>
                                  </a:moveTo>
                                  <a:lnTo>
                                    <a:pt x="93" y="0"/>
                                  </a:lnTo>
                                  <a:lnTo>
                                    <a:pt x="95" y="2"/>
                                  </a:lnTo>
                                  <a:lnTo>
                                    <a:pt x="95" y="16"/>
                                  </a:lnTo>
                                  <a:lnTo>
                                    <a:pt x="2" y="71"/>
                                  </a:lnTo>
                                  <a:lnTo>
                                    <a:pt x="0" y="68"/>
                                  </a:lnTo>
                                  <a:lnTo>
                                    <a:pt x="0" y="5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727"/>
                          <wps:cNvSpPr>
                            <a:spLocks/>
                          </wps:cNvSpPr>
                          <wps:spPr bwMode="auto">
                            <a:xfrm>
                              <a:off x="4310" y="2355"/>
                              <a:ext cx="9" cy="173"/>
                            </a:xfrm>
                            <a:custGeom>
                              <a:avLst/>
                              <a:gdLst>
                                <a:gd name="T0" fmla="*/ 0 w 9"/>
                                <a:gd name="T1" fmla="*/ 173 h 173"/>
                                <a:gd name="T2" fmla="*/ 9 w 9"/>
                                <a:gd name="T3" fmla="*/ 167 h 173"/>
                                <a:gd name="T4" fmla="*/ 9 w 9"/>
                                <a:gd name="T5" fmla="*/ 0 h 173"/>
                                <a:gd name="T6" fmla="*/ 0 w 9"/>
                                <a:gd name="T7" fmla="*/ 6 h 173"/>
                                <a:gd name="T8" fmla="*/ 0 w 9"/>
                                <a:gd name="T9" fmla="*/ 173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173">
                                  <a:moveTo>
                                    <a:pt x="0" y="173"/>
                                  </a:moveTo>
                                  <a:lnTo>
                                    <a:pt x="9" y="167"/>
                                  </a:lnTo>
                                  <a:lnTo>
                                    <a:pt x="9" y="0"/>
                                  </a:lnTo>
                                  <a:lnTo>
                                    <a:pt x="0" y="6"/>
                                  </a:lnTo>
                                  <a:lnTo>
                                    <a:pt x="0"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728"/>
                          <wps:cNvSpPr>
                            <a:spLocks/>
                          </wps:cNvSpPr>
                          <wps:spPr bwMode="auto">
                            <a:xfrm>
                              <a:off x="4306" y="2295"/>
                              <a:ext cx="93" cy="69"/>
                            </a:xfrm>
                            <a:custGeom>
                              <a:avLst/>
                              <a:gdLst>
                                <a:gd name="T0" fmla="*/ 0 w 93"/>
                                <a:gd name="T1" fmla="*/ 69 h 69"/>
                                <a:gd name="T2" fmla="*/ 93 w 93"/>
                                <a:gd name="T3" fmla="*/ 14 h 69"/>
                                <a:gd name="T4" fmla="*/ 93 w 93"/>
                                <a:gd name="T5" fmla="*/ 0 h 69"/>
                                <a:gd name="T6" fmla="*/ 0 w 93"/>
                                <a:gd name="T7" fmla="*/ 53 h 69"/>
                                <a:gd name="T8" fmla="*/ 0 w 93"/>
                                <a:gd name="T9" fmla="*/ 69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69">
                                  <a:moveTo>
                                    <a:pt x="0" y="69"/>
                                  </a:moveTo>
                                  <a:lnTo>
                                    <a:pt x="93" y="14"/>
                                  </a:lnTo>
                                  <a:lnTo>
                                    <a:pt x="93" y="0"/>
                                  </a:lnTo>
                                  <a:lnTo>
                                    <a:pt x="0" y="53"/>
                                  </a:lnTo>
                                  <a:lnTo>
                                    <a:pt x="0"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729"/>
                          <wps:cNvSpPr>
                            <a:spLocks/>
                          </wps:cNvSpPr>
                          <wps:spPr bwMode="auto">
                            <a:xfrm>
                              <a:off x="4304" y="2547"/>
                              <a:ext cx="76" cy="49"/>
                            </a:xfrm>
                            <a:custGeom>
                              <a:avLst/>
                              <a:gdLst>
                                <a:gd name="T0" fmla="*/ 0 w 76"/>
                                <a:gd name="T1" fmla="*/ 0 h 49"/>
                                <a:gd name="T2" fmla="*/ 0 w 76"/>
                                <a:gd name="T3" fmla="*/ 14 h 49"/>
                                <a:gd name="T4" fmla="*/ 76 w 76"/>
                                <a:gd name="T5" fmla="*/ 49 h 49"/>
                                <a:gd name="T6" fmla="*/ 76 w 76"/>
                                <a:gd name="T7" fmla="*/ 34 h 49"/>
                                <a:gd name="T8" fmla="*/ 0 w 76"/>
                                <a:gd name="T9" fmla="*/ 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49">
                                  <a:moveTo>
                                    <a:pt x="0" y="0"/>
                                  </a:moveTo>
                                  <a:lnTo>
                                    <a:pt x="0" y="14"/>
                                  </a:lnTo>
                                  <a:lnTo>
                                    <a:pt x="76" y="49"/>
                                  </a:lnTo>
                                  <a:lnTo>
                                    <a:pt x="76" y="34"/>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730"/>
                          <wps:cNvSpPr>
                            <a:spLocks/>
                          </wps:cNvSpPr>
                          <wps:spPr bwMode="auto">
                            <a:xfrm>
                              <a:off x="4352" y="2349"/>
                              <a:ext cx="22" cy="67"/>
                            </a:xfrm>
                            <a:custGeom>
                              <a:avLst/>
                              <a:gdLst>
                                <a:gd name="T0" fmla="*/ 0 w 22"/>
                                <a:gd name="T1" fmla="*/ 13 h 67"/>
                                <a:gd name="T2" fmla="*/ 0 w 22"/>
                                <a:gd name="T3" fmla="*/ 67 h 67"/>
                                <a:gd name="T4" fmla="*/ 22 w 22"/>
                                <a:gd name="T5" fmla="*/ 54 h 67"/>
                                <a:gd name="T6" fmla="*/ 22 w 22"/>
                                <a:gd name="T7" fmla="*/ 0 h 67"/>
                                <a:gd name="T8" fmla="*/ 0 w 22"/>
                                <a:gd name="T9" fmla="*/ 13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67">
                                  <a:moveTo>
                                    <a:pt x="0" y="13"/>
                                  </a:moveTo>
                                  <a:lnTo>
                                    <a:pt x="0" y="67"/>
                                  </a:lnTo>
                                  <a:lnTo>
                                    <a:pt x="22" y="54"/>
                                  </a:lnTo>
                                  <a:lnTo>
                                    <a:pt x="22"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731"/>
                          <wps:cNvSpPr>
                            <a:spLocks/>
                          </wps:cNvSpPr>
                          <wps:spPr bwMode="auto">
                            <a:xfrm>
                              <a:off x="4353" y="2353"/>
                              <a:ext cx="18" cy="57"/>
                            </a:xfrm>
                            <a:custGeom>
                              <a:avLst/>
                              <a:gdLst>
                                <a:gd name="T0" fmla="*/ 0 w 18"/>
                                <a:gd name="T1" fmla="*/ 11 h 57"/>
                                <a:gd name="T2" fmla="*/ 0 w 18"/>
                                <a:gd name="T3" fmla="*/ 57 h 57"/>
                                <a:gd name="T4" fmla="*/ 18 w 18"/>
                                <a:gd name="T5" fmla="*/ 46 h 57"/>
                                <a:gd name="T6" fmla="*/ 18 w 18"/>
                                <a:gd name="T7" fmla="*/ 0 h 57"/>
                                <a:gd name="T8" fmla="*/ 0 w 18"/>
                                <a:gd name="T9" fmla="*/ 11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7">
                                  <a:moveTo>
                                    <a:pt x="0" y="11"/>
                                  </a:moveTo>
                                  <a:lnTo>
                                    <a:pt x="0" y="57"/>
                                  </a:lnTo>
                                  <a:lnTo>
                                    <a:pt x="18" y="46"/>
                                  </a:lnTo>
                                  <a:lnTo>
                                    <a:pt x="18"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732"/>
                          <wps:cNvSpPr>
                            <a:spLocks/>
                          </wps:cNvSpPr>
                          <wps:spPr bwMode="auto">
                            <a:xfrm>
                              <a:off x="4353" y="2353"/>
                              <a:ext cx="18" cy="57"/>
                            </a:xfrm>
                            <a:custGeom>
                              <a:avLst/>
                              <a:gdLst>
                                <a:gd name="T0" fmla="*/ 0 w 18"/>
                                <a:gd name="T1" fmla="*/ 11 h 57"/>
                                <a:gd name="T2" fmla="*/ 0 w 18"/>
                                <a:gd name="T3" fmla="*/ 57 h 57"/>
                                <a:gd name="T4" fmla="*/ 18 w 18"/>
                                <a:gd name="T5" fmla="*/ 46 h 57"/>
                                <a:gd name="T6" fmla="*/ 18 w 18"/>
                                <a:gd name="T7" fmla="*/ 0 h 57"/>
                                <a:gd name="T8" fmla="*/ 0 w 18"/>
                                <a:gd name="T9" fmla="*/ 11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7">
                                  <a:moveTo>
                                    <a:pt x="0" y="11"/>
                                  </a:moveTo>
                                  <a:lnTo>
                                    <a:pt x="0" y="57"/>
                                  </a:lnTo>
                                  <a:lnTo>
                                    <a:pt x="18" y="46"/>
                                  </a:lnTo>
                                  <a:lnTo>
                                    <a:pt x="18"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733"/>
                          <wps:cNvSpPr>
                            <a:spLocks/>
                          </wps:cNvSpPr>
                          <wps:spPr bwMode="auto">
                            <a:xfrm>
                              <a:off x="4326" y="2365"/>
                              <a:ext cx="22" cy="67"/>
                            </a:xfrm>
                            <a:custGeom>
                              <a:avLst/>
                              <a:gdLst>
                                <a:gd name="T0" fmla="*/ 0 w 22"/>
                                <a:gd name="T1" fmla="*/ 14 h 67"/>
                                <a:gd name="T2" fmla="*/ 0 w 22"/>
                                <a:gd name="T3" fmla="*/ 67 h 67"/>
                                <a:gd name="T4" fmla="*/ 22 w 22"/>
                                <a:gd name="T5" fmla="*/ 53 h 67"/>
                                <a:gd name="T6" fmla="*/ 22 w 22"/>
                                <a:gd name="T7" fmla="*/ 0 h 67"/>
                                <a:gd name="T8" fmla="*/ 0 w 22"/>
                                <a:gd name="T9" fmla="*/ 14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67">
                                  <a:moveTo>
                                    <a:pt x="0" y="14"/>
                                  </a:moveTo>
                                  <a:lnTo>
                                    <a:pt x="0" y="67"/>
                                  </a:lnTo>
                                  <a:lnTo>
                                    <a:pt x="22" y="53"/>
                                  </a:lnTo>
                                  <a:lnTo>
                                    <a:pt x="22" y="0"/>
                                  </a:lnTo>
                                  <a:lnTo>
                                    <a:pt x="0" y="14"/>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734"/>
                          <wps:cNvSpPr>
                            <a:spLocks/>
                          </wps:cNvSpPr>
                          <wps:spPr bwMode="auto">
                            <a:xfrm>
                              <a:off x="4326" y="2368"/>
                              <a:ext cx="19" cy="58"/>
                            </a:xfrm>
                            <a:custGeom>
                              <a:avLst/>
                              <a:gdLst>
                                <a:gd name="T0" fmla="*/ 0 w 19"/>
                                <a:gd name="T1" fmla="*/ 11 h 58"/>
                                <a:gd name="T2" fmla="*/ 0 w 19"/>
                                <a:gd name="T3" fmla="*/ 58 h 58"/>
                                <a:gd name="T4" fmla="*/ 19 w 19"/>
                                <a:gd name="T5" fmla="*/ 48 h 58"/>
                                <a:gd name="T6" fmla="*/ 19 w 19"/>
                                <a:gd name="T7" fmla="*/ 0 h 58"/>
                                <a:gd name="T8" fmla="*/ 0 w 19"/>
                                <a:gd name="T9" fmla="*/ 11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58">
                                  <a:moveTo>
                                    <a:pt x="0" y="11"/>
                                  </a:moveTo>
                                  <a:lnTo>
                                    <a:pt x="0" y="58"/>
                                  </a:lnTo>
                                  <a:lnTo>
                                    <a:pt x="19" y="48"/>
                                  </a:lnTo>
                                  <a:lnTo>
                                    <a:pt x="19"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735"/>
                          <wps:cNvSpPr>
                            <a:spLocks/>
                          </wps:cNvSpPr>
                          <wps:spPr bwMode="auto">
                            <a:xfrm>
                              <a:off x="4326" y="2416"/>
                              <a:ext cx="22" cy="16"/>
                            </a:xfrm>
                            <a:custGeom>
                              <a:avLst/>
                              <a:gdLst>
                                <a:gd name="T0" fmla="*/ 0 w 22"/>
                                <a:gd name="T1" fmla="*/ 10 h 16"/>
                                <a:gd name="T2" fmla="*/ 0 w 22"/>
                                <a:gd name="T3" fmla="*/ 16 h 16"/>
                                <a:gd name="T4" fmla="*/ 22 w 22"/>
                                <a:gd name="T5" fmla="*/ 2 h 16"/>
                                <a:gd name="T6" fmla="*/ 19 w 22"/>
                                <a:gd name="T7" fmla="*/ 0 h 16"/>
                                <a:gd name="T8" fmla="*/ 0 w 22"/>
                                <a:gd name="T9" fmla="*/ 10 h 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16">
                                  <a:moveTo>
                                    <a:pt x="0" y="10"/>
                                  </a:moveTo>
                                  <a:lnTo>
                                    <a:pt x="0" y="16"/>
                                  </a:lnTo>
                                  <a:lnTo>
                                    <a:pt x="22" y="2"/>
                                  </a:lnTo>
                                  <a:lnTo>
                                    <a:pt x="19" y="0"/>
                                  </a:lnTo>
                                  <a:lnTo>
                                    <a:pt x="0" y="10"/>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736"/>
                          <wps:cNvSpPr>
                            <a:spLocks/>
                          </wps:cNvSpPr>
                          <wps:spPr bwMode="auto">
                            <a:xfrm>
                              <a:off x="4352" y="2399"/>
                              <a:ext cx="22" cy="17"/>
                            </a:xfrm>
                            <a:custGeom>
                              <a:avLst/>
                              <a:gdLst>
                                <a:gd name="T0" fmla="*/ 1 w 22"/>
                                <a:gd name="T1" fmla="*/ 11 h 17"/>
                                <a:gd name="T2" fmla="*/ 0 w 22"/>
                                <a:gd name="T3" fmla="*/ 17 h 17"/>
                                <a:gd name="T4" fmla="*/ 22 w 22"/>
                                <a:gd name="T5" fmla="*/ 4 h 17"/>
                                <a:gd name="T6" fmla="*/ 19 w 22"/>
                                <a:gd name="T7" fmla="*/ 0 h 17"/>
                                <a:gd name="T8" fmla="*/ 1 w 22"/>
                                <a:gd name="T9" fmla="*/ 11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17">
                                  <a:moveTo>
                                    <a:pt x="1" y="11"/>
                                  </a:moveTo>
                                  <a:lnTo>
                                    <a:pt x="0" y="17"/>
                                  </a:lnTo>
                                  <a:lnTo>
                                    <a:pt x="22" y="4"/>
                                  </a:lnTo>
                                  <a:lnTo>
                                    <a:pt x="19" y="0"/>
                                  </a:lnTo>
                                  <a:lnTo>
                                    <a:pt x="1" y="11"/>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737"/>
                          <wps:cNvSpPr>
                            <a:spLocks/>
                          </wps:cNvSpPr>
                          <wps:spPr bwMode="auto">
                            <a:xfrm>
                              <a:off x="4326" y="2430"/>
                              <a:ext cx="22" cy="66"/>
                            </a:xfrm>
                            <a:custGeom>
                              <a:avLst/>
                              <a:gdLst>
                                <a:gd name="T0" fmla="*/ 0 w 22"/>
                                <a:gd name="T1" fmla="*/ 13 h 66"/>
                                <a:gd name="T2" fmla="*/ 0 w 22"/>
                                <a:gd name="T3" fmla="*/ 66 h 66"/>
                                <a:gd name="T4" fmla="*/ 22 w 22"/>
                                <a:gd name="T5" fmla="*/ 53 h 66"/>
                                <a:gd name="T6" fmla="*/ 22 w 22"/>
                                <a:gd name="T7" fmla="*/ 0 h 66"/>
                                <a:gd name="T8" fmla="*/ 0 w 22"/>
                                <a:gd name="T9" fmla="*/ 13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66">
                                  <a:moveTo>
                                    <a:pt x="0" y="13"/>
                                  </a:moveTo>
                                  <a:lnTo>
                                    <a:pt x="0" y="66"/>
                                  </a:lnTo>
                                  <a:lnTo>
                                    <a:pt x="22" y="53"/>
                                  </a:lnTo>
                                  <a:lnTo>
                                    <a:pt x="22"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738"/>
                          <wps:cNvSpPr>
                            <a:spLocks/>
                          </wps:cNvSpPr>
                          <wps:spPr bwMode="auto">
                            <a:xfrm>
                              <a:off x="4326" y="2433"/>
                              <a:ext cx="19" cy="58"/>
                            </a:xfrm>
                            <a:custGeom>
                              <a:avLst/>
                              <a:gdLst>
                                <a:gd name="T0" fmla="*/ 0 w 19"/>
                                <a:gd name="T1" fmla="*/ 11 h 58"/>
                                <a:gd name="T2" fmla="*/ 0 w 19"/>
                                <a:gd name="T3" fmla="*/ 58 h 58"/>
                                <a:gd name="T4" fmla="*/ 19 w 19"/>
                                <a:gd name="T5" fmla="*/ 48 h 58"/>
                                <a:gd name="T6" fmla="*/ 19 w 19"/>
                                <a:gd name="T7" fmla="*/ 0 h 58"/>
                                <a:gd name="T8" fmla="*/ 0 w 19"/>
                                <a:gd name="T9" fmla="*/ 11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58">
                                  <a:moveTo>
                                    <a:pt x="0" y="11"/>
                                  </a:moveTo>
                                  <a:lnTo>
                                    <a:pt x="0" y="58"/>
                                  </a:lnTo>
                                  <a:lnTo>
                                    <a:pt x="19" y="48"/>
                                  </a:lnTo>
                                  <a:lnTo>
                                    <a:pt x="19"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739"/>
                          <wps:cNvSpPr>
                            <a:spLocks/>
                          </wps:cNvSpPr>
                          <wps:spPr bwMode="auto">
                            <a:xfrm>
                              <a:off x="4352" y="2414"/>
                              <a:ext cx="24" cy="67"/>
                            </a:xfrm>
                            <a:custGeom>
                              <a:avLst/>
                              <a:gdLst>
                                <a:gd name="T0" fmla="*/ 0 w 24"/>
                                <a:gd name="T1" fmla="*/ 13 h 67"/>
                                <a:gd name="T2" fmla="*/ 0 w 24"/>
                                <a:gd name="T3" fmla="*/ 67 h 67"/>
                                <a:gd name="T4" fmla="*/ 24 w 24"/>
                                <a:gd name="T5" fmla="*/ 54 h 67"/>
                                <a:gd name="T6" fmla="*/ 24 w 24"/>
                                <a:gd name="T7" fmla="*/ 0 h 67"/>
                                <a:gd name="T8" fmla="*/ 0 w 24"/>
                                <a:gd name="T9" fmla="*/ 13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67">
                                  <a:moveTo>
                                    <a:pt x="0" y="13"/>
                                  </a:moveTo>
                                  <a:lnTo>
                                    <a:pt x="0" y="67"/>
                                  </a:lnTo>
                                  <a:lnTo>
                                    <a:pt x="24" y="54"/>
                                  </a:lnTo>
                                  <a:lnTo>
                                    <a:pt x="24"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740"/>
                          <wps:cNvSpPr>
                            <a:spLocks/>
                          </wps:cNvSpPr>
                          <wps:spPr bwMode="auto">
                            <a:xfrm>
                              <a:off x="4353" y="2418"/>
                              <a:ext cx="18" cy="57"/>
                            </a:xfrm>
                            <a:custGeom>
                              <a:avLst/>
                              <a:gdLst>
                                <a:gd name="T0" fmla="*/ 0 w 18"/>
                                <a:gd name="T1" fmla="*/ 11 h 57"/>
                                <a:gd name="T2" fmla="*/ 0 w 18"/>
                                <a:gd name="T3" fmla="*/ 57 h 57"/>
                                <a:gd name="T4" fmla="*/ 18 w 18"/>
                                <a:gd name="T5" fmla="*/ 46 h 57"/>
                                <a:gd name="T6" fmla="*/ 18 w 18"/>
                                <a:gd name="T7" fmla="*/ 0 h 57"/>
                                <a:gd name="T8" fmla="*/ 0 w 18"/>
                                <a:gd name="T9" fmla="*/ 11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7">
                                  <a:moveTo>
                                    <a:pt x="0" y="11"/>
                                  </a:moveTo>
                                  <a:lnTo>
                                    <a:pt x="0" y="57"/>
                                  </a:lnTo>
                                  <a:lnTo>
                                    <a:pt x="18" y="46"/>
                                  </a:lnTo>
                                  <a:lnTo>
                                    <a:pt x="18"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741"/>
                          <wps:cNvSpPr>
                            <a:spLocks/>
                          </wps:cNvSpPr>
                          <wps:spPr bwMode="auto">
                            <a:xfrm>
                              <a:off x="4326" y="2481"/>
                              <a:ext cx="22" cy="15"/>
                            </a:xfrm>
                            <a:custGeom>
                              <a:avLst/>
                              <a:gdLst>
                                <a:gd name="T0" fmla="*/ 0 w 22"/>
                                <a:gd name="T1" fmla="*/ 10 h 15"/>
                                <a:gd name="T2" fmla="*/ 0 w 22"/>
                                <a:gd name="T3" fmla="*/ 15 h 15"/>
                                <a:gd name="T4" fmla="*/ 22 w 22"/>
                                <a:gd name="T5" fmla="*/ 2 h 15"/>
                                <a:gd name="T6" fmla="*/ 19 w 22"/>
                                <a:gd name="T7" fmla="*/ 0 h 15"/>
                                <a:gd name="T8" fmla="*/ 0 w 22"/>
                                <a:gd name="T9" fmla="*/ 1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15">
                                  <a:moveTo>
                                    <a:pt x="0" y="10"/>
                                  </a:moveTo>
                                  <a:lnTo>
                                    <a:pt x="0" y="15"/>
                                  </a:lnTo>
                                  <a:lnTo>
                                    <a:pt x="22" y="2"/>
                                  </a:lnTo>
                                  <a:lnTo>
                                    <a:pt x="19" y="0"/>
                                  </a:lnTo>
                                  <a:lnTo>
                                    <a:pt x="0" y="10"/>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742"/>
                          <wps:cNvSpPr>
                            <a:spLocks/>
                          </wps:cNvSpPr>
                          <wps:spPr bwMode="auto">
                            <a:xfrm>
                              <a:off x="4352" y="2464"/>
                              <a:ext cx="24" cy="17"/>
                            </a:xfrm>
                            <a:custGeom>
                              <a:avLst/>
                              <a:gdLst>
                                <a:gd name="T0" fmla="*/ 1 w 24"/>
                                <a:gd name="T1" fmla="*/ 11 h 17"/>
                                <a:gd name="T2" fmla="*/ 0 w 24"/>
                                <a:gd name="T3" fmla="*/ 17 h 17"/>
                                <a:gd name="T4" fmla="*/ 24 w 24"/>
                                <a:gd name="T5" fmla="*/ 4 h 17"/>
                                <a:gd name="T6" fmla="*/ 19 w 24"/>
                                <a:gd name="T7" fmla="*/ 0 h 17"/>
                                <a:gd name="T8" fmla="*/ 1 w 24"/>
                                <a:gd name="T9" fmla="*/ 11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17">
                                  <a:moveTo>
                                    <a:pt x="1" y="11"/>
                                  </a:moveTo>
                                  <a:lnTo>
                                    <a:pt x="0" y="17"/>
                                  </a:lnTo>
                                  <a:lnTo>
                                    <a:pt x="24" y="4"/>
                                  </a:lnTo>
                                  <a:lnTo>
                                    <a:pt x="19" y="0"/>
                                  </a:lnTo>
                                  <a:lnTo>
                                    <a:pt x="1" y="11"/>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743"/>
                          <wps:cNvSpPr>
                            <a:spLocks/>
                          </wps:cNvSpPr>
                          <wps:spPr bwMode="auto">
                            <a:xfrm>
                              <a:off x="4374" y="2403"/>
                              <a:ext cx="8" cy="9"/>
                            </a:xfrm>
                            <a:custGeom>
                              <a:avLst/>
                              <a:gdLst>
                                <a:gd name="T0" fmla="*/ 8 w 8"/>
                                <a:gd name="T1" fmla="*/ 4 h 9"/>
                                <a:gd name="T2" fmla="*/ 8 w 8"/>
                                <a:gd name="T3" fmla="*/ 4 h 9"/>
                                <a:gd name="T4" fmla="*/ 6 w 8"/>
                                <a:gd name="T5" fmla="*/ 8 h 9"/>
                                <a:gd name="T6" fmla="*/ 5 w 8"/>
                                <a:gd name="T7" fmla="*/ 9 h 9"/>
                                <a:gd name="T8" fmla="*/ 4 w 8"/>
                                <a:gd name="T9" fmla="*/ 9 h 9"/>
                                <a:gd name="T10" fmla="*/ 4 w 8"/>
                                <a:gd name="T11" fmla="*/ 9 h 9"/>
                                <a:gd name="T12" fmla="*/ 3 w 8"/>
                                <a:gd name="T13" fmla="*/ 9 h 9"/>
                                <a:gd name="T14" fmla="*/ 2 w 8"/>
                                <a:gd name="T15" fmla="*/ 8 h 9"/>
                                <a:gd name="T16" fmla="*/ 0 w 8"/>
                                <a:gd name="T17" fmla="*/ 4 h 9"/>
                                <a:gd name="T18" fmla="*/ 0 w 8"/>
                                <a:gd name="T19" fmla="*/ 4 h 9"/>
                                <a:gd name="T20" fmla="*/ 2 w 8"/>
                                <a:gd name="T21" fmla="*/ 1 h 9"/>
                                <a:gd name="T22" fmla="*/ 3 w 8"/>
                                <a:gd name="T23" fmla="*/ 0 h 9"/>
                                <a:gd name="T24" fmla="*/ 4 w 8"/>
                                <a:gd name="T25" fmla="*/ 0 h 9"/>
                                <a:gd name="T26" fmla="*/ 4 w 8"/>
                                <a:gd name="T27" fmla="*/ 0 h 9"/>
                                <a:gd name="T28" fmla="*/ 5 w 8"/>
                                <a:gd name="T29" fmla="*/ 0 h 9"/>
                                <a:gd name="T30" fmla="*/ 6 w 8"/>
                                <a:gd name="T31" fmla="*/ 1 h 9"/>
                                <a:gd name="T32" fmla="*/ 8 w 8"/>
                                <a:gd name="T33" fmla="*/ 4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 h="9">
                                  <a:moveTo>
                                    <a:pt x="8" y="4"/>
                                  </a:moveTo>
                                  <a:lnTo>
                                    <a:pt x="8" y="4"/>
                                  </a:lnTo>
                                  <a:lnTo>
                                    <a:pt x="6" y="8"/>
                                  </a:lnTo>
                                  <a:lnTo>
                                    <a:pt x="5" y="9"/>
                                  </a:lnTo>
                                  <a:lnTo>
                                    <a:pt x="4" y="9"/>
                                  </a:lnTo>
                                  <a:lnTo>
                                    <a:pt x="3" y="9"/>
                                  </a:lnTo>
                                  <a:lnTo>
                                    <a:pt x="2" y="8"/>
                                  </a:lnTo>
                                  <a:lnTo>
                                    <a:pt x="0" y="4"/>
                                  </a:lnTo>
                                  <a:lnTo>
                                    <a:pt x="2" y="1"/>
                                  </a:lnTo>
                                  <a:lnTo>
                                    <a:pt x="3" y="0"/>
                                  </a:lnTo>
                                  <a:lnTo>
                                    <a:pt x="4" y="0"/>
                                  </a:lnTo>
                                  <a:lnTo>
                                    <a:pt x="5" y="0"/>
                                  </a:lnTo>
                                  <a:lnTo>
                                    <a:pt x="6" y="1"/>
                                  </a:lnTo>
                                  <a:lnTo>
                                    <a:pt x="8" y="4"/>
                                  </a:lnTo>
                                  <a:close/>
                                </a:path>
                              </a:pathLst>
                            </a:custGeom>
                            <a:solidFill>
                              <a:srgbClr val="727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744"/>
                          <wps:cNvSpPr>
                            <a:spLocks/>
                          </wps:cNvSpPr>
                          <wps:spPr bwMode="auto">
                            <a:xfrm>
                              <a:off x="4376" y="2403"/>
                              <a:ext cx="7" cy="9"/>
                            </a:xfrm>
                            <a:custGeom>
                              <a:avLst/>
                              <a:gdLst>
                                <a:gd name="T0" fmla="*/ 7 w 7"/>
                                <a:gd name="T1" fmla="*/ 4 h 9"/>
                                <a:gd name="T2" fmla="*/ 7 w 7"/>
                                <a:gd name="T3" fmla="*/ 4 h 9"/>
                                <a:gd name="T4" fmla="*/ 6 w 7"/>
                                <a:gd name="T5" fmla="*/ 8 h 9"/>
                                <a:gd name="T6" fmla="*/ 4 w 7"/>
                                <a:gd name="T7" fmla="*/ 9 h 9"/>
                                <a:gd name="T8" fmla="*/ 3 w 7"/>
                                <a:gd name="T9" fmla="*/ 9 h 9"/>
                                <a:gd name="T10" fmla="*/ 3 w 7"/>
                                <a:gd name="T11" fmla="*/ 9 h 9"/>
                                <a:gd name="T12" fmla="*/ 2 w 7"/>
                                <a:gd name="T13" fmla="*/ 9 h 9"/>
                                <a:gd name="T14" fmla="*/ 1 w 7"/>
                                <a:gd name="T15" fmla="*/ 8 h 9"/>
                                <a:gd name="T16" fmla="*/ 0 w 7"/>
                                <a:gd name="T17" fmla="*/ 4 h 9"/>
                                <a:gd name="T18" fmla="*/ 0 w 7"/>
                                <a:gd name="T19" fmla="*/ 4 h 9"/>
                                <a:gd name="T20" fmla="*/ 1 w 7"/>
                                <a:gd name="T21" fmla="*/ 1 h 9"/>
                                <a:gd name="T22" fmla="*/ 2 w 7"/>
                                <a:gd name="T23" fmla="*/ 0 h 9"/>
                                <a:gd name="T24" fmla="*/ 3 w 7"/>
                                <a:gd name="T25" fmla="*/ 0 h 9"/>
                                <a:gd name="T26" fmla="*/ 3 w 7"/>
                                <a:gd name="T27" fmla="*/ 0 h 9"/>
                                <a:gd name="T28" fmla="*/ 4 w 7"/>
                                <a:gd name="T29" fmla="*/ 0 h 9"/>
                                <a:gd name="T30" fmla="*/ 6 w 7"/>
                                <a:gd name="T31" fmla="*/ 1 h 9"/>
                                <a:gd name="T32" fmla="*/ 7 w 7"/>
                                <a:gd name="T33" fmla="*/ 4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 h="9">
                                  <a:moveTo>
                                    <a:pt x="7" y="4"/>
                                  </a:moveTo>
                                  <a:lnTo>
                                    <a:pt x="7" y="4"/>
                                  </a:lnTo>
                                  <a:lnTo>
                                    <a:pt x="6" y="8"/>
                                  </a:lnTo>
                                  <a:lnTo>
                                    <a:pt x="4" y="9"/>
                                  </a:lnTo>
                                  <a:lnTo>
                                    <a:pt x="3" y="9"/>
                                  </a:lnTo>
                                  <a:lnTo>
                                    <a:pt x="2" y="9"/>
                                  </a:lnTo>
                                  <a:lnTo>
                                    <a:pt x="1" y="8"/>
                                  </a:lnTo>
                                  <a:lnTo>
                                    <a:pt x="0" y="4"/>
                                  </a:lnTo>
                                  <a:lnTo>
                                    <a:pt x="1" y="1"/>
                                  </a:lnTo>
                                  <a:lnTo>
                                    <a:pt x="2" y="0"/>
                                  </a:lnTo>
                                  <a:lnTo>
                                    <a:pt x="3" y="0"/>
                                  </a:lnTo>
                                  <a:lnTo>
                                    <a:pt x="4" y="0"/>
                                  </a:lnTo>
                                  <a:lnTo>
                                    <a:pt x="6" y="1"/>
                                  </a:lnTo>
                                  <a:lnTo>
                                    <a:pt x="7" y="4"/>
                                  </a:lnTo>
                                  <a:close/>
                                </a:path>
                              </a:pathLst>
                            </a:custGeom>
                            <a:solidFill>
                              <a:srgbClr val="818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745"/>
                          <wps:cNvSpPr>
                            <a:spLocks/>
                          </wps:cNvSpPr>
                          <wps:spPr bwMode="auto">
                            <a:xfrm>
                              <a:off x="4376" y="2403"/>
                              <a:ext cx="7" cy="9"/>
                            </a:xfrm>
                            <a:custGeom>
                              <a:avLst/>
                              <a:gdLst>
                                <a:gd name="T0" fmla="*/ 1 w 7"/>
                                <a:gd name="T1" fmla="*/ 7 h 9"/>
                                <a:gd name="T2" fmla="*/ 1 w 7"/>
                                <a:gd name="T3" fmla="*/ 7 h 9"/>
                                <a:gd name="T4" fmla="*/ 2 w 7"/>
                                <a:gd name="T5" fmla="*/ 3 h 9"/>
                                <a:gd name="T6" fmla="*/ 3 w 7"/>
                                <a:gd name="T7" fmla="*/ 2 h 9"/>
                                <a:gd name="T8" fmla="*/ 4 w 7"/>
                                <a:gd name="T9" fmla="*/ 2 h 9"/>
                                <a:gd name="T10" fmla="*/ 4 w 7"/>
                                <a:gd name="T11" fmla="*/ 2 h 9"/>
                                <a:gd name="T12" fmla="*/ 7 w 7"/>
                                <a:gd name="T13" fmla="*/ 3 h 9"/>
                                <a:gd name="T14" fmla="*/ 7 w 7"/>
                                <a:gd name="T15" fmla="*/ 3 h 9"/>
                                <a:gd name="T16" fmla="*/ 6 w 7"/>
                                <a:gd name="T17" fmla="*/ 1 h 9"/>
                                <a:gd name="T18" fmla="*/ 3 w 7"/>
                                <a:gd name="T19" fmla="*/ 0 h 9"/>
                                <a:gd name="T20" fmla="*/ 3 w 7"/>
                                <a:gd name="T21" fmla="*/ 0 h 9"/>
                                <a:gd name="T22" fmla="*/ 2 w 7"/>
                                <a:gd name="T23" fmla="*/ 0 h 9"/>
                                <a:gd name="T24" fmla="*/ 1 w 7"/>
                                <a:gd name="T25" fmla="*/ 1 h 9"/>
                                <a:gd name="T26" fmla="*/ 0 w 7"/>
                                <a:gd name="T27" fmla="*/ 4 h 9"/>
                                <a:gd name="T28" fmla="*/ 0 w 7"/>
                                <a:gd name="T29" fmla="*/ 4 h 9"/>
                                <a:gd name="T30" fmla="*/ 0 w 7"/>
                                <a:gd name="T31" fmla="*/ 7 h 9"/>
                                <a:gd name="T32" fmla="*/ 1 w 7"/>
                                <a:gd name="T33" fmla="*/ 9 h 9"/>
                                <a:gd name="T34" fmla="*/ 1 w 7"/>
                                <a:gd name="T35" fmla="*/ 9 h 9"/>
                                <a:gd name="T36" fmla="*/ 1 w 7"/>
                                <a:gd name="T37" fmla="*/ 7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 h="9">
                                  <a:moveTo>
                                    <a:pt x="1" y="7"/>
                                  </a:moveTo>
                                  <a:lnTo>
                                    <a:pt x="1" y="7"/>
                                  </a:lnTo>
                                  <a:lnTo>
                                    <a:pt x="2" y="3"/>
                                  </a:lnTo>
                                  <a:lnTo>
                                    <a:pt x="3" y="2"/>
                                  </a:lnTo>
                                  <a:lnTo>
                                    <a:pt x="4" y="2"/>
                                  </a:lnTo>
                                  <a:lnTo>
                                    <a:pt x="7" y="3"/>
                                  </a:lnTo>
                                  <a:lnTo>
                                    <a:pt x="6" y="1"/>
                                  </a:lnTo>
                                  <a:lnTo>
                                    <a:pt x="3" y="0"/>
                                  </a:lnTo>
                                  <a:lnTo>
                                    <a:pt x="2" y="0"/>
                                  </a:lnTo>
                                  <a:lnTo>
                                    <a:pt x="1" y="1"/>
                                  </a:lnTo>
                                  <a:lnTo>
                                    <a:pt x="0" y="4"/>
                                  </a:lnTo>
                                  <a:lnTo>
                                    <a:pt x="0" y="7"/>
                                  </a:lnTo>
                                  <a:lnTo>
                                    <a:pt x="1" y="9"/>
                                  </a:lnTo>
                                  <a:lnTo>
                                    <a:pt x="1" y="7"/>
                                  </a:lnTo>
                                  <a:close/>
                                </a:path>
                              </a:pathLst>
                            </a:custGeom>
                            <a:solidFill>
                              <a:srgbClr val="ABAD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746"/>
                          <wps:cNvSpPr>
                            <a:spLocks/>
                          </wps:cNvSpPr>
                          <wps:spPr bwMode="auto">
                            <a:xfrm>
                              <a:off x="4377" y="2404"/>
                              <a:ext cx="7" cy="7"/>
                            </a:xfrm>
                            <a:custGeom>
                              <a:avLst/>
                              <a:gdLst>
                                <a:gd name="T0" fmla="*/ 7 w 7"/>
                                <a:gd name="T1" fmla="*/ 3 h 7"/>
                                <a:gd name="T2" fmla="*/ 7 w 7"/>
                                <a:gd name="T3" fmla="*/ 3 h 7"/>
                                <a:gd name="T4" fmla="*/ 6 w 7"/>
                                <a:gd name="T5" fmla="*/ 6 h 7"/>
                                <a:gd name="T6" fmla="*/ 3 w 7"/>
                                <a:gd name="T7" fmla="*/ 7 h 7"/>
                                <a:gd name="T8" fmla="*/ 3 w 7"/>
                                <a:gd name="T9" fmla="*/ 7 h 7"/>
                                <a:gd name="T10" fmla="*/ 1 w 7"/>
                                <a:gd name="T11" fmla="*/ 6 h 7"/>
                                <a:gd name="T12" fmla="*/ 0 w 7"/>
                                <a:gd name="T13" fmla="*/ 3 h 7"/>
                                <a:gd name="T14" fmla="*/ 0 w 7"/>
                                <a:gd name="T15" fmla="*/ 3 h 7"/>
                                <a:gd name="T16" fmla="*/ 1 w 7"/>
                                <a:gd name="T17" fmla="*/ 1 h 7"/>
                                <a:gd name="T18" fmla="*/ 3 w 7"/>
                                <a:gd name="T19" fmla="*/ 0 h 7"/>
                                <a:gd name="T20" fmla="*/ 3 w 7"/>
                                <a:gd name="T21" fmla="*/ 0 h 7"/>
                                <a:gd name="T22" fmla="*/ 6 w 7"/>
                                <a:gd name="T23" fmla="*/ 1 h 7"/>
                                <a:gd name="T24" fmla="*/ 7 w 7"/>
                                <a:gd name="T25" fmla="*/ 3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
                                  <a:moveTo>
                                    <a:pt x="7" y="3"/>
                                  </a:moveTo>
                                  <a:lnTo>
                                    <a:pt x="7" y="3"/>
                                  </a:lnTo>
                                  <a:lnTo>
                                    <a:pt x="6" y="6"/>
                                  </a:lnTo>
                                  <a:lnTo>
                                    <a:pt x="3" y="7"/>
                                  </a:lnTo>
                                  <a:lnTo>
                                    <a:pt x="1" y="6"/>
                                  </a:lnTo>
                                  <a:lnTo>
                                    <a:pt x="0" y="3"/>
                                  </a:lnTo>
                                  <a:lnTo>
                                    <a:pt x="1" y="1"/>
                                  </a:lnTo>
                                  <a:lnTo>
                                    <a:pt x="3" y="0"/>
                                  </a:lnTo>
                                  <a:lnTo>
                                    <a:pt x="6" y="1"/>
                                  </a:lnTo>
                                  <a:lnTo>
                                    <a:pt x="7" y="3"/>
                                  </a:lnTo>
                                  <a:close/>
                                </a:path>
                              </a:pathLst>
                            </a:custGeom>
                            <a:solidFill>
                              <a:srgbClr val="D2D4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747"/>
                          <wps:cNvSpPr>
                            <a:spLocks/>
                          </wps:cNvSpPr>
                          <wps:spPr bwMode="auto">
                            <a:xfrm>
                              <a:off x="4377" y="2405"/>
                              <a:ext cx="7" cy="6"/>
                            </a:xfrm>
                            <a:custGeom>
                              <a:avLst/>
                              <a:gdLst>
                                <a:gd name="T0" fmla="*/ 6 w 7"/>
                                <a:gd name="T1" fmla="*/ 5 h 6"/>
                                <a:gd name="T2" fmla="*/ 6 w 7"/>
                                <a:gd name="T3" fmla="*/ 5 h 6"/>
                                <a:gd name="T4" fmla="*/ 2 w 7"/>
                                <a:gd name="T5" fmla="*/ 4 h 6"/>
                                <a:gd name="T6" fmla="*/ 1 w 7"/>
                                <a:gd name="T7" fmla="*/ 1 h 6"/>
                                <a:gd name="T8" fmla="*/ 1 w 7"/>
                                <a:gd name="T9" fmla="*/ 1 h 6"/>
                                <a:gd name="T10" fmla="*/ 2 w 7"/>
                                <a:gd name="T11" fmla="*/ 0 h 6"/>
                                <a:gd name="T12" fmla="*/ 2 w 7"/>
                                <a:gd name="T13" fmla="*/ 0 h 6"/>
                                <a:gd name="T14" fmla="*/ 1 w 7"/>
                                <a:gd name="T15" fmla="*/ 1 h 6"/>
                                <a:gd name="T16" fmla="*/ 0 w 7"/>
                                <a:gd name="T17" fmla="*/ 2 h 6"/>
                                <a:gd name="T18" fmla="*/ 0 w 7"/>
                                <a:gd name="T19" fmla="*/ 2 h 6"/>
                                <a:gd name="T20" fmla="*/ 1 w 7"/>
                                <a:gd name="T21" fmla="*/ 5 h 6"/>
                                <a:gd name="T22" fmla="*/ 3 w 7"/>
                                <a:gd name="T23" fmla="*/ 6 h 6"/>
                                <a:gd name="T24" fmla="*/ 3 w 7"/>
                                <a:gd name="T25" fmla="*/ 6 h 6"/>
                                <a:gd name="T26" fmla="*/ 6 w 7"/>
                                <a:gd name="T27" fmla="*/ 6 h 6"/>
                                <a:gd name="T28" fmla="*/ 7 w 7"/>
                                <a:gd name="T29" fmla="*/ 5 h 6"/>
                                <a:gd name="T30" fmla="*/ 7 w 7"/>
                                <a:gd name="T31" fmla="*/ 5 h 6"/>
                                <a:gd name="T32" fmla="*/ 6 w 7"/>
                                <a:gd name="T33" fmla="*/ 5 h 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 h="6">
                                  <a:moveTo>
                                    <a:pt x="6" y="5"/>
                                  </a:moveTo>
                                  <a:lnTo>
                                    <a:pt x="6" y="5"/>
                                  </a:lnTo>
                                  <a:lnTo>
                                    <a:pt x="2" y="4"/>
                                  </a:lnTo>
                                  <a:lnTo>
                                    <a:pt x="1" y="1"/>
                                  </a:lnTo>
                                  <a:lnTo>
                                    <a:pt x="2" y="0"/>
                                  </a:lnTo>
                                  <a:lnTo>
                                    <a:pt x="1" y="1"/>
                                  </a:lnTo>
                                  <a:lnTo>
                                    <a:pt x="0" y="2"/>
                                  </a:lnTo>
                                  <a:lnTo>
                                    <a:pt x="1" y="5"/>
                                  </a:lnTo>
                                  <a:lnTo>
                                    <a:pt x="3" y="6"/>
                                  </a:lnTo>
                                  <a:lnTo>
                                    <a:pt x="6" y="6"/>
                                  </a:lnTo>
                                  <a:lnTo>
                                    <a:pt x="7" y="5"/>
                                  </a:lnTo>
                                  <a:lnTo>
                                    <a:pt x="6" y="5"/>
                                  </a:lnTo>
                                  <a:close/>
                                </a:path>
                              </a:pathLst>
                            </a:custGeom>
                            <a:solidFill>
                              <a:srgbClr val="C3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93" name="Freeform 748"/>
                        <wps:cNvSpPr>
                          <a:spLocks noEditPoints="1"/>
                        </wps:cNvSpPr>
                        <wps:spPr bwMode="auto">
                          <a:xfrm>
                            <a:off x="2503421" y="314303"/>
                            <a:ext cx="687788" cy="648306"/>
                          </a:xfrm>
                          <a:custGeom>
                            <a:avLst/>
                            <a:gdLst>
                              <a:gd name="T0" fmla="*/ 6350 w 1083"/>
                              <a:gd name="T1" fmla="*/ 259715 h 1021"/>
                              <a:gd name="T2" fmla="*/ 40640 w 1083"/>
                              <a:gd name="T3" fmla="*/ 170180 h 1021"/>
                              <a:gd name="T4" fmla="*/ 100330 w 1083"/>
                              <a:gd name="T5" fmla="*/ 95250 h 1021"/>
                              <a:gd name="T6" fmla="*/ 179705 w 1083"/>
                              <a:gd name="T7" fmla="*/ 39370 h 1021"/>
                              <a:gd name="T8" fmla="*/ 274320 w 1083"/>
                              <a:gd name="T9" fmla="*/ 6985 h 1021"/>
                              <a:gd name="T10" fmla="*/ 378460 w 1083"/>
                              <a:gd name="T11" fmla="*/ 1270 h 1021"/>
                              <a:gd name="T12" fmla="*/ 477520 w 1083"/>
                              <a:gd name="T13" fmla="*/ 25400 h 1021"/>
                              <a:gd name="T14" fmla="*/ 561975 w 1083"/>
                              <a:gd name="T15" fmla="*/ 73660 h 1021"/>
                              <a:gd name="T16" fmla="*/ 628650 w 1083"/>
                              <a:gd name="T17" fmla="*/ 142875 h 1021"/>
                              <a:gd name="T18" fmla="*/ 672465 w 1083"/>
                              <a:gd name="T19" fmla="*/ 227965 h 1021"/>
                              <a:gd name="T20" fmla="*/ 687705 w 1083"/>
                              <a:gd name="T21" fmla="*/ 323850 h 1021"/>
                              <a:gd name="T22" fmla="*/ 672465 w 1083"/>
                              <a:gd name="T23" fmla="*/ 421005 h 1021"/>
                              <a:gd name="T24" fmla="*/ 629285 w 1083"/>
                              <a:gd name="T25" fmla="*/ 506095 h 1021"/>
                              <a:gd name="T26" fmla="*/ 562610 w 1083"/>
                              <a:gd name="T27" fmla="*/ 574675 h 1021"/>
                              <a:gd name="T28" fmla="*/ 478155 w 1083"/>
                              <a:gd name="T29" fmla="*/ 622935 h 1021"/>
                              <a:gd name="T30" fmla="*/ 379095 w 1083"/>
                              <a:gd name="T31" fmla="*/ 647065 h 1021"/>
                              <a:gd name="T32" fmla="*/ 274955 w 1083"/>
                              <a:gd name="T33" fmla="*/ 641985 h 1021"/>
                              <a:gd name="T34" fmla="*/ 180340 w 1083"/>
                              <a:gd name="T35" fmla="*/ 609600 h 1021"/>
                              <a:gd name="T36" fmla="*/ 100965 w 1083"/>
                              <a:gd name="T37" fmla="*/ 554355 h 1021"/>
                              <a:gd name="T38" fmla="*/ 41275 w 1083"/>
                              <a:gd name="T39" fmla="*/ 479425 h 1021"/>
                              <a:gd name="T40" fmla="*/ 6350 w 1083"/>
                              <a:gd name="T41" fmla="*/ 389890 h 1021"/>
                              <a:gd name="T42" fmla="*/ 15875 w 1083"/>
                              <a:gd name="T43" fmla="*/ 355600 h 1021"/>
                              <a:gd name="T44" fmla="*/ 40005 w 1083"/>
                              <a:gd name="T45" fmla="*/ 444500 h 1021"/>
                              <a:gd name="T46" fmla="*/ 89535 w 1083"/>
                              <a:gd name="T47" fmla="*/ 520700 h 1021"/>
                              <a:gd name="T48" fmla="*/ 159385 w 1083"/>
                              <a:gd name="T49" fmla="*/ 580390 h 1021"/>
                              <a:gd name="T50" fmla="*/ 245745 w 1083"/>
                              <a:gd name="T51" fmla="*/ 619760 h 1021"/>
                              <a:gd name="T52" fmla="*/ 343535 w 1083"/>
                              <a:gd name="T53" fmla="*/ 633730 h 1021"/>
                              <a:gd name="T54" fmla="*/ 441960 w 1083"/>
                              <a:gd name="T55" fmla="*/ 619760 h 1021"/>
                              <a:gd name="T56" fmla="*/ 527685 w 1083"/>
                              <a:gd name="T57" fmla="*/ 581025 h 1021"/>
                              <a:gd name="T58" fmla="*/ 598170 w 1083"/>
                              <a:gd name="T59" fmla="*/ 521335 h 1021"/>
                              <a:gd name="T60" fmla="*/ 647065 w 1083"/>
                              <a:gd name="T61" fmla="*/ 445135 h 1021"/>
                              <a:gd name="T62" fmla="*/ 671195 w 1083"/>
                              <a:gd name="T63" fmla="*/ 356235 h 1021"/>
                              <a:gd name="T64" fmla="*/ 666750 w 1083"/>
                              <a:gd name="T65" fmla="*/ 262890 h 1021"/>
                              <a:gd name="T66" fmla="*/ 633730 w 1083"/>
                              <a:gd name="T67" fmla="*/ 177800 h 1021"/>
                              <a:gd name="T68" fmla="*/ 577215 w 1083"/>
                              <a:gd name="T69" fmla="*/ 106045 h 1021"/>
                              <a:gd name="T70" fmla="*/ 501650 w 1083"/>
                              <a:gd name="T71" fmla="*/ 52705 h 1021"/>
                              <a:gd name="T72" fmla="*/ 410210 w 1083"/>
                              <a:gd name="T73" fmla="*/ 21590 h 1021"/>
                              <a:gd name="T74" fmla="*/ 310515 w 1083"/>
                              <a:gd name="T75" fmla="*/ 16510 h 1021"/>
                              <a:gd name="T76" fmla="*/ 215900 w 1083"/>
                              <a:gd name="T77" fmla="*/ 39370 h 1021"/>
                              <a:gd name="T78" fmla="*/ 134620 w 1083"/>
                              <a:gd name="T79" fmla="*/ 85725 h 1021"/>
                              <a:gd name="T80" fmla="*/ 71120 w 1083"/>
                              <a:gd name="T81" fmla="*/ 151765 h 1021"/>
                              <a:gd name="T82" fmla="*/ 29210 w 1083"/>
                              <a:gd name="T83" fmla="*/ 232410 h 1021"/>
                              <a:gd name="T84" fmla="*/ 14605 w 1083"/>
                              <a:gd name="T85" fmla="*/ 323850 h 102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83" h="1021">
                                <a:moveTo>
                                  <a:pt x="0" y="512"/>
                                </a:moveTo>
                                <a:lnTo>
                                  <a:pt x="3" y="459"/>
                                </a:lnTo>
                                <a:lnTo>
                                  <a:pt x="10" y="409"/>
                                </a:lnTo>
                                <a:lnTo>
                                  <a:pt x="24" y="360"/>
                                </a:lnTo>
                                <a:lnTo>
                                  <a:pt x="42" y="313"/>
                                </a:lnTo>
                                <a:lnTo>
                                  <a:pt x="64" y="268"/>
                                </a:lnTo>
                                <a:lnTo>
                                  <a:pt x="92" y="226"/>
                                </a:lnTo>
                                <a:lnTo>
                                  <a:pt x="123" y="187"/>
                                </a:lnTo>
                                <a:lnTo>
                                  <a:pt x="158" y="150"/>
                                </a:lnTo>
                                <a:lnTo>
                                  <a:pt x="197" y="117"/>
                                </a:lnTo>
                                <a:lnTo>
                                  <a:pt x="238" y="88"/>
                                </a:lnTo>
                                <a:lnTo>
                                  <a:pt x="283" y="62"/>
                                </a:lnTo>
                                <a:lnTo>
                                  <a:pt x="331" y="41"/>
                                </a:lnTo>
                                <a:lnTo>
                                  <a:pt x="380" y="23"/>
                                </a:lnTo>
                                <a:lnTo>
                                  <a:pt x="432" y="11"/>
                                </a:lnTo>
                                <a:lnTo>
                                  <a:pt x="486" y="3"/>
                                </a:lnTo>
                                <a:lnTo>
                                  <a:pt x="541" y="0"/>
                                </a:lnTo>
                                <a:lnTo>
                                  <a:pt x="596" y="2"/>
                                </a:lnTo>
                                <a:lnTo>
                                  <a:pt x="650" y="11"/>
                                </a:lnTo>
                                <a:lnTo>
                                  <a:pt x="702" y="23"/>
                                </a:lnTo>
                                <a:lnTo>
                                  <a:pt x="752" y="40"/>
                                </a:lnTo>
                                <a:lnTo>
                                  <a:pt x="799" y="62"/>
                                </a:lnTo>
                                <a:lnTo>
                                  <a:pt x="843" y="87"/>
                                </a:lnTo>
                                <a:lnTo>
                                  <a:pt x="885" y="116"/>
                                </a:lnTo>
                                <a:lnTo>
                                  <a:pt x="924" y="149"/>
                                </a:lnTo>
                                <a:lnTo>
                                  <a:pt x="959" y="186"/>
                                </a:lnTo>
                                <a:lnTo>
                                  <a:pt x="990" y="225"/>
                                </a:lnTo>
                                <a:lnTo>
                                  <a:pt x="1018" y="266"/>
                                </a:lnTo>
                                <a:lnTo>
                                  <a:pt x="1041" y="312"/>
                                </a:lnTo>
                                <a:lnTo>
                                  <a:pt x="1059" y="359"/>
                                </a:lnTo>
                                <a:lnTo>
                                  <a:pt x="1072" y="407"/>
                                </a:lnTo>
                                <a:lnTo>
                                  <a:pt x="1080" y="458"/>
                                </a:lnTo>
                                <a:lnTo>
                                  <a:pt x="1083" y="510"/>
                                </a:lnTo>
                                <a:lnTo>
                                  <a:pt x="1080" y="563"/>
                                </a:lnTo>
                                <a:lnTo>
                                  <a:pt x="1072" y="613"/>
                                </a:lnTo>
                                <a:lnTo>
                                  <a:pt x="1059" y="663"/>
                                </a:lnTo>
                                <a:lnTo>
                                  <a:pt x="1041" y="709"/>
                                </a:lnTo>
                                <a:lnTo>
                                  <a:pt x="1018" y="754"/>
                                </a:lnTo>
                                <a:lnTo>
                                  <a:pt x="991" y="797"/>
                                </a:lnTo>
                                <a:lnTo>
                                  <a:pt x="960" y="836"/>
                                </a:lnTo>
                                <a:lnTo>
                                  <a:pt x="925" y="872"/>
                                </a:lnTo>
                                <a:lnTo>
                                  <a:pt x="886" y="905"/>
                                </a:lnTo>
                                <a:lnTo>
                                  <a:pt x="844" y="934"/>
                                </a:lnTo>
                                <a:lnTo>
                                  <a:pt x="800" y="959"/>
                                </a:lnTo>
                                <a:lnTo>
                                  <a:pt x="753" y="981"/>
                                </a:lnTo>
                                <a:lnTo>
                                  <a:pt x="703" y="998"/>
                                </a:lnTo>
                                <a:lnTo>
                                  <a:pt x="651" y="1011"/>
                                </a:lnTo>
                                <a:lnTo>
                                  <a:pt x="597" y="1019"/>
                                </a:lnTo>
                                <a:lnTo>
                                  <a:pt x="542" y="1021"/>
                                </a:lnTo>
                                <a:lnTo>
                                  <a:pt x="487" y="1019"/>
                                </a:lnTo>
                                <a:lnTo>
                                  <a:pt x="433" y="1011"/>
                                </a:lnTo>
                                <a:lnTo>
                                  <a:pt x="381" y="999"/>
                                </a:lnTo>
                                <a:lnTo>
                                  <a:pt x="332" y="982"/>
                                </a:lnTo>
                                <a:lnTo>
                                  <a:pt x="284" y="960"/>
                                </a:lnTo>
                                <a:lnTo>
                                  <a:pt x="239" y="934"/>
                                </a:lnTo>
                                <a:lnTo>
                                  <a:pt x="198" y="905"/>
                                </a:lnTo>
                                <a:lnTo>
                                  <a:pt x="159" y="873"/>
                                </a:lnTo>
                                <a:lnTo>
                                  <a:pt x="124" y="837"/>
                                </a:lnTo>
                                <a:lnTo>
                                  <a:pt x="93" y="797"/>
                                </a:lnTo>
                                <a:lnTo>
                                  <a:pt x="65" y="755"/>
                                </a:lnTo>
                                <a:lnTo>
                                  <a:pt x="43" y="710"/>
                                </a:lnTo>
                                <a:lnTo>
                                  <a:pt x="24" y="664"/>
                                </a:lnTo>
                                <a:lnTo>
                                  <a:pt x="10" y="614"/>
                                </a:lnTo>
                                <a:lnTo>
                                  <a:pt x="3" y="564"/>
                                </a:lnTo>
                                <a:lnTo>
                                  <a:pt x="0" y="512"/>
                                </a:lnTo>
                                <a:close/>
                                <a:moveTo>
                                  <a:pt x="25" y="560"/>
                                </a:moveTo>
                                <a:lnTo>
                                  <a:pt x="33" y="608"/>
                                </a:lnTo>
                                <a:lnTo>
                                  <a:pt x="46" y="655"/>
                                </a:lnTo>
                                <a:lnTo>
                                  <a:pt x="63" y="700"/>
                                </a:lnTo>
                                <a:lnTo>
                                  <a:pt x="85" y="742"/>
                                </a:lnTo>
                                <a:lnTo>
                                  <a:pt x="111" y="783"/>
                                </a:lnTo>
                                <a:lnTo>
                                  <a:pt x="141" y="820"/>
                                </a:lnTo>
                                <a:lnTo>
                                  <a:pt x="174" y="855"/>
                                </a:lnTo>
                                <a:lnTo>
                                  <a:pt x="211" y="886"/>
                                </a:lnTo>
                                <a:lnTo>
                                  <a:pt x="251" y="914"/>
                                </a:lnTo>
                                <a:lnTo>
                                  <a:pt x="294" y="939"/>
                                </a:lnTo>
                                <a:lnTo>
                                  <a:pt x="339" y="960"/>
                                </a:lnTo>
                                <a:lnTo>
                                  <a:pt x="387" y="976"/>
                                </a:lnTo>
                                <a:lnTo>
                                  <a:pt x="436" y="988"/>
                                </a:lnTo>
                                <a:lnTo>
                                  <a:pt x="488" y="995"/>
                                </a:lnTo>
                                <a:lnTo>
                                  <a:pt x="541" y="998"/>
                                </a:lnTo>
                                <a:lnTo>
                                  <a:pt x="594" y="996"/>
                                </a:lnTo>
                                <a:lnTo>
                                  <a:pt x="645" y="988"/>
                                </a:lnTo>
                                <a:lnTo>
                                  <a:pt x="696" y="976"/>
                                </a:lnTo>
                                <a:lnTo>
                                  <a:pt x="743" y="960"/>
                                </a:lnTo>
                                <a:lnTo>
                                  <a:pt x="789" y="939"/>
                                </a:lnTo>
                                <a:lnTo>
                                  <a:pt x="831" y="915"/>
                                </a:lnTo>
                                <a:lnTo>
                                  <a:pt x="871" y="887"/>
                                </a:lnTo>
                                <a:lnTo>
                                  <a:pt x="908" y="856"/>
                                </a:lnTo>
                                <a:lnTo>
                                  <a:pt x="942" y="821"/>
                                </a:lnTo>
                                <a:lnTo>
                                  <a:pt x="971" y="783"/>
                                </a:lnTo>
                                <a:lnTo>
                                  <a:pt x="997" y="743"/>
                                </a:lnTo>
                                <a:lnTo>
                                  <a:pt x="1019" y="701"/>
                                </a:lnTo>
                                <a:lnTo>
                                  <a:pt x="1036" y="656"/>
                                </a:lnTo>
                                <a:lnTo>
                                  <a:pt x="1050" y="610"/>
                                </a:lnTo>
                                <a:lnTo>
                                  <a:pt x="1057" y="561"/>
                                </a:lnTo>
                                <a:lnTo>
                                  <a:pt x="1060" y="512"/>
                                </a:lnTo>
                                <a:lnTo>
                                  <a:pt x="1057" y="461"/>
                                </a:lnTo>
                                <a:lnTo>
                                  <a:pt x="1050" y="414"/>
                                </a:lnTo>
                                <a:lnTo>
                                  <a:pt x="1037" y="367"/>
                                </a:lnTo>
                                <a:lnTo>
                                  <a:pt x="1020" y="322"/>
                                </a:lnTo>
                                <a:lnTo>
                                  <a:pt x="998" y="280"/>
                                </a:lnTo>
                                <a:lnTo>
                                  <a:pt x="972" y="239"/>
                                </a:lnTo>
                                <a:lnTo>
                                  <a:pt x="942" y="202"/>
                                </a:lnTo>
                                <a:lnTo>
                                  <a:pt x="909" y="167"/>
                                </a:lnTo>
                                <a:lnTo>
                                  <a:pt x="872" y="135"/>
                                </a:lnTo>
                                <a:lnTo>
                                  <a:pt x="832" y="107"/>
                                </a:lnTo>
                                <a:lnTo>
                                  <a:pt x="790" y="83"/>
                                </a:lnTo>
                                <a:lnTo>
                                  <a:pt x="744" y="62"/>
                                </a:lnTo>
                                <a:lnTo>
                                  <a:pt x="697" y="46"/>
                                </a:lnTo>
                                <a:lnTo>
                                  <a:pt x="646" y="34"/>
                                </a:lnTo>
                                <a:lnTo>
                                  <a:pt x="595" y="26"/>
                                </a:lnTo>
                                <a:lnTo>
                                  <a:pt x="542" y="23"/>
                                </a:lnTo>
                                <a:lnTo>
                                  <a:pt x="489" y="26"/>
                                </a:lnTo>
                                <a:lnTo>
                                  <a:pt x="437" y="34"/>
                                </a:lnTo>
                                <a:lnTo>
                                  <a:pt x="388" y="45"/>
                                </a:lnTo>
                                <a:lnTo>
                                  <a:pt x="340" y="62"/>
                                </a:lnTo>
                                <a:lnTo>
                                  <a:pt x="295" y="82"/>
                                </a:lnTo>
                                <a:lnTo>
                                  <a:pt x="252" y="107"/>
                                </a:lnTo>
                                <a:lnTo>
                                  <a:pt x="212" y="135"/>
                                </a:lnTo>
                                <a:lnTo>
                                  <a:pt x="175" y="166"/>
                                </a:lnTo>
                                <a:lnTo>
                                  <a:pt x="141" y="201"/>
                                </a:lnTo>
                                <a:lnTo>
                                  <a:pt x="112" y="239"/>
                                </a:lnTo>
                                <a:lnTo>
                                  <a:pt x="85" y="278"/>
                                </a:lnTo>
                                <a:lnTo>
                                  <a:pt x="64" y="321"/>
                                </a:lnTo>
                                <a:lnTo>
                                  <a:pt x="46" y="366"/>
                                </a:lnTo>
                                <a:lnTo>
                                  <a:pt x="33" y="412"/>
                                </a:lnTo>
                                <a:lnTo>
                                  <a:pt x="25" y="460"/>
                                </a:lnTo>
                                <a:lnTo>
                                  <a:pt x="23" y="510"/>
                                </a:lnTo>
                                <a:lnTo>
                                  <a:pt x="25" y="560"/>
                                </a:lnTo>
                                <a:close/>
                              </a:path>
                            </a:pathLst>
                          </a:custGeom>
                          <a:solidFill>
                            <a:srgbClr val="3333CC"/>
                          </a:solidFill>
                          <a:ln w="0">
                            <a:solidFill>
                              <a:srgbClr val="3333CC"/>
                            </a:solidFill>
                            <a:round/>
                            <a:headEnd/>
                            <a:tailEnd/>
                          </a:ln>
                        </wps:spPr>
                        <wps:bodyPr rot="0" vert="horz" wrap="square" lIns="91440" tIns="45720" rIns="91440" bIns="45720" anchor="t" anchorCtr="0" upright="1">
                          <a:noAutofit/>
                        </wps:bodyPr>
                      </wps:wsp>
                      <wpg:wgp>
                        <wpg:cNvPr id="394" name="Group 749"/>
                        <wpg:cNvGrpSpPr>
                          <a:grpSpLocks/>
                        </wpg:cNvGrpSpPr>
                        <wpg:grpSpPr bwMode="auto">
                          <a:xfrm>
                            <a:off x="2650740" y="403804"/>
                            <a:ext cx="396951" cy="436304"/>
                            <a:chOff x="3598" y="636"/>
                            <a:chExt cx="625" cy="687"/>
                          </a:xfrm>
                        </wpg:grpSpPr>
                        <wps:wsp>
                          <wps:cNvPr id="395" name="Freeform 750"/>
                          <wps:cNvSpPr>
                            <a:spLocks/>
                          </wps:cNvSpPr>
                          <wps:spPr bwMode="auto">
                            <a:xfrm>
                              <a:off x="3598" y="636"/>
                              <a:ext cx="625" cy="687"/>
                            </a:xfrm>
                            <a:custGeom>
                              <a:avLst/>
                              <a:gdLst>
                                <a:gd name="T0" fmla="*/ 446 w 625"/>
                                <a:gd name="T1" fmla="*/ 0 h 687"/>
                                <a:gd name="T2" fmla="*/ 446 w 625"/>
                                <a:gd name="T3" fmla="*/ 0 h 687"/>
                                <a:gd name="T4" fmla="*/ 370 w 625"/>
                                <a:gd name="T5" fmla="*/ 45 h 687"/>
                                <a:gd name="T6" fmla="*/ 370 w 625"/>
                                <a:gd name="T7" fmla="*/ 45 h 687"/>
                                <a:gd name="T8" fmla="*/ 370 w 625"/>
                                <a:gd name="T9" fmla="*/ 40 h 687"/>
                                <a:gd name="T10" fmla="*/ 295 w 625"/>
                                <a:gd name="T11" fmla="*/ 16 h 687"/>
                                <a:gd name="T12" fmla="*/ 227 w 625"/>
                                <a:gd name="T13" fmla="*/ 52 h 687"/>
                                <a:gd name="T14" fmla="*/ 227 w 625"/>
                                <a:gd name="T15" fmla="*/ 81 h 687"/>
                                <a:gd name="T16" fmla="*/ 227 w 625"/>
                                <a:gd name="T17" fmla="*/ 81 h 687"/>
                                <a:gd name="T18" fmla="*/ 232 w 625"/>
                                <a:gd name="T19" fmla="*/ 82 h 687"/>
                                <a:gd name="T20" fmla="*/ 232 w 625"/>
                                <a:gd name="T21" fmla="*/ 124 h 687"/>
                                <a:gd name="T22" fmla="*/ 232 w 625"/>
                                <a:gd name="T23" fmla="*/ 124 h 687"/>
                                <a:gd name="T24" fmla="*/ 164 w 625"/>
                                <a:gd name="T25" fmla="*/ 164 h 687"/>
                                <a:gd name="T26" fmla="*/ 0 w 625"/>
                                <a:gd name="T27" fmla="*/ 290 h 687"/>
                                <a:gd name="T28" fmla="*/ 13 w 625"/>
                                <a:gd name="T29" fmla="*/ 314 h 687"/>
                                <a:gd name="T30" fmla="*/ 13 w 625"/>
                                <a:gd name="T31" fmla="*/ 314 h 687"/>
                                <a:gd name="T32" fmla="*/ 23 w 625"/>
                                <a:gd name="T33" fmla="*/ 310 h 687"/>
                                <a:gd name="T34" fmla="*/ 23 w 625"/>
                                <a:gd name="T35" fmla="*/ 310 h 687"/>
                                <a:gd name="T36" fmla="*/ 23 w 625"/>
                                <a:gd name="T37" fmla="*/ 593 h 687"/>
                                <a:gd name="T38" fmla="*/ 323 w 625"/>
                                <a:gd name="T39" fmla="*/ 687 h 687"/>
                                <a:gd name="T40" fmla="*/ 323 w 625"/>
                                <a:gd name="T41" fmla="*/ 687 h 687"/>
                                <a:gd name="T42" fmla="*/ 425 w 625"/>
                                <a:gd name="T43" fmla="*/ 628 h 687"/>
                                <a:gd name="T44" fmla="*/ 425 w 625"/>
                                <a:gd name="T45" fmla="*/ 628 h 687"/>
                                <a:gd name="T46" fmla="*/ 502 w 625"/>
                                <a:gd name="T47" fmla="*/ 663 h 687"/>
                                <a:gd name="T48" fmla="*/ 605 w 625"/>
                                <a:gd name="T49" fmla="*/ 603 h 687"/>
                                <a:gd name="T50" fmla="*/ 605 w 625"/>
                                <a:gd name="T51" fmla="*/ 575 h 687"/>
                                <a:gd name="T52" fmla="*/ 605 w 625"/>
                                <a:gd name="T53" fmla="*/ 575 h 687"/>
                                <a:gd name="T54" fmla="*/ 556 w 625"/>
                                <a:gd name="T55" fmla="*/ 553 h 687"/>
                                <a:gd name="T56" fmla="*/ 556 w 625"/>
                                <a:gd name="T57" fmla="*/ 553 h 687"/>
                                <a:gd name="T58" fmla="*/ 605 w 625"/>
                                <a:gd name="T59" fmla="*/ 523 h 687"/>
                                <a:gd name="T60" fmla="*/ 605 w 625"/>
                                <a:gd name="T61" fmla="*/ 523 h 687"/>
                                <a:gd name="T62" fmla="*/ 605 w 625"/>
                                <a:gd name="T63" fmla="*/ 265 h 687"/>
                                <a:gd name="T64" fmla="*/ 605 w 625"/>
                                <a:gd name="T65" fmla="*/ 265 h 687"/>
                                <a:gd name="T66" fmla="*/ 613 w 625"/>
                                <a:gd name="T67" fmla="*/ 260 h 687"/>
                                <a:gd name="T68" fmla="*/ 625 w 625"/>
                                <a:gd name="T69" fmla="*/ 244 h 687"/>
                                <a:gd name="T70" fmla="*/ 446 w 625"/>
                                <a:gd name="T71" fmla="*/ 0 h 68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25" h="687">
                                  <a:moveTo>
                                    <a:pt x="446" y="0"/>
                                  </a:moveTo>
                                  <a:lnTo>
                                    <a:pt x="446" y="0"/>
                                  </a:lnTo>
                                  <a:lnTo>
                                    <a:pt x="370" y="45"/>
                                  </a:lnTo>
                                  <a:lnTo>
                                    <a:pt x="370" y="40"/>
                                  </a:lnTo>
                                  <a:lnTo>
                                    <a:pt x="295" y="16"/>
                                  </a:lnTo>
                                  <a:lnTo>
                                    <a:pt x="227" y="52"/>
                                  </a:lnTo>
                                  <a:lnTo>
                                    <a:pt x="227" y="81"/>
                                  </a:lnTo>
                                  <a:lnTo>
                                    <a:pt x="232" y="82"/>
                                  </a:lnTo>
                                  <a:lnTo>
                                    <a:pt x="232" y="124"/>
                                  </a:lnTo>
                                  <a:lnTo>
                                    <a:pt x="164" y="164"/>
                                  </a:lnTo>
                                  <a:lnTo>
                                    <a:pt x="0" y="290"/>
                                  </a:lnTo>
                                  <a:lnTo>
                                    <a:pt x="13" y="314"/>
                                  </a:lnTo>
                                  <a:lnTo>
                                    <a:pt x="23" y="310"/>
                                  </a:lnTo>
                                  <a:lnTo>
                                    <a:pt x="23" y="593"/>
                                  </a:lnTo>
                                  <a:lnTo>
                                    <a:pt x="323" y="687"/>
                                  </a:lnTo>
                                  <a:lnTo>
                                    <a:pt x="425" y="628"/>
                                  </a:lnTo>
                                  <a:lnTo>
                                    <a:pt x="502" y="663"/>
                                  </a:lnTo>
                                  <a:lnTo>
                                    <a:pt x="605" y="603"/>
                                  </a:lnTo>
                                  <a:lnTo>
                                    <a:pt x="605" y="575"/>
                                  </a:lnTo>
                                  <a:lnTo>
                                    <a:pt x="556" y="553"/>
                                  </a:lnTo>
                                  <a:lnTo>
                                    <a:pt x="605" y="523"/>
                                  </a:lnTo>
                                  <a:lnTo>
                                    <a:pt x="605" y="265"/>
                                  </a:lnTo>
                                  <a:lnTo>
                                    <a:pt x="613" y="260"/>
                                  </a:lnTo>
                                  <a:lnTo>
                                    <a:pt x="625" y="244"/>
                                  </a:lnTo>
                                  <a:lnTo>
                                    <a:pt x="4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751"/>
                          <wps:cNvSpPr>
                            <a:spLocks/>
                          </wps:cNvSpPr>
                          <wps:spPr bwMode="auto">
                            <a:xfrm>
                              <a:off x="3632" y="830"/>
                              <a:ext cx="560" cy="481"/>
                            </a:xfrm>
                            <a:custGeom>
                              <a:avLst/>
                              <a:gdLst>
                                <a:gd name="T0" fmla="*/ 287 w 560"/>
                                <a:gd name="T1" fmla="*/ 193 h 481"/>
                                <a:gd name="T2" fmla="*/ 144 w 560"/>
                                <a:gd name="T3" fmla="*/ 0 h 481"/>
                                <a:gd name="T4" fmla="*/ 0 w 560"/>
                                <a:gd name="T5" fmla="*/ 102 h 481"/>
                                <a:gd name="T6" fmla="*/ 0 w 560"/>
                                <a:gd name="T7" fmla="*/ 391 h 481"/>
                                <a:gd name="T8" fmla="*/ 287 w 560"/>
                                <a:gd name="T9" fmla="*/ 481 h 481"/>
                                <a:gd name="T10" fmla="*/ 560 w 560"/>
                                <a:gd name="T11" fmla="*/ 323 h 481"/>
                                <a:gd name="T12" fmla="*/ 560 w 560"/>
                                <a:gd name="T13" fmla="*/ 35 h 481"/>
                                <a:gd name="T14" fmla="*/ 287 w 560"/>
                                <a:gd name="T15" fmla="*/ 193 h 48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0" h="481">
                                  <a:moveTo>
                                    <a:pt x="287" y="193"/>
                                  </a:moveTo>
                                  <a:lnTo>
                                    <a:pt x="144" y="0"/>
                                  </a:lnTo>
                                  <a:lnTo>
                                    <a:pt x="0" y="102"/>
                                  </a:lnTo>
                                  <a:lnTo>
                                    <a:pt x="0" y="391"/>
                                  </a:lnTo>
                                  <a:lnTo>
                                    <a:pt x="287" y="481"/>
                                  </a:lnTo>
                                  <a:lnTo>
                                    <a:pt x="560" y="323"/>
                                  </a:lnTo>
                                  <a:lnTo>
                                    <a:pt x="560" y="35"/>
                                  </a:lnTo>
                                  <a:lnTo>
                                    <a:pt x="287" y="193"/>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752"/>
                          <wps:cNvSpPr>
                            <a:spLocks/>
                          </wps:cNvSpPr>
                          <wps:spPr bwMode="auto">
                            <a:xfrm>
                              <a:off x="3632" y="936"/>
                              <a:ext cx="287" cy="375"/>
                            </a:xfrm>
                            <a:custGeom>
                              <a:avLst/>
                              <a:gdLst>
                                <a:gd name="T0" fmla="*/ 287 w 287"/>
                                <a:gd name="T1" fmla="*/ 375 h 375"/>
                                <a:gd name="T2" fmla="*/ 0 w 287"/>
                                <a:gd name="T3" fmla="*/ 285 h 375"/>
                                <a:gd name="T4" fmla="*/ 0 w 287"/>
                                <a:gd name="T5" fmla="*/ 0 h 375"/>
                                <a:gd name="T6" fmla="*/ 287 w 287"/>
                                <a:gd name="T7" fmla="*/ 91 h 375"/>
                                <a:gd name="T8" fmla="*/ 287 w 287"/>
                                <a:gd name="T9" fmla="*/ 375 h 3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7" h="375">
                                  <a:moveTo>
                                    <a:pt x="287" y="375"/>
                                  </a:moveTo>
                                  <a:lnTo>
                                    <a:pt x="0" y="285"/>
                                  </a:lnTo>
                                  <a:lnTo>
                                    <a:pt x="0" y="0"/>
                                  </a:lnTo>
                                  <a:lnTo>
                                    <a:pt x="287" y="91"/>
                                  </a:lnTo>
                                  <a:lnTo>
                                    <a:pt x="287" y="375"/>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753"/>
                          <wps:cNvSpPr>
                            <a:spLocks/>
                          </wps:cNvSpPr>
                          <wps:spPr bwMode="auto">
                            <a:xfrm>
                              <a:off x="3919" y="865"/>
                              <a:ext cx="273" cy="446"/>
                            </a:xfrm>
                            <a:custGeom>
                              <a:avLst/>
                              <a:gdLst>
                                <a:gd name="T0" fmla="*/ 0 w 273"/>
                                <a:gd name="T1" fmla="*/ 158 h 446"/>
                                <a:gd name="T2" fmla="*/ 273 w 273"/>
                                <a:gd name="T3" fmla="*/ 0 h 446"/>
                                <a:gd name="T4" fmla="*/ 273 w 273"/>
                                <a:gd name="T5" fmla="*/ 288 h 446"/>
                                <a:gd name="T6" fmla="*/ 0 w 273"/>
                                <a:gd name="T7" fmla="*/ 446 h 446"/>
                                <a:gd name="T8" fmla="*/ 0 w 273"/>
                                <a:gd name="T9" fmla="*/ 158 h 4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3" h="446">
                                  <a:moveTo>
                                    <a:pt x="0" y="158"/>
                                  </a:moveTo>
                                  <a:lnTo>
                                    <a:pt x="273" y="0"/>
                                  </a:lnTo>
                                  <a:lnTo>
                                    <a:pt x="273" y="288"/>
                                  </a:lnTo>
                                  <a:lnTo>
                                    <a:pt x="0" y="446"/>
                                  </a:lnTo>
                                  <a:lnTo>
                                    <a:pt x="0" y="158"/>
                                  </a:lnTo>
                                  <a:close/>
                                </a:path>
                              </a:pathLst>
                            </a:custGeom>
                            <a:solidFill>
                              <a:srgbClr val="D3B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754"/>
                          <wps:cNvSpPr>
                            <a:spLocks/>
                          </wps:cNvSpPr>
                          <wps:spPr bwMode="auto">
                            <a:xfrm>
                              <a:off x="4037" y="1003"/>
                              <a:ext cx="67" cy="210"/>
                            </a:xfrm>
                            <a:custGeom>
                              <a:avLst/>
                              <a:gdLst>
                                <a:gd name="T0" fmla="*/ 0 w 67"/>
                                <a:gd name="T1" fmla="*/ 39 h 210"/>
                                <a:gd name="T2" fmla="*/ 0 w 67"/>
                                <a:gd name="T3" fmla="*/ 210 h 210"/>
                                <a:gd name="T4" fmla="*/ 67 w 67"/>
                                <a:gd name="T5" fmla="*/ 172 h 210"/>
                                <a:gd name="T6" fmla="*/ 67 w 67"/>
                                <a:gd name="T7" fmla="*/ 0 h 210"/>
                                <a:gd name="T8" fmla="*/ 0 w 67"/>
                                <a:gd name="T9" fmla="*/ 39 h 2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210">
                                  <a:moveTo>
                                    <a:pt x="0" y="39"/>
                                  </a:moveTo>
                                  <a:lnTo>
                                    <a:pt x="0" y="210"/>
                                  </a:lnTo>
                                  <a:lnTo>
                                    <a:pt x="67" y="172"/>
                                  </a:lnTo>
                                  <a:lnTo>
                                    <a:pt x="67" y="0"/>
                                  </a:lnTo>
                                  <a:lnTo>
                                    <a:pt x="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755"/>
                          <wps:cNvSpPr>
                            <a:spLocks/>
                          </wps:cNvSpPr>
                          <wps:spPr bwMode="auto">
                            <a:xfrm>
                              <a:off x="3617" y="820"/>
                              <a:ext cx="159" cy="117"/>
                            </a:xfrm>
                            <a:custGeom>
                              <a:avLst/>
                              <a:gdLst>
                                <a:gd name="T0" fmla="*/ 159 w 159"/>
                                <a:gd name="T1" fmla="*/ 10 h 117"/>
                                <a:gd name="T2" fmla="*/ 15 w 159"/>
                                <a:gd name="T3" fmla="*/ 112 h 117"/>
                                <a:gd name="T4" fmla="*/ 0 w 159"/>
                                <a:gd name="T5" fmla="*/ 117 h 117"/>
                                <a:gd name="T6" fmla="*/ 0 w 159"/>
                                <a:gd name="T7" fmla="*/ 109 h 117"/>
                                <a:gd name="T8" fmla="*/ 154 w 159"/>
                                <a:gd name="T9" fmla="*/ 0 h 117"/>
                                <a:gd name="T10" fmla="*/ 159 w 159"/>
                                <a:gd name="T11" fmla="*/ 10 h 11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9" h="117">
                                  <a:moveTo>
                                    <a:pt x="159" y="10"/>
                                  </a:moveTo>
                                  <a:lnTo>
                                    <a:pt x="15" y="112"/>
                                  </a:lnTo>
                                  <a:lnTo>
                                    <a:pt x="0" y="117"/>
                                  </a:lnTo>
                                  <a:lnTo>
                                    <a:pt x="0" y="109"/>
                                  </a:lnTo>
                                  <a:lnTo>
                                    <a:pt x="154" y="0"/>
                                  </a:lnTo>
                                  <a:lnTo>
                                    <a:pt x="159" y="10"/>
                                  </a:lnTo>
                                  <a:close/>
                                </a:path>
                              </a:pathLst>
                            </a:custGeom>
                            <a:solidFill>
                              <a:srgbClr val="3119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756"/>
                          <wps:cNvSpPr>
                            <a:spLocks/>
                          </wps:cNvSpPr>
                          <wps:spPr bwMode="auto">
                            <a:xfrm>
                              <a:off x="3632" y="830"/>
                              <a:ext cx="287" cy="193"/>
                            </a:xfrm>
                            <a:custGeom>
                              <a:avLst/>
                              <a:gdLst>
                                <a:gd name="T0" fmla="*/ 0 w 287"/>
                                <a:gd name="T1" fmla="*/ 102 h 193"/>
                                <a:gd name="T2" fmla="*/ 144 w 287"/>
                                <a:gd name="T3" fmla="*/ 0 h 193"/>
                                <a:gd name="T4" fmla="*/ 287 w 287"/>
                                <a:gd name="T5" fmla="*/ 193 h 193"/>
                                <a:gd name="T6" fmla="*/ 0 w 287"/>
                                <a:gd name="T7" fmla="*/ 102 h 1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7" h="193">
                                  <a:moveTo>
                                    <a:pt x="0" y="102"/>
                                  </a:moveTo>
                                  <a:lnTo>
                                    <a:pt x="144" y="0"/>
                                  </a:lnTo>
                                  <a:lnTo>
                                    <a:pt x="287" y="193"/>
                                  </a:lnTo>
                                  <a:lnTo>
                                    <a:pt x="0" y="102"/>
                                  </a:lnTo>
                                  <a:close/>
                                </a:path>
                              </a:pathLst>
                            </a:custGeom>
                            <a:solidFill>
                              <a:srgbClr val="F1D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757"/>
                          <wps:cNvSpPr>
                            <a:spLocks/>
                          </wps:cNvSpPr>
                          <wps:spPr bwMode="auto">
                            <a:xfrm>
                              <a:off x="3769" y="651"/>
                              <a:ext cx="441" cy="395"/>
                            </a:xfrm>
                            <a:custGeom>
                              <a:avLst/>
                              <a:gdLst>
                                <a:gd name="T0" fmla="*/ 441 w 441"/>
                                <a:gd name="T1" fmla="*/ 229 h 395"/>
                                <a:gd name="T2" fmla="*/ 273 w 441"/>
                                <a:gd name="T3" fmla="*/ 0 h 395"/>
                                <a:gd name="T4" fmla="*/ 0 w 441"/>
                                <a:gd name="T5" fmla="*/ 159 h 395"/>
                                <a:gd name="T6" fmla="*/ 0 w 441"/>
                                <a:gd name="T7" fmla="*/ 175 h 395"/>
                                <a:gd name="T8" fmla="*/ 162 w 441"/>
                                <a:gd name="T9" fmla="*/ 395 h 395"/>
                                <a:gd name="T10" fmla="*/ 435 w 441"/>
                                <a:gd name="T11" fmla="*/ 236 h 395"/>
                                <a:gd name="T12" fmla="*/ 441 w 441"/>
                                <a:gd name="T13" fmla="*/ 229 h 39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1" h="395">
                                  <a:moveTo>
                                    <a:pt x="441" y="229"/>
                                  </a:moveTo>
                                  <a:lnTo>
                                    <a:pt x="273" y="0"/>
                                  </a:lnTo>
                                  <a:lnTo>
                                    <a:pt x="0" y="159"/>
                                  </a:lnTo>
                                  <a:lnTo>
                                    <a:pt x="0" y="175"/>
                                  </a:lnTo>
                                  <a:lnTo>
                                    <a:pt x="162" y="395"/>
                                  </a:lnTo>
                                  <a:lnTo>
                                    <a:pt x="435" y="236"/>
                                  </a:lnTo>
                                  <a:lnTo>
                                    <a:pt x="441" y="229"/>
                                  </a:lnTo>
                                  <a:close/>
                                </a:path>
                              </a:pathLst>
                            </a:custGeom>
                            <a:solidFill>
                              <a:srgbClr val="704D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758"/>
                          <wps:cNvSpPr>
                            <a:spLocks/>
                          </wps:cNvSpPr>
                          <wps:spPr bwMode="auto">
                            <a:xfrm>
                              <a:off x="3769" y="651"/>
                              <a:ext cx="441" cy="388"/>
                            </a:xfrm>
                            <a:custGeom>
                              <a:avLst/>
                              <a:gdLst>
                                <a:gd name="T0" fmla="*/ 0 w 441"/>
                                <a:gd name="T1" fmla="*/ 159 h 388"/>
                                <a:gd name="T2" fmla="*/ 273 w 441"/>
                                <a:gd name="T3" fmla="*/ 0 h 388"/>
                                <a:gd name="T4" fmla="*/ 441 w 441"/>
                                <a:gd name="T5" fmla="*/ 229 h 388"/>
                                <a:gd name="T6" fmla="*/ 168 w 441"/>
                                <a:gd name="T7" fmla="*/ 388 h 388"/>
                                <a:gd name="T8" fmla="*/ 0 w 441"/>
                                <a:gd name="T9" fmla="*/ 159 h 3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1" h="388">
                                  <a:moveTo>
                                    <a:pt x="0" y="159"/>
                                  </a:moveTo>
                                  <a:lnTo>
                                    <a:pt x="273" y="0"/>
                                  </a:lnTo>
                                  <a:lnTo>
                                    <a:pt x="441" y="229"/>
                                  </a:lnTo>
                                  <a:lnTo>
                                    <a:pt x="168" y="388"/>
                                  </a:lnTo>
                                  <a:lnTo>
                                    <a:pt x="0" y="159"/>
                                  </a:lnTo>
                                  <a:close/>
                                </a:path>
                              </a:pathLst>
                            </a:custGeom>
                            <a:solidFill>
                              <a:srgbClr val="3119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759"/>
                          <wps:cNvSpPr>
                            <a:spLocks/>
                          </wps:cNvSpPr>
                          <wps:spPr bwMode="auto">
                            <a:xfrm>
                              <a:off x="3931" y="880"/>
                              <a:ext cx="279" cy="166"/>
                            </a:xfrm>
                            <a:custGeom>
                              <a:avLst/>
                              <a:gdLst>
                                <a:gd name="T0" fmla="*/ 0 w 279"/>
                                <a:gd name="T1" fmla="*/ 166 h 166"/>
                                <a:gd name="T2" fmla="*/ 6 w 279"/>
                                <a:gd name="T3" fmla="*/ 159 h 166"/>
                                <a:gd name="T4" fmla="*/ 279 w 279"/>
                                <a:gd name="T5" fmla="*/ 0 h 166"/>
                                <a:gd name="T6" fmla="*/ 273 w 279"/>
                                <a:gd name="T7" fmla="*/ 7 h 166"/>
                                <a:gd name="T8" fmla="*/ 0 w 279"/>
                                <a:gd name="T9" fmla="*/ 166 h 1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9" h="166">
                                  <a:moveTo>
                                    <a:pt x="0" y="166"/>
                                  </a:moveTo>
                                  <a:lnTo>
                                    <a:pt x="6" y="159"/>
                                  </a:lnTo>
                                  <a:lnTo>
                                    <a:pt x="279" y="0"/>
                                  </a:lnTo>
                                  <a:lnTo>
                                    <a:pt x="273" y="7"/>
                                  </a:lnTo>
                                  <a:lnTo>
                                    <a:pt x="0" y="166"/>
                                  </a:lnTo>
                                  <a:close/>
                                </a:path>
                              </a:pathLst>
                            </a:custGeom>
                            <a:solidFill>
                              <a:srgbClr val="51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760"/>
                          <wps:cNvSpPr>
                            <a:spLocks/>
                          </wps:cNvSpPr>
                          <wps:spPr bwMode="auto">
                            <a:xfrm>
                              <a:off x="3612" y="810"/>
                              <a:ext cx="157" cy="127"/>
                            </a:xfrm>
                            <a:custGeom>
                              <a:avLst/>
                              <a:gdLst>
                                <a:gd name="T0" fmla="*/ 157 w 157"/>
                                <a:gd name="T1" fmla="*/ 16 h 127"/>
                                <a:gd name="T2" fmla="*/ 5 w 157"/>
                                <a:gd name="T3" fmla="*/ 127 h 127"/>
                                <a:gd name="T4" fmla="*/ 0 w 157"/>
                                <a:gd name="T5" fmla="*/ 119 h 127"/>
                                <a:gd name="T6" fmla="*/ 157 w 157"/>
                                <a:gd name="T7" fmla="*/ 0 h 127"/>
                                <a:gd name="T8" fmla="*/ 157 w 157"/>
                                <a:gd name="T9" fmla="*/ 16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 h="127">
                                  <a:moveTo>
                                    <a:pt x="157" y="16"/>
                                  </a:moveTo>
                                  <a:lnTo>
                                    <a:pt x="5" y="127"/>
                                  </a:lnTo>
                                  <a:lnTo>
                                    <a:pt x="0" y="119"/>
                                  </a:lnTo>
                                  <a:lnTo>
                                    <a:pt x="157" y="0"/>
                                  </a:lnTo>
                                  <a:lnTo>
                                    <a:pt x="157" y="16"/>
                                  </a:lnTo>
                                  <a:close/>
                                </a:path>
                              </a:pathLst>
                            </a:custGeom>
                            <a:solidFill>
                              <a:srgbClr val="704D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761"/>
                          <wps:cNvSpPr>
                            <a:spLocks/>
                          </wps:cNvSpPr>
                          <wps:spPr bwMode="auto">
                            <a:xfrm>
                              <a:off x="3842" y="672"/>
                              <a:ext cx="109" cy="128"/>
                            </a:xfrm>
                            <a:custGeom>
                              <a:avLst/>
                              <a:gdLst>
                                <a:gd name="T0" fmla="*/ 52 w 109"/>
                                <a:gd name="T1" fmla="*/ 0 h 128"/>
                                <a:gd name="T2" fmla="*/ 0 w 109"/>
                                <a:gd name="T3" fmla="*/ 28 h 128"/>
                                <a:gd name="T4" fmla="*/ 0 w 109"/>
                                <a:gd name="T5" fmla="*/ 95 h 128"/>
                                <a:gd name="T6" fmla="*/ 17 w 109"/>
                                <a:gd name="T7" fmla="*/ 84 h 128"/>
                                <a:gd name="T8" fmla="*/ 58 w 109"/>
                                <a:gd name="T9" fmla="*/ 128 h 128"/>
                                <a:gd name="T10" fmla="*/ 109 w 109"/>
                                <a:gd name="T11" fmla="*/ 98 h 128"/>
                                <a:gd name="T12" fmla="*/ 109 w 109"/>
                                <a:gd name="T13" fmla="*/ 17 h 128"/>
                                <a:gd name="T14" fmla="*/ 52 w 109"/>
                                <a:gd name="T15" fmla="*/ 0 h 1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9" h="128">
                                  <a:moveTo>
                                    <a:pt x="52" y="0"/>
                                  </a:moveTo>
                                  <a:lnTo>
                                    <a:pt x="0" y="28"/>
                                  </a:lnTo>
                                  <a:lnTo>
                                    <a:pt x="0" y="95"/>
                                  </a:lnTo>
                                  <a:lnTo>
                                    <a:pt x="17" y="84"/>
                                  </a:lnTo>
                                  <a:lnTo>
                                    <a:pt x="58" y="128"/>
                                  </a:lnTo>
                                  <a:lnTo>
                                    <a:pt x="109" y="98"/>
                                  </a:lnTo>
                                  <a:lnTo>
                                    <a:pt x="109" y="17"/>
                                  </a:lnTo>
                                  <a:lnTo>
                                    <a:pt x="52" y="0"/>
                                  </a:lnTo>
                                  <a:close/>
                                </a:path>
                              </a:pathLst>
                            </a:custGeom>
                            <a:solidFill>
                              <a:srgbClr val="B03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762"/>
                          <wps:cNvSpPr>
                            <a:spLocks/>
                          </wps:cNvSpPr>
                          <wps:spPr bwMode="auto">
                            <a:xfrm>
                              <a:off x="3842" y="700"/>
                              <a:ext cx="58" cy="100"/>
                            </a:xfrm>
                            <a:custGeom>
                              <a:avLst/>
                              <a:gdLst>
                                <a:gd name="T0" fmla="*/ 58 w 58"/>
                                <a:gd name="T1" fmla="*/ 100 h 100"/>
                                <a:gd name="T2" fmla="*/ 17 w 58"/>
                                <a:gd name="T3" fmla="*/ 56 h 100"/>
                                <a:gd name="T4" fmla="*/ 0 w 58"/>
                                <a:gd name="T5" fmla="*/ 67 h 100"/>
                                <a:gd name="T6" fmla="*/ 0 w 58"/>
                                <a:gd name="T7" fmla="*/ 0 h 100"/>
                                <a:gd name="T8" fmla="*/ 58 w 58"/>
                                <a:gd name="T9" fmla="*/ 18 h 100"/>
                                <a:gd name="T10" fmla="*/ 58 w 58"/>
                                <a:gd name="T11" fmla="*/ 100 h 1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 h="100">
                                  <a:moveTo>
                                    <a:pt x="58" y="100"/>
                                  </a:moveTo>
                                  <a:lnTo>
                                    <a:pt x="17" y="56"/>
                                  </a:lnTo>
                                  <a:lnTo>
                                    <a:pt x="0" y="67"/>
                                  </a:lnTo>
                                  <a:lnTo>
                                    <a:pt x="0" y="0"/>
                                  </a:lnTo>
                                  <a:lnTo>
                                    <a:pt x="58" y="18"/>
                                  </a:lnTo>
                                  <a:lnTo>
                                    <a:pt x="58" y="100"/>
                                  </a:lnTo>
                                  <a:close/>
                                </a:path>
                              </a:pathLst>
                            </a:custGeom>
                            <a:solidFill>
                              <a:srgbClr val="9C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763"/>
                          <wps:cNvSpPr>
                            <a:spLocks/>
                          </wps:cNvSpPr>
                          <wps:spPr bwMode="auto">
                            <a:xfrm>
                              <a:off x="3900" y="689"/>
                              <a:ext cx="51" cy="111"/>
                            </a:xfrm>
                            <a:custGeom>
                              <a:avLst/>
                              <a:gdLst>
                                <a:gd name="T0" fmla="*/ 0 w 51"/>
                                <a:gd name="T1" fmla="*/ 29 h 111"/>
                                <a:gd name="T2" fmla="*/ 51 w 51"/>
                                <a:gd name="T3" fmla="*/ 0 h 111"/>
                                <a:gd name="T4" fmla="*/ 51 w 51"/>
                                <a:gd name="T5" fmla="*/ 81 h 111"/>
                                <a:gd name="T6" fmla="*/ 0 w 51"/>
                                <a:gd name="T7" fmla="*/ 111 h 111"/>
                                <a:gd name="T8" fmla="*/ 0 w 51"/>
                                <a:gd name="T9" fmla="*/ 29 h 1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11">
                                  <a:moveTo>
                                    <a:pt x="0" y="29"/>
                                  </a:moveTo>
                                  <a:lnTo>
                                    <a:pt x="51" y="0"/>
                                  </a:lnTo>
                                  <a:lnTo>
                                    <a:pt x="51" y="81"/>
                                  </a:lnTo>
                                  <a:lnTo>
                                    <a:pt x="0" y="111"/>
                                  </a:lnTo>
                                  <a:lnTo>
                                    <a:pt x="0" y="29"/>
                                  </a:lnTo>
                                  <a:close/>
                                </a:path>
                              </a:pathLst>
                            </a:custGeom>
                            <a:solidFill>
                              <a:srgbClr val="5C1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764"/>
                          <wps:cNvSpPr>
                            <a:spLocks/>
                          </wps:cNvSpPr>
                          <wps:spPr bwMode="auto">
                            <a:xfrm>
                              <a:off x="3837" y="694"/>
                              <a:ext cx="65" cy="35"/>
                            </a:xfrm>
                            <a:custGeom>
                              <a:avLst/>
                              <a:gdLst>
                                <a:gd name="T0" fmla="*/ 0 w 65"/>
                                <a:gd name="T1" fmla="*/ 0 h 35"/>
                                <a:gd name="T2" fmla="*/ 0 w 65"/>
                                <a:gd name="T3" fmla="*/ 15 h 35"/>
                                <a:gd name="T4" fmla="*/ 65 w 65"/>
                                <a:gd name="T5" fmla="*/ 35 h 35"/>
                                <a:gd name="T6" fmla="*/ 65 w 65"/>
                                <a:gd name="T7" fmla="*/ 21 h 35"/>
                                <a:gd name="T8" fmla="*/ 0 w 65"/>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 h="35">
                                  <a:moveTo>
                                    <a:pt x="0" y="0"/>
                                  </a:moveTo>
                                  <a:lnTo>
                                    <a:pt x="0" y="15"/>
                                  </a:lnTo>
                                  <a:lnTo>
                                    <a:pt x="65" y="35"/>
                                  </a:lnTo>
                                  <a:lnTo>
                                    <a:pt x="65" y="21"/>
                                  </a:lnTo>
                                  <a:lnTo>
                                    <a:pt x="0" y="0"/>
                                  </a:lnTo>
                                  <a:close/>
                                </a:path>
                              </a:pathLst>
                            </a:custGeom>
                            <a:solidFill>
                              <a:srgbClr val="B03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765"/>
                          <wps:cNvSpPr>
                            <a:spLocks/>
                          </wps:cNvSpPr>
                          <wps:spPr bwMode="auto">
                            <a:xfrm>
                              <a:off x="3902" y="683"/>
                              <a:ext cx="54" cy="46"/>
                            </a:xfrm>
                            <a:custGeom>
                              <a:avLst/>
                              <a:gdLst>
                                <a:gd name="T0" fmla="*/ 0 w 54"/>
                                <a:gd name="T1" fmla="*/ 32 h 46"/>
                                <a:gd name="T2" fmla="*/ 0 w 54"/>
                                <a:gd name="T3" fmla="*/ 46 h 46"/>
                                <a:gd name="T4" fmla="*/ 54 w 54"/>
                                <a:gd name="T5" fmla="*/ 14 h 46"/>
                                <a:gd name="T6" fmla="*/ 54 w 54"/>
                                <a:gd name="T7" fmla="*/ 0 h 46"/>
                                <a:gd name="T8" fmla="*/ 0 w 54"/>
                                <a:gd name="T9" fmla="*/ 32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 h="46">
                                  <a:moveTo>
                                    <a:pt x="0" y="32"/>
                                  </a:moveTo>
                                  <a:lnTo>
                                    <a:pt x="0" y="46"/>
                                  </a:lnTo>
                                  <a:lnTo>
                                    <a:pt x="54" y="14"/>
                                  </a:lnTo>
                                  <a:lnTo>
                                    <a:pt x="54" y="0"/>
                                  </a:lnTo>
                                  <a:lnTo>
                                    <a:pt x="0" y="32"/>
                                  </a:lnTo>
                                  <a:close/>
                                </a:path>
                              </a:pathLst>
                            </a:custGeom>
                            <a:solidFill>
                              <a:srgbClr val="8225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766"/>
                          <wps:cNvSpPr>
                            <a:spLocks/>
                          </wps:cNvSpPr>
                          <wps:spPr bwMode="auto">
                            <a:xfrm>
                              <a:off x="3837" y="664"/>
                              <a:ext cx="119" cy="51"/>
                            </a:xfrm>
                            <a:custGeom>
                              <a:avLst/>
                              <a:gdLst>
                                <a:gd name="T0" fmla="*/ 0 w 119"/>
                                <a:gd name="T1" fmla="*/ 30 h 51"/>
                                <a:gd name="T2" fmla="*/ 57 w 119"/>
                                <a:gd name="T3" fmla="*/ 0 h 51"/>
                                <a:gd name="T4" fmla="*/ 119 w 119"/>
                                <a:gd name="T5" fmla="*/ 19 h 51"/>
                                <a:gd name="T6" fmla="*/ 65 w 119"/>
                                <a:gd name="T7" fmla="*/ 51 h 51"/>
                                <a:gd name="T8" fmla="*/ 0 w 119"/>
                                <a:gd name="T9" fmla="*/ 30 h 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 h="51">
                                  <a:moveTo>
                                    <a:pt x="0" y="30"/>
                                  </a:moveTo>
                                  <a:lnTo>
                                    <a:pt x="57" y="0"/>
                                  </a:lnTo>
                                  <a:lnTo>
                                    <a:pt x="119" y="19"/>
                                  </a:lnTo>
                                  <a:lnTo>
                                    <a:pt x="65" y="51"/>
                                  </a:lnTo>
                                  <a:lnTo>
                                    <a:pt x="0" y="30"/>
                                  </a:lnTo>
                                  <a:close/>
                                </a:path>
                              </a:pathLst>
                            </a:custGeom>
                            <a:solidFill>
                              <a:srgbClr val="C73F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767"/>
                          <wps:cNvSpPr>
                            <a:spLocks/>
                          </wps:cNvSpPr>
                          <wps:spPr bwMode="auto">
                            <a:xfrm>
                              <a:off x="3860" y="675"/>
                              <a:ext cx="72" cy="30"/>
                            </a:xfrm>
                            <a:custGeom>
                              <a:avLst/>
                              <a:gdLst>
                                <a:gd name="T0" fmla="*/ 0 w 72"/>
                                <a:gd name="T1" fmla="*/ 17 h 30"/>
                                <a:gd name="T2" fmla="*/ 34 w 72"/>
                                <a:gd name="T3" fmla="*/ 0 h 30"/>
                                <a:gd name="T4" fmla="*/ 72 w 72"/>
                                <a:gd name="T5" fmla="*/ 12 h 30"/>
                                <a:gd name="T6" fmla="*/ 39 w 72"/>
                                <a:gd name="T7" fmla="*/ 30 h 30"/>
                                <a:gd name="T8" fmla="*/ 0 w 72"/>
                                <a:gd name="T9" fmla="*/ 17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30">
                                  <a:moveTo>
                                    <a:pt x="0" y="17"/>
                                  </a:moveTo>
                                  <a:lnTo>
                                    <a:pt x="34" y="0"/>
                                  </a:lnTo>
                                  <a:lnTo>
                                    <a:pt x="72" y="12"/>
                                  </a:lnTo>
                                  <a:lnTo>
                                    <a:pt x="39" y="30"/>
                                  </a:lnTo>
                                  <a:lnTo>
                                    <a:pt x="0" y="17"/>
                                  </a:lnTo>
                                  <a:close/>
                                </a:path>
                              </a:pathLst>
                            </a:custGeom>
                            <a:solidFill>
                              <a:srgbClr val="6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768"/>
                          <wps:cNvSpPr>
                            <a:spLocks/>
                          </wps:cNvSpPr>
                          <wps:spPr bwMode="auto">
                            <a:xfrm>
                              <a:off x="3860" y="675"/>
                              <a:ext cx="34" cy="28"/>
                            </a:xfrm>
                            <a:custGeom>
                              <a:avLst/>
                              <a:gdLst>
                                <a:gd name="T0" fmla="*/ 34 w 34"/>
                                <a:gd name="T1" fmla="*/ 0 h 28"/>
                                <a:gd name="T2" fmla="*/ 34 w 34"/>
                                <a:gd name="T3" fmla="*/ 28 h 28"/>
                                <a:gd name="T4" fmla="*/ 0 w 34"/>
                                <a:gd name="T5" fmla="*/ 17 h 28"/>
                                <a:gd name="T6" fmla="*/ 34 w 34"/>
                                <a:gd name="T7" fmla="*/ 0 h 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28">
                                  <a:moveTo>
                                    <a:pt x="34" y="0"/>
                                  </a:moveTo>
                                  <a:lnTo>
                                    <a:pt x="34" y="28"/>
                                  </a:lnTo>
                                  <a:lnTo>
                                    <a:pt x="0" y="17"/>
                                  </a:lnTo>
                                  <a:lnTo>
                                    <a:pt x="34" y="0"/>
                                  </a:lnTo>
                                  <a:close/>
                                </a:path>
                              </a:pathLst>
                            </a:custGeom>
                            <a:solidFill>
                              <a:srgbClr val="3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769"/>
                          <wps:cNvSpPr>
                            <a:spLocks/>
                          </wps:cNvSpPr>
                          <wps:spPr bwMode="auto">
                            <a:xfrm>
                              <a:off x="3718" y="1021"/>
                              <a:ext cx="85" cy="158"/>
                            </a:xfrm>
                            <a:custGeom>
                              <a:avLst/>
                              <a:gdLst>
                                <a:gd name="T0" fmla="*/ 85 w 85"/>
                                <a:gd name="T1" fmla="*/ 158 h 158"/>
                                <a:gd name="T2" fmla="*/ 0 w 85"/>
                                <a:gd name="T3" fmla="*/ 131 h 158"/>
                                <a:gd name="T4" fmla="*/ 0 w 85"/>
                                <a:gd name="T5" fmla="*/ 0 h 158"/>
                                <a:gd name="T6" fmla="*/ 85 w 85"/>
                                <a:gd name="T7" fmla="*/ 27 h 158"/>
                                <a:gd name="T8" fmla="*/ 85 w 85"/>
                                <a:gd name="T9" fmla="*/ 158 h 1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158">
                                  <a:moveTo>
                                    <a:pt x="85" y="158"/>
                                  </a:moveTo>
                                  <a:lnTo>
                                    <a:pt x="0" y="131"/>
                                  </a:lnTo>
                                  <a:lnTo>
                                    <a:pt x="0" y="0"/>
                                  </a:lnTo>
                                  <a:lnTo>
                                    <a:pt x="85" y="27"/>
                                  </a:lnTo>
                                  <a:lnTo>
                                    <a:pt x="85" y="158"/>
                                  </a:lnTo>
                                  <a:close/>
                                </a:path>
                              </a:pathLst>
                            </a:custGeom>
                            <a:solidFill>
                              <a:srgbClr val="AFD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770"/>
                          <wps:cNvSpPr>
                            <a:spLocks/>
                          </wps:cNvSpPr>
                          <wps:spPr bwMode="auto">
                            <a:xfrm>
                              <a:off x="3718" y="1010"/>
                              <a:ext cx="85" cy="84"/>
                            </a:xfrm>
                            <a:custGeom>
                              <a:avLst/>
                              <a:gdLst>
                                <a:gd name="T0" fmla="*/ 85 w 85"/>
                                <a:gd name="T1" fmla="*/ 84 h 84"/>
                                <a:gd name="T2" fmla="*/ 85 w 85"/>
                                <a:gd name="T3" fmla="*/ 27 h 84"/>
                                <a:gd name="T4" fmla="*/ 0 w 85"/>
                                <a:gd name="T5" fmla="*/ 0 h 84"/>
                                <a:gd name="T6" fmla="*/ 0 w 85"/>
                                <a:gd name="T7" fmla="*/ 25 h 84"/>
                                <a:gd name="T8" fmla="*/ 0 w 85"/>
                                <a:gd name="T9" fmla="*/ 25 h 84"/>
                                <a:gd name="T10" fmla="*/ 8 w 85"/>
                                <a:gd name="T11" fmla="*/ 25 h 84"/>
                                <a:gd name="T12" fmla="*/ 16 w 85"/>
                                <a:gd name="T13" fmla="*/ 26 h 84"/>
                                <a:gd name="T14" fmla="*/ 22 w 85"/>
                                <a:gd name="T15" fmla="*/ 29 h 84"/>
                                <a:gd name="T16" fmla="*/ 28 w 85"/>
                                <a:gd name="T17" fmla="*/ 32 h 84"/>
                                <a:gd name="T18" fmla="*/ 33 w 85"/>
                                <a:gd name="T19" fmla="*/ 37 h 84"/>
                                <a:gd name="T20" fmla="*/ 36 w 85"/>
                                <a:gd name="T21" fmla="*/ 42 h 84"/>
                                <a:gd name="T22" fmla="*/ 44 w 85"/>
                                <a:gd name="T23" fmla="*/ 53 h 84"/>
                                <a:gd name="T24" fmla="*/ 51 w 85"/>
                                <a:gd name="T25" fmla="*/ 65 h 84"/>
                                <a:gd name="T26" fmla="*/ 54 w 85"/>
                                <a:gd name="T27" fmla="*/ 70 h 84"/>
                                <a:gd name="T28" fmla="*/ 59 w 85"/>
                                <a:gd name="T29" fmla="*/ 75 h 84"/>
                                <a:gd name="T30" fmla="*/ 64 w 85"/>
                                <a:gd name="T31" fmla="*/ 80 h 84"/>
                                <a:gd name="T32" fmla="*/ 69 w 85"/>
                                <a:gd name="T33" fmla="*/ 82 h 84"/>
                                <a:gd name="T34" fmla="*/ 77 w 85"/>
                                <a:gd name="T35" fmla="*/ 84 h 84"/>
                                <a:gd name="T36" fmla="*/ 85 w 85"/>
                                <a:gd name="T37" fmla="*/ 84 h 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5" h="84">
                                  <a:moveTo>
                                    <a:pt x="85" y="84"/>
                                  </a:moveTo>
                                  <a:lnTo>
                                    <a:pt x="85" y="27"/>
                                  </a:lnTo>
                                  <a:lnTo>
                                    <a:pt x="0" y="0"/>
                                  </a:lnTo>
                                  <a:lnTo>
                                    <a:pt x="0" y="25"/>
                                  </a:lnTo>
                                  <a:lnTo>
                                    <a:pt x="8" y="25"/>
                                  </a:lnTo>
                                  <a:lnTo>
                                    <a:pt x="16" y="26"/>
                                  </a:lnTo>
                                  <a:lnTo>
                                    <a:pt x="22" y="29"/>
                                  </a:lnTo>
                                  <a:lnTo>
                                    <a:pt x="28" y="32"/>
                                  </a:lnTo>
                                  <a:lnTo>
                                    <a:pt x="33" y="37"/>
                                  </a:lnTo>
                                  <a:lnTo>
                                    <a:pt x="36" y="42"/>
                                  </a:lnTo>
                                  <a:lnTo>
                                    <a:pt x="44" y="53"/>
                                  </a:lnTo>
                                  <a:lnTo>
                                    <a:pt x="51" y="65"/>
                                  </a:lnTo>
                                  <a:lnTo>
                                    <a:pt x="54" y="70"/>
                                  </a:lnTo>
                                  <a:lnTo>
                                    <a:pt x="59" y="75"/>
                                  </a:lnTo>
                                  <a:lnTo>
                                    <a:pt x="64" y="80"/>
                                  </a:lnTo>
                                  <a:lnTo>
                                    <a:pt x="69" y="82"/>
                                  </a:lnTo>
                                  <a:lnTo>
                                    <a:pt x="77" y="84"/>
                                  </a:lnTo>
                                  <a:lnTo>
                                    <a:pt x="85" y="84"/>
                                  </a:lnTo>
                                  <a:close/>
                                </a:path>
                              </a:pathLst>
                            </a:custGeom>
                            <a:solidFill>
                              <a:srgbClr val="95B2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771"/>
                          <wps:cNvSpPr>
                            <a:spLocks/>
                          </wps:cNvSpPr>
                          <wps:spPr bwMode="auto">
                            <a:xfrm>
                              <a:off x="3718" y="1106"/>
                              <a:ext cx="54" cy="60"/>
                            </a:xfrm>
                            <a:custGeom>
                              <a:avLst/>
                              <a:gdLst>
                                <a:gd name="T0" fmla="*/ 0 w 54"/>
                                <a:gd name="T1" fmla="*/ 0 h 60"/>
                                <a:gd name="T2" fmla="*/ 0 w 54"/>
                                <a:gd name="T3" fmla="*/ 44 h 60"/>
                                <a:gd name="T4" fmla="*/ 54 w 54"/>
                                <a:gd name="T5" fmla="*/ 60 h 60"/>
                                <a:gd name="T6" fmla="*/ 54 w 54"/>
                                <a:gd name="T7" fmla="*/ 60 h 60"/>
                                <a:gd name="T8" fmla="*/ 44 w 54"/>
                                <a:gd name="T9" fmla="*/ 42 h 60"/>
                                <a:gd name="T10" fmla="*/ 40 w 54"/>
                                <a:gd name="T11" fmla="*/ 33 h 60"/>
                                <a:gd name="T12" fmla="*/ 34 w 54"/>
                                <a:gd name="T13" fmla="*/ 24 h 60"/>
                                <a:gd name="T14" fmla="*/ 28 w 54"/>
                                <a:gd name="T15" fmla="*/ 16 h 60"/>
                                <a:gd name="T16" fmla="*/ 21 w 54"/>
                                <a:gd name="T17" fmla="*/ 9 h 60"/>
                                <a:gd name="T18" fmla="*/ 12 w 54"/>
                                <a:gd name="T19" fmla="*/ 4 h 60"/>
                                <a:gd name="T20" fmla="*/ 0 w 54"/>
                                <a:gd name="T21" fmla="*/ 0 h 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4" h="60">
                                  <a:moveTo>
                                    <a:pt x="0" y="0"/>
                                  </a:moveTo>
                                  <a:lnTo>
                                    <a:pt x="0" y="44"/>
                                  </a:lnTo>
                                  <a:lnTo>
                                    <a:pt x="54" y="60"/>
                                  </a:lnTo>
                                  <a:lnTo>
                                    <a:pt x="44" y="42"/>
                                  </a:lnTo>
                                  <a:lnTo>
                                    <a:pt x="40" y="33"/>
                                  </a:lnTo>
                                  <a:lnTo>
                                    <a:pt x="34" y="24"/>
                                  </a:lnTo>
                                  <a:lnTo>
                                    <a:pt x="28" y="16"/>
                                  </a:lnTo>
                                  <a:lnTo>
                                    <a:pt x="21" y="9"/>
                                  </a:lnTo>
                                  <a:lnTo>
                                    <a:pt x="12" y="4"/>
                                  </a:lnTo>
                                  <a:lnTo>
                                    <a:pt x="0" y="0"/>
                                  </a:lnTo>
                                  <a:close/>
                                </a:path>
                              </a:pathLst>
                            </a:custGeom>
                            <a:solidFill>
                              <a:srgbClr val="6E84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772"/>
                          <wps:cNvSpPr>
                            <a:spLocks/>
                          </wps:cNvSpPr>
                          <wps:spPr bwMode="auto">
                            <a:xfrm>
                              <a:off x="3718" y="1053"/>
                              <a:ext cx="85" cy="135"/>
                            </a:xfrm>
                            <a:custGeom>
                              <a:avLst/>
                              <a:gdLst>
                                <a:gd name="T0" fmla="*/ 85 w 85"/>
                                <a:gd name="T1" fmla="*/ 60 h 135"/>
                                <a:gd name="T2" fmla="*/ 85 w 85"/>
                                <a:gd name="T3" fmla="*/ 60 h 135"/>
                                <a:gd name="T4" fmla="*/ 77 w 85"/>
                                <a:gd name="T5" fmla="*/ 59 h 135"/>
                                <a:gd name="T6" fmla="*/ 69 w 85"/>
                                <a:gd name="T7" fmla="*/ 58 h 135"/>
                                <a:gd name="T8" fmla="*/ 64 w 85"/>
                                <a:gd name="T9" fmla="*/ 54 h 135"/>
                                <a:gd name="T10" fmla="*/ 59 w 85"/>
                                <a:gd name="T11" fmla="*/ 51 h 135"/>
                                <a:gd name="T12" fmla="*/ 54 w 85"/>
                                <a:gd name="T13" fmla="*/ 46 h 135"/>
                                <a:gd name="T14" fmla="*/ 51 w 85"/>
                                <a:gd name="T15" fmla="*/ 40 h 135"/>
                                <a:gd name="T16" fmla="*/ 44 w 85"/>
                                <a:gd name="T17" fmla="*/ 29 h 135"/>
                                <a:gd name="T18" fmla="*/ 36 w 85"/>
                                <a:gd name="T19" fmla="*/ 18 h 135"/>
                                <a:gd name="T20" fmla="*/ 33 w 85"/>
                                <a:gd name="T21" fmla="*/ 12 h 135"/>
                                <a:gd name="T22" fmla="*/ 28 w 85"/>
                                <a:gd name="T23" fmla="*/ 8 h 135"/>
                                <a:gd name="T24" fmla="*/ 22 w 85"/>
                                <a:gd name="T25" fmla="*/ 4 h 135"/>
                                <a:gd name="T26" fmla="*/ 16 w 85"/>
                                <a:gd name="T27" fmla="*/ 1 h 135"/>
                                <a:gd name="T28" fmla="*/ 8 w 85"/>
                                <a:gd name="T29" fmla="*/ 0 h 135"/>
                                <a:gd name="T30" fmla="*/ 0 w 85"/>
                                <a:gd name="T31" fmla="*/ 1 h 135"/>
                                <a:gd name="T32" fmla="*/ 0 w 85"/>
                                <a:gd name="T33" fmla="*/ 64 h 135"/>
                                <a:gd name="T34" fmla="*/ 0 w 85"/>
                                <a:gd name="T35" fmla="*/ 64 h 135"/>
                                <a:gd name="T36" fmla="*/ 12 w 85"/>
                                <a:gd name="T37" fmla="*/ 67 h 135"/>
                                <a:gd name="T38" fmla="*/ 21 w 85"/>
                                <a:gd name="T39" fmla="*/ 73 h 135"/>
                                <a:gd name="T40" fmla="*/ 28 w 85"/>
                                <a:gd name="T41" fmla="*/ 80 h 135"/>
                                <a:gd name="T42" fmla="*/ 34 w 85"/>
                                <a:gd name="T43" fmla="*/ 88 h 135"/>
                                <a:gd name="T44" fmla="*/ 40 w 85"/>
                                <a:gd name="T45" fmla="*/ 97 h 135"/>
                                <a:gd name="T46" fmla="*/ 44 w 85"/>
                                <a:gd name="T47" fmla="*/ 106 h 135"/>
                                <a:gd name="T48" fmla="*/ 54 w 85"/>
                                <a:gd name="T49" fmla="*/ 125 h 135"/>
                                <a:gd name="T50" fmla="*/ 85 w 85"/>
                                <a:gd name="T51" fmla="*/ 135 h 135"/>
                                <a:gd name="T52" fmla="*/ 85 w 85"/>
                                <a:gd name="T53" fmla="*/ 60 h 13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5" h="135">
                                  <a:moveTo>
                                    <a:pt x="85" y="60"/>
                                  </a:moveTo>
                                  <a:lnTo>
                                    <a:pt x="85" y="60"/>
                                  </a:lnTo>
                                  <a:lnTo>
                                    <a:pt x="77" y="59"/>
                                  </a:lnTo>
                                  <a:lnTo>
                                    <a:pt x="69" y="58"/>
                                  </a:lnTo>
                                  <a:lnTo>
                                    <a:pt x="64" y="54"/>
                                  </a:lnTo>
                                  <a:lnTo>
                                    <a:pt x="59" y="51"/>
                                  </a:lnTo>
                                  <a:lnTo>
                                    <a:pt x="54" y="46"/>
                                  </a:lnTo>
                                  <a:lnTo>
                                    <a:pt x="51" y="40"/>
                                  </a:lnTo>
                                  <a:lnTo>
                                    <a:pt x="44" y="29"/>
                                  </a:lnTo>
                                  <a:lnTo>
                                    <a:pt x="36" y="18"/>
                                  </a:lnTo>
                                  <a:lnTo>
                                    <a:pt x="33" y="12"/>
                                  </a:lnTo>
                                  <a:lnTo>
                                    <a:pt x="28" y="8"/>
                                  </a:lnTo>
                                  <a:lnTo>
                                    <a:pt x="22" y="4"/>
                                  </a:lnTo>
                                  <a:lnTo>
                                    <a:pt x="16" y="1"/>
                                  </a:lnTo>
                                  <a:lnTo>
                                    <a:pt x="8" y="0"/>
                                  </a:lnTo>
                                  <a:lnTo>
                                    <a:pt x="0" y="1"/>
                                  </a:lnTo>
                                  <a:lnTo>
                                    <a:pt x="0" y="64"/>
                                  </a:lnTo>
                                  <a:lnTo>
                                    <a:pt x="12" y="67"/>
                                  </a:lnTo>
                                  <a:lnTo>
                                    <a:pt x="21" y="73"/>
                                  </a:lnTo>
                                  <a:lnTo>
                                    <a:pt x="28" y="80"/>
                                  </a:lnTo>
                                  <a:lnTo>
                                    <a:pt x="34" y="88"/>
                                  </a:lnTo>
                                  <a:lnTo>
                                    <a:pt x="40" y="97"/>
                                  </a:lnTo>
                                  <a:lnTo>
                                    <a:pt x="44" y="106"/>
                                  </a:lnTo>
                                  <a:lnTo>
                                    <a:pt x="54" y="125"/>
                                  </a:lnTo>
                                  <a:lnTo>
                                    <a:pt x="85" y="135"/>
                                  </a:lnTo>
                                  <a:lnTo>
                                    <a:pt x="85" y="60"/>
                                  </a:lnTo>
                                  <a:close/>
                                </a:path>
                              </a:pathLst>
                            </a:custGeom>
                            <a:solidFill>
                              <a:srgbClr val="95B2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773"/>
                          <wps:cNvSpPr>
                            <a:spLocks/>
                          </wps:cNvSpPr>
                          <wps:spPr bwMode="auto">
                            <a:xfrm>
                              <a:off x="3703" y="1145"/>
                              <a:ext cx="113" cy="52"/>
                            </a:xfrm>
                            <a:custGeom>
                              <a:avLst/>
                              <a:gdLst>
                                <a:gd name="T0" fmla="*/ 113 w 113"/>
                                <a:gd name="T1" fmla="*/ 35 h 52"/>
                                <a:gd name="T2" fmla="*/ 2 w 113"/>
                                <a:gd name="T3" fmla="*/ 0 h 52"/>
                                <a:gd name="T4" fmla="*/ 0 w 113"/>
                                <a:gd name="T5" fmla="*/ 2 h 52"/>
                                <a:gd name="T6" fmla="*/ 0 w 113"/>
                                <a:gd name="T7" fmla="*/ 18 h 52"/>
                                <a:gd name="T8" fmla="*/ 110 w 113"/>
                                <a:gd name="T9" fmla="*/ 52 h 52"/>
                                <a:gd name="T10" fmla="*/ 113 w 113"/>
                                <a:gd name="T11" fmla="*/ 50 h 52"/>
                                <a:gd name="T12" fmla="*/ 113 w 113"/>
                                <a:gd name="T13" fmla="*/ 35 h 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52">
                                  <a:moveTo>
                                    <a:pt x="113" y="35"/>
                                  </a:moveTo>
                                  <a:lnTo>
                                    <a:pt x="2" y="0"/>
                                  </a:lnTo>
                                  <a:lnTo>
                                    <a:pt x="0" y="2"/>
                                  </a:lnTo>
                                  <a:lnTo>
                                    <a:pt x="0" y="18"/>
                                  </a:lnTo>
                                  <a:lnTo>
                                    <a:pt x="110" y="52"/>
                                  </a:lnTo>
                                  <a:lnTo>
                                    <a:pt x="113" y="50"/>
                                  </a:lnTo>
                                  <a:lnTo>
                                    <a:pt x="113" y="35"/>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774"/>
                          <wps:cNvSpPr>
                            <a:spLocks/>
                          </wps:cNvSpPr>
                          <wps:spPr bwMode="auto">
                            <a:xfrm>
                              <a:off x="3703" y="1147"/>
                              <a:ext cx="110" cy="50"/>
                            </a:xfrm>
                            <a:custGeom>
                              <a:avLst/>
                              <a:gdLst>
                                <a:gd name="T0" fmla="*/ 110 w 110"/>
                                <a:gd name="T1" fmla="*/ 50 h 50"/>
                                <a:gd name="T2" fmla="*/ 0 w 110"/>
                                <a:gd name="T3" fmla="*/ 16 h 50"/>
                                <a:gd name="T4" fmla="*/ 0 w 110"/>
                                <a:gd name="T5" fmla="*/ 0 h 50"/>
                                <a:gd name="T6" fmla="*/ 110 w 110"/>
                                <a:gd name="T7" fmla="*/ 36 h 50"/>
                                <a:gd name="T8" fmla="*/ 110 w 110"/>
                                <a:gd name="T9" fmla="*/ 5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 h="50">
                                  <a:moveTo>
                                    <a:pt x="110" y="50"/>
                                  </a:moveTo>
                                  <a:lnTo>
                                    <a:pt x="0" y="16"/>
                                  </a:lnTo>
                                  <a:lnTo>
                                    <a:pt x="0" y="0"/>
                                  </a:lnTo>
                                  <a:lnTo>
                                    <a:pt x="110" y="36"/>
                                  </a:lnTo>
                                  <a:lnTo>
                                    <a:pt x="110"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775"/>
                          <wps:cNvSpPr>
                            <a:spLocks/>
                          </wps:cNvSpPr>
                          <wps:spPr bwMode="auto">
                            <a:xfrm>
                              <a:off x="3705" y="1014"/>
                              <a:ext cx="13" cy="138"/>
                            </a:xfrm>
                            <a:custGeom>
                              <a:avLst/>
                              <a:gdLst>
                                <a:gd name="T0" fmla="*/ 13 w 13"/>
                                <a:gd name="T1" fmla="*/ 2 h 138"/>
                                <a:gd name="T2" fmla="*/ 2 w 13"/>
                                <a:gd name="T3" fmla="*/ 0 h 138"/>
                                <a:gd name="T4" fmla="*/ 0 w 13"/>
                                <a:gd name="T5" fmla="*/ 2 h 138"/>
                                <a:gd name="T6" fmla="*/ 0 w 13"/>
                                <a:gd name="T7" fmla="*/ 134 h 138"/>
                                <a:gd name="T8" fmla="*/ 10 w 13"/>
                                <a:gd name="T9" fmla="*/ 138 h 138"/>
                                <a:gd name="T10" fmla="*/ 13 w 13"/>
                                <a:gd name="T11" fmla="*/ 136 h 138"/>
                                <a:gd name="T12" fmla="*/ 13 w 13"/>
                                <a:gd name="T13" fmla="*/ 2 h 1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38">
                                  <a:moveTo>
                                    <a:pt x="13" y="2"/>
                                  </a:moveTo>
                                  <a:lnTo>
                                    <a:pt x="2" y="0"/>
                                  </a:lnTo>
                                  <a:lnTo>
                                    <a:pt x="0" y="2"/>
                                  </a:lnTo>
                                  <a:lnTo>
                                    <a:pt x="0" y="134"/>
                                  </a:lnTo>
                                  <a:lnTo>
                                    <a:pt x="10" y="138"/>
                                  </a:lnTo>
                                  <a:lnTo>
                                    <a:pt x="13" y="136"/>
                                  </a:lnTo>
                                  <a:lnTo>
                                    <a:pt x="13" y="2"/>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776"/>
                          <wps:cNvSpPr>
                            <a:spLocks/>
                          </wps:cNvSpPr>
                          <wps:spPr bwMode="auto">
                            <a:xfrm>
                              <a:off x="3705" y="1016"/>
                              <a:ext cx="10" cy="136"/>
                            </a:xfrm>
                            <a:custGeom>
                              <a:avLst/>
                              <a:gdLst>
                                <a:gd name="T0" fmla="*/ 10 w 10"/>
                                <a:gd name="T1" fmla="*/ 136 h 136"/>
                                <a:gd name="T2" fmla="*/ 0 w 10"/>
                                <a:gd name="T3" fmla="*/ 132 h 136"/>
                                <a:gd name="T4" fmla="*/ 0 w 10"/>
                                <a:gd name="T5" fmla="*/ 0 h 136"/>
                                <a:gd name="T6" fmla="*/ 10 w 10"/>
                                <a:gd name="T7" fmla="*/ 3 h 136"/>
                                <a:gd name="T8" fmla="*/ 10 w 10"/>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36">
                                  <a:moveTo>
                                    <a:pt x="10" y="136"/>
                                  </a:moveTo>
                                  <a:lnTo>
                                    <a:pt x="0" y="132"/>
                                  </a:lnTo>
                                  <a:lnTo>
                                    <a:pt x="0" y="0"/>
                                  </a:lnTo>
                                  <a:lnTo>
                                    <a:pt x="10" y="3"/>
                                  </a:lnTo>
                                  <a:lnTo>
                                    <a:pt x="10"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777"/>
                          <wps:cNvSpPr>
                            <a:spLocks/>
                          </wps:cNvSpPr>
                          <wps:spPr bwMode="auto">
                            <a:xfrm>
                              <a:off x="3717" y="1085"/>
                              <a:ext cx="86" cy="39"/>
                            </a:xfrm>
                            <a:custGeom>
                              <a:avLst/>
                              <a:gdLst>
                                <a:gd name="T0" fmla="*/ 86 w 86"/>
                                <a:gd name="T1" fmla="*/ 27 h 39"/>
                                <a:gd name="T2" fmla="*/ 1 w 86"/>
                                <a:gd name="T3" fmla="*/ 0 h 39"/>
                                <a:gd name="T4" fmla="*/ 0 w 86"/>
                                <a:gd name="T5" fmla="*/ 2 h 39"/>
                                <a:gd name="T6" fmla="*/ 0 w 86"/>
                                <a:gd name="T7" fmla="*/ 12 h 39"/>
                                <a:gd name="T8" fmla="*/ 83 w 86"/>
                                <a:gd name="T9" fmla="*/ 39 h 39"/>
                                <a:gd name="T10" fmla="*/ 86 w 86"/>
                                <a:gd name="T11" fmla="*/ 36 h 39"/>
                                <a:gd name="T12" fmla="*/ 86 w 86"/>
                                <a:gd name="T13" fmla="*/ 27 h 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 h="39">
                                  <a:moveTo>
                                    <a:pt x="86" y="27"/>
                                  </a:moveTo>
                                  <a:lnTo>
                                    <a:pt x="1" y="0"/>
                                  </a:lnTo>
                                  <a:lnTo>
                                    <a:pt x="0" y="2"/>
                                  </a:lnTo>
                                  <a:lnTo>
                                    <a:pt x="0" y="12"/>
                                  </a:lnTo>
                                  <a:lnTo>
                                    <a:pt x="83" y="39"/>
                                  </a:lnTo>
                                  <a:lnTo>
                                    <a:pt x="86" y="36"/>
                                  </a:lnTo>
                                  <a:lnTo>
                                    <a:pt x="86" y="2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778"/>
                          <wps:cNvSpPr>
                            <a:spLocks/>
                          </wps:cNvSpPr>
                          <wps:spPr bwMode="auto">
                            <a:xfrm>
                              <a:off x="3717" y="1087"/>
                              <a:ext cx="83" cy="37"/>
                            </a:xfrm>
                            <a:custGeom>
                              <a:avLst/>
                              <a:gdLst>
                                <a:gd name="T0" fmla="*/ 83 w 83"/>
                                <a:gd name="T1" fmla="*/ 37 h 37"/>
                                <a:gd name="T2" fmla="*/ 0 w 83"/>
                                <a:gd name="T3" fmla="*/ 10 h 37"/>
                                <a:gd name="T4" fmla="*/ 0 w 83"/>
                                <a:gd name="T5" fmla="*/ 0 h 37"/>
                                <a:gd name="T6" fmla="*/ 83 w 83"/>
                                <a:gd name="T7" fmla="*/ 26 h 37"/>
                                <a:gd name="T8" fmla="*/ 83 w 83"/>
                                <a:gd name="T9" fmla="*/ 37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 h="37">
                                  <a:moveTo>
                                    <a:pt x="83" y="37"/>
                                  </a:moveTo>
                                  <a:lnTo>
                                    <a:pt x="0" y="10"/>
                                  </a:lnTo>
                                  <a:lnTo>
                                    <a:pt x="0" y="0"/>
                                  </a:lnTo>
                                  <a:lnTo>
                                    <a:pt x="83" y="26"/>
                                  </a:lnTo>
                                  <a:lnTo>
                                    <a:pt x="8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779"/>
                          <wps:cNvSpPr>
                            <a:spLocks/>
                          </wps:cNvSpPr>
                          <wps:spPr bwMode="auto">
                            <a:xfrm>
                              <a:off x="3800" y="1043"/>
                              <a:ext cx="12" cy="139"/>
                            </a:xfrm>
                            <a:custGeom>
                              <a:avLst/>
                              <a:gdLst>
                                <a:gd name="T0" fmla="*/ 12 w 12"/>
                                <a:gd name="T1" fmla="*/ 4 h 139"/>
                                <a:gd name="T2" fmla="*/ 3 w 12"/>
                                <a:gd name="T3" fmla="*/ 0 h 139"/>
                                <a:gd name="T4" fmla="*/ 0 w 12"/>
                                <a:gd name="T5" fmla="*/ 3 h 139"/>
                                <a:gd name="T6" fmla="*/ 0 w 12"/>
                                <a:gd name="T7" fmla="*/ 135 h 139"/>
                                <a:gd name="T8" fmla="*/ 10 w 12"/>
                                <a:gd name="T9" fmla="*/ 139 h 139"/>
                                <a:gd name="T10" fmla="*/ 12 w 12"/>
                                <a:gd name="T11" fmla="*/ 136 h 139"/>
                                <a:gd name="T12" fmla="*/ 12 w 12"/>
                                <a:gd name="T13" fmla="*/ 4 h 13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139">
                                  <a:moveTo>
                                    <a:pt x="12" y="4"/>
                                  </a:moveTo>
                                  <a:lnTo>
                                    <a:pt x="3" y="0"/>
                                  </a:lnTo>
                                  <a:lnTo>
                                    <a:pt x="0" y="3"/>
                                  </a:lnTo>
                                  <a:lnTo>
                                    <a:pt x="0" y="135"/>
                                  </a:lnTo>
                                  <a:lnTo>
                                    <a:pt x="10" y="139"/>
                                  </a:lnTo>
                                  <a:lnTo>
                                    <a:pt x="12" y="136"/>
                                  </a:lnTo>
                                  <a:lnTo>
                                    <a:pt x="12" y="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780"/>
                          <wps:cNvSpPr>
                            <a:spLocks/>
                          </wps:cNvSpPr>
                          <wps:spPr bwMode="auto">
                            <a:xfrm>
                              <a:off x="3703" y="1002"/>
                              <a:ext cx="113" cy="52"/>
                            </a:xfrm>
                            <a:custGeom>
                              <a:avLst/>
                              <a:gdLst>
                                <a:gd name="T0" fmla="*/ 113 w 113"/>
                                <a:gd name="T1" fmla="*/ 34 h 52"/>
                                <a:gd name="T2" fmla="*/ 2 w 113"/>
                                <a:gd name="T3" fmla="*/ 0 h 52"/>
                                <a:gd name="T4" fmla="*/ 0 w 113"/>
                                <a:gd name="T5" fmla="*/ 2 h 52"/>
                                <a:gd name="T6" fmla="*/ 0 w 113"/>
                                <a:gd name="T7" fmla="*/ 17 h 52"/>
                                <a:gd name="T8" fmla="*/ 110 w 113"/>
                                <a:gd name="T9" fmla="*/ 52 h 52"/>
                                <a:gd name="T10" fmla="*/ 113 w 113"/>
                                <a:gd name="T11" fmla="*/ 50 h 52"/>
                                <a:gd name="T12" fmla="*/ 113 w 113"/>
                                <a:gd name="T13" fmla="*/ 34 h 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 h="52">
                                  <a:moveTo>
                                    <a:pt x="113" y="34"/>
                                  </a:moveTo>
                                  <a:lnTo>
                                    <a:pt x="2" y="0"/>
                                  </a:lnTo>
                                  <a:lnTo>
                                    <a:pt x="0" y="2"/>
                                  </a:lnTo>
                                  <a:lnTo>
                                    <a:pt x="0" y="17"/>
                                  </a:lnTo>
                                  <a:lnTo>
                                    <a:pt x="110" y="52"/>
                                  </a:lnTo>
                                  <a:lnTo>
                                    <a:pt x="113" y="50"/>
                                  </a:lnTo>
                                  <a:lnTo>
                                    <a:pt x="113" y="3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781"/>
                          <wps:cNvSpPr>
                            <a:spLocks/>
                          </wps:cNvSpPr>
                          <wps:spPr bwMode="auto">
                            <a:xfrm>
                              <a:off x="3800" y="1046"/>
                              <a:ext cx="10" cy="136"/>
                            </a:xfrm>
                            <a:custGeom>
                              <a:avLst/>
                              <a:gdLst>
                                <a:gd name="T0" fmla="*/ 10 w 10"/>
                                <a:gd name="T1" fmla="*/ 136 h 136"/>
                                <a:gd name="T2" fmla="*/ 0 w 10"/>
                                <a:gd name="T3" fmla="*/ 132 h 136"/>
                                <a:gd name="T4" fmla="*/ 0 w 10"/>
                                <a:gd name="T5" fmla="*/ 0 h 136"/>
                                <a:gd name="T6" fmla="*/ 10 w 10"/>
                                <a:gd name="T7" fmla="*/ 2 h 136"/>
                                <a:gd name="T8" fmla="*/ 10 w 10"/>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36">
                                  <a:moveTo>
                                    <a:pt x="10" y="136"/>
                                  </a:moveTo>
                                  <a:lnTo>
                                    <a:pt x="0" y="132"/>
                                  </a:lnTo>
                                  <a:lnTo>
                                    <a:pt x="0" y="0"/>
                                  </a:lnTo>
                                  <a:lnTo>
                                    <a:pt x="10" y="2"/>
                                  </a:lnTo>
                                  <a:lnTo>
                                    <a:pt x="10"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782"/>
                          <wps:cNvSpPr>
                            <a:spLocks/>
                          </wps:cNvSpPr>
                          <wps:spPr bwMode="auto">
                            <a:xfrm>
                              <a:off x="3703" y="1004"/>
                              <a:ext cx="110" cy="50"/>
                            </a:xfrm>
                            <a:custGeom>
                              <a:avLst/>
                              <a:gdLst>
                                <a:gd name="T0" fmla="*/ 110 w 110"/>
                                <a:gd name="T1" fmla="*/ 50 h 50"/>
                                <a:gd name="T2" fmla="*/ 0 w 110"/>
                                <a:gd name="T3" fmla="*/ 15 h 50"/>
                                <a:gd name="T4" fmla="*/ 0 w 110"/>
                                <a:gd name="T5" fmla="*/ 0 h 50"/>
                                <a:gd name="T6" fmla="*/ 110 w 110"/>
                                <a:gd name="T7" fmla="*/ 35 h 50"/>
                                <a:gd name="T8" fmla="*/ 110 w 110"/>
                                <a:gd name="T9" fmla="*/ 5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 h="50">
                                  <a:moveTo>
                                    <a:pt x="110" y="50"/>
                                  </a:moveTo>
                                  <a:lnTo>
                                    <a:pt x="0" y="15"/>
                                  </a:lnTo>
                                  <a:lnTo>
                                    <a:pt x="0" y="0"/>
                                  </a:lnTo>
                                  <a:lnTo>
                                    <a:pt x="110" y="35"/>
                                  </a:lnTo>
                                  <a:lnTo>
                                    <a:pt x="110"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783"/>
                          <wps:cNvSpPr>
                            <a:spLocks/>
                          </wps:cNvSpPr>
                          <wps:spPr bwMode="auto">
                            <a:xfrm>
                              <a:off x="4023" y="1164"/>
                              <a:ext cx="95" cy="71"/>
                            </a:xfrm>
                            <a:custGeom>
                              <a:avLst/>
                              <a:gdLst>
                                <a:gd name="T0" fmla="*/ 0 w 95"/>
                                <a:gd name="T1" fmla="*/ 53 h 71"/>
                                <a:gd name="T2" fmla="*/ 93 w 95"/>
                                <a:gd name="T3" fmla="*/ 0 h 71"/>
                                <a:gd name="T4" fmla="*/ 95 w 95"/>
                                <a:gd name="T5" fmla="*/ 2 h 71"/>
                                <a:gd name="T6" fmla="*/ 95 w 95"/>
                                <a:gd name="T7" fmla="*/ 16 h 71"/>
                                <a:gd name="T8" fmla="*/ 2 w 95"/>
                                <a:gd name="T9" fmla="*/ 71 h 71"/>
                                <a:gd name="T10" fmla="*/ 0 w 95"/>
                                <a:gd name="T11" fmla="*/ 68 h 71"/>
                                <a:gd name="T12" fmla="*/ 0 w 95"/>
                                <a:gd name="T13" fmla="*/ 53 h 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 h="71">
                                  <a:moveTo>
                                    <a:pt x="0" y="53"/>
                                  </a:moveTo>
                                  <a:lnTo>
                                    <a:pt x="93" y="0"/>
                                  </a:lnTo>
                                  <a:lnTo>
                                    <a:pt x="95" y="2"/>
                                  </a:lnTo>
                                  <a:lnTo>
                                    <a:pt x="95" y="16"/>
                                  </a:lnTo>
                                  <a:lnTo>
                                    <a:pt x="2" y="71"/>
                                  </a:lnTo>
                                  <a:lnTo>
                                    <a:pt x="0" y="68"/>
                                  </a:lnTo>
                                  <a:lnTo>
                                    <a:pt x="0" y="5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784"/>
                          <wps:cNvSpPr>
                            <a:spLocks/>
                          </wps:cNvSpPr>
                          <wps:spPr bwMode="auto">
                            <a:xfrm>
                              <a:off x="4025" y="1166"/>
                              <a:ext cx="93" cy="69"/>
                            </a:xfrm>
                            <a:custGeom>
                              <a:avLst/>
                              <a:gdLst>
                                <a:gd name="T0" fmla="*/ 0 w 93"/>
                                <a:gd name="T1" fmla="*/ 69 h 69"/>
                                <a:gd name="T2" fmla="*/ 93 w 93"/>
                                <a:gd name="T3" fmla="*/ 14 h 69"/>
                                <a:gd name="T4" fmla="*/ 93 w 93"/>
                                <a:gd name="T5" fmla="*/ 0 h 69"/>
                                <a:gd name="T6" fmla="*/ 0 w 93"/>
                                <a:gd name="T7" fmla="*/ 53 h 69"/>
                                <a:gd name="T8" fmla="*/ 0 w 93"/>
                                <a:gd name="T9" fmla="*/ 69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69">
                                  <a:moveTo>
                                    <a:pt x="0" y="69"/>
                                  </a:moveTo>
                                  <a:lnTo>
                                    <a:pt x="93" y="14"/>
                                  </a:lnTo>
                                  <a:lnTo>
                                    <a:pt x="93" y="0"/>
                                  </a:lnTo>
                                  <a:lnTo>
                                    <a:pt x="0" y="53"/>
                                  </a:lnTo>
                                  <a:lnTo>
                                    <a:pt x="0"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785"/>
                          <wps:cNvSpPr>
                            <a:spLocks/>
                          </wps:cNvSpPr>
                          <wps:spPr bwMode="auto">
                            <a:xfrm>
                              <a:off x="4023" y="1183"/>
                              <a:ext cx="169" cy="104"/>
                            </a:xfrm>
                            <a:custGeom>
                              <a:avLst/>
                              <a:gdLst>
                                <a:gd name="T0" fmla="*/ 0 w 169"/>
                                <a:gd name="T1" fmla="*/ 54 h 104"/>
                                <a:gd name="T2" fmla="*/ 93 w 169"/>
                                <a:gd name="T3" fmla="*/ 0 h 104"/>
                                <a:gd name="T4" fmla="*/ 169 w 169"/>
                                <a:gd name="T5" fmla="*/ 35 h 104"/>
                                <a:gd name="T6" fmla="*/ 169 w 169"/>
                                <a:gd name="T7" fmla="*/ 49 h 104"/>
                                <a:gd name="T8" fmla="*/ 77 w 169"/>
                                <a:gd name="T9" fmla="*/ 104 h 104"/>
                                <a:gd name="T10" fmla="*/ 0 w 169"/>
                                <a:gd name="T11" fmla="*/ 68 h 104"/>
                                <a:gd name="T12" fmla="*/ 0 w 169"/>
                                <a:gd name="T13" fmla="*/ 54 h 10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9" h="104">
                                  <a:moveTo>
                                    <a:pt x="0" y="54"/>
                                  </a:moveTo>
                                  <a:lnTo>
                                    <a:pt x="93" y="0"/>
                                  </a:lnTo>
                                  <a:lnTo>
                                    <a:pt x="169" y="35"/>
                                  </a:lnTo>
                                  <a:lnTo>
                                    <a:pt x="169" y="49"/>
                                  </a:lnTo>
                                  <a:lnTo>
                                    <a:pt x="77" y="104"/>
                                  </a:lnTo>
                                  <a:lnTo>
                                    <a:pt x="0" y="68"/>
                                  </a:lnTo>
                                  <a:lnTo>
                                    <a:pt x="0" y="54"/>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786"/>
                          <wps:cNvSpPr>
                            <a:spLocks/>
                          </wps:cNvSpPr>
                          <wps:spPr bwMode="auto">
                            <a:xfrm>
                              <a:off x="4100" y="1218"/>
                              <a:ext cx="92" cy="69"/>
                            </a:xfrm>
                            <a:custGeom>
                              <a:avLst/>
                              <a:gdLst>
                                <a:gd name="T0" fmla="*/ 0 w 92"/>
                                <a:gd name="T1" fmla="*/ 69 h 69"/>
                                <a:gd name="T2" fmla="*/ 92 w 92"/>
                                <a:gd name="T3" fmla="*/ 14 h 69"/>
                                <a:gd name="T4" fmla="*/ 92 w 92"/>
                                <a:gd name="T5" fmla="*/ 0 h 69"/>
                                <a:gd name="T6" fmla="*/ 0 w 92"/>
                                <a:gd name="T7" fmla="*/ 53 h 69"/>
                                <a:gd name="T8" fmla="*/ 0 w 92"/>
                                <a:gd name="T9" fmla="*/ 69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69">
                                  <a:moveTo>
                                    <a:pt x="0" y="69"/>
                                  </a:moveTo>
                                  <a:lnTo>
                                    <a:pt x="92" y="14"/>
                                  </a:lnTo>
                                  <a:lnTo>
                                    <a:pt x="92" y="0"/>
                                  </a:lnTo>
                                  <a:lnTo>
                                    <a:pt x="0" y="53"/>
                                  </a:lnTo>
                                  <a:lnTo>
                                    <a:pt x="0" y="69"/>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787"/>
                          <wps:cNvSpPr>
                            <a:spLocks/>
                          </wps:cNvSpPr>
                          <wps:spPr bwMode="auto">
                            <a:xfrm>
                              <a:off x="4102" y="1000"/>
                              <a:ext cx="13" cy="173"/>
                            </a:xfrm>
                            <a:custGeom>
                              <a:avLst/>
                              <a:gdLst>
                                <a:gd name="T0" fmla="*/ 0 w 13"/>
                                <a:gd name="T1" fmla="*/ 6 h 173"/>
                                <a:gd name="T2" fmla="*/ 11 w 13"/>
                                <a:gd name="T3" fmla="*/ 0 h 173"/>
                                <a:gd name="T4" fmla="*/ 13 w 13"/>
                                <a:gd name="T5" fmla="*/ 2 h 173"/>
                                <a:gd name="T6" fmla="*/ 13 w 13"/>
                                <a:gd name="T7" fmla="*/ 168 h 173"/>
                                <a:gd name="T8" fmla="*/ 2 w 13"/>
                                <a:gd name="T9" fmla="*/ 173 h 173"/>
                                <a:gd name="T10" fmla="*/ 0 w 13"/>
                                <a:gd name="T11" fmla="*/ 171 h 173"/>
                                <a:gd name="T12" fmla="*/ 0 w 13"/>
                                <a:gd name="T13" fmla="*/ 6 h 1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 h="173">
                                  <a:moveTo>
                                    <a:pt x="0" y="6"/>
                                  </a:moveTo>
                                  <a:lnTo>
                                    <a:pt x="11" y="0"/>
                                  </a:lnTo>
                                  <a:lnTo>
                                    <a:pt x="13" y="2"/>
                                  </a:lnTo>
                                  <a:lnTo>
                                    <a:pt x="13" y="168"/>
                                  </a:lnTo>
                                  <a:lnTo>
                                    <a:pt x="2" y="173"/>
                                  </a:lnTo>
                                  <a:lnTo>
                                    <a:pt x="0" y="171"/>
                                  </a:lnTo>
                                  <a:lnTo>
                                    <a:pt x="0" y="6"/>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788"/>
                          <wps:cNvSpPr>
                            <a:spLocks/>
                          </wps:cNvSpPr>
                          <wps:spPr bwMode="auto">
                            <a:xfrm>
                              <a:off x="4104" y="1002"/>
                              <a:ext cx="11" cy="171"/>
                            </a:xfrm>
                            <a:custGeom>
                              <a:avLst/>
                              <a:gdLst>
                                <a:gd name="T0" fmla="*/ 0 w 11"/>
                                <a:gd name="T1" fmla="*/ 171 h 171"/>
                                <a:gd name="T2" fmla="*/ 11 w 11"/>
                                <a:gd name="T3" fmla="*/ 166 h 171"/>
                                <a:gd name="T4" fmla="*/ 11 w 11"/>
                                <a:gd name="T5" fmla="*/ 0 h 171"/>
                                <a:gd name="T6" fmla="*/ 0 w 11"/>
                                <a:gd name="T7" fmla="*/ 6 h 171"/>
                                <a:gd name="T8" fmla="*/ 0 w 11"/>
                                <a:gd name="T9" fmla="*/ 171 h 1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71">
                                  <a:moveTo>
                                    <a:pt x="0" y="171"/>
                                  </a:moveTo>
                                  <a:lnTo>
                                    <a:pt x="11" y="166"/>
                                  </a:lnTo>
                                  <a:lnTo>
                                    <a:pt x="11" y="0"/>
                                  </a:lnTo>
                                  <a:lnTo>
                                    <a:pt x="0" y="6"/>
                                  </a:lnTo>
                                  <a:lnTo>
                                    <a:pt x="0"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789"/>
                          <wps:cNvSpPr>
                            <a:spLocks/>
                          </wps:cNvSpPr>
                          <wps:spPr bwMode="auto">
                            <a:xfrm>
                              <a:off x="4026" y="1043"/>
                              <a:ext cx="12" cy="175"/>
                            </a:xfrm>
                            <a:custGeom>
                              <a:avLst/>
                              <a:gdLst>
                                <a:gd name="T0" fmla="*/ 0 w 12"/>
                                <a:gd name="T1" fmla="*/ 6 h 175"/>
                                <a:gd name="T2" fmla="*/ 10 w 12"/>
                                <a:gd name="T3" fmla="*/ 0 h 175"/>
                                <a:gd name="T4" fmla="*/ 12 w 12"/>
                                <a:gd name="T5" fmla="*/ 3 h 175"/>
                                <a:gd name="T6" fmla="*/ 12 w 12"/>
                                <a:gd name="T7" fmla="*/ 169 h 175"/>
                                <a:gd name="T8" fmla="*/ 3 w 12"/>
                                <a:gd name="T9" fmla="*/ 175 h 175"/>
                                <a:gd name="T10" fmla="*/ 0 w 12"/>
                                <a:gd name="T11" fmla="*/ 173 h 175"/>
                                <a:gd name="T12" fmla="*/ 0 w 12"/>
                                <a:gd name="T13" fmla="*/ 6 h 1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 h="175">
                                  <a:moveTo>
                                    <a:pt x="0" y="6"/>
                                  </a:moveTo>
                                  <a:lnTo>
                                    <a:pt x="10" y="0"/>
                                  </a:lnTo>
                                  <a:lnTo>
                                    <a:pt x="12" y="3"/>
                                  </a:lnTo>
                                  <a:lnTo>
                                    <a:pt x="12" y="169"/>
                                  </a:lnTo>
                                  <a:lnTo>
                                    <a:pt x="3" y="175"/>
                                  </a:lnTo>
                                  <a:lnTo>
                                    <a:pt x="0" y="173"/>
                                  </a:lnTo>
                                  <a:lnTo>
                                    <a:pt x="0" y="6"/>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790"/>
                          <wps:cNvSpPr>
                            <a:spLocks/>
                          </wps:cNvSpPr>
                          <wps:spPr bwMode="auto">
                            <a:xfrm>
                              <a:off x="4023" y="983"/>
                              <a:ext cx="95" cy="71"/>
                            </a:xfrm>
                            <a:custGeom>
                              <a:avLst/>
                              <a:gdLst>
                                <a:gd name="T0" fmla="*/ 0 w 95"/>
                                <a:gd name="T1" fmla="*/ 53 h 71"/>
                                <a:gd name="T2" fmla="*/ 93 w 95"/>
                                <a:gd name="T3" fmla="*/ 0 h 71"/>
                                <a:gd name="T4" fmla="*/ 95 w 95"/>
                                <a:gd name="T5" fmla="*/ 3 h 71"/>
                                <a:gd name="T6" fmla="*/ 95 w 95"/>
                                <a:gd name="T7" fmla="*/ 17 h 71"/>
                                <a:gd name="T8" fmla="*/ 2 w 95"/>
                                <a:gd name="T9" fmla="*/ 71 h 71"/>
                                <a:gd name="T10" fmla="*/ 0 w 95"/>
                                <a:gd name="T11" fmla="*/ 69 h 71"/>
                                <a:gd name="T12" fmla="*/ 0 w 95"/>
                                <a:gd name="T13" fmla="*/ 53 h 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 h="71">
                                  <a:moveTo>
                                    <a:pt x="0" y="53"/>
                                  </a:moveTo>
                                  <a:lnTo>
                                    <a:pt x="93" y="0"/>
                                  </a:lnTo>
                                  <a:lnTo>
                                    <a:pt x="95" y="3"/>
                                  </a:lnTo>
                                  <a:lnTo>
                                    <a:pt x="95" y="17"/>
                                  </a:lnTo>
                                  <a:lnTo>
                                    <a:pt x="2" y="71"/>
                                  </a:lnTo>
                                  <a:lnTo>
                                    <a:pt x="0" y="69"/>
                                  </a:lnTo>
                                  <a:lnTo>
                                    <a:pt x="0" y="5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791"/>
                          <wps:cNvSpPr>
                            <a:spLocks/>
                          </wps:cNvSpPr>
                          <wps:spPr bwMode="auto">
                            <a:xfrm>
                              <a:off x="4029" y="1046"/>
                              <a:ext cx="9" cy="172"/>
                            </a:xfrm>
                            <a:custGeom>
                              <a:avLst/>
                              <a:gdLst>
                                <a:gd name="T0" fmla="*/ 0 w 9"/>
                                <a:gd name="T1" fmla="*/ 172 h 172"/>
                                <a:gd name="T2" fmla="*/ 9 w 9"/>
                                <a:gd name="T3" fmla="*/ 166 h 172"/>
                                <a:gd name="T4" fmla="*/ 9 w 9"/>
                                <a:gd name="T5" fmla="*/ 0 h 172"/>
                                <a:gd name="T6" fmla="*/ 0 w 9"/>
                                <a:gd name="T7" fmla="*/ 6 h 172"/>
                                <a:gd name="T8" fmla="*/ 0 w 9"/>
                                <a:gd name="T9" fmla="*/ 172 h 1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172">
                                  <a:moveTo>
                                    <a:pt x="0" y="172"/>
                                  </a:moveTo>
                                  <a:lnTo>
                                    <a:pt x="9" y="166"/>
                                  </a:lnTo>
                                  <a:lnTo>
                                    <a:pt x="9" y="0"/>
                                  </a:lnTo>
                                  <a:lnTo>
                                    <a:pt x="0" y="6"/>
                                  </a:lnTo>
                                  <a:lnTo>
                                    <a:pt x="0"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792"/>
                          <wps:cNvSpPr>
                            <a:spLocks/>
                          </wps:cNvSpPr>
                          <wps:spPr bwMode="auto">
                            <a:xfrm>
                              <a:off x="4025" y="986"/>
                              <a:ext cx="93" cy="68"/>
                            </a:xfrm>
                            <a:custGeom>
                              <a:avLst/>
                              <a:gdLst>
                                <a:gd name="T0" fmla="*/ 0 w 93"/>
                                <a:gd name="T1" fmla="*/ 68 h 68"/>
                                <a:gd name="T2" fmla="*/ 93 w 93"/>
                                <a:gd name="T3" fmla="*/ 14 h 68"/>
                                <a:gd name="T4" fmla="*/ 93 w 93"/>
                                <a:gd name="T5" fmla="*/ 0 h 68"/>
                                <a:gd name="T6" fmla="*/ 0 w 93"/>
                                <a:gd name="T7" fmla="*/ 53 h 68"/>
                                <a:gd name="T8" fmla="*/ 0 w 93"/>
                                <a:gd name="T9" fmla="*/ 68 h 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 h="68">
                                  <a:moveTo>
                                    <a:pt x="0" y="68"/>
                                  </a:moveTo>
                                  <a:lnTo>
                                    <a:pt x="93" y="14"/>
                                  </a:lnTo>
                                  <a:lnTo>
                                    <a:pt x="93" y="0"/>
                                  </a:lnTo>
                                  <a:lnTo>
                                    <a:pt x="0" y="53"/>
                                  </a:lnTo>
                                  <a:lnTo>
                                    <a:pt x="0"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793"/>
                          <wps:cNvSpPr>
                            <a:spLocks/>
                          </wps:cNvSpPr>
                          <wps:spPr bwMode="auto">
                            <a:xfrm>
                              <a:off x="4023" y="1237"/>
                              <a:ext cx="77" cy="50"/>
                            </a:xfrm>
                            <a:custGeom>
                              <a:avLst/>
                              <a:gdLst>
                                <a:gd name="T0" fmla="*/ 0 w 77"/>
                                <a:gd name="T1" fmla="*/ 0 h 50"/>
                                <a:gd name="T2" fmla="*/ 0 w 77"/>
                                <a:gd name="T3" fmla="*/ 14 h 50"/>
                                <a:gd name="T4" fmla="*/ 77 w 77"/>
                                <a:gd name="T5" fmla="*/ 50 h 50"/>
                                <a:gd name="T6" fmla="*/ 77 w 77"/>
                                <a:gd name="T7" fmla="*/ 34 h 50"/>
                                <a:gd name="T8" fmla="*/ 0 w 77"/>
                                <a:gd name="T9" fmla="*/ 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 h="50">
                                  <a:moveTo>
                                    <a:pt x="0" y="0"/>
                                  </a:moveTo>
                                  <a:lnTo>
                                    <a:pt x="0" y="14"/>
                                  </a:lnTo>
                                  <a:lnTo>
                                    <a:pt x="77" y="50"/>
                                  </a:lnTo>
                                  <a:lnTo>
                                    <a:pt x="77" y="34"/>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794"/>
                          <wps:cNvSpPr>
                            <a:spLocks/>
                          </wps:cNvSpPr>
                          <wps:spPr bwMode="auto">
                            <a:xfrm>
                              <a:off x="4071" y="1040"/>
                              <a:ext cx="23" cy="66"/>
                            </a:xfrm>
                            <a:custGeom>
                              <a:avLst/>
                              <a:gdLst>
                                <a:gd name="T0" fmla="*/ 0 w 23"/>
                                <a:gd name="T1" fmla="*/ 13 h 66"/>
                                <a:gd name="T2" fmla="*/ 0 w 23"/>
                                <a:gd name="T3" fmla="*/ 66 h 66"/>
                                <a:gd name="T4" fmla="*/ 23 w 23"/>
                                <a:gd name="T5" fmla="*/ 53 h 66"/>
                                <a:gd name="T6" fmla="*/ 23 w 23"/>
                                <a:gd name="T7" fmla="*/ 0 h 66"/>
                                <a:gd name="T8" fmla="*/ 0 w 23"/>
                                <a:gd name="T9" fmla="*/ 13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66">
                                  <a:moveTo>
                                    <a:pt x="0" y="13"/>
                                  </a:moveTo>
                                  <a:lnTo>
                                    <a:pt x="0" y="66"/>
                                  </a:lnTo>
                                  <a:lnTo>
                                    <a:pt x="23" y="53"/>
                                  </a:lnTo>
                                  <a:lnTo>
                                    <a:pt x="23"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795"/>
                          <wps:cNvSpPr>
                            <a:spLocks/>
                          </wps:cNvSpPr>
                          <wps:spPr bwMode="auto">
                            <a:xfrm>
                              <a:off x="4072" y="1043"/>
                              <a:ext cx="18" cy="57"/>
                            </a:xfrm>
                            <a:custGeom>
                              <a:avLst/>
                              <a:gdLst>
                                <a:gd name="T0" fmla="*/ 0 w 18"/>
                                <a:gd name="T1" fmla="*/ 11 h 57"/>
                                <a:gd name="T2" fmla="*/ 0 w 18"/>
                                <a:gd name="T3" fmla="*/ 57 h 57"/>
                                <a:gd name="T4" fmla="*/ 18 w 18"/>
                                <a:gd name="T5" fmla="*/ 47 h 57"/>
                                <a:gd name="T6" fmla="*/ 18 w 18"/>
                                <a:gd name="T7" fmla="*/ 0 h 57"/>
                                <a:gd name="T8" fmla="*/ 0 w 18"/>
                                <a:gd name="T9" fmla="*/ 11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7">
                                  <a:moveTo>
                                    <a:pt x="0" y="11"/>
                                  </a:moveTo>
                                  <a:lnTo>
                                    <a:pt x="0" y="57"/>
                                  </a:lnTo>
                                  <a:lnTo>
                                    <a:pt x="18" y="47"/>
                                  </a:lnTo>
                                  <a:lnTo>
                                    <a:pt x="18"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796"/>
                          <wps:cNvSpPr>
                            <a:spLocks/>
                          </wps:cNvSpPr>
                          <wps:spPr bwMode="auto">
                            <a:xfrm>
                              <a:off x="4072" y="1043"/>
                              <a:ext cx="18" cy="57"/>
                            </a:xfrm>
                            <a:custGeom>
                              <a:avLst/>
                              <a:gdLst>
                                <a:gd name="T0" fmla="*/ 0 w 18"/>
                                <a:gd name="T1" fmla="*/ 11 h 57"/>
                                <a:gd name="T2" fmla="*/ 0 w 18"/>
                                <a:gd name="T3" fmla="*/ 57 h 57"/>
                                <a:gd name="T4" fmla="*/ 18 w 18"/>
                                <a:gd name="T5" fmla="*/ 47 h 57"/>
                                <a:gd name="T6" fmla="*/ 18 w 18"/>
                                <a:gd name="T7" fmla="*/ 0 h 57"/>
                                <a:gd name="T8" fmla="*/ 0 w 18"/>
                                <a:gd name="T9" fmla="*/ 11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7">
                                  <a:moveTo>
                                    <a:pt x="0" y="11"/>
                                  </a:moveTo>
                                  <a:lnTo>
                                    <a:pt x="0" y="57"/>
                                  </a:lnTo>
                                  <a:lnTo>
                                    <a:pt x="18" y="47"/>
                                  </a:lnTo>
                                  <a:lnTo>
                                    <a:pt x="18"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797"/>
                          <wps:cNvSpPr>
                            <a:spLocks/>
                          </wps:cNvSpPr>
                          <wps:spPr bwMode="auto">
                            <a:xfrm>
                              <a:off x="4045" y="1055"/>
                              <a:ext cx="23" cy="67"/>
                            </a:xfrm>
                            <a:custGeom>
                              <a:avLst/>
                              <a:gdLst>
                                <a:gd name="T0" fmla="*/ 0 w 23"/>
                                <a:gd name="T1" fmla="*/ 15 h 67"/>
                                <a:gd name="T2" fmla="*/ 0 w 23"/>
                                <a:gd name="T3" fmla="*/ 67 h 67"/>
                                <a:gd name="T4" fmla="*/ 23 w 23"/>
                                <a:gd name="T5" fmla="*/ 53 h 67"/>
                                <a:gd name="T6" fmla="*/ 23 w 23"/>
                                <a:gd name="T7" fmla="*/ 0 h 67"/>
                                <a:gd name="T8" fmla="*/ 0 w 23"/>
                                <a:gd name="T9" fmla="*/ 15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67">
                                  <a:moveTo>
                                    <a:pt x="0" y="15"/>
                                  </a:moveTo>
                                  <a:lnTo>
                                    <a:pt x="0" y="67"/>
                                  </a:lnTo>
                                  <a:lnTo>
                                    <a:pt x="23" y="53"/>
                                  </a:lnTo>
                                  <a:lnTo>
                                    <a:pt x="23" y="0"/>
                                  </a:lnTo>
                                  <a:lnTo>
                                    <a:pt x="0" y="15"/>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798"/>
                          <wps:cNvSpPr>
                            <a:spLocks/>
                          </wps:cNvSpPr>
                          <wps:spPr bwMode="auto">
                            <a:xfrm>
                              <a:off x="4045" y="1059"/>
                              <a:ext cx="19" cy="58"/>
                            </a:xfrm>
                            <a:custGeom>
                              <a:avLst/>
                              <a:gdLst>
                                <a:gd name="T0" fmla="*/ 0 w 19"/>
                                <a:gd name="T1" fmla="*/ 11 h 58"/>
                                <a:gd name="T2" fmla="*/ 0 w 19"/>
                                <a:gd name="T3" fmla="*/ 58 h 58"/>
                                <a:gd name="T4" fmla="*/ 19 w 19"/>
                                <a:gd name="T5" fmla="*/ 47 h 58"/>
                                <a:gd name="T6" fmla="*/ 19 w 19"/>
                                <a:gd name="T7" fmla="*/ 0 h 58"/>
                                <a:gd name="T8" fmla="*/ 0 w 19"/>
                                <a:gd name="T9" fmla="*/ 11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58">
                                  <a:moveTo>
                                    <a:pt x="0" y="11"/>
                                  </a:moveTo>
                                  <a:lnTo>
                                    <a:pt x="0" y="58"/>
                                  </a:lnTo>
                                  <a:lnTo>
                                    <a:pt x="19" y="47"/>
                                  </a:lnTo>
                                  <a:lnTo>
                                    <a:pt x="19"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799"/>
                          <wps:cNvSpPr>
                            <a:spLocks/>
                          </wps:cNvSpPr>
                          <wps:spPr bwMode="auto">
                            <a:xfrm>
                              <a:off x="4045" y="1106"/>
                              <a:ext cx="23" cy="16"/>
                            </a:xfrm>
                            <a:custGeom>
                              <a:avLst/>
                              <a:gdLst>
                                <a:gd name="T0" fmla="*/ 0 w 23"/>
                                <a:gd name="T1" fmla="*/ 11 h 16"/>
                                <a:gd name="T2" fmla="*/ 0 w 23"/>
                                <a:gd name="T3" fmla="*/ 16 h 16"/>
                                <a:gd name="T4" fmla="*/ 23 w 23"/>
                                <a:gd name="T5" fmla="*/ 2 h 16"/>
                                <a:gd name="T6" fmla="*/ 19 w 23"/>
                                <a:gd name="T7" fmla="*/ 0 h 16"/>
                                <a:gd name="T8" fmla="*/ 0 w 23"/>
                                <a:gd name="T9" fmla="*/ 11 h 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6">
                                  <a:moveTo>
                                    <a:pt x="0" y="11"/>
                                  </a:moveTo>
                                  <a:lnTo>
                                    <a:pt x="0" y="16"/>
                                  </a:lnTo>
                                  <a:lnTo>
                                    <a:pt x="23" y="2"/>
                                  </a:lnTo>
                                  <a:lnTo>
                                    <a:pt x="19" y="0"/>
                                  </a:lnTo>
                                  <a:lnTo>
                                    <a:pt x="0" y="11"/>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800"/>
                          <wps:cNvSpPr>
                            <a:spLocks/>
                          </wps:cNvSpPr>
                          <wps:spPr bwMode="auto">
                            <a:xfrm>
                              <a:off x="4071" y="1090"/>
                              <a:ext cx="23" cy="16"/>
                            </a:xfrm>
                            <a:custGeom>
                              <a:avLst/>
                              <a:gdLst>
                                <a:gd name="T0" fmla="*/ 1 w 23"/>
                                <a:gd name="T1" fmla="*/ 10 h 16"/>
                                <a:gd name="T2" fmla="*/ 0 w 23"/>
                                <a:gd name="T3" fmla="*/ 16 h 16"/>
                                <a:gd name="T4" fmla="*/ 23 w 23"/>
                                <a:gd name="T5" fmla="*/ 3 h 16"/>
                                <a:gd name="T6" fmla="*/ 19 w 23"/>
                                <a:gd name="T7" fmla="*/ 0 h 16"/>
                                <a:gd name="T8" fmla="*/ 1 w 23"/>
                                <a:gd name="T9" fmla="*/ 10 h 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6">
                                  <a:moveTo>
                                    <a:pt x="1" y="10"/>
                                  </a:moveTo>
                                  <a:lnTo>
                                    <a:pt x="0" y="16"/>
                                  </a:lnTo>
                                  <a:lnTo>
                                    <a:pt x="23" y="3"/>
                                  </a:lnTo>
                                  <a:lnTo>
                                    <a:pt x="19" y="0"/>
                                  </a:lnTo>
                                  <a:lnTo>
                                    <a:pt x="1" y="10"/>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801"/>
                          <wps:cNvSpPr>
                            <a:spLocks/>
                          </wps:cNvSpPr>
                          <wps:spPr bwMode="auto">
                            <a:xfrm>
                              <a:off x="4045" y="1120"/>
                              <a:ext cx="23" cy="66"/>
                            </a:xfrm>
                            <a:custGeom>
                              <a:avLst/>
                              <a:gdLst>
                                <a:gd name="T0" fmla="*/ 0 w 23"/>
                                <a:gd name="T1" fmla="*/ 13 h 66"/>
                                <a:gd name="T2" fmla="*/ 0 w 23"/>
                                <a:gd name="T3" fmla="*/ 66 h 66"/>
                                <a:gd name="T4" fmla="*/ 23 w 23"/>
                                <a:gd name="T5" fmla="*/ 53 h 66"/>
                                <a:gd name="T6" fmla="*/ 23 w 23"/>
                                <a:gd name="T7" fmla="*/ 0 h 66"/>
                                <a:gd name="T8" fmla="*/ 0 w 23"/>
                                <a:gd name="T9" fmla="*/ 13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66">
                                  <a:moveTo>
                                    <a:pt x="0" y="13"/>
                                  </a:moveTo>
                                  <a:lnTo>
                                    <a:pt x="0" y="66"/>
                                  </a:lnTo>
                                  <a:lnTo>
                                    <a:pt x="23" y="53"/>
                                  </a:lnTo>
                                  <a:lnTo>
                                    <a:pt x="23"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802"/>
                          <wps:cNvSpPr>
                            <a:spLocks/>
                          </wps:cNvSpPr>
                          <wps:spPr bwMode="auto">
                            <a:xfrm>
                              <a:off x="4045" y="1124"/>
                              <a:ext cx="19" cy="58"/>
                            </a:xfrm>
                            <a:custGeom>
                              <a:avLst/>
                              <a:gdLst>
                                <a:gd name="T0" fmla="*/ 0 w 19"/>
                                <a:gd name="T1" fmla="*/ 10 h 58"/>
                                <a:gd name="T2" fmla="*/ 0 w 19"/>
                                <a:gd name="T3" fmla="*/ 58 h 58"/>
                                <a:gd name="T4" fmla="*/ 19 w 19"/>
                                <a:gd name="T5" fmla="*/ 47 h 58"/>
                                <a:gd name="T6" fmla="*/ 19 w 19"/>
                                <a:gd name="T7" fmla="*/ 0 h 58"/>
                                <a:gd name="T8" fmla="*/ 0 w 19"/>
                                <a:gd name="T9" fmla="*/ 10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58">
                                  <a:moveTo>
                                    <a:pt x="0" y="10"/>
                                  </a:moveTo>
                                  <a:lnTo>
                                    <a:pt x="0" y="58"/>
                                  </a:lnTo>
                                  <a:lnTo>
                                    <a:pt x="19" y="47"/>
                                  </a:lnTo>
                                  <a:lnTo>
                                    <a:pt x="19" y="0"/>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803"/>
                          <wps:cNvSpPr>
                            <a:spLocks/>
                          </wps:cNvSpPr>
                          <wps:spPr bwMode="auto">
                            <a:xfrm>
                              <a:off x="4071" y="1105"/>
                              <a:ext cx="24" cy="66"/>
                            </a:xfrm>
                            <a:custGeom>
                              <a:avLst/>
                              <a:gdLst>
                                <a:gd name="T0" fmla="*/ 0 w 24"/>
                                <a:gd name="T1" fmla="*/ 13 h 66"/>
                                <a:gd name="T2" fmla="*/ 0 w 24"/>
                                <a:gd name="T3" fmla="*/ 66 h 66"/>
                                <a:gd name="T4" fmla="*/ 24 w 24"/>
                                <a:gd name="T5" fmla="*/ 53 h 66"/>
                                <a:gd name="T6" fmla="*/ 24 w 24"/>
                                <a:gd name="T7" fmla="*/ 0 h 66"/>
                                <a:gd name="T8" fmla="*/ 0 w 24"/>
                                <a:gd name="T9" fmla="*/ 13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66">
                                  <a:moveTo>
                                    <a:pt x="0" y="13"/>
                                  </a:moveTo>
                                  <a:lnTo>
                                    <a:pt x="0" y="66"/>
                                  </a:lnTo>
                                  <a:lnTo>
                                    <a:pt x="24" y="53"/>
                                  </a:lnTo>
                                  <a:lnTo>
                                    <a:pt x="24" y="0"/>
                                  </a:lnTo>
                                  <a:lnTo>
                                    <a:pt x="0" y="13"/>
                                  </a:lnTo>
                                  <a:close/>
                                </a:path>
                              </a:pathLst>
                            </a:custGeom>
                            <a:solidFill>
                              <a:srgbClr val="C0BF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804"/>
                          <wps:cNvSpPr>
                            <a:spLocks/>
                          </wps:cNvSpPr>
                          <wps:spPr bwMode="auto">
                            <a:xfrm>
                              <a:off x="4072" y="1108"/>
                              <a:ext cx="18" cy="57"/>
                            </a:xfrm>
                            <a:custGeom>
                              <a:avLst/>
                              <a:gdLst>
                                <a:gd name="T0" fmla="*/ 0 w 18"/>
                                <a:gd name="T1" fmla="*/ 11 h 57"/>
                                <a:gd name="T2" fmla="*/ 0 w 18"/>
                                <a:gd name="T3" fmla="*/ 57 h 57"/>
                                <a:gd name="T4" fmla="*/ 18 w 18"/>
                                <a:gd name="T5" fmla="*/ 46 h 57"/>
                                <a:gd name="T6" fmla="*/ 18 w 18"/>
                                <a:gd name="T7" fmla="*/ 0 h 57"/>
                                <a:gd name="T8" fmla="*/ 0 w 18"/>
                                <a:gd name="T9" fmla="*/ 11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7">
                                  <a:moveTo>
                                    <a:pt x="0" y="11"/>
                                  </a:moveTo>
                                  <a:lnTo>
                                    <a:pt x="0" y="57"/>
                                  </a:lnTo>
                                  <a:lnTo>
                                    <a:pt x="18" y="46"/>
                                  </a:lnTo>
                                  <a:lnTo>
                                    <a:pt x="18" y="0"/>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805"/>
                          <wps:cNvSpPr>
                            <a:spLocks/>
                          </wps:cNvSpPr>
                          <wps:spPr bwMode="auto">
                            <a:xfrm>
                              <a:off x="4045" y="1171"/>
                              <a:ext cx="23" cy="15"/>
                            </a:xfrm>
                            <a:custGeom>
                              <a:avLst/>
                              <a:gdLst>
                                <a:gd name="T0" fmla="*/ 0 w 23"/>
                                <a:gd name="T1" fmla="*/ 11 h 15"/>
                                <a:gd name="T2" fmla="*/ 0 w 23"/>
                                <a:gd name="T3" fmla="*/ 15 h 15"/>
                                <a:gd name="T4" fmla="*/ 23 w 23"/>
                                <a:gd name="T5" fmla="*/ 2 h 15"/>
                                <a:gd name="T6" fmla="*/ 19 w 23"/>
                                <a:gd name="T7" fmla="*/ 0 h 15"/>
                                <a:gd name="T8" fmla="*/ 0 w 23"/>
                                <a:gd name="T9" fmla="*/ 11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5">
                                  <a:moveTo>
                                    <a:pt x="0" y="11"/>
                                  </a:moveTo>
                                  <a:lnTo>
                                    <a:pt x="0" y="15"/>
                                  </a:lnTo>
                                  <a:lnTo>
                                    <a:pt x="23" y="2"/>
                                  </a:lnTo>
                                  <a:lnTo>
                                    <a:pt x="19" y="0"/>
                                  </a:lnTo>
                                  <a:lnTo>
                                    <a:pt x="0" y="11"/>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806"/>
                          <wps:cNvSpPr>
                            <a:spLocks/>
                          </wps:cNvSpPr>
                          <wps:spPr bwMode="auto">
                            <a:xfrm>
                              <a:off x="4071" y="1154"/>
                              <a:ext cx="24" cy="17"/>
                            </a:xfrm>
                            <a:custGeom>
                              <a:avLst/>
                              <a:gdLst>
                                <a:gd name="T0" fmla="*/ 1 w 24"/>
                                <a:gd name="T1" fmla="*/ 11 h 17"/>
                                <a:gd name="T2" fmla="*/ 0 w 24"/>
                                <a:gd name="T3" fmla="*/ 17 h 17"/>
                                <a:gd name="T4" fmla="*/ 24 w 24"/>
                                <a:gd name="T5" fmla="*/ 4 h 17"/>
                                <a:gd name="T6" fmla="*/ 19 w 24"/>
                                <a:gd name="T7" fmla="*/ 0 h 17"/>
                                <a:gd name="T8" fmla="*/ 1 w 24"/>
                                <a:gd name="T9" fmla="*/ 11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17">
                                  <a:moveTo>
                                    <a:pt x="1" y="11"/>
                                  </a:moveTo>
                                  <a:lnTo>
                                    <a:pt x="0" y="17"/>
                                  </a:lnTo>
                                  <a:lnTo>
                                    <a:pt x="24" y="4"/>
                                  </a:lnTo>
                                  <a:lnTo>
                                    <a:pt x="19" y="0"/>
                                  </a:lnTo>
                                  <a:lnTo>
                                    <a:pt x="1" y="11"/>
                                  </a:lnTo>
                                  <a:close/>
                                </a:path>
                              </a:pathLst>
                            </a:custGeom>
                            <a:solidFill>
                              <a:srgbClr val="DADA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807"/>
                          <wps:cNvSpPr>
                            <a:spLocks/>
                          </wps:cNvSpPr>
                          <wps:spPr bwMode="auto">
                            <a:xfrm>
                              <a:off x="4094" y="1093"/>
                              <a:ext cx="7" cy="9"/>
                            </a:xfrm>
                            <a:custGeom>
                              <a:avLst/>
                              <a:gdLst>
                                <a:gd name="T0" fmla="*/ 7 w 7"/>
                                <a:gd name="T1" fmla="*/ 5 h 9"/>
                                <a:gd name="T2" fmla="*/ 7 w 7"/>
                                <a:gd name="T3" fmla="*/ 5 h 9"/>
                                <a:gd name="T4" fmla="*/ 6 w 7"/>
                                <a:gd name="T5" fmla="*/ 8 h 9"/>
                                <a:gd name="T6" fmla="*/ 4 w 7"/>
                                <a:gd name="T7" fmla="*/ 9 h 9"/>
                                <a:gd name="T8" fmla="*/ 3 w 7"/>
                                <a:gd name="T9" fmla="*/ 9 h 9"/>
                                <a:gd name="T10" fmla="*/ 3 w 7"/>
                                <a:gd name="T11" fmla="*/ 9 h 9"/>
                                <a:gd name="T12" fmla="*/ 2 w 7"/>
                                <a:gd name="T13" fmla="*/ 9 h 9"/>
                                <a:gd name="T14" fmla="*/ 1 w 7"/>
                                <a:gd name="T15" fmla="*/ 8 h 9"/>
                                <a:gd name="T16" fmla="*/ 0 w 7"/>
                                <a:gd name="T17" fmla="*/ 5 h 9"/>
                                <a:gd name="T18" fmla="*/ 0 w 7"/>
                                <a:gd name="T19" fmla="*/ 5 h 9"/>
                                <a:gd name="T20" fmla="*/ 1 w 7"/>
                                <a:gd name="T21" fmla="*/ 1 h 9"/>
                                <a:gd name="T22" fmla="*/ 2 w 7"/>
                                <a:gd name="T23" fmla="*/ 0 h 9"/>
                                <a:gd name="T24" fmla="*/ 3 w 7"/>
                                <a:gd name="T25" fmla="*/ 0 h 9"/>
                                <a:gd name="T26" fmla="*/ 3 w 7"/>
                                <a:gd name="T27" fmla="*/ 0 h 9"/>
                                <a:gd name="T28" fmla="*/ 4 w 7"/>
                                <a:gd name="T29" fmla="*/ 0 h 9"/>
                                <a:gd name="T30" fmla="*/ 6 w 7"/>
                                <a:gd name="T31" fmla="*/ 1 h 9"/>
                                <a:gd name="T32" fmla="*/ 7 w 7"/>
                                <a:gd name="T33" fmla="*/ 5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 h="9">
                                  <a:moveTo>
                                    <a:pt x="7" y="5"/>
                                  </a:moveTo>
                                  <a:lnTo>
                                    <a:pt x="7" y="5"/>
                                  </a:lnTo>
                                  <a:lnTo>
                                    <a:pt x="6" y="8"/>
                                  </a:lnTo>
                                  <a:lnTo>
                                    <a:pt x="4" y="9"/>
                                  </a:lnTo>
                                  <a:lnTo>
                                    <a:pt x="3" y="9"/>
                                  </a:lnTo>
                                  <a:lnTo>
                                    <a:pt x="2" y="9"/>
                                  </a:lnTo>
                                  <a:lnTo>
                                    <a:pt x="1" y="8"/>
                                  </a:lnTo>
                                  <a:lnTo>
                                    <a:pt x="0" y="5"/>
                                  </a:lnTo>
                                  <a:lnTo>
                                    <a:pt x="1" y="1"/>
                                  </a:lnTo>
                                  <a:lnTo>
                                    <a:pt x="2" y="0"/>
                                  </a:lnTo>
                                  <a:lnTo>
                                    <a:pt x="3" y="0"/>
                                  </a:lnTo>
                                  <a:lnTo>
                                    <a:pt x="4" y="0"/>
                                  </a:lnTo>
                                  <a:lnTo>
                                    <a:pt x="6" y="1"/>
                                  </a:lnTo>
                                  <a:lnTo>
                                    <a:pt x="7" y="5"/>
                                  </a:lnTo>
                                  <a:close/>
                                </a:path>
                              </a:pathLst>
                            </a:custGeom>
                            <a:solidFill>
                              <a:srgbClr val="727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808"/>
                          <wps:cNvSpPr>
                            <a:spLocks/>
                          </wps:cNvSpPr>
                          <wps:spPr bwMode="auto">
                            <a:xfrm>
                              <a:off x="4095" y="1093"/>
                              <a:ext cx="7" cy="9"/>
                            </a:xfrm>
                            <a:custGeom>
                              <a:avLst/>
                              <a:gdLst>
                                <a:gd name="T0" fmla="*/ 7 w 7"/>
                                <a:gd name="T1" fmla="*/ 5 h 9"/>
                                <a:gd name="T2" fmla="*/ 7 w 7"/>
                                <a:gd name="T3" fmla="*/ 5 h 9"/>
                                <a:gd name="T4" fmla="*/ 6 w 7"/>
                                <a:gd name="T5" fmla="*/ 8 h 9"/>
                                <a:gd name="T6" fmla="*/ 5 w 7"/>
                                <a:gd name="T7" fmla="*/ 9 h 9"/>
                                <a:gd name="T8" fmla="*/ 3 w 7"/>
                                <a:gd name="T9" fmla="*/ 9 h 9"/>
                                <a:gd name="T10" fmla="*/ 3 w 7"/>
                                <a:gd name="T11" fmla="*/ 9 h 9"/>
                                <a:gd name="T12" fmla="*/ 2 w 7"/>
                                <a:gd name="T13" fmla="*/ 9 h 9"/>
                                <a:gd name="T14" fmla="*/ 1 w 7"/>
                                <a:gd name="T15" fmla="*/ 8 h 9"/>
                                <a:gd name="T16" fmla="*/ 0 w 7"/>
                                <a:gd name="T17" fmla="*/ 5 h 9"/>
                                <a:gd name="T18" fmla="*/ 0 w 7"/>
                                <a:gd name="T19" fmla="*/ 5 h 9"/>
                                <a:gd name="T20" fmla="*/ 1 w 7"/>
                                <a:gd name="T21" fmla="*/ 1 h 9"/>
                                <a:gd name="T22" fmla="*/ 2 w 7"/>
                                <a:gd name="T23" fmla="*/ 0 h 9"/>
                                <a:gd name="T24" fmla="*/ 3 w 7"/>
                                <a:gd name="T25" fmla="*/ 0 h 9"/>
                                <a:gd name="T26" fmla="*/ 3 w 7"/>
                                <a:gd name="T27" fmla="*/ 0 h 9"/>
                                <a:gd name="T28" fmla="*/ 5 w 7"/>
                                <a:gd name="T29" fmla="*/ 0 h 9"/>
                                <a:gd name="T30" fmla="*/ 6 w 7"/>
                                <a:gd name="T31" fmla="*/ 1 h 9"/>
                                <a:gd name="T32" fmla="*/ 7 w 7"/>
                                <a:gd name="T33" fmla="*/ 5 h 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 h="9">
                                  <a:moveTo>
                                    <a:pt x="7" y="5"/>
                                  </a:moveTo>
                                  <a:lnTo>
                                    <a:pt x="7" y="5"/>
                                  </a:lnTo>
                                  <a:lnTo>
                                    <a:pt x="6" y="8"/>
                                  </a:lnTo>
                                  <a:lnTo>
                                    <a:pt x="5" y="9"/>
                                  </a:lnTo>
                                  <a:lnTo>
                                    <a:pt x="3" y="9"/>
                                  </a:lnTo>
                                  <a:lnTo>
                                    <a:pt x="2" y="9"/>
                                  </a:lnTo>
                                  <a:lnTo>
                                    <a:pt x="1" y="8"/>
                                  </a:lnTo>
                                  <a:lnTo>
                                    <a:pt x="0" y="5"/>
                                  </a:lnTo>
                                  <a:lnTo>
                                    <a:pt x="1" y="1"/>
                                  </a:lnTo>
                                  <a:lnTo>
                                    <a:pt x="2" y="0"/>
                                  </a:lnTo>
                                  <a:lnTo>
                                    <a:pt x="3" y="0"/>
                                  </a:lnTo>
                                  <a:lnTo>
                                    <a:pt x="5" y="0"/>
                                  </a:lnTo>
                                  <a:lnTo>
                                    <a:pt x="6" y="1"/>
                                  </a:lnTo>
                                  <a:lnTo>
                                    <a:pt x="7" y="5"/>
                                  </a:lnTo>
                                  <a:close/>
                                </a:path>
                              </a:pathLst>
                            </a:custGeom>
                            <a:solidFill>
                              <a:srgbClr val="818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809"/>
                          <wps:cNvSpPr>
                            <a:spLocks/>
                          </wps:cNvSpPr>
                          <wps:spPr bwMode="auto">
                            <a:xfrm>
                              <a:off x="4095" y="1093"/>
                              <a:ext cx="7" cy="9"/>
                            </a:xfrm>
                            <a:custGeom>
                              <a:avLst/>
                              <a:gdLst>
                                <a:gd name="T0" fmla="*/ 1 w 7"/>
                                <a:gd name="T1" fmla="*/ 7 h 9"/>
                                <a:gd name="T2" fmla="*/ 1 w 7"/>
                                <a:gd name="T3" fmla="*/ 7 h 9"/>
                                <a:gd name="T4" fmla="*/ 2 w 7"/>
                                <a:gd name="T5" fmla="*/ 4 h 9"/>
                                <a:gd name="T6" fmla="*/ 3 w 7"/>
                                <a:gd name="T7" fmla="*/ 2 h 9"/>
                                <a:gd name="T8" fmla="*/ 5 w 7"/>
                                <a:gd name="T9" fmla="*/ 2 h 9"/>
                                <a:gd name="T10" fmla="*/ 5 w 7"/>
                                <a:gd name="T11" fmla="*/ 2 h 9"/>
                                <a:gd name="T12" fmla="*/ 7 w 7"/>
                                <a:gd name="T13" fmla="*/ 4 h 9"/>
                                <a:gd name="T14" fmla="*/ 7 w 7"/>
                                <a:gd name="T15" fmla="*/ 4 h 9"/>
                                <a:gd name="T16" fmla="*/ 6 w 7"/>
                                <a:gd name="T17" fmla="*/ 1 h 9"/>
                                <a:gd name="T18" fmla="*/ 3 w 7"/>
                                <a:gd name="T19" fmla="*/ 0 h 9"/>
                                <a:gd name="T20" fmla="*/ 3 w 7"/>
                                <a:gd name="T21" fmla="*/ 0 h 9"/>
                                <a:gd name="T22" fmla="*/ 2 w 7"/>
                                <a:gd name="T23" fmla="*/ 0 h 9"/>
                                <a:gd name="T24" fmla="*/ 1 w 7"/>
                                <a:gd name="T25" fmla="*/ 1 h 9"/>
                                <a:gd name="T26" fmla="*/ 0 w 7"/>
                                <a:gd name="T27" fmla="*/ 5 h 9"/>
                                <a:gd name="T28" fmla="*/ 0 w 7"/>
                                <a:gd name="T29" fmla="*/ 5 h 9"/>
                                <a:gd name="T30" fmla="*/ 0 w 7"/>
                                <a:gd name="T31" fmla="*/ 7 h 9"/>
                                <a:gd name="T32" fmla="*/ 1 w 7"/>
                                <a:gd name="T33" fmla="*/ 9 h 9"/>
                                <a:gd name="T34" fmla="*/ 1 w 7"/>
                                <a:gd name="T35" fmla="*/ 9 h 9"/>
                                <a:gd name="T36" fmla="*/ 1 w 7"/>
                                <a:gd name="T37" fmla="*/ 7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 h="9">
                                  <a:moveTo>
                                    <a:pt x="1" y="7"/>
                                  </a:moveTo>
                                  <a:lnTo>
                                    <a:pt x="1" y="7"/>
                                  </a:lnTo>
                                  <a:lnTo>
                                    <a:pt x="2" y="4"/>
                                  </a:lnTo>
                                  <a:lnTo>
                                    <a:pt x="3" y="2"/>
                                  </a:lnTo>
                                  <a:lnTo>
                                    <a:pt x="5" y="2"/>
                                  </a:lnTo>
                                  <a:lnTo>
                                    <a:pt x="7" y="4"/>
                                  </a:lnTo>
                                  <a:lnTo>
                                    <a:pt x="6" y="1"/>
                                  </a:lnTo>
                                  <a:lnTo>
                                    <a:pt x="3" y="0"/>
                                  </a:lnTo>
                                  <a:lnTo>
                                    <a:pt x="2" y="0"/>
                                  </a:lnTo>
                                  <a:lnTo>
                                    <a:pt x="1" y="1"/>
                                  </a:lnTo>
                                  <a:lnTo>
                                    <a:pt x="0" y="5"/>
                                  </a:lnTo>
                                  <a:lnTo>
                                    <a:pt x="0" y="7"/>
                                  </a:lnTo>
                                  <a:lnTo>
                                    <a:pt x="1" y="9"/>
                                  </a:lnTo>
                                  <a:lnTo>
                                    <a:pt x="1" y="7"/>
                                  </a:lnTo>
                                  <a:close/>
                                </a:path>
                              </a:pathLst>
                            </a:custGeom>
                            <a:solidFill>
                              <a:srgbClr val="ABAD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810"/>
                          <wps:cNvSpPr>
                            <a:spLocks/>
                          </wps:cNvSpPr>
                          <wps:spPr bwMode="auto">
                            <a:xfrm>
                              <a:off x="4096" y="1094"/>
                              <a:ext cx="7" cy="7"/>
                            </a:xfrm>
                            <a:custGeom>
                              <a:avLst/>
                              <a:gdLst>
                                <a:gd name="T0" fmla="*/ 7 w 7"/>
                                <a:gd name="T1" fmla="*/ 4 h 7"/>
                                <a:gd name="T2" fmla="*/ 7 w 7"/>
                                <a:gd name="T3" fmla="*/ 4 h 7"/>
                                <a:gd name="T4" fmla="*/ 6 w 7"/>
                                <a:gd name="T5" fmla="*/ 6 h 7"/>
                                <a:gd name="T6" fmla="*/ 4 w 7"/>
                                <a:gd name="T7" fmla="*/ 7 h 7"/>
                                <a:gd name="T8" fmla="*/ 4 w 7"/>
                                <a:gd name="T9" fmla="*/ 7 h 7"/>
                                <a:gd name="T10" fmla="*/ 1 w 7"/>
                                <a:gd name="T11" fmla="*/ 6 h 7"/>
                                <a:gd name="T12" fmla="*/ 0 w 7"/>
                                <a:gd name="T13" fmla="*/ 4 h 7"/>
                                <a:gd name="T14" fmla="*/ 0 w 7"/>
                                <a:gd name="T15" fmla="*/ 4 h 7"/>
                                <a:gd name="T16" fmla="*/ 1 w 7"/>
                                <a:gd name="T17" fmla="*/ 1 h 7"/>
                                <a:gd name="T18" fmla="*/ 4 w 7"/>
                                <a:gd name="T19" fmla="*/ 0 h 7"/>
                                <a:gd name="T20" fmla="*/ 4 w 7"/>
                                <a:gd name="T21" fmla="*/ 0 h 7"/>
                                <a:gd name="T22" fmla="*/ 6 w 7"/>
                                <a:gd name="T23" fmla="*/ 1 h 7"/>
                                <a:gd name="T24" fmla="*/ 7 w 7"/>
                                <a:gd name="T25" fmla="*/ 4 h 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7">
                                  <a:moveTo>
                                    <a:pt x="7" y="4"/>
                                  </a:moveTo>
                                  <a:lnTo>
                                    <a:pt x="7" y="4"/>
                                  </a:lnTo>
                                  <a:lnTo>
                                    <a:pt x="6" y="6"/>
                                  </a:lnTo>
                                  <a:lnTo>
                                    <a:pt x="4" y="7"/>
                                  </a:lnTo>
                                  <a:lnTo>
                                    <a:pt x="1" y="6"/>
                                  </a:lnTo>
                                  <a:lnTo>
                                    <a:pt x="0" y="4"/>
                                  </a:lnTo>
                                  <a:lnTo>
                                    <a:pt x="1" y="1"/>
                                  </a:lnTo>
                                  <a:lnTo>
                                    <a:pt x="4" y="0"/>
                                  </a:lnTo>
                                  <a:lnTo>
                                    <a:pt x="6" y="1"/>
                                  </a:lnTo>
                                  <a:lnTo>
                                    <a:pt x="7" y="4"/>
                                  </a:lnTo>
                                  <a:close/>
                                </a:path>
                              </a:pathLst>
                            </a:custGeom>
                            <a:solidFill>
                              <a:srgbClr val="D2D4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811"/>
                          <wps:cNvSpPr>
                            <a:spLocks/>
                          </wps:cNvSpPr>
                          <wps:spPr bwMode="auto">
                            <a:xfrm>
                              <a:off x="4096" y="1095"/>
                              <a:ext cx="7" cy="6"/>
                            </a:xfrm>
                            <a:custGeom>
                              <a:avLst/>
                              <a:gdLst>
                                <a:gd name="T0" fmla="*/ 6 w 7"/>
                                <a:gd name="T1" fmla="*/ 5 h 6"/>
                                <a:gd name="T2" fmla="*/ 6 w 7"/>
                                <a:gd name="T3" fmla="*/ 5 h 6"/>
                                <a:gd name="T4" fmla="*/ 2 w 7"/>
                                <a:gd name="T5" fmla="*/ 4 h 6"/>
                                <a:gd name="T6" fmla="*/ 1 w 7"/>
                                <a:gd name="T7" fmla="*/ 2 h 6"/>
                                <a:gd name="T8" fmla="*/ 1 w 7"/>
                                <a:gd name="T9" fmla="*/ 2 h 6"/>
                                <a:gd name="T10" fmla="*/ 2 w 7"/>
                                <a:gd name="T11" fmla="*/ 0 h 6"/>
                                <a:gd name="T12" fmla="*/ 2 w 7"/>
                                <a:gd name="T13" fmla="*/ 0 h 6"/>
                                <a:gd name="T14" fmla="*/ 1 w 7"/>
                                <a:gd name="T15" fmla="*/ 2 h 6"/>
                                <a:gd name="T16" fmla="*/ 0 w 7"/>
                                <a:gd name="T17" fmla="*/ 3 h 6"/>
                                <a:gd name="T18" fmla="*/ 0 w 7"/>
                                <a:gd name="T19" fmla="*/ 3 h 6"/>
                                <a:gd name="T20" fmla="*/ 1 w 7"/>
                                <a:gd name="T21" fmla="*/ 5 h 6"/>
                                <a:gd name="T22" fmla="*/ 4 w 7"/>
                                <a:gd name="T23" fmla="*/ 6 h 6"/>
                                <a:gd name="T24" fmla="*/ 4 w 7"/>
                                <a:gd name="T25" fmla="*/ 6 h 6"/>
                                <a:gd name="T26" fmla="*/ 6 w 7"/>
                                <a:gd name="T27" fmla="*/ 6 h 6"/>
                                <a:gd name="T28" fmla="*/ 7 w 7"/>
                                <a:gd name="T29" fmla="*/ 5 h 6"/>
                                <a:gd name="T30" fmla="*/ 7 w 7"/>
                                <a:gd name="T31" fmla="*/ 5 h 6"/>
                                <a:gd name="T32" fmla="*/ 6 w 7"/>
                                <a:gd name="T33" fmla="*/ 5 h 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 h="6">
                                  <a:moveTo>
                                    <a:pt x="6" y="5"/>
                                  </a:moveTo>
                                  <a:lnTo>
                                    <a:pt x="6" y="5"/>
                                  </a:lnTo>
                                  <a:lnTo>
                                    <a:pt x="2" y="4"/>
                                  </a:lnTo>
                                  <a:lnTo>
                                    <a:pt x="1" y="2"/>
                                  </a:lnTo>
                                  <a:lnTo>
                                    <a:pt x="2" y="0"/>
                                  </a:lnTo>
                                  <a:lnTo>
                                    <a:pt x="1" y="2"/>
                                  </a:lnTo>
                                  <a:lnTo>
                                    <a:pt x="0" y="3"/>
                                  </a:lnTo>
                                  <a:lnTo>
                                    <a:pt x="1" y="5"/>
                                  </a:lnTo>
                                  <a:lnTo>
                                    <a:pt x="4" y="6"/>
                                  </a:lnTo>
                                  <a:lnTo>
                                    <a:pt x="6" y="6"/>
                                  </a:lnTo>
                                  <a:lnTo>
                                    <a:pt x="7" y="5"/>
                                  </a:lnTo>
                                  <a:lnTo>
                                    <a:pt x="6" y="5"/>
                                  </a:lnTo>
                                  <a:close/>
                                </a:path>
                              </a:pathLst>
                            </a:custGeom>
                            <a:solidFill>
                              <a:srgbClr val="C3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57" name="Freeform 812"/>
                        <wps:cNvSpPr>
                          <a:spLocks noEditPoints="1"/>
                        </wps:cNvSpPr>
                        <wps:spPr bwMode="auto">
                          <a:xfrm>
                            <a:off x="1928047" y="116201"/>
                            <a:ext cx="3026788" cy="2826328"/>
                          </a:xfrm>
                          <a:custGeom>
                            <a:avLst/>
                            <a:gdLst>
                              <a:gd name="T0" fmla="*/ 31115 w 4766"/>
                              <a:gd name="T1" fmla="*/ 1128395 h 4451"/>
                              <a:gd name="T2" fmla="*/ 149860 w 4766"/>
                              <a:gd name="T3" fmla="*/ 800735 h 4451"/>
                              <a:gd name="T4" fmla="*/ 346075 w 4766"/>
                              <a:gd name="T5" fmla="*/ 514350 h 4451"/>
                              <a:gd name="T6" fmla="*/ 608330 w 4766"/>
                              <a:gd name="T7" fmla="*/ 281305 h 4451"/>
                              <a:gd name="T8" fmla="*/ 924560 w 4766"/>
                              <a:gd name="T9" fmla="*/ 111125 h 4451"/>
                              <a:gd name="T10" fmla="*/ 1282700 w 4766"/>
                              <a:gd name="T11" fmla="*/ 16510 h 4451"/>
                              <a:gd name="T12" fmla="*/ 1667510 w 4766"/>
                              <a:gd name="T13" fmla="*/ 7620 h 4451"/>
                              <a:gd name="T14" fmla="*/ 2033270 w 4766"/>
                              <a:gd name="T15" fmla="*/ 86360 h 4451"/>
                              <a:gd name="T16" fmla="*/ 2359025 w 4766"/>
                              <a:gd name="T17" fmla="*/ 241300 h 4451"/>
                              <a:gd name="T18" fmla="*/ 2632710 w 4766"/>
                              <a:gd name="T19" fmla="*/ 462915 h 4451"/>
                              <a:gd name="T20" fmla="*/ 2843530 w 4766"/>
                              <a:gd name="T21" fmla="*/ 739775 h 4451"/>
                              <a:gd name="T22" fmla="*/ 2978150 w 4766"/>
                              <a:gd name="T23" fmla="*/ 1059815 h 4451"/>
                              <a:gd name="T24" fmla="*/ 3026410 w 4766"/>
                              <a:gd name="T25" fmla="*/ 1413510 h 4451"/>
                              <a:gd name="T26" fmla="*/ 2978785 w 4766"/>
                              <a:gd name="T27" fmla="*/ 1766570 h 4451"/>
                              <a:gd name="T28" fmla="*/ 2843530 w 4766"/>
                              <a:gd name="T29" fmla="*/ 2087245 h 4451"/>
                              <a:gd name="T30" fmla="*/ 2633345 w 4766"/>
                              <a:gd name="T31" fmla="*/ 2363470 h 4451"/>
                              <a:gd name="T32" fmla="*/ 2359660 w 4766"/>
                              <a:gd name="T33" fmla="*/ 2585085 h 4451"/>
                              <a:gd name="T34" fmla="*/ 2033905 w 4766"/>
                              <a:gd name="T35" fmla="*/ 2740660 h 4451"/>
                              <a:gd name="T36" fmla="*/ 1668145 w 4766"/>
                              <a:gd name="T37" fmla="*/ 2819400 h 4451"/>
                              <a:gd name="T38" fmla="*/ 1283335 w 4766"/>
                              <a:gd name="T39" fmla="*/ 2810510 h 4451"/>
                              <a:gd name="T40" fmla="*/ 924560 w 4766"/>
                              <a:gd name="T41" fmla="*/ 2715895 h 4451"/>
                              <a:gd name="T42" fmla="*/ 608330 w 4766"/>
                              <a:gd name="T43" fmla="*/ 2545715 h 4451"/>
                              <a:gd name="T44" fmla="*/ 346075 w 4766"/>
                              <a:gd name="T45" fmla="*/ 2312670 h 4451"/>
                              <a:gd name="T46" fmla="*/ 149860 w 4766"/>
                              <a:gd name="T47" fmla="*/ 2026285 h 4451"/>
                              <a:gd name="T48" fmla="*/ 31115 w 4766"/>
                              <a:gd name="T49" fmla="*/ 1698625 h 4451"/>
                              <a:gd name="T50" fmla="*/ 17145 w 4766"/>
                              <a:gd name="T51" fmla="*/ 1485265 h 4451"/>
                              <a:gd name="T52" fmla="*/ 82550 w 4766"/>
                              <a:gd name="T53" fmla="*/ 1828800 h 4451"/>
                              <a:gd name="T54" fmla="*/ 231775 w 4766"/>
                              <a:gd name="T55" fmla="*/ 2138045 h 4451"/>
                              <a:gd name="T56" fmla="*/ 454025 w 4766"/>
                              <a:gd name="T57" fmla="*/ 2402205 h 4451"/>
                              <a:gd name="T58" fmla="*/ 736600 w 4766"/>
                              <a:gd name="T59" fmla="*/ 2609215 h 4451"/>
                              <a:gd name="T60" fmla="*/ 1068070 w 4766"/>
                              <a:gd name="T61" fmla="*/ 2748915 h 4451"/>
                              <a:gd name="T62" fmla="*/ 1436370 w 4766"/>
                              <a:gd name="T63" fmla="*/ 2809875 h 4451"/>
                              <a:gd name="T64" fmla="*/ 1814830 w 4766"/>
                              <a:gd name="T65" fmla="*/ 2783840 h 4451"/>
                              <a:gd name="T66" fmla="*/ 2162810 w 4766"/>
                              <a:gd name="T67" fmla="*/ 2673985 h 4451"/>
                              <a:gd name="T68" fmla="*/ 2466340 w 4766"/>
                              <a:gd name="T69" fmla="*/ 2493010 h 4451"/>
                              <a:gd name="T70" fmla="*/ 2713990 w 4766"/>
                              <a:gd name="T71" fmla="*/ 2250440 h 4451"/>
                              <a:gd name="T72" fmla="*/ 2893695 w 4766"/>
                              <a:gd name="T73" fmla="*/ 1957705 h 4451"/>
                              <a:gd name="T74" fmla="*/ 2994025 w 4766"/>
                              <a:gd name="T75" fmla="*/ 1626235 h 4451"/>
                              <a:gd name="T76" fmla="*/ 3003550 w 4766"/>
                              <a:gd name="T77" fmla="*/ 1270635 h 4451"/>
                              <a:gd name="T78" fmla="*/ 2920365 w 4766"/>
                              <a:gd name="T79" fmla="*/ 933450 h 4451"/>
                              <a:gd name="T80" fmla="*/ 2755265 w 4766"/>
                              <a:gd name="T81" fmla="*/ 632460 h 4451"/>
                              <a:gd name="T82" fmla="*/ 2520950 w 4766"/>
                              <a:gd name="T83" fmla="*/ 379095 h 4451"/>
                              <a:gd name="T84" fmla="*/ 2227580 w 4766"/>
                              <a:gd name="T85" fmla="*/ 184150 h 4451"/>
                              <a:gd name="T86" fmla="*/ 1887855 w 4766"/>
                              <a:gd name="T87" fmla="*/ 59055 h 4451"/>
                              <a:gd name="T88" fmla="*/ 1513205 w 4766"/>
                              <a:gd name="T89" fmla="*/ 15240 h 4451"/>
                              <a:gd name="T90" fmla="*/ 1139190 w 4766"/>
                              <a:gd name="T91" fmla="*/ 59055 h 4451"/>
                              <a:gd name="T92" fmla="*/ 799465 w 4766"/>
                              <a:gd name="T93" fmla="*/ 184150 h 4451"/>
                              <a:gd name="T94" fmla="*/ 506095 w 4766"/>
                              <a:gd name="T95" fmla="*/ 378460 h 4451"/>
                              <a:gd name="T96" fmla="*/ 271145 w 4766"/>
                              <a:gd name="T97" fmla="*/ 631825 h 4451"/>
                              <a:gd name="T98" fmla="*/ 106045 w 4766"/>
                              <a:gd name="T99" fmla="*/ 932815 h 4451"/>
                              <a:gd name="T100" fmla="*/ 22860 w 4766"/>
                              <a:gd name="T101" fmla="*/ 1270000 h 445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766" h="4451">
                                <a:moveTo>
                                  <a:pt x="0" y="2226"/>
                                </a:moveTo>
                                <a:lnTo>
                                  <a:pt x="3" y="2112"/>
                                </a:lnTo>
                                <a:lnTo>
                                  <a:pt x="13" y="1998"/>
                                </a:lnTo>
                                <a:lnTo>
                                  <a:pt x="28" y="1887"/>
                                </a:lnTo>
                                <a:lnTo>
                                  <a:pt x="49" y="1777"/>
                                </a:lnTo>
                                <a:lnTo>
                                  <a:pt x="76" y="1670"/>
                                </a:lnTo>
                                <a:lnTo>
                                  <a:pt x="108" y="1564"/>
                                </a:lnTo>
                                <a:lnTo>
                                  <a:pt x="145" y="1461"/>
                                </a:lnTo>
                                <a:lnTo>
                                  <a:pt x="188" y="1360"/>
                                </a:lnTo>
                                <a:lnTo>
                                  <a:pt x="236" y="1261"/>
                                </a:lnTo>
                                <a:lnTo>
                                  <a:pt x="288" y="1165"/>
                                </a:lnTo>
                                <a:lnTo>
                                  <a:pt x="346" y="1072"/>
                                </a:lnTo>
                                <a:lnTo>
                                  <a:pt x="408" y="982"/>
                                </a:lnTo>
                                <a:lnTo>
                                  <a:pt x="474" y="894"/>
                                </a:lnTo>
                                <a:lnTo>
                                  <a:pt x="545" y="810"/>
                                </a:lnTo>
                                <a:lnTo>
                                  <a:pt x="620" y="730"/>
                                </a:lnTo>
                                <a:lnTo>
                                  <a:pt x="699" y="652"/>
                                </a:lnTo>
                                <a:lnTo>
                                  <a:pt x="782" y="579"/>
                                </a:lnTo>
                                <a:lnTo>
                                  <a:pt x="868" y="509"/>
                                </a:lnTo>
                                <a:lnTo>
                                  <a:pt x="958" y="443"/>
                                </a:lnTo>
                                <a:lnTo>
                                  <a:pt x="1051" y="380"/>
                                </a:lnTo>
                                <a:lnTo>
                                  <a:pt x="1148" y="323"/>
                                </a:lnTo>
                                <a:lnTo>
                                  <a:pt x="1248" y="269"/>
                                </a:lnTo>
                                <a:lnTo>
                                  <a:pt x="1350" y="220"/>
                                </a:lnTo>
                                <a:lnTo>
                                  <a:pt x="1456" y="175"/>
                                </a:lnTo>
                                <a:lnTo>
                                  <a:pt x="1564" y="136"/>
                                </a:lnTo>
                                <a:lnTo>
                                  <a:pt x="1675" y="101"/>
                                </a:lnTo>
                                <a:lnTo>
                                  <a:pt x="1788" y="70"/>
                                </a:lnTo>
                                <a:lnTo>
                                  <a:pt x="1903" y="45"/>
                                </a:lnTo>
                                <a:lnTo>
                                  <a:pt x="2020" y="26"/>
                                </a:lnTo>
                                <a:lnTo>
                                  <a:pt x="2140" y="12"/>
                                </a:lnTo>
                                <a:lnTo>
                                  <a:pt x="2261" y="4"/>
                                </a:lnTo>
                                <a:lnTo>
                                  <a:pt x="2383" y="0"/>
                                </a:lnTo>
                                <a:lnTo>
                                  <a:pt x="2505" y="3"/>
                                </a:lnTo>
                                <a:lnTo>
                                  <a:pt x="2626" y="12"/>
                                </a:lnTo>
                                <a:lnTo>
                                  <a:pt x="2746" y="26"/>
                                </a:lnTo>
                                <a:lnTo>
                                  <a:pt x="2863" y="45"/>
                                </a:lnTo>
                                <a:lnTo>
                                  <a:pt x="2979" y="70"/>
                                </a:lnTo>
                                <a:lnTo>
                                  <a:pt x="3092" y="100"/>
                                </a:lnTo>
                                <a:lnTo>
                                  <a:pt x="3202" y="136"/>
                                </a:lnTo>
                                <a:lnTo>
                                  <a:pt x="3311" y="175"/>
                                </a:lnTo>
                                <a:lnTo>
                                  <a:pt x="3416" y="219"/>
                                </a:lnTo>
                                <a:lnTo>
                                  <a:pt x="3519" y="269"/>
                                </a:lnTo>
                                <a:lnTo>
                                  <a:pt x="3618" y="322"/>
                                </a:lnTo>
                                <a:lnTo>
                                  <a:pt x="3715" y="380"/>
                                </a:lnTo>
                                <a:lnTo>
                                  <a:pt x="3808" y="443"/>
                                </a:lnTo>
                                <a:lnTo>
                                  <a:pt x="3898" y="508"/>
                                </a:lnTo>
                                <a:lnTo>
                                  <a:pt x="3985" y="578"/>
                                </a:lnTo>
                                <a:lnTo>
                                  <a:pt x="4068" y="652"/>
                                </a:lnTo>
                                <a:lnTo>
                                  <a:pt x="4146" y="729"/>
                                </a:lnTo>
                                <a:lnTo>
                                  <a:pt x="4221" y="810"/>
                                </a:lnTo>
                                <a:lnTo>
                                  <a:pt x="4292" y="894"/>
                                </a:lnTo>
                                <a:lnTo>
                                  <a:pt x="4359" y="981"/>
                                </a:lnTo>
                                <a:lnTo>
                                  <a:pt x="4420" y="1072"/>
                                </a:lnTo>
                                <a:lnTo>
                                  <a:pt x="4478" y="1165"/>
                                </a:lnTo>
                                <a:lnTo>
                                  <a:pt x="4531" y="1261"/>
                                </a:lnTo>
                                <a:lnTo>
                                  <a:pt x="4578" y="1359"/>
                                </a:lnTo>
                                <a:lnTo>
                                  <a:pt x="4621" y="1460"/>
                                </a:lnTo>
                                <a:lnTo>
                                  <a:pt x="4658" y="1564"/>
                                </a:lnTo>
                                <a:lnTo>
                                  <a:pt x="4690" y="1669"/>
                                </a:lnTo>
                                <a:lnTo>
                                  <a:pt x="4717" y="1777"/>
                                </a:lnTo>
                                <a:lnTo>
                                  <a:pt x="4738" y="1887"/>
                                </a:lnTo>
                                <a:lnTo>
                                  <a:pt x="4753" y="1998"/>
                                </a:lnTo>
                                <a:lnTo>
                                  <a:pt x="4762" y="2111"/>
                                </a:lnTo>
                                <a:lnTo>
                                  <a:pt x="4766" y="2226"/>
                                </a:lnTo>
                                <a:lnTo>
                                  <a:pt x="4763" y="2340"/>
                                </a:lnTo>
                                <a:lnTo>
                                  <a:pt x="4753" y="2453"/>
                                </a:lnTo>
                                <a:lnTo>
                                  <a:pt x="4738" y="2565"/>
                                </a:lnTo>
                                <a:lnTo>
                                  <a:pt x="4717" y="2674"/>
                                </a:lnTo>
                                <a:lnTo>
                                  <a:pt x="4691" y="2782"/>
                                </a:lnTo>
                                <a:lnTo>
                                  <a:pt x="4658" y="2888"/>
                                </a:lnTo>
                                <a:lnTo>
                                  <a:pt x="4621" y="2992"/>
                                </a:lnTo>
                                <a:lnTo>
                                  <a:pt x="4579" y="3092"/>
                                </a:lnTo>
                                <a:lnTo>
                                  <a:pt x="4531" y="3191"/>
                                </a:lnTo>
                                <a:lnTo>
                                  <a:pt x="4478" y="3287"/>
                                </a:lnTo>
                                <a:lnTo>
                                  <a:pt x="4421" y="3380"/>
                                </a:lnTo>
                                <a:lnTo>
                                  <a:pt x="4359" y="3470"/>
                                </a:lnTo>
                                <a:lnTo>
                                  <a:pt x="4293" y="3558"/>
                                </a:lnTo>
                                <a:lnTo>
                                  <a:pt x="4222" y="3642"/>
                                </a:lnTo>
                                <a:lnTo>
                                  <a:pt x="4147" y="3722"/>
                                </a:lnTo>
                                <a:lnTo>
                                  <a:pt x="4068" y="3800"/>
                                </a:lnTo>
                                <a:lnTo>
                                  <a:pt x="3985" y="3873"/>
                                </a:lnTo>
                                <a:lnTo>
                                  <a:pt x="3899" y="3944"/>
                                </a:lnTo>
                                <a:lnTo>
                                  <a:pt x="3809" y="4009"/>
                                </a:lnTo>
                                <a:lnTo>
                                  <a:pt x="3716" y="4071"/>
                                </a:lnTo>
                                <a:lnTo>
                                  <a:pt x="3619" y="4129"/>
                                </a:lnTo>
                                <a:lnTo>
                                  <a:pt x="3519" y="4183"/>
                                </a:lnTo>
                                <a:lnTo>
                                  <a:pt x="3416" y="4232"/>
                                </a:lnTo>
                                <a:lnTo>
                                  <a:pt x="3311" y="4277"/>
                                </a:lnTo>
                                <a:lnTo>
                                  <a:pt x="3203" y="4316"/>
                                </a:lnTo>
                                <a:lnTo>
                                  <a:pt x="3092" y="4351"/>
                                </a:lnTo>
                                <a:lnTo>
                                  <a:pt x="2979" y="4382"/>
                                </a:lnTo>
                                <a:lnTo>
                                  <a:pt x="2864" y="4406"/>
                                </a:lnTo>
                                <a:lnTo>
                                  <a:pt x="2746" y="4426"/>
                                </a:lnTo>
                                <a:lnTo>
                                  <a:pt x="2627" y="4440"/>
                                </a:lnTo>
                                <a:lnTo>
                                  <a:pt x="2506" y="4448"/>
                                </a:lnTo>
                                <a:lnTo>
                                  <a:pt x="2383" y="4451"/>
                                </a:lnTo>
                                <a:lnTo>
                                  <a:pt x="2261" y="4448"/>
                                </a:lnTo>
                                <a:lnTo>
                                  <a:pt x="2140" y="4440"/>
                                </a:lnTo>
                                <a:lnTo>
                                  <a:pt x="2021" y="4426"/>
                                </a:lnTo>
                                <a:lnTo>
                                  <a:pt x="1904" y="4406"/>
                                </a:lnTo>
                                <a:lnTo>
                                  <a:pt x="1788" y="4382"/>
                                </a:lnTo>
                                <a:lnTo>
                                  <a:pt x="1675" y="4352"/>
                                </a:lnTo>
                                <a:lnTo>
                                  <a:pt x="1565" y="4316"/>
                                </a:lnTo>
                                <a:lnTo>
                                  <a:pt x="1456" y="4277"/>
                                </a:lnTo>
                                <a:lnTo>
                                  <a:pt x="1351" y="4232"/>
                                </a:lnTo>
                                <a:lnTo>
                                  <a:pt x="1248" y="4183"/>
                                </a:lnTo>
                                <a:lnTo>
                                  <a:pt x="1148" y="4130"/>
                                </a:lnTo>
                                <a:lnTo>
                                  <a:pt x="1052" y="4072"/>
                                </a:lnTo>
                                <a:lnTo>
                                  <a:pt x="958" y="4009"/>
                                </a:lnTo>
                                <a:lnTo>
                                  <a:pt x="868" y="3944"/>
                                </a:lnTo>
                                <a:lnTo>
                                  <a:pt x="782" y="3874"/>
                                </a:lnTo>
                                <a:lnTo>
                                  <a:pt x="699" y="3800"/>
                                </a:lnTo>
                                <a:lnTo>
                                  <a:pt x="620" y="3723"/>
                                </a:lnTo>
                                <a:lnTo>
                                  <a:pt x="545" y="3642"/>
                                </a:lnTo>
                                <a:lnTo>
                                  <a:pt x="474" y="3558"/>
                                </a:lnTo>
                                <a:lnTo>
                                  <a:pt x="408" y="3471"/>
                                </a:lnTo>
                                <a:lnTo>
                                  <a:pt x="346" y="3380"/>
                                </a:lnTo>
                                <a:lnTo>
                                  <a:pt x="289" y="3287"/>
                                </a:lnTo>
                                <a:lnTo>
                                  <a:pt x="236" y="3191"/>
                                </a:lnTo>
                                <a:lnTo>
                                  <a:pt x="188" y="3093"/>
                                </a:lnTo>
                                <a:lnTo>
                                  <a:pt x="145" y="2992"/>
                                </a:lnTo>
                                <a:lnTo>
                                  <a:pt x="108" y="2888"/>
                                </a:lnTo>
                                <a:lnTo>
                                  <a:pt x="76" y="2783"/>
                                </a:lnTo>
                                <a:lnTo>
                                  <a:pt x="49" y="2675"/>
                                </a:lnTo>
                                <a:lnTo>
                                  <a:pt x="28" y="2565"/>
                                </a:lnTo>
                                <a:lnTo>
                                  <a:pt x="13" y="2454"/>
                                </a:lnTo>
                                <a:lnTo>
                                  <a:pt x="4" y="2341"/>
                                </a:lnTo>
                                <a:lnTo>
                                  <a:pt x="0" y="2226"/>
                                </a:lnTo>
                                <a:close/>
                                <a:moveTo>
                                  <a:pt x="27" y="2339"/>
                                </a:moveTo>
                                <a:lnTo>
                                  <a:pt x="36" y="2451"/>
                                </a:lnTo>
                                <a:lnTo>
                                  <a:pt x="51" y="2561"/>
                                </a:lnTo>
                                <a:lnTo>
                                  <a:pt x="72" y="2670"/>
                                </a:lnTo>
                                <a:lnTo>
                                  <a:pt x="98" y="2776"/>
                                </a:lnTo>
                                <a:lnTo>
                                  <a:pt x="130" y="2880"/>
                                </a:lnTo>
                                <a:lnTo>
                                  <a:pt x="167" y="2983"/>
                                </a:lnTo>
                                <a:lnTo>
                                  <a:pt x="209" y="3083"/>
                                </a:lnTo>
                                <a:lnTo>
                                  <a:pt x="257" y="3180"/>
                                </a:lnTo>
                                <a:lnTo>
                                  <a:pt x="309" y="3275"/>
                                </a:lnTo>
                                <a:lnTo>
                                  <a:pt x="365" y="3367"/>
                                </a:lnTo>
                                <a:lnTo>
                                  <a:pt x="427" y="3457"/>
                                </a:lnTo>
                                <a:lnTo>
                                  <a:pt x="492" y="3543"/>
                                </a:lnTo>
                                <a:lnTo>
                                  <a:pt x="562" y="3626"/>
                                </a:lnTo>
                                <a:lnTo>
                                  <a:pt x="637" y="3706"/>
                                </a:lnTo>
                                <a:lnTo>
                                  <a:pt x="715" y="3783"/>
                                </a:lnTo>
                                <a:lnTo>
                                  <a:pt x="797" y="3856"/>
                                </a:lnTo>
                                <a:lnTo>
                                  <a:pt x="882" y="3925"/>
                                </a:lnTo>
                                <a:lnTo>
                                  <a:pt x="971" y="3990"/>
                                </a:lnTo>
                                <a:lnTo>
                                  <a:pt x="1064" y="4052"/>
                                </a:lnTo>
                                <a:lnTo>
                                  <a:pt x="1160" y="4109"/>
                                </a:lnTo>
                                <a:lnTo>
                                  <a:pt x="1259" y="4162"/>
                                </a:lnTo>
                                <a:lnTo>
                                  <a:pt x="1360" y="4211"/>
                                </a:lnTo>
                                <a:lnTo>
                                  <a:pt x="1465" y="4255"/>
                                </a:lnTo>
                                <a:lnTo>
                                  <a:pt x="1572" y="4294"/>
                                </a:lnTo>
                                <a:lnTo>
                                  <a:pt x="1682" y="4329"/>
                                </a:lnTo>
                                <a:lnTo>
                                  <a:pt x="1794" y="4359"/>
                                </a:lnTo>
                                <a:lnTo>
                                  <a:pt x="1907" y="4384"/>
                                </a:lnTo>
                                <a:lnTo>
                                  <a:pt x="2023" y="4403"/>
                                </a:lnTo>
                                <a:lnTo>
                                  <a:pt x="2142" y="4417"/>
                                </a:lnTo>
                                <a:lnTo>
                                  <a:pt x="2262" y="4425"/>
                                </a:lnTo>
                                <a:lnTo>
                                  <a:pt x="2383" y="4428"/>
                                </a:lnTo>
                                <a:lnTo>
                                  <a:pt x="2504" y="4425"/>
                                </a:lnTo>
                                <a:lnTo>
                                  <a:pt x="2624" y="4417"/>
                                </a:lnTo>
                                <a:lnTo>
                                  <a:pt x="2743" y="4403"/>
                                </a:lnTo>
                                <a:lnTo>
                                  <a:pt x="2858" y="4384"/>
                                </a:lnTo>
                                <a:lnTo>
                                  <a:pt x="2973" y="4359"/>
                                </a:lnTo>
                                <a:lnTo>
                                  <a:pt x="3084" y="4329"/>
                                </a:lnTo>
                                <a:lnTo>
                                  <a:pt x="3195" y="4294"/>
                                </a:lnTo>
                                <a:lnTo>
                                  <a:pt x="3301" y="4255"/>
                                </a:lnTo>
                                <a:lnTo>
                                  <a:pt x="3406" y="4211"/>
                                </a:lnTo>
                                <a:lnTo>
                                  <a:pt x="3508" y="4162"/>
                                </a:lnTo>
                                <a:lnTo>
                                  <a:pt x="3606" y="4109"/>
                                </a:lnTo>
                                <a:lnTo>
                                  <a:pt x="3702" y="4052"/>
                                </a:lnTo>
                                <a:lnTo>
                                  <a:pt x="3795" y="3990"/>
                                </a:lnTo>
                                <a:lnTo>
                                  <a:pt x="3884" y="3926"/>
                                </a:lnTo>
                                <a:lnTo>
                                  <a:pt x="3970" y="3856"/>
                                </a:lnTo>
                                <a:lnTo>
                                  <a:pt x="4052" y="3783"/>
                                </a:lnTo>
                                <a:lnTo>
                                  <a:pt x="4130" y="3706"/>
                                </a:lnTo>
                                <a:lnTo>
                                  <a:pt x="4204" y="3627"/>
                                </a:lnTo>
                                <a:lnTo>
                                  <a:pt x="4274" y="3544"/>
                                </a:lnTo>
                                <a:lnTo>
                                  <a:pt x="4339" y="3457"/>
                                </a:lnTo>
                                <a:lnTo>
                                  <a:pt x="4401" y="3368"/>
                                </a:lnTo>
                                <a:lnTo>
                                  <a:pt x="4457" y="3276"/>
                                </a:lnTo>
                                <a:lnTo>
                                  <a:pt x="4510" y="3181"/>
                                </a:lnTo>
                                <a:lnTo>
                                  <a:pt x="4557" y="3083"/>
                                </a:lnTo>
                                <a:lnTo>
                                  <a:pt x="4599" y="2983"/>
                                </a:lnTo>
                                <a:lnTo>
                                  <a:pt x="4636" y="2881"/>
                                </a:lnTo>
                                <a:lnTo>
                                  <a:pt x="4668" y="2777"/>
                                </a:lnTo>
                                <a:lnTo>
                                  <a:pt x="4694" y="2670"/>
                                </a:lnTo>
                                <a:lnTo>
                                  <a:pt x="4715" y="2561"/>
                                </a:lnTo>
                                <a:lnTo>
                                  <a:pt x="4730" y="2451"/>
                                </a:lnTo>
                                <a:lnTo>
                                  <a:pt x="4739" y="2340"/>
                                </a:lnTo>
                                <a:lnTo>
                                  <a:pt x="4742" y="2226"/>
                                </a:lnTo>
                                <a:lnTo>
                                  <a:pt x="4739" y="2113"/>
                                </a:lnTo>
                                <a:lnTo>
                                  <a:pt x="4730" y="2001"/>
                                </a:lnTo>
                                <a:lnTo>
                                  <a:pt x="4715" y="1891"/>
                                </a:lnTo>
                                <a:lnTo>
                                  <a:pt x="4694" y="1782"/>
                                </a:lnTo>
                                <a:lnTo>
                                  <a:pt x="4669" y="1676"/>
                                </a:lnTo>
                                <a:lnTo>
                                  <a:pt x="4636" y="1572"/>
                                </a:lnTo>
                                <a:lnTo>
                                  <a:pt x="4599" y="1470"/>
                                </a:lnTo>
                                <a:lnTo>
                                  <a:pt x="4557" y="1369"/>
                                </a:lnTo>
                                <a:lnTo>
                                  <a:pt x="4510" y="1272"/>
                                </a:lnTo>
                                <a:lnTo>
                                  <a:pt x="4458" y="1177"/>
                                </a:lnTo>
                                <a:lnTo>
                                  <a:pt x="4401" y="1085"/>
                                </a:lnTo>
                                <a:lnTo>
                                  <a:pt x="4339" y="996"/>
                                </a:lnTo>
                                <a:lnTo>
                                  <a:pt x="4274" y="909"/>
                                </a:lnTo>
                                <a:lnTo>
                                  <a:pt x="4204" y="826"/>
                                </a:lnTo>
                                <a:lnTo>
                                  <a:pt x="4130" y="746"/>
                                </a:lnTo>
                                <a:lnTo>
                                  <a:pt x="4052" y="669"/>
                                </a:lnTo>
                                <a:lnTo>
                                  <a:pt x="3970" y="597"/>
                                </a:lnTo>
                                <a:lnTo>
                                  <a:pt x="3884" y="527"/>
                                </a:lnTo>
                                <a:lnTo>
                                  <a:pt x="3795" y="462"/>
                                </a:lnTo>
                                <a:lnTo>
                                  <a:pt x="3703" y="400"/>
                                </a:lnTo>
                                <a:lnTo>
                                  <a:pt x="3607" y="343"/>
                                </a:lnTo>
                                <a:lnTo>
                                  <a:pt x="3508" y="290"/>
                                </a:lnTo>
                                <a:lnTo>
                                  <a:pt x="3407" y="241"/>
                                </a:lnTo>
                                <a:lnTo>
                                  <a:pt x="3302" y="197"/>
                                </a:lnTo>
                                <a:lnTo>
                                  <a:pt x="3195" y="158"/>
                                </a:lnTo>
                                <a:lnTo>
                                  <a:pt x="3085" y="123"/>
                                </a:lnTo>
                                <a:lnTo>
                                  <a:pt x="2973" y="93"/>
                                </a:lnTo>
                                <a:lnTo>
                                  <a:pt x="2859" y="68"/>
                                </a:lnTo>
                                <a:lnTo>
                                  <a:pt x="2743" y="49"/>
                                </a:lnTo>
                                <a:lnTo>
                                  <a:pt x="2625" y="35"/>
                                </a:lnTo>
                                <a:lnTo>
                                  <a:pt x="2505" y="26"/>
                                </a:lnTo>
                                <a:lnTo>
                                  <a:pt x="2383" y="24"/>
                                </a:lnTo>
                                <a:lnTo>
                                  <a:pt x="2262" y="26"/>
                                </a:lnTo>
                                <a:lnTo>
                                  <a:pt x="2142" y="35"/>
                                </a:lnTo>
                                <a:lnTo>
                                  <a:pt x="2024" y="49"/>
                                </a:lnTo>
                                <a:lnTo>
                                  <a:pt x="1908" y="68"/>
                                </a:lnTo>
                                <a:lnTo>
                                  <a:pt x="1794" y="93"/>
                                </a:lnTo>
                                <a:lnTo>
                                  <a:pt x="1682" y="122"/>
                                </a:lnTo>
                                <a:lnTo>
                                  <a:pt x="1572" y="158"/>
                                </a:lnTo>
                                <a:lnTo>
                                  <a:pt x="1465" y="197"/>
                                </a:lnTo>
                                <a:lnTo>
                                  <a:pt x="1360" y="241"/>
                                </a:lnTo>
                                <a:lnTo>
                                  <a:pt x="1259" y="290"/>
                                </a:lnTo>
                                <a:lnTo>
                                  <a:pt x="1160" y="343"/>
                                </a:lnTo>
                                <a:lnTo>
                                  <a:pt x="1065" y="400"/>
                                </a:lnTo>
                                <a:lnTo>
                                  <a:pt x="972" y="462"/>
                                </a:lnTo>
                                <a:lnTo>
                                  <a:pt x="883" y="527"/>
                                </a:lnTo>
                                <a:lnTo>
                                  <a:pt x="797" y="596"/>
                                </a:lnTo>
                                <a:lnTo>
                                  <a:pt x="715" y="669"/>
                                </a:lnTo>
                                <a:lnTo>
                                  <a:pt x="637" y="746"/>
                                </a:lnTo>
                                <a:lnTo>
                                  <a:pt x="563" y="825"/>
                                </a:lnTo>
                                <a:lnTo>
                                  <a:pt x="493" y="908"/>
                                </a:lnTo>
                                <a:lnTo>
                                  <a:pt x="427" y="995"/>
                                </a:lnTo>
                                <a:lnTo>
                                  <a:pt x="366" y="1084"/>
                                </a:lnTo>
                                <a:lnTo>
                                  <a:pt x="309" y="1176"/>
                                </a:lnTo>
                                <a:lnTo>
                                  <a:pt x="257" y="1271"/>
                                </a:lnTo>
                                <a:lnTo>
                                  <a:pt x="210" y="1369"/>
                                </a:lnTo>
                                <a:lnTo>
                                  <a:pt x="167" y="1469"/>
                                </a:lnTo>
                                <a:lnTo>
                                  <a:pt x="130" y="1571"/>
                                </a:lnTo>
                                <a:lnTo>
                                  <a:pt x="98" y="1676"/>
                                </a:lnTo>
                                <a:lnTo>
                                  <a:pt x="72" y="1782"/>
                                </a:lnTo>
                                <a:lnTo>
                                  <a:pt x="51" y="1891"/>
                                </a:lnTo>
                                <a:lnTo>
                                  <a:pt x="36" y="2000"/>
                                </a:lnTo>
                                <a:lnTo>
                                  <a:pt x="27" y="2112"/>
                                </a:lnTo>
                                <a:lnTo>
                                  <a:pt x="24" y="2226"/>
                                </a:lnTo>
                                <a:lnTo>
                                  <a:pt x="27" y="2339"/>
                                </a:lnTo>
                                <a:close/>
                              </a:path>
                            </a:pathLst>
                          </a:custGeom>
                          <a:solidFill>
                            <a:srgbClr val="3333CC"/>
                          </a:solidFill>
                          <a:ln w="0">
                            <a:solidFill>
                              <a:srgbClr val="3333CC"/>
                            </a:solidFill>
                            <a:round/>
                            <a:headEnd/>
                            <a:tailEnd/>
                          </a:ln>
                        </wps:spPr>
                        <wps:bodyPr rot="0" vert="horz" wrap="square" lIns="91440" tIns="45720" rIns="91440" bIns="45720" anchor="t" anchorCtr="0" upright="1">
                          <a:noAutofit/>
                        </wps:bodyPr>
                      </wps:wsp>
                      <wps:wsp>
                        <wps:cNvPr id="458" name="Freeform 813"/>
                        <wps:cNvSpPr>
                          <a:spLocks/>
                        </wps:cNvSpPr>
                        <wps:spPr bwMode="auto">
                          <a:xfrm>
                            <a:off x="1638510" y="559406"/>
                            <a:ext cx="852209" cy="198102"/>
                          </a:xfrm>
                          <a:custGeom>
                            <a:avLst/>
                            <a:gdLst>
                              <a:gd name="T0" fmla="*/ 0 w 1342"/>
                              <a:gd name="T1" fmla="*/ 99060 h 312"/>
                              <a:gd name="T2" fmla="*/ 99060 w 1342"/>
                              <a:gd name="T3" fmla="*/ 0 h 312"/>
                              <a:gd name="T4" fmla="*/ 99060 w 1342"/>
                              <a:gd name="T5" fmla="*/ 49530 h 312"/>
                              <a:gd name="T6" fmla="*/ 753110 w 1342"/>
                              <a:gd name="T7" fmla="*/ 49530 h 312"/>
                              <a:gd name="T8" fmla="*/ 753110 w 1342"/>
                              <a:gd name="T9" fmla="*/ 0 h 312"/>
                              <a:gd name="T10" fmla="*/ 852170 w 1342"/>
                              <a:gd name="T11" fmla="*/ 99060 h 312"/>
                              <a:gd name="T12" fmla="*/ 753110 w 1342"/>
                              <a:gd name="T13" fmla="*/ 198120 h 312"/>
                              <a:gd name="T14" fmla="*/ 753110 w 1342"/>
                              <a:gd name="T15" fmla="*/ 148590 h 312"/>
                              <a:gd name="T16" fmla="*/ 99060 w 1342"/>
                              <a:gd name="T17" fmla="*/ 148590 h 312"/>
                              <a:gd name="T18" fmla="*/ 99060 w 1342"/>
                              <a:gd name="T19" fmla="*/ 198120 h 312"/>
                              <a:gd name="T20" fmla="*/ 0 w 1342"/>
                              <a:gd name="T21" fmla="*/ 99060 h 31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42" h="312">
                                <a:moveTo>
                                  <a:pt x="0" y="156"/>
                                </a:moveTo>
                                <a:lnTo>
                                  <a:pt x="156" y="0"/>
                                </a:lnTo>
                                <a:lnTo>
                                  <a:pt x="156" y="78"/>
                                </a:lnTo>
                                <a:lnTo>
                                  <a:pt x="1186" y="78"/>
                                </a:lnTo>
                                <a:lnTo>
                                  <a:pt x="1186" y="0"/>
                                </a:lnTo>
                                <a:lnTo>
                                  <a:pt x="1342" y="156"/>
                                </a:lnTo>
                                <a:lnTo>
                                  <a:pt x="1186" y="312"/>
                                </a:lnTo>
                                <a:lnTo>
                                  <a:pt x="1186" y="234"/>
                                </a:lnTo>
                                <a:lnTo>
                                  <a:pt x="156" y="234"/>
                                </a:lnTo>
                                <a:lnTo>
                                  <a:pt x="156" y="312"/>
                                </a:lnTo>
                                <a:lnTo>
                                  <a:pt x="0" y="15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814"/>
                        <wps:cNvSpPr>
                          <a:spLocks noEditPoints="1"/>
                        </wps:cNvSpPr>
                        <wps:spPr bwMode="auto">
                          <a:xfrm>
                            <a:off x="1635910" y="556806"/>
                            <a:ext cx="857410" cy="203202"/>
                          </a:xfrm>
                          <a:custGeom>
                            <a:avLst/>
                            <a:gdLst>
                              <a:gd name="T0" fmla="*/ 929 w 2769"/>
                              <a:gd name="T1" fmla="*/ 103301 h 657"/>
                              <a:gd name="T2" fmla="*/ 929 w 2769"/>
                              <a:gd name="T3" fmla="*/ 99899 h 657"/>
                              <a:gd name="T4" fmla="*/ 99997 w 2769"/>
                              <a:gd name="T5" fmla="*/ 928 h 657"/>
                              <a:gd name="T6" fmla="*/ 102783 w 2769"/>
                              <a:gd name="T7" fmla="*/ 309 h 657"/>
                              <a:gd name="T8" fmla="*/ 104022 w 2769"/>
                              <a:gd name="T9" fmla="*/ 2474 h 657"/>
                              <a:gd name="T10" fmla="*/ 104022 w 2769"/>
                              <a:gd name="T11" fmla="*/ 51960 h 657"/>
                              <a:gd name="T12" fmla="*/ 101545 w 2769"/>
                              <a:gd name="T13" fmla="*/ 49486 h 657"/>
                              <a:gd name="T14" fmla="*/ 755395 w 2769"/>
                              <a:gd name="T15" fmla="*/ 49486 h 657"/>
                              <a:gd name="T16" fmla="*/ 752919 w 2769"/>
                              <a:gd name="T17" fmla="*/ 51960 h 657"/>
                              <a:gd name="T18" fmla="*/ 752919 w 2769"/>
                              <a:gd name="T19" fmla="*/ 2474 h 657"/>
                              <a:gd name="T20" fmla="*/ 754467 w 2769"/>
                              <a:gd name="T21" fmla="*/ 309 h 657"/>
                              <a:gd name="T22" fmla="*/ 757253 w 2769"/>
                              <a:gd name="T23" fmla="*/ 928 h 657"/>
                              <a:gd name="T24" fmla="*/ 856321 w 2769"/>
                              <a:gd name="T25" fmla="*/ 99899 h 657"/>
                              <a:gd name="T26" fmla="*/ 856321 w 2769"/>
                              <a:gd name="T27" fmla="*/ 103301 h 657"/>
                              <a:gd name="T28" fmla="*/ 757253 w 2769"/>
                              <a:gd name="T29" fmla="*/ 202272 h 657"/>
                              <a:gd name="T30" fmla="*/ 754467 w 2769"/>
                              <a:gd name="T31" fmla="*/ 202891 h 657"/>
                              <a:gd name="T32" fmla="*/ 752919 w 2769"/>
                              <a:gd name="T33" fmla="*/ 200416 h 657"/>
                              <a:gd name="T34" fmla="*/ 752919 w 2769"/>
                              <a:gd name="T35" fmla="*/ 150931 h 657"/>
                              <a:gd name="T36" fmla="*/ 755395 w 2769"/>
                              <a:gd name="T37" fmla="*/ 153405 h 657"/>
                              <a:gd name="T38" fmla="*/ 101545 w 2769"/>
                              <a:gd name="T39" fmla="*/ 153405 h 657"/>
                              <a:gd name="T40" fmla="*/ 104022 w 2769"/>
                              <a:gd name="T41" fmla="*/ 150931 h 657"/>
                              <a:gd name="T42" fmla="*/ 104022 w 2769"/>
                              <a:gd name="T43" fmla="*/ 200416 h 657"/>
                              <a:gd name="T44" fmla="*/ 102783 w 2769"/>
                              <a:gd name="T45" fmla="*/ 202891 h 657"/>
                              <a:gd name="T46" fmla="*/ 99997 w 2769"/>
                              <a:gd name="T47" fmla="*/ 202272 h 657"/>
                              <a:gd name="T48" fmla="*/ 929 w 2769"/>
                              <a:gd name="T49" fmla="*/ 103301 h 657"/>
                              <a:gd name="T50" fmla="*/ 103402 w 2769"/>
                              <a:gd name="T51" fmla="*/ 198870 h 657"/>
                              <a:gd name="T52" fmla="*/ 99068 w 2769"/>
                              <a:gd name="T53" fmla="*/ 200416 h 657"/>
                              <a:gd name="T54" fmla="*/ 99068 w 2769"/>
                              <a:gd name="T55" fmla="*/ 150931 h 657"/>
                              <a:gd name="T56" fmla="*/ 101545 w 2769"/>
                              <a:gd name="T57" fmla="*/ 148457 h 657"/>
                              <a:gd name="T58" fmla="*/ 755395 w 2769"/>
                              <a:gd name="T59" fmla="*/ 148457 h 657"/>
                              <a:gd name="T60" fmla="*/ 757872 w 2769"/>
                              <a:gd name="T61" fmla="*/ 150931 h 657"/>
                              <a:gd name="T62" fmla="*/ 757872 w 2769"/>
                              <a:gd name="T63" fmla="*/ 200416 h 657"/>
                              <a:gd name="T64" fmla="*/ 753848 w 2769"/>
                              <a:gd name="T65" fmla="*/ 198870 h 657"/>
                              <a:gd name="T66" fmla="*/ 852916 w 2769"/>
                              <a:gd name="T67" fmla="*/ 99899 h 657"/>
                              <a:gd name="T68" fmla="*/ 852916 w 2769"/>
                              <a:gd name="T69" fmla="*/ 103301 h 657"/>
                              <a:gd name="T70" fmla="*/ 753848 w 2769"/>
                              <a:gd name="T71" fmla="*/ 4330 h 657"/>
                              <a:gd name="T72" fmla="*/ 757872 w 2769"/>
                              <a:gd name="T73" fmla="*/ 2474 h 657"/>
                              <a:gd name="T74" fmla="*/ 757872 w 2769"/>
                              <a:gd name="T75" fmla="*/ 51960 h 657"/>
                              <a:gd name="T76" fmla="*/ 755395 w 2769"/>
                              <a:gd name="T77" fmla="*/ 54434 h 657"/>
                              <a:gd name="T78" fmla="*/ 101545 w 2769"/>
                              <a:gd name="T79" fmla="*/ 54434 h 657"/>
                              <a:gd name="T80" fmla="*/ 99068 w 2769"/>
                              <a:gd name="T81" fmla="*/ 51960 h 657"/>
                              <a:gd name="T82" fmla="*/ 99068 w 2769"/>
                              <a:gd name="T83" fmla="*/ 2474 h 657"/>
                              <a:gd name="T84" fmla="*/ 103402 w 2769"/>
                              <a:gd name="T85" fmla="*/ 4330 h 657"/>
                              <a:gd name="T86" fmla="*/ 4334 w 2769"/>
                              <a:gd name="T87" fmla="*/ 103301 h 657"/>
                              <a:gd name="T88" fmla="*/ 4334 w 2769"/>
                              <a:gd name="T89" fmla="*/ 99899 h 657"/>
                              <a:gd name="T90" fmla="*/ 103402 w 2769"/>
                              <a:gd name="T91" fmla="*/ 198870 h 65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769" h="657">
                                <a:moveTo>
                                  <a:pt x="3" y="334"/>
                                </a:moveTo>
                                <a:cubicBezTo>
                                  <a:pt x="0" y="331"/>
                                  <a:pt x="0" y="326"/>
                                  <a:pt x="3" y="323"/>
                                </a:cubicBezTo>
                                <a:lnTo>
                                  <a:pt x="323" y="3"/>
                                </a:lnTo>
                                <a:cubicBezTo>
                                  <a:pt x="325" y="1"/>
                                  <a:pt x="329" y="0"/>
                                  <a:pt x="332" y="1"/>
                                </a:cubicBezTo>
                                <a:cubicBezTo>
                                  <a:pt x="335" y="2"/>
                                  <a:pt x="336" y="5"/>
                                  <a:pt x="336" y="8"/>
                                </a:cubicBezTo>
                                <a:lnTo>
                                  <a:pt x="336" y="168"/>
                                </a:lnTo>
                                <a:lnTo>
                                  <a:pt x="328" y="160"/>
                                </a:lnTo>
                                <a:lnTo>
                                  <a:pt x="2440" y="160"/>
                                </a:lnTo>
                                <a:lnTo>
                                  <a:pt x="2432" y="168"/>
                                </a:lnTo>
                                <a:lnTo>
                                  <a:pt x="2432" y="8"/>
                                </a:lnTo>
                                <a:cubicBezTo>
                                  <a:pt x="2432" y="5"/>
                                  <a:pt x="2434" y="2"/>
                                  <a:pt x="2437" y="1"/>
                                </a:cubicBezTo>
                                <a:cubicBezTo>
                                  <a:pt x="2440" y="0"/>
                                  <a:pt x="2444" y="1"/>
                                  <a:pt x="2446" y="3"/>
                                </a:cubicBezTo>
                                <a:lnTo>
                                  <a:pt x="2766" y="323"/>
                                </a:lnTo>
                                <a:cubicBezTo>
                                  <a:pt x="2769" y="326"/>
                                  <a:pt x="2769" y="331"/>
                                  <a:pt x="2766" y="334"/>
                                </a:cubicBezTo>
                                <a:lnTo>
                                  <a:pt x="2446" y="654"/>
                                </a:lnTo>
                                <a:cubicBezTo>
                                  <a:pt x="2444" y="656"/>
                                  <a:pt x="2440" y="657"/>
                                  <a:pt x="2437" y="656"/>
                                </a:cubicBezTo>
                                <a:cubicBezTo>
                                  <a:pt x="2434" y="655"/>
                                  <a:pt x="2432" y="652"/>
                                  <a:pt x="2432" y="648"/>
                                </a:cubicBezTo>
                                <a:lnTo>
                                  <a:pt x="2432" y="488"/>
                                </a:lnTo>
                                <a:lnTo>
                                  <a:pt x="2440" y="496"/>
                                </a:lnTo>
                                <a:lnTo>
                                  <a:pt x="328" y="496"/>
                                </a:lnTo>
                                <a:lnTo>
                                  <a:pt x="336" y="488"/>
                                </a:lnTo>
                                <a:lnTo>
                                  <a:pt x="336" y="648"/>
                                </a:lnTo>
                                <a:cubicBezTo>
                                  <a:pt x="336" y="652"/>
                                  <a:pt x="335" y="655"/>
                                  <a:pt x="332" y="656"/>
                                </a:cubicBezTo>
                                <a:cubicBezTo>
                                  <a:pt x="329" y="657"/>
                                  <a:pt x="325" y="656"/>
                                  <a:pt x="323" y="654"/>
                                </a:cubicBezTo>
                                <a:lnTo>
                                  <a:pt x="3" y="334"/>
                                </a:lnTo>
                                <a:close/>
                                <a:moveTo>
                                  <a:pt x="334" y="643"/>
                                </a:moveTo>
                                <a:lnTo>
                                  <a:pt x="320" y="648"/>
                                </a:lnTo>
                                <a:lnTo>
                                  <a:pt x="320" y="488"/>
                                </a:lnTo>
                                <a:cubicBezTo>
                                  <a:pt x="320" y="484"/>
                                  <a:pt x="324" y="480"/>
                                  <a:pt x="328" y="480"/>
                                </a:cubicBezTo>
                                <a:lnTo>
                                  <a:pt x="2440" y="480"/>
                                </a:lnTo>
                                <a:cubicBezTo>
                                  <a:pt x="2445" y="480"/>
                                  <a:pt x="2448" y="484"/>
                                  <a:pt x="2448" y="488"/>
                                </a:cubicBezTo>
                                <a:lnTo>
                                  <a:pt x="2448" y="648"/>
                                </a:lnTo>
                                <a:lnTo>
                                  <a:pt x="2435" y="643"/>
                                </a:lnTo>
                                <a:lnTo>
                                  <a:pt x="2755" y="323"/>
                                </a:lnTo>
                                <a:lnTo>
                                  <a:pt x="2755" y="334"/>
                                </a:lnTo>
                                <a:lnTo>
                                  <a:pt x="2435" y="14"/>
                                </a:lnTo>
                                <a:lnTo>
                                  <a:pt x="2448" y="8"/>
                                </a:lnTo>
                                <a:lnTo>
                                  <a:pt x="2448" y="168"/>
                                </a:lnTo>
                                <a:cubicBezTo>
                                  <a:pt x="2448" y="173"/>
                                  <a:pt x="2445" y="176"/>
                                  <a:pt x="2440" y="176"/>
                                </a:cubicBezTo>
                                <a:lnTo>
                                  <a:pt x="328" y="176"/>
                                </a:lnTo>
                                <a:cubicBezTo>
                                  <a:pt x="324" y="176"/>
                                  <a:pt x="320" y="173"/>
                                  <a:pt x="320" y="168"/>
                                </a:cubicBezTo>
                                <a:lnTo>
                                  <a:pt x="320" y="8"/>
                                </a:lnTo>
                                <a:lnTo>
                                  <a:pt x="334" y="14"/>
                                </a:lnTo>
                                <a:lnTo>
                                  <a:pt x="14" y="334"/>
                                </a:lnTo>
                                <a:lnTo>
                                  <a:pt x="14" y="323"/>
                                </a:lnTo>
                                <a:lnTo>
                                  <a:pt x="334" y="64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0" name="Freeform 815"/>
                        <wps:cNvSpPr>
                          <a:spLocks/>
                        </wps:cNvSpPr>
                        <wps:spPr bwMode="auto">
                          <a:xfrm>
                            <a:off x="1638510" y="1410914"/>
                            <a:ext cx="1030032" cy="197502"/>
                          </a:xfrm>
                          <a:custGeom>
                            <a:avLst/>
                            <a:gdLst>
                              <a:gd name="T0" fmla="*/ 0 w 1622"/>
                              <a:gd name="T1" fmla="*/ 99060 h 311"/>
                              <a:gd name="T2" fmla="*/ 99060 w 1622"/>
                              <a:gd name="T3" fmla="*/ 0 h 311"/>
                              <a:gd name="T4" fmla="*/ 99060 w 1622"/>
                              <a:gd name="T5" fmla="*/ 49530 h 311"/>
                              <a:gd name="T6" fmla="*/ 930910 w 1622"/>
                              <a:gd name="T7" fmla="*/ 49530 h 311"/>
                              <a:gd name="T8" fmla="*/ 930910 w 1622"/>
                              <a:gd name="T9" fmla="*/ 0 h 311"/>
                              <a:gd name="T10" fmla="*/ 1029970 w 1622"/>
                              <a:gd name="T11" fmla="*/ 99060 h 311"/>
                              <a:gd name="T12" fmla="*/ 930910 w 1622"/>
                              <a:gd name="T13" fmla="*/ 197485 h 311"/>
                              <a:gd name="T14" fmla="*/ 930910 w 1622"/>
                              <a:gd name="T15" fmla="*/ 147955 h 311"/>
                              <a:gd name="T16" fmla="*/ 99060 w 1622"/>
                              <a:gd name="T17" fmla="*/ 147955 h 311"/>
                              <a:gd name="T18" fmla="*/ 99060 w 1622"/>
                              <a:gd name="T19" fmla="*/ 197485 h 311"/>
                              <a:gd name="T20" fmla="*/ 0 w 1622"/>
                              <a:gd name="T21" fmla="*/ 99060 h 31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622" h="311">
                                <a:moveTo>
                                  <a:pt x="0" y="156"/>
                                </a:moveTo>
                                <a:lnTo>
                                  <a:pt x="156" y="0"/>
                                </a:lnTo>
                                <a:lnTo>
                                  <a:pt x="156" y="78"/>
                                </a:lnTo>
                                <a:lnTo>
                                  <a:pt x="1466" y="78"/>
                                </a:lnTo>
                                <a:lnTo>
                                  <a:pt x="1466" y="0"/>
                                </a:lnTo>
                                <a:lnTo>
                                  <a:pt x="1622" y="156"/>
                                </a:lnTo>
                                <a:lnTo>
                                  <a:pt x="1466" y="311"/>
                                </a:lnTo>
                                <a:lnTo>
                                  <a:pt x="1466" y="233"/>
                                </a:lnTo>
                                <a:lnTo>
                                  <a:pt x="156" y="233"/>
                                </a:lnTo>
                                <a:lnTo>
                                  <a:pt x="156" y="311"/>
                                </a:lnTo>
                                <a:lnTo>
                                  <a:pt x="0" y="15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816"/>
                        <wps:cNvSpPr>
                          <a:spLocks noEditPoints="1"/>
                        </wps:cNvSpPr>
                        <wps:spPr bwMode="auto">
                          <a:xfrm>
                            <a:off x="1635910" y="1408414"/>
                            <a:ext cx="1035833" cy="203202"/>
                          </a:xfrm>
                          <a:custGeom>
                            <a:avLst/>
                            <a:gdLst>
                              <a:gd name="T0" fmla="*/ 929 w 3345"/>
                              <a:gd name="T1" fmla="*/ 103301 h 657"/>
                              <a:gd name="T2" fmla="*/ 929 w 3345"/>
                              <a:gd name="T3" fmla="*/ 99899 h 657"/>
                              <a:gd name="T4" fmla="*/ 100008 w 3345"/>
                              <a:gd name="T5" fmla="*/ 928 h 657"/>
                              <a:gd name="T6" fmla="*/ 102794 w 3345"/>
                              <a:gd name="T7" fmla="*/ 309 h 657"/>
                              <a:gd name="T8" fmla="*/ 104033 w 3345"/>
                              <a:gd name="T9" fmla="*/ 2474 h 657"/>
                              <a:gd name="T10" fmla="*/ 104033 w 3345"/>
                              <a:gd name="T11" fmla="*/ 51960 h 657"/>
                              <a:gd name="T12" fmla="*/ 101556 w 3345"/>
                              <a:gd name="T13" fmla="*/ 49486 h 657"/>
                              <a:gd name="T14" fmla="*/ 933819 w 3345"/>
                              <a:gd name="T15" fmla="*/ 49486 h 657"/>
                              <a:gd name="T16" fmla="*/ 931342 w 3345"/>
                              <a:gd name="T17" fmla="*/ 51960 h 657"/>
                              <a:gd name="T18" fmla="*/ 931342 w 3345"/>
                              <a:gd name="T19" fmla="*/ 2474 h 657"/>
                              <a:gd name="T20" fmla="*/ 932891 w 3345"/>
                              <a:gd name="T21" fmla="*/ 309 h 657"/>
                              <a:gd name="T22" fmla="*/ 935677 w 3345"/>
                              <a:gd name="T23" fmla="*/ 928 h 657"/>
                              <a:gd name="T24" fmla="*/ 1034756 w 3345"/>
                              <a:gd name="T25" fmla="*/ 99899 h 657"/>
                              <a:gd name="T26" fmla="*/ 1034756 w 3345"/>
                              <a:gd name="T27" fmla="*/ 103301 h 657"/>
                              <a:gd name="T28" fmla="*/ 935677 w 3345"/>
                              <a:gd name="T29" fmla="*/ 202272 h 657"/>
                              <a:gd name="T30" fmla="*/ 932891 w 3345"/>
                              <a:gd name="T31" fmla="*/ 202891 h 657"/>
                              <a:gd name="T32" fmla="*/ 931342 w 3345"/>
                              <a:gd name="T33" fmla="*/ 200416 h 657"/>
                              <a:gd name="T34" fmla="*/ 931342 w 3345"/>
                              <a:gd name="T35" fmla="*/ 150931 h 657"/>
                              <a:gd name="T36" fmla="*/ 933819 w 3345"/>
                              <a:gd name="T37" fmla="*/ 153405 h 657"/>
                              <a:gd name="T38" fmla="*/ 101556 w 3345"/>
                              <a:gd name="T39" fmla="*/ 153405 h 657"/>
                              <a:gd name="T40" fmla="*/ 104033 w 3345"/>
                              <a:gd name="T41" fmla="*/ 150931 h 657"/>
                              <a:gd name="T42" fmla="*/ 104033 w 3345"/>
                              <a:gd name="T43" fmla="*/ 200416 h 657"/>
                              <a:gd name="T44" fmla="*/ 102794 w 3345"/>
                              <a:gd name="T45" fmla="*/ 202891 h 657"/>
                              <a:gd name="T46" fmla="*/ 100008 w 3345"/>
                              <a:gd name="T47" fmla="*/ 202272 h 657"/>
                              <a:gd name="T48" fmla="*/ 929 w 3345"/>
                              <a:gd name="T49" fmla="*/ 103301 h 657"/>
                              <a:gd name="T50" fmla="*/ 103414 w 3345"/>
                              <a:gd name="T51" fmla="*/ 198870 h 657"/>
                              <a:gd name="T52" fmla="*/ 99079 w 3345"/>
                              <a:gd name="T53" fmla="*/ 200416 h 657"/>
                              <a:gd name="T54" fmla="*/ 99079 w 3345"/>
                              <a:gd name="T55" fmla="*/ 150931 h 657"/>
                              <a:gd name="T56" fmla="*/ 101556 w 3345"/>
                              <a:gd name="T57" fmla="*/ 148457 h 657"/>
                              <a:gd name="T58" fmla="*/ 933819 w 3345"/>
                              <a:gd name="T59" fmla="*/ 148457 h 657"/>
                              <a:gd name="T60" fmla="*/ 936296 w 3345"/>
                              <a:gd name="T61" fmla="*/ 150931 h 657"/>
                              <a:gd name="T62" fmla="*/ 936296 w 3345"/>
                              <a:gd name="T63" fmla="*/ 200416 h 657"/>
                              <a:gd name="T64" fmla="*/ 932271 w 3345"/>
                              <a:gd name="T65" fmla="*/ 198870 h 657"/>
                              <a:gd name="T66" fmla="*/ 1031350 w 3345"/>
                              <a:gd name="T67" fmla="*/ 99899 h 657"/>
                              <a:gd name="T68" fmla="*/ 1031350 w 3345"/>
                              <a:gd name="T69" fmla="*/ 103301 h 657"/>
                              <a:gd name="T70" fmla="*/ 932271 w 3345"/>
                              <a:gd name="T71" fmla="*/ 4330 h 657"/>
                              <a:gd name="T72" fmla="*/ 936296 w 3345"/>
                              <a:gd name="T73" fmla="*/ 2474 h 657"/>
                              <a:gd name="T74" fmla="*/ 936296 w 3345"/>
                              <a:gd name="T75" fmla="*/ 51960 h 657"/>
                              <a:gd name="T76" fmla="*/ 933819 w 3345"/>
                              <a:gd name="T77" fmla="*/ 54434 h 657"/>
                              <a:gd name="T78" fmla="*/ 101556 w 3345"/>
                              <a:gd name="T79" fmla="*/ 54434 h 657"/>
                              <a:gd name="T80" fmla="*/ 99079 w 3345"/>
                              <a:gd name="T81" fmla="*/ 51960 h 657"/>
                              <a:gd name="T82" fmla="*/ 99079 w 3345"/>
                              <a:gd name="T83" fmla="*/ 2474 h 657"/>
                              <a:gd name="T84" fmla="*/ 103414 w 3345"/>
                              <a:gd name="T85" fmla="*/ 4330 h 657"/>
                              <a:gd name="T86" fmla="*/ 4335 w 3345"/>
                              <a:gd name="T87" fmla="*/ 103301 h 657"/>
                              <a:gd name="T88" fmla="*/ 4335 w 3345"/>
                              <a:gd name="T89" fmla="*/ 99899 h 657"/>
                              <a:gd name="T90" fmla="*/ 103414 w 3345"/>
                              <a:gd name="T91" fmla="*/ 198870 h 65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345" h="657">
                                <a:moveTo>
                                  <a:pt x="3" y="334"/>
                                </a:moveTo>
                                <a:cubicBezTo>
                                  <a:pt x="0" y="331"/>
                                  <a:pt x="0" y="326"/>
                                  <a:pt x="3" y="323"/>
                                </a:cubicBezTo>
                                <a:lnTo>
                                  <a:pt x="323" y="3"/>
                                </a:lnTo>
                                <a:cubicBezTo>
                                  <a:pt x="325" y="1"/>
                                  <a:pt x="329" y="0"/>
                                  <a:pt x="332" y="1"/>
                                </a:cubicBezTo>
                                <a:cubicBezTo>
                                  <a:pt x="335" y="2"/>
                                  <a:pt x="336" y="5"/>
                                  <a:pt x="336" y="8"/>
                                </a:cubicBezTo>
                                <a:lnTo>
                                  <a:pt x="336" y="168"/>
                                </a:lnTo>
                                <a:lnTo>
                                  <a:pt x="328" y="160"/>
                                </a:lnTo>
                                <a:lnTo>
                                  <a:pt x="3016" y="160"/>
                                </a:lnTo>
                                <a:lnTo>
                                  <a:pt x="3008" y="168"/>
                                </a:lnTo>
                                <a:lnTo>
                                  <a:pt x="3008" y="8"/>
                                </a:lnTo>
                                <a:cubicBezTo>
                                  <a:pt x="3008" y="5"/>
                                  <a:pt x="3010" y="2"/>
                                  <a:pt x="3013" y="1"/>
                                </a:cubicBezTo>
                                <a:cubicBezTo>
                                  <a:pt x="3016" y="0"/>
                                  <a:pt x="3020" y="1"/>
                                  <a:pt x="3022" y="3"/>
                                </a:cubicBezTo>
                                <a:lnTo>
                                  <a:pt x="3342" y="323"/>
                                </a:lnTo>
                                <a:cubicBezTo>
                                  <a:pt x="3345" y="326"/>
                                  <a:pt x="3345" y="331"/>
                                  <a:pt x="3342" y="334"/>
                                </a:cubicBezTo>
                                <a:lnTo>
                                  <a:pt x="3022" y="654"/>
                                </a:lnTo>
                                <a:cubicBezTo>
                                  <a:pt x="3020" y="656"/>
                                  <a:pt x="3016" y="657"/>
                                  <a:pt x="3013" y="656"/>
                                </a:cubicBezTo>
                                <a:cubicBezTo>
                                  <a:pt x="3010" y="655"/>
                                  <a:pt x="3008" y="652"/>
                                  <a:pt x="3008" y="648"/>
                                </a:cubicBezTo>
                                <a:lnTo>
                                  <a:pt x="3008" y="488"/>
                                </a:lnTo>
                                <a:lnTo>
                                  <a:pt x="3016" y="496"/>
                                </a:lnTo>
                                <a:lnTo>
                                  <a:pt x="328" y="496"/>
                                </a:lnTo>
                                <a:lnTo>
                                  <a:pt x="336" y="488"/>
                                </a:lnTo>
                                <a:lnTo>
                                  <a:pt x="336" y="648"/>
                                </a:lnTo>
                                <a:cubicBezTo>
                                  <a:pt x="336" y="652"/>
                                  <a:pt x="335" y="655"/>
                                  <a:pt x="332" y="656"/>
                                </a:cubicBezTo>
                                <a:cubicBezTo>
                                  <a:pt x="329" y="657"/>
                                  <a:pt x="325" y="656"/>
                                  <a:pt x="323" y="654"/>
                                </a:cubicBezTo>
                                <a:lnTo>
                                  <a:pt x="3" y="334"/>
                                </a:lnTo>
                                <a:close/>
                                <a:moveTo>
                                  <a:pt x="334" y="643"/>
                                </a:moveTo>
                                <a:lnTo>
                                  <a:pt x="320" y="648"/>
                                </a:lnTo>
                                <a:lnTo>
                                  <a:pt x="320" y="488"/>
                                </a:lnTo>
                                <a:cubicBezTo>
                                  <a:pt x="320" y="484"/>
                                  <a:pt x="324" y="480"/>
                                  <a:pt x="328" y="480"/>
                                </a:cubicBezTo>
                                <a:lnTo>
                                  <a:pt x="3016" y="480"/>
                                </a:lnTo>
                                <a:cubicBezTo>
                                  <a:pt x="3021" y="480"/>
                                  <a:pt x="3024" y="484"/>
                                  <a:pt x="3024" y="488"/>
                                </a:cubicBezTo>
                                <a:lnTo>
                                  <a:pt x="3024" y="648"/>
                                </a:lnTo>
                                <a:lnTo>
                                  <a:pt x="3011" y="643"/>
                                </a:lnTo>
                                <a:lnTo>
                                  <a:pt x="3331" y="323"/>
                                </a:lnTo>
                                <a:lnTo>
                                  <a:pt x="3331" y="334"/>
                                </a:lnTo>
                                <a:lnTo>
                                  <a:pt x="3011" y="14"/>
                                </a:lnTo>
                                <a:lnTo>
                                  <a:pt x="3024" y="8"/>
                                </a:lnTo>
                                <a:lnTo>
                                  <a:pt x="3024" y="168"/>
                                </a:lnTo>
                                <a:cubicBezTo>
                                  <a:pt x="3024" y="173"/>
                                  <a:pt x="3021" y="176"/>
                                  <a:pt x="3016" y="176"/>
                                </a:cubicBezTo>
                                <a:lnTo>
                                  <a:pt x="328" y="176"/>
                                </a:lnTo>
                                <a:cubicBezTo>
                                  <a:pt x="324" y="176"/>
                                  <a:pt x="320" y="173"/>
                                  <a:pt x="320" y="168"/>
                                </a:cubicBezTo>
                                <a:lnTo>
                                  <a:pt x="320" y="8"/>
                                </a:lnTo>
                                <a:lnTo>
                                  <a:pt x="334" y="14"/>
                                </a:lnTo>
                                <a:lnTo>
                                  <a:pt x="14" y="334"/>
                                </a:lnTo>
                                <a:lnTo>
                                  <a:pt x="14" y="323"/>
                                </a:lnTo>
                                <a:lnTo>
                                  <a:pt x="334" y="64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2" name="Freeform 817"/>
                        <wps:cNvSpPr>
                          <a:spLocks/>
                        </wps:cNvSpPr>
                        <wps:spPr bwMode="auto">
                          <a:xfrm>
                            <a:off x="1638510" y="2242122"/>
                            <a:ext cx="931019" cy="198202"/>
                          </a:xfrm>
                          <a:custGeom>
                            <a:avLst/>
                            <a:gdLst>
                              <a:gd name="T0" fmla="*/ 0 w 1466"/>
                              <a:gd name="T1" fmla="*/ 99060 h 312"/>
                              <a:gd name="T2" fmla="*/ 99060 w 1466"/>
                              <a:gd name="T3" fmla="*/ 0 h 312"/>
                              <a:gd name="T4" fmla="*/ 99060 w 1466"/>
                              <a:gd name="T5" fmla="*/ 49530 h 312"/>
                              <a:gd name="T6" fmla="*/ 831850 w 1466"/>
                              <a:gd name="T7" fmla="*/ 49530 h 312"/>
                              <a:gd name="T8" fmla="*/ 831850 w 1466"/>
                              <a:gd name="T9" fmla="*/ 0 h 312"/>
                              <a:gd name="T10" fmla="*/ 930910 w 1466"/>
                              <a:gd name="T11" fmla="*/ 99060 h 312"/>
                              <a:gd name="T12" fmla="*/ 831850 w 1466"/>
                              <a:gd name="T13" fmla="*/ 198120 h 312"/>
                              <a:gd name="T14" fmla="*/ 831850 w 1466"/>
                              <a:gd name="T15" fmla="*/ 148590 h 312"/>
                              <a:gd name="T16" fmla="*/ 99060 w 1466"/>
                              <a:gd name="T17" fmla="*/ 148590 h 312"/>
                              <a:gd name="T18" fmla="*/ 99060 w 1466"/>
                              <a:gd name="T19" fmla="*/ 198120 h 312"/>
                              <a:gd name="T20" fmla="*/ 0 w 1466"/>
                              <a:gd name="T21" fmla="*/ 99060 h 31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466" h="312">
                                <a:moveTo>
                                  <a:pt x="0" y="156"/>
                                </a:moveTo>
                                <a:lnTo>
                                  <a:pt x="156" y="0"/>
                                </a:lnTo>
                                <a:lnTo>
                                  <a:pt x="156" y="78"/>
                                </a:lnTo>
                                <a:lnTo>
                                  <a:pt x="1310" y="78"/>
                                </a:lnTo>
                                <a:lnTo>
                                  <a:pt x="1310" y="0"/>
                                </a:lnTo>
                                <a:lnTo>
                                  <a:pt x="1466" y="156"/>
                                </a:lnTo>
                                <a:lnTo>
                                  <a:pt x="1310" y="312"/>
                                </a:lnTo>
                                <a:lnTo>
                                  <a:pt x="1310" y="234"/>
                                </a:lnTo>
                                <a:lnTo>
                                  <a:pt x="156" y="234"/>
                                </a:lnTo>
                                <a:lnTo>
                                  <a:pt x="156" y="312"/>
                                </a:lnTo>
                                <a:lnTo>
                                  <a:pt x="0" y="15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818"/>
                        <wps:cNvSpPr>
                          <a:spLocks noEditPoints="1"/>
                        </wps:cNvSpPr>
                        <wps:spPr bwMode="auto">
                          <a:xfrm>
                            <a:off x="1635910" y="2239622"/>
                            <a:ext cx="936720" cy="203202"/>
                          </a:xfrm>
                          <a:custGeom>
                            <a:avLst/>
                            <a:gdLst>
                              <a:gd name="T0" fmla="*/ 929 w 3025"/>
                              <a:gd name="T1" fmla="*/ 103301 h 657"/>
                              <a:gd name="T2" fmla="*/ 929 w 3025"/>
                              <a:gd name="T3" fmla="*/ 99899 h 657"/>
                              <a:gd name="T4" fmla="*/ 100010 w 3025"/>
                              <a:gd name="T5" fmla="*/ 928 h 657"/>
                              <a:gd name="T6" fmla="*/ 102797 w 3025"/>
                              <a:gd name="T7" fmla="*/ 309 h 657"/>
                              <a:gd name="T8" fmla="*/ 104035 w 3025"/>
                              <a:gd name="T9" fmla="*/ 2474 h 657"/>
                              <a:gd name="T10" fmla="*/ 104035 w 3025"/>
                              <a:gd name="T11" fmla="*/ 51960 h 657"/>
                              <a:gd name="T12" fmla="*/ 101558 w 3025"/>
                              <a:gd name="T13" fmla="*/ 49486 h 657"/>
                              <a:gd name="T14" fmla="*/ 834757 w 3025"/>
                              <a:gd name="T15" fmla="*/ 49486 h 657"/>
                              <a:gd name="T16" fmla="*/ 832280 w 3025"/>
                              <a:gd name="T17" fmla="*/ 51960 h 657"/>
                              <a:gd name="T18" fmla="*/ 832280 w 3025"/>
                              <a:gd name="T19" fmla="*/ 2474 h 657"/>
                              <a:gd name="T20" fmla="*/ 833828 w 3025"/>
                              <a:gd name="T21" fmla="*/ 309 h 657"/>
                              <a:gd name="T22" fmla="*/ 836615 w 3025"/>
                              <a:gd name="T23" fmla="*/ 928 h 657"/>
                              <a:gd name="T24" fmla="*/ 935696 w 3025"/>
                              <a:gd name="T25" fmla="*/ 99899 h 657"/>
                              <a:gd name="T26" fmla="*/ 935696 w 3025"/>
                              <a:gd name="T27" fmla="*/ 103301 h 657"/>
                              <a:gd name="T28" fmla="*/ 836615 w 3025"/>
                              <a:gd name="T29" fmla="*/ 202272 h 657"/>
                              <a:gd name="T30" fmla="*/ 833828 w 3025"/>
                              <a:gd name="T31" fmla="*/ 202891 h 657"/>
                              <a:gd name="T32" fmla="*/ 832280 w 3025"/>
                              <a:gd name="T33" fmla="*/ 200416 h 657"/>
                              <a:gd name="T34" fmla="*/ 832280 w 3025"/>
                              <a:gd name="T35" fmla="*/ 150931 h 657"/>
                              <a:gd name="T36" fmla="*/ 834757 w 3025"/>
                              <a:gd name="T37" fmla="*/ 153405 h 657"/>
                              <a:gd name="T38" fmla="*/ 101558 w 3025"/>
                              <a:gd name="T39" fmla="*/ 153405 h 657"/>
                              <a:gd name="T40" fmla="*/ 104035 w 3025"/>
                              <a:gd name="T41" fmla="*/ 150931 h 657"/>
                              <a:gd name="T42" fmla="*/ 104035 w 3025"/>
                              <a:gd name="T43" fmla="*/ 200416 h 657"/>
                              <a:gd name="T44" fmla="*/ 102797 w 3025"/>
                              <a:gd name="T45" fmla="*/ 202891 h 657"/>
                              <a:gd name="T46" fmla="*/ 100010 w 3025"/>
                              <a:gd name="T47" fmla="*/ 202272 h 657"/>
                              <a:gd name="T48" fmla="*/ 929 w 3025"/>
                              <a:gd name="T49" fmla="*/ 103301 h 657"/>
                              <a:gd name="T50" fmla="*/ 103416 w 3025"/>
                              <a:gd name="T51" fmla="*/ 198870 h 657"/>
                              <a:gd name="T52" fmla="*/ 99081 w 3025"/>
                              <a:gd name="T53" fmla="*/ 200416 h 657"/>
                              <a:gd name="T54" fmla="*/ 99081 w 3025"/>
                              <a:gd name="T55" fmla="*/ 150931 h 657"/>
                              <a:gd name="T56" fmla="*/ 101558 w 3025"/>
                              <a:gd name="T57" fmla="*/ 148457 h 657"/>
                              <a:gd name="T58" fmla="*/ 834757 w 3025"/>
                              <a:gd name="T59" fmla="*/ 148457 h 657"/>
                              <a:gd name="T60" fmla="*/ 837234 w 3025"/>
                              <a:gd name="T61" fmla="*/ 150931 h 657"/>
                              <a:gd name="T62" fmla="*/ 837234 w 3025"/>
                              <a:gd name="T63" fmla="*/ 200416 h 657"/>
                              <a:gd name="T64" fmla="*/ 833209 w 3025"/>
                              <a:gd name="T65" fmla="*/ 198870 h 657"/>
                              <a:gd name="T66" fmla="*/ 932290 w 3025"/>
                              <a:gd name="T67" fmla="*/ 99899 h 657"/>
                              <a:gd name="T68" fmla="*/ 932290 w 3025"/>
                              <a:gd name="T69" fmla="*/ 103301 h 657"/>
                              <a:gd name="T70" fmla="*/ 833209 w 3025"/>
                              <a:gd name="T71" fmla="*/ 4330 h 657"/>
                              <a:gd name="T72" fmla="*/ 837234 w 3025"/>
                              <a:gd name="T73" fmla="*/ 2474 h 657"/>
                              <a:gd name="T74" fmla="*/ 837234 w 3025"/>
                              <a:gd name="T75" fmla="*/ 51960 h 657"/>
                              <a:gd name="T76" fmla="*/ 834757 w 3025"/>
                              <a:gd name="T77" fmla="*/ 54434 h 657"/>
                              <a:gd name="T78" fmla="*/ 101558 w 3025"/>
                              <a:gd name="T79" fmla="*/ 54434 h 657"/>
                              <a:gd name="T80" fmla="*/ 99081 w 3025"/>
                              <a:gd name="T81" fmla="*/ 51960 h 657"/>
                              <a:gd name="T82" fmla="*/ 99081 w 3025"/>
                              <a:gd name="T83" fmla="*/ 2474 h 657"/>
                              <a:gd name="T84" fmla="*/ 103416 w 3025"/>
                              <a:gd name="T85" fmla="*/ 4330 h 657"/>
                              <a:gd name="T86" fmla="*/ 4335 w 3025"/>
                              <a:gd name="T87" fmla="*/ 103301 h 657"/>
                              <a:gd name="T88" fmla="*/ 4335 w 3025"/>
                              <a:gd name="T89" fmla="*/ 99899 h 657"/>
                              <a:gd name="T90" fmla="*/ 103416 w 3025"/>
                              <a:gd name="T91" fmla="*/ 198870 h 65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025" h="657">
                                <a:moveTo>
                                  <a:pt x="3" y="334"/>
                                </a:moveTo>
                                <a:cubicBezTo>
                                  <a:pt x="0" y="331"/>
                                  <a:pt x="0" y="326"/>
                                  <a:pt x="3" y="323"/>
                                </a:cubicBezTo>
                                <a:lnTo>
                                  <a:pt x="323" y="3"/>
                                </a:lnTo>
                                <a:cubicBezTo>
                                  <a:pt x="325" y="1"/>
                                  <a:pt x="329" y="0"/>
                                  <a:pt x="332" y="1"/>
                                </a:cubicBezTo>
                                <a:cubicBezTo>
                                  <a:pt x="335" y="2"/>
                                  <a:pt x="336" y="5"/>
                                  <a:pt x="336" y="8"/>
                                </a:cubicBezTo>
                                <a:lnTo>
                                  <a:pt x="336" y="168"/>
                                </a:lnTo>
                                <a:lnTo>
                                  <a:pt x="328" y="160"/>
                                </a:lnTo>
                                <a:lnTo>
                                  <a:pt x="2696" y="160"/>
                                </a:lnTo>
                                <a:lnTo>
                                  <a:pt x="2688" y="168"/>
                                </a:lnTo>
                                <a:lnTo>
                                  <a:pt x="2688" y="8"/>
                                </a:lnTo>
                                <a:cubicBezTo>
                                  <a:pt x="2688" y="5"/>
                                  <a:pt x="2690" y="2"/>
                                  <a:pt x="2693" y="1"/>
                                </a:cubicBezTo>
                                <a:cubicBezTo>
                                  <a:pt x="2696" y="0"/>
                                  <a:pt x="2700" y="1"/>
                                  <a:pt x="2702" y="3"/>
                                </a:cubicBezTo>
                                <a:lnTo>
                                  <a:pt x="3022" y="323"/>
                                </a:lnTo>
                                <a:cubicBezTo>
                                  <a:pt x="3025" y="326"/>
                                  <a:pt x="3025" y="331"/>
                                  <a:pt x="3022" y="334"/>
                                </a:cubicBezTo>
                                <a:lnTo>
                                  <a:pt x="2702" y="654"/>
                                </a:lnTo>
                                <a:cubicBezTo>
                                  <a:pt x="2700" y="656"/>
                                  <a:pt x="2696" y="657"/>
                                  <a:pt x="2693" y="656"/>
                                </a:cubicBezTo>
                                <a:cubicBezTo>
                                  <a:pt x="2690" y="655"/>
                                  <a:pt x="2688" y="652"/>
                                  <a:pt x="2688" y="648"/>
                                </a:cubicBezTo>
                                <a:lnTo>
                                  <a:pt x="2688" y="488"/>
                                </a:lnTo>
                                <a:lnTo>
                                  <a:pt x="2696" y="496"/>
                                </a:lnTo>
                                <a:lnTo>
                                  <a:pt x="328" y="496"/>
                                </a:lnTo>
                                <a:lnTo>
                                  <a:pt x="336" y="488"/>
                                </a:lnTo>
                                <a:lnTo>
                                  <a:pt x="336" y="648"/>
                                </a:lnTo>
                                <a:cubicBezTo>
                                  <a:pt x="336" y="652"/>
                                  <a:pt x="335" y="655"/>
                                  <a:pt x="332" y="656"/>
                                </a:cubicBezTo>
                                <a:cubicBezTo>
                                  <a:pt x="329" y="657"/>
                                  <a:pt x="325" y="656"/>
                                  <a:pt x="323" y="654"/>
                                </a:cubicBezTo>
                                <a:lnTo>
                                  <a:pt x="3" y="334"/>
                                </a:lnTo>
                                <a:close/>
                                <a:moveTo>
                                  <a:pt x="334" y="643"/>
                                </a:moveTo>
                                <a:lnTo>
                                  <a:pt x="320" y="648"/>
                                </a:lnTo>
                                <a:lnTo>
                                  <a:pt x="320" y="488"/>
                                </a:lnTo>
                                <a:cubicBezTo>
                                  <a:pt x="320" y="484"/>
                                  <a:pt x="324" y="480"/>
                                  <a:pt x="328" y="480"/>
                                </a:cubicBezTo>
                                <a:lnTo>
                                  <a:pt x="2696" y="480"/>
                                </a:lnTo>
                                <a:cubicBezTo>
                                  <a:pt x="2701" y="480"/>
                                  <a:pt x="2704" y="484"/>
                                  <a:pt x="2704" y="488"/>
                                </a:cubicBezTo>
                                <a:lnTo>
                                  <a:pt x="2704" y="648"/>
                                </a:lnTo>
                                <a:lnTo>
                                  <a:pt x="2691" y="643"/>
                                </a:lnTo>
                                <a:lnTo>
                                  <a:pt x="3011" y="323"/>
                                </a:lnTo>
                                <a:lnTo>
                                  <a:pt x="3011" y="334"/>
                                </a:lnTo>
                                <a:lnTo>
                                  <a:pt x="2691" y="14"/>
                                </a:lnTo>
                                <a:lnTo>
                                  <a:pt x="2704" y="8"/>
                                </a:lnTo>
                                <a:lnTo>
                                  <a:pt x="2704" y="168"/>
                                </a:lnTo>
                                <a:cubicBezTo>
                                  <a:pt x="2704" y="173"/>
                                  <a:pt x="2701" y="176"/>
                                  <a:pt x="2696" y="176"/>
                                </a:cubicBezTo>
                                <a:lnTo>
                                  <a:pt x="328" y="176"/>
                                </a:lnTo>
                                <a:cubicBezTo>
                                  <a:pt x="324" y="176"/>
                                  <a:pt x="320" y="173"/>
                                  <a:pt x="320" y="168"/>
                                </a:cubicBezTo>
                                <a:lnTo>
                                  <a:pt x="320" y="8"/>
                                </a:lnTo>
                                <a:lnTo>
                                  <a:pt x="334" y="14"/>
                                </a:lnTo>
                                <a:lnTo>
                                  <a:pt x="14" y="334"/>
                                </a:lnTo>
                                <a:lnTo>
                                  <a:pt x="14" y="323"/>
                                </a:lnTo>
                                <a:lnTo>
                                  <a:pt x="334" y="64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4" name="Freeform 819"/>
                        <wps:cNvSpPr>
                          <a:spLocks/>
                        </wps:cNvSpPr>
                        <wps:spPr bwMode="auto">
                          <a:xfrm>
                            <a:off x="1638510" y="935309"/>
                            <a:ext cx="1862639" cy="198102"/>
                          </a:xfrm>
                          <a:custGeom>
                            <a:avLst/>
                            <a:gdLst>
                              <a:gd name="T0" fmla="*/ 0 w 2933"/>
                              <a:gd name="T1" fmla="*/ 99060 h 312"/>
                              <a:gd name="T2" fmla="*/ 99060 w 2933"/>
                              <a:gd name="T3" fmla="*/ 0 h 312"/>
                              <a:gd name="T4" fmla="*/ 99060 w 2933"/>
                              <a:gd name="T5" fmla="*/ 49530 h 312"/>
                              <a:gd name="T6" fmla="*/ 1763395 w 2933"/>
                              <a:gd name="T7" fmla="*/ 49530 h 312"/>
                              <a:gd name="T8" fmla="*/ 1763395 w 2933"/>
                              <a:gd name="T9" fmla="*/ 0 h 312"/>
                              <a:gd name="T10" fmla="*/ 1862455 w 2933"/>
                              <a:gd name="T11" fmla="*/ 99060 h 312"/>
                              <a:gd name="T12" fmla="*/ 1763395 w 2933"/>
                              <a:gd name="T13" fmla="*/ 198120 h 312"/>
                              <a:gd name="T14" fmla="*/ 1763395 w 2933"/>
                              <a:gd name="T15" fmla="*/ 148590 h 312"/>
                              <a:gd name="T16" fmla="*/ 99060 w 2933"/>
                              <a:gd name="T17" fmla="*/ 148590 h 312"/>
                              <a:gd name="T18" fmla="*/ 99060 w 2933"/>
                              <a:gd name="T19" fmla="*/ 198120 h 312"/>
                              <a:gd name="T20" fmla="*/ 0 w 2933"/>
                              <a:gd name="T21" fmla="*/ 99060 h 31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933" h="312">
                                <a:moveTo>
                                  <a:pt x="0" y="156"/>
                                </a:moveTo>
                                <a:lnTo>
                                  <a:pt x="156" y="0"/>
                                </a:lnTo>
                                <a:lnTo>
                                  <a:pt x="156" y="78"/>
                                </a:lnTo>
                                <a:lnTo>
                                  <a:pt x="2777" y="78"/>
                                </a:lnTo>
                                <a:lnTo>
                                  <a:pt x="2777" y="0"/>
                                </a:lnTo>
                                <a:lnTo>
                                  <a:pt x="2933" y="156"/>
                                </a:lnTo>
                                <a:lnTo>
                                  <a:pt x="2777" y="312"/>
                                </a:lnTo>
                                <a:lnTo>
                                  <a:pt x="2777" y="234"/>
                                </a:lnTo>
                                <a:lnTo>
                                  <a:pt x="156" y="234"/>
                                </a:lnTo>
                                <a:lnTo>
                                  <a:pt x="156" y="312"/>
                                </a:lnTo>
                                <a:lnTo>
                                  <a:pt x="0" y="15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820"/>
                        <wps:cNvSpPr>
                          <a:spLocks noEditPoints="1"/>
                        </wps:cNvSpPr>
                        <wps:spPr bwMode="auto">
                          <a:xfrm>
                            <a:off x="1635910" y="932809"/>
                            <a:ext cx="1867739" cy="203202"/>
                          </a:xfrm>
                          <a:custGeom>
                            <a:avLst/>
                            <a:gdLst>
                              <a:gd name="T0" fmla="*/ 929 w 6033"/>
                              <a:gd name="T1" fmla="*/ 103301 h 657"/>
                              <a:gd name="T2" fmla="*/ 929 w 6033"/>
                              <a:gd name="T3" fmla="*/ 99899 h 657"/>
                              <a:gd name="T4" fmla="*/ 99986 w 6033"/>
                              <a:gd name="T5" fmla="*/ 928 h 657"/>
                              <a:gd name="T6" fmla="*/ 102772 w 6033"/>
                              <a:gd name="T7" fmla="*/ 309 h 657"/>
                              <a:gd name="T8" fmla="*/ 104010 w 6033"/>
                              <a:gd name="T9" fmla="*/ 2474 h 657"/>
                              <a:gd name="T10" fmla="*/ 104010 w 6033"/>
                              <a:gd name="T11" fmla="*/ 51960 h 657"/>
                              <a:gd name="T12" fmla="*/ 101533 w 6033"/>
                              <a:gd name="T13" fmla="*/ 49486 h 657"/>
                              <a:gd name="T14" fmla="*/ 1765692 w 6033"/>
                              <a:gd name="T15" fmla="*/ 49486 h 657"/>
                              <a:gd name="T16" fmla="*/ 1763216 w 6033"/>
                              <a:gd name="T17" fmla="*/ 51960 h 657"/>
                              <a:gd name="T18" fmla="*/ 1763216 w 6033"/>
                              <a:gd name="T19" fmla="*/ 2474 h 657"/>
                              <a:gd name="T20" fmla="*/ 1764763 w 6033"/>
                              <a:gd name="T21" fmla="*/ 309 h 657"/>
                              <a:gd name="T22" fmla="*/ 1767549 w 6033"/>
                              <a:gd name="T23" fmla="*/ 928 h 657"/>
                              <a:gd name="T24" fmla="*/ 1866606 w 6033"/>
                              <a:gd name="T25" fmla="*/ 99899 h 657"/>
                              <a:gd name="T26" fmla="*/ 1866606 w 6033"/>
                              <a:gd name="T27" fmla="*/ 103301 h 657"/>
                              <a:gd name="T28" fmla="*/ 1767549 w 6033"/>
                              <a:gd name="T29" fmla="*/ 202272 h 657"/>
                              <a:gd name="T30" fmla="*/ 1764763 w 6033"/>
                              <a:gd name="T31" fmla="*/ 202891 h 657"/>
                              <a:gd name="T32" fmla="*/ 1763216 w 6033"/>
                              <a:gd name="T33" fmla="*/ 200416 h 657"/>
                              <a:gd name="T34" fmla="*/ 1763216 w 6033"/>
                              <a:gd name="T35" fmla="*/ 150931 h 657"/>
                              <a:gd name="T36" fmla="*/ 1765692 w 6033"/>
                              <a:gd name="T37" fmla="*/ 153405 h 657"/>
                              <a:gd name="T38" fmla="*/ 101533 w 6033"/>
                              <a:gd name="T39" fmla="*/ 153405 h 657"/>
                              <a:gd name="T40" fmla="*/ 104010 w 6033"/>
                              <a:gd name="T41" fmla="*/ 150931 h 657"/>
                              <a:gd name="T42" fmla="*/ 104010 w 6033"/>
                              <a:gd name="T43" fmla="*/ 200416 h 657"/>
                              <a:gd name="T44" fmla="*/ 102772 w 6033"/>
                              <a:gd name="T45" fmla="*/ 202891 h 657"/>
                              <a:gd name="T46" fmla="*/ 99986 w 6033"/>
                              <a:gd name="T47" fmla="*/ 202272 h 657"/>
                              <a:gd name="T48" fmla="*/ 929 w 6033"/>
                              <a:gd name="T49" fmla="*/ 103301 h 657"/>
                              <a:gd name="T50" fmla="*/ 103391 w 6033"/>
                              <a:gd name="T51" fmla="*/ 198870 h 657"/>
                              <a:gd name="T52" fmla="*/ 99057 w 6033"/>
                              <a:gd name="T53" fmla="*/ 200416 h 657"/>
                              <a:gd name="T54" fmla="*/ 99057 w 6033"/>
                              <a:gd name="T55" fmla="*/ 150931 h 657"/>
                              <a:gd name="T56" fmla="*/ 101533 w 6033"/>
                              <a:gd name="T57" fmla="*/ 148457 h 657"/>
                              <a:gd name="T58" fmla="*/ 1765692 w 6033"/>
                              <a:gd name="T59" fmla="*/ 148457 h 657"/>
                              <a:gd name="T60" fmla="*/ 1768168 w 6033"/>
                              <a:gd name="T61" fmla="*/ 150931 h 657"/>
                              <a:gd name="T62" fmla="*/ 1768168 w 6033"/>
                              <a:gd name="T63" fmla="*/ 200416 h 657"/>
                              <a:gd name="T64" fmla="*/ 1764144 w 6033"/>
                              <a:gd name="T65" fmla="*/ 198870 h 657"/>
                              <a:gd name="T66" fmla="*/ 1863201 w 6033"/>
                              <a:gd name="T67" fmla="*/ 99899 h 657"/>
                              <a:gd name="T68" fmla="*/ 1863201 w 6033"/>
                              <a:gd name="T69" fmla="*/ 103301 h 657"/>
                              <a:gd name="T70" fmla="*/ 1764144 w 6033"/>
                              <a:gd name="T71" fmla="*/ 4330 h 657"/>
                              <a:gd name="T72" fmla="*/ 1768168 w 6033"/>
                              <a:gd name="T73" fmla="*/ 2474 h 657"/>
                              <a:gd name="T74" fmla="*/ 1768168 w 6033"/>
                              <a:gd name="T75" fmla="*/ 51960 h 657"/>
                              <a:gd name="T76" fmla="*/ 1765692 w 6033"/>
                              <a:gd name="T77" fmla="*/ 54434 h 657"/>
                              <a:gd name="T78" fmla="*/ 101533 w 6033"/>
                              <a:gd name="T79" fmla="*/ 54434 h 657"/>
                              <a:gd name="T80" fmla="*/ 99057 w 6033"/>
                              <a:gd name="T81" fmla="*/ 51960 h 657"/>
                              <a:gd name="T82" fmla="*/ 99057 w 6033"/>
                              <a:gd name="T83" fmla="*/ 2474 h 657"/>
                              <a:gd name="T84" fmla="*/ 103391 w 6033"/>
                              <a:gd name="T85" fmla="*/ 4330 h 657"/>
                              <a:gd name="T86" fmla="*/ 4334 w 6033"/>
                              <a:gd name="T87" fmla="*/ 103301 h 657"/>
                              <a:gd name="T88" fmla="*/ 4334 w 6033"/>
                              <a:gd name="T89" fmla="*/ 99899 h 657"/>
                              <a:gd name="T90" fmla="*/ 103391 w 6033"/>
                              <a:gd name="T91" fmla="*/ 198870 h 65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033" h="657">
                                <a:moveTo>
                                  <a:pt x="3" y="334"/>
                                </a:moveTo>
                                <a:cubicBezTo>
                                  <a:pt x="0" y="331"/>
                                  <a:pt x="0" y="326"/>
                                  <a:pt x="3" y="323"/>
                                </a:cubicBezTo>
                                <a:lnTo>
                                  <a:pt x="323" y="3"/>
                                </a:lnTo>
                                <a:cubicBezTo>
                                  <a:pt x="325" y="1"/>
                                  <a:pt x="329" y="0"/>
                                  <a:pt x="332" y="1"/>
                                </a:cubicBezTo>
                                <a:cubicBezTo>
                                  <a:pt x="335" y="2"/>
                                  <a:pt x="336" y="5"/>
                                  <a:pt x="336" y="8"/>
                                </a:cubicBezTo>
                                <a:lnTo>
                                  <a:pt x="336" y="168"/>
                                </a:lnTo>
                                <a:lnTo>
                                  <a:pt x="328" y="160"/>
                                </a:lnTo>
                                <a:lnTo>
                                  <a:pt x="5704" y="160"/>
                                </a:lnTo>
                                <a:lnTo>
                                  <a:pt x="5696" y="168"/>
                                </a:lnTo>
                                <a:lnTo>
                                  <a:pt x="5696" y="8"/>
                                </a:lnTo>
                                <a:cubicBezTo>
                                  <a:pt x="5696" y="5"/>
                                  <a:pt x="5698" y="2"/>
                                  <a:pt x="5701" y="1"/>
                                </a:cubicBezTo>
                                <a:cubicBezTo>
                                  <a:pt x="5704" y="0"/>
                                  <a:pt x="5708" y="1"/>
                                  <a:pt x="5710" y="3"/>
                                </a:cubicBezTo>
                                <a:lnTo>
                                  <a:pt x="6030" y="323"/>
                                </a:lnTo>
                                <a:cubicBezTo>
                                  <a:pt x="6033" y="326"/>
                                  <a:pt x="6033" y="331"/>
                                  <a:pt x="6030" y="334"/>
                                </a:cubicBezTo>
                                <a:lnTo>
                                  <a:pt x="5710" y="654"/>
                                </a:lnTo>
                                <a:cubicBezTo>
                                  <a:pt x="5708" y="656"/>
                                  <a:pt x="5704" y="657"/>
                                  <a:pt x="5701" y="656"/>
                                </a:cubicBezTo>
                                <a:cubicBezTo>
                                  <a:pt x="5698" y="655"/>
                                  <a:pt x="5696" y="652"/>
                                  <a:pt x="5696" y="648"/>
                                </a:cubicBezTo>
                                <a:lnTo>
                                  <a:pt x="5696" y="488"/>
                                </a:lnTo>
                                <a:lnTo>
                                  <a:pt x="5704" y="496"/>
                                </a:lnTo>
                                <a:lnTo>
                                  <a:pt x="328" y="496"/>
                                </a:lnTo>
                                <a:lnTo>
                                  <a:pt x="336" y="488"/>
                                </a:lnTo>
                                <a:lnTo>
                                  <a:pt x="336" y="648"/>
                                </a:lnTo>
                                <a:cubicBezTo>
                                  <a:pt x="336" y="652"/>
                                  <a:pt x="335" y="655"/>
                                  <a:pt x="332" y="656"/>
                                </a:cubicBezTo>
                                <a:cubicBezTo>
                                  <a:pt x="329" y="657"/>
                                  <a:pt x="325" y="656"/>
                                  <a:pt x="323" y="654"/>
                                </a:cubicBezTo>
                                <a:lnTo>
                                  <a:pt x="3" y="334"/>
                                </a:lnTo>
                                <a:close/>
                                <a:moveTo>
                                  <a:pt x="334" y="643"/>
                                </a:moveTo>
                                <a:lnTo>
                                  <a:pt x="320" y="648"/>
                                </a:lnTo>
                                <a:lnTo>
                                  <a:pt x="320" y="488"/>
                                </a:lnTo>
                                <a:cubicBezTo>
                                  <a:pt x="320" y="484"/>
                                  <a:pt x="324" y="480"/>
                                  <a:pt x="328" y="480"/>
                                </a:cubicBezTo>
                                <a:lnTo>
                                  <a:pt x="5704" y="480"/>
                                </a:lnTo>
                                <a:cubicBezTo>
                                  <a:pt x="5709" y="480"/>
                                  <a:pt x="5712" y="484"/>
                                  <a:pt x="5712" y="488"/>
                                </a:cubicBezTo>
                                <a:lnTo>
                                  <a:pt x="5712" y="648"/>
                                </a:lnTo>
                                <a:lnTo>
                                  <a:pt x="5699" y="643"/>
                                </a:lnTo>
                                <a:lnTo>
                                  <a:pt x="6019" y="323"/>
                                </a:lnTo>
                                <a:lnTo>
                                  <a:pt x="6019" y="334"/>
                                </a:lnTo>
                                <a:lnTo>
                                  <a:pt x="5699" y="14"/>
                                </a:lnTo>
                                <a:lnTo>
                                  <a:pt x="5712" y="8"/>
                                </a:lnTo>
                                <a:lnTo>
                                  <a:pt x="5712" y="168"/>
                                </a:lnTo>
                                <a:cubicBezTo>
                                  <a:pt x="5712" y="173"/>
                                  <a:pt x="5709" y="176"/>
                                  <a:pt x="5704" y="176"/>
                                </a:cubicBezTo>
                                <a:lnTo>
                                  <a:pt x="328" y="176"/>
                                </a:lnTo>
                                <a:cubicBezTo>
                                  <a:pt x="324" y="176"/>
                                  <a:pt x="320" y="173"/>
                                  <a:pt x="320" y="168"/>
                                </a:cubicBezTo>
                                <a:lnTo>
                                  <a:pt x="320" y="8"/>
                                </a:lnTo>
                                <a:lnTo>
                                  <a:pt x="334" y="14"/>
                                </a:lnTo>
                                <a:lnTo>
                                  <a:pt x="14" y="334"/>
                                </a:lnTo>
                                <a:lnTo>
                                  <a:pt x="14" y="323"/>
                                </a:lnTo>
                                <a:lnTo>
                                  <a:pt x="334" y="64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6" name="Freeform 821"/>
                        <wps:cNvSpPr>
                          <a:spLocks/>
                        </wps:cNvSpPr>
                        <wps:spPr bwMode="auto">
                          <a:xfrm>
                            <a:off x="1638510" y="2598426"/>
                            <a:ext cx="1565401" cy="198102"/>
                          </a:xfrm>
                          <a:custGeom>
                            <a:avLst/>
                            <a:gdLst>
                              <a:gd name="T0" fmla="*/ 0 w 2465"/>
                              <a:gd name="T1" fmla="*/ 99060 h 312"/>
                              <a:gd name="T2" fmla="*/ 99060 w 2465"/>
                              <a:gd name="T3" fmla="*/ 0 h 312"/>
                              <a:gd name="T4" fmla="*/ 99060 w 2465"/>
                              <a:gd name="T5" fmla="*/ 49530 h 312"/>
                              <a:gd name="T6" fmla="*/ 1466215 w 2465"/>
                              <a:gd name="T7" fmla="*/ 49530 h 312"/>
                              <a:gd name="T8" fmla="*/ 1466215 w 2465"/>
                              <a:gd name="T9" fmla="*/ 0 h 312"/>
                              <a:gd name="T10" fmla="*/ 1565275 w 2465"/>
                              <a:gd name="T11" fmla="*/ 99060 h 312"/>
                              <a:gd name="T12" fmla="*/ 1466215 w 2465"/>
                              <a:gd name="T13" fmla="*/ 198120 h 312"/>
                              <a:gd name="T14" fmla="*/ 1466215 w 2465"/>
                              <a:gd name="T15" fmla="*/ 148590 h 312"/>
                              <a:gd name="T16" fmla="*/ 99060 w 2465"/>
                              <a:gd name="T17" fmla="*/ 148590 h 312"/>
                              <a:gd name="T18" fmla="*/ 99060 w 2465"/>
                              <a:gd name="T19" fmla="*/ 198120 h 312"/>
                              <a:gd name="T20" fmla="*/ 0 w 2465"/>
                              <a:gd name="T21" fmla="*/ 99060 h 31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465" h="312">
                                <a:moveTo>
                                  <a:pt x="0" y="156"/>
                                </a:moveTo>
                                <a:lnTo>
                                  <a:pt x="156" y="0"/>
                                </a:lnTo>
                                <a:lnTo>
                                  <a:pt x="156" y="78"/>
                                </a:lnTo>
                                <a:lnTo>
                                  <a:pt x="2309" y="78"/>
                                </a:lnTo>
                                <a:lnTo>
                                  <a:pt x="2309" y="0"/>
                                </a:lnTo>
                                <a:lnTo>
                                  <a:pt x="2465" y="156"/>
                                </a:lnTo>
                                <a:lnTo>
                                  <a:pt x="2309" y="312"/>
                                </a:lnTo>
                                <a:lnTo>
                                  <a:pt x="2309" y="234"/>
                                </a:lnTo>
                                <a:lnTo>
                                  <a:pt x="156" y="234"/>
                                </a:lnTo>
                                <a:lnTo>
                                  <a:pt x="156" y="312"/>
                                </a:lnTo>
                                <a:lnTo>
                                  <a:pt x="0" y="15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822"/>
                        <wps:cNvSpPr>
                          <a:spLocks noEditPoints="1"/>
                        </wps:cNvSpPr>
                        <wps:spPr bwMode="auto">
                          <a:xfrm>
                            <a:off x="1635910" y="2596526"/>
                            <a:ext cx="1570601" cy="203202"/>
                          </a:xfrm>
                          <a:custGeom>
                            <a:avLst/>
                            <a:gdLst>
                              <a:gd name="T0" fmla="*/ 929 w 5073"/>
                              <a:gd name="T1" fmla="*/ 103301 h 657"/>
                              <a:gd name="T2" fmla="*/ 929 w 5073"/>
                              <a:gd name="T3" fmla="*/ 99899 h 657"/>
                              <a:gd name="T4" fmla="*/ 99985 w 5073"/>
                              <a:gd name="T5" fmla="*/ 928 h 657"/>
                              <a:gd name="T6" fmla="*/ 102771 w 5073"/>
                              <a:gd name="T7" fmla="*/ 309 h 657"/>
                              <a:gd name="T8" fmla="*/ 104009 w 5073"/>
                              <a:gd name="T9" fmla="*/ 2474 h 657"/>
                              <a:gd name="T10" fmla="*/ 104009 w 5073"/>
                              <a:gd name="T11" fmla="*/ 51960 h 657"/>
                              <a:gd name="T12" fmla="*/ 101533 w 5073"/>
                              <a:gd name="T13" fmla="*/ 49486 h 657"/>
                              <a:gd name="T14" fmla="*/ 1468513 w 5073"/>
                              <a:gd name="T15" fmla="*/ 49486 h 657"/>
                              <a:gd name="T16" fmla="*/ 1466036 w 5073"/>
                              <a:gd name="T17" fmla="*/ 51960 h 657"/>
                              <a:gd name="T18" fmla="*/ 1466036 w 5073"/>
                              <a:gd name="T19" fmla="*/ 2474 h 657"/>
                              <a:gd name="T20" fmla="*/ 1467584 w 5073"/>
                              <a:gd name="T21" fmla="*/ 309 h 657"/>
                              <a:gd name="T22" fmla="*/ 1470370 w 5073"/>
                              <a:gd name="T23" fmla="*/ 928 h 657"/>
                              <a:gd name="T24" fmla="*/ 1569426 w 5073"/>
                              <a:gd name="T25" fmla="*/ 99899 h 657"/>
                              <a:gd name="T26" fmla="*/ 1569426 w 5073"/>
                              <a:gd name="T27" fmla="*/ 103301 h 657"/>
                              <a:gd name="T28" fmla="*/ 1470370 w 5073"/>
                              <a:gd name="T29" fmla="*/ 202272 h 657"/>
                              <a:gd name="T30" fmla="*/ 1467584 w 5073"/>
                              <a:gd name="T31" fmla="*/ 202891 h 657"/>
                              <a:gd name="T32" fmla="*/ 1466036 w 5073"/>
                              <a:gd name="T33" fmla="*/ 200416 h 657"/>
                              <a:gd name="T34" fmla="*/ 1466036 w 5073"/>
                              <a:gd name="T35" fmla="*/ 150931 h 657"/>
                              <a:gd name="T36" fmla="*/ 1468513 w 5073"/>
                              <a:gd name="T37" fmla="*/ 153405 h 657"/>
                              <a:gd name="T38" fmla="*/ 101533 w 5073"/>
                              <a:gd name="T39" fmla="*/ 153405 h 657"/>
                              <a:gd name="T40" fmla="*/ 104009 w 5073"/>
                              <a:gd name="T41" fmla="*/ 150931 h 657"/>
                              <a:gd name="T42" fmla="*/ 104009 w 5073"/>
                              <a:gd name="T43" fmla="*/ 200416 h 657"/>
                              <a:gd name="T44" fmla="*/ 102771 w 5073"/>
                              <a:gd name="T45" fmla="*/ 202891 h 657"/>
                              <a:gd name="T46" fmla="*/ 99985 w 5073"/>
                              <a:gd name="T47" fmla="*/ 202272 h 657"/>
                              <a:gd name="T48" fmla="*/ 929 w 5073"/>
                              <a:gd name="T49" fmla="*/ 103301 h 657"/>
                              <a:gd name="T50" fmla="*/ 103390 w 5073"/>
                              <a:gd name="T51" fmla="*/ 198870 h 657"/>
                              <a:gd name="T52" fmla="*/ 99056 w 5073"/>
                              <a:gd name="T53" fmla="*/ 200416 h 657"/>
                              <a:gd name="T54" fmla="*/ 99056 w 5073"/>
                              <a:gd name="T55" fmla="*/ 150931 h 657"/>
                              <a:gd name="T56" fmla="*/ 101533 w 5073"/>
                              <a:gd name="T57" fmla="*/ 148457 h 657"/>
                              <a:gd name="T58" fmla="*/ 1468513 w 5073"/>
                              <a:gd name="T59" fmla="*/ 148457 h 657"/>
                              <a:gd name="T60" fmla="*/ 1470989 w 5073"/>
                              <a:gd name="T61" fmla="*/ 150931 h 657"/>
                              <a:gd name="T62" fmla="*/ 1470989 w 5073"/>
                              <a:gd name="T63" fmla="*/ 200416 h 657"/>
                              <a:gd name="T64" fmla="*/ 1466965 w 5073"/>
                              <a:gd name="T65" fmla="*/ 198870 h 657"/>
                              <a:gd name="T66" fmla="*/ 1566021 w 5073"/>
                              <a:gd name="T67" fmla="*/ 99899 h 657"/>
                              <a:gd name="T68" fmla="*/ 1566021 w 5073"/>
                              <a:gd name="T69" fmla="*/ 103301 h 657"/>
                              <a:gd name="T70" fmla="*/ 1466965 w 5073"/>
                              <a:gd name="T71" fmla="*/ 4330 h 657"/>
                              <a:gd name="T72" fmla="*/ 1470989 w 5073"/>
                              <a:gd name="T73" fmla="*/ 2474 h 657"/>
                              <a:gd name="T74" fmla="*/ 1470989 w 5073"/>
                              <a:gd name="T75" fmla="*/ 51960 h 657"/>
                              <a:gd name="T76" fmla="*/ 1468513 w 5073"/>
                              <a:gd name="T77" fmla="*/ 54434 h 657"/>
                              <a:gd name="T78" fmla="*/ 101533 w 5073"/>
                              <a:gd name="T79" fmla="*/ 54434 h 657"/>
                              <a:gd name="T80" fmla="*/ 99056 w 5073"/>
                              <a:gd name="T81" fmla="*/ 51960 h 657"/>
                              <a:gd name="T82" fmla="*/ 99056 w 5073"/>
                              <a:gd name="T83" fmla="*/ 2474 h 657"/>
                              <a:gd name="T84" fmla="*/ 103390 w 5073"/>
                              <a:gd name="T85" fmla="*/ 4330 h 657"/>
                              <a:gd name="T86" fmla="*/ 4334 w 5073"/>
                              <a:gd name="T87" fmla="*/ 103301 h 657"/>
                              <a:gd name="T88" fmla="*/ 4334 w 5073"/>
                              <a:gd name="T89" fmla="*/ 99899 h 657"/>
                              <a:gd name="T90" fmla="*/ 103390 w 5073"/>
                              <a:gd name="T91" fmla="*/ 198870 h 65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073" h="657">
                                <a:moveTo>
                                  <a:pt x="3" y="334"/>
                                </a:moveTo>
                                <a:cubicBezTo>
                                  <a:pt x="0" y="331"/>
                                  <a:pt x="0" y="326"/>
                                  <a:pt x="3" y="323"/>
                                </a:cubicBezTo>
                                <a:lnTo>
                                  <a:pt x="323" y="3"/>
                                </a:lnTo>
                                <a:cubicBezTo>
                                  <a:pt x="325" y="1"/>
                                  <a:pt x="329" y="0"/>
                                  <a:pt x="332" y="1"/>
                                </a:cubicBezTo>
                                <a:cubicBezTo>
                                  <a:pt x="335" y="2"/>
                                  <a:pt x="336" y="5"/>
                                  <a:pt x="336" y="8"/>
                                </a:cubicBezTo>
                                <a:lnTo>
                                  <a:pt x="336" y="168"/>
                                </a:lnTo>
                                <a:lnTo>
                                  <a:pt x="328" y="160"/>
                                </a:lnTo>
                                <a:lnTo>
                                  <a:pt x="4744" y="160"/>
                                </a:lnTo>
                                <a:lnTo>
                                  <a:pt x="4736" y="168"/>
                                </a:lnTo>
                                <a:lnTo>
                                  <a:pt x="4736" y="8"/>
                                </a:lnTo>
                                <a:cubicBezTo>
                                  <a:pt x="4736" y="5"/>
                                  <a:pt x="4738" y="2"/>
                                  <a:pt x="4741" y="1"/>
                                </a:cubicBezTo>
                                <a:cubicBezTo>
                                  <a:pt x="4744" y="0"/>
                                  <a:pt x="4748" y="1"/>
                                  <a:pt x="4750" y="3"/>
                                </a:cubicBezTo>
                                <a:lnTo>
                                  <a:pt x="5070" y="323"/>
                                </a:lnTo>
                                <a:cubicBezTo>
                                  <a:pt x="5073" y="326"/>
                                  <a:pt x="5073" y="331"/>
                                  <a:pt x="5070" y="334"/>
                                </a:cubicBezTo>
                                <a:lnTo>
                                  <a:pt x="4750" y="654"/>
                                </a:lnTo>
                                <a:cubicBezTo>
                                  <a:pt x="4748" y="656"/>
                                  <a:pt x="4744" y="657"/>
                                  <a:pt x="4741" y="656"/>
                                </a:cubicBezTo>
                                <a:cubicBezTo>
                                  <a:pt x="4738" y="655"/>
                                  <a:pt x="4736" y="652"/>
                                  <a:pt x="4736" y="648"/>
                                </a:cubicBezTo>
                                <a:lnTo>
                                  <a:pt x="4736" y="488"/>
                                </a:lnTo>
                                <a:lnTo>
                                  <a:pt x="4744" y="496"/>
                                </a:lnTo>
                                <a:lnTo>
                                  <a:pt x="328" y="496"/>
                                </a:lnTo>
                                <a:lnTo>
                                  <a:pt x="336" y="488"/>
                                </a:lnTo>
                                <a:lnTo>
                                  <a:pt x="336" y="648"/>
                                </a:lnTo>
                                <a:cubicBezTo>
                                  <a:pt x="336" y="652"/>
                                  <a:pt x="335" y="655"/>
                                  <a:pt x="332" y="656"/>
                                </a:cubicBezTo>
                                <a:cubicBezTo>
                                  <a:pt x="329" y="657"/>
                                  <a:pt x="325" y="656"/>
                                  <a:pt x="323" y="654"/>
                                </a:cubicBezTo>
                                <a:lnTo>
                                  <a:pt x="3" y="334"/>
                                </a:lnTo>
                                <a:close/>
                                <a:moveTo>
                                  <a:pt x="334" y="643"/>
                                </a:moveTo>
                                <a:lnTo>
                                  <a:pt x="320" y="648"/>
                                </a:lnTo>
                                <a:lnTo>
                                  <a:pt x="320" y="488"/>
                                </a:lnTo>
                                <a:cubicBezTo>
                                  <a:pt x="320" y="484"/>
                                  <a:pt x="324" y="480"/>
                                  <a:pt x="328" y="480"/>
                                </a:cubicBezTo>
                                <a:lnTo>
                                  <a:pt x="4744" y="480"/>
                                </a:lnTo>
                                <a:cubicBezTo>
                                  <a:pt x="4749" y="480"/>
                                  <a:pt x="4752" y="484"/>
                                  <a:pt x="4752" y="488"/>
                                </a:cubicBezTo>
                                <a:lnTo>
                                  <a:pt x="4752" y="648"/>
                                </a:lnTo>
                                <a:lnTo>
                                  <a:pt x="4739" y="643"/>
                                </a:lnTo>
                                <a:lnTo>
                                  <a:pt x="5059" y="323"/>
                                </a:lnTo>
                                <a:lnTo>
                                  <a:pt x="5059" y="334"/>
                                </a:lnTo>
                                <a:lnTo>
                                  <a:pt x="4739" y="14"/>
                                </a:lnTo>
                                <a:lnTo>
                                  <a:pt x="4752" y="8"/>
                                </a:lnTo>
                                <a:lnTo>
                                  <a:pt x="4752" y="168"/>
                                </a:lnTo>
                                <a:cubicBezTo>
                                  <a:pt x="4752" y="173"/>
                                  <a:pt x="4749" y="176"/>
                                  <a:pt x="4744" y="176"/>
                                </a:cubicBezTo>
                                <a:lnTo>
                                  <a:pt x="328" y="176"/>
                                </a:lnTo>
                                <a:cubicBezTo>
                                  <a:pt x="324" y="176"/>
                                  <a:pt x="320" y="173"/>
                                  <a:pt x="320" y="168"/>
                                </a:cubicBezTo>
                                <a:lnTo>
                                  <a:pt x="320" y="8"/>
                                </a:lnTo>
                                <a:lnTo>
                                  <a:pt x="334" y="14"/>
                                </a:lnTo>
                                <a:lnTo>
                                  <a:pt x="14" y="334"/>
                                </a:lnTo>
                                <a:lnTo>
                                  <a:pt x="14" y="323"/>
                                </a:lnTo>
                                <a:lnTo>
                                  <a:pt x="334" y="64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8" name="Freeform 823"/>
                        <wps:cNvSpPr>
                          <a:spLocks/>
                        </wps:cNvSpPr>
                        <wps:spPr bwMode="auto">
                          <a:xfrm>
                            <a:off x="1638510" y="1806518"/>
                            <a:ext cx="2377705" cy="198102"/>
                          </a:xfrm>
                          <a:custGeom>
                            <a:avLst/>
                            <a:gdLst>
                              <a:gd name="T0" fmla="*/ 0 w 3744"/>
                              <a:gd name="T1" fmla="*/ 99060 h 312"/>
                              <a:gd name="T2" fmla="*/ 99060 w 3744"/>
                              <a:gd name="T3" fmla="*/ 0 h 312"/>
                              <a:gd name="T4" fmla="*/ 99060 w 3744"/>
                              <a:gd name="T5" fmla="*/ 49530 h 312"/>
                              <a:gd name="T6" fmla="*/ 2278380 w 3744"/>
                              <a:gd name="T7" fmla="*/ 49530 h 312"/>
                              <a:gd name="T8" fmla="*/ 2278380 w 3744"/>
                              <a:gd name="T9" fmla="*/ 0 h 312"/>
                              <a:gd name="T10" fmla="*/ 2377440 w 3744"/>
                              <a:gd name="T11" fmla="*/ 99060 h 312"/>
                              <a:gd name="T12" fmla="*/ 2278380 w 3744"/>
                              <a:gd name="T13" fmla="*/ 198120 h 312"/>
                              <a:gd name="T14" fmla="*/ 2278380 w 3744"/>
                              <a:gd name="T15" fmla="*/ 148590 h 312"/>
                              <a:gd name="T16" fmla="*/ 99060 w 3744"/>
                              <a:gd name="T17" fmla="*/ 148590 h 312"/>
                              <a:gd name="T18" fmla="*/ 99060 w 3744"/>
                              <a:gd name="T19" fmla="*/ 198120 h 312"/>
                              <a:gd name="T20" fmla="*/ 0 w 3744"/>
                              <a:gd name="T21" fmla="*/ 99060 h 31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44" h="312">
                                <a:moveTo>
                                  <a:pt x="0" y="156"/>
                                </a:moveTo>
                                <a:lnTo>
                                  <a:pt x="156" y="0"/>
                                </a:lnTo>
                                <a:lnTo>
                                  <a:pt x="156" y="78"/>
                                </a:lnTo>
                                <a:lnTo>
                                  <a:pt x="3588" y="78"/>
                                </a:lnTo>
                                <a:lnTo>
                                  <a:pt x="3588" y="0"/>
                                </a:lnTo>
                                <a:lnTo>
                                  <a:pt x="3744" y="156"/>
                                </a:lnTo>
                                <a:lnTo>
                                  <a:pt x="3588" y="312"/>
                                </a:lnTo>
                                <a:lnTo>
                                  <a:pt x="3588" y="234"/>
                                </a:lnTo>
                                <a:lnTo>
                                  <a:pt x="156" y="234"/>
                                </a:lnTo>
                                <a:lnTo>
                                  <a:pt x="156" y="312"/>
                                </a:lnTo>
                                <a:lnTo>
                                  <a:pt x="0" y="15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824"/>
                        <wps:cNvSpPr>
                          <a:spLocks noEditPoints="1"/>
                        </wps:cNvSpPr>
                        <wps:spPr bwMode="auto">
                          <a:xfrm>
                            <a:off x="1635910" y="1804018"/>
                            <a:ext cx="2382805" cy="203202"/>
                          </a:xfrm>
                          <a:custGeom>
                            <a:avLst/>
                            <a:gdLst>
                              <a:gd name="T0" fmla="*/ 929 w 7697"/>
                              <a:gd name="T1" fmla="*/ 103301 h 657"/>
                              <a:gd name="T2" fmla="*/ 929 w 7697"/>
                              <a:gd name="T3" fmla="*/ 99899 h 657"/>
                              <a:gd name="T4" fmla="*/ 99981 w 7697"/>
                              <a:gd name="T5" fmla="*/ 928 h 657"/>
                              <a:gd name="T6" fmla="*/ 102767 w 7697"/>
                              <a:gd name="T7" fmla="*/ 309 h 657"/>
                              <a:gd name="T8" fmla="*/ 104005 w 7697"/>
                              <a:gd name="T9" fmla="*/ 2474 h 657"/>
                              <a:gd name="T10" fmla="*/ 104005 w 7697"/>
                              <a:gd name="T11" fmla="*/ 51960 h 657"/>
                              <a:gd name="T12" fmla="*/ 101529 w 7697"/>
                              <a:gd name="T13" fmla="*/ 49486 h 657"/>
                              <a:gd name="T14" fmla="*/ 2280682 w 7697"/>
                              <a:gd name="T15" fmla="*/ 49486 h 657"/>
                              <a:gd name="T16" fmla="*/ 2278205 w 7697"/>
                              <a:gd name="T17" fmla="*/ 51960 h 657"/>
                              <a:gd name="T18" fmla="*/ 2278205 w 7697"/>
                              <a:gd name="T19" fmla="*/ 2474 h 657"/>
                              <a:gd name="T20" fmla="*/ 2279753 w 7697"/>
                              <a:gd name="T21" fmla="*/ 309 h 657"/>
                              <a:gd name="T22" fmla="*/ 2282539 w 7697"/>
                              <a:gd name="T23" fmla="*/ 928 h 657"/>
                              <a:gd name="T24" fmla="*/ 2381591 w 7697"/>
                              <a:gd name="T25" fmla="*/ 99899 h 657"/>
                              <a:gd name="T26" fmla="*/ 2381591 w 7697"/>
                              <a:gd name="T27" fmla="*/ 103301 h 657"/>
                              <a:gd name="T28" fmla="*/ 2282539 w 7697"/>
                              <a:gd name="T29" fmla="*/ 202272 h 657"/>
                              <a:gd name="T30" fmla="*/ 2279753 w 7697"/>
                              <a:gd name="T31" fmla="*/ 202891 h 657"/>
                              <a:gd name="T32" fmla="*/ 2278205 w 7697"/>
                              <a:gd name="T33" fmla="*/ 200416 h 657"/>
                              <a:gd name="T34" fmla="*/ 2278205 w 7697"/>
                              <a:gd name="T35" fmla="*/ 150931 h 657"/>
                              <a:gd name="T36" fmla="*/ 2280682 w 7697"/>
                              <a:gd name="T37" fmla="*/ 153405 h 657"/>
                              <a:gd name="T38" fmla="*/ 101529 w 7697"/>
                              <a:gd name="T39" fmla="*/ 153405 h 657"/>
                              <a:gd name="T40" fmla="*/ 104005 w 7697"/>
                              <a:gd name="T41" fmla="*/ 150931 h 657"/>
                              <a:gd name="T42" fmla="*/ 104005 w 7697"/>
                              <a:gd name="T43" fmla="*/ 200416 h 657"/>
                              <a:gd name="T44" fmla="*/ 102767 w 7697"/>
                              <a:gd name="T45" fmla="*/ 202891 h 657"/>
                              <a:gd name="T46" fmla="*/ 99981 w 7697"/>
                              <a:gd name="T47" fmla="*/ 202272 h 657"/>
                              <a:gd name="T48" fmla="*/ 929 w 7697"/>
                              <a:gd name="T49" fmla="*/ 103301 h 657"/>
                              <a:gd name="T50" fmla="*/ 103386 w 7697"/>
                              <a:gd name="T51" fmla="*/ 198870 h 657"/>
                              <a:gd name="T52" fmla="*/ 99052 w 7697"/>
                              <a:gd name="T53" fmla="*/ 200416 h 657"/>
                              <a:gd name="T54" fmla="*/ 99052 w 7697"/>
                              <a:gd name="T55" fmla="*/ 150931 h 657"/>
                              <a:gd name="T56" fmla="*/ 101529 w 7697"/>
                              <a:gd name="T57" fmla="*/ 148457 h 657"/>
                              <a:gd name="T58" fmla="*/ 2280682 w 7697"/>
                              <a:gd name="T59" fmla="*/ 148457 h 657"/>
                              <a:gd name="T60" fmla="*/ 2283158 w 7697"/>
                              <a:gd name="T61" fmla="*/ 150931 h 657"/>
                              <a:gd name="T62" fmla="*/ 2283158 w 7697"/>
                              <a:gd name="T63" fmla="*/ 200416 h 657"/>
                              <a:gd name="T64" fmla="*/ 2279134 w 7697"/>
                              <a:gd name="T65" fmla="*/ 198870 h 657"/>
                              <a:gd name="T66" fmla="*/ 2378186 w 7697"/>
                              <a:gd name="T67" fmla="*/ 99899 h 657"/>
                              <a:gd name="T68" fmla="*/ 2378186 w 7697"/>
                              <a:gd name="T69" fmla="*/ 103301 h 657"/>
                              <a:gd name="T70" fmla="*/ 2279134 w 7697"/>
                              <a:gd name="T71" fmla="*/ 4330 h 657"/>
                              <a:gd name="T72" fmla="*/ 2283158 w 7697"/>
                              <a:gd name="T73" fmla="*/ 2474 h 657"/>
                              <a:gd name="T74" fmla="*/ 2283158 w 7697"/>
                              <a:gd name="T75" fmla="*/ 51960 h 657"/>
                              <a:gd name="T76" fmla="*/ 2280682 w 7697"/>
                              <a:gd name="T77" fmla="*/ 54434 h 657"/>
                              <a:gd name="T78" fmla="*/ 101529 w 7697"/>
                              <a:gd name="T79" fmla="*/ 54434 h 657"/>
                              <a:gd name="T80" fmla="*/ 99052 w 7697"/>
                              <a:gd name="T81" fmla="*/ 51960 h 657"/>
                              <a:gd name="T82" fmla="*/ 99052 w 7697"/>
                              <a:gd name="T83" fmla="*/ 2474 h 657"/>
                              <a:gd name="T84" fmla="*/ 103386 w 7697"/>
                              <a:gd name="T85" fmla="*/ 4330 h 657"/>
                              <a:gd name="T86" fmla="*/ 4334 w 7697"/>
                              <a:gd name="T87" fmla="*/ 103301 h 657"/>
                              <a:gd name="T88" fmla="*/ 4334 w 7697"/>
                              <a:gd name="T89" fmla="*/ 99899 h 657"/>
                              <a:gd name="T90" fmla="*/ 103386 w 7697"/>
                              <a:gd name="T91" fmla="*/ 198870 h 65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697" h="657">
                                <a:moveTo>
                                  <a:pt x="3" y="334"/>
                                </a:moveTo>
                                <a:cubicBezTo>
                                  <a:pt x="0" y="331"/>
                                  <a:pt x="0" y="326"/>
                                  <a:pt x="3" y="323"/>
                                </a:cubicBezTo>
                                <a:lnTo>
                                  <a:pt x="323" y="3"/>
                                </a:lnTo>
                                <a:cubicBezTo>
                                  <a:pt x="325" y="1"/>
                                  <a:pt x="329" y="0"/>
                                  <a:pt x="332" y="1"/>
                                </a:cubicBezTo>
                                <a:cubicBezTo>
                                  <a:pt x="335" y="2"/>
                                  <a:pt x="336" y="5"/>
                                  <a:pt x="336" y="8"/>
                                </a:cubicBezTo>
                                <a:lnTo>
                                  <a:pt x="336" y="168"/>
                                </a:lnTo>
                                <a:lnTo>
                                  <a:pt x="328" y="160"/>
                                </a:lnTo>
                                <a:lnTo>
                                  <a:pt x="7368" y="160"/>
                                </a:lnTo>
                                <a:lnTo>
                                  <a:pt x="7360" y="168"/>
                                </a:lnTo>
                                <a:lnTo>
                                  <a:pt x="7360" y="8"/>
                                </a:lnTo>
                                <a:cubicBezTo>
                                  <a:pt x="7360" y="5"/>
                                  <a:pt x="7362" y="2"/>
                                  <a:pt x="7365" y="1"/>
                                </a:cubicBezTo>
                                <a:cubicBezTo>
                                  <a:pt x="7368" y="0"/>
                                  <a:pt x="7372" y="1"/>
                                  <a:pt x="7374" y="3"/>
                                </a:cubicBezTo>
                                <a:lnTo>
                                  <a:pt x="7694" y="323"/>
                                </a:lnTo>
                                <a:cubicBezTo>
                                  <a:pt x="7697" y="326"/>
                                  <a:pt x="7697" y="331"/>
                                  <a:pt x="7694" y="334"/>
                                </a:cubicBezTo>
                                <a:lnTo>
                                  <a:pt x="7374" y="654"/>
                                </a:lnTo>
                                <a:cubicBezTo>
                                  <a:pt x="7372" y="656"/>
                                  <a:pt x="7368" y="657"/>
                                  <a:pt x="7365" y="656"/>
                                </a:cubicBezTo>
                                <a:cubicBezTo>
                                  <a:pt x="7362" y="655"/>
                                  <a:pt x="7360" y="652"/>
                                  <a:pt x="7360" y="648"/>
                                </a:cubicBezTo>
                                <a:lnTo>
                                  <a:pt x="7360" y="488"/>
                                </a:lnTo>
                                <a:lnTo>
                                  <a:pt x="7368" y="496"/>
                                </a:lnTo>
                                <a:lnTo>
                                  <a:pt x="328" y="496"/>
                                </a:lnTo>
                                <a:lnTo>
                                  <a:pt x="336" y="488"/>
                                </a:lnTo>
                                <a:lnTo>
                                  <a:pt x="336" y="648"/>
                                </a:lnTo>
                                <a:cubicBezTo>
                                  <a:pt x="336" y="652"/>
                                  <a:pt x="335" y="655"/>
                                  <a:pt x="332" y="656"/>
                                </a:cubicBezTo>
                                <a:cubicBezTo>
                                  <a:pt x="329" y="657"/>
                                  <a:pt x="325" y="656"/>
                                  <a:pt x="323" y="654"/>
                                </a:cubicBezTo>
                                <a:lnTo>
                                  <a:pt x="3" y="334"/>
                                </a:lnTo>
                                <a:close/>
                                <a:moveTo>
                                  <a:pt x="334" y="643"/>
                                </a:moveTo>
                                <a:lnTo>
                                  <a:pt x="320" y="648"/>
                                </a:lnTo>
                                <a:lnTo>
                                  <a:pt x="320" y="488"/>
                                </a:lnTo>
                                <a:cubicBezTo>
                                  <a:pt x="320" y="484"/>
                                  <a:pt x="324" y="480"/>
                                  <a:pt x="328" y="480"/>
                                </a:cubicBezTo>
                                <a:lnTo>
                                  <a:pt x="7368" y="480"/>
                                </a:lnTo>
                                <a:cubicBezTo>
                                  <a:pt x="7373" y="480"/>
                                  <a:pt x="7376" y="484"/>
                                  <a:pt x="7376" y="488"/>
                                </a:cubicBezTo>
                                <a:lnTo>
                                  <a:pt x="7376" y="648"/>
                                </a:lnTo>
                                <a:lnTo>
                                  <a:pt x="7363" y="643"/>
                                </a:lnTo>
                                <a:lnTo>
                                  <a:pt x="7683" y="323"/>
                                </a:lnTo>
                                <a:lnTo>
                                  <a:pt x="7683" y="334"/>
                                </a:lnTo>
                                <a:lnTo>
                                  <a:pt x="7363" y="14"/>
                                </a:lnTo>
                                <a:lnTo>
                                  <a:pt x="7376" y="8"/>
                                </a:lnTo>
                                <a:lnTo>
                                  <a:pt x="7376" y="168"/>
                                </a:lnTo>
                                <a:cubicBezTo>
                                  <a:pt x="7376" y="173"/>
                                  <a:pt x="7373" y="176"/>
                                  <a:pt x="7368" y="176"/>
                                </a:cubicBezTo>
                                <a:lnTo>
                                  <a:pt x="328" y="176"/>
                                </a:lnTo>
                                <a:cubicBezTo>
                                  <a:pt x="324" y="176"/>
                                  <a:pt x="320" y="173"/>
                                  <a:pt x="320" y="168"/>
                                </a:cubicBezTo>
                                <a:lnTo>
                                  <a:pt x="320" y="8"/>
                                </a:lnTo>
                                <a:lnTo>
                                  <a:pt x="334" y="14"/>
                                </a:lnTo>
                                <a:lnTo>
                                  <a:pt x="14" y="334"/>
                                </a:lnTo>
                                <a:lnTo>
                                  <a:pt x="14" y="323"/>
                                </a:lnTo>
                                <a:lnTo>
                                  <a:pt x="334" y="64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0" name="Freeform 825"/>
                        <wps:cNvSpPr>
                          <a:spLocks/>
                        </wps:cNvSpPr>
                        <wps:spPr bwMode="auto">
                          <a:xfrm>
                            <a:off x="1635910" y="281903"/>
                            <a:ext cx="6401" cy="2633326"/>
                          </a:xfrm>
                          <a:custGeom>
                            <a:avLst/>
                            <a:gdLst>
                              <a:gd name="T0" fmla="*/ 6350 w 10"/>
                              <a:gd name="T1" fmla="*/ 0 h 4147"/>
                              <a:gd name="T2" fmla="*/ 5080 w 10"/>
                              <a:gd name="T3" fmla="*/ 2633345 h 4147"/>
                              <a:gd name="T4" fmla="*/ 0 w 10"/>
                              <a:gd name="T5" fmla="*/ 2633345 h 4147"/>
                              <a:gd name="T6" fmla="*/ 1270 w 10"/>
                              <a:gd name="T7" fmla="*/ 0 h 4147"/>
                              <a:gd name="T8" fmla="*/ 6350 w 10"/>
                              <a:gd name="T9" fmla="*/ 0 h 41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4147">
                                <a:moveTo>
                                  <a:pt x="10" y="0"/>
                                </a:moveTo>
                                <a:lnTo>
                                  <a:pt x="8" y="4147"/>
                                </a:lnTo>
                                <a:lnTo>
                                  <a:pt x="0" y="4147"/>
                                </a:lnTo>
                                <a:lnTo>
                                  <a:pt x="2"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1" name="Freeform 826"/>
                        <wps:cNvSpPr>
                          <a:spLocks/>
                        </wps:cNvSpPr>
                        <wps:spPr bwMode="auto">
                          <a:xfrm>
                            <a:off x="528968" y="1292213"/>
                            <a:ext cx="1109542" cy="850908"/>
                          </a:xfrm>
                          <a:custGeom>
                            <a:avLst/>
                            <a:gdLst>
                              <a:gd name="T0" fmla="*/ 0 w 1747"/>
                              <a:gd name="T1" fmla="*/ 425450 h 1340"/>
                              <a:gd name="T2" fmla="*/ 426085 w 1747"/>
                              <a:gd name="T3" fmla="*/ 0 h 1340"/>
                              <a:gd name="T4" fmla="*/ 426085 w 1747"/>
                              <a:gd name="T5" fmla="*/ 212725 h 1340"/>
                              <a:gd name="T6" fmla="*/ 683895 w 1747"/>
                              <a:gd name="T7" fmla="*/ 212725 h 1340"/>
                              <a:gd name="T8" fmla="*/ 683895 w 1747"/>
                              <a:gd name="T9" fmla="*/ 0 h 1340"/>
                              <a:gd name="T10" fmla="*/ 1109345 w 1747"/>
                              <a:gd name="T11" fmla="*/ 425450 h 1340"/>
                              <a:gd name="T12" fmla="*/ 683895 w 1747"/>
                              <a:gd name="T13" fmla="*/ 850900 h 1340"/>
                              <a:gd name="T14" fmla="*/ 683895 w 1747"/>
                              <a:gd name="T15" fmla="*/ 638175 h 1340"/>
                              <a:gd name="T16" fmla="*/ 426085 w 1747"/>
                              <a:gd name="T17" fmla="*/ 638175 h 1340"/>
                              <a:gd name="T18" fmla="*/ 426085 w 1747"/>
                              <a:gd name="T19" fmla="*/ 850900 h 1340"/>
                              <a:gd name="T20" fmla="*/ 0 w 1747"/>
                              <a:gd name="T21" fmla="*/ 425450 h 13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47" h="1340">
                                <a:moveTo>
                                  <a:pt x="0" y="670"/>
                                </a:moveTo>
                                <a:lnTo>
                                  <a:pt x="671" y="0"/>
                                </a:lnTo>
                                <a:lnTo>
                                  <a:pt x="671" y="335"/>
                                </a:lnTo>
                                <a:lnTo>
                                  <a:pt x="1077" y="335"/>
                                </a:lnTo>
                                <a:lnTo>
                                  <a:pt x="1077" y="0"/>
                                </a:lnTo>
                                <a:lnTo>
                                  <a:pt x="1747" y="670"/>
                                </a:lnTo>
                                <a:lnTo>
                                  <a:pt x="1077" y="1340"/>
                                </a:lnTo>
                                <a:lnTo>
                                  <a:pt x="1077" y="1005"/>
                                </a:lnTo>
                                <a:lnTo>
                                  <a:pt x="671" y="1005"/>
                                </a:lnTo>
                                <a:lnTo>
                                  <a:pt x="671" y="1340"/>
                                </a:lnTo>
                                <a:lnTo>
                                  <a:pt x="0" y="67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827"/>
                        <wps:cNvSpPr>
                          <a:spLocks noEditPoints="1"/>
                        </wps:cNvSpPr>
                        <wps:spPr bwMode="auto">
                          <a:xfrm>
                            <a:off x="526467" y="1289613"/>
                            <a:ext cx="1115143" cy="856709"/>
                          </a:xfrm>
                          <a:custGeom>
                            <a:avLst/>
                            <a:gdLst>
                              <a:gd name="T0" fmla="*/ 929 w 3601"/>
                              <a:gd name="T1" fmla="*/ 430009 h 2769"/>
                              <a:gd name="T2" fmla="*/ 929 w 3601"/>
                              <a:gd name="T3" fmla="*/ 426606 h 2769"/>
                              <a:gd name="T4" fmla="*/ 427011 w 3601"/>
                              <a:gd name="T5" fmla="*/ 928 h 2769"/>
                              <a:gd name="T6" fmla="*/ 429798 w 3601"/>
                              <a:gd name="T7" fmla="*/ 309 h 2769"/>
                              <a:gd name="T8" fmla="*/ 431037 w 3601"/>
                              <a:gd name="T9" fmla="*/ 2475 h 2769"/>
                              <a:gd name="T10" fmla="*/ 431037 w 3601"/>
                              <a:gd name="T11" fmla="*/ 215314 h 2769"/>
                              <a:gd name="T12" fmla="*/ 428560 w 3601"/>
                              <a:gd name="T13" fmla="*/ 212839 h 2769"/>
                              <a:gd name="T14" fmla="*/ 686191 w 3601"/>
                              <a:gd name="T15" fmla="*/ 212839 h 2769"/>
                              <a:gd name="T16" fmla="*/ 683714 w 3601"/>
                              <a:gd name="T17" fmla="*/ 215314 h 2769"/>
                              <a:gd name="T18" fmla="*/ 683714 w 3601"/>
                              <a:gd name="T19" fmla="*/ 2475 h 2769"/>
                              <a:gd name="T20" fmla="*/ 685262 w 3601"/>
                              <a:gd name="T21" fmla="*/ 309 h 2769"/>
                              <a:gd name="T22" fmla="*/ 688049 w 3601"/>
                              <a:gd name="T23" fmla="*/ 928 h 2769"/>
                              <a:gd name="T24" fmla="*/ 1114131 w 3601"/>
                              <a:gd name="T25" fmla="*/ 426606 h 2769"/>
                              <a:gd name="T26" fmla="*/ 1114131 w 3601"/>
                              <a:gd name="T27" fmla="*/ 430009 h 2769"/>
                              <a:gd name="T28" fmla="*/ 688049 w 3601"/>
                              <a:gd name="T29" fmla="*/ 855687 h 2769"/>
                              <a:gd name="T30" fmla="*/ 685262 w 3601"/>
                              <a:gd name="T31" fmla="*/ 856306 h 2769"/>
                              <a:gd name="T32" fmla="*/ 683714 w 3601"/>
                              <a:gd name="T33" fmla="*/ 853831 h 2769"/>
                              <a:gd name="T34" fmla="*/ 683714 w 3601"/>
                              <a:gd name="T35" fmla="*/ 640992 h 2769"/>
                              <a:gd name="T36" fmla="*/ 686191 w 3601"/>
                              <a:gd name="T37" fmla="*/ 643467 h 2769"/>
                              <a:gd name="T38" fmla="*/ 428560 w 3601"/>
                              <a:gd name="T39" fmla="*/ 643467 h 2769"/>
                              <a:gd name="T40" fmla="*/ 431037 w 3601"/>
                              <a:gd name="T41" fmla="*/ 640992 h 2769"/>
                              <a:gd name="T42" fmla="*/ 431037 w 3601"/>
                              <a:gd name="T43" fmla="*/ 853831 h 2769"/>
                              <a:gd name="T44" fmla="*/ 429798 w 3601"/>
                              <a:gd name="T45" fmla="*/ 856306 h 2769"/>
                              <a:gd name="T46" fmla="*/ 427011 w 3601"/>
                              <a:gd name="T47" fmla="*/ 855687 h 2769"/>
                              <a:gd name="T48" fmla="*/ 929 w 3601"/>
                              <a:gd name="T49" fmla="*/ 430009 h 2769"/>
                              <a:gd name="T50" fmla="*/ 430417 w 3601"/>
                              <a:gd name="T51" fmla="*/ 852284 h 2769"/>
                              <a:gd name="T52" fmla="*/ 426082 w 3601"/>
                              <a:gd name="T53" fmla="*/ 853831 h 2769"/>
                              <a:gd name="T54" fmla="*/ 426082 w 3601"/>
                              <a:gd name="T55" fmla="*/ 640992 h 2769"/>
                              <a:gd name="T56" fmla="*/ 428560 w 3601"/>
                              <a:gd name="T57" fmla="*/ 638517 h 2769"/>
                              <a:gd name="T58" fmla="*/ 686191 w 3601"/>
                              <a:gd name="T59" fmla="*/ 638517 h 2769"/>
                              <a:gd name="T60" fmla="*/ 688668 w 3601"/>
                              <a:gd name="T61" fmla="*/ 640992 h 2769"/>
                              <a:gd name="T62" fmla="*/ 688668 w 3601"/>
                              <a:gd name="T63" fmla="*/ 853831 h 2769"/>
                              <a:gd name="T64" fmla="*/ 684643 w 3601"/>
                              <a:gd name="T65" fmla="*/ 852284 h 2769"/>
                              <a:gd name="T66" fmla="*/ 1110725 w 3601"/>
                              <a:gd name="T67" fmla="*/ 426606 h 2769"/>
                              <a:gd name="T68" fmla="*/ 1110725 w 3601"/>
                              <a:gd name="T69" fmla="*/ 430009 h 2769"/>
                              <a:gd name="T70" fmla="*/ 684643 w 3601"/>
                              <a:gd name="T71" fmla="*/ 4331 h 2769"/>
                              <a:gd name="T72" fmla="*/ 688668 w 3601"/>
                              <a:gd name="T73" fmla="*/ 2475 h 2769"/>
                              <a:gd name="T74" fmla="*/ 688668 w 3601"/>
                              <a:gd name="T75" fmla="*/ 215314 h 2769"/>
                              <a:gd name="T76" fmla="*/ 686191 w 3601"/>
                              <a:gd name="T77" fmla="*/ 217789 h 2769"/>
                              <a:gd name="T78" fmla="*/ 428560 w 3601"/>
                              <a:gd name="T79" fmla="*/ 217789 h 2769"/>
                              <a:gd name="T80" fmla="*/ 426082 w 3601"/>
                              <a:gd name="T81" fmla="*/ 215314 h 2769"/>
                              <a:gd name="T82" fmla="*/ 426082 w 3601"/>
                              <a:gd name="T83" fmla="*/ 2475 h 2769"/>
                              <a:gd name="T84" fmla="*/ 430417 w 3601"/>
                              <a:gd name="T85" fmla="*/ 4331 h 2769"/>
                              <a:gd name="T86" fmla="*/ 4335 w 3601"/>
                              <a:gd name="T87" fmla="*/ 430009 h 2769"/>
                              <a:gd name="T88" fmla="*/ 4335 w 3601"/>
                              <a:gd name="T89" fmla="*/ 426606 h 2769"/>
                              <a:gd name="T90" fmla="*/ 430417 w 3601"/>
                              <a:gd name="T91" fmla="*/ 852284 h 276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1" h="2769">
                                <a:moveTo>
                                  <a:pt x="3" y="1390"/>
                                </a:moveTo>
                                <a:cubicBezTo>
                                  <a:pt x="0" y="1387"/>
                                  <a:pt x="0" y="1382"/>
                                  <a:pt x="3" y="1379"/>
                                </a:cubicBezTo>
                                <a:lnTo>
                                  <a:pt x="1379" y="3"/>
                                </a:lnTo>
                                <a:cubicBezTo>
                                  <a:pt x="1381" y="1"/>
                                  <a:pt x="1385" y="0"/>
                                  <a:pt x="1388" y="1"/>
                                </a:cubicBezTo>
                                <a:cubicBezTo>
                                  <a:pt x="1391" y="2"/>
                                  <a:pt x="1392" y="5"/>
                                  <a:pt x="1392" y="8"/>
                                </a:cubicBezTo>
                                <a:lnTo>
                                  <a:pt x="1392" y="696"/>
                                </a:lnTo>
                                <a:lnTo>
                                  <a:pt x="1384" y="688"/>
                                </a:lnTo>
                                <a:lnTo>
                                  <a:pt x="2216" y="688"/>
                                </a:lnTo>
                                <a:lnTo>
                                  <a:pt x="2208" y="696"/>
                                </a:lnTo>
                                <a:lnTo>
                                  <a:pt x="2208" y="8"/>
                                </a:lnTo>
                                <a:cubicBezTo>
                                  <a:pt x="2208" y="5"/>
                                  <a:pt x="2210" y="2"/>
                                  <a:pt x="2213" y="1"/>
                                </a:cubicBezTo>
                                <a:cubicBezTo>
                                  <a:pt x="2216" y="0"/>
                                  <a:pt x="2220" y="1"/>
                                  <a:pt x="2222" y="3"/>
                                </a:cubicBezTo>
                                <a:lnTo>
                                  <a:pt x="3598" y="1379"/>
                                </a:lnTo>
                                <a:cubicBezTo>
                                  <a:pt x="3601" y="1382"/>
                                  <a:pt x="3601" y="1387"/>
                                  <a:pt x="3598" y="1390"/>
                                </a:cubicBezTo>
                                <a:lnTo>
                                  <a:pt x="2222" y="2766"/>
                                </a:lnTo>
                                <a:cubicBezTo>
                                  <a:pt x="2220" y="2768"/>
                                  <a:pt x="2216" y="2769"/>
                                  <a:pt x="2213" y="2768"/>
                                </a:cubicBezTo>
                                <a:cubicBezTo>
                                  <a:pt x="2210" y="2767"/>
                                  <a:pt x="2208" y="2764"/>
                                  <a:pt x="2208" y="2760"/>
                                </a:cubicBezTo>
                                <a:lnTo>
                                  <a:pt x="2208" y="2072"/>
                                </a:lnTo>
                                <a:lnTo>
                                  <a:pt x="2216" y="2080"/>
                                </a:lnTo>
                                <a:lnTo>
                                  <a:pt x="1384" y="2080"/>
                                </a:lnTo>
                                <a:lnTo>
                                  <a:pt x="1392" y="2072"/>
                                </a:lnTo>
                                <a:lnTo>
                                  <a:pt x="1392" y="2760"/>
                                </a:lnTo>
                                <a:cubicBezTo>
                                  <a:pt x="1392" y="2764"/>
                                  <a:pt x="1391" y="2767"/>
                                  <a:pt x="1388" y="2768"/>
                                </a:cubicBezTo>
                                <a:cubicBezTo>
                                  <a:pt x="1385" y="2769"/>
                                  <a:pt x="1381" y="2768"/>
                                  <a:pt x="1379" y="2766"/>
                                </a:cubicBezTo>
                                <a:lnTo>
                                  <a:pt x="3" y="1390"/>
                                </a:lnTo>
                                <a:close/>
                                <a:moveTo>
                                  <a:pt x="1390" y="2755"/>
                                </a:moveTo>
                                <a:lnTo>
                                  <a:pt x="1376" y="2760"/>
                                </a:lnTo>
                                <a:lnTo>
                                  <a:pt x="1376" y="2072"/>
                                </a:lnTo>
                                <a:cubicBezTo>
                                  <a:pt x="1376" y="2068"/>
                                  <a:pt x="1380" y="2064"/>
                                  <a:pt x="1384" y="2064"/>
                                </a:cubicBezTo>
                                <a:lnTo>
                                  <a:pt x="2216" y="2064"/>
                                </a:lnTo>
                                <a:cubicBezTo>
                                  <a:pt x="2221" y="2064"/>
                                  <a:pt x="2224" y="2068"/>
                                  <a:pt x="2224" y="2072"/>
                                </a:cubicBezTo>
                                <a:lnTo>
                                  <a:pt x="2224" y="2760"/>
                                </a:lnTo>
                                <a:lnTo>
                                  <a:pt x="2211" y="2755"/>
                                </a:lnTo>
                                <a:lnTo>
                                  <a:pt x="3587" y="1379"/>
                                </a:lnTo>
                                <a:lnTo>
                                  <a:pt x="3587" y="1390"/>
                                </a:lnTo>
                                <a:lnTo>
                                  <a:pt x="2211" y="14"/>
                                </a:lnTo>
                                <a:lnTo>
                                  <a:pt x="2224" y="8"/>
                                </a:lnTo>
                                <a:lnTo>
                                  <a:pt x="2224" y="696"/>
                                </a:lnTo>
                                <a:cubicBezTo>
                                  <a:pt x="2224" y="701"/>
                                  <a:pt x="2221" y="704"/>
                                  <a:pt x="2216" y="704"/>
                                </a:cubicBezTo>
                                <a:lnTo>
                                  <a:pt x="1384" y="704"/>
                                </a:lnTo>
                                <a:cubicBezTo>
                                  <a:pt x="1380" y="704"/>
                                  <a:pt x="1376" y="701"/>
                                  <a:pt x="1376" y="696"/>
                                </a:cubicBezTo>
                                <a:lnTo>
                                  <a:pt x="1376" y="8"/>
                                </a:lnTo>
                                <a:lnTo>
                                  <a:pt x="1390" y="14"/>
                                </a:lnTo>
                                <a:lnTo>
                                  <a:pt x="14" y="1390"/>
                                </a:lnTo>
                                <a:lnTo>
                                  <a:pt x="14" y="1379"/>
                                </a:lnTo>
                                <a:lnTo>
                                  <a:pt x="1390" y="275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3" name="Rectangle 828"/>
                        <wps:cNvSpPr>
                          <a:spLocks noChangeArrowheads="1"/>
                        </wps:cNvSpPr>
                        <wps:spPr bwMode="auto">
                          <a:xfrm>
                            <a:off x="4140631" y="5700"/>
                            <a:ext cx="852909" cy="448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E73" w:rsidRPr="00EF002E" w:rsidRDefault="00FC4E73" w:rsidP="008A7317">
                              <w:pPr>
                                <w:spacing w:before="60"/>
                                <w:rPr>
                                  <w:sz w:val="16"/>
                                  <w:szCs w:val="16"/>
                                </w:rPr>
                              </w:pPr>
                              <w:r w:rsidRPr="00EF002E">
                                <w:rPr>
                                  <w:rFonts w:cs="Arial"/>
                                  <w:color w:val="000000"/>
                                  <w:sz w:val="16"/>
                                  <w:szCs w:val="16"/>
                                </w:rPr>
                                <w:t xml:space="preserve">Couverture de </w:t>
                              </w:r>
                              <w:r>
                                <w:rPr>
                                  <w:rFonts w:cs="Arial"/>
                                  <w:color w:val="000000"/>
                                  <w:sz w:val="16"/>
                                  <w:szCs w:val="16"/>
                                </w:rPr>
                                <w:t>macrocellule</w:t>
                              </w:r>
                            </w:p>
                          </w:txbxContent>
                        </wps:txbx>
                        <wps:bodyPr rot="0" vert="horz" wrap="square" lIns="0" tIns="0" rIns="0" bIns="0" anchor="t" anchorCtr="0" upright="1">
                          <a:noAutofit/>
                        </wps:bodyPr>
                      </wps:wsp>
                      <wps:wsp>
                        <wps:cNvPr id="474" name="Rectangle 829"/>
                        <wps:cNvSpPr>
                          <a:spLocks noChangeArrowheads="1"/>
                        </wps:cNvSpPr>
                        <wps:spPr bwMode="auto">
                          <a:xfrm>
                            <a:off x="438156" y="116201"/>
                            <a:ext cx="1197754" cy="1139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E73" w:rsidRPr="0089580B" w:rsidRDefault="00FC4E73" w:rsidP="008A7317">
                              <w:pPr>
                                <w:rPr>
                                  <w:sz w:val="16"/>
                                  <w:szCs w:val="16"/>
                                </w:rPr>
                              </w:pPr>
                              <w:r w:rsidRPr="0089580B">
                                <w:rPr>
                                  <w:sz w:val="16"/>
                                  <w:szCs w:val="16"/>
                                </w:rPr>
                                <w:t>La capacité totale des</w:t>
                              </w:r>
                              <w:r>
                                <w:rPr>
                                  <w:sz w:val="16"/>
                                  <w:szCs w:val="16"/>
                                </w:rPr>
                                <w:t> </w:t>
                              </w:r>
                              <w:r w:rsidRPr="0089580B">
                                <w:rPr>
                                  <w:sz w:val="16"/>
                                  <w:szCs w:val="16"/>
                                </w:rPr>
                                <w:t>fem</w:t>
                              </w:r>
                              <w:r>
                                <w:rPr>
                                  <w:sz w:val="16"/>
                                  <w:szCs w:val="16"/>
                                </w:rPr>
                                <w:t>tocellules dépasse largement la </w:t>
                              </w:r>
                              <w:r w:rsidRPr="0089580B">
                                <w:rPr>
                                  <w:sz w:val="16"/>
                                  <w:szCs w:val="16"/>
                                </w:rPr>
                                <w:t>capacité d'une macrocellule pour la</w:t>
                              </w:r>
                              <w:r>
                                <w:rPr>
                                  <w:sz w:val="16"/>
                                  <w:szCs w:val="16"/>
                                </w:rPr>
                                <w:t> même quantité de </w:t>
                              </w:r>
                              <w:r w:rsidRPr="0089580B">
                                <w:rPr>
                                  <w:sz w:val="16"/>
                                  <w:szCs w:val="16"/>
                                </w:rPr>
                                <w:t>spectre</w:t>
                              </w:r>
                            </w:p>
                          </w:txbxContent>
                        </wps:txbx>
                        <wps:bodyPr rot="0" vert="horz" wrap="square" lIns="0" tIns="0" rIns="0" bIns="0" anchor="t" anchorCtr="0" upright="1">
                          <a:noAutofit/>
                        </wps:bodyPr>
                      </wps:wsp>
                      <wps:wsp>
                        <wps:cNvPr id="475" name="Freeform 830"/>
                        <wps:cNvSpPr>
                          <a:spLocks noEditPoints="1"/>
                        </wps:cNvSpPr>
                        <wps:spPr bwMode="auto">
                          <a:xfrm>
                            <a:off x="372548" y="2500"/>
                            <a:ext cx="4601190" cy="3014330"/>
                          </a:xfrm>
                          <a:custGeom>
                            <a:avLst/>
                            <a:gdLst>
                              <a:gd name="T0" fmla="*/ 0 w 7245"/>
                              <a:gd name="T1" fmla="*/ 0 h 4747"/>
                              <a:gd name="T2" fmla="*/ 4600575 w 7245"/>
                              <a:gd name="T3" fmla="*/ 0 h 4747"/>
                              <a:gd name="T4" fmla="*/ 4600575 w 7245"/>
                              <a:gd name="T5" fmla="*/ 3014345 h 4747"/>
                              <a:gd name="T6" fmla="*/ 0 w 7245"/>
                              <a:gd name="T7" fmla="*/ 3014345 h 4747"/>
                              <a:gd name="T8" fmla="*/ 0 w 7245"/>
                              <a:gd name="T9" fmla="*/ 0 h 4747"/>
                              <a:gd name="T10" fmla="*/ 5080 w 7245"/>
                              <a:gd name="T11" fmla="*/ 3011805 h 4747"/>
                              <a:gd name="T12" fmla="*/ 2540 w 7245"/>
                              <a:gd name="T13" fmla="*/ 3009265 h 4747"/>
                              <a:gd name="T14" fmla="*/ 4598035 w 7245"/>
                              <a:gd name="T15" fmla="*/ 3009265 h 4747"/>
                              <a:gd name="T16" fmla="*/ 4595495 w 7245"/>
                              <a:gd name="T17" fmla="*/ 3011805 h 4747"/>
                              <a:gd name="T18" fmla="*/ 4595495 w 7245"/>
                              <a:gd name="T19" fmla="*/ 2540 h 4747"/>
                              <a:gd name="T20" fmla="*/ 4598035 w 7245"/>
                              <a:gd name="T21" fmla="*/ 5080 h 4747"/>
                              <a:gd name="T22" fmla="*/ 2540 w 7245"/>
                              <a:gd name="T23" fmla="*/ 5080 h 4747"/>
                              <a:gd name="T24" fmla="*/ 5080 w 7245"/>
                              <a:gd name="T25" fmla="*/ 2540 h 4747"/>
                              <a:gd name="T26" fmla="*/ 5080 w 7245"/>
                              <a:gd name="T27" fmla="*/ 3011805 h 474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245" h="4747">
                                <a:moveTo>
                                  <a:pt x="0" y="0"/>
                                </a:moveTo>
                                <a:lnTo>
                                  <a:pt x="7245" y="0"/>
                                </a:lnTo>
                                <a:lnTo>
                                  <a:pt x="7245" y="4747"/>
                                </a:lnTo>
                                <a:lnTo>
                                  <a:pt x="0" y="4747"/>
                                </a:lnTo>
                                <a:lnTo>
                                  <a:pt x="0" y="0"/>
                                </a:lnTo>
                                <a:close/>
                                <a:moveTo>
                                  <a:pt x="8" y="4743"/>
                                </a:moveTo>
                                <a:lnTo>
                                  <a:pt x="4" y="4739"/>
                                </a:lnTo>
                                <a:lnTo>
                                  <a:pt x="7241" y="4739"/>
                                </a:lnTo>
                                <a:lnTo>
                                  <a:pt x="7237" y="4743"/>
                                </a:lnTo>
                                <a:lnTo>
                                  <a:pt x="7237" y="4"/>
                                </a:lnTo>
                                <a:lnTo>
                                  <a:pt x="7241" y="8"/>
                                </a:lnTo>
                                <a:lnTo>
                                  <a:pt x="4" y="8"/>
                                </a:lnTo>
                                <a:lnTo>
                                  <a:pt x="8" y="4"/>
                                </a:lnTo>
                                <a:lnTo>
                                  <a:pt x="8" y="474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6" name="Rectangle 828"/>
                        <wps:cNvSpPr>
                          <a:spLocks noChangeArrowheads="1"/>
                        </wps:cNvSpPr>
                        <wps:spPr bwMode="auto">
                          <a:xfrm>
                            <a:off x="3282121" y="479305"/>
                            <a:ext cx="852909" cy="449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E73" w:rsidRPr="00EF002E" w:rsidRDefault="00FC4E73" w:rsidP="008A7317">
                              <w:pPr>
                                <w:rPr>
                                  <w:sz w:val="16"/>
                                  <w:szCs w:val="16"/>
                                </w:rPr>
                              </w:pPr>
                              <w:r w:rsidRPr="00EF002E">
                                <w:rPr>
                                  <w:rFonts w:cs="Arial"/>
                                  <w:color w:val="000000"/>
                                  <w:sz w:val="16"/>
                                  <w:szCs w:val="16"/>
                                </w:rPr>
                                <w:t>Couverture des femtocellules</w:t>
                              </w:r>
                            </w:p>
                          </w:txbxContent>
                        </wps:txbx>
                        <wps:bodyPr rot="0" vert="horz" wrap="square" lIns="0" tIns="0" rIns="0" bIns="0" anchor="t" anchorCtr="0" upright="1">
                          <a:noAutofit/>
                        </wps:bodyPr>
                      </wps:wsp>
                    </wpc:wpc>
                  </a:graphicData>
                </a:graphic>
              </wp:inline>
            </w:drawing>
          </mc:Choice>
          <mc:Fallback>
            <w:pict>
              <v:group id="Canvas 881" o:spid="_x0000_s1026" editas="canvas" style="width:393.2pt;height:237.9pt;mso-position-horizontal-relative:char;mso-position-vertical-relative:line" coordsize="49936,3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">
                <v:shape id="_x0000_s1027" type="#_x0000_t75" style="position:absolute;width:49936;height:30213;visibility:visible;mso-wrap-style:square">
                  <v:fill o:detectmouseclick="t"/>
                  <v:path o:connecttype="none"/>
                </v:shape>
                <v:shape id="Freeform 428" o:spid="_x0000_s1028" style="position:absolute;left:40086;top:16211;width:6884;height:6483;visibility:visible;mso-wrap-style:square;v-text-anchor:top" coordsize="1084,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jz8UA&#10;AADbAAAADwAAAGRycy9kb3ducmV2LnhtbESPQWsCMRSE74X+h/AEbzWrBZWtUVQsrGgFbS+9PTbP&#10;zdrNy7KJuvrrm0LB4zAz3zCTWWsrcaHGl44V9HsJCOLc6ZILBV+f7y9jED4ga6wck4IbeZhNn58m&#10;mGp35T1dDqEQEcI+RQUmhDqV0ueGLPqeq4mjd3SNxRBlU0jd4DXCbSUHSTKUFkuOCwZrWhrKfw5n&#10;q+Dj++R2i83ivs6W2Xy3MvuN3LZKdTvt/A1EoDY8wv/tTCsYvcLfl/gD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iPPxQAAANsAAAAPAAAAAAAAAAAAAAAAAJgCAABkcnMv&#10;ZG93bnJldi54bWxQSwUGAAAAAAQABAD1AAAAigMAAAAA&#10;" path="m,511l3,459r8,-50l24,359,43,313,65,268,93,225r31,-38l159,150r38,-33l239,88,284,62,331,41,381,23,433,11,486,3,541,r56,2l651,11r52,12l753,40r47,22l844,87r42,29l925,149r35,37l991,225r28,41l1042,312r18,46l1073,407r8,51l1084,510r-3,53l1073,613r-13,50l1042,709r-23,45l992,796r-31,39l926,872r-39,33l845,934r-44,25l754,981r-50,17l652,1011r-54,8l543,1021r-56,-2l434,1011,382,999,332,982,285,960,240,934,198,905,160,872,125,836,94,797,66,755,43,710,25,663,11,614,3,564,,511xm26,560r8,48l47,655r17,45l86,742r26,41l142,820r33,34l211,886r40,28l295,939r45,21l387,976r50,12l489,995r52,3l595,996r51,-8l696,976r48,-16l790,939r42,-24l872,887r37,-32l943,821r29,-38l998,743r22,-42l1037,656r13,-46l1058,561r3,-50l1058,461r-8,-47l1038,367r-17,-45l999,280,973,239,943,202,909,167,873,135,833,107,791,83,745,62,697,46,647,34,596,26,543,23r-53,3l438,34,388,45,341,62,295,82r-43,25l212,135r-36,31l142,201r-29,38l86,278,65,321,47,366,34,412r-8,48l23,510r3,50xe" fillcolor="#33c" strokecolor="#33c" strokeweight="0">
                  <v:path arrowok="t" o:connecttype="custom" o:connectlocs="4435784,164911648;26211453,108059466;64117246,60481045;114523886,24998832;174608600,4435277;240742111,806414;303649598,16128279;357282263,46772008;399623840,90721567;427448305,144348093;437126380,205635552;427448305,267326217;400027093,320952743;357685516,364902302;304052851,395546031;241145365,410867896;175011853,407642240;114927139,387078685;64520499,351596472;26614706,304421258;4435784,247569076;10484581,225795900;25808200,282244875;57261943,330629710;101216533,368531165;156058957,393529997;218159937,402400550;280664170,393529997;335506594,368934372;380267690,331032917;411318180,282648082;426641799,226199107;423415774,166927683;402849865,112897950;366557084,67335563;318973216,33466178;260904767,13709037;197594028,10483381;137509313,24998832;85489661,54432940;45567602,96366464;18952897,147573749;9274822,205635552" o:connectangles="0,0,0,0,0,0,0,0,0,0,0,0,0,0,0,0,0,0,0,0,0,0,0,0,0,0,0,0,0,0,0,0,0,0,0,0,0,0,0,0,0,0,0"/>
                  <o:lock v:ext="edit" verticies="t"/>
                </v:shape>
                <v:group id="Group 429" o:spid="_x0000_s1029" style="position:absolute;left:41762;top:17106;width:3969;height:4363" coordorigin="6000,2694" coordsize="625,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430" o:spid="_x0000_s1030" style="position:absolute;left:6000;top:2694;width:625;height:687;visibility:visible;mso-wrap-style:square;v-text-anchor:top" coordsize="625,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QiMUA&#10;AADbAAAADwAAAGRycy9kb3ducmV2LnhtbESP3WrCQBSE7wXfYTlCb0Q3tvhD6iq2UlRoEK30+jR7&#10;TILZsyG7anz7riB4OczMN8x03phSXKh2hWUFg34Egji1uuBMweHnqzcB4TyyxtIyKbiRg/ms3Zpi&#10;rO2Vd3TZ+0wECLsYFeTeV7GULs3JoOvbijh4R1sb9EHWmdQ1XgPclPI1ikbSYMFhIceKPnNKT/uz&#10;UeC2y0OSfK+KLo7Xb38fyUb+3jZKvXSaxTsIT41/hh/ttVYwHsL9S/gB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lCIxQAAANsAAAAPAAAAAAAAAAAAAAAAAJgCAABkcnMv&#10;ZG93bnJldi54bWxQSwUGAAAAAAQABAD1AAAAigMAAAAA&#10;" path="m446,r,l370,45r,-5l295,16,227,52r,29l232,82r,42l164,164,,290r13,24l23,310r,283l323,687,425,628r77,34l605,603r,-28l556,553r49,-30l605,265r8,-5l625,244,446,xe" fillcolor="black" stroked="f">
                    <v:path arrowok="t" o:connecttype="custom" o:connectlocs="446,0;446,0;370,45;370,45;370,40;295,16;227,52;227,81;227,81;232,82;232,124;232,124;164,164;0,290;13,314;13,314;23,310;23,310;23,593;323,687;323,687;425,628;425,628;502,662;605,603;605,575;605,575;556,553;556,553;605,523;605,523;605,265;605,265;613,260;625,244;446,0" o:connectangles="0,0,0,0,0,0,0,0,0,0,0,0,0,0,0,0,0,0,0,0,0,0,0,0,0,0,0,0,0,0,0,0,0,0,0,0"/>
                  </v:shape>
                  <v:shape id="Freeform 431" o:spid="_x0000_s1031" style="position:absolute;left:6034;top:2888;width:560;height:481;visibility:visible;mso-wrap-style:square;v-text-anchor:top" coordsize="56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jPsIA&#10;AADbAAAADwAAAGRycy9kb3ducmV2LnhtbESPS2vDMBCE74X8B7GB3ho5hbwcKyEthIbe8oBcF2tt&#10;mVgrV1Ic999XhUKPw8x8wxTbwbaiJx8axwqmkwwEcel0w7WCy3n/sgQRIrLG1jEp+KYA283oqcBc&#10;uwcfqT/FWiQIhxwVmBi7XMpQGrIYJq4jTl7lvMWYpK+l9vhIcNvK1yybS4sNpwWDHb0bKm+nu1WQ&#10;+a/z28fhurqHT6dnsUKje1TqeTzs1iAiDfE//Nc+aAWLOfx+S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M+wgAAANsAAAAPAAAAAAAAAAAAAAAAAJgCAABkcnMvZG93&#10;bnJldi54bWxQSwUGAAAAAAQABAD1AAAAhwMAAAAA&#10;" path="m287,193l144,,,102,,390r287,91l560,323r,-288l287,193xe" fillcolor="#f1de84" stroked="f">
                    <v:path arrowok="t" o:connecttype="custom" o:connectlocs="287,193;144,0;0,102;0,390;287,481;560,323;560,35;287,193" o:connectangles="0,0,0,0,0,0,0,0"/>
                  </v:shape>
                  <v:shape id="Freeform 432" o:spid="_x0000_s1032" style="position:absolute;left:6034;top:2994;width:287;height:375;visibility:visible;mso-wrap-style:square;v-text-anchor:top" coordsize="28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RIMMA&#10;AADbAAAADwAAAGRycy9kb3ducmV2LnhtbESPS4vCQBCE7wv+h6GFva0TBR9ERxFBFBYEowe9tZnO&#10;AzM9ITMm2X+/Iyzssaiqr6jVpjeVaKlxpWUF41EEgji1uuRcwfWy/1qAcB5ZY2WZFPyQg8168LHC&#10;WNuOz9QmPhcBwi5GBYX3dSylSwsy6Ea2Jg5eZhuDPsgml7rBLsBNJSdRNJMGSw4LBda0Kyh9Ji+j&#10;IDssoof5nmp5SsaTNqu29xt3Sn0O++0ShKfe/4f/2ketYD6H9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5RIMMAAADbAAAADwAAAAAAAAAAAAAAAACYAgAAZHJzL2Rv&#10;d25yZXYueG1sUEsFBgAAAAAEAAQA9QAAAIgDAAAAAA==&#10;" path="m287,375l,284,,,287,91r,284xe" fillcolor="#f1de84" stroked="f">
                    <v:path arrowok="t" o:connecttype="custom" o:connectlocs="287,375;0,284;0,0;287,91;287,375" o:connectangles="0,0,0,0,0"/>
                  </v:shape>
                  <v:shape id="Freeform 433" o:spid="_x0000_s1033" style="position:absolute;left:6321;top:2923;width:273;height:446;visibility:visible;mso-wrap-style:square;v-text-anchor:top" coordsize="27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10B8AA&#10;AADbAAAADwAAAGRycy9kb3ducmV2LnhtbERPS2sCMRC+F/wPYQreatYKVbZG0YqgBxEf9Dxsxs3S&#10;zWTZjLr+++YgePz43tN552t1ozZWgQ0MBxko4iLYiksD59P6YwIqCrLFOjAZeFCE+az3NsXchjsf&#10;6HaUUqUQjjkacCJNrnUsHHmMg9AQJ+4SWo+SYFtq2+I9hftaf2bZl/ZYcWpw2NCPo+LvePUGLqPV&#10;SbayiW432v4uxofhvliujem/d4tvUEKdvMRP98YaGKex6Uv6AXr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10B8AAAADbAAAADwAAAAAAAAAAAAAAAACYAgAAZHJzL2Rvd25y&#10;ZXYueG1sUEsFBgAAAAAEAAQA9QAAAIUDAAAAAA==&#10;" path="m,158l273,r,288l,446,,158xe" fillcolor="#d3bb51" stroked="f">
                    <v:path arrowok="t" o:connecttype="custom" o:connectlocs="0,158;273,0;273,288;0,446;0,158" o:connectangles="0,0,0,0,0"/>
                  </v:shape>
                  <v:shape id="Freeform 434" o:spid="_x0000_s1034" style="position:absolute;left:6439;top:3061;width:67;height:210;visibility:visible;mso-wrap-style:square;v-text-anchor:top" coordsize="6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l8MUA&#10;AADbAAAADwAAAGRycy9kb3ducmV2LnhtbESPS4vCQBCE74L/YWjBi6yT9eAjOooEF0UvPhaWvTWZ&#10;NolmekJm1Oy/dxYEj0V1fdU1WzSmFHeqXWFZwWc/AkGcWl1wpuD79PUxBuE8ssbSMin4IweLebs1&#10;w1jbBx/ofvSZCBB2MSrIva9iKV2ak0HXtxVx8M62NuiDrDOpa3wEuCnlIIqG0mDBoSHHipKc0uvx&#10;ZsIbiUz3ibmOdtte7+d3tePxZbVWqttpllMQnhr/Pn6lN1rBaAL/WwIA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SXwxQAAANsAAAAPAAAAAAAAAAAAAAAAAJgCAABkcnMv&#10;ZG93bnJldi54bWxQSwUGAAAAAAQABAD1AAAAigMAAAAA&#10;" path="m,39l,210,67,172,67,,,39xe" stroked="f">
                    <v:path arrowok="t" o:connecttype="custom" o:connectlocs="0,39;0,210;67,172;67,0;0,39" o:connectangles="0,0,0,0,0"/>
                  </v:shape>
                  <v:shape id="Freeform 435" o:spid="_x0000_s1035" style="position:absolute;left:6019;top:2878;width:159;height:117;visibility:visible;mso-wrap-style:square;v-text-anchor:top" coordsize="15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QEsAA&#10;AADbAAAADwAAAGRycy9kb3ducmV2LnhtbERPTYvCMBC9L/gfwgje1lQRkWoUEQVFPFiF4m1oxrbY&#10;TEoTbfXXm8PCHh/ve7HqTCVe1LjSsoLRMAJBnFldcq7getn9zkA4j6yxskwK3uRgtez9LDDWtuUz&#10;vRKfixDCLkYFhfd1LKXLCjLohrYmDtzdNgZ9gE0udYNtCDeVHEfRVBosOTQUWNOmoOyRPI2CY344&#10;XdP99pOm53aTXE6TW2InSg363XoOwlPn/8V/7r1WMAvrw5fwA+Ty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TQEsAAAADbAAAADwAAAAAAAAAAAAAAAACYAgAAZHJzL2Rvd25y&#10;ZXYueG1sUEsFBgAAAAAEAAQA9QAAAIUDAAAAAA==&#10;" path="m159,10l15,112,,117r,-8l154,r5,10xe" fillcolor="#311903" stroked="f">
                    <v:path arrowok="t" o:connecttype="custom" o:connectlocs="159,10;15,112;0,117;0,109;154,0;159,10" o:connectangles="0,0,0,0,0,0"/>
                  </v:shape>
                  <v:shape id="Freeform 436" o:spid="_x0000_s1036" style="position:absolute;left:6034;top:2888;width:287;height:193;visibility:visible;mso-wrap-style:square;v-text-anchor:top" coordsize="28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iEcMA&#10;AADbAAAADwAAAGRycy9kb3ducmV2LnhtbESPQWsCMRSE7wX/Q3iCt5q1ByurUUQQBS/utlCPz81z&#10;s7h5WZLUXf99Uyj0OMzMN8xqM9hWPMiHxrGC2TQDQVw53XCt4PNj/7oAESKyxtYxKXhSgM169LLC&#10;XLueC3qUsRYJwiFHBSbGLpcyVIYshqnriJN3c95iTNLXUnvsE9y28i3L5tJiw2nBYEc7Q9W9/LYK&#10;4lmXc+Nvl6r4KtzzdHi/9uiVmoyH7RJEpCH+h//aR61gMYP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DiEcMAAADbAAAADwAAAAAAAAAAAAAAAACYAgAAZHJzL2Rv&#10;d25yZXYueG1sUEsFBgAAAAAEAAQA9QAAAIgDAAAAAA==&#10;" path="m,102l144,,287,193,,102xe" fillcolor="#f1de84" stroked="f">
                    <v:path arrowok="t" o:connecttype="custom" o:connectlocs="0,102;144,0;287,193;0,102" o:connectangles="0,0,0,0"/>
                  </v:shape>
                  <v:shape id="Freeform 437" o:spid="_x0000_s1037" style="position:absolute;left:6171;top:2709;width:441;height:395;visibility:visible;mso-wrap-style:square;v-text-anchor:top" coordsize="441,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04sIA&#10;AADbAAAADwAAAGRycy9kb3ducmV2LnhtbESPW4vCMBSE3xf2P4Sz4NuaesEtXaOoIOijl30/2xzb&#10;YnNSklirv94Igo/DzHzDTOedqUVLzleWFQz6CQji3OqKCwXHw/o7BeEDssbaMim4kYf57PNjipm2&#10;V95Ruw+FiBD2GSooQ2gyKX1ekkHftw1x9E7WGQxRukJqh9cIN7UcJslEGqw4LpTY0Kqk/Ly/GAVt&#10;ynK7HBTHZLPTf1V+/3Gj8b9Sva9u8QsiUBfe4Vd7oxWkQ3h+i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7TiwgAAANsAAAAPAAAAAAAAAAAAAAAAAJgCAABkcnMvZG93&#10;bnJldi54bWxQSwUGAAAAAAQABAD1AAAAhwMAAAAA&#10;" path="m441,229l273,,,159r,16l162,395,435,236r6,-7xe" fillcolor="#704d18" stroked="f">
                    <v:path arrowok="t" o:connecttype="custom" o:connectlocs="441,229;273,0;0,159;0,175;162,395;435,236;441,229" o:connectangles="0,0,0,0,0,0,0"/>
                  </v:shape>
                  <v:shape id="Freeform 438" o:spid="_x0000_s1038" style="position:absolute;left:6171;top:2709;width:441;height:388;visibility:visible;mso-wrap-style:square;v-text-anchor:top" coordsize="44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E88YA&#10;AADbAAAADwAAAGRycy9kb3ducmV2LnhtbESPQWvCQBSE74X+h+UJXkrdtGKR1DW00kCgoKi99Paa&#10;fSYh2bchu5rk33cFweMwM98wq2QwjbhQ5yrLCl5mEQji3OqKCwU/x/R5CcJ5ZI2NZVIwkoNk/fiw&#10;wljbnvd0OfhCBAi7GBWU3rexlC4vyaCb2ZY4eCfbGfRBdoXUHfYBbhr5GkVv0mDFYaHEljYl5fXh&#10;bBT0m316Xhw/n76+d+NWZ3X2t/u1Sk0nw8c7CE+Dv4dv7UwrWM7h+iX8AL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zE88YAAADbAAAADwAAAAAAAAAAAAAAAACYAgAAZHJz&#10;L2Rvd25yZXYueG1sUEsFBgAAAAAEAAQA9QAAAIsDAAAAAA==&#10;" path="m,159l273,,441,229,168,388,,159xe" fillcolor="#311903" stroked="f">
                    <v:path arrowok="t" o:connecttype="custom" o:connectlocs="0,159;273,0;441,229;168,388;0,159" o:connectangles="0,0,0,0,0"/>
                  </v:shape>
                  <v:shape id="Freeform 439" o:spid="_x0000_s1039" style="position:absolute;left:6333;top:2938;width:279;height:166;visibility:visible;mso-wrap-style:square;v-text-anchor:top" coordsize="27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tN8QA&#10;AADbAAAADwAAAGRycy9kb3ducmV2LnhtbESPQWvCQBSE74L/YXmCN920Fgmpq2hFEA9F0/b+mn1m&#10;02bfhuyqsb++Kwgeh5n5hpktOluLM7W+cqzgaZyAIC6crrhU8PmxGaUgfEDWWDsmBVfysJj3ezPM&#10;tLvwgc55KEWEsM9QgQmhyaT0hSGLfuwa4ugdXWsxRNmWUrd4iXBby+ckmUqLFccFgw29GSp+85NV&#10;MElNvvr6OX6/1+vi+mdX+126Wyo1HHTLVxCBuvAI39tbrSB9gduX+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EbTfEAAAA2wAAAA8AAAAAAAAAAAAAAAAAmAIAAGRycy9k&#10;b3ducmV2LnhtbFBLBQYAAAAABAAEAPUAAACJAwAAAAA=&#10;" path="m,166r6,-7l279,r-6,7l,166xe" fillcolor="#513812" stroked="f">
                    <v:path arrowok="t" o:connecttype="custom" o:connectlocs="0,166;6,159;279,0;273,7;0,166" o:connectangles="0,0,0,0,0"/>
                  </v:shape>
                  <v:shape id="Freeform 440" o:spid="_x0000_s1040" style="position:absolute;left:6014;top:2868;width:157;height:127;visibility:visible;mso-wrap-style:square;v-text-anchor:top" coordsize="15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3vb0A&#10;AADbAAAADwAAAGRycy9kb3ducmV2LnhtbESPzQrCMBCE74LvEFbwpqmiUqppEUXw6s8DLM3aFptN&#10;aaKtPr0RBI/DzHzDbLLe1OJJrassK5hNIxDEudUVFwqul8MkBuE8ssbaMil4kYMsHQ42mGjb8Yme&#10;Z1+IAGGXoILS+yaR0uUlGXRT2xAH72Zbgz7ItpC6xS7ATS3nUbSSBisOCyU2tCspv58fRsGWnF4s&#10;5jvqHO7r0+EVP95NrNR41G/XIDz1/h/+tY9aQbyE75fwA2T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VU3vb0AAADbAAAADwAAAAAAAAAAAAAAAACYAgAAZHJzL2Rvd25yZXYu&#10;eG1sUEsFBgAAAAAEAAQA9QAAAIIDAAAAAA==&#10;" path="m157,16l5,127,,119,157,r,16xe" fillcolor="#704d18" stroked="f">
                    <v:path arrowok="t" o:connecttype="custom" o:connectlocs="157,16;5,127;0,119;157,0;157,16" o:connectangles="0,0,0,0,0"/>
                  </v:shape>
                  <v:shape id="Freeform 441" o:spid="_x0000_s1041" style="position:absolute;left:6244;top:2730;width:109;height:128;visibility:visible;mso-wrap-style:square;v-text-anchor:top" coordsize="10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UWMMA&#10;AADbAAAADwAAAGRycy9kb3ducmV2LnhtbESPy2rDMBBF94H+g5hCN6GRXWgwrpUQAi5ddGMn0O1g&#10;jR/EGrmWYjt/HxUKWV7u43Cz/WJ6MdHoOssK4k0EgriyuuNGwfmUvyYgnEfW2FsmBTdysN89rTJM&#10;tZ25oKn0jQgj7FJU0Ho/pFK6qiWDbmMH4uDVdjTogxwbqUecw7jp5VsUbaXBjgOhxYGOLVWX8moC&#10;pIjf83KeDqVM8vXnb500P5dvpV6el8MHCE+Lf4T/219aQbKFvy/h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QUWMMAAADbAAAADwAAAAAAAAAAAAAAAACYAgAAZHJzL2Rv&#10;d25yZXYueG1sUEsFBgAAAAAEAAQA9QAAAIgDAAAAAA==&#10;" path="m52,l,27,,95,17,84r41,44l109,98r,-81l52,xe" fillcolor="#b0381e" stroked="f">
                    <v:path arrowok="t" o:connecttype="custom" o:connectlocs="52,0;0,27;0,95;17,84;58,128;109,98;109,17;52,0" o:connectangles="0,0,0,0,0,0,0,0"/>
                  </v:shape>
                  <v:shape id="Freeform 442" o:spid="_x0000_s1042" style="position:absolute;left:6244;top:2757;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DhsUA&#10;AADbAAAADwAAAGRycy9kb3ducmV2LnhtbESPzWrDMBCE74W8g9hAbo0cF9rUsRySQCGXHOL+QG+L&#10;tbFErJWxlMR9+6oQ6HGYnW92yvXoOnGlIVjPChbzDARx47XlVsHH+9vjEkSIyBo7z6TghwKsq8lD&#10;iYX2Nz7StY6tSBAOBSowMfaFlKEx5DDMfU+cvJMfHMYkh1bqAW8J7jqZZ9mzdGg5NRjsaWeoOdcX&#10;l96wT/rz8L37OuTbXGeNqV+3rVVqNh03KxCRxvh/fE/vtYLlC/xtSQC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oOGxQAAANsAAAAPAAAAAAAAAAAAAAAAAJgCAABkcnMv&#10;ZG93bnJldi54bWxQSwUGAAAAAAQABAD1AAAAigMAAAAA&#10;" path="m58,101l17,57,,68,,,58,19r,82xe" fillcolor="#9c0c00" stroked="f">
                    <v:path arrowok="t" o:connecttype="custom" o:connectlocs="58,101;17,57;0,68;0,0;58,19;58,101" o:connectangles="0,0,0,0,0,0"/>
                  </v:shape>
                  <v:shape id="Freeform 443" o:spid="_x0000_s1043" style="position:absolute;left:6302;top:2747;width:51;height:111;visibility:visible;mso-wrap-style:square;v-text-anchor:top" coordsize="5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32sEA&#10;AADbAAAADwAAAGRycy9kb3ducmV2LnhtbERPS2vCQBC+F/wPyxR6KbqxQtDUVVSQCkJL1d7H7ORB&#10;s7Mhu9X4752D0OPH954ve9eoC3Wh9mxgPEpAEefe1lwaOB23wymoEJEtNp7JwI0CLBeDpzlm1l/5&#10;my6HWCoJ4ZChgSrGNtM65BU5DCPfEgtX+M5hFNiV2nZ4lXDX6LckSbXDmqWhwpY2FeW/hz8nvZvi&#10;9XP2cU7X57T5WfkvbSf7wpiX5371DipSH//FD/fOGpjKWPkiP0A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tt9rBAAAA2wAAAA8AAAAAAAAAAAAAAAAAmAIAAGRycy9kb3du&#10;cmV2LnhtbFBLBQYAAAAABAAEAPUAAACGAwAAAAA=&#10;" path="m,29l51,r,81l,111,,29xe" fillcolor="#5c1000" stroked="f">
                    <v:path arrowok="t" o:connecttype="custom" o:connectlocs="0,29;51,0;51,81;0,111;0,29" o:connectangles="0,0,0,0,0"/>
                  </v:shape>
                  <v:shape id="Freeform 444" o:spid="_x0000_s1044" style="position:absolute;left:6239;top:2752;width:65;height:35;visibility:visible;mso-wrap-style:square;v-text-anchor:top" coordsize="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MEA&#10;AADbAAAADwAAAGRycy9kb3ducmV2LnhtbESPQYvCMBSE7wv+h/AEb2uqomg1iggLXkStIh6fzbMt&#10;Ni+lyWr990YQPA4z8w0zWzSmFHeqXWFZQa8bgSBOrS44U3A8/P2OQTiPrLG0TAqe5GAxb/3MMNb2&#10;wXu6Jz4TAcIuRgW591UspUtzMui6tiIO3tXWBn2QdSZ1jY8AN6XsR9FIGiw4LORY0Sqn9Jb8GwXn&#10;ADhFg+1l0N9nQ+OTyeG52yjVaTfLKQhPjf+GP+21VjCewP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VP2DBAAAA2wAAAA8AAAAAAAAAAAAAAAAAmAIAAGRycy9kb3du&#10;cmV2LnhtbFBLBQYAAAAABAAEAPUAAACGAwAAAAA=&#10;" path="m,l,15,65,35r,-14l,xe" fillcolor="#b0381e" stroked="f">
                    <v:path arrowok="t" o:connecttype="custom" o:connectlocs="0,0;0,15;65,35;65,21;0,0" o:connectangles="0,0,0,0,0"/>
                  </v:shape>
                  <v:shape id="Freeform 445" o:spid="_x0000_s1045" style="position:absolute;left:6304;top:2741;width:54;height:46;visibility:visible;mso-wrap-style:square;v-text-anchor:top" coordsize="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Y78A&#10;AADbAAAADwAAAGRycy9kb3ducmV2LnhtbERPPWvDMBDdC/0P4gpdQiPHhdC4lkMRLmStkyXbYV0s&#10;U+tkLNV2/301BDo+3nd5XN0gZppC71nBbpuBIG696blTcDl/vryBCBHZ4OCZFPxSgGP1+FBiYfzC&#10;XzQ3sRMphEOBCmyMYyFlaC05DFs/Eifu5ieHMcGpk2bCJYW7QeZZtpcOe04NFkfSltrv5scp4PNO&#10;v9bXeLCkwy2vdb3R7qLU89P68Q4i0hr/xXf3ySg4pPXpS/oBsv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9EFjvwAAANsAAAAPAAAAAAAAAAAAAAAAAJgCAABkcnMvZG93bnJl&#10;di54bWxQSwUGAAAAAAQABAD1AAAAhAMAAAAA&#10;" path="m,32l,46,54,14,54,,,32xe" fillcolor="#822519" stroked="f">
                    <v:path arrowok="t" o:connecttype="custom" o:connectlocs="0,32;0,46;54,14;54,0;0,32" o:connectangles="0,0,0,0,0"/>
                  </v:shape>
                  <v:shape id="Freeform 446" o:spid="_x0000_s1046" style="position:absolute;left:6239;top:2722;width:119;height:51;visibility:visible;mso-wrap-style:square;v-text-anchor:top" coordsize="1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J1sYA&#10;AADbAAAADwAAAGRycy9kb3ducmV2LnhtbESPQWvCQBSE74X+h+UVequbeEhM6ioSKFaQQlMP7e2R&#10;fSbB7Ns0u5r4791CweMwM98wy/VkOnGhwbWWFcSzCARxZXXLtYLD19vLAoTzyBo7y6TgSg7Wq8eH&#10;JebajvxJl9LXIkDY5aig8b7PpXRVQwbdzPbEwTvawaAPcqilHnAMcNPJeRQl0mDLYaHBnoqGqlN5&#10;NgqSH7v4Lc/plB62+2NU7Cj7Tj6Uen6aNq8gPE3+Hv5vv2sFWQx/X8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EJ1sYAAADbAAAADwAAAAAAAAAAAAAAAACYAgAAZHJz&#10;L2Rvd25yZXYueG1sUEsFBgAAAAAEAAQA9QAAAIsDAAAAAA==&#10;" path="m,30l57,r62,19l65,51,,30xe" fillcolor="#c73f22" stroked="f">
                    <v:path arrowok="t" o:connecttype="custom" o:connectlocs="0,30;57,0;119,19;65,51;0,30" o:connectangles="0,0,0,0,0"/>
                  </v:shape>
                  <v:shape id="Freeform 447" o:spid="_x0000_s1047" style="position:absolute;left:6262;top:2733;width:72;height:30;visibility:visible;mso-wrap-style:square;v-text-anchor:top" coordsize="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JnsIA&#10;AADbAAAADwAAAGRycy9kb3ducmV2LnhtbESPQYvCMBSE78L+h/AWvGmqouxWo4iw4MGDdnvZ26N5&#10;NsXmpTTZ2v57Iwgeh5n5htnseluLjlpfOVYwmyYgiAunKy4V5L8/ky8QPiBrrB2TgoE87LYfow2m&#10;2t35Ql0WShEh7FNUYEJoUil9Yciin7qGOHpX11oMUbal1C3eI9zWcp4kK2mx4rhgsKGDoeKW/VsF&#10;3ZUGPewX9bk4dMMsPy0zbf6UGn/2+zWIQH14h1/to1bwPYfnl/gD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MmewgAAANsAAAAPAAAAAAAAAAAAAAAAAJgCAABkcnMvZG93&#10;bnJldi54bWxQSwUGAAAAAAQABAD1AAAAhwMAAAAA&#10;" path="m,17l34,,72,12,39,30,,17xe" fillcolor="#670000" stroked="f">
                    <v:path arrowok="t" o:connecttype="custom" o:connectlocs="0,17;34,0;72,12;39,30;0,17" o:connectangles="0,0,0,0,0"/>
                  </v:shape>
                  <v:shape id="Freeform 448" o:spid="_x0000_s1048" style="position:absolute;left:6262;top:2733;width:34;height:28;visibility:visible;mso-wrap-style:square;v-text-anchor:top" coordsize="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o2MQA&#10;AADbAAAADwAAAGRycy9kb3ducmV2LnhtbESPQWvCQBSE7wX/w/IEb81GpTWNriLSQvFQMC2It9fs&#10;Mwlm36bZTUz/vVsoeBxm5htmtRlMLXpqXWVZwTSKQRDnVldcKPj6fHtMQDiPrLG2TAp+ycFmPXpY&#10;YartlQ/UZ74QAcIuRQWl900qpctLMugi2xAH72xbgz7ItpC6xWuAm1rO4vhZGqw4LJTY0K6k/JJ1&#10;RgEjfyz2tOvo+zU7bZOfyxMeY6Um42G7BOFp8Pfwf/tdK3iZw9+X8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KNjEAAAA2wAAAA8AAAAAAAAAAAAAAAAAmAIAAGRycy9k&#10;b3ducmV2LnhtbFBLBQYAAAAABAAEAPUAAACJAwAAAAA=&#10;" path="m34,r,28l,17,34,xe" fillcolor="#3f0000" stroked="f">
                    <v:path arrowok="t" o:connecttype="custom" o:connectlocs="34,0;34,28;0,17;34,0" o:connectangles="0,0,0,0"/>
                  </v:shape>
                  <v:shape id="Freeform 449" o:spid="_x0000_s1049" style="position:absolute;left:6120;top:3079;width:85;height:158;visibility:visible;mso-wrap-style:square;v-text-anchor:top" coordsize="8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O6sIA&#10;AADbAAAADwAAAGRycy9kb3ducmV2LnhtbESP0WoCMRRE3wv+Q7hC3zRrEWlXo6hVkZZSavcDLptr&#10;sri5WTaprn9vBKGPw8yZYWaLztXiTG2oPCsYDTMQxKXXFRsFxe928AoiRGSNtWdScKUAi3nvaYa5&#10;9hf+ofMhGpFKOOSowMbY5FKG0pLDMPQNcfKOvnUYk2yN1C1eUrmr5UuWTaTDitOCxYbWlsrT4c8p&#10;eDPFp/vaTT64+N6YVbThXY9KpZ773XIKIlIX/8MPeq8TN4b7l/Q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o7qwgAAANsAAAAPAAAAAAAAAAAAAAAAAJgCAABkcnMvZG93&#10;bnJldi54bWxQSwUGAAAAAAQABAD1AAAAhwMAAAAA&#10;" path="m85,158l,131,,,85,27r,131xe" fillcolor="#afd1da" stroked="f">
                    <v:path arrowok="t" o:connecttype="custom" o:connectlocs="85,158;0,131;0,0;85,27;85,158" o:connectangles="0,0,0,0,0"/>
                  </v:shape>
                  <v:shape id="Freeform 450" o:spid="_x0000_s1050" style="position:absolute;left:6120;top:3068;width:85;height:84;visibility:visible;mso-wrap-style:square;v-text-anchor:top" coordsize="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gjsQA&#10;AADbAAAADwAAAGRycy9kb3ducmV2LnhtbESPQWvCQBSE7wX/w/IEL6KbCFabuooUhNpLMXrx9pp9&#10;TYLZt9vsNkn/fbcg9DjMzDfMZjeYRnTU+tqygnSegCAurK65VHA5H2ZrED4ga2wsk4If8rDbjh42&#10;mGnb84m6PJQiQthnqKAKwWVS+qIig35uHXH0Pm1rMETZllK32Ee4aeQiSR6lwZrjQoWOXioqbvm3&#10;UcBu6Om66j7St9Sdr4d30sevqVKT8bB/BhFoCP/he/tVK3ha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oI7EAAAA2wAAAA8AAAAAAAAAAAAAAAAAmAIAAGRycy9k&#10;b3ducmV2LnhtbFBLBQYAAAAABAAEAPUAAACJAwAAAAA=&#10;" path="m85,84r,-57l,,,25r8,l16,26r6,3l28,32r5,5l36,42r8,11l51,65r3,5l59,75r5,4l69,82r8,2l85,84xe" fillcolor="#95b2b9" stroked="f">
                    <v:path arrowok="t" o:connecttype="custom" o:connectlocs="85,84;85,27;0,0;0,25;0,25;8,25;16,26;22,29;28,32;33,37;36,42;44,53;51,65;54,70;59,75;64,79;69,82;77,84;85,84" o:connectangles="0,0,0,0,0,0,0,0,0,0,0,0,0,0,0,0,0,0,0"/>
                  </v:shape>
                  <v:shape id="Freeform 451" o:spid="_x0000_s1051" style="position:absolute;left:6120;top:3164;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jbcYA&#10;AADbAAAADwAAAGRycy9kb3ducmV2LnhtbESPQWvCQBSE7wX/w/KEXqRu0kPQ1E0Qta1gL42t4O2R&#10;fSbB7NuQ3Wr8992C0OMwM98wi3wwrbhQ7xrLCuJpBIK4tLrhSsHX/vVpBsJ5ZI2tZVJwIwd5NnpY&#10;YKrtlT/pUvhKBAi7FBXU3neplK6syaCb2o44eCfbG/RB9pXUPV4D3LTyOYoSabDhsFBjR6uaynPx&#10;YwLlPV6131XysY6PdjLbxG+T8+6g1ON4WL6A8DT4//C9vdUK5gn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qjbcYAAADbAAAADwAAAAAAAAAAAAAAAACYAgAAZHJz&#10;L2Rvd25yZXYueG1sUEsFBgAAAAAEAAQA9QAAAIsDAAAAAA==&#10;" path="m,l,44,54,60,44,42,40,33,34,23,28,16,21,9,12,3,,xe" fillcolor="#6e8489" stroked="f">
                    <v:path arrowok="t" o:connecttype="custom" o:connectlocs="0,0;0,44;54,60;54,60;44,42;40,33;34,23;28,16;21,9;12,3;0,0" o:connectangles="0,0,0,0,0,0,0,0,0,0,0"/>
                  </v:shape>
                  <v:shape id="Freeform 452" o:spid="_x0000_s1052" style="position:absolute;left:6120;top:3111;width:85;height:134;visibility:visible;mso-wrap-style:square;v-text-anchor:top" coordsize="8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YYcYA&#10;AADbAAAADwAAAGRycy9kb3ducmV2LnhtbESPQWvCQBSE74X+h+UJvRSzsQdtoqtYReihEEyL4O2R&#10;fSbR7NuY3cb477uFQo/DzHzDLFaDaURPnastK5hEMQjiwuqaSwVfn7vxKwjnkTU2lknBnRyslo8P&#10;C0y1vfGe+tyXIkDYpaig8r5NpXRFRQZdZFvi4J1sZ9AH2ZVSd3gLcNPIlzieSoM1h4UKW9pUVFzy&#10;b6PgY1v3b4nL1s+cbc/H62zH10Oj1NNoWM9BeBr8f/iv/a4VJD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qYYcYAAADbAAAADwAAAAAAAAAAAAAAAACYAgAAZHJz&#10;L2Rvd25yZXYueG1sUEsFBgAAAAAEAAQA9QAAAIsDAAAAAA==&#10;" path="m85,60r,l77,59,69,58,64,54,59,51,54,46,51,40,44,29,36,18,33,11,28,8,22,4,16,1,8,,,1,,64r12,3l21,73r7,7l34,88r6,9l44,106r10,19l85,134r,-74xe" fillcolor="#95b2b9" stroked="f">
                    <v:path arrowok="t" o:connecttype="custom" o:connectlocs="85,60;85,60;77,59;69,58;64,54;59,51;54,46;51,40;44,29;36,18;33,11;28,8;22,4;16,1;8,0;0,1;0,64;0,64;12,67;21,73;28,80;34,88;40,97;44,106;54,125;85,134;85,60" o:connectangles="0,0,0,0,0,0,0,0,0,0,0,0,0,0,0,0,0,0,0,0,0,0,0,0,0,0,0"/>
                  </v:shape>
                  <v:shape id="Freeform 453" o:spid="_x0000_s1053" style="position:absolute;left:6105;top:3203;width:113;height:52;visibility:visible;mso-wrap-style:square;v-text-anchor:top" coordsize="1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p7cIA&#10;AADbAAAADwAAAGRycy9kb3ducmV2LnhtbERPy4rCMBTdD/gP4QruxlRlRGujiCCoi4GpIri7NLcP&#10;bW5KE7XO108WAy4P552sOlOLB7WusqxgNIxAEGdWV1woOB23nzMQziNrrC2Tghc5WC17HwnG2j75&#10;hx6pL0QIYRejgtL7JpbSZSUZdEPbEAcut61BH2BbSN3iM4SbWo6jaCoNVhwaSmxoU1J2S+9Gwfo4&#10;8bY416Ppvpv8Hq7bS5p/fyk16HfrBQhPnX+L/907rWAexoYv4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KntwgAAANsAAAAPAAAAAAAAAAAAAAAAAJgCAABkcnMvZG93&#10;bnJldi54bWxQSwUGAAAAAAQABAD1AAAAhwMAAAAA&#10;" path="m113,35l2,,,2,,18,110,52r3,-2l113,35xe" fillcolor="#bfbfbf" stroked="f">
                    <v:path arrowok="t" o:connecttype="custom" o:connectlocs="113,35;2,0;0,2;0,18;110,52;113,50;113,35" o:connectangles="0,0,0,0,0,0,0"/>
                  </v:shape>
                  <v:shape id="Freeform 454" o:spid="_x0000_s1054" style="position:absolute;left:6105;top:3205;width:110;height:50;visibility:visible;mso-wrap-style:square;v-text-anchor:top" coordsize="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STMUA&#10;AADbAAAADwAAAGRycy9kb3ducmV2LnhtbESPT2vCQBTE7wW/w/IEb3WjgmiajYigeOgfjGJ6fGRf&#10;k9Ts25DdavrtuwXB4zAzv2GSVW8acaXO1ZYVTMYRCOLC6ppLBafj9nkBwnlkjY1lUvBLDlbp4CnB&#10;WNsbH+ia+VIECLsYFVTet7GUrqjIoBvbljh4X7Yz6IPsSqk7vAW4aeQ0iubSYM1hocKWNhUVl+zH&#10;KDibt4/P79eZnF+iPPfZLt+8n1ip0bBfv4Dw1PtH+N7eawXLJfx/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NJMxQAAANsAAAAPAAAAAAAAAAAAAAAAAJgCAABkcnMv&#10;ZG93bnJldi54bWxQSwUGAAAAAAQABAD1AAAAigMAAAAA&#10;" path="m110,50l,16,,,110,36r,14xe" stroked="f">
                    <v:path arrowok="t" o:connecttype="custom" o:connectlocs="110,50;0,16;0,0;110,36;110,50" o:connectangles="0,0,0,0,0"/>
                  </v:shape>
                  <v:shape id="Freeform 455" o:spid="_x0000_s1055" style="position:absolute;left:6107;top:3072;width:13;height:138;visibility:visible;mso-wrap-style:square;v-text-anchor:top" coordsize="1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1MMA&#10;AADcAAAADwAAAGRycy9kb3ducmV2LnhtbESPQUsDMRCF74L/IYzQm03soZRt01KFgngRa9HrsJlu&#10;lm4maxJ3V3+9cyh4m+G9ee+bzW4KnRoo5TayhYe5AUVcR9dyY+H0frhfgcoF2WEXmSz8UIbd9vZm&#10;g5WLI7/RcCyNkhDOFVrwpfSV1rn2FDDPY08s2jmmgEXW1GiXcJTw0OmFMUsdsGVp8NjTk6f6cvwO&#10;Fj55CCdD+Pr4lbSnw7T4HV8+rJ3dTfs1qEJT+Tdfr5+d4BvBl2dkAr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B1MMAAADcAAAADwAAAAAAAAAAAAAAAACYAgAAZHJzL2Rv&#10;d25yZXYueG1sUEsFBgAAAAAEAAQA9QAAAIgDAAAAAA==&#10;" path="m13,2l2,,,2,,134r10,4l13,136,13,2xe" fillcolor="#bfbfbf" stroked="f">
                    <v:path arrowok="t" o:connecttype="custom" o:connectlocs="13,2;2,0;0,2;0,134;10,138;13,136;13,2" o:connectangles="0,0,0,0,0,0,0"/>
                  </v:shape>
                  <v:shape id="Freeform 456" o:spid="_x0000_s1056" style="position:absolute;left:6107;top:3074;width:10;height:136;visibility:visible;mso-wrap-style:square;v-text-anchor:top" coordsize="1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CM78A&#10;AADcAAAADwAAAGRycy9kb3ducmV2LnhtbERP24rCMBB9F/yHMAu+yJoqIto1ioiK+7i1HzA00wvb&#10;TEoSbf17s7Dg2xzOdbb7wbTiQc43lhXMZwkI4sLqhisF+e38uQbhA7LG1jIpeJKH/W482mKqbc8/&#10;9MhCJWII+xQV1CF0qZS+qMmgn9mOOHKldQZDhK6S2mEfw00rF0mykgYbjg01dnSsqfjN7kaBzOnc&#10;u3JqqXKn7w1f8uWtzJWafAyHLxCBhvAW/7uvOs5P5vD3TLxA7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KIIzvwAAANwAAAAPAAAAAAAAAAAAAAAAAJgCAABkcnMvZG93bnJl&#10;di54bWxQSwUGAAAAAAQABAD1AAAAhAMAAAAA&#10;" path="m10,136l,132,,,10,3r,133xe" stroked="f">
                    <v:path arrowok="t" o:connecttype="custom" o:connectlocs="10,136;0,132;0,0;10,3;10,136" o:connectangles="0,0,0,0,0"/>
                  </v:shape>
                  <v:shape id="Freeform 457" o:spid="_x0000_s1057" style="position:absolute;left:6119;top:3143;width:86;height:39;visibility:visible;mso-wrap-style:square;v-text-anchor:top" coordsize="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38MA&#10;AADcAAAADwAAAGRycy9kb3ducmV2LnhtbERPTUvDQBC9C/6HZQRvdrdBS027CSJELHhpm4PHaXbM&#10;RrOzIbum8d+7gtDbPN7nbMvZ9WKiMXSeNSwXCgRx403HrYb6WN2tQYSIbLD3TBp+KEBZXF9tMTf+&#10;zHuaDrEVKYRDjhpsjEMuZWgsOQwLPxAn7sOPDmOCYyvNiOcU7nqZKbWSDjtODRYHerbUfB2+nYb7&#10;9zf7MNe7+FidPlX2cqymXb3U+vZmftqAiDTHi/jf/WrSfJXB3zPpAl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W+38MAAADcAAAADwAAAAAAAAAAAAAAAACYAgAAZHJzL2Rv&#10;d25yZXYueG1sUEsFBgAAAAAEAAQA9QAAAIgDAAAAAA==&#10;" path="m86,27l1,,,2,,12,83,39r3,-3l86,27xe" fillcolor="#bfbfbf" stroked="f">
                    <v:path arrowok="t" o:connecttype="custom" o:connectlocs="86,27;1,0;0,2;0,12;83,39;86,36;86,27" o:connectangles="0,0,0,0,0,0,0"/>
                  </v:shape>
                  <v:shape id="Freeform 458" o:spid="_x0000_s1058" style="position:absolute;left:6119;top:3145;width:83;height:37;visibility:visible;mso-wrap-style:square;v-text-anchor:top" coordsize="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2jMQA&#10;AADcAAAADwAAAGRycy9kb3ducmV2LnhtbESPT4vCMBDF74LfIYywN011dZVqKiIsuIIHXQ8eh2b6&#10;hzaT0mS17qc3guBthvd+b96s1p2pxZVaV1pWMB5FIIhTq0vOFZx/v4cLEM4ja6wtk4I7OVgn/d4K&#10;Y21vfKTryecihLCLUUHhfRNL6dKCDLqRbYiDltnWoA9rm0vd4i2Em1pOouhLGiw5XCiwoW1BaXX6&#10;M6FGXu1cfZD/uM/u3bz8mc7O2UWpj0G3WYLw1Pm3+UXvdOCiT3g+EyaQ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dozEAAAA3AAAAA8AAAAAAAAAAAAAAAAAmAIAAGRycy9k&#10;b3ducmV2LnhtbFBLBQYAAAAABAAEAPUAAACJAwAAAAA=&#10;" path="m83,37l,10,,,83,26r,11xe" stroked="f">
                    <v:path arrowok="t" o:connecttype="custom" o:connectlocs="83,37;0,10;0,0;83,26;83,37" o:connectangles="0,0,0,0,0"/>
                  </v:shape>
                  <v:shape id="Freeform 459" o:spid="_x0000_s1059" style="position:absolute;left:6202;top:3101;width:12;height:139;visibility:visible;mso-wrap-style:square;v-text-anchor:top" coordsize="1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S28EA&#10;AADcAAAADwAAAGRycy9kb3ducmV2LnhtbERPzYrCMBC+L/gOYQRva6rsilajWFFY1IvVBxiasSk2&#10;k9Jka/ftN8LC3ubj+53Vpre16Kj1lWMFk3ECgrhwuuJSwe16eJ+D8AFZY+2YFPyQh8168LbCVLsn&#10;X6jLQyliCPsUFZgQmlRKXxiy6MeuIY7c3bUWQ4RtKXWLzxhuazlNkpm0WHFsMNjQzlDxyL+tgnx/&#10;rm6mO54+911/X+zmWeZkptRo2G+XIAL14V/85/7ScX7yAa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V0tvBAAAA3AAAAA8AAAAAAAAAAAAAAAAAmAIAAGRycy9kb3du&#10;cmV2LnhtbFBLBQYAAAAABAAEAPUAAACGAwAAAAA=&#10;" path="m12,4l3,,,3,,135r10,4l12,136,12,4xe" fillcolor="#bfbfbf" stroked="f">
                    <v:path arrowok="t" o:connecttype="custom" o:connectlocs="12,4;3,0;0,3;0,135;10,139;12,136;12,4" o:connectangles="0,0,0,0,0,0,0"/>
                  </v:shape>
                  <v:shape id="Freeform 460" o:spid="_x0000_s1060" style="position:absolute;left:6105;top:3060;width:113;height:52;visibility:visible;mso-wrap-style:square;v-text-anchor:top" coordsize="1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HIcEA&#10;AADcAAAADwAAAGRycy9kb3ducmV2LnhtbERPTYvCMBC9C/6HMII3TVUUqUYRQVAPC1YRvA3N2Fab&#10;SWmi1v31ZmHB2zze58yXjSnFk2pXWFYw6EcgiFOrC84UnI6b3hSE88gaS8uk4E0Olot2a46xti8+&#10;0DPxmQgh7GJUkHtfxVK6NCeDrm8r4sBdbW3QB1hnUtf4CuGmlMMomkiDBYeGHCta55Tek4dRsDqO&#10;vM3O5WCya0a/+9vmklx/xkp1O81qBsJT47/if/dWh/nRGP6e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RyHBAAAA3AAAAA8AAAAAAAAAAAAAAAAAmAIAAGRycy9kb3du&#10;cmV2LnhtbFBLBQYAAAAABAAEAPUAAACGAwAAAAA=&#10;" path="m113,34l2,,,2,,17,110,52r3,-2l113,34xe" fillcolor="#bfbfbf" stroked="f">
                    <v:path arrowok="t" o:connecttype="custom" o:connectlocs="113,34;2,0;0,2;0,17;110,52;113,50;113,34" o:connectangles="0,0,0,0,0,0,0"/>
                  </v:shape>
                  <v:shape id="Freeform 461" o:spid="_x0000_s1061" style="position:absolute;left:6202;top:3104;width:10;height:136;visibility:visible;mso-wrap-style:square;v-text-anchor:top" coordsize="1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aR8AA&#10;AADcAAAADwAAAGRycy9kb3ducmV2LnhtbERPS2rDMBDdF3IHMYFsSiw3BJM4UUIodUmXjX2AwRp/&#10;iDUykhq7t68Khe7m8b5zPM9mEA9yvres4CVJQRDXVvfcKqjKYr0D4QOyxsEyKfgmD+fT4umIubYT&#10;f9LjFloRQ9jnqKALYcyl9HVHBn1iR+LINdYZDBG6VmqHUww3g9ykaSYN9hwbOhzptaP6fvsyCmRF&#10;xeSaZ0ute/vY83u1LZtKqdVyvhxABJrDv/jPfdVxfprB7zPxAn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EaR8AAAADcAAAADwAAAAAAAAAAAAAAAACYAgAAZHJzL2Rvd25y&#10;ZXYueG1sUEsFBgAAAAAEAAQA9QAAAIUDAAAAAA==&#10;" path="m10,136l,132,,,10,2r,134xe" stroked="f">
                    <v:path arrowok="t" o:connecttype="custom" o:connectlocs="10,136;0,132;0,0;10,2;10,136" o:connectangles="0,0,0,0,0"/>
                  </v:shape>
                  <v:shape id="Freeform 462" o:spid="_x0000_s1062" style="position:absolute;left:6105;top:3062;width:110;height:50;visibility:visible;mso-wrap-style:square;v-text-anchor:top" coordsize="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tcMA&#10;AADcAAAADwAAAGRycy9kb3ducmV2LnhtbERPTWvCQBC9C/0PyxS86a4VbImuIkLFg7UYxXgcstMk&#10;NTsbsqum/94tFHqbx/uc2aKztbhR6yvHGkZDBYI4d6biQsPx8D54A+EDssHaMWn4IQ+L+VNvholx&#10;d97TLQ2FiCHsE9RQhtAkUvq8JIt+6BriyH251mKIsC2kafEew20tX5SaSIsVx4YSG1qVlF/Sq9Vw&#10;sh+f5+/tWE4uKstCus5WuyNr3X/ullMQgbrwL/5zb0ycr17h95l4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BtcMAAADcAAAADwAAAAAAAAAAAAAAAACYAgAAZHJzL2Rv&#10;d25yZXYueG1sUEsFBgAAAAAEAAQA9QAAAIgDAAAAAA==&#10;" path="m110,50l,15,,,110,35r,15xe" stroked="f">
                    <v:path arrowok="t" o:connecttype="custom" o:connectlocs="110,50;0,15;0,0;110,35;110,50" o:connectangles="0,0,0,0,0"/>
                  </v:shape>
                  <v:shape id="Freeform 463" o:spid="_x0000_s1063" style="position:absolute;left:6425;top:3222;width:95;height:71;visibility:visible;mso-wrap-style:square;v-text-anchor:top" coordsize="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7T8QA&#10;AADcAAAADwAAAGRycy9kb3ducmV2LnhtbESPQWvDMAyF74P9B6NBb6u9HrqR1S1lY20ZjNG0sKuI&#10;1SQ0loPtpum/nw6D3STe03ufFqvRd2qgmNrAFp6mBhRxFVzLtYXj4ePxBVTKyA67wGThRglWy/u7&#10;BRYuXHlPQ5lrJSGcCrTQ5NwXWqeqIY9pGnpi0U4hesyyxlq7iFcJ952eGTPXHluWhgZ7emuoOpcX&#10;b2G9/XJlxe/ttzl+9gezifgzPFs7eRjXr6Ayjfnf/He9c4JvhFa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O0/EAAAA3AAAAA8AAAAAAAAAAAAAAAAAmAIAAGRycy9k&#10;b3ducmV2LnhtbFBLBQYAAAAABAAEAPUAAACJAwAAAAA=&#10;" path="m,53l93,r2,2l95,16,2,71,,68,,53xe" fillcolor="#7f7f7f" stroked="f">
                    <v:path arrowok="t" o:connecttype="custom" o:connectlocs="0,53;93,0;95,2;95,16;2,71;0,68;0,53" o:connectangles="0,0,0,0,0,0,0"/>
                  </v:shape>
                  <v:shape id="Freeform 464" o:spid="_x0000_s1064" style="position:absolute;left:6427;top:3224;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qhcIA&#10;AADcAAAADwAAAGRycy9kb3ducmV2LnhtbERPTWvCQBC9F/wPyxR6q5v2IG10FVED0h5KY6HXITsm&#10;0exs2J3G+O/dQqG3ebzPWaxG16mBQmw9G3iaZqCIK29brg18HYrHF1BRkC12nsnAlSKslpO7BebW&#10;X/iThlJqlUI45migEelzrWPVkMM49T1x4o4+OJQEQ61twEsKd51+zrKZdthyamiwp01D1bn8cQZ2&#10;I8rH9vtQvr9JKIZZcdr7emvMw/24noMSGuVf/Ofe2zQ/e4XfZ9IF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OqFwgAAANwAAAAPAAAAAAAAAAAAAAAAAJgCAABkcnMvZG93&#10;bnJldi54bWxQSwUGAAAAAAQABAD1AAAAhwMAAAAA&#10;" path="m,69l93,14,93,,,53,,69xe" stroked="f">
                    <v:path arrowok="t" o:connecttype="custom" o:connectlocs="0,69;93,14;93,0;0,53;0,69" o:connectangles="0,0,0,0,0"/>
                  </v:shape>
                  <v:shape id="Freeform 465" o:spid="_x0000_s1065" style="position:absolute;left:6425;top:3241;width:169;height:104;visibility:visible;mso-wrap-style:square;v-text-anchor:top" coordsize="16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gHMYA&#10;AADcAAAADwAAAGRycy9kb3ducmV2LnhtbESPT2vCQBDF7wW/wzIFb3WjUFtTVxFB6EGw/kGvY3aa&#10;pGZnY3aN6bd3DoXeZnhv3vvNdN65SrXUhNKzgeEgAUWceVtybuCwX728gwoR2WLlmQz8UoD5rPc0&#10;xdT6O2+p3cVcSQiHFA0UMdap1iEryGEY+JpYtG/fOIyyNrm2Dd4l3FV6lCRj7bBkaSiwpmVB2WV3&#10;cwa+Xs+bk2/rxY+7HM8Tvb6+rfZjY/rP3eIDVKQu/pv/rj+t4A8FX56RCf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dgHMYAAADcAAAADwAAAAAAAAAAAAAAAACYAgAAZHJz&#10;L2Rvd25yZXYueG1sUEsFBgAAAAAEAAQA9QAAAIsDAAAAAA==&#10;" path="m,54l93,r76,35l169,49,77,104,,68,,54xe" fillcolor="#b3b3b3" stroked="f">
                    <v:path arrowok="t" o:connecttype="custom" o:connectlocs="0,54;93,0;169,35;169,49;77,104;0,68;0,54" o:connectangles="0,0,0,0,0,0,0"/>
                  </v:shape>
                  <v:shape id="Freeform 466" o:spid="_x0000_s1066" style="position:absolute;left:6502;top:3276;width:92;height:69;visibility:visible;mso-wrap-style:square;v-text-anchor:top" coordsize="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SSsIA&#10;AADcAAAADwAAAGRycy9kb3ducmV2LnhtbERPS2rDMBDdF3IHMYHsatmBFNuJEpJASummrZsDDNbE&#10;NrFGRlJt9/ZVodDdPN53dofZ9GIk5zvLCrIkBUFcW91xo+D6eXnMQfiArLG3TAq+ycNhv3jYYant&#10;xB80VqERMYR9iQraEIZSSl+3ZNAndiCO3M06gyFC10jtcIrhppfrNH2SBjuODS0OdG6pvldfRsFr&#10;djz1RfH87ooT2eHtkm9ckyu1Ws7HLYhAc/gX/7lfdJyfZfD7TLx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NJKwgAAANwAAAAPAAAAAAAAAAAAAAAAAJgCAABkcnMvZG93&#10;bnJldi54bWxQSwUGAAAAAAQABAD1AAAAhwMAAAAA&#10;" path="m,69l92,14,92,,,53,,69xe" fillcolor="#7f7f7f" stroked="f">
                    <v:path arrowok="t" o:connecttype="custom" o:connectlocs="0,69;92,14;92,0;0,53;0,69" o:connectangles="0,0,0,0,0"/>
                  </v:shape>
                  <v:shape id="Freeform 467" o:spid="_x0000_s1067" style="position:absolute;left:6504;top:3058;width:13;height:173;visibility:visible;mso-wrap-style:square;v-text-anchor:top" coordsize="1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7sQA&#10;AADcAAAADwAAAGRycy9kb3ducmV2LnhtbERPS2vCQBC+F/wPywje6iY5SI2uEgPSHvrAB4i3MTsm&#10;0exsyG41/ffdQsHbfHzPmS9704gbda62rCAeRyCIC6trLhXsd+vnFxDOI2tsLJOCH3KwXAye5phq&#10;e+cN3ba+FCGEXYoKKu/bVEpXVGTQjW1LHLiz7Qz6ALtS6g7vIdw0MomiiTRYc2iosKW8ouK6/TYK&#10;Ll95kmWHfO/fT3F5/nz9WE2PU6VGwz6bgfDU+4f43/2mw/w4gb9nw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pu7EAAAA3AAAAA8AAAAAAAAAAAAAAAAAmAIAAGRycy9k&#10;b3ducmV2LnhtbFBLBQYAAAAABAAEAPUAAACJAwAAAAA=&#10;" path="m,6l11,r2,2l13,167,2,173,,171,,6xe" fillcolor="#7f7f7f" stroked="f">
                    <v:path arrowok="t" o:connecttype="custom" o:connectlocs="0,6;11,0;13,2;13,167;2,173;0,171;0,6" o:connectangles="0,0,0,0,0,0,0"/>
                  </v:shape>
                  <v:shape id="Freeform 468" o:spid="_x0000_s1068" style="position:absolute;left:6506;top:3060;width:11;height:171;visibility:visible;mso-wrap-style:square;v-text-anchor:top" coordsize="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Ci8MA&#10;AADcAAAADwAAAGRycy9kb3ducmV2LnhtbERPTWvCQBC9F/wPywi96UZbRVJXEWlLhB7USM+T7JgE&#10;s7Mhu8b4792C0Ns83ucs172pRUetqywrmIwjEMS51RUXCk7p12gBwnlkjbVlUnAnB+vV4GWJsbY3&#10;PlB39IUIIexiVFB638RSurwkg25sG+LAnW1r0AfYFlK3eAvhppbTKJpLgxWHhhIb2paUX45Xo+B7&#10;d33PcPaZ3E/7LPtJf8/pLOmUeh32mw8Qnnr/L366Ex3mT97g75lw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FCi8MAAADcAAAADwAAAAAAAAAAAAAAAACYAgAAZHJzL2Rv&#10;d25yZXYueG1sUEsFBgAAAAAEAAQA9QAAAIgDAAAAAA==&#10;" path="m,171r11,-6l11,,,6,,171xe" stroked="f">
                    <v:path arrowok="t" o:connecttype="custom" o:connectlocs="0,171;11,165;11,0;0,6;0,171" o:connectangles="0,0,0,0,0"/>
                  </v:shape>
                  <v:shape id="Freeform 469" o:spid="_x0000_s1069" style="position:absolute;left:6428;top:3101;width:12;height:175;visibility:visible;mso-wrap-style:square;v-text-anchor:top" coordsize="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5BDcEA&#10;AADcAAAADwAAAGRycy9kb3ducmV2LnhtbERPTYvCMBC9L/gfwghexKYVWaQaRQRhlz2I7qLXsRnb&#10;YjMpTWrrv98Igrd5vM9ZrntTiTs1rrSsIIliEMSZ1SXnCv5+d5M5COeRNVaWScGDHKxXg48lptp2&#10;fKD70ecihLBLUUHhfZ1K6bKCDLrI1sSBu9rGoA+wyaVusAvhppLTOP6UBksODQXWtC0oux1bo8D2&#10;j7E8b366pC2p+t6fxsmlJaVGw36zAOGp92/xy/2lw/xkBs9nw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QQ3BAAAA3AAAAA8AAAAAAAAAAAAAAAAAmAIAAGRycy9kb3du&#10;cmV2LnhtbFBLBQYAAAAABAAEAPUAAACGAwAAAAA=&#10;" path="m,6l10,r2,3l12,169r-9,6l,173,,6xe" fillcolor="#7f7f7f" stroked="f">
                    <v:path arrowok="t" o:connecttype="custom" o:connectlocs="0,6;10,0;12,3;12,169;3,175;0,173;0,6" o:connectangles="0,0,0,0,0,0,0"/>
                  </v:shape>
                  <v:shape id="Freeform 470" o:spid="_x0000_s1070" style="position:absolute;left:6425;top:3041;width:95;height:71;visibility:visible;mso-wrap-style:square;v-text-anchor:top" coordsize="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CDMIA&#10;AADcAAAADwAAAGRycy9kb3ducmV2LnhtbERP32vCMBB+F/wfwgl7s4kD5+iMIg7dGAyxCns9mltb&#10;bC4libX775fBwLf7+H7ecj3YVvTkQ+NYwyxTIIhLZxquNJxPu+kziBCRDbaOScMPBVivxqMl5sbd&#10;+Eh9ESuRQjjkqKGOsculDGVNFkPmOuLEfTtvMSboK2k83lK4beWjUk/SYsOpocaOtjWVl+JqNWze&#10;Pk1R8mtzUOeP7qT2Hr/6hdYPk2HzAiLSEO/if/e7SfNnc/h7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gIMwgAAANwAAAAPAAAAAAAAAAAAAAAAAJgCAABkcnMvZG93&#10;bnJldi54bWxQSwUGAAAAAAQABAD1AAAAhwMAAAAA&#10;" path="m,53l93,r2,3l95,17,2,71,,69,,53xe" fillcolor="#7f7f7f" stroked="f">
                    <v:path arrowok="t" o:connecttype="custom" o:connectlocs="0,53;93,0;95,3;95,17;2,71;0,69;0,53" o:connectangles="0,0,0,0,0,0,0"/>
                  </v:shape>
                  <v:shape id="Freeform 471" o:spid="_x0000_s1071" style="position:absolute;left:6431;top:3104;width:9;height:172;visibility:visible;mso-wrap-style:square;v-text-anchor:top" coordsize="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MEA&#10;AADcAAAADwAAAGRycy9kb3ducmV2LnhtbERPS4vCMBC+C/6HMII3TRURtxpFXNZV2Iuv+9CMbWgz&#10;qU3U7r83wsLe5uN7zmLV2ko8qPHGsYLRMAFBnDltOFdwPn0NZiB8QNZYOSYFv+Rhtex2Fphq9+QD&#10;PY4hFzGEfYoKihDqVEqfFWTRD11NHLmrayyGCJtc6gafMdxWcpwkU2nRcGwosKZNQVl5vFsFp/Hh&#10;ku2vsx9T3r4/JtaUn1sqler32vUcRKA2/Iv/3Dsd54+m8H4mX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0/zBAAAA3AAAAA8AAAAAAAAAAAAAAAAAmAIAAGRycy9kb3du&#10;cmV2LnhtbFBLBQYAAAAABAAEAPUAAACGAwAAAAA=&#10;" path="m,172r9,-6l9,,,6,,172xe" stroked="f">
                    <v:path arrowok="t" o:connecttype="custom" o:connectlocs="0,172;9,166;9,0;0,6;0,172" o:connectangles="0,0,0,0,0"/>
                  </v:shape>
                  <v:shape id="Freeform 472" o:spid="_x0000_s1072" style="position:absolute;left:6427;top:3044;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SuMIA&#10;AADcAAAADwAAAGRycy9kb3ducmV2LnhtbERPyWrDMBC9F/oPYgK91XKa0sROlBAKAffQkvU+WBPL&#10;2BoZS42dv68Khd7m8dZZbUbbihv1vnasYJqkIIhLp2uuFJxPu+cFCB+QNbaOScGdPGzWjw8rzLUb&#10;+EC3Y6hEDGGfowITQpdL6UtDFn3iOuLIXV1vMUTYV1L3OMRw28qXNH2TFmuODQY7ejdUNsdvq+CL&#10;Tx8Gm/Ly+Vpss/191oxVlir1NBm3SxCBxvAv/nMXOs6fzuH3mXi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pK4wgAAANwAAAAPAAAAAAAAAAAAAAAAAJgCAABkcnMvZG93&#10;bnJldi54bWxQSwUGAAAAAAQABAD1AAAAhwMAAAAA&#10;" path="m,68l93,14,93,,,53,,68xe" stroked="f">
                    <v:path arrowok="t" o:connecttype="custom" o:connectlocs="0,68;93,14;93,0;0,53;0,68" o:connectangles="0,0,0,0,0"/>
                  </v:shape>
                  <v:shape id="Freeform 473" o:spid="_x0000_s1073" style="position:absolute;left:6425;top:3295;width:77;height:50;visibility:visible;mso-wrap-style:square;v-text-anchor:top" coordsize="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vq8QA&#10;AADcAAAADwAAAGRycy9kb3ducmV2LnhtbESPQWsCMRCF74X+hzAFbzVrpaVdjWILghQsqO193Ex3&#10;FzeTsIlr/PfOodDbDO/Ne9/Ml9l1aqA+tp4NTMYFKOLK25ZrA9+H9eMrqJiQLXaeycCVIiwX93dz&#10;LK2/8I6GfaqVhHAs0UCTUii1jlVDDuPYB2LRfn3vMMna19r2eJFw1+mnonjRDluWhgYDfTRUnfZn&#10;Z2D19nz8ev/5PBRd3k4DDjqfgjZm9JBXM1CJcvo3/11vrOBPhFaekQn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76vEAAAA3AAAAA8AAAAAAAAAAAAAAAAAmAIAAGRycy9k&#10;b3ducmV2LnhtbFBLBQYAAAAABAAEAPUAAACJAwAAAAA=&#10;" path="m,l,14,77,50r,-16l,xe" fillcolor="#d9d9d9" stroked="f">
                    <v:path arrowok="t" o:connecttype="custom" o:connectlocs="0,0;0,14;77,50;77,34;0,0" o:connectangles="0,0,0,0,0"/>
                  </v:shape>
                  <v:shape id="Freeform 474" o:spid="_x0000_s1074" style="position:absolute;left:6473;top:3098;width:23;height:66;visibility:visible;mso-wrap-style:square;v-text-anchor:top" coordsize="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8E78A&#10;AADcAAAADwAAAGRycy9kb3ducmV2LnhtbERPS27CMBDdI/UO1lRiB05YUEgxCLV8l4QeYBQPSUQ8&#10;tmITwu1xJSR28/S+s1j1phEdtb62rCAdJyCIC6trLhX8nbejGQgfkDU2lknBgzyslh+DBWba3vlE&#10;XR5KEUPYZ6igCsFlUvqiIoN+bB1x5C62NRgibEupW7zHcNPISZJMpcGaY0OFjn4qKq75zShwx/1x&#10;82UJf93mOkvpsNvuu4lSw89+/Q0iUB/e4pf7oOP8dA7/z8QL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HwTvwAAANwAAAAPAAAAAAAAAAAAAAAAAJgCAABkcnMvZG93bnJl&#10;di54bWxQSwUGAAAAAAQABAD1AAAAhAMAAAAA&#10;" path="m,13l,66,23,53,23,,,13xe" fillcolor="#c0bfa6" stroked="f">
                    <v:path arrowok="t" o:connecttype="custom" o:connectlocs="0,13;0,66;23,53;23,0;0,13" o:connectangles="0,0,0,0,0"/>
                  </v:shape>
                  <v:shape id="Freeform 475" o:spid="_x0000_s1075" style="position:absolute;left:6474;top:3101;width:18;height:57;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l+8YA&#10;AADcAAAADwAAAGRycy9kb3ducmV2LnhtbESPQWsCMRCF7wX/Qxiht5pVoZStUYpW6aGHVkXobdhM&#10;N4ubyZqk7vrvO4dCbzO8N+99s1gNvlVXiqkJbGA6KUARV8E2XBs4HrYPT6BSRrbYBiYDN0qwWo7u&#10;Flja0PMnXfe5VhLCqUQDLueu1DpVjjymSeiIRfsO0WOWNdbaRuwl3Ld6VhSP2mPD0uCwo7Wj6rz/&#10;8QZO+RLbrb99vPeHHZ/nG/d6+nLG3I+Hl2dQmYb8b/67frOCPxN8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wl+8YAAADcAAAADwAAAAAAAAAAAAAAAACYAgAAZHJz&#10;L2Rvd25yZXYueG1sUEsFBgAAAAAEAAQA9QAAAIsDAAAAAA==&#10;" path="m,11l,57,18,46,18,,,11xe" stroked="f">
                    <v:path arrowok="t" o:connecttype="custom" o:connectlocs="0,11;0,57;18,46;18,0;0,11" o:connectangles="0,0,0,0,0"/>
                  </v:shape>
                  <v:shape id="Freeform 476" o:spid="_x0000_s1076" style="position:absolute;left:6474;top:3101;width:18;height:57;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AYMIA&#10;AADcAAAADwAAAGRycy9kb3ducmV2LnhtbERPTWsCMRC9F/wPYYTealYFKatRRKv04KFVEbwNm3Gz&#10;uJmsSequ/74pFLzN433ObNHZWtzJh8qxguEgA0FcOF1xqeB42Ly9gwgRWWPtmBQ8KMBi3nuZYa5d&#10;y99038dSpBAOOSowMTa5lKEwZDEMXEOcuIvzFmOCvpTaY5vCbS1HWTaRFitODQYbWhkqrvsfq+AU&#10;b77e2MfXrj1s+Tpem4/T2Sj12u+WUxCRuvgU/7s/dZo/GsLf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IBgwgAAANwAAAAPAAAAAAAAAAAAAAAAAJgCAABkcnMvZG93&#10;bnJldi54bWxQSwUGAAAAAAQABAD1AAAAhwMAAAAA&#10;" path="m,11l,57,18,46,18,,,11xe" stroked="f">
                    <v:path arrowok="t" o:connecttype="custom" o:connectlocs="0,11;0,57;18,46;18,0;0,11" o:connectangles="0,0,0,0,0"/>
                  </v:shape>
                  <v:shape id="Freeform 477" o:spid="_x0000_s1077" style="position:absolute;left:6447;top:3113;width:23;height: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W4MEA&#10;AADcAAAADwAAAGRycy9kb3ducmV2LnhtbERPTWsCMRC9F/ofwhS8FE1cFmlXo4hU8Ki2eB4242bt&#10;ZrLdpLr+eyMI3ubxPme26F0jztSF2rOG8UiBIC69qbnS8PO9Hn6ACBHZYOOZNFwpwGL++jLDwvgL&#10;7+i8j5VIIRwK1GBjbAspQ2nJYRj5ljhxR985jAl2lTQdXlK4a2Sm1EQ6rDk1WGxpZan83f87DX8H&#10;m6tlk7/nB39SG/qsvny71Xrw1i+nICL18Sl+uDcmzc8yuD+TLpD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FuDBAAAA3AAAAA8AAAAAAAAAAAAAAAAAmAIAAGRycy9kb3du&#10;cmV2LnhtbFBLBQYAAAAABAAEAPUAAACGAwAAAAA=&#10;" path="m,14l,67,23,53,23,,,14xe" fillcolor="#c0bfa6" stroked="f">
                    <v:path arrowok="t" o:connecttype="custom" o:connectlocs="0,14;0,67;23,53;23,0;0,14" o:connectangles="0,0,0,0,0"/>
                  </v:shape>
                  <v:shape id="Freeform 478" o:spid="_x0000_s1078" style="position:absolute;left:6447;top:3117;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Yy8UA&#10;AADcAAAADwAAAGRycy9kb3ducmV2LnhtbESPT2sCMRDF74LfIYzQm2ZV+oftZkXUQg+l4FYQb8Nm&#10;ulncTMIm6vrtm0Khtxnee795U6wG24kr9aF1rGA+y0AQ10633Cg4fL1NX0CEiKyxc0wK7hRgVY5H&#10;Beba3XhP1yo2IkE45KjAxOhzKUNtyGKYOU+ctG/XW4xp7Rupe7wluO3kIsuepMWW0wWDnjaG6nN1&#10;sYmCOzybXYMnu3/+8Pet/zweHpV6mAzrVxCRhvhv/ku/61R/sYTfZ9IE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VjLxQAAANwAAAAPAAAAAAAAAAAAAAAAAJgCAABkcnMv&#10;ZG93bnJldi54bWxQSwUGAAAAAAQABAD1AAAAigMAAAAA&#10;" path="m,10l,58,19,47,19,,,10xe" stroked="f">
                    <v:path arrowok="t" o:connecttype="custom" o:connectlocs="0,10;0,58;19,47;19,0;0,10" o:connectangles="0,0,0,0,0"/>
                  </v:shape>
                  <v:shape id="Freeform 479" o:spid="_x0000_s1079" style="position:absolute;left:6447;top:3164;width:23;height: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PdMEA&#10;AADcAAAADwAAAGRycy9kb3ducmV2LnhtbERPS2sCMRC+F/wPYQRvNesqUlaj+EDsqVArnofNuLu6&#10;mYRN9tF/3xQKvc3H95z1djC16KjxlWUFs2kCgji3uuJCwfXr9PoGwgdkjbVlUvBNHrab0csaM217&#10;/qTuEgoRQ9hnqKAMwWVS+rwkg35qHXHk7rYxGCJsCqkb7GO4qWWaJEtpsOLYUKKjQ0n589IaBe28&#10;7XhOH7c+PbnFcb9kt3+clZqMh90KRKAh/Iv/3O86zk8X8PtMvE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Oz3TBAAAA3AAAAA8AAAAAAAAAAAAAAAAAmAIAAGRycy9kb3du&#10;cmV2LnhtbFBLBQYAAAAABAAEAPUAAACGAwAAAAA=&#10;" path="m,11r,5l23,2,19,,,11xe" fillcolor="#dadabe" stroked="f">
                    <v:path arrowok="t" o:connecttype="custom" o:connectlocs="0,11;0,16;23,2;19,0;0,11" o:connectangles="0,0,0,0,0"/>
                  </v:shape>
                  <v:shape id="Freeform 480" o:spid="_x0000_s1080" style="position:absolute;left:6473;top:3147;width:23;height: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2w8AA&#10;AADcAAAADwAAAGRycy9kb3ducmV2LnhtbERPTYvCMBC9L/gfwgheFk1XUKQaRRcEQTxUvXgbmrGp&#10;NpPSRK3/3giCt3m8z5ktWluJOzW+dKzgb5CAIM6dLrlQcDys+xMQPiBrrByTgid5WMw7PzNMtXtw&#10;Rvd9KEQMYZ+iAhNCnUrpc0MW/cDVxJE7u8ZiiLAppG7wEcNtJYdJMpYWS44NBmv6N5Rf9zerYHza&#10;Zo5PmbydySe78tn+XlZGqV63XU5BBGrDV/xxb3ScPxzB+5l4gZ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g2w8AAAADcAAAADwAAAAAAAAAAAAAAAACYAgAAZHJzL2Rvd25y&#10;ZXYueG1sUEsFBgAAAAAEAAQA9QAAAIUDAAAAAA==&#10;" path="m1,11l,17,23,4,19,,1,11xe" fillcolor="#dadabe" stroked="f">
                    <v:path arrowok="t" o:connecttype="custom" o:connectlocs="1,11;0,17;23,4;19,0;1,11" o:connectangles="0,0,0,0,0"/>
                  </v:shape>
                  <v:shape id="Freeform 481" o:spid="_x0000_s1081" style="position:absolute;left:6447;top:3178;width:23;height:66;visibility:visible;mso-wrap-style:square;v-text-anchor:top" coordsize="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i3MAA&#10;AADcAAAADwAAAGRycy9kb3ducmV2LnhtbERPS27CMBDdV+IO1lRiVxyySFGIg6oCDSwLHGAUT5OI&#10;eGzFbgi3x0iVupun951iM5lejDT4zrKC5SIBQVxb3XGj4HLev61A+ICssbdMCu7kYVPOXgrMtb3x&#10;N42n0IgYwj5HBW0ILpfS1y0Z9AvriCP3YweDIcKhkXrAWww3vUyTJJMGO44NLTr6bKm+nn6NAnes&#10;jrt3S7h1u+tqSYevfTWmSs1fp481iEBT+Bf/uQ86zk8zeD4TL5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Mi3MAAAADcAAAADwAAAAAAAAAAAAAAAACYAgAAZHJzL2Rvd25y&#10;ZXYueG1sUEsFBgAAAAAEAAQA9QAAAIUDAAAAAA==&#10;" path="m,13l,66,23,53,23,,,13xe" fillcolor="#c0bfa6" stroked="f">
                    <v:path arrowok="t" o:connecttype="custom" o:connectlocs="0,13;0,66;23,53;23,0;0,13" o:connectangles="0,0,0,0,0"/>
                  </v:shape>
                  <v:shape id="Freeform 482" o:spid="_x0000_s1082" style="position:absolute;left:6447;top:3182;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eyMUA&#10;AADcAAAADwAAAGRycy9kb3ducmV2LnhtbESPzWrDMBCE74W8g9hAbrXcQJriWAklP9BDKSQNlN4W&#10;a2OZWCthKbH99lWh0NsuM/PtbLkZbCvu1IXGsYKnLAdBXDndcK3g/Hl4fAERIrLG1jEpGCnAZj15&#10;KLHQrucj3U+xFgnCoUAFJkZfSBkqQxZD5jxx0i6usxjT2tVSd9gnuG3lPM+fpcWG0wWDnraGquvp&#10;ZhMF93g1+xq/7XH57sed//g6L5SaTYfXFYhIQ/w3/6XfdKo/X8LvM2kC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l7IxQAAANwAAAAPAAAAAAAAAAAAAAAAAJgCAABkcnMv&#10;ZG93bnJldi54bWxQSwUGAAAAAAQABAD1AAAAigMAAAAA&#10;" path="m,10l,58,19,47,19,,,10xe" stroked="f">
                    <v:path arrowok="t" o:connecttype="custom" o:connectlocs="0,10;0,58;19,47;19,0;0,10" o:connectangles="0,0,0,0,0"/>
                  </v:shape>
                  <v:shape id="Freeform 483" o:spid="_x0000_s1083" style="position:absolute;left:6473;top:3163;width:24;height:66;visibility:visible;mso-wrap-style:square;v-text-anchor:top" coordsize="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598UA&#10;AADcAAAADwAAAGRycy9kb3ducmV2LnhtbESPTWvCQBCG7wX/wzIFb3VTkVZSVymCIAXBRrHXaXaa&#10;Dc3OhuzWJP76zqHQ2wzzfjyz2gy+UVfqYh3YwOMsA0VcBltzZeB82j0sQcWEbLEJTAZGirBZT+5W&#10;mNvQ8ztdi1QpCeGYowGXUptrHUtHHuMstMRy+wqdxyRrV2nbYS/hvtHzLHvSHmuWBoctbR2V38WP&#10;l5LdWF0Wt3487s+OP3RxeP58OxgzvR9eX0AlGtK/+M+9t4I/F1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rn3xQAAANwAAAAPAAAAAAAAAAAAAAAAAJgCAABkcnMv&#10;ZG93bnJldi54bWxQSwUGAAAAAAQABAD1AAAAigMAAAAA&#10;" path="m,13l,66,24,53,24,,,13xe" fillcolor="#c0bfa6" stroked="f">
                    <v:path arrowok="t" o:connecttype="custom" o:connectlocs="0,13;0,66;24,53;24,0;0,13" o:connectangles="0,0,0,0,0"/>
                  </v:shape>
                  <v:shape id="Freeform 484" o:spid="_x0000_s1084" style="position:absolute;left:6474;top:3166;width:18;height:57;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MZsMA&#10;AADcAAAADwAAAGRycy9kb3ducmV2LnhtbERPS2sCMRC+F/wPYYTealaFUlejiNXSg4f6QPA2bMbN&#10;4mayTVJ3/feNUOhtPr7nzBadrcWNfKgcKxgOMhDEhdMVlwqOh83LG4gQkTXWjknBnQIs5r2nGeba&#10;tbyj2z6WIoVwyFGBibHJpQyFIYth4BrixF2ctxgT9KXUHtsUbms5yrJXabHi1GCwoZWh4rr/sQpO&#10;8dvXG3v/2raHD76O3836dDZKPfe75RREpC7+i//cnzrNH03g8U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aMZsMAAADcAAAADwAAAAAAAAAAAAAAAACYAgAAZHJzL2Rv&#10;d25yZXYueG1sUEsFBgAAAAAEAAQA9QAAAIgDAAAAAA==&#10;" path="m,11l,57,18,46,18,,,11xe" stroked="f">
                    <v:path arrowok="t" o:connecttype="custom" o:connectlocs="0,11;0,57;18,46;18,0;0,11" o:connectangles="0,0,0,0,0"/>
                  </v:shape>
                  <v:shape id="Freeform 485" o:spid="_x0000_s1085" style="position:absolute;left:6447;top:3229;width:23;height: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jg8QA&#10;AADcAAAADwAAAGRycy9kb3ducmV2LnhtbESPQWvCQBCF7wX/wzKCt7qpgtTUVYoQ9FZixPM0O82G&#10;ZmdDdjXpv+8cCr3N8N68983uMPlOPWiIbWADL8sMFHEdbMuNgWtVPL+CignZYheYDPxQhMN+9rTD&#10;3IaRS3pcUqMkhGOOBlxKfa51rB15jMvQE4v2FQaPSdah0XbAUcJ9p1dZttEeW5YGhz0dHdXfl7s3&#10;UK7HYvuJ14/z7ea2p6KsVv2mMmYxn97fQCWa0r/57/psBX8t+PKMTK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I4PEAAAA3AAAAA8AAAAAAAAAAAAAAAAAmAIAAGRycy9k&#10;b3ducmV2LnhtbFBLBQYAAAAABAAEAPUAAACJAwAAAAA=&#10;" path="m,11r,4l23,2,19,,,11xe" fillcolor="#dadabe" stroked="f">
                    <v:path arrowok="t" o:connecttype="custom" o:connectlocs="0,11;0,15;23,2;19,0;0,11" o:connectangles="0,0,0,0,0"/>
                  </v:shape>
                  <v:shape id="Freeform 486" o:spid="_x0000_s1086" style="position:absolute;left:6473;top:3212;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KVMIA&#10;AADcAAAADwAAAGRycy9kb3ducmV2LnhtbERPS2vCQBC+F/wPywje6iYKQVM3QQShYA/1dR+y0yRt&#10;djbsbk3aX98tCN7m43vOphxNJ27kfGtZQTpPQBBXVrdcK7ic988rED4ga+wsk4If8lAWk6cN5toO&#10;fKTbKdQihrDPUUETQp9L6auGDPq57Ykj92GdwRChq6V2OMRw08lFkmTSYMuxocGedg1VX6dvo+Bw&#10;GY+r4dOlOjPX92X2O6zfslqp2XTcvoAINIaH+O5+1XH+MoX/Z+IF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IpUwgAAANwAAAAPAAAAAAAAAAAAAAAAAJgCAABkcnMvZG93&#10;bnJldi54bWxQSwUGAAAAAAQABAD1AAAAhwMAAAAA&#10;" path="m1,11l,17,24,4,19,,1,11xe" fillcolor="#dadabe" stroked="f">
                    <v:path arrowok="t" o:connecttype="custom" o:connectlocs="1,11;0,17;24,4;19,0;1,11" o:connectangles="0,0,0,0,0"/>
                  </v:shape>
                  <v:shape id="Freeform 487" o:spid="_x0000_s1087" style="position:absolute;left:6496;top:3151;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hE8IA&#10;AADcAAAADwAAAGRycy9kb3ducmV2LnhtbESPTWvCQBCG7wX/wzIFb3VTS2qJ2YgIBb3FGPA6ZKdJ&#10;MDsbsquJ/94VhN5mmGfej3QzmU7caHCtZQWfiwgEcWV1y7WC8vT78QPCeWSNnWVScCcHm2z2lmKi&#10;7chHuhW+FkGEXYIKGu/7REpXNWTQLWxPHG5/djDowzrUUg84BnHTyWUUfUuDLQeHBnvaNVRdiqtR&#10;YCgOUNHXhzHvyni/mvLyfFRq/j5t1yA8Tf4ffn3vdYj/tYRnmTCB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CETwgAAANwAAAAPAAAAAAAAAAAAAAAAAJgCAABkcnMvZG93&#10;bnJldi54bWxQSwUGAAAAAAQABAD1AAAAhwMAAAAA&#10;" path="m7,5r,l6,8,4,9,3,9,2,9,1,8,,5,1,1,2,,3,,4,,6,1,7,5xe" fillcolor="#727779" stroked="f">
                    <v:path arrowok="t" o:connecttype="custom" o:connectlocs="7,5;7,5;6,8;4,9;3,9;3,9;2,9;1,8;0,5;0,5;1,1;2,0;3,0;3,0;4,0;6,1;7,5" o:connectangles="0,0,0,0,0,0,0,0,0,0,0,0,0,0,0,0,0"/>
                  </v:shape>
                  <v:shape id="Freeform 488" o:spid="_x0000_s1088" style="position:absolute;left:6497;top:3151;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9ScMA&#10;AADcAAAADwAAAGRycy9kb3ducmV2LnhtbERPTWvCQBC9F/wPywi9lLpRqcToKiJIi/RiLKXHMTsm&#10;0exs2N1q/PduoeBtHu9z5svONOJCzteWFQwHCQjiwuqaSwVf+81rCsIHZI2NZVJwIw/LRe9pjpm2&#10;V97RJQ+liCHsM1RQhdBmUvqiIoN+YFviyB2tMxgidKXUDq8x3DRylCQTabDm2FBhS+uKinP+axS8&#10;56dvOrrJbfrymR5+0mbb+TdU6rnfrWYgAnXhIf53f+g4fzyGv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29ScMAAADcAAAADwAAAAAAAAAAAAAAAACYAgAAZHJzL2Rv&#10;d25yZXYueG1sUEsFBgAAAAAEAAQA9QAAAIgDAAAAAA==&#10;" path="m7,5r,l6,8,5,9,3,9,2,9,1,8,,5,1,1,2,,3,,5,,6,1,7,5xe" fillcolor="#818789" stroked="f">
                    <v:path arrowok="t" o:connecttype="custom" o:connectlocs="7,5;7,5;6,8;5,9;3,9;3,9;2,9;1,8;0,5;0,5;1,1;2,0;3,0;3,0;5,0;6,1;7,5" o:connectangles="0,0,0,0,0,0,0,0,0,0,0,0,0,0,0,0,0"/>
                  </v:shape>
                  <v:shape id="Freeform 489" o:spid="_x0000_s1089" style="position:absolute;left:6497;top:3151;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utcEA&#10;AADcAAAADwAAAGRycy9kb3ducmV2LnhtbERPS2vCQBC+C/0PyxS86caaiqauUoTSCF58nofsNBvM&#10;zqbZVdN/7woFb/PxPWe+7GwtrtT6yrGC0TABQVw4XXGp4LD/GkxB+ICssXZMCv7Iw3Lx0ptjpt2N&#10;t3TdhVLEEPYZKjAhNJmUvjBk0Q9dQxy5H9daDBG2pdQt3mK4reVbkkykxYpjg8GGVoaK8+5iFVzs&#10;2nzL9He2mbwf+dTl6crmqVL91+7zA0SgLjzF/+5cx/njFB7Px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3brXBAAAA3AAAAA8AAAAAAAAAAAAAAAAAmAIAAGRycy9kb3du&#10;cmV2LnhtbFBLBQYAAAAABAAEAPUAAACGAwAAAAA=&#10;" path="m1,7r,l2,4,3,2r2,l7,4,6,1,3,,2,,1,1,,5,,7,1,9,1,7xe" fillcolor="#abadae" stroked="f">
                    <v:path arrowok="t" o:connecttype="custom" o:connectlocs="1,7;1,7;2,4;3,2;5,2;5,2;7,4;7,4;6,1;3,0;3,0;2,0;1,1;0,5;0,5;0,7;1,9;1,9;1,7" o:connectangles="0,0,0,0,0,0,0,0,0,0,0,0,0,0,0,0,0,0,0"/>
                  </v:shape>
                  <v:shape id="Freeform 490" o:spid="_x0000_s1090" style="position:absolute;left:6498;top:3152;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mLMAA&#10;AADcAAAADwAAAGRycy9kb3ducmV2LnhtbERP32vCMBB+H/g/hBP2NlOVFqlGEUHQxzllezybsy0m&#10;l5LE2v33y2Cwt/v4ft5qM1gjevKhdaxgOslAEFdOt1wrOH/s3xYgQkTWaByTgm8KsFmPXlZYavfk&#10;d+pPsRYphEOJCpoYu1LKUDVkMUxcR5y4m/MWY4K+ltrjM4VbI2dZVkiLLaeGBjvaNVTdTw+rgHq2&#10;/ssUeU6Lgq6Xgzl+ni9KvY6H7RJEpCH+i//cB53mz3P4fSZdI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AmLMAAAADcAAAADwAAAAAAAAAAAAAAAACYAgAAZHJzL2Rvd25y&#10;ZXYueG1sUEsFBgAAAAAEAAQA9QAAAIUDAAAAAA==&#10;" path="m7,4r,l6,6,4,7,1,6,,4,1,1,4,,6,1,7,4xe" fillcolor="#d2d4cd" stroked="f">
                    <v:path arrowok="t" o:connecttype="custom" o:connectlocs="7,4;7,4;6,6;4,7;4,7;1,6;0,4;0,4;1,1;4,0;4,0;6,1;7,4" o:connectangles="0,0,0,0,0,0,0,0,0,0,0,0,0"/>
                  </v:shape>
                  <v:shape id="Freeform 491" o:spid="_x0000_s1091" style="position:absolute;left:6498;top:3153;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CwsEA&#10;AADcAAAADwAAAGRycy9kb3ducmV2LnhtbERP22rCQBB9F/oPyxT6Zja2ECV1FUkR+9Zq+gFDdnLB&#10;7GzIbi769d1Cwbc5nOts97NpxUi9aywrWEUxCOLC6oYrBT/5cbkB4TyyxtYyKbiRg/3uabHFVNuJ&#10;zzRefCVCCLsUFdTed6mUrqjJoItsRxy40vYGfYB9JXWPUwg3rXyN40QabDg01NhRVlNxvQxGwT0f&#10;s+L7Y7Cr9ZrKPJlOX2ZipV6e58M7CE+zf4j/3Z86zH9L4O+ZcIH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KQsLBAAAA3AAAAA8AAAAAAAAAAAAAAAAAmAIAAGRycy9kb3du&#10;cmV2LnhtbFBLBQYAAAAABAAEAPUAAACGAwAAAAA=&#10;" path="m6,5r,l2,4,1,2,2,,1,2,,3,1,5,4,6r2,l7,5,6,5xe" fillcolor="#c3c6c6" stroked="f">
                    <v:path arrowok="t" o:connecttype="custom" o:connectlocs="6,5;6,5;2,4;1,2;1,2;2,0;2,0;1,2;0,3;0,3;1,5;4,6;4,6;6,6;7,5;7,5;6,5" o:connectangles="0,0,0,0,0,0,0,0,0,0,0,0,0,0,0,0,0"/>
                  </v:shape>
                </v:group>
                <v:shape id="Freeform 492" o:spid="_x0000_s1092" style="position:absolute;left:31963;top:22548;width:6883;height:6484;visibility:visible;mso-wrap-style:square;v-text-anchor:top" coordsize="1084,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pdsQA&#10;AADcAAAADwAAAGRycy9kb3ducmV2LnhtbERPTWsCMRC9F/ofwgjealYLKlujqFhY0QraXnobNuNm&#10;7WaybKKu/vqmUPA2j/c5k1lrK3GhxpeOFfR7CQji3OmSCwVfn+8vYxA+IGusHJOCG3mYTZ+fJphq&#10;d+U9XQ6hEDGEfYoKTAh1KqXPDVn0PVcTR+7oGoshwqaQusFrDLeVHCTJUFosOTYYrGlpKP85nK2C&#10;j++T2y02i/s6W2bz3crsN3LbKtXttPM3EIHa8BD/uzMd57+O4O+Ze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qXbEAAAA3AAAAA8AAAAAAAAAAAAAAAAAmAIAAGRycy9k&#10;b3ducmV2LnhtbFBLBQYAAAAABAAEAPUAAACJAwAAAAA=&#10;" path="m,511l3,459r8,-51l24,359,43,312,65,268,93,225r31,-39l159,150r38,-33l239,87,284,62,331,41,381,23,433,10,486,3,541,r56,2l651,10r52,13l753,40r47,22l844,87r42,29l925,149r35,36l991,225r28,41l1042,312r18,46l1073,407r8,51l1084,510r-3,52l1073,613r-13,49l1042,709r-23,44l992,796r-31,39l926,871r-39,33l845,934r-44,25l754,981r-50,17l652,1011r-54,7l543,1021r-56,-3l434,1011,382,998,332,981,285,959,240,934,198,905,160,872,125,836,94,797,66,755,43,710,25,663,11,614,3,563,,511xm26,560r8,48l47,655r17,45l86,742r26,41l142,820r33,34l212,886r39,28l295,939r45,20l387,976r50,12l489,995r52,2l595,996r51,-8l696,976r48,-16l790,939r42,-24l872,886r37,-31l943,821r29,-38l998,743r22,-42l1037,656r13,-46l1058,561r3,-50l1058,461r-8,-48l1038,367r-17,-45l999,279,973,239,943,201,909,167,873,135,833,107,791,83,745,62,697,45,647,33,596,26,543,23r-53,3l438,33,388,45,341,62,295,82r-43,24l212,135r-36,31l142,200r-29,38l86,278,65,321,47,366,34,412r-8,48l23,510r3,50xe" fillcolor="#33c" strokecolor="#33c" strokeweight="0">
                  <v:path arrowok="t" o:connecttype="custom" o:connectlocs="4435784,164533816;26211453,108076134;64117246,60490374;114523886,25002688;174608600,4032692;240742111,806538;303649598,16130766;357282263,46779222;399623840,90735560;427448305,144370358;437126380,205667270;427448305,266964182;400027093,321002250;357685516,364555319;304052851,395607044;241145365,410528003;175011853,407705118;114927139,386735122;64520499,351650706;26614706,304468214;4435784,247607263;10484581,225830728;25808200,282288410;57261943,330680709;101216533,368588010;156058957,393590698;218159937,402059350;280664170,393590698;335506594,368991279;380267690,331083978;411318180,282691680;426641799,226233997;423415774,166550162;402849865,112512095;366557084,67345949;318973216,33471340;260904767,13307882;197594028,10484998;137509313,25002688;85489661,54441336;45567602,95978060;18952897,147596512;9274822,205667270" o:connectangles="0,0,0,0,0,0,0,0,0,0,0,0,0,0,0,0,0,0,0,0,0,0,0,0,0,0,0,0,0,0,0,0,0,0,0,0,0,0,0,0,0,0,0"/>
                  <o:lock v:ext="edit" verticies="t"/>
                </v:shape>
                <v:group id="Group 493" o:spid="_x0000_s1093" style="position:absolute;left:33639;top:23437;width:3969;height:4369" coordorigin="4721,3691" coordsize="625,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494" o:spid="_x0000_s1094" style="position:absolute;left:4721;top:3691;width:625;height:688;visibility:visible;mso-wrap-style:square;v-text-anchor:top" coordsize="625,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cHMAA&#10;AADcAAAADwAAAGRycy9kb3ducmV2LnhtbERP22oCMRB9L/gPYQTfalaltV2NIoK2fdNtP2DYjJvF&#10;zWTZZC/+vSkIvs3hXGe9HWwlOmp86VjBbJqAIM6dLrlQ8Pd7eP0A4QOyxsoxKbiRh+1m9LLGVLue&#10;z9RloRAxhH2KCkwIdSqlzw1Z9FNXE0fu4hqLIcKmkLrBPobbSs6T5F1aLDk2GKxpbyi/Zq1V0B75&#10;0rc/7YmWvemyN/d1vu5Zqcl42K1ABBrCU/xwf+s4f/EJ/8/EC+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gcHMAAAADcAAAADwAAAAAAAAAAAAAAAACYAgAAZHJzL2Rvd25y&#10;ZXYueG1sUEsFBgAAAAAEAAQA9QAAAIUDAAAAAA==&#10;" path="m446,r,l370,45r,-4l295,17,227,53r,29l232,83r,42l164,165,,291r13,24l23,311r,282l323,688,425,629r77,34l605,604r,-28l556,553r49,-29l605,265r8,-5l625,245,446,xe" fillcolor="black" stroked="f">
                    <v:path arrowok="t" o:connecttype="custom" o:connectlocs="446,0;446,0;370,45;370,45;370,41;295,17;227,53;227,82;227,82;232,83;232,125;232,125;164,165;0,291;13,315;13,315;23,311;23,311;23,593;323,688;323,688;425,629;425,629;502,663;605,604;605,576;605,576;556,553;556,553;605,524;605,524;605,265;605,265;613,260;625,245;446,0" o:connectangles="0,0,0,0,0,0,0,0,0,0,0,0,0,0,0,0,0,0,0,0,0,0,0,0,0,0,0,0,0,0,0,0,0,0,0,0"/>
                  </v:shape>
                  <v:shape id="Freeform 495" o:spid="_x0000_s1095" style="position:absolute;left:4755;top:3885;width:560;height:482;visibility:visible;mso-wrap-style:square;v-text-anchor:top" coordsize="56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CRMYA&#10;AADcAAAADwAAAGRycy9kb3ducmV2LnhtbESPQWvCQBCF74L/YRmhN92kiEjqKipY25u1SultzE6T&#10;YHY2ZLdJ+u87h0JvM7w3732z2gyuVh21ofJsIJ0loIhzbysuDFzeD9MlqBCRLdaeycAPBdisx6MV&#10;Ztb3/EbdORZKQjhkaKCMscm0DnlJDsPMN8SiffnWYZS1LbRtsZdwV+vHJFlohxVLQ4kN7UvK7+dv&#10;Z2B/e96l3KWnPv3019dk8bE83Y7GPEyG7ROoSEP8N/9dv1jBnwu+PCMT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WCRMYAAADcAAAADwAAAAAAAAAAAAAAAACYAgAAZHJz&#10;L2Rvd25yZXYueG1sUEsFBgAAAAAEAAQA9QAAAIsDAAAAAA==&#10;" path="m287,194l144,,,103,,391r287,91l560,324r,-288l287,194xe" fillcolor="#f1de84" stroked="f">
                    <v:path arrowok="t" o:connecttype="custom" o:connectlocs="287,194;144,0;0,103;0,391;287,482;560,324;560,36;287,194" o:connectangles="0,0,0,0,0,0,0,0"/>
                  </v:shape>
                  <v:shape id="Freeform 496" o:spid="_x0000_s1096" style="position:absolute;left:4755;top:3992;width:287;height:375;visibility:visible;mso-wrap-style:square;v-text-anchor:top" coordsize="28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0I0sMA&#10;AADcAAAADwAAAGRycy9kb3ducmV2LnhtbERPS2vCQBC+F/wPywje6iZii0Q3QYRSQSg07UFvY3by&#10;wOxsyK5J/PfdQqG3+fies8sm04qBetdYVhAvIxDEhdUNVwq+v96eNyCcR9bYWiYFD3KQpbOnHSba&#10;jvxJQ+4rEULYJaig9r5LpHRFTQbd0nbEgSttb9AH2FdS9ziGcNPKVRS9SoMNh4YaOzrUVNzyu1FQ&#10;vm+iqzm9aPmRx6uhbPeXM49KLebTfgvC0+T/xX/uow7z1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0I0sMAAADcAAAADwAAAAAAAAAAAAAAAACYAgAAZHJzL2Rv&#10;d25yZXYueG1sUEsFBgAAAAAEAAQA9QAAAIgDAAAAAA==&#10;" path="m287,375l,284,,,287,91r,284xe" fillcolor="#f1de84" stroked="f">
                    <v:path arrowok="t" o:connecttype="custom" o:connectlocs="287,375;0,284;0,0;287,91;287,375" o:connectangles="0,0,0,0,0"/>
                  </v:shape>
                  <v:shape id="Freeform 497" o:spid="_x0000_s1097" style="position:absolute;left:5042;top:3921;width:273;height:446;visibility:visible;mso-wrap-style:square;v-text-anchor:top" coordsize="27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G+sIA&#10;AADcAAAADwAAAGRycy9kb3ducmV2LnhtbERPS2sCMRC+F/ofwgi91axaqqxGsS2CHkR84HnYjJvF&#10;zWTZTHX775uC0Nt8fM+ZLTpfqxu1sQpsYNDPQBEXwVZcGjgdV68TUFGQLdaBycAPRVjMn59mmNtw&#10;5z3dDlKqFMIxRwNOpMm1joUjj7EfGuLEXULrURJsS21bvKdwX+thlr1rjxWnBocNfToqrodvb+Ay&#10;+jrKRtbRbUeb83K8H+yKj5UxL71uOQUl1Mm/+OFe2zT/bQh/z6QL9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sb6wgAAANwAAAAPAAAAAAAAAAAAAAAAAJgCAABkcnMvZG93&#10;bnJldi54bWxQSwUGAAAAAAQABAD1AAAAhwMAAAAA&#10;" path="m,158l273,r,288l,446,,158xe" fillcolor="#d3bb51" stroked="f">
                    <v:path arrowok="t" o:connecttype="custom" o:connectlocs="0,158;273,0;273,288;0,446;0,158" o:connectangles="0,0,0,0,0"/>
                  </v:shape>
                  <v:shape id="Freeform 498" o:spid="_x0000_s1098" style="position:absolute;left:5160;top:4059;width:67;height:210;visibility:visible;mso-wrap-style:square;v-text-anchor:top" coordsize="6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uy2cYA&#10;AADcAAAADwAAAGRycy9kb3ducmV2LnhtbESPQWvCQBCF74L/YZlCL6IbW7ESXUWCpaIXq4J4G7LT&#10;JJqdDdmtxn/vCoK3Gd773ryZzBpTigvVrrCsoN+LQBCnVhecKdjvvrsjEM4jaywtk4IbOZhN260J&#10;xtpe+ZcuW5+JEMIuRgW591UspUtzMuh6tiIO2p+tDfqw1pnUNV5DuCnlRxQNpcGCw4UcK0pySs/b&#10;fxNqJDLdJOb8tV51OofjYs2j0+JHqfe3Zj4G4anxL/OTXurADT7h8UyY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uy2cYAAADcAAAADwAAAAAAAAAAAAAAAACYAgAAZHJz&#10;L2Rvd25yZXYueG1sUEsFBgAAAAAEAAQA9QAAAIsDAAAAAA==&#10;" path="m,39l,210,67,171,67,,,39xe" stroked="f">
                    <v:path arrowok="t" o:connecttype="custom" o:connectlocs="0,39;0,210;67,171;67,0;0,39" o:connectangles="0,0,0,0,0"/>
                  </v:shape>
                  <v:shape id="Freeform 499" o:spid="_x0000_s1099" style="position:absolute;left:4740;top:3876;width:159;height:117;visibility:visible;mso-wrap-style:square;v-text-anchor:top" coordsize="15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3MMA&#10;AADcAAAADwAAAGRycy9kb3ducmV2LnhtbERPTYvCMBC9C/sfwizsTdOVIlKNIrKCi3iwCsXb0Ixt&#10;sZmUJmu7/nojCN7m8T5nvuxNLW7Uusqygu9RBII4t7riQsHpuBlOQTiPrLG2TAr+ycFy8TGYY6Jt&#10;xwe6pb4QIYRdggpK75tESpeXZNCNbEMcuIttDfoA20LqFrsQbmo5jqKJNFhxaCixoXVJ+TX9Mwp2&#10;xe/+lG1/7ll26NbpcR+fUxsr9fXZr2YgPP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D3MMAAADcAAAADwAAAAAAAAAAAAAAAACYAgAAZHJzL2Rv&#10;d25yZXYueG1sUEsFBgAAAAAEAAQA9QAAAIgDAAAAAA==&#10;" path="m159,9l15,112,,117r,-8l154,r5,9xe" fillcolor="#311903" stroked="f">
                    <v:path arrowok="t" o:connecttype="custom" o:connectlocs="159,9;15,112;0,117;0,109;154,0;159,9" o:connectangles="0,0,0,0,0,0"/>
                  </v:shape>
                  <v:shape id="Freeform 500" o:spid="_x0000_s1100" style="position:absolute;left:4755;top:3885;width:287;height:194;visibility:visible;mso-wrap-style:square;v-text-anchor:top" coordsize="28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GMEA&#10;AADcAAAADwAAAGRycy9kb3ducmV2LnhtbERP24rCMBB9F/yHMIJvmnpFqlHcBXX3SVb9gCEZ22oz&#10;KU3U9u/NwsK+zeFcZ7VpbCmeVPvCsYLRMAFBrJ0pOFNwOe8GCxA+IBssHZOCljxs1t3OClPjXvxD&#10;z1PIRAxhn6KCPIQqldLrnCz6oauII3d1tcUQYZ1JU+MrhttSjpNkLi0WHBtyrOgzJ30/PayCyaH8&#10;0LptZ4tmenOX7/3+eGzHSvV7zXYJIlAT/sV/7i8T509n8PtMvE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nzhjBAAAA3AAAAA8AAAAAAAAAAAAAAAAAmAIAAGRycy9kb3du&#10;cmV2LnhtbFBLBQYAAAAABAAEAPUAAACGAwAAAAA=&#10;" path="m,103l144,,287,194,,103xe" fillcolor="#f1de84" stroked="f">
                    <v:path arrowok="t" o:connecttype="custom" o:connectlocs="0,103;144,0;287,194;0,103" o:connectangles="0,0,0,0"/>
                  </v:shape>
                  <v:shape id="Freeform 501" o:spid="_x0000_s1101" style="position:absolute;left:4892;top:3707;width:441;height:394;visibility:visible;mso-wrap-style:square;v-text-anchor:top" coordsize="44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cR8IA&#10;AADcAAAADwAAAGRycy9kb3ducmV2LnhtbERPTWvCQBC9F/wPywi91Y0lSImuEgSh4ClpK3gbs2MS&#10;zM6G3W0S/fXdQqG3ebzP2ewm04mBnG8tK1guEhDEldUt1wo+Pw4vbyB8QNbYWSYFd/Kw286eNphp&#10;O3JBQxlqEUPYZ6igCaHPpPRVQwb9wvbEkbtaZzBE6GqpHY4x3HTyNUlW0mDLsaHBnvYNVbfy2yhw&#10;/SM/F195erv4Uh5P+lifpFPqeT7laxCBpvAv/nO/6zg/XcH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ZxHwgAAANwAAAAPAAAAAAAAAAAAAAAAAJgCAABkcnMvZG93&#10;bnJldi54bWxQSwUGAAAAAAQABAD1AAAAhwMAAAAA&#10;" path="m441,229l273,,,158r,17l162,394,435,236r6,-7xe" fillcolor="#704d18" stroked="f">
                    <v:path arrowok="t" o:connecttype="custom" o:connectlocs="441,229;273,0;0,158;0,175;162,394;435,236;441,229" o:connectangles="0,0,0,0,0,0,0"/>
                  </v:shape>
                  <v:shape id="Freeform 502" o:spid="_x0000_s1102" style="position:absolute;left:4892;top:3707;width:441;height:387;visibility:visible;mso-wrap-style:square;v-text-anchor:top" coordsize="44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i4cQA&#10;AADcAAAADwAAAGRycy9kb3ducmV2LnhtbERPTWvCQBC9F/oflin0EnRjKyrRVYqlUogHjYIeh+yY&#10;hGZnY3bV9N+7BaG3ebzPmS06U4srta6yrGDQj0EQ51ZXXCjY7756ExDOI2usLZOCX3KwmD8/zTDR&#10;9sZbuma+ECGEXYIKSu+bREqXl2TQ9W1DHLiTbQ36ANtC6hZvIdzU8i2OR9JgxaGhxIaWJeU/2cUo&#10;OK43eXb4XL6n9fCs0yiLUl5FSr2+dB9TEJ46/y9+uL91mD8cw98z4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IuHEAAAA3AAAAA8AAAAAAAAAAAAAAAAAmAIAAGRycy9k&#10;b3ducmV2LnhtbFBLBQYAAAAABAAEAPUAAACJAwAAAAA=&#10;" path="m,158l273,,441,229,168,387,,158xe" fillcolor="#311903" stroked="f">
                    <v:path arrowok="t" o:connecttype="custom" o:connectlocs="0,158;273,0;441,229;168,387;0,158" o:connectangles="0,0,0,0,0"/>
                  </v:shape>
                  <v:shape id="Freeform 503" o:spid="_x0000_s1103" style="position:absolute;left:5054;top:3936;width:279;height:165;visibility:visible;mso-wrap-style:square;v-text-anchor:top" coordsize="27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kPcMA&#10;AADcAAAADwAAAGRycy9kb3ducmV2LnhtbESPT4vCQAzF74LfYYjgRdaprojbdRQVhL36B8+hk22L&#10;nUzpjG31028OC94S3st7v6y3vatUS00oPRuYTRNQxJm3JecGrpfjxwpUiMgWK89k4EkBtpvhYI2p&#10;9R2fqD3HXEkIhxQNFDHWqdYhK8hhmPqaWLRf3ziMsja5tg12Eu4qPU+SpXZYsjQUWNOhoOx+fjgD&#10;+eLW1a67vibzsHztn5/tF3ltzHjU775BRerj2/x//WMFfyG08ox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okPcMAAADcAAAADwAAAAAAAAAAAAAAAACYAgAAZHJzL2Rv&#10;d25yZXYueG1sUEsFBgAAAAAEAAQA9QAAAIgDAAAAAA==&#10;" path="m,165r6,-7l279,r-6,7l,165xe" fillcolor="#513812" stroked="f">
                    <v:path arrowok="t" o:connecttype="custom" o:connectlocs="0,165;6,158;279,0;273,7;0,165" o:connectangles="0,0,0,0,0"/>
                  </v:shape>
                  <v:shape id="Freeform 504" o:spid="_x0000_s1104" style="position:absolute;left:4735;top:3865;width:157;height:128;visibility:visible;mso-wrap-style:square;v-text-anchor:top" coordsize="15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dAVcAA&#10;AADcAAAADwAAAGRycy9kb3ducmV2LnhtbERPS4vCMBC+C/sfwgjeNFWkuF2jyJaFvXiojz0PzWxb&#10;TCalibX+eyMI3ubje856O1gjeup841jBfJaAIC6dbrhScDr+TFcgfEDWaByTgjt52G4+RmvMtLtx&#10;Qf0hVCKGsM9QQR1Cm0npy5os+plriSP37zqLIcKukrrDWwy3Ri6SJJUWG44NNbb0XVN5OVytgsKc&#10;/TwtbLVLTb4v/3JHee+UmoyH3ReIQEN4i1/uXx3nLz/h+Uy8QG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dAVcAAAADcAAAADwAAAAAAAAAAAAAAAACYAgAAZHJzL2Rvd25y&#10;ZXYueG1sUEsFBgAAAAAEAAQA9QAAAIUDAAAAAA==&#10;" path="m157,17l5,128,,120,157,r,17xe" fillcolor="#704d18" stroked="f">
                    <v:path arrowok="t" o:connecttype="custom" o:connectlocs="157,17;5,128;0,120;157,0;157,17" o:connectangles="0,0,0,0,0"/>
                  </v:shape>
                  <v:shape id="Freeform 505" o:spid="_x0000_s1105" style="position:absolute;left:4965;top:3728;width:109;height:128;visibility:visible;mso-wrap-style:square;v-text-anchor:top" coordsize="10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5sQA&#10;AADcAAAADwAAAGRycy9kb3ducmV2LnhtbESPTWvCQBCG7wX/wzKCl1I3FpSQuooUUnrwYiz0OmTH&#10;JJidTbPbJP575yB4m2Hej2e2+8m1aqA+NJ4NrJYJKOLS24YrAz/n/C0FFSKyxdYzGbhRgP1u9rLF&#10;zPqRTzQUsVISwiFDA3WMXaZ1KGtyGJa+I5bbxfcOo6x9pW2Po4S7Vr8nyUY7bFgaauzos6byWvw7&#10;KTmt1nkxDodCp/nr198lrX6vR2MW8+nwASrSFJ/ih/vbCv5a8OUZmUD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v+ObEAAAA3AAAAA8AAAAAAAAAAAAAAAAAmAIAAGRycy9k&#10;b3ducmV2LnhtbFBLBQYAAAAABAAEAPUAAACJAwAAAAA=&#10;" path="m52,l,27,,95,17,84r41,44l109,98r,-81l52,xe" fillcolor="#b0381e" stroked="f">
                    <v:path arrowok="t" o:connecttype="custom" o:connectlocs="52,0;0,27;0,95;17,84;58,128;109,98;109,17;52,0" o:connectangles="0,0,0,0,0,0,0,0"/>
                  </v:shape>
                  <v:shape id="Freeform 506" o:spid="_x0000_s1106" style="position:absolute;left:4965;top:3755;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aUMUA&#10;AADcAAAADwAAAGRycy9kb3ducmV2LnhtbESPT2vCQBDF7wW/wzKCt7pJpKVN3YgKghcPpn+gtyE7&#10;zS7NzobsqvHbuwWhtxne+715s1yNrhNnGoL1rCCfZyCIG68ttwo+3nePLyBCRNbYeSYFVwqwqiYP&#10;Syy1v/CRznVsRQrhUKICE2NfShkaQw7D3PfESfvxg8OY1qGVesBLCnedLLLsWTq0nC4Y7GlrqPmt&#10;Ty7VsAv9efjefh2KTaGzxtSvm9YqNZuO6zcQkcb4b77Te524pxz+nkkTy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hpQxQAAANwAAAAPAAAAAAAAAAAAAAAAAJgCAABkcnMv&#10;ZG93bnJldi54bWxQSwUGAAAAAAQABAD1AAAAigMAAAAA&#10;" path="m58,101l17,57,,68,,,58,19r,82xe" fillcolor="#9c0c00" stroked="f">
                    <v:path arrowok="t" o:connecttype="custom" o:connectlocs="58,101;17,57;0,68;0,0;58,19;58,101" o:connectangles="0,0,0,0,0,0"/>
                  </v:shape>
                  <v:shape id="Freeform 507" o:spid="_x0000_s1107" style="position:absolute;left:5023;top:3745;width:51;height:111;visibility:visible;mso-wrap-style:square;v-text-anchor:top" coordsize="5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wOMUA&#10;AADcAAAADwAAAGRycy9kb3ducmV2LnhtbESP3WrCQBCF74W+wzKF3ohuVAw2dRUVSguCYrT3Y3by&#10;Q7OzIbvV+PZdQfBuhnPmfGfmy87U4kKtqywrGA0jEMSZ1RUXCk7Hz8EMhPPIGmvLpOBGDpaLl94c&#10;E22vfKBL6gsRQtglqKD0vkmkdFlJBt3QNsRBy21r0Ie1LaRu8RrCTS3HURRLgxUHQokNbUrKftM/&#10;E7ibvL97/zrH63Nc/6zsXurJNlfq7bVbfYDw1Pmn+XH9rUP96Rjuz4QJ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3A4xQAAANwAAAAPAAAAAAAAAAAAAAAAAJgCAABkcnMv&#10;ZG93bnJldi54bWxQSwUGAAAAAAQABAD1AAAAigMAAAAA&#10;" path="m,29l51,r,81l,111,,29xe" fillcolor="#5c1000" stroked="f">
                    <v:path arrowok="t" o:connecttype="custom" o:connectlocs="0,29;51,0;51,81;0,111;0,29" o:connectangles="0,0,0,0,0"/>
                  </v:shape>
                  <v:shape id="Freeform 508" o:spid="_x0000_s1108" style="position:absolute;left:4960;top:3749;width:65;height:36;visibility:visible;mso-wrap-style:square;v-text-anchor:top" coordsize="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SacMA&#10;AADcAAAADwAAAGRycy9kb3ducmV2LnhtbERP22oCMRB9L/gPYQRfimZV1LoapbRI64OFWj9gdjN7&#10;0c1kSVJd/74pFPo2h3Od9bYzjbiS87VlBeNRAoI4t7rmUsHpazd8AuEDssbGMim4k4ftpvewxlTb&#10;G3/S9RhKEUPYp6igCqFNpfR5RQb9yLbEkSusMxgidKXUDm8x3DRykiRzabDm2FBhSy8V5Zfjt1HQ&#10;6X3WFjx7PT/W/LZ0d3f4WGRKDfrd8wpEoC78i//c7zrOn03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pSacMAAADcAAAADwAAAAAAAAAAAAAAAACYAgAAZHJzL2Rv&#10;d25yZXYueG1sUEsFBgAAAAAEAAQA9QAAAIgDAAAAAA==&#10;" path="m,l,16,65,36r,-14l,xe" fillcolor="#b0381e" stroked="f">
                    <v:path arrowok="t" o:connecttype="custom" o:connectlocs="0,0;0,16;65,36;65,22;0,0" o:connectangles="0,0,0,0,0"/>
                  </v:shape>
                  <v:shape id="Freeform 509" o:spid="_x0000_s1109" style="position:absolute;left:5025;top:3739;width:54;height:46;visibility:visible;mso-wrap-style:square;v-text-anchor:top" coordsize="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dn8AA&#10;AADcAAAADwAAAGRycy9kb3ducmV2LnhtbERPTYvCMBC9L/gfwgheFk11V9FqFAld2OuqF29DMzbF&#10;ZlKaqPXfm4WFvc3jfc5m17tG3KkLtWcF00kGgrj0puZKwen4NV6CCBHZYOOZFDwpwG47eNtgbvyD&#10;f+h+iJVIIRxyVGBjbHMpQ2nJYZj4ljhxF985jAl2lTQdPlK4a+QsyxbSYc2pwWJL2lJ5PdycAj5O&#10;9UdxjitLOlxmhS7etTspNRr2+zWISH38F/+5v02aP/+E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Cdn8AAAADcAAAADwAAAAAAAAAAAAAAAACYAgAAZHJzL2Rvd25y&#10;ZXYueG1sUEsFBgAAAAAEAAQA9QAAAIUDAAAAAA==&#10;" path="m,32l,46,54,14,54,,,32xe" fillcolor="#822519" stroked="f">
                    <v:path arrowok="t" o:connecttype="custom" o:connectlocs="0,32;0,46;54,14;54,0;0,32" o:connectangles="0,0,0,0,0"/>
                  </v:shape>
                  <v:shape id="Freeform 510" o:spid="_x0000_s1110" style="position:absolute;left:4960;top:3720;width:119;height:51;visibility:visible;mso-wrap-style:square;v-text-anchor:top" coordsize="1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u6cMA&#10;AADcAAAADwAAAGRycy9kb3ducmV2LnhtbERPTYvCMBC9C/sfwix409QFq1ajLIKosAjb9aC3oRnb&#10;YjOpTdT6782C4G0e73Nmi9ZU4kaNKy0rGPQjEMSZ1SXnCvZ/q94YhPPIGivLpOBBDhbzj84ME23v&#10;/Eu31OcihLBLUEHhfZ1I6bKCDLq+rYkDd7KNQR9gk0vd4D2Em0p+RVEsDZYcGgqsaVlQdk6vRkF8&#10;tONLeh21o/365xQttzQ5xDulup/t9xSEp9a/xS/3Rof5wyH8PxMu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Ku6cMAAADcAAAADwAAAAAAAAAAAAAAAACYAgAAZHJzL2Rv&#10;d25yZXYueG1sUEsFBgAAAAAEAAQA9QAAAIgDAAAAAA==&#10;" path="m,29l57,r62,19l65,51,,29xe" fillcolor="#c73f22" stroked="f">
                    <v:path arrowok="t" o:connecttype="custom" o:connectlocs="0,29;57,0;119,19;65,51;0,29" o:connectangles="0,0,0,0,0"/>
                  </v:shape>
                  <v:shape id="Freeform 511" o:spid="_x0000_s1111" style="position:absolute;left:4983;top:3731;width:72;height:30;visibility:visible;mso-wrap-style:square;v-text-anchor:top" coordsize="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WuMIA&#10;AADcAAAADwAAAGRycy9kb3ducmV2LnhtbERPTWvCQBC9F/wPywjemo2VhBJdRQShBw9tmktvQ3bM&#10;BrOzIbvG5N+7hUJv83ifsztMthMjDb51rGCdpCCIa6dbbhRU3+fXdxA+IGvsHJOCmTwc9ouXHRba&#10;PfiLxjI0IoawL1CBCaEvpPS1IYs+cT1x5K5usBgiHBqpB3zEcNvJtzTNpcWWY4PBnk6G6lt5twrG&#10;K816Pm66z/o0zuvqkpXa/Ci1Wk7HLYhAU/gX/7k/dJyf5fD7TLxA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ta4wgAAANwAAAAPAAAAAAAAAAAAAAAAAJgCAABkcnMvZG93&#10;bnJldi54bWxQSwUGAAAAAAQABAD1AAAAhwMAAAAA&#10;" path="m,17l34,,72,11,39,30,,17xe" fillcolor="#670000" stroked="f">
                    <v:path arrowok="t" o:connecttype="custom" o:connectlocs="0,17;34,0;72,11;39,30;0,17" o:connectangles="0,0,0,0,0"/>
                  </v:shape>
                  <v:shape id="Freeform 512" o:spid="_x0000_s1112" style="position:absolute;left:4983;top:3731;width:34;height:28;visibility:visible;mso-wrap-style:square;v-text-anchor:top" coordsize="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3sMA&#10;AADcAAAADwAAAGRycy9kb3ducmV2LnhtbERPTWvCQBC9C/6HZQq96aYFq8RsgkgLpYdCoyC9TbNj&#10;EpKdjdk1Sf99tyB4m8f7nCSbTCsG6l1tWcHTMgJBXFhdc6ngeHhbbEA4j6yxtUwKfslBls5nCcba&#10;jvxFQ+5LEULYxaig8r6LpXRFRQbd0nbEgTvb3qAPsC+l7nEM4aaVz1H0Ig3WHBoq7GhfUdHkV6OA&#10;kT/XH7S/0s9r/r3bXJoVniKlHh+m3RaEp8nfxTf3uw7zV2v4fyZc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M3sMAAADcAAAADwAAAAAAAAAAAAAAAACYAgAAZHJzL2Rv&#10;d25yZXYueG1sUEsFBgAAAAAEAAQA9QAAAIgDAAAAAA==&#10;" path="m34,r,28l,17,34,xe" fillcolor="#3f0000" stroked="f">
                    <v:path arrowok="t" o:connecttype="custom" o:connectlocs="34,0;34,28;0,17;34,0" o:connectangles="0,0,0,0"/>
                  </v:shape>
                  <v:shape id="Freeform 513" o:spid="_x0000_s1113" style="position:absolute;left:4841;top:4077;width:85;height:158;visibility:visible;mso-wrap-style:square;v-text-anchor:top" coordsize="8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rmcQA&#10;AADcAAAADwAAAGRycy9kb3ducmV2LnhtbESP3WoCMRCF7wt9hzCF3mnWQkVXo/RXpCKlug8wbKbJ&#10;0s1k2aS6vr1zUejdDOfMOd8s10No1Yn61EQ2MBkXoIjraBt2Bqrj+2gGKmVki21kMnChBOvV7c0S&#10;SxvP/EWnQ3ZKQjiVaMDn3JVap9pTwDSOHbFo37EPmGXtnbY9niU8tPqhKKY6YMPS4LGjF0/1z+E3&#10;GJi7ahf2m+kHV59v7jn79GontTH3d8PTAlSmIf+b/663VvAfhVaekQn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Wq5nEAAAA3AAAAA8AAAAAAAAAAAAAAAAAmAIAAGRycy9k&#10;b3ducmV2LnhtbFBLBQYAAAAABAAEAPUAAACJAwAAAAA=&#10;" path="m85,158l,131,,,85,27r,131xe" fillcolor="#afd1da" stroked="f">
                    <v:path arrowok="t" o:connecttype="custom" o:connectlocs="85,158;0,131;0,0;85,27;85,158" o:connectangles="0,0,0,0,0"/>
                  </v:shape>
                  <v:shape id="Freeform 514" o:spid="_x0000_s1114" style="position:absolute;left:4841;top:4066;width:85;height:84;visibility:visible;mso-wrap-style:square;v-text-anchor:top" coordsize="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Qw8MA&#10;AADcAAAADwAAAGRycy9kb3ducmV2LnhtbERPTWvCQBC9F/wPywheRDcRrDZ1FSkItZdi9OJtmp0m&#10;wezsNrtN0n/fLQi9zeN9zmY3mEZ01PrasoJ0noAgLqyuuVRwOR9maxA+IGtsLJOCH/Kw244eNphp&#10;2/OJujyUIoawz1BBFYLLpPRFRQb93DriyH3a1mCIsC2lbrGP4aaRiyR5lAZrjg0VOnqpqLjl30YB&#10;u6Gn66r7SN9Sd74e3kkfv6ZKTcbD/hlEoCH8i+/uVx3nL5/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yQw8MAAADcAAAADwAAAAAAAAAAAAAAAACYAgAAZHJzL2Rv&#10;d25yZXYueG1sUEsFBgAAAAAEAAQA9QAAAIgDAAAAAA==&#10;" path="m85,84r,-57l,,,25r8,l16,26r6,2l28,32r5,5l36,41r8,12l51,65r3,5l59,75r5,4l69,82r8,2l85,84xe" fillcolor="#95b2b9" stroked="f">
                    <v:path arrowok="t" o:connecttype="custom" o:connectlocs="85,84;85,27;0,0;0,25;0,25;8,25;16,26;22,28;28,32;33,37;36,41;44,53;51,65;54,70;59,75;64,79;69,82;77,84;85,84" o:connectangles="0,0,0,0,0,0,0,0,0,0,0,0,0,0,0,0,0,0,0"/>
                  </v:shape>
                  <v:shape id="Freeform 515" o:spid="_x0000_s1115" style="position:absolute;left:4841;top:4162;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ARMUA&#10;AADcAAAADwAAAGRycy9kb3ducmV2LnhtbESPS4vCQBCE7wv7H4YWvIhOsocg0VHEfcLuxSd4azJt&#10;Esz0hMyo2X+/fVjwVk1Xf101X/auUTfqQu3ZQDpJQBEX3tZcGtjv3sdTUCEiW2w8k4FfCrBcPD/N&#10;Mbf+zhu6bWOpBMIhRwNVjG2udSgqchgmviWW3dl3DqOMXalth3eBu0a/JEmmHdYsHypsaV1Rcdle&#10;nVA+03VzKLOf1/TkR9O39GN0+T4aMxz0qxmoSH18mP+vv6zEzyS+lBEF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QBExQAAANwAAAAPAAAAAAAAAAAAAAAAAJgCAABkcnMv&#10;ZG93bnJldi54bWxQSwUGAAAAAAQABAD1AAAAigMAAAAA&#10;" path="m,l,43,54,60,44,42,40,33,34,23,28,16,21,9,12,3,,xe" fillcolor="#6e8489" stroked="f">
                    <v:path arrowok="t" o:connecttype="custom" o:connectlocs="0,0;0,43;54,60;54,60;44,42;40,33;34,23;28,16;21,9;12,3;0,0" o:connectangles="0,0,0,0,0,0,0,0,0,0,0"/>
                  </v:shape>
                  <v:shape id="Freeform 516" o:spid="_x0000_s1116" style="position:absolute;left:4841;top:4108;width:85;height:135;visibility:visible;mso-wrap-style:square;v-text-anchor:top" coordsize="8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12+8QA&#10;AADcAAAADwAAAGRycy9kb3ducmV2LnhtbERPTWvCQBC9F/oflin0ImZjwVCiq0hAEEXa2oI5Dtkx&#10;CcnOhuyq0V/fLQi9zeN9znw5mFZcqHe1ZQWTKAZBXFhdc6ng53s9fgfhPLLG1jIpuJGD5eL5aY6p&#10;tlf+osvBlyKEsEtRQeV9l0rpiooMush2xIE72d6gD7Avpe7xGsJNK9/iOJEGaw4NFXaUVVQ0h7NR&#10;sDt9FLncfmbJyO+HOG+m96OZKvX6MqxmIDwN/l/8cG90mJ9M4O+Zc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9dvvEAAAA3AAAAA8AAAAAAAAAAAAAAAAAmAIAAGRycy9k&#10;b3ducmV2LnhtbFBLBQYAAAAABAAEAPUAAACJAwAAAAA=&#10;" path="m85,61r,l77,60,69,58,64,55,59,51,54,47,51,41,44,30,36,18,33,12,28,9,22,5,16,2,8,,,2,,64r12,4l21,74r7,7l34,89r6,8l44,107r10,19l85,135r,-74xe" fillcolor="#95b2b9" stroked="f">
                    <v:path arrowok="t" o:connecttype="custom" o:connectlocs="85,61;85,61;77,60;69,58;64,55;59,51;54,47;51,41;44,30;36,18;33,12;28,9;22,5;16,2;8,0;0,2;0,64;0,64;12,68;21,74;28,81;34,89;40,97;44,107;54,126;85,135;85,61" o:connectangles="0,0,0,0,0,0,0,0,0,0,0,0,0,0,0,0,0,0,0,0,0,0,0,0,0,0,0"/>
                  </v:shape>
                  <v:shape id="Freeform 517" o:spid="_x0000_s1117" style="position:absolute;left:4826;top:4201;width:113;height:52;visibility:visible;mso-wrap-style:square;v-text-anchor:top" coordsize="1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69cIA&#10;AADcAAAADwAAAGRycy9kb3ducmV2LnhtbERPTYvCMBC9C/6HMII3TVW2SDWKCILrYcG6CN6GZmyr&#10;zaQ0Wa3+eiMIe5vH+5z5sjWVuFHjSssKRsMIBHFmdcm5gt/DZjAF4TyyxsoyKXiQg+Wi25ljou2d&#10;93RLfS5CCLsEFRTe14mULivIoBvamjhwZ9sY9AE2udQN3kO4qeQ4imJpsOTQUGBN64Kya/pnFKwO&#10;E2/zYzWKv9vJc3fZnNLzz5dS/V67moHw1Pp/8ce91WF+PIb3M+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zr1wgAAANwAAAAPAAAAAAAAAAAAAAAAAJgCAABkcnMvZG93&#10;bnJldi54bWxQSwUGAAAAAAQABAD1AAAAhwMAAAAA&#10;" path="m113,35l2,,,2,,18,110,52r3,-3l113,35xe" fillcolor="#bfbfbf" stroked="f">
                    <v:path arrowok="t" o:connecttype="custom" o:connectlocs="113,35;2,0;0,2;0,18;110,52;113,49;113,35" o:connectangles="0,0,0,0,0,0,0"/>
                  </v:shape>
                  <v:shape id="Freeform 518" o:spid="_x0000_s1118" style="position:absolute;left:4826;top:4203;width:110;height:50;visibility:visible;mso-wrap-style:square;v-text-anchor:top" coordsize="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iFsMA&#10;AADcAAAADwAAAGRycy9kb3ducmV2LnhtbERPTWvCQBC9C/0PyxR6000rBEldRQItPdSKaWh6HLJj&#10;kiY7G7Krpv/eFQRv83ifs1yPphMnGlxjWcHzLAJBXFrdcKUg/36bLkA4j6yxs0wK/snBevUwWWKi&#10;7Zn3dMp8JUIIuwQV1N73iZSurMmgm9meOHAHOxj0AQ6V1AOeQ7jp5EsUxdJgw6Ghxp7Smso2OxoF&#10;P2a7+/37nMu4jYrCZ+9F+pWzUk+P4+YVhKfR38U394cO8+M5XJ8JF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SiFsMAAADcAAAADwAAAAAAAAAAAAAAAACYAgAAZHJzL2Rv&#10;d25yZXYueG1sUEsFBgAAAAAEAAQA9QAAAIgDAAAAAA==&#10;" path="m110,50l,16,,,110,36r,14xe" stroked="f">
                    <v:path arrowok="t" o:connecttype="custom" o:connectlocs="110,50;0,16;0,0;110,36;110,50" o:connectangles="0,0,0,0,0"/>
                  </v:shape>
                  <v:shape id="Freeform 519" o:spid="_x0000_s1119" style="position:absolute;left:4828;top:4070;width:13;height:138;visibility:visible;mso-wrap-style:square;v-text-anchor:top" coordsize="1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id8AA&#10;AADcAAAADwAAAGRycy9kb3ducmV2LnhtbERPTWsCMRC9C/6HMEJvmlWKlNUoWhDES6kVvQ6bcbO4&#10;maxJurv115tCobd5vM9Zrntbi5Z8qBwrmE4yEMSF0xWXCk5fu/EbiBCRNdaOScEPBVivhoMl5tp1&#10;/EntMZYihXDIUYGJscmlDIUhi2HiGuLEXZ23GBP0pdQeuxRuaznLsrm0WHFqMNjQu6Hidvy2Ci7c&#10;2lNG+LG9e2lo188e3eGs1Muo3yxAROrjv/jPvddp/vwVfp9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5tid8AAAADcAAAADwAAAAAAAAAAAAAAAACYAgAAZHJzL2Rvd25y&#10;ZXYueG1sUEsFBgAAAAAEAAQA9QAAAIUDAAAAAA==&#10;" path="m13,2l2,,,2,,134r10,4l13,135,13,2xe" fillcolor="#bfbfbf" stroked="f">
                    <v:path arrowok="t" o:connecttype="custom" o:connectlocs="13,2;2,0;0,2;0,134;10,138;13,135;13,2" o:connectangles="0,0,0,0,0,0,0"/>
                  </v:shape>
                  <v:shape id="Freeform 520" o:spid="_x0000_s1120" style="position:absolute;left:4828;top:4072;width:10;height:136;visibility:visible;mso-wrap-style:square;v-text-anchor:top" coordsize="1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hkL8A&#10;AADcAAAADwAAAGRycy9kb3ducmV2LnhtbERP24rCMBB9F/Yfwgi+yJoqKrtdoyzLKvqo9gOGZnrB&#10;ZlKSaOvfG0HwbQ7nOqtNbxpxI+drywqmkwQEcW51zaWC7Lz9/ALhA7LGxjIpuJOHzfpjsMJU246P&#10;dDuFUsQQ9ikqqEJoUyl9XpFBP7EtceQK6wyGCF0ptcMuhptGzpJkKQ3WHBsqbOmvovxyuhoFMqNt&#10;54qxpdL9H755l83PRabUaNj//oAI1Ie3+OXe6zh/uYD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zGGQvwAAANwAAAAPAAAAAAAAAAAAAAAAAJgCAABkcnMvZG93bnJl&#10;di54bWxQSwUGAAAAAAQABAD1AAAAhAMAAAAA&#10;" path="m10,136l,132,,,10,2r,134xe" stroked="f">
                    <v:path arrowok="t" o:connecttype="custom" o:connectlocs="10,136;0,132;0,0;10,2;10,136" o:connectangles="0,0,0,0,0"/>
                  </v:shape>
                  <v:shape id="Freeform 521" o:spid="_x0000_s1121" style="position:absolute;left:4840;top:4141;width:86;height:38;visibility:visible;mso-wrap-style:square;v-text-anchor:top" coordsize="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QHsAA&#10;AADcAAAADwAAAGRycy9kb3ducmV2LnhtbERPy6rCMBDdX/Afwgjurqku6qUaRRTBhYhPcDk2Y1ts&#10;JqWJWv16Iwh3N4fznNGkMaW4U+0Kywp63QgEcWp1wZmCw37x+wfCeWSNpWVS8CQHk3HrZ4SJtg/e&#10;0n3nMxFC2CWoIPe+SqR0aU4GXddWxIG72NqgD7DOpK7xEcJNKftRFEuDBYeGHCua5ZRedzejYH0+&#10;YW8+Hzz1mq9Hd9m44vhaKdVpN9MhCE+N/xd/3Usd5scxfJ4JF8jx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BQHsAAAADcAAAADwAAAAAAAAAAAAAAAACYAgAAZHJzL2Rvd25y&#10;ZXYueG1sUEsFBgAAAAAEAAQA9QAAAIUDAAAAAA==&#10;" path="m86,27l1,,,2r,9l83,38r3,-2l86,27xe" fillcolor="#bfbfbf" stroked="f">
                    <v:path arrowok="t" o:connecttype="custom" o:connectlocs="86,27;1,0;0,2;0,11;83,38;86,36;86,27" o:connectangles="0,0,0,0,0,0,0"/>
                  </v:shape>
                  <v:shape id="Freeform 522" o:spid="_x0000_s1122" style="position:absolute;left:4840;top:4143;width:83;height:36;visibility:visible;mso-wrap-style:square;v-text-anchor:top" coordsize="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JLMUA&#10;AADcAAAADwAAAGRycy9kb3ducmV2LnhtbERPS2vCQBC+C/0PyxS8iG7qwUfqKkUoVA+CVjS5Ddkx&#10;Cc3Oht2tpv76bkHobT6+5yxWnWnElZyvLSt4GSUgiAuray4VHD/fhzMQPiBrbCyTgh/ysFo+9RaY&#10;anvjPV0PoRQxhH2KCqoQ2lRKX1Rk0I9sSxy5i3UGQ4SulNrhLYabRo6TZCIN1hwbKmxpXVHxdfg2&#10;CvLjILPbbH3azd19Iy9tvj3PNkr1n7u3VxCBuvAvfrg/dJw/mcLfM/EC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oksxQAAANwAAAAPAAAAAAAAAAAAAAAAAJgCAABkcnMv&#10;ZG93bnJldi54bWxQSwUGAAAAAAQABAD1AAAAigMAAAAA&#10;" path="m83,36l,9,,,83,26r,10xe" stroked="f">
                    <v:path arrowok="t" o:connecttype="custom" o:connectlocs="83,36;0,9;0,0;83,26;83,36" o:connectangles="0,0,0,0,0"/>
                  </v:shape>
                  <v:shape id="Freeform 523" o:spid="_x0000_s1123" style="position:absolute;left:4923;top:4099;width:12;height:138;visibility:visible;mso-wrap-style:square;v-text-anchor:top" coordsize="1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SgMUA&#10;AADcAAAADwAAAGRycy9kb3ducmV2LnhtbESPT2vCQBDF74LfYRmhF6kbe9A0dRURhBxb/6C9Ddlp&#10;EpqdDburpt++cyj0NsN7895vVpvBdepOIbaeDcxnGSjiytuWawOn4/45BxUTssXOMxn4oQib9Xi0&#10;wsL6B3/Q/ZBqJSEcCzTQpNQXWseqIYdx5nti0b58cJhkDbW2AR8S7jr9kmUL7bBlaWiwp11D1ffh&#10;5gwsbYzT8vL6Wd7eh+56DvnllOXGPE2G7RuoREP6N/9dl1bwF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BKAxQAAANwAAAAPAAAAAAAAAAAAAAAAAJgCAABkcnMv&#10;ZG93bnJldi54bWxQSwUGAAAAAAQABAD1AAAAigMAAAAA&#10;" path="m12,4l3,,,2,,135r10,3l12,136,12,4xe" fillcolor="#bfbfbf" stroked="f">
                    <v:path arrowok="t" o:connecttype="custom" o:connectlocs="12,4;3,0;0,2;0,135;10,138;12,136;12,4" o:connectangles="0,0,0,0,0,0,0"/>
                  </v:shape>
                  <v:shape id="Freeform 524" o:spid="_x0000_s1124" style="position:absolute;left:4826;top:4058;width:113;height:52;visibility:visible;mso-wrap-style:square;v-text-anchor:top" coordsize="1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ohMMA&#10;AADcAAAADwAAAGRycy9kb3ducmV2LnhtbERPTYvCMBC9C/6HMAt701TFol2jiCDsehCsIngbmrHt&#10;bjMpTdSuv94Igrd5vM+ZLVpTiSs1rrSsYNCPQBBnVpecKzjs170JCOeRNVaWScE/OVjMu50ZJtre&#10;eEfX1OcihLBLUEHhfZ1I6bKCDLq+rYkDd7aNQR9gk0vd4C2Em0oOoyiWBksODQXWtCoo+0svRsFy&#10;P/I2P1aD+Kcd3Te/61N63o6V+vxol18gPLX+LX65v3WYH0/h+Uy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uohMMAAADcAAAADwAAAAAAAAAAAAAAAACYAgAAZHJzL2Rv&#10;d25yZXYueG1sUEsFBgAAAAAEAAQA9QAAAIgDAAAAAA==&#10;" path="m113,34l2,,,2,,16,110,52r3,-3l113,34xe" fillcolor="#bfbfbf" stroked="f">
                    <v:path arrowok="t" o:connecttype="custom" o:connectlocs="113,34;2,0;0,2;0,16;110,52;113,49;113,34" o:connectangles="0,0,0,0,0,0,0"/>
                  </v:shape>
                  <v:shape id="Freeform 525" o:spid="_x0000_s1125" style="position:absolute;left:4923;top:4101;width:10;height:136;visibility:visible;mso-wrap-style:square;v-text-anchor:top" coordsize="1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U1cMA&#10;AADcAAAADwAAAGRycy9kb3ducmV2LnhtbESPzW4CMQyE75V4h8hIvVQlC0KFbgkIIajaI7APYG28&#10;P+rGWSWB3b59fUDqzdaMZz5vdqPr1J1CbD0bmM8yUMSlty3XBorr6XUNKiZki51nMvBLEXbbydMG&#10;c+sHPtP9kmolIRxzNNCk1Odax7Ihh3Hme2LRKh8cJllDrW3AQcJdpxdZ9qYdtiwNDfZ0aKj8udyc&#10;AV3QaQjVi6c6HL/f+bNYXqvCmOfpuP8AlWhM/+bH9ZcV/JXgyzMygd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JU1cMAAADcAAAADwAAAAAAAAAAAAAAAACYAgAAZHJzL2Rv&#10;d25yZXYueG1sUEsFBgAAAAAEAAQA9QAAAIgDAAAAAA==&#10;" path="m10,136l,133,,,10,3r,133xe" stroked="f">
                    <v:path arrowok="t" o:connecttype="custom" o:connectlocs="10,136;0,133;0,0;10,3;10,136" o:connectangles="0,0,0,0,0"/>
                  </v:shape>
                  <v:shape id="Freeform 526" o:spid="_x0000_s1126" style="position:absolute;left:4826;top:4060;width:110;height:50;visibility:visible;mso-wrap-style:square;v-text-anchor:top" coordsize="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PJ8MA&#10;AADcAAAADwAAAGRycy9kb3ducmV2LnhtbERPTWvCQBC9F/wPywje6kYFK9FVRFA8VEujGI9Ddkyi&#10;2dmQ3Wr8926h0Ns83ufMFq2pxJ0aV1pWMOhHIIgzq0vOFRwP6/cJCOeRNVaWScGTHCzmnbcZxto+&#10;+Jvuic9FCGEXo4LC+zqW0mUFGXR9WxMH7mIbgz7AJpe6wUcIN5UcRtFYGiw5NBRY06qg7Jb8GAUn&#10;s/s6Xz9HcnyL0tQnm3S1P7JSvW67nILw1Pp/8Z97q8P8jwH8PhMu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MPJ8MAAADcAAAADwAAAAAAAAAAAAAAAACYAgAAZHJzL2Rv&#10;d25yZXYueG1sUEsFBgAAAAAEAAQA9QAAAIgDAAAAAA==&#10;" path="m110,50l,14,,,110,34r,16xe" stroked="f">
                    <v:path arrowok="t" o:connecttype="custom" o:connectlocs="110,50;0,14;0,0;110,34;110,50" o:connectangles="0,0,0,0,0"/>
                  </v:shape>
                  <v:shape id="Freeform 527" o:spid="_x0000_s1127" style="position:absolute;left:5146;top:4220;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jh8AA&#10;AADcAAAADwAAAGRycy9kb3ducmV2LnhtbERPTWvCQBC9F/wPywje6kZRq6mrFKXg1eiltyE73QSz&#10;s2l21LS/visUepvH+5z1tveNulEX68AGJuMMFHEZbM3OwPn0/rwEFQXZYhOYDHxThO1m8LTG3IY7&#10;H+lWiFMphGOOBiqRNtc6lhV5jOPQEifuM3QeJcHOadvhPYX7Rk+zbKE91pwaKmxpV1F5Ka7ewCzK&#10;T70Qu1o1VHwsndt/0XxvzGjYv72CEurlX/znPtg0/2UKj2fSB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0jh8AAAADcAAAADwAAAAAAAAAAAAAAAACYAgAAZHJzL2Rvd25y&#10;ZXYueG1sUEsFBgAAAAAEAAQA9QAAAIUDAAAAAA==&#10;" path="m,53l93,r2,2l95,16,2,70,,68,,53xe" fillcolor="#7f7f7f" stroked="f">
                    <v:path arrowok="t" o:connecttype="custom" o:connectlocs="0,53;93,0;95,2;95,16;2,70;0,68;0,53" o:connectangles="0,0,0,0,0,0,0"/>
                  </v:shape>
                  <v:shape id="Freeform 528" o:spid="_x0000_s1128" style="position:absolute;left:5148;top:4222;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xG8MA&#10;AADcAAAADwAAAGRycy9kb3ducmV2LnhtbERPS2vCQBC+C/6HZYTemk1rqU10FSkU0kPFR70P2Wk2&#10;JDsbslsT/323IHibj+85q81oW3Gh3teOFTwlKQji0umaKwXfp4/HNxA+IGtsHZOCK3nYrKeTFeba&#10;DXygyzFUIoawz1GBCaHLpfSlIYs+cR1x5H5cbzFE2FdS9zjEcNvK5zR9lRZrjg0GO3o3VDbHX6tg&#10;x6dPg015/nopttn+Om/GKkuVepiN2yWIQGO4i2/uQsf5izn8PxM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JxG8MAAADcAAAADwAAAAAAAAAAAAAAAACYAgAAZHJzL2Rv&#10;d25yZXYueG1sUEsFBgAAAAAEAAQA9QAAAIgDAAAAAA==&#10;" path="m,68l93,14,93,,,53,,68xe" stroked="f">
                    <v:path arrowok="t" o:connecttype="custom" o:connectlocs="0,68;93,14;93,0;0,53;0,68" o:connectangles="0,0,0,0,0"/>
                  </v:shape>
                  <v:shape id="Freeform 529" o:spid="_x0000_s1129" style="position:absolute;left:5146;top:4239;width:169;height:103;visibility:visible;mso-wrap-style:square;v-text-anchor:top" coordsize="16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OXcQA&#10;AADcAAAADwAAAGRycy9kb3ducmV2LnhtbESPT4vCMBDF7wv7HcIseFtTq/inGkUE0eu6XbwOzdhW&#10;m0lpYq1++o0geJvhvd+bN4tVZyrRUuNKywoG/QgEcWZ1ybmC9Hf7PQXhPLLGyjIpuJOD1fLzY4GJ&#10;tjf+ofbgcxFC2CWooPC+TqR0WUEGXd/WxEE72cagD2uTS93gLYSbSsZRNJYGSw4XCqxpU1B2OVxN&#10;qBFPxo/RsXV5nE4v5awaxn/nnVK9r249B+Gp82/zi97rwE1G8HwmT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4Tl3EAAAA3AAAAA8AAAAAAAAAAAAAAAAAmAIAAGRycy9k&#10;b3ducmV2LnhtbFBLBQYAAAAABAAEAPUAAACJAwAAAAA=&#10;" path="m,54l93,r76,35l169,49,77,103,,68,,54xe" fillcolor="#b3b3b3" stroked="f">
                    <v:path arrowok="t" o:connecttype="custom" o:connectlocs="0,54;93,0;169,35;169,49;77,103;0,68;0,54" o:connectangles="0,0,0,0,0,0,0"/>
                  </v:shape>
                  <v:shape id="Freeform 530" o:spid="_x0000_s1130" style="position:absolute;left:5223;top:4274;width:92;height:68;visibility:visible;mso-wrap-style:square;v-text-anchor:top" coordsize="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ysMMA&#10;AADcAAAADwAAAGRycy9kb3ducmV2LnhtbERPS2sCMRC+C/0PYQq9aVaLWlajiNDq1VfB27CZ7q7d&#10;TLZJ6q7+eiMI3ubje8503ppKnMn50rKCfi8BQZxZXXKuYL/77H6A8AFZY2WZFFzIw3z20pliqm3D&#10;GzpvQy5iCPsUFRQh1KmUPivIoO/ZmjhyP9YZDBG6XGqHTQw3lRwkyUgaLDk2FFjTsqDsd/tvFLiv&#10;779VdtycluWwX1eH0/W9aa9Kvb22iwmIQG14ih/utY7zx0O4PxMv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eysMMAAADcAAAADwAAAAAAAAAAAAAAAACYAgAAZHJzL2Rv&#10;d25yZXYueG1sUEsFBgAAAAAEAAQA9QAAAIgDAAAAAA==&#10;" path="m,68l92,14,92,,,53,,68xe" fillcolor="#7f7f7f" stroked="f">
                    <v:path arrowok="t" o:connecttype="custom" o:connectlocs="0,68;92,14;92,0;0,53;0,68" o:connectangles="0,0,0,0,0"/>
                  </v:shape>
                  <v:shape id="Freeform 531" o:spid="_x0000_s1131" style="position:absolute;left:5225;top:4056;width:13;height:173;visibility:visible;mso-wrap-style:square;v-text-anchor:top" coordsize="1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FTcUA&#10;AADcAAAADwAAAGRycy9kb3ducmV2LnhtbERPS2vCQBC+F/wPywje6kYPtkZXSQOlHmzFB4i3MTsm&#10;sdnZkF01/nu3UPA2H99zpvPWVOJKjSstKxj0IxDEmdUl5wp228/XdxDOI2usLJOCOzmYzzovU4y1&#10;vfGarhufixDCLkYFhfd1LKXLCjLo+rYmDtzJNgZ9gE0udYO3EG4qOYyikTRYcmgosKa0oOx3czEK&#10;zqt0mCT7dOeXx0F++vn6/hgfxkr1um0yAeGp9U/xv3uhw/y3Efw9Ey6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0VNxQAAANwAAAAPAAAAAAAAAAAAAAAAAJgCAABkcnMv&#10;ZG93bnJldi54bWxQSwUGAAAAAAQABAD1AAAAigMAAAAA&#10;" path="m,5l11,r2,2l13,167,2,173,,171,,5xe" fillcolor="#7f7f7f" stroked="f">
                    <v:path arrowok="t" o:connecttype="custom" o:connectlocs="0,5;11,0;13,2;13,167;2,173;0,171;0,5" o:connectangles="0,0,0,0,0,0,0"/>
                  </v:shape>
                  <v:shape id="Freeform 532" o:spid="_x0000_s1132" style="position:absolute;left:5227;top:4058;width:11;height:171;visibility:visible;mso-wrap-style:square;v-text-anchor:top" coordsize="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hKMMA&#10;AADcAAAADwAAAGRycy9kb3ducmV2LnhtbERPTWvCQBC9F/wPywje6kbRKtFVRLSk0ENrxPMkOybB&#10;7GzIrjH++26h0Ns83uest72pRUetqywrmIwjEMS51RUXCs7p8XUJwnlkjbVlUvAkB9vN4GWNsbYP&#10;/qbu5AsRQtjFqKD0vomldHlJBt3YNsSBu9rWoA+wLaRu8RHCTS2nUfQmDVYcGkpsaF9SfjvdjYL3&#10;j/ssw/kheZ6/suwzvVzTedIpNRr2uxUIT73/F/+5Ex3mLxb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WhKMMAAADcAAAADwAAAAAAAAAAAAAAAACYAgAAZHJzL2Rv&#10;d25yZXYueG1sUEsFBgAAAAAEAAQA9QAAAIgDAAAAAA==&#10;" path="m,171r11,-6l11,,,6,,171xe" stroked="f">
                    <v:path arrowok="t" o:connecttype="custom" o:connectlocs="0,171;11,165;11,0;0,6;0,171" o:connectangles="0,0,0,0,0"/>
                  </v:shape>
                  <v:shape id="Freeform 533" o:spid="_x0000_s1133" style="position:absolute;left:5149;top:4099;width:12;height:175;visibility:visible;mso-wrap-style:square;v-text-anchor:top" coordsize="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uqMUA&#10;AADcAAAADwAAAGRycy9kb3ducmV2LnhtbESPQWvCQBCF74L/YRnBi+gmPWhJXUUEweKhVEt7HbPT&#10;JJidDdmNif++cxB6m+G9ee+b9XZwtbpTGyrPBtJFAoo497biwsDX5TB/BRUissXaMxl4UIDtZjxa&#10;Y2Z9z590P8dCSQiHDA2UMTaZ1iEvyWFY+IZYtF/fOoyytoW2LfYS7mr9kiRL7bBiaSixoX1J+e3c&#10;OQN+eMz0z+7Up11F9fvH9yy9dmTMdDLs3kBFGuK/+Xl9tIK/Elp5Ri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K6oxQAAANwAAAAPAAAAAAAAAAAAAAAAAJgCAABkcnMv&#10;ZG93bnJldi54bWxQSwUGAAAAAAQABAD1AAAAigMAAAAA&#10;" path="m,6l10,r2,2l12,169r-9,6l,173,,6xe" fillcolor="#7f7f7f" stroked="f">
                    <v:path arrowok="t" o:connecttype="custom" o:connectlocs="0,6;10,0;12,2;12,169;3,175;0,173;0,6" o:connectangles="0,0,0,0,0,0,0"/>
                  </v:shape>
                  <v:shape id="Freeform 534" o:spid="_x0000_s1134" style="position:absolute;left:5146;top:4039;width:95;height:71;visibility:visible;mso-wrap-style:square;v-text-anchor:top" coordsize="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tqcIA&#10;AADcAAAADwAAAGRycy9kb3ducmV2LnhtbERPS2sCMRC+C/0PYQreNKkHH6tRpMVWClK6Cl6Hzbi7&#10;dDNZknTd/ntTELzNx/ec1aa3jejIh9qxhpexAkFcOFNzqeF03I3mIEJENtg4Jg1/FGCzfhqsMDPu&#10;yt/U5bEUKYRDhhqqGNtMylBUZDGMXUucuIvzFmOCvpTG4zWF20ZOlJpKizWnhgpbeq2o+Ml/rYbt&#10;x8HkBb/VX+r02R7Vu8dzN9N6+NxvlyAi9fEhvrv3Js2fLeD/mXS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2pwgAAANwAAAAPAAAAAAAAAAAAAAAAAJgCAABkcnMvZG93&#10;bnJldi54bWxQSwUGAAAAAAQABAD1AAAAhwMAAAAA&#10;" path="m,53l93,r2,2l95,17,2,71,,68,,53xe" fillcolor="#7f7f7f" stroked="f">
                    <v:path arrowok="t" o:connecttype="custom" o:connectlocs="0,53;93,0;95,2;95,17;2,71;0,68;0,53" o:connectangles="0,0,0,0,0,0,0"/>
                  </v:shape>
                  <v:shape id="Freeform 535" o:spid="_x0000_s1135" style="position:absolute;left:5152;top:4101;width:9;height:173;visibility:visible;mso-wrap-style:square;v-text-anchor:top" coordsize="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24cYA&#10;AADcAAAADwAAAGRycy9kb3ducmV2LnhtbESPQWvCQBCF7wX/wzJCL6Vu7KGV1FVKi6AVRGPpeZqd&#10;JmmysyG7xvjvnUPB2wzvzXvfzJeDa1RPXag8G5hOElDEubcVFwa+jqvHGagQkS02nsnAhQIsF6O7&#10;OabWn/lAfRYLJSEcUjRQxtimWoe8JIdh4lti0X595zDK2hXadniWcNfopyR51g4rloYSW3ovKa+z&#10;kzPgv+mv7rfrj/3LpvnM9vVD8jPsjLkfD2+voCIN8Wb+v15bwZ8JvjwjE+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n24cYAAADcAAAADwAAAAAAAAAAAAAAAACYAgAAZHJz&#10;L2Rvd25yZXYueG1sUEsFBgAAAAAEAAQA9QAAAIsDAAAAAA==&#10;" path="m,173r9,-6l9,,,6,,173xe" stroked="f">
                    <v:path arrowok="t" o:connecttype="custom" o:connectlocs="0,173;9,167;9,0;0,6;0,173" o:connectangles="0,0,0,0,0"/>
                  </v:shape>
                  <v:shape id="Freeform 536" o:spid="_x0000_s1136" style="position:absolute;left:5148;top:4041;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l2cIA&#10;AADcAAAADwAAAGRycy9kb3ducmV2LnhtbERPTWvCQBC9C/0PyxR6040eRFJXKbUBaQ9iFHodstMk&#10;bXY27I4x/fduoeBtHu9z1tvRdWqgEFvPBuazDBRx5W3LtYHzqZiuQEVBtth5JgO/FGG7eZisMbf+&#10;ykcaSqlVCuGYo4FGpM+1jlVDDuPM98SJ+/LBoSQYam0DXlO46/Qiy5baYcupocGeXhuqfsqLM/A2&#10;ohx2n6fy411CMSyL772vd8Y8PY4vz6CERrmL/917m+av5vD3TLpAb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eXZwgAAANwAAAAPAAAAAAAAAAAAAAAAAJgCAABkcnMvZG93&#10;bnJldi54bWxQSwUGAAAAAAQABAD1AAAAhwMAAAAA&#10;" path="m,69l93,15,93,,,53,,69xe" stroked="f">
                    <v:path arrowok="t" o:connecttype="custom" o:connectlocs="0,69;93,15;93,0;0,53;0,69" o:connectangles="0,0,0,0,0"/>
                  </v:shape>
                  <v:shape id="Freeform 537" o:spid="_x0000_s1137" style="position:absolute;left:5146;top:4293;width:77;height:49;visibility:visible;mso-wrap-style:square;v-text-anchor:top" coordsize="7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hZsIA&#10;AADcAAAADwAAAGRycy9kb3ducmV2LnhtbERPTWvCQBC9F/oflin0UnSjQtHUVUSweBKill6H7JiE&#10;ZmdjdnTTf98tFHqbx/uc5XpwrbpTHxrPBibjDBRx6W3DlYHzaTeagwqCbLH1TAa+KcB69fiwxNz6&#10;yAXdj1KpFMIhRwO1SJdrHcqaHIax74gTd/G9Q0mwr7TtMaZw1+pplr1qhw2nhho72tZUfh1vzsDL&#10;rJLL50z21+Jw+HiPbbGIsTDm+WnYvIESGuRf/Ofe2zR/PoXfZ9IF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mFmwgAAANwAAAAPAAAAAAAAAAAAAAAAAJgCAABkcnMvZG93&#10;bnJldi54bWxQSwUGAAAAAAQABAD1AAAAhwMAAAAA&#10;" path="m,l,14,77,49r,-15l,xe" fillcolor="#d9d9d9" stroked="f">
                    <v:path arrowok="t" o:connecttype="custom" o:connectlocs="0,0;0,14;77,49;77,34;0,0" o:connectangles="0,0,0,0,0"/>
                  </v:shape>
                  <v:shape id="Freeform 538" o:spid="_x0000_s1138" style="position:absolute;left:5194;top:4096;width:23;height:66;visibility:visible;mso-wrap-style:square;v-text-anchor:top" coordsize="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efsAA&#10;AADcAAAADwAAAGRycy9kb3ducmV2LnhtbERPyWrDMBC9F/IPYgq51bITaI1rxZQ06zHLBwzW1Dax&#10;RsJSHefvq0Kht3m8dcpqMr0YafCdZQVZkoIgrq3uuFFwvWxfchA+IGvsLZOCB3moVrOnEgtt73yi&#10;8RwaEUPYF6igDcEVUvq6JYM+sY44cl92MBgiHBqpB7zHcNPLRZq+SoMdx4YWHa1bqm/nb6PAHffH&#10;zZsl/HSbW57RYbfdjwul5s/TxzuIQFP4F/+5DzrOz5fw+0y8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LefsAAAADcAAAADwAAAAAAAAAAAAAAAACYAgAAZHJzL2Rvd25y&#10;ZXYueG1sUEsFBgAAAAAEAAQA9QAAAIUDAAAAAA==&#10;" path="m,12l,66,23,53,23,,,12xe" fillcolor="#c0bfa6" stroked="f">
                    <v:path arrowok="t" o:connecttype="custom" o:connectlocs="0,12;0,66;23,53;23,0;0,12" o:connectangles="0,0,0,0,0"/>
                  </v:shape>
                  <v:shape id="Freeform 539" o:spid="_x0000_s1139" style="position:absolute;left:5195;top:4099;width:18;height:57;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8wsMA&#10;AADcAAAADwAAAGRycy9kb3ducmV2LnhtbERPTWsCMRC9C/6HMEJvmrWVIlujiK3FgwerReht2Iyb&#10;xc1km6Tu+u+NUPA2j/c5s0Vna3EhHyrHCsajDARx4XTFpYLvw3o4BREissbaMSm4UoDFvN+bYa5d&#10;y1902cdSpBAOOSowMTa5lKEwZDGMXEOcuJPzFmOCvpTaY5vCbS2fs+xVWqw4NRhsaGWoOO//rIJj&#10;/PX12l532/bwyeeXd/Nx/DFKPQ265RuISF18iP/dG53mTydwfyZ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8wsMAAADcAAAADwAAAAAAAAAAAAAAAACYAgAAZHJzL2Rv&#10;d25yZXYueG1sUEsFBgAAAAAEAAQA9QAAAIgDAAAAAA==&#10;" path="m,11l,57,18,46,18,,,11xe" stroked="f">
                    <v:path arrowok="t" o:connecttype="custom" o:connectlocs="0,11;0,57;18,46;18,0;0,11" o:connectangles="0,0,0,0,0"/>
                  </v:shape>
                  <v:shape id="Freeform 540" o:spid="_x0000_s1140" style="position:absolute;left:5195;top:4099;width:18;height:57;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ZWcMA&#10;AADcAAAADwAAAGRycy9kb3ducmV2LnhtbERPTWsCMRC9C/6HMEJvmrXFIlujiK3FgwerReht2Iyb&#10;xc1km6Tu+u+NUPA2j/c5s0Vna3EhHyrHCsajDARx4XTFpYLvw3o4BREissbaMSm4UoDFvN+bYa5d&#10;y1902cdSpBAOOSowMTa5lKEwZDGMXEOcuJPzFmOCvpTaY5vCbS2fs+xVWqw4NRhsaGWoOO//rIJj&#10;/PX12l532/bwyeeXd/Nx/DFKPQ265RuISF18iP/dG53mTydwfyZ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3ZWcMAAADcAAAADwAAAAAAAAAAAAAAAACYAgAAZHJzL2Rv&#10;d25yZXYueG1sUEsFBgAAAAAEAAQA9QAAAIgDAAAAAA==&#10;" path="m,11l,57,18,46,18,,,11xe" stroked="f">
                    <v:path arrowok="t" o:connecttype="custom" o:connectlocs="0,11;0,57;18,46;18,0;0,11" o:connectangles="0,0,0,0,0"/>
                  </v:shape>
                  <v:shape id="Freeform 541" o:spid="_x0000_s1141" style="position:absolute;left:5168;top:4111;width:23;height: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P2cEA&#10;AADcAAAADwAAAGRycy9kb3ducmV2LnhtbERPTWsCMRC9F/wPYQQvpSbKIuvWKCIKHlsVz8Nmutm6&#10;maybqOu/bwqF3ubxPmex6l0j7tSF2rOGyViBIC69qbnScDru3nIQISIbbDyThicFWC0HLwssjH/w&#10;J90PsRIphEOBGmyMbSFlKC05DGPfEifuy3cOY4JdJU2HjxTuGjlVaiYd1pwaLLa0sVReDjen4Xq2&#10;mVo32Wt29t9qT/Nq69sPrUfDfv0OIlIf/8V/7r1J8/MZ/D6TL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yT9nBAAAA3AAAAA8AAAAAAAAAAAAAAAAAmAIAAGRycy9kb3du&#10;cmV2LnhtbFBLBQYAAAAABAAEAPUAAACGAwAAAAA=&#10;" path="m,14l,67,23,53,23,,,14xe" fillcolor="#c0bfa6" stroked="f">
                    <v:path arrowok="t" o:connecttype="custom" o:connectlocs="0,14;0,67;23,53;23,0;0,14" o:connectangles="0,0,0,0,0"/>
                  </v:shape>
                  <v:shape id="Freeform 542" o:spid="_x0000_s1142" style="position:absolute;left:5168;top:4114;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B8sUA&#10;AADcAAAADwAAAGRycy9kb3ducmV2LnhtbESPQWvCQBCF7wX/wzKCt7qxYCPRVcRa6KEUYoXibciO&#10;2WB2dsluTfLvu4VCbzO89755s9kNthV36kLjWMFinoEgrpxuuFZw/nx9XIEIEVlj65gUjBRgt508&#10;bLDQrueS7qdYiwThUKACE6MvpAyVIYth7jxx0q6usxjT2tVSd9gnuG3lU5Y9S4sNpwsGPR0MVbfT&#10;t00UPOLNHGu82DJ/9+OL//g6L5WaTYf9GkSkIf6b/9JvOtVf5fD7TJp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AHyxQAAANwAAAAPAAAAAAAAAAAAAAAAAJgCAABkcnMv&#10;ZG93bnJldi54bWxQSwUGAAAAAAQABAD1AAAAigMAAAAA&#10;" path="m,11l,58,19,48,19,,,11xe" stroked="f">
                    <v:path arrowok="t" o:connecttype="custom" o:connectlocs="0,11;0,58;19,48;19,0;0,11" o:connectangles="0,0,0,0,0"/>
                  </v:shape>
                  <v:shape id="Freeform 543" o:spid="_x0000_s1143" style="position:absolute;left:5168;top:4162;width:23;height: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aS8QA&#10;AADcAAAADwAAAGRycy9kb3ducmV2LnhtbESPT2sCQQzF7wW/wxChtzpbLSJbR6mKtCdBLT2HnXR3&#10;253MsDP7p9++OQjeEt7Le7+st6NrVE9trD0beJ5loIgLb2suDXxej08rUDEhW2w8k4E/irDdTB7W&#10;mFs/8Jn6SyqVhHDM0UCVUsi1jkVFDuPMB2LRvn3rMMnaltq2OEi4a/Q8y5baYc3SUGGgfUXF76Vz&#10;BrpF1/OCTl/D/BheDrslh93PuzGP0/HtFVSiMd3Nt+sPK/groZV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mkvEAAAA3AAAAA8AAAAAAAAAAAAAAAAAmAIAAGRycy9k&#10;b3ducmV2LnhtbFBLBQYAAAAABAAEAPUAAACJAwAAAAA=&#10;" path="m,10r,6l23,2,19,,,10xe" fillcolor="#dadabe" stroked="f">
                    <v:path arrowok="t" o:connecttype="custom" o:connectlocs="0,10;0,16;23,2;19,0;0,10" o:connectangles="0,0,0,0,0"/>
                  </v:shape>
                  <v:shape id="Freeform 544" o:spid="_x0000_s1144" style="position:absolute;left:5194;top:4145;width:23;height: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j/MAA&#10;AADcAAAADwAAAGRycy9kb3ducmV2LnhtbERPTYvCMBC9C/6HMIIX0VQPotUoKgjC4qHqxdvQjE13&#10;m0lpotZ/vxEEb/N4n7Nct7YSD2p86VjBeJSAIM6dLrlQcDnvhzMQPiBrrByTghd5WK+6nSWm2j05&#10;o8cpFCKGsE9RgQmhTqX0uSGLfuRq4sjdXGMxRNgUUjf4jOG2kpMkmUqLJccGgzXtDOV/p7tVML3+&#10;ZI6vmbzfyCfH8tUOfrdGqX6v3SxABGrDV/xxH3ScP5vD+5l4gV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Nj/MAAAADcAAAADwAAAAAAAAAAAAAAAACYAgAAZHJzL2Rvd25y&#10;ZXYueG1sUEsFBgAAAAAEAAQA9QAAAIUDAAAAAA==&#10;" path="m1,11l,17,23,4,19,,1,11xe" fillcolor="#dadabe" stroked="f">
                    <v:path arrowok="t" o:connecttype="custom" o:connectlocs="1,11;0,17;23,4;19,0;1,11" o:connectangles="0,0,0,0,0"/>
                  </v:shape>
                  <v:shape id="Freeform 545" o:spid="_x0000_s1145" style="position:absolute;left:5168;top:4176;width:23;height:66;visibility:visible;mso-wrap-style:square;v-text-anchor:top" coordsize="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W1MIA&#10;AADcAAAADwAAAGRycy9kb3ducmV2LnhtbESPQW/CMAyF70j8h8iTuEEKB2AdAU0MBhwH/ACr8dqK&#10;xomarHT/Hh+QuNl6z+99Xm1616iO2lh7NjCdZKCIC29rLg1cL/vxElRMyBYbz2TgnyJs1sPBCnPr&#10;7/xD3TmVSkI45migSinkWseiIodx4gOxaL++dZhkbUttW7xLuGv0LMvm2mHN0lBhoG1Fxe385wyE&#10;0+G0W3jCr7C7Lad0/N4fupkxo7f+8wNUoj69zM/roxX8d8GXZ2QC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dbUwgAAANwAAAAPAAAAAAAAAAAAAAAAAJgCAABkcnMvZG93&#10;bnJldi54bWxQSwUGAAAAAAQABAD1AAAAhwMAAAAA&#10;" path="m,13l,66,23,53,23,,,13xe" fillcolor="#c0bfa6" stroked="f">
                    <v:path arrowok="t" o:connecttype="custom" o:connectlocs="0,13;0,66;23,53;23,0;0,13" o:connectangles="0,0,0,0,0"/>
                  </v:shape>
                  <v:shape id="Freeform 546" o:spid="_x0000_s1146" style="position:absolute;left:5168;top:4179;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qwMQA&#10;AADcAAAADwAAAGRycy9kb3ducmV2LnhtbESPT2sCMRDF74V+hzAFbzWr0KqrUUpV6EEE/4B4Gzbj&#10;ZnEzCZtU129vBMHbDO+937yZzFpbiws1oXKsoNfNQBAXTldcKtjvlp9DECEia6wdk4IbBZhN398m&#10;mGt35Q1dtrEUCcIhRwUmRp9LGQpDFkPXeeKknVxjMaa1KaVu8Jrgtpb9LPuWFitOFwx6+jVUnLf/&#10;NlFwgWezKPFoN4OVv839+rD/Uqrz0f6MQURq48v8TP/pVH/Ug8czaQI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wqsDEAAAA3AAAAA8AAAAAAAAAAAAAAAAAmAIAAGRycy9k&#10;b3ducmV2LnhtbFBLBQYAAAAABAAEAPUAAACJAwAAAAA=&#10;" path="m,11l,58,19,48,19,,,11xe" stroked="f">
                    <v:path arrowok="t" o:connecttype="custom" o:connectlocs="0,11;0,58;19,48;19,0;0,11" o:connectangles="0,0,0,0,0"/>
                  </v:shape>
                  <v:shape id="Freeform 547" o:spid="_x0000_s1147" style="position:absolute;left:5194;top:4161;width:24;height:66;visibility:visible;mso-wrap-style:square;v-text-anchor:top" coordsize="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H+sUA&#10;AADcAAAADwAAAGRycy9kb3ducmV2LnhtbESPQWvCQBCF7wX/wzKCt7qplFajq4ggiCC0UfQ6Zsds&#10;aHY2ZLcm6a/vFgreZnhv3vdmsepsJe7U+NKxgpdxAoI4d7rkQsHpuH2egvABWWPlmBT05GG1HDwt&#10;MNWu5U+6Z6EQMYR9igpMCHUqpc8NWfRjVxNH7eYaiyGuTSF1g20Mt5WcJMmbtFhyJBisaWMo/8q+&#10;bYRs++L8+tP2H7uT4YvMDu/X/UGp0bBbz0EE6sLD/H+907H+bAJ/z8QJ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Uf6xQAAANwAAAAPAAAAAAAAAAAAAAAAAJgCAABkcnMv&#10;ZG93bnJldi54bWxQSwUGAAAAAAQABAD1AAAAigMAAAAA&#10;" path="m,13l,66,24,53,24,,,13xe" fillcolor="#c0bfa6" stroked="f">
                    <v:path arrowok="t" o:connecttype="custom" o:connectlocs="0,13;0,66;24,53;24,0;0,13" o:connectangles="0,0,0,0,0"/>
                  </v:shape>
                  <v:shape id="Freeform 548" o:spid="_x0000_s1148" style="position:absolute;left:5195;top:4164;width:18;height:57;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ya8MA&#10;AADcAAAADwAAAGRycy9kb3ducmV2LnhtbERPS2sCMRC+F/wPYQq9abYKolujiNbSQw++EHobNuNm&#10;cTPZJqm7/ntTEHqbj+85s0Vna3ElHyrHCl4HGQjiwumKSwXHw6Y/AREissbaMSm4UYDFvPc0w1y7&#10;lnd03cdSpBAOOSowMTa5lKEwZDEMXEOcuLPzFmOCvpTaY5vCbS2HWTaWFitODQYbWhkqLvtfq+AU&#10;f3y9sbftV3v44Mtobd5P30apl+du+QYiUhf/xQ/3p07zpyP4eyZ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ya8MAAADcAAAADwAAAAAAAAAAAAAAAACYAgAAZHJzL2Rv&#10;d25yZXYueG1sUEsFBgAAAAAEAAQA9QAAAIgDAAAAAA==&#10;" path="m,11l,57,18,46,18,,,11xe" stroked="f">
                    <v:path arrowok="t" o:connecttype="custom" o:connectlocs="0,11;0,57;18,46;18,0;0,11" o:connectangles="0,0,0,0,0"/>
                  </v:shape>
                  <v:shape id="Freeform 549" o:spid="_x0000_s1149" style="position:absolute;left:5168;top:4227;width:23;height: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6usEA&#10;AADcAAAADwAAAGRycy9kb3ducmV2LnhtbERPTWvCQBC9F/oflil4q5taEZO6SimEepMY8TzNjtlg&#10;djZktyb+e1cQvM3jfc5qM9pWXKj3jWMFH9MEBHHldMO1gkOZvy9B+ICssXVMCq7kYbN+fVlhpt3A&#10;BV32oRYxhH2GCkwIXSalrwxZ9FPXEUfu5HqLIcK+lrrHIYbbVs6SZCEtNhwbDHb0Y6g67/+tguJz&#10;yNM/POy2x6NJf/OinHWLUqnJ2/j9BSLQGJ7ih3ur4/x0Dvdn4gV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MerrBAAAA3AAAAA8AAAAAAAAAAAAAAAAAmAIAAGRycy9kb3du&#10;cmV2LnhtbFBLBQYAAAAABAAEAPUAAACGAwAAAAA=&#10;" path="m,10r,5l23,2,19,,,10xe" fillcolor="#dadabe" stroked="f">
                    <v:path arrowok="t" o:connecttype="custom" o:connectlocs="0,10;0,15;23,2;19,0;0,10" o:connectangles="0,0,0,0,0"/>
                  </v:shape>
                  <v:shape id="Freeform 550" o:spid="_x0000_s1150" style="position:absolute;left:5194;top:4210;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TbcIA&#10;AADcAAAADwAAAGRycy9kb3ducmV2LnhtbERPTWvCQBC9C/0PyxR6000sBk3dSBEKhXpQa+9Ddkxi&#10;s7Nhd2uiv94VhN7m8T5nuRpMK87kfGNZQTpJQBCXVjdcKTh8f4znIHxA1thaJgUX8rAqnkZLzLXt&#10;eUfnfahEDGGfo4I6hC6X0pc1GfQT2xFH7midwRChq6R22Mdw08ppkmTSYMOxocaO1jWVv/s/o+Dr&#10;MOzm/cmlOjM/29fs2i82WaXUy/Pw/gYi0BD+xQ/3p47zFzO4PxMv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dNtwgAAANwAAAAPAAAAAAAAAAAAAAAAAJgCAABkcnMvZG93&#10;bnJldi54bWxQSwUGAAAAAAQABAD1AAAAhwMAAAAA&#10;" path="m1,11l,17,24,4,19,,1,11xe" fillcolor="#dadabe" stroked="f">
                    <v:path arrowok="t" o:connecttype="custom" o:connectlocs="1,11;0,17;24,4;19,0;1,11" o:connectangles="0,0,0,0,0"/>
                  </v:shape>
                  <v:shape id="Freeform 551" o:spid="_x0000_s1151" style="position:absolute;left:5217;top:4149;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4KsIA&#10;AADcAAAADwAAAGRycy9kb3ducmV2LnhtbESPTWvCQBCG7wX/wzJCb3VjwajRVaRQiLcYA16H7JgE&#10;s7Mhu03Sf+8WCt5mmGfej/1xMq0YqHeNZQXLRQSCuLS64UpBcf3+2IBwHllja5kU/JKD42H2tsdE&#10;25EvNOS+EkGEXYIKau+7REpX1mTQLWxHHG532xv0Ye0rqXscg7hp5WcUxdJgw8Ghxo6+aiof+Y9R&#10;YGgVoLyrzmPWFqt0PWXF7aLU+3w67UB4mvwL/v9OdYi/jeGvTJhAH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XgqwgAAANwAAAAPAAAAAAAAAAAAAAAAAJgCAABkcnMvZG93&#10;bnJldi54bWxQSwUGAAAAAAQABAD1AAAAhwMAAAAA&#10;" path="m7,5r,l6,8,4,9,3,9,2,9,1,8,,5,1,1,2,,3,,4,,6,1,7,5xe" fillcolor="#727779" stroked="f">
                    <v:path arrowok="t" o:connecttype="custom" o:connectlocs="7,5;7,5;6,8;4,9;3,9;3,9;2,9;1,8;0,5;0,5;1,1;2,0;3,0;3,0;4,0;6,1;7,5" o:connectangles="0,0,0,0,0,0,0,0,0,0,0,0,0,0,0,0,0"/>
                  </v:shape>
                  <v:shape id="Freeform 552" o:spid="_x0000_s1152" style="position:absolute;left:5218;top:4149;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DkcMMA&#10;AADcAAAADwAAAGRycy9kb3ducmV2LnhtbERPTWvCQBC9C/6HZQQvUjcVqjF1FSmIUnoxLaXHaXZM&#10;UrOzYXfV+O9doeBtHu9zFqvONOJMzteWFTyPExDEhdU1lwq+PjdPKQgfkDU2lknBlTyslv3eAjNt&#10;L7yncx5KEUPYZ6igCqHNpPRFRQb92LbEkTtYZzBE6EqpHV5iuGnkJEmm0mDNsaHClt4qKo75ySjY&#10;5n/fdHDT63z0kf7+pM17519QqeGgW7+CCNSFh/jfvdNx/nwG9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DkcMMAAADcAAAADwAAAAAAAAAAAAAAAACYAgAAZHJzL2Rv&#10;d25yZXYueG1sUEsFBgAAAAAEAAQA9QAAAIgDAAAAAA==&#10;" path="m7,5r,l6,8,5,9,3,9,2,9,1,8,,5,1,1,2,,3,,5,,6,1,7,5xe" fillcolor="#818789" stroked="f">
                    <v:path arrowok="t" o:connecttype="custom" o:connectlocs="7,5;7,5;6,8;5,9;3,9;3,9;2,9;1,8;0,5;0,5;1,1;2,0;3,0;3,0;5,0;6,1;7,5" o:connectangles="0,0,0,0,0,0,0,0,0,0,0,0,0,0,0,0,0"/>
                  </v:shape>
                  <v:shape id="Freeform 553" o:spid="_x0000_s1153" style="position:absolute;left:5218;top:4149;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7isUA&#10;AADcAAAADwAAAGRycy9kb3ducmV2LnhtbESPQWvCQBCF70L/wzKF3nRjSaVGVylCaQpeqtXzkB2z&#10;wexsml01/fedg9DbDO/Ne98s14Nv1ZX62AQ2MJ1koIirYBuuDXzv38evoGJCttgGJgO/FGG9ehgt&#10;sbDhxl903aVaSQjHAg24lLpC61g58hgnoSMW7RR6j0nWvta2x5uE+1Y/Z9lMe2xYGhx2tHFUnXcX&#10;b+DiP92Hzn/m29nLgY9DmW98mRvz9Di8LUAlGtK/+X5dWsGfC608Ix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DuKxQAAANwAAAAPAAAAAAAAAAAAAAAAAJgCAABkcnMv&#10;ZG93bnJldi54bWxQSwUGAAAAAAQABAD1AAAAigMAAAAA&#10;" path="m1,7r,l2,3,3,2r2,l7,3,6,1,3,,2,,1,1,,5,,7,1,9,1,7xe" fillcolor="#abadae" stroked="f">
                    <v:path arrowok="t" o:connecttype="custom" o:connectlocs="1,7;1,7;2,3;3,2;5,2;5,2;7,3;7,3;6,1;3,0;3,0;2,0;1,1;0,5;0,5;0,7;1,9;1,9;1,7" o:connectangles="0,0,0,0,0,0,0,0,0,0,0,0,0,0,0,0,0,0,0"/>
                  </v:shape>
                  <v:shape id="Freeform 554" o:spid="_x0000_s1154" style="position:absolute;left:5219;top:4150;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zE8EA&#10;AADcAAAADwAAAGRycy9kb3ducmV2LnhtbERP32vCMBB+H/g/hBvsbaYTLFqNZQhC9zhn0cezOduy&#10;5FKSrHb//TIY7O0+vp+3LSdrxEg+9I4VvMwzEMSN0z23Ck4fh+cViBCRNRrHpOCbApS72cMWC+3u&#10;/E7jMbYihXAoUEEX41BIGZqOLIa5G4gTd3PeYkzQt1J7vKdwa+Qiy3JpsefU0OFA+46az+OXVUAj&#10;W38x+XJJq5yudWXezqdaqafH6XUDItIU/8V/7kqn+es1/D6TL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7cxPBAAAA3AAAAA8AAAAAAAAAAAAAAAAAmAIAAGRycy9kb3du&#10;cmV2LnhtbFBLBQYAAAAABAAEAPUAAACGAwAAAAA=&#10;" path="m7,4r,l6,6,4,7,1,6,,4,1,1,4,,6,1,7,4xe" fillcolor="#d2d4cd" stroked="f">
                    <v:path arrowok="t" o:connecttype="custom" o:connectlocs="7,4;7,4;6,6;4,7;4,7;1,6;0,4;0,4;1,1;4,0;4,0;6,1;7,4" o:connectangles="0,0,0,0,0,0,0,0,0,0,0,0,0"/>
                  </v:shape>
                  <v:shape id="Freeform 555" o:spid="_x0000_s1155" style="position:absolute;left:5219;top:4151;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7MIA&#10;AADcAAAADwAAAGRycy9kb3ducmV2LnhtbESPQYvCMBSE7wv+h/CEvW1TPahU0yKK6M3V+gMezbMt&#10;Ni+liW3dX28WFvY4zMw3zCYbTSN66lxtWcEsikEQF1bXXCq45YevFQjnkTU2lknBixxk6eRjg4m2&#10;A1+ov/pSBAi7BBVU3reJlK6oyKCLbEscvLvtDPogu1LqDocAN42cx/FCGqw5LFTY0q6i4nF9GgU/&#10;eb8rvvdPO1su6Z4vhuPZDKzU53TcrkF4Gv1/+K990goCEX7PhCM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tTswgAAANwAAAAPAAAAAAAAAAAAAAAAAJgCAABkcnMvZG93&#10;bnJldi54bWxQSwUGAAAAAAQABAD1AAAAhwMAAAAA&#10;" path="m6,5r,l2,4,1,1,2,,1,1,,3,1,5,4,6r2,l7,5,6,5xe" fillcolor="#c3c6c6" stroked="f">
                    <v:path arrowok="t" o:connecttype="custom" o:connectlocs="6,5;6,5;2,4;1,1;1,1;2,0;2,0;1,1;0,3;0,3;1,5;4,6;4,6;6,6;7,5;7,5;6,5" o:connectangles="0,0,0,0,0,0,0,0,0,0,0,0,0,0,0,0,0"/>
                  </v:shape>
                </v:group>
                <v:shape id="Freeform 556" o:spid="_x0000_s1156" style="position:absolute;left:34344;top:9283;width:6878;height:6484;visibility:visible;mso-wrap-style:square;v-text-anchor:top" coordsize="1083,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ncUA&#10;AADcAAAADwAAAGRycy9kb3ducmV2LnhtbESPQWvCQBSE74X+h+UVvBTd6EFKdBVbEQrSQtPq+ZF9&#10;JsHs27D7qqm/visIHoeZ+YaZL3vXqhOF2Hg2MB5loIhLbxuuDPx8b4YvoKIgW2w9k4E/irBcPD7M&#10;Mbf+zF90KqRSCcIxRwO1SJdrHcuaHMaR74iTd/DBoSQZKm0DnhPctXqSZVPtsOG0UGNHbzWVx+LX&#10;GbiI6I/9Zbp/PfBu56r19rN4DsYMnvrVDJRQL/fwrf1uDUyyMVzPpCO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6KdxQAAANwAAAAPAAAAAAAAAAAAAAAAAJgCAABkcnMv&#10;ZG93bnJldi54bWxQSwUGAAAAAAQABAD1AAAAigMAAAAA&#10;" path="m,511l3,459r8,-51l24,359,42,312,65,268,92,225r32,-39l158,150r39,-33l239,87,283,62,331,41,380,23,432,10,486,3,541,r55,2l650,10r52,12l752,40r47,21l844,87r41,29l924,149r36,36l990,225r28,41l1041,311r18,47l1073,407r7,51l1083,510r-3,52l1073,613r-14,49l1041,709r-23,44l991,796r-31,39l925,871r-39,33l844,934r-44,25l753,981r-50,17l651,1011r-54,7l542,1021r-55,-3l433,1011,381,998,332,981,284,959,240,934,198,905,159,872,124,836,93,797,65,755,43,710,24,663,11,614,3,563,,511xm26,560r7,48l46,655r18,45l85,742r26,41l141,820r33,34l211,886r40,28l294,938r45,21l387,975r50,13l488,995r53,2l594,995r52,-7l696,976r47,-16l789,939r42,-24l871,886r37,-31l942,821r29,-38l998,743r21,-42l1037,656r13,-46l1057,561r3,-50l1057,461r-7,-48l1037,366r-17,-44l998,279,972,239,942,201,909,167,872,135,832,107,790,82,745,62,697,45,647,33,595,25,542,23r-53,2l437,33,388,45,340,61,295,82r-43,24l212,135r-37,31l142,200r-30,38l86,278,64,321,47,365,33,412r-7,48l23,510r3,50xe" fillcolor="#33c" strokecolor="#33c" strokeweight="0">
                  <v:path arrowok="t" o:connecttype="custom" o:connectlocs="4436010,164533816;26212788,108076134;63717239,60490374;114126447,25002688;174214224,4032692;240351105,806538;303261797,16130766;356897194,46779222;399240929,90735560;427066812,144370358;436745380,205667270;427066812,266964182;399644203,321002250;357300468,364555319;303665070,395607044;240754378,410528003;174617497,407705118;114529721,386735122;64120513,351650706;26212788,304468214;4436010,247607263;10485115,225830728;25809515,282288410;56861587,330680709;101221690,368588010;156066909,393187429;218171053,402059350;280678471,393590698;335120416,368991279;379883793,331083978;410935865,282691680;426260265,226233997;423437349,166550162;402467118,112512095;366575762,67345949;318586196,33068071;260918062,13307882;197200823,10081729;137113046,24599419;85494017,54441336;45166651,95978060;18953862,147193243;9275294,205667270" o:connectangles="0,0,0,0,0,0,0,0,0,0,0,0,0,0,0,0,0,0,0,0,0,0,0,0,0,0,0,0,0,0,0,0,0,0,0,0,0,0,0,0,0,0,0"/>
                  <o:lock v:ext="edit" verticies="t"/>
                </v:shape>
                <v:group id="Group 557" o:spid="_x0000_s1157" style="position:absolute;left:35818;top:10172;width:3969;height:4369" coordorigin="5064,1602" coordsize="625,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558" o:spid="_x0000_s1158" style="position:absolute;left:5064;top:1602;width:625;height:688;visibility:visible;mso-wrap-style:square;v-text-anchor:top" coordsize="625,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AN8IA&#10;AADcAAAADwAAAGRycy9kb3ducmV2LnhtbESP3WoCMRSE7wu+QzhC72pWpa2sRhFBrXd16wMcNsfN&#10;4uZk2WR/+vZGELwcZuYbZrUZbCU6anzpWMF0koAgzp0uuVBw+dt/LED4gKyxckwK/snDZj16W2Gq&#10;Xc9n6rJQiAhhn6ICE0KdSulzQxb9xNXE0bu6xmKIsimkbrCPcFvJWZJ8SYslxwWDNe0M5bestQra&#10;A1/79tT+0ndvuuzTHc+3HSv1Ph62SxCBhvAKP9s/WsEsmcPj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YA3wgAAANwAAAAPAAAAAAAAAAAAAAAAAJgCAABkcnMvZG93&#10;bnJldi54bWxQSwUGAAAAAAQABAD1AAAAhwMAAAAA&#10;" path="m446,r,l370,45r,-4l295,17,227,52r,30l232,83r,42l164,165,,291r13,24l24,311r,282l323,688,425,629r77,34l605,604r,-28l556,553r49,-29l605,265r8,-5l625,245,446,xe" fillcolor="black" stroked="f">
                    <v:path arrowok="t" o:connecttype="custom" o:connectlocs="446,0;446,0;370,45;370,45;370,41;295,17;227,52;227,82;227,82;232,83;232,125;232,125;164,165;0,291;13,315;13,315;24,311;24,311;24,593;323,688;323,688;425,629;425,629;502,663;605,604;605,576;605,576;556,553;556,553;605,524;605,524;605,265;605,265;613,260;625,245;446,0" o:connectangles="0,0,0,0,0,0,0,0,0,0,0,0,0,0,0,0,0,0,0,0,0,0,0,0,0,0,0,0,0,0,0,0,0,0,0,0"/>
                  </v:shape>
                  <v:shape id="Freeform 559" o:spid="_x0000_s1159" style="position:absolute;left:5098;top:1796;width:561;height:482;visibility:visible;mso-wrap-style:square;v-text-anchor:top" coordsize="56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iyscA&#10;AADcAAAADwAAAGRycy9kb3ducmV2LnhtbESPzUoDQRCE74LvMLTgRZKZBDVxzSTEgCDoIX/Ea7PT&#10;7m7c6Vl3Osnm7Z2A4LGoqq+oyazztTpSG6vAFgZ9A4o4D67iwsJ289obg4qC7LAOTBbOFGE2vb6a&#10;YObCiVd0XEuhEoRjhhZKkSbTOuYleYz90BAn7yu0HiXJttCuxVOC+1oPjXnUHitOCyU2tCgp/14f&#10;vIWfl9HD/G6/jGLC+8d++Smjwe7J2tubbv4MSqiT//Bf+81ZGJp7uJxJR0B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9YsrHAAAA3AAAAA8AAAAAAAAAAAAAAAAAmAIAAGRy&#10;cy9kb3ducmV2LnhtbFBLBQYAAAAABAAEAPUAAACMAwAAAAA=&#10;" path="m288,194l144,,,103,,391r288,91l561,324r,-288l288,194xe" fillcolor="#f1de84" stroked="f">
                    <v:path arrowok="t" o:connecttype="custom" o:connectlocs="288,194;144,0;0,103;0,391;288,482;561,324;561,36;288,194" o:connectangles="0,0,0,0,0,0,0,0"/>
                  </v:shape>
                  <v:shape id="Freeform 560" o:spid="_x0000_s1160" style="position:absolute;left:5098;top:1903;width:288;height:375;visibility:visible;mso-wrap-style:square;v-text-anchor:top" coordsize="28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8sQA&#10;AADcAAAADwAAAGRycy9kb3ducmV2LnhtbESPQWsCMRSE7wX/Q3hCbzVR0MpqFBEKHnrpVhe8PTbP&#10;3cXNy5qk6/bfG6HQ4zAz3zDr7WBb0ZMPjWMN04kCQVw603Cl4fj98bYEESKywdYxafilANvN6GWN&#10;mXF3/qI+j5VIEA4Zaqhj7DIpQ1mTxTBxHXHyLs5bjEn6ShqP9wS3rZwptZAWG04LNXa0r6m85j9W&#10;Q37+PL3382JR2KPfX265OgS6av06HnYrEJGG+B/+ax+Mhpmaw/NMO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CPLEAAAA3AAAAA8AAAAAAAAAAAAAAAAAmAIAAGRycy9k&#10;b3ducmV2LnhtbFBLBQYAAAAABAAEAPUAAACJAwAAAAA=&#10;" path="m288,375l,284,,,288,90r,285xe" fillcolor="#f1de84" stroked="f">
                    <v:path arrowok="t" o:connecttype="custom" o:connectlocs="288,375;0,284;0,0;288,90;288,375" o:connectangles="0,0,0,0,0"/>
                  </v:shape>
                  <v:shape id="Freeform 561" o:spid="_x0000_s1161" style="position:absolute;left:5386;top:1832;width:273;height:446;visibility:visible;mso-wrap-style:square;v-text-anchor:top" coordsize="27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YRcQA&#10;AADcAAAADwAAAGRycy9kb3ducmV2LnhtbESPzWoCQRCE74G8w9BCbnFWBSOro5gEQQ8S/MFzs9Pu&#10;LO70LDsdXd/eEQI5FlX1FTVbdL5WV2pjFdjAoJ+BIi6Crbg0cDys3iegoiBbrAOTgTtFWMxfX2aY&#10;23DjHV33UqoE4ZijASfS5FrHwpHH2A8NcfLOofUoSbalti3eEtzXephlY+2x4rTgsKEvR8Vl/+sN&#10;nEffB9nIOrrtaHNafuwGP8Xnypi3XrecghLq5D/8115bA8NsDM8z6Qj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GEXEAAAA3AAAAA8AAAAAAAAAAAAAAAAAmAIAAGRycy9k&#10;b3ducmV2LnhtbFBLBQYAAAAABAAEAPUAAACJAwAAAAA=&#10;" path="m,158l273,r,288l,446,,158xe" fillcolor="#d3bb51" stroked="f">
                    <v:path arrowok="t" o:connecttype="custom" o:connectlocs="0,158;273,0;273,288;0,446;0,158" o:connectangles="0,0,0,0,0"/>
                  </v:shape>
                  <v:shape id="Freeform 562" o:spid="_x0000_s1162" style="position:absolute;left:5503;top:1970;width:68;height:210;visibility:visible;mso-wrap-style:square;v-text-anchor:top" coordsize="6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db8IA&#10;AADcAAAADwAAAGRycy9kb3ducmV2LnhtbESPQWsCMRSE74L/ITyhN03qQe3WKFUUelVX6PGxed0s&#10;Ji/LJuq2v94UCh6HmfmGWa5778SNutgE1vA6USCIq2AarjWUp/14ASImZIMuMGn4oQjr1XCwxMKE&#10;Ox/odky1yBCOBWqwKbWFlLGy5DFOQkucve/QeUxZdrU0Hd4z3Ds5VWomPTacFyy2tLVUXY5Xr2G/&#10;u2x3dr4pF+T49+t87d2bslq/jPqPdxCJ+vQM/7c/jYapmsPfmXw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B1vwgAAANwAAAAPAAAAAAAAAAAAAAAAAJgCAABkcnMvZG93&#10;bnJldi54bWxQSwUGAAAAAAQABAD1AAAAhwMAAAAA&#10;" path="m,39l,210,68,171,68,,,39xe" stroked="f">
                    <v:path arrowok="t" o:connecttype="custom" o:connectlocs="0,39;0,210;68,171;68,0;0,39" o:connectangles="0,0,0,0,0"/>
                  </v:shape>
                  <v:shape id="Freeform 563" o:spid="_x0000_s1163" style="position:absolute;left:5083;top:1787;width:159;height:117;visibility:visible;mso-wrap-style:square;v-text-anchor:top" coordsize="15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ZcIA&#10;AADcAAAADwAAAGRycy9kb3ducmV2LnhtbERPTYvCMBC9L/gfwgje1lQRWappEXFBEQ9WoXgbmrEt&#10;NpPSZG3dX785CHt8vO91OphGPKlztWUFs2kEgriwuuZSwfXy/fkFwnlkjY1lUvAiB2ky+lhjrG3P&#10;Z3pmvhQhhF2MCirv21hKV1Rk0E1tSxy4u+0M+gC7UuoO+xBuGjmPoqU0WHNoqLClbUXFI/sxCo7l&#10;4XTN97vfPD/32+xyWtwyu1BqMh42KxCeBv8vfrv3WsE8CmvDmXAE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FlwgAAANwAAAAPAAAAAAAAAAAAAAAAAJgCAABkcnMvZG93&#10;bnJldi54bWxQSwUGAAAAAAQABAD1AAAAhwMAAAAA&#10;" path="m159,9l15,112,,117r,-9l154,r5,9xe" fillcolor="#311903" stroked="f">
                    <v:path arrowok="t" o:connecttype="custom" o:connectlocs="159,9;15,112;0,117;0,108;154,0;159,9" o:connectangles="0,0,0,0,0,0"/>
                  </v:shape>
                  <v:shape id="Freeform 564" o:spid="_x0000_s1164" style="position:absolute;left:5098;top:1796;width:288;height:194;visibility:visible;mso-wrap-style:square;v-text-anchor:top" coordsize="28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WMUA&#10;AADcAAAADwAAAGRycy9kb3ducmV2LnhtbESPT2sCMRTE7wW/Q3iCF9FsPZS6NYpYRA+1UP8cvD02&#10;r5vFzUvcRF2/vREKPQ4z8xtmMmttLa7UhMqxgtdhBoK4cLriUsF+txy8gwgRWWPtmBTcKcBs2nmZ&#10;YK7djX/ouo2lSBAOOSowMfpcylAYshiGzhMn79c1FmOSTSl1g7cEt7UcZdmbtFhxWjDoaWGoOG0v&#10;VsGKvP3cHcfm69D3UReb/qk+fyvV67bzDxCR2vgf/muvtYJRNobnmXQ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pxYxQAAANwAAAAPAAAAAAAAAAAAAAAAAJgCAABkcnMv&#10;ZG93bnJldi54bWxQSwUGAAAAAAQABAD1AAAAigMAAAAA&#10;" path="m,103l144,,288,194,,103xe" fillcolor="#f1de84" stroked="f">
                    <v:path arrowok="t" o:connecttype="custom" o:connectlocs="0,103;144,0;288,194;0,103" o:connectangles="0,0,0,0"/>
                  </v:shape>
                  <v:shape id="Freeform 565" o:spid="_x0000_s1165" style="position:absolute;left:5235;top:1618;width:441;height:394;visibility:visible;mso-wrap-style:square;v-text-anchor:top" coordsize="441,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vycAA&#10;AADcAAAADwAAAGRycy9kb3ducmV2LnhtbERPTYvCMBC9L/gfwix401QRkWosZUFY8GTdFbyNzdiW&#10;NpOSZLX6681B2OPjfW+ywXTiRs43lhXMpgkI4tLqhisFP8fdZAXCB2SNnWVS8CAP2Xb0scFU2zsf&#10;6FaESsQQ9ikqqEPoUyl9WZNBP7U9ceSu1hkMEbpKaof3GG46OU+SpTTYcGyosaevmsq2+DMKXP/M&#10;z4fffNFefCH3J72vTtIpNf4c8jWIQEP4F7/d31rBfBbnxzPx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rvycAAAADcAAAADwAAAAAAAAAAAAAAAACYAgAAZHJzL2Rvd25y&#10;ZXYueG1sUEsFBgAAAAAEAAQA9QAAAIUDAAAAAA==&#10;" path="m441,229l273,,,158r,17l162,394,435,236r6,-7xe" fillcolor="#704d18" stroked="f">
                    <v:path arrowok="t" o:connecttype="custom" o:connectlocs="441,229;273,0;0,158;0,175;162,394;435,236;441,229" o:connectangles="0,0,0,0,0,0,0"/>
                  </v:shape>
                  <v:shape id="Freeform 566" o:spid="_x0000_s1166" style="position:absolute;left:5235;top:1618;width:441;height:387;visibility:visible;mso-wrap-style:square;v-text-anchor:top" coordsize="44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Rb8YA&#10;AADcAAAADwAAAGRycy9kb3ducmV2LnhtbESPQWvCQBSE70L/w/IKXkLdRIuU1FWKogjxoGmhPT6y&#10;r0lo9m3Mrhr/vSsUPA4z8w0zW/SmEWfqXG1ZQTKKQRAXVtdcKvj6XL+8gXAeWWNjmRRcycFi/jSY&#10;YarthQ90zn0pAoRdigoq79tUSldUZNCNbEscvF/bGfRBdqXUHV4C3DRyHMdTabDmsFBhS8uKir/8&#10;ZBT87PZF/r1aTrLm9aizKI8y3kRKDZ/7j3cQnnr/CP+3t1rBOEng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1Rb8YAAADcAAAADwAAAAAAAAAAAAAAAACYAgAAZHJz&#10;L2Rvd25yZXYueG1sUEsFBgAAAAAEAAQA9QAAAIsDAAAAAA==&#10;" path="m,158l273,,441,229,168,387,,158xe" fillcolor="#311903" stroked="f">
                    <v:path arrowok="t" o:connecttype="custom" o:connectlocs="0,158;273,0;441,229;168,387;0,158" o:connectangles="0,0,0,0,0"/>
                  </v:shape>
                  <v:shape id="Freeform 567" o:spid="_x0000_s1167" style="position:absolute;left:5397;top:1847;width:279;height:165;visibility:visible;mso-wrap-style:square;v-text-anchor:top" coordsize="27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dtsMA&#10;AADcAAAADwAAAGRycy9kb3ducmV2LnhtbESPzWrDMBCE74G8g9hAL6GR7QbTuJFNWij02tT0vFgb&#10;29RaGUvxT56+KhRyHGbmG+ZYzKYTIw2utawg3kUgiCurW64VlF/vj88gnEfW2FkmBQs5KPL16oiZ&#10;thN/0nj2tQgQdhkqaLzvMyld1ZBBt7M9cfAudjDogxxqqQecAtx0MomiVBpsOSw02NNbQ9XP+WoU&#10;1PvvqTdTedsmLr29Lk/jgaxU6mEzn15AeJr9Pfzf/tAKkjiBvzPh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RdtsMAAADcAAAADwAAAAAAAAAAAAAAAACYAgAAZHJzL2Rv&#10;d25yZXYueG1sUEsFBgAAAAAEAAQA9QAAAIgDAAAAAA==&#10;" path="m,165r6,-7l279,r-6,7l,165xe" fillcolor="#513812" stroked="f">
                    <v:path arrowok="t" o:connecttype="custom" o:connectlocs="0,165;6,158;279,0;273,7;0,165" o:connectangles="0,0,0,0,0"/>
                  </v:shape>
                  <v:shape id="Freeform 568" o:spid="_x0000_s1168" style="position:absolute;left:5078;top:1776;width:157;height:128;visibility:visible;mso-wrap-style:square;v-text-anchor:top" coordsize="15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53sIA&#10;AADcAAAADwAAAGRycy9kb3ducmV2LnhtbESPQYvCMBSE7wv+h/AEb5pWoUjXKLJF8OKh7ur50bxt&#10;yyYvpYm1/nsjCHscZuYbZrMbrRED9b51rCBdJCCIK6dbrhX8fB/maxA+IGs0jknBgzzstpOPDeba&#10;3bmk4RxqESHsc1TQhNDlUvqqIYt+4Tri6P263mKIsq+l7vEe4dbIZZJk0mLLcaHBjr4aqv7ON6ug&#10;NBefZqWt95kpTtW1cFQMTqnZdNx/ggg0hv/wu33UCpbpCl5n4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TnewgAAANwAAAAPAAAAAAAAAAAAAAAAAJgCAABkcnMvZG93&#10;bnJldi54bWxQSwUGAAAAAAQABAD1AAAAhwMAAAAA&#10;" path="m157,17l5,128,,119,157,r,17xe" fillcolor="#704d18" stroked="f">
                    <v:path arrowok="t" o:connecttype="custom" o:connectlocs="157,17;5,128;0,119;157,0;157,17" o:connectangles="0,0,0,0,0"/>
                  </v:shape>
                  <v:shape id="Freeform 569" o:spid="_x0000_s1169" style="position:absolute;left:5308;top:1639;width:109;height:128;visibility:visible;mso-wrap-style:square;v-text-anchor:top" coordsize="10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WcQA&#10;AADcAAAADwAAAGRycy9kb3ducmV2LnhtbESPzWrCQBSF9wXfYbiCm6KTSCshOooIkS66MS24vWSu&#10;STBzJ2bGJL59RxC6PJyfj7PZjaYRPXWutqwgXkQgiAuray4V/P5k8wSE88gaG8uk4EEOdtvJ2wZT&#10;bQc+UZ/7UoQRdikqqLxvUyldUZFBt7AtcfAutjPog+xKqTscwrhp5DKKVtJgzYFQYUuHioprfjcB&#10;coo/s3zo97lMsvfj7ZKU5+u3UrPpuF+D8DT6//Cr/aUVLOMPeJ4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JlnEAAAA3AAAAA8AAAAAAAAAAAAAAAAAmAIAAGRycy9k&#10;b3ducmV2LnhtbFBLBQYAAAAABAAEAPUAAACJAwAAAAA=&#10;" path="m53,l,27,,95,17,84r42,44l109,98r,-81l53,xe" fillcolor="#b0381e" stroked="f">
                    <v:path arrowok="t" o:connecttype="custom" o:connectlocs="53,0;0,27;0,95;17,84;59,128;109,98;109,17;53,0" o:connectangles="0,0,0,0,0,0,0,0"/>
                  </v:shape>
                  <v:shape id="Freeform 570" o:spid="_x0000_s1170" style="position:absolute;left:5308;top:1666;width:59;height:101;visibility:visible;mso-wrap-style:square;v-text-anchor:top" coordsize="5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g2sAA&#10;AADcAAAADwAAAGRycy9kb3ducmV2LnhtbESPzQrCMBCE74LvEFbwpqmKItUoIigVPfj3AEuztsVm&#10;U5qo9e2NIHgcZuYbZr5sTCmeVLvCsoJBPwJBnFpdcKbgetn0piCcR9ZYWiYFb3KwXLRbc4y1ffGJ&#10;nmefiQBhF6OC3PsqltKlORl0fVsRB+9ma4M+yDqTusZXgJtSDqNoIg0WHBZyrGidU3o/P4yC3bu8&#10;J5EsksMl2a9Go+Z4MttMqW6nWc1AeGr8P/xrJ1rBcDCG7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mg2sAAAADcAAAADwAAAAAAAAAAAAAAAACYAgAAZHJzL2Rvd25y&#10;ZXYueG1sUEsFBgAAAAAEAAQA9QAAAIUDAAAAAA==&#10;" path="m59,101l17,57,,68,,,59,19r,82xe" fillcolor="#9c0c00" stroked="f">
                    <v:path arrowok="t" o:connecttype="custom" o:connectlocs="59,101;17,57;0,68;0,0;59,19;59,101" o:connectangles="0,0,0,0,0,0"/>
                  </v:shape>
                  <v:shape id="Freeform 571" o:spid="_x0000_s1171" style="position:absolute;left:5367;top:1656;width:50;height:111;visibility:visible;mso-wrap-style:square;v-text-anchor:top" coordsize="5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Tw8QA&#10;AADcAAAADwAAAGRycy9kb3ducmV2LnhtbESPzWrDMBCE74W+g9hAbrXsEELjWDHBxbTQU37Pi7Wx&#10;nVgrY6mO+/ZVodDjMDPfMFk+mU6MNLjWsoIkikEQV1a3XCs4HcuXVxDOI2vsLJOCb3KQb5+fMky1&#10;ffCexoOvRYCwS1FB432fSumqhgy6yPbEwbvawaAPcqilHvAR4KaTizheSYMth4UGeyoaqu6HL6PA&#10;vu3XybIb369rW15u1bko/Wer1Hw27TYgPE3+P/zX/tAKFsk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DU8PEAAAA3AAAAA8AAAAAAAAAAAAAAAAAmAIAAGRycy9k&#10;b3ducmV2LnhtbFBLBQYAAAAABAAEAPUAAACJAwAAAAA=&#10;" path="m,29l50,r,81l,111,,29xe" fillcolor="#5c1000" stroked="f">
                    <v:path arrowok="t" o:connecttype="custom" o:connectlocs="0,29;50,0;50,81;0,111;0,29" o:connectangles="0,0,0,0,0"/>
                  </v:shape>
                  <v:shape id="Freeform 572" o:spid="_x0000_s1172" style="position:absolute;left:5303;top:1660;width:65;height:36;visibility:visible;mso-wrap-style:square;v-text-anchor:top" coordsize="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6M1sYA&#10;AADcAAAADwAAAGRycy9kb3ducmV2LnhtbESP3WoCMRSE7wu+QziF3hTNKvjT7UYRS7G9qODqAxw3&#10;Z3/q5mRJUl3fvikIvRxm5hsmW/WmFRdyvrGsYDxKQBAXVjdcKTge3ocLED4ga2wtk4IbeVgtBw8Z&#10;ptpeeU+XPFQiQtinqKAOoUul9EVNBv3IdsTRK60zGKJ0ldQOrxFuWjlJkpk02HBcqLGjTU3FOf8x&#10;Cnr9eepKnr59Pze8fXE397Wbn5R6euzXryAC9eE/fG9/aAWT8R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6M1sYAAADcAAAADwAAAAAAAAAAAAAAAACYAgAAZHJz&#10;L2Rvd25yZXYueG1sUEsFBgAAAAAEAAQA9QAAAIsDAAAAAA==&#10;" path="m,l,16,65,36r,-15l,xe" fillcolor="#b0381e" stroked="f">
                    <v:path arrowok="t" o:connecttype="custom" o:connectlocs="0,0;0,16;65,36;65,21;0,0" o:connectangles="0,0,0,0,0"/>
                  </v:shape>
                  <v:shape id="Freeform 573" o:spid="_x0000_s1173" style="position:absolute;left:5368;top:1650;width:54;height:46;visibility:visible;mso-wrap-style:square;v-text-anchor:top" coordsize="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PJr8A&#10;AADcAAAADwAAAGRycy9kb3ducmV2LnhtbERPy4rCMBTdD8w/hDvgZhjTVhicahQJFdz62Li7NNem&#10;2NyUJmr9e7MQZnk47+V6dJ240xBazwryaQaCuPam5UbB6bj9mYMIEdlg55kUPCnAevX5scTS+Afv&#10;6X6IjUghHEpUYGPsSylDbclhmPqeOHEXPziMCQ6NNAM+UrjrZJFlv9Jhy6nBYk/aUn093JwCPuZ6&#10;Vp3jnyUdLkWlq2/tTkpNvsbNAkSkMf6L3+6dUVDkaW06k46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k8mvwAAANwAAAAPAAAAAAAAAAAAAAAAAJgCAABkcnMvZG93bnJl&#10;di54bWxQSwUGAAAAAAQABAD1AAAAhAMAAAAA&#10;" path="m,31l,46,54,14,54,,,31xe" fillcolor="#822519" stroked="f">
                    <v:path arrowok="t" o:connecttype="custom" o:connectlocs="0,31;0,46;54,14;54,0;0,31" o:connectangles="0,0,0,0,0"/>
                  </v:shape>
                  <v:shape id="Freeform 574" o:spid="_x0000_s1174" style="position:absolute;left:5303;top:1631;width:119;height:50;visibility:visible;mso-wrap-style:square;v-text-anchor:top" coordsize="1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VcQA&#10;AADcAAAADwAAAGRycy9kb3ducmV2LnhtbESPzWrCQBSF94W+w3AL7nSiYNDUUaxVcdGNaR/gkrkm&#10;oZk7Y2Y00ad3hEKXh/PzcRar3jTiSq2vLSsYjxIQxIXVNZcKfr53wxkIH5A1NpZJwY08rJavLwvM&#10;tO34SNc8lCKOsM9QQRWCy6T0RUUG/cg64uidbGswRNmWUrfYxXHTyEmSpNJgzZFQoaNNRcVvfjGR&#10;+5mf1/eNo4/T/qubbs+pu6SpUoO3fv0OIlAf/sN/7YNWMBnP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i1XEAAAA3AAAAA8AAAAAAAAAAAAAAAAAmAIAAGRycy9k&#10;b3ducmV2LnhtbFBLBQYAAAAABAAEAPUAAACJAwAAAAA=&#10;" path="m,29l58,r61,19l65,50,,29xe" fillcolor="#c73f22" stroked="f">
                    <v:path arrowok="t" o:connecttype="custom" o:connectlocs="0,29;58,0;119,19;65,50;0,29" o:connectangles="0,0,0,0,0"/>
                  </v:shape>
                  <v:shape id="Freeform 575" o:spid="_x0000_s1175" style="position:absolute;left:5327;top:1641;width:72;height:31;visibility:visible;mso-wrap-style:square;v-text-anchor:top" coordsize="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ZzMIA&#10;AADcAAAADwAAAGRycy9kb3ducmV2LnhtbERPz2vCMBS+C/4P4Qm7yEzXw9DOKCpMdhnFquz6aN6a&#10;YvNSmli7/fXmIHj8+H4v14NtRE+drx0reJslIIhLp2uuFJyOn69zED4ga2wck4I/8rBejUdLzLS7&#10;8YH6IlQihrDPUIEJoc2k9KUhi37mWuLI/brOYoiwq6Tu8BbDbSPTJHmXFmuODQZb2hkqL8XVKsj7&#10;dKqnxZ5+TJ6fzwupt8f/b6VeJsPmA0SgITzFD/eXVpCmcX48E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xnMwgAAANwAAAAPAAAAAAAAAAAAAAAAAJgCAABkcnMvZG93&#10;bnJldi54bWxQSwUGAAAAAAQABAD1AAAAhwMAAAAA&#10;" path="m,18l34,,72,12,38,31,,18xe" fillcolor="#670000" stroked="f">
                    <v:path arrowok="t" o:connecttype="custom" o:connectlocs="0,18;34,0;72,12;38,31;0,18" o:connectangles="0,0,0,0,0"/>
                  </v:shape>
                  <v:shape id="Freeform 576" o:spid="_x0000_s1176" style="position:absolute;left:5327;top:1641;width:34;height:29;visibility:visible;mso-wrap-style:square;v-text-anchor:top" coordsize="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7CsYA&#10;AADcAAAADwAAAGRycy9kb3ducmV2LnhtbESPW2vCQBSE3wv9D8sp9K1uDEUkugmiCFLog5eCvh2z&#10;JzezZ0N21fjvuwWhj8PMfMPMs8G04ka9qy0rGI8iEMS51TWXCg779ccUhPPIGlvLpOBBDrL09WWO&#10;ibZ33tJt50sRIOwSVFB53yVSurwig25kO+LgFbY36IPsS6l7vAe4aWUcRRNpsOawUGFHy4ryy+5q&#10;FDSfkT8Vzar8Wmynp+8feT4e8rNS72/DYgbC0+D/w8/2RiuI4zH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g7CsYAAADcAAAADwAAAAAAAAAAAAAAAACYAgAAZHJz&#10;L2Rvd25yZXYueG1sUEsFBgAAAAAEAAQA9QAAAIsDAAAAAA==&#10;" path="m34,r,29l,18,34,xe" fillcolor="#3f0000" stroked="f">
                    <v:path arrowok="t" o:connecttype="custom" o:connectlocs="34,0;34,29;0,18;34,0" o:connectangles="0,0,0,0"/>
                  </v:shape>
                  <v:shape id="Freeform 577" o:spid="_x0000_s1177" style="position:absolute;left:5184;top:1988;width:85;height:158;visibility:visible;mso-wrap-style:square;v-text-anchor:top" coordsize="8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OcsQA&#10;AADcAAAADwAAAGRycy9kb3ducmV2LnhtbESPzWrDMBCE74W8g9hAb7EcH0LjRAnNXyktIST1AyzW&#10;VjK1VsZSEvftq0Khx2FmvmGW68G14kZ9aDwrmGY5COLa64aNgurjMHkCESKyxtYzKfimAOvV6GGJ&#10;pfZ3PtPtEo1IEA4lKrAxdqWUobbkMGS+I07ep+8dxiR7I3WP9wR3rSzyfCYdNpwWLHa0tVR/Xa5O&#10;wdxU7+74Mnvj6rQ3m2jDTk9rpR7Hw/MCRKQh/of/2q9aQVEU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jnLEAAAA3AAAAA8AAAAAAAAAAAAAAAAAmAIAAGRycy9k&#10;b3ducmV2LnhtbFBLBQYAAAAABAAEAPUAAACJAwAAAAA=&#10;" path="m85,158l,131,,,85,27r,131xe" fillcolor="#afd1da" stroked="f">
                    <v:path arrowok="t" o:connecttype="custom" o:connectlocs="85,158;0,131;0,0;85,27;85,158" o:connectangles="0,0,0,0,0"/>
                  </v:shape>
                  <v:shape id="Freeform 578" o:spid="_x0000_s1178" style="position:absolute;left:5184;top:1977;width:85;height:84;visibility:visible;mso-wrap-style:square;v-text-anchor:top" coordsize="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1KMUA&#10;AADcAAAADwAAAGRycy9kb3ducmV2LnhtbESPQWvCQBSE7wX/w/IEL0U3SaFKdBUpCLaXUvXi7Zl9&#10;JsHs2zW7TdJ/3y0UPA4z8w2z2gymER21vrasIJ0lIIgLq2suFZyOu+kChA/IGhvLpOCHPGzWo6cV&#10;5tr2/EXdIZQiQtjnqKAKweVS+qIig35mHXH0rrY1GKJsS6lb7CPcNDJLkldpsOa4UKGjt4qK2+Hb&#10;KGA39HSed5f0I3XH8+6T9Pv9WanJeNguQQQawiP8395rBVn2A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7UoxQAAANwAAAAPAAAAAAAAAAAAAAAAAJgCAABkcnMv&#10;ZG93bnJldi54bWxQSwUGAAAAAAQABAD1AAAAigMAAAAA&#10;" path="m85,84r,-57l,,,25r8,l16,26r6,2l28,32r5,4l36,41r8,12l51,65r3,5l59,74r5,5l70,82r7,2l85,84xe" fillcolor="#95b2b9" stroked="f">
                    <v:path arrowok="t" o:connecttype="custom" o:connectlocs="85,84;85,27;0,0;0,25;0,25;8,25;16,26;22,28;28,32;33,36;36,41;44,53;51,65;54,70;59,74;64,79;70,82;77,84;85,84" o:connectangles="0,0,0,0,0,0,0,0,0,0,0,0,0,0,0,0,0,0,0"/>
                  </v:shape>
                  <v:shape id="Freeform 579" o:spid="_x0000_s1179" style="position:absolute;left:5184;top:2073;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e+8cA&#10;AADcAAAADwAAAGRycy9kb3ducmV2LnhtbESPQWvCQBSE70L/w/KEXqRuEopI6iaI1VbQS1MteHtk&#10;n0kw+zZkt5r++65Q6HGYmW+YRT6YVlypd41lBfE0AkFcWt1wpeDwuXmag3AeWWNrmRT8kIM8exgt&#10;MNX2xh90LXwlAoRdigpq77tUSlfWZNBNbUccvLPtDfog+0rqHm8BblqZRNFMGmw4LNTY0aqm8lJ8&#10;m0B5j1ftsZrtX+OTnczX8dvksvtS6nE8LF9AeBr8f/ivvdUKkuQZ7m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V3vvHAAAA3AAAAA8AAAAAAAAAAAAAAAAAmAIAAGRy&#10;cy9kb3ducmV2LnhtbFBLBQYAAAAABAAEAPUAAACMAwAAAAA=&#10;" path="m,l,43,54,60,44,42,40,33,34,23,28,16,21,9,12,3,,xe" fillcolor="#6e8489" stroked="f">
                    <v:path arrowok="t" o:connecttype="custom" o:connectlocs="0,0;0,43;54,60;54,60;44,42;40,33;34,23;28,16;21,9;12,3;0,0" o:connectangles="0,0,0,0,0,0,0,0,0,0,0"/>
                  </v:shape>
                  <v:shape id="Freeform 580" o:spid="_x0000_s1180" style="position:absolute;left:5184;top:2019;width:85;height:135;visibility:visible;mso-wrap-style:square;v-text-anchor:top" coordsize="8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oRMUA&#10;AADcAAAADwAAAGRycy9kb3ducmV2LnhtbESPQYvCMBSE7wv+h/AEL6KphcpSjSKCIMrirgp6fDTP&#10;tti8lCZq3V9vFoQ9DjPzDTOdt6YSd2pcaVnBaBiBIM6sLjlXcDysBp8gnEfWWFkmBU9yMJ91PqaY&#10;avvgH7rvfS4ChF2KCgrv61RKlxVk0A1tTRy8i20M+iCbXOoGHwFuKhlH0VgaLDksFFjTsqDsur8Z&#10;BdvLLjvLzfdy3PdfbXS+Jr8nkyjV67aLCQhPrf8Pv9trrSCOE/g7E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ahExQAAANwAAAAPAAAAAAAAAAAAAAAAAJgCAABkcnMv&#10;ZG93bnJldi54bWxQSwUGAAAAAAQABAD1AAAAigMAAAAA&#10;" path="m85,61r,l77,60,70,58,64,55,59,51,54,47,51,41,44,30,36,18,33,12,28,9,22,5,16,2,8,,,2,,64r12,4l21,74r7,7l34,89r6,8l44,107r10,19l85,135r,-74xe" fillcolor="#95b2b9" stroked="f">
                    <v:path arrowok="t" o:connecttype="custom" o:connectlocs="85,61;85,61;77,60;70,58;64,55;59,51;54,47;51,41;44,30;36,18;33,12;28,9;22,5;16,2;8,0;0,2;0,64;0,64;12,68;21,74;28,81;34,89;40,97;44,107;54,126;85,135;85,61" o:connectangles="0,0,0,0,0,0,0,0,0,0,0,0,0,0,0,0,0,0,0,0,0,0,0,0,0,0,0"/>
                  </v:shape>
                  <v:shape id="Freeform 581" o:spid="_x0000_s1181" style="position:absolute;left:5169;top:2111;width:113;height:53;visibility:visible;mso-wrap-style:square;v-text-anchor:top" coordsize="1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5FcQA&#10;AADcAAAADwAAAGRycy9kb3ducmV2LnhtbESPUWvCQBCE34X+h2MLfdOLoYhETxGhUFoqNYrPS25N&#10;grm9NLeNsb++Vyj4OMx8M8xyPbhG9dSF2rOB6SQBRVx4W3Np4Hh4Gc9BBUG22HgmAzcKsF49jJaY&#10;WX/lPfW5lCqWcMjQQCXSZlqHoiKHYeJb4uidfedQouxKbTu8xnLX6DRJZtphzXGhwpa2FRWX/NsZ&#10;SJNbjp+nn93uQ96f85L7rzc5G/P0OGwWoIQGuYf/6VcbuXQGf2fi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4eRXEAAAA3AAAAA8AAAAAAAAAAAAAAAAAmAIAAGRycy9k&#10;b3ducmV2LnhtbFBLBQYAAAAABAAEAPUAAACJAwAAAAA=&#10;" path="m113,36l2,,,3,,18,111,53r2,-3l113,36xe" fillcolor="#bfbfbf" stroked="f">
                    <v:path arrowok="t" o:connecttype="custom" o:connectlocs="113,36;2,0;0,3;0,18;111,53;113,50;113,36" o:connectangles="0,0,0,0,0,0,0"/>
                  </v:shape>
                  <v:shape id="Freeform 582" o:spid="_x0000_s1182" style="position:absolute;left:5169;top:2114;width:111;height:50;visibility:visible;mso-wrap-style:square;v-text-anchor:top" coordsize="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LGcUA&#10;AADcAAAADwAAAGRycy9kb3ducmV2LnhtbESPQWvCQBSE74X+h+UJ3nRjKG1NXaWUFPQibVrvr9ln&#10;Esy+DbvbJPrru4LQ4zAz3zCrzWha0ZPzjWUFi3kCgri0uuFKwffX++wZhA/IGlvLpOBMHjbr+7sV&#10;ZtoO/El9ESoRIewzVFCH0GVS+rImg35uO+LoHa0zGKJ0ldQOhwg3rUyT5FEabDgu1NjRW03lqfg1&#10;Cpa+MEOX5Hrf57uf/HIZ3MPhQ6npZHx9ARFoDP/hW3urFaTpE1z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UsZxQAAANwAAAAPAAAAAAAAAAAAAAAAAJgCAABkcnMv&#10;ZG93bnJldi54bWxQSwUGAAAAAAQABAD1AAAAigMAAAAA&#10;" path="m111,50l,15,,,111,35r,15xe" stroked="f">
                    <v:path arrowok="t" o:connecttype="custom" o:connectlocs="111,50;0,15;0,0;111,35;111,50" o:connectangles="0,0,0,0,0"/>
                  </v:shape>
                  <v:shape id="Freeform 583" o:spid="_x0000_s1183" style="position:absolute;left:5171;top:1981;width:13;height:138;visibility:visible;mso-wrap-style:square;v-text-anchor:top" coordsize="1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wzsAA&#10;AADcAAAADwAAAGRycy9kb3ducmV2LnhtbERPz2vCMBS+D/wfwhvstqbrYUhnFBUE8SJzotdH89YU&#10;m5eaxLb61y8HYceP7/dsMdpW9ORD41jBR5aDIK6cbrhWcPzZvE9BhIissXVMCu4UYDGfvMyw1G7g&#10;b+oPsRYphEOJCkyMXSllqAxZDJnriBP367zFmKCvpfY4pHDbyiLPP6XFhlODwY7WhqrL4WYVnLm3&#10;x5xwv7p6aWgzFo9hd1Lq7XVcfoGINMZ/8dO91QqKIq1NZ9IR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mwzsAAAADcAAAADwAAAAAAAAAAAAAAAACYAgAAZHJzL2Rvd25y&#10;ZXYueG1sUEsFBgAAAAAEAAQA9QAAAIUDAAAAAA==&#10;" path="m13,2l2,,,2,,134r11,4l13,135,13,2xe" fillcolor="#bfbfbf" stroked="f">
                    <v:path arrowok="t" o:connecttype="custom" o:connectlocs="13,2;2,0;0,2;0,134;11,138;13,135;13,2" o:connectangles="0,0,0,0,0,0,0"/>
                  </v:shape>
                  <v:shape id="Freeform 584" o:spid="_x0000_s1184" style="position:absolute;left:5171;top:1983;width:11;height:136;visibility:visible;mso-wrap-style:square;v-text-anchor:top" coordsize="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1/scA&#10;AADcAAAADwAAAGRycy9kb3ducmV2LnhtbESPQU/CQBSE7yb+h80z4Ua31gS0sBCtIUqIBwsHjo/u&#10;s1vovm26K9R/75qQeJzMzDeZ+XKwrThT7xvHCu6TFARx5XTDtYLddjV+BOEDssbWMSn4IQ/Lxe3N&#10;HHPtLvxJ5zLUIkLY56jAhNDlUvrKkEWfuI44el+utxii7Gupe7xEuG1llqYTabHhuGCwo8JQdSq/&#10;rYKX10kxNevi7ePBHdfT/eZgyuag1OhueJ6BCDSE//C1/a4VZNkT/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7tf7HAAAA3AAAAA8AAAAAAAAAAAAAAAAAmAIAAGRy&#10;cy9kb3ducmV2LnhtbFBLBQYAAAAABAAEAPUAAACMAwAAAAA=&#10;" path="m11,136l,132,,,11,2r,134xe" stroked="f">
                    <v:path arrowok="t" o:connecttype="custom" o:connectlocs="11,136;0,132;0,0;11,2;11,136" o:connectangles="0,0,0,0,0"/>
                  </v:shape>
                  <v:shape id="Freeform 585" o:spid="_x0000_s1185" style="position:absolute;left:5183;top:2051;width:86;height:39;visibility:visible;mso-wrap-style:square;v-text-anchor:top" coordsize="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u8sMA&#10;AADcAAAADwAAAGRycy9kb3ducmV2LnhtbERPz2vCMBS+C/4P4Qm7aWqnY3ZGEaFDwcu0hx2fzVvT&#10;rXkpTVa7/345CB4/vt/r7WAb0VPna8cK5rMEBHHpdM2VguKST19B+ICssXFMCv7Iw3YzHq0x0+7G&#10;H9SfQyViCPsMFZgQ2kxKXxqy6GeuJY7cl+sshgi7SuoObzHcNjJNkhdpsebYYLClvaHy5/xrFSw+&#10;T2Y5FMewyq/fSfp+yftjMVfqaTLs3kAEGsJDfHcftIL0Oc6P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Iu8sMAAADcAAAADwAAAAAAAAAAAAAAAACYAgAAZHJzL2Rv&#10;d25yZXYueG1sUEsFBgAAAAAEAAQA9QAAAIgDAAAAAA==&#10;" path="m86,28l1,,,3r,9l84,39r2,-2l86,28xe" fillcolor="#bfbfbf" stroked="f">
                    <v:path arrowok="t" o:connecttype="custom" o:connectlocs="86,28;1,0;0,3;0,12;84,39;86,37;86,28" o:connectangles="0,0,0,0,0,0,0"/>
                  </v:shape>
                  <v:shape id="Freeform 586" o:spid="_x0000_s1186" style="position:absolute;left:5183;top:2054;width:84;height:36;visibility:visible;mso-wrap-style:square;v-text-anchor:top" coordsize="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T+sIA&#10;AADcAAAADwAAAGRycy9kb3ducmV2LnhtbESPS4vCQBCE7wv+h6EFb+skCj5iRhFB8eTiA7w2mTYJ&#10;yfSEzGjiv3cWFvZYVNVXVLrpTS1e1LrSsoJ4HIEgzqwuOVdwu+6/FyCcR9ZYWyYFb3KwWQ++Uky0&#10;7fhMr4vPRYCwS1BB4X2TSOmyggy6sW2Ig/ewrUEfZJtL3WIX4KaWkyiaSYMlh4UCG9oVlFWXp1FQ&#10;0uLOh6v+eRziiE7d3O8rs1RqNOy3KxCeev8f/msftYLJNIbf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ZP6wgAAANwAAAAPAAAAAAAAAAAAAAAAAJgCAABkcnMvZG93&#10;bnJldi54bWxQSwUGAAAAAAQABAD1AAAAhwMAAAAA&#10;" path="m84,36l,9,,,84,26r,10xe" stroked="f">
                    <v:path arrowok="t" o:connecttype="custom" o:connectlocs="84,36;0,9;0,0;84,26;84,36" o:connectangles="0,0,0,0,0"/>
                  </v:shape>
                  <v:shape id="Freeform 587" o:spid="_x0000_s1187" style="position:absolute;left:5267;top:2010;width:11;height:138;visibility:visible;mso-wrap-style:square;v-text-anchor:top" coordsize="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MMMcA&#10;AADcAAAADwAAAGRycy9kb3ducmV2LnhtbESPT2vCQBTE74V+h+UVvOmmKbUaXaVIxR4MrX/Q6yP7&#10;TILZtyG7Jum37xaEHoeZ+Q0zX/amEi01rrSs4HkUgSDOrC45V3A8rIcTEM4ja6wsk4IfcrBcPD7M&#10;MdG24x21e5+LAGGXoILC+zqR0mUFGXQjWxMH72Ibgz7IJpe6wS7ATSXjKBpLgyWHhQJrWhWUXfc3&#10;oyC9vkaH769qu8EUV2/n87Gbnj6UGjz17zMQnnr/H763P7WC+CWG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MTDDHAAAA3AAAAA8AAAAAAAAAAAAAAAAAmAIAAGRy&#10;cy9kb3ducmV2LnhtbFBLBQYAAAAABAAEAPUAAACMAwAAAAA=&#10;" path="m11,3l2,,,2,,135r9,3l11,136,11,3xe" fillcolor="#bfbfbf" stroked="f">
                    <v:path arrowok="t" o:connecttype="custom" o:connectlocs="11,3;2,0;0,2;0,135;9,138;11,136;11,3" o:connectangles="0,0,0,0,0,0,0"/>
                  </v:shape>
                  <v:shape id="Freeform 588" o:spid="_x0000_s1188" style="position:absolute;left:5169;top:1969;width:113;height:52;visibility:visible;mso-wrap-style:square;v-text-anchor:top" coordsize="1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RD8QA&#10;AADcAAAADwAAAGRycy9kb3ducmV2LnhtbESPQYvCMBSE7wv+h/AEb2uqRZGuUUQQ1INgFWFvj+bZ&#10;drd5KU3U6q83guBxmJlvmOm8NZW4UuNKywoG/QgEcWZ1ybmC42H1PQHhPLLGyjIpuJOD+azzNcVE&#10;2xvv6Zr6XAQIuwQVFN7XiZQuK8ig69uaOHhn2xj0QTa51A3eAtxUchhFY2mw5LBQYE3LgrL/9GIU&#10;LA6xt/mpGow3bfzY/q1+0/NupFSv2y5+QHhq/Sf8bq+1gmEcw+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F0Q/EAAAA3AAAAA8AAAAAAAAAAAAAAAAAmAIAAGRycy9k&#10;b3ducmV2LnhtbFBLBQYAAAAABAAEAPUAAACJAwAAAAA=&#10;" path="m113,34l2,,,2,,16,111,52r2,-3l113,34xe" fillcolor="#bfbfbf" stroked="f">
                    <v:path arrowok="t" o:connecttype="custom" o:connectlocs="113,34;2,0;0,2;0,16;111,52;113,49;113,34" o:connectangles="0,0,0,0,0,0,0"/>
                  </v:shape>
                  <v:shape id="Freeform 589" o:spid="_x0000_s1189" style="position:absolute;left:5267;top:2012;width:9;height:136;visibility:visible;mso-wrap-style:square;v-text-anchor:top" coordsize="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ncMA&#10;AADcAAAADwAAAGRycy9kb3ducmV2LnhtbESPQWvCQBSE7wX/w/IEb3VjtCLRVUQI9FRoLD0/ss/d&#10;YPZtyK4m9de7hUKPw8x8w+wOo2vFnfrQeFawmGcgiGuvGzYKvs7l6wZEiMgaW8+k4IcCHPaTlx0W&#10;2g/8SfcqGpEgHApUYGPsCilDbclhmPuOOHkX3zuMSfZG6h6HBHetzLNsLR02nBYsdnSyVF+rm1Ng&#10;3vLv8lF25uNUrW8trnJ7HpxSs+l43IKINMb/8F/7XSvIlyv4PZOO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EncMAAADcAAAADwAAAAAAAAAAAAAAAACYAgAAZHJzL2Rv&#10;d25yZXYueG1sUEsFBgAAAAAEAAQA9QAAAIgDAAAAAA==&#10;" path="m9,136l,133,,,9,3r,133xe" stroked="f">
                    <v:path arrowok="t" o:connecttype="custom" o:connectlocs="9,136;0,133;0,0;9,3;9,136" o:connectangles="0,0,0,0,0"/>
                  </v:shape>
                  <v:shape id="Freeform 590" o:spid="_x0000_s1190" style="position:absolute;left:5169;top:1971;width:111;height:50;visibility:visible;mso-wrap-style:square;v-text-anchor:top" coordsize="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mKMUA&#10;AADcAAAADwAAAGRycy9kb3ducmV2LnhtbESPQWvCQBSE74X+h+UVequb2lY0dRWRFOpFNOr9mX1N&#10;QrNvw+42if56t1DocZiZb5j5cjCN6Mj52rKC51ECgriwuuZSwfHw8TQF4QOyxsYyKbiQh+Xi/m6O&#10;qbY976nLQykihH2KCqoQ2lRKX1Rk0I9sSxy9L+sMhihdKbXDPsJNI8dJMpEGa44LFba0rqj4zn+M&#10;gpnPTd8mmd522eacXa+9ez3tlHp8GFbvIAIN4T/81/7UCsYvb/B7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uYoxQAAANwAAAAPAAAAAAAAAAAAAAAAAJgCAABkcnMv&#10;ZG93bnJldi54bWxQSwUGAAAAAAQABAD1AAAAigMAAAAA&#10;" path="m111,50l,14,,,111,34r,16xe" stroked="f">
                    <v:path arrowok="t" o:connecttype="custom" o:connectlocs="111,50;0,14;0,0;111,34;111,50" o:connectangles="0,0,0,0,0"/>
                  </v:shape>
                  <v:shape id="Freeform 591" o:spid="_x0000_s1191" style="position:absolute;left:5489;top:2131;width:96;height:70;visibility:visible;mso-wrap-style:square;v-text-anchor:top" coordsize="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oR8YA&#10;AADcAAAADwAAAGRycy9kb3ducmV2LnhtbESPQWvCQBSE7wX/w/KE3urGFEKJriJaQXppk3jp7ZF9&#10;JsHs2zS7MbG/vlso9DjMzDfMejuZVtyod41lBctFBIK4tLrhSsG5OD69gHAeWWNrmRTcycF2M3tY&#10;Y6rtyBndcl+JAGGXooLa+y6V0pU1GXQL2xEH72J7gz7IvpK6xzHATSvjKEqkwYbDQo0d7Wsqr/lg&#10;FNDn/bzMxmjM316/D1/2o5iG90Kpx/m0W4HwNPn/8F/7pBXEzw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4oR8YAAADcAAAADwAAAAAAAAAAAAAAAACYAgAAZHJz&#10;L2Rvd25yZXYueG1sUEsFBgAAAAAEAAQA9QAAAIsDAAAAAA==&#10;" path="m,53l93,r3,2l96,16,2,70,,68,,53xe" fillcolor="#7f7f7f" stroked="f">
                    <v:path arrowok="t" o:connecttype="custom" o:connectlocs="0,53;93,0;96,2;96,16;2,70;0,68;0,53" o:connectangles="0,0,0,0,0,0,0"/>
                  </v:shape>
                  <v:shape id="Freeform 592" o:spid="_x0000_s1192" style="position:absolute;left:5491;top:2133;width:94;height:68;visibility:visible;mso-wrap-style:square;v-text-anchor:top" coordsize="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2tMMA&#10;AADcAAAADwAAAGRycy9kb3ducmV2LnhtbESPX2vCQBDE3wW/w7FC3/ROhRpSTxFroU+C/96X3DZJ&#10;m9tNc6em375XKPg4zMxvmOW69426URdqYQvTiQFFXIirubRwPr2NM1AhIjtshMnCDwVYr4aDJeZO&#10;7nyg2zGWKkE45GihirHNtQ5FRR7DRFri5H1I5zEm2ZXadXhPcN/omTHP2mPNaaHClrYVFV/Hq7cg&#10;u+/NZY9Ztvci83D4PBv/aqx9GvWbF1CR+vgI/7ffnYXZfAF/Z9IR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T2tMMAAADcAAAADwAAAAAAAAAAAAAAAACYAgAAZHJzL2Rv&#10;d25yZXYueG1sUEsFBgAAAAAEAAQA9QAAAIgDAAAAAA==&#10;" path="m,68l94,14,94,,,53,,68xe" stroked="f">
                    <v:path arrowok="t" o:connecttype="custom" o:connectlocs="0,68;94,14;94,0;0,53;0,68" o:connectangles="0,0,0,0,0"/>
                  </v:shape>
                  <v:shape id="Freeform 593" o:spid="_x0000_s1193" style="position:absolute;left:5489;top:2149;width:170;height:104;visibility:visible;mso-wrap-style:square;v-text-anchor:top" coordsize="1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yp8EA&#10;AADcAAAADwAAAGRycy9kb3ducmV2LnhtbERPy4rCMBTdD/gP4QpuhjG1wjBUo4iouBwf4PbSXNtq&#10;clOSWOt8/WQxMMvDec+XvTWiIx8axwom4wwEcel0w5WC82n78QUiRGSNxjEpeFGA5WLwNsdCuycf&#10;qDvGSqQQDgUqqGNsCylDWZPFMHYtceKuzluMCfpKao/PFG6NzLPsU1psODXU2NK6pvJ+fFgFe3mw&#10;7+Z2Oa26i19vprn53v1MlBoN+9UMRKQ+/ov/3HutIJ+mtelMOg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7sqfBAAAA3AAAAA8AAAAAAAAAAAAAAAAAmAIAAGRycy9kb3du&#10;cmV2LnhtbFBLBQYAAAAABAAEAPUAAACGAwAAAAA=&#10;" path="m,55l93,r77,36l170,50,77,104,,69,,55xe" fillcolor="#b3b3b3" stroked="f">
                    <v:path arrowok="t" o:connecttype="custom" o:connectlocs="0,55;93,0;170,36;170,50;77,104;0,69;0,55" o:connectangles="0,0,0,0,0,0,0"/>
                  </v:shape>
                  <v:shape id="Freeform 594" o:spid="_x0000_s1194" style="position:absolute;left:5566;top:2185;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8NsUA&#10;AADcAAAADwAAAGRycy9kb3ducmV2LnhtbESPQWsCMRSE74L/ITyhF9FEW1rdGsUWFnqrunp/bF6z&#10;i5uXdZPq9t83hYLHYWa+YVab3jXiSl2oPWuYTRUI4tKbmq2GY5FPFiBCRDbYeCYNPxRgsx4OVpgZ&#10;f+M9XQ/RigThkKGGKsY2kzKUFTkMU98SJ+/Ldw5jkp2VpsNbgrtGzpV6lg5rTgsVtvReUXk+fDsN&#10;Kl/kp7fi0+VWFePd09mOXy5brR9G/fYVRKQ+3sP/7Q+jYf64hL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Tw2xQAAANwAAAAPAAAAAAAAAAAAAAAAAJgCAABkcnMv&#10;ZG93bnJldi54bWxQSwUGAAAAAAQABAD1AAAAigMAAAAA&#10;" path="m,68l93,14,93,,,53,,68xe" fillcolor="#7f7f7f" stroked="f">
                    <v:path arrowok="t" o:connecttype="custom" o:connectlocs="0,68;93,14;93,0;0,53;0,68" o:connectangles="0,0,0,0,0"/>
                  </v:shape>
                  <v:shape id="Freeform 595" o:spid="_x0000_s1195" style="position:absolute;left:5568;top:1966;width:13;height:174;visibility:visible;mso-wrap-style:square;v-text-anchor:top" coordsize="1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UN8QA&#10;AADcAAAADwAAAGRycy9kb3ducmV2LnhtbERPy0oDMRTdC/5DuEJ3NtMqItNmhlJafGzEUYTuLpM7&#10;j3ZyM03SNvr1ZiG4PJz3soxmEGdyvresYDbNQBDXVvfcKvj82N4+gvABWeNgmRR8k4eyuL5aYq7t&#10;hd/pXIVWpBD2OSroQhhzKX3dkUE/tSNx4hrrDIYEXSu1w0sKN4OcZ9mDNNhzauhwpHVH9aE6GQXN&#10;3Zd7O45PP6/VvokxbHazuHtRanITVwsQgWL4F/+5n7WC+X2an86k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FDfEAAAA3AAAAA8AAAAAAAAAAAAAAAAAmAIAAGRycy9k&#10;b3ducmV2LnhtbFBLBQYAAAAABAAEAPUAAACJAwAAAAA=&#10;" path="m,6l11,r2,3l13,168,3,174,,172,,6xe" fillcolor="#7f7f7f" stroked="f">
                    <v:path arrowok="t" o:connecttype="custom" o:connectlocs="0,6;11,0;13,3;13,168;3,174;0,172;0,6" o:connectangles="0,0,0,0,0,0,0"/>
                  </v:shape>
                  <v:shape id="Freeform 596" o:spid="_x0000_s1196" style="position:absolute;left:5571;top:1969;width:10;height:171;visibility:visible;mso-wrap-style:square;v-text-anchor:top" coordsize="1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R+cUA&#10;AADcAAAADwAAAGRycy9kb3ducmV2LnhtbESPW2vCQBSE34X+h+UUfCm68VpJXaUIioLgrS++HbKn&#10;SWj2bMyuJv57Vyj4OMzMN8x03phC3KhyuWUFvW4EgjixOudUwc9p2ZmAcB5ZY2GZFNzJwXz21ppi&#10;rG3NB7odfSoChF2MCjLvy1hKl2Rk0HVtSRy8X1sZ9EFWqdQV1gFuCtmPorE0mHNYyLCkRUbJ3/Fq&#10;FHzuRx+DGs/b9XazwmbHRBe6KtV+b76/QHhq/Cv8315rBf1hD5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H5xQAAANwAAAAPAAAAAAAAAAAAAAAAAJgCAABkcnMv&#10;ZG93bnJldi54bWxQSwUGAAAAAAQABAD1AAAAigMAAAAA&#10;" path="m,171r10,-6l10,,,6,,171xe" stroked="f">
                    <v:path arrowok="t" o:connecttype="custom" o:connectlocs="0,171;10,165;10,0;0,6;0,171" o:connectangles="0,0,0,0,0"/>
                  </v:shape>
                  <v:shape id="Freeform 597" o:spid="_x0000_s1197" style="position:absolute;left:5493;top:2010;width:11;height:175;visibility:visible;mso-wrap-style:square;v-text-anchor:top" coordsize="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unsYA&#10;AADcAAAADwAAAGRycy9kb3ducmV2LnhtbESPQWvCQBCF7wX/wzKCt7ppkFqiq6gotAeLTdXzmJ0m&#10;wexs2N3G+O+7hUKPjzfve/Pmy940oiPna8sKnsYJCOLC6ppLBcfP3eMLCB+QNTaWScGdPCwXg4c5&#10;Ztre+IO6PJQiQthnqKAKoc2k9EVFBv3YtsTR+7LOYIjSlVI7vEW4aWSaJM/SYM2xocKWNhUV1/zb&#10;xDfy9eQwPe/f307b1bq7XqYHOjqlRsN+NQMRqA//x3/pV60gnaTwOyYS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qunsYAAADcAAAADwAAAAAAAAAAAAAAAACYAgAAZHJz&#10;L2Rvd25yZXYueG1sUEsFBgAAAAAEAAQA9QAAAIsDAAAAAA==&#10;" path="m,6l9,r2,2l11,169r-9,6l,172,,6xe" fillcolor="#7f7f7f" stroked="f">
                    <v:path arrowok="t" o:connecttype="custom" o:connectlocs="0,6;9,0;11,2;11,169;2,175;0,172;0,6" o:connectangles="0,0,0,0,0,0,0"/>
                  </v:shape>
                  <v:shape id="Freeform 598" o:spid="_x0000_s1198" style="position:absolute;left:5489;top:1950;width:96;height:71;visibility:visible;mso-wrap-style:square;v-text-anchor:top" coordsize="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wmMUA&#10;AADcAAAADwAAAGRycy9kb3ducmV2LnhtbESPQWsCMRSE7wX/Q3hCL0Wz2iqyGkUUsRURXAWvj81z&#10;s7h5WTapbv99UxB6HGbmG2a2aG0l7tT40rGCQT8BQZw7XXKh4Hza9CYgfEDWWDkmBT/kYTHvvMww&#10;1e7BR7pnoRARwj5FBSaEOpXS54Ys+r6riaN3dY3FEGVTSN3gI8JtJYdJMpYWS44LBmtaGcpv2bdV&#10;sFsdRpeteasHldt/rcOu5XVmlHrttsspiEBt+A8/259awfDjHf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jCYxQAAANwAAAAPAAAAAAAAAAAAAAAAAJgCAABkcnMv&#10;ZG93bnJldi54bWxQSwUGAAAAAAQABAD1AAAAigMAAAAA&#10;" path="m,53l93,r3,2l96,16,2,71,,68,,53xe" fillcolor="#7f7f7f" stroked="f">
                    <v:path arrowok="t" o:connecttype="custom" o:connectlocs="0,53;93,0;96,2;96,16;2,71;0,68;0,53" o:connectangles="0,0,0,0,0,0,0"/>
                  </v:shape>
                  <v:shape id="Freeform 599" o:spid="_x0000_s1199" style="position:absolute;left:5495;top:2012;width:9;height:173;visibility:visible;mso-wrap-style:square;v-text-anchor:top" coordsize="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rBMYA&#10;AADcAAAADwAAAGRycy9kb3ducmV2LnhtbESPQWvCQBSE7wX/w/KEXkqzqYiW1FWkpWArFI3S8zP7&#10;TGKyb0N2G+O/dwWhx2FmvmFmi97UoqPWlZYVvEQxCOLM6pJzBfvd5/MrCOeRNdaWScGFHCzmg4cZ&#10;JtqeeUtd6nMRIOwSVFB43yRSuqwggy6yDXHwjrY16INsc6lbPAe4qeUojifSYMlhocCG3gvKqvTP&#10;KLC/dKq69epjM/2qv9NN9RQf+h+lHof98g2Ep97/h+/tlVYwGo/hdi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4rBMYAAADcAAAADwAAAAAAAAAAAAAAAACYAgAAZHJz&#10;L2Rvd25yZXYueG1sUEsFBgAAAAAEAAQA9QAAAIsDAAAAAA==&#10;" path="m,173r9,-6l9,,,6,,173xe" stroked="f">
                    <v:path arrowok="t" o:connecttype="custom" o:connectlocs="0,173;9,167;9,0;0,6;0,173" o:connectangles="0,0,0,0,0"/>
                  </v:shape>
                  <v:shape id="Freeform 600" o:spid="_x0000_s1200" style="position:absolute;left:5491;top:1952;width:94;height:69;visibility:visible;mso-wrap-style:square;v-text-anchor:top" coordsize="9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VmgcMA&#10;AADcAAAADwAAAGRycy9kb3ducmV2LnhtbESPQWvCQBSE7wX/w/IEb3VjqBJSVymC0FyEJh48PrKv&#10;SWj2bdhdY/z3rlDwOMzMN8x2P5lejOR8Z1nBapmAIK6t7rhRcK6O7xkIH5A19pZJwZ087Hezty3m&#10;2t74h8YyNCJC2OeooA1hyKX0dUsG/dIOxNH7tc5giNI1Uju8RbjpZZokG2mw47jQ4kCHluq/8moU&#10;yHtRHMasai7VSa+vocxSV2RKLebT1yeIQFN4hf/b31pB+rGG5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VmgcMAAADcAAAADwAAAAAAAAAAAAAAAACYAgAAZHJzL2Rv&#10;d25yZXYueG1sUEsFBgAAAAAEAAQA9QAAAIgDAAAAAA==&#10;" path="m,69l94,14,94,,,53,,69xe" stroked="f">
                    <v:path arrowok="t" o:connecttype="custom" o:connectlocs="0,69;94,14;94,0;0,53;0,69" o:connectangles="0,0,0,0,0"/>
                  </v:shape>
                  <v:shape id="Freeform 601" o:spid="_x0000_s1201" style="position:absolute;left:5489;top:2204;width:77;height:49;visibility:visible;mso-wrap-style:square;v-text-anchor:top" coordsize="7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8g8UA&#10;AADcAAAADwAAAGRycy9kb3ducmV2LnhtbESPQWvCQBSE70L/w/IKvUjdVEXa1FWK0OJJiG3p9ZF9&#10;JqHZt2n26ab/3hUEj8PMfMMs14Nr1Yn60Hg28DTJQBGX3jZcGfj6fH98BhUE2WLrmQz8U4D16m60&#10;xNz6yAWd9lKpBOGQo4FapMu1DmVNDsPEd8TJO/jeoSTZV9r2GBPctXqaZQvtsOG0UGNHm5rK3/3R&#10;GRjPKjn8zGT7V+x23x+xLV5iLIx5uB/eXkEJDXILX9tba2A6X8DlTDoCe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byDxQAAANwAAAAPAAAAAAAAAAAAAAAAAJgCAABkcnMv&#10;ZG93bnJldi54bWxQSwUGAAAAAAQABAD1AAAAigMAAAAA&#10;" path="m,l,14,77,49r,-15l,xe" fillcolor="#d9d9d9" stroked="f">
                    <v:path arrowok="t" o:connecttype="custom" o:connectlocs="0,0;0,14;77,49;77,34;0,0" o:connectangles="0,0,0,0,0"/>
                  </v:shape>
                  <v:shape id="Freeform 602" o:spid="_x0000_s1202" style="position:absolute;left:5537;top:2006;width:23;height: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xpMMA&#10;AADcAAAADwAAAGRycy9kb3ducmV2LnhtbESPQWsCMRSE70L/Q3gFL1KTymLbrVFEFDyqLZ4fm9fN&#10;6uZlu4m6/nsjCB6HmfmGmcw6V4sztaHyrOF9qEAQF95UXGr4/Vm9fYIIEdlg7Zk0XCnAbPrSm2Bu&#10;/IW3dN7FUiQIhxw12BibXMpQWHIYhr4hTt6fbx3GJNtSmhYvCe5qOVJqLB1WnBYsNrSwVBx3J6fh&#10;f28zNa+zQbb3B7Wmr3Lpm43W/ddu/g0iUhef4Ud7bTSMsg+4n0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IxpMMAAADcAAAADwAAAAAAAAAAAAAAAACYAgAAZHJzL2Rv&#10;d25yZXYueG1sUEsFBgAAAAAEAAQA9QAAAIgDAAAAAA==&#10;" path="m,13l,67,23,54,23,,,13xe" fillcolor="#c0bfa6" stroked="f">
                    <v:path arrowok="t" o:connecttype="custom" o:connectlocs="0,13;0,67;23,54;23,0;0,13" o:connectangles="0,0,0,0,0"/>
                  </v:shape>
                  <v:shape id="Freeform 603" o:spid="_x0000_s1203" style="position:absolute;left:5538;top:2010;width:18;height:57;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tIcMA&#10;AADcAAAADwAAAGRycy9kb3ducmV2LnhtbERPz2vCMBS+C/4P4QneNFWHjK6piM6xww6bDmG3R/PW&#10;FJuXLsls/e+Xw8Djx/e72Ay2FVfyoXGsYDHPQBBXTjdcK/g8HWaPIEJE1tg6JgU3CrApx6MCc+16&#10;/qDrMdYihXDIUYGJsculDJUhi2HuOuLEfTtvMSboa6k99inctnKZZWtpseHUYLCjnaHqcvy1Cs7x&#10;x7cHe3t/608vfFntzfP5yyg1nQzbJxCRhngX/7tftYLlQ1qbzqQj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CtIcMAAADcAAAADwAAAAAAAAAAAAAAAACYAgAAZHJzL2Rv&#10;d25yZXYueG1sUEsFBgAAAAAEAAQA9QAAAIgDAAAAAA==&#10;" path="m,11l,57,18,46,18,,,11xe" stroked="f">
                    <v:path arrowok="t" o:connecttype="custom" o:connectlocs="0,11;0,57;18,46;18,0;0,11" o:connectangles="0,0,0,0,0"/>
                  </v:shape>
                  <v:shape id="Freeform 604" o:spid="_x0000_s1204" style="position:absolute;left:5538;top:2010;width:18;height:57;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IusYA&#10;AADcAAAADwAAAGRycy9kb3ducmV2LnhtbESPT2sCMRTE7wW/Q3gFbzVbLaKrUcTW0kMP/ilCb4/N&#10;c7O4eVmT1F2/fSMUehxm5jfMfNnZWlzJh8qxgudBBoK4cLriUsHXYfM0AREissbaMSm4UYDlovcw&#10;x1y7lnd03cdSJAiHHBWYGJtcylAYshgGriFO3sl5izFJX0rtsU1wW8thlo2lxYrTgsGG1oaK8/7H&#10;KjjGi6839rb9bA/vfB69mrfjt1Gq/9itZiAidfE//Nf+0AqGL1O4n0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wIusYAAADcAAAADwAAAAAAAAAAAAAAAACYAgAAZHJz&#10;L2Rvd25yZXYueG1sUEsFBgAAAAAEAAQA9QAAAIsDAAAAAA==&#10;" path="m,11l,57,18,46,18,,,11xe" stroked="f">
                    <v:path arrowok="t" o:connecttype="custom" o:connectlocs="0,11;0,57;18,46;18,0;0,11" o:connectangles="0,0,0,0,0"/>
                  </v:shape>
                  <v:shape id="Freeform 605" o:spid="_x0000_s1205" style="position:absolute;left:5511;top:2022;width:23;height: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DcEA&#10;AADcAAAADwAAAGRycy9kb3ducmV2LnhtbERPz2vCMBS+C/4P4Qm7iCZKN7RrKjI28Lh14vnRvDXV&#10;5qU2mXb//XIY7Pjx/S52o+vEjYbQetawWioQxLU3LTcajp9viw2IEJENdp5Jww8F2JXTSYG58Xf+&#10;oFsVG5FCOOSowcbY51KG2pLDsPQ9ceK+/OAwJjg00gx4T+Guk2ulnqTDllODxZ5eLNWX6ttpuJ5s&#10;pvZdNs9O/qwOtG1eff+u9cNs3D+DiDTGf/Gf+2A0rB/T/HQmHQ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SPw3BAAAA3AAAAA8AAAAAAAAAAAAAAAAAmAIAAGRycy9kb3du&#10;cmV2LnhtbFBLBQYAAAAABAAEAPUAAACGAwAAAAA=&#10;" path="m,14l,67,23,53,23,,,14xe" fillcolor="#c0bfa6" stroked="f">
                    <v:path arrowok="t" o:connecttype="custom" o:connectlocs="0,14;0,67;23,53;23,0;0,14" o:connectangles="0,0,0,0,0"/>
                  </v:shape>
                  <v:shape id="Freeform 606" o:spid="_x0000_s1206" style="position:absolute;left:5511;top:2025;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xJsUA&#10;AADcAAAADwAAAGRycy9kb3ducmV2LnhtbESPS2vDMBCE74X+B7GF3Bo5AbfFjRJKkkIOIZAHlN4W&#10;a2uZWCthqX78+6gQ6HGYmW+YxWqwjeioDbVjBbNpBoK4dLrmSsHl/Pn8BiJEZI2NY1IwUoDV8vFh&#10;gYV2PR+pO8VKJAiHAhWYGH0hZSgNWQxT54mT9+NaizHJtpK6xT7BbSPnWfYiLdacFgx6Whsqr6df&#10;myi4xavZVvhtj697P2784euSKzV5Gj7eQUQa4n/43t5pBfN8Bn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HEmxQAAANwAAAAPAAAAAAAAAAAAAAAAAJgCAABkcnMv&#10;ZG93bnJldi54bWxQSwUGAAAAAAQABAD1AAAAigMAAAAA&#10;" path="m,11l,58,19,48,19,,,11xe" stroked="f">
                    <v:path arrowok="t" o:connecttype="custom" o:connectlocs="0,11;0,58;19,48;19,0;0,11" o:connectangles="0,0,0,0,0"/>
                  </v:shape>
                  <v:shape id="Freeform 607" o:spid="_x0000_s1207" style="position:absolute;left:5511;top:2073;width:23;height: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gmsQA&#10;AADcAAAADwAAAGRycy9kb3ducmV2LnhtbESPS2vDMBCE74X8B7GF3Bq5ThuCGyXkQWhPhbgl58Xa&#10;2m6tlbDkR/59FQjkOMzMN8xqM5pG9NT62rKC51kCgriwuuZSwffX8WkJwgdkjY1lUnAhD5v15GGF&#10;mbYDn6jPQykihH2GCqoQXCalLyoy6GfWEUfvx7YGQ5RtKXWLQ4SbRqZJspAGa44LFTraV1T85Z1R&#10;0M27nuf0eR7So3s57Bbsdr/vSk0fx+0biEBjuIdv7Q+tIH1N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4JrEAAAA3AAAAA8AAAAAAAAAAAAAAAAAmAIAAGRycy9k&#10;b3ducmV2LnhtbFBLBQYAAAAABAAEAPUAAACJAwAAAAA=&#10;" path="m,10r,6l23,2,19,,,10xe" fillcolor="#dadabe" stroked="f">
                    <v:path arrowok="t" o:connecttype="custom" o:connectlocs="0,10;0,16;23,2;19,0;0,10" o:connectangles="0,0,0,0,0"/>
                  </v:shape>
                  <v:shape id="Freeform 608" o:spid="_x0000_s1208" style="position:absolute;left:5537;top:2056;width:23;height: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ZLcUA&#10;AADcAAAADwAAAGRycy9kb3ducmV2LnhtbESPQWvCQBSE7wX/w/IEL6Vuamko0TXYQkEoPSR6ye2R&#10;fWaj2bchu9H477uFQo/DzHzDbPLJduJKg28dK3heJiCIa6dbbhQcD59PbyB8QNbYOSYFd/KQb2cP&#10;G8y0u3FB1zI0IkLYZ6jAhNBnUvrakEW/dD1x9E5usBiiHBqpB7xFuO3kKklSabHluGCwpw9D9aUc&#10;rYK0+iocV4UcT+ST7/Y+PZ7fjVKL+bRbgwg0hf/wX3uvFaxeX+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hktxQAAANwAAAAPAAAAAAAAAAAAAAAAAJgCAABkcnMv&#10;ZG93bnJldi54bWxQSwUGAAAAAAQABAD1AAAAigMAAAAA&#10;" path="m1,11l,17,23,4,19,,1,11xe" fillcolor="#dadabe" stroked="f">
                    <v:path arrowok="t" o:connecttype="custom" o:connectlocs="1,11;0,17;23,4;19,0;1,11" o:connectangles="0,0,0,0,0"/>
                  </v:shape>
                  <v:shape id="Freeform 609" o:spid="_x0000_s1209" style="position:absolute;left:5511;top:2087;width:23;height:66;visibility:visible;mso-wrap-style:square;v-text-anchor:top" coordsize="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LMcMA&#10;AADcAAAADwAAAGRycy9kb3ducmV2LnhtbESP3YrCMBSE7wXfIRzBO00t7ipdo4g/q1768wCH5mxb&#10;bE5CE2t9e7OwsJfDzHzDLFadqUVLja8sK5iMExDEudUVFwpu1/1oDsIHZI21ZVLwIg+rZb+3wEzb&#10;J5+pvYRCRAj7DBWUIbhMSp+XZNCPrSOO3o9tDIYom0LqBp8RbmqZJsmnNFhxXCjR0aak/H55GAXu&#10;dDjtZpZw63b3+YSO3/tDmyo1HHTrLxCBuvAf/msftYL0Ywq/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4LMcMAAADcAAAADwAAAAAAAAAAAAAAAACYAgAAZHJzL2Rv&#10;d25yZXYueG1sUEsFBgAAAAAEAAQA9QAAAIgDAAAAAA==&#10;" path="m,13l,66,23,53,23,,,13xe" fillcolor="#c0bfa6" stroked="f">
                    <v:path arrowok="t" o:connecttype="custom" o:connectlocs="0,13;0,66;23,53;23,0;0,13" o:connectangles="0,0,0,0,0"/>
                  </v:shape>
                  <v:shape id="Freeform 610" o:spid="_x0000_s1210" style="position:absolute;left:5511;top:2090;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3JcQA&#10;AADcAAAADwAAAGRycy9kb3ducmV2LnhtbESPQWvCQBSE74X+h+UVvNVNhWhJs5HSKngogqlQentk&#10;X7PB7Nslu2r8911B8DjMzDdMuRxtL040hM6xgpdpBoK4cbrjVsH+e/38CiJEZI29Y1JwoQDL6vGh&#10;xEK7M+/oVMdWJAiHAhWYGH0hZWgMWQxT54mT9+cGizHJoZV6wHOC217OsmwuLXacFgx6+jDUHOqj&#10;TRRc4cGsWvy1u8WXv3z67c8+V2ryNL6/gYg0xnv41t5oBbM8h+uZdARk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XdyXEAAAA3AAAAA8AAAAAAAAAAAAAAAAAmAIAAGRycy9k&#10;b3ducmV2LnhtbFBLBQYAAAAABAAEAPUAAACJAwAAAAA=&#10;" path="m,11l,58,19,48,19,,,11xe" stroked="f">
                    <v:path arrowok="t" o:connecttype="custom" o:connectlocs="0,11;0,58;19,48;19,0;0,11" o:connectangles="0,0,0,0,0"/>
                  </v:shape>
                  <v:shape id="Freeform 611" o:spid="_x0000_s1211" style="position:absolute;left:5537;top:2071;width:24;height:67;visibility:visible;mso-wrap-style:square;v-text-anchor:top" coordsize="2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J2MUA&#10;AADcAAAADwAAAGRycy9kb3ducmV2LnhtbESPQWvCQBSE74X+h+UVvNVNI7Ua3UgRRLGHUmvuj+wz&#10;G5J9G7Krxv56t1DocZiZb5jlarCtuFDva8cKXsYJCOLS6ZorBcfvzfMMhA/IGlvHpOBGHlb548MS&#10;M+2u/EWXQ6hEhLDPUIEJocuk9KUhi37sOuLonVxvMUTZV1L3eI1w28o0SabSYs1xwWBHa0Nlczhb&#10;BeX8c3jbF0VqQv3xQ5PjpFg3W6VGT8P7AkSgIfyH/9o7rSB9ncL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gnYxQAAANwAAAAPAAAAAAAAAAAAAAAAAJgCAABkcnMv&#10;ZG93bnJldi54bWxQSwUGAAAAAAQABAD1AAAAigMAAAAA&#10;" path="m,13l,67,24,54,24,,,13xe" fillcolor="#c0bfa6" stroked="f">
                    <v:path arrowok="t" o:connecttype="custom" o:connectlocs="0,13;0,67;24,54;24,0;0,13" o:connectangles="0,0,0,0,0"/>
                  </v:shape>
                  <v:shape id="Freeform 612" o:spid="_x0000_s1212" style="position:absolute;left:5538;top:2075;width:18;height:57;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vjsYA&#10;AADcAAAADwAAAGRycy9kb3ducmV2LnhtbESPT2sCMRTE7wW/Q3gFbzVbpSqrUcTW0kMP/ilCb4/N&#10;c7O4eVmT1F2/fSMUehxm5jfMfNnZWlzJh8qxgudBBoK4cLriUsHXYfM0BREissbaMSm4UYDlovcw&#10;x1y7lnd03cdSJAiHHBWYGJtcylAYshgGriFO3sl5izFJX0rtsU1wW8thlo2lxYrTgsGG1oaK8/7H&#10;KjjGi6839rb9bA/vfB69mrfjt1Gq/9itZiAidfE//Nf+0AqGLxO4n0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avjsYAAADcAAAADwAAAAAAAAAAAAAAAACYAgAAZHJz&#10;L2Rvd25yZXYueG1sUEsFBgAAAAAEAAQA9QAAAIsDAAAAAA==&#10;" path="m,11l,57,18,46,18,,,11xe" stroked="f">
                    <v:path arrowok="t" o:connecttype="custom" o:connectlocs="0,11;0,57;18,46;18,0;0,11" o:connectangles="0,0,0,0,0"/>
                  </v:shape>
                  <v:shape id="Freeform 613" o:spid="_x0000_s1213" style="position:absolute;left:5511;top:2138;width:23;height: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WcAA&#10;AADcAAAADwAAAGRycy9kb3ducmV2LnhtbERPz2vCMBS+D/wfwhO8zdTKZFajiFDmbdSK57fm2RSb&#10;l9Jktv735jDY8eP7vd2PthUP6n3jWMFinoAgrpxuuFZwKfP3TxA+IGtsHZOCJ3nY7yZvW8y0G7ig&#10;xznUIoawz1CBCaHLpPSVIYt+7jriyN1cbzFE2NdS9zjEcNvKNElW0mLDscFgR0dD1f38axUUyyFf&#10;/+Dl+3S9mvVXXpRptyqVmk3HwwZEoDH8i//cJ60g/Yhr45l4BO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rWcAAAADcAAAADwAAAAAAAAAAAAAAAACYAgAAZHJzL2Rvd25y&#10;ZXYueG1sUEsFBgAAAAAEAAQA9QAAAIUDAAAAAA==&#10;" path="m,10r,5l23,2,19,,,10xe" fillcolor="#dadabe" stroked="f">
                    <v:path arrowok="t" o:connecttype="custom" o:connectlocs="0,10;0,15;23,2;19,0;0,10" o:connectangles="0,0,0,0,0"/>
                  </v:shape>
                  <v:shape id="Freeform 614" o:spid="_x0000_s1214" style="position:absolute;left:5537;top:2121;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CjsUA&#10;AADcAAAADwAAAGRycy9kb3ducmV2LnhtbESPQWvCQBSE70L/w/IK3nQTpSGmbqQUBMEeqrX3R/Y1&#10;SZt9G3ZXk/bXdwXB4zAz3zDrzWg6cSHnW8sK0nkCgriyuuVaweljO8tB+ICssbNMCn7Jw6Z8mKyx&#10;0HbgA12OoRYRwr5ABU0IfSGlrxoy6Oe2J47el3UGQ5SultrhEOGmk4skyaTBluNCgz29NlT9HM9G&#10;wf40HvLh26U6M5/vy+xvWL1ltVLTx/HlGUSgMdzDt/ZOK1g8reB6Jh4BW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AKOxQAAANwAAAAPAAAAAAAAAAAAAAAAAJgCAABkcnMv&#10;ZG93bnJldi54bWxQSwUGAAAAAAQABAD1AAAAigMAAAAA&#10;" path="m1,11l,17,24,4,19,,1,11xe" fillcolor="#dadabe" stroked="f">
                    <v:path arrowok="t" o:connecttype="custom" o:connectlocs="1,11;0,17;24,4;19,0;1,11" o:connectangles="0,0,0,0,0"/>
                  </v:shape>
                  <v:shape id="Freeform 615" o:spid="_x0000_s1215" style="position:absolute;left:5560;top:2060;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Unr8A&#10;AADcAAAADwAAAGRycy9kb3ducmV2LnhtbERPTWuDQBC9F/oflinkVtcGtMFmE0KhkN7UCrkO7lQl&#10;7qy422j/feZQ6PHxvvfH1Y3qRnMYPBt4SVJQxK23A3cGmq+P5x2oEJEtjp7JwC8FOB4eH/ZYWL9w&#10;Rbc6dkpCOBRooI9xKrQObU8OQ+InYuG+/ewwCpw7bWdcJNyNepumuXY4sDT0ONF7T+21/nEGHGUi&#10;qqfucynHJju/rmVzqYzZPK2nN1CR1vgv/nOfrYFtLvPljBwBf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AFSevwAAANwAAAAPAAAAAAAAAAAAAAAAAJgCAABkcnMvZG93bnJl&#10;di54bWxQSwUGAAAAAAQABAD1AAAAhAMAAAAA&#10;" path="m7,4r,l6,8,5,9,3,9,2,9,1,8,,4,1,1,2,,3,,5,,6,1,7,4xe" fillcolor="#727779" stroked="f">
                    <v:path arrowok="t" o:connecttype="custom" o:connectlocs="7,4;7,4;6,8;5,9;3,9;3,9;2,9;1,8;0,4;0,4;1,1;2,0;3,0;3,0;5,0;6,1;7,4" o:connectangles="0,0,0,0,0,0,0,0,0,0,0,0,0,0,0,0,0"/>
                  </v:shape>
                  <v:shape id="Freeform 616" o:spid="_x0000_s1216" style="position:absolute;left:5561;top:2060;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xMUA&#10;AADcAAAADwAAAGRycy9kb3ducmV2LnhtbESPQWvCQBSE7wX/w/KEXopuFBpidJVSEEvx0rSIx2f2&#10;mUSzb8PuVuO/7woFj8PMfMMsVr1pxYWcbywrmIwTEMSl1Q1XCn6+16MMhA/IGlvLpOBGHlbLwdMC&#10;c22v/EWXIlQiQtjnqKAOocul9GVNBv3YdsTRO1pnMETpKqkdXiPctHKaJKk02HBcqLGj95rKc/Fr&#10;FGyK046OLr3NXrbZYZ+1n71/RaWeh/3bHESgPjzC/+0PrWCaTu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jExQAAANwAAAAPAAAAAAAAAAAAAAAAAJgCAABkcnMv&#10;ZG93bnJldi54bWxQSwUGAAAAAAQABAD1AAAAigMAAAAA&#10;" path="m7,4r,l6,8,5,9,4,9,2,9,1,8,,4,1,1,2,,4,,5,,6,1,7,4xe" fillcolor="#818789" stroked="f">
                    <v:path arrowok="t" o:connecttype="custom" o:connectlocs="7,4;7,4;6,8;5,9;4,9;4,9;2,9;1,8;0,4;0,4;1,1;2,0;4,0;4,0;5,0;6,1;7,4" o:connectangles="0,0,0,0,0,0,0,0,0,0,0,0,0,0,0,0,0"/>
                  </v:shape>
                  <v:shape id="Freeform 617" o:spid="_x0000_s1217" style="position:absolute;left:5561;top:2060;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dO8QA&#10;AADcAAAADwAAAGRycy9kb3ducmV2LnhtbESPQWvCQBSE74L/YXkFb7ppSEMbXUWEYgpe1NbzI/ua&#10;Dc2+TbOrpv++Kwgeh5n5hlmsBtuKC/W+cazgeZaAIK6cbrhW8Hl8n76C8AFZY+uYFPyRh9VyPFpg&#10;od2V93Q5hFpECPsCFZgQukJKXxmy6GeuI47et+sthij7WuoerxFuW5kmSS4tNhwXDHa0MVT9HM5W&#10;wdl+mK3Mft92+csXn4Yy29gyU2ryNKznIAIN4RG+t0utIM1TuJ2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EHTvEAAAA3AAAAA8AAAAAAAAAAAAAAAAAmAIAAGRycy9k&#10;b3ducmV2LnhtbFBLBQYAAAAABAAEAPUAAACJAwAAAAA=&#10;" path="m1,7r,l2,3,4,2r1,l7,3,6,1,4,,2,,1,1,,4,,7,1,9,1,7xe" fillcolor="#abadae" stroked="f">
                    <v:path arrowok="t" o:connecttype="custom" o:connectlocs="1,7;1,7;2,3;4,2;5,2;5,2;7,3;7,3;6,1;4,0;4,0;2,0;1,1;0,4;0,4;0,7;1,9;1,9;1,7" o:connectangles="0,0,0,0,0,0,0,0,0,0,0,0,0,0,0,0,0,0,0"/>
                  </v:shape>
                  <v:shape id="Freeform 618" o:spid="_x0000_s1218" style="position:absolute;left:5562;top:2061;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VosMA&#10;AADcAAAADwAAAGRycy9kb3ducmV2LnhtbESPwWrDMBBE74H8g9hCb4lcl5jgRDElUEiPTWOS48ba&#10;2KbSykiq4/59VSj0OMzMG2ZbTdaIkXzoHSt4WmYgiBune24VnD5eF2sQISJrNI5JwTcFqHbz2RZL&#10;7e78TuMxtiJBOJSooItxKKUMTUcWw9INxMm7OW8xJulbqT3eE9wamWdZIS32nBY6HGjfUfN5/LIK&#10;aGTrL6ZYrWhd0LU+mLfzqVbq8WF62YCINMX/8F/7oBXkxTP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NVosMAAADcAAAADwAAAAAAAAAAAAAAAACYAgAAZHJzL2Rv&#10;d25yZXYueG1sUEsFBgAAAAAEAAQA9QAAAIgDAAAAAA==&#10;" path="m7,3r,l6,6,4,7,1,6,,3,1,1,4,,6,1,7,3xe" fillcolor="#d2d4cd" stroked="f">
                    <v:path arrowok="t" o:connecttype="custom" o:connectlocs="7,3;7,3;6,6;4,7;4,7;1,6;0,3;0,3;1,1;4,0;4,0;6,1;7,3" o:connectangles="0,0,0,0,0,0,0,0,0,0,0,0,0"/>
                  </v:shape>
                  <v:shape id="Freeform 619" o:spid="_x0000_s1219" style="position:absolute;left:5562;top:2062;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3T8IA&#10;AADcAAAADwAAAGRycy9kb3ducmV2LnhtbESP0YrCMBRE3wX/IVzBN00VqVKNIsqy+6Zr/YBLc22L&#10;zU1pYlv9+o0g7OMwM2eYza43lWipcaVlBbNpBII4s7rkXME1/ZqsQDiPrLGyTAqe5GC3HQ42mGjb&#10;8S+1F5+LAGGXoILC+zqR0mUFGXRTWxMH72Ybgz7IJpe6wS7ATSXnURRLgyWHhQJrOhSU3S8Po+CV&#10;tofsfHzY2XJJtzTuvk+mY6XGo36/BuGp9//hT/tHK5jHC3ifC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jdPwgAAANwAAAAPAAAAAAAAAAAAAAAAAJgCAABkcnMvZG93&#10;bnJldi54bWxQSwUGAAAAAAQABAD1AAAAhwMAAAAA&#10;" path="m6,5r,l3,4,1,1,3,,1,1,,2,1,5,4,6r2,l7,5,6,5xe" fillcolor="#c3c6c6" stroked="f">
                    <v:path arrowok="t" o:connecttype="custom" o:connectlocs="6,5;6,5;3,4;1,1;1,1;3,0;3,0;1,1;0,2;0,2;1,5;4,6;4,6;6,6;7,5;7,5;6,5" o:connectangles="0,0,0,0,0,0,0,0,0,0,0,0,0,0,0,0,0"/>
                  </v:shape>
                </v:group>
                <v:shape id="Freeform 620" o:spid="_x0000_s1220" style="position:absolute;left:25625;top:19773;width:6884;height:6484;visibility:visible;mso-wrap-style:square;v-text-anchor:top" coordsize="1084,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c+8YA&#10;AADcAAAADwAAAGRycy9kb3ducmV2LnhtbESPQWsCMRSE74L/ITyhN80qVMrWKCoWtmgFtRdvj81z&#10;s+3mZdmkuvXXG0HwOMzMN8xk1tpKnKnxpWMFw0ECgjh3uuRCwffho/8GwgdkjZVjUvBPHmbTbmeC&#10;qXYX3tF5HwoRIexTVGBCqFMpfW7Ioh+4mjh6J9dYDFE2hdQNXiLcVnKUJGNpseS4YLCmpaH8d/9n&#10;FXwdf9x2sV5cP7NlNt+uzG4tN61SL712/g4iUBue4Uc70wpG41e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jc+8YAAADcAAAADwAAAAAAAAAAAAAAAACYAgAAZHJz&#10;L2Rvd25yZXYueG1sUEsFBgAAAAAEAAQA9QAAAIsDAAAAAA==&#10;" path="m,512l3,459r8,-50l24,360,43,313,65,268,92,226r32,-39l159,150r38,-33l239,88,284,63,331,41,381,24,433,11,486,3,541,r56,3l650,11r53,12l752,41r48,21l844,87r42,30l924,149r36,37l991,225r27,42l1041,312r18,47l1073,407r8,51l1084,510r-3,53l1073,614r-13,49l1042,710r-23,44l992,797r-32,39l925,872r-38,33l845,934r-44,25l754,981r-50,17l651,1011r-53,8l543,1021r-56,-2l434,1011,382,999,332,982,284,960,240,935,198,905,160,873,125,837,93,797,66,755,43,711,25,664,11,615,3,564,,512xm26,560r8,48l47,655r17,45l86,742r25,41l142,821r33,34l211,886r40,29l295,939r44,21l387,976r50,12l489,996r52,2l594,996r52,-8l696,977r48,-17l789,939r43,-24l872,887r36,-31l942,822r30,-38l998,743r22,-42l1037,656r13,-46l1058,561r3,-49l1058,462r-8,-48l1037,367r-17,-45l998,280,973,239,943,202,909,167,873,136,833,107,790,83,745,63,697,46,647,34,595,26,543,24r-53,2l438,34,388,45,340,62,295,83r-43,24l212,135r-36,31l142,201r-30,38l86,278,65,321,47,366,34,412r-8,49l23,510r3,50xe" fillcolor="#33c" strokecolor="#33c" strokeweight="0">
                  <v:path arrowok="t" o:connecttype="custom" o:connectlocs="4435784,164937085;26211453,108076134;64117246,60490374;114523886,25405957;174608600,4435961;240742111,1209807;303246345,16534035;357282263,47182491;399623840,90735560;427045052,144773628;437126380,205667270;427448305,267367452;400027093,321405519;357685516,364958588;304052851,395607044;241145365,410931272;175011853,407705118;114523886,387138391;64520499,352053975;26614706,304468214;4435784,248010532;10484581,225830728;25808200,282288410;57261943,331083978;101216533,368991279;156058957,393590698;218159937,402462619;280664170,393993967;335506594,368991279;379864437,331487248;411318180,282691680;426641799,226233997;423415774,166953431;402446612,112915364;366557084,67345949;318569963,33471340;260904767,13711151;197594028,10484998;137106060,25002688;85489661,54441336;45164349,96381329;18952897,147596512;9274822,205667270" o:connectangles="0,0,0,0,0,0,0,0,0,0,0,0,0,0,0,0,0,0,0,0,0,0,0,0,0,0,0,0,0,0,0,0,0,0,0,0,0,0,0,0,0,0,0"/>
                  <o:lock v:ext="edit" verticies="t"/>
                </v:shape>
                <v:group id="Group 621" o:spid="_x0000_s1221" style="position:absolute;left:27098;top:20669;width:3975;height:4362" coordorigin="3691,3255" coordsize="626,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622" o:spid="_x0000_s1222" style="position:absolute;left:3691;top:3255;width:626;height:687;visibility:visible;mso-wrap-style:square;v-text-anchor:top" coordsize="62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Wy8QA&#10;AADcAAAADwAAAGRycy9kb3ducmV2LnhtbESPQUvDQBSE74L/YXmCN7sxh1bSbksJBLwI2qqlt0f2&#10;NQnNvg3ZZ7r++64g9DjMzDfMahNdryYaQ+fZwPMsA0Vce9txY+BzXz29gAqCbLH3TAZ+KcBmfX+3&#10;wsL6C3/QtJNGJQiHAg20IkOhdahbchhmfiBO3smPDiXJsdF2xEuCu17nWTbXDjtOCy0OVLZUn3c/&#10;zkAZDyF//45ajlbKN/tV5dNQGfP4ELdLUEJRbuH/9qs1kM8X8HcmHQG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1svEAAAA3AAAAA8AAAAAAAAAAAAAAAAAmAIAAGRycy9k&#10;b3ducmV2LnhtbFBLBQYAAAAABAAEAPUAAACJAwAAAAA=&#10;" path="m447,r,l370,45r,-5l296,17,228,52r,29l232,83r,41l164,164,,291r13,23l24,311r,282l323,687,425,629r77,34l606,604r,-29l556,553r50,-30l606,265r8,-5l626,244,447,xe" fillcolor="black" stroked="f">
                    <v:path arrowok="t" o:connecttype="custom" o:connectlocs="447,0;447,0;370,45;370,45;370,40;296,17;228,52;228,81;228,81;232,83;232,124;232,124;164,164;0,291;13,314;13,314;24,311;24,311;24,593;323,687;323,687;425,629;425,629;502,663;606,604;606,575;606,575;556,553;556,553;606,523;606,523;606,265;606,265;614,260;626,244;447,0" o:connectangles="0,0,0,0,0,0,0,0,0,0,0,0,0,0,0,0,0,0,0,0,0,0,0,0,0,0,0,0,0,0,0,0,0,0,0,0"/>
                  </v:shape>
                  <v:shape id="Freeform 623" o:spid="_x0000_s1223" style="position:absolute;left:3726;top:3449;width:560;height:482;visibility:visible;mso-wrap-style:square;v-text-anchor:top" coordsize="56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zXsEA&#10;AADcAAAADwAAAGRycy9kb3ducmV2LnhtbERPy4rCMBTdC/5DuII7TeuiSMcoKvjaqTPDMLtrc22L&#10;zU1pYlv/3iwGZnk478WqN5VoqXGlZQXxNAJBnFldcq7g63M3mYNwHlljZZkUvMjBajkcLDDVtuML&#10;tVefixDCLkUFhfd1KqXLCjLoprYmDtzdNgZ9gE0udYNdCDeVnEVRIg2WHBoKrGlbUPa4Po2C7W2/&#10;ibmNz138a79PUfIzP98OSo1H/foDhKfe/4v/3EetYJaEteFMO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Ts17BAAAA3AAAAA8AAAAAAAAAAAAAAAAAmAIAAGRycy9kb3du&#10;cmV2LnhtbFBLBQYAAAAABAAEAPUAAACGAwAAAAA=&#10;" path="m287,193l143,,,103,,391r287,91l560,323r,-288l287,193xe" fillcolor="#f1de84" stroked="f">
                    <v:path arrowok="t" o:connecttype="custom" o:connectlocs="287,193;143,0;0,103;0,391;287,482;560,323;560,35;287,193" o:connectangles="0,0,0,0,0,0,0,0"/>
                  </v:shape>
                  <v:shape id="Freeform 624" o:spid="_x0000_s1224" style="position:absolute;left:3726;top:3555;width:287;height:376;visibility:visible;mso-wrap-style:square;v-text-anchor:top" coordsize="287,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g9McA&#10;AADcAAAADwAAAGRycy9kb3ducmV2LnhtbESP3WoCMRSE7wu+QziCdzWrtqKrUUSQWhDEHyy9O2yO&#10;m8XNybKJuvbpm0LBy2FmvmGm88aW4ka1Lxwr6HUTEMSZ0wXnCo6H1esIhA/IGkvHpOBBHuaz1ssU&#10;U+3uvKPbPuQiQtinqMCEUKVS+syQRd91FXH0zq62GKKsc6lrvEe4LWU/SYbSYsFxwWBFS0PZZX+1&#10;CjbL9efH6f17szWHx+rr543PzWKgVKfdLCYgAjXhGf5vr7WC/nAM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goPTHAAAA3AAAAA8AAAAAAAAAAAAAAAAAmAIAAGRy&#10;cy9kb3ducmV2LnhtbFBLBQYAAAAABAAEAPUAAACMAwAAAAA=&#10;" path="m287,376l,285,,,287,91r,285xe" fillcolor="#f1de84" stroked="f">
                    <v:path arrowok="t" o:connecttype="custom" o:connectlocs="287,376;0,285;0,0;287,91;287,376" o:connectangles="0,0,0,0,0"/>
                  </v:shape>
                  <v:shape id="Freeform 625" o:spid="_x0000_s1225" style="position:absolute;left:4013;top:3484;width:273;height:447;visibility:visible;mso-wrap-style:square;v-text-anchor:top" coordsize="27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l5cAA&#10;AADcAAAADwAAAGRycy9kb3ducmV2LnhtbERPy4rCMBTdD/gP4QruxlQX6lSjqCA+cBZVP+DSXNti&#10;c1OatNa/NwvB5eG8F6vOlKKl2hWWFYyGEQji1OqCMwW36+53BsJ5ZI2lZVLwIgerZe9ngbG2T06o&#10;vfhMhBB2MSrIva9iKV2ak0E3tBVx4O62NugDrDOpa3yGcFPKcRRNpMGCQ0OOFW1zSh+Xxij4z5Lj&#10;aTM5H4v2r5nu3V03D6uVGvS79RyEp85/xR/3QSsYT8P8cCYc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Tl5cAAAADcAAAADwAAAAAAAAAAAAAAAACYAgAAZHJzL2Rvd25y&#10;ZXYueG1sUEsFBgAAAAAEAAQA9QAAAIUDAAAAAA==&#10;" path="m,158l273,r,288l,447,,158xe" fillcolor="#d3bb51" stroked="f">
                    <v:path arrowok="t" o:connecttype="custom" o:connectlocs="0,158;273,0;273,288;0,447;0,158" o:connectangles="0,0,0,0,0"/>
                  </v:shape>
                  <v:shape id="Freeform 626" o:spid="_x0000_s1226" style="position:absolute;left:4131;top:3622;width:67;height:211;visibility:visible;mso-wrap-style:square;v-text-anchor:top" coordsize="67,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pqsYA&#10;AADcAAAADwAAAGRycy9kb3ducmV2LnhtbESPQWvCQBSE70L/w/IKXsRsVGhjzEZKoaC9FNMe9PbI&#10;PrOh2bchu2r8991CocdhZr5hiu1oO3GlwbeOFSySFARx7XTLjYKvz7d5BsIHZI2dY1JwJw/b8mFS&#10;YK7djQ90rUIjIoR9jgpMCH0upa8NWfSJ64mjd3aDxRDl0Eg94C3CbSeXafokLbYcFwz29Gqo/q4u&#10;VkHVrc1sdTj2lJ0v9/fsY2+y9Ump6eP4sgERaAz/4b/2TitYPi/g90w8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7pqsYAAADcAAAADwAAAAAAAAAAAAAAAACYAgAAZHJz&#10;L2Rvd25yZXYueG1sUEsFBgAAAAAEAAQA9QAAAIsDAAAAAA==&#10;" path="m,39l,211,67,172,67,,,39xe" stroked="f">
                    <v:path arrowok="t" o:connecttype="custom" o:connectlocs="0,39;0,211;67,172;67,0;0,39" o:connectangles="0,0,0,0,0"/>
                  </v:shape>
                  <v:shape id="Freeform 627" o:spid="_x0000_s1227" style="position:absolute;left:3710;top:3439;width:159;height:117;visibility:visible;mso-wrap-style:square;v-text-anchor:top" coordsize="15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V8sYA&#10;AADcAAAADwAAAGRycy9kb3ducmV2LnhtbESPQWvCQBSE7wX/w/IEb3VjkCrRVUQsKMWDUQjeHtln&#10;Esy+DdmtSfvruwXB4zAz3zDLdW9q8aDWVZYVTMYRCOLc6ooLBZfz5/schPPIGmvLpOCHHKxXg7cl&#10;Jtp2fKJH6gsRIOwSVFB63yRSurwkg25sG+Lg3Wxr0AfZFlK32AW4qWUcRR/SYMVhocSGtiXl9/Tb&#10;KPgqDsdLtt/9Ztmp26bn4/Sa2qlSo2G/WYDw1PtX+NneawXxLIb/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dV8sYAAADcAAAADwAAAAAAAAAAAAAAAACYAgAAZHJz&#10;L2Rvd25yZXYueG1sUEsFBgAAAAAEAAQA9QAAAIsDAAAAAA==&#10;" path="m159,10l16,113,,117r,-8l155,r4,10xe" fillcolor="#311903" stroked="f">
                    <v:path arrowok="t" o:connecttype="custom" o:connectlocs="159,10;16,113;0,117;0,109;155,0;159,10" o:connectangles="0,0,0,0,0,0"/>
                  </v:shape>
                  <v:shape id="Freeform 628" o:spid="_x0000_s1228" style="position:absolute;left:3726;top:3449;width:287;height:193;visibility:visible;mso-wrap-style:square;v-text-anchor:top" coordsize="28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FZMQA&#10;AADcAAAADwAAAGRycy9kb3ducmV2LnhtbESPQWsCMRSE74L/ITzBm2ZV0LI1ShHEQi/dtdAeXzfP&#10;zdLNy5Kk7vrvm4LgcZiZb5jtfrCtuJIPjWMFi3kGgrhyuuFawcf5OHsCESKyxtYxKbhRgP1uPNpi&#10;rl3PBV3LWIsE4ZCjAhNjl0sZKkMWw9x1xMm7OG8xJulrqT32CW5bucyytbTYcFow2NHBUPVT/loF&#10;8V2Xa+MvX1XxWbjb22nz3aNXajoZXp5BRBriI3xvv2oFy80K/s+k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BWTEAAAA3AAAAA8AAAAAAAAAAAAAAAAAmAIAAGRycy9k&#10;b3ducmV2LnhtbFBLBQYAAAAABAAEAPUAAACJAwAAAAA=&#10;" path="m,103l143,,287,193,,103xe" fillcolor="#f1de84" stroked="f">
                    <v:path arrowok="t" o:connecttype="custom" o:connectlocs="0,103;143,0;287,193;0,103" o:connectangles="0,0,0,0"/>
                  </v:shape>
                  <v:shape id="Freeform 629" o:spid="_x0000_s1229" style="position:absolute;left:3862;top:3270;width:442;height:395;visibility:visible;mso-wrap-style:square;v-text-anchor:top" coordsize="44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baMYA&#10;AADcAAAADwAAAGRycy9kb3ducmV2LnhtbESPUUvDQBCE3wX/w7GCb/ZilVpir6WUFi2UUlsRH5fc&#10;mkRze2lu06T/3isIPg4z8w0zmfWuUidqQunZwP0gAUWceVtybuD9sLobgwqCbLHyTAbOFGA2vb6a&#10;YGp9x2902kuuIoRDigYKkTrVOmQFOQwDXxNH78s3DiXKJte2wS7CXaWHSTLSDkuOCwXWtCgo+9m3&#10;zkD+sN62y+NOXr4/uxFvhD4Wu9aY25t+/gxKqJf/8F/71RoYPj3C5Uw8An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JbaMYAAADcAAAADwAAAAAAAAAAAAAAAACYAgAAZHJz&#10;L2Rvd25yZXYueG1sUEsFBgAAAAAEAAQA9QAAAIsDAAAAAA==&#10;" path="m442,229l273,,,159r,16l163,395,436,237r6,-8xe" fillcolor="#704d18" stroked="f">
                    <v:path arrowok="t" o:connecttype="custom" o:connectlocs="442,229;273,0;0,159;0,175;163,395;436,237;442,229" o:connectangles="0,0,0,0,0,0,0"/>
                  </v:shape>
                  <v:shape id="Freeform 630" o:spid="_x0000_s1230" style="position:absolute;left:3862;top:3270;width:442;height:388;visibility:visible;mso-wrap-style:square;v-text-anchor:top" coordsize="44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N8UA&#10;AADcAAAADwAAAGRycy9kb3ducmV2LnhtbESPQWsCMRSE7wX/Q3iCt5p1S1W2RhHBtiepWqHHx+Z1&#10;s7h5WTdR039vhILHYWa+YWaLaBtxoc7XjhWMhhkI4tLpmisF3/v18xSED8gaG8ek4I88LOa9pxkW&#10;2l15S5ddqESCsC9QgQmhLaT0pSGLfuha4uT9us5iSLKrpO7wmuC2kXmWjaXFmtOCwZZWhsrj7mwV&#10;bGIMh8n7T74e56vN18dp+nIwpVKDfly+gQgUwyP83/7UCvLJK9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U3xQAAANwAAAAPAAAAAAAAAAAAAAAAAJgCAABkcnMv&#10;ZG93bnJldi54bWxQSwUGAAAAAAQABAD1AAAAigMAAAAA&#10;" path="m,159l273,,442,229,169,388,,159xe" fillcolor="#311903" stroked="f">
                    <v:path arrowok="t" o:connecttype="custom" o:connectlocs="0,159;273,0;442,229;169,388;0,159" o:connectangles="0,0,0,0,0"/>
                  </v:shape>
                  <v:shape id="Freeform 631" o:spid="_x0000_s1231" style="position:absolute;left:4025;top:3499;width:279;height:166;visibility:visible;mso-wrap-style:square;v-text-anchor:top" coordsize="27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s2MYA&#10;AADcAAAADwAAAGRycy9kb3ducmV2LnhtbESPT2vCQBTE74LfYXlCb7qpgg3RVfyDUDxIG/X+mn1m&#10;02bfhuxWYz+9Wyj0OMzMb5j5srO1uFLrK8cKnkcJCOLC6YpLBafjbpiC8AFZY+2YFNzJw3LR780x&#10;0+7G73TNQykihH2GCkwITSalLwxZ9CPXEEfv4lqLIcq2lLrFW4TbWo6TZCotVhwXDDa0MVR85d9W&#10;wSQ1+fr8efk41Nvi/mPXb/t0v1LqadCtZiACdeE//Nd+1QrGL1P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6s2MYAAADcAAAADwAAAAAAAAAAAAAAAACYAgAAZHJz&#10;L2Rvd25yZXYueG1sUEsFBgAAAAAEAAQA9QAAAIsDAAAAAA==&#10;" path="m,166r6,-7l279,r-6,8l,166xe" fillcolor="#513812" stroked="f">
                    <v:path arrowok="t" o:connecttype="custom" o:connectlocs="0,166;6,159;279,0;273,8;0,166" o:connectangles="0,0,0,0,0"/>
                  </v:shape>
                  <v:shape id="Freeform 632" o:spid="_x0000_s1232" style="position:absolute;left:3706;top:3429;width:156;height:127;visibility:visible;mso-wrap-style:square;v-text-anchor:top" coordsize="15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PTcUA&#10;AADcAAAADwAAAGRycy9kb3ducmV2LnhtbESPzWrDMBCE74W8g9hCb40cH+rGiRLyQ0qaW+3SXBdr&#10;Y5taKyMpsfP2VaHQ4zAz3zDL9Wg6cSPnW8sKZtMEBHFldcu1gs/y8PwKwgdkjZ1lUnAnD+vV5GGJ&#10;ubYDf9CtCLWIEPY5KmhC6HMpfdWQQT+1PXH0LtYZDFG6WmqHQ4SbTqZJ8iINthwXGuxp11D1XVyN&#10;goHn5/dTebLzzfHrfpntt658G5V6ehw3CxCBxvAf/msftYI0y+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w9NxQAAANwAAAAPAAAAAAAAAAAAAAAAAJgCAABkcnMv&#10;ZG93bnJldi54bWxQSwUGAAAAAAQABAD1AAAAigMAAAAA&#10;" path="m156,16l4,127,,119,156,r,16xe" fillcolor="#704d18" stroked="f">
                    <v:path arrowok="t" o:connecttype="custom" o:connectlocs="156,16;4,127;0,119;156,0;156,16" o:connectangles="0,0,0,0,0"/>
                  </v:shape>
                  <v:shape id="Freeform 633" o:spid="_x0000_s1233" style="position:absolute;left:3935;top:3292;width:110;height:127;visibility:visible;mso-wrap-style:square;v-text-anchor:top" coordsize="11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uX78A&#10;AADcAAAADwAAAGRycy9kb3ducmV2LnhtbERPy4rCMBTdD/gP4QruxlQFR6pRRBS6Ex3dX5prW2xu&#10;ahP78OvNQnB5OO/VpjOlaKh2hWUFk3EEgji1uuBMweX/8LsA4TyyxtIyKejJwWY9+FlhrG3LJ2rO&#10;PhMhhF2MCnLvq1hKl+Zk0I1tRRy4m60N+gDrTOoa2xBuSjmNork0WHBoyLGiXU7p/fw0Ctp9cpy9&#10;ZlfbHPtHP09urql2qVKjYbddgvDU+a/44060gulfWBvOhCM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9C5fvwAAANwAAAAPAAAAAAAAAAAAAAAAAJgCAABkcnMvZG93bnJl&#10;di54bWxQSwUGAAAAAAQABAD1AAAAhAMAAAAA&#10;" path="m53,l,27,,94,18,84r41,43l110,98r,-82l53,xe" fillcolor="#b0381e" stroked="f">
                    <v:path arrowok="t" o:connecttype="custom" o:connectlocs="53,0;0,27;0,94;18,84;59,127;110,98;110,16;53,0" o:connectangles="0,0,0,0,0,0,0,0"/>
                  </v:shape>
                  <v:shape id="Freeform 634" o:spid="_x0000_s1234" style="position:absolute;left:3935;top:3319;width:59;height:100;visibility:visible;mso-wrap-style:square;v-text-anchor:top" coordsize="5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4sQA&#10;AADcAAAADwAAAGRycy9kb3ducmV2LnhtbESPT4vCMBTE7wt+h/CEvYimKqxajSKCixdX/ANeH82z&#10;LTYvJYlav70RFjwOM/MbZrZoTCXu5HxpWUG/l4AgzqwuOVdwOq67YxA+IGusLJOCJ3lYzFtfM0y1&#10;ffCe7oeQiwhhn6KCIoQ6ldJnBRn0PVsTR+9incEQpculdviIcFPJQZL8SIMlx4UCa1oVlF0PN6Ng&#10;2f/tuOOos9uud7e/6jph2p+HSn23m+UURKAmfML/7Y1WMBhN4H0mH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wwOLEAAAA3AAAAA8AAAAAAAAAAAAAAAAAmAIAAGRycy9k&#10;b3ducmV2LnhtbFBLBQYAAAAABAAEAPUAAACJAwAAAAA=&#10;" path="m59,100l18,57,,67,,,59,19r,81xe" fillcolor="#9c0c00" stroked="f">
                    <v:path arrowok="t" o:connecttype="custom" o:connectlocs="59,100;18,57;0,67;0,0;59,19;59,100" o:connectangles="0,0,0,0,0,0"/>
                  </v:shape>
                  <v:shape id="Freeform 635" o:spid="_x0000_s1235" style="position:absolute;left:3994;top:3308;width:51;height:111;visibility:visible;mso-wrap-style:square;v-text-anchor:top" coordsize="5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QG78IA&#10;AADcAAAADwAAAGRycy9kb3ducmV2LnhtbERPS2vCQBC+F/oflin0UupGhWCjq6hQKggVX/cxO3lg&#10;djZkt5r++85B6PHje88WvWvUjbpQezYwHCSgiHNvay4NnI6f7xNQISJbbDyTgV8KsJg/P80ws/7O&#10;e7odYqkkhEOGBqoY20zrkFfkMAx8Syxc4TuHUWBXatvhXcJdo0dJkmqHNUtDhS2tK8qvhx8nvevi&#10;7fvj65KuLmlzXvqdtuNtYczrS7+cgorUx3/xw72xBkYTmS9n5Ajo+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AbvwgAAANwAAAAPAAAAAAAAAAAAAAAAAJgCAABkcnMvZG93&#10;bnJldi54bWxQSwUGAAAAAAQABAD1AAAAhwMAAAAA&#10;" path="m,30l51,r,82l,111,,30xe" fillcolor="#5c1000" stroked="f">
                    <v:path arrowok="t" o:connecttype="custom" o:connectlocs="0,30;51,0;51,82;0,111;0,30" o:connectangles="0,0,0,0,0"/>
                  </v:shape>
                  <v:shape id="Freeform 636" o:spid="_x0000_s1236" style="position:absolute;left:3930;top:3313;width:65;height:35;visibility:visible;mso-wrap-style:square;v-text-anchor:top" coordsize="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aTMMA&#10;AADcAAAADwAAAGRycy9kb3ducmV2LnhtbESPQYvCMBSE74L/ITzBm6ZWlG7XKCIseFlWq8ge3zbP&#10;tti8lCar9d8bQfA4zMw3zGLVmVpcqXWVZQWTcQSCOLe64kLB8fA1SkA4j6yxtkwK7uRgtez3Fphq&#10;e+M9XTNfiABhl6KC0vsmldLlJRl0Y9sQB+9sW4M+yLaQusVbgJtaxlE0lwYrDgslNrQpKb9k/0bB&#10;bwCcounP3zTeFzPjs4/Dffet1HDQrT9BeOr8O/xqb7WCOJn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daTMMAAADcAAAADwAAAAAAAAAAAAAAAACYAgAAZHJzL2Rv&#10;d25yZXYueG1sUEsFBgAAAAAEAAQA9QAAAIgDAAAAAA==&#10;" path="m,l,15,65,35r,-14l,xe" fillcolor="#b0381e" stroked="f">
                    <v:path arrowok="t" o:connecttype="custom" o:connectlocs="0,0;0,15;65,35;65,21;0,0" o:connectangles="0,0,0,0,0"/>
                  </v:shape>
                  <v:shape id="Freeform 637" o:spid="_x0000_s1237" style="position:absolute;left:3995;top:3302;width:54;height:46;visibility:visible;mso-wrap-style:square;v-text-anchor:top" coordsize="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tS8IA&#10;AADcAAAADwAAAGRycy9kb3ducmV2LnhtbESPT4vCMBTE74LfITzBi2hqhcWtRpFQwat/Lnt7NM+m&#10;2LyUJqvdb28WFvY4zMxvmO1+cK14Uh8azwqWiwwEceVNw7WC2/U4X4MIEdlg65kU/FCA/W482mJh&#10;/IvP9LzEWiQIhwIV2Bi7QspQWXIYFr4jTt7d9w5jkn0tTY+vBHetzLPsQzpsOC1Y7Ehbqh6Xb6eA&#10;r0u9Kr/ipyUd7nmpy5l2N6Wmk+GwARFpiP/hv/bJKMjXOfyeSUd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O1LwgAAANwAAAAPAAAAAAAAAAAAAAAAAJgCAABkcnMvZG93&#10;bnJldi54bWxQSwUGAAAAAAQABAD1AAAAhwMAAAAA&#10;" path="m,32l,46,54,14,54,,,32xe" fillcolor="#822519" stroked="f">
                    <v:path arrowok="t" o:connecttype="custom" o:connectlocs="0,32;0,46;54,14;54,0;0,32" o:connectangles="0,0,0,0,0"/>
                  </v:shape>
                  <v:shape id="Freeform 638" o:spid="_x0000_s1238" style="position:absolute;left:3930;top:3283;width:119;height:51;visibility:visible;mso-wrap-style:square;v-text-anchor:top" coordsize="1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ePcYA&#10;AADcAAAADwAAAGRycy9kb3ducmV2LnhtbESPQWvCQBSE7wX/w/KE3pqNFmKMriJCaQtSaOpBb4/s&#10;Mwlm38bsqvHfu0LB4zAz3zDzZW8acaHO1ZYVjKIYBHFhdc2lgu3fx1sKwnlkjY1lUnAjB8vF4GWO&#10;mbZX/qVL7ksRIOwyVFB532ZSuqIigy6yLXHwDrYz6IPsSqk7vAa4aeQ4jhNpsOawUGFL64qKY342&#10;CpK9TU/5edJPtp+bQ7z+puku+VHqddivZiA89f4Z/m9/aQXj9B0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LePcYAAADcAAAADwAAAAAAAAAAAAAAAACYAgAAZHJz&#10;L2Rvd25yZXYueG1sUEsFBgAAAAAEAAQA9QAAAIsDAAAAAA==&#10;" path="m,30l58,r61,19l65,51,,30xe" fillcolor="#c73f22" stroked="f">
                    <v:path arrowok="t" o:connecttype="custom" o:connectlocs="0,30;58,0;119,19;65,51;0,30" o:connectangles="0,0,0,0,0"/>
                  </v:shape>
                  <v:shape id="Freeform 639" o:spid="_x0000_s1239" style="position:absolute;left:3954;top:3294;width:72;height:31;visibility:visible;mso-wrap-style:square;v-text-anchor:top" coordsize="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A9cYA&#10;AADcAAAADwAAAGRycy9kb3ducmV2LnhtbESPQWvCQBSE70L/w/IKvUjdNBSx0VW00NJLCUbF6yP7&#10;zAazb0N2G9P++q4geBxm5htmsRpsI3rqfO1YwcskAUFcOl1zpWC/+3iegfABWWPjmBT8kofV8mG0&#10;wEy7C2+pL0IlIoR9hgpMCG0mpS8NWfQT1xJH7+Q6iyHKrpK6w0uE20amSTKVFmuOCwZbejdUnosf&#10;qyDv07EeF590NHl+OLxJvdn9fSv19Dis5yACDeEevrW/tIJ09g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ZA9cYAAADcAAAADwAAAAAAAAAAAAAAAACYAgAAZHJz&#10;L2Rvd25yZXYueG1sUEsFBgAAAAAEAAQA9QAAAIsDAAAAAA==&#10;" path="m,18l34,,72,12,39,31,,18xe" fillcolor="#670000" stroked="f">
                    <v:path arrowok="t" o:connecttype="custom" o:connectlocs="0,18;34,0;72,12;39,31;0,18" o:connectangles="0,0,0,0,0"/>
                  </v:shape>
                  <v:shape id="Freeform 640" o:spid="_x0000_s1240" style="position:absolute;left:3954;top:3294;width:34;height:28;visibility:visible;mso-wrap-style:square;v-text-anchor:top" coordsize="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6CcUA&#10;AADcAAAADwAAAGRycy9kb3ducmV2LnhtbESPQWvCQBSE70L/w/IKvZlNA6khdRURheKh0ChIb6/Z&#10;1ySYfZtmNzH++26h4HGYmW+Y5XoyrRipd41lBc9RDIK4tLrhSsHpuJ9nIJxH1thaJgU3crBePcyW&#10;mGt75Q8aC1+JAGGXo4La+y6X0pU1GXSR7YiD9217gz7IvpK6x2uAm1YmcfwiDTYcFmrsaFtTeSkG&#10;o4CR3xcH2g70tSs+N9nPJcVzrNTT47R5BeFp8vfwf/tNK0iyF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LoJxQAAANwAAAAPAAAAAAAAAAAAAAAAAJgCAABkcnMv&#10;ZG93bnJldi54bWxQSwUGAAAAAAQABAD1AAAAigMAAAAA&#10;" path="m34,r,28l,18,34,xe" fillcolor="#3f0000" stroked="f">
                    <v:path arrowok="t" o:connecttype="custom" o:connectlocs="34,0;34,28;0,18;34,0" o:connectangles="0,0,0,0"/>
                  </v:shape>
                  <v:shape id="Freeform 641" o:spid="_x0000_s1241" style="position:absolute;left:3811;top:3640;width:85;height:158;visibility:visible;mso-wrap-style:square;v-text-anchor:top" coordsize="8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XS8QA&#10;AADcAAAADwAAAGRycy9kb3ducmV2LnhtbESP3WoCMRSE7wu+QziCdzWrF4tdjeJPLaVFRN0HOGyO&#10;yeLmZNmkun37plDo5TAz3zCLVe8acacu1J4VTMYZCOLK65qNgvKyf56BCBFZY+OZFHxTgNVy8LTA&#10;QvsHn+h+jkYkCIcCFdgY20LKUFlyGMa+JU7e1XcOY5KdkbrDR4K7Rk6zLJcOa04LFlvaWqpu5y+n&#10;4MWUn+7wln9weXw1m2jDTk8qpUbDfj0HEamP/+G/9rtWMJ3l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A10vEAAAA3AAAAA8AAAAAAAAAAAAAAAAAmAIAAGRycy9k&#10;b3ducmV2LnhtbFBLBQYAAAAABAAEAPUAAACJAwAAAAA=&#10;" path="m85,158l,131,,,85,27r,131xe" fillcolor="#afd1da" stroked="f">
                    <v:path arrowok="t" o:connecttype="custom" o:connectlocs="85,158;0,131;0,0;85,27;85,158" o:connectangles="0,0,0,0,0"/>
                  </v:shape>
                  <v:shape id="Freeform 642" o:spid="_x0000_s1242" style="position:absolute;left:3811;top:3630;width:85;height:83;visibility:visible;mso-wrap-style:square;v-text-anchor:top" coordsize="8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kgMUA&#10;AADcAAAADwAAAGRycy9kb3ducmV2LnhtbESPQWvCQBSE74L/YXmCt7ox2Bqiq2gboQVBjF68PbLP&#10;JJh9G7JbTf99t1DwOMzMN8xy3ZtG3KlztWUF00kEgriwuuZSwfm0e0lAOI+ssbFMCn7IwXo1HCwx&#10;1fbBR7rnvhQBwi5FBZX3bSqlKyoy6Ca2JQ7e1XYGfZBdKXWHjwA3jYyj6E0arDksVNjSe0XFLf82&#10;Cszr7LDTe84+zl+XLNleC8riRKnxqN8sQHjq/TP83/7UCuJkD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GSAxQAAANwAAAAPAAAAAAAAAAAAAAAAAJgCAABkcnMv&#10;ZG93bnJldi54bWxQSwUGAAAAAAQABAD1AAAAigMAAAAA&#10;" path="m85,83r,-56l,,,24r9,l17,25r6,3l29,31r4,5l37,41r7,12l51,65r4,4l59,74r5,5l70,81r7,2l85,83xe" fillcolor="#95b2b9" stroked="f">
                    <v:path arrowok="t" o:connecttype="custom" o:connectlocs="85,83;85,27;0,0;0,24;0,24;9,24;17,25;23,28;29,31;33,36;37,41;44,53;51,65;55,69;59,74;64,79;70,81;77,83;85,83" o:connectangles="0,0,0,0,0,0,0,0,0,0,0,0,0,0,0,0,0,0,0"/>
                  </v:shape>
                  <v:shape id="Freeform 643" o:spid="_x0000_s1243" style="position:absolute;left:3811;top:3725;width:55;height:61;visibility:visible;mso-wrap-style:square;v-text-anchor:top" coordsize="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fxcEA&#10;AADcAAAADwAAAGRycy9kb3ducmV2LnhtbERPTYvCMBC9C/6HMMLeNFVEajWKCIIe9mBdD3sbm7Gt&#10;NpPaRK3/3hwEj4/3PV+2phIPalxpWcFwEIEgzqwuOVfwd9j0YxDOI2usLJOCFzlYLrqdOSbaPnlP&#10;j9TnIoSwS1BB4X2dSOmyggy6ga2JA3e2jUEfYJNL3eAzhJtKjqJoIg2WHBoKrGldUHZN70bBKR4e&#10;99N0erz83v5fEzMe7852q9RPr13NQHhq/Vf8cW+1glEc1oYz4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y38XBAAAA3AAAAA8AAAAAAAAAAAAAAAAAmAIAAGRycy9kb3du&#10;cmV2LnhtbFBLBQYAAAAABAAEAPUAAACGAwAAAAA=&#10;" path="m,l,44,55,61,44,43,41,33,34,24,29,17,22,10,12,4,,xe" fillcolor="#6e8489" stroked="f">
                    <v:path arrowok="t" o:connecttype="custom" o:connectlocs="0,0;0,44;55,61;55,61;44,43;41,33;34,24;29,17;22,10;12,4;0,0" o:connectangles="0,0,0,0,0,0,0,0,0,0,0"/>
                  </v:shape>
                  <v:shape id="Freeform 644" o:spid="_x0000_s1244" style="position:absolute;left:3811;top:3672;width:85;height:135;visibility:visible;mso-wrap-style:square;v-text-anchor:top" coordsize="8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9e8UA&#10;AADcAAAADwAAAGRycy9kb3ducmV2LnhtbESPQYvCMBSE78L+h/AWvMiaKihu1yiLIIiyqFXQ46N5&#10;tsXmpTRR6/56Iwgeh5n5hhlPG1OKK9WusKyg141AEKdWF5wp2O/mXyMQziNrLC2Tgjs5mE4+WmOM&#10;tb3xlq6Jz0SAsItRQe59FUvp0pwMuq6tiIN3srVBH2SdSV3jLcBNKftRNJQGCw4LOVY0yyk9Jxej&#10;YHVap0e53MyGHf/XRMfz4P9gBkq1P5vfHxCeGv8Ov9oLraA/+o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v17xQAAANwAAAAPAAAAAAAAAAAAAAAAAJgCAABkcnMv&#10;ZG93bnJldi54bWxQSwUGAAAAAAQABAD1AAAAigMAAAAA&#10;" path="m85,60r,l77,59,70,58,64,54,59,51,55,46,51,40,44,30,37,18,33,12,29,8,23,5,17,1,9,,,1,,64r12,3l22,73r7,7l34,89r7,8l44,106r11,19l85,135r,-75xe" fillcolor="#95b2b9" stroked="f">
                    <v:path arrowok="t" o:connecttype="custom" o:connectlocs="85,60;85,60;77,59;70,58;64,54;59,51;55,46;51,40;44,30;37,18;33,12;29,8;23,5;17,1;9,0;0,1;0,64;0,64;12,67;22,73;29,80;34,89;41,97;44,106;55,125;85,135;85,60" o:connectangles="0,0,0,0,0,0,0,0,0,0,0,0,0,0,0,0,0,0,0,0,0,0,0,0,0,0,0"/>
                  </v:shape>
                  <v:shape id="Freeform 645" o:spid="_x0000_s1245" style="position:absolute;left:3796;top:3764;width:113;height:52;visibility:visible;mso-wrap-style:square;v-text-anchor:top" coordsize="1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QQsEA&#10;AADcAAAADwAAAGRycy9kb3ducmV2LnhtbERPTYvCMBC9C/6HMII3TVUUrUYRQVj3IFhF8DY0Y1tt&#10;JqXJatdfbw6Cx8f7XqwaU4oH1a6wrGDQj0AQp1YXnCk4Hbe9KQjnkTWWlknBPzlYLdutBcbaPvlA&#10;j8RnIoSwi1FB7n0VS+nSnAy6vq2IA3e1tUEfYJ1JXeMzhJtSDqNoIg0WHBpyrGiTU3pP/oyC9XHk&#10;bXYuB5NdM3r93raX5LofK9XtNOs5CE+N/4o/7h+tYDgL88OZc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xEELBAAAA3AAAAA8AAAAAAAAAAAAAAAAAmAIAAGRycy9kb3du&#10;cmV2LnhtbFBLBQYAAAAABAAEAPUAAACGAwAAAAA=&#10;" path="m113,36l2,,,2,,18,111,52r2,-2l113,36xe" fillcolor="#bfbfbf" stroked="f">
                    <v:path arrowok="t" o:connecttype="custom" o:connectlocs="113,36;2,0;0,2;0,18;111,52;113,50;113,36" o:connectangles="0,0,0,0,0,0,0"/>
                  </v:shape>
                  <v:shape id="Freeform 646" o:spid="_x0000_s1246" style="position:absolute;left:3796;top:3766;width:111;height:50;visibility:visible;mso-wrap-style:square;v-text-anchor:top" coordsize="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EcQA&#10;AADcAAAADwAAAGRycy9kb3ducmV2LnhtbESPQWvCQBSE7wX/w/KE3upGKaVGVxGJYC+ljXp/Zp9J&#10;MPs27K5J6q/vFgoeh5n5hlmuB9OIjpyvLSuYThIQxIXVNZcKjofdyzsIH5A1NpZJwQ95WK9GT0tM&#10;te35m7o8lCJC2KeooAqhTaX0RUUG/cS2xNG7WGcwROlKqR32EW4aOUuSN2mw5rhQYUvbioprfjMK&#10;5j43fZtk+rPLPs7Z/d6719OXUs/jYbMAEWgIj/B/e68VzOZ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vxHEAAAA3AAAAA8AAAAAAAAAAAAAAAAAmAIAAGRycy9k&#10;b3ducmV2LnhtbFBLBQYAAAAABAAEAPUAAACJAwAAAAA=&#10;" path="m111,50l,16,,,111,36r,14xe" stroked="f">
                    <v:path arrowok="t" o:connecttype="custom" o:connectlocs="111,50;0,16;0,0;111,36;111,50" o:connectangles="0,0,0,0,0"/>
                  </v:shape>
                  <v:shape id="Freeform 647" o:spid="_x0000_s1247" style="position:absolute;left:3798;top:3633;width:13;height:138;visibility:visible;mso-wrap-style:square;v-text-anchor:top" coordsize="1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5Ow8MA&#10;AADcAAAADwAAAGRycy9kb3ducmV2LnhtbESPQWvCQBSE70L/w/IKvemmORRNXaUtCKUXUYNeH9nX&#10;bGj2bbq7TVJ/vSsIHoeZ+YZZrkfbip58aBwreJ5lIIgrpxuuFZSHzXQOIkRkja1jUvBPAdarh8kS&#10;C+0G3lG/j7VIEA4FKjAxdoWUoTJkMcxcR5y8b+ctxiR9LbXHIcFtK/Mse5EWG04LBjv6MFT97P+s&#10;ghP3tswIt++/XhrajPl5+Doq9fQ4vr2CiDTGe/jW/tQK8kUO1zPpCM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5Ow8MAAADcAAAADwAAAAAAAAAAAAAAAACYAgAAZHJzL2Rv&#10;d25yZXYueG1sUEsFBgAAAAAEAAQA9QAAAIgDAAAAAA==&#10;" path="m13,2l3,,,2,,135r11,3l13,136,13,2xe" fillcolor="#bfbfbf" stroked="f">
                    <v:path arrowok="t" o:connecttype="custom" o:connectlocs="13,2;3,0;0,2;0,135;11,138;13,136;13,2" o:connectangles="0,0,0,0,0,0,0"/>
                  </v:shape>
                  <v:shape id="Freeform 648" o:spid="_x0000_s1248" style="position:absolute;left:3798;top:3635;width:11;height:136;visibility:visible;mso-wrap-style:square;v-text-anchor:top" coordsize="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L88YA&#10;AADcAAAADwAAAGRycy9kb3ducmV2LnhtbESPQWvCQBSE74L/YXkFb3VTBW1TV7EpUqX00NSDx2f2&#10;NRvNvg3ZrcZ/7woFj8PMfMPMFp2txYlaXzlW8DRMQBAXTldcKtj+rB6fQfiArLF2TAou5GEx7/dm&#10;mGp35m865aEUEcI+RQUmhCaV0heGLPqha4ij9+taiyHKtpS6xXOE21qOkmQiLVYcFww2lBkqjvmf&#10;VfD2PsmmZpN9fI3dYTPdfe5NXu2VGjx0y1cQgbpwD/+311rB6GUMt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xL88YAAADcAAAADwAAAAAAAAAAAAAAAACYAgAAZHJz&#10;L2Rvd25yZXYueG1sUEsFBgAAAAAEAAQA9QAAAIsDAAAAAA==&#10;" path="m11,136l,133,,,11,3r,133xe" stroked="f">
                    <v:path arrowok="t" o:connecttype="custom" o:connectlocs="11,136;0,133;0,0;11,3;11,136" o:connectangles="0,0,0,0,0"/>
                  </v:shape>
                  <v:shape id="Freeform 649" o:spid="_x0000_s1249" style="position:absolute;left:3810;top:3704;width:86;height:39;visibility:visible;mso-wrap-style:square;v-text-anchor:top" coordsize="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3y8UA&#10;AADcAAAADwAAAGRycy9kb3ducmV2LnhtbESPQWvCQBSE74X+h+UVeqsbg4qmriJCpIIXNYceX7Ov&#10;2bTZtyG7xvjv3ULB4zAz3zDL9WAb0VPna8cKxqMEBHHpdM2VguKcv81B+ICssXFMCm7kYb16flpi&#10;pt2Vj9SfQiUihH2GCkwIbSalLw1Z9CPXEkfv23UWQ5RdJXWH1wi3jUyTZCYt1hwXDLa0NVT+ni5W&#10;weTzYKZDsQ+L/OsnSXfnvN8XY6VeX4bNO4hAQ3iE/9sfWkG6mMDf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3fLxQAAANwAAAAPAAAAAAAAAAAAAAAAAJgCAABkcnMv&#10;ZG93bnJldi54bWxQSwUGAAAAAAQABAD1AAAAigMAAAAA&#10;" path="m86,27l1,,,2,,12,84,39r2,-2l86,27xe" fillcolor="#bfbfbf" stroked="f">
                    <v:path arrowok="t" o:connecttype="custom" o:connectlocs="86,27;1,0;0,2;0,12;84,39;86,37;86,27" o:connectangles="0,0,0,0,0,0,0"/>
                  </v:shape>
                  <v:shape id="Freeform 650" o:spid="_x0000_s1250" style="position:absolute;left:3810;top:3706;width:84;height:37;visibility:visible;mso-wrap-style:square;v-text-anchor:top" coordsize="8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1hccA&#10;AADcAAAADwAAAGRycy9kb3ducmV2LnhtbESPQUvDQBSE7wX/w/IEb+3G2qqN2RQRFEsvNSro7ZF9&#10;3YRk38bs2sR/3y0UPA4z8w2TrUfbigP1vnas4HqWgCAuna7ZKPh4f57eg/ABWWPrmBT8kYd1fjHJ&#10;MNVu4Dc6FMGICGGfooIqhC6V0pcVWfQz1xFHb+96iyHK3kjd4xDhtpXzJLmVFmuOCxV29FRR2RS/&#10;VsHPsLnbGdm+1HL7Zfbfn83iZtUodXU5Pj6ACDSG//C5/aoVzFdLOJ2JR0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U9YXHAAAA3AAAAA8AAAAAAAAAAAAAAAAAmAIAAGRy&#10;cy9kb3ducmV2LnhtbFBLBQYAAAAABAAEAPUAAACMAwAAAAA=&#10;" path="m84,37l,10,,,84,26r,11xe" stroked="f">
                    <v:path arrowok="t" o:connecttype="custom" o:connectlocs="84,37;0,10;0,0;84,26;84,37" o:connectangles="0,0,0,0,0"/>
                  </v:shape>
                  <v:shape id="Freeform 651" o:spid="_x0000_s1251" style="position:absolute;left:3894;top:3663;width:12;height:138;visibility:visible;mso-wrap-style:square;v-text-anchor:top" coordsize="1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yMsMA&#10;AADcAAAADwAAAGRycy9kb3ducmV2LnhtbESPT4vCMBTE7wt+h/AEL4umetDaNYoIQo/+Rff2aN62&#10;ZZuXkkSt394IC3scZuY3zGLVmUbcyfnasoLxKAFBXFhdc6ngdNwOUxA+IGtsLJOCJ3lYLXsfC8y0&#10;ffCe7odQighhn6GCKoQ2k9IXFRn0I9sSR+/HOoMhSldK7fAR4aaRkySZSoM1x4UKW9pUVPwebkbB&#10;THv/mV/m3/lt1zXXs0svpyRVatDv1l8gAnXhP/zXzrWCyXwK7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cyMsMAAADcAAAADwAAAAAAAAAAAAAAAACYAgAAZHJzL2Rv&#10;d25yZXYueG1sUEsFBgAAAAAEAAQA9QAAAIgDAAAAAA==&#10;" path="m12,3l2,,,2,,134r9,4l12,135,12,3xe" fillcolor="#bfbfbf" stroked="f">
                    <v:path arrowok="t" o:connecttype="custom" o:connectlocs="12,3;2,0;0,2;0,134;9,138;12,135;12,3" o:connectangles="0,0,0,0,0,0,0"/>
                  </v:shape>
                  <v:shape id="Freeform 652" o:spid="_x0000_s1252" style="position:absolute;left:3796;top:3621;width:113;height:52;visibility:visible;mso-wrap-style:square;v-text-anchor:top" coordsize="1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INscA&#10;AADcAAAADwAAAGRycy9kb3ducmV2LnhtbESPQWvCQBSE74L/YXlCb7pRqbbRNQQh0HooNEqht0f2&#10;mUSzb0N2G1N/fbdQ6HGYmW+YbTKYRvTUudqygvksAkFcWF1zqeB0zKZPIJxH1thYJgXf5CDZjUdb&#10;jLW98Tv1uS9FgLCLUUHlfRtL6YqKDLqZbYmDd7adQR9kV0rd4S3ATSMXUbSSBmsOCxW2tK+ouOZf&#10;RkF6XHpbfjTz1euwvB8u2Wd+fntU6mEypBsQngb/H/5rv2gFi+c1/J4JR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iDbHAAAA3AAAAA8AAAAAAAAAAAAAAAAAmAIAAGRy&#10;cy9kb3ducmV2LnhtbFBLBQYAAAAABAAEAPUAAACMAwAAAAA=&#10;" path="m113,34l2,,,3,,17,111,52r2,-2l113,34xe" fillcolor="#bfbfbf" stroked="f">
                    <v:path arrowok="t" o:connecttype="custom" o:connectlocs="113,34;2,0;0,3;0,17;111,52;113,50;113,34" o:connectangles="0,0,0,0,0,0,0"/>
                  </v:shape>
                  <v:shape id="Freeform 653" o:spid="_x0000_s1253" style="position:absolute;left:3894;top:3665;width:9;height:136;visibility:visible;mso-wrap-style:square;v-text-anchor:top" coordsize="9,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RosAA&#10;AADcAAAADwAAAGRycy9kb3ducmV2LnhtbERPz2vCMBS+D/wfwhO8zdSyiVajiFDYSVgdOz+aZ1Js&#10;XkoTbfWvN4fBjh/f7+1+dK24Ux8azwoW8wwEce11w0bBz7l8X4EIEVlj65kUPCjAfjd522Kh/cDf&#10;dK+iESmEQ4EKbIxdIWWoLTkMc98RJ+7ie4cxwd5I3eOQwl0r8yxbSocNpwaLHR0t1dfq5hSYz/y3&#10;fJadOR2r5a3Fj9yeB6fUbDoeNiAijfFf/Of+0grydVqbzqQjI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zRosAAAADcAAAADwAAAAAAAAAAAAAAAACYAgAAZHJzL2Rvd25y&#10;ZXYueG1sUEsFBgAAAAAEAAQA9QAAAIUDAAAAAA==&#10;" path="m9,136l,132,,,9,2r,134xe" stroked="f">
                    <v:path arrowok="t" o:connecttype="custom" o:connectlocs="9,136;0,132;0,0;9,2;9,136" o:connectangles="0,0,0,0,0"/>
                  </v:shape>
                  <v:shape id="Freeform 654" o:spid="_x0000_s1254" style="position:absolute;left:3796;top:3624;width:111;height:49;visibility:visible;mso-wrap-style:square;v-text-anchor:top" coordsize="1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Tq8QA&#10;AADcAAAADwAAAGRycy9kb3ducmV2LnhtbESPUWvCMBSF34X9h3AHexFN50BmbSpjIIqIsG4/4JJc&#10;m2JzU5qsdv/eDAQfD+ec73CKzehaMVAfGs8KXucZCGLtTcO1gp/v7ewdRIjIBlvPpOCPAmzKp0mB&#10;ufFX/qKhirVIEA45KrAxdrmUQVtyGOa+I07e2fcOY5J9LU2P1wR3rVxk2VI6bDgtWOzo05K+VL9O&#10;wbA71UfL2Phq3+ndNurp2+Go1Mvz+LEGEWmMj/C9vTcKFqsV/J9JR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cE6vEAAAA3AAAAA8AAAAAAAAAAAAAAAAAmAIAAGRycy9k&#10;b3ducmV2LnhtbFBLBQYAAAAABAAEAPUAAACJAwAAAAA=&#10;" path="m111,49l,14,,,111,34r,15xe" stroked="f">
                    <v:path arrowok="t" o:connecttype="custom" o:connectlocs="111,49;0,14;0,0;111,34;111,49" o:connectangles="0,0,0,0,0"/>
                  </v:shape>
                  <v:shape id="Freeform 655" o:spid="_x0000_s1255" style="position:absolute;left:4116;top:3783;width:96;height:71;visibility:visible;mso-wrap-style:square;v-text-anchor:top" coordsize="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YssEA&#10;AADcAAAADwAAAGRycy9kb3ducmV2LnhtbERPTYvCMBC9C/6HMIIX0VTFRapRFmVZFRG2Cl6HZrYp&#10;20xKk9X6781B8Ph438t1aytxo8aXjhWMRwkI4tzpkgsFl/PXcA7CB2SNlWNS8CAP61W3s8RUuzv/&#10;0C0LhYgh7FNUYEKoUyl9bsiiH7maOHK/rrEYImwKqRu8x3BbyUmSfEiLJccGgzVtDOV/2b9VcNic&#10;ZtdvM6jHlTvut+HQ8jYzSvV77ecCRKA2vMUv904rmC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TGLLBAAAA3AAAAA8AAAAAAAAAAAAAAAAAmAIAAGRycy9kb3du&#10;cmV2LnhtbFBLBQYAAAAABAAEAPUAAACGAwAAAAA=&#10;" path="m,53l94,r2,3l96,17,3,71,,68,,53xe" fillcolor="#7f7f7f" stroked="f">
                    <v:path arrowok="t" o:connecttype="custom" o:connectlocs="0,53;94,0;96,3;96,17;3,71;0,68;0,53" o:connectangles="0,0,0,0,0,0,0"/>
                  </v:shape>
                  <v:shape id="Freeform 656" o:spid="_x0000_s1256" style="position:absolute;left:4119;top:3786;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Xa8MA&#10;AADcAAAADwAAAGRycy9kb3ducmV2LnhtbESPQWsCMRSE74L/ITzBmyZqkbo1igiCPbTo2t4fm+dm&#10;2c3Lsom6/vumUOhxmJlvmPW2d424UxcqzxpmUwWCuPCm4lLD1+UweQURIrLBxjNpeFKA7WY4WGNm&#10;/IPPdM9jKRKEQ4YabIxtJmUoLDkMU98SJ+/qO4cxya6UpsNHgrtGzpVaSocVpwWLLe0tFXV+cxo+&#10;+fJusS6+P16Ou9Xpuaj7cqW0Ho/63RuISH38D/+1j0bDQs3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5Xa8MAAADcAAAADwAAAAAAAAAAAAAAAACYAgAAZHJzL2Rv&#10;d25yZXYueG1sUEsFBgAAAAAEAAQA9QAAAIgDAAAAAA==&#10;" path="m,68l93,14,93,,,53,,68xe" stroked="f">
                    <v:path arrowok="t" o:connecttype="custom" o:connectlocs="0,68;93,14;93,0;0,53;0,68" o:connectangles="0,0,0,0,0"/>
                  </v:shape>
                  <v:shape id="Freeform 657" o:spid="_x0000_s1257" style="position:absolute;left:4116;top:3802;width:170;height:104;visibility:visible;mso-wrap-style:square;v-text-anchor:top" coordsize="1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AbcQA&#10;AADcAAAADwAAAGRycy9kb3ducmV2LnhtbESPT2sCMRTE70K/Q3iCF6lZVyiyNYpIKx7rH/D62Dx3&#10;V5OXJUnX1U/fFAo9DjPzG2ax6q0RHfnQOFYwnWQgiEunG64UnI6fr3MQISJrNI5JwYMCrJYvgwUW&#10;2t15T90hViJBOBSooI6xLaQMZU0Ww8S1xMm7OG8xJukrqT3eE9wamWfZm7TYcFqosaVNTeXt8G0V&#10;7OTejs31fFx3Z7/5mOXma/ucKjUa9ut3EJH6+B/+a++0glmWw++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eQG3EAAAA3AAAAA8AAAAAAAAAAAAAAAAAmAIAAGRycy9k&#10;b3ducmV2LnhtbFBLBQYAAAAABAAEAPUAAACJAwAAAAA=&#10;" path="m,54l94,r76,35l170,49,77,104,,69,,54xe" fillcolor="#b3b3b3" stroked="f">
                    <v:path arrowok="t" o:connecttype="custom" o:connectlocs="0,54;94,0;170,35;170,49;77,104;0,69;0,54" o:connectangles="0,0,0,0,0,0,0"/>
                  </v:shape>
                  <v:shape id="Freeform 658" o:spid="_x0000_s1258" style="position:absolute;left:4193;top:3837;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7TKMMA&#10;AADcAAAADwAAAGRycy9kb3ducmV2LnhtbESP3YrCMBSE74V9h3AWvNPUrYhUo1TZlb0S/HmAY3Ns&#10;S5OT0mS1vv1GELwcZuYbZrnurRE36nztWMFknIAgLpyuuVRwPv2M5iB8QNZoHJOCB3lYrz4GS8y0&#10;u/OBbsdQighhn6GCKoQ2k9IXFVn0Y9cSR+/qOoshyq6UusN7hFsjv5JkJi3WHBcqbGlbUdEc/6wC&#10;l+/y3SRtNhdzmvJ+IxuznX4rNfzs8wWIQH14h1/tX60gTVJ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7TKMMAAADcAAAADwAAAAAAAAAAAAAAAACYAgAAZHJzL2Rv&#10;d25yZXYueG1sUEsFBgAAAAAEAAQA9QAAAIgDAAAAAA==&#10;" path="m,69l93,14,93,,,54,,69xe" fillcolor="#7f7f7f" stroked="f">
                    <v:path arrowok="t" o:connecttype="custom" o:connectlocs="0,69;93,14;93,0;0,54;0,69" o:connectangles="0,0,0,0,0"/>
                  </v:shape>
                  <v:shape id="Freeform 659" o:spid="_x0000_s1259" style="position:absolute;left:4196;top:3619;width:12;height:174;visibility:visible;mso-wrap-style:square;v-text-anchor:top" coordsize="1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2Ga8YA&#10;AADcAAAADwAAAGRycy9kb3ducmV2LnhtbESPQWvCQBSE7wX/w/IEb3VjW0Wjq9iqqFAopvbg7ZF9&#10;JsHs25BdTfz3XaHQ4zAz3zCzRWtKcaPaFZYVDPoRCOLU6oIzBcfvzfMYhPPIGkvLpOBODhbzztMM&#10;Y20bPtAt8ZkIEHYxKsi9r2IpXZqTQde3FXHwzrY26IOsM6lrbALclPIlikbSYMFhIceKPnJKL8nV&#10;KHj/WZ2+mmR/XH8Oh+dTu500bCZK9brtcgrCU+v/w3/tnVbwGr3B4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2Ga8YAAADcAAAADwAAAAAAAAAAAAAAAACYAgAAZHJz&#10;L2Rvd25yZXYueG1sUEsFBgAAAAAEAAQA9QAAAIsDAAAAAA==&#10;" path="m,6l10,r2,2l12,168,2,174,,171,,6xe" fillcolor="#7f7f7f" stroked="f">
                    <v:path arrowok="t" o:connecttype="custom" o:connectlocs="0,6;10,0;12,2;12,168;2,174;0,171;0,6" o:connectangles="0,0,0,0,0,0,0"/>
                  </v:shape>
                  <v:shape id="Freeform 660" o:spid="_x0000_s1260" style="position:absolute;left:4198;top:3621;width:10;height:172;visibility:visible;mso-wrap-style:square;v-text-anchor:top" coordsize="1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btMYA&#10;AADcAAAADwAAAGRycy9kb3ducmV2LnhtbESPT2vCQBTE70K/w/IK3uqmVqukrlICil5s65+Dt0f2&#10;NRuafRuya4zf3hUKHoeZ+Q0zW3S2Ei01vnSs4HWQgCDOnS65UHDYL1+mIHxA1lg5JgVX8rCYP/Vm&#10;mGp34R9qd6EQEcI+RQUmhDqV0ueGLPqBq4mj9+saiyHKppC6wUuE20oOk+RdWiw5LhisKTOU/+3O&#10;VsFxk2XbSbX6MqNlOR37/NR+D09K9Z+7zw8QgbrwCP+311rBWzK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3btMYAAADcAAAADwAAAAAAAAAAAAAAAACYAgAAZHJz&#10;L2Rvd25yZXYueG1sUEsFBgAAAAAEAAQA9QAAAIsDAAAAAA==&#10;" path="m,172r10,-6l10,,,6,,172xe" stroked="f">
                    <v:path arrowok="t" o:connecttype="custom" o:connectlocs="0,172;10,166;10,0;0,6;0,172" o:connectangles="0,0,0,0,0"/>
                  </v:shape>
                  <v:shape id="Freeform 661" o:spid="_x0000_s1261" style="position:absolute;left:4120;top:3663;width:12;height:174;visibility:visible;mso-wrap-style:square;v-text-anchor:top" coordsize="1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9h8YA&#10;AADcAAAADwAAAGRycy9kb3ducmV2LnhtbESPT2vCQBTE70K/w/IK3nRTRampq/ivtEKhNOrB2yP7&#10;TILZtyG7mvjt3YLgcZiZ3zDTeWtKcaXaFZYVvPUjEMSp1QVnCva7z947COeRNZaWScGNHMxnL50p&#10;xto2/EfXxGciQNjFqCD3voqldGlOBl3fVsTBO9naoA+yzqSusQlwU8pBFI2lwYLDQo4VrXJKz8nF&#10;KFge1sffJtnuNz+j0enYfk0aNhOluq/t4gOEp9Y/w4/2t1YwjMbwfy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O9h8YAAADcAAAADwAAAAAAAAAAAAAAAACYAgAAZHJz&#10;L2Rvd25yZXYueG1sUEsFBgAAAAAEAAQA9QAAAIsDAAAAAA==&#10;" path="m,5l9,r3,2l12,168,2,174,,172,,5xe" fillcolor="#7f7f7f" stroked="f">
                    <v:path arrowok="t" o:connecttype="custom" o:connectlocs="0,5;9,0;12,2;12,168;2,174;0,172;0,5" o:connectangles="0,0,0,0,0,0,0"/>
                  </v:shape>
                  <v:shape id="Freeform 662" o:spid="_x0000_s1262" style="position:absolute;left:4116;top:3602;width:96;height:71;visibility:visible;mso-wrap-style:square;v-text-anchor:top" coordsize="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AxsUA&#10;AADcAAAADwAAAGRycy9kb3ducmV2LnhtbESPQWvCQBSE70L/w/IKvUjdaNGW6CaIUqoiQtOC10f2&#10;NRuafRuyW03/vSsIHoeZ+YZZ5L1txIk6XztWMB4lIIhLp2uuFHx/vT+/gfABWWPjmBT8k4c8exgs&#10;MNXuzJ90KkIlIoR9igpMCG0qpS8NWfQj1xJH78d1FkOUXSV1h+cIt42cJMlMWqw5LhhsaWWo/C3+&#10;rILd6jA9fphhO27cfrsOu57XhVHq6bFfzkEE6sM9fGtvtIKX5BWuZ+IR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oDGxQAAANwAAAAPAAAAAAAAAAAAAAAAAJgCAABkcnMv&#10;ZG93bnJldi54bWxQSwUGAAAAAAQABAD1AAAAigMAAAAA&#10;" path="m,53l94,r2,3l96,17,3,71,,69,,53xe" fillcolor="#7f7f7f" stroked="f">
                    <v:path arrowok="t" o:connecttype="custom" o:connectlocs="0,53;94,0;96,3;96,17;3,71;0,69;0,53" o:connectangles="0,0,0,0,0,0,0"/>
                  </v:shape>
                  <v:shape id="Freeform 663" o:spid="_x0000_s1263" style="position:absolute;left:4122;top:3665;width:10;height:172;visibility:visible;mso-wrap-style:square;v-text-anchor:top" coordsize="1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0KsMA&#10;AADcAAAADwAAAGRycy9kb3ducmV2LnhtbERPu27CMBTdK/EP1kViKw7pCwVMVEUC0aVQCgPbVXyJ&#10;I+LrKDYh/ft6qNTx6LyX+WAb0VPna8cKZtMEBHHpdM2VguP3+nEOwgdkjY1jUvBDHvLV6GGJmXZ3&#10;/qL+ECoRQ9hnqMCE0GZS+tKQRT91LXHkLq6zGCLsKqk7vMdw28g0SV6lxZpjg8GWCkPl9XCzCk4f&#10;RfH51mx25nldz198ee736VmpyXh4X4AINIR/8Z97qxU8JXFtPB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x0KsMAAADcAAAADwAAAAAAAAAAAAAAAACYAgAAZHJzL2Rv&#10;d25yZXYueG1sUEsFBgAAAAAEAAQA9QAAAIgDAAAAAA==&#10;" path="m,172r10,-6l10,,,6,,172xe" stroked="f">
                    <v:path arrowok="t" o:connecttype="custom" o:connectlocs="0,172;10,166;10,0;0,6;0,172" o:connectangles="0,0,0,0,0"/>
                  </v:shape>
                  <v:shape id="Freeform 664" o:spid="_x0000_s1264" style="position:absolute;left:4119;top:3605;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bbcQA&#10;AADcAAAADwAAAGRycy9kb3ducmV2LnhtbESPT2sCMRTE74LfIbxCb5pUi7irUUQQ7KHin/b+2Dw3&#10;y25elk2q67dvhEKPw8z8hlmue9eIG3Wh8qzhbaxAEBfeVFxq+LrsRnMQISIbbDyThgcFWK+GgyXm&#10;xt/5RLdzLEWCcMhRg42xzaUMhSWHYexb4uRdfecwJtmV0nR4T3DXyIlSM+mw4rRgsaWtpaI+/zgN&#10;B758WKyL78/3/SY7PqZ1X2ZK69eXfrMAEamP/+G/9t5omKoM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oW23EAAAA3AAAAA8AAAAAAAAAAAAAAAAAmAIAAGRycy9k&#10;b3ducmV2LnhtbFBLBQYAAAAABAAEAPUAAACJAwAAAAA=&#10;" path="m,68l93,14,93,,,53,,68xe" stroked="f">
                    <v:path arrowok="t" o:connecttype="custom" o:connectlocs="0,68;93,14;93,0;0,53;0,68" o:connectangles="0,0,0,0,0"/>
                  </v:shape>
                  <v:shape id="Freeform 665" o:spid="_x0000_s1265" style="position:absolute;left:4116;top:3856;width:77;height:50;visibility:visible;mso-wrap-style:square;v-text-anchor:top" coordsize="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NTMEA&#10;AADcAAAADwAAAGRycy9kb3ducmV2LnhtbERPXWvCMBR9H/gfwhV8m6mK4rqmogNhCBPU+X5t7tpi&#10;cxOarGb/fnkY7PFwvotNNJ0YqPetZQWzaQaCuLK65VrB52X/vAbhA7LGzjIp+CEPm3L0VGCu7YNP&#10;NJxDLVII+xwVNCG4XEpfNWTQT60jTtyX7Q2GBPta6h4fKdx0cp5lK2mw5dTQoKO3hqr7+dso2L4s&#10;b8fd9XDJuvixcDjIeHdSqck4bl9BBIrhX/znftcKFrM0P51JR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njUzBAAAA3AAAAA8AAAAAAAAAAAAAAAAAmAIAAGRycy9kb3du&#10;cmV2LnhtbFBLBQYAAAAABAAEAPUAAACGAwAAAAA=&#10;" path="m,l,15,77,50r,-15l,xe" fillcolor="#d9d9d9" stroked="f">
                    <v:path arrowok="t" o:connecttype="custom" o:connectlocs="0,0;0,15;77,50;77,35;0,0" o:connectangles="0,0,0,0,0"/>
                  </v:shape>
                  <v:shape id="Freeform 666" o:spid="_x0000_s1266" style="position:absolute;left:4165;top:3659;width:22;height:66;visibility:visible;mso-wrap-style:square;v-text-anchor:top" coordsize="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ZvMUA&#10;AADcAAAADwAAAGRycy9kb3ducmV2LnhtbESP3WrCQBSE7wu+w3IE7+omCm1IXUUFUSxVqj7AIXua&#10;pGbPhuyan7fvFgq9HGbmG2ax6k0lWmpcaVlBPI1AEGdWl5wruF13zwkI55E1VpZJwUAOVsvR0wJT&#10;bTv+pPbicxEg7FJUUHhfp1K6rCCDbmpr4uB92cagD7LJpW6wC3BTyVkUvUiDJYeFAmvaFpTdLw+j&#10;4LU+DYNLjudNd/1+T+Kbxnb/odRk3K/fQHjq/X/4r33QCuZxDL9nw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m8xQAAANwAAAAPAAAAAAAAAAAAAAAAAJgCAABkcnMv&#10;ZG93bnJldi54bWxQSwUGAAAAAAQABAD1AAAAigMAAAAA&#10;" path="m,13l,66,22,53,22,,,13xe" fillcolor="#c0bfa6" stroked="f">
                    <v:path arrowok="t" o:connecttype="custom" o:connectlocs="0,13;0,66;22,53;22,0;0,13" o:connectangles="0,0,0,0,0"/>
                  </v:shape>
                  <v:shape id="Freeform 667" o:spid="_x0000_s1267" style="position:absolute;left:4166;top:3663;width:18;height:56;visibility:visible;mso-wrap-style:square;v-text-anchor:top" coordsize="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HpcsQA&#10;AADcAAAADwAAAGRycy9kb3ducmV2LnhtbESP0WoCMRRE3wX/IVyhb5pVy1pWo1hBUPRBbT/gdnPd&#10;XdzcbJNU179vBMHHYWbOMLNFa2pxJecrywqGgwQEcW51xYWC7691/wOED8gaa8uk4E4eFvNuZ4aZ&#10;tjc+0vUUChEh7DNUUIbQZFL6vCSDfmAb4uidrTMYonSF1A5vEW5qOUqSVBqsOC6U2NCqpPxy+jMK&#10;Qvq7Xe93n1hs73TYuEn6vv9JlXrrtcspiEBteIWf7Y1WMB6O4HE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x6XLEAAAA3AAAAA8AAAAAAAAAAAAAAAAAmAIAAGRycy9k&#10;b3ducmV2LnhtbFBLBQYAAAAABAAEAPUAAACJAwAAAAA=&#10;" path="m,10l,56,18,46,18,,,10xe" stroked="f">
                    <v:path arrowok="t" o:connecttype="custom" o:connectlocs="0,10;0,56;18,46;18,0;0,10" o:connectangles="0,0,0,0,0"/>
                  </v:shape>
                  <v:shape id="Freeform 668" o:spid="_x0000_s1268" style="position:absolute;left:4166;top:3663;width:18;height:56;visibility:visible;mso-wrap-style:square;v-text-anchor:top" coordsize="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M6cUA&#10;AADcAAAADwAAAGRycy9kb3ducmV2LnhtbESP3WrCQBSE74W+w3IK3unGH9KSukoVBEUvbNoHOM2e&#10;JqHZs3F31fj2riB4OczMN8xs0ZlGnMn52rKC0TABQVxYXXOp4Od7PXgH4QOyxsYyKbiSh8X8pTfD&#10;TNsLf9E5D6WIEPYZKqhCaDMpfVGRQT+0LXH0/qwzGKJ0pdQOLxFuGjlOklQarDkuVNjSqqLiPz8Z&#10;BSE9btf73RLL7ZUOG/eWTve/qVL91+7zA0SgLjzDj/ZGK5iMJ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UzpxQAAANwAAAAPAAAAAAAAAAAAAAAAAJgCAABkcnMv&#10;ZG93bnJldi54bWxQSwUGAAAAAAQABAD1AAAAigMAAAAA&#10;" path="m,10l,56,18,46,18,,,10xe" stroked="f">
                    <v:path arrowok="t" o:connecttype="custom" o:connectlocs="0,10;0,56;18,46;18,0;0,10" o:connectangles="0,0,0,0,0"/>
                  </v:shape>
                  <v:shape id="Freeform 669" o:spid="_x0000_s1269" style="position:absolute;left:4139;top:3674;width:22;height:68;visibility:visible;mso-wrap-style:square;v-text-anchor:top" coordsize="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6t8UA&#10;AADcAAAADwAAAGRycy9kb3ducmV2LnhtbESP3WrCQBSE7wt9h+UI3hTd+FOV1FWqWOhdavQBDtlj&#10;kpo9G3ZXjW/vFgpeDjPzDbNcd6YRV3K+tqxgNExAEBdW11wqOB6+BgsQPiBrbCyTgjt5WK9eX5aY&#10;anvjPV3zUIoIYZ+igiqENpXSFxUZ9EPbEkfvZJ3BEKUrpXZ4i3DTyHGSzKTBmuNChS1tKyrO+cUo&#10;mG7yrHxf6BO289+3H5lnO3fJlOr3us8PEIG68Az/t7+1gsloCn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nq3xQAAANwAAAAPAAAAAAAAAAAAAAAAAJgCAABkcnMv&#10;ZG93bnJldi54bWxQSwUGAAAAAAQABAD1AAAAigMAAAAA&#10;" path="m,15l,68,22,54,22,,,15xe" fillcolor="#c0bfa6" stroked="f">
                    <v:path arrowok="t" o:connecttype="custom" o:connectlocs="0,15;0,68;22,54;22,0;0,15" o:connectangles="0,0,0,0,0"/>
                  </v:shape>
                  <v:shape id="Freeform 670" o:spid="_x0000_s1270" style="position:absolute;left:4139;top:3678;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BeMQA&#10;AADcAAAADwAAAGRycy9kb3ducmV2LnhtbESPQWsCMRSE7wX/Q3iCt5q1Yi1bo0hV8CAFV6H09tg8&#10;N4ubl7CJuv57Uyh4HGbmG2a26GwjrtSG2rGC0TADQVw6XXOl4HjYvH6ACBFZY+OYFNwpwGLee5lh&#10;rt2N93QtYiUShEOOCkyMPpcylIYshqHzxMk7udZiTLKtpG7xluC2kW9Z9i4t1pwWDHr6MlSei4tN&#10;FFzj2awr/LX76c7fV/775zhRatDvlp8gInXxGf5vb7WC8WgC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cwXjEAAAA3AAAAA8AAAAAAAAAAAAAAAAAmAIAAGRycy9k&#10;b3ducmV2LnhtbFBLBQYAAAAABAAEAPUAAACJAwAAAAA=&#10;" path="m,11l,58,19,47,19,,,11xe" stroked="f">
                    <v:path arrowok="t" o:connecttype="custom" o:connectlocs="0,11;0,58;19,47;19,0;0,11" o:connectangles="0,0,0,0,0"/>
                  </v:shape>
                  <v:shape id="Freeform 671" o:spid="_x0000_s1271" style="position:absolute;left:4139;top:3725;width:22;height: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nbcAA&#10;AADcAAAADwAAAGRycy9kb3ducmV2LnhtbESP3YrCMBSE7wXfIRxh7zRVQaQaRURBWFnw7/7QHNti&#10;c1KSVKtPbxYEL4eZ+YaZL1tTiTs5X1pWMBwkIIgzq0vOFZxP2/4UhA/IGivLpOBJHpaLbmeOqbYP&#10;PtD9GHIRIexTVFCEUKdS+qwgg35ga+LoXa0zGKJ0udQOHxFuKjlKkok0WHJcKLCmdUHZ7dgYBY3e&#10;5ET8uvyOnN/t1/yn/ZiU+um1qxmIQG34hj/tnVYwHk7g/0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MnbcAAAADcAAAADwAAAAAAAAAAAAAAAACYAgAAZHJzL2Rvd25y&#10;ZXYueG1sUEsFBgAAAAAEAAQA9QAAAIUDAAAAAA==&#10;" path="m,11r,6l22,3,19,,,11xe" fillcolor="#dadabe" stroked="f">
                    <v:path arrowok="t" o:connecttype="custom" o:connectlocs="0,11;0,17;22,3;19,0;0,11" o:connectangles="0,0,0,0,0"/>
                  </v:shape>
                  <v:shape id="Freeform 672" o:spid="_x0000_s1272" style="position:absolute;left:4165;top:3709;width:22;height: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i1cYA&#10;AADcAAAADwAAAGRycy9kb3ducmV2LnhtbESPQWvCQBSE74L/YXlCb3UTC1pSV1FBFMylthV7e82+&#10;ZoPZtyG7avz33YLgcZiZb5jpvLO1uFDrK8cK0mECgrhwuuJSwefH+vkVhA/IGmvHpOBGHuazfm+K&#10;mXZXfqfLPpQiQthnqMCE0GRS+sKQRT90DXH0fl1rMUTZllK3eI1wW8tRkoylxYrjgsGGVoaK0/5s&#10;FRx3yyZPN6MJfm/zw8+qyxdfJlfqadAt3kAE6sIjfG9vtYKXdAL/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bi1cYAAADcAAAADwAAAAAAAAAAAAAAAACYAgAAZHJz&#10;L2Rvd25yZXYueG1sUEsFBgAAAAAEAAQA9QAAAIsDAAAAAA==&#10;" path="m1,10l,16,22,3,19,,1,10xe" fillcolor="#dadabe" stroked="f">
                    <v:path arrowok="t" o:connecttype="custom" o:connectlocs="1,10;0,16;22,3;19,0;1,10" o:connectangles="0,0,0,0,0"/>
                  </v:shape>
                  <v:shape id="Freeform 673" o:spid="_x0000_s1273" style="position:absolute;left:4139;top:3739;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g+cAA&#10;AADcAAAADwAAAGRycy9kb3ducmV2LnhtbERPz2vCMBS+D/wfwhN2m6lOXFeNIkJBj+p2fzTPplvz&#10;Epuo9b83B8Hjx/d7septK67UhcaxgvEoA0FcOd1wreDnWH7kIEJE1tg6JgV3CrBaDt4WWGh34z1d&#10;D7EWKYRDgQpMjL6QMlSGLIaR88SJO7nOYkywq6Xu8JbCbSsnWTaTFhtODQY9bQxV/4eLVeCnm/PX&#10;97b5zUuf70tT+b/yvlPqfdiv5yAi9fElfrq3WsHnOK1NZ9IR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Eg+cAAAADcAAAADwAAAAAAAAAAAAAAAACYAgAAZHJzL2Rvd25y&#10;ZXYueG1sUEsFBgAAAAAEAAQA9QAAAIUDAAAAAA==&#10;" path="m,13l,67,22,54,22,,,13xe" fillcolor="#c0bfa6" stroked="f">
                    <v:path arrowok="t" o:connecttype="custom" o:connectlocs="0,13;0,67;22,54;22,0;0,13" o:connectangles="0,0,0,0,0"/>
                  </v:shape>
                  <v:shape id="Freeform 674" o:spid="_x0000_s1274" style="position:absolute;left:4139;top:3743;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LfcQA&#10;AADcAAAADwAAAGRycy9kb3ducmV2LnhtbESPT2sCMRTE7wW/Q3hCb5q1pVa3Rin+AQ8iaAXx9ti8&#10;bhY3L2ETdf32jSD0OMzMb5jJrLW1uFITKscKBv0MBHHhdMWlgsPPqjcCESKyxtoxKbhTgNm08zLB&#10;XLsb7+i6j6VIEA45KjAx+lzKUBiyGPrOEyfv1zUWY5JNKXWDtwS3tXzLsqG0WHFaMOhpbqg47y82&#10;UXCJZ7Ms8WR3nxt/X/jt8fCh1Gu3/f4CEamN/+Fne60VvA/G8DiTj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y33EAAAA3AAAAA8AAAAAAAAAAAAAAAAAmAIAAGRycy9k&#10;b3ducmV2LnhtbFBLBQYAAAAABAAEAPUAAACJAwAAAAA=&#10;" path="m,10l,58,19,47,19,,,10xe" stroked="f">
                    <v:path arrowok="t" o:connecttype="custom" o:connectlocs="0,10;0,58;19,47;19,0;0,10" o:connectangles="0,0,0,0,0"/>
                  </v:shape>
                  <v:shape id="Freeform 675" o:spid="_x0000_s1275" style="position:absolute;left:4165;top:3724;width:23;height:66;visibility:visible;mso-wrap-style:square;v-text-anchor:top" coordsize="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x0r0A&#10;AADcAAAADwAAAGRycy9kb3ducmV2LnhtbERPy4rCMBTdD/gP4QruxtQKKtUo4tvlOH7Apbm2xeYm&#10;NLHWvzcLweXhvBerztSipcZXlhWMhgkI4tzqigsF1//97wyED8gaa8uk4EUeVsvezwIzbZ/8R+0l&#10;FCKGsM9QQRmCy6T0eUkG/dA64sjdbGMwRNgUUjf4jOGmlmmSTKTBimNDiY42JeX3y8MocOfjeTe1&#10;hFu3u89GdDrsj22q1KDfrecgAnXhK/64T1rBOI3z45l4BOTy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AJx0r0AAADcAAAADwAAAAAAAAAAAAAAAACYAgAAZHJzL2Rvd25yZXYu&#10;eG1sUEsFBgAAAAAEAAQA9QAAAIIDAAAAAA==&#10;" path="m,13l,66,23,53,23,,,13xe" fillcolor="#c0bfa6" stroked="f">
                    <v:path arrowok="t" o:connecttype="custom" o:connectlocs="0,13;0,66;23,53;23,0;0,13" o:connectangles="0,0,0,0,0"/>
                  </v:shape>
                  <v:shape id="Freeform 676" o:spid="_x0000_s1276" style="position:absolute;left:4166;top:3728;width:18;height:56;visibility:visible;mso-wrap-style:square;v-text-anchor:top" coordsize="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uMQA&#10;AADcAAAADwAAAGRycy9kb3ducmV2LnhtbESP0WoCMRRE3wX/IVyhb5pVy1pWo1hBUPRBbT/gdnPd&#10;XdzcbJNU179vBMHHYWbOMLNFa2pxJecrywqGgwQEcW51xYWC7691/wOED8gaa8uk4E4eFvNuZ4aZ&#10;tjc+0vUUChEh7DNUUIbQZFL6vCSDfmAb4uidrTMYonSF1A5vEW5qOUqSVBqsOC6U2NCqpPxy+jMK&#10;Qvq7Xe93n1hs73TYuEn6vv9JlXrrtcspiEBteIWf7Y1WMB4N4XE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PvbjEAAAA3AAAAA8AAAAAAAAAAAAAAAAAmAIAAGRycy9k&#10;b3ducmV2LnhtbFBLBQYAAAAABAAEAPUAAACJAwAAAAA=&#10;" path="m,10l,56,18,45,18,,,10xe" stroked="f">
                    <v:path arrowok="t" o:connecttype="custom" o:connectlocs="0,10;0,56;18,45;18,0;0,10" o:connectangles="0,0,0,0,0"/>
                  </v:shape>
                  <v:shape id="Freeform 677" o:spid="_x0000_s1277" style="position:absolute;left:4139;top:3790;width:22;height: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L8MYA&#10;AADcAAAADwAAAGRycy9kb3ducmV2LnhtbESPQWvCQBSE74L/YXlCb83GFFqJrmKFUqG51Kro7Zl9&#10;ZoPZtyG71fTfdwsFj8PMfMPMFr1txJU6XztWME5SEMSl0zVXCrZfb48TED4ga2wck4If8rCYDwcz&#10;zLW78SddN6ESEcI+RwUmhDaX0peGLPrEtcTRO7vOYoiyq6Tu8BbhtpFZmj5LizXHBYMtrQyVl823&#10;VXD4eG2L8Xv2gsd1sT+t+mK5M4VSD6N+OQURqA/38H97rRU8ZR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2L8MYAAADcAAAADwAAAAAAAAAAAAAAAACYAgAAZHJz&#10;L2Rvd25yZXYueG1sUEsFBgAAAAAEAAQA9QAAAIsDAAAAAA==&#10;" path="m,11r,5l22,3,19,,,11xe" fillcolor="#dadabe" stroked="f">
                    <v:path arrowok="t" o:connecttype="custom" o:connectlocs="0,11;0,16;22,3;19,0;0,11" o:connectangles="0,0,0,0,0"/>
                  </v:shape>
                  <v:shape id="Freeform 678" o:spid="_x0000_s1278" style="position:absolute;left:4165;top:3773;width:23;height: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lzcMA&#10;AADcAAAADwAAAGRycy9kb3ducmV2LnhtbESPQYvCMBSE78L+h/AW9iJrugqy1EZRYWFBPFS9eHs0&#10;r021eSlN1PrvjSB4HGbmGyZb9LYRV+p87VjBzygBQVw4XXOl4LD/+/4F4QOyxsYxKbiTh8X8Y5Bh&#10;qt2Nc7ruQiUihH2KCkwIbSqlLwxZ9CPXEkevdJ3FEGVXSd3hLcJtI8dJMpUWa44LBltaGyrOu4tV&#10;MD1ucsfHXF5K8sm2vvfD08oo9fXZL2cgAvXhHX61/7WCyXgC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llzcMAAADcAAAADwAAAAAAAAAAAAAAAACYAgAAZHJzL2Rv&#10;d25yZXYueG1sUEsFBgAAAAAEAAQA9QAAAIgDAAAAAA==&#10;" path="m1,11l,17,23,4,19,,1,11xe" fillcolor="#dadabe" stroked="f">
                    <v:path arrowok="t" o:connecttype="custom" o:connectlocs="1,11;0,17;23,4;19,0;1,11" o:connectangles="0,0,0,0,0"/>
                  </v:shape>
                  <v:shape id="Freeform 679" o:spid="_x0000_s1279" style="position:absolute;left:4187;top:3712;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fE8UA&#10;AADcAAAADwAAAGRycy9kb3ducmV2LnhtbESPT2sCMRTE74V+h/AK3jTrv7JdjdIK1iJear14e2ye&#10;m8XNy5JE3X57UxB6HGbmN8x82dlGXMmH2rGC4SADQVw6XXOl4PCz7ucgQkTW2DgmBb8UYLl4fppj&#10;od2Nv+m6j5VIEA4FKjAxtoWUoTRkMQxcS5y8k/MWY5K+ktrjLcFtI0dZ9iot1pwWDLa0MlSe9xer&#10;4Lg7GNPmPH3z48lmO/3Mq49jrlTvpXufgYjUxf/wo/2lFYxHE/g7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x8TxQAAANwAAAAPAAAAAAAAAAAAAAAAAJgCAABkcnMv&#10;ZG93bnJldi54bWxQSwUGAAAAAAQABAD1AAAAigMAAAAA&#10;" path="m7,5r,l6,8,5,10r-1,l3,10,1,8,,5,1,1,3,,4,,5,,6,1,7,5xe" fillcolor="#727779" stroked="f">
                    <v:path arrowok="t" o:connecttype="custom" o:connectlocs="7,5;7,5;6,8;5,10;4,10;4,10;3,10;1,8;0,5;0,5;1,1;3,0;4,0;4,0;5,0;6,1;7,5" o:connectangles="0,0,0,0,0,0,0,0,0,0,0,0,0,0,0,0,0"/>
                  </v:shape>
                  <v:shape id="Freeform 680" o:spid="_x0000_s1280" style="position:absolute;left:4188;top:3712;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FbcIA&#10;AADcAAAADwAAAGRycy9kb3ducmV2LnhtbESP0YrCMBRE3wX/IdwF3zRdpYtUo4goVJ921Q+4NHeb&#10;rs1NaVKtf28EYR+HmTnDLNe9rcWNWl85VvA5SUAQF05XXCq4nPfjOQgfkDXWjknBgzysV8PBEjPt&#10;7vxDt1MoRYSwz1CBCaHJpPSFIYt+4hri6P261mKIsi2lbvEe4baW0yT5khYrjgsGG9oaKq6nzir4&#10;zlOZz/X+70y7S9cdt3lqDk6p0Ue/WYAI1If/8LudawWzaQq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wVtwgAAANwAAAAPAAAAAAAAAAAAAAAAAJgCAABkcnMvZG93&#10;bnJldi54bWxQSwUGAAAAAAQABAD1AAAAhwMAAAAA&#10;" path="m8,5r,l6,8,5,10r-1,l3,10,2,8,,5,2,1,3,,4,,5,,6,1,8,5xe" fillcolor="#818789" stroked="f">
                    <v:path arrowok="t" o:connecttype="custom" o:connectlocs="8,5;8,5;6,8;5,10;4,10;4,10;3,10;2,8;0,5;0,5;2,1;3,0;4,0;4,0;5,0;6,1;8,5" o:connectangles="0,0,0,0,0,0,0,0,0,0,0,0,0,0,0,0,0"/>
                  </v:shape>
                  <v:shape id="Freeform 681" o:spid="_x0000_s1281" style="position:absolute;left:4188;top:3712;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zWcAA&#10;AADcAAAADwAAAGRycy9kb3ducmV2LnhtbERPTWsCMRC9F/wPYQRvNavCVrZGEUUo3mpFehyScbPt&#10;ZrIk6br+e1Mo9Pi+eavN4FrRU4iNZwWzaQGCWHvTcK3g/HF4XoKICdlg65kU3CnCZj16WmFl/I3f&#10;qT+lWuQSjhUqsCl1lZRRW3IYp74jztrVB4cpw1BLE/CWy10r50VRSocN5wWLHe0s6e/Tj1PQNZdP&#10;O+zPmQ76sHjpS339Oio1GQ/bVxCJhvRv/ku/GQWLeQm/Z/IR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AzWcAAAADcAAAADwAAAAAAAAAAAAAAAACYAgAAZHJzL2Rvd25y&#10;ZXYueG1sUEsFBgAAAAAEAAQA9QAAAIUDAAAAAA==&#10;" path="m2,7r,l3,4,4,3r1,l8,4,6,1,4,,3,,2,1,,5,,7r2,3l2,7xe" fillcolor="#abadae" stroked="f">
                    <v:path arrowok="t" o:connecttype="custom" o:connectlocs="2,7;2,7;3,4;4,3;5,3;5,3;8,4;8,4;6,1;4,0;4,0;3,0;2,1;0,5;0,5;0,7;2,10;2,10;2,7" o:connectangles="0,0,0,0,0,0,0,0,0,0,0,0,0,0,0,0,0,0,0"/>
                  </v:shape>
                  <v:shape id="Freeform 682" o:spid="_x0000_s1282" style="position:absolute;left:4190;top:3713;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l/MMA&#10;AADcAAAADwAAAGRycy9kb3ducmV2LnhtbESPT2sCMRTE7wW/Q3hCbzVbi6usRhFBsMf6B3t83Tx3&#10;lyYvSxLX7bdvBMHjMDO/YRar3hrRkQ+NYwXvowwEcel0w5WC42H7NgMRIrJG45gU/FGA1XLwssBC&#10;uxt/UbePlUgQDgUqqGNsCylDWZPFMHItcfIuzluMSfpKao+3BLdGjrMslxYbTgs1trSpqfzdX60C&#10;6tj6b5NPJjTL6ee0M5/n40mp12G/noOI1Mdn+NHeaQUf4yncz6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Pl/MMAAADcAAAADwAAAAAAAAAAAAAAAACYAgAAZHJzL2Rv&#10;d25yZXYueG1sUEsFBgAAAAAEAAQA9QAAAIgDAAAAAA==&#10;" path="m7,4r,l6,6,3,7,1,6,,4,1,2,3,,6,2,7,4xe" fillcolor="#d2d4cd" stroked="f">
                    <v:path arrowok="t" o:connecttype="custom" o:connectlocs="7,4;7,4;6,6;3,7;3,7;1,6;0,4;0,4;1,2;3,0;3,0;6,2;7,4" o:connectangles="0,0,0,0,0,0,0,0,0,0,0,0,0"/>
                  </v:shape>
                  <v:shape id="Freeform 683" o:spid="_x0000_s1283" style="position:absolute;left:4190;top:3715;width:7;height: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Nz8EA&#10;AADcAAAADwAAAGRycy9kb3ducmV2LnhtbERPz2vCMBS+D/wfwhO8zVSFTapRxDHw5LYoqLdH82yL&#10;zUtpoq3+9eYw8Pjx/Z4vO1uJGzW+dKxgNExAEGfOlJwr2O++36cgfEA2WDkmBXfysFz03uaYGtfy&#10;H910yEUMYZ+igiKEOpXSZwVZ9ENXE0fu7BqLIcIml6bBNobbSo6T5ENaLDk2FFjTuqDsoq9WwWn7&#10;85n9kj18te0RV4kuvX5opQb9bjUDEagLL/G/e2MUTM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c/BAAAA3AAAAA8AAAAAAAAAAAAAAAAAmAIAAGRycy9kb3du&#10;cmV2LnhtbFBLBQYAAAAABAAEAPUAAACGAwAAAAA=&#10;" path="m6,4r,l2,3,1,1,2,,1,1,,2,1,4,3,5r3,l7,4,6,4xe" fillcolor="#c3c6c6" stroked="f">
                    <v:path arrowok="t" o:connecttype="custom" o:connectlocs="6,4;6,4;2,3;1,1;1,1;2,0;2,0;1,1;0,2;0,2;1,4;3,5;3,5;6,5;7,4;7,4;6,4" o:connectangles="0,0,0,0,0,0,0,0,0,0,0,0,0,0,0,0,0"/>
                  </v:shape>
                </v:group>
                <v:shape id="Freeform 684" o:spid="_x0000_s1284" style="position:absolute;left:26812;top:11461;width:6885;height:6484;visibility:visible;mso-wrap-style:square;v-text-anchor:top" coordsize="1084,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go8YA&#10;AADcAAAADwAAAGRycy9kb3ducmV2LnhtbESPQWsCMRSE74L/ITyhN81WobSrUVQqbLEKWi/eHpvn&#10;ZtvNy7JJddtfbwTB4zAz3zCTWWsrcabGl44VPA8SEMS50yUXCg5fq/4rCB+QNVaOScEfeZhNu50J&#10;ptpdeEfnfShEhLBPUYEJoU6l9Lkhi37gauLonVxjMUTZFFI3eIlwW8lhkrxIiyXHBYM1LQ3lP/tf&#10;q2Bz/HbbxXrx/5Ets/n23ezW8rNV6qnXzscgArXhEb63M61gNHyD2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5go8YAAADcAAAADwAAAAAAAAAAAAAAAACYAgAAZHJz&#10;L2Rvd25yZXYueG1sUEsFBgAAAAAEAAQA9QAAAIsDAAAAAA==&#10;" path="m,511l3,459r8,-51l24,359,43,312,65,268,93,225r31,-39l159,150r38,-33l239,87,284,62,331,41,381,23,433,10,486,3,541,r56,2l651,10r52,12l752,40r48,21l844,87r42,29l925,149r35,36l991,225r28,41l1042,311r18,47l1073,407r8,51l1084,510r-3,52l1073,613r-13,49l1042,709r-23,44l992,796r-31,39l926,871r-39,33l845,934r-44,25l754,981r-50,17l652,1011r-54,7l543,1021r-56,-3l434,1011,382,998,332,981,285,959,240,934,198,905,160,872,125,836,93,797,66,755,43,710,25,663,11,614,3,563,,511xm26,560r8,48l47,655r17,45l86,742r26,41l142,820r33,34l211,886r40,28l295,938r45,21l387,975r50,13l489,995r52,2l595,995r51,-7l696,976r48,-16l790,939r42,-24l872,886r36,-31l943,821r29,-38l998,743r22,-42l1037,656r13,-46l1058,561r3,-50l1058,461r-8,-48l1038,366r-17,-44l999,279,973,239,943,201,909,167,873,135,833,107,790,82,745,62,697,45,647,33,596,25,543,23r-53,2l438,33,388,45,341,61,295,82r-43,24l212,135r-36,31l142,200r-30,38l86,278,65,321,47,365,34,412r-8,48l23,510r3,50xe" fillcolor="#33c" strokecolor="#33c" strokeweight="0">
                  <v:path arrowok="t" o:connecttype="custom" o:connectlocs="4436429,164533816;26215260,108076134;64126560,60490374;114540522,25002688;174633965,4032692;240777083,806538;303290396,16130766;357334164,46779222;399681892,90735560;427510399,144370358;437189880,205667270;427510399,266964182;400085204,321002250;357737476,364555319;304097020,395607044;241180395,410528003;175037277,407705118;114943834,386735122;64529872,351650706;26618572,304468214;4436429,247607263;10486104,225830728;25811949,282288410;57270261,330680709;101231236,368588010;156081627,393187429;218191628,402059350;280704941,393590698;335555332,368991279;380322931,331083978;411377931,282691680;426703776,226233997;423477282,166550162;402908386,112512095;366610333,67345949;318616241,33068071;260942668,13307882;197622732,10081729;137529289,24599419;85502080,54441336;45170910,95978060;18955650,147193243;9276169,205667270" o:connectangles="0,0,0,0,0,0,0,0,0,0,0,0,0,0,0,0,0,0,0,0,0,0,0,0,0,0,0,0,0,0,0,0,0,0,0,0,0,0,0,0,0,0,0"/>
                  <o:lock v:ext="edit" verticies="t"/>
                </v:shape>
                <v:group id="Group 685" o:spid="_x0000_s1285" style="position:absolute;left:28285;top:12350;width:3977;height:4369" coordorigin="3878,1945" coordsize="626,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686" o:spid="_x0000_s1286" style="position:absolute;left:3878;top:1945;width:626;height:688;visibility:visible;mso-wrap-style:square;v-text-anchor:top" coordsize="62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ZOxMcA&#10;AADcAAAADwAAAGRycy9kb3ducmV2LnhtbESPT2vCQBTE7wW/w/KEXopu0kDV6CoqlPbQg/8u3p7Z&#10;ZxLMvg2725j203cLhR6HmfkNs1j1phEdOV9bVpCOExDEhdU1lwpOx9fRFIQPyBoby6TgizysloOH&#10;Beba3nlP3SGUIkLY56igCqHNpfRFRQb92LbE0btaZzBE6UqpHd4j3DTyOUlepMGa40KFLW0rKm6H&#10;T6Pg47rByVt31tvvXUifstNlamZOqcdhv56DCNSH//Bf+10ryLIU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TsTHAAAA3AAAAA8AAAAAAAAAAAAAAAAAmAIAAGRy&#10;cy9kb3ducmV2LnhtbFBLBQYAAAAABAAEAPUAAACMAwAAAAA=&#10;" path="m447,r,l370,45r,-4l296,17,228,52r,30l233,83r,42l164,165,,291r14,24l24,311r,282l323,688,426,629r76,34l606,604r,-28l556,553r50,-29l606,265r8,-5l626,245,447,xe" fillcolor="black" stroked="f">
                    <v:path arrowok="t" o:connecttype="custom" o:connectlocs="447,0;447,0;370,45;370,45;370,41;296,17;228,52;228,82;228,82;233,83;233,125;233,125;164,165;0,291;14,315;14,315;24,311;24,311;24,593;323,688;323,688;426,629;426,629;502,663;606,604;606,576;606,576;556,553;556,553;606,524;606,524;606,265;606,265;614,260;626,245;447,0" o:connectangles="0,0,0,0,0,0,0,0,0,0,0,0,0,0,0,0,0,0,0,0,0,0,0,0,0,0,0,0,0,0,0,0,0,0,0,0"/>
                  </v:shape>
                  <v:shape id="Freeform 687" o:spid="_x0000_s1287" style="position:absolute;left:3913;top:2139;width:560;height:482;visibility:visible;mso-wrap-style:square;v-text-anchor:top" coordsize="56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kNMYA&#10;AADcAAAADwAAAGRycy9kb3ducmV2LnhtbESPT2vCQBTE74V+h+UVequbKIhEN0EFbXuz/kG8PbPP&#10;JJh9G7LbJP323ULB4zAzv2EW2WBq0VHrKssK4lEEgji3uuJCwfGweZuBcB5ZY22ZFPyQgyx9flpg&#10;om3PX9TtfSEChF2CCkrvm0RKl5dk0I1sQxy8m20N+iDbQuoW+wA3tRxH0VQarDgslNjQuqT8vv82&#10;CtbX7SrmLt718cWePqPpeba7viv1+jIs5yA8Df4R/m9/aAWTyRj+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mkNMYAAADcAAAADwAAAAAAAAAAAAAAAACYAgAAZHJz&#10;L2Rvd25yZXYueG1sUEsFBgAAAAAEAAQA9QAAAIsDAAAAAA==&#10;" path="m287,194l143,,,103,,391r287,91l560,324r,-288l287,194xe" fillcolor="#f1de84" stroked="f">
                    <v:path arrowok="t" o:connecttype="custom" o:connectlocs="287,194;143,0;0,103;0,391;287,482;560,324;560,36;287,194" o:connectangles="0,0,0,0,0,0,0,0"/>
                  </v:shape>
                  <v:shape id="Freeform 688" o:spid="_x0000_s1288" style="position:absolute;left:3913;top:2246;width:287;height:375;visibility:visible;mso-wrap-style:square;v-text-anchor:top" coordsize="28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uosUA&#10;AADcAAAADwAAAGRycy9kb3ducmV2LnhtbESPT2vCQBTE7wW/w/IEb3WjoUWimyCCVCgUGj3o7Zl9&#10;+YPZtyG7TdJv3y0Uehxm5jfMLptMKwbqXWNZwWoZgSAurG64UnA5H583IJxH1thaJgXf5CBLZ087&#10;TLQd+ZOG3FciQNglqKD2vkukdEVNBt3SdsTBK21v0AfZV1L3OAa4aeU6il6lwYbDQo0dHWoqHvmX&#10;UVC+baK7eX/R8iNfrYey3d+uPCq1mE/7LQhPk/8P/7VPWkEcx/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S6ixQAAANwAAAAPAAAAAAAAAAAAAAAAAJgCAABkcnMv&#10;ZG93bnJldi54bWxQSwUGAAAAAAQABAD1AAAAigMAAAAA&#10;" path="m287,375l,284,,,287,90r,285xe" fillcolor="#f1de84" stroked="f">
                    <v:path arrowok="t" o:connecttype="custom" o:connectlocs="287,375;0,284;0,0;287,90;287,375" o:connectangles="0,0,0,0,0"/>
                  </v:shape>
                  <v:shape id="Freeform 689" o:spid="_x0000_s1289" style="position:absolute;left:4200;top:2175;width:273;height:446;visibility:visible;mso-wrap-style:square;v-text-anchor:top" coordsize="27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micUA&#10;AADcAAAADwAAAGRycy9kb3ducmV2LnhtbESPX2vCQBDE3wv9DscW+qYXm2JL9BTbIuiDiH/wecmt&#10;uWBuL+S2mn77XkHo4zAzv2Gm89436kpdrAMbGA0zUMRlsDVXBo6H5eAdVBRki01gMvBDEeazx4cp&#10;FjbceEfXvVQqQTgWaMCJtIXWsXTkMQ5DS5y8c+g8SpJdpW2HtwT3jX7JsrH2WHNacNjSp6Pysv/2&#10;Bs7510HWsopuk69Pi7fdaFt+LI15fuoXE1BCvfyH7+2VNZDnr/B3Jh0BP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eaJxQAAANwAAAAPAAAAAAAAAAAAAAAAAJgCAABkcnMv&#10;ZG93bnJldi54bWxQSwUGAAAAAAQABAD1AAAAigMAAAAA&#10;" path="m,158l273,r,288l,446,,158xe" fillcolor="#d3bb51" stroked="f">
                    <v:path arrowok="t" o:connecttype="custom" o:connectlocs="0,158;273,0;273,288;0,446;0,158" o:connectangles="0,0,0,0,0"/>
                  </v:shape>
                  <v:shape id="Freeform 690" o:spid="_x0000_s1290" style="position:absolute;left:4318;top:2313;width:67;height:210;visibility:visible;mso-wrap-style:square;v-text-anchor:top" coordsize="6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SqsYA&#10;AADcAAAADwAAAGRycy9kb3ducmV2LnhtbESPT2vCQBDF7wW/wzKCF9FNK1WJriJBqeil/gHxNmTH&#10;JJqdDdmtxm/vFgo9Pt6835s3nTemFHeqXWFZwXs/AkGcWl1wpuB4WPXGIJxH1lhaJgVPcjCftd6m&#10;GGv74B3d9z4TAcIuRgW591UspUtzMuj6tiIO3sXWBn2QdSZ1jY8AN6X8iKKhNFhwaMixoiSn9Lb/&#10;MeGNRKbfibmNtptu93Rebnl8XX4p1Wk3iwkIT43/P/5Lr7WCweATfscEA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ySqsYAAADcAAAADwAAAAAAAAAAAAAAAACYAgAAZHJz&#10;L2Rvd25yZXYueG1sUEsFBgAAAAAEAAQA9QAAAIsDAAAAAA==&#10;" path="m,39l,210,67,171,67,,,39xe" stroked="f">
                    <v:path arrowok="t" o:connecttype="custom" o:connectlocs="0,39;0,210;67,171;67,0;0,39" o:connectangles="0,0,0,0,0"/>
                  </v:shape>
                  <v:shape id="Freeform 691" o:spid="_x0000_s1291" style="position:absolute;left:3897;top:2130;width:159;height:117;visibility:visible;mso-wrap-style:square;v-text-anchor:top" coordsize="15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lrMYA&#10;AADcAAAADwAAAGRycy9kb3ducmV2LnhtbESPT4vCMBTE7wt+h/AEb2vqH0SqUURcUMSDVSjeHs3b&#10;tmzzUpqs7e6nN4LgcZiZ3zDLdWcqcafGlZYVjIYRCOLM6pJzBdfL1+cchPPIGivLpOCPHKxXvY8l&#10;xtq2fKZ74nMRIOxiVFB4X8dSuqwgg25oa+LgfdvGoA+yyaVusA1wU8lxFM2kwZLDQoE1bQvKfpJf&#10;o+CYH07XdL/7T9Nzu00up+ktsVOlBv1uswDhqfPv8Ku91womkxk8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flrMYAAADcAAAADwAAAAAAAAAAAAAAAACYAgAAZHJz&#10;L2Rvd25yZXYueG1sUEsFBgAAAAAEAAQA9QAAAIsDAAAAAA==&#10;" path="m159,9l16,112,,117r,-9l155,r4,9xe" fillcolor="#311903" stroked="f">
                    <v:path arrowok="t" o:connecttype="custom" o:connectlocs="159,9;16,112;0,117;0,108;155,0;159,9" o:connectangles="0,0,0,0,0,0"/>
                  </v:shape>
                  <v:shape id="Freeform 692" o:spid="_x0000_s1292" style="position:absolute;left:3913;top:2139;width:287;height:194;visibility:visible;mso-wrap-style:square;v-text-anchor:top" coordsize="28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oaMQA&#10;AADcAAAADwAAAGRycy9kb3ducmV2LnhtbESPzW7CMBCE70h9B2srcQOHn1IUMAiQCuWECjzAyt4m&#10;KfE6il1I3h4jIXEczXwzmvmysaW4Uu0LxwoG/QQEsXam4EzB+fTVm4LwAdlg6ZgUtORhuXjrzDE1&#10;7sY/dD2GTMQS9ikqyEOoUim9zsmi77uKOHq/rrYYoqwzaWq8xXJbymGSTKTFguNCjhVtctKX479V&#10;MNqVa63b9mPajP/ceb/dHg7tUKnue7OagQjUhFf4SX+byI0+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76GjEAAAA3AAAAA8AAAAAAAAAAAAAAAAAmAIAAGRycy9k&#10;b3ducmV2LnhtbFBLBQYAAAAABAAEAPUAAACJAwAAAAA=&#10;" path="m,103l143,,287,194,,103xe" fillcolor="#f1de84" stroked="f">
                    <v:path arrowok="t" o:connecttype="custom" o:connectlocs="0,103;143,0;287,194;0,103" o:connectangles="0,0,0,0"/>
                  </v:shape>
                  <v:shape id="Freeform 693" o:spid="_x0000_s1293" style="position:absolute;left:4049;top:1961;width:442;height:394;visibility:visible;mso-wrap-style:square;v-text-anchor:top" coordsize="442,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5SWcIA&#10;AADcAAAADwAAAGRycy9kb3ducmV2LnhtbERPz2vCMBS+D/wfwhN2GTbdhDKqUaYwsCdRR/X4aJ5p&#10;WfNSmqjtf28Ogx0/vt/L9WBbcafeN44VvCcpCOLK6YaNgp/T9+wThA/IGlvHpGAkD+vV5GWJuXYP&#10;PtD9GIyIIexzVFCH0OVS+qomiz5xHXHkrq63GCLsjdQ9PmK4beVHmmbSYsOxocaOtjVVv8ebVXDZ&#10;mLIt9m/Xsxlvh2FXZGmZoVKv0+FrASLQEP7Ff+6dVjCfx7Xx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lJZwgAAANwAAAAPAAAAAAAAAAAAAAAAAJgCAABkcnMvZG93&#10;bnJldi54bWxQSwUGAAAAAAQABAD1AAAAhwMAAAAA&#10;" path="m442,229l273,,,158r,17l163,394,436,236r6,-7xe" fillcolor="#704d18" stroked="f">
                    <v:path arrowok="t" o:connecttype="custom" o:connectlocs="442,229;273,0;0,158;0,175;163,394;436,236;442,229" o:connectangles="0,0,0,0,0,0,0"/>
                  </v:shape>
                  <v:shape id="Freeform 694" o:spid="_x0000_s1294" style="position:absolute;left:4049;top:1961;width:442;height:387;visibility:visible;mso-wrap-style:square;v-text-anchor:top" coordsize="44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hJ8QA&#10;AADcAAAADwAAAGRycy9kb3ducmV2LnhtbESP3YrCMBSE74V9h3AWvNNUi7JWo0hZQVmR9ecBDs2x&#10;LTYn3SZqfXuzIHg5zMw3zGzRmkrcqHGlZQWDfgSCOLO65FzB6bjqfYFwHlljZZkUPMjBYv7RmWGi&#10;7Z33dDv4XAQIuwQVFN7XiZQuK8ig69uaOHhn2xj0QTa51A3eA9xUchhFY2mw5LBQYE1pQdnlcDUK&#10;0ut+xI/fv43bxcNJvMzK7fdPqlT3s11OQXhq/Tv8aq+1gjie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r4SfEAAAA3AAAAA8AAAAAAAAAAAAAAAAAmAIAAGRycy9k&#10;b3ducmV2LnhtbFBLBQYAAAAABAAEAPUAAACJAwAAAAA=&#10;" path="m,158l273,,442,229,169,387,,158xe" fillcolor="#311903" stroked="f">
                    <v:path arrowok="t" o:connecttype="custom" o:connectlocs="0,158;273,0;442,229;169,387;0,158" o:connectangles="0,0,0,0,0"/>
                  </v:shape>
                  <v:shape id="Freeform 695" o:spid="_x0000_s1295" style="position:absolute;left:4212;top:2190;width:279;height:165;visibility:visible;mso-wrap-style:square;v-text-anchor:top" coordsize="27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G2r0A&#10;AADcAAAADwAAAGRycy9kb3ducmV2LnhtbERPyQrCMBC9C/5DGMGLaOqCaDWKCoJXFzwPzdgWm0lp&#10;Ylv9enMQPD7evt62phA1VS63rGA8ikAQJ1bnnCq4XY/DBQjnkTUWlknBmxxsN93OGmNtGz5TffGp&#10;CCHsYlSQeV/GUrokI4NuZEviwD1sZdAHWKVSV9iEcFPISRTNpcGcQ0OGJR0ySp6Xl1GQzu5NaZrb&#10;ZzBx88/+Pa2XZKVS/V67W4Hw1Pq/+Oc+aQXTW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WhG2r0AAADcAAAADwAAAAAAAAAAAAAAAACYAgAAZHJzL2Rvd25yZXYu&#10;eG1sUEsFBgAAAAAEAAQA9QAAAIIDAAAAAA==&#10;" path="m,165r6,-7l279,r-6,7l,165xe" fillcolor="#513812" stroked="f">
                    <v:path arrowok="t" o:connecttype="custom" o:connectlocs="0,165;6,158;279,0;273,7;0,165" o:connectangles="0,0,0,0,0"/>
                  </v:shape>
                  <v:shape id="Freeform 696" o:spid="_x0000_s1296" style="position:absolute;left:3893;top:2119;width:156;height:128;visibility:visible;mso-wrap-style:square;v-text-anchor:top" coordsize="15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skcQA&#10;AADcAAAADwAAAGRycy9kb3ducmV2LnhtbESPUWvCMBSF3wf+h3CFvc20cwytRnHDgU9uU3/Apbk2&#10;oc1NabJa/fWLMNjj4ZzzHc5yPbhG9NQF61lBPslAEJdeW64UnI4fTzMQISJrbDyTgisFWK9GD0ss&#10;tL/wN/WHWIkE4VCgAhNjW0gZSkMOw8S3xMk7+85hTLKrpO7wkuCukc9Z9iodWk4LBlt6N1TWhx+n&#10;YGfdvH7r5flru7/VtjF59TnkSj2Oh80CRKQh/of/2jutYPqSw/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kLJHEAAAA3AAAAA8AAAAAAAAAAAAAAAAAmAIAAGRycy9k&#10;b3ducmV2LnhtbFBLBQYAAAAABAAEAPUAAACJAwAAAAA=&#10;" path="m156,17l4,128,,119,156,r,17xe" fillcolor="#704d18" stroked="f">
                    <v:path arrowok="t" o:connecttype="custom" o:connectlocs="156,17;4,128;0,119;156,0;156,17" o:connectangles="0,0,0,0,0"/>
                  </v:shape>
                  <v:shape id="Freeform 697" o:spid="_x0000_s1297" style="position:absolute;left:4122;top:1982;width:110;height:128;visibility:visible;mso-wrap-style:square;v-text-anchor:top" coordsize="11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hdsQA&#10;AADcAAAADwAAAGRycy9kb3ducmV2LnhtbESPQWsCMRSE70L/Q3iCl6LZrtqWrVGqINSjWtDjY/O6&#10;G9y8bJOo679vhILHYWa+YWaLzjbiQj4YxwpeRhkI4tJpw5WC7/16+A4iRGSNjWNScKMAi/lTb4aF&#10;dlfe0mUXK5EgHApUUMfYFlKGsiaLYeRa4uT9OG8xJukrqT1eE9w2Ms+yV2nRcFqosaVVTeVpd7YK&#10;pmX0Zi2X52f9dlyZ38MmO+YbpQb97vMDRKQuPsL/7S+tYDzJ4X4mH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IXbEAAAA3AAAAA8AAAAAAAAAAAAAAAAAmAIAAGRycy9k&#10;b3ducmV2LnhtbFBLBQYAAAAABAAEAPUAAACJAwAAAAA=&#10;" path="m53,l,27,,95,18,84r41,44l110,98r,-81l53,xe" fillcolor="#b0381e" stroked="f">
                    <v:path arrowok="t" o:connecttype="custom" o:connectlocs="53,0;0,27;0,95;18,84;59,128;110,98;110,17;53,0" o:connectangles="0,0,0,0,0,0,0,0"/>
                  </v:shape>
                  <v:shape id="Freeform 698" o:spid="_x0000_s1298" style="position:absolute;left:4122;top:2009;width:59;height:101;visibility:visible;mso-wrap-style:square;v-text-anchor:top" coordsize="5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9tcQA&#10;AADcAAAADwAAAGRycy9kb3ducmV2LnhtbESP0WrCQBRE3wv+w3KFvtWNphSJriEUWiLtQ6N+wCV7&#10;TYLZuyG7JvHvXUHo4zAzZ5htOplWDNS7xrKC5SICQVxa3XCl4HT8eluDcB5ZY2uZFNzIQbqbvWwx&#10;0XbkgoaDr0SAsEtQQe19l0jpypoMuoXtiIN3tr1BH2RfSd3jGOCmlaso+pAGGw4LNXb0WVN5OVyN&#10;gv2tveSRbPLfY/6TxfH0V5jvSqnX+ZRtQHia/H/42c61gvg9hs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uvbXEAAAA3AAAAA8AAAAAAAAAAAAAAAAAmAIAAGRycy9k&#10;b3ducmV2LnhtbFBLBQYAAAAABAAEAPUAAACJAwAAAAA=&#10;" path="m59,101l18,57,,68,,,59,19r,82xe" fillcolor="#9c0c00" stroked="f">
                    <v:path arrowok="t" o:connecttype="custom" o:connectlocs="59,101;18,57;0,68;0,0;59,19;59,101" o:connectangles="0,0,0,0,0,0"/>
                  </v:shape>
                  <v:shape id="Freeform 699" o:spid="_x0000_s1299" style="position:absolute;left:4181;top:1999;width:51;height:111;visibility:visible;mso-wrap-style:square;v-text-anchor:top" coordsize="5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168UA&#10;AADcAAAADwAAAGRycy9kb3ducmV2LnhtbESPW2vCQBCF3wv+h2WEvhTdWCW0MRuxQmlBUBrr+5id&#10;XDA7G7JbTf99tyD4eDiXj5OuBtOKC/WusaxgNo1AEBdWN1wp+D68T15AOI+ssbVMCn7JwSobPaSY&#10;aHvlL7rkvhJhhF2CCmrvu0RKV9Rk0E1tRxy80vYGfZB9JXWP1zBuWvkcRbE02HAg1NjRpqbinP+Y&#10;wN2UT7vXj1P8dorb49rupZ5vS6Uex8N6CcLT4O/hW/tTK5gvFvB/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7XrxQAAANwAAAAPAAAAAAAAAAAAAAAAAJgCAABkcnMv&#10;ZG93bnJldi54bWxQSwUGAAAAAAQABAD1AAAAigMAAAAA&#10;" path="m,29l51,r,81l,111,,29xe" fillcolor="#5c1000" stroked="f">
                    <v:path arrowok="t" o:connecttype="custom" o:connectlocs="0,29;51,0;51,81;0,111;0,29" o:connectangles="0,0,0,0,0"/>
                  </v:shape>
                  <v:shape id="Freeform 700" o:spid="_x0000_s1300" style="position:absolute;left:4118;top:2003;width:64;height:36;visibility:visible;mso-wrap-style:square;v-text-anchor:top" coordsize="6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7O8MA&#10;AADcAAAADwAAAGRycy9kb3ducmV2LnhtbESPQWvCQBSE74X+h+UVvNWNNpaSuglSaJurUej1kX0m&#10;0ezbkF3N2l/fLQgeh5n5hlkXwfTiQqPrLCtYzBMQxLXVHTcK9rvP5zcQziNr7C2Tgis5KPLHhzVm&#10;2k68pUvlGxEh7DJU0Ho/ZFK6uiWDbm4H4ugd7GjQRzk2Uo84Rbjp5TJJXqXBjuNCiwN9tFSfqrNR&#10;cAzl4WtzrH/5G3/OZeqnsORJqdlT2LyD8BT8PXxrl1rBS7qC/z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w7O8MAAADcAAAADwAAAAAAAAAAAAAAAACYAgAAZHJzL2Rv&#10;d25yZXYueG1sUEsFBgAAAAAEAAQA9QAAAIgDAAAAAA==&#10;" path="m,l,16,64,36r,-15l,xe" fillcolor="#b0381e" stroked="f">
                    <v:path arrowok="t" o:connecttype="custom" o:connectlocs="0,0;0,16;64,36;64,21;0,0" o:connectangles="0,0,0,0,0"/>
                  </v:shape>
                  <v:shape id="Freeform 701" o:spid="_x0000_s1301" style="position:absolute;left:4182;top:1993;width:55;height:46;visibility:visible;mso-wrap-style:square;v-text-anchor:top" coordsize="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PvsUA&#10;AADcAAAADwAAAGRycy9kb3ducmV2LnhtbESPQWsCMRSE7wX/Q3gFL1Kz1rLI1iiitPQiVVva62Pz&#10;mg1uXpYk6vrvTaHQ4zAz3zDzZe9acaYQrWcFk3EBgrj22rJR8Pnx8jADEROyxtYzKbhShOVicDfH&#10;SvsL7+l8SEZkCMcKFTQpdZWUsW7IYRz7jjh7Pz44TFkGI3XAS4a7Vj4WRSkdWs4LDXa0bqg+Hk5O&#10;gbXhWL4G+jaj1Wib3uPua7YxSg3v+9UziER9+g//td+0gulTCb9n8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E++xQAAANwAAAAPAAAAAAAAAAAAAAAAAJgCAABkcnMv&#10;ZG93bnJldi54bWxQSwUGAAAAAAQABAD1AAAAigMAAAAA&#10;" path="m,31l,46,55,14,55,,,31xe" fillcolor="#822519" stroked="f">
                    <v:path arrowok="t" o:connecttype="custom" o:connectlocs="0,31;0,46;55,14;55,0;0,31" o:connectangles="0,0,0,0,0"/>
                  </v:shape>
                  <v:shape id="Freeform 702" o:spid="_x0000_s1302" style="position:absolute;left:4118;top:1974;width:119;height:50;visibility:visible;mso-wrap-style:square;v-text-anchor:top" coordsize="1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6aPMUA&#10;AADcAAAADwAAAGRycy9kb3ducmV2LnhtbESPy27CMBBF95X6D9YgsSsOfaQoxSAKBbHopikfMIqH&#10;JGo8NrEhga/HSJVYXt3H0Z3Oe9OIE7W+tqxgPEpAEBdW11wq2P2unyYgfEDW2FgmBWfyMJ89Pkwx&#10;07bjHzrloRRxhH2GCqoQXCalLyoy6EfWEUdvb1uDIcq2lLrFLo6bRj4nSSoN1hwJFTpaVlT85UcT&#10;uav8sLgsHX3uN9/d29chdcc0VWo46BcfIAL14R7+b2+1gpfXd7idi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po8xQAAANwAAAAPAAAAAAAAAAAAAAAAAJgCAABkcnMv&#10;ZG93bnJldi54bWxQSwUGAAAAAAQABAD1AAAAigMAAAAA&#10;" path="m,29l57,r62,19l64,50,,29xe" fillcolor="#c73f22" stroked="f">
                    <v:path arrowok="t" o:connecttype="custom" o:connectlocs="0,29;57,0;119,19;64,50;0,29" o:connectangles="0,0,0,0,0"/>
                  </v:shape>
                  <v:shape id="Freeform 703" o:spid="_x0000_s1303" style="position:absolute;left:4141;top:1984;width:72;height:31;visibility:visible;mso-wrap-style:square;v-text-anchor:top" coordsize="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98MA&#10;AADcAAAADwAAAGRycy9kb3ducmV2LnhtbERPz2vCMBS+D/wfwhN2kZlOh7hqFDeY7CLFdrLro3k2&#10;xealNFnt9tcvB8Hjx/d7vR1sI3rqfO1YwfM0AUFcOl1zpeCr+HhagvABWWPjmBT8koftZvSwxlS7&#10;Kx+pz0MlYgj7FBWYENpUSl8asuinriWO3Nl1FkOEXSV1h9cYbhs5S5KFtFhzbDDY0ruh8pL/WAVZ&#10;P5voSb6nb5Nlp9Or1G/F30Gpx/GwW4EINIS7+Ob+1ArmL3Ft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P/98MAAADcAAAADwAAAAAAAAAAAAAAAACYAgAAZHJzL2Rv&#10;d25yZXYueG1sUEsFBgAAAAAEAAQA9QAAAIgDAAAAAA==&#10;" path="m,18l34,,72,12,39,31,,18xe" fillcolor="#670000" stroked="f">
                    <v:path arrowok="t" o:connecttype="custom" o:connectlocs="0,18;34,0;72,12;39,31;0,18" o:connectangles="0,0,0,0,0"/>
                  </v:shape>
                  <v:shape id="Freeform 704" o:spid="_x0000_s1304" style="position:absolute;left:4141;top:1984;width:34;height:29;visibility:visible;mso-wrap-style:square;v-text-anchor:top" coordsize="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dMccA&#10;AADcAAAADwAAAGRycy9kb3ducmV2LnhtbESPQWvCQBSE7wX/w/IKvdVN21A0uoq0FIrQgxpBb8/d&#10;ZxLNvg3ZrYn/vlsQPA4z8w0znfe2FhdqfeVYwcswAUGsnam4UJBvvp5HIHxANlg7JgVX8jCfDR6m&#10;mBnX8You61CICGGfoYIyhCaT0uuSLPqha4ijd3StxRBlW0jTYhfhtpavSfIuLVYcF0ps6KMkfV7/&#10;WgWnNAn74+mzWC5Wo/3PVh52uT4o9fTYLyYgAvXhHr61v42Ct3QM/2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A3THHAAAA3AAAAA8AAAAAAAAAAAAAAAAAmAIAAGRy&#10;cy9kb3ducmV2LnhtbFBLBQYAAAAABAAEAPUAAACMAwAAAAA=&#10;" path="m34,r,29l,18,34,xe" fillcolor="#3f0000" stroked="f">
                    <v:path arrowok="t" o:connecttype="custom" o:connectlocs="34,0;34,29;0,18;34,0" o:connectangles="0,0,0,0"/>
                  </v:shape>
                  <v:shape id="Freeform 705" o:spid="_x0000_s1305" style="position:absolute;left:3999;top:2331;width:85;height:158;visibility:visible;mso-wrap-style:square;v-text-anchor:top" coordsize="8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JfsIA&#10;AADcAAAADwAAAGRycy9kb3ducmV2LnhtbERP3WrCMBS+H+wdwhl4t6ZOlFmNsvkzZGOI2gc4NMek&#10;rDkpTdTu7c3FYJcf3/982btGXKkLtWcFwywHQVx5XbNRUJ62z68gQkTW2HgmBb8UYLl4fJhjof2N&#10;D3Q9RiNSCIcCFdgY20LKUFlyGDLfEifu7DuHMcHOSN3hLYW7Rr7k+UQ6rDk1WGxpZan6OV6cgqkp&#10;v9z3x+STy/3GvEcb1npYKTV46t9mICL18V/8595pBaNxmp/OpCM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ZMl+wgAAANwAAAAPAAAAAAAAAAAAAAAAAJgCAABkcnMvZG93&#10;bnJldi54bWxQSwUGAAAAAAQABAD1AAAAhwMAAAAA&#10;" path="m85,158l,131,,,85,27r,131xe" fillcolor="#afd1da" stroked="f">
                    <v:path arrowok="t" o:connecttype="custom" o:connectlocs="85,158;0,131;0,0;85,27;85,158" o:connectangles="0,0,0,0,0"/>
                  </v:shape>
                  <v:shape id="Freeform 706" o:spid="_x0000_s1306" style="position:absolute;left:3999;top:2320;width:85;height:84;visibility:visible;mso-wrap-style:square;v-text-anchor:top" coordsize="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yJMUA&#10;AADcAAAADwAAAGRycy9kb3ducmV2LnhtbESPQWvCQBSE70L/w/IKvZS6ScVWoquUglC9iLEXb8/s&#10;MwnNvt1mt0n8965Q8DjMzDfMYjWYRnTU+tqygnScgCAurK65VPB9WL/MQPiArLGxTAou5GG1fBgt&#10;MNO25z11eShFhLDPUEEVgsuk9EVFBv3YOuLonW1rMETZllK32Ee4aeRrkrxJgzXHhQodfVZU/OR/&#10;RgG7oafje3dKt6k7HNc70pvfZ6WeHoePOYhAQ7iH/9tfWsFkms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vIkxQAAANwAAAAPAAAAAAAAAAAAAAAAAJgCAABkcnMv&#10;ZG93bnJldi54bWxQSwUGAAAAAAQABAD1AAAAigMAAAAA&#10;" path="m85,84r,-57l,,,25r8,l16,26r6,2l28,32r4,4l36,41r7,12l50,65r4,5l59,74r4,5l69,82r7,2l85,84xe" fillcolor="#95b2b9" stroked="f">
                    <v:path arrowok="t" o:connecttype="custom" o:connectlocs="85,84;85,27;0,0;0,25;0,25;8,25;16,26;22,28;28,32;32,36;36,41;43,53;50,65;54,70;59,74;63,79;69,82;76,84;85,84" o:connectangles="0,0,0,0,0,0,0,0,0,0,0,0,0,0,0,0,0,0,0"/>
                  </v:shape>
                  <v:shape id="Freeform 707" o:spid="_x0000_s1307" style="position:absolute;left:3999;top:2416;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f9MYA&#10;AADcAAAADwAAAGRycy9kb3ducmV2LnhtbESPT2vCQBTE74V+h+UVvIhuYqmE6CrFahX04l/o7ZF9&#10;TYLZtyG7avz23YLgcZiZ3zDjaWsqcaXGlZYVxP0IBHFmdcm5gsN+0UtAOI+ssbJMCu7kYDp5fRlj&#10;qu2Nt3Td+VwECLsUFRTe16mULivIoOvbmjh4v7Yx6INscqkbvAW4qeQgiobSYMlhocCaZgVl593F&#10;BMoynlXHfLj5in9sN5nH393z+qRU5639HIHw1Ppn+NFeaQXvHwP4PxOO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ef9MYAAADcAAAADwAAAAAAAAAAAAAAAACYAgAAZHJz&#10;L2Rvd25yZXYueG1sUEsFBgAAAAAEAAQA9QAAAIsDAAAAAA==&#10;" path="m,l,43,54,60,43,42,40,33,34,23,28,16,21,9,11,3,,xe" fillcolor="#6e8489" stroked="f">
                    <v:path arrowok="t" o:connecttype="custom" o:connectlocs="0,0;0,43;54,60;54,60;43,42;40,33;34,23;28,16;21,9;11,3;0,0" o:connectangles="0,0,0,0,0,0,0,0,0,0,0"/>
                  </v:shape>
                  <v:shape id="Freeform 708" o:spid="_x0000_s1308" style="position:absolute;left:3999;top:2362;width:85;height:135;visibility:visible;mso-wrap-style:square;v-text-anchor:top" coordsize="8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pS8YA&#10;AADcAAAADwAAAGRycy9kb3ducmV2LnhtbESP3YrCMBSE7wXfIRzBG9FUpbJUo4ggiMvizwp6eWiO&#10;bbE5KU3U7j79ZkHwcpiZb5jZojGleFDtCssKhoMIBHFqdcGZgtP3uv8BwnlkjaVlUvBDDhbzdmuG&#10;ibZPPtDj6DMRIOwSVJB7XyVSujQng25gK+LgXW1t0AdZZ1LX+AxwU8pRFE2kwYLDQo4VrXJKb8e7&#10;UfB53aUXud2vJj3/1USXW/x7NrFS3U6znILw1Ph3+NXeaAXjeAz/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vpS8YAAADcAAAADwAAAAAAAAAAAAAAAACYAgAAZHJz&#10;L2Rvd25yZXYueG1sUEsFBgAAAAAEAAQA9QAAAIsDAAAAAA==&#10;" path="m85,61r,l76,60,69,58,63,55,59,51,54,47,50,41,43,30,36,18,32,12,28,9,22,5,16,2,8,,,2,,64r11,4l21,74r7,7l34,89r6,8l43,107r11,19l85,135r,-74xe" fillcolor="#95b2b9" stroked="f">
                    <v:path arrowok="t" o:connecttype="custom" o:connectlocs="85,61;85,61;76,60;69,58;63,55;59,51;54,47;50,41;43,30;36,18;32,12;28,9;22,5;16,2;8,0;0,2;0,64;0,64;11,68;21,74;28,81;34,89;40,97;43,107;54,126;85,135;85,61" o:connectangles="0,0,0,0,0,0,0,0,0,0,0,0,0,0,0,0,0,0,0,0,0,0,0,0,0,0,0"/>
                  </v:shape>
                  <v:shape id="Freeform 709" o:spid="_x0000_s1309" style="position:absolute;left:3983;top:2454;width:113;height:53;visibility:visible;mso-wrap-style:square;v-text-anchor:top" coordsize="1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GcUA&#10;AADcAAAADwAAAGRycy9kb3ducmV2LnhtbESPX2vCQBDE3wW/w7GCb3rxT0tJPUUKhdKi2LT0ecmt&#10;SWhuL81tY+yn9wqCj8PM/IZZbXpXq47aUHk2MJsmoIhzbysuDHx+PE8eQAVBtlh7JgNnCrBZDwcr&#10;TK0/8Tt1mRQqQjikaKAUaVKtQ16SwzD1DXH0jr51KFG2hbYtniLc1XqeJPfaYcVxocSGnkrKv7Nf&#10;Z2CenDM8fP3t9zt5W2YFdz+vcjRmPOq3j6CEermFr+0Xa2Bxt4T/M/EI6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T4ZxQAAANwAAAAPAAAAAAAAAAAAAAAAAJgCAABkcnMv&#10;ZG93bnJldi54bWxQSwUGAAAAAAQABAD1AAAAigMAAAAA&#10;" path="m113,36l3,,,3,,18,111,53r2,-3l113,36xe" fillcolor="#bfbfbf" stroked="f">
                    <v:path arrowok="t" o:connecttype="custom" o:connectlocs="113,36;3,0;0,3;0,18;111,53;113,50;113,36" o:connectangles="0,0,0,0,0,0,0"/>
                  </v:shape>
                  <v:shape id="Freeform 710" o:spid="_x0000_s1310" style="position:absolute;left:3983;top:2457;width:111;height:50;visibility:visible;mso-wrap-style:square;v-text-anchor:top" coordsize="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MFcUA&#10;AADcAAAADwAAAGRycy9kb3ducmV2LnhtbESPQWvCQBSE70L/w/IKvdVNbRVNXUVKCvVSNOr9mX1N&#10;QrNvw+42Sf31bqHgcZiZb5jlejCN6Mj52rKCp3ECgriwuuZSwfHw/jgH4QOyxsYyKfglD+vV3WiJ&#10;qbY976nLQykihH2KCqoQ2lRKX1Rk0I9tSxy9L+sMhihdKbXDPsJNIydJMpMGa44LFbb0VlHxnf8Y&#10;BQufm75NMv3ZZdtzdrn07uW0U+rhfti8ggg0hFv4v/2hFTxPp/B3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AwVxQAAANwAAAAPAAAAAAAAAAAAAAAAAJgCAABkcnMv&#10;ZG93bnJldi54bWxQSwUGAAAAAAQABAD1AAAAigMAAAAA&#10;" path="m111,50l,15,,,111,35r,15xe" stroked="f">
                    <v:path arrowok="t" o:connecttype="custom" o:connectlocs="111,50;0,15;0,0;111,35;111,50" o:connectangles="0,0,0,0,0"/>
                  </v:shape>
                  <v:shape id="Freeform 711" o:spid="_x0000_s1311" style="position:absolute;left:3986;top:2324;width:13;height:138;visibility:visible;mso-wrap-style:square;v-text-anchor:top" coordsize="1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39x8MA&#10;AADcAAAADwAAAGRycy9kb3ducmV2LnhtbESPQWsCMRSE74X+h/AKvdVsLUpZjWIFQbyIVtrrY/Pc&#10;LG5e1iTurv56IxR6HGbmG2Y6720tWvKhcqzgfZCBIC6crrhUcPhevX2CCBFZY+2YFFwpwHz2/DTF&#10;XLuOd9TuYykShEOOCkyMTS5lKAxZDAPXECfv6LzFmKQvpfbYJbit5TDLxtJixWnBYENLQ8Vpf7EK&#10;frm1h4xw+3X20tCqH966zY9Sry/9YgIiUh//w3/ttVbwMRrD40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39x8MAAADcAAAADwAAAAAAAAAAAAAAAACYAgAAZHJzL2Rv&#10;d25yZXYueG1sUEsFBgAAAAAEAAQA9QAAAIgDAAAAAA==&#10;" path="m13,2l2,,,2,,134r10,4l13,135,13,2xe" fillcolor="#bfbfbf" stroked="f">
                    <v:path arrowok="t" o:connecttype="custom" o:connectlocs="13,2;2,0;0,2;0,134;10,138;13,135;13,2" o:connectangles="0,0,0,0,0,0,0"/>
                  </v:shape>
                  <v:shape id="Freeform 712" o:spid="_x0000_s1312" style="position:absolute;left:3986;top:2326;width:10;height:136;visibility:visible;mso-wrap-style:square;v-text-anchor:top" coordsize="1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MQA&#10;AADcAAAADwAAAGRycy9kb3ducmV2LnhtbESP3WrCQBSE7wu+w3IEb0rdqLXa1E0oRYteqnmAQ/bk&#10;B7Nnw+7WpG/fLRR6OczMN8wuH00n7uR8a1nBYp6AIC6tbrlWUFwPT1sQPiBr7CyTgm/ykGeThx2m&#10;2g58pvsl1CJC2KeooAmhT6X0ZUMG/dz2xNGrrDMYonS11A6HCDedXCbJizTYclxosKePhsrb5cso&#10;kAUdBlc9Wqrd/vTKn8XztSqUmk3H9zcQgcbwH/5rH7WC1XoDv2fi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6/iDEAAAA3AAAAA8AAAAAAAAAAAAAAAAAmAIAAGRycy9k&#10;b3ducmV2LnhtbFBLBQYAAAAABAAEAPUAAACJAwAAAAA=&#10;" path="m10,136l,132,,,10,2r,134xe" stroked="f">
                    <v:path arrowok="t" o:connecttype="custom" o:connectlocs="10,136;0,132;0,0;10,2;10,136" o:connectangles="0,0,0,0,0"/>
                  </v:shape>
                  <v:shape id="Freeform 713" o:spid="_x0000_s1313" style="position:absolute;left:3997;top:2394;width:87;height:39;visibility:visible;mso-wrap-style:square;v-text-anchor:top" coordsize="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MbsMA&#10;AADcAAAADwAAAGRycy9kb3ducmV2LnhtbERPS2sCMRC+F/wPYYReimattMhqlCK0akGKD9DjsBl3&#10;l24m22Sq23/fHAo9fnzv2aJzjbpSiLVnA6NhBoq48Lbm0sDx8DqYgIqCbLHxTAZ+KMJi3rubYW79&#10;jXd03UupUgjHHA1UIm2udSwqchiHviVO3MUHh5JgKLUNeEvhrtGPWfasHdacGipsaVlR8bn/dgbe&#10;JKwmH19a/Pkd67htVpvxw8mY+373MgUl1Mm/+M+9tgbGT2ltOpOO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RMbsMAAADcAAAADwAAAAAAAAAAAAAAAACYAgAAZHJzL2Rv&#10;d25yZXYueG1sUEsFBgAAAAAEAAQA9QAAAIgDAAAAAA==&#10;" path="m87,28l2,,,3r,9l84,39r3,-2l87,28xe" fillcolor="#bfbfbf" stroked="f">
                    <v:path arrowok="t" o:connecttype="custom" o:connectlocs="87,28;2,0;0,3;0,12;84,39;87,37;87,28" o:connectangles="0,0,0,0,0,0,0"/>
                  </v:shape>
                  <v:shape id="Freeform 714" o:spid="_x0000_s1314" style="position:absolute;left:3997;top:2397;width:84;height:36;visibility:visible;mso-wrap-style:square;v-text-anchor:top" coordsize="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1wcIA&#10;AADcAAAADwAAAGRycy9kb3ducmV2LnhtbESPS4vCQBCE7wv+h6EFb+tExVd0IiIonlZ8gNcm0yYh&#10;mZ6QGU38987Cwh6LqvqKWm86U4kXNa6wrGA0jEAQp1YXnCm4XfffCxDOI2usLJOCNznYJL2vNcba&#10;tnym18VnIkDYxagg976OpXRpTgbd0NbEwXvYxqAPssmkbrANcFPJcRTNpMGCw0KONe1ySsvL0ygo&#10;aHHnw1WfHodRRD/t3O9Ls1Rq0O+2KxCeOv8f/msftYLJdAm/Z8IRkM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XXBwgAAANwAAAAPAAAAAAAAAAAAAAAAAJgCAABkcnMvZG93&#10;bnJldi54bWxQSwUGAAAAAAQABAD1AAAAhwMAAAAA&#10;" path="m84,36l,9,,,84,26r,10xe" stroked="f">
                    <v:path arrowok="t" o:connecttype="custom" o:connectlocs="84,36;0,9;0,0;84,26;84,36" o:connectangles="0,0,0,0,0"/>
                  </v:shape>
                  <v:shape id="Freeform 715" o:spid="_x0000_s1315" style="position:absolute;left:4081;top:2353;width:12;height:138;visibility:visible;mso-wrap-style:square;v-text-anchor:top" coordsize="1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wZ8IA&#10;AADcAAAADwAAAGRycy9kb3ducmV2LnhtbERPz2vCMBS+D/wfwhvsMmY6Ba2dUWQg9OhqpfP2aN7a&#10;sualJNF2//1yGOz48f3e7ifTizs531lW8DpPQBDXVnfcKCjPx5cUhA/IGnvLpOCHPOx3s4ctZtqO&#10;/EH3IjQihrDPUEEbwpBJ6euWDPq5HYgj92WdwRCha6R2OMZw08tFkqykwY5jQ4sDvbdUfxc3o2Ct&#10;vX/Oq801v52m/vPi0qpMUqWeHqfDG4hAU/gX/7lzrWC5iv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nBnwgAAANwAAAAPAAAAAAAAAAAAAAAAAJgCAABkcnMvZG93&#10;bnJldi54bWxQSwUGAAAAAAQABAD1AAAAhwMAAAAA&#10;" path="m12,3l3,,,2,,135r10,3l12,136,12,3xe" fillcolor="#bfbfbf" stroked="f">
                    <v:path arrowok="t" o:connecttype="custom" o:connectlocs="12,3;3,0;0,2;0,135;10,138;12,136;12,3" o:connectangles="0,0,0,0,0,0,0"/>
                  </v:shape>
                  <v:shape id="Freeform 716" o:spid="_x0000_s1316" style="position:absolute;left:3983;top:2312;width:113;height:52;visibility:visible;mso-wrap-style:square;v-text-anchor:top" coordsize="1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Y8YA&#10;AADcAAAADwAAAGRycy9kb3ducmV2LnhtbESPQWvCQBSE70L/w/IEb2YTg6FEV5GCYD0IxlLo7ZF9&#10;JtHs25Ddatpf7xYKHoeZ+YZZrgfTihv1rrGsIIliEMSl1Q1XCj5O2+krCOeRNbaWScEPOVivXkZL&#10;zLW985Fuha9EgLDLUUHtfZdL6cqaDLrIdsTBO9veoA+yr6Tu8R7gppWzOM6kwYbDQo0dvdVUXotv&#10;o2BzSr2tPtskex/S3/1l+1WcD3OlJuNhswDhafDP8H97pxWkWQJ/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KY8YAAADcAAAADwAAAAAAAAAAAAAAAACYAgAAZHJz&#10;L2Rvd25yZXYueG1sUEsFBgAAAAAEAAQA9QAAAIsDAAAAAA==&#10;" path="m113,34l3,,,2,,16,111,52r2,-3l113,34xe" fillcolor="#bfbfbf" stroked="f">
                    <v:path arrowok="t" o:connecttype="custom" o:connectlocs="113,34;3,0;0,2;0,16;111,52;113,49;113,34" o:connectangles="0,0,0,0,0,0,0"/>
                  </v:shape>
                  <v:shape id="Freeform 717" o:spid="_x0000_s1317" style="position:absolute;left:4081;top:2355;width:10;height:136;visibility:visible;mso-wrap-style:square;v-text-anchor:top" coordsize="1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XBcMA&#10;AADcAAAADwAAAGRycy9kb3ducmV2LnhtbESPzWrDMBCE74G+g9hCL6GR64bQOlFMCXVpjk38AIu1&#10;/iHWykiK7bx9VCj0OMzMN8wun00vRnK+s6zgZZWAIK6s7rhRUJ6L5zcQPiBr7C2Tght5yPcPix1m&#10;2k78Q+MpNCJC2GeooA1hyKT0VUsG/coOxNGrrTMYonSN1A6nCDe9TJNkIw12HBdaHOjQUnU5XY0C&#10;WVIxuXppqXGfx3f+KtfnulTq6XH+2IIINIf/8F/7Wyt43aTwey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GXBcMAAADcAAAADwAAAAAAAAAAAAAAAACYAgAAZHJzL2Rv&#10;d25yZXYueG1sUEsFBgAAAAAEAAQA9QAAAIgDAAAAAA==&#10;" path="m10,136l,133,,,10,3r,133xe" stroked="f">
                    <v:path arrowok="t" o:connecttype="custom" o:connectlocs="10,136;0,133;0,0;10,3;10,136" o:connectangles="0,0,0,0,0"/>
                  </v:shape>
                  <v:shape id="Freeform 718" o:spid="_x0000_s1318" style="position:absolute;left:3983;top:2314;width:111;height:50;visibility:visible;mso-wrap-style:square;v-text-anchor:top" coordsize="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7R8UA&#10;AADcAAAADwAAAGRycy9kb3ducmV2LnhtbESPQWvCQBSE7wX/w/IEb7qxFrGpq4hEaC+lxnp/Zl+T&#10;YPZt2N0mqb++WxB6HGbmG2a9HUwjOnK+tqxgPktAEBdW11wq+DwdpisQPiBrbCyTgh/ysN2MHtaY&#10;atvzkbo8lCJC2KeooAqhTaX0RUUG/cy2xNH7ss5giNKVUjvsI9w08jFJltJgzXGhwpb2FRXX/Nso&#10;ePa56dsk0+9d9nbJbrfePZ0/lJqMh90LiEBD+A/f269awWK5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ftHxQAAANwAAAAPAAAAAAAAAAAAAAAAAJgCAABkcnMv&#10;ZG93bnJldi54bWxQSwUGAAAAAAQABAD1AAAAigMAAAAA&#10;" path="m111,50l,14,,,111,34r,16xe" stroked="f">
                    <v:path arrowok="t" o:connecttype="custom" o:connectlocs="111,50;0,14;0,0;111,34;111,50" o:connectangles="0,0,0,0,0"/>
                  </v:shape>
                  <v:shape id="Freeform 719" o:spid="_x0000_s1319" style="position:absolute;left:4304;top:2474;width:95;height:70;visibility:visible;mso-wrap-style:square;v-text-anchor:top" coordsize="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mVMMA&#10;AADcAAAADwAAAGRycy9kb3ducmV2LnhtbESPQWvCQBSE7wX/w/IEb3VjtUFTVylKwatpL709sq+b&#10;0OzbmH1q2l/fFYQeh5n5hllvB9+qC/WxCWxgNs1AEVfBNuwMfLy/PS5BRUG22AYmAz8UYbsZPayx&#10;sOHKR7qU4lSCcCzQQC3SFVrHqiaPcRo64uR9hd6jJNk7bXu8Jrhv9VOW5dpjw2mhxo52NVXf5dkb&#10;WET5bXKxq1VL5efSuf2JnvfGTMbD6wsooUH+w/f2wRqY5wu4nU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XmVMMAAADcAAAADwAAAAAAAAAAAAAAAACYAgAAZHJzL2Rv&#10;d25yZXYueG1sUEsFBgAAAAAEAAQA9QAAAIgDAAAAAA==&#10;" path="m,53l93,r2,2l95,16,2,70,,68,,53xe" fillcolor="#7f7f7f" stroked="f">
                    <v:path arrowok="t" o:connecttype="custom" o:connectlocs="0,53;93,0;95,2;95,16;2,70;0,68;0,53" o:connectangles="0,0,0,0,0,0,0"/>
                  </v:shape>
                  <v:shape id="Freeform 720" o:spid="_x0000_s1320" style="position:absolute;left:4306;top:2476;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0yMUA&#10;AADcAAAADwAAAGRycy9kb3ducmV2LnhtbESPQWvCQBSE7wX/w/IEb82maqVGVxGhoIeW1tT7I/ua&#10;Dcm+DdltEv+9Wyj0OMzMN8x2P9pG9NT5yrGCpyQFQVw4XXGp4Ct/fXwB4QOyxsYxKbiRh/1u8rDF&#10;TLuBP6m/hFJECPsMFZgQ2kxKXxiy6BPXEkfv23UWQ5RdKXWHQ4TbRs7TdCUtVhwXDLZ0NFTUlx+r&#10;4J3zs8G6uL4tT4f1x21Rj+U6VWo2HQ8bEIHG8B/+a5+0gsXqGX7Px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rTIxQAAANwAAAAPAAAAAAAAAAAAAAAAAJgCAABkcnMv&#10;ZG93bnJldi54bWxQSwUGAAAAAAQABAD1AAAAigMAAAAA&#10;" path="m,68l93,14,93,,,53,,68xe" stroked="f">
                    <v:path arrowok="t" o:connecttype="custom" o:connectlocs="0,68;93,14;93,0;0,53;0,68" o:connectangles="0,0,0,0,0"/>
                  </v:shape>
                  <v:shape id="Freeform 721" o:spid="_x0000_s1321" style="position:absolute;left:4304;top:2492;width:169;height:104;visibility:visible;mso-wrap-style:square;v-text-anchor:top" coordsize="16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Ab8UA&#10;AADcAAAADwAAAGRycy9kb3ducmV2LnhtbESPQWvCQBSE74L/YXkFb7qpYmxTV5GC4EGwatHrM/ua&#10;pGbfptk1xn/vCgWPw8x8w0znrSlFQ7UrLCt4HUQgiFOrC84UfO+X/TcQziNrLC2Tghs5mM+6nSkm&#10;2l55S83OZyJA2CWoIPe+SqR0aU4G3cBWxMH7sbVBH2SdSV3jNcBNKYdRFEuDBYeFHCv6zCk97y5G&#10;wdf4tDnaplr8mvPh9C7Xf5PlPlaq99IuPkB4av0z/N9eaQWjOIb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EBvxQAAANwAAAAPAAAAAAAAAAAAAAAAAJgCAABkcnMv&#10;ZG93bnJldi54bWxQSwUGAAAAAAQABAD1AAAAigMAAAAA&#10;" path="m,55l93,r76,36l169,50,76,104,,69,,55xe" fillcolor="#b3b3b3" stroked="f">
                    <v:path arrowok="t" o:connecttype="custom" o:connectlocs="0,55;93,0;169,36;169,50;76,104;0,69;0,55" o:connectangles="0,0,0,0,0,0,0"/>
                  </v:shape>
                  <v:shape id="Freeform 722" o:spid="_x0000_s1322" style="position:absolute;left:4380;top:2528;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tX8QA&#10;AADcAAAADwAAAGRycy9kb3ducmV2LnhtbESPQWsCMRSE70L/Q3gFL1KTqqhsjWKFBW+1bnt/bF6z&#10;i5uX7Sbq+u9NQehxmJlvmNWmd424UBdqzxpexwoEcelNzVbDV5G/LEGEiGyw8UwabhRgs34arDAz&#10;/sqfdDlGKxKEQ4YaqhjbTMpQVuQwjH1LnLwf3zmMSXZWmg6vCe4aOVFqLh3WnBYqbGlXUXk6np0G&#10;lS/z7/fiw+VWFaPD7GRHi9+t1sPnfvsGIlIf/8OP9t5omM4X8Hc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0LV/EAAAA3AAAAA8AAAAAAAAAAAAAAAAAmAIAAGRycy9k&#10;b3ducmV2LnhtbFBLBQYAAAAABAAEAPUAAACJAwAAAAA=&#10;" path="m,68l93,14,93,,,53,,68xe" fillcolor="#7f7f7f" stroked="f">
                    <v:path arrowok="t" o:connecttype="custom" o:connectlocs="0,68;93,14;93,0;0,53;0,68" o:connectangles="0,0,0,0,0"/>
                  </v:shape>
                  <v:shape id="Freeform 723" o:spid="_x0000_s1323" style="position:absolute;left:4383;top:2309;width:13;height:174;visibility:visible;mso-wrap-style:square;v-text-anchor:top" coordsize="1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LzMMA&#10;AADcAAAADwAAAGRycy9kb3ducmV2LnhtbERPy2oCMRTdF/yHcAvd1YwKUkajlKK0dSMdRXB3mdx5&#10;2MnNNEk1+vXNouDycN7zZTSdOJPzrWUFo2EGgri0uuVawX63fn4B4QOyxs4yKbiSh+Vi8DDHXNsL&#10;f9G5CLVIIexzVNCE0OdS+rIhg35oe+LEVdYZDAm6WmqHlxRuOjnOsqk02HJqaLCnt4bK7+LXKKgm&#10;B7f96d9vm+JUxRhWx1E8fir19BhfZyACxXAX/7s/tILJNK1NZ9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LzMMAAADcAAAADwAAAAAAAAAAAAAAAACYAgAAZHJzL2Rv&#10;d25yZXYueG1sUEsFBgAAAAAEAAQA9QAAAIgDAAAAAA==&#10;" path="m,6l10,r3,3l13,168,2,174,,172,,6xe" fillcolor="#7f7f7f" stroked="f">
                    <v:path arrowok="t" o:connecttype="custom" o:connectlocs="0,6;10,0;13,3;13,168;2,174;0,172;0,6" o:connectangles="0,0,0,0,0,0,0"/>
                  </v:shape>
                  <v:shape id="Freeform 724" o:spid="_x0000_s1324" style="position:absolute;left:4385;top:2312;width:11;height:171;visibility:visible;mso-wrap-style:square;v-text-anchor:top" coordsize="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o/cYA&#10;AADcAAAADwAAAGRycy9kb3ducmV2LnhtbESPQWvCQBSE7wX/w/IEb3VTq9KmriJSJQUPrZGeX7LP&#10;JJh9G7JrjP/eFQo9DjPzDbNY9aYWHbWusqzgZRyBIM6trrhQcEy3z28gnEfWWFsmBTdysFoOnhYY&#10;a3vlH+oOvhABwi5GBaX3TSyly0sy6Ma2IQ7eybYGfZBtIXWL1wA3tZxE0VwarDgslNjQpqT8fLgY&#10;BbuvyzTD2WdyO35n2T79PaWzpFNqNOzXHyA89f4//NdOtILX+Ts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to/cYAAADcAAAADwAAAAAAAAAAAAAAAACYAgAAZHJz&#10;L2Rvd25yZXYueG1sUEsFBgAAAAAEAAQA9QAAAIsDAAAAAA==&#10;" path="m,171r11,-6l11,,,6,,171xe" stroked="f">
                    <v:path arrowok="t" o:connecttype="custom" o:connectlocs="0,171;11,165;11,0;0,6;0,171" o:connectangles="0,0,0,0,0"/>
                  </v:shape>
                  <v:shape id="Freeform 725" o:spid="_x0000_s1325" style="position:absolute;left:4307;top:2353;width:12;height:175;visibility:visible;mso-wrap-style:square;v-text-anchor:top" coordsize="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7MT8IA&#10;AADcAAAADwAAAGRycy9kb3ducmV2LnhtbERPTWvCQBC9F/wPywi9BLNJC63ErCJCoaUHqRW9jtkx&#10;CWZnQ3Zjkn/fPQg9Pt53vhlNI+7UudqygjROQBAXVtdcKjj+fiyWIJxH1thYJgUTOdisZ085ZtoO&#10;/EP3gy9FCGGXoYLK+zaT0hUVGXSxbYkDd7WdQR9gV0rd4RDCTSNfkuRNGqw5NFTY0q6i4nbojQI7&#10;TpE8b7+HtK+p+dqfovTSk1LP83G7AuFp9P/ih/tTK3h9D/PDmXA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sxPwgAAANwAAAAPAAAAAAAAAAAAAAAAAJgCAABkcnMvZG93&#10;bnJldi54bWxQSwUGAAAAAAQABAD1AAAAhwMAAAAA&#10;" path="m,6l10,r2,2l12,169r-9,6l,172,,6xe" fillcolor="#7f7f7f" stroked="f">
                    <v:path arrowok="t" o:connecttype="custom" o:connectlocs="0,6;10,0;12,2;12,169;3,175;0,172;0,6" o:connectangles="0,0,0,0,0,0,0"/>
                  </v:shape>
                  <v:shape id="Freeform 726" o:spid="_x0000_s1326" style="position:absolute;left:4304;top:2293;width:95;height:71;visibility:visible;mso-wrap-style:square;v-text-anchor:top" coordsize="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PTsQA&#10;AADcAAAADwAAAGRycy9kb3ducmV2LnhtbESPQWsCMRSE7wX/Q3hCbzWxhSqrUUSpLUIRV8HrY/Pc&#10;Xdy8LElct//eFAo9DjPzDTNf9rYRHflQO9YwHikQxIUzNZcaTsePlymIEJENNo5Jww8FWC4GT3PM&#10;jLvzgbo8liJBOGSooYqxzaQMRUUWw8i1xMm7OG8xJulLaTzeE9w28lWpd2mx5rRQYUvrioprfrMa&#10;Vp/fJi94U+/Vadce1dbjuZto/TzsVzMQkfr4H/5rfxkNb5Mx/J5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j07EAAAA3AAAAA8AAAAAAAAAAAAAAAAAmAIAAGRycy9k&#10;b3ducmV2LnhtbFBLBQYAAAAABAAEAPUAAACJAwAAAAA=&#10;" path="m,53l93,r2,2l95,16,2,71,,68,,53xe" fillcolor="#7f7f7f" stroked="f">
                    <v:path arrowok="t" o:connecttype="custom" o:connectlocs="0,53;93,0;95,2;95,16;2,71;0,68;0,53" o:connectangles="0,0,0,0,0,0,0"/>
                  </v:shape>
                  <v:shape id="Freeform 727" o:spid="_x0000_s1327" style="position:absolute;left:4310;top:2355;width:9;height:173;visibility:visible;mso-wrap-style:square;v-text-anchor:top" coordsize="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Ty8YA&#10;AADcAAAADwAAAGRycy9kb3ducmV2LnhtbESPQWvCQBSE7wX/w/KEXkqzqQUtqatIS8FWEI3S8zP7&#10;TGKyb0N2G9N/7wqCx2FmvmGm897UoqPWlZYVvEQxCOLM6pJzBfvd1/MbCOeRNdaWScE/OZjPBg9T&#10;TLQ985a61OciQNglqKDwvkmkdFlBBl1kG+LgHW1r0AfZ5lK3eA5wU8tRHI+lwZLDQoENfRSUVemf&#10;UWB/6VR1q+XnZvJd/6Sb6ik+9GulHof94h2Ep97fw7f2Uit4nYzgeiYc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bTy8YAAADcAAAADwAAAAAAAAAAAAAAAACYAgAAZHJz&#10;L2Rvd25yZXYueG1sUEsFBgAAAAAEAAQA9QAAAIsDAAAAAA==&#10;" path="m,173r9,-6l9,,,6,,173xe" stroked="f">
                    <v:path arrowok="t" o:connecttype="custom" o:connectlocs="0,173;9,167;9,0;0,6;0,173" o:connectangles="0,0,0,0,0"/>
                  </v:shape>
                  <v:shape id="Freeform 728" o:spid="_x0000_s1328" style="position:absolute;left:4306;top:2295;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A88UA&#10;AADcAAAADwAAAGRycy9kb3ducmV2LnhtbESPQUvDQBSE70L/w/IK3uzGFqqk3RZpDRQ9iKng9ZF9&#10;TdJm34bdZxr/vSsIHoeZ+YZZb0fXqYFCbD0buJ9loIgrb1uuDXwci7tHUFGQLXaeycA3RdhuJjdr&#10;zK2/8jsNpdQqQTjmaKAR6XOtY9WQwzjzPXHyTj44lCRDrW3Aa4K7Ts+zbKkdtpwWGuxp11B1Kb+c&#10;gecR5W3/eSxfXyQUw7I4H3y9N+Z2Oj6tQAmN8h/+ax+sgcXDAn7Pp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sDzxQAAANwAAAAPAAAAAAAAAAAAAAAAAJgCAABkcnMv&#10;ZG93bnJldi54bWxQSwUGAAAAAAQABAD1AAAAigMAAAAA&#10;" path="m,69l93,14,93,,,53,,69xe" stroked="f">
                    <v:path arrowok="t" o:connecttype="custom" o:connectlocs="0,69;93,14;93,0;0,53;0,69" o:connectangles="0,0,0,0,0"/>
                  </v:shape>
                  <v:shape id="Freeform 729" o:spid="_x0000_s1329" style="position:absolute;left:4304;top:2547;width:76;height:49;visibility:visible;mso-wrap-style:square;v-text-anchor:top" coordsize="7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pJMUA&#10;AADcAAAADwAAAGRycy9kb3ducmV2LnhtbESP3WoCMRSE74W+QziCdzXrD1pWo5SispQiqBXx7rA5&#10;7i7dnCxJ1O3bNwXBy2FmvmHmy9bU4kbOV5YVDPoJCOLc6ooLBd+H9esbCB+QNdaWScEveVguXjpz&#10;TLW9845u+1CICGGfooIyhCaV0uclGfR92xBH72KdwRClK6R2eI9wU8thkkykwYrjQokNfZSU/+yv&#10;RsF25Tg7Ds4tbfTpM7uc7XbyZZXqddv3GYhAbXiGH+1MKxhN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qkkxQAAANwAAAAPAAAAAAAAAAAAAAAAAJgCAABkcnMv&#10;ZG93bnJldi54bWxQSwUGAAAAAAQABAD1AAAAigMAAAAA&#10;" path="m,l,14,76,49r,-15l,xe" fillcolor="#d9d9d9" stroked="f">
                    <v:path arrowok="t" o:connecttype="custom" o:connectlocs="0,0;0,14;76,49;76,34;0,0" o:connectangles="0,0,0,0,0"/>
                  </v:shape>
                  <v:shape id="Freeform 730" o:spid="_x0000_s1330" style="position:absolute;left:4352;top:2349;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qx8QA&#10;AADcAAAADwAAAGRycy9kb3ducmV2LnhtbESPwW7CMBBE75X6D9ZW6q1xSgukKQYhpEhwBNr7Kt7G&#10;aeO1iQ2Ev6+RkDiOZuaNZrYYbCdO1IfWsYLXLAdBXDvdcqPga1+9FCBCRNbYOSYFFwqwmD8+zLDU&#10;7sxbOu1iIxKEQ4kKTIy+lDLUhiyGzHni5P243mJMsm+k7vGc4LaTozyfSIstpwWDnlaG6r/d0Srw&#10;76vD9GPdfheVL7aVqf1vddko9fw0LD9BRBriPXxrr7WCt+kYrmfS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asfEAAAA3AAAAA8AAAAAAAAAAAAAAAAAmAIAAGRycy9k&#10;b3ducmV2LnhtbFBLBQYAAAAABAAEAPUAAACJAwAAAAA=&#10;" path="m,13l,67,22,54,22,,,13xe" fillcolor="#c0bfa6" stroked="f">
                    <v:path arrowok="t" o:connecttype="custom" o:connectlocs="0,13;0,67;22,54;22,0;0,13" o:connectangles="0,0,0,0,0"/>
                  </v:shape>
                  <v:shape id="Freeform 731" o:spid="_x0000_s1331" style="position:absolute;left:4353;top:2353;width:18;height:57;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Z6MUA&#10;AADcAAAADwAAAGRycy9kb3ducmV2LnhtbESPQWsCMRSE74L/ITyht5ptBS2rUYrW4qEHuxaht8fm&#10;uVncvGyT1F3/vSkUPA4z8w2zWPW2ERfyoXas4GmcgSAuna65UvB12D6+gAgRWWPjmBRcKcBqORws&#10;MNeu40+6FLESCcIhRwUmxjaXMpSGLIaxa4mTd3LeYkzSV1J77BLcNvI5y6bSYs1pwWBLa0Plufi1&#10;Co7xxzdbe91/dId3Pk825u34bZR6GPWvcxCR+ngP/7d3WsFkNoW/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lnoxQAAANwAAAAPAAAAAAAAAAAAAAAAAJgCAABkcnMv&#10;ZG93bnJldi54bWxQSwUGAAAAAAQABAD1AAAAigMAAAAA&#10;" path="m,11l,57,18,46,18,,,11xe" stroked="f">
                    <v:path arrowok="t" o:connecttype="custom" o:connectlocs="0,11;0,57;18,46;18,0;0,11" o:connectangles="0,0,0,0,0"/>
                  </v:shape>
                  <v:shape id="Freeform 732" o:spid="_x0000_s1332" style="position:absolute;left:4353;top:2353;width:18;height:57;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8c8UA&#10;AADcAAAADwAAAGRycy9kb3ducmV2LnhtbESPT2sCMRTE7wW/Q3iCN81aoZbVKOKf0kMPrYrg7bF5&#10;bhY3L9skdddv3xSEHoeZ+Q0zX3a2FjfyoXKsYDzKQBAXTldcKjgedsNXECEia6wdk4I7BVguek9z&#10;zLVr+Ytu+1iKBOGQowITY5NLGQpDFsPINcTJuzhvMSbpS6k9tglua/mcZS/SYsVpwWBDa0PFdf9j&#10;FZzit6939v750R7e+DrZmO3pbJQa9LvVDESkLv6HH+13rWAyncL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vxzxQAAANwAAAAPAAAAAAAAAAAAAAAAAJgCAABkcnMv&#10;ZG93bnJldi54bWxQSwUGAAAAAAQABAD1AAAAigMAAAAA&#10;" path="m,11l,57,18,46,18,,,11xe" stroked="f">
                    <v:path arrowok="t" o:connecttype="custom" o:connectlocs="0,11;0,57;18,46;18,0;0,11" o:connectangles="0,0,0,0,0"/>
                  </v:shape>
                  <v:shape id="Freeform 733" o:spid="_x0000_s1333" style="position:absolute;left:4326;top:2365;width:22;height: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FWcAA&#10;AADcAAAADwAAAGRycy9kb3ducmV2LnhtbERPyWrDMBC9B/oPYgq9JXIXateJbELAkB6z3Qdrajm1&#10;RoqlJs7fV4dCj4+3r+rJDuJKY+gdK3heZCCIW6d77hQcD828ABEissbBMSm4U4C6epitsNTuxju6&#10;7mMnUgiHEhWYGH0pZWgNWQwL54kT9+VGizHBsZN6xFsKt4N8ybJ3abHn1GDQ08ZQ+73/sQr82+aS&#10;f2z7U9H4YteY1p+b+6dST4/Tegki0hT/xX/urVbwmqe16Uw6ArL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7FWcAAAADcAAAADwAAAAAAAAAAAAAAAACYAgAAZHJzL2Rvd25y&#10;ZXYueG1sUEsFBgAAAAAEAAQA9QAAAIUDAAAAAA==&#10;" path="m,14l,67,22,53,22,,,14xe" fillcolor="#c0bfa6" stroked="f">
                    <v:path arrowok="t" o:connecttype="custom" o:connectlocs="0,14;0,67;22,53;22,0;0,14" o:connectangles="0,0,0,0,0"/>
                  </v:shape>
                  <v:shape id="Freeform 734" o:spid="_x0000_s1334" style="position:absolute;left:4326;top:2368;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u3cQA&#10;AADcAAAADwAAAGRycy9kb3ducmV2LnhtbESPT2sCMRTE70K/Q3gFb5qtorZboxT/gAcpaIXS22Pz&#10;ulncvIRN1PXbG0HwOMzMb5jpvLW1OFMTKscK3voZCOLC6YpLBYefde8dRIjIGmvHpOBKAeazl84U&#10;c+0uvKPzPpYiQTjkqMDE6HMpQ2HIYug7T5y8f9dYjEk2pdQNXhLc1nKQZWNpseK0YNDTwlBx3J9s&#10;ouAKj2ZV4p/dTbb+uvTfv4eRUt3X9usTRKQ2PsOP9kYrGE4+4H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Lt3EAAAA3AAAAA8AAAAAAAAAAAAAAAAAmAIAAGRycy9k&#10;b3ducmV2LnhtbFBLBQYAAAAABAAEAPUAAACJAwAAAAA=&#10;" path="m,11l,58,19,48,19,,,11xe" stroked="f">
                    <v:path arrowok="t" o:connecttype="custom" o:connectlocs="0,11;0,58;19,48;19,0;0,11" o:connectangles="0,0,0,0,0"/>
                  </v:shape>
                  <v:shape id="Freeform 735" o:spid="_x0000_s1335" style="position:absolute;left:4326;top:2416;width:22;height: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vJsMA&#10;AADcAAAADwAAAGRycy9kb3ducmV2LnhtbERPz2vCMBS+D/Y/hDfwNlMruFKN4gqisF7mNtHbs3k2&#10;Zc1LaTKt//1yGOz48f1erAbbiiv1vnGsYDJOQBBXTjdcK/j82DxnIHxA1tg6JgV38rBaPj4sMNfu&#10;xu903YdaxBD2OSowIXS5lL4yZNGPXUccuYvrLYYI+1rqHm8x3LYyTZKZtNhwbDDYUWGo+t7/WAXH&#10;t9eunGzTFzztysO5GMr1lymVGj0N6zmIQEP4F/+5d1rBNIvz4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XvJsMAAADcAAAADwAAAAAAAAAAAAAAAACYAgAAZHJzL2Rv&#10;d25yZXYueG1sUEsFBgAAAAAEAAQA9QAAAIgDAAAAAA==&#10;" path="m,10r,6l22,2,19,,,10xe" fillcolor="#dadabe" stroked="f">
                    <v:path arrowok="t" o:connecttype="custom" o:connectlocs="0,10;0,16;22,2;19,0;0,10" o:connectangles="0,0,0,0,0"/>
                  </v:shape>
                  <v:shape id="Freeform 736" o:spid="_x0000_s1336" style="position:absolute;left:4352;top:2399;width:22;height: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nsMA&#10;AADcAAAADwAAAGRycy9kb3ducmV2LnhtbESP3WrCQBSE7wu+w3IE7+rmB0RS1yBBQbAIje39IXua&#10;BLNnw+6qaZ++Wyj0cpiZb5hNOZlB3Mn53rKCdJmAIG6s7rlV8H45PK9B+ICscbBMCr7IQ7mdPW2w&#10;0PbBb3SvQysihH2BCroQxkJK33Rk0C/tSBy9T+sMhihdK7XDR4SbQWZJspIGe44LHY5UddRc65tR&#10;cNP7loi/P06Z88fXis/a56TUYj7tXkAEmsJ/+K991ArydQq/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qnsMAAADcAAAADwAAAAAAAAAAAAAAAACYAgAAZHJzL2Rv&#10;d25yZXYueG1sUEsFBgAAAAAEAAQA9QAAAIgDAAAAAA==&#10;" path="m1,11l,17,22,4,19,,1,11xe" fillcolor="#dadabe" stroked="f">
                    <v:path arrowok="t" o:connecttype="custom" o:connectlocs="1,11;0,17;22,4;19,0;1,11" o:connectangles="0,0,0,0,0"/>
                  </v:shape>
                  <v:shape id="Freeform 737" o:spid="_x0000_s1337" style="position:absolute;left:4326;top:2430;width:22;height:66;visibility:visible;mso-wrap-style:square;v-text-anchor:top" coordsize="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STMUA&#10;AADcAAAADwAAAGRycy9kb3ducmV2LnhtbESP3WrCQBSE74W+w3IK3tWNFmqIrtIWSsWipSYPcMge&#10;k2j2bMiu+Xn7bqHg5TAz3zDr7WBq0VHrKssK5rMIBHFudcWFgiz9eIpBOI+ssbZMCkZysN08TNaY&#10;aNvzD3UnX4gAYZeggtL7JpHS5SUZdDPbEAfvbFuDPsi2kLrFPsBNLRdR9CINVhwWSmzovaT8eroZ&#10;BcvmOI4u3n+/9enlK55nGrvPg1LTx+F1BcLT4O/h//ZOK3iOF/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FJMxQAAANwAAAAPAAAAAAAAAAAAAAAAAJgCAABkcnMv&#10;ZG93bnJldi54bWxQSwUGAAAAAAQABAD1AAAAigMAAAAA&#10;" path="m,13l,66,22,53,22,,,13xe" fillcolor="#c0bfa6" stroked="f">
                    <v:path arrowok="t" o:connecttype="custom" o:connectlocs="0,13;0,66;22,53;22,0;0,13" o:connectangles="0,0,0,0,0"/>
                  </v:shape>
                  <v:shape id="Freeform 738" o:spid="_x0000_s1338" style="position:absolute;left:4326;top:2433;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pEMUA&#10;AADcAAAADwAAAGRycy9kb3ducmV2LnhtbESPQWsCMRSE70L/Q3iF3txsK7aybpTSWvBQCm4F8fbY&#10;PDeLm5ewSXX9940geBxm5humXA62EyfqQ+tYwXOWgyCunW65UbD9/RrPQISIrLFzTAouFGC5eBiV&#10;WGh35g2dqtiIBOFQoAIToy+kDLUhiyFznjh5B9dbjEn2jdQ9nhPcdvIlz1+lxZbTgkFPH4bqY/Vn&#10;EwVXeDSrBvd28/btL5/+Z7edKvX0OLzPQUQa4j18a6+1gslsAt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2kQxQAAANwAAAAPAAAAAAAAAAAAAAAAAJgCAABkcnMv&#10;ZG93bnJldi54bWxQSwUGAAAAAAQABAD1AAAAigMAAAAA&#10;" path="m,11l,58,19,48,19,,,11xe" stroked="f">
                    <v:path arrowok="t" o:connecttype="custom" o:connectlocs="0,11;0,58;19,48;19,0;0,11" o:connectangles="0,0,0,0,0"/>
                  </v:shape>
                  <v:shape id="Freeform 739" o:spid="_x0000_s1339" style="position:absolute;left:4352;top:2414;width:24;height:67;visibility:visible;mso-wrap-style:square;v-text-anchor:top" coordsize="2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R7sQA&#10;AADcAAAADwAAAGRycy9kb3ducmV2LnhtbESPQWvCQBSE70L/w/IK3nSjkVajqxRBKvYgWnN/ZJ/Z&#10;YPZtyG417a/vCoLHYWa+YRarztbiSq2vHCsYDRMQxIXTFZcKTt+bwRSED8gaa8ek4Jc8rJYvvQVm&#10;2t34QNdjKEWEsM9QgQmhyaT0hSGLfuga4uidXWsxRNmWUrd4i3Bby3GSvEmLFccFgw2tDRWX449V&#10;UMz23fsuz8cmVF9/lJ7SfH35VKr/2n3MQQTqwjP8aG+1gnQ6gf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FEe7EAAAA3AAAAA8AAAAAAAAAAAAAAAAAmAIAAGRycy9k&#10;b3ducmV2LnhtbFBLBQYAAAAABAAEAPUAAACJAwAAAAA=&#10;" path="m,13l,67,24,54,24,,,13xe" fillcolor="#c0bfa6" stroked="f">
                    <v:path arrowok="t" o:connecttype="custom" o:connectlocs="0,13;0,67;24,54;24,0;0,13" o:connectangles="0,0,0,0,0"/>
                  </v:shape>
                  <v:shape id="Freeform 740" o:spid="_x0000_s1340" style="position:absolute;left:4353;top:2418;width:18;height:57;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uMUA&#10;AADcAAAADwAAAGRycy9kb3ducmV2LnhtbESPT2sCMRTE7wW/Q3iCt5q1UpHVKOKf0kMPrYrg7bF5&#10;bhY3L9skdddv3xSEHoeZ+Q0zX3a2FjfyoXKsYDTMQBAXTldcKjgeds9TECEia6wdk4I7BVguek9z&#10;zLVr+Ytu+1iKBOGQowITY5NLGQpDFsPQNcTJuzhvMSbpS6k9tglua/mSZRNpseK0YLChtaHiuv+x&#10;Ck7x29c7e//8aA9vfB1vzPZ0NkoN+t1qBiJSF//Dj/a7VjCevsL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be4xQAAANwAAAAPAAAAAAAAAAAAAAAAAJgCAABkcnMv&#10;ZG93bnJldi54bWxQSwUGAAAAAAQABAD1AAAAigMAAAAA&#10;" path="m,11l,57,18,46,18,,,11xe" stroked="f">
                    <v:path arrowok="t" o:connecttype="custom" o:connectlocs="0,11;0,57;18,46;18,0;0,11" o:connectangles="0,0,0,0,0"/>
                  </v:shape>
                  <v:shape id="Freeform 741" o:spid="_x0000_s1341" style="position:absolute;left:4326;top:2481;width:22;height:1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KxMQA&#10;AADcAAAADwAAAGRycy9kb3ducmV2LnhtbESP3YrCMBSE7wXfIZyFvdN0LahUo4ig6wourH/Xh+bY&#10;FpuT0kRb334jCF4OM/MNM523phR3ql1hWcFXPwJBnFpdcKbgeFj1xiCcR9ZYWiYFD3Iwn3U7U0y0&#10;bfiP7nufiQBhl6CC3PsqkdKlORl0fVsRB+9ia4M+yDqTusYmwE0pB1E0lAYLDgs5VrTMKb3ub0bB&#10;7iF3P79RHNP2tDqvD6fmm0eZUp8f7WICwlPr3+FXe6MVxOMhPM+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isTEAAAA3AAAAA8AAAAAAAAAAAAAAAAAmAIAAGRycy9k&#10;b3ducmV2LnhtbFBLBQYAAAAABAAEAPUAAACJAwAAAAA=&#10;" path="m,10r,5l22,2,19,,,10xe" fillcolor="#dadabe" stroked="f">
                    <v:path arrowok="t" o:connecttype="custom" o:connectlocs="0,10;0,15;22,2;19,0;0,10" o:connectangles="0,0,0,0,0"/>
                  </v:shape>
                  <v:shape id="Freeform 742" o:spid="_x0000_s1342" style="position:absolute;left:4352;top:2464;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vcUA&#10;AADcAAAADwAAAGRycy9kb3ducmV2LnhtbESPQWvCQBSE70L/w/IKvekmFdI0ZpVSKAj1UK29P7LP&#10;JJp9G3ZXE/31bqHQ4zAz3zDlajSduJDzrWUF6SwBQVxZ3XKtYP/9Mc1B+ICssbNMCq7kYbV8mJRY&#10;aDvwli67UIsIYV+ggiaEvpDSVw0Z9DPbE0fvYJ3BEKWrpXY4RLjp5HOSZNJgy3GhwZ7eG6pOu7NR&#10;8Lkft/lwdKnOzM/XPLsNr5usVurpcXxbgAg0hv/wX3utFczzF/g9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hC9xQAAANwAAAAPAAAAAAAAAAAAAAAAAJgCAABkcnMv&#10;ZG93bnJldi54bWxQSwUGAAAAAAQABAD1AAAAigMAAAAA&#10;" path="m1,11l,17,24,4,19,,1,11xe" fillcolor="#dadabe" stroked="f">
                    <v:path arrowok="t" o:connecttype="custom" o:connectlocs="1,11;0,17;24,4;19,0;1,11" o:connectangles="0,0,0,0,0"/>
                  </v:shape>
                  <v:shape id="Freeform 743" o:spid="_x0000_s1343" style="position:absolute;left:4374;top:2403;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MMQA&#10;AADcAAAADwAAAGRycy9kb3ducmV2LnhtbERPzWrCQBC+C32HZQq9iNloMYQ0q9Rgiwoe1D7AmJ0m&#10;abOzIbvV9O3dg+Dx4/vPl4NpxYV611hWMI1iEMSl1Q1XCr5OH5MUhPPIGlvLpOCfHCwXT6McM22v&#10;fKDL0VcihLDLUEHtfZdJ6cqaDLrIdsSB+7a9QR9gX0nd4zWEm1bO4jiRBhsODTV2VNRU/h7/jIL9&#10;eZXMt8V6O52P09nP+ZB8Ft1OqZfn4f0NhKfBP8R390YreE3D2nAmHA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i5TDEAAAA3AAAAA8AAAAAAAAAAAAAAAAAmAIAAGRycy9k&#10;b3ducmV2LnhtbFBLBQYAAAAABAAEAPUAAACJAwAAAAA=&#10;" path="m8,4r,l6,8,5,9,4,9,3,9,2,8,,4,2,1,3,,4,,5,,6,1,8,4xe" fillcolor="#727779" stroked="f">
                    <v:path arrowok="t" o:connecttype="custom" o:connectlocs="8,4;8,4;6,8;5,9;4,9;4,9;3,9;2,8;0,4;0,4;2,1;3,0;4,0;4,0;5,0;6,1;8,4" o:connectangles="0,0,0,0,0,0,0,0,0,0,0,0,0,0,0,0,0"/>
                  </v:shape>
                  <v:shape id="Freeform 744" o:spid="_x0000_s1344" style="position:absolute;left:4376;top:2403;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tpcUA&#10;AADcAAAADwAAAGRycy9kb3ducmV2LnhtbESPQWvCQBSE7wX/w/IKXopuaqnE1FWKIJbixSji8TX7&#10;TFKzb8PuqvHfd4WCx2FmvmGm88404kLO15YVvA4TEMSF1TWXCnbb5SAF4QOyxsYyKbiRh/ms9zTF&#10;TNsrb+iSh1JECPsMFVQhtJmUvqjIoB/aljh6R+sMhihdKbXDa4SbRo6SZCwN1hwXKmxpUVFxys9G&#10;wSr/3dPRjW+Tl3X6c0ib786/o1L95+7zA0SgLjzC/+0vreAtncD9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i2lxQAAANwAAAAPAAAAAAAAAAAAAAAAAJgCAABkcnMv&#10;ZG93bnJldi54bWxQSwUGAAAAAAQABAD1AAAAigMAAAAA&#10;" path="m7,4r,l6,8,4,9,3,9,2,9,1,8,,4,1,1,2,,3,,4,,6,1,7,4xe" fillcolor="#818789" stroked="f">
                    <v:path arrowok="t" o:connecttype="custom" o:connectlocs="7,4;7,4;6,8;4,9;3,9;3,9;2,9;1,8;0,4;0,4;1,1;2,0;3,0;3,0;4,0;6,1;7,4" o:connectangles="0,0,0,0,0,0,0,0,0,0,0,0,0,0,0,0,0"/>
                  </v:shape>
                  <v:shape id="Freeform 745" o:spid="_x0000_s1345" style="position:absolute;left:4376;top:2403;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ZbcEA&#10;AADcAAAADwAAAGRycy9kb3ducmV2LnhtbERPz2vCMBS+D/Y/hDfwNtPNKlqNMgSxghfd9Pxonk2x&#10;eemaqPW/NwfB48f3e7bobC2u1PrKsYKvfgKCuHC64lLB3+/qcwzCB2SNtWNScCcPi/n72wwz7W68&#10;o+s+lCKGsM9QgQmhyaT0hSGLvu8a4sidXGsxRNiWUrd4i+G2lt9JMpIWK44NBhtaGirO+4tVcLEb&#10;s5bp/2Q7Gh742OXp0uapUr2P7mcKIlAXXuKnO9cKBpM4P56JR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uWW3BAAAA3AAAAA8AAAAAAAAAAAAAAAAAmAIAAGRycy9kb3du&#10;cmV2LnhtbFBLBQYAAAAABAAEAPUAAACGAwAAAAA=&#10;" path="m1,7r,l2,3,3,2r1,l7,3,6,1,3,,2,,1,1,,4,,7,1,9,1,7xe" fillcolor="#abadae" stroked="f">
                    <v:path arrowok="t" o:connecttype="custom" o:connectlocs="1,7;1,7;2,3;3,2;4,2;4,2;7,3;7,3;6,1;3,0;3,0;2,0;1,1;0,4;0,4;0,7;1,9;1,9;1,7" o:connectangles="0,0,0,0,0,0,0,0,0,0,0,0,0,0,0,0,0,0,0"/>
                  </v:shape>
                  <v:shape id="Freeform 746" o:spid="_x0000_s1346" style="position:absolute;left:4377;top:2404;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R9MIA&#10;AADcAAAADwAAAGRycy9kb3ducmV2LnhtbESPQWsCMRSE7wX/Q3iCt5pVcdHVKCIU7LFWaY/PzXN3&#10;MXlZknTd/vtGEHocZuYbZr3trREd+dA4VjAZZyCIS6cbrhScPt9eFyBCRNZoHJOCXwqw3Qxe1lho&#10;d+cP6o6xEgnCoUAFdYxtIWUoa7IYxq4lTt7VeYsxSV9J7fGe4NbIaZbl0mLDaaHGlvY1lbfjj1VA&#10;HVv/bfL5nBY5Xc4H8/51Ois1Gva7FYhIffwPP9sHrWC2nMDjTD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RH0wgAAANwAAAAPAAAAAAAAAAAAAAAAAJgCAABkcnMvZG93&#10;bnJldi54bWxQSwUGAAAAAAQABAD1AAAAhwMAAAAA&#10;" path="m7,3r,l6,6,3,7,1,6,,3,1,1,3,,6,1,7,3xe" fillcolor="#d2d4cd" stroked="f">
                    <v:path arrowok="t" o:connecttype="custom" o:connectlocs="7,3;7,3;6,6;3,7;3,7;1,6;0,3;0,3;1,1;3,0;3,0;6,1;7,3" o:connectangles="0,0,0,0,0,0,0,0,0,0,0,0,0"/>
                  </v:shape>
                  <v:shape id="Freeform 747" o:spid="_x0000_s1347" style="position:absolute;left:4377;top:2405;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1GsMA&#10;AADcAAAADwAAAGRycy9kb3ducmV2LnhtbESP3YrCMBSE7xd8h3AE79ZUBX+qUUQRvXO1PsChObbF&#10;5qQ0sa379BtB2MthZr5hVpvOlKKh2hWWFYyGEQji1OqCMwW35PA9B+E8ssbSMil4kYPNuve1wljb&#10;li/UXH0mAoRdjApy76tYSpfmZNANbUUcvLutDfog60zqGtsAN6UcR9FUGiw4LORY0S6n9HF9GgW/&#10;SbNLf/ZPO5rN6J5M2+PZtKzUoN9tlyA8df4//GmftILJYgz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N1GsMAAADcAAAADwAAAAAAAAAAAAAAAACYAgAAZHJzL2Rv&#10;d25yZXYueG1sUEsFBgAAAAAEAAQA9QAAAIgDAAAAAA==&#10;" path="m6,5r,l2,4,1,1,2,,1,1,,2,1,5,3,6r3,l7,5,6,5xe" fillcolor="#c3c6c6" stroked="f">
                    <v:path arrowok="t" o:connecttype="custom" o:connectlocs="6,5;6,5;2,4;1,1;1,1;2,0;2,0;1,1;0,2;0,2;1,5;3,6;3,6;6,6;7,5;7,5;6,5" o:connectangles="0,0,0,0,0,0,0,0,0,0,0,0,0,0,0,0,0"/>
                  </v:shape>
                </v:group>
                <v:shape id="Freeform 748" o:spid="_x0000_s1348" style="position:absolute;left:25034;top:3143;width:6878;height:6483;visibility:visible;mso-wrap-style:square;v-text-anchor:top" coordsize="1083,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Da8YA&#10;AADcAAAADwAAAGRycy9kb3ducmV2LnhtbESPX2vCQBDE34V+h2OFvoheWkFq9JT+oVAoLTRVn5fc&#10;mgRze+Fuq6mfvlcQfBxm5jfMct27Vh0pxMazgbtJBoq49LbhysDm+3X8ACoKssXWMxn4pQjr1c1g&#10;ibn1J/6iYyGVShCOORqoRbpc61jW5DBOfEecvL0PDiXJUGkb8JTgrtX3WTbTDhtOCzV29FxTeSh+&#10;nIGziP7YnWe7pz1vt656ef8sRsGY22H/uAAl1Ms1fGm/WQPT+RT+z6Qj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oDa8YAAADcAAAADwAAAAAAAAAAAAAAAACYAgAAZHJz&#10;L2Rvd25yZXYueG1sUEsFBgAAAAAEAAQA9QAAAIsDAAAAAA==&#10;" path="m,512l3,459r7,-50l24,360,42,313,64,268,92,226r31,-39l158,150r39,-33l238,88,283,62,331,41,380,23,432,11,486,3,541,r55,2l650,11r52,12l752,40r47,22l843,87r42,29l924,149r35,37l990,225r28,41l1041,312r18,47l1072,407r8,51l1083,510r-3,53l1072,613r-13,50l1041,709r-23,45l991,797r-31,39l925,872r-39,33l844,934r-44,25l753,981r-50,17l651,1011r-54,8l542,1021r-55,-2l433,1011,381,999,332,982,284,960,239,934,198,905,159,873,124,837,93,797,65,755,43,710,24,664,10,614,3,564,,512xm25,560r8,48l46,655r17,45l85,742r26,41l141,820r33,35l211,886r40,28l294,939r45,21l387,976r49,12l488,995r53,3l594,996r51,-8l696,976r47,-16l789,939r42,-24l871,887r37,-31l942,821r29,-38l997,743r22,-42l1036,656r14,-46l1057,561r3,-49l1057,461r-7,-47l1037,367r-17,-45l998,280,972,239,942,202,909,167,872,135,832,107,790,83,744,62,697,46,646,34,595,26,542,23r-53,3l437,34,388,45,340,62,295,82r-43,25l212,135r-37,31l141,201r-29,38l85,278,64,321,46,366,33,412r-8,48l23,510r2,50xe" fillcolor="#33c" strokecolor="#33c" strokeweight="0">
                  <v:path arrowok="t" o:connecttype="custom" o:connectlocs="4032737,164911648;25809515,108059466;63717239,60481045;114126447,24998832;174214224,4435277;240351105,806414;303261797,16128279;356897194,46772008;399240929,90721567;427066812,144751300;436745380,205635552;427066812,267326217;399644203,321355950;357300468,364902302;303665070,395546031;240754378,410867896;174617497,407642240;114529721,387078685;64120513,351999679;26212788,304421258;4032737,247569076;10081842,225795900;25406241,282244875;56861587,330629710;101221690,368531165;156066909,393529997;218171053,402400550;280678471,393529997;335120416,368934372;379883793,331032917;410935865,282648082;426260265,226199107;423437349,166927683;402467118,112897950;366575762,67335563;318586196,33466178;260514788,13709037;197200823,10483381;137113046,24998832;85494017,54432940;45166651,96366464;18550589,147573749;9275294,205635552" o:connectangles="0,0,0,0,0,0,0,0,0,0,0,0,0,0,0,0,0,0,0,0,0,0,0,0,0,0,0,0,0,0,0,0,0,0,0,0,0,0,0,0,0,0,0"/>
                  <o:lock v:ext="edit" verticies="t"/>
                </v:shape>
                <v:group id="Group 749" o:spid="_x0000_s1349" style="position:absolute;left:26507;top:4038;width:3969;height:4363" coordorigin="3598,636" coordsize="625,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750" o:spid="_x0000_s1350" style="position:absolute;left:3598;top:636;width:625;height:687;visibility:visible;mso-wrap-style:square;v-text-anchor:top" coordsize="625,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e8cA&#10;AADcAAAADwAAAGRycy9kb3ducmV2LnhtbESPW2vCQBSE3wv9D8sp+FJ0U6UXo6t4QarQII3i8zF7&#10;TEKzZ0N21fjv3UKhj8PMfMOMp62pxIUaV1pW8NKLQBBnVpecK9jvVt0PEM4ja6wsk4IbOZhOHh/G&#10;GGt75W+6pD4XAcIuRgWF93UspcsKMuh6tiYO3sk2Bn2QTS51g9cAN5XsR9GbNFhyWCiwpkVB2U96&#10;NgrcdrlPkq/P8hnf14PjPNnIw22jVOepnY1AeGr9f/ivvdYKBsNX+D0Tj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zvnvHAAAA3AAAAA8AAAAAAAAAAAAAAAAAmAIAAGRy&#10;cy9kb3ducmV2LnhtbFBLBQYAAAAABAAEAPUAAACMAwAAAAA=&#10;" path="m446,r,l370,45r,-5l295,16,227,52r,29l232,82r,42l164,164,,290r13,24l23,310r,283l323,687,425,628r77,35l605,603r,-28l556,553r49,-30l605,265r8,-5l625,244,446,xe" fillcolor="black" stroked="f">
                    <v:path arrowok="t" o:connecttype="custom" o:connectlocs="446,0;446,0;370,45;370,45;370,40;295,16;227,52;227,81;227,81;232,82;232,124;232,124;164,164;0,290;13,314;13,314;23,310;23,310;23,593;323,687;323,687;425,628;425,628;502,663;605,603;605,575;605,575;556,553;556,553;605,523;605,523;605,265;605,265;613,260;625,244;446,0" o:connectangles="0,0,0,0,0,0,0,0,0,0,0,0,0,0,0,0,0,0,0,0,0,0,0,0,0,0,0,0,0,0,0,0,0,0,0,0"/>
                  </v:shape>
                  <v:shape id="Freeform 751" o:spid="_x0000_s1351" style="position:absolute;left:3632;top:830;width:560;height:481;visibility:visible;mso-wrap-style:square;v-text-anchor:top" coordsize="56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QsMA&#10;AADcAAAADwAAAGRycy9kb3ducmV2LnhtbESPT2sCMRTE74LfIbxCb5qtUtHtZsUKUunNP+D1sXlu&#10;lm5etklct9++KRQ8DjPzG6ZYD7YVPfnQOFbwMs1AEFdON1wrOJ92kyWIEJE1to5JwQ8FWJfjUYG5&#10;dnc+UH+MtUgQDjkqMDF2uZShMmQxTF1HnLyr8xZjkr6W2uM9wW0rZ1m2kBYbTgsGO9oaqr6ON6sg&#10;89+n94/9ZXULn06/xisa3aNSz0/D5g1EpCE+wv/tvVYwXy3g7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QsMAAADcAAAADwAAAAAAAAAAAAAAAACYAgAAZHJzL2Rv&#10;d25yZXYueG1sUEsFBgAAAAAEAAQA9QAAAIgDAAAAAA==&#10;" path="m287,193l144,,,102,,391r287,90l560,323r,-288l287,193xe" fillcolor="#f1de84" stroked="f">
                    <v:path arrowok="t" o:connecttype="custom" o:connectlocs="287,193;144,0;0,102;0,391;287,481;560,323;560,35;287,193" o:connectangles="0,0,0,0,0,0,0,0"/>
                  </v:shape>
                  <v:shape id="Freeform 752" o:spid="_x0000_s1352" style="position:absolute;left:3632;top:936;width:287;height:375;visibility:visible;mso-wrap-style:square;v-text-anchor:top" coordsize="28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3m8YA&#10;AADcAAAADwAAAGRycy9kb3ducmV2LnhtbESPT2vCQBTE7wW/w/IEb7pRabUxGxFBWigUTHvQ22v2&#10;5Q9m34bsNkm/fbcg9DjMzG+YZD+aRvTUudqyguUiAkGcW11zqeDz4zTfgnAeWWNjmRT8kIN9OnlI&#10;MNZ24DP1mS9FgLCLUUHlfRtL6fKKDLqFbYmDV9jOoA+yK6XucAhw08hVFD1JgzWHhQpbOlaU37Jv&#10;o6B42UZf5u1Ry/dsueqL5nC98KDUbDoediA8jf4/fG+/agXr5w3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x3m8YAAADcAAAADwAAAAAAAAAAAAAAAACYAgAAZHJz&#10;L2Rvd25yZXYueG1sUEsFBgAAAAAEAAQA9QAAAIsDAAAAAA==&#10;" path="m287,375l,285,,,287,91r,284xe" fillcolor="#f1de84" stroked="f">
                    <v:path arrowok="t" o:connecttype="custom" o:connectlocs="287,375;0,285;0,0;287,91;287,375" o:connectangles="0,0,0,0,0"/>
                  </v:shape>
                  <v:shape id="Freeform 753" o:spid="_x0000_s1353" style="position:absolute;left:3919;top:865;width:273;height:446;visibility:visible;mso-wrap-style:square;v-text-anchor:top" coordsize="27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ztsIA&#10;AADcAAAADwAAAGRycy9kb3ducmV2LnhtbERPS2vCQBC+F/oflhG81Y0NtBpdxbYIeijiA89DdswG&#10;s7MhO9X477uHQo8f33u+7H2jbtTFOrCB8SgDRVwGW3Nl4HRcv0xARUG22AQmAw+KsFw8P82xsOHO&#10;e7odpFIphGOBBpxIW2gdS0ce4yi0xIm7hM6jJNhV2nZ4T+G+0a9Z9qY91pwaHLb06ai8Hn68gUv+&#10;dZStbKL7zrfn1ft+vCs/1sYMB/1qBkqol3/xn3tjDeTTtDadSUd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6rO2wgAAANwAAAAPAAAAAAAAAAAAAAAAAJgCAABkcnMvZG93&#10;bnJldi54bWxQSwUGAAAAAAQABAD1AAAAhwMAAAAA&#10;" path="m,158l273,r,288l,446,,158xe" fillcolor="#d3bb51" stroked="f">
                    <v:path arrowok="t" o:connecttype="custom" o:connectlocs="0,158;273,0;273,288;0,446;0,158" o:connectangles="0,0,0,0,0"/>
                  </v:shape>
                  <v:shape id="Freeform 754" o:spid="_x0000_s1354" style="position:absolute;left:4037;top:1003;width:67;height:210;visibility:visible;mso-wrap-style:square;v-text-anchor:top" coordsize="6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HlccA&#10;AADcAAAADwAAAGRycy9kb3ducmV2LnhtbESPT2vCQBDF7wW/wzKCF2k2teCfmFVKUFr0Um2heBuy&#10;YxLNzobsqum3dwtCj4837/fmpcvO1OJKrassK3iJYhDEudUVFwq+v9bPUxDOI2usLZOCX3KwXPSe&#10;Uky0vfGOrntfiABhl6CC0vsmkdLlJRl0kW2Ig3e0rUEfZFtI3eItwE0tR3E8lgYrDg0lNpSVlJ/3&#10;FxPeyGT+mZnzZLsZDn8Oqy1PT6t3pQb97m0OwlPn/48f6Q+t4HU2g78xgQB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3x5XHAAAA3AAAAA8AAAAAAAAAAAAAAAAAmAIAAGRy&#10;cy9kb3ducmV2LnhtbFBLBQYAAAAABAAEAPUAAACMAwAAAAA=&#10;" path="m,39l,210,67,172,67,,,39xe" stroked="f">
                    <v:path arrowok="t" o:connecttype="custom" o:connectlocs="0,39;0,210;67,172;67,0;0,39" o:connectangles="0,0,0,0,0"/>
                  </v:shape>
                  <v:shape id="Freeform 755" o:spid="_x0000_s1355" style="position:absolute;left:3617;top:820;width:159;height:117;visibility:visible;mso-wrap-style:square;v-text-anchor:top" coordsize="15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fm8IA&#10;AADcAAAADwAAAGRycy9kb3ducmV2LnhtbERPTYvCMBC9C/sfwizsTdOVIlKNssguuIgHW6F4G5qx&#10;LTaT0kRb/fXmIHh8vO/lejCNuFHnassKvicRCOLC6ppLBcfsbzwH4TyyxsYyKbiTg/XqY7TERNue&#10;D3RLfSlCCLsEFVTet4mUrqjIoJvYljhwZ9sZ9AF2pdQd9iHcNHIaRTNpsObQUGFLm4qKS3o1Cnbl&#10;//6Yb38feX7oN2m2j0+pjZX6+hx+FiA8Df4tfrm3WkEchfn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N+bwgAAANwAAAAPAAAAAAAAAAAAAAAAAJgCAABkcnMvZG93&#10;bnJldi54bWxQSwUGAAAAAAQABAD1AAAAhwMAAAAA&#10;" path="m159,10l15,112,,117r,-8l154,r5,10xe" fillcolor="#311903" stroked="f">
                    <v:path arrowok="t" o:connecttype="custom" o:connectlocs="159,10;15,112;0,117;0,109;154,0;159,10" o:connectangles="0,0,0,0,0,0"/>
                  </v:shape>
                  <v:shape id="Freeform 756" o:spid="_x0000_s1356" style="position:absolute;left:3632;top:830;width:287;height:193;visibility:visible;mso-wrap-style:square;v-text-anchor:top" coordsize="28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PDcQA&#10;AADcAAAADwAAAGRycy9kb3ducmV2LnhtbESPQWsCMRSE7wX/Q3gFbzVrKSqrUYpQWvDibgv2+Lp5&#10;bhY3L0uSuuu/N4LgcZiZb5jVZrCtOJMPjWMF00kGgrhyuuFawc/3x8sCRIjIGlvHpOBCATbr0dMK&#10;c+16LuhcxlokCIccFZgYu1zKUBmyGCauI07e0XmLMUlfS+2xT3Dbytcsm0mLDacFgx1tDVWn8t8q&#10;iHtdzow//lbFoXCX3ef8r0ev1Ph5eF+CiDTER/je/tIK3rIp3M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jw3EAAAA3AAAAA8AAAAAAAAAAAAAAAAAmAIAAGRycy9k&#10;b3ducmV2LnhtbFBLBQYAAAAABAAEAPUAAACJAwAAAAA=&#10;" path="m,102l144,,287,193,,102xe" fillcolor="#f1de84" stroked="f">
                    <v:path arrowok="t" o:connecttype="custom" o:connectlocs="0,102;144,0;287,193;0,102" o:connectangles="0,0,0,0"/>
                  </v:shape>
                  <v:shape id="Freeform 757" o:spid="_x0000_s1357" style="position:absolute;left:3769;top:651;width:441;height:395;visibility:visible;mso-wrap-style:square;v-text-anchor:top" coordsize="441,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mJsQA&#10;AADcAAAADwAAAGRycy9kb3ducmV2LnhtbESPzWrDMBCE74W+g9hCbo2UH5LgWg5NIJAek7j3rbW1&#10;Ta2VkRTH7dNXhUKOw8x8w+Tb0XZiIB9axxpmUwWCuHKm5VpDeTk8b0CEiGywc0wavinAtnh8yDEz&#10;7sYnGs6xFgnCIUMNTYx9JmWoGrIYpq4nTt6n8xZjkr6WxuMtwW0n50qtpMWW00KDPe0bqr7OV6th&#10;2LB8283qUh1P5r2tftZ+sfzQevI0vr6AiDTGe/i/fTQalmoOf2fS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FJibEAAAA3AAAAA8AAAAAAAAAAAAAAAAAmAIAAGRycy9k&#10;b3ducmV2LnhtbFBLBQYAAAAABAAEAPUAAACJAwAAAAA=&#10;" path="m441,229l273,,,159r,16l162,395,435,236r6,-7xe" fillcolor="#704d18" stroked="f">
                    <v:path arrowok="t" o:connecttype="custom" o:connectlocs="441,229;273,0;0,159;0,175;162,395;435,236;441,229" o:connectangles="0,0,0,0,0,0,0"/>
                  </v:shape>
                  <v:shape id="Freeform 758" o:spid="_x0000_s1358" style="position:absolute;left:3769;top:651;width:441;height:388;visibility:visible;mso-wrap-style:square;v-text-anchor:top" coordsize="44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7aO8cA&#10;AADcAAAADwAAAGRycy9kb3ducmV2LnhtbESPT2vCQBTE74V+h+UVeilmo1aRNKuoVAgUFP9cenvN&#10;vibB7NuQXU389m6h4HGYmd8w6aI3tbhS6yrLCoZRDII4t7riQsHpuBnMQDiPrLG2TApu5GAxf35K&#10;MdG24z1dD74QAcIuQQWl900ipctLMugi2xAH79e2Bn2QbSF1i12Am1qO4ngqDVYcFkpsaF1Sfj5c&#10;jIJuvd9cJsfV2+fX7rbV2Tn72X1bpV5f+uUHCE+9f4T/25lW8B6P4e9MO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O2jvHAAAA3AAAAA8AAAAAAAAAAAAAAAAAmAIAAGRy&#10;cy9kb3ducmV2LnhtbFBLBQYAAAAABAAEAPUAAACMAwAAAAA=&#10;" path="m,159l273,,441,229,168,388,,159xe" fillcolor="#311903" stroked="f">
                    <v:path arrowok="t" o:connecttype="custom" o:connectlocs="0,159;273,0;441,229;168,388;0,159" o:connectangles="0,0,0,0,0"/>
                  </v:shape>
                  <v:shape id="Freeform 759" o:spid="_x0000_s1359" style="position:absolute;left:3931;top:880;width:279;height:166;visibility:visible;mso-wrap-style:square;v-text-anchor:top" coordsize="27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0mscYA&#10;AADcAAAADwAAAGRycy9kb3ducmV2LnhtbESPT2vCQBTE70K/w/KE3nTjHyREV9GKUDxITdv7M/vM&#10;ps2+Ddmtxn56tyD0OMzMb5jFqrO1uFDrK8cKRsMEBHHhdMWlgo/33SAF4QOyxtoxKbiRh9XyqbfA&#10;TLsrH+mSh1JECPsMFZgQmkxKXxiy6IeuIY7e2bUWQ5RtKXWL1wi3tRwnyUxarDguGGzoxVDxnf9Y&#10;BZPU5JvPr/PpUG+L26/dvO3T/Vqp5363noMI1IX/8KP9qhVMkyn8nY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0mscYAAADcAAAADwAAAAAAAAAAAAAAAACYAgAAZHJz&#10;L2Rvd25yZXYueG1sUEsFBgAAAAAEAAQA9QAAAIsDAAAAAA==&#10;" path="m,166r6,-7l279,r-6,7l,166xe" fillcolor="#513812" stroked="f">
                    <v:path arrowok="t" o:connecttype="custom" o:connectlocs="0,166;6,159;279,0;273,7;0,166" o:connectangles="0,0,0,0,0"/>
                  </v:shape>
                  <v:shape id="Freeform 760" o:spid="_x0000_s1360" style="position:absolute;left:3612;top:810;width:157;height:127;visibility:visible;mso-wrap-style:square;v-text-anchor:top" coordsize="15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4Wr4A&#10;AADcAAAADwAAAGRycy9kb3ducmV2LnhtbESPzQrCMBCE74LvEFbwZlOlSqlGEUXw6s8DLM3aFptN&#10;aaKtPr0RBI/DzHzDrDa9qcWTWldZVjCNYhDEudUVFwqul8MkBeE8ssbaMil4kYPNejhYYaZtxyd6&#10;nn0hAoRdhgpK75tMSpeXZNBFtiEO3s22Bn2QbSF1i12Am1rO4nghDVYcFkpsaFdSfj8/jIItOZ0k&#10;sx11Dvf16fBKH+8mVWo86rdLEJ56/w//2ketIInn8D0Tj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K+Fq+AAAA3AAAAA8AAAAAAAAAAAAAAAAAmAIAAGRycy9kb3ducmV2&#10;LnhtbFBLBQYAAAAABAAEAPUAAACDAwAAAAA=&#10;" path="m157,16l5,127,,119,157,r,16xe" fillcolor="#704d18" stroked="f">
                    <v:path arrowok="t" o:connecttype="custom" o:connectlocs="157,16;5,127;0,119;157,0;157,16" o:connectangles="0,0,0,0,0"/>
                  </v:shape>
                  <v:shape id="Freeform 761" o:spid="_x0000_s1361" style="position:absolute;left:3842;top:672;width:109;height:128;visibility:visible;mso-wrap-style:square;v-text-anchor:top" coordsize="10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JkMMA&#10;AADcAAAADwAAAGRycy9kb3ducmV2LnhtbESPzYrCMBSF94LvEK7gRjRVZqRUo4hQmcVs7Ay4vTTX&#10;ttjc1Ca29e0ngjDLw/n5ONv9YGrRUesqywqWiwgEcW51xYWC3590HoNwHlljbZkUPMnBfjcebTHR&#10;tuczdZkvRBhhl6CC0vsmkdLlJRl0C9sQB+9qW4M+yLaQusU+jJtarqJoLQ1WHAglNnQsKb9lDxMg&#10;5+VnmvXdIZNxOjvdr3FxuX0rNZ0Mhw0IT4P/D7/bX1rBR7SG15l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dJkMMAAADcAAAADwAAAAAAAAAAAAAAAACYAgAAZHJzL2Rv&#10;d25yZXYueG1sUEsFBgAAAAAEAAQA9QAAAIgDAAAAAA==&#10;" path="m52,l,28,,95,17,84r41,44l109,98r,-81l52,xe" fillcolor="#b0381e" stroked="f">
                    <v:path arrowok="t" o:connecttype="custom" o:connectlocs="52,0;0,28;0,95;17,84;58,128;109,98;109,17;52,0" o:connectangles="0,0,0,0,0,0,0,0"/>
                  </v:shape>
                  <v:shape id="Freeform 762" o:spid="_x0000_s1362" style="position:absolute;left:3842;top:700;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Y/MMA&#10;AADcAAAADwAAAGRycy9kb3ducmV2LnhtbESPUWvCMBSF3wX/Q7jC3jRdJyqdsYzBYDBc0Y09X5pr&#10;U9bclCTT9t8bYeDj4ZzzHc62HGwnzuRD61jB4yIDQVw73XKj4Pvrbb4BESKyxs4xKRgpQLmbTrZY&#10;aHfhA52PsREJwqFABSbGvpAy1IYshoXriZN3ct5iTNI3Unu8JLjtZJ5lK2mx5bRgsKdXQ/Xv8c8q&#10;qLz2e9348cNVqDfG/3w+nXKlHmbDyzOISEO8h//b71rBMlvD7Uw6AnJ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Y/MMAAADcAAAADwAAAAAAAAAAAAAAAACYAgAAZHJzL2Rv&#10;d25yZXYueG1sUEsFBgAAAAAEAAQA9QAAAIgDAAAAAA==&#10;" path="m58,100l17,56,,67,,,58,18r,82xe" fillcolor="#9c0c00" stroked="f">
                    <v:path arrowok="t" o:connecttype="custom" o:connectlocs="58,100;17,56;0,67;0,0;58,18;58,100" o:connectangles="0,0,0,0,0,0"/>
                  </v:shape>
                  <v:shape id="Freeform 763" o:spid="_x0000_s1363" style="position:absolute;left:3900;top:689;width:51;height:111;visibility:visible;mso-wrap-style:square;v-text-anchor:top" coordsize="5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LS8IA&#10;AADcAAAADwAAAGRycy9kb3ducmV2LnhtbERPS2vCQBC+F/oflin0UnRTLcFGV1FBFAotar2P2cmD&#10;ZmdDdqvx3zuHQo8f33u26F2jLtSF2rOB12ECijj3tubSwPdxM5iAChHZYuOZDNwowGL++DDDzPor&#10;7+lyiKWSEA4ZGqhibDOtQ16RwzD0LbFwhe8cRoFdqW2HVwl3jR4lSaod1iwNFba0rij/Ofw66V0X&#10;L5/v23O6OqfNaem/tB1/FMY8P/XLKahIffwX/7l31sBbImvljBwBP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stLwgAAANwAAAAPAAAAAAAAAAAAAAAAAJgCAABkcnMvZG93&#10;bnJldi54bWxQSwUGAAAAAAQABAD1AAAAhwMAAAAA&#10;" path="m,29l51,r,81l,111,,29xe" fillcolor="#5c1000" stroked="f">
                    <v:path arrowok="t" o:connecttype="custom" o:connectlocs="0,29;51,0;51,81;0,111;0,29" o:connectangles="0,0,0,0,0"/>
                  </v:shape>
                  <v:shape id="Freeform 764" o:spid="_x0000_s1364" style="position:absolute;left:3837;top:694;width:65;height:35;visibility:visible;mso-wrap-style:square;v-text-anchor:top" coordsize="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X6MUA&#10;AADcAAAADwAAAGRycy9kb3ducmV2LnhtbESPQWvCQBSE7wX/w/KE3uqusUpNXUMpFHop1USKx2f2&#10;NQlm34bsVuO/7wqCx2FmvmFW2WBbcaLeN441TCcKBHHpTMOVhl3x8fQCwgdkg61j0nAhD9l69LDC&#10;1Lgzb+mUh0pECPsUNdQhdKmUvqzJop+4jjh6v663GKLsK2l6PEe4bWWi1EJabDgu1NjRe03lMf+z&#10;GvYR8KNm34dZsq3mNuTL4rL50vpxPLy9ggg0hHv41v40Gp7VE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ZfoxQAAANwAAAAPAAAAAAAAAAAAAAAAAJgCAABkcnMv&#10;ZG93bnJldi54bWxQSwUGAAAAAAQABAD1AAAAigMAAAAA&#10;" path="m,l,15,65,35r,-14l,xe" fillcolor="#b0381e" stroked="f">
                    <v:path arrowok="t" o:connecttype="custom" o:connectlocs="0,0;0,15;65,35;65,21;0,0" o:connectangles="0,0,0,0,0"/>
                  </v:shape>
                  <v:shape id="Freeform 765" o:spid="_x0000_s1365" style="position:absolute;left:3902;top:683;width:54;height:46;visibility:visible;mso-wrap-style:square;v-text-anchor:top" coordsize="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2L8A&#10;AADcAAAADwAAAGRycy9kb3ducmV2LnhtbERPy4rCMBTdC/MP4Q64EU2rItoxyhA64NbHxt2luTZl&#10;mpvSZLT+/WQhuDyc93Y/uFbcqQ+NZwX5LANBXHnTcK3gcv6ZrkGEiGyw9UwKnhRgv/sYbbEw/sFH&#10;up9iLVIIhwIV2Bi7QspQWXIYZr4jTtzN9w5jgn0tTY+PFO5aOc+ylXTYcGqw2JG2VP2e/pwCPud6&#10;UV7jxpIOt3mpy4l2F6XGn8P3F4hIQ3yLX+6DUbDM0/x0Jh0Bu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j4HYvwAAANwAAAAPAAAAAAAAAAAAAAAAAJgCAABkcnMvZG93bnJl&#10;di54bWxQSwUGAAAAAAQABAD1AAAAhAMAAAAA&#10;" path="m,32l,46,54,14,54,,,32xe" fillcolor="#822519" stroked="f">
                    <v:path arrowok="t" o:connecttype="custom" o:connectlocs="0,32;0,46;54,14;54,0;0,32" o:connectangles="0,0,0,0,0"/>
                  </v:shape>
                  <v:shape id="Freeform 766" o:spid="_x0000_s1366" style="position:absolute;left:3837;top:664;width:119;height:51;visibility:visible;mso-wrap-style:square;v-text-anchor:top" coordsize="1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2yrsYA&#10;AADcAAAADwAAAGRycy9kb3ducmV2LnhtbESPQWvCQBSE7wX/w/KE3ppNpESbuooIpQpSMHpob4/s&#10;Mwlm38bsqvHfu0LB4zAz3zDTeW8acaHO1ZYVJFEMgriwuuZSwX739TYB4TyyxsYyKbiRg/ls8DLF&#10;TNsrb+mS+1IECLsMFVTet5mUrqjIoItsSxy8g+0M+iC7UuoOrwFuGjmK41QarDksVNjSsqLimJ+N&#10;gvTPTk75edyP99+bQ7xc08dv+qPU67BffILw1Ptn+L+90grekwQ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2yrsYAAADcAAAADwAAAAAAAAAAAAAAAACYAgAAZHJz&#10;L2Rvd25yZXYueG1sUEsFBgAAAAAEAAQA9QAAAIsDAAAAAA==&#10;" path="m,30l57,r62,19l65,51,,30xe" fillcolor="#c73f22" stroked="f">
                    <v:path arrowok="t" o:connecttype="custom" o:connectlocs="0,30;57,0;119,19;65,51;0,30" o:connectangles="0,0,0,0,0"/>
                  </v:shape>
                  <v:shape id="Freeform 767" o:spid="_x0000_s1367" style="position:absolute;left:3860;top:675;width:72;height:30;visibility:visible;mso-wrap-style:square;v-text-anchor:top" coordsize="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K/8QA&#10;AADcAAAADwAAAGRycy9kb3ducmV2LnhtbESPT4vCMBTE74LfITxhb5rWP8tSjSLCggcP2vWyt0fz&#10;bIrNS2mytf32G0HwOMzMb5jNrre16Kj1lWMF6SwBQVw4XXGp4PrzPf0C4QOyxtoxKRjIw247Hm0w&#10;0+7BF+ryUIoIYZ+hAhNCk0npC0MW/cw1xNG7udZiiLItpW7xEeG2lvMk+ZQWK44LBhs6GCru+Z9V&#10;0N1o0MN+UZ+LQzek19Mq1+ZXqY9Jv1+DCNSHd/jVPmoFy3QOzzPx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yv/EAAAA3AAAAA8AAAAAAAAAAAAAAAAAmAIAAGRycy9k&#10;b3ducmV2LnhtbFBLBQYAAAAABAAEAPUAAACJAwAAAAA=&#10;" path="m,17l34,,72,12,39,30,,17xe" fillcolor="#670000" stroked="f">
                    <v:path arrowok="t" o:connecttype="custom" o:connectlocs="0,17;34,0;72,12;39,30;0,17" o:connectangles="0,0,0,0,0"/>
                  </v:shape>
                  <v:shape id="Freeform 768" o:spid="_x0000_s1368" style="position:absolute;left:3860;top:675;width:34;height:28;visibility:visible;mso-wrap-style:square;v-text-anchor:top" coordsize="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QmcQA&#10;AADcAAAADwAAAGRycy9kb3ducmV2LnhtbESPQYvCMBSE74L/ITzBm6bqrko1ioiCeFjYKoi3Z/Ns&#10;i81LbaJ2/71ZWNjjMDPfMPNlY0rxpNoVlhUM+hEI4tTqgjMFx8O2NwXhPLLG0jIp+CEHy0W7NcdY&#10;2xd/0zPxmQgQdjEqyL2vYildmpNB17cVcfCutjbog6wzqWt8Bbgp5TCKxtJgwWEhx4rWOaW35GEU&#10;MPLXZE/rB102yXk1vd8+8RQp1e00qxkIT43/D/+1d1rBx2AEv2fC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0JnEAAAA3AAAAA8AAAAAAAAAAAAAAAAAmAIAAGRycy9k&#10;b3ducmV2LnhtbFBLBQYAAAAABAAEAPUAAACJAwAAAAA=&#10;" path="m34,r,28l,17,34,xe" fillcolor="#3f0000" stroked="f">
                    <v:path arrowok="t" o:connecttype="custom" o:connectlocs="34,0;34,28;0,17;34,0" o:connectangles="0,0,0,0"/>
                  </v:shape>
                  <v:shape id="Freeform 769" o:spid="_x0000_s1369" style="position:absolute;left:3718;top:1021;width:85;height:158;visibility:visible;mso-wrap-style:square;v-text-anchor:top" coordsize="8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2MQA&#10;AADcAAAADwAAAGRycy9kb3ducmV2LnhtbESP0WoCMRRE3wX/IdxC3zS7RURXo9S2SlGkVPcDLpvb&#10;ZOnmZtmkuv37piD4OMzMGWa57l0jLtSF2rOCfJyBIK68rtkoKM/b0QxEiMgaG8+k4JcCrFfDwRIL&#10;7a/8SZdTNCJBOBSowMbYFlKGypLDMPYtcfK+fOcwJtkZqTu8Jrhr5FOWTaXDmtOCxZZeLFXfpx+n&#10;YG7KgzvupnsuP97MJtrwqvNKqceH/nkBIlIf7+Fb+10rmOQT+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u9jEAAAA3AAAAA8AAAAAAAAAAAAAAAAAmAIAAGRycy9k&#10;b3ducmV2LnhtbFBLBQYAAAAABAAEAPUAAACJAwAAAAA=&#10;" path="m85,158l,131,,,85,27r,131xe" fillcolor="#afd1da" stroked="f">
                    <v:path arrowok="t" o:connecttype="custom" o:connectlocs="85,158;0,131;0,0;85,27;85,158" o:connectangles="0,0,0,0,0"/>
                  </v:shape>
                  <v:shape id="Freeform 770" o:spid="_x0000_s1370" style="position:absolute;left:3718;top:1010;width:85;height:84;visibility:visible;mso-wrap-style:square;v-text-anchor:top" coordsize="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AgsUA&#10;AADcAAAADwAAAGRycy9kb3ducmV2LnhtbESPQWvCQBSE70L/w/IKvZS6SdFWoquUglC9iLEXb8/s&#10;MwnNvt1mt0n8965Q8DjMzDfMYjWYRnTU+tqygnScgCAurK65VPB9WL/MQPiArLGxTAou5GG1fBgt&#10;MNO25z11eShFhLDPUEEVgsuk9EVFBv3YOuLonW1rMETZllK32Ee4aeRrkrxJgzXHhQodfVZU/OR/&#10;RgG7oafje3dKt6k7HNc70pvfZ6WeHoePOYhAQ7iH/9tfWsEknc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YCCxQAAANwAAAAPAAAAAAAAAAAAAAAAAJgCAABkcnMv&#10;ZG93bnJldi54bWxQSwUGAAAAAAQABAD1AAAAigMAAAAA&#10;" path="m85,84r,-57l,,,25r8,l16,26r6,3l28,32r5,5l36,42r8,11l51,65r3,5l59,75r5,5l69,82r8,2l85,84xe" fillcolor="#95b2b9" stroked="f">
                    <v:path arrowok="t" o:connecttype="custom" o:connectlocs="85,84;85,27;0,0;0,25;0,25;8,25;16,26;22,29;28,32;33,37;36,42;44,53;51,65;54,70;59,75;64,80;69,82;77,84;85,84" o:connectangles="0,0,0,0,0,0,0,0,0,0,0,0,0,0,0,0,0,0,0"/>
                  </v:shape>
                  <v:shape id="Freeform 771" o:spid="_x0000_s1371" style="position:absolute;left:3718;top:1106;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tUsYA&#10;AADcAAAADwAAAGRycy9kb3ducmV2LnhtbESPQWvCQBSE70L/w/IKvYhuVkqQ6Cpiqxb0UquCt0f2&#10;mQSzb0N2q+m/7xYKHoeZ+YaZzjtbixu1vnKsQQ0TEMS5MxUXGg5fq8EYhA/IBmvHpOGHPMxnT70p&#10;Zsbd+ZNu+1CICGGfoYYyhCaT0uclWfRD1xBH7+JaiyHKtpCmxXuE21qOkiSVFiuOCyU2tCwpv+6/&#10;baRs1LI+FunuTZ1df/yu1v3r9qT1y3O3mIAI1IVH+L/9YTS8qhT+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ztUsYAAADcAAAADwAAAAAAAAAAAAAAAACYAgAAZHJz&#10;L2Rvd25yZXYueG1sUEsFBgAAAAAEAAQA9QAAAIsDAAAAAA==&#10;" path="m,l,44,54,60,44,42,40,33,34,24,28,16,21,9,12,4,,xe" fillcolor="#6e8489" stroked="f">
                    <v:path arrowok="t" o:connecttype="custom" o:connectlocs="0,0;0,44;54,60;54,60;44,42;40,33;34,24;28,16;21,9;12,4;0,0" o:connectangles="0,0,0,0,0,0,0,0,0,0,0"/>
                  </v:shape>
                  <v:shape id="Freeform 772" o:spid="_x0000_s1372" style="position:absolute;left:3718;top:1053;width:85;height:135;visibility:visible;mso-wrap-style:square;v-text-anchor:top" coordsize="8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b7cYA&#10;AADcAAAADwAAAGRycy9kb3ducmV2LnhtbESPW4vCMBSE34X9D+Es7ItoqqwXukZZBEEU8Qr6eGiO&#10;bbE5KU1Wu/56Iwg+DjPzDTOa1KYQV6pcbllBpx2BIE6szjlVcNjPWkMQziNrLCyTgn9yMBl/NEYY&#10;a3vjLV13PhUBwi5GBZn3ZSylSzIy6Nq2JA7e2VYGfZBVKnWFtwA3hexGUV8azDksZFjSNKPksvsz&#10;CpbndXKSi8203/SrOjpdevej6Sn19Vn//oDwVPt3+NWeawXfnQE8z4QjIM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Cb7cYAAADcAAAADwAAAAAAAAAAAAAAAACYAgAAZHJz&#10;L2Rvd25yZXYueG1sUEsFBgAAAAAEAAQA9QAAAIsDAAAAAA==&#10;" path="m85,60r,l77,59,69,58,64,54,59,51,54,46,51,40,44,29,36,18,33,12,28,8,22,4,16,1,8,,,1,,64r12,3l21,73r7,7l34,88r6,9l44,106r10,19l85,135r,-75xe" fillcolor="#95b2b9" stroked="f">
                    <v:path arrowok="t" o:connecttype="custom" o:connectlocs="85,60;85,60;77,59;69,58;64,54;59,51;54,46;51,40;44,29;36,18;33,12;28,8;22,4;16,1;8,0;0,1;0,64;0,64;12,67;21,73;28,80;34,88;40,97;44,106;54,125;85,135;85,60" o:connectangles="0,0,0,0,0,0,0,0,0,0,0,0,0,0,0,0,0,0,0,0,0,0,0,0,0,0,0"/>
                  </v:shape>
                  <v:shape id="Freeform 773" o:spid="_x0000_s1373" style="position:absolute;left:3703;top:1145;width:113;height:52;visibility:visible;mso-wrap-style:square;v-text-anchor:top" coordsize="1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5sIA&#10;AADcAAAADwAAAGRycy9kb3ducmV2LnhtbERPTYvCMBC9C/6HMII3TatrWbpGEUHQPSxYRdjb0Ixt&#10;12ZSmqjVX28OCx4f73u+7EwtbtS6yrKCeByBIM6trrhQcDxsRp8gnEfWWFsmBQ9ysFz0e3NMtb3z&#10;nm6ZL0QIYZeigtL7JpXS5SUZdGPbEAfubFuDPsC2kLrFewg3tZxEUSINVhwaSmxoXVJ+ya5Gweow&#10;9bY41XGy66bP77/Nb3b+mSk1HHSrLxCeOv8W/7u3WsFHHNaG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93mwgAAANwAAAAPAAAAAAAAAAAAAAAAAJgCAABkcnMvZG93&#10;bnJldi54bWxQSwUGAAAAAAQABAD1AAAAhwMAAAAA&#10;" path="m113,35l2,,,2,,18,110,52r3,-2l113,35xe" fillcolor="#bfbfbf" stroked="f">
                    <v:path arrowok="t" o:connecttype="custom" o:connectlocs="113,35;2,0;0,2;0,18;110,52;113,50;113,35" o:connectangles="0,0,0,0,0,0,0"/>
                  </v:shape>
                  <v:shape id="Freeform 774" o:spid="_x0000_s1374" style="position:absolute;left:3703;top:1147;width:110;height:50;visibility:visible;mso-wrap-style:square;v-text-anchor:top" coordsize="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FBccA&#10;AADcAAAADwAAAGRycy9kb3ducmV2LnhtbESPT2vCQBTE70K/w/IK3nRjK9Km2UgRWjz4h6ZiPD6y&#10;r0lq9m3Irpp++64geBxm5jdMMu9NI87Uudqygsk4AkFcWF1zqWD3/TF6AeE8ssbGMin4Iwfz9GGQ&#10;YKzthb/onPlSBAi7GBVU3rexlK6oyKAb25Y4eD+2M+iD7EqpO7wEuGnkUxTNpMGaw0KFLS0qKo7Z&#10;ySjYm/X28Lt6lrNjlOc++8wXmx0rNXzs399AeOr9PXxrL7WC6eQVrmfCEZ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ERQXHAAAA3AAAAA8AAAAAAAAAAAAAAAAAmAIAAGRy&#10;cy9kb3ducmV2LnhtbFBLBQYAAAAABAAEAPUAAACMAwAAAAA=&#10;" path="m110,50l,16,,,110,36r,14xe" stroked="f">
                    <v:path arrowok="t" o:connecttype="custom" o:connectlocs="110,50;0,16;0,0;110,36;110,50" o:connectangles="0,0,0,0,0"/>
                  </v:shape>
                  <v:shape id="Freeform 775" o:spid="_x0000_s1375" style="position:absolute;left:3705;top:1014;width:13;height:138;visibility:visible;mso-wrap-style:square;v-text-anchor:top" coordsize="1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MMAA&#10;AADcAAAADwAAAGRycy9kb3ducmV2LnhtbERPW2vCMBR+F/Yfwhn4pumKiHRG0YEw9iJecK+H5tgU&#10;m5Muydq6X788CD5+fPflerCN6MiH2rGCt2kGgrh0uuZKwfm0myxAhIissXFMCu4UYL16GS2x0K7n&#10;A3XHWIkUwqFABSbGtpAylIYshqlriRN3dd5iTNBXUnvsU7htZJ5lc2mx5tRgsKUPQ+Xt+GsVfHNn&#10;zxnhfvvjpaHdkP/1Xxelxq/D5h1EpCE+xQ/3p1Ywy9P8dC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R+MMAAAADcAAAADwAAAAAAAAAAAAAAAACYAgAAZHJzL2Rvd25y&#10;ZXYueG1sUEsFBgAAAAAEAAQA9QAAAIUDAAAAAA==&#10;" path="m13,2l2,,,2,,134r10,4l13,136,13,2xe" fillcolor="#bfbfbf" stroked="f">
                    <v:path arrowok="t" o:connecttype="custom" o:connectlocs="13,2;2,0;0,2;0,134;10,138;13,136;13,2" o:connectangles="0,0,0,0,0,0,0"/>
                  </v:shape>
                  <v:shape id="Freeform 776" o:spid="_x0000_s1376" style="position:absolute;left:3705;top:1016;width:10;height:136;visibility:visible;mso-wrap-style:square;v-text-anchor:top" coordsize="1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18EA&#10;AADcAAAADwAAAGRycy9kb3ducmV2LnhtbESP3YrCMBSE74V9h3CEvZE1VUR2u0ZZZBW9tPYBDs3p&#10;DzYnJYm2vr0RBC+HmfmGWW0G04obOd9YVjCbJiCIC6sbrhTk593XNwgfkDW2lknBnTxs1h+jFaba&#10;9nyiWxYqESHsU1RQh9ClUvqiJoN+ajvi6JXWGQxRukpqh32Em1bOk2QpDTYcF2rsaFtTccmuRoHM&#10;ade7cmKpcv/HH97ni3OZK/U5Hv5+QQQawjv8ah+0gsV8Bs8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zfdfBAAAA3AAAAA8AAAAAAAAAAAAAAAAAmAIAAGRycy9kb3du&#10;cmV2LnhtbFBLBQYAAAAABAAEAPUAAACGAwAAAAA=&#10;" path="m10,136l,132,,,10,3r,133xe" stroked="f">
                    <v:path arrowok="t" o:connecttype="custom" o:connectlocs="10,136;0,132;0,0;10,3;10,136" o:connectangles="0,0,0,0,0"/>
                  </v:shape>
                  <v:shape id="Freeform 777" o:spid="_x0000_s1377" style="position:absolute;left:3717;top:1085;width:86;height:39;visibility:visible;mso-wrap-style:square;v-text-anchor:top" coordsize="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BO8UA&#10;AADcAAAADwAAAGRycy9kb3ducmV2LnhtbESPQWvCQBSE7wX/w/KE3urGoKVGV5FCpEIv1Rw8PrPP&#10;bDT7NmS3Mf77bqHQ4zDzzTCrzWAb0VPna8cKppMEBHHpdM2VguKYv7yB8AFZY+OYFDzIw2Y9elph&#10;pt2dv6g/hErEEvYZKjAhtJmUvjRk0U9cSxy9i+sshii7SuoO77HcNjJNkldpsea4YLCld0Pl7fBt&#10;FcxOn2Y+FPuwyM/XJN0d835fTJV6Hg/bJYhAQ/gP/9EfOnJp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E7xQAAANwAAAAPAAAAAAAAAAAAAAAAAJgCAABkcnMv&#10;ZG93bnJldi54bWxQSwUGAAAAAAQABAD1AAAAigMAAAAA&#10;" path="m86,27l1,,,2,,12,83,39r3,-3l86,27xe" fillcolor="#bfbfbf" stroked="f">
                    <v:path arrowok="t" o:connecttype="custom" o:connectlocs="86,27;1,0;0,2;0,12;83,39;86,36;86,27" o:connectangles="0,0,0,0,0,0,0"/>
                  </v:shape>
                  <v:shape id="Freeform 778" o:spid="_x0000_s1378" style="position:absolute;left:3717;top:1087;width:83;height:37;visibility:visible;mso-wrap-style:square;v-text-anchor:top" coordsize="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JaMUA&#10;AADcAAAADwAAAGRycy9kb3ducmV2LnhtbESPS4vCQBCE74L/YWhhb+vEx6pEJyKC4C548HHw2GQ6&#10;D5LpCZlR4/76nQXBY1FdX3Wt1p2pxZ1aV1pWMBpGIIhTq0vOFVzOu88FCOeRNdaWScGTHKyTfm+F&#10;sbYPPtL95HMRIOxiVFB438RSurQgg25oG+LgZbY16INsc6lbfAS4qeU4imbSYMmhocCGtgWl1elm&#10;wht5tXf1Qf7iT/bs5uX39OuSXZX6GHSbJQhPnX8fv9J7rWA6nsD/mEAA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oloxQAAANwAAAAPAAAAAAAAAAAAAAAAAJgCAABkcnMv&#10;ZG93bnJldi54bWxQSwUGAAAAAAQABAD1AAAAigMAAAAA&#10;" path="m83,37l,10,,,83,26r,11xe" stroked="f">
                    <v:path arrowok="t" o:connecttype="custom" o:connectlocs="83,37;0,10;0,0;83,26;83,37" o:connectangles="0,0,0,0,0"/>
                  </v:shape>
                  <v:shape id="Freeform 779" o:spid="_x0000_s1379" style="position:absolute;left:3800;top:1043;width:12;height:139;visibility:visible;mso-wrap-style:square;v-text-anchor:top" coordsize="1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tP8UA&#10;AADcAAAADwAAAGRycy9kb3ducmV2LnhtbESP0WrCQBRE3wX/YblC33RjsGJTVzHBQqm+NPUDLtlr&#10;Npi9G7JrTP++Wyj0cZiZM8x2P9pWDNT7xrGC5SIBQVw53XCt4PL1Nt+A8AFZY+uYFHyTh/1uOtli&#10;pt2DP2koQy0ihH2GCkwIXSalrwxZ9AvXEUfv6nqLIcq+lrrHR4TbVqZJspYWG44LBjsqDFW38m4V&#10;lMdzczHDx+n5OIzXl2KT507mSj3NxsMriEBj+A//td+1glW6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i0/xQAAANwAAAAPAAAAAAAAAAAAAAAAAJgCAABkcnMv&#10;ZG93bnJldi54bWxQSwUGAAAAAAQABAD1AAAAigMAAAAA&#10;" path="m12,4l3,,,3,,135r10,4l12,136,12,4xe" fillcolor="#bfbfbf" stroked="f">
                    <v:path arrowok="t" o:connecttype="custom" o:connectlocs="12,4;3,0;0,3;0,135;10,139;12,136;12,4" o:connectangles="0,0,0,0,0,0,0"/>
                  </v:shape>
                  <v:shape id="Freeform 780" o:spid="_x0000_s1380" style="position:absolute;left:3703;top:1002;width:113;height:52;visibility:visible;mso-wrap-style:square;v-text-anchor:top" coordsize="1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4xcUA&#10;AADcAAAADwAAAGRycy9kb3ducmV2LnhtbESPQYvCMBSE74L/ITxhb5qqq0jXKCII7h4EWxG8PZpn&#10;27V5KU3U7v56Iwgeh5n5hpkvW1OJGzWutKxgOIhAEGdWl5wrOKSb/gyE88gaK8uk4I8cLBfdzhxj&#10;be+8p1vicxEg7GJUUHhfx1K6rCCDbmBr4uCdbWPQB9nkUjd4D3BTyVEUTaXBksNCgTWtC8ouydUo&#10;WKVjb/NjNZx+t+P/n9/NKTnvJkp99NrVFwhPrX+HX+2tVvA5msD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rjFxQAAANwAAAAPAAAAAAAAAAAAAAAAAJgCAABkcnMv&#10;ZG93bnJldi54bWxQSwUGAAAAAAQABAD1AAAAigMAAAAA&#10;" path="m113,34l2,,,2,,17,110,52r3,-2l113,34xe" fillcolor="#bfbfbf" stroked="f">
                    <v:path arrowok="t" o:connecttype="custom" o:connectlocs="113,34;2,0;0,2;0,17;110,52;113,50;113,34" o:connectangles="0,0,0,0,0,0,0"/>
                  </v:shape>
                  <v:shape id="Freeform 781" o:spid="_x0000_s1381" style="position:absolute;left:3800;top:1046;width:10;height:136;visibility:visible;mso-wrap-style:square;v-text-anchor:top" coordsize="1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lo8EA&#10;AADcAAAADwAAAGRycy9kb3ducmV2LnhtbESP3YrCMBSE74V9h3CEvZE1VUS0a5RFdNFLax/g0Jz+&#10;YHNSkmi7b78RBC+HmfmG2ewG04oHOd9YVjCbJiCIC6sbrhTk1+PXCoQPyBpby6Tgjzzsth+jDaba&#10;9nyhRxYqESHsU1RQh9ClUvqiJoN+ajvi6JXWGQxRukpqh32Em1bOk2QpDTYcF2rsaF9TccvuRoHM&#10;6di7cmKpcofzmn/zxbXMlfocDz/fIAIN4R1+tU9awWK+hOeZe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a5aPBAAAA3AAAAA8AAAAAAAAAAAAAAAAAmAIAAGRycy9kb3du&#10;cmV2LnhtbFBLBQYAAAAABAAEAPUAAACGAwAAAAA=&#10;" path="m10,136l,132,,,10,2r,134xe" stroked="f">
                    <v:path arrowok="t" o:connecttype="custom" o:connectlocs="10,136;0,132;0,0;10,2;10,136" o:connectangles="0,0,0,0,0"/>
                  </v:shape>
                  <v:shape id="Freeform 782" o:spid="_x0000_s1382" style="position:absolute;left:3703;top:1004;width:110;height:50;visibility:visible;mso-wrap-style:square;v-text-anchor:top" coordsize="1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UcYA&#10;AADcAAAADwAAAGRycy9kb3ducmV2LnhtbESPQWvCQBSE7wX/w/KE3upGW7Sk2YgIlh5axVSMx0f2&#10;NYlm34bsVuO/d4VCj8PMfMMk89404kydqy0rGI8iEMSF1TWXCnbfq6dXEM4ja2wsk4IrOZing4cE&#10;Y20vvKVz5ksRIOxiVFB538ZSuqIig25kW+Lg/djOoA+yK6Xu8BLgppGTKJpKgzWHhQpbWlZUnLJf&#10;o2BvvjaH4+eznJ6iPPfZe75c71ipx2G/eAPhqff/4b/2h1bwMpnB/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u+UcYAAADcAAAADwAAAAAAAAAAAAAAAACYAgAAZHJz&#10;L2Rvd25yZXYueG1sUEsFBgAAAAAEAAQA9QAAAIsDAAAAAA==&#10;" path="m110,50l,15,,,110,35r,15xe" stroked="f">
                    <v:path arrowok="t" o:connecttype="custom" o:connectlocs="110,50;0,15;0,0;110,35;110,50" o:connectangles="0,0,0,0,0"/>
                  </v:shape>
                  <v:shape id="Freeform 783" o:spid="_x0000_s1383" style="position:absolute;left:4023;top:1164;width:95;height:71;visibility:visible;mso-wrap-style:square;v-text-anchor:top" coordsize="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Eq8EA&#10;AADcAAAADwAAAGRycy9kb3ducmV2LnhtbERPXWvCMBR9H/gfwhV8m4kim3RGEcd0CEOswl4vzV1b&#10;1tyUJNb6782D4OPhfC9WvW1ERz7UjjVMxgoEceFMzaWG8+nrdQ4iRGSDjWPScKMAq+XgZYGZcVc+&#10;UpfHUqQQDhlqqGJsMylDUZHFMHYtceL+nLcYE/SlNB6vKdw2cqrUm7RYc2qosKVNRcV/frEa1rsf&#10;kxf8WR/Ued+e1Nbjb/eu9WjYrz9AROrjU/xwfxsNs2lam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pxKvBAAAA3AAAAA8AAAAAAAAAAAAAAAAAmAIAAGRycy9kb3du&#10;cmV2LnhtbFBLBQYAAAAABAAEAPUAAACGAwAAAAA=&#10;" path="m,53l93,r2,2l95,16,2,71,,68,,53xe" fillcolor="#7f7f7f" stroked="f">
                    <v:path arrowok="t" o:connecttype="custom" o:connectlocs="0,53;93,0;95,2;95,16;2,71;0,68;0,53" o:connectangles="0,0,0,0,0,0,0"/>
                  </v:shape>
                  <v:shape id="Freeform 784" o:spid="_x0000_s1384" style="position:absolute;left:4025;top:1166;width:93;height:69;visibility:visible;mso-wrap-style:square;v-text-anchor:top" coordsize="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VYcUA&#10;AADcAAAADwAAAGRycy9kb3ducmV2LnhtbESPQUvDQBSE70L/w/IKvdmNRYrGbou0DRR7EFPB6yP7&#10;TKLZt2H3mab/3i0IHoeZ+YZZbUbXqYFCbD0buJtnoIgrb1uuDbyfitsHUFGQLXaeycCFImzWk5sV&#10;5taf+Y2GUmqVIBxzNNCI9LnWsWrIYZz7njh5nz44lCRDrW3Ac4K7Ti+ybKkdtpwWGuxp21D1Xf44&#10;A/sR5XX3cSqPLxKKYVl8HXy9M2Y2HZ+fQAmN8h/+ax+sgfvFI1zPp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xVhxQAAANwAAAAPAAAAAAAAAAAAAAAAAJgCAABkcnMv&#10;ZG93bnJldi54bWxQSwUGAAAAAAQABAD1AAAAigMAAAAA&#10;" path="m,69l93,14,93,,,53,,69xe" stroked="f">
                    <v:path arrowok="t" o:connecttype="custom" o:connectlocs="0,69;93,14;93,0;0,53;0,69" o:connectangles="0,0,0,0,0"/>
                  </v:shape>
                  <v:shape id="Freeform 785" o:spid="_x0000_s1385" style="position:absolute;left:4023;top:1183;width:169;height:104;visibility:visible;mso-wrap-style:square;v-text-anchor:top" coordsize="169,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f+MQA&#10;AADcAAAADwAAAGRycy9kb3ducmV2LnhtbERPy2rCQBTdC/7DcIXudGKttsaMIoLQRaE+St3eZK5J&#10;NHMnzUxj+vedheDycN7JqjOVaKlxpWUF41EEgjizuuRcwddxO3wD4TyyxsoyKfgjB6tlv5dgrO2N&#10;99QefC5CCLsYFRTe17GULivIoBvZmjhwZ9sY9AE2udQN3kK4qeRzFM2kwZJDQ4E1bQrKrodfo2A3&#10;TT9Ptq3XF3P9Tufy4+d1e5wp9TTo1gsQnjr/EN/d71rByyTMD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8n/jEAAAA3AAAAA8AAAAAAAAAAAAAAAAAmAIAAGRycy9k&#10;b3ducmV2LnhtbFBLBQYAAAAABAAEAPUAAACJAwAAAAA=&#10;" path="m,54l93,r76,35l169,49,77,104,,68,,54xe" fillcolor="#b3b3b3" stroked="f">
                    <v:path arrowok="t" o:connecttype="custom" o:connectlocs="0,54;93,0;169,35;169,49;77,104;0,68;0,54" o:connectangles="0,0,0,0,0,0,0"/>
                  </v:shape>
                  <v:shape id="Freeform 786" o:spid="_x0000_s1386" style="position:absolute;left:4100;top:1218;width:92;height:69;visibility:visible;mso-wrap-style:square;v-text-anchor:top" coordsize="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trsQA&#10;AADcAAAADwAAAGRycy9kb3ducmV2LnhtbESP0WrCQBRE34X+w3ILvukmtZYkdRUVFPFFa/sBl+xt&#10;Epq9G3ZXjX/fFQQfh5k5w8wWvWnFhZxvLCtIxwkI4tLqhisFP9+bUQbCB2SNrWVScCMPi/nLYIaF&#10;tlf+osspVCJC2BeooA6hK6T0ZU0G/dh2xNH7tc5giNJVUju8Rrhp5VuSfEiDDceFGjta11T+nc5G&#10;wT5drto83x5dviLbHTbZ1FWZUsPXfvkJIlAfnuFHe6cVvE9SuJ+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La7EAAAA3AAAAA8AAAAAAAAAAAAAAAAAmAIAAGRycy9k&#10;b3ducmV2LnhtbFBLBQYAAAAABAAEAPUAAACJAwAAAAA=&#10;" path="m,69l92,14,92,,,53,,69xe" fillcolor="#7f7f7f" stroked="f">
                    <v:path arrowok="t" o:connecttype="custom" o:connectlocs="0,69;92,14;92,0;0,53;0,69" o:connectangles="0,0,0,0,0"/>
                  </v:shape>
                  <v:shape id="Freeform 787" o:spid="_x0000_s1387" style="position:absolute;left:4102;top:1000;width:13;height:173;visibility:visible;mso-wrap-style:square;v-text-anchor:top" coordsize="1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RZCsgA&#10;AADcAAAADwAAAGRycy9kb3ducmV2LnhtbESPT2vCQBTE74V+h+UJvdWNaSkaXSUNlHqwin9AvD2z&#10;zyRt9m3Irhq/fbdQ8DjMzG+YyawztbhQ6yrLCgb9CARxbnXFhYLd9uN5CMJ5ZI21ZVJwIwez6ePD&#10;BBNtr7ymy8YXIkDYJaig9L5JpHR5SQZd3zbEwTvZ1qAPsi2kbvEa4KaWcRS9SYMVh4USG8pKyn82&#10;Z6Pge5XFabrPdn5xHBSn5efX++gwUuqp16VjEJ46fw//t+dawetLDH9nwhG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NFkKyAAAANwAAAAPAAAAAAAAAAAAAAAAAJgCAABk&#10;cnMvZG93bnJldi54bWxQSwUGAAAAAAQABAD1AAAAjQMAAAAA&#10;" path="m,6l11,r2,2l13,168,2,173,,171,,6xe" fillcolor="#7f7f7f" stroked="f">
                    <v:path arrowok="t" o:connecttype="custom" o:connectlocs="0,6;11,0;13,2;13,168;2,173;0,171;0,6" o:connectangles="0,0,0,0,0,0,0"/>
                  </v:shape>
                  <v:shape id="Freeform 788" o:spid="_x0000_s1388" style="position:absolute;left:4104;top:1002;width:11;height:171;visibility:visible;mso-wrap-style:square;v-text-anchor:top" coordsize="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9b8YA&#10;AADcAAAADwAAAGRycy9kb3ducmV2LnhtbESPS2vDMBCE74X+B7GF3BK5zYPiWgmlJMGFHpI49Ly2&#10;1g9qrYylOM6/rwqBHoeZ+YZJNqNpxUC9aywreJ5FIIgLqxuuFJyz3fQVhPPIGlvLpOBGDjbrx4cE&#10;Y22vfKTh5CsRIOxiVFB738VSuqImg25mO+LglbY36IPsK6l7vAa4aeVLFK2kwYbDQo0dfdRU/Jwu&#10;RsH+87LIcblNb+dDnn9l32W2TAelJk/j+xsIT6P/D9/bqVawmM/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q9b8YAAADcAAAADwAAAAAAAAAAAAAAAACYAgAAZHJz&#10;L2Rvd25yZXYueG1sUEsFBgAAAAAEAAQA9QAAAIsDAAAAAA==&#10;" path="m,171r11,-5l11,,,6,,171xe" stroked="f">
                    <v:path arrowok="t" o:connecttype="custom" o:connectlocs="0,171;11,166;11,0;0,6;0,171" o:connectangles="0,0,0,0,0"/>
                  </v:shape>
                  <v:shape id="Freeform 789" o:spid="_x0000_s1389" style="position:absolute;left:4026;top:1043;width:12;height:175;visibility:visible;mso-wrap-style:square;v-text-anchor:top" coordsize="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6cQA&#10;AADcAAAADwAAAGRycy9kb3ducmV2LnhtbESPQYvCMBSE7wv+h/AEL7KmXUWWahQRhBUPsiq712fz&#10;bIvNS2lSW/+9EQSPw8x8w8yXnSnFjWpXWFYQjyIQxKnVBWcKTsfN5zcI55E1lpZJwZ0cLBe9jzkm&#10;2rb8S7eDz0SAsEtQQe59lUjp0pwMupGtiIN3sbVBH2SdSV1jG+CmlF9RNJUGCw4LOVa0zim9Hhqj&#10;wHb3ofxf7dq4Kajc7v+G8bkhpQb9bjUD4anz7/Cr/aMVTMY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vunEAAAA3AAAAA8AAAAAAAAAAAAAAAAAmAIAAGRycy9k&#10;b3ducmV2LnhtbFBLBQYAAAAABAAEAPUAAACJAwAAAAA=&#10;" path="m,6l10,r2,3l12,169r-9,6l,173,,6xe" fillcolor="#7f7f7f" stroked="f">
                    <v:path arrowok="t" o:connecttype="custom" o:connectlocs="0,6;10,0;12,3;12,169;3,175;0,173;0,6" o:connectangles="0,0,0,0,0,0,0"/>
                  </v:shape>
                  <v:shape id="Freeform 790" o:spid="_x0000_s1390" style="position:absolute;left:4023;top:983;width:95;height:71;visibility:visible;mso-wrap-style:square;v-text-anchor:top" coordsize="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96MUA&#10;AADcAAAADwAAAGRycy9kb3ducmV2LnhtbESP3WoCMRSE7wu+QzhC7zSxf8pqFGlpLUIRV8Hbw+a4&#10;u3RzsiTpur59UxB6OczMN8xi1dtGdORD7VjDZKxAEBfO1FxqOB7eRzMQISIbbByThisFWC0HdwvM&#10;jLvwnro8liJBOGSooYqxzaQMRUUWw9i1xMk7O28xJulLaTxeEtw28kGpF2mx5rRQYUuvFRXf+Y/V&#10;sN58mbzgt3qnjtv2oD48nrqp1vfDfj0HEamP/+Fb+9NoeHp8hr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f3oxQAAANwAAAAPAAAAAAAAAAAAAAAAAJgCAABkcnMv&#10;ZG93bnJldi54bWxQSwUGAAAAAAQABAD1AAAAigMAAAAA&#10;" path="m,53l93,r2,3l95,17,2,71,,69,,53xe" fillcolor="#7f7f7f" stroked="f">
                    <v:path arrowok="t" o:connecttype="custom" o:connectlocs="0,53;93,0;95,3;95,17;2,71;0,69;0,53" o:connectangles="0,0,0,0,0,0,0"/>
                  </v:shape>
                  <v:shape id="Freeform 791" o:spid="_x0000_s1391" style="position:absolute;left:4029;top:1046;width:9;height:172;visibility:visible;mso-wrap-style:square;v-text-anchor:top" coordsize="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sGMUA&#10;AADcAAAADwAAAGRycy9kb3ducmV2LnhtbESPW2vCQBSE34X+h+UU+qYbL4iNrlJa1Ap9iZf3Q/aY&#10;LMmeTbNbjf/eLQg+DjPzDbNYdbYWF2q9caxgOEhAEOdOGy4UHA/r/gyED8gaa8ek4EYeVsuX3gJT&#10;7a6c0WUfChEh7FNUUIbQpFL6vCSLfuAa4uidXWsxRNkWUrd4jXBby1GSTKVFw3GhxIY+S8qr/Z9V&#10;cBhlp3x3nv2Y6nf7PrGm+tpQpdTba/cxBxGoC8/wo/2tFUzGU/g/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iwYxQAAANwAAAAPAAAAAAAAAAAAAAAAAJgCAABkcnMv&#10;ZG93bnJldi54bWxQSwUGAAAAAAQABAD1AAAAigMAAAAA&#10;" path="m,172r9,-6l9,,,6,,172xe" stroked="f">
                    <v:path arrowok="t" o:connecttype="custom" o:connectlocs="0,172;9,166;9,0;0,6;0,172" o:connectangles="0,0,0,0,0"/>
                  </v:shape>
                  <v:shape id="Freeform 792" o:spid="_x0000_s1392" style="position:absolute;left:4025;top:986;width:93;height:68;visibility:visible;mso-wrap-style:square;v-text-anchor:top" coordsize="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tXMUA&#10;AADcAAAADwAAAGRycy9kb3ducmV2LnhtbESPzWrDMBCE74G+g9hCb7XcJrS1EyWEQsE5NOSnvS/W&#10;xjK2VsZSY+fto0Igx2FmvmEWq9G24ky9rx0reElSEMSl0zVXCn6OX88fIHxA1tg6JgUX8rBaPkwW&#10;mGs38J7Oh1CJCGGfowITQpdL6UtDFn3iOuLonVxvMUTZV1L3OES4beVrmr5JizXHBYMdfRoqm8Of&#10;VbDl48ZgU/5+z4p1trtMm7HKUqWeHsf1HESgMdzDt3ahFcym7/B/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W1cxQAAANwAAAAPAAAAAAAAAAAAAAAAAJgCAABkcnMv&#10;ZG93bnJldi54bWxQSwUGAAAAAAQABAD1AAAAigMAAAAA&#10;" path="m,68l93,14,93,,,53,,68xe" stroked="f">
                    <v:path arrowok="t" o:connecttype="custom" o:connectlocs="0,68;93,14;93,0;0,53;0,68" o:connectangles="0,0,0,0,0"/>
                  </v:shape>
                  <v:shape id="Freeform 793" o:spid="_x0000_s1393" style="position:absolute;left:4023;top:1237;width:77;height:50;visibility:visible;mso-wrap-style:square;v-text-anchor:top" coordsize="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QT8EA&#10;AADcAAAADwAAAGRycy9kb3ducmV2LnhtbERPXWvCMBR9F/wP4Qp701SdY1ZTcYPBGExQt/drc21L&#10;m5vQZDX798vDwMfD+d7uounEQL1vLCuYzzIQxKXVDVcKvs5v02cQPiBr7CyTgl/ysCvGoy3m2t74&#10;SMMpVCKFsM9RQR2Cy6X0ZU0G/cw64sRdbW8wJNhXUvd4S+Gmk4sse5IGG04NNTp6ralsTz9GwX69&#10;uhxevj/OWRc/lw4HGVsnlXqYxP0GRKAY7uJ/97tW8LhMa9OZdAR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OEE/BAAAA3AAAAA8AAAAAAAAAAAAAAAAAmAIAAGRycy9kb3du&#10;cmV2LnhtbFBLBQYAAAAABAAEAPUAAACGAwAAAAA=&#10;" path="m,l,14,77,50r,-16l,xe" fillcolor="#d9d9d9" stroked="f">
                    <v:path arrowok="t" o:connecttype="custom" o:connectlocs="0,0;0,14;77,50;77,34;0,0" o:connectangles="0,0,0,0,0"/>
                  </v:shape>
                  <v:shape id="Freeform 794" o:spid="_x0000_s1394" style="position:absolute;left:4071;top:1040;width:23;height:66;visibility:visible;mso-wrap-style:square;v-text-anchor:top" coordsize="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D98IA&#10;AADcAAAADwAAAGRycy9kb3ducmV2LnhtbESP3YrCMBSE7wXfIRzBO011ZVerUWTX38tVH+DQHNti&#10;cxKabK1vb4QFL4eZ+YZZrFpTiYZqX1pWMBomIIgzq0vOFVzO28EUhA/IGivLpOBBHlbLbmeBqbZ3&#10;/qXmFHIRIexTVFCE4FIpfVaQQT+0jjh6V1sbDFHWudQ13iPcVHKcJJ/SYMlxoUBH3wVlt9OfUeCO&#10;++PmyxL+uM1tOqLDbrtvxkr1e+16DiJQG97h//ZBK5h8zOB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4P3wgAAANwAAAAPAAAAAAAAAAAAAAAAAJgCAABkcnMvZG93&#10;bnJldi54bWxQSwUGAAAAAAQABAD1AAAAhwMAAAAA&#10;" path="m,13l,66,23,53,23,,,13xe" fillcolor="#c0bfa6" stroked="f">
                    <v:path arrowok="t" o:connecttype="custom" o:connectlocs="0,13;0,66;23,53;23,0;0,13" o:connectangles="0,0,0,0,0"/>
                  </v:shape>
                  <v:shape id="Freeform 795" o:spid="_x0000_s1395" style="position:absolute;left:4072;top:1043;width:18;height:57;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j38IA&#10;AADcAAAADwAAAGRycy9kb3ducmV2LnhtbERPy2oCMRTdC/5DuII7zVhFytQo4gsXXbRahO4uk9vJ&#10;4ORmmkRn/PtmUXB5OO/FqrO1uJMPlWMFk3EGgrhwuuJSwdd5P3oFESKyxtoxKXhQgNWy31tgrl3L&#10;n3Q/xVKkEA45KjAxNrmUoTBkMYxdQ5y4H+ctxgR9KbXHNoXbWr5k2VxarDg1GGxoY6i4nm5WwSX+&#10;+npvHx/v7fnA1+nW7C7fRqnhoFu/gYjUxaf4333UCmazND+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WPfwgAAANwAAAAPAAAAAAAAAAAAAAAAAJgCAABkcnMvZG93&#10;bnJldi54bWxQSwUGAAAAAAQABAD1AAAAhwMAAAAA&#10;" path="m,11l,57,18,47,18,,,11xe" stroked="f">
                    <v:path arrowok="t" o:connecttype="custom" o:connectlocs="0,11;0,57;18,47;18,0;0,11" o:connectangles="0,0,0,0,0"/>
                  </v:shape>
                  <v:shape id="Freeform 796" o:spid="_x0000_s1396" style="position:absolute;left:4072;top:1043;width:18;height:57;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GRMUA&#10;AADcAAAADwAAAGRycy9kb3ducmV2LnhtbESPQWsCMRSE74L/IbyCt5q1ipTVKMWq9NCD1SL09tg8&#10;N4ublzWJ7vrvm0LB4zAz3zDzZWdrcSMfKscKRsMMBHHhdMWlgu/D5vkVRIjIGmvHpOBOAZaLfm+O&#10;uXYtf9FtH0uRIBxyVGBibHIpQ2HIYhi6hjh5J+ctxiR9KbXHNsFtLV+ybCotVpwWDDa0MlSc91er&#10;4Bgvvt7Y++6zPWz5PH436+OPUWrw1L3NQETq4iP83/7QCiaTE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cZExQAAANwAAAAPAAAAAAAAAAAAAAAAAJgCAABkcnMv&#10;ZG93bnJldi54bWxQSwUGAAAAAAQABAD1AAAAigMAAAAA&#10;" path="m,11l,57,18,47,18,,,11xe" stroked="f">
                    <v:path arrowok="t" o:connecttype="custom" o:connectlocs="0,11;0,57;18,47;18,0;0,11" o:connectangles="0,0,0,0,0"/>
                  </v:shape>
                  <v:shape id="Freeform 797" o:spid="_x0000_s1397" style="position:absolute;left:4045;top:1055;width:23;height: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QxMMA&#10;AADcAAAADwAAAGRycy9kb3ducmV2LnhtbESPT2sCMRTE7wW/Q3iFXkpNlFB0NYpICx7rHzw/Nq+b&#10;tZuXdZPq+u1NQehxmJnfMPNl7xtxoS7WgQ2MhgoEcRlszZWBw/7zbQIiJmSLTWAycKMIy8XgaY6F&#10;DVfe0mWXKpEhHAs04FJqCylj6chjHIaWOHvfofOYsuwqaTu8Zrhv5Fipd+mx5rzgsKW1o/Jn9+sN&#10;nI9Oq1WjX/UxnNSGptVHaL+MeXnuVzMQifr0H360N9aA1mP4O5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5QxMMAAADcAAAADwAAAAAAAAAAAAAAAACYAgAAZHJzL2Rv&#10;d25yZXYueG1sUEsFBgAAAAAEAAQA9QAAAIgDAAAAAA==&#10;" path="m,15l,67,23,53,23,,,15xe" fillcolor="#c0bfa6" stroked="f">
                    <v:path arrowok="t" o:connecttype="custom" o:connectlocs="0,15;0,67;23,53;23,0;0,15" o:connectangles="0,0,0,0,0"/>
                  </v:shape>
                  <v:shape id="Freeform 798" o:spid="_x0000_s1398" style="position:absolute;left:4045;top:1059;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e78QA&#10;AADcAAAADwAAAGRycy9kb3ducmV2LnhtbESPT2sCMRTE74LfITzBm2ZtrS2rUaRV6KEI/oHS22Pz&#10;3CxuXsIm6vrtTUHwOMzMb5jZorW1uFATKscKRsMMBHHhdMWlgsN+PfgAESKyxtoxKbhRgMW825lh&#10;rt2Vt3TZxVIkCIccFZgYfS5lKAxZDEPniZN3dI3FmGRTSt3gNcFtLV+ybCItVpwWDHr6NFScdmeb&#10;KLjCk1mV+Ge37z/+9uU3v4c3pfq9djkFEamNz/Cj/a0VjMev8H8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gHu/EAAAA3AAAAA8AAAAAAAAAAAAAAAAAmAIAAGRycy9k&#10;b3ducmV2LnhtbFBLBQYAAAAABAAEAPUAAACJAwAAAAA=&#10;" path="m,11l,58,19,47,19,,,11xe" stroked="f">
                    <v:path arrowok="t" o:connecttype="custom" o:connectlocs="0,11;0,58;19,47;19,0;0,11" o:connectangles="0,0,0,0,0"/>
                  </v:shape>
                  <v:shape id="Freeform 799" o:spid="_x0000_s1399" style="position:absolute;left:4045;top:1106;width:23;height: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UMQA&#10;AADcAAAADwAAAGRycy9kb3ducmV2LnhtbESPW2sCMRSE3wv+h3AE32pWXaSsRvGC2KdCrfh82Bx3&#10;VzcnYZO99N83hUIfh5n5hllvB1OLjhpfWVYwmyYgiHOrKy4UXL9Or28gfEDWWFsmBd/kYbsZvawx&#10;07bnT+ouoRARwj5DBWUILpPS5yUZ9FPriKN3t43BEGVTSN1gH+GmlvMkWUqDFceFEh0dSsqfl9Yo&#10;aBdtxwv6uPXzk0uP+yW7/eOs1GQ87FYgAg3hP/zXftcK0jSF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VDEAAAA3AAAAA8AAAAAAAAAAAAAAAAAmAIAAGRycy9k&#10;b3ducmV2LnhtbFBLBQYAAAAABAAEAPUAAACJAwAAAAA=&#10;" path="m,11r,5l23,2,19,,,11xe" fillcolor="#dadabe" stroked="f">
                    <v:path arrowok="t" o:connecttype="custom" o:connectlocs="0,11;0,16;23,2;19,0;0,11" o:connectangles="0,0,0,0,0"/>
                  </v:shape>
                  <v:shape id="Freeform 800" o:spid="_x0000_s1400" style="position:absolute;left:4071;top:1090;width:23;height: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Msy8QA&#10;AADcAAAADwAAAGRycy9kb3ducmV2LnhtbESPT2vCQBTE74LfYXlCb7qpRimpq6hF6kloWnp+ZF+T&#10;tNm3S3bzp9/eLRQ8DjPzG2a7H00jemp9bVnB4yIBQVxYXXOp4OP9PH8C4QOyxsYyKfglD/vddLLF&#10;TNuB36jPQykihH2GCqoQXCalLyoy6BfWEUfvy7YGQ5RtKXWLQ4SbRi6TZCMN1hwXKnR0qqj4yTuj&#10;oFt1Pa/o+jkszy59OW7YHb9flXqYjYdnEIHGcA//ty9aQZqu4e9MP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zLMvEAAAA3AAAAA8AAAAAAAAAAAAAAAAAmAIAAGRycy9k&#10;b3ducmV2LnhtbFBLBQYAAAAABAAEAPUAAACJAwAAAAA=&#10;" path="m1,10l,16,23,3,19,,1,10xe" fillcolor="#dadabe" stroked="f">
                    <v:path arrowok="t" o:connecttype="custom" o:connectlocs="1,10;0,16;23,3;19,0;1,10" o:connectangles="0,0,0,0,0"/>
                  </v:shape>
                  <v:shape id="Freeform 801" o:spid="_x0000_s1401" style="position:absolute;left:4045;top:1120;width:23;height:66;visibility:visible;mso-wrap-style:square;v-text-anchor:top" coordsize="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k+MMA&#10;AADcAAAADwAAAGRycy9kb3ducmV2LnhtbESPwWrDMBBE74X+g9hAb42cENzgRA6htWvnmLQfsFgb&#10;28RaCUt13L+vCoUeh5l5w+wPsxnERKPvLStYLRMQxI3VPbcKPj/K5y0IH5A1DpZJwTd5OOSPD3vM&#10;tL3zmaZLaEWEsM9QQReCy6T0TUcG/dI64uhd7WgwRDm2Uo94j3AzyHWSpNJgz3GhQ0evHTW3y5dR&#10;4E7VqXixhG+uuG1XVL+X1bRW6mkxH3cgAs3hP/zXrrWCzSaF3zPx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Jk+MMAAADcAAAADwAAAAAAAAAAAAAAAACYAgAAZHJzL2Rv&#10;d25yZXYueG1sUEsFBgAAAAAEAAQA9QAAAIgDAAAAAA==&#10;" path="m,13l,66,23,53,23,,,13xe" fillcolor="#c0bfa6" stroked="f">
                    <v:path arrowok="t" o:connecttype="custom" o:connectlocs="0,13;0,66;23,53;23,0;0,13" o:connectangles="0,0,0,0,0"/>
                  </v:shape>
                  <v:shape id="Freeform 802" o:spid="_x0000_s1402" style="position:absolute;left:4045;top:1124;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Y7MQA&#10;AADcAAAADwAAAGRycy9kb3ducmV2LnhtbESPW2sCMRSE3wv+h3AE32pWsSpbo4gX6IMIXqD07bA5&#10;3SxuTsIm6vrvTaHg4zAz3zCzRWtrcaMmVI4VDPoZCOLC6YpLBefT9n0KIkRkjbVjUvCgAIt5522G&#10;uXZ3PtDtGEuRIBxyVGBi9LmUoTBkMfSdJ07er2ssxiSbUuoG7wluaznMsrG0WHFaMOhpZai4HK82&#10;UXCDF7Mp8cceJjv/WPv99/lDqV63XX6CiNTGV/i//aUVjEYT+Du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GOzEAAAA3AAAAA8AAAAAAAAAAAAAAAAAmAIAAGRycy9k&#10;b3ducmV2LnhtbFBLBQYAAAAABAAEAPUAAACJAwAAAAA=&#10;" path="m,10l,58,19,47,19,,,10xe" stroked="f">
                    <v:path arrowok="t" o:connecttype="custom" o:connectlocs="0,10;0,58;19,47;19,0;0,10" o:connectangles="0,0,0,0,0"/>
                  </v:shape>
                  <v:shape id="Freeform 803" o:spid="_x0000_s1403" style="position:absolute;left:4071;top:1105;width:24;height:66;visibility:visible;mso-wrap-style:square;v-text-anchor:top" coordsize="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8IA&#10;AADcAAAADwAAAGRycy9kb3ducmV2LnhtbERPTUvDQBC9C/6HZQre7KYStKTdFhEKRShoWup1zE6z&#10;wexsyK5N4q93DoLHx/teb0ffqiv1sQlsYDHPQBFXwTZcGzgdd/dLUDEhW2wDk4GJImw3tzdrLGwY&#10;+J2uZaqVhHAs0IBLqSu0jpUjj3EeOmLhLqH3mAT2tbY9DhLuW/2QZY/aY8PS4LCjF0fVV/ntpWQ3&#10;1ef8Z5je9ifHH7o8PH2+Hoy5m43PK1CJxvQv/nPvrYE8l7VyRo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TwgAAANwAAAAPAAAAAAAAAAAAAAAAAJgCAABkcnMvZG93&#10;bnJldi54bWxQSwUGAAAAAAQABAD1AAAAhwMAAAAA&#10;" path="m,13l,66,24,53,24,,,13xe" fillcolor="#c0bfa6" stroked="f">
                    <v:path arrowok="t" o:connecttype="custom" o:connectlocs="0,13;0,66;24,53;24,0;0,13" o:connectangles="0,0,0,0,0"/>
                  </v:shape>
                  <v:shape id="Freeform 804" o:spid="_x0000_s1404" style="position:absolute;left:4072;top:1108;width:18;height:57;visibility:visible;mso-wrap-style:square;v-text-anchor:top" coordsize="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KQsUA&#10;AADcAAAADwAAAGRycy9kb3ducmV2LnhtbESPQWsCMRSE7wX/Q3hCb5q1StHVKNJq6aGHVkXw9tg8&#10;N4ubl22Suuu/bwpCj8PMfMMsVp2txZV8qBwrGA0zEMSF0xWXCg777WAKIkRkjbVjUnCjAKtl72GB&#10;uXYtf9F1F0uRIBxyVGBibHIpQ2HIYhi6hjh5Z+ctxiR9KbXHNsFtLZ+y7FlarDgtGGzoxVBx2f1Y&#10;Bcf47eutvX1+tPs3voxfzeZ4Mko99rv1HESkLv6H7+13rWAymcH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8pCxQAAANwAAAAPAAAAAAAAAAAAAAAAAJgCAABkcnMv&#10;ZG93bnJldi54bWxQSwUGAAAAAAQABAD1AAAAigMAAAAA&#10;" path="m,11l,57,18,46,18,,,11xe" stroked="f">
                    <v:path arrowok="t" o:connecttype="custom" o:connectlocs="0,11;0,57;18,46;18,0;0,11" o:connectangles="0,0,0,0,0"/>
                  </v:shape>
                  <v:shape id="Freeform 805" o:spid="_x0000_s1405" style="position:absolute;left:4045;top:1171;width:23;height: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lp8EA&#10;AADcAAAADwAAAGRycy9kb3ducmV2LnhtbERPz2vCMBS+D/wfwhN2m6luE61GEaHM22grnp/Nsyk2&#10;L6WJtvvvl8Ngx4/v93Y/2lY8qfeNYwXzWQKCuHK64VrBuczeViB8QNbYOiYFP+Rhv5u8bDHVbuCc&#10;nkWoRQxhn6ICE0KXSukrQxb9zHXEkbu53mKIsK+l7nGI4baViyRZSosNxwaDHR0NVffiYRXk70O2&#10;vuL5+3S5mPVXlpeLblkq9TodDxsQgcbwL/5zn7SCj884P56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gZafBAAAA3AAAAA8AAAAAAAAAAAAAAAAAmAIAAGRycy9kb3du&#10;cmV2LnhtbFBLBQYAAAAABAAEAPUAAACGAwAAAAA=&#10;" path="m,11r,4l23,2,19,,,11xe" fillcolor="#dadabe" stroked="f">
                    <v:path arrowok="t" o:connecttype="custom" o:connectlocs="0,11;0,15;23,2;19,0;0,11" o:connectangles="0,0,0,0,0"/>
                  </v:shape>
                  <v:shape id="Freeform 806" o:spid="_x0000_s1406" style="position:absolute;left:4071;top:1154;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McMUA&#10;AADcAAAADwAAAGRycy9kb3ducmV2LnhtbESPT2vCQBTE70K/w/IK3nQTbYOmrlIEQaiH+u/+yD6T&#10;tNm3YXc1sZ++KxR6HGbmN8xi1ZtG3Mj52rKCdJyAIC6srrlUcDpuRjMQPiBrbCyTgjt5WC2fBgvM&#10;te14T7dDKEWEsM9RQRVCm0vpi4oM+rFtiaN3sc5giNKVUjvsItw0cpIkmTRYc1yosKV1RcX34WoU&#10;fJz6/az7cqnOzPlzmv10811WKjV87t/fQATqw3/4r73VCl5eU3ic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cxwxQAAANwAAAAPAAAAAAAAAAAAAAAAAJgCAABkcnMv&#10;ZG93bnJldi54bWxQSwUGAAAAAAQABAD1AAAAigMAAAAA&#10;" path="m1,11l,17,24,4,19,,1,11xe" fillcolor="#dadabe" stroked="f">
                    <v:path arrowok="t" o:connecttype="custom" o:connectlocs="1,11;0,17;24,4;19,0;1,11" o:connectangles="0,0,0,0,0"/>
                  </v:shape>
                  <v:shape id="Freeform 807" o:spid="_x0000_s1407" style="position:absolute;left:4094;top:1093;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nN8IA&#10;AADcAAAADwAAAGRycy9kb3ducmV2LnhtbESPQWuDQBSE74H+h+UVekvWSmyCySaUQMDejBFyfbgv&#10;KnHfirtR+++7hUKPw3wzw+yPs+nESINrLSt4X0UgiCurW64VlNfzcgvCeWSNnWVS8E0OjoeXxR5T&#10;bSe+0Fj4WoQSdikqaLzvUyld1ZBBt7I9cfDudjDogxxqqQecQrnpZBxFH9Jgy2GhwZ5ODVWP4mkU&#10;GEoCVPT115R3ZZJt5ry8XZR6e50/dyA8zf4f/ktnWsE6ieH3TDg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Wc3wgAAANwAAAAPAAAAAAAAAAAAAAAAAJgCAABkcnMvZG93&#10;bnJldi54bWxQSwUGAAAAAAQABAD1AAAAhwMAAAAA&#10;" path="m7,5r,l6,8,4,9,3,9,2,9,1,8,,5,1,1,2,,3,,4,,6,1,7,5xe" fillcolor="#727779" stroked="f">
                    <v:path arrowok="t" o:connecttype="custom" o:connectlocs="7,5;7,5;6,8;4,9;3,9;3,9;2,9;1,8;0,5;0,5;1,1;2,0;3,0;3,0;4,0;6,1;7,5" o:connectangles="0,0,0,0,0,0,0,0,0,0,0,0,0,0,0,0,0"/>
                  </v:shape>
                  <v:shape id="Freeform 808" o:spid="_x0000_s1408" style="position:absolute;left:4095;top:1093;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7bcYA&#10;AADcAAAADwAAAGRycy9kb3ducmV2LnhtbESPQWvCQBSE74X+h+UVeim6sVZJU1cRQSzipamIx9fs&#10;M0nNvg27q8Z/3xUKHoeZ+YaZzDrTiDM5X1tWMOgnIIgLq2suFWy/l70UhA/IGhvLpOBKHmbTx4cJ&#10;Ztpe+IvOeShFhLDPUEEVQptJ6YuKDPq+bYmjd7DOYIjSlVI7vES4aeRrkoylwZrjQoUtLSoqjvnJ&#10;KFjlvzs6uPH1/WWT/uzTZt35ESr1/NTNP0AE6sI9/N/+1AreRkO4nY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z7bcYAAADcAAAADwAAAAAAAAAAAAAAAACYAgAAZHJz&#10;L2Rvd25yZXYueG1sUEsFBgAAAAAEAAQA9QAAAIsDAAAAAA==&#10;" path="m7,5r,l6,8,5,9,3,9,2,9,1,8,,5,1,1,2,,3,,5,,6,1,7,5xe" fillcolor="#818789" stroked="f">
                    <v:path arrowok="t" o:connecttype="custom" o:connectlocs="7,5;7,5;6,8;5,9;3,9;3,9;2,9;1,8;0,5;0,5;1,1;2,0;3,0;3,0;5,0;6,1;7,5" o:connectangles="0,0,0,0,0,0,0,0,0,0,0,0,0,0,0,0,0"/>
                  </v:shape>
                  <v:shape id="Freeform 809" o:spid="_x0000_s1409" style="position:absolute;left:4095;top:1093;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okcQA&#10;AADcAAAADwAAAGRycy9kb3ducmV2LnhtbESPQWsCMRSE7wX/Q3gFbzXbEqVdjSKCuIKXauv5sXnd&#10;LN28bDdR139vhILHYWa+YWaL3jXiTF2oPWt4HWUgiEtvaq40fB3WL+8gQkQ22HgmDVcKsJgPnmaY&#10;G3/hTzrvYyUShEOOGmyMbS5lKC05DCPfEifvx3cOY5JdJU2HlwR3jXzLsol0WHNasNjSylL5uz85&#10;DSe3tRup/j52k/E3H/tCrVyhtB4+98spiEh9fIT/24XRoMYK7mfS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GKJHEAAAA3AAAAA8AAAAAAAAAAAAAAAAAmAIAAGRycy9k&#10;b3ducmV2LnhtbFBLBQYAAAAABAAEAPUAAACJAwAAAAA=&#10;" path="m1,7r,l2,4,3,2r2,l7,4,6,1,3,,2,,1,1,,5,,7,1,9,1,7xe" fillcolor="#abadae" stroked="f">
                    <v:path arrowok="t" o:connecttype="custom" o:connectlocs="1,7;1,7;2,4;3,2;5,2;5,2;7,4;7,4;6,1;3,0;3,0;2,0;1,1;0,5;0,5;0,7;1,9;1,9;1,7" o:connectangles="0,0,0,0,0,0,0,0,0,0,0,0,0,0,0,0,0,0,0"/>
                  </v:shape>
                  <v:shape id="Freeform 810" o:spid="_x0000_s1410" style="position:absolute;left:4096;top:1094;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gCMIA&#10;AADcAAAADwAAAGRycy9kb3ducmV2LnhtbESPQWsCMRSE7wX/Q3hCbzWruIusRhFB0GOt0h6fm+fu&#10;YvKyJHHd/vumUOhxmJlvmNVmsEb05EPrWMF0koEgrpxuuVZw/ti/LUCEiKzROCYF3xRgsx69rLDU&#10;7snv1J9iLRKEQ4kKmhi7UspQNWQxTFxHnLyb8xZjkr6W2uMzwa2RsywrpMWW00KDHe0aqu6nh1VA&#10;PVv/ZYo8p0VB18vBHD/PF6Vex8N2CSLSEP/Df+2DVjDPc/g9k4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WAIwgAAANwAAAAPAAAAAAAAAAAAAAAAAJgCAABkcnMvZG93&#10;bnJldi54bWxQSwUGAAAAAAQABAD1AAAAhwMAAAAA&#10;" path="m7,4r,l6,6,4,7,1,6,,4,1,1,4,,6,1,7,4xe" fillcolor="#d2d4cd" stroked="f">
                    <v:path arrowok="t" o:connecttype="custom" o:connectlocs="7,4;7,4;6,6;4,7;4,7;1,6;0,4;0,4;1,1;4,0;4,0;6,1;7,4" o:connectangles="0,0,0,0,0,0,0,0,0,0,0,0,0"/>
                  </v:shape>
                  <v:shape id="Freeform 811" o:spid="_x0000_s1411" style="position:absolute;left:4096;top:1095;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E5sQA&#10;AADcAAAADwAAAGRycy9kb3ducmV2LnhtbESPzWrDMBCE74G+g9hCbons0jrBiWKKS0lvTeM+wGJt&#10;bFNrZSz5J3n6qlDIcZiZb5h9NptWjNS7xrKCeB2BIC6tbrhS8F28r7YgnEfW2FomBVdykB0eFntM&#10;tZ34i8azr0SAsEtRQe19l0rpypoMurXtiIN3sb1BH2RfSd3jFOCmlU9RlEiDDYeFGjvKayp/zoNR&#10;cCvGvDy9DTbebOhSJNPx00ys1PJxft2B8DT7e/i//aEVPL8k8HcmH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BObEAAAA3AAAAA8AAAAAAAAAAAAAAAAAmAIAAGRycy9k&#10;b3ducmV2LnhtbFBLBQYAAAAABAAEAPUAAACJAwAAAAA=&#10;" path="m6,5r,l2,4,1,2,2,,1,2,,3,1,5,4,6r2,l7,5,6,5xe" fillcolor="#c3c6c6" stroked="f">
                    <v:path arrowok="t" o:connecttype="custom" o:connectlocs="6,5;6,5;2,4;1,2;1,2;2,0;2,0;1,2;0,3;0,3;1,5;4,6;4,6;6,6;7,5;7,5;6,5" o:connectangles="0,0,0,0,0,0,0,0,0,0,0,0,0,0,0,0,0"/>
                  </v:shape>
                </v:group>
                <v:shape id="Freeform 812" o:spid="_x0000_s1412" style="position:absolute;left:19280;top:1162;width:30268;height:28263;visibility:visible;mso-wrap-style:square;v-text-anchor:top" coordsize="4766,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Hu8MA&#10;AADcAAAADwAAAGRycy9kb3ducmV2LnhtbESPQYvCMBSE7wv+h/AEb2uq1FWrUUQR9uBl1R/wbJ5t&#10;tXkpSaz135uFhT0OM/MNs1x3phYtOV9ZVjAaJiCIc6srLhScT/vPGQgfkDXWlknBizysV72PJWba&#10;PvmH2mMoRISwz1BBGUKTSenzkgz6oW2Io3e1zmCI0hVSO3xGuKnlOEm+pMGK40KJDW1Lyu/Hh1Ew&#10;m+9vNm0nU7fje7p5jA/SXA5KDfrdZgEiUBf+w3/tb60gnUzh90w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ZHu8MAAADcAAAADwAAAAAAAAAAAAAAAACYAgAAZHJzL2Rv&#10;d25yZXYueG1sUEsFBgAAAAAEAAQA9QAAAIgDAAAAAA==&#10;" path="m,2226l3,2112,13,1998,28,1887,49,1777,76,1670r32,-106l145,1461r43,-101l236,1261r52,-96l346,1072r62,-90l474,894r71,-84l620,730r79,-78l782,579r86,-70l958,443r93,-63l1148,323r100,-54l1350,220r106,-45l1564,136r111,-35l1788,70,1903,45,2020,26,2140,12,2261,4,2383,r122,3l2626,12r120,14l2863,45r116,25l3092,100r110,36l3311,175r105,44l3519,269r99,53l3715,380r93,63l3898,508r87,70l4068,652r78,77l4221,810r71,84l4359,981r61,91l4478,1165r53,96l4578,1359r43,101l4658,1564r32,105l4717,1777r21,110l4753,1998r9,113l4766,2226r-3,114l4753,2453r-15,112l4717,2674r-26,108l4658,2888r-37,104l4579,3092r-48,99l4478,3287r-57,93l4359,3470r-66,88l4222,3642r-75,80l4068,3800r-83,73l3899,3944r-90,65l3716,4071r-97,58l3519,4183r-103,49l3311,4277r-108,39l3092,4351r-113,31l2864,4406r-118,20l2627,4440r-121,8l2383,4451r-122,-3l2140,4440r-119,-14l1904,4406r-116,-24l1675,4352r-110,-36l1456,4277r-105,-45l1248,4183r-100,-53l1052,4072r-94,-63l868,3944r-86,-70l699,3800r-79,-77l545,3642r-71,-84l408,3471r-62,-91l289,3287r-53,-96l188,3093,145,2992,108,2888,76,2783,49,2675,28,2565,13,2454,4,2341,,2226xm27,2339r9,112l51,2561r21,109l98,2776r32,104l167,2983r42,100l257,3180r52,95l365,3367r62,90l492,3543r70,83l637,3706r78,77l797,3856r85,69l971,3990r93,62l1160,4109r99,53l1360,4211r105,44l1572,4294r110,35l1794,4359r113,25l2023,4403r119,14l2262,4425r121,3l2504,4425r120,-8l2743,4403r115,-19l2973,4359r111,-30l3195,4294r106,-39l3406,4211r102,-49l3606,4109r96,-57l3795,3990r89,-64l3970,3856r82,-73l4130,3706r74,-79l4274,3544r65,-87l4401,3368r56,-92l4510,3181r47,-98l4599,2983r37,-102l4668,2777r26,-107l4715,2561r15,-110l4739,2340r3,-114l4739,2113r-9,-112l4715,1891r-21,-109l4669,1676r-33,-104l4599,1470r-42,-101l4510,1272r-52,-95l4401,1085r-62,-89l4274,909r-70,-83l4130,746r-78,-77l3970,597r-86,-70l3795,462r-92,-62l3607,343r-99,-53l3407,241,3302,197,3195,158,3085,123,2973,93,2859,68,2743,49,2625,35,2505,26,2383,24r-121,2l2142,35,2024,49,1908,68,1794,93r-112,29l1572,158r-107,39l1360,241r-101,49l1160,343r-95,57l972,462r-89,65l797,596r-82,73l637,746r-74,79l493,908r-66,87l366,1084r-57,92l257,1271r-47,98l167,1469r-37,102l98,1676,72,1782,51,1891,36,2000r-9,112l24,2226r3,113xe" fillcolor="#33c" strokecolor="#33c" strokeweight="0">
                  <v:path arrowok="t" o:connecttype="custom" o:connectlocs="19760493,716516375;95172986,508456471;219785073,326605663;386337798,178625073;587168929,70562952;814616233,10483639;1059001103,4838602;1291287712,54837494;1498167973,153222410;1671979655,293945097;1805867075,469747651;1891361452,672968953;1922010380,897560748;1891764728,1121749327;1805867075,1325373846;1672382930,1500773183;1498571249,1641495870;1291690988,1740284003;1059404379,1790282894;815019509,1784637858;587168929,1724558545;386337798,1616496424;219785073,1468515834;95172986,1286665026;19760493,1078605122;10888435,943124255;52425797,1161264580;147195507,1357631195;288341885,1525369412;467799421,1656818111;678309161,1745525822;912208871,1784234641;1152560987,1767702750;1373555886,1697946232;1566321510,1583029424;1723598901,1429000581;1837725829,1243117604;1901443336,1032638399;1907492467,806836953;1854663394,592728796;1749811800,401604001;1601003191,240720470;1414689973,116932892;1198937654,37499169;961005190,9677205;723476001,37499169;507723682,116932892;321410464,240317253;172198580,401200784;67346986,592325579;14517913,806433736" o:connectangles="0,0,0,0,0,0,0,0,0,0,0,0,0,0,0,0,0,0,0,0,0,0,0,0,0,0,0,0,0,0,0,0,0,0,0,0,0,0,0,0,0,0,0,0,0,0,0,0,0,0,0"/>
                  <o:lock v:ext="edit" verticies="t"/>
                </v:shape>
                <v:shape id="Freeform 813" o:spid="_x0000_s1413" style="position:absolute;left:16385;top:5594;width:8522;height:1981;visibility:visible;mso-wrap-style:square;v-text-anchor:top" coordsize="134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9MEA&#10;AADcAAAADwAAAGRycy9kb3ducmV2LnhtbERPy4rCMBTdC/5DuIIb0VQZB6lGcToKLtyMj/21ubbV&#10;5qY0Uet8vVkILg/nPVs0phR3ql1hWcFwEIEgTq0uOFNw2K/7ExDOI2ssLZOCJzlYzNutGcbaPviP&#10;7jufiRDCLkYFufdVLKVLczLoBrYiDtzZ1gZ9gHUmdY2PEG5KOYqib2mw4NCQY0VJTul1dzMKiuQ0&#10;7v0M+XLcuvVhRf/P6nebKNXtNMspCE+N/4jf7o1W8DUOa8O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w/vTBAAAA3AAAAA8AAAAAAAAAAAAAAAAAmAIAAGRycy9kb3du&#10;cmV2LnhtbFBLBQYAAAAABAAEAPUAAACGAwAAAAA=&#10;" path="m,156l156,r,78l1186,78r,-78l1342,156,1186,312r,-78l156,234r,78l,156xe" fillcolor="#f90" stroked="f">
                  <v:path arrowok="t" o:connecttype="custom" o:connectlocs="0,62897385;62905979,0;62905979,31448693;478246736,31448693;478246736,0;541152715,62897385;478246736,125794770;478246736,94346078;62905979,94346078;62905979,125794770;0,62897385" o:connectangles="0,0,0,0,0,0,0,0,0,0,0"/>
                </v:shape>
                <v:shape id="Freeform 814" o:spid="_x0000_s1414" style="position:absolute;left:16359;top:5568;width:8574;height:2032;visibility:visible;mso-wrap-style:square;v-text-anchor:top" coordsize="276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lgMUA&#10;AADcAAAADwAAAGRycy9kb3ducmV2LnhtbESPwW7CMBBE75X4B2uReisOlEJI46AKqYVDBSr0A1bx&#10;EkeN12lsIPw9RqrU42h23uzky9424kydrx0rGI8SEMSl0zVXCr4P708pCB+QNTaOScGVPCyLwUOO&#10;mXYX/qLzPlQiQthnqMCE0GZS+tKQRT9yLXH0jq6zGKLsKqk7vES4beQkSWbSYs2xwWBLK0Plz/5k&#10;4xsr97HdbdPnX5zbuTkd0sDrT6Ueh/3bK4hAffg//ktvtILpywLuYyIB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WWAxQAAANwAAAAPAAAAAAAAAAAAAAAAAJgCAABkcnMv&#10;ZG93bnJldi54bWxQSwUGAAAAAAQABAD1AAAAigMAAAAA&#10;" path="m3,334c,331,,326,3,323l323,3v2,-2,6,-3,9,-2c335,2,336,5,336,8r,160l328,160r2112,l2432,168r,-160c2432,5,2434,2,2437,1v3,-1,7,,9,2l2766,323v3,3,3,8,,11l2446,654v-2,2,-6,3,-9,2c2434,655,2432,652,2432,648r,-160l2440,496r-2112,l336,488r,160c336,652,335,655,332,656v-3,1,-7,,-9,-2l3,334xm334,643r-14,5l320,488v,-4,4,-8,8,-8l2440,480v5,,8,4,8,8l2448,648r-13,-5l2755,323r,11l2435,14r13,-6l2448,168v,5,-3,8,-8,8l328,176v-4,,-8,-3,-8,-8l320,8r14,6l14,334r,-11l334,643xe" fillcolor="black" strokeweight="0">
                  <v:path arrowok="t" o:connecttype="custom" o:connectlocs="287661,31949726;287661,30897529;30963679,287019;31826353,95570;32210005,765178;32210005,16070587;31443011,15305410;233905102,15305410;233138418,16070587;233138418,765178;233617750,95570;234480424,287019;265156442,30897529;265156442,31949726;234480424,62560236;233617750,62751685;233138418,61986198;233138418,46681098;233905102,47446275;31443011,47446275;32210005,46681098;32210005,61986198;31826353,62751685;30963679,62560236;287661,31949726;32018024,61508039;30676018,61986198;30676018,46681098;31443011,45915920;233905102,45915920;234672095,46681098;234672095,61986198;233426079,61508039;264102097,30897529;264102097,31949726;233426079,1339216;234672095,765178;234672095,16070587;233905102,16835765;31443011,16835765;30676018,16070587;30676018,765178;32018024,1339216;1342006,31949726;1342006,30897529;32018024,61508039" o:connectangles="0,0,0,0,0,0,0,0,0,0,0,0,0,0,0,0,0,0,0,0,0,0,0,0,0,0,0,0,0,0,0,0,0,0,0,0,0,0,0,0,0,0,0,0,0,0"/>
                  <o:lock v:ext="edit" verticies="t"/>
                </v:shape>
                <v:shape id="Freeform 815" o:spid="_x0000_s1415" style="position:absolute;left:16385;top:14109;width:10300;height:1975;visibility:visible;mso-wrap-style:square;v-text-anchor:top" coordsize="162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NMsQA&#10;AADcAAAADwAAAGRycy9kb3ducmV2LnhtbERPTWvCQBC9C/0Pywi9iG5aRSW6irQV9GSNHvQ2ZMck&#10;NDsbshsT++u7B6HHx/terjtTijvVrrCs4G0UgSBOrS44U3A+bYdzEM4jaywtk4IHOVivXnpLjLVt&#10;+Uj3xGcihLCLUUHufRVL6dKcDLqRrYgDd7O1QR9gnUldYxvCTSnfo2gqDRYcGnKs6COn9CdpjILx&#10;5+B3tm8vcrM9XL/Gj8mlSb53Sr32u80ChKfO/4uf7p1WMJmG+eF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jTLEAAAA3AAAAA8AAAAAAAAAAAAAAAAAmAIAAGRycy9k&#10;b3ducmV2LnhtbFBLBQYAAAAABAAEAPUAAACJAwAAAAA=&#10;" path="m,156l156,r,78l1466,78r,-78l1622,156,1466,311r,-78l156,233r,78l,156xe" fillcolor="#f90" stroked="f">
                  <v:path arrowok="t" o:connecttype="custom" o:connectlocs="0,62908515;62906887,0;62906887,31454257;591163433,31454257;591163433,0;654070320,62908515;591163433,125413770;591163433,93959513;62906887,93959513;62906887,125413770;0,62908515" o:connectangles="0,0,0,0,0,0,0,0,0,0,0"/>
                </v:shape>
                <v:shape id="Freeform 816" o:spid="_x0000_s1416" style="position:absolute;left:16359;top:14084;width:10358;height:2032;visibility:visible;mso-wrap-style:square;v-text-anchor:top" coordsize="334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H7MUA&#10;AADcAAAADwAAAGRycy9kb3ducmV2LnhtbESPzWoCQRCE7wHfYWghtzhrCBJWR5GgRIKHRIPgrdnp&#10;/TE7PcNOZ13fPhMI5FhU1VfUYjW4VvXUxcazgekkA0VceNtwZeDzuH14BhUF2WLrmQzcKMJqObpb&#10;YG79lT+oP0ilEoRjjgZqkZBrHYuaHMaJD8TJK33nUJLsKm07vCa4a/Vjls20w4bTQo2BXmoqvg7f&#10;zsDuPW50kNcY3k6nY385l43sS2Pux8N6DkpokP/wX3tnDTzNpvB7Jh0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wfsxQAAANwAAAAPAAAAAAAAAAAAAAAAAJgCAABkcnMv&#10;ZG93bnJldi54bWxQSwUGAAAAAAQABAD1AAAAigMAAAAA&#10;" path="m3,334c,331,,326,3,323l323,3v2,-2,6,-3,9,-2c335,2,336,5,336,8r,160l328,160r2688,l3008,168r,-160c3008,5,3010,2,3013,1v3,-1,7,,9,2l3342,323v3,3,3,8,,11l3022,654v-2,2,-6,3,-9,2c3010,655,3008,652,3008,648r,-160l3016,496r-2688,l336,488r,160c336,652,335,655,332,656v-3,1,-7,,-9,-2l3,334xm334,643r-14,5l320,488v,-4,4,-8,8,-8l3016,480v5,,8,4,8,8l3024,648r-13,-5l3331,323r,11l3011,14r13,-6l3024,168v,5,-3,8,-8,8l328,176v-4,,-8,-3,-8,-8l320,8r14,6l14,334r,-11l334,643xe" fillcolor="black" strokeweight="0">
                  <v:path arrowok="t" o:connecttype="custom" o:connectlocs="287680,31949726;287680,30897529;30969084,287019;31831814,95570;32215490,765178;32215490,16070587;31448447,15305410;289172059,15305410;288405016,16070587;288405016,765178;288884689,95570;289747418,287019;320428823,30897529;320428823,31949726;289747418,62560236;288884689,62751685;288405016,61986198;288405016,46681098;289172059,47446275;31448447,47446275;32215490,46681098;32215490,61986198;31831814,62751685;30969084,62560236;287680,31949726;32023807,61508039;30681404,61986198;30681404,46681098;31448447,45915920;289172059,45915920;289939102,46681098;289939102,61986198;288692696,61508039;319374100,30897529;319374100,31949726;288692696,1339216;289939102,765178;289939102,16070587;289172059,16835765;31448447,16835765;30681404,16070587;30681404,765178;32023807,1339216;1342402,31949726;1342402,30897529;32023807,61508039" o:connectangles="0,0,0,0,0,0,0,0,0,0,0,0,0,0,0,0,0,0,0,0,0,0,0,0,0,0,0,0,0,0,0,0,0,0,0,0,0,0,0,0,0,0,0,0,0,0"/>
                  <o:lock v:ext="edit" verticies="t"/>
                </v:shape>
                <v:shape id="Freeform 817" o:spid="_x0000_s1417" style="position:absolute;left:16385;top:22421;width:9310;height:1982;visibility:visible;mso-wrap-style:square;v-text-anchor:top" coordsize="146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2RZsUA&#10;AADcAAAADwAAAGRycy9kb3ducmV2LnhtbESPQWvCQBSE7wX/w/KE3pqNoYhEVwnF1oBQarT0+sg+&#10;k9Ds25BdY9pf3y0IHoeZ+YZZbUbTioF611hWMItiEMSl1Q1XCk7H16cFCOeRNbaWScEPOdisJw8r&#10;TLW98oGGwlciQNilqKD2vkuldGVNBl1kO+LgnW1v0AfZV1L3eA1w08okjufSYMNhocaOXmoqv4uL&#10;UfD71eWfbU7vHxW9Dbg973dZvFfqcTpmSxCeRn8P39q5VvA8T+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ZFmxQAAANwAAAAPAAAAAAAAAAAAAAAAAJgCAABkcnMv&#10;ZG93bnJldi54bWxQSwUGAAAAAAQABAD1AAAAigMAAAAA&#10;" path="m,156l156,r,78l1310,78r,-78l1466,156,1310,312r,-78l156,234r,78l,156xe" fillcolor="#f90" stroked="f">
                  <v:path arrowok="t" o:connecttype="custom" o:connectlocs="0,62929135;62910465,0;62910465,31464568;528286600,31464568;528286600,0;591197065,62929135;528286600,125858270;528286600,94393703;62910465,94393703;62910465,125858270;0,62929135" o:connectangles="0,0,0,0,0,0,0,0,0,0,0"/>
                </v:shape>
                <v:shape id="Freeform 818" o:spid="_x0000_s1418" style="position:absolute;left:16359;top:22396;width:9367;height:2032;visibility:visible;mso-wrap-style:square;v-text-anchor:top" coordsize="302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dA8UA&#10;AADcAAAADwAAAGRycy9kb3ducmV2LnhtbESPzWrDMBCE74W8g9hAL6WR0xRT3CghBAyFXJqfQ45r&#10;a2uJWCtjqbbz9lWh0OMwM98w6+3kWjFQH6xnBctFBoK49tpyo+ByLp/fQISIrLH1TAruFGC7mT2s&#10;sdB+5CMNp9iIBOFQoAITY1dIGWpDDsPCd8TJ+/K9w5hk30jd45jgrpUvWZZLh5bTgsGO9obq2+nb&#10;KTiG1dXbyujb7tNiVT6N8hAapR7n0+4dRKQp/of/2h9awWu+gt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B0DxQAAANwAAAAPAAAAAAAAAAAAAAAAAJgCAABkcnMv&#10;ZG93bnJldi54bWxQSwUGAAAAAAQABAD1AAAAigMAAAAA&#10;" path="m3,334c,331,,326,3,323l323,3v2,-2,6,-3,9,-2c335,2,336,5,336,8r,160l328,160r2368,l2688,168r,-160c2688,5,2690,2,2693,1v3,-1,7,,9,2l3022,323v3,3,3,8,,11l2702,654v-2,2,-6,3,-9,2c2690,655,2688,652,2688,648r,-160l2696,496r-2368,l336,488r,160c336,652,335,655,332,656v-3,1,-7,,-9,-2l3,334xm334,643r-14,5l320,488v,-4,4,-8,8,-8l2696,480v5,,8,4,8,8l2704,648r-13,-5l3011,323r,11l2691,14r13,-6l2704,168v,5,-3,8,-8,8l328,176v-4,,-8,-3,-8,-8l320,8r14,6l14,334r,-11l334,643xe" fillcolor="black" strokeweight="0">
                  <v:path arrowok="t" o:connecttype="custom" o:connectlocs="287674,31949726;287674,30897529;30969047,287019;31832068,95570;32215427,765178;32215427,16070587;31448400,15305410;258490439,15305410;257723412,16070587;257723412,765178;258202765,95570;259065786,287019;289747159,30897529;289747159,31949726;259065786,62560236;258202765,62751685;257723412,61986198;257723412,46681098;258490439,47446275;31448400,47446275;32215427,46681098;32215427,61986198;31832068,62751685;30969047,62560236;287674,31949726;32023747,61508039;30681373,61986198;30681373,46681098;31448400,45915920;258490439,45915920;259257465,46681098;259257465,61986198;258011086,61508039;288692459,30897529;288692459,31949726;258011086,1339216;259257465,765178;259257465,16070587;258490439,16835765;31448400,16835765;30681373,16070587;30681373,765178;32023747,1339216;1342374,31949726;1342374,30897529;32023747,61508039" o:connectangles="0,0,0,0,0,0,0,0,0,0,0,0,0,0,0,0,0,0,0,0,0,0,0,0,0,0,0,0,0,0,0,0,0,0,0,0,0,0,0,0,0,0,0,0,0,0"/>
                  <o:lock v:ext="edit" verticies="t"/>
                </v:shape>
                <v:shape id="Freeform 819" o:spid="_x0000_s1419" style="position:absolute;left:16385;top:9353;width:18626;height:1981;visibility:visible;mso-wrap-style:square;v-text-anchor:top" coordsize="293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snsMA&#10;AADcAAAADwAAAGRycy9kb3ducmV2LnhtbESPQYvCMBSE74L/ITzBm6a7Vi3VKIuieBO7i+dH82zr&#10;Ni+liVr//WZB8DjMzDfMct2ZWtypdZVlBR/jCARxbnXFhYKf790oAeE8ssbaMil4koP1qt9bYqrt&#10;g090z3whAoRdigpK75tUSpeXZNCNbUMcvIttDfog20LqFh8Bbmr5GUUzabDisFBiQ5uS8t/sZhRc&#10;z6fjVG6PGV33cXWwkyQ280Sp4aD7WoDw1Pl3+NU+aAXxLIb/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osnsMAAADcAAAADwAAAAAAAAAAAAAAAACYAgAAZHJzL2Rv&#10;d25yZXYueG1sUEsFBgAAAAAEAAQA9QAAAIgDAAAAAA==&#10;" path="m,156l156,r,78l2777,78r,-78l2933,156,2777,312r,-78l156,234r,78l,156xe" fillcolor="#f90" stroked="f">
                  <v:path arrowok="t" o:connecttype="custom" o:connectlocs="0,62897385;62909314,0;62909314,31448693;1119866451,31448693;1119866451,0;1182775765,62897385;1119866451,125794770;1119866451,94346078;62909314,94346078;62909314,125794770;0,62897385" o:connectangles="0,0,0,0,0,0,0,0,0,0,0"/>
                </v:shape>
                <v:shape id="Freeform 820" o:spid="_x0000_s1420" style="position:absolute;left:16359;top:9328;width:18677;height:2032;visibility:visible;mso-wrap-style:square;v-text-anchor:top" coordsize="6033,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7YMQA&#10;AADcAAAADwAAAGRycy9kb3ducmV2LnhtbESPQWsCMRSE7wX/Q3iFXopmba3oahSRil5dRTw+Ns/N&#10;0s1L3KS6/fdNQehxmJlvmPmys424URtqxwqGgwwEcel0zZWC42HTn4AIEVlj45gU/FCA5aL3NMdc&#10;uzvv6VbESiQIhxwVmBh9LmUoDVkMA+eJk3dxrcWYZFtJ3eI9wW0j37JsLC3WnBYMelobKr+Kb6sg&#10;ngvTfO5eN9NV+e6vfn/abuVJqZfnbjUDEamL/+FHe6cVjMYf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0+2DEAAAA3AAAAA8AAAAAAAAAAAAAAAAAmAIAAGRycy9k&#10;b3ducmV2LnhtbFBLBQYAAAAABAAEAPUAAACJAwAAAAA=&#10;" path="m3,334c,331,,326,3,323l323,3v2,-2,6,-3,9,-2c335,2,336,5,336,8r,160l328,160r5376,l5696,168r,-160c5696,5,5698,2,5701,1v3,-1,7,,9,2l6030,323v3,3,3,8,,11l5710,654v-2,2,-6,3,-9,2c5698,655,5696,652,5696,648r,-160l5704,496r-5376,l336,488r,160c336,652,335,655,332,656v-3,1,-7,,-9,-2l3,334xm334,643r-14,5l320,488v,-4,4,-8,8,-8l5704,480v5,,8,4,8,8l5712,648r-13,-5l6019,323r,11l5699,14r13,-6l5712,168v,5,-3,8,-8,8l328,176v-4,,-8,-3,-8,-8l320,8r14,6l14,334r,-11l334,643xe" fillcolor="black" strokeweight="0">
                  <v:path arrowok="t" o:connecttype="custom" o:connectlocs="287606,31949726;287606,30897529;30954376,287019;31816886,95570;32200155,765178;32200155,16070587;31433307,15305410;546635473,15305410;545868936,16070587;545868936,765178;546347867,95570;547210377,287019;577877146,30897529;577877146,31949726;547210377,62560236;546347867,62751685;545868936,61986198;545868936,46681098;546635473,47446275;31433307,47446275;32200155,46681098;32200155,61986198;31816886,62751685;30954376,62560236;287606,31949726;32008520,61508039;30666770,61986198;30666770,46681098;31433307,45915920;546635473,45915920;547402011,46681098;547402011,61986198;546156232,61508039;576823002,30897529;576823002,31949726;546156232,1339216;547402011,765178;547402011,16070587;546635473,16835765;31433307,16835765;30666770,16070587;30666770,765178;32008520,1339216;1341751,31949726;1341751,30897529;32008520,61508039" o:connectangles="0,0,0,0,0,0,0,0,0,0,0,0,0,0,0,0,0,0,0,0,0,0,0,0,0,0,0,0,0,0,0,0,0,0,0,0,0,0,0,0,0,0,0,0,0,0"/>
                  <o:lock v:ext="edit" verticies="t"/>
                </v:shape>
                <v:shape id="Freeform 821" o:spid="_x0000_s1421" style="position:absolute;left:16385;top:25984;width:15654;height:1981;visibility:visible;mso-wrap-style:square;v-text-anchor:top" coordsize="246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69sMA&#10;AADcAAAADwAAAGRycy9kb3ducmV2LnhtbESPQYvCMBSE74L/ITzBm6aKFKlGEWVZZdmDVu+P5tlW&#10;m5duk9Wuv94sCB6HmfmGmS9bU4kbNa60rGA0jEAQZ1aXnCs4ph+DKQjnkTVWlknBHzlYLrqdOSba&#10;3nlPt4PPRYCwS1BB4X2dSOmyggy6oa2Jg3e2jUEfZJNL3eA9wE0lx1EUS4Mlh4UCa1oXlF0Pv0bB&#10;5kHpyXxOLlsnv3drV6H/Gv8o1e+1qxkIT61/h1/trVYwiWP4Px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n69sMAAADcAAAADwAAAAAAAAAAAAAAAACYAgAAZHJzL2Rv&#10;d25yZXYueG1sUEsFBgAAAAAEAAQA9QAAAIgDAAAAAA==&#10;" path="m,156l156,r,78l2309,78r,-78l2465,156,2309,312r,-78l156,234r,78l,156xe" fillcolor="#f90" stroked="f">
                  <v:path arrowok="t" o:connecttype="custom" o:connectlocs="0,62897385;62908164,0;62908164,31448693;931121471,31448693;931121471,0;994029635,62897385;931121471,125794770;931121471,94346078;62908164,94346078;62908164,125794770;0,62897385" o:connectangles="0,0,0,0,0,0,0,0,0,0,0"/>
                </v:shape>
                <v:shape id="Freeform 822" o:spid="_x0000_s1422" style="position:absolute;left:16359;top:25965;width:15706;height:2032;visibility:visible;mso-wrap-style:square;v-text-anchor:top" coordsize="5073,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Nx8UA&#10;AADcAAAADwAAAGRycy9kb3ducmV2LnhtbESP3WoCMRSE7wt9h3AKvavZarFlNYoIgj9UcLe9P26O&#10;u6mbkyVJdfv2plDo5TAz3zDTeW9bcSEfjGMFz4MMBHHltOFawUe5enoDESKyxtYxKfihAPPZ/d0U&#10;c+2ufKBLEWuRIBxyVNDE2OVShqohi2HgOuLknZy3GJP0tdQerwluWznMsrG0aDgtNNjRsqHqXHxb&#10;BZ9+dyqwHNX7Tbd1xrzz8ascKfX40C8mICL18T/8115rBS/jV/g9k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43HxQAAANwAAAAPAAAAAAAAAAAAAAAAAJgCAABkcnMv&#10;ZG93bnJldi54bWxQSwUGAAAAAAQABAD1AAAAigMAAAAA&#10;" path="m3,334c,331,,326,3,323l323,3v2,-2,6,-3,9,-2c335,2,336,5,336,8r,160l328,160r4416,l4736,168r,-160c4736,5,4738,2,4741,1v3,-1,7,,9,2l5070,323v3,3,3,8,,11l4750,654v-2,2,-6,3,-9,2c4738,655,4736,652,4736,648r,-160l4744,496r-4416,l336,488r,160c336,652,335,655,332,656v-3,1,-7,,-9,-2l3,334xm334,643r-14,5l320,488v,-4,4,-8,8,-8l4744,480v5,,8,4,8,8l4752,648r-13,-5l5059,323r,11l4739,14r13,-6l4752,168v,5,-3,8,-8,8l328,176v-4,,-8,-3,-8,-8l320,8r14,6l14,334r,-11l334,643xe" fillcolor="black" strokeweight="0">
                  <v:path arrowok="t" o:connecttype="custom" o:connectlocs="287618,31949726;287618,30897529;30955360,287019;31817906,95570;32201191,765178;32201191,16070587;31434621,15305410;454651683,15305410;453884803,16070587;453884803,765178;454364064,95570;455226610,287019;485894351,30897529;485894351,31949726;455226610,62560236;454364064,62751685;453884803,61986198;453884803,46681098;454651683,47446275;31434621,47446275;32201191,46681098;32201191,61986198;31817906,62751685;30955360,62560236;287618,31949726;32009548,61508039;30667742,61986198;30667742,46681098;31434621,45915920;454651683,45915920;455418252,46681098;455418252,61986198;454172422,61508039;484840163,30897529;484840163,31949726;454172422,1339216;455418252,765178;455418252,16070587;454651683,16835765;31434621,16835765;30667742,16070587;30667742,765178;32009548,1339216;1341807,31949726;1341807,30897529;32009548,61508039" o:connectangles="0,0,0,0,0,0,0,0,0,0,0,0,0,0,0,0,0,0,0,0,0,0,0,0,0,0,0,0,0,0,0,0,0,0,0,0,0,0,0,0,0,0,0,0,0,0"/>
                  <o:lock v:ext="edit" verticies="t"/>
                </v:shape>
                <v:shape id="Freeform 823" o:spid="_x0000_s1423" style="position:absolute;left:16385;top:18065;width:23777;height:1981;visibility:visible;mso-wrap-style:square;v-text-anchor:top" coordsize="374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DsMEA&#10;AADcAAAADwAAAGRycy9kb3ducmV2LnhtbERPy4rCMBTdC/MP4Q6403RkUKlGKYPCrBQfM7i8NNe2&#10;2tyUJNb692YhuDyc93zZmVq05HxlWcHXMAFBnFtdcaHgeFgPpiB8QNZYWyYFD/KwXHz05phqe+cd&#10;tftQiBjCPkUFZQhNKqXPSzLoh7YhjtzZOoMhQldI7fAew00tR0kylgYrjg0lNvRTUn7d34yCy2pl&#10;k792sz7h5HBx/9uMp7tMqf5nl81ABOrCW/xy/2oF3+O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fQ7DBAAAA3AAAAA8AAAAAAAAAAAAAAAAAmAIAAGRycy9kb3du&#10;cmV2LnhtbFBLBQYAAAAABAAEAPUAAACGAwAAAAA=&#10;" path="m,156l156,r,78l3588,78r,-78l3744,156,3588,312r,-78l156,234r,78l,156xe" fillcolor="#f90" stroked="f">
                  <v:path arrowok="t" o:connecttype="custom" o:connectlocs="0,62897385;62910111,0;62910111,31448693;1446932564,31448693;1446932564,0;1509842675,62897385;1446932564,125794770;1446932564,94346078;62910111,94346078;62910111,125794770;0,62897385" o:connectangles="0,0,0,0,0,0,0,0,0,0,0"/>
                </v:shape>
                <v:shape id="Freeform 824" o:spid="_x0000_s1424" style="position:absolute;left:16359;top:18040;width:23828;height:2032;visibility:visible;mso-wrap-style:square;v-text-anchor:top" coordsize="7697,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FrMUA&#10;AADcAAAADwAAAGRycy9kb3ducmV2LnhtbESP0WoCMRRE3wX/IVyhb5qtLWK3RlGx0Behun7A7eY2&#10;uzW5WTZR1369KQg+DjNzhpktOmfFmdpQe1bwPMpAEJde12wUHIqP4RREiMgarWdScKUAi3m/N8Nc&#10;+wvv6LyPRiQIhxwVVDE2uZShrMhhGPmGOHk/vnUYk2yN1C1eEtxZOc6yiXRYc1qosKF1ReVxf3IK&#10;fqfRrpZbsztu7EvxVZz+vq+mUOpp0C3fQUTq4iN8b39qBa+TN/g/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QWsxQAAANwAAAAPAAAAAAAAAAAAAAAAAJgCAABkcnMv&#10;ZG93bnJldi54bWxQSwUGAAAAAAQABAD1AAAAigMAAAAA&#10;" path="m3,334c,331,,326,3,323l323,3v2,-2,6,-3,9,-2c335,2,336,5,336,8r,160l328,160r7040,l7360,168r,-160c7360,5,7362,2,7365,1v3,-1,7,,9,2l7694,323v3,3,3,8,,11l7374,654v-2,2,-6,3,-9,2c7362,655,7360,652,7360,648r,-160l7368,496r-7040,l336,488r,160c336,652,335,655,332,656v-3,1,-7,,-9,-2l3,334xm334,643r-14,5l320,488v,-4,4,-8,8,-8l7368,480v5,,8,4,8,8l7376,648r-13,-5l7683,323r,11l7363,14r13,-6l7376,168v,5,-3,8,-8,8l328,176v-4,,-8,-3,-8,-8l320,8r14,6l14,334r,-11l334,643xe" fillcolor="black" strokeweight="0">
                  <v:path arrowok="t" o:connecttype="custom" o:connectlocs="287596,31949726;287596,30897529;30951699,287019;31814177,95570;32197432,765178;32197432,16070587;31430922,15305410;706043975,15305410;705277155,16070587;705277155,765178;705756379,95570;706618857,287019;737282960,30897529;737282960,31949726;706618857,62560236;705756379,62751685;705277155,61986198;705277155,46681098;706043975,47446275;31430922,47446275;32197432,46681098;32197432,61986198;31814177,62751685;30951699,62560236;287596,31949726;32005805,61508039;30664103,61986198;30664103,46681098;31430922,45915920;706043975,45915920;706810484,46681098;706810484,61986198;705564751,61508039;736228854,30897529;736228854,31949726;705564751,1339216;706810484,765178;706810484,16070587;706043975,16835765;31430922,16835765;30664103,16070587;30664103,765178;32005805,1339216;1341702,31949726;1341702,30897529;32005805,61508039" o:connectangles="0,0,0,0,0,0,0,0,0,0,0,0,0,0,0,0,0,0,0,0,0,0,0,0,0,0,0,0,0,0,0,0,0,0,0,0,0,0,0,0,0,0,0,0,0,0"/>
                  <o:lock v:ext="edit" verticies="t"/>
                </v:shape>
                <v:shape id="Freeform 825" o:spid="_x0000_s1425" style="position:absolute;left:16359;top:2819;width:64;height:26333;visibility:visible;mso-wrap-style:square;v-text-anchor:top" coordsize="10,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RpcEA&#10;AADcAAAADwAAAGRycy9kb3ducmV2LnhtbERP3WrCMBS+H+wdwhl4I5pO5pTOKFMZiODAnwc4Nmdt&#10;sDkpSaz17c2FsMuP73+26GwtWvLBOFbwPsxAEBdOGy4VnI4/gymIEJE11o5JwZ0CLOavLzPMtbvx&#10;ntpDLEUK4ZCjgirGJpcyFBVZDEPXECfuz3mLMUFfSu3xlsJtLUdZ9iktGk4NFTa0qqi4HK5WQRu2&#10;G9qtzdj2f5d1mJyNv3RGqd5b9/0FIlIX/8VP90Yr+Jik+elMOgJ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ZUaXBAAAA3AAAAA8AAAAAAAAAAAAAAAAAmAIAAGRycy9kb3du&#10;cmV2LnhtbFBLBQYAAAAABAAEAPUAAACGAwAAAAA=&#10;" path="m10,l8,4147r-8,l2,r8,xe" fillcolor="black" strokeweight="0">
                  <v:path arrowok="t" o:connecttype="custom" o:connectlocs="4064635,0;3251708,1672162010;0,1672162010;812927,0;4064635,0" o:connectangles="0,0,0,0,0"/>
                </v:shape>
                <v:shape id="Freeform 826" o:spid="_x0000_s1426" style="position:absolute;left:5289;top:12922;width:11096;height:8509;visibility:visible;mso-wrap-style:square;v-text-anchor:top" coordsize="1747,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KkMMA&#10;AADcAAAADwAAAGRycy9kb3ducmV2LnhtbESPT4vCMBTE7wt+h/AEb2uqiCvVKKIrehAW/+D5kTzb&#10;YvNSmqxWP70RBI/DzPyGmcwaW4or1b5wrKDXTUAQa2cKzhQcD6vvEQgfkA2WjknBnTzMpq2vCabG&#10;3XhH133IRISwT1FBHkKVSul1ThZ911XE0Tu72mKIss6kqfEW4baU/SQZSosFx4UcK1rkpC/7f6sA&#10;9fZxmg9PctG/NyOn1396+XtWqtNu5mMQgZrwCb/bG6Ng8NOD15l4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zKkMMAAADcAAAADwAAAAAAAAAAAAAAAACYAgAAZHJzL2Rv&#10;d25yZXYueG1sUEsFBgAAAAAEAAQA9QAAAIgDAAAAAA==&#10;" path="m,670l671,r,335l1077,335,1077,r670,670l1077,1340r,-335l671,1005r,335l,670xe" fillcolor="#f90" stroked="f">
                  <v:path arrowok="t" o:connecttype="custom" o:connectlocs="0,270163290;270612022,0;270612022,135081645;434350444,135081645;434350444,0;704559170,270163290;434350444,540326580;434350444,405244935;270612022,405244935;270612022,540326580;0,270163290" o:connectangles="0,0,0,0,0,0,0,0,0,0,0"/>
                </v:shape>
                <v:shape id="Freeform 827" o:spid="_x0000_s1427" style="position:absolute;left:5264;top:12896;width:11152;height:8567;visibility:visible;mso-wrap-style:square;v-text-anchor:top" coordsize="360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BMMUA&#10;AADcAAAADwAAAGRycy9kb3ducmV2LnhtbESPQWvCQBSE7wX/w/KE3ppNRJIQXaUULL1U1FbPj+wz&#10;Cc2+Ddltkv77riB4HGbmG2a9nUwrBupdY1lBEsUgiEurG64UfH/tXnIQziNrbC2Tgj9ysN3MntZY&#10;aDvykYaTr0SAsCtQQe19V0jpypoMush2xMG72t6gD7KvpO5xDHDTykUcp9Jgw2Ghxo7eaip/Tr9G&#10;QTZm+bmLl+79cEj2yedll+7LVqnn+fS6AuFp8o/wvf2hFSyzBdzO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cEwxQAAANwAAAAPAAAAAAAAAAAAAAAAAJgCAABkcnMv&#10;ZG93bnJldi54bWxQSwUGAAAAAAQABAD1AAAAigMAAAAA&#10;" path="m3,1390v-3,-3,-3,-8,,-11l1379,3v2,-2,6,-3,9,-2c1391,2,1392,5,1392,8r,688l1384,688r832,l2208,696r,-688c2208,5,2210,2,2213,1v3,-1,7,,9,2l3598,1379v3,3,3,8,,11l2222,2766v-2,2,-6,3,-9,2c2210,2767,2208,2764,2208,2760r,-688l2216,2080r-832,l1392,2072r,688c1392,2764,1391,2767,1388,2768v-3,1,-7,,-9,-2l3,1390xm1390,2755r-14,5l1376,2072v,-4,4,-8,8,-8l2216,2064v5,,8,4,8,8l2224,2760r-13,-5l3587,1379r,11l2211,14r13,-6l2224,696v,5,-3,8,-8,8l1384,704v-4,,-8,-3,-8,-8l1376,8r14,6l14,1390r,-11l1390,2755xe" fillcolor="black" strokeweight="0">
                  <v:path arrowok="t" o:connecttype="custom" o:connectlocs="287689,133041741;287689,131988877;132235026,287117;133098093,95602;133481781,765747;133481781,66616628;132714714,65850880;212496832,65850880;211729764,66616628;211729764,765747;212209143,95602;213072209,287117;345019546,131988877;345019546,133041741;213072209,264743501;212209143,264935015;211729764,264169268;211729764,198318388;212496832,199084135;132714714,199084135;133481781,198318388;133481781,264169268;133098093,264935015;132235026,264743501;287689,133041741;133289782,263690637;131947337,264169268;131947337,198318388;132714714,197552640;212496832,197552640;213263899,198318388;213263899,264169268;212017453,263690637;343964790,131988877;343964790,133041741;212017453,1339981;213263899,765747;213263899,66616628;212496832,67382375;132714714,67382375;131947337,66616628;131947337,765747;133289782,1339981;1342445,133041741;1342445,131988877;133289782,263690637" o:connectangles="0,0,0,0,0,0,0,0,0,0,0,0,0,0,0,0,0,0,0,0,0,0,0,0,0,0,0,0,0,0,0,0,0,0,0,0,0,0,0,0,0,0,0,0,0,0"/>
                  <o:lock v:ext="edit" verticies="t"/>
                </v:shape>
                <v:rect id="Rectangle 828" o:spid="_x0000_s1428" style="position:absolute;left:41406;top:57;width:8529;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rsidR="00FC4E73" w:rsidRPr="00EF002E" w:rsidRDefault="00FC4E73" w:rsidP="008A7317">
                        <w:pPr>
                          <w:spacing w:before="60"/>
                          <w:rPr>
                            <w:sz w:val="16"/>
                            <w:szCs w:val="16"/>
                          </w:rPr>
                        </w:pPr>
                        <w:r w:rsidRPr="00EF002E">
                          <w:rPr>
                            <w:rFonts w:cs="Arial"/>
                            <w:color w:val="000000"/>
                            <w:sz w:val="16"/>
                            <w:szCs w:val="16"/>
                          </w:rPr>
                          <w:t xml:space="preserve">Couverture de </w:t>
                        </w:r>
                        <w:r>
                          <w:rPr>
                            <w:rFonts w:cs="Arial"/>
                            <w:color w:val="000000"/>
                            <w:sz w:val="16"/>
                            <w:szCs w:val="16"/>
                          </w:rPr>
                          <w:t>macrocellule</w:t>
                        </w:r>
                      </w:p>
                    </w:txbxContent>
                  </v:textbox>
                </v:rect>
                <v:rect id="Rectangle 829" o:spid="_x0000_s1429" style="position:absolute;left:4381;top:1162;width:11978;height:1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rsidR="00FC4E73" w:rsidRPr="0089580B" w:rsidRDefault="00FC4E73" w:rsidP="008A7317">
                        <w:pPr>
                          <w:rPr>
                            <w:sz w:val="16"/>
                            <w:szCs w:val="16"/>
                          </w:rPr>
                        </w:pPr>
                        <w:r w:rsidRPr="0089580B">
                          <w:rPr>
                            <w:sz w:val="16"/>
                            <w:szCs w:val="16"/>
                          </w:rPr>
                          <w:t>La capacité totale des</w:t>
                        </w:r>
                        <w:r>
                          <w:rPr>
                            <w:sz w:val="16"/>
                            <w:szCs w:val="16"/>
                          </w:rPr>
                          <w:t> </w:t>
                        </w:r>
                        <w:r w:rsidRPr="0089580B">
                          <w:rPr>
                            <w:sz w:val="16"/>
                            <w:szCs w:val="16"/>
                          </w:rPr>
                          <w:t>fem</w:t>
                        </w:r>
                        <w:r>
                          <w:rPr>
                            <w:sz w:val="16"/>
                            <w:szCs w:val="16"/>
                          </w:rPr>
                          <w:t>tocellules dépasse largement la </w:t>
                        </w:r>
                        <w:r w:rsidRPr="0089580B">
                          <w:rPr>
                            <w:sz w:val="16"/>
                            <w:szCs w:val="16"/>
                          </w:rPr>
                          <w:t>capacité d'une macrocellule pour la</w:t>
                        </w:r>
                        <w:r>
                          <w:rPr>
                            <w:sz w:val="16"/>
                            <w:szCs w:val="16"/>
                          </w:rPr>
                          <w:t> même quantité de </w:t>
                        </w:r>
                        <w:r w:rsidRPr="0089580B">
                          <w:rPr>
                            <w:sz w:val="16"/>
                            <w:szCs w:val="16"/>
                          </w:rPr>
                          <w:t>spectre</w:t>
                        </w:r>
                      </w:p>
                    </w:txbxContent>
                  </v:textbox>
                </v:rect>
                <v:shape id="Freeform 830" o:spid="_x0000_s1430" style="position:absolute;left:3725;top:25;width:46012;height:30143;visibility:visible;mso-wrap-style:square;v-text-anchor:top" coordsize="7245,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dyMYA&#10;AADcAAAADwAAAGRycy9kb3ducmV2LnhtbESPQU/CQBSE7yb8h80z4SZbRYUUFoIiSQ9eQC7cHt1H&#10;t2n3be0utPDrXRMTj5OZ+SYzX/a2FhdqfelYweMoAUGcO11yoWD/tXmYgvABWWPtmBRcycNyMbib&#10;Y6pdx1u67EIhIoR9igpMCE0qpc8NWfQj1xBH7+RaiyHKtpC6xS7CbS2fkuRVWiw5Lhhs6N1QXu3O&#10;VsFbl62r48f2lpnxN/nkcKqun1Kp4X2/moEI1If/8F870wqeJy/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HdyMYAAADcAAAADwAAAAAAAAAAAAAAAACYAgAAZHJz&#10;L2Rvd25yZXYueG1sUEsFBgAAAAAEAAQA9QAAAIsDAAAAAA==&#10;" path="m,l7245,r,4747l,4747,,xm8,4743r-4,-4l7241,4739r-4,4l7237,4r4,4l4,8,8,4r,4739xe" fillcolor="black" strokeweight="0">
                  <v:path arrowok="t" o:connecttype="custom" o:connectlocs="0,0;2147483647,0;2147483647,1914099550;0,1914099550;0,0;3226231,1912486658;1613116,1910873766;2147483647,1910873766;2147483647,1912486658;2147483647,1612892;2147483647,3225784;1613116,3225784;3226231,1612892;3226231,1912486658" o:connectangles="0,0,0,0,0,0,0,0,0,0,0,0,0,0"/>
                  <o:lock v:ext="edit" verticies="t"/>
                </v:shape>
                <v:rect id="Rectangle 828" o:spid="_x0000_s1431" style="position:absolute;left:32821;top:4793;width:8529;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FC4E73" w:rsidRPr="00EF002E" w:rsidRDefault="00FC4E73" w:rsidP="008A7317">
                        <w:pPr>
                          <w:rPr>
                            <w:sz w:val="16"/>
                            <w:szCs w:val="16"/>
                          </w:rPr>
                        </w:pPr>
                        <w:r w:rsidRPr="00EF002E">
                          <w:rPr>
                            <w:rFonts w:cs="Arial"/>
                            <w:color w:val="000000"/>
                            <w:sz w:val="16"/>
                            <w:szCs w:val="16"/>
                          </w:rPr>
                          <w:t>Couverture des femtocellules</w:t>
                        </w:r>
                      </w:p>
                    </w:txbxContent>
                  </v:textbox>
                </v:rect>
                <w10:anchorlock/>
              </v:group>
            </w:pict>
          </mc:Fallback>
        </mc:AlternateContent>
      </w:r>
    </w:p>
    <w:p w:rsidR="00B01615" w:rsidRPr="00E31B4A" w:rsidRDefault="00B01615" w:rsidP="00B01615">
      <w:pPr>
        <w:pStyle w:val="Figure"/>
        <w:rPr>
          <w:lang w:val="fr-FR"/>
        </w:rPr>
      </w:pPr>
    </w:p>
    <w:p w:rsidR="00B01615" w:rsidRPr="00E31B4A" w:rsidRDefault="00B01615" w:rsidP="00B01615"/>
    <w:p w:rsidR="008A7317" w:rsidRPr="00E31B4A" w:rsidRDefault="008A7317" w:rsidP="00B01615">
      <w:pPr>
        <w:keepNext/>
        <w:keepLines/>
      </w:pPr>
      <w:r w:rsidRPr="00E31B4A">
        <w:t>Le plus logique aujourd'hui est d'utiliser, pour l'accès, la technologie hertzienne seulement lorsque l'utilisation de technologies filaires n'est pas viable – ce qui explique l'intérêt manifesté par les pays en développement pour les technologies hertziennes large bande. La dynamique du modèle commercial de ces pays est différente car les opérateurs peuvent développer à moindre coût des services de téléphonie (qui, par définition, nécessitent une faible largeur de bande) et de transmission de données à faible débit, principalement en raison du manque d'offre sur le marché du réseau filaire. Le déploiement de réseaux d'une moindre capacité – mesurée par un plus faible débit binaire par seconde (bit/s) au kilomètre carré – suppose l'utilisation de cellules de plus grande taille, donc d'un nombre inférieur d'emplacements de cellule, ce qui entraîne une réduction considérable des coûts du déploiement.</w:t>
      </w:r>
    </w:p>
    <w:p w:rsidR="008A7317" w:rsidRPr="00E31B4A" w:rsidRDefault="008A7317" w:rsidP="008A7317">
      <w:r w:rsidRPr="00E31B4A">
        <w:t>Le Tableau 3.1-1 résume les avantages et les inconvénients des technologies à large bande hertzienne et filaire.</w:t>
      </w:r>
    </w:p>
    <w:p w:rsidR="008A7317" w:rsidRPr="00E31B4A" w:rsidRDefault="008A7317" w:rsidP="00652008">
      <w:pPr>
        <w:pStyle w:val="Tabletitle"/>
        <w:keepNext/>
        <w:keepLines/>
        <w:rPr>
          <w:lang w:val="fr-FR"/>
        </w:rPr>
      </w:pPr>
      <w:bookmarkStart w:id="90" w:name="_Toc379977477"/>
      <w:r w:rsidRPr="00E31B4A">
        <w:rPr>
          <w:lang w:val="fr-FR"/>
        </w:rPr>
        <w:lastRenderedPageBreak/>
        <w:t xml:space="preserve">Tableau </w:t>
      </w:r>
      <w:bookmarkEnd w:id="89"/>
      <w:r w:rsidRPr="00E31B4A">
        <w:rPr>
          <w:lang w:val="fr-FR"/>
        </w:rPr>
        <w:t>3.1-1</w:t>
      </w:r>
      <w:r w:rsidR="00506368" w:rsidRPr="00E31B4A">
        <w:rPr>
          <w:lang w:val="fr-FR"/>
        </w:rPr>
        <w:t>:</w:t>
      </w:r>
      <w:r w:rsidRPr="00E31B4A">
        <w:rPr>
          <w:lang w:val="fr-FR"/>
        </w:rPr>
        <w:t xml:space="preserve"> Avantages et inconvénients des différentes technologies large bande</w:t>
      </w:r>
      <w:bookmarkEnd w:id="9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24"/>
        <w:gridCol w:w="3024"/>
        <w:gridCol w:w="3024"/>
      </w:tblGrid>
      <w:tr w:rsidR="008A7317" w:rsidRPr="00E31B4A" w:rsidTr="00506368">
        <w:trPr>
          <w:tblHeader/>
          <w:jc w:val="center"/>
        </w:trPr>
        <w:tc>
          <w:tcPr>
            <w:tcW w:w="3192" w:type="dxa"/>
            <w:tcBorders>
              <w:bottom w:val="single" w:sz="4" w:space="0" w:color="000000"/>
            </w:tcBorders>
            <w:shd w:val="clear" w:color="auto" w:fill="005173"/>
          </w:tcPr>
          <w:p w:rsidR="008A7317" w:rsidRPr="00E31B4A" w:rsidRDefault="008A7317" w:rsidP="00652008">
            <w:pPr>
              <w:pStyle w:val="Tablehead"/>
              <w:keepNext/>
              <w:keepLines/>
              <w:rPr>
                <w:lang w:val="fr-FR"/>
              </w:rPr>
            </w:pPr>
          </w:p>
        </w:tc>
        <w:tc>
          <w:tcPr>
            <w:tcW w:w="3192" w:type="dxa"/>
            <w:tcBorders>
              <w:bottom w:val="single" w:sz="4" w:space="0" w:color="000000"/>
            </w:tcBorders>
            <w:shd w:val="clear" w:color="auto" w:fill="005173"/>
          </w:tcPr>
          <w:p w:rsidR="008A7317" w:rsidRPr="00E31B4A" w:rsidRDefault="008A7317" w:rsidP="00652008">
            <w:pPr>
              <w:pStyle w:val="Tablehead"/>
              <w:keepNext/>
              <w:keepLines/>
              <w:rPr>
                <w:lang w:val="fr-FR"/>
              </w:rPr>
            </w:pPr>
            <w:r w:rsidRPr="00E31B4A">
              <w:rPr>
                <w:lang w:val="fr-FR"/>
              </w:rPr>
              <w:t>Avantages</w:t>
            </w:r>
          </w:p>
        </w:tc>
        <w:tc>
          <w:tcPr>
            <w:tcW w:w="3192" w:type="dxa"/>
            <w:tcBorders>
              <w:bottom w:val="single" w:sz="4" w:space="0" w:color="000000"/>
            </w:tcBorders>
            <w:shd w:val="clear" w:color="auto" w:fill="005173"/>
          </w:tcPr>
          <w:p w:rsidR="008A7317" w:rsidRPr="00E31B4A" w:rsidRDefault="008A7317" w:rsidP="00652008">
            <w:pPr>
              <w:pStyle w:val="Tablehead"/>
              <w:keepNext/>
              <w:keepLines/>
              <w:rPr>
                <w:lang w:val="fr-FR"/>
              </w:rPr>
            </w:pPr>
            <w:r w:rsidRPr="00E31B4A">
              <w:rPr>
                <w:lang w:val="fr-FR"/>
              </w:rPr>
              <w:t>Inconvénients</w:t>
            </w:r>
          </w:p>
        </w:tc>
      </w:tr>
      <w:tr w:rsidR="008A7317" w:rsidRPr="00E31B4A" w:rsidTr="00506368">
        <w:trPr>
          <w:jc w:val="center"/>
        </w:trPr>
        <w:tc>
          <w:tcPr>
            <w:tcW w:w="3192" w:type="dxa"/>
            <w:shd w:val="clear" w:color="auto" w:fill="E8F8FD"/>
          </w:tcPr>
          <w:p w:rsidR="008A7317" w:rsidRPr="00E31B4A" w:rsidRDefault="008A7317" w:rsidP="00652008">
            <w:pPr>
              <w:pStyle w:val="Tabletext"/>
              <w:keepNext/>
              <w:keepLines/>
              <w:rPr>
                <w:b/>
                <w:bCs/>
              </w:rPr>
            </w:pPr>
            <w:r w:rsidRPr="00E31B4A">
              <w:rPr>
                <w:b/>
                <w:bCs/>
              </w:rPr>
              <w:t>Large bande mobile cellulaire</w:t>
            </w:r>
          </w:p>
        </w:tc>
        <w:tc>
          <w:tcPr>
            <w:tcW w:w="3192" w:type="dxa"/>
            <w:shd w:val="clear" w:color="auto" w:fill="E8F8FD"/>
          </w:tcPr>
          <w:p w:rsidR="008A7317" w:rsidRPr="00E31B4A" w:rsidRDefault="008A7317" w:rsidP="00652008">
            <w:pPr>
              <w:pStyle w:val="Tabletext"/>
              <w:keepNext/>
              <w:keepLines/>
            </w:pPr>
            <w:r w:rsidRPr="00E31B4A">
              <w:t>Connectivité en permanence</w:t>
            </w:r>
          </w:p>
          <w:p w:rsidR="008A7317" w:rsidRPr="00E31B4A" w:rsidRDefault="008A7317" w:rsidP="00652008">
            <w:pPr>
              <w:pStyle w:val="Tabletext"/>
              <w:keepNext/>
              <w:keepLines/>
            </w:pPr>
            <w:r w:rsidRPr="00E31B4A">
              <w:t>Capacité du large bande à couvrir des zones étendues</w:t>
            </w:r>
          </w:p>
          <w:p w:rsidR="008A7317" w:rsidRPr="00E31B4A" w:rsidRDefault="008A7317" w:rsidP="00652008">
            <w:pPr>
              <w:pStyle w:val="Tabletext"/>
              <w:keepNext/>
              <w:keepLines/>
            </w:pPr>
            <w:r w:rsidRPr="00E31B4A">
              <w:t>Solution intéressante pour assurer un accès dans les zones où les infrastructures filaires sont inexistantes</w:t>
            </w:r>
          </w:p>
          <w:p w:rsidR="008A7317" w:rsidRPr="00E31B4A" w:rsidRDefault="008A7317" w:rsidP="00652008">
            <w:pPr>
              <w:pStyle w:val="Tabletext"/>
              <w:keepNext/>
              <w:keepLines/>
            </w:pPr>
            <w:r w:rsidRPr="00E31B4A">
              <w:t xml:space="preserve">Possibilités d'amélioration de la capacité/couverture par l'utilisation de femtocellules </w:t>
            </w:r>
          </w:p>
        </w:tc>
        <w:tc>
          <w:tcPr>
            <w:tcW w:w="3192" w:type="dxa"/>
            <w:shd w:val="clear" w:color="auto" w:fill="E8F8FD"/>
          </w:tcPr>
          <w:p w:rsidR="008A7317" w:rsidRPr="00E31B4A" w:rsidRDefault="008A7317" w:rsidP="00652008">
            <w:pPr>
              <w:pStyle w:val="Tabletext"/>
              <w:keepNext/>
              <w:keepLines/>
            </w:pPr>
            <w:r w:rsidRPr="00E31B4A">
              <w:t>Capacité inférieure à celle des technologies filaires</w:t>
            </w:r>
          </w:p>
          <w:p w:rsidR="008A7317" w:rsidRPr="00E31B4A" w:rsidRDefault="008A7317" w:rsidP="00652008">
            <w:pPr>
              <w:pStyle w:val="Tabletext"/>
              <w:keepNext/>
              <w:keepLines/>
            </w:pPr>
            <w:r w:rsidRPr="00E31B4A">
              <w:t>Evolutions futures au service des applications requérant une grande largeur de bande telles que la TVIP</w:t>
            </w:r>
          </w:p>
        </w:tc>
      </w:tr>
      <w:tr w:rsidR="008A7317" w:rsidRPr="00E31B4A" w:rsidTr="00506368">
        <w:trPr>
          <w:jc w:val="center"/>
        </w:trPr>
        <w:tc>
          <w:tcPr>
            <w:tcW w:w="3192" w:type="dxa"/>
          </w:tcPr>
          <w:p w:rsidR="008A7317" w:rsidRPr="00E31B4A" w:rsidRDefault="008A7317" w:rsidP="00652008">
            <w:pPr>
              <w:pStyle w:val="Tabletext"/>
              <w:keepNext/>
              <w:keepLines/>
              <w:rPr>
                <w:b/>
                <w:bCs/>
              </w:rPr>
            </w:pPr>
            <w:r w:rsidRPr="00E31B4A">
              <w:rPr>
                <w:b/>
                <w:bCs/>
              </w:rPr>
              <w:t xml:space="preserve">Large bande filaire </w:t>
            </w:r>
          </w:p>
        </w:tc>
        <w:tc>
          <w:tcPr>
            <w:tcW w:w="3192" w:type="dxa"/>
          </w:tcPr>
          <w:p w:rsidR="008A7317" w:rsidRPr="00E31B4A" w:rsidRDefault="008A7317" w:rsidP="00652008">
            <w:pPr>
              <w:pStyle w:val="Tabletext"/>
              <w:keepNext/>
              <w:keepLines/>
            </w:pPr>
            <w:r w:rsidRPr="00E31B4A">
              <w:t>Réseau large bande à forte capacité permettant la transmission de données à très haut débit</w:t>
            </w:r>
          </w:p>
          <w:p w:rsidR="008A7317" w:rsidRPr="00E31B4A" w:rsidRDefault="008A7317" w:rsidP="00652008">
            <w:pPr>
              <w:pStyle w:val="Tabletext"/>
              <w:keepNext/>
              <w:keepLines/>
            </w:pPr>
            <w:r w:rsidRPr="00E31B4A">
              <w:t>Evolution vers l'ultra-haut débit</w:t>
            </w:r>
          </w:p>
        </w:tc>
        <w:tc>
          <w:tcPr>
            <w:tcW w:w="3192" w:type="dxa"/>
          </w:tcPr>
          <w:p w:rsidR="008A7317" w:rsidRPr="00E31B4A" w:rsidRDefault="008A7317" w:rsidP="00652008">
            <w:pPr>
              <w:pStyle w:val="Tabletext"/>
              <w:keepNext/>
              <w:keepLines/>
            </w:pPr>
            <w:r w:rsidRPr="00E31B4A">
              <w:t>Coûts élevés du déploiement de nouveaux réseaux, surtout pour les pays en développement ne possédant pas d'infrastructures</w:t>
            </w:r>
          </w:p>
        </w:tc>
      </w:tr>
    </w:tbl>
    <w:p w:rsidR="00506368" w:rsidRPr="00E31B4A" w:rsidRDefault="00506368" w:rsidP="00506368"/>
    <w:p w:rsidR="008A7317" w:rsidRPr="00E31B4A" w:rsidRDefault="008A7317" w:rsidP="00506368">
      <w:r w:rsidRPr="00E31B4A">
        <w:t>Cependant, cette situation n'est pas figée. A long terme, certaines avancées pourraient permettre aux systèmes large bande hertziens d'entrer en concurrence avec les systèmes filaires. Parmi ces avancées, on trouve la mise en oeuvre de réseaux maillés favorisant la réduction des coûts, une meilleure utilisation du spectre, la mise en place de stations de base banalisées plus économiques et l'attribution future de fréquences aux systèmes mobiles large bande. Toutefois, de tels progrès sont quelque peu hypothétiques et dépendent de nombreux autres facteurs, notamment de l'évolution des technologies et des applications large bande.</w:t>
      </w:r>
    </w:p>
    <w:p w:rsidR="008A7317" w:rsidRPr="00E31B4A" w:rsidRDefault="008A7317" w:rsidP="00506368">
      <w:r w:rsidRPr="00E31B4A">
        <w:t>De nouvelles technologies d'accès large bande voient le jour avec les dispositifs hertziens qui utilisent les techniques des systèmes de radiocommunication cognitifs, via l'accès dynamique au spectre, pour déterminer les fréquences disponibles. Des déploiements et des essais commerciaux sont actuellement en cours dans certains pays: ces techniques sont mises en oeuvre dans des bandes attribuées à la télévision qui ne sont pas utilisées (les "espaces blancs") lorsque la réglementation locale l'autorise. Un exemple de déploiement pilote commercial est donné dans l'</w:t>
      </w:r>
      <w:r w:rsidRPr="00A42EA5">
        <w:rPr>
          <w:b/>
          <w:bCs/>
        </w:rPr>
        <w:t>Annexe I</w:t>
      </w:r>
      <w:r w:rsidRPr="00E31B4A">
        <w:t xml:space="preserve">. </w:t>
      </w:r>
    </w:p>
    <w:p w:rsidR="008A7317" w:rsidRPr="00E31B4A" w:rsidRDefault="008A7317" w:rsidP="00506368">
      <w:r w:rsidRPr="00E31B4A">
        <w:t>Cette solution technique est actuellement à l'étude au sein de plusieurs commissions d'études de l'UIT</w:t>
      </w:r>
      <w:r w:rsidRPr="00E31B4A">
        <w:noBreakHyphen/>
        <w:t>R et les résultats de ces études devront être pris en compte tout comme d'autres travaux de recherche pertinents lors de l'évaluation des aspects techniques, économiques et réglementaires de la mise en oeuvre, en particulier dans les pays en développement.</w:t>
      </w:r>
    </w:p>
    <w:p w:rsidR="008A7317" w:rsidRPr="00E31B4A" w:rsidRDefault="008A7317" w:rsidP="008A7317">
      <w:pPr>
        <w:tabs>
          <w:tab w:val="left" w:pos="1134"/>
          <w:tab w:val="left" w:pos="1871"/>
          <w:tab w:val="left" w:pos="2268"/>
        </w:tabs>
        <w:overflowPunct w:val="0"/>
        <w:autoSpaceDE w:val="0"/>
        <w:autoSpaceDN w:val="0"/>
        <w:adjustRightInd w:val="0"/>
        <w:textAlignment w:val="baseline"/>
        <w:rPr>
          <w:szCs w:val="19"/>
        </w:rPr>
      </w:pPr>
      <w:r w:rsidRPr="00E31B4A">
        <w:rPr>
          <w:szCs w:val="19"/>
        </w:rPr>
        <w:t>Les systèmes mobiles cellulaires à large bande répondent clairement aux besoins des utilisateurs, d'où leur succès. Leur programme de mise en oeuvre, qui prévoit des améliorations constantes de la qualité de fonctionnement et de la capacité, définit les moyens techniques permettant d'atteindre les résultats prévus par des modèles commerciaux éprouvés. A mesure que les applications du large bande mobile continueront à se développer, les technologies cellulaires continueront à représenter le support de compétitivité nécessaire aux perspectives commerciales futures</w:t>
      </w:r>
      <w:r w:rsidRPr="00E31B4A">
        <w:rPr>
          <w:rStyle w:val="FootnoteReference"/>
          <w:rFonts w:eastAsia="Times New Roman"/>
          <w:sz w:val="20"/>
          <w:szCs w:val="20"/>
          <w:lang w:val="fr-FR" w:eastAsia="en-US"/>
        </w:rPr>
        <w:footnoteReference w:id="59"/>
      </w:r>
      <w:r w:rsidRPr="00E31B4A">
        <w:rPr>
          <w:szCs w:val="19"/>
        </w:rPr>
        <w:t>."</w:t>
      </w:r>
    </w:p>
    <w:p w:rsidR="008A7317" w:rsidRPr="00E31B4A" w:rsidRDefault="008A7317" w:rsidP="00652008">
      <w:pPr>
        <w:keepNext/>
        <w:keepLines/>
        <w:tabs>
          <w:tab w:val="left" w:pos="1134"/>
          <w:tab w:val="left" w:pos="1871"/>
          <w:tab w:val="left" w:pos="2268"/>
        </w:tabs>
        <w:overflowPunct w:val="0"/>
        <w:autoSpaceDE w:val="0"/>
        <w:autoSpaceDN w:val="0"/>
        <w:adjustRightInd w:val="0"/>
        <w:textAlignment w:val="baseline"/>
        <w:rPr>
          <w:szCs w:val="19"/>
        </w:rPr>
      </w:pPr>
      <w:r w:rsidRPr="00E31B4A">
        <w:rPr>
          <w:szCs w:val="19"/>
        </w:rPr>
        <w:lastRenderedPageBreak/>
        <w:t>On trouvera dans l'</w:t>
      </w:r>
      <w:r w:rsidRPr="00E31B4A">
        <w:rPr>
          <w:b/>
          <w:szCs w:val="19"/>
        </w:rPr>
        <w:t>Annexe I</w:t>
      </w:r>
      <w:r w:rsidRPr="00E31B4A">
        <w:rPr>
          <w:szCs w:val="19"/>
        </w:rPr>
        <w:t xml:space="preserve"> "</w:t>
      </w:r>
      <w:r w:rsidRPr="00E31B4A">
        <w:t>Evaluation de différentes options pour les technologies d'accès" un exemple d'analyse menée par une administration concernant les différentes technologies d'accès au large bande. D'autres études de cas soumises au titre de cette Question montrent que les administrations ont tendance à privilégier les technologies – notamment les IMT, le satellite, la fibre – qui sont adaptées aux besoins de leurs citoyens. L'</w:t>
      </w:r>
      <w:r w:rsidRPr="00E31B4A">
        <w:rPr>
          <w:rFonts w:eastAsia="Times New Roman"/>
          <w:b/>
          <w:szCs w:val="19"/>
          <w:lang w:eastAsia="en-US"/>
        </w:rPr>
        <w:t>Annexe I</w:t>
      </w:r>
      <w:r w:rsidRPr="00E31B4A">
        <w:rPr>
          <w:rFonts w:eastAsia="Times New Roman"/>
          <w:szCs w:val="19"/>
          <w:lang w:eastAsia="en-US"/>
        </w:rPr>
        <w:t xml:space="preserve"> donne des exemples tirés de ces études de cas.</w:t>
      </w:r>
    </w:p>
    <w:p w:rsidR="008A7317" w:rsidRPr="00E31B4A" w:rsidRDefault="008A7317" w:rsidP="00506368">
      <w:pPr>
        <w:pStyle w:val="Heading2"/>
        <w:ind w:left="851" w:hanging="851"/>
        <w:rPr>
          <w:lang w:val="fr-FR"/>
        </w:rPr>
      </w:pPr>
      <w:bookmarkStart w:id="91" w:name="_Toc365276679"/>
      <w:bookmarkStart w:id="92" w:name="_Toc371330897"/>
      <w:bookmarkStart w:id="93" w:name="_Toc379961450"/>
      <w:r w:rsidRPr="00E31B4A">
        <w:rPr>
          <w:lang w:val="fr-FR"/>
        </w:rPr>
        <w:t>3.2</w:t>
      </w:r>
      <w:r w:rsidRPr="00E31B4A">
        <w:rPr>
          <w:lang w:val="fr-FR"/>
        </w:rPr>
        <w:tab/>
        <w:t>Mesures techniques permettant une utilisation efficace des télécommunications hertziennes</w:t>
      </w:r>
      <w:bookmarkEnd w:id="91"/>
      <w:bookmarkEnd w:id="92"/>
      <w:bookmarkEnd w:id="93"/>
      <w:r w:rsidRPr="00E31B4A">
        <w:rPr>
          <w:lang w:val="fr-FR"/>
        </w:rPr>
        <w:t xml:space="preserve"> </w:t>
      </w:r>
    </w:p>
    <w:p w:rsidR="008A7317" w:rsidRPr="00E31B4A" w:rsidRDefault="008A7317" w:rsidP="008A7317">
      <w:r w:rsidRPr="00E31B4A">
        <w:t>Dans le cas des télécommunications hertziennes, il est impossible, contrairement aux télécommunications filaires, d'augmenter le trajet de communication. Donc, le principal souci pour les opérateurs des télécommunications hertziennes est d'obtenir un spectre qui puisse répondre à la demande de capacité. Le spectre disponible pour les télécommunications hertziennes est cependant limité. Donc, il faut envisager d'autres mesures qui permettent d'employer plus efficacement la bande de fréquences.</w:t>
      </w:r>
    </w:p>
    <w:p w:rsidR="008A7317" w:rsidRPr="00E31B4A" w:rsidRDefault="008A7317" w:rsidP="00506368">
      <w:pPr>
        <w:pStyle w:val="Enumlevel1"/>
        <w:rPr>
          <w:bCs/>
          <w:lang w:val="fr-FR"/>
        </w:rPr>
      </w:pPr>
      <w:r w:rsidRPr="00E31B4A">
        <w:rPr>
          <w:lang w:val="fr-FR"/>
        </w:rPr>
        <w:t>•</w:t>
      </w:r>
      <w:r w:rsidRPr="00E31B4A">
        <w:rPr>
          <w:lang w:val="fr-FR"/>
        </w:rPr>
        <w:tab/>
        <w:t>Réduction de la taille des cellules des stations de base</w:t>
      </w:r>
    </w:p>
    <w:p w:rsidR="008A7317" w:rsidRPr="00E31B4A" w:rsidRDefault="008A7317" w:rsidP="008A7317">
      <w:r w:rsidRPr="00E31B4A">
        <w:t>Une station de base à macrocellules permet de couvrir de larges zones. Toutefois, le nombre d'appelants pour cette station est, pour une zone donnée, moindre que celui pour les stations à microcellules (voir la Figure 3.2-1). En d'autres termes, les fréquences dans le cas des macrocellules sont moins efficacement employées que dans le cas des microcellules.</w:t>
      </w:r>
    </w:p>
    <w:p w:rsidR="008A7317" w:rsidRPr="00E31B4A" w:rsidRDefault="008A7317" w:rsidP="008A7317">
      <w:r w:rsidRPr="00E31B4A">
        <w:t>Dans le cas d'une microcellule, la puissance à la sortie de la station de base est plus faible et les signaux radioélectriques ne se propagent pas loin, ce qui veut dire que la réutilisation de la même fréquence est possible, et qu'il n'y aura pas de brouillage.</w:t>
      </w:r>
    </w:p>
    <w:p w:rsidR="008A7317" w:rsidRPr="00E31B4A" w:rsidRDefault="008A7317" w:rsidP="008A7317"/>
    <w:p w:rsidR="008A7317" w:rsidRPr="00E31B4A" w:rsidRDefault="008A7317" w:rsidP="004A2977">
      <w:pPr>
        <w:pStyle w:val="Figuretitle"/>
        <w:rPr>
          <w:lang w:val="fr-FR"/>
        </w:rPr>
      </w:pPr>
      <w:bookmarkStart w:id="94" w:name="_Toc371329893"/>
      <w:bookmarkStart w:id="95" w:name="_Toc379977524"/>
      <w:r w:rsidRPr="00E31B4A">
        <w:rPr>
          <w:lang w:val="fr-FR"/>
        </w:rPr>
        <w:t>Figure 3.2-1</w:t>
      </w:r>
      <w:r w:rsidR="004A2977" w:rsidRPr="00E31B4A">
        <w:rPr>
          <w:lang w:val="fr-FR"/>
        </w:rPr>
        <w:t>:</w:t>
      </w:r>
      <w:r w:rsidRPr="00E31B4A">
        <w:rPr>
          <w:lang w:val="fr-FR"/>
        </w:rPr>
        <w:t xml:space="preserve"> Comparaison de l'efficacité de la macrocellule et de la microcellule</w:t>
      </w:r>
      <w:bookmarkEnd w:id="94"/>
      <w:bookmarkEnd w:id="95"/>
    </w:p>
    <w:p w:rsidR="008A7317" w:rsidRPr="00E31B4A" w:rsidRDefault="008A7317" w:rsidP="004A2977">
      <w:pPr>
        <w:pStyle w:val="Figure"/>
        <w:rPr>
          <w:lang w:val="fr-FR"/>
        </w:rPr>
      </w:pPr>
      <w:r w:rsidRPr="00E31B4A">
        <w:rPr>
          <w:noProof/>
          <w:lang w:val="en-US" w:eastAsia="zh-CN"/>
        </w:rPr>
        <w:drawing>
          <wp:inline distT="0" distB="0" distL="0" distR="0" wp14:anchorId="27C0F4D6" wp14:editId="307D85EB">
            <wp:extent cx="5135245" cy="2874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35245" cy="2874645"/>
                    </a:xfrm>
                    <a:prstGeom prst="rect">
                      <a:avLst/>
                    </a:prstGeom>
                    <a:noFill/>
                    <a:ln>
                      <a:noFill/>
                    </a:ln>
                  </pic:spPr>
                </pic:pic>
              </a:graphicData>
            </a:graphic>
          </wp:inline>
        </w:drawing>
      </w:r>
    </w:p>
    <w:p w:rsidR="004A2977" w:rsidRPr="00E31B4A" w:rsidRDefault="004A2977" w:rsidP="004A2977">
      <w:pPr>
        <w:pStyle w:val="Figure"/>
        <w:rPr>
          <w:lang w:val="fr-FR"/>
        </w:rPr>
      </w:pPr>
    </w:p>
    <w:p w:rsidR="004A2977" w:rsidRPr="00E31B4A" w:rsidRDefault="004A2977" w:rsidP="004A2977"/>
    <w:p w:rsidR="008A7317" w:rsidRPr="00E31B4A" w:rsidRDefault="008A7317" w:rsidP="00652008">
      <w:pPr>
        <w:keepNext/>
        <w:keepLines/>
        <w:overflowPunct w:val="0"/>
        <w:autoSpaceDE w:val="0"/>
        <w:autoSpaceDN w:val="0"/>
        <w:adjustRightInd w:val="0"/>
        <w:textAlignment w:val="baseline"/>
      </w:pPr>
      <w:r w:rsidRPr="00E31B4A">
        <w:lastRenderedPageBreak/>
        <w:t xml:space="preserve">Toutefois, les opérateurs disposent d'une certaine souplesse pour la conception de leurs réseaux qui leur permet d'utiliser le rayon de couverture d'une macrocellule plus petit que le rayon maximum disponible pour une station de base donnée. En d'autres termes, les opérateurs peuvent varier les tailles des cellules pour répondre aux exigences de capacité. Cela leur permet de serrer davantage les cellules et d'utiliser des microcellules lorsque l'on a besoin de tous petits rayons. </w:t>
      </w:r>
    </w:p>
    <w:p w:rsidR="008A7317" w:rsidRPr="00E31B4A" w:rsidRDefault="008A7317" w:rsidP="004A2977">
      <w:pPr>
        <w:pStyle w:val="Tabletitle"/>
        <w:rPr>
          <w:lang w:val="fr-FR"/>
        </w:rPr>
      </w:pPr>
      <w:bookmarkStart w:id="96" w:name="_Toc371329894"/>
      <w:bookmarkStart w:id="97" w:name="_Toc379977478"/>
      <w:r w:rsidRPr="00E31B4A">
        <w:rPr>
          <w:lang w:val="fr-FR"/>
        </w:rPr>
        <w:t>Tableau 3.2-1</w:t>
      </w:r>
      <w:r w:rsidR="004A2977" w:rsidRPr="00E31B4A">
        <w:rPr>
          <w:lang w:val="fr-FR"/>
        </w:rPr>
        <w:t>:</w:t>
      </w:r>
      <w:r w:rsidRPr="00E31B4A">
        <w:rPr>
          <w:lang w:val="fr-FR"/>
        </w:rPr>
        <w:t xml:space="preserve"> Les diverses tailles de cellule</w:t>
      </w:r>
      <w:bookmarkEnd w:id="96"/>
      <w:bookmarkEnd w:id="97"/>
    </w:p>
    <w:tbl>
      <w:tblPr>
        <w:tblStyle w:val="TableGrid"/>
        <w:tblW w:w="9072" w:type="dxa"/>
        <w:jc w:val="center"/>
        <w:tblLayout w:type="fixed"/>
        <w:tblLook w:val="04A0" w:firstRow="1" w:lastRow="0" w:firstColumn="1" w:lastColumn="0" w:noHBand="0" w:noVBand="1"/>
      </w:tblPr>
      <w:tblGrid>
        <w:gridCol w:w="1454"/>
        <w:gridCol w:w="1905"/>
        <w:gridCol w:w="1905"/>
        <w:gridCol w:w="1905"/>
        <w:gridCol w:w="1903"/>
      </w:tblGrid>
      <w:tr w:rsidR="008A7317" w:rsidRPr="00A42EA5" w:rsidTr="00B927C8">
        <w:trPr>
          <w:jc w:val="center"/>
        </w:trPr>
        <w:tc>
          <w:tcPr>
            <w:tcW w:w="801" w:type="pct"/>
            <w:tcBorders>
              <w:bottom w:val="single" w:sz="4" w:space="0" w:color="auto"/>
            </w:tcBorders>
            <w:shd w:val="clear" w:color="auto" w:fill="005173"/>
            <w:vAlign w:val="center"/>
            <w:hideMark/>
          </w:tcPr>
          <w:p w:rsidR="008A7317" w:rsidRPr="00A42EA5" w:rsidRDefault="008A7317" w:rsidP="00A42EA5">
            <w:pPr>
              <w:pStyle w:val="Tablehead"/>
            </w:pPr>
            <w:r w:rsidRPr="00A42EA5">
              <w:t>Taille de cellule</w:t>
            </w:r>
          </w:p>
        </w:tc>
        <w:tc>
          <w:tcPr>
            <w:tcW w:w="1050" w:type="pct"/>
            <w:tcBorders>
              <w:bottom w:val="single" w:sz="4" w:space="0" w:color="auto"/>
            </w:tcBorders>
            <w:shd w:val="clear" w:color="auto" w:fill="005173"/>
            <w:vAlign w:val="center"/>
            <w:hideMark/>
          </w:tcPr>
          <w:p w:rsidR="008A7317" w:rsidRPr="00A42EA5" w:rsidRDefault="008A7317" w:rsidP="00A42EA5">
            <w:pPr>
              <w:pStyle w:val="Tablehead"/>
            </w:pPr>
            <w:r w:rsidRPr="00A42EA5">
              <w:t>Macrocellule</w:t>
            </w:r>
          </w:p>
        </w:tc>
        <w:tc>
          <w:tcPr>
            <w:tcW w:w="1050" w:type="pct"/>
            <w:tcBorders>
              <w:bottom w:val="single" w:sz="4" w:space="0" w:color="auto"/>
            </w:tcBorders>
            <w:shd w:val="clear" w:color="auto" w:fill="005173"/>
            <w:vAlign w:val="center"/>
            <w:hideMark/>
          </w:tcPr>
          <w:p w:rsidR="008A7317" w:rsidRPr="00A42EA5" w:rsidRDefault="008A7317" w:rsidP="00A42EA5">
            <w:pPr>
              <w:pStyle w:val="Tablehead"/>
            </w:pPr>
            <w:r w:rsidRPr="00A42EA5">
              <w:t>Microcellule</w:t>
            </w:r>
          </w:p>
        </w:tc>
        <w:tc>
          <w:tcPr>
            <w:tcW w:w="1050" w:type="pct"/>
            <w:tcBorders>
              <w:bottom w:val="single" w:sz="4" w:space="0" w:color="auto"/>
            </w:tcBorders>
            <w:shd w:val="clear" w:color="auto" w:fill="005173"/>
            <w:vAlign w:val="center"/>
            <w:hideMark/>
          </w:tcPr>
          <w:p w:rsidR="008A7317" w:rsidRPr="00A42EA5" w:rsidRDefault="008A7317" w:rsidP="00A42EA5">
            <w:pPr>
              <w:pStyle w:val="Tablehead"/>
            </w:pPr>
            <w:r w:rsidRPr="00A42EA5">
              <w:t>Picocellule</w:t>
            </w:r>
          </w:p>
        </w:tc>
        <w:tc>
          <w:tcPr>
            <w:tcW w:w="1050" w:type="pct"/>
            <w:tcBorders>
              <w:bottom w:val="single" w:sz="4" w:space="0" w:color="auto"/>
            </w:tcBorders>
            <w:shd w:val="clear" w:color="auto" w:fill="005173"/>
            <w:vAlign w:val="center"/>
            <w:hideMark/>
          </w:tcPr>
          <w:p w:rsidR="008A7317" w:rsidRPr="00A42EA5" w:rsidRDefault="008A7317" w:rsidP="00A42EA5">
            <w:pPr>
              <w:pStyle w:val="Tablehead"/>
            </w:pPr>
            <w:r w:rsidRPr="00A42EA5">
              <w:t>Femtocellule</w:t>
            </w:r>
          </w:p>
        </w:tc>
      </w:tr>
      <w:tr w:rsidR="008A7317" w:rsidRPr="00E31B4A" w:rsidTr="004A2977">
        <w:trPr>
          <w:jc w:val="center"/>
        </w:trPr>
        <w:tc>
          <w:tcPr>
            <w:tcW w:w="801" w:type="pct"/>
            <w:shd w:val="clear" w:color="auto" w:fill="E8F8FD"/>
            <w:hideMark/>
          </w:tcPr>
          <w:p w:rsidR="008A7317" w:rsidRPr="00E31B4A" w:rsidRDefault="008A7317" w:rsidP="004A2977">
            <w:pPr>
              <w:pStyle w:val="Tabletext"/>
              <w:rPr>
                <w:lang w:eastAsia="en-US"/>
              </w:rPr>
            </w:pPr>
            <w:r w:rsidRPr="00E31B4A">
              <w:rPr>
                <w:lang w:eastAsia="en-US"/>
              </w:rPr>
              <w:t>Plage de la taille de la cellule</w:t>
            </w:r>
          </w:p>
        </w:tc>
        <w:tc>
          <w:tcPr>
            <w:tcW w:w="1050" w:type="pct"/>
            <w:shd w:val="clear" w:color="auto" w:fill="E8F8FD"/>
            <w:hideMark/>
          </w:tcPr>
          <w:p w:rsidR="008A7317" w:rsidRPr="00E31B4A" w:rsidRDefault="008A7317" w:rsidP="004A2977">
            <w:pPr>
              <w:pStyle w:val="Tabletext"/>
              <w:rPr>
                <w:lang w:eastAsia="en-US"/>
              </w:rPr>
            </w:pPr>
            <w:r w:rsidRPr="00E31B4A">
              <w:rPr>
                <w:lang w:eastAsia="en-US"/>
              </w:rPr>
              <w:t>De centaines de mètres à plusieurs kilomètres</w:t>
            </w:r>
          </w:p>
        </w:tc>
        <w:tc>
          <w:tcPr>
            <w:tcW w:w="1050" w:type="pct"/>
            <w:shd w:val="clear" w:color="auto" w:fill="E8F8FD"/>
            <w:hideMark/>
          </w:tcPr>
          <w:p w:rsidR="008A7317" w:rsidRPr="00E31B4A" w:rsidRDefault="008A7317" w:rsidP="004A2977">
            <w:pPr>
              <w:pStyle w:val="Tabletext"/>
              <w:rPr>
                <w:lang w:eastAsia="en-US"/>
              </w:rPr>
            </w:pPr>
            <w:r w:rsidRPr="00E31B4A">
              <w:rPr>
                <w:lang w:eastAsia="en-US"/>
              </w:rPr>
              <w:t>De dizaines de mètres à plusieurs centaines de mètres</w:t>
            </w:r>
          </w:p>
        </w:tc>
        <w:tc>
          <w:tcPr>
            <w:tcW w:w="1050" w:type="pct"/>
            <w:shd w:val="clear" w:color="auto" w:fill="E8F8FD"/>
            <w:hideMark/>
          </w:tcPr>
          <w:p w:rsidR="008A7317" w:rsidRPr="00E31B4A" w:rsidRDefault="008A7317" w:rsidP="004A2977">
            <w:pPr>
              <w:pStyle w:val="Tabletext"/>
              <w:rPr>
                <w:lang w:eastAsia="en-US"/>
              </w:rPr>
            </w:pPr>
            <w:r w:rsidRPr="00E31B4A">
              <w:rPr>
                <w:lang w:eastAsia="en-US"/>
              </w:rPr>
              <w:t>De plusieurs mètres à des dizaines de mètres</w:t>
            </w:r>
          </w:p>
        </w:tc>
        <w:tc>
          <w:tcPr>
            <w:tcW w:w="1050" w:type="pct"/>
            <w:shd w:val="clear" w:color="auto" w:fill="E8F8FD"/>
            <w:hideMark/>
          </w:tcPr>
          <w:p w:rsidR="008A7317" w:rsidRPr="00E31B4A" w:rsidRDefault="008A7317" w:rsidP="004A2977">
            <w:pPr>
              <w:pStyle w:val="Tabletext"/>
              <w:rPr>
                <w:lang w:eastAsia="en-US"/>
              </w:rPr>
            </w:pPr>
            <w:r w:rsidRPr="00E31B4A">
              <w:rPr>
                <w:lang w:eastAsia="en-US"/>
              </w:rPr>
              <w:t>Plusieurs mètres</w:t>
            </w:r>
          </w:p>
        </w:tc>
      </w:tr>
      <w:tr w:rsidR="008A7317" w:rsidRPr="00E31B4A" w:rsidTr="004A2977">
        <w:trPr>
          <w:jc w:val="center"/>
        </w:trPr>
        <w:tc>
          <w:tcPr>
            <w:tcW w:w="801" w:type="pct"/>
            <w:hideMark/>
          </w:tcPr>
          <w:p w:rsidR="008A7317" w:rsidRPr="00E31B4A" w:rsidRDefault="008A7317" w:rsidP="004A2977">
            <w:pPr>
              <w:pStyle w:val="Tabletext"/>
              <w:rPr>
                <w:lang w:eastAsia="en-US"/>
              </w:rPr>
            </w:pPr>
            <w:r w:rsidRPr="00E31B4A">
              <w:rPr>
                <w:lang w:eastAsia="en-US"/>
              </w:rPr>
              <w:t>Usage</w:t>
            </w:r>
          </w:p>
        </w:tc>
        <w:tc>
          <w:tcPr>
            <w:tcW w:w="1050" w:type="pct"/>
            <w:hideMark/>
          </w:tcPr>
          <w:p w:rsidR="008A7317" w:rsidRPr="00E31B4A" w:rsidRDefault="008A7317" w:rsidP="004A2977">
            <w:pPr>
              <w:pStyle w:val="Tabletext"/>
              <w:rPr>
                <w:lang w:eastAsia="en-US"/>
              </w:rPr>
            </w:pPr>
            <w:r w:rsidRPr="00E31B4A">
              <w:rPr>
                <w:lang w:eastAsia="en-US"/>
              </w:rPr>
              <w:t>Extérieur</w:t>
            </w:r>
          </w:p>
        </w:tc>
        <w:tc>
          <w:tcPr>
            <w:tcW w:w="1050" w:type="pct"/>
            <w:hideMark/>
          </w:tcPr>
          <w:p w:rsidR="008A7317" w:rsidRPr="00E31B4A" w:rsidRDefault="008A7317" w:rsidP="004A2977">
            <w:pPr>
              <w:pStyle w:val="Tabletext"/>
              <w:rPr>
                <w:lang w:eastAsia="en-US"/>
              </w:rPr>
            </w:pPr>
            <w:r w:rsidRPr="00E31B4A">
              <w:rPr>
                <w:lang w:eastAsia="en-US"/>
              </w:rPr>
              <w:t>Extérieur/intérieur</w:t>
            </w:r>
          </w:p>
        </w:tc>
        <w:tc>
          <w:tcPr>
            <w:tcW w:w="1050" w:type="pct"/>
            <w:hideMark/>
          </w:tcPr>
          <w:p w:rsidR="008A7317" w:rsidRPr="00E31B4A" w:rsidRDefault="008A7317" w:rsidP="004A2977">
            <w:pPr>
              <w:pStyle w:val="Tabletext"/>
              <w:rPr>
                <w:lang w:eastAsia="en-US"/>
              </w:rPr>
            </w:pPr>
            <w:r w:rsidRPr="00E31B4A">
              <w:rPr>
                <w:lang w:eastAsia="en-US"/>
              </w:rPr>
              <w:t>Principalement à l'intérieur d'une maison, au rez</w:t>
            </w:r>
            <w:r w:rsidRPr="00E31B4A">
              <w:rPr>
                <w:lang w:eastAsia="en-US"/>
              </w:rPr>
              <w:noBreakHyphen/>
              <w:t>de</w:t>
            </w:r>
            <w:r w:rsidRPr="00E31B4A">
              <w:rPr>
                <w:lang w:eastAsia="en-US"/>
              </w:rPr>
              <w:noBreakHyphen/>
              <w:t>chaussée, aux étages supérieurs d'un grand immeuble</w:t>
            </w:r>
          </w:p>
        </w:tc>
        <w:tc>
          <w:tcPr>
            <w:tcW w:w="1050" w:type="pct"/>
            <w:hideMark/>
          </w:tcPr>
          <w:p w:rsidR="008A7317" w:rsidRPr="00E31B4A" w:rsidRDefault="008A7317" w:rsidP="004A2977">
            <w:pPr>
              <w:pStyle w:val="Tabletext"/>
              <w:rPr>
                <w:lang w:eastAsia="en-US"/>
              </w:rPr>
            </w:pPr>
            <w:r w:rsidRPr="00E31B4A">
              <w:rPr>
                <w:lang w:eastAsia="en-US"/>
              </w:rPr>
              <w:t>Habituellement à l'intérieur d'une maison ou d'une chambre, ou d'un bureau</w:t>
            </w:r>
          </w:p>
        </w:tc>
      </w:tr>
    </w:tbl>
    <w:p w:rsidR="008A7317" w:rsidRPr="00E31B4A" w:rsidRDefault="008A7317" w:rsidP="004A2977">
      <w:pPr>
        <w:pStyle w:val="Enumlevel1"/>
        <w:rPr>
          <w:bCs/>
          <w:lang w:val="fr-FR"/>
        </w:rPr>
      </w:pPr>
      <w:r w:rsidRPr="00E31B4A">
        <w:rPr>
          <w:lang w:val="fr-FR"/>
        </w:rPr>
        <w:t>•</w:t>
      </w:r>
      <w:r w:rsidRPr="00E31B4A">
        <w:rPr>
          <w:lang w:val="fr-FR"/>
        </w:rPr>
        <w:tab/>
        <w:t>Autres mesures permettant de répondre à l'augmentation rapide du trafic hertzien</w:t>
      </w:r>
    </w:p>
    <w:p w:rsidR="008A7317" w:rsidRPr="00E31B4A" w:rsidRDefault="008A7317" w:rsidP="00202CDC">
      <w:pPr>
        <w:pStyle w:val="Enumlevel2"/>
        <w:rPr>
          <w:lang w:val="fr-FR"/>
        </w:rPr>
      </w:pPr>
      <w:r w:rsidRPr="00E31B4A">
        <w:rPr>
          <w:lang w:val="fr-FR"/>
        </w:rPr>
        <w:t>–</w:t>
      </w:r>
      <w:r w:rsidRPr="00E31B4A">
        <w:rPr>
          <w:lang w:val="fr-FR"/>
        </w:rPr>
        <w:tab/>
        <w:t>L'adoption d'une taxation dépendant du volume du trafic.</w:t>
      </w:r>
    </w:p>
    <w:p w:rsidR="008A7317" w:rsidRPr="00E31B4A" w:rsidRDefault="008A7317" w:rsidP="00202CDC">
      <w:pPr>
        <w:pStyle w:val="Enumlevel2"/>
        <w:rPr>
          <w:lang w:val="fr-FR"/>
        </w:rPr>
      </w:pPr>
      <w:r w:rsidRPr="00E31B4A">
        <w:rPr>
          <w:lang w:val="fr-FR"/>
        </w:rPr>
        <w:t>–</w:t>
      </w:r>
      <w:r w:rsidRPr="00E31B4A">
        <w:rPr>
          <w:lang w:val="fr-FR"/>
        </w:rPr>
        <w:tab/>
        <w:t>L'imposition de restrictions sur les (très) gros utilisateurs.</w:t>
      </w:r>
    </w:p>
    <w:p w:rsidR="008A7317" w:rsidRPr="00E31B4A" w:rsidRDefault="008A7317" w:rsidP="00202CDC">
      <w:pPr>
        <w:pStyle w:val="Enumlevel2"/>
        <w:rPr>
          <w:lang w:val="fr-FR"/>
        </w:rPr>
      </w:pPr>
      <w:r w:rsidRPr="00E31B4A">
        <w:rPr>
          <w:lang w:val="fr-FR"/>
        </w:rPr>
        <w:t>–</w:t>
      </w:r>
      <w:r w:rsidRPr="00E31B4A">
        <w:rPr>
          <w:lang w:val="fr-FR"/>
        </w:rPr>
        <w:tab/>
        <w:t>Le délestage des données.</w:t>
      </w:r>
    </w:p>
    <w:p w:rsidR="008A7317" w:rsidRPr="00E31B4A" w:rsidRDefault="008A7317" w:rsidP="004A2977">
      <w:pPr>
        <w:keepNext/>
        <w:keepLines/>
      </w:pPr>
      <w:r w:rsidRPr="00E31B4A">
        <w:t>Afin d'assurer une transmission hertzienne de données à haut débit efficace, les opérateurs encouragent à tirer parti des stations de base dont la taille des cellules est petite, telle que celle des femtocellules, ou des points d'accès WiFi, pour laquelle les fréquences sont efficacement employées, puis à passer au système de télécommunication filaire, pour lequel la question du brouillage ne se pose pas. Cette technique est nommée "délestage des données".</w:t>
      </w:r>
    </w:p>
    <w:p w:rsidR="008A7317" w:rsidRPr="00E31B4A" w:rsidRDefault="008A7317" w:rsidP="008A7317">
      <w:r w:rsidRPr="00E31B4A">
        <w:t xml:space="preserve">On trouvera, à l'Annexe 5 du </w:t>
      </w:r>
      <w:hyperlink r:id="rId29" w:history="1">
        <w:r w:rsidRPr="00E31B4A">
          <w:rPr>
            <w:rStyle w:val="Hyperlink"/>
          </w:rPr>
          <w:t>Rapport UIT-R M.2243</w:t>
        </w:r>
      </w:hyperlink>
      <w:r w:rsidRPr="00E31B4A">
        <w:t>, "Evaluation des déploiements du large bande à l'échelle mondiale et prévisions pour les télécommunications mobiles internationales", de plus amples informations sur les techniques qui permettent de répondre à l'augmentation du trafic hertzien, notamment l'augmentation du trafic mobile large bande".</w:t>
      </w:r>
    </w:p>
    <w:p w:rsidR="008A7317" w:rsidRPr="00E31B4A" w:rsidRDefault="008A7317" w:rsidP="004A2977">
      <w:pPr>
        <w:pStyle w:val="Heading2"/>
        <w:rPr>
          <w:lang w:val="fr-FR"/>
        </w:rPr>
      </w:pPr>
      <w:bookmarkStart w:id="98" w:name="_Toc365276680"/>
      <w:bookmarkStart w:id="99" w:name="_Toc371330898"/>
      <w:bookmarkStart w:id="100" w:name="_Toc379961451"/>
      <w:r w:rsidRPr="00E31B4A">
        <w:rPr>
          <w:lang w:val="fr-FR"/>
        </w:rPr>
        <w:t>3.3</w:t>
      </w:r>
      <w:r w:rsidRPr="00E31B4A">
        <w:rPr>
          <w:lang w:val="fr-FR"/>
        </w:rPr>
        <w:tab/>
        <w:t>Technologies filaires d'accès au large bande</w:t>
      </w:r>
      <w:r w:rsidRPr="00E31B4A">
        <w:rPr>
          <w:rStyle w:val="FootnoteReference"/>
          <w:lang w:val="fr-FR"/>
        </w:rPr>
        <w:footnoteReference w:id="60"/>
      </w:r>
      <w:bookmarkEnd w:id="98"/>
      <w:bookmarkEnd w:id="99"/>
      <w:bookmarkEnd w:id="100"/>
    </w:p>
    <w:p w:rsidR="008A7317" w:rsidRPr="00E31B4A" w:rsidRDefault="008A7317" w:rsidP="004A2977">
      <w:pPr>
        <w:pStyle w:val="Heading4"/>
        <w:rPr>
          <w:lang w:val="fr-FR"/>
        </w:rPr>
      </w:pPr>
      <w:r w:rsidRPr="00E31B4A">
        <w:rPr>
          <w:lang w:val="fr-FR"/>
        </w:rPr>
        <w:t>Le réseau large bande filaire – RNIS</w:t>
      </w:r>
    </w:p>
    <w:p w:rsidR="008A7317" w:rsidRPr="00E31B4A" w:rsidRDefault="008A7317" w:rsidP="008A7317">
      <w:r w:rsidRPr="00E31B4A">
        <w:t>Le réseau numérique à intégration de services (RNIS) a été la première tentative de réseau téléphonique/de télécommunication entièrement numérique (par opposition aux modems utilisés dans les circuits analogiques commutés). Le RNIS fournit à chaque abonné une ou deux voies de service numériques à 64 kbit/s et une voie numérique de signalisation à 16 kbit/s. Il a été conçu pour acheminer de la voix, des données, des images, de la vidéo, dans un format numérique, avec une interface et un dispositif de réseau normalisés, essentiellement sur l'ancien RTPC. Les normes de l'UIT-T décrivant cette application datent des années 80 et font partie des Recommandations UIT-T de la série I, en particulier les Recommandations UIT-T I.120 et I.210.</w:t>
      </w:r>
    </w:p>
    <w:p w:rsidR="008A7317" w:rsidRPr="00E31B4A" w:rsidRDefault="008A7317" w:rsidP="008A7317">
      <w:r w:rsidRPr="00E31B4A">
        <w:lastRenderedPageBreak/>
        <w:t>En 1988, la Recommandation UIT-T I.121 a été publiée: elle décrivait un service RNIS évolué, résultant du multiplexage de multiples canaux à 64 kbit/s et géré par mode de transfert asynchrone. Même si le RNIS a trouvé plusieurs applications de niche importantes telles que la visioconférence et l'enregistrement audio, il n'a jamais prospéré en tant que technologie d'accès large bande grand public, à l'exception notable de l'Allemagne où l'on a compté à un certain moment 25 millions de canaux RNIS.</w:t>
      </w:r>
    </w:p>
    <w:p w:rsidR="008A7317" w:rsidRPr="00E31B4A" w:rsidRDefault="008A7317" w:rsidP="004A2977">
      <w:pPr>
        <w:pStyle w:val="Heading4"/>
        <w:rPr>
          <w:lang w:val="fr-FR"/>
        </w:rPr>
      </w:pPr>
      <w:r w:rsidRPr="00E31B4A">
        <w:rPr>
          <w:lang w:val="fr-FR"/>
        </w:rPr>
        <w:t>Le réseau large bande filaire – Ligne d'abonné numérique</w:t>
      </w:r>
    </w:p>
    <w:p w:rsidR="008A7317" w:rsidRPr="00E31B4A" w:rsidRDefault="008A7317" w:rsidP="008A7317">
      <w:r w:rsidRPr="00E31B4A">
        <w:t>L'échec relatif du RNIS en tant que technologie d'accès large bande filaire est attribué à plusieurs facteurs, notamment le retard pris dans la normalisation, la distance prise pour des applications comme la vidéo ou l'interactivité, la complexité des solutions grand public et l'insuffisance du marketing des opérateurs de réseaux. Toutefois, le coup fatal porté au déploiement du RNIS a été le développement et la commercialisation rapides de la ligne d'abonné numérique (au départ "boucle d'abonné numérique") comme technologie filaire large bande.</w:t>
      </w:r>
    </w:p>
    <w:p w:rsidR="008A7317" w:rsidRPr="00E31B4A" w:rsidRDefault="008A7317" w:rsidP="008A7317">
      <w:r w:rsidRPr="00E31B4A">
        <w:t>La ligne d'abonné numérique (DSL) permet d'acheminer des signaux numériques large bande sur le RTPC en utilisant des fréquences plus élevées que celles utilisées pour le trafic téléphonique. Ainsi, à la différence des modems, le consommateur peut utiliser simultanément son téléphone et son ordinateur et garder son interface et son équipement (par exemple téléphone analogique). Par exemple, dans le cas le plus courant, celui de la ligne d'abonné numérique asymétrique, les signaux large bande sont acheminés sur des fréquences comprises entre 25 et 1 104 kHz.</w:t>
      </w:r>
    </w:p>
    <w:p w:rsidR="008A7317" w:rsidRPr="00E31B4A" w:rsidRDefault="008A7317" w:rsidP="008A7317">
      <w:r w:rsidRPr="00E31B4A">
        <w:t>NOTE – Dans le présent document technique, le terme "large bande" est utilisé pour des systèmes qui ont besoin de canaux de transmission pouvant accepter des débits supérieurs au débit primaire.</w:t>
      </w:r>
    </w:p>
    <w:p w:rsidR="008A7317" w:rsidRPr="00E31B4A" w:rsidRDefault="008A7317" w:rsidP="008A7317">
      <w:r w:rsidRPr="00E31B4A">
        <w:t>Plusieurs catégories de lignes DSL ont été mises au point pour différentes applications: lignes DSL symétriques (SDSL) pour les applications commerciales, lignes DSL symétriques haut débit (SHDSL) pour les universités, et lignes DSL à très haut débit (VHDSL) pour la vidéo. Les niveaux de performance varient en fonction de la puissance et des caractéristiques spectrales: on utilise des techniques de modulation évoluées, on regroupe les canaux et on gère le bruit. Des versions évoluées des lignes ADSL ou VDSL – ADSL2, VDSL2 et ADSL2+ – sont également disponibles.</w:t>
      </w:r>
    </w:p>
    <w:p w:rsidR="008A7317" w:rsidRPr="00E31B4A" w:rsidRDefault="008A7317" w:rsidP="008A7317">
      <w:pPr>
        <w:spacing w:after="240"/>
      </w:pPr>
      <w:r w:rsidRPr="00E31B4A">
        <w:t>Plusieurs facteurs viennent nuancer quelque peu l'intérêt qu'il y a à utiliser avec une ligne DSL l'installation physique du RTPC existant. Le débit de données pour l'abonné diminue au fur et à mesure que la distance entre le modem DSL de l'opérateur de réseau (DSLAM, multiplexeur d'accès DSL) et le modem DSL de l'abonné augmente. Une solution courante à ce problème consiste à implanter le modem DSLAM dans le réseau au niveau d'un terminal distant, ce qui permet de réduire la longueur de la boucle jusqu'à l'abonné. La Figure 3.3-1 illustre ce type de configuration pour une ligne SHDSL.</w:t>
      </w:r>
    </w:p>
    <w:p w:rsidR="008A7317" w:rsidRPr="00E31B4A" w:rsidRDefault="008A7317" w:rsidP="004C5F03">
      <w:pPr>
        <w:pStyle w:val="Figuretitle"/>
        <w:rPr>
          <w:lang w:val="fr-FR"/>
        </w:rPr>
      </w:pPr>
      <w:bookmarkStart w:id="101" w:name="_Toc371329895"/>
      <w:bookmarkStart w:id="102" w:name="_Toc379977525"/>
      <w:r w:rsidRPr="00E31B4A">
        <w:rPr>
          <w:lang w:val="fr-FR"/>
        </w:rPr>
        <w:lastRenderedPageBreak/>
        <w:t>Figure 3.3-1</w:t>
      </w:r>
      <w:r w:rsidR="004C5F03" w:rsidRPr="00E31B4A">
        <w:rPr>
          <w:lang w:val="fr-FR"/>
        </w:rPr>
        <w:t>:</w:t>
      </w:r>
      <w:r w:rsidRPr="00E31B4A">
        <w:rPr>
          <w:lang w:val="fr-FR"/>
        </w:rPr>
        <w:t xml:space="preserve"> Configuration d'un modem DSLAM dans le cas d'une ligne SHDSL distante</w:t>
      </w:r>
      <w:bookmarkEnd w:id="101"/>
      <w:bookmarkEnd w:id="102"/>
      <w:r w:rsidRPr="00E31B4A">
        <w:rPr>
          <w:lang w:val="fr-FR"/>
        </w:rPr>
        <w:t xml:space="preserve"> </w:t>
      </w:r>
    </w:p>
    <w:bookmarkStart w:id="103" w:name="_MON_1453288288"/>
    <w:bookmarkEnd w:id="103"/>
    <w:p w:rsidR="004C5F03" w:rsidRPr="00E31B4A" w:rsidRDefault="004C5F03" w:rsidP="004C5F03">
      <w:pPr>
        <w:pStyle w:val="Figure"/>
        <w:rPr>
          <w:lang w:val="fr-FR"/>
        </w:rPr>
      </w:pPr>
      <w:r w:rsidRPr="00E31B4A">
        <w:rPr>
          <w:lang w:val="fr-FR"/>
        </w:rPr>
        <w:object w:dxaOrig="8340" w:dyaOrig="5310">
          <v:shape id="_x0000_i1027" type="#_x0000_t75" style="width:416.95pt;height:265.45pt" o:ole="">
            <v:imagedata r:id="rId30" o:title=""/>
          </v:shape>
          <o:OLEObject Type="Embed" ProgID="Word.Document.12" ShapeID="_x0000_i1027" DrawAspect="Content" ObjectID="_1455086493" r:id="rId31">
            <o:FieldCodes>\s</o:FieldCodes>
          </o:OLEObject>
        </w:object>
      </w:r>
    </w:p>
    <w:p w:rsidR="004C5F03" w:rsidRPr="00E31B4A" w:rsidRDefault="004C5F03" w:rsidP="004C5F03">
      <w:pPr>
        <w:pStyle w:val="Figure"/>
        <w:rPr>
          <w:noProof/>
          <w:lang w:val="fr-FR"/>
        </w:rPr>
      </w:pPr>
    </w:p>
    <w:p w:rsidR="008A7317" w:rsidRPr="00E31B4A" w:rsidRDefault="008A7317" w:rsidP="004C5F03">
      <w:pPr>
        <w:rPr>
          <w:lang w:eastAsia="en-US"/>
        </w:rPr>
      </w:pPr>
      <w:r w:rsidRPr="00E31B4A">
        <w:rPr>
          <w:lang w:eastAsia="en-US"/>
        </w:rPr>
        <w:t>La qualité de fonctionnement d'une ligne DSL utilisant l'installation du RTPC est aussi limitée par la qualité de cette installation physique. Les vieux câbles endommagés par l'âge, la fatigue, la corrosion ou voire une installation ou un entretien médiocres peuvent limiter les capacités d'une ligne DSL. Même avec des fils de plus petite section (entre 0,4 et 0,9 mm) ou l'utilisation combinée de fils de diamètres différents, les capacités des lignes DSL sont réduites et la qualité de service est dégradée.</w:t>
      </w:r>
    </w:p>
    <w:p w:rsidR="008A7317" w:rsidRPr="00E31B4A" w:rsidRDefault="008A7317" w:rsidP="00644C49">
      <w:pPr>
        <w:pStyle w:val="Tabletitle"/>
        <w:keepNext/>
        <w:keepLines/>
        <w:rPr>
          <w:lang w:val="fr-FR" w:eastAsia="en-US"/>
        </w:rPr>
      </w:pPr>
      <w:bookmarkStart w:id="104" w:name="_Toc371329896"/>
      <w:bookmarkStart w:id="105" w:name="_Toc379977479"/>
      <w:r w:rsidRPr="00E31B4A">
        <w:rPr>
          <w:lang w:val="fr-FR" w:eastAsia="en-US"/>
        </w:rPr>
        <w:t>Tableau 3.3-1</w:t>
      </w:r>
      <w:r w:rsidR="004C5F03" w:rsidRPr="00E31B4A">
        <w:rPr>
          <w:lang w:val="fr-FR" w:eastAsia="en-US"/>
        </w:rPr>
        <w:t>:</w:t>
      </w:r>
      <w:r w:rsidRPr="00E31B4A">
        <w:rPr>
          <w:lang w:val="fr-FR" w:eastAsia="en-US"/>
        </w:rPr>
        <w:t xml:space="preserve"> Normes de transmission de données – réseau d'accès filaire</w:t>
      </w:r>
      <w:bookmarkEnd w:id="104"/>
      <w:bookmarkEnd w:id="105"/>
    </w:p>
    <w:tbl>
      <w:tblPr>
        <w:tblStyle w:val="TableGrid"/>
        <w:tblW w:w="9072" w:type="dxa"/>
        <w:jc w:val="center"/>
        <w:tblLayout w:type="fixed"/>
        <w:tblLook w:val="0000" w:firstRow="0" w:lastRow="0" w:firstColumn="0" w:lastColumn="0" w:noHBand="0" w:noVBand="0"/>
      </w:tblPr>
      <w:tblGrid>
        <w:gridCol w:w="1962"/>
        <w:gridCol w:w="2576"/>
        <w:gridCol w:w="2267"/>
        <w:gridCol w:w="2267"/>
      </w:tblGrid>
      <w:tr w:rsidR="008A7317" w:rsidRPr="00E31B4A" w:rsidTr="00652008">
        <w:trPr>
          <w:cantSplit/>
          <w:trHeight w:val="98"/>
          <w:tblHeader/>
          <w:jc w:val="center"/>
        </w:trPr>
        <w:tc>
          <w:tcPr>
            <w:tcW w:w="1837" w:type="dxa"/>
            <w:tcBorders>
              <w:bottom w:val="single" w:sz="4" w:space="0" w:color="auto"/>
            </w:tcBorders>
            <w:shd w:val="clear" w:color="auto" w:fill="005173"/>
          </w:tcPr>
          <w:p w:rsidR="008A7317" w:rsidRPr="00E31B4A" w:rsidRDefault="008A7317" w:rsidP="00644C49">
            <w:pPr>
              <w:pStyle w:val="Tablehead"/>
              <w:keepNext/>
              <w:keepLines/>
              <w:rPr>
                <w:lang w:val="fr-FR" w:eastAsia="en-US"/>
              </w:rPr>
            </w:pPr>
            <w:r w:rsidRPr="00E31B4A">
              <w:rPr>
                <w:lang w:val="fr-FR" w:eastAsia="en-US"/>
              </w:rPr>
              <w:t>Modem</w:t>
            </w:r>
          </w:p>
        </w:tc>
        <w:tc>
          <w:tcPr>
            <w:tcW w:w="2411" w:type="dxa"/>
            <w:tcBorders>
              <w:bottom w:val="single" w:sz="4" w:space="0" w:color="auto"/>
            </w:tcBorders>
            <w:shd w:val="clear" w:color="auto" w:fill="005173"/>
          </w:tcPr>
          <w:p w:rsidR="008A7317" w:rsidRPr="00E31B4A" w:rsidRDefault="008A7317" w:rsidP="00644C49">
            <w:pPr>
              <w:pStyle w:val="Tablehead"/>
              <w:keepNext/>
              <w:keepLines/>
              <w:rPr>
                <w:lang w:val="fr-FR" w:eastAsia="en-US"/>
              </w:rPr>
            </w:pPr>
            <w:r w:rsidRPr="00E31B4A">
              <w:rPr>
                <w:lang w:val="fr-FR" w:eastAsia="en-US"/>
              </w:rPr>
              <w:t>Débit de données*</w:t>
            </w:r>
          </w:p>
        </w:tc>
        <w:tc>
          <w:tcPr>
            <w:tcW w:w="2122" w:type="dxa"/>
            <w:tcBorders>
              <w:bottom w:val="single" w:sz="4" w:space="0" w:color="auto"/>
            </w:tcBorders>
            <w:shd w:val="clear" w:color="auto" w:fill="005173"/>
          </w:tcPr>
          <w:p w:rsidR="008A7317" w:rsidRPr="00E31B4A" w:rsidRDefault="008A7317" w:rsidP="00644C49">
            <w:pPr>
              <w:pStyle w:val="Tablehead"/>
              <w:keepNext/>
              <w:keepLines/>
              <w:rPr>
                <w:lang w:val="fr-FR" w:eastAsia="en-US"/>
              </w:rPr>
            </w:pPr>
            <w:r w:rsidRPr="00E31B4A">
              <w:rPr>
                <w:lang w:val="fr-FR" w:eastAsia="en-US"/>
              </w:rPr>
              <w:t>Application</w:t>
            </w:r>
          </w:p>
        </w:tc>
        <w:tc>
          <w:tcPr>
            <w:tcW w:w="2122" w:type="dxa"/>
            <w:tcBorders>
              <w:bottom w:val="single" w:sz="4" w:space="0" w:color="auto"/>
            </w:tcBorders>
            <w:shd w:val="clear" w:color="auto" w:fill="005173"/>
          </w:tcPr>
          <w:p w:rsidR="008A7317" w:rsidRPr="00E31B4A" w:rsidRDefault="008A7317" w:rsidP="00644C49">
            <w:pPr>
              <w:pStyle w:val="Tablehead"/>
              <w:keepNext/>
              <w:keepLines/>
              <w:rPr>
                <w:lang w:val="fr-FR" w:eastAsia="en-US"/>
              </w:rPr>
            </w:pPr>
            <w:r w:rsidRPr="00E31B4A">
              <w:rPr>
                <w:lang w:val="fr-FR" w:eastAsia="en-US"/>
              </w:rPr>
              <w:t>Recommandation</w:t>
            </w:r>
          </w:p>
        </w:tc>
      </w:tr>
      <w:tr w:rsidR="008A7317" w:rsidRPr="00E31B4A" w:rsidTr="00644C49">
        <w:trPr>
          <w:cantSplit/>
          <w:trHeight w:val="100"/>
          <w:jc w:val="center"/>
        </w:trPr>
        <w:tc>
          <w:tcPr>
            <w:tcW w:w="1837" w:type="dxa"/>
            <w:shd w:val="clear" w:color="auto" w:fill="E8F8FD"/>
          </w:tcPr>
          <w:p w:rsidR="008A7317" w:rsidRPr="00E31B4A" w:rsidRDefault="008A7317" w:rsidP="00644C49">
            <w:pPr>
              <w:pStyle w:val="Tabletext"/>
              <w:keepNext/>
              <w:keepLines/>
              <w:rPr>
                <w:bCs/>
                <w:lang w:eastAsia="en-US"/>
              </w:rPr>
            </w:pPr>
            <w:r w:rsidRPr="00E31B4A">
              <w:rPr>
                <w:lang w:eastAsia="en-US"/>
              </w:rPr>
              <w:t xml:space="preserve">UIT-T V.90 </w:t>
            </w:r>
          </w:p>
        </w:tc>
        <w:tc>
          <w:tcPr>
            <w:tcW w:w="2411" w:type="dxa"/>
            <w:shd w:val="clear" w:color="auto" w:fill="E8F8FD"/>
          </w:tcPr>
          <w:p w:rsidR="008A7317" w:rsidRPr="00E31B4A" w:rsidRDefault="008A7317" w:rsidP="00644C49">
            <w:pPr>
              <w:pStyle w:val="Tabletext"/>
              <w:keepNext/>
              <w:keepLines/>
              <w:rPr>
                <w:bCs/>
                <w:lang w:eastAsia="en-US"/>
              </w:rPr>
            </w:pPr>
            <w:r w:rsidRPr="00E31B4A">
              <w:rPr>
                <w:lang w:eastAsia="en-US"/>
              </w:rPr>
              <w:t>56 kbit/s</w:t>
            </w:r>
          </w:p>
        </w:tc>
        <w:tc>
          <w:tcPr>
            <w:tcW w:w="2122" w:type="dxa"/>
            <w:shd w:val="clear" w:color="auto" w:fill="E8F8FD"/>
          </w:tcPr>
          <w:p w:rsidR="008A7317" w:rsidRPr="00E31B4A" w:rsidRDefault="008A7317" w:rsidP="00644C49">
            <w:pPr>
              <w:pStyle w:val="Tabletext"/>
              <w:keepNext/>
              <w:keepLines/>
              <w:rPr>
                <w:bCs/>
                <w:lang w:eastAsia="en-US"/>
              </w:rPr>
            </w:pPr>
            <w:r w:rsidRPr="00E31B4A">
              <w:rPr>
                <w:lang w:eastAsia="en-US"/>
              </w:rPr>
              <w:t>Données et accès à l'Internet</w:t>
            </w:r>
          </w:p>
        </w:tc>
        <w:tc>
          <w:tcPr>
            <w:tcW w:w="2122" w:type="dxa"/>
            <w:shd w:val="clear" w:color="auto" w:fill="E8F8FD"/>
          </w:tcPr>
          <w:p w:rsidR="008A7317" w:rsidRPr="00E31B4A" w:rsidRDefault="008A7317" w:rsidP="00644C49">
            <w:pPr>
              <w:pStyle w:val="Tabletext"/>
              <w:keepNext/>
              <w:keepLines/>
              <w:rPr>
                <w:bCs/>
                <w:lang w:eastAsia="en-US"/>
              </w:rPr>
            </w:pPr>
            <w:r w:rsidRPr="00E31B4A">
              <w:rPr>
                <w:lang w:eastAsia="en-US"/>
              </w:rPr>
              <w:t xml:space="preserve">UIT-T V.90 </w:t>
            </w:r>
          </w:p>
        </w:tc>
      </w:tr>
      <w:tr w:rsidR="008A7317" w:rsidRPr="00E31B4A" w:rsidTr="00644C49">
        <w:trPr>
          <w:cantSplit/>
          <w:trHeight w:val="226"/>
          <w:jc w:val="center"/>
        </w:trPr>
        <w:tc>
          <w:tcPr>
            <w:tcW w:w="1837" w:type="dxa"/>
            <w:tcBorders>
              <w:bottom w:val="single" w:sz="4" w:space="0" w:color="auto"/>
            </w:tcBorders>
          </w:tcPr>
          <w:p w:rsidR="008A7317" w:rsidRPr="00E31B4A" w:rsidRDefault="008A7317" w:rsidP="00644C49">
            <w:pPr>
              <w:pStyle w:val="Tabletext"/>
              <w:keepNext/>
              <w:keepLines/>
              <w:rPr>
                <w:bCs/>
                <w:lang w:eastAsia="en-US"/>
              </w:rPr>
            </w:pPr>
            <w:r w:rsidRPr="00E31B4A">
              <w:rPr>
                <w:lang w:eastAsia="en-US"/>
              </w:rPr>
              <w:t xml:space="preserve">RNIS BRI </w:t>
            </w:r>
          </w:p>
        </w:tc>
        <w:tc>
          <w:tcPr>
            <w:tcW w:w="2411" w:type="dxa"/>
            <w:tcBorders>
              <w:bottom w:val="single" w:sz="4" w:space="0" w:color="auto"/>
            </w:tcBorders>
          </w:tcPr>
          <w:p w:rsidR="008A7317" w:rsidRPr="00E31B4A" w:rsidRDefault="008A7317" w:rsidP="00644C49">
            <w:pPr>
              <w:pStyle w:val="Tabletext"/>
              <w:keepNext/>
              <w:keepLines/>
              <w:rPr>
                <w:bCs/>
                <w:lang w:eastAsia="en-US"/>
              </w:rPr>
            </w:pPr>
            <w:r w:rsidRPr="00E31B4A">
              <w:rPr>
                <w:lang w:eastAsia="en-US"/>
              </w:rPr>
              <w:t>144 kbit/s</w:t>
            </w:r>
          </w:p>
        </w:tc>
        <w:tc>
          <w:tcPr>
            <w:tcW w:w="2122" w:type="dxa"/>
            <w:tcBorders>
              <w:bottom w:val="single" w:sz="4" w:space="0" w:color="auto"/>
            </w:tcBorders>
          </w:tcPr>
          <w:p w:rsidR="008A7317" w:rsidRPr="00C31E2E" w:rsidRDefault="008A7317" w:rsidP="00644C49">
            <w:pPr>
              <w:pStyle w:val="Tabletext"/>
              <w:keepNext/>
              <w:keepLines/>
              <w:rPr>
                <w:bCs/>
                <w:lang w:val="en-US" w:eastAsia="en-US"/>
              </w:rPr>
            </w:pPr>
            <w:r w:rsidRPr="00C31E2E">
              <w:rPr>
                <w:lang w:val="en-US" w:eastAsia="en-US"/>
              </w:rPr>
              <w:t xml:space="preserve">2B (2 x 64 kbit/s) + D (16 kbit/s) </w:t>
            </w:r>
          </w:p>
        </w:tc>
        <w:tc>
          <w:tcPr>
            <w:tcW w:w="2122" w:type="dxa"/>
            <w:tcBorders>
              <w:bottom w:val="single" w:sz="4" w:space="0" w:color="auto"/>
            </w:tcBorders>
          </w:tcPr>
          <w:p w:rsidR="008A7317" w:rsidRPr="00E31B4A" w:rsidRDefault="008A7317" w:rsidP="00644C49">
            <w:pPr>
              <w:pStyle w:val="Tabletext"/>
              <w:keepNext/>
              <w:keepLines/>
              <w:rPr>
                <w:bCs/>
                <w:lang w:eastAsia="en-US"/>
              </w:rPr>
            </w:pPr>
            <w:r w:rsidRPr="00E31B4A">
              <w:rPr>
                <w:lang w:eastAsia="en-US"/>
              </w:rPr>
              <w:t xml:space="preserve">Série UIT-T I.432.x </w:t>
            </w:r>
          </w:p>
        </w:tc>
      </w:tr>
      <w:tr w:rsidR="008A7317" w:rsidRPr="00E31B4A" w:rsidTr="00644C49">
        <w:trPr>
          <w:cantSplit/>
          <w:trHeight w:val="226"/>
          <w:jc w:val="center"/>
        </w:trPr>
        <w:tc>
          <w:tcPr>
            <w:tcW w:w="1837" w:type="dxa"/>
            <w:tcBorders>
              <w:bottom w:val="single" w:sz="4" w:space="0" w:color="auto"/>
            </w:tcBorders>
            <w:shd w:val="clear" w:color="auto" w:fill="E8F8FD"/>
          </w:tcPr>
          <w:p w:rsidR="008A7317" w:rsidRPr="00E31B4A" w:rsidRDefault="008A7317" w:rsidP="00644C49">
            <w:pPr>
              <w:pStyle w:val="Tabletext"/>
              <w:keepNext/>
              <w:keepLines/>
              <w:rPr>
                <w:bCs/>
                <w:lang w:eastAsia="en-US"/>
              </w:rPr>
            </w:pPr>
            <w:r w:rsidRPr="00E31B4A">
              <w:rPr>
                <w:lang w:eastAsia="en-US"/>
              </w:rPr>
              <w:t xml:space="preserve">HDSL </w:t>
            </w:r>
          </w:p>
        </w:tc>
        <w:tc>
          <w:tcPr>
            <w:tcW w:w="2411" w:type="dxa"/>
            <w:tcBorders>
              <w:bottom w:val="single" w:sz="4" w:space="0" w:color="auto"/>
            </w:tcBorders>
            <w:shd w:val="clear" w:color="auto" w:fill="E8F8FD"/>
          </w:tcPr>
          <w:p w:rsidR="008A7317" w:rsidRPr="00E31B4A" w:rsidRDefault="008A7317" w:rsidP="00644C49">
            <w:pPr>
              <w:pStyle w:val="Tabletext"/>
              <w:keepNext/>
              <w:keepLines/>
              <w:rPr>
                <w:bCs/>
                <w:lang w:eastAsia="en-US"/>
              </w:rPr>
            </w:pPr>
            <w:r w:rsidRPr="00E31B4A">
              <w:rPr>
                <w:lang w:eastAsia="en-US"/>
              </w:rPr>
              <w:t>2,048 kbit/s</w:t>
            </w:r>
          </w:p>
        </w:tc>
        <w:tc>
          <w:tcPr>
            <w:tcW w:w="2122" w:type="dxa"/>
            <w:tcBorders>
              <w:bottom w:val="single" w:sz="4" w:space="0" w:color="auto"/>
            </w:tcBorders>
            <w:shd w:val="clear" w:color="auto" w:fill="E8F8FD"/>
          </w:tcPr>
          <w:p w:rsidR="008A7317" w:rsidRPr="00E31B4A" w:rsidRDefault="008A7317" w:rsidP="00644C49">
            <w:pPr>
              <w:pStyle w:val="Tabletext"/>
              <w:keepNext/>
              <w:keepLines/>
              <w:rPr>
                <w:bCs/>
                <w:lang w:eastAsia="en-US"/>
              </w:rPr>
            </w:pPr>
            <w:r w:rsidRPr="00E31B4A">
              <w:rPr>
                <w:lang w:eastAsia="en-US"/>
              </w:rPr>
              <w:t>1,5-2,0 Mbit/s service symétrique sur deux ou trois paires</w:t>
            </w:r>
          </w:p>
        </w:tc>
        <w:tc>
          <w:tcPr>
            <w:tcW w:w="2122" w:type="dxa"/>
            <w:tcBorders>
              <w:bottom w:val="single" w:sz="4" w:space="0" w:color="auto"/>
            </w:tcBorders>
            <w:shd w:val="clear" w:color="auto" w:fill="E8F8FD"/>
          </w:tcPr>
          <w:p w:rsidR="008A7317" w:rsidRPr="00E31B4A" w:rsidRDefault="008A7317" w:rsidP="00644C49">
            <w:pPr>
              <w:pStyle w:val="Tabletext"/>
              <w:keepNext/>
              <w:keepLines/>
              <w:rPr>
                <w:bCs/>
                <w:lang w:eastAsia="en-US"/>
              </w:rPr>
            </w:pPr>
            <w:r w:rsidRPr="00E31B4A">
              <w:rPr>
                <w:lang w:eastAsia="en-US"/>
              </w:rPr>
              <w:t xml:space="preserve">UIT-T G.991.1 </w:t>
            </w:r>
          </w:p>
        </w:tc>
      </w:tr>
      <w:tr w:rsidR="008A7317" w:rsidRPr="00E31B4A" w:rsidTr="00644C49">
        <w:trPr>
          <w:cantSplit/>
          <w:trHeight w:val="100"/>
          <w:jc w:val="center"/>
        </w:trPr>
        <w:tc>
          <w:tcPr>
            <w:tcW w:w="1837" w:type="dxa"/>
            <w:tcBorders>
              <w:bottom w:val="single" w:sz="4" w:space="0" w:color="auto"/>
            </w:tcBorders>
            <w:shd w:val="clear" w:color="auto" w:fill="auto"/>
          </w:tcPr>
          <w:p w:rsidR="008A7317" w:rsidRPr="00E31B4A" w:rsidRDefault="008A7317" w:rsidP="004C5F03">
            <w:pPr>
              <w:pStyle w:val="Tabletext"/>
              <w:rPr>
                <w:bCs/>
                <w:lang w:eastAsia="en-US"/>
              </w:rPr>
            </w:pPr>
            <w:r w:rsidRPr="00E31B4A">
              <w:rPr>
                <w:lang w:eastAsia="en-US"/>
              </w:rPr>
              <w:t xml:space="preserve">SHDSL </w:t>
            </w:r>
          </w:p>
        </w:tc>
        <w:tc>
          <w:tcPr>
            <w:tcW w:w="2411" w:type="dxa"/>
            <w:tcBorders>
              <w:bottom w:val="single" w:sz="4" w:space="0" w:color="auto"/>
            </w:tcBorders>
            <w:shd w:val="clear" w:color="auto" w:fill="auto"/>
          </w:tcPr>
          <w:p w:rsidR="008A7317" w:rsidRPr="00E31B4A" w:rsidRDefault="008A7317" w:rsidP="004C5F03">
            <w:pPr>
              <w:pStyle w:val="Tabletext"/>
              <w:rPr>
                <w:bCs/>
                <w:lang w:eastAsia="en-US"/>
              </w:rPr>
            </w:pPr>
            <w:r w:rsidRPr="00E31B4A">
              <w:rPr>
                <w:lang w:eastAsia="en-US"/>
              </w:rPr>
              <w:t>768 kbit/s</w:t>
            </w:r>
          </w:p>
        </w:tc>
        <w:tc>
          <w:tcPr>
            <w:tcW w:w="2122" w:type="dxa"/>
            <w:tcBorders>
              <w:bottom w:val="single" w:sz="4" w:space="0" w:color="auto"/>
            </w:tcBorders>
            <w:shd w:val="clear" w:color="auto" w:fill="auto"/>
          </w:tcPr>
          <w:p w:rsidR="008A7317" w:rsidRPr="00E31B4A" w:rsidRDefault="008A7317" w:rsidP="004C5F03">
            <w:pPr>
              <w:pStyle w:val="Tabletext"/>
              <w:rPr>
                <w:bCs/>
                <w:lang w:eastAsia="en-US"/>
              </w:rPr>
            </w:pPr>
            <w:r w:rsidRPr="00E31B4A">
              <w:rPr>
                <w:lang w:eastAsia="en-US"/>
              </w:rPr>
              <w:t>HDSL sur une seule paire</w:t>
            </w:r>
          </w:p>
        </w:tc>
        <w:tc>
          <w:tcPr>
            <w:tcW w:w="2122" w:type="dxa"/>
            <w:tcBorders>
              <w:bottom w:val="single" w:sz="4" w:space="0" w:color="auto"/>
            </w:tcBorders>
            <w:shd w:val="clear" w:color="auto" w:fill="auto"/>
          </w:tcPr>
          <w:p w:rsidR="008A7317" w:rsidRPr="00E31B4A" w:rsidRDefault="008A7317" w:rsidP="004C5F03">
            <w:pPr>
              <w:pStyle w:val="Tabletext"/>
              <w:rPr>
                <w:bCs/>
                <w:lang w:eastAsia="en-US"/>
              </w:rPr>
            </w:pPr>
            <w:r w:rsidRPr="00E31B4A">
              <w:rPr>
                <w:lang w:eastAsia="en-US"/>
              </w:rPr>
              <w:t xml:space="preserve">UIT-T G.991.2 </w:t>
            </w:r>
          </w:p>
        </w:tc>
      </w:tr>
      <w:tr w:rsidR="008A7317" w:rsidRPr="00E31B4A" w:rsidTr="00644C49">
        <w:trPr>
          <w:cantSplit/>
          <w:trHeight w:val="399"/>
          <w:jc w:val="center"/>
        </w:trPr>
        <w:tc>
          <w:tcPr>
            <w:tcW w:w="1837" w:type="dxa"/>
            <w:tcBorders>
              <w:bottom w:val="single" w:sz="4" w:space="0" w:color="auto"/>
            </w:tcBorders>
            <w:shd w:val="clear" w:color="auto" w:fill="E8F8FD"/>
          </w:tcPr>
          <w:p w:rsidR="008A7317" w:rsidRPr="00E31B4A" w:rsidRDefault="008A7317" w:rsidP="004C5F03">
            <w:pPr>
              <w:pStyle w:val="Tabletext"/>
              <w:rPr>
                <w:bCs/>
                <w:lang w:eastAsia="en-US"/>
              </w:rPr>
            </w:pPr>
            <w:r w:rsidRPr="00E31B4A">
              <w:rPr>
                <w:lang w:eastAsia="en-US"/>
              </w:rPr>
              <w:t>ADSL</w:t>
            </w:r>
          </w:p>
        </w:tc>
        <w:tc>
          <w:tcPr>
            <w:tcW w:w="2411" w:type="dxa"/>
            <w:tcBorders>
              <w:bottom w:val="single" w:sz="4" w:space="0" w:color="auto"/>
            </w:tcBorders>
            <w:shd w:val="clear" w:color="auto" w:fill="E8F8FD"/>
          </w:tcPr>
          <w:p w:rsidR="008A7317" w:rsidRPr="00E31B4A" w:rsidRDefault="008A7317" w:rsidP="004C5F03">
            <w:pPr>
              <w:pStyle w:val="Tabletext"/>
              <w:rPr>
                <w:bCs/>
                <w:lang w:eastAsia="en-US"/>
              </w:rPr>
            </w:pPr>
            <w:r w:rsidRPr="00E31B4A">
              <w:rPr>
                <w:lang w:eastAsia="en-US"/>
              </w:rPr>
              <w:t>6 Mbit/s/640 kbit/s</w:t>
            </w:r>
          </w:p>
        </w:tc>
        <w:tc>
          <w:tcPr>
            <w:tcW w:w="2122" w:type="dxa"/>
            <w:vMerge w:val="restart"/>
            <w:tcBorders>
              <w:bottom w:val="single" w:sz="4" w:space="0" w:color="auto"/>
            </w:tcBorders>
            <w:shd w:val="clear" w:color="auto" w:fill="E8F8FD"/>
          </w:tcPr>
          <w:p w:rsidR="008A7317" w:rsidRPr="00E31B4A" w:rsidRDefault="008A7317" w:rsidP="004C5F03">
            <w:pPr>
              <w:pStyle w:val="Tabletext"/>
              <w:rPr>
                <w:bCs/>
                <w:lang w:eastAsia="en-US"/>
              </w:rPr>
            </w:pPr>
            <w:r w:rsidRPr="00E31B4A">
              <w:rPr>
                <w:lang w:eastAsia="en-US"/>
              </w:rPr>
              <w:t xml:space="preserve">Accès à l'Internet, base de données multimédias et diffusion vidéo </w:t>
            </w:r>
          </w:p>
        </w:tc>
        <w:tc>
          <w:tcPr>
            <w:tcW w:w="2122" w:type="dxa"/>
            <w:tcBorders>
              <w:bottom w:val="single" w:sz="4" w:space="0" w:color="auto"/>
            </w:tcBorders>
            <w:shd w:val="clear" w:color="auto" w:fill="E8F8FD"/>
          </w:tcPr>
          <w:p w:rsidR="008A7317" w:rsidRPr="00E31B4A" w:rsidRDefault="008A7317" w:rsidP="004C5F03">
            <w:pPr>
              <w:pStyle w:val="Tabletext"/>
              <w:rPr>
                <w:bCs/>
                <w:lang w:eastAsia="en-US"/>
              </w:rPr>
            </w:pPr>
            <w:r w:rsidRPr="00E31B4A">
              <w:rPr>
                <w:lang w:eastAsia="en-US"/>
              </w:rPr>
              <w:t>UIT-T G.992.1</w:t>
            </w:r>
          </w:p>
        </w:tc>
      </w:tr>
      <w:tr w:rsidR="008A7317" w:rsidRPr="00E31B4A" w:rsidTr="00644C49">
        <w:trPr>
          <w:cantSplit/>
          <w:trHeight w:val="100"/>
          <w:jc w:val="center"/>
        </w:trPr>
        <w:tc>
          <w:tcPr>
            <w:tcW w:w="1837" w:type="dxa"/>
            <w:tcBorders>
              <w:bottom w:val="single" w:sz="4" w:space="0" w:color="auto"/>
            </w:tcBorders>
            <w:shd w:val="clear" w:color="auto" w:fill="auto"/>
          </w:tcPr>
          <w:p w:rsidR="008A7317" w:rsidRPr="00E31B4A" w:rsidRDefault="008A7317" w:rsidP="004C5F03">
            <w:pPr>
              <w:pStyle w:val="Tabletext"/>
              <w:rPr>
                <w:bCs/>
                <w:lang w:eastAsia="en-US"/>
              </w:rPr>
            </w:pPr>
            <w:r w:rsidRPr="00E31B4A">
              <w:rPr>
                <w:lang w:eastAsia="en-US"/>
              </w:rPr>
              <w:t>ADSL2</w:t>
            </w:r>
          </w:p>
        </w:tc>
        <w:tc>
          <w:tcPr>
            <w:tcW w:w="2411" w:type="dxa"/>
            <w:tcBorders>
              <w:bottom w:val="single" w:sz="4" w:space="0" w:color="auto"/>
            </w:tcBorders>
            <w:shd w:val="clear" w:color="auto" w:fill="auto"/>
          </w:tcPr>
          <w:p w:rsidR="008A7317" w:rsidRPr="00E31B4A" w:rsidRDefault="008A7317" w:rsidP="004C5F03">
            <w:pPr>
              <w:pStyle w:val="Tabletext"/>
              <w:rPr>
                <w:bCs/>
                <w:lang w:eastAsia="en-US"/>
              </w:rPr>
            </w:pPr>
            <w:r w:rsidRPr="00E31B4A">
              <w:rPr>
                <w:lang w:eastAsia="en-US"/>
              </w:rPr>
              <w:t>8 Mbit/s/800 kbit/s</w:t>
            </w:r>
          </w:p>
        </w:tc>
        <w:tc>
          <w:tcPr>
            <w:tcW w:w="2122" w:type="dxa"/>
            <w:vMerge/>
            <w:tcBorders>
              <w:bottom w:val="single" w:sz="4" w:space="0" w:color="auto"/>
            </w:tcBorders>
            <w:shd w:val="clear" w:color="auto" w:fill="auto"/>
          </w:tcPr>
          <w:p w:rsidR="008A7317" w:rsidRPr="00E31B4A" w:rsidRDefault="008A7317" w:rsidP="004C5F03">
            <w:pPr>
              <w:pStyle w:val="Tabletext"/>
              <w:rPr>
                <w:bCs/>
                <w:lang w:eastAsia="en-US"/>
              </w:rPr>
            </w:pPr>
          </w:p>
        </w:tc>
        <w:tc>
          <w:tcPr>
            <w:tcW w:w="2122" w:type="dxa"/>
            <w:tcBorders>
              <w:bottom w:val="single" w:sz="4" w:space="0" w:color="auto"/>
            </w:tcBorders>
            <w:shd w:val="clear" w:color="auto" w:fill="auto"/>
          </w:tcPr>
          <w:p w:rsidR="008A7317" w:rsidRPr="00E31B4A" w:rsidRDefault="008A7317" w:rsidP="004C5F03">
            <w:pPr>
              <w:pStyle w:val="Tabletext"/>
              <w:rPr>
                <w:bCs/>
                <w:lang w:eastAsia="en-US"/>
              </w:rPr>
            </w:pPr>
            <w:r w:rsidRPr="00E31B4A">
              <w:rPr>
                <w:lang w:eastAsia="en-US"/>
              </w:rPr>
              <w:t>UIT-T G.992.3</w:t>
            </w:r>
          </w:p>
        </w:tc>
      </w:tr>
      <w:tr w:rsidR="008A7317" w:rsidRPr="00E31B4A" w:rsidTr="00644C49">
        <w:trPr>
          <w:cantSplit/>
          <w:trHeight w:val="100"/>
          <w:jc w:val="center"/>
        </w:trPr>
        <w:tc>
          <w:tcPr>
            <w:tcW w:w="1837" w:type="dxa"/>
            <w:tcBorders>
              <w:bottom w:val="single" w:sz="4" w:space="0" w:color="auto"/>
            </w:tcBorders>
            <w:shd w:val="clear" w:color="auto" w:fill="E8F8FD"/>
          </w:tcPr>
          <w:p w:rsidR="008A7317" w:rsidRPr="00E31B4A" w:rsidRDefault="008A7317" w:rsidP="004C5F03">
            <w:pPr>
              <w:pStyle w:val="Tabletext"/>
              <w:rPr>
                <w:bCs/>
                <w:lang w:eastAsia="en-US"/>
              </w:rPr>
            </w:pPr>
            <w:r w:rsidRPr="00E31B4A">
              <w:rPr>
                <w:lang w:eastAsia="en-US"/>
              </w:rPr>
              <w:t>ADSL2+</w:t>
            </w:r>
          </w:p>
        </w:tc>
        <w:tc>
          <w:tcPr>
            <w:tcW w:w="2411" w:type="dxa"/>
            <w:tcBorders>
              <w:bottom w:val="single" w:sz="4" w:space="0" w:color="auto"/>
            </w:tcBorders>
            <w:shd w:val="clear" w:color="auto" w:fill="E8F8FD"/>
          </w:tcPr>
          <w:p w:rsidR="008A7317" w:rsidRPr="00E31B4A" w:rsidRDefault="008A7317" w:rsidP="004C5F03">
            <w:pPr>
              <w:pStyle w:val="Tabletext"/>
              <w:rPr>
                <w:bCs/>
                <w:lang w:eastAsia="en-US"/>
              </w:rPr>
            </w:pPr>
            <w:r w:rsidRPr="00E31B4A">
              <w:rPr>
                <w:lang w:eastAsia="en-US"/>
              </w:rPr>
              <w:t>16 Mbit/s/800 kbit/s</w:t>
            </w:r>
          </w:p>
        </w:tc>
        <w:tc>
          <w:tcPr>
            <w:tcW w:w="2122" w:type="dxa"/>
            <w:vMerge/>
            <w:tcBorders>
              <w:bottom w:val="single" w:sz="4" w:space="0" w:color="auto"/>
            </w:tcBorders>
            <w:shd w:val="clear" w:color="auto" w:fill="E8F8FD"/>
          </w:tcPr>
          <w:p w:rsidR="008A7317" w:rsidRPr="00E31B4A" w:rsidRDefault="008A7317" w:rsidP="004C5F03">
            <w:pPr>
              <w:pStyle w:val="Tabletext"/>
              <w:rPr>
                <w:bCs/>
                <w:lang w:eastAsia="en-US"/>
              </w:rPr>
            </w:pPr>
          </w:p>
        </w:tc>
        <w:tc>
          <w:tcPr>
            <w:tcW w:w="2122" w:type="dxa"/>
            <w:tcBorders>
              <w:bottom w:val="single" w:sz="4" w:space="0" w:color="auto"/>
            </w:tcBorders>
            <w:shd w:val="clear" w:color="auto" w:fill="E8F8FD"/>
          </w:tcPr>
          <w:p w:rsidR="008A7317" w:rsidRPr="00E31B4A" w:rsidRDefault="008A7317" w:rsidP="004C5F03">
            <w:pPr>
              <w:pStyle w:val="Tabletext"/>
              <w:rPr>
                <w:bCs/>
                <w:lang w:eastAsia="en-US"/>
              </w:rPr>
            </w:pPr>
            <w:r w:rsidRPr="00E31B4A">
              <w:rPr>
                <w:lang w:eastAsia="en-US"/>
              </w:rPr>
              <w:t>UIT-T G.992.5</w:t>
            </w:r>
          </w:p>
        </w:tc>
      </w:tr>
      <w:tr w:rsidR="008A7317" w:rsidRPr="00E31B4A" w:rsidTr="00644C49">
        <w:trPr>
          <w:cantSplit/>
          <w:trHeight w:val="381"/>
          <w:jc w:val="center"/>
        </w:trPr>
        <w:tc>
          <w:tcPr>
            <w:tcW w:w="1837" w:type="dxa"/>
            <w:tcBorders>
              <w:bottom w:val="single" w:sz="4" w:space="0" w:color="auto"/>
            </w:tcBorders>
            <w:shd w:val="clear" w:color="auto" w:fill="auto"/>
          </w:tcPr>
          <w:p w:rsidR="008A7317" w:rsidRPr="00E31B4A" w:rsidRDefault="008A7317" w:rsidP="00652008">
            <w:pPr>
              <w:pStyle w:val="Tabletext"/>
              <w:keepNext/>
              <w:keepLines/>
              <w:rPr>
                <w:bCs/>
                <w:lang w:eastAsia="en-US"/>
              </w:rPr>
            </w:pPr>
            <w:r w:rsidRPr="00E31B4A">
              <w:rPr>
                <w:lang w:eastAsia="en-US"/>
              </w:rPr>
              <w:lastRenderedPageBreak/>
              <w:t>VDSL</w:t>
            </w:r>
          </w:p>
        </w:tc>
        <w:tc>
          <w:tcPr>
            <w:tcW w:w="2411" w:type="dxa"/>
            <w:tcBorders>
              <w:bottom w:val="single" w:sz="4" w:space="0" w:color="auto"/>
            </w:tcBorders>
            <w:shd w:val="clear" w:color="auto" w:fill="auto"/>
          </w:tcPr>
          <w:p w:rsidR="008A7317" w:rsidRPr="00E31B4A" w:rsidRDefault="008A7317" w:rsidP="00652008">
            <w:pPr>
              <w:pStyle w:val="Tabletext"/>
              <w:keepNext/>
              <w:keepLines/>
              <w:rPr>
                <w:bCs/>
                <w:lang w:eastAsia="en-US"/>
              </w:rPr>
            </w:pPr>
            <w:r w:rsidRPr="00E31B4A">
              <w:rPr>
                <w:lang w:eastAsia="en-US"/>
              </w:rPr>
              <w:t>52 Mbit/s/2,3 Mbit/s</w:t>
            </w:r>
          </w:p>
        </w:tc>
        <w:tc>
          <w:tcPr>
            <w:tcW w:w="2122" w:type="dxa"/>
            <w:vMerge w:val="restart"/>
            <w:tcBorders>
              <w:bottom w:val="single" w:sz="4" w:space="0" w:color="auto"/>
            </w:tcBorders>
            <w:shd w:val="clear" w:color="auto" w:fill="auto"/>
          </w:tcPr>
          <w:p w:rsidR="008A7317" w:rsidRPr="00E31B4A" w:rsidRDefault="008A7317" w:rsidP="00652008">
            <w:pPr>
              <w:pStyle w:val="Tabletext"/>
              <w:keepNext/>
              <w:keepLines/>
              <w:rPr>
                <w:bCs/>
                <w:lang w:eastAsia="en-US"/>
              </w:rPr>
            </w:pPr>
            <w:r w:rsidRPr="00E31B4A">
              <w:rPr>
                <w:lang w:eastAsia="en-US"/>
              </w:rPr>
              <w:t>Accès à l'Internet + TVHD</w:t>
            </w:r>
          </w:p>
        </w:tc>
        <w:tc>
          <w:tcPr>
            <w:tcW w:w="2122" w:type="dxa"/>
            <w:tcBorders>
              <w:bottom w:val="single" w:sz="4" w:space="0" w:color="auto"/>
            </w:tcBorders>
            <w:shd w:val="clear" w:color="auto" w:fill="auto"/>
          </w:tcPr>
          <w:p w:rsidR="008A7317" w:rsidRPr="00E31B4A" w:rsidRDefault="008A7317" w:rsidP="00652008">
            <w:pPr>
              <w:pStyle w:val="Tabletext"/>
              <w:keepNext/>
              <w:keepLines/>
              <w:rPr>
                <w:bCs/>
                <w:lang w:eastAsia="en-US"/>
              </w:rPr>
            </w:pPr>
            <w:r w:rsidRPr="00E31B4A">
              <w:rPr>
                <w:lang w:eastAsia="en-US"/>
              </w:rPr>
              <w:t>UIT-T G.993.1</w:t>
            </w:r>
          </w:p>
        </w:tc>
      </w:tr>
      <w:tr w:rsidR="008A7317" w:rsidRPr="00E31B4A" w:rsidTr="00644C49">
        <w:trPr>
          <w:cantSplit/>
          <w:trHeight w:val="249"/>
          <w:jc w:val="center"/>
        </w:trPr>
        <w:tc>
          <w:tcPr>
            <w:tcW w:w="1837" w:type="dxa"/>
            <w:tcBorders>
              <w:bottom w:val="single" w:sz="4" w:space="0" w:color="auto"/>
            </w:tcBorders>
            <w:shd w:val="clear" w:color="auto" w:fill="E8F8FD"/>
          </w:tcPr>
          <w:p w:rsidR="008A7317" w:rsidRPr="00E31B4A" w:rsidRDefault="008A7317" w:rsidP="00652008">
            <w:pPr>
              <w:pStyle w:val="Tabletext"/>
              <w:keepNext/>
              <w:keepLines/>
              <w:rPr>
                <w:bCs/>
                <w:lang w:eastAsia="en-US"/>
              </w:rPr>
            </w:pPr>
            <w:r w:rsidRPr="00E31B4A">
              <w:rPr>
                <w:lang w:eastAsia="en-US"/>
              </w:rPr>
              <w:t>VDSL2</w:t>
            </w:r>
          </w:p>
        </w:tc>
        <w:tc>
          <w:tcPr>
            <w:tcW w:w="2411" w:type="dxa"/>
            <w:vMerge w:val="restart"/>
            <w:tcBorders>
              <w:bottom w:val="single" w:sz="4" w:space="0" w:color="auto"/>
            </w:tcBorders>
            <w:shd w:val="clear" w:color="auto" w:fill="E8F8FD"/>
          </w:tcPr>
          <w:p w:rsidR="008A7317" w:rsidRPr="00E31B4A" w:rsidRDefault="008A7317" w:rsidP="00652008">
            <w:pPr>
              <w:pStyle w:val="Tabletext"/>
              <w:keepNext/>
              <w:keepLines/>
              <w:rPr>
                <w:bCs/>
                <w:lang w:eastAsia="en-US"/>
              </w:rPr>
            </w:pPr>
            <w:r w:rsidRPr="00E31B4A">
              <w:rPr>
                <w:lang w:eastAsia="en-US"/>
              </w:rPr>
              <w:t>100 Mbit/s</w:t>
            </w:r>
          </w:p>
        </w:tc>
        <w:tc>
          <w:tcPr>
            <w:tcW w:w="2122" w:type="dxa"/>
            <w:vMerge/>
            <w:tcBorders>
              <w:bottom w:val="single" w:sz="4" w:space="0" w:color="auto"/>
            </w:tcBorders>
            <w:shd w:val="clear" w:color="auto" w:fill="E8F8FD"/>
          </w:tcPr>
          <w:p w:rsidR="008A7317" w:rsidRPr="00E31B4A" w:rsidRDefault="008A7317" w:rsidP="00652008">
            <w:pPr>
              <w:pStyle w:val="Tabletext"/>
              <w:keepNext/>
              <w:keepLines/>
              <w:rPr>
                <w:bCs/>
                <w:lang w:eastAsia="en-US"/>
              </w:rPr>
            </w:pPr>
          </w:p>
        </w:tc>
        <w:tc>
          <w:tcPr>
            <w:tcW w:w="2122" w:type="dxa"/>
            <w:tcBorders>
              <w:bottom w:val="single" w:sz="4" w:space="0" w:color="auto"/>
            </w:tcBorders>
            <w:shd w:val="clear" w:color="auto" w:fill="E8F8FD"/>
          </w:tcPr>
          <w:p w:rsidR="008A7317" w:rsidRPr="00E31B4A" w:rsidRDefault="008A7317" w:rsidP="00652008">
            <w:pPr>
              <w:pStyle w:val="Tabletext"/>
              <w:keepNext/>
              <w:keepLines/>
              <w:rPr>
                <w:bCs/>
                <w:lang w:eastAsia="en-US"/>
              </w:rPr>
            </w:pPr>
            <w:r w:rsidRPr="00E31B4A">
              <w:rPr>
                <w:lang w:eastAsia="en-US"/>
              </w:rPr>
              <w:t>UIT-T G.993.2</w:t>
            </w:r>
          </w:p>
        </w:tc>
      </w:tr>
      <w:tr w:rsidR="008A7317" w:rsidRPr="00E31B4A" w:rsidTr="00644C49">
        <w:trPr>
          <w:cantSplit/>
          <w:trHeight w:val="226"/>
          <w:jc w:val="center"/>
        </w:trPr>
        <w:tc>
          <w:tcPr>
            <w:tcW w:w="1837" w:type="dxa"/>
            <w:shd w:val="clear" w:color="auto" w:fill="auto"/>
          </w:tcPr>
          <w:p w:rsidR="008A7317" w:rsidRPr="00E31B4A" w:rsidRDefault="008A7317" w:rsidP="004C5F03">
            <w:pPr>
              <w:pStyle w:val="Tabletext"/>
              <w:rPr>
                <w:bCs/>
                <w:lang w:eastAsia="en-US"/>
              </w:rPr>
            </w:pPr>
            <w:r w:rsidRPr="00E31B4A">
              <w:rPr>
                <w:lang w:eastAsia="en-US"/>
              </w:rPr>
              <w:t>VDSL2 vectoring</w:t>
            </w:r>
          </w:p>
        </w:tc>
        <w:tc>
          <w:tcPr>
            <w:tcW w:w="2411" w:type="dxa"/>
            <w:vMerge/>
            <w:shd w:val="clear" w:color="auto" w:fill="auto"/>
          </w:tcPr>
          <w:p w:rsidR="008A7317" w:rsidRPr="00E31B4A" w:rsidRDefault="008A7317" w:rsidP="004C5F03">
            <w:pPr>
              <w:pStyle w:val="Tabletext"/>
              <w:rPr>
                <w:bCs/>
                <w:lang w:eastAsia="en-US"/>
              </w:rPr>
            </w:pPr>
          </w:p>
        </w:tc>
        <w:tc>
          <w:tcPr>
            <w:tcW w:w="2122" w:type="dxa"/>
            <w:shd w:val="clear" w:color="auto" w:fill="E8F8FD"/>
          </w:tcPr>
          <w:p w:rsidR="008A7317" w:rsidRPr="00E31B4A" w:rsidRDefault="008A7317" w:rsidP="004C5F03">
            <w:pPr>
              <w:pStyle w:val="Tabletext"/>
              <w:rPr>
                <w:bCs/>
                <w:lang w:eastAsia="en-US"/>
              </w:rPr>
            </w:pPr>
            <w:r w:rsidRPr="00E31B4A">
              <w:rPr>
                <w:lang w:eastAsia="en-US"/>
              </w:rPr>
              <w:t xml:space="preserve">Accès à l'Internet + TVHD sur de grandes boucles avec davantage d'utilisateurs </w:t>
            </w:r>
          </w:p>
        </w:tc>
        <w:tc>
          <w:tcPr>
            <w:tcW w:w="2122" w:type="dxa"/>
            <w:shd w:val="clear" w:color="auto" w:fill="auto"/>
          </w:tcPr>
          <w:p w:rsidR="008A7317" w:rsidRPr="00E31B4A" w:rsidRDefault="008A7317" w:rsidP="004C5F03">
            <w:pPr>
              <w:pStyle w:val="Tabletext"/>
              <w:rPr>
                <w:bCs/>
                <w:lang w:eastAsia="en-US"/>
              </w:rPr>
            </w:pPr>
            <w:r w:rsidRPr="00E31B4A">
              <w:rPr>
                <w:lang w:eastAsia="en-US"/>
              </w:rPr>
              <w:t>UIT-T G.993.5</w:t>
            </w:r>
          </w:p>
        </w:tc>
      </w:tr>
      <w:tr w:rsidR="008A7317" w:rsidRPr="00E31B4A" w:rsidTr="004C5F03">
        <w:trPr>
          <w:cantSplit/>
          <w:trHeight w:val="226"/>
          <w:jc w:val="center"/>
        </w:trPr>
        <w:tc>
          <w:tcPr>
            <w:tcW w:w="8492" w:type="dxa"/>
            <w:gridSpan w:val="4"/>
          </w:tcPr>
          <w:p w:rsidR="008A7317" w:rsidRPr="00E31B4A" w:rsidRDefault="008A7317" w:rsidP="004C5F03">
            <w:pPr>
              <w:pStyle w:val="Tabletext"/>
              <w:rPr>
                <w:bCs/>
                <w:lang w:eastAsia="en-US"/>
              </w:rPr>
            </w:pPr>
            <w:r w:rsidRPr="00E31B4A">
              <w:rPr>
                <w:lang w:eastAsia="en-US"/>
              </w:rPr>
              <w:t>*</w:t>
            </w:r>
            <w:r w:rsidRPr="00E31B4A">
              <w:rPr>
                <w:lang w:eastAsia="en-US"/>
              </w:rPr>
              <w:tab/>
              <w:t>En aval (réseau vers abonné)/en amont (abonné vers réseau). Les valeurs uniques correspondent à des lignes DSL symétriques. Les débits des lignes DSL vont "jusqu'aux" valeurs indiquées dans le Tableau.</w:t>
            </w:r>
          </w:p>
        </w:tc>
      </w:tr>
    </w:tbl>
    <w:p w:rsidR="004C5F03" w:rsidRPr="00E31B4A" w:rsidRDefault="004C5F03" w:rsidP="004C5F03"/>
    <w:p w:rsidR="008A7317" w:rsidRPr="00E31B4A" w:rsidRDefault="008A7317" w:rsidP="004C5F03">
      <w:r w:rsidRPr="00E31B4A">
        <w:t>Enfin, la qualité de fonctionnement des lignes DSL varie en fonction du nombre d'abonnés desservis à l'intérieur de la zone de couverture et aussi de la coexistence de différents services sur le même câble. Le bruit engendré par le tube à ondes progressives acheminant la ligne DSL dégrade le service sur d'autres paires du câble de distribution. La solution à ce problème consiste à recourir à des techniques d'annulation du bruit ou de sélection du spectre courantes dans les technologies DSL évoluées, comme les spécifications vectorielles VDSL2 plus récentes. Ces techniques et l'agrégation des canaux (par paires) permettent de porter à environ 1 Gbit/s la largeur de bande théorique fournie aux consommateurs sur des paires à fils de cuivre, en fonction de la distance de l'abonné.</w:t>
      </w:r>
    </w:p>
    <w:p w:rsidR="008A7317" w:rsidRPr="00E31B4A" w:rsidRDefault="008A7317" w:rsidP="008A7317">
      <w:r w:rsidRPr="00E31B4A">
        <w:t>L'UIT-T publie depuis la fin des années 90 des normes relatives aux lignes DSL. Elles sont résumées dans le Tableau 3.3-1 avec les normes relatives aux modems téléphoniques et au RNIS.</w:t>
      </w:r>
    </w:p>
    <w:p w:rsidR="008A7317" w:rsidRPr="00E31B4A" w:rsidRDefault="008A7317" w:rsidP="00644C49">
      <w:pPr>
        <w:pStyle w:val="Heading4"/>
        <w:rPr>
          <w:lang w:val="fr-FR"/>
        </w:rPr>
      </w:pPr>
      <w:r w:rsidRPr="00E31B4A">
        <w:rPr>
          <w:lang w:val="fr-FR"/>
        </w:rPr>
        <w:t>Le réseau large bande filaire – DOCSIS</w:t>
      </w:r>
    </w:p>
    <w:p w:rsidR="008A7317" w:rsidRPr="00E31B4A" w:rsidRDefault="008A7317" w:rsidP="008A7317">
      <w:pPr>
        <w:rPr>
          <w:rFonts w:cs="Segoe UI"/>
          <w:color w:val="000000"/>
          <w:szCs w:val="19"/>
        </w:rPr>
      </w:pPr>
      <w:r w:rsidRPr="00E31B4A">
        <w:rPr>
          <w:szCs w:val="19"/>
        </w:rPr>
        <w:t>Tout au long des années 60 et des années 70, la demande de services vidéo a stimulé et financé la construction de réseaux de distribution de télévision communautaire, si bien que l'accès des abonnés était compétitif par rapport au RTPC. A la fin des années 90, bon nombre de ces petits systèmes ont été regroupés aux mains de gros opérateurs multiservices qui ont vu dans les communications numériques une opportunité de croissance et une source de revenus pour le rendement de leurs investissements dans le réseau. La norme DOCSIS (</w:t>
      </w:r>
      <w:r w:rsidRPr="00E31B4A">
        <w:rPr>
          <w:rFonts w:cs="Segoe UI"/>
          <w:color w:val="000000"/>
          <w:szCs w:val="19"/>
        </w:rPr>
        <w:t>spécification d'interface pour service de transmission de données par câble) a été publiée en 1997. Elle définit l'adjonction de communications de données haut débit à un système de télévision communautaire. S'appuyant sur la norme DOCSIS, les opérateurs multiservices ont offert des communications de données à un prix compétitif sur leur réseau vidéo et, avec le développement du protocole VoIP (voix sur Internet), ils proposent un service semblable à celui offert par l'ancien réseau téléphonique. La dernière version de la norme, DOCSIS3.0, regroupe jusqu'à huit canaux entre le réseau et le terminal pour fournir un débit allant jusqu'à 343 Mbit/s au niveau du noeud optique. Les opérateurs multiservices offrent grâce à cette technologie un débit allant jusqu'à 100 Mbit/s pour l'accès d'abonné.</w:t>
      </w:r>
    </w:p>
    <w:p w:rsidR="008A7317" w:rsidRPr="00E31B4A" w:rsidRDefault="008A7317" w:rsidP="008A7317">
      <w:pPr>
        <w:rPr>
          <w:szCs w:val="19"/>
        </w:rPr>
      </w:pPr>
      <w:r w:rsidRPr="00E31B4A">
        <w:rPr>
          <w:szCs w:val="19"/>
        </w:rPr>
        <w:t>L'utilisation du réseau de télévision communautaire pour offrir des services numériques, selon la norme DOCSIS, n'entre pas dans le cadre du présent document technique. Toutefois les normes UIT-T décrivant cette application font partie de la série J des Recommandations UIT-T.</w:t>
      </w:r>
    </w:p>
    <w:p w:rsidR="008A7317" w:rsidRPr="00E31B4A" w:rsidRDefault="008A7317" w:rsidP="00644C49">
      <w:pPr>
        <w:pStyle w:val="Heading4"/>
        <w:rPr>
          <w:lang w:val="fr-FR"/>
        </w:rPr>
      </w:pPr>
      <w:r w:rsidRPr="00E31B4A">
        <w:rPr>
          <w:lang w:val="fr-FR"/>
        </w:rPr>
        <w:t>Le réseau large bande filaire – FTTx</w:t>
      </w:r>
    </w:p>
    <w:p w:rsidR="008A7317" w:rsidRPr="00E31B4A" w:rsidRDefault="008A7317" w:rsidP="008A7317">
      <w:pPr>
        <w:tabs>
          <w:tab w:val="left" w:pos="1134"/>
          <w:tab w:val="left" w:pos="1871"/>
          <w:tab w:val="left" w:pos="2268"/>
        </w:tabs>
        <w:overflowPunct w:val="0"/>
        <w:autoSpaceDE w:val="0"/>
        <w:autoSpaceDN w:val="0"/>
        <w:adjustRightInd w:val="0"/>
        <w:textAlignment w:val="baseline"/>
        <w:rPr>
          <w:rFonts w:eastAsia="Times New Roman"/>
          <w:szCs w:val="19"/>
          <w:lang w:eastAsia="en-US"/>
        </w:rPr>
      </w:pPr>
      <w:r w:rsidRPr="00E31B4A">
        <w:rPr>
          <w:rFonts w:eastAsia="Times New Roman"/>
          <w:szCs w:val="19"/>
          <w:lang w:eastAsia="en-US"/>
        </w:rPr>
        <w:t>La réaction concrète des opérateurs de téléphonie a été de remplacer le RTPC par la fibre optique. La fibre optique permet en effet de fournir des services de téléphonie, de données et de vidéo intégrés et très gourmands en largeur de bande avec le réseau d'accès, pour des distances de plus de 20 km, c'est</w:t>
      </w:r>
      <w:r w:rsidRPr="00E31B4A">
        <w:rPr>
          <w:rFonts w:eastAsia="Times New Roman"/>
          <w:szCs w:val="19"/>
          <w:lang w:eastAsia="en-US"/>
        </w:rPr>
        <w:noBreakHyphen/>
        <w:t>à</w:t>
      </w:r>
      <w:r w:rsidRPr="00E31B4A">
        <w:rPr>
          <w:rFonts w:eastAsia="Times New Roman"/>
          <w:szCs w:val="19"/>
          <w:lang w:eastAsia="en-US"/>
        </w:rPr>
        <w:noBreakHyphen/>
        <w:t>dire plus de quatre fois les distances qui étaient possibles avec les câbles à ondes progressives des systèmes DSL.</w:t>
      </w:r>
    </w:p>
    <w:p w:rsidR="008A7317" w:rsidRPr="00E31B4A" w:rsidRDefault="008A7317" w:rsidP="00652008">
      <w:pPr>
        <w:keepNext/>
        <w:keepLines/>
        <w:tabs>
          <w:tab w:val="left" w:pos="1134"/>
          <w:tab w:val="left" w:pos="1871"/>
          <w:tab w:val="left" w:pos="2268"/>
        </w:tabs>
        <w:overflowPunct w:val="0"/>
        <w:autoSpaceDE w:val="0"/>
        <w:autoSpaceDN w:val="0"/>
        <w:adjustRightInd w:val="0"/>
        <w:textAlignment w:val="baseline"/>
        <w:rPr>
          <w:rFonts w:eastAsia="Times New Roman"/>
          <w:szCs w:val="19"/>
          <w:lang w:eastAsia="en-US"/>
        </w:rPr>
      </w:pPr>
      <w:r w:rsidRPr="00E31B4A">
        <w:rPr>
          <w:rFonts w:eastAsia="Times New Roman"/>
          <w:szCs w:val="19"/>
          <w:lang w:eastAsia="en-US"/>
        </w:rPr>
        <w:lastRenderedPageBreak/>
        <w:t>Un réseau large bande filaire à fibres optiques peut avoir plusieurs configurations: FTTH (fibre jusqu'au domicile), FTTB (fibre jusqu'au bâtiment), FTTC (fibre jusqu'au trottoir) et FTTN (fibre jusqu'au noeud). Dans chaque cas, le réseau optique aboutit à une unité de réseau optique (appelé également terminaison de réseau optique).</w:t>
      </w:r>
    </w:p>
    <w:p w:rsidR="008A7317" w:rsidRPr="00E31B4A" w:rsidRDefault="008A7317" w:rsidP="008A7317">
      <w:pPr>
        <w:tabs>
          <w:tab w:val="left" w:pos="1134"/>
          <w:tab w:val="left" w:pos="1871"/>
          <w:tab w:val="left" w:pos="2268"/>
        </w:tabs>
        <w:overflowPunct w:val="0"/>
        <w:autoSpaceDE w:val="0"/>
        <w:autoSpaceDN w:val="0"/>
        <w:adjustRightInd w:val="0"/>
        <w:textAlignment w:val="baseline"/>
        <w:rPr>
          <w:rFonts w:eastAsia="Times New Roman"/>
          <w:szCs w:val="19"/>
          <w:lang w:eastAsia="en-US"/>
        </w:rPr>
      </w:pPr>
      <w:r w:rsidRPr="00E31B4A">
        <w:rPr>
          <w:rFonts w:eastAsia="Times New Roman"/>
          <w:szCs w:val="19"/>
          <w:lang w:eastAsia="en-US"/>
        </w:rPr>
        <w:t>Les versions FTTx se différencient par l'emplacement de la terminaison de réseau optique. Dans le cas de la fibre jusqu'au domicile, la terminaison de réseau optique est située dans les locaux de l'abonné et sert ligne de démarcation entre l'installation de l'opérateur et le local de l'abonné. Dans le cas de la fibre jusqu'au bâtiment ou jusqu'au trottoir, la terminaison de réseau optique sert d'interface commune à plusieurs abonnés (par exemple le sous-sol d'un immeuble d'habitation ou un poteau téléphonique), le service étant fourni via les câbles souches à ondes progressives existants de l'abonné. Dans le cas de la fibre jusqu'au noeud, la terminaison de réseau optique est située dans un noeud de réseau actif desservant des dizaines, voire des centaines d'abonnés, via les boucles locales TWP existantes.</w:t>
      </w:r>
    </w:p>
    <w:p w:rsidR="008A7317" w:rsidRPr="00E31B4A" w:rsidRDefault="008A7317" w:rsidP="008A7317">
      <w:pPr>
        <w:tabs>
          <w:tab w:val="left" w:pos="1134"/>
          <w:tab w:val="left" w:pos="1871"/>
          <w:tab w:val="left" w:pos="2268"/>
        </w:tabs>
        <w:overflowPunct w:val="0"/>
        <w:autoSpaceDE w:val="0"/>
        <w:autoSpaceDN w:val="0"/>
        <w:adjustRightInd w:val="0"/>
        <w:textAlignment w:val="baseline"/>
        <w:rPr>
          <w:rFonts w:eastAsia="Times New Roman"/>
          <w:szCs w:val="19"/>
          <w:lang w:eastAsia="en-US"/>
        </w:rPr>
      </w:pPr>
      <w:r w:rsidRPr="00E31B4A">
        <w:rPr>
          <w:rFonts w:eastAsia="Times New Roman"/>
          <w:szCs w:val="19"/>
          <w:lang w:eastAsia="en-US"/>
        </w:rPr>
        <w:t>En fait, ces configurations correspondent à différents degrés de déploiement de la fibre dans le réseau d'accès et sont complémentaires d'autres technologies large bande (filaires ou hertziennes). Par exemple, les terminaux distants, qui sont utilisés pour réduire la longueur de la boucle d'abonné et pour améliorer la disponibilité des lignes DSL, sont souvent connectés ("raccordés") au central téléphonique par fibres optiques – en particulier lorsque ces terminaux distants migrent vers un protocole Internet (IP). Les lignes VDSL sont souvent utilisées pour fournir le service depuis la terminaison de réseau optique dans les déploiements FTTB et FTTC et l'accès large bande hertzien est en règle générale assuré par fibres optiques, en particulier pour les services "4G" comme le service LTE.</w:t>
      </w:r>
    </w:p>
    <w:p w:rsidR="008A7317" w:rsidRPr="00E31B4A" w:rsidRDefault="008A7317" w:rsidP="008A7317">
      <w:pPr>
        <w:keepLines/>
        <w:tabs>
          <w:tab w:val="left" w:pos="1134"/>
          <w:tab w:val="left" w:pos="1871"/>
          <w:tab w:val="left" w:pos="2268"/>
        </w:tabs>
        <w:overflowPunct w:val="0"/>
        <w:autoSpaceDE w:val="0"/>
        <w:autoSpaceDN w:val="0"/>
        <w:adjustRightInd w:val="0"/>
        <w:textAlignment w:val="baseline"/>
        <w:rPr>
          <w:rFonts w:eastAsia="Times New Roman"/>
          <w:szCs w:val="19"/>
          <w:lang w:eastAsia="en-US"/>
        </w:rPr>
      </w:pPr>
      <w:r w:rsidRPr="00E31B4A">
        <w:rPr>
          <w:rFonts w:eastAsia="Times New Roman"/>
          <w:szCs w:val="19"/>
          <w:lang w:eastAsia="en-US"/>
        </w:rPr>
        <w:t>Il existe deux architectures courantes pour les déploiements FTTx: la configuration "point à point" et le réseau optique passif. Dans une configuration point à point, l'architecture du réseau local d'entreprise est utilisée pour le réseau d'accès téléphonique, avec une connexion en fibres optiques dédiée (une ou deux fibres) entre la terminaison de réseau optique et le central téléphonique. Dans un réseau optique passif, plusieurs terminaisons de réseau optique – en général jusqu'à 32 – partage une seule et même connexion à fibres optiques jusqu'au réseau qui généralement se subdivise au niveau d'un noeud de réseau passif. Un exemple est donné dans la Figure 3.3-2. Une future configuration de réseau optique passif, un réseau optique passif avec multiplexage par répartition en longueur d'onde, remplace le répartiteur par un filtre de sorte que chaque abonné peut être desservi sur un canal spécialisé (longueur d'onde).</w:t>
      </w:r>
    </w:p>
    <w:p w:rsidR="008A7317" w:rsidRPr="00E31B4A" w:rsidRDefault="008A7317" w:rsidP="00224AA6">
      <w:pPr>
        <w:pStyle w:val="Figuretitle"/>
        <w:rPr>
          <w:lang w:val="fr-FR" w:eastAsia="en-US"/>
        </w:rPr>
      </w:pPr>
      <w:bookmarkStart w:id="106" w:name="_Toc371329897"/>
      <w:bookmarkStart w:id="107" w:name="_Toc379977526"/>
      <w:r w:rsidRPr="007B6570">
        <w:rPr>
          <w:lang w:val="fr-CH"/>
        </w:rPr>
        <w:t>Figure</w:t>
      </w:r>
      <w:r w:rsidRPr="00E31B4A">
        <w:rPr>
          <w:lang w:val="fr-FR" w:eastAsia="en-US"/>
        </w:rPr>
        <w:t xml:space="preserve"> 3.3-2</w:t>
      </w:r>
      <w:r w:rsidR="00644C49" w:rsidRPr="00E31B4A">
        <w:rPr>
          <w:lang w:val="fr-FR" w:eastAsia="en-US"/>
        </w:rPr>
        <w:t>:</w:t>
      </w:r>
      <w:r w:rsidRPr="00E31B4A">
        <w:rPr>
          <w:lang w:val="fr-FR" w:eastAsia="en-US"/>
        </w:rPr>
        <w:t xml:space="preserve"> Architecture d'un réseau optique passif (PON)</w:t>
      </w:r>
      <w:bookmarkEnd w:id="106"/>
      <w:bookmarkEnd w:id="107"/>
    </w:p>
    <w:p w:rsidR="008A7317" w:rsidRPr="00E31B4A" w:rsidRDefault="00644C49" w:rsidP="00644C49">
      <w:pPr>
        <w:pStyle w:val="Figure"/>
        <w:rPr>
          <w:rFonts w:eastAsia="Times New Roman"/>
          <w:noProof/>
          <w:szCs w:val="19"/>
          <w:lang w:val="fr-FR"/>
        </w:rPr>
      </w:pPr>
      <w:r w:rsidRPr="00E31B4A">
        <w:rPr>
          <w:lang w:val="fr-FR"/>
        </w:rPr>
        <w:object w:dxaOrig="8677" w:dyaOrig="4500">
          <v:shape id="_x0000_i1028" type="#_x0000_t75" style="width:433.25pt;height:224.15pt" o:ole="">
            <v:imagedata r:id="rId32" o:title=""/>
          </v:shape>
          <o:OLEObject Type="Embed" ProgID="Word.Document.12" ShapeID="_x0000_i1028" DrawAspect="Content" ObjectID="_1455086494" r:id="rId33">
            <o:FieldCodes>\s</o:FieldCodes>
          </o:OLEObject>
        </w:object>
      </w:r>
    </w:p>
    <w:p w:rsidR="00644C49" w:rsidRPr="00E31B4A" w:rsidRDefault="00644C49" w:rsidP="00644C49">
      <w:pPr>
        <w:rPr>
          <w:lang w:eastAsia="en-US"/>
        </w:rPr>
      </w:pPr>
    </w:p>
    <w:p w:rsidR="008A7317" w:rsidRPr="00E31B4A" w:rsidRDefault="008A7317" w:rsidP="00644C49">
      <w:pPr>
        <w:rPr>
          <w:lang w:eastAsia="en-US"/>
        </w:rPr>
      </w:pPr>
      <w:r w:rsidRPr="00E31B4A">
        <w:rPr>
          <w:lang w:eastAsia="en-US"/>
        </w:rPr>
        <w:lastRenderedPageBreak/>
        <w:t>L'UIT-T élabore des normes sur les systèmes à fibres optiques depuis les années 90. Les Recommandations UIT</w:t>
      </w:r>
      <w:r w:rsidRPr="00E31B4A">
        <w:rPr>
          <w:lang w:eastAsia="en-US"/>
        </w:rPr>
        <w:noBreakHyphen/>
        <w:t>T de la série G.98x décrivent les systèmes de lignes optiques pour les réseaux locaux et les réseaux d'accès. Les normes pour les configurations point à point décrivent un service bidirectionnel à 100 Mbit/s et 1 Gbit/s. Les systèmes PON disposent d'une largeur de bande allant du débit primaire offert par le RNIS jusqu'à des débits allant de quelques Mbit/s à 10 Gbit/s entre le central téléphonique et le réseau. Plusieurs Suppléments d'information ainsi que des guides de mise en oeuvre ont été publiés. Un résumé des normes de l'UIT-T sur les systèmes FTTx est donné dans le Tableau 3.3-2.</w:t>
      </w:r>
    </w:p>
    <w:p w:rsidR="008A7317" w:rsidRPr="00E31B4A" w:rsidRDefault="00644C49" w:rsidP="00644C49">
      <w:pPr>
        <w:pStyle w:val="Tabletitle"/>
        <w:rPr>
          <w:lang w:val="fr-FR" w:eastAsia="en-US"/>
        </w:rPr>
      </w:pPr>
      <w:bookmarkStart w:id="108" w:name="_Toc371329898"/>
      <w:bookmarkStart w:id="109" w:name="_Toc379977480"/>
      <w:r w:rsidRPr="00E31B4A">
        <w:rPr>
          <w:lang w:val="fr-FR" w:eastAsia="en-US"/>
        </w:rPr>
        <w:t>Tableau 3.3-2:</w:t>
      </w:r>
      <w:r w:rsidR="008A7317" w:rsidRPr="00E31B4A">
        <w:rPr>
          <w:lang w:val="fr-FR" w:eastAsia="en-US"/>
        </w:rPr>
        <w:t xml:space="preserve"> Résumé des normes de l'UIT-T sur les réseaux large bande filaires FTTx</w:t>
      </w:r>
      <w:bookmarkEnd w:id="108"/>
      <w:bookmarkEnd w:id="10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1"/>
        <w:gridCol w:w="6751"/>
      </w:tblGrid>
      <w:tr w:rsidR="008A7317" w:rsidRPr="00E31B4A" w:rsidTr="00644C49">
        <w:trPr>
          <w:trHeight w:val="227"/>
          <w:jc w:val="center"/>
        </w:trPr>
        <w:tc>
          <w:tcPr>
            <w:tcW w:w="2371" w:type="dxa"/>
            <w:shd w:val="clear" w:color="auto" w:fill="E8F8FD"/>
          </w:tcPr>
          <w:p w:rsidR="008A7317" w:rsidRPr="00E31B4A" w:rsidRDefault="008A7317" w:rsidP="00644C49">
            <w:pPr>
              <w:pStyle w:val="Tabletext"/>
              <w:rPr>
                <w:bCs/>
                <w:lang w:eastAsia="en-US"/>
              </w:rPr>
            </w:pPr>
            <w:r w:rsidRPr="00E31B4A">
              <w:rPr>
                <w:lang w:eastAsia="en-US"/>
              </w:rPr>
              <w:t xml:space="preserve">UIT-T G.982 </w:t>
            </w:r>
          </w:p>
        </w:tc>
        <w:tc>
          <w:tcPr>
            <w:tcW w:w="6908" w:type="dxa"/>
            <w:shd w:val="clear" w:color="auto" w:fill="E8F8FD"/>
          </w:tcPr>
          <w:p w:rsidR="008A7317" w:rsidRPr="00E31B4A" w:rsidRDefault="008A7317" w:rsidP="00644C49">
            <w:pPr>
              <w:pStyle w:val="Tabletext"/>
              <w:rPr>
                <w:bCs/>
                <w:lang w:eastAsia="en-US"/>
              </w:rPr>
            </w:pPr>
            <w:r w:rsidRPr="00E31B4A">
              <w:rPr>
                <w:lang w:eastAsia="en-US"/>
              </w:rPr>
              <w:t>Réseaux d'accès optiques pour la prise en charge des services jusqu'au débit primaire du RNIS ou à des débits équivalents</w:t>
            </w:r>
          </w:p>
        </w:tc>
      </w:tr>
      <w:tr w:rsidR="008A7317" w:rsidRPr="00E31B4A" w:rsidTr="00644C49">
        <w:trPr>
          <w:trHeight w:val="227"/>
          <w:jc w:val="center"/>
        </w:trPr>
        <w:tc>
          <w:tcPr>
            <w:tcW w:w="2371" w:type="dxa"/>
            <w:tcBorders>
              <w:bottom w:val="single" w:sz="4" w:space="0" w:color="auto"/>
            </w:tcBorders>
          </w:tcPr>
          <w:p w:rsidR="008A7317" w:rsidRPr="00E31B4A" w:rsidRDefault="008A7317" w:rsidP="00644C49">
            <w:pPr>
              <w:pStyle w:val="Tabletext"/>
              <w:rPr>
                <w:bCs/>
                <w:lang w:eastAsia="en-US"/>
              </w:rPr>
            </w:pPr>
            <w:r w:rsidRPr="00E31B4A">
              <w:rPr>
                <w:lang w:eastAsia="en-US"/>
              </w:rPr>
              <w:t xml:space="preserve">UIT-T G.983.x </w:t>
            </w:r>
          </w:p>
        </w:tc>
        <w:tc>
          <w:tcPr>
            <w:tcW w:w="6908" w:type="dxa"/>
            <w:tcBorders>
              <w:bottom w:val="single" w:sz="4" w:space="0" w:color="auto"/>
            </w:tcBorders>
          </w:tcPr>
          <w:p w:rsidR="008A7317" w:rsidRPr="00E31B4A" w:rsidRDefault="008A7317" w:rsidP="00644C49">
            <w:pPr>
              <w:pStyle w:val="Tabletext"/>
              <w:rPr>
                <w:bCs/>
                <w:lang w:eastAsia="en-US"/>
              </w:rPr>
            </w:pPr>
            <w:r w:rsidRPr="00E31B4A">
              <w:rPr>
                <w:lang w:eastAsia="en-US"/>
              </w:rPr>
              <w:t>Systèmes d'accès optique à large bande basés sur les réseaux optiques passifs (PON)</w:t>
            </w:r>
          </w:p>
        </w:tc>
      </w:tr>
      <w:tr w:rsidR="008A7317" w:rsidRPr="00E31B4A" w:rsidTr="00644C49">
        <w:trPr>
          <w:trHeight w:val="100"/>
          <w:jc w:val="center"/>
        </w:trPr>
        <w:tc>
          <w:tcPr>
            <w:tcW w:w="2371" w:type="dxa"/>
            <w:shd w:val="clear" w:color="auto" w:fill="E8F8FD"/>
          </w:tcPr>
          <w:p w:rsidR="008A7317" w:rsidRPr="00E31B4A" w:rsidRDefault="008A7317" w:rsidP="00644C49">
            <w:pPr>
              <w:pStyle w:val="Tabletext"/>
              <w:rPr>
                <w:bCs/>
                <w:lang w:eastAsia="en-US"/>
              </w:rPr>
            </w:pPr>
            <w:r w:rsidRPr="00E31B4A">
              <w:rPr>
                <w:lang w:eastAsia="en-US"/>
              </w:rPr>
              <w:t xml:space="preserve">UIT-T G.984.x </w:t>
            </w:r>
          </w:p>
        </w:tc>
        <w:tc>
          <w:tcPr>
            <w:tcW w:w="6908" w:type="dxa"/>
            <w:shd w:val="clear" w:color="auto" w:fill="E8F8FD"/>
          </w:tcPr>
          <w:p w:rsidR="008A7317" w:rsidRPr="00E31B4A" w:rsidRDefault="008A7317" w:rsidP="00644C49">
            <w:pPr>
              <w:pStyle w:val="Tabletext"/>
              <w:rPr>
                <w:bCs/>
                <w:lang w:eastAsia="en-US"/>
              </w:rPr>
            </w:pPr>
            <w:r w:rsidRPr="00E31B4A">
              <w:rPr>
                <w:lang w:eastAsia="en-US"/>
              </w:rPr>
              <w:t xml:space="preserve">Réseaux optiques passifs gigabitaires (GPON) </w:t>
            </w:r>
          </w:p>
        </w:tc>
      </w:tr>
      <w:tr w:rsidR="008A7317" w:rsidRPr="00E31B4A" w:rsidTr="00644C49">
        <w:trPr>
          <w:trHeight w:val="100"/>
          <w:jc w:val="center"/>
        </w:trPr>
        <w:tc>
          <w:tcPr>
            <w:tcW w:w="2371" w:type="dxa"/>
            <w:tcBorders>
              <w:bottom w:val="single" w:sz="4" w:space="0" w:color="auto"/>
            </w:tcBorders>
          </w:tcPr>
          <w:p w:rsidR="008A7317" w:rsidRPr="00E31B4A" w:rsidRDefault="008A7317" w:rsidP="00644C49">
            <w:pPr>
              <w:pStyle w:val="Tabletext"/>
              <w:rPr>
                <w:bCs/>
                <w:lang w:eastAsia="en-US"/>
              </w:rPr>
            </w:pPr>
            <w:r w:rsidRPr="00E31B4A">
              <w:rPr>
                <w:lang w:eastAsia="en-US"/>
              </w:rPr>
              <w:t xml:space="preserve">UIT-T G.985 </w:t>
            </w:r>
          </w:p>
        </w:tc>
        <w:tc>
          <w:tcPr>
            <w:tcW w:w="6908" w:type="dxa"/>
            <w:tcBorders>
              <w:bottom w:val="single" w:sz="4" w:space="0" w:color="auto"/>
            </w:tcBorders>
          </w:tcPr>
          <w:p w:rsidR="008A7317" w:rsidRPr="00E31B4A" w:rsidRDefault="008A7317" w:rsidP="00644C49">
            <w:pPr>
              <w:pStyle w:val="Tabletext"/>
              <w:rPr>
                <w:bCs/>
                <w:lang w:eastAsia="en-US"/>
              </w:rPr>
            </w:pPr>
            <w:r w:rsidRPr="00E31B4A">
              <w:rPr>
                <w:lang w:eastAsia="en-US"/>
              </w:rPr>
              <w:t>Système d'accès optique point à point à 100 Mbit/s à base Ethernet</w:t>
            </w:r>
          </w:p>
        </w:tc>
      </w:tr>
      <w:tr w:rsidR="008A7317" w:rsidRPr="00E31B4A" w:rsidTr="00644C49">
        <w:trPr>
          <w:trHeight w:val="100"/>
          <w:jc w:val="center"/>
        </w:trPr>
        <w:tc>
          <w:tcPr>
            <w:tcW w:w="2371" w:type="dxa"/>
            <w:shd w:val="clear" w:color="auto" w:fill="E8F8FD"/>
          </w:tcPr>
          <w:p w:rsidR="008A7317" w:rsidRPr="00E31B4A" w:rsidRDefault="008A7317" w:rsidP="00644C49">
            <w:pPr>
              <w:pStyle w:val="Tabletext"/>
              <w:rPr>
                <w:bCs/>
                <w:lang w:eastAsia="en-US"/>
              </w:rPr>
            </w:pPr>
            <w:r w:rsidRPr="00E31B4A">
              <w:rPr>
                <w:lang w:eastAsia="en-US"/>
              </w:rPr>
              <w:t xml:space="preserve">UIT-T G.986 </w:t>
            </w:r>
          </w:p>
        </w:tc>
        <w:tc>
          <w:tcPr>
            <w:tcW w:w="6908" w:type="dxa"/>
            <w:shd w:val="clear" w:color="auto" w:fill="E8F8FD"/>
          </w:tcPr>
          <w:p w:rsidR="008A7317" w:rsidRPr="00E31B4A" w:rsidRDefault="008A7317" w:rsidP="00644C49">
            <w:pPr>
              <w:pStyle w:val="Tabletext"/>
              <w:rPr>
                <w:bCs/>
                <w:lang w:eastAsia="en-US"/>
              </w:rPr>
            </w:pPr>
            <w:r w:rsidRPr="00E31B4A">
              <w:rPr>
                <w:lang w:eastAsia="en-US"/>
              </w:rPr>
              <w:t>Système d'accès optique Ethernet point à point à 1 Gbit/s</w:t>
            </w:r>
          </w:p>
        </w:tc>
      </w:tr>
      <w:tr w:rsidR="008A7317" w:rsidRPr="00E31B4A" w:rsidTr="00644C49">
        <w:trPr>
          <w:trHeight w:val="100"/>
          <w:jc w:val="center"/>
        </w:trPr>
        <w:tc>
          <w:tcPr>
            <w:tcW w:w="2371" w:type="dxa"/>
            <w:tcBorders>
              <w:bottom w:val="single" w:sz="4" w:space="0" w:color="auto"/>
            </w:tcBorders>
          </w:tcPr>
          <w:p w:rsidR="008A7317" w:rsidRPr="00E31B4A" w:rsidRDefault="008A7317" w:rsidP="00644C49">
            <w:pPr>
              <w:pStyle w:val="Tabletext"/>
              <w:rPr>
                <w:bCs/>
                <w:lang w:eastAsia="en-US"/>
              </w:rPr>
            </w:pPr>
            <w:r w:rsidRPr="00E31B4A">
              <w:rPr>
                <w:lang w:eastAsia="en-US"/>
              </w:rPr>
              <w:t xml:space="preserve">UIT-T G.987.x </w:t>
            </w:r>
          </w:p>
        </w:tc>
        <w:tc>
          <w:tcPr>
            <w:tcW w:w="6908" w:type="dxa"/>
            <w:tcBorders>
              <w:bottom w:val="single" w:sz="4" w:space="0" w:color="auto"/>
            </w:tcBorders>
          </w:tcPr>
          <w:p w:rsidR="008A7317" w:rsidRPr="00E31B4A" w:rsidRDefault="008A7317" w:rsidP="00644C49">
            <w:pPr>
              <w:pStyle w:val="Tabletext"/>
              <w:rPr>
                <w:bCs/>
                <w:lang w:eastAsia="en-US"/>
              </w:rPr>
            </w:pPr>
            <w:r w:rsidRPr="00E31B4A">
              <w:rPr>
                <w:lang w:eastAsia="en-US"/>
              </w:rPr>
              <w:t>Réseaux optiques passifs de 10 gigabits (XG-PON)</w:t>
            </w:r>
          </w:p>
        </w:tc>
      </w:tr>
      <w:tr w:rsidR="008A7317" w:rsidRPr="00E31B4A" w:rsidTr="00644C49">
        <w:trPr>
          <w:trHeight w:val="100"/>
          <w:jc w:val="center"/>
        </w:trPr>
        <w:tc>
          <w:tcPr>
            <w:tcW w:w="2371" w:type="dxa"/>
            <w:shd w:val="clear" w:color="auto" w:fill="E8F8FD"/>
          </w:tcPr>
          <w:p w:rsidR="008A7317" w:rsidRPr="00E31B4A" w:rsidRDefault="008A7317" w:rsidP="00644C49">
            <w:pPr>
              <w:pStyle w:val="Tabletext"/>
              <w:rPr>
                <w:bCs/>
                <w:lang w:eastAsia="en-US"/>
              </w:rPr>
            </w:pPr>
            <w:r w:rsidRPr="00E31B4A">
              <w:rPr>
                <w:lang w:eastAsia="en-US"/>
              </w:rPr>
              <w:t xml:space="preserve">UIT-T G.988 </w:t>
            </w:r>
          </w:p>
        </w:tc>
        <w:tc>
          <w:tcPr>
            <w:tcW w:w="6908" w:type="dxa"/>
            <w:shd w:val="clear" w:color="auto" w:fill="E8F8FD"/>
          </w:tcPr>
          <w:p w:rsidR="008A7317" w:rsidRPr="00E31B4A" w:rsidRDefault="008A7317" w:rsidP="00644C49">
            <w:pPr>
              <w:pStyle w:val="Tabletext"/>
              <w:rPr>
                <w:bCs/>
                <w:lang w:eastAsia="en-US"/>
              </w:rPr>
            </w:pPr>
            <w:r w:rsidRPr="00E31B4A">
              <w:rPr>
                <w:lang w:eastAsia="en-US"/>
              </w:rPr>
              <w:t>Spécification de l'interface de gestion et de commande de l'unité ONU</w:t>
            </w:r>
          </w:p>
        </w:tc>
      </w:tr>
    </w:tbl>
    <w:p w:rsidR="008A7317" w:rsidRPr="00E31B4A" w:rsidRDefault="008A7317" w:rsidP="00644C49">
      <w:pPr>
        <w:pStyle w:val="Heading4"/>
        <w:rPr>
          <w:lang w:val="fr-FR"/>
        </w:rPr>
      </w:pPr>
      <w:r w:rsidRPr="00E31B4A">
        <w:rPr>
          <w:lang w:val="fr-FR"/>
        </w:rPr>
        <w:t>Réseaux domestiques</w:t>
      </w:r>
    </w:p>
    <w:p w:rsidR="008A7317" w:rsidRPr="00E31B4A" w:rsidRDefault="008A7317" w:rsidP="008A7317">
      <w:r w:rsidRPr="00E31B4A">
        <w:t>La qualité de fonctionnement du réseau large bande filaire jusqu'au domicile s'est améliorée tout comme celle du réseau à l'intérieur du domicile. Au domicile, les fonctionnalités des équipements se sont améliorées considérablement: télévision haute définition grand écran (TVHD), multiples ordinateurs personnels dont chacun a une puissance de calcul supérieure à celle des modèles industriels d'il y a une génération; dispositifs personnels de divertissement qui ont réduit la taille des grosses consoles de jeux à celle d'une boîte d'allumettes. Aujourd'hui il est possible de les connecter tous au réseau. Dans les visions futuristes de demain, les appareils ménagers (réfrigérateurs, thermostat) seront raccordés au réseau, tout comme les systèmes de sécurité, des applications relatives à l'utilisation de l'énergie ou bien des applications "insolites" telles que l'ouverture ou la fermeture des rideaux ou des volets le matin et le soir.</w:t>
      </w:r>
    </w:p>
    <w:p w:rsidR="008A7317" w:rsidRPr="00E31B4A" w:rsidRDefault="008A7317" w:rsidP="008A7317">
      <w:pPr>
        <w:keepLines/>
      </w:pPr>
      <w:r w:rsidRPr="00E31B4A">
        <w:t>Toutefois, cette vision utopique de la maison entièrement connectée se heurte à plusieurs problèmes. A moins que les réseaux domestiques puissent utiliser les installations physiques existantes (par exemple le réseau électrique, le réseau téléphonique ou le réseau à câbles coaxiaux du domicile), la construction d'un réseau domestique filaire dans chaque foyer sera très coûteuse et le prix sera prohibitif pour certaines couches de la société. Par ailleurs, la maîtrise des équipements numériques du grand public est différente de celle des équipes d'installateurs formés d'une compagnie téléphonique. L'enthousiasme de l'installateur d'un réseau domestique complexe se heurte à la frustration du consommateur qui ne sait pas brancher deux câbles ensemble.</w:t>
      </w:r>
    </w:p>
    <w:p w:rsidR="008A7317" w:rsidRPr="00E31B4A" w:rsidRDefault="008A7317" w:rsidP="008A7317">
      <w:pPr>
        <w:spacing w:after="240"/>
        <w:rPr>
          <w:rFonts w:eastAsiaTheme="minorHAnsi"/>
          <w:bCs/>
          <w:color w:val="000000"/>
          <w:szCs w:val="19"/>
          <w:lang w:eastAsia="en-US"/>
        </w:rPr>
      </w:pPr>
      <w:r w:rsidRPr="00E31B4A">
        <w:t>L'UIT-T s'est récemment attaqué à ce problème et a élaboré les Recommandations de le série G.99xx qui définissent les normes applicables aux émetteurs-récepteurs pour les usages courants, le câblage du réseau domestique et le réseau domestique large bande. Les principales Recommandations UIT-T qui servent de normes pour les réseaux domestiques sont résumées dans le Tableau 3.3-3.</w:t>
      </w:r>
    </w:p>
    <w:p w:rsidR="008A7317" w:rsidRPr="00E31B4A" w:rsidRDefault="008A7317" w:rsidP="00652008">
      <w:pPr>
        <w:pStyle w:val="Tabletitle"/>
        <w:keepNext/>
        <w:keepLines/>
        <w:rPr>
          <w:lang w:val="fr-FR" w:eastAsia="en-US"/>
        </w:rPr>
      </w:pPr>
      <w:bookmarkStart w:id="110" w:name="_Toc371329899"/>
      <w:bookmarkStart w:id="111" w:name="_Toc379977481"/>
      <w:r w:rsidRPr="00E31B4A">
        <w:rPr>
          <w:lang w:val="fr-FR" w:eastAsia="en-US"/>
        </w:rPr>
        <w:lastRenderedPageBreak/>
        <w:t>Tableau 3.3-3</w:t>
      </w:r>
      <w:r w:rsidR="00644C49" w:rsidRPr="00E31B4A">
        <w:rPr>
          <w:lang w:val="fr-FR" w:eastAsia="en-US"/>
        </w:rPr>
        <w:t>:</w:t>
      </w:r>
      <w:r w:rsidRPr="00E31B4A">
        <w:rPr>
          <w:lang w:val="fr-FR" w:eastAsia="en-US"/>
        </w:rPr>
        <w:t xml:space="preserve"> Recommandations UIT-T spécifiant les normes applicables aux réseaux domestiques</w:t>
      </w:r>
      <w:bookmarkEnd w:id="110"/>
      <w:bookmarkEnd w:id="11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6537"/>
      </w:tblGrid>
      <w:tr w:rsidR="008A7317" w:rsidRPr="00E31B4A" w:rsidTr="00621EAD">
        <w:trPr>
          <w:trHeight w:val="479"/>
          <w:jc w:val="center"/>
        </w:trPr>
        <w:tc>
          <w:tcPr>
            <w:tcW w:w="2532" w:type="dxa"/>
            <w:shd w:val="clear" w:color="auto" w:fill="E8F8FD"/>
          </w:tcPr>
          <w:p w:rsidR="008A7317" w:rsidRPr="00E31B4A" w:rsidRDefault="008A7317" w:rsidP="00652008">
            <w:pPr>
              <w:pStyle w:val="Tabletext"/>
              <w:keepNext/>
              <w:keepLines/>
              <w:rPr>
                <w:bCs/>
                <w:lang w:eastAsia="en-US"/>
              </w:rPr>
            </w:pPr>
            <w:r w:rsidRPr="00E31B4A">
              <w:rPr>
                <w:lang w:eastAsia="en-US"/>
              </w:rPr>
              <w:t xml:space="preserve">UIT-T G.9901, </w:t>
            </w:r>
          </w:p>
          <w:p w:rsidR="008A7317" w:rsidRPr="00E31B4A" w:rsidRDefault="008A7317" w:rsidP="00652008">
            <w:pPr>
              <w:pStyle w:val="Tabletext"/>
              <w:keepNext/>
              <w:keepLines/>
              <w:rPr>
                <w:bCs/>
                <w:lang w:eastAsia="en-US"/>
              </w:rPr>
            </w:pPr>
            <w:r w:rsidRPr="00E31B4A">
              <w:rPr>
                <w:lang w:eastAsia="en-US"/>
              </w:rPr>
              <w:t xml:space="preserve">UIT-T G.9902, </w:t>
            </w:r>
          </w:p>
          <w:p w:rsidR="008A7317" w:rsidRPr="00E31B4A" w:rsidRDefault="008A7317" w:rsidP="00652008">
            <w:pPr>
              <w:pStyle w:val="Tabletext"/>
              <w:keepNext/>
              <w:keepLines/>
              <w:rPr>
                <w:bCs/>
                <w:lang w:eastAsia="en-US"/>
              </w:rPr>
            </w:pPr>
            <w:r w:rsidRPr="00E31B4A">
              <w:rPr>
                <w:lang w:eastAsia="en-US"/>
              </w:rPr>
              <w:t xml:space="preserve">UIT-T G.9903, </w:t>
            </w:r>
          </w:p>
          <w:p w:rsidR="008A7317" w:rsidRPr="00E31B4A" w:rsidRDefault="008A7317" w:rsidP="00652008">
            <w:pPr>
              <w:pStyle w:val="Tabletext"/>
              <w:keepNext/>
              <w:keepLines/>
              <w:rPr>
                <w:bCs/>
                <w:lang w:eastAsia="en-US"/>
              </w:rPr>
            </w:pPr>
            <w:r w:rsidRPr="00E31B4A">
              <w:rPr>
                <w:lang w:eastAsia="en-US"/>
              </w:rPr>
              <w:t>UIT-T G.9904</w:t>
            </w:r>
          </w:p>
        </w:tc>
        <w:tc>
          <w:tcPr>
            <w:tcW w:w="6531" w:type="dxa"/>
            <w:shd w:val="clear" w:color="auto" w:fill="E8F8FD"/>
          </w:tcPr>
          <w:p w:rsidR="008A7317" w:rsidRPr="00E31B4A" w:rsidRDefault="008A7317" w:rsidP="00652008">
            <w:pPr>
              <w:pStyle w:val="Tabletext"/>
              <w:keepNext/>
              <w:keepLines/>
              <w:rPr>
                <w:bCs/>
                <w:lang w:eastAsia="en-US"/>
              </w:rPr>
            </w:pPr>
            <w:r w:rsidRPr="00E31B4A">
              <w:rPr>
                <w:lang w:eastAsia="en-US"/>
              </w:rPr>
              <w:t>Emetteurs-récepteurs pour réseaux domestiques utilisant les courants porteurs en ligne</w:t>
            </w:r>
          </w:p>
        </w:tc>
      </w:tr>
      <w:tr w:rsidR="008A7317" w:rsidRPr="00E31B4A" w:rsidTr="00621EAD">
        <w:trPr>
          <w:trHeight w:val="352"/>
          <w:jc w:val="center"/>
        </w:trPr>
        <w:tc>
          <w:tcPr>
            <w:tcW w:w="2532" w:type="dxa"/>
            <w:tcBorders>
              <w:bottom w:val="single" w:sz="4" w:space="0" w:color="auto"/>
            </w:tcBorders>
          </w:tcPr>
          <w:p w:rsidR="008A7317" w:rsidRPr="00E31B4A" w:rsidRDefault="008A7317" w:rsidP="00652008">
            <w:pPr>
              <w:keepNext/>
              <w:keepLines/>
              <w:autoSpaceDE w:val="0"/>
              <w:autoSpaceDN w:val="0"/>
              <w:adjustRightInd w:val="0"/>
              <w:spacing w:before="20" w:after="20"/>
              <w:rPr>
                <w:rFonts w:eastAsiaTheme="minorHAnsi"/>
                <w:bCs/>
                <w:color w:val="000000"/>
                <w:sz w:val="18"/>
                <w:szCs w:val="18"/>
                <w:lang w:eastAsia="en-US"/>
              </w:rPr>
            </w:pPr>
            <w:r w:rsidRPr="00E31B4A">
              <w:rPr>
                <w:rFonts w:eastAsiaTheme="minorHAnsi"/>
                <w:color w:val="000000"/>
                <w:sz w:val="18"/>
                <w:szCs w:val="18"/>
                <w:lang w:eastAsia="en-US"/>
              </w:rPr>
              <w:t xml:space="preserve">UIT-T G.9951, </w:t>
            </w:r>
          </w:p>
          <w:p w:rsidR="008A7317" w:rsidRPr="00E31B4A" w:rsidRDefault="008A7317" w:rsidP="00652008">
            <w:pPr>
              <w:keepNext/>
              <w:keepLines/>
              <w:autoSpaceDE w:val="0"/>
              <w:autoSpaceDN w:val="0"/>
              <w:adjustRightInd w:val="0"/>
              <w:spacing w:before="20" w:after="20"/>
              <w:rPr>
                <w:rFonts w:eastAsiaTheme="minorHAnsi"/>
                <w:bCs/>
                <w:color w:val="000000"/>
                <w:sz w:val="18"/>
                <w:szCs w:val="18"/>
                <w:lang w:eastAsia="en-US"/>
              </w:rPr>
            </w:pPr>
            <w:r w:rsidRPr="00E31B4A">
              <w:rPr>
                <w:rFonts w:eastAsiaTheme="minorHAnsi"/>
                <w:color w:val="000000"/>
                <w:sz w:val="18"/>
                <w:szCs w:val="18"/>
                <w:lang w:eastAsia="en-US"/>
              </w:rPr>
              <w:t xml:space="preserve">UIT-T G.9952, </w:t>
            </w:r>
          </w:p>
          <w:p w:rsidR="008A7317" w:rsidRPr="00E31B4A" w:rsidRDefault="008A7317" w:rsidP="00652008">
            <w:pPr>
              <w:keepNext/>
              <w:keepLines/>
              <w:autoSpaceDE w:val="0"/>
              <w:autoSpaceDN w:val="0"/>
              <w:adjustRightInd w:val="0"/>
              <w:spacing w:before="20" w:after="20"/>
              <w:rPr>
                <w:rFonts w:eastAsiaTheme="minorHAnsi"/>
                <w:bCs/>
                <w:color w:val="000000"/>
                <w:sz w:val="18"/>
                <w:szCs w:val="18"/>
                <w:lang w:eastAsia="en-US"/>
              </w:rPr>
            </w:pPr>
            <w:r w:rsidRPr="00E31B4A">
              <w:rPr>
                <w:rFonts w:eastAsiaTheme="minorHAnsi"/>
                <w:color w:val="000000"/>
                <w:sz w:val="18"/>
                <w:szCs w:val="18"/>
                <w:lang w:eastAsia="en-US"/>
              </w:rPr>
              <w:t>UIT-T G.9953</w:t>
            </w:r>
          </w:p>
        </w:tc>
        <w:tc>
          <w:tcPr>
            <w:tcW w:w="6531" w:type="dxa"/>
            <w:tcBorders>
              <w:bottom w:val="single" w:sz="4" w:space="0" w:color="auto"/>
            </w:tcBorders>
          </w:tcPr>
          <w:p w:rsidR="008A7317" w:rsidRPr="00E31B4A" w:rsidRDefault="008A7317" w:rsidP="00652008">
            <w:pPr>
              <w:keepNext/>
              <w:keepLines/>
              <w:autoSpaceDE w:val="0"/>
              <w:autoSpaceDN w:val="0"/>
              <w:adjustRightInd w:val="0"/>
              <w:spacing w:before="20" w:after="20"/>
              <w:rPr>
                <w:rFonts w:eastAsiaTheme="minorHAnsi"/>
                <w:bCs/>
                <w:color w:val="000000"/>
                <w:sz w:val="18"/>
                <w:szCs w:val="18"/>
                <w:lang w:eastAsia="en-US"/>
              </w:rPr>
            </w:pPr>
            <w:r w:rsidRPr="00E31B4A">
              <w:rPr>
                <w:rFonts w:eastAsiaTheme="minorHAnsi"/>
                <w:color w:val="000000"/>
                <w:sz w:val="18"/>
                <w:szCs w:val="18"/>
                <w:lang w:eastAsia="en-US"/>
              </w:rPr>
              <w:t>Emetteurs-récepteurs pour réseaux domestiques utilisant les lignes téléphoniques</w:t>
            </w:r>
          </w:p>
        </w:tc>
      </w:tr>
      <w:tr w:rsidR="008A7317" w:rsidRPr="00E31B4A" w:rsidTr="00621EAD">
        <w:trPr>
          <w:trHeight w:val="226"/>
          <w:jc w:val="center"/>
        </w:trPr>
        <w:tc>
          <w:tcPr>
            <w:tcW w:w="2532" w:type="dxa"/>
            <w:shd w:val="clear" w:color="auto" w:fill="E8F8FD"/>
          </w:tcPr>
          <w:p w:rsidR="008A7317" w:rsidRPr="00E31B4A" w:rsidRDefault="008A7317" w:rsidP="00621EAD">
            <w:pPr>
              <w:pStyle w:val="Tabletext"/>
              <w:rPr>
                <w:bCs/>
                <w:lang w:eastAsia="en-US"/>
              </w:rPr>
            </w:pPr>
            <w:r w:rsidRPr="00E31B4A">
              <w:rPr>
                <w:lang w:eastAsia="en-US"/>
              </w:rPr>
              <w:t>UIT-T G.9954</w:t>
            </w:r>
          </w:p>
        </w:tc>
        <w:tc>
          <w:tcPr>
            <w:tcW w:w="6531" w:type="dxa"/>
            <w:shd w:val="clear" w:color="auto" w:fill="E8F8FD"/>
          </w:tcPr>
          <w:p w:rsidR="008A7317" w:rsidRPr="00E31B4A" w:rsidRDefault="008A7317" w:rsidP="00621EAD">
            <w:pPr>
              <w:pStyle w:val="Tabletext"/>
              <w:rPr>
                <w:bCs/>
                <w:lang w:eastAsia="en-US"/>
              </w:rPr>
            </w:pPr>
            <w:r w:rsidRPr="00E31B4A">
              <w:rPr>
                <w:lang w:eastAsia="en-US"/>
              </w:rPr>
              <w:t>Emetteurs-récepteurs pour réseaux domestiques utilisant les lignes téléphoniques et les câbles coaxiaux</w:t>
            </w:r>
          </w:p>
        </w:tc>
      </w:tr>
      <w:tr w:rsidR="008A7317" w:rsidRPr="00E31B4A" w:rsidTr="00621EAD">
        <w:trPr>
          <w:trHeight w:val="226"/>
          <w:jc w:val="center"/>
        </w:trPr>
        <w:tc>
          <w:tcPr>
            <w:tcW w:w="2532" w:type="dxa"/>
            <w:tcBorders>
              <w:bottom w:val="single" w:sz="4" w:space="0" w:color="auto"/>
            </w:tcBorders>
          </w:tcPr>
          <w:p w:rsidR="008A7317" w:rsidRPr="00E31B4A" w:rsidRDefault="008A7317" w:rsidP="00202CDC">
            <w:pPr>
              <w:autoSpaceDE w:val="0"/>
              <w:autoSpaceDN w:val="0"/>
              <w:adjustRightInd w:val="0"/>
              <w:spacing w:before="20" w:after="20"/>
              <w:rPr>
                <w:rFonts w:eastAsiaTheme="minorHAnsi"/>
                <w:bCs/>
                <w:color w:val="000000"/>
                <w:sz w:val="18"/>
                <w:szCs w:val="18"/>
                <w:lang w:eastAsia="en-US"/>
              </w:rPr>
            </w:pPr>
            <w:r w:rsidRPr="00E31B4A">
              <w:rPr>
                <w:rFonts w:eastAsiaTheme="minorHAnsi"/>
                <w:color w:val="000000"/>
                <w:sz w:val="18"/>
                <w:szCs w:val="18"/>
                <w:lang w:eastAsia="en-US"/>
              </w:rPr>
              <w:t>UIT-T G.996x</w:t>
            </w:r>
          </w:p>
        </w:tc>
        <w:tc>
          <w:tcPr>
            <w:tcW w:w="6531" w:type="dxa"/>
            <w:tcBorders>
              <w:bottom w:val="single" w:sz="4" w:space="0" w:color="auto"/>
            </w:tcBorders>
          </w:tcPr>
          <w:p w:rsidR="008A7317" w:rsidRPr="00E31B4A" w:rsidRDefault="008A7317" w:rsidP="00202CDC">
            <w:pPr>
              <w:autoSpaceDE w:val="0"/>
              <w:autoSpaceDN w:val="0"/>
              <w:adjustRightInd w:val="0"/>
              <w:spacing w:before="20" w:after="20"/>
              <w:rPr>
                <w:rFonts w:eastAsiaTheme="minorHAnsi"/>
                <w:bCs/>
                <w:color w:val="000000"/>
                <w:sz w:val="18"/>
                <w:szCs w:val="18"/>
                <w:lang w:eastAsia="en-US"/>
              </w:rPr>
            </w:pPr>
            <w:r w:rsidRPr="00E31B4A">
              <w:rPr>
                <w:rFonts w:eastAsiaTheme="minorHAnsi"/>
                <w:color w:val="000000"/>
                <w:sz w:val="18"/>
                <w:szCs w:val="18"/>
                <w:lang w:eastAsia="en-US"/>
              </w:rPr>
              <w:t>Emetteurs-récepteurs pour réseaux domestiques utilisant les lignes téléphoniques, les câbles coaxiaux et les courants porteurs en ligne</w:t>
            </w:r>
          </w:p>
        </w:tc>
      </w:tr>
      <w:tr w:rsidR="008A7317" w:rsidRPr="00E31B4A" w:rsidTr="00621EAD">
        <w:trPr>
          <w:trHeight w:val="226"/>
          <w:jc w:val="center"/>
        </w:trPr>
        <w:tc>
          <w:tcPr>
            <w:tcW w:w="2532" w:type="dxa"/>
            <w:shd w:val="clear" w:color="auto" w:fill="E8F8FD"/>
          </w:tcPr>
          <w:p w:rsidR="008A7317" w:rsidRPr="00E31B4A" w:rsidRDefault="008A7317" w:rsidP="00621EAD">
            <w:pPr>
              <w:pStyle w:val="Tabletext"/>
              <w:rPr>
                <w:bCs/>
                <w:lang w:eastAsia="en-US"/>
              </w:rPr>
            </w:pPr>
            <w:r w:rsidRPr="00E31B4A">
              <w:rPr>
                <w:lang w:eastAsia="en-US"/>
              </w:rPr>
              <w:t>UIT-T G.9972</w:t>
            </w:r>
          </w:p>
        </w:tc>
        <w:tc>
          <w:tcPr>
            <w:tcW w:w="6531" w:type="dxa"/>
            <w:shd w:val="clear" w:color="auto" w:fill="E8F8FD"/>
          </w:tcPr>
          <w:p w:rsidR="008A7317" w:rsidRPr="00E31B4A" w:rsidRDefault="008A7317" w:rsidP="00621EAD">
            <w:pPr>
              <w:pStyle w:val="Tabletext"/>
              <w:rPr>
                <w:bCs/>
                <w:lang w:eastAsia="en-US"/>
              </w:rPr>
            </w:pPr>
            <w:r w:rsidRPr="00E31B4A">
              <w:rPr>
                <w:lang w:eastAsia="en-US"/>
              </w:rPr>
              <w:t xml:space="preserve">Mécanisme de coexistence pour les émetteurs-récepteurs de réseaux domestiques filaires (lignes téléphoniques, câbles coaxiaux et courants porteurs en ligne) </w:t>
            </w:r>
          </w:p>
        </w:tc>
      </w:tr>
      <w:tr w:rsidR="008A7317" w:rsidRPr="00E31B4A" w:rsidTr="00621EAD">
        <w:trPr>
          <w:trHeight w:val="100"/>
          <w:jc w:val="center"/>
        </w:trPr>
        <w:tc>
          <w:tcPr>
            <w:tcW w:w="2532" w:type="dxa"/>
            <w:tcBorders>
              <w:bottom w:val="single" w:sz="4" w:space="0" w:color="auto"/>
            </w:tcBorders>
          </w:tcPr>
          <w:p w:rsidR="008A7317" w:rsidRPr="00E31B4A" w:rsidRDefault="008A7317" w:rsidP="00202CDC">
            <w:pPr>
              <w:autoSpaceDE w:val="0"/>
              <w:autoSpaceDN w:val="0"/>
              <w:adjustRightInd w:val="0"/>
              <w:spacing w:before="20" w:after="20"/>
              <w:rPr>
                <w:rFonts w:eastAsiaTheme="minorHAnsi"/>
                <w:bCs/>
                <w:color w:val="000000"/>
                <w:sz w:val="18"/>
                <w:szCs w:val="18"/>
                <w:lang w:eastAsia="en-US"/>
              </w:rPr>
            </w:pPr>
            <w:r w:rsidRPr="00E31B4A">
              <w:rPr>
                <w:rFonts w:eastAsiaTheme="minorHAnsi"/>
                <w:color w:val="000000"/>
                <w:sz w:val="18"/>
                <w:szCs w:val="18"/>
                <w:lang w:eastAsia="en-US"/>
              </w:rPr>
              <w:t>UIT-T G.9970</w:t>
            </w:r>
          </w:p>
        </w:tc>
        <w:tc>
          <w:tcPr>
            <w:tcW w:w="6531" w:type="dxa"/>
            <w:tcBorders>
              <w:bottom w:val="single" w:sz="4" w:space="0" w:color="auto"/>
            </w:tcBorders>
          </w:tcPr>
          <w:p w:rsidR="008A7317" w:rsidRPr="00E31B4A" w:rsidRDefault="008A7317" w:rsidP="00202CDC">
            <w:pPr>
              <w:autoSpaceDE w:val="0"/>
              <w:autoSpaceDN w:val="0"/>
              <w:adjustRightInd w:val="0"/>
              <w:spacing w:before="20" w:after="20"/>
              <w:rPr>
                <w:rFonts w:eastAsiaTheme="minorHAnsi"/>
                <w:bCs/>
                <w:color w:val="000000"/>
                <w:sz w:val="18"/>
                <w:szCs w:val="18"/>
                <w:lang w:eastAsia="en-US"/>
              </w:rPr>
            </w:pPr>
            <w:r w:rsidRPr="00E31B4A">
              <w:rPr>
                <w:rFonts w:eastAsiaTheme="minorHAnsi"/>
                <w:color w:val="000000"/>
                <w:sz w:val="18"/>
                <w:szCs w:val="18"/>
                <w:lang w:eastAsia="en-US"/>
              </w:rPr>
              <w:t xml:space="preserve">Architecture de transport générique pour les réseaux domestiques </w:t>
            </w:r>
          </w:p>
        </w:tc>
      </w:tr>
      <w:tr w:rsidR="008A7317" w:rsidRPr="00E31B4A" w:rsidTr="00621EAD">
        <w:trPr>
          <w:trHeight w:val="100"/>
          <w:jc w:val="center"/>
        </w:trPr>
        <w:tc>
          <w:tcPr>
            <w:tcW w:w="2532" w:type="dxa"/>
            <w:shd w:val="clear" w:color="auto" w:fill="E8F8FD"/>
          </w:tcPr>
          <w:p w:rsidR="008A7317" w:rsidRPr="00E31B4A" w:rsidRDefault="008A7317" w:rsidP="00621EAD">
            <w:pPr>
              <w:pStyle w:val="Tabletext"/>
              <w:rPr>
                <w:bCs/>
                <w:lang w:eastAsia="en-US"/>
              </w:rPr>
            </w:pPr>
            <w:r w:rsidRPr="00E31B4A">
              <w:rPr>
                <w:lang w:eastAsia="en-US"/>
              </w:rPr>
              <w:t>UIT-T G.9971</w:t>
            </w:r>
          </w:p>
        </w:tc>
        <w:tc>
          <w:tcPr>
            <w:tcW w:w="6531" w:type="dxa"/>
            <w:shd w:val="clear" w:color="auto" w:fill="E8F8FD"/>
          </w:tcPr>
          <w:p w:rsidR="008A7317" w:rsidRPr="00E31B4A" w:rsidRDefault="008A7317" w:rsidP="00621EAD">
            <w:pPr>
              <w:pStyle w:val="Tabletext"/>
              <w:rPr>
                <w:bCs/>
                <w:lang w:eastAsia="en-US"/>
              </w:rPr>
            </w:pPr>
            <w:r w:rsidRPr="00E31B4A">
              <w:rPr>
                <w:lang w:eastAsia="en-US"/>
              </w:rPr>
              <w:t xml:space="preserve">Spécifications des fonctions de transport dans les réseaux domestiques IP </w:t>
            </w:r>
          </w:p>
        </w:tc>
      </w:tr>
    </w:tbl>
    <w:p w:rsidR="008A7317" w:rsidRPr="00E31B4A" w:rsidRDefault="008A7317" w:rsidP="008A7317">
      <w:pPr>
        <w:autoSpaceDE w:val="0"/>
        <w:autoSpaceDN w:val="0"/>
        <w:adjustRightInd w:val="0"/>
        <w:spacing w:before="360"/>
        <w:rPr>
          <w:rFonts w:eastAsiaTheme="minorHAnsi"/>
          <w:bCs/>
          <w:color w:val="000000"/>
          <w:szCs w:val="19"/>
          <w:lang w:eastAsia="en-US"/>
        </w:rPr>
      </w:pPr>
      <w:r w:rsidRPr="00E31B4A">
        <w:rPr>
          <w:rFonts w:eastAsiaTheme="minorHAnsi"/>
          <w:color w:val="000000"/>
          <w:szCs w:val="19"/>
          <w:lang w:eastAsia="en-US"/>
        </w:rPr>
        <w:t>Conscient de la nécessité d'une volonté politique forte et d'une solide coopération pour l'élaboration de normes sur les réseaux d'accès large bande filaires et les réseaux domestiques, l'UIT-T a désigné la Commission d'études 15 comme commission d'études directrice pour le transport dans le réseau d'accès. La CE 15 de l'UIT-T a ainsi élaboré et publié le présent document technique pour aider toutes les parties intéressées – administrations, opérateurs de réseaux, vendeurs et abonnés – à utiliser les Recommandations UIT-T existantes qui spécifient les normes sur les réseaux d'accès large bande filaires et les réseaux domestiques.</w:t>
      </w:r>
    </w:p>
    <w:p w:rsidR="008A7317" w:rsidRPr="00E31B4A" w:rsidRDefault="008A7317" w:rsidP="008A7317">
      <w:r w:rsidRPr="00E31B4A">
        <w:t>Voir l'</w:t>
      </w:r>
      <w:r w:rsidRPr="00224AA6">
        <w:rPr>
          <w:b/>
          <w:bCs/>
        </w:rPr>
        <w:t xml:space="preserve">Annexe III </w:t>
      </w:r>
      <w:r w:rsidRPr="00E31B4A">
        <w:t>pour les documents de l'UIT qui peuvent fournir des références utiles sur les systèmes filaires.</w:t>
      </w:r>
    </w:p>
    <w:p w:rsidR="008A7317" w:rsidRPr="00E31B4A" w:rsidRDefault="008A7317" w:rsidP="00621EAD">
      <w:pPr>
        <w:pStyle w:val="Heading2"/>
        <w:rPr>
          <w:lang w:val="fr-FR"/>
        </w:rPr>
      </w:pPr>
      <w:bookmarkStart w:id="112" w:name="_Toc365276681"/>
      <w:bookmarkStart w:id="113" w:name="_Toc371330899"/>
      <w:bookmarkStart w:id="114" w:name="_Toc379961452"/>
      <w:r w:rsidRPr="00E31B4A">
        <w:rPr>
          <w:lang w:val="fr-FR"/>
        </w:rPr>
        <w:t>3.4</w:t>
      </w:r>
      <w:r w:rsidRPr="00E31B4A">
        <w:rPr>
          <w:lang w:val="fr-FR"/>
        </w:rPr>
        <w:tab/>
        <w:t>Technologies hertziennes d'accès au large bande</w:t>
      </w:r>
      <w:bookmarkEnd w:id="112"/>
      <w:r w:rsidRPr="00E31B4A">
        <w:rPr>
          <w:lang w:val="fr-FR"/>
        </w:rPr>
        <w:t>, y compris les IMT</w:t>
      </w:r>
      <w:bookmarkEnd w:id="113"/>
      <w:bookmarkEnd w:id="114"/>
      <w:r w:rsidRPr="00E31B4A">
        <w:rPr>
          <w:lang w:val="fr-FR"/>
        </w:rPr>
        <w:t xml:space="preserve"> </w:t>
      </w:r>
    </w:p>
    <w:p w:rsidR="008A7317" w:rsidRPr="00E31B4A" w:rsidRDefault="008A7317" w:rsidP="008A7317">
      <w:r w:rsidRPr="00E31B4A">
        <w:t>"Un certain nombre de systèmes et d'applications d'accès hertzien au large bande (BWA), reposant sur des normes différentes, sont disponibles. Leur pertinence dépend de l'utilisation qui en est faite (fixe ou mobile/nomade) et des besoins en matière de qualité de fonctionnement et de couverture géographique, entre autres. Dans les pays où l'infrastructure filaire n'est pas bien établie, les systèmes BWA peuvent être plus facilement déployés et peuvent fournir des services aux populations des environnements urbains denses ainsi qu'à celles des zones plus reculées. Certains utilisateurs peuvent ne vouloir qu'un accès à l'Internet large bande sur de petites distances tandis que d'autres peuvent vouloir un accès au large bande sur des distances plus longues. En outre, ces mêmes utilisateurs peuvent exiger que leurs applications BWA soient nomades, mobiles, fixes ou une combinaison des trois. Au total, il existe un certain nombre de solutions multi-accès et le choix de celle qui est mise en oeuvre dépend des besoins précis, de l'utilisation des diverses technologies pour répondre à ces besoins, de la disponibilité du spectre (avec ou sans licence) et de l'échelle du réseau requis pour la fourniture des applications et des services BWA (réseau local ou métropolitain)</w:t>
      </w:r>
      <w:r w:rsidRPr="00E31B4A">
        <w:rPr>
          <w:rStyle w:val="FootnoteReference"/>
          <w:sz w:val="20"/>
          <w:szCs w:val="20"/>
          <w:lang w:val="fr-FR"/>
        </w:rPr>
        <w:footnoteReference w:id="61"/>
      </w:r>
      <w:r w:rsidRPr="00E31B4A">
        <w:t>."</w:t>
      </w:r>
    </w:p>
    <w:p w:rsidR="008A7317" w:rsidRPr="00E31B4A" w:rsidRDefault="008A7317" w:rsidP="00652008">
      <w:pPr>
        <w:keepNext/>
        <w:keepLines/>
      </w:pPr>
      <w:r w:rsidRPr="00E31B4A">
        <w:lastRenderedPageBreak/>
        <w:t xml:space="preserve">La </w:t>
      </w:r>
      <w:hyperlink r:id="rId34" w:history="1">
        <w:r w:rsidRPr="00E31B4A">
          <w:rPr>
            <w:rStyle w:val="Hyperlink"/>
          </w:rPr>
          <w:t>Recommandation UIT-R M.1801</w:t>
        </w:r>
      </w:hyperlink>
      <w:r w:rsidRPr="00E31B4A">
        <w:t xml:space="preserve"> contient des "Normes relatives aux interfaces radioélectriques pour les systèmes d'accès hertzien à large bande, applications mobiles et nomades comprises, du service mobile fonctionnant au</w:t>
      </w:r>
      <w:r w:rsidRPr="00E31B4A">
        <w:noBreakHyphen/>
        <w:t>dessous de 6 GHz". Ces normes couvrent une large gamme d'applications, notamment les applications telles que la visioconférence, destinées aux zones urbaines, péri-urbaines et rurales, tant pour ce qui concerne les données génériques Internet large bande que les données en temps réel. Les normes suivantes figurent dans la Recommandation UIT-R M.1801-1:</w:t>
      </w:r>
    </w:p>
    <w:p w:rsidR="008A7317" w:rsidRPr="00E31B4A" w:rsidRDefault="008A7317" w:rsidP="00202CDC">
      <w:pPr>
        <w:pStyle w:val="Enumlevel1"/>
        <w:rPr>
          <w:lang w:val="fr-FR"/>
        </w:rPr>
      </w:pPr>
      <w:r w:rsidRPr="00E31B4A">
        <w:rPr>
          <w:lang w:val="fr-FR"/>
        </w:rPr>
        <w:t>–</w:t>
      </w:r>
      <w:r w:rsidRPr="00E31B4A">
        <w:rPr>
          <w:lang w:val="fr-FR"/>
        </w:rPr>
        <w:tab/>
        <w:t>(à l'Annexe 1) ARIB HiSWANa</w:t>
      </w:r>
    </w:p>
    <w:p w:rsidR="008A7317" w:rsidRPr="00E31B4A" w:rsidRDefault="008A7317" w:rsidP="00202CDC">
      <w:pPr>
        <w:pStyle w:val="Enumlevel1"/>
        <w:rPr>
          <w:lang w:val="fr-FR"/>
        </w:rPr>
      </w:pPr>
      <w:r w:rsidRPr="00E31B4A">
        <w:rPr>
          <w:lang w:val="fr-FR"/>
        </w:rPr>
        <w:t>–</w:t>
      </w:r>
      <w:r w:rsidRPr="00E31B4A">
        <w:rPr>
          <w:lang w:val="fr-FR"/>
        </w:rPr>
        <w:tab/>
        <w:t>(à l'Annexe 1) ETSI BRAN HiperLAN 2</w:t>
      </w:r>
    </w:p>
    <w:p w:rsidR="008A7317" w:rsidRPr="00E31B4A" w:rsidRDefault="008A7317" w:rsidP="00202CDC">
      <w:pPr>
        <w:pStyle w:val="Enumlevel1"/>
        <w:rPr>
          <w:lang w:val="fr-FR"/>
        </w:rPr>
      </w:pPr>
      <w:r w:rsidRPr="00E31B4A">
        <w:rPr>
          <w:lang w:val="fr-FR"/>
        </w:rPr>
        <w:t>–</w:t>
      </w:r>
      <w:r w:rsidRPr="00E31B4A">
        <w:rPr>
          <w:lang w:val="fr-FR"/>
        </w:rPr>
        <w:tab/>
        <w:t xml:space="preserve">(à l'Annexe 1) IEEE 802.11-2012, sous-paragraphe 17 (anciennement 802.11a) </w:t>
      </w:r>
    </w:p>
    <w:p w:rsidR="008A7317" w:rsidRPr="00E31B4A" w:rsidRDefault="008A7317" w:rsidP="00202CDC">
      <w:pPr>
        <w:pStyle w:val="Enumlevel1"/>
        <w:rPr>
          <w:lang w:val="fr-FR"/>
        </w:rPr>
      </w:pPr>
      <w:r w:rsidRPr="00E31B4A">
        <w:rPr>
          <w:lang w:val="fr-FR"/>
        </w:rPr>
        <w:t>–</w:t>
      </w:r>
      <w:r w:rsidRPr="00E31B4A">
        <w:rPr>
          <w:lang w:val="fr-FR"/>
        </w:rPr>
        <w:tab/>
        <w:t xml:space="preserve">(à l'Annexe 1) IEEE 802.11-2012, sous-paragraphe 18 (anciennement 802.11b) </w:t>
      </w:r>
    </w:p>
    <w:p w:rsidR="008A7317" w:rsidRPr="00E31B4A" w:rsidRDefault="008A7317" w:rsidP="00202CDC">
      <w:pPr>
        <w:pStyle w:val="Enumlevel1"/>
        <w:rPr>
          <w:lang w:val="fr-FR"/>
        </w:rPr>
      </w:pPr>
      <w:r w:rsidRPr="00E31B4A">
        <w:rPr>
          <w:lang w:val="fr-FR"/>
        </w:rPr>
        <w:t>–</w:t>
      </w:r>
      <w:r w:rsidRPr="00E31B4A">
        <w:rPr>
          <w:lang w:val="fr-FR"/>
        </w:rPr>
        <w:tab/>
        <w:t>(à l'Annexe 1) IEEE 802.11-2012, sous-paragraphe 19 (anciennement 802.11g)</w:t>
      </w:r>
    </w:p>
    <w:p w:rsidR="008A7317" w:rsidRPr="00E31B4A" w:rsidRDefault="008A7317" w:rsidP="00202CDC">
      <w:pPr>
        <w:pStyle w:val="Enumlevel1"/>
        <w:rPr>
          <w:lang w:val="fr-FR"/>
        </w:rPr>
      </w:pPr>
      <w:r w:rsidRPr="00E31B4A">
        <w:rPr>
          <w:lang w:val="fr-FR"/>
        </w:rPr>
        <w:t>–</w:t>
      </w:r>
      <w:r w:rsidRPr="00E31B4A">
        <w:rPr>
          <w:lang w:val="fr-FR"/>
        </w:rPr>
        <w:tab/>
        <w:t>(à l'Annexe 1) IEEE 802.11-2012, comme modifié par IEEE 802.11n (sous-paragraphe 20)</w:t>
      </w:r>
    </w:p>
    <w:p w:rsidR="008A7317" w:rsidRPr="00E31B4A" w:rsidRDefault="008A7317" w:rsidP="00202CDC">
      <w:pPr>
        <w:pStyle w:val="Enumlevel1"/>
        <w:rPr>
          <w:lang w:val="fr-FR"/>
        </w:rPr>
      </w:pPr>
      <w:r w:rsidRPr="00E31B4A">
        <w:rPr>
          <w:lang w:val="fr-FR"/>
        </w:rPr>
        <w:t>–</w:t>
      </w:r>
      <w:r w:rsidRPr="00E31B4A">
        <w:rPr>
          <w:lang w:val="fr-FR"/>
        </w:rPr>
        <w:tab/>
        <w:t xml:space="preserve">(à l'Annexe 2) IMT-2000 "CDMA Direct Spread" </w:t>
      </w:r>
    </w:p>
    <w:p w:rsidR="008A7317" w:rsidRPr="00E31B4A" w:rsidRDefault="008A7317" w:rsidP="00202CDC">
      <w:pPr>
        <w:pStyle w:val="Enumlevel1"/>
        <w:rPr>
          <w:lang w:val="fr-FR"/>
        </w:rPr>
      </w:pPr>
      <w:r w:rsidRPr="00E31B4A">
        <w:rPr>
          <w:lang w:val="fr-FR"/>
        </w:rPr>
        <w:t>–</w:t>
      </w:r>
      <w:r w:rsidRPr="00E31B4A">
        <w:rPr>
          <w:lang w:val="fr-FR"/>
        </w:rPr>
        <w:tab/>
        <w:t>(à l'Annexe 2) IMT-2000 "CDMA Multi-Carrier"</w:t>
      </w:r>
    </w:p>
    <w:p w:rsidR="008A7317" w:rsidRPr="00E31B4A" w:rsidRDefault="008A7317" w:rsidP="00202CDC">
      <w:pPr>
        <w:pStyle w:val="Enumlevel1"/>
        <w:rPr>
          <w:lang w:val="fr-FR"/>
        </w:rPr>
      </w:pPr>
      <w:r w:rsidRPr="00E31B4A">
        <w:rPr>
          <w:lang w:val="fr-FR"/>
        </w:rPr>
        <w:t>–</w:t>
      </w:r>
      <w:r w:rsidRPr="00E31B4A">
        <w:rPr>
          <w:lang w:val="fr-FR"/>
        </w:rPr>
        <w:tab/>
        <w:t xml:space="preserve">(à l'Annexe 2) IMT-2000 CDMA TDD </w:t>
      </w:r>
    </w:p>
    <w:p w:rsidR="008A7317" w:rsidRPr="00E31B4A" w:rsidRDefault="008A7317" w:rsidP="00202CDC">
      <w:pPr>
        <w:pStyle w:val="Enumlevel1"/>
        <w:rPr>
          <w:lang w:val="fr-FR"/>
        </w:rPr>
      </w:pPr>
      <w:r w:rsidRPr="00E31B4A">
        <w:rPr>
          <w:lang w:val="fr-FR"/>
        </w:rPr>
        <w:t>–</w:t>
      </w:r>
      <w:r w:rsidRPr="00E31B4A">
        <w:rPr>
          <w:lang w:val="fr-FR"/>
        </w:rPr>
        <w:tab/>
        <w:t>(à l'Annexe 2) IMT-2000 FDMA/TDMA</w:t>
      </w:r>
    </w:p>
    <w:p w:rsidR="008A7317" w:rsidRPr="00E31B4A" w:rsidRDefault="008A7317" w:rsidP="00202CDC">
      <w:pPr>
        <w:pStyle w:val="Enumlevel1"/>
        <w:rPr>
          <w:lang w:val="fr-FR"/>
        </w:rPr>
      </w:pPr>
      <w:r w:rsidRPr="00E31B4A">
        <w:rPr>
          <w:lang w:val="fr-FR"/>
        </w:rPr>
        <w:t>–</w:t>
      </w:r>
      <w:r w:rsidRPr="00E31B4A">
        <w:rPr>
          <w:lang w:val="fr-FR"/>
        </w:rPr>
        <w:tab/>
        <w:t>(à l'Annexe 2) IMT-2000 OFDMA TDD WMAN</w:t>
      </w:r>
    </w:p>
    <w:p w:rsidR="008A7317" w:rsidRPr="00E31B4A" w:rsidRDefault="008A7317" w:rsidP="00202CDC">
      <w:pPr>
        <w:pStyle w:val="Enumlevel1"/>
        <w:rPr>
          <w:lang w:val="fr-FR"/>
        </w:rPr>
      </w:pPr>
      <w:r w:rsidRPr="00E31B4A">
        <w:rPr>
          <w:lang w:val="fr-FR"/>
        </w:rPr>
        <w:t>–</w:t>
      </w:r>
      <w:r w:rsidRPr="00E31B4A">
        <w:rPr>
          <w:lang w:val="fr-FR"/>
        </w:rPr>
        <w:tab/>
        <w:t>(à l'Annexe 2) IMT-2000 "TDMA Single-Carrier"</w:t>
      </w:r>
    </w:p>
    <w:p w:rsidR="008A7317" w:rsidRPr="00E31B4A" w:rsidRDefault="008A7317" w:rsidP="00202CDC">
      <w:pPr>
        <w:pStyle w:val="Enumlevel1"/>
        <w:rPr>
          <w:lang w:val="fr-FR"/>
        </w:rPr>
      </w:pPr>
      <w:r w:rsidRPr="00E31B4A">
        <w:rPr>
          <w:lang w:val="fr-FR"/>
        </w:rPr>
        <w:t>–</w:t>
      </w:r>
      <w:r w:rsidRPr="00E31B4A">
        <w:rPr>
          <w:lang w:val="fr-FR"/>
        </w:rPr>
        <w:tab/>
        <w:t>(à l'Annexe 3) LTE-Advanced</w:t>
      </w:r>
    </w:p>
    <w:p w:rsidR="008A7317" w:rsidRPr="00E31B4A" w:rsidRDefault="008A7317" w:rsidP="00202CDC">
      <w:pPr>
        <w:pStyle w:val="Enumlevel1"/>
        <w:rPr>
          <w:lang w:val="fr-FR"/>
        </w:rPr>
      </w:pPr>
      <w:r w:rsidRPr="00E31B4A">
        <w:rPr>
          <w:lang w:val="fr-FR"/>
        </w:rPr>
        <w:t>–</w:t>
      </w:r>
      <w:r w:rsidRPr="00E31B4A">
        <w:rPr>
          <w:lang w:val="fr-FR"/>
        </w:rPr>
        <w:tab/>
        <w:t xml:space="preserve">(à l'Annexe 4) IEEE 802.16 WirelessMAN/ETSI HiperMAN </w:t>
      </w:r>
    </w:p>
    <w:p w:rsidR="008A7317" w:rsidRPr="00E31B4A" w:rsidRDefault="008A7317" w:rsidP="00202CDC">
      <w:pPr>
        <w:pStyle w:val="Enumlevel1"/>
        <w:rPr>
          <w:lang w:val="fr-FR"/>
        </w:rPr>
      </w:pPr>
      <w:r w:rsidRPr="00E31B4A">
        <w:rPr>
          <w:lang w:val="fr-FR"/>
        </w:rPr>
        <w:t>–</w:t>
      </w:r>
      <w:r w:rsidRPr="00E31B4A">
        <w:rPr>
          <w:lang w:val="fr-FR"/>
        </w:rPr>
        <w:tab/>
        <w:t xml:space="preserve">(à l'Annexe 5) ATIS-0700004.2005 "high capacity-spatial division multiple access" (HC-SDMA) </w:t>
      </w:r>
    </w:p>
    <w:p w:rsidR="008A7317" w:rsidRPr="00E31B4A" w:rsidRDefault="008A7317" w:rsidP="00202CDC">
      <w:pPr>
        <w:pStyle w:val="Enumlevel1"/>
        <w:rPr>
          <w:lang w:val="fr-FR"/>
        </w:rPr>
      </w:pPr>
      <w:r w:rsidRPr="00E31B4A">
        <w:rPr>
          <w:lang w:val="fr-FR"/>
        </w:rPr>
        <w:t>–</w:t>
      </w:r>
      <w:r w:rsidRPr="00E31B4A">
        <w:rPr>
          <w:lang w:val="fr-FR"/>
        </w:rPr>
        <w:tab/>
        <w:t>(à l'Annexe 6) "eXtended Global Platform: XGP"</w:t>
      </w:r>
    </w:p>
    <w:p w:rsidR="008A7317" w:rsidRPr="00E31B4A" w:rsidRDefault="008A7317" w:rsidP="00202CDC">
      <w:pPr>
        <w:pStyle w:val="Enumlevel1"/>
        <w:rPr>
          <w:lang w:val="fr-FR"/>
        </w:rPr>
      </w:pPr>
      <w:r w:rsidRPr="00E31B4A">
        <w:rPr>
          <w:lang w:val="fr-FR"/>
        </w:rPr>
        <w:t>–</w:t>
      </w:r>
      <w:r w:rsidRPr="00E31B4A">
        <w:rPr>
          <w:lang w:val="fr-FR"/>
        </w:rPr>
        <w:tab/>
        <w:t>(à l'Annexe 7) IEEE 802.20</w:t>
      </w:r>
    </w:p>
    <w:p w:rsidR="008A7317" w:rsidRPr="00C31E2E" w:rsidRDefault="008A7317" w:rsidP="00202CDC">
      <w:pPr>
        <w:pStyle w:val="Enumlevel1"/>
        <w:rPr>
          <w:lang w:val="en-US"/>
        </w:rPr>
      </w:pPr>
      <w:r w:rsidRPr="00C31E2E">
        <w:rPr>
          <w:lang w:val="en-US"/>
        </w:rPr>
        <w:t>–</w:t>
      </w:r>
      <w:r w:rsidRPr="00C31E2E">
        <w:rPr>
          <w:lang w:val="en-US"/>
        </w:rPr>
        <w:tab/>
        <w:t>(à l'Annexe 8) YD/T 1956-2009 "Air interface of SCDMA broadband wireless access system standard".</w:t>
      </w:r>
    </w:p>
    <w:p w:rsidR="008A7317" w:rsidRPr="00E31B4A" w:rsidRDefault="008A7317" w:rsidP="00621EAD">
      <w:r w:rsidRPr="00E31B4A">
        <w:t>Les Recommandations UIT-R M.1457 et UIT-R M.2012 donnent, respectivement, les spécifications détaillées des interfaces radioélectriques de Terre des télécommunications mobiles internationales 2000 (IMT-2000) et des télécommunications mobiles internationales évoluées (IMT évoluées). Ces Recommandations donnent des informations précises sur les interfaces radioélectriques par satellite qui sont utilisées dans tous les réseaux de téléphonie commerciaux modernes et dans tous les réseaux mobiles large bande. La Recommandation UIT-R M.1457 donne la description générale et les spécifications détaillées de chacune des interfaces radioélectriques des IMT-2000.</w:t>
      </w:r>
    </w:p>
    <w:p w:rsidR="008A7317" w:rsidRPr="00C31E2E" w:rsidRDefault="008A7317" w:rsidP="00202CDC">
      <w:pPr>
        <w:pStyle w:val="Enumlevel1"/>
        <w:rPr>
          <w:lang w:val="en-US"/>
        </w:rPr>
      </w:pPr>
      <w:r w:rsidRPr="00C31E2E">
        <w:rPr>
          <w:lang w:val="en-US"/>
        </w:rPr>
        <w:t>–</w:t>
      </w:r>
      <w:r w:rsidRPr="00C31E2E">
        <w:rPr>
          <w:lang w:val="en-US"/>
        </w:rPr>
        <w:tab/>
        <w:t>(Section 5.1) IMT-2000 CDMA Direct Spread</w:t>
      </w:r>
    </w:p>
    <w:p w:rsidR="008A7317" w:rsidRPr="00C31E2E" w:rsidRDefault="008A7317" w:rsidP="00202CDC">
      <w:pPr>
        <w:pStyle w:val="Enumlevel1"/>
        <w:rPr>
          <w:lang w:val="en-US"/>
        </w:rPr>
      </w:pPr>
      <w:r w:rsidRPr="00C31E2E">
        <w:rPr>
          <w:lang w:val="en-US"/>
        </w:rPr>
        <w:t>–</w:t>
      </w:r>
      <w:r w:rsidRPr="00C31E2E">
        <w:rPr>
          <w:lang w:val="en-US"/>
        </w:rPr>
        <w:tab/>
        <w:t>(Section 5.2) IMT-2000 CDMA Multi-Carrier</w:t>
      </w:r>
    </w:p>
    <w:p w:rsidR="008A7317" w:rsidRPr="00C31E2E" w:rsidRDefault="008A7317" w:rsidP="00202CDC">
      <w:pPr>
        <w:pStyle w:val="Enumlevel1"/>
        <w:rPr>
          <w:lang w:val="en-US"/>
        </w:rPr>
      </w:pPr>
      <w:r w:rsidRPr="00C31E2E">
        <w:rPr>
          <w:lang w:val="en-US"/>
        </w:rPr>
        <w:t>–</w:t>
      </w:r>
      <w:r w:rsidRPr="00C31E2E">
        <w:rPr>
          <w:lang w:val="en-US"/>
        </w:rPr>
        <w:tab/>
        <w:t>(Section 5.3) IMT-2000 CDMA TDD</w:t>
      </w:r>
    </w:p>
    <w:p w:rsidR="008A7317" w:rsidRPr="00C31E2E" w:rsidRDefault="008A7317" w:rsidP="00202CDC">
      <w:pPr>
        <w:pStyle w:val="Enumlevel1"/>
        <w:rPr>
          <w:lang w:val="en-US"/>
        </w:rPr>
      </w:pPr>
      <w:r w:rsidRPr="00C31E2E">
        <w:rPr>
          <w:lang w:val="en-US"/>
        </w:rPr>
        <w:t>–</w:t>
      </w:r>
      <w:r w:rsidRPr="00C31E2E">
        <w:rPr>
          <w:lang w:val="en-US"/>
        </w:rPr>
        <w:tab/>
        <w:t>(Section 5.4) IMT-2000 TDMA Single-Carrier</w:t>
      </w:r>
    </w:p>
    <w:p w:rsidR="008A7317" w:rsidRPr="00C31E2E" w:rsidRDefault="008A7317" w:rsidP="00202CDC">
      <w:pPr>
        <w:pStyle w:val="Enumlevel1"/>
        <w:rPr>
          <w:lang w:val="en-US"/>
        </w:rPr>
      </w:pPr>
      <w:r w:rsidRPr="00C31E2E">
        <w:rPr>
          <w:lang w:val="en-US"/>
        </w:rPr>
        <w:t>–</w:t>
      </w:r>
      <w:r w:rsidRPr="00C31E2E">
        <w:rPr>
          <w:lang w:val="en-US"/>
        </w:rPr>
        <w:tab/>
        <w:t>(Section 5.5) IMT-2000 FDMA/TDMA</w:t>
      </w:r>
    </w:p>
    <w:p w:rsidR="008A7317" w:rsidRPr="00C31E2E" w:rsidRDefault="008A7317" w:rsidP="00202CDC">
      <w:pPr>
        <w:pStyle w:val="Enumlevel1"/>
        <w:rPr>
          <w:lang w:val="en-US"/>
        </w:rPr>
      </w:pPr>
      <w:r w:rsidRPr="00C31E2E">
        <w:rPr>
          <w:lang w:val="en-US"/>
        </w:rPr>
        <w:t>–</w:t>
      </w:r>
      <w:r w:rsidRPr="00C31E2E">
        <w:rPr>
          <w:lang w:val="en-US"/>
        </w:rPr>
        <w:tab/>
        <w:t>(Section 5.6) IMT-2000 OFDMA TDD WMAN</w:t>
      </w:r>
    </w:p>
    <w:p w:rsidR="008A7317" w:rsidRPr="00E31B4A" w:rsidRDefault="008A7317" w:rsidP="00652008">
      <w:pPr>
        <w:keepNext/>
        <w:keepLines/>
      </w:pPr>
      <w:r w:rsidRPr="00E31B4A">
        <w:lastRenderedPageBreak/>
        <w:t>La Recommandation UIT-R M.2012 donne les "Spécifications détaillées des interfaces radioélectriques de Terre des télécommunications mobiles internationales évoluées (IMT évoluées)". Elle comprend la description générale et les spécifications détaillées des deux interfaces radioélectriques des IMT évoluées:</w:t>
      </w:r>
    </w:p>
    <w:p w:rsidR="008A7317" w:rsidRPr="00E31B4A" w:rsidRDefault="008A7317" w:rsidP="00202CDC">
      <w:pPr>
        <w:pStyle w:val="Enumlevel1"/>
        <w:rPr>
          <w:lang w:val="fr-FR"/>
        </w:rPr>
      </w:pPr>
      <w:r w:rsidRPr="00E31B4A">
        <w:rPr>
          <w:lang w:val="fr-FR"/>
        </w:rPr>
        <w:t>–</w:t>
      </w:r>
      <w:r w:rsidRPr="00E31B4A">
        <w:rPr>
          <w:lang w:val="fr-FR"/>
        </w:rPr>
        <w:tab/>
        <w:t>(Annexe 1) – Spécification de la technologie d'interface radioélectrique LTE-Advanced</w:t>
      </w:r>
    </w:p>
    <w:p w:rsidR="008A7317" w:rsidRPr="00E31B4A" w:rsidRDefault="008A7317" w:rsidP="00202CDC">
      <w:pPr>
        <w:pStyle w:val="Enumlevel1"/>
        <w:rPr>
          <w:lang w:val="fr-FR"/>
        </w:rPr>
      </w:pPr>
      <w:r w:rsidRPr="00E31B4A">
        <w:rPr>
          <w:lang w:val="fr-FR"/>
        </w:rPr>
        <w:t>–</w:t>
      </w:r>
      <w:r w:rsidRPr="00E31B4A">
        <w:rPr>
          <w:lang w:val="fr-FR"/>
        </w:rPr>
        <w:tab/>
        <w:t>(Annexe 2) – Spécification de la technologie d'interface radioélectrique WirelessMAN-Advanced</w:t>
      </w:r>
    </w:p>
    <w:p w:rsidR="008A7317" w:rsidRPr="00E31B4A" w:rsidRDefault="008A7317" w:rsidP="00621EAD">
      <w:r w:rsidRPr="00E31B4A">
        <w:t>La Recommandation UIT-R M.1450 contient les "Caractéristiques des réseaux locaux hertziens à large bande", et les paramètres techniques ainsi que des informations sur les normes et les caractéristiques opérationnelles des réseaux RLAN. Les caractéristiques fondamentales des réseaux RLAN large bande et des orientations générales pour la conception de leurs systèmes sont aussi abordées dans ladite Recommandation. Elle contient par ailleurs chacune des normes pour les réseaux RLAN et les informations dans les annexes peuvent être utilisées en tant qu'informations générales sur les réseaux RLAN, notamment sur leurs caractéristiques. Des informations sont aussi données sur la manière dont on peut obtenir les normes complètes décrites dans la Recommandation.</w:t>
      </w:r>
    </w:p>
    <w:p w:rsidR="008A7317" w:rsidRPr="00E31B4A" w:rsidRDefault="008A7317" w:rsidP="00621EAD">
      <w:r w:rsidRPr="00E31B4A">
        <w:t>Les normes suivantes figurent dans la Recommandation UIT-R M.1450:</w:t>
      </w:r>
    </w:p>
    <w:p w:rsidR="008A7317" w:rsidRPr="00E31B4A" w:rsidRDefault="00621EAD" w:rsidP="00621EAD">
      <w:pPr>
        <w:pStyle w:val="Enumlevel1"/>
        <w:rPr>
          <w:bCs/>
          <w:lang w:val="fr-FR"/>
        </w:rPr>
      </w:pPr>
      <w:r w:rsidRPr="00E31B4A">
        <w:rPr>
          <w:lang w:val="fr-FR"/>
        </w:rPr>
        <w:t>–</w:t>
      </w:r>
      <w:r w:rsidRPr="00E31B4A">
        <w:rPr>
          <w:lang w:val="fr-FR"/>
        </w:rPr>
        <w:tab/>
      </w:r>
      <w:r w:rsidR="008A7317" w:rsidRPr="00E31B4A">
        <w:rPr>
          <w:lang w:val="fr-FR"/>
        </w:rPr>
        <w:t>IEEE Std 802.11-2012, paragraphe 17, couramment désignée 802.11b</w:t>
      </w:r>
    </w:p>
    <w:p w:rsidR="008A7317" w:rsidRPr="00E31B4A" w:rsidRDefault="00621EAD" w:rsidP="00621EAD">
      <w:pPr>
        <w:pStyle w:val="Enumlevel1"/>
        <w:rPr>
          <w:bCs/>
          <w:lang w:val="fr-FR"/>
        </w:rPr>
      </w:pPr>
      <w:r w:rsidRPr="00E31B4A">
        <w:rPr>
          <w:lang w:val="fr-FR"/>
        </w:rPr>
        <w:t>–</w:t>
      </w:r>
      <w:r w:rsidRPr="00E31B4A">
        <w:rPr>
          <w:lang w:val="fr-FR"/>
        </w:rPr>
        <w:tab/>
      </w:r>
      <w:r w:rsidR="008A7317" w:rsidRPr="00E31B4A">
        <w:rPr>
          <w:lang w:val="fr-FR"/>
        </w:rPr>
        <w:t>IEEE Std 802.11-2012, paragraphe 18, couramment désignée 802.11a</w:t>
      </w:r>
    </w:p>
    <w:p w:rsidR="008A7317" w:rsidRPr="00E31B4A" w:rsidRDefault="00621EAD" w:rsidP="00621EAD">
      <w:pPr>
        <w:pStyle w:val="Enumlevel1"/>
        <w:rPr>
          <w:bCs/>
          <w:lang w:val="fr-FR"/>
        </w:rPr>
      </w:pPr>
      <w:r w:rsidRPr="00E31B4A">
        <w:rPr>
          <w:lang w:val="fr-FR"/>
        </w:rPr>
        <w:t>–</w:t>
      </w:r>
      <w:r w:rsidRPr="00E31B4A">
        <w:rPr>
          <w:lang w:val="fr-FR"/>
        </w:rPr>
        <w:tab/>
      </w:r>
      <w:r w:rsidR="008A7317" w:rsidRPr="00E31B4A">
        <w:rPr>
          <w:lang w:val="fr-FR"/>
        </w:rPr>
        <w:t>IEEE Std 802.11-2012, paragraphe 19, couramment désignée 802.11i</w:t>
      </w:r>
    </w:p>
    <w:p w:rsidR="008A7317" w:rsidRPr="00E31B4A" w:rsidRDefault="00621EAD" w:rsidP="00621EAD">
      <w:pPr>
        <w:pStyle w:val="Enumlevel1"/>
        <w:rPr>
          <w:bCs/>
          <w:lang w:val="fr-FR"/>
        </w:rPr>
      </w:pPr>
      <w:r w:rsidRPr="00E31B4A">
        <w:rPr>
          <w:lang w:val="fr-FR"/>
        </w:rPr>
        <w:t>–</w:t>
      </w:r>
      <w:r w:rsidRPr="00E31B4A">
        <w:rPr>
          <w:lang w:val="fr-FR"/>
        </w:rPr>
        <w:tab/>
      </w:r>
      <w:r w:rsidR="008A7317" w:rsidRPr="00E31B4A">
        <w:rPr>
          <w:lang w:val="fr-FR"/>
        </w:rPr>
        <w:t>IEEE Std 802.11-2012, paragraphe 20, couramment désignée 802.11n</w:t>
      </w:r>
    </w:p>
    <w:p w:rsidR="008A7317" w:rsidRPr="00C31E2E" w:rsidRDefault="00621EAD" w:rsidP="00621EAD">
      <w:pPr>
        <w:pStyle w:val="Enumlevel1"/>
        <w:rPr>
          <w:bCs/>
          <w:lang w:val="en-US"/>
        </w:rPr>
      </w:pPr>
      <w:r w:rsidRPr="00C31E2E">
        <w:rPr>
          <w:lang w:val="en-US"/>
        </w:rPr>
        <w:t>–</w:t>
      </w:r>
      <w:r w:rsidRPr="00C31E2E">
        <w:rPr>
          <w:lang w:val="en-US"/>
        </w:rPr>
        <w:tab/>
      </w:r>
      <w:r w:rsidR="008A7317" w:rsidRPr="00C31E2E">
        <w:rPr>
          <w:lang w:val="en-US"/>
        </w:rPr>
        <w:t>IEEE Std 802.11ac</w:t>
      </w:r>
    </w:p>
    <w:p w:rsidR="008A7317" w:rsidRPr="00C31E2E" w:rsidRDefault="00621EAD" w:rsidP="00621EAD">
      <w:pPr>
        <w:pStyle w:val="Enumlevel1"/>
        <w:rPr>
          <w:bCs/>
          <w:lang w:val="en-US"/>
        </w:rPr>
      </w:pPr>
      <w:r w:rsidRPr="00C31E2E">
        <w:rPr>
          <w:lang w:val="en-US"/>
        </w:rPr>
        <w:t>–</w:t>
      </w:r>
      <w:r w:rsidRPr="00C31E2E">
        <w:rPr>
          <w:lang w:val="en-US"/>
        </w:rPr>
        <w:tab/>
      </w:r>
      <w:r w:rsidR="008A7317" w:rsidRPr="00C31E2E">
        <w:rPr>
          <w:lang w:val="en-US"/>
        </w:rPr>
        <w:t>IEEE Std 802.11ad-2012</w:t>
      </w:r>
    </w:p>
    <w:p w:rsidR="008A7317" w:rsidRPr="00E31B4A" w:rsidRDefault="00621EAD" w:rsidP="00621EAD">
      <w:pPr>
        <w:pStyle w:val="Enumlevel1"/>
        <w:rPr>
          <w:bCs/>
          <w:lang w:val="fr-FR"/>
        </w:rPr>
      </w:pPr>
      <w:r w:rsidRPr="00E31B4A">
        <w:rPr>
          <w:lang w:val="fr-FR"/>
        </w:rPr>
        <w:t>–</w:t>
      </w:r>
      <w:r w:rsidRPr="00E31B4A">
        <w:rPr>
          <w:lang w:val="fr-FR"/>
        </w:rPr>
        <w:tab/>
      </w:r>
      <w:r w:rsidR="008A7317" w:rsidRPr="00E31B4A">
        <w:rPr>
          <w:lang w:val="fr-FR"/>
        </w:rPr>
        <w:t>ESTI BRAN HIPERLAN2</w:t>
      </w:r>
    </w:p>
    <w:p w:rsidR="008A7317" w:rsidRPr="00E31B4A" w:rsidRDefault="00621EAD" w:rsidP="00621EAD">
      <w:pPr>
        <w:pStyle w:val="Enumlevel1"/>
        <w:rPr>
          <w:bCs/>
          <w:lang w:val="fr-FR"/>
        </w:rPr>
      </w:pPr>
      <w:r w:rsidRPr="00E31B4A">
        <w:rPr>
          <w:lang w:val="fr-FR"/>
        </w:rPr>
        <w:t>–</w:t>
      </w:r>
      <w:r w:rsidRPr="00E31B4A">
        <w:rPr>
          <w:lang w:val="fr-FR"/>
        </w:rPr>
        <w:tab/>
      </w:r>
      <w:r w:rsidR="008A7317" w:rsidRPr="00E31B4A">
        <w:rPr>
          <w:lang w:val="fr-FR"/>
        </w:rPr>
        <w:t>ARIB HiSWANa</w:t>
      </w:r>
    </w:p>
    <w:p w:rsidR="008A7317" w:rsidRPr="00E31B4A" w:rsidRDefault="008A7317" w:rsidP="00621EAD">
      <w:r w:rsidRPr="00E31B4A">
        <w:t>Les Annexes de la Recommandation UIT-R M.1450 contiennent les informations suivantes:</w:t>
      </w:r>
    </w:p>
    <w:p w:rsidR="008A7317" w:rsidRPr="00E31B4A" w:rsidRDefault="00621EAD" w:rsidP="00621EAD">
      <w:pPr>
        <w:pStyle w:val="Enumlevel1"/>
        <w:rPr>
          <w:lang w:val="fr-FR"/>
        </w:rPr>
      </w:pPr>
      <w:r w:rsidRPr="00E31B4A">
        <w:rPr>
          <w:lang w:val="fr-FR"/>
        </w:rPr>
        <w:t>–</w:t>
      </w:r>
      <w:r w:rsidRPr="00E31B4A">
        <w:rPr>
          <w:lang w:val="fr-FR"/>
        </w:rPr>
        <w:tab/>
      </w:r>
      <w:r w:rsidR="008A7317" w:rsidRPr="00E31B4A">
        <w:rPr>
          <w:lang w:val="fr-FR"/>
        </w:rPr>
        <w:t>Annexe 1 – Obtention d'informations supplémentaires sur les normes relatives aux RLAN</w:t>
      </w:r>
    </w:p>
    <w:p w:rsidR="008A7317" w:rsidRPr="00E31B4A" w:rsidRDefault="00621EAD" w:rsidP="00621EAD">
      <w:pPr>
        <w:pStyle w:val="Enumlevel1"/>
        <w:rPr>
          <w:lang w:val="fr-FR"/>
        </w:rPr>
      </w:pPr>
      <w:r w:rsidRPr="00E31B4A">
        <w:rPr>
          <w:lang w:val="fr-FR"/>
        </w:rPr>
        <w:t>–</w:t>
      </w:r>
      <w:r w:rsidRPr="00E31B4A">
        <w:rPr>
          <w:lang w:val="fr-FR"/>
        </w:rPr>
        <w:tab/>
      </w:r>
      <w:r w:rsidR="008A7317" w:rsidRPr="00E31B4A">
        <w:rPr>
          <w:lang w:val="fr-FR"/>
        </w:rPr>
        <w:t>Annexe 2 – Caractéristiques de base des réseaux RLAN à large bande et orientations générales à suivre pour le déploiement</w:t>
      </w:r>
    </w:p>
    <w:p w:rsidR="008A7317" w:rsidRPr="00E31B4A" w:rsidRDefault="008A7317" w:rsidP="00202CDC">
      <w:pPr>
        <w:pStyle w:val="Enumlevel2"/>
        <w:rPr>
          <w:lang w:val="fr-FR"/>
        </w:rPr>
      </w:pPr>
      <w:r w:rsidRPr="00E31B4A">
        <w:rPr>
          <w:lang w:val="fr-FR"/>
        </w:rPr>
        <w:t>•</w:t>
      </w:r>
      <w:r w:rsidRPr="00E31B4A">
        <w:rPr>
          <w:lang w:val="fr-FR"/>
        </w:rPr>
        <w:tab/>
        <w:t>Mobilité</w:t>
      </w:r>
    </w:p>
    <w:p w:rsidR="008A7317" w:rsidRPr="00E31B4A" w:rsidRDefault="008A7317" w:rsidP="00202CDC">
      <w:pPr>
        <w:pStyle w:val="Enumlevel2"/>
        <w:rPr>
          <w:lang w:val="fr-FR"/>
        </w:rPr>
      </w:pPr>
      <w:r w:rsidRPr="00E31B4A">
        <w:rPr>
          <w:lang w:val="fr-FR"/>
        </w:rPr>
        <w:t>•</w:t>
      </w:r>
      <w:r w:rsidRPr="00E31B4A">
        <w:rPr>
          <w:lang w:val="fr-FR"/>
        </w:rPr>
        <w:tab/>
        <w:t>Environnement d'utilisation et considérations d'interface</w:t>
      </w:r>
    </w:p>
    <w:p w:rsidR="008A7317" w:rsidRPr="00E31B4A" w:rsidRDefault="008A7317" w:rsidP="00202CDC">
      <w:pPr>
        <w:pStyle w:val="Enumlevel2"/>
        <w:rPr>
          <w:lang w:val="fr-FR"/>
        </w:rPr>
      </w:pPr>
      <w:r w:rsidRPr="00E31B4A">
        <w:rPr>
          <w:lang w:val="fr-FR"/>
        </w:rPr>
        <w:t>•</w:t>
      </w:r>
      <w:r w:rsidRPr="00E31B4A">
        <w:rPr>
          <w:lang w:val="fr-FR"/>
        </w:rPr>
        <w:tab/>
        <w:t>Architecture du système, applications fixes comprises</w:t>
      </w:r>
    </w:p>
    <w:p w:rsidR="008A7317" w:rsidRPr="00E31B4A" w:rsidRDefault="008A7317" w:rsidP="00202CDC">
      <w:pPr>
        <w:pStyle w:val="Enumlevel2"/>
        <w:rPr>
          <w:lang w:val="fr-FR"/>
        </w:rPr>
      </w:pPr>
      <w:r w:rsidRPr="00E31B4A">
        <w:rPr>
          <w:lang w:val="fr-FR"/>
        </w:rPr>
        <w:t>•</w:t>
      </w:r>
      <w:r w:rsidRPr="00E31B4A">
        <w:rPr>
          <w:lang w:val="fr-FR"/>
        </w:rPr>
        <w:tab/>
        <w:t>Techniques de limitation des brouillages dans le cadre du partage des fréquences</w:t>
      </w:r>
    </w:p>
    <w:p w:rsidR="008A7317" w:rsidRPr="00E31B4A" w:rsidRDefault="008A7317" w:rsidP="00202CDC">
      <w:pPr>
        <w:pStyle w:val="Enumlevel2"/>
        <w:rPr>
          <w:lang w:val="fr-FR"/>
        </w:rPr>
      </w:pPr>
      <w:r w:rsidRPr="00E31B4A">
        <w:rPr>
          <w:lang w:val="fr-FR"/>
        </w:rPr>
        <w:t>•</w:t>
      </w:r>
      <w:r w:rsidRPr="00E31B4A">
        <w:rPr>
          <w:lang w:val="fr-FR"/>
        </w:rPr>
        <w:tab/>
        <w:t>Caractéristique techniques générales</w:t>
      </w:r>
    </w:p>
    <w:p w:rsidR="008A7317" w:rsidRPr="00E31B4A" w:rsidRDefault="008A7317" w:rsidP="00621EAD">
      <w:pPr>
        <w:pStyle w:val="Heading2"/>
        <w:rPr>
          <w:lang w:val="fr-FR"/>
        </w:rPr>
      </w:pPr>
      <w:bookmarkStart w:id="115" w:name="_Toc365276682"/>
      <w:bookmarkStart w:id="116" w:name="_Toc371330900"/>
      <w:bookmarkStart w:id="117" w:name="_Toc379961453"/>
      <w:r w:rsidRPr="00E31B4A">
        <w:rPr>
          <w:lang w:val="fr-FR"/>
        </w:rPr>
        <w:t>3.5</w:t>
      </w:r>
      <w:r w:rsidRPr="00E31B4A">
        <w:rPr>
          <w:lang w:val="fr-FR"/>
        </w:rPr>
        <w:tab/>
        <w:t>Technologies et solutions d'accès au large bande par satellite</w:t>
      </w:r>
      <w:bookmarkEnd w:id="115"/>
      <w:bookmarkEnd w:id="116"/>
      <w:bookmarkEnd w:id="117"/>
    </w:p>
    <w:p w:rsidR="008A7317" w:rsidRPr="00E31B4A" w:rsidRDefault="008A7317" w:rsidP="000039A0">
      <w:pPr>
        <w:pStyle w:val="Heading3"/>
        <w:rPr>
          <w:lang w:val="fr-FR"/>
        </w:rPr>
      </w:pPr>
      <w:bookmarkStart w:id="118" w:name="_Toc365276683"/>
      <w:bookmarkStart w:id="119" w:name="_Toc371330901"/>
      <w:bookmarkStart w:id="120" w:name="_Toc379961454"/>
      <w:r w:rsidRPr="00E31B4A">
        <w:rPr>
          <w:lang w:val="fr-FR"/>
        </w:rPr>
        <w:t>3.5.1</w:t>
      </w:r>
      <w:r w:rsidRPr="00E31B4A">
        <w:rPr>
          <w:lang w:val="fr-FR"/>
        </w:rPr>
        <w:tab/>
        <w:t>Aperçu</w:t>
      </w:r>
      <w:bookmarkEnd w:id="118"/>
      <w:bookmarkEnd w:id="119"/>
      <w:bookmarkEnd w:id="120"/>
    </w:p>
    <w:p w:rsidR="008A7317" w:rsidRPr="00E31B4A" w:rsidRDefault="008A7317" w:rsidP="008A7317">
      <w:pPr>
        <w:rPr>
          <w:lang w:eastAsia="en-US"/>
        </w:rPr>
      </w:pPr>
      <w:r w:rsidRPr="00E31B4A">
        <w:rPr>
          <w:lang w:eastAsia="en-US"/>
        </w:rPr>
        <w:t xml:space="preserve">L'accès au large bande est un indicateur important du développement économique. De plus en plus, les pouvoirs publics établissent des objectifs et élaborent des stratégies visant à permettre à tous les citoyens d'accéder au large bande, mais ils rencontrent des difficultés pour atteindre ces objectifs dans les zones rurales et isolées. Dans de nombreux pays, il pourrait être impossible de réaliser les objectifs fixés en matière de large bande sans associer plusieurs technologies large bande, y compris le câble, la fibre optique, les systèmes hertziens et le satellite. Les infrastructures de Terre, souvent concentrées dans les centres urbains, n'offrent qu'une couverture limitée aux zones rurales et isolées, si bien que certaines </w:t>
      </w:r>
      <w:r w:rsidRPr="00E31B4A">
        <w:rPr>
          <w:lang w:eastAsia="en-US"/>
        </w:rPr>
        <w:lastRenderedPageBreak/>
        <w:t>parties de la population sont tenues à l'écart de la société de l'information. Les progrès actuels en matière de réseaux par satellite et d'équipements et applications au sol ont fait des technologies par satellite une solution de plus en plus rentable, et un élément essentiel des stratégies d'accès aux télécommunications et au large bande et des programmes nationaux en matière de large bande, en particulier pour assurer la couverture des zones rurales et isolées.</w:t>
      </w:r>
    </w:p>
    <w:p w:rsidR="008A7317" w:rsidRPr="00E31B4A" w:rsidRDefault="008A7317" w:rsidP="008A7317">
      <w:pPr>
        <w:rPr>
          <w:lang w:eastAsia="en-US"/>
        </w:rPr>
      </w:pPr>
      <w:r w:rsidRPr="00E31B4A">
        <w:rPr>
          <w:lang w:eastAsia="en-US"/>
        </w:rPr>
        <w:t xml:space="preserve">Les services Internet et large bande par satellite permettent d'étendre la connectivité aux zones les plus reculées, dans lesquelles les services de Terre (filaires ou hertziens) ne sont pas disponibles ou sont trop chers à mettre en place. L'accroissement de la demande et la mise au point de stratégies visant à fournir un accès universel au large bande, ou à le rendre accessible dans les zones rurales, ont entraîné une augmentation de la demande de solutions par satellite pour les zones rurales et isolées, y compris dans le cadre de projets menés par les pouvoirs publics ou de partenariats public-privé pour accroître l'accès au large bande. La présente section donne un aperçu de certaines des solutions d'accès au large bande par satellite, disponibles et nouvelles, dont bon nombre sont actuellement déployées sur les marchés des pays en développement. </w:t>
      </w:r>
    </w:p>
    <w:p w:rsidR="008A7317" w:rsidRPr="00E31B4A" w:rsidRDefault="008A7317" w:rsidP="008A7317">
      <w:pPr>
        <w:rPr>
          <w:lang w:eastAsia="en-US"/>
        </w:rPr>
      </w:pPr>
      <w:r w:rsidRPr="00E31B4A">
        <w:rPr>
          <w:lang w:eastAsia="en-US"/>
        </w:rPr>
        <w:t>Certaines technologies d'accès satellitaires ont pour objectif essentiel de fournir le large bande dans un emplacement fixe, d'autres technologies permettent de fournir le large bande à des terminaux mobiles qui peuvent être utilisés lors de déplacements ou depuis un emplacement fixe.</w:t>
      </w:r>
    </w:p>
    <w:p w:rsidR="008A7317" w:rsidRPr="00E31B4A" w:rsidRDefault="008A7317" w:rsidP="000039A0">
      <w:pPr>
        <w:pStyle w:val="Heading3"/>
        <w:rPr>
          <w:lang w:val="fr-FR"/>
        </w:rPr>
      </w:pPr>
      <w:bookmarkStart w:id="121" w:name="_Toc365276684"/>
      <w:bookmarkStart w:id="122" w:name="_Toc371330902"/>
      <w:bookmarkStart w:id="123" w:name="_Toc379961455"/>
      <w:r w:rsidRPr="00E31B4A">
        <w:rPr>
          <w:lang w:val="fr-FR"/>
        </w:rPr>
        <w:t>3.5.2</w:t>
      </w:r>
      <w:r w:rsidRPr="00E31B4A">
        <w:rPr>
          <w:lang w:val="fr-FR"/>
        </w:rPr>
        <w:tab/>
        <w:t>Capacités et caractéristiques du large bande par satellite</w:t>
      </w:r>
      <w:bookmarkEnd w:id="121"/>
      <w:bookmarkEnd w:id="122"/>
      <w:bookmarkEnd w:id="123"/>
      <w:r w:rsidRPr="00E31B4A">
        <w:rPr>
          <w:lang w:val="fr-FR"/>
        </w:rPr>
        <w:t xml:space="preserve"> </w:t>
      </w:r>
    </w:p>
    <w:p w:rsidR="008A7317" w:rsidRPr="00E31B4A" w:rsidRDefault="008A7317" w:rsidP="008A7317">
      <w:pPr>
        <w:rPr>
          <w:lang w:eastAsia="en-US"/>
        </w:rPr>
      </w:pPr>
      <w:r w:rsidRPr="00E31B4A">
        <w:rPr>
          <w:lang w:eastAsia="en-US"/>
        </w:rPr>
        <w:t>Les services par satellite sont de plus en plus choisis comme solution d'accès à l'Internet et au large bande, tant sur les marchés des pays développés que sur ceux des pays en développement. Les nombreux avantages que présentent ces services, en particulier pour les zones rurales ou isolées où les infrastructures de Terre sont limitées, sont notamment les suivants:</w:t>
      </w:r>
    </w:p>
    <w:p w:rsidR="008A7317" w:rsidRPr="00E31B4A" w:rsidRDefault="008A7317" w:rsidP="00621EAD">
      <w:pPr>
        <w:pStyle w:val="Enumlevel1"/>
        <w:rPr>
          <w:lang w:val="fr-FR"/>
        </w:rPr>
      </w:pPr>
      <w:r w:rsidRPr="00E31B4A">
        <w:rPr>
          <w:lang w:val="fr-FR"/>
        </w:rPr>
        <w:t>–</w:t>
      </w:r>
      <w:r w:rsidRPr="00E31B4A">
        <w:rPr>
          <w:lang w:val="fr-FR"/>
        </w:rPr>
        <w:tab/>
        <w:t>couverture ubiquitaire, quel que soit l'endroit de la planète;</w:t>
      </w:r>
    </w:p>
    <w:p w:rsidR="008A7317" w:rsidRPr="00E31B4A" w:rsidRDefault="008A7317" w:rsidP="00621EAD">
      <w:pPr>
        <w:pStyle w:val="Enumlevel1"/>
        <w:rPr>
          <w:lang w:val="fr-FR"/>
        </w:rPr>
      </w:pPr>
      <w:r w:rsidRPr="00E31B4A">
        <w:rPr>
          <w:lang w:val="fr-FR"/>
        </w:rPr>
        <w:t>–</w:t>
      </w:r>
      <w:r w:rsidRPr="00E31B4A">
        <w:rPr>
          <w:lang w:val="fr-FR"/>
        </w:rPr>
        <w:tab/>
        <w:t>solutions d'un bon rapport coût/efficacité et faciles à installer, même dans les zones rurales et isolées;</w:t>
      </w:r>
    </w:p>
    <w:p w:rsidR="008A7317" w:rsidRPr="00E31B4A" w:rsidRDefault="008A7317" w:rsidP="00621EAD">
      <w:pPr>
        <w:pStyle w:val="Enumlevel1"/>
        <w:rPr>
          <w:lang w:val="fr-FR"/>
        </w:rPr>
      </w:pPr>
      <w:r w:rsidRPr="00E31B4A">
        <w:rPr>
          <w:lang w:val="fr-FR"/>
        </w:rPr>
        <w:t>–</w:t>
      </w:r>
      <w:r w:rsidRPr="00E31B4A">
        <w:rPr>
          <w:lang w:val="fr-FR"/>
        </w:rPr>
        <w:tab/>
        <w:t xml:space="preserve">peu d'investissement nécessaire dans les infrastructures au sol; </w:t>
      </w:r>
    </w:p>
    <w:p w:rsidR="008A7317" w:rsidRPr="00E31B4A" w:rsidRDefault="008A7317" w:rsidP="00621EAD">
      <w:pPr>
        <w:pStyle w:val="Enumlevel1"/>
        <w:rPr>
          <w:lang w:val="fr-FR"/>
        </w:rPr>
      </w:pPr>
      <w:r w:rsidRPr="00E31B4A">
        <w:rPr>
          <w:lang w:val="fr-FR"/>
        </w:rPr>
        <w:t>–</w:t>
      </w:r>
      <w:r w:rsidRPr="00E31B4A">
        <w:rPr>
          <w:lang w:val="fr-FR"/>
        </w:rPr>
        <w:tab/>
        <w:t xml:space="preserve">possibilité de desservir d'importantes populations utilisatrices finales; </w:t>
      </w:r>
    </w:p>
    <w:p w:rsidR="008A7317" w:rsidRPr="00E31B4A" w:rsidRDefault="008A7317" w:rsidP="00621EAD">
      <w:pPr>
        <w:pStyle w:val="Enumlevel1"/>
        <w:rPr>
          <w:lang w:val="fr-FR"/>
        </w:rPr>
      </w:pPr>
      <w:r w:rsidRPr="00E31B4A">
        <w:rPr>
          <w:lang w:val="fr-FR"/>
        </w:rPr>
        <w:t>–</w:t>
      </w:r>
      <w:r w:rsidRPr="00E31B4A">
        <w:rPr>
          <w:lang w:val="fr-FR"/>
        </w:rPr>
        <w:tab/>
        <w:t xml:space="preserve">possibilité de déploiement d'un vaste réseau; </w:t>
      </w:r>
    </w:p>
    <w:p w:rsidR="008A7317" w:rsidRPr="00E31B4A" w:rsidRDefault="008A7317" w:rsidP="00621EAD">
      <w:pPr>
        <w:pStyle w:val="Enumlevel1"/>
        <w:rPr>
          <w:lang w:val="fr-FR"/>
        </w:rPr>
      </w:pPr>
      <w:r w:rsidRPr="00E31B4A">
        <w:rPr>
          <w:lang w:val="fr-FR"/>
        </w:rPr>
        <w:t>–</w:t>
      </w:r>
      <w:r w:rsidRPr="00E31B4A">
        <w:rPr>
          <w:lang w:val="fr-FR"/>
        </w:rPr>
        <w:tab/>
        <w:t>applications fixes et mobiles;</w:t>
      </w:r>
    </w:p>
    <w:p w:rsidR="008A7317" w:rsidRPr="00E31B4A" w:rsidRDefault="008A7317" w:rsidP="00621EAD">
      <w:pPr>
        <w:pStyle w:val="Enumlevel1"/>
        <w:rPr>
          <w:lang w:val="fr-FR"/>
        </w:rPr>
      </w:pPr>
      <w:r w:rsidRPr="00E31B4A">
        <w:rPr>
          <w:lang w:val="fr-FR"/>
        </w:rPr>
        <w:t>–</w:t>
      </w:r>
      <w:r w:rsidRPr="00E31B4A">
        <w:rPr>
          <w:lang w:val="fr-FR"/>
        </w:rPr>
        <w:tab/>
        <w:t>services fiables et redondants en cas de catastrophe ou de situation d'urgence.</w:t>
      </w:r>
    </w:p>
    <w:p w:rsidR="008A7317" w:rsidRPr="00E31B4A" w:rsidRDefault="008A7317" w:rsidP="00621EAD">
      <w:pPr>
        <w:pStyle w:val="Heading4"/>
        <w:keepLines/>
        <w:rPr>
          <w:lang w:val="fr-FR"/>
        </w:rPr>
      </w:pPr>
      <w:r w:rsidRPr="00E31B4A">
        <w:rPr>
          <w:lang w:val="fr-FR"/>
        </w:rPr>
        <w:t>Vers un déploiement à l'échelle mondiale</w:t>
      </w:r>
    </w:p>
    <w:p w:rsidR="008A7317" w:rsidRPr="00E31B4A" w:rsidRDefault="008A7317" w:rsidP="00652008">
      <w:pPr>
        <w:rPr>
          <w:lang w:eastAsia="en-US"/>
        </w:rPr>
      </w:pPr>
      <w:r w:rsidRPr="00E31B4A">
        <w:rPr>
          <w:lang w:eastAsia="en-US"/>
        </w:rPr>
        <w:t>Compte tenu de leur capacité de couverture exceptionnelle aux niveaux régional et mondial, les satellites peuvent assurer une connectivité Internet et large bande immédiate, même dans les zones isolées, en utilisant les ressources satellitaires existantes. Cela donne la souplesse et les moyens nécessaires pour élargir l'empreinte du service en fonction de la demande du marché, en couvrant instantanément et facilement les zones rurales. Il est important de noter, en particulier pour les pays en développement, que la connectivité, pour les utilisateurs finals et la communauté, est possible sans qu'il soit nécessaire de faire de gros investissements en capitaux ou de se lancer dans de vastes programmes de construction. Dès qu'un système à satellites est opérationnel, la connectivité peut être étendue aux différents lieux où se trouvent les utilisateurs en installant des terminaux au sol faciles à déployer. Au fur et à mesure que le nombre d'utilisateurs augmente, les économies d'échelle réalisées font baisser le coût des équipements, ce qui rend la solution par satellite encore plus compétitive, étant donné que la construction ne dépend ni de la distance ni de l'emplacement, comme dans le cas de la fibre optique.</w:t>
      </w:r>
    </w:p>
    <w:p w:rsidR="008A7317" w:rsidRPr="00E31B4A" w:rsidRDefault="008A7317" w:rsidP="00652008">
      <w:pPr>
        <w:keepNext/>
        <w:keepLines/>
        <w:rPr>
          <w:lang w:eastAsia="en-US"/>
        </w:rPr>
      </w:pPr>
      <w:r w:rsidRPr="00E31B4A">
        <w:rPr>
          <w:lang w:eastAsia="en-US"/>
        </w:rPr>
        <w:lastRenderedPageBreak/>
        <w:t xml:space="preserve">En outre, les services à forte densité qui fonctionnent avec de petites antennes et peuvent utiliser des niveaux plus élevés de puissance surfacique, permettent d'offrir une connectivité avec un rapport coût/efficacité encore meilleur. Avec le lancement des réseaux à satellite de prochaine génération, la capacité augmente et les possibilités d'accroître le débit et de faire diminuer les temps de latence font des satellites une solution encore plus intéressante. </w:t>
      </w:r>
    </w:p>
    <w:p w:rsidR="008A7317" w:rsidRPr="00E31B4A" w:rsidRDefault="008A7317" w:rsidP="000039A0">
      <w:pPr>
        <w:pStyle w:val="Heading3"/>
        <w:rPr>
          <w:lang w:val="fr-FR"/>
        </w:rPr>
      </w:pPr>
      <w:bookmarkStart w:id="124" w:name="_Toc365276685"/>
      <w:bookmarkStart w:id="125" w:name="_Toc371330903"/>
      <w:bookmarkStart w:id="126" w:name="_Toc379961456"/>
      <w:r w:rsidRPr="00E31B4A">
        <w:rPr>
          <w:lang w:val="fr-FR"/>
        </w:rPr>
        <w:t>3.5.3</w:t>
      </w:r>
      <w:r w:rsidRPr="00E31B4A">
        <w:rPr>
          <w:lang w:val="fr-FR"/>
        </w:rPr>
        <w:tab/>
        <w:t>Caractéristiques des constellations de satellites</w:t>
      </w:r>
      <w:bookmarkEnd w:id="124"/>
      <w:bookmarkEnd w:id="125"/>
      <w:bookmarkEnd w:id="126"/>
    </w:p>
    <w:p w:rsidR="008A7317" w:rsidRPr="00E31B4A" w:rsidRDefault="008A7317" w:rsidP="008A7317">
      <w:pPr>
        <w:rPr>
          <w:lang w:eastAsia="en-US"/>
        </w:rPr>
      </w:pPr>
      <w:r w:rsidRPr="00E31B4A">
        <w:rPr>
          <w:lang w:eastAsia="en-US"/>
        </w:rPr>
        <w:t>Un système à satellites peut être soit un système à satellites géostationnaires (OSG) soit un système à satellites non géostationnaires (non OSG), chacun d'entre eux possédant des caractéristiques différentes.</w:t>
      </w:r>
    </w:p>
    <w:p w:rsidR="008A7317" w:rsidRPr="00E31B4A" w:rsidRDefault="008A7317" w:rsidP="00621EAD">
      <w:pPr>
        <w:pStyle w:val="Heading4"/>
        <w:rPr>
          <w:lang w:val="fr-FR"/>
        </w:rPr>
      </w:pPr>
      <w:r w:rsidRPr="00E31B4A">
        <w:rPr>
          <w:lang w:val="fr-FR"/>
        </w:rPr>
        <w:t>3.5.3.1</w:t>
      </w:r>
      <w:r w:rsidRPr="00E31B4A">
        <w:rPr>
          <w:lang w:val="fr-FR"/>
        </w:rPr>
        <w:tab/>
        <w:t>OSG</w:t>
      </w:r>
    </w:p>
    <w:p w:rsidR="008A7317" w:rsidRPr="00E31B4A" w:rsidRDefault="008A7317" w:rsidP="008A7317">
      <w:pPr>
        <w:rPr>
          <w:lang w:eastAsia="en-US"/>
        </w:rPr>
      </w:pPr>
      <w:r w:rsidRPr="00E31B4A">
        <w:rPr>
          <w:lang w:eastAsia="en-US"/>
        </w:rPr>
        <w:t>Un système de communication à satellites géostationnaires (OSG) peut fournir des services large bande aux terminaux d'utilisateurs fixes ou mobiles. L'utilisation de grandes antennes de satellite permet d'offrir des services large bande aux petits terminaux d'utilisateurs en tirant parti de l'important gain d'antenne du satellite. La capacité d'un système à satellites OSG doté d'antennes multifaisceaux est supérieure à celle d'un système à un seul faisceau mondial couvrant la même zone de service</w:t>
      </w:r>
      <w:r w:rsidRPr="00E31B4A">
        <w:rPr>
          <w:szCs w:val="19"/>
          <w:vertAlign w:val="superscript"/>
          <w:lang w:eastAsia="en-US"/>
        </w:rPr>
        <w:footnoteReference w:id="62"/>
      </w:r>
      <w:r w:rsidRPr="00E31B4A">
        <w:rPr>
          <w:lang w:eastAsia="en-US"/>
        </w:rPr>
        <w:t xml:space="preserve">. </w:t>
      </w:r>
    </w:p>
    <w:p w:rsidR="008A7317" w:rsidRPr="00E31B4A" w:rsidRDefault="008A7317" w:rsidP="00621EAD">
      <w:pPr>
        <w:rPr>
          <w:lang w:eastAsia="ko-KR"/>
        </w:rPr>
      </w:pPr>
      <w:r w:rsidRPr="00E31B4A">
        <w:rPr>
          <w:lang w:eastAsia="ko-KR"/>
        </w:rPr>
        <w:t>Le schéma ci-après illustre un système à satellites multifaisceaux assurant des services large bande (paquets IP). Les services des utilisateurs mobiles sont reliés à un réseau central de Terre via une station terrienne fixe et un satellite. La station sert de passerelle pour relier les services d'utilisateur au réseau de Terre. Lorsque le satellite est doté de fonctions de traitement embarquées, il peut effectuer une attribution adaptative des ressources</w:t>
      </w:r>
      <w:r w:rsidRPr="00E31B4A">
        <w:rPr>
          <w:szCs w:val="19"/>
          <w:vertAlign w:val="superscript"/>
          <w:lang w:eastAsia="en-US"/>
        </w:rPr>
        <w:footnoteReference w:id="63"/>
      </w:r>
      <w:r w:rsidRPr="00E31B4A">
        <w:rPr>
          <w:rFonts w:eastAsia="Times New Roman"/>
          <w:lang w:eastAsia="en-US"/>
        </w:rPr>
        <w:t>.</w:t>
      </w:r>
    </w:p>
    <w:p w:rsidR="008A7317" w:rsidRPr="00E31B4A" w:rsidRDefault="008A7317" w:rsidP="00621EAD">
      <w:pPr>
        <w:pStyle w:val="Figuretitle"/>
        <w:rPr>
          <w:highlight w:val="green"/>
          <w:lang w:val="fr-FR" w:eastAsia="en-US"/>
        </w:rPr>
      </w:pPr>
      <w:bookmarkStart w:id="127" w:name="_Toc371329900"/>
      <w:bookmarkStart w:id="128" w:name="_Toc379977527"/>
      <w:r w:rsidRPr="00E31B4A">
        <w:rPr>
          <w:caps/>
          <w:lang w:val="fr-FR" w:eastAsia="en-US"/>
        </w:rPr>
        <w:lastRenderedPageBreak/>
        <w:t>F</w:t>
      </w:r>
      <w:r w:rsidRPr="00E31B4A">
        <w:rPr>
          <w:lang w:val="fr-FR" w:eastAsia="en-US"/>
        </w:rPr>
        <w:t xml:space="preserve">igure </w:t>
      </w:r>
      <w:r w:rsidRPr="00E31B4A">
        <w:rPr>
          <w:caps/>
          <w:lang w:val="fr-FR" w:eastAsia="ko-KR"/>
        </w:rPr>
        <w:t>3.5.3.1-1</w:t>
      </w:r>
      <w:r w:rsidR="00621EAD" w:rsidRPr="00E31B4A">
        <w:rPr>
          <w:caps/>
          <w:lang w:val="fr-FR" w:eastAsia="ko-KR"/>
        </w:rPr>
        <w:t>:</w:t>
      </w:r>
      <w:r w:rsidRPr="00E31B4A">
        <w:rPr>
          <w:caps/>
          <w:lang w:val="fr-FR" w:eastAsia="ko-KR"/>
        </w:rPr>
        <w:t xml:space="preserve"> </w:t>
      </w:r>
      <w:r w:rsidRPr="00E31B4A">
        <w:rPr>
          <w:lang w:val="fr-FR" w:eastAsia="en-US"/>
        </w:rPr>
        <w:t xml:space="preserve">Système à satellites multifaisceaux fournissant des services large bande </w:t>
      </w:r>
      <w:r w:rsidRPr="00E31B4A">
        <w:rPr>
          <w:lang w:val="fr-FR" w:eastAsia="ko-KR"/>
        </w:rPr>
        <w:t xml:space="preserve">(paquets </w:t>
      </w:r>
      <w:r w:rsidRPr="00E31B4A">
        <w:rPr>
          <w:lang w:val="fr-FR" w:eastAsia="en-US"/>
        </w:rPr>
        <w:t>IP)</w:t>
      </w:r>
      <w:bookmarkEnd w:id="127"/>
      <w:bookmarkEnd w:id="128"/>
    </w:p>
    <w:p w:rsidR="008A7317" w:rsidRPr="00E31B4A" w:rsidRDefault="008A7317" w:rsidP="009A2E8C">
      <w:pPr>
        <w:pStyle w:val="Figure"/>
        <w:rPr>
          <w:lang w:val="fr-FR" w:eastAsia="en-US"/>
        </w:rPr>
      </w:pPr>
      <w:r w:rsidRPr="00E31B4A">
        <w:rPr>
          <w:noProof/>
          <w:lang w:val="en-US" w:eastAsia="zh-CN"/>
        </w:rPr>
        <w:drawing>
          <wp:inline distT="0" distB="0" distL="0" distR="0" wp14:anchorId="5A87497C" wp14:editId="131AEDF8">
            <wp:extent cx="4762500" cy="30213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021330"/>
                    </a:xfrm>
                    <a:prstGeom prst="rect">
                      <a:avLst/>
                    </a:prstGeom>
                    <a:noFill/>
                    <a:ln>
                      <a:noFill/>
                    </a:ln>
                  </pic:spPr>
                </pic:pic>
              </a:graphicData>
            </a:graphic>
          </wp:inline>
        </w:drawing>
      </w:r>
    </w:p>
    <w:p w:rsidR="009A2E8C" w:rsidRPr="00E31B4A" w:rsidRDefault="009A2E8C" w:rsidP="009A2E8C">
      <w:pPr>
        <w:pStyle w:val="Figure"/>
        <w:rPr>
          <w:lang w:val="fr-FR" w:eastAsia="en-US"/>
        </w:rPr>
      </w:pPr>
    </w:p>
    <w:p w:rsidR="008A7317" w:rsidRPr="00E31B4A" w:rsidRDefault="008A7317" w:rsidP="009A2E8C">
      <w:pPr>
        <w:pStyle w:val="Heading4"/>
        <w:rPr>
          <w:rFonts w:eastAsia="Malgun Gothic"/>
          <w:lang w:val="fr-FR"/>
        </w:rPr>
      </w:pPr>
      <w:r w:rsidRPr="00E31B4A">
        <w:rPr>
          <w:rFonts w:eastAsia="Malgun Gothic"/>
          <w:lang w:val="fr-FR"/>
        </w:rPr>
        <w:t>Situation actuelle</w:t>
      </w:r>
    </w:p>
    <w:p w:rsidR="008A7317" w:rsidRPr="00E31B4A" w:rsidRDefault="008A7317" w:rsidP="008A7317">
      <w:pPr>
        <w:rPr>
          <w:rFonts w:eastAsia="Times New Roman"/>
          <w:lang w:eastAsia="en-US"/>
        </w:rPr>
      </w:pPr>
      <w:r w:rsidRPr="00E31B4A">
        <w:rPr>
          <w:lang w:eastAsia="ko-KR"/>
        </w:rPr>
        <w:t>Le large bande par satellite pourrait être un moyen viable d'assurer l'accès au large bande dans les communautés mal desservies où la construction d'infrastructures de Terre aurait un coût prohibitif</w:t>
      </w:r>
      <w:r w:rsidRPr="00E31B4A">
        <w:rPr>
          <w:szCs w:val="19"/>
          <w:vertAlign w:val="superscript"/>
          <w:lang w:eastAsia="en-US"/>
        </w:rPr>
        <w:footnoteReference w:id="64"/>
      </w:r>
      <w:r w:rsidRPr="00E31B4A">
        <w:rPr>
          <w:rFonts w:eastAsia="Times New Roman"/>
          <w:lang w:eastAsia="en-US"/>
        </w:rPr>
        <w:t xml:space="preserve">. Actuellement, la plupart des services Internet par satellite sont fournis à des débits inférieurs aux débits minimaux indiqués dans </w:t>
      </w:r>
      <w:r w:rsidRPr="00E31B4A">
        <w:rPr>
          <w:i/>
          <w:iCs/>
          <w:szCs w:val="19"/>
          <w:lang w:eastAsia="en-US"/>
        </w:rPr>
        <w:t>various national regulations</w:t>
      </w:r>
      <w:r w:rsidRPr="00E31B4A">
        <w:rPr>
          <w:szCs w:val="19"/>
          <w:vertAlign w:val="superscript"/>
          <w:lang w:eastAsia="en-US"/>
        </w:rPr>
        <w:footnoteReference w:id="65"/>
      </w:r>
      <w:r w:rsidRPr="00E31B4A">
        <w:rPr>
          <w:rFonts w:eastAsia="Times New Roman"/>
          <w:lang w:eastAsia="en-US"/>
        </w:rPr>
        <w:t>. Toutefois, de nombreuses technologies avancées, que l'on peut qualifier de technologies large bande, pourraient être utilisées pour fournir des services Internet par satellite. Afin d'obtenir des subventions publiques pour la fourniture de services Internet large bande, les sociétés de communication par satellite devront assurer le débit minimal de données indiqué dans chaque stratégie nationale.</w:t>
      </w:r>
    </w:p>
    <w:p w:rsidR="008A7317" w:rsidRPr="00E31B4A" w:rsidRDefault="008A7317" w:rsidP="008A7317">
      <w:pPr>
        <w:keepNext/>
        <w:keepLines/>
        <w:rPr>
          <w:szCs w:val="19"/>
          <w:lang w:eastAsia="ko-KR"/>
        </w:rPr>
      </w:pPr>
      <w:r w:rsidRPr="00E31B4A">
        <w:rPr>
          <w:szCs w:val="19"/>
          <w:lang w:eastAsia="ko-KR"/>
        </w:rPr>
        <w:lastRenderedPageBreak/>
        <w:t>Plusieurs sociétés dans le monde mettent actuellement au point des satellites à haut débit qui pourraient permettre de répondre aux exigences minimales en matière de débit de données pour le large bande. Par exemple, aux Etats-Unis, on s'attend à ce que des concepteurs de satellite à haut débit fournissent des débits de téléchargement de données de 2 à 10 Mbit/s et de 5 à 25 Mbit/s</w:t>
      </w:r>
      <w:r w:rsidRPr="00E31B4A">
        <w:rPr>
          <w:szCs w:val="19"/>
          <w:vertAlign w:val="superscript"/>
          <w:lang w:eastAsia="en-US"/>
        </w:rPr>
        <w:footnoteReference w:id="66"/>
      </w:r>
      <w:r w:rsidRPr="00E31B4A">
        <w:rPr>
          <w:szCs w:val="19"/>
          <w:lang w:eastAsia="ko-KR"/>
        </w:rPr>
        <w:t xml:space="preserve">. Toutefois, ces satellites à haut débit seront géostationnaires et, en conséquence, seront plus sensibles à la latence que les satellites en </w:t>
      </w:r>
      <w:r w:rsidRPr="00E31B4A">
        <w:rPr>
          <w:szCs w:val="19"/>
          <w:shd w:val="clear" w:color="auto" w:fill="FFFFFF"/>
        </w:rPr>
        <w:t>orbite terrestre basse (LEO) et en orbite moyenne (MEO). Trop de latence pourrait freiner l'utilisation d'applications interactives en temps réel. Cependant, la question de la latence est moins pertinente pour les applications qui nécessitent une qualité de fonctionnement minimale du réseau, comme le courrier électronique et la navigation sur Internet. Afin de tenter de remédier au problème de la latence, une société développe actuellement un service Internet large bande par satellite, qui sera assuré par des satellites MEO</w:t>
      </w:r>
      <w:r w:rsidRPr="00E31B4A">
        <w:rPr>
          <w:szCs w:val="19"/>
          <w:vertAlign w:val="superscript"/>
          <w:lang w:eastAsia="en-US"/>
        </w:rPr>
        <w:footnoteReference w:id="67"/>
      </w:r>
      <w:r w:rsidRPr="00E31B4A">
        <w:rPr>
          <w:szCs w:val="19"/>
          <w:shd w:val="clear" w:color="auto" w:fill="FFFFFF"/>
        </w:rPr>
        <w:t>. A cette fin, il est prévu de déployer plusieurs satellites de ce type –à 1/5 de la distance des satellites OSG –, dotés de faisceaux ponctuels modulables, afin de fournir des services Internet large bande aux pays en développement. La réduction de la distance entre les satellites et la Terre permettra ainsi de réduire le temps de transmission aller-retour.</w:t>
      </w:r>
    </w:p>
    <w:p w:rsidR="008A7317" w:rsidRPr="00E31B4A" w:rsidRDefault="008A7317" w:rsidP="009A2E8C">
      <w:pPr>
        <w:pStyle w:val="Heading4"/>
        <w:rPr>
          <w:rFonts w:eastAsia="Malgun Gothic"/>
          <w:lang w:val="fr-FR"/>
        </w:rPr>
      </w:pPr>
      <w:r w:rsidRPr="00E31B4A">
        <w:rPr>
          <w:rFonts w:eastAsia="Malgun Gothic"/>
          <w:lang w:val="fr-FR"/>
        </w:rPr>
        <w:t xml:space="preserve">Systèmes à large bande par satellite utilisant les bandes Ku et Ka </w:t>
      </w:r>
    </w:p>
    <w:p w:rsidR="008A7317" w:rsidRPr="00E31B4A" w:rsidRDefault="008A7317" w:rsidP="008A7317">
      <w:pPr>
        <w:rPr>
          <w:lang w:eastAsia="en-US"/>
        </w:rPr>
      </w:pPr>
      <w:r w:rsidRPr="00E31B4A">
        <w:rPr>
          <w:lang w:eastAsia="en-US"/>
        </w:rPr>
        <w:t>Il est possible de répondre efficacement à l'accroissement de la demande en services large bande en utilisant un système à satellites fonctionnant dans des bandes d'ondes décamétriques, comme les bandes Ku et Ka. En particulier, il semblerait que l'utilisation d'un système à satellites soit la seule solution possible pour fournir des services Internet à haut débit et de télévision à des véhicules maritimes et aériens. Dans ce cas, un réseau actif d'antennes est installé sur le véhicule en mouvement pour suivre un satellite et assurer des connexions continues.</w:t>
      </w:r>
    </w:p>
    <w:p w:rsidR="008A7317" w:rsidRPr="00E31B4A" w:rsidRDefault="008A7317" w:rsidP="008A7317">
      <w:pPr>
        <w:rPr>
          <w:lang w:eastAsia="en-US"/>
        </w:rPr>
      </w:pPr>
      <w:r w:rsidRPr="00E31B4A">
        <w:rPr>
          <w:lang w:eastAsia="en-US"/>
        </w:rPr>
        <w:t>Pour les systèmes large bande à satellites fonctionnant dans la bande Ka, le volume de trafic sur la liaison aller, qui assure la connexion de la passerelle satellitaire aux terminaux d'utilisateurs, est bien plus important que le volume de trafic sur la liaison retour, qui assure la liaison des terminaux d'utilisateurs à la passerelle satellitaire. La Recommandation S.1709 de l'UIT-R énonce trois normes relatives aux interfaces radioélectriques, qui peuvent servir à mettre en oeuvre des réseaux à satellite large bande</w:t>
      </w:r>
      <w:r w:rsidRPr="00E31B4A">
        <w:rPr>
          <w:szCs w:val="19"/>
          <w:vertAlign w:val="superscript"/>
          <w:lang w:eastAsia="en-US"/>
        </w:rPr>
        <w:footnoteReference w:id="68"/>
      </w:r>
      <w:r w:rsidRPr="00E31B4A">
        <w:rPr>
          <w:lang w:eastAsia="en-US"/>
        </w:rPr>
        <w:t>.</w:t>
      </w:r>
    </w:p>
    <w:p w:rsidR="008A7317" w:rsidRPr="00E31B4A" w:rsidRDefault="008A7317" w:rsidP="009A2E8C">
      <w:pPr>
        <w:pStyle w:val="Heading4"/>
        <w:rPr>
          <w:lang w:val="fr-FR" w:eastAsia="en-US"/>
        </w:rPr>
      </w:pPr>
      <w:r w:rsidRPr="00E31B4A">
        <w:rPr>
          <w:rFonts w:eastAsia="Malgun Gothic"/>
          <w:lang w:val="fr-FR"/>
        </w:rPr>
        <w:t xml:space="preserve">Systèmes à large bande par satellite utilisant la bande L </w:t>
      </w:r>
      <w:r w:rsidRPr="00E31B4A">
        <w:rPr>
          <w:lang w:val="fr-FR" w:eastAsia="en-US"/>
        </w:rPr>
        <w:t>(1,5-1,6 GHz)</w:t>
      </w:r>
    </w:p>
    <w:p w:rsidR="008A7317" w:rsidRPr="00E31B4A" w:rsidRDefault="008A7317" w:rsidP="008A7317">
      <w:pPr>
        <w:rPr>
          <w:lang w:eastAsia="en-US"/>
        </w:rPr>
      </w:pPr>
      <w:r w:rsidRPr="00E31B4A">
        <w:rPr>
          <w:lang w:eastAsia="en-US"/>
        </w:rPr>
        <w:t>Les bandes de fréquences attribuées au SMS au voisinage de 1,5/1,6 GHz sont utilisées par les réseaux du SMS OSG et non OSG. Les débits des services existants disponibles pour les utilisateurs vont des faibles débits (téléphonie et SCADA</w:t>
      </w:r>
      <w:r w:rsidRPr="00E31B4A">
        <w:rPr>
          <w:rStyle w:val="FootnoteReference"/>
          <w:lang w:val="fr-FR" w:eastAsia="en-US"/>
        </w:rPr>
        <w:footnoteReference w:id="69"/>
      </w:r>
      <w:r w:rsidRPr="00E31B4A">
        <w:rPr>
          <w:lang w:eastAsia="en-US"/>
        </w:rPr>
        <w:t>) à des débits large bande d'environ 500 kbit/s pour les systèmes du SMS OSG. Les débits de données vont augmenter dans le futur. Il existe toute une série de terminaux, dont des terminaux avec antennes de poursuite, destinés à être utilisés à bord de navires ou d'aéronefs, ainsi que de terminaux portatifs ou portables.</w:t>
      </w:r>
    </w:p>
    <w:p w:rsidR="008A7317" w:rsidRPr="00E31B4A" w:rsidRDefault="008A7317" w:rsidP="008A7317">
      <w:pPr>
        <w:rPr>
          <w:lang w:eastAsia="en-US"/>
        </w:rPr>
      </w:pPr>
      <w:r w:rsidRPr="00E31B4A">
        <w:rPr>
          <w:lang w:eastAsia="en-US"/>
        </w:rPr>
        <w:t xml:space="preserve">Certains des services actuellement offerts utilisent des interfaces radioélectriques qui font partie de la famille de la composante satellite des IMT-2000 (voir la Recommandation UIT-R M.1850). </w:t>
      </w:r>
      <w:r w:rsidRPr="00E31B4A">
        <w:rPr>
          <w:lang w:eastAsia="en-US"/>
        </w:rPr>
        <w:fldChar w:fldCharType="begin"/>
      </w:r>
      <w:r w:rsidRPr="00E31B4A">
        <w:rPr>
          <w:lang w:eastAsia="en-US"/>
        </w:rPr>
        <w:fldChar w:fldCharType="end"/>
      </w:r>
    </w:p>
    <w:p w:rsidR="008A7317" w:rsidRPr="00E31B4A" w:rsidRDefault="008A7317" w:rsidP="009A2E8C">
      <w:pPr>
        <w:pStyle w:val="Heading4"/>
        <w:rPr>
          <w:lang w:val="fr-FR"/>
        </w:rPr>
      </w:pPr>
      <w:r w:rsidRPr="00E31B4A">
        <w:rPr>
          <w:lang w:val="fr-FR"/>
        </w:rPr>
        <w:lastRenderedPageBreak/>
        <w:t>3.5.3.2</w:t>
      </w:r>
      <w:r w:rsidRPr="00E31B4A">
        <w:rPr>
          <w:lang w:val="fr-FR"/>
        </w:rPr>
        <w:tab/>
        <w:t>Systèmes non OSG</w:t>
      </w:r>
    </w:p>
    <w:p w:rsidR="008A7317" w:rsidRPr="00E31B4A" w:rsidRDefault="008A7317" w:rsidP="008A7317">
      <w:pPr>
        <w:rPr>
          <w:lang w:eastAsia="en-US"/>
        </w:rPr>
      </w:pPr>
      <w:r w:rsidRPr="00E31B4A">
        <w:rPr>
          <w:lang w:eastAsia="en-US"/>
        </w:rPr>
        <w:t>Les systèmes à satellites non géostationnaires (non OSG) se situent en général à une altitude orbitale inférieure à celle des systèmes à satellites géostationnaires (OSG), lesquels fonctionnent à une altitude d'environ 36 000 km. Un type de systèmes à satellites non OSG utilise des satellites sur orbite moyenne (MEO), qui suivent une orbite circulaire autour de l'Equateur. Un autre système à satellites non OSG utilise des satellites sur orbite terrestre basse (LEO), qui suivent parfois une orbite circulaire, mais inclinée, et fournissent une meilleure couverture à des latitudes plus élevées, comme dans les pays scandinaves. Par ailleurs, d'autres systèmes continuent d'employer des satellites MEO, qui suivent une orbite elliptique, plus proche de la Terre en un point et plus éloignée au point opposé.</w:t>
      </w:r>
    </w:p>
    <w:p w:rsidR="008A7317" w:rsidRPr="00E31B4A" w:rsidRDefault="008A7317" w:rsidP="009A2E8C">
      <w:pPr>
        <w:pStyle w:val="Heading4"/>
        <w:rPr>
          <w:lang w:val="fr-FR"/>
        </w:rPr>
      </w:pPr>
      <w:r w:rsidRPr="00E31B4A">
        <w:rPr>
          <w:lang w:val="fr-FR"/>
        </w:rPr>
        <w:t>Les satellites MEO présentent plusieurs avantages importants:</w:t>
      </w:r>
    </w:p>
    <w:p w:rsidR="008A7317" w:rsidRPr="00E31B4A" w:rsidRDefault="008A7317" w:rsidP="008A7317">
      <w:pPr>
        <w:keepNext/>
        <w:keepLines/>
        <w:rPr>
          <w:lang w:eastAsia="en-US"/>
        </w:rPr>
      </w:pPr>
      <w:r w:rsidRPr="00E31B4A">
        <w:rPr>
          <w:lang w:eastAsia="en-US"/>
        </w:rPr>
        <w:t xml:space="preserve">Grande disponibilité: Il n'est pas toujours possible d'utiliser la fibre optique, surtout dans les pays enclavés et dans les régions rurales et isolées d'un pays. En outre, les satellites OSG peuvent ne pas couvrir la totalité de certains pays ou de certaines régions (comme les pays insulaires de l'océan Pacifique). </w:t>
      </w:r>
    </w:p>
    <w:p w:rsidR="008A7317" w:rsidRPr="00E31B4A" w:rsidRDefault="008A7317" w:rsidP="009A2E8C">
      <w:pPr>
        <w:pStyle w:val="Enumlevel1"/>
        <w:rPr>
          <w:lang w:val="fr-FR"/>
        </w:rPr>
      </w:pPr>
      <w:r w:rsidRPr="00E31B4A">
        <w:rPr>
          <w:lang w:val="fr-FR"/>
        </w:rPr>
        <w:t>–</w:t>
      </w:r>
      <w:r w:rsidRPr="00E31B4A">
        <w:rPr>
          <w:lang w:val="fr-FR"/>
        </w:rPr>
        <w:tab/>
        <w:t>Prix abordable: L'utilisation de satellites MEO peut représenter des économies considérables, que ce soit par rapport aux coûts de l'exploitation d'un satellite OSG ou ceux de la construction et de l'entretien de milliers de kilomètres d'infrastructures à fibre, ou de centaines de pylônes radio pour interconnecter des villes et des agglomérations. Les zones rurales qui comptent plusieurs villes petites ou moyennes pourront bénéficier d'un faible taux de latence inférieur et d'un débit élevé de connexion Internet, sans qu'il soit nécessaire d'effectuer des dépenses d'investissement trop importantes avant la mise en place du service.</w:t>
      </w:r>
    </w:p>
    <w:p w:rsidR="008A7317" w:rsidRPr="00E31B4A" w:rsidRDefault="008A7317" w:rsidP="009A2E8C">
      <w:pPr>
        <w:pStyle w:val="Enumlevel1"/>
        <w:rPr>
          <w:lang w:val="fr-FR"/>
        </w:rPr>
      </w:pPr>
      <w:r w:rsidRPr="00E31B4A">
        <w:rPr>
          <w:lang w:val="fr-FR"/>
        </w:rPr>
        <w:t>–</w:t>
      </w:r>
      <w:r w:rsidRPr="00E31B4A">
        <w:rPr>
          <w:lang w:val="fr-FR"/>
        </w:rPr>
        <w:tab/>
        <w:t>Haut débit: La mesure du débit correspond au flux continu de mégabits par secondes (Mbit/s). Il est nécessaire de disposer d'un débit élevé pour télécharger des fichiers de grande taille, pour regarder des vidéos ou pour toute autre utilisation intensive de la largeur de bande. Les systèmes à satellites non OSG envisagés fournissent une largeur de bande modulable et des faisceaux ponctuels pouvant être orientés vers toute localité avant qu'elle ne soit desservie par la fibre, déplacés en fonction de l'évolution démographique ou du marché, offrant une grande souplesse dans le déploiement de services téléphoniques large bande et mobiles à l'échelle nationale.</w:t>
      </w:r>
    </w:p>
    <w:p w:rsidR="008A7317" w:rsidRPr="00E31B4A" w:rsidRDefault="008A7317" w:rsidP="009A2E8C">
      <w:pPr>
        <w:pStyle w:val="Enumlevel1"/>
        <w:rPr>
          <w:bCs/>
          <w:szCs w:val="19"/>
          <w:lang w:val="fr-FR"/>
        </w:rPr>
      </w:pPr>
      <w:r w:rsidRPr="00E31B4A">
        <w:rPr>
          <w:lang w:val="fr-FR"/>
        </w:rPr>
        <w:t>–</w:t>
      </w:r>
      <w:r w:rsidRPr="00E31B4A">
        <w:rPr>
          <w:lang w:val="fr-FR"/>
        </w:rPr>
        <w:tab/>
      </w:r>
      <w:r w:rsidRPr="00E31B4A">
        <w:rPr>
          <w:szCs w:val="19"/>
          <w:lang w:val="fr-FR"/>
        </w:rPr>
        <w:t xml:space="preserve">Faible latence: La latence est le temps de transmission aller-retour de chaque paquet entre un ordinateur et son serveur. La latence détermine la vitesse de chargement des pages Web et le bon fonctionnement des applications collaboratives en ligne. Comparée aux satellites OSG, qui ont une latence d'entre 500 et 600 ms, l'altitude des satellites MEO, par exemple 8 000 km, permet d'obtenir une latence aller-retour entre l'utilisateur et la passerelle inférieure à 150 ms, ce qui correspond à peu de chose près à la latence des réseaux de Terre utilisant uniquement la fibre optique et est essentiel pour l'utilisation d'applications interactives en temps réel. En outre, les liaisons de raccordement cellulaire étant actuellement utilisées principalement par le trafic téléphonique vocal, la faible latence d'un système comme le système à satellites MEO assure des services téléphoniques de haute qualité et représente une très bonne solution de raccordement. Si l'infrastructure numérique doit devenir un véritable moteur de l'économie à l'avenir, les opérateurs de réseaux doivent considérer la faible latence et le plus haut débit comme des éléments déterminants du succès de la mise en oeuvre des réseaux large bande. </w:t>
      </w:r>
    </w:p>
    <w:p w:rsidR="008A7317" w:rsidRPr="00E31B4A" w:rsidRDefault="008A7317" w:rsidP="009A2E8C">
      <w:pPr>
        <w:pStyle w:val="Enumlevel1"/>
        <w:keepNext/>
        <w:keepLines/>
        <w:rPr>
          <w:bCs/>
          <w:szCs w:val="19"/>
          <w:lang w:val="fr-FR"/>
        </w:rPr>
      </w:pPr>
      <w:r w:rsidRPr="00E31B4A">
        <w:rPr>
          <w:lang w:val="fr-FR"/>
        </w:rPr>
        <w:lastRenderedPageBreak/>
        <w:t>–</w:t>
      </w:r>
      <w:r w:rsidRPr="00E31B4A">
        <w:rPr>
          <w:lang w:val="fr-FR"/>
        </w:rPr>
        <w:tab/>
      </w:r>
      <w:r w:rsidRPr="00E31B4A">
        <w:rPr>
          <w:szCs w:val="19"/>
          <w:lang w:val="fr-FR"/>
        </w:rPr>
        <w:t>Avantages importants pour le public: Les opérateurs de télécommunication et les opérateurs mobiles étudient les moyens d'établir leurs réseaux d'une manière qui leur permette de remplir leurs obligations de service dans les régions rurales et isolées de leur pays; les pouvoirs publics quant à eux se penchent sur les mesures à prendre pour accélérer le déploiement des technologies large bande et pour les rendre accessibles aux populations les plus défavorisées. Le faisceau modulable des satellites MEO est un outil important pour les pouvoirs publics, qui leur permettra de respecter le calendrier ambitieux que beaucoup de pays se sont fixés pour mettre en oeuvre leurs plans nationaux en matière de large bande. En outre, la capacité des satellites MEO peut facilement servir d'infrastructure de base pour les communications à haut débit utilisées pour les activités de rétablissement en cas de catastrophe, et offrir une redondance utile par rapport aux câbles longue distance en fibre (qu'il s'agisse de câbles utilisés à l'intérieur d'un pays ou de câbles sous-marins utilisés par un pays).</w:t>
      </w:r>
    </w:p>
    <w:p w:rsidR="008A7317" w:rsidRPr="00E31B4A" w:rsidRDefault="008A7317" w:rsidP="008A7317">
      <w:pPr>
        <w:rPr>
          <w:b/>
          <w:lang w:eastAsia="en-US"/>
        </w:rPr>
      </w:pPr>
      <w:r w:rsidRPr="00E31B4A">
        <w:rPr>
          <w:lang w:eastAsia="en-US"/>
        </w:rPr>
        <w:t>Un monde connecté offre des niveaux de compréhension et de partage des idées nouveaux et a une forte incidence sur la croissance économique, le développement des connaissances et l'efficacité de l'administration publique. Toutefois, ce monde connecté doit être doté d'infrastructures de télécommunication modernes et résistantes.</w:t>
      </w:r>
    </w:p>
    <w:p w:rsidR="008A7317" w:rsidRPr="00E31B4A" w:rsidRDefault="008A7317" w:rsidP="009A2E8C">
      <w:pPr>
        <w:pStyle w:val="Heading4"/>
        <w:rPr>
          <w:lang w:val="fr-FR"/>
        </w:rPr>
      </w:pPr>
      <w:r w:rsidRPr="00E31B4A">
        <w:rPr>
          <w:lang w:val="fr-FR"/>
        </w:rPr>
        <w:t>Supports de transmission à moyenne portée</w:t>
      </w:r>
    </w:p>
    <w:p w:rsidR="008A7317" w:rsidRPr="00E31B4A" w:rsidRDefault="008A7317" w:rsidP="008A7317">
      <w:pPr>
        <w:rPr>
          <w:lang w:eastAsia="en-US"/>
        </w:rPr>
      </w:pPr>
      <w:r w:rsidRPr="00E31B4A">
        <w:rPr>
          <w:lang w:eastAsia="en-US"/>
        </w:rPr>
        <w:t>Les systèmes par satellite en orbite terrestre moyenne (MEO) sont particulièrement bien adaptés pour offrir aux opérateurs de télécommunication nationaux, aux opérateurs mobiles, aux fournisseurs de services Internet, aux grandes entreprises et aux organismes gouvernementaux, une capacité sur le kilomètre intermédiaire pour le partage de ressources et le raccordement. Un système à satellites MEO est bien plus proche de la Terre qu'un système à satellites géostationnaires, avec pour effet que le temps de latence des transmissions est bien plus faible, ce qui est fondamental pour de nombreux types de services IP et large bande utilisés à l'heure actuelle.</w:t>
      </w:r>
    </w:p>
    <w:p w:rsidR="008A7317" w:rsidRPr="00E31B4A" w:rsidRDefault="008A7317" w:rsidP="008A7317">
      <w:pPr>
        <w:rPr>
          <w:lang w:eastAsia="en-US"/>
        </w:rPr>
      </w:pPr>
      <w:r w:rsidRPr="00E31B4A">
        <w:rPr>
          <w:lang w:eastAsia="en-US"/>
        </w:rPr>
        <w:t xml:space="preserve">Les systèmes à satellites en orbite moyenne, qui associent une faible latence à une grande largeur de bande et à un haut débit, peuvent offrir la capacité sur le kilomètre intermédiaire dont ont grandement besoin les zones isolées et rurales, dans lesquelles les technologies de Terre et par satellite géostationnaire habituels n'offrent pas ou ne peuvent offrir la capacité large bande nécessaire. </w:t>
      </w:r>
    </w:p>
    <w:p w:rsidR="008A7317" w:rsidRPr="00E31B4A" w:rsidRDefault="008A7317" w:rsidP="000039A0">
      <w:pPr>
        <w:pStyle w:val="Heading3"/>
        <w:rPr>
          <w:lang w:val="fr-FR"/>
        </w:rPr>
      </w:pPr>
      <w:bookmarkStart w:id="129" w:name="_Toc365276686"/>
      <w:bookmarkStart w:id="130" w:name="_Toc371330904"/>
      <w:bookmarkStart w:id="131" w:name="_Toc379961457"/>
      <w:r w:rsidRPr="00E31B4A">
        <w:rPr>
          <w:lang w:val="fr-FR"/>
        </w:rPr>
        <w:t>3.5.4</w:t>
      </w:r>
      <w:r w:rsidRPr="00E31B4A">
        <w:rPr>
          <w:lang w:val="fr-FR"/>
        </w:rPr>
        <w:tab/>
        <w:t>Solutions et considérations relatives aux systèmes et au déploiement</w:t>
      </w:r>
      <w:bookmarkEnd w:id="129"/>
      <w:bookmarkEnd w:id="130"/>
      <w:bookmarkEnd w:id="131"/>
    </w:p>
    <w:p w:rsidR="008A7317" w:rsidRPr="00E31B4A" w:rsidRDefault="008A7317" w:rsidP="008A7317">
      <w:pPr>
        <w:keepNext/>
        <w:keepLines/>
        <w:rPr>
          <w:lang w:eastAsia="en-US"/>
        </w:rPr>
      </w:pPr>
      <w:r w:rsidRPr="00E31B4A">
        <w:rPr>
          <w:lang w:eastAsia="en-US"/>
        </w:rPr>
        <w:t>Ces dernières années, les satellites ont joué un rôle essentiel dans la mise à disposition de services large bande aux utilisateurs situés dans des zones que les infrastructures de Terre, comme le xDSL ou le câble, ne pouvaient desservir, et dans la production d'une couche de redondance pour les liens de Terre en cas de catastrophe ou d'autre interruption du service.</w:t>
      </w:r>
    </w:p>
    <w:p w:rsidR="008A7317" w:rsidRPr="00E31B4A" w:rsidRDefault="008A7317" w:rsidP="009A2E8C">
      <w:pPr>
        <w:pStyle w:val="Heading4"/>
        <w:rPr>
          <w:lang w:val="fr-FR"/>
        </w:rPr>
      </w:pPr>
      <w:r w:rsidRPr="00E31B4A">
        <w:rPr>
          <w:lang w:val="fr-FR"/>
        </w:rPr>
        <w:t>3.5.4.1</w:t>
      </w:r>
      <w:r w:rsidRPr="00E31B4A">
        <w:rPr>
          <w:lang w:val="fr-FR"/>
        </w:rPr>
        <w:tab/>
        <w:t>Microstations VSAT</w:t>
      </w:r>
    </w:p>
    <w:p w:rsidR="008A7317" w:rsidRPr="00E31B4A" w:rsidRDefault="008A7317" w:rsidP="008A7317">
      <w:pPr>
        <w:rPr>
          <w:lang w:eastAsia="en-US"/>
        </w:rPr>
      </w:pPr>
      <w:r w:rsidRPr="00E31B4A">
        <w:rPr>
          <w:lang w:eastAsia="en-US"/>
        </w:rPr>
        <w:t xml:space="preserve">Partout dans le monde en développement, on assiste à une très forte expansion du déploiement des microstations VSAT, tandis que les initiatives de cybergouvernance, les réseaux d'entreprises et la demande rurale en services large bande, de télévision, de téléphonie mobile et de large bande mobile sont également en augmentation. Les réseaux VSAT d'entreprises ou d'organisations sont devenus de plus en plus indispensables, étant donné que les sociétés et leur main d'oeuvre urbaine ou rurale ont besoin d'une connectivité fiable et modulable pour l'utilisation du courrier électronique, de l'Internet et de l'intranet. Ces réseaux sont également indispensables pour fournir une redondance et une connexion de secours aux réseaux essentiels, en cas de catastrophe ou d'une autre interruption de service. </w:t>
      </w:r>
    </w:p>
    <w:p w:rsidR="008A7317" w:rsidRPr="00E31B4A" w:rsidRDefault="008A7317" w:rsidP="008A7317">
      <w:pPr>
        <w:rPr>
          <w:szCs w:val="19"/>
          <w:lang w:eastAsia="en-US"/>
        </w:rPr>
      </w:pPr>
      <w:r w:rsidRPr="00E31B4A">
        <w:rPr>
          <w:szCs w:val="19"/>
          <w:lang w:eastAsia="en-US"/>
        </w:rPr>
        <w:t xml:space="preserve">En outre, la </w:t>
      </w:r>
      <w:r w:rsidRPr="00E31B4A">
        <w:rPr>
          <w:lang w:eastAsia="en-US"/>
        </w:rPr>
        <w:t>réception directe à large bande par satellite pour les particuliers est une option de service de plus en plus demandée dans les pays en développement. Pour les prestataires</w:t>
      </w:r>
      <w:r w:rsidRPr="00E31B4A">
        <w:rPr>
          <w:szCs w:val="19"/>
          <w:lang w:eastAsia="en-US"/>
        </w:rPr>
        <w:t xml:space="preserve"> de service qui cherchent d'autres moyens d'offrir un accès Internet dans les régions rurales et isolées, le large bande par satellite est une solution idéale, qui a fait ses preuves et est facile à déployer.</w:t>
      </w:r>
    </w:p>
    <w:p w:rsidR="008A7317" w:rsidRPr="00E31B4A" w:rsidRDefault="008A7317" w:rsidP="009A2E8C">
      <w:pPr>
        <w:pStyle w:val="Heading4"/>
        <w:rPr>
          <w:lang w:val="fr-FR"/>
        </w:rPr>
      </w:pPr>
      <w:r w:rsidRPr="00E31B4A">
        <w:rPr>
          <w:lang w:val="fr-FR"/>
        </w:rPr>
        <w:lastRenderedPageBreak/>
        <w:t>3.5.4.2</w:t>
      </w:r>
      <w:r w:rsidRPr="00E31B4A">
        <w:rPr>
          <w:lang w:val="fr-FR"/>
        </w:rPr>
        <w:tab/>
        <w:t>Points d'accès communautaires</w:t>
      </w:r>
    </w:p>
    <w:p w:rsidR="008A7317" w:rsidRPr="00E31B4A" w:rsidRDefault="008A7317" w:rsidP="008A7317">
      <w:pPr>
        <w:rPr>
          <w:lang w:eastAsia="en-US"/>
        </w:rPr>
      </w:pPr>
      <w:r w:rsidRPr="00E31B4A">
        <w:rPr>
          <w:lang w:eastAsia="en-US"/>
        </w:rPr>
        <w:t xml:space="preserve">La combinaison des microstations VSAT et des équipements sans fil est une bonne solution pour de nombreuses applications rurales. Les populations rurales sont souvent regroupées dans des villages ou à proximité, la plupart des habitants résidant dans un rayon de 1 à 5 kilomètres. Une seule microstation VSAT permet de desservir un village entier en utilisant une solution sans fil à boucle locale pour la connexion du dernier kilomètre. La solution hertzienne a par ailleurs pour avantage de permettre la traversée des rivières ou l'évitement d'autres obstacles, et de fournir une connexion plus fiable lorsque le vol de câbles est un problème. </w:t>
      </w:r>
    </w:p>
    <w:p w:rsidR="008A7317" w:rsidRPr="00E31B4A" w:rsidRDefault="008A7317" w:rsidP="008A7317">
      <w:pPr>
        <w:rPr>
          <w:lang w:eastAsia="en-US"/>
        </w:rPr>
      </w:pPr>
      <w:r w:rsidRPr="00E31B4A">
        <w:rPr>
          <w:lang w:eastAsia="en-US"/>
        </w:rPr>
        <w:t xml:space="preserve">Une solution possible consiste à mettre en place un système intégré comprenant une microstation, une station de base sans fil à boucle locale et un système de production d'énergie solaire, le tout monté sur un mât de 10 mètres. Cette solution est facile à installer, elle permet d'éviter les obstructions des différents immeubles existants, résout les questions liées à l'alimentation électrique et est très sûre. </w:t>
      </w:r>
    </w:p>
    <w:p w:rsidR="008A7317" w:rsidRPr="00E31B4A" w:rsidRDefault="008A7317" w:rsidP="008A7317">
      <w:pPr>
        <w:rPr>
          <w:lang w:eastAsia="en-US"/>
        </w:rPr>
      </w:pPr>
      <w:r w:rsidRPr="00E31B4A">
        <w:rPr>
          <w:lang w:eastAsia="en-US"/>
        </w:rPr>
        <w:t xml:space="preserve">La combinaison d'une connexion à l'Internet par satellite avec une microstation avec la technologie WiFi pour l'accès local de multiples utilisateurs permet d'offrir les faibles coûts par abonné que demande le marché, en particulier dans les zones rurales et éloignées. Les connexions par satellite mettent Internet à la disposition des villageois, et le point d'accès WiFi étend cette connectivité aux domiciles, aux écoles et aux bâtiments publics. Les utilisateurs partagent les coûts d'équipement et de connexion au moyen d'un abonnement, ou participent à d'autres systèmes de paiement communs. </w:t>
      </w:r>
    </w:p>
    <w:p w:rsidR="008A7317" w:rsidRPr="00E31B4A" w:rsidRDefault="008A7317" w:rsidP="008A7317">
      <w:pPr>
        <w:keepNext/>
        <w:keepLines/>
        <w:rPr>
          <w:lang w:eastAsia="en-US"/>
        </w:rPr>
      </w:pPr>
      <w:r w:rsidRPr="00E31B4A">
        <w:rPr>
          <w:lang w:eastAsia="en-US"/>
        </w:rPr>
        <w:t>Les principaux facteurs de réduction des coûts sont les suivants:</w:t>
      </w:r>
    </w:p>
    <w:p w:rsidR="008A7317" w:rsidRPr="00E31B4A" w:rsidRDefault="009A2E8C" w:rsidP="009A2E8C">
      <w:pPr>
        <w:pStyle w:val="Enumlevel1"/>
        <w:rPr>
          <w:lang w:val="fr-FR"/>
        </w:rPr>
      </w:pPr>
      <w:r w:rsidRPr="00E31B4A">
        <w:rPr>
          <w:lang w:val="fr-FR"/>
        </w:rPr>
        <w:t>–</w:t>
      </w:r>
      <w:r w:rsidRPr="00E31B4A">
        <w:rPr>
          <w:lang w:val="fr-FR"/>
        </w:rPr>
        <w:tab/>
      </w:r>
      <w:r w:rsidR="008A7317" w:rsidRPr="00E31B4A">
        <w:rPr>
          <w:lang w:val="fr-FR"/>
        </w:rPr>
        <w:t xml:space="preserve">Utilisation d'équipements peu coûteux – un équipement standard, libre et grand public (DSL/WiFi/câblo-modem), permet de tirer parti d'une production de masse. L'intégration d'un équipement satellitaire basé sur des normes mondiales largement acceptées réduit considérablement le coût de l'équipement. </w:t>
      </w:r>
    </w:p>
    <w:p w:rsidR="008A7317" w:rsidRPr="00E31B4A" w:rsidRDefault="009A2E8C" w:rsidP="009A2E8C">
      <w:pPr>
        <w:pStyle w:val="Enumlevel1"/>
        <w:rPr>
          <w:lang w:val="fr-FR"/>
        </w:rPr>
      </w:pPr>
      <w:r w:rsidRPr="00E31B4A">
        <w:rPr>
          <w:lang w:val="fr-FR"/>
        </w:rPr>
        <w:t>–</w:t>
      </w:r>
      <w:r w:rsidRPr="00E31B4A">
        <w:rPr>
          <w:lang w:val="fr-FR"/>
        </w:rPr>
        <w:tab/>
      </w:r>
      <w:r w:rsidR="008A7317" w:rsidRPr="00E31B4A">
        <w:rPr>
          <w:lang w:val="fr-FR"/>
        </w:rPr>
        <w:t>Optimisation du nombre d'abonnés par passerelle – l'existence d'un grand nombre d'abonnés permet de réduire le coût des équipements par abonné. Elle permet aussi une meilleure rentabilité dans le partage d'une seule et même connexion. La question clé est l'extension de la portée de l'équipement WiFi standard, qui permet à une seule microstation de desservir un village entier.</w:t>
      </w:r>
    </w:p>
    <w:p w:rsidR="008A7317" w:rsidRPr="00E31B4A" w:rsidRDefault="008A7317" w:rsidP="008A7317">
      <w:pPr>
        <w:rPr>
          <w:lang w:eastAsia="en-US"/>
        </w:rPr>
      </w:pPr>
      <w:r w:rsidRPr="00E31B4A">
        <w:rPr>
          <w:lang w:eastAsia="en-US"/>
        </w:rPr>
        <w:t>De telles solutions associent des services large bande interactifs par satellite avec les infrastructures du dernier kilomètre existantes, telles que les câbles en cuivre, la télévision par câble ou les réseaux hertziens. Une seule et même antenne de satellite est installée en un point d'agrégation, par exemple, une armoire extérieure, une tête de réseau pour la télévision par câble ou un pylône WiFi. La connexion large bande jusqu'aux utilisateurs finaux est ainsi fournie via l'infrastructure du dernier kilomètre existante ou un accès WiFi, permettant de mettre à la disposition de tous les foyers une connexion à Internet à un débit allant jusqu'à 8 Mbit/s. Les utilisateurs finaux n'ont pas à installer une antenne de satellite chez eux, ils doivent uniquement payer pour la connexion DSL et pour un équipement large bande ordinaire.</w:t>
      </w:r>
    </w:p>
    <w:p w:rsidR="008A7317" w:rsidRPr="00E31B4A" w:rsidRDefault="008A7317" w:rsidP="009A2E8C">
      <w:pPr>
        <w:pStyle w:val="Heading4"/>
        <w:rPr>
          <w:lang w:val="fr-FR"/>
        </w:rPr>
      </w:pPr>
      <w:r w:rsidRPr="00E31B4A">
        <w:rPr>
          <w:lang w:val="fr-FR"/>
        </w:rPr>
        <w:t>3.5.4.3</w:t>
      </w:r>
      <w:r w:rsidRPr="00E31B4A">
        <w:rPr>
          <w:lang w:val="fr-FR"/>
        </w:rPr>
        <w:tab/>
        <w:t>Considérations relatives au spectre</w:t>
      </w:r>
    </w:p>
    <w:p w:rsidR="008A7317" w:rsidRPr="00E31B4A" w:rsidRDefault="008A7317" w:rsidP="008A7317">
      <w:pPr>
        <w:rPr>
          <w:lang w:eastAsia="en-US"/>
        </w:rPr>
      </w:pPr>
      <w:r w:rsidRPr="00E31B4A">
        <w:rPr>
          <w:lang w:eastAsia="en-US"/>
        </w:rPr>
        <w:t>Les différentes bandes de fréquence utilisées peuvent avoir une incidence sur la taille de la parabole nécessaire et sur ses capacités:</w:t>
      </w:r>
    </w:p>
    <w:p w:rsidR="008A7317" w:rsidRPr="00E31B4A" w:rsidRDefault="008A7317" w:rsidP="009A2E8C">
      <w:pPr>
        <w:pStyle w:val="Enumlevel1"/>
        <w:rPr>
          <w:lang w:val="fr-FR"/>
        </w:rPr>
      </w:pPr>
      <w:r w:rsidRPr="00E31B4A">
        <w:rPr>
          <w:lang w:val="fr-FR"/>
        </w:rPr>
        <w:t>–</w:t>
      </w:r>
      <w:r w:rsidRPr="00E31B4A">
        <w:rPr>
          <w:lang w:val="fr-FR"/>
        </w:rPr>
        <w:tab/>
        <w:t>La bande L (1,5/1,6 GHz) est utilisée par les systèmes du SMS OSG et non OSG. Pour les systèmes du SMS OSG, on utilise de grandes antennes (10 à 20 m de diamètre) sur la plate</w:t>
      </w:r>
      <w:r w:rsidRPr="00E31B4A">
        <w:rPr>
          <w:lang w:val="fr-FR"/>
        </w:rPr>
        <w:noBreakHyphen/>
        <w:t>forme satellite pour fournir un grand nombre de petits faisceaux ponctuels à la surface de la Terre. On peut ainsi utiliser de petits terminaux (de la taille d'un ordinateur portable) pour assurer la connectivité large bande. En raison de la quantité de spectre limitée disponible dans cette gamme de fréquences, les débits de données sont limités (actuellement environ 500 kbit/s). Les fréquences dans la bande L ne sont pour ainsi dire pas affectées par les phénomènes de propagation. Les applications comprennent l'accès à l'Internet pour les travailleurs distants comme ceux travaillant dans les exploitations minières, les équipes de secouristes ou les journalistes.</w:t>
      </w:r>
    </w:p>
    <w:p w:rsidR="008A7317" w:rsidRPr="00E31B4A" w:rsidRDefault="008A7317" w:rsidP="009A2E8C">
      <w:pPr>
        <w:pStyle w:val="Enumlevel1"/>
        <w:rPr>
          <w:lang w:val="fr-FR"/>
        </w:rPr>
      </w:pPr>
      <w:r w:rsidRPr="00E31B4A">
        <w:rPr>
          <w:lang w:val="fr-FR"/>
        </w:rPr>
        <w:lastRenderedPageBreak/>
        <w:t>–</w:t>
      </w:r>
      <w:r w:rsidRPr="00E31B4A">
        <w:rPr>
          <w:lang w:val="fr-FR"/>
        </w:rPr>
        <w:tab/>
        <w:t xml:space="preserve">Les transmissions dans la bande C (4/6 GHz) nécessitent de grandes paraboles car la longueur d'onde est plus importante dans cette gamme de fréquences. Les transmissions dans cette bande sont moins sensibles aux affaiblissements dus à la pluie et autres conditions météorologiques en raison des caractéristiques de propagation très favorables de ces fréquences. Les applications exploitées dans cette bande comprennent la liaison de raccordement GSM, les réseaux publics commutés, les réseaux d'entreprise et le partage de ressources Internet. </w:t>
      </w:r>
    </w:p>
    <w:p w:rsidR="008A7317" w:rsidRPr="00E31B4A" w:rsidRDefault="008A7317" w:rsidP="009A2E8C">
      <w:pPr>
        <w:pStyle w:val="Enumlevel1"/>
        <w:rPr>
          <w:lang w:val="fr-FR"/>
        </w:rPr>
      </w:pPr>
      <w:r w:rsidRPr="00E31B4A">
        <w:rPr>
          <w:lang w:val="fr-FR"/>
        </w:rPr>
        <w:t>–</w:t>
      </w:r>
      <w:r w:rsidRPr="00E31B4A">
        <w:rPr>
          <w:lang w:val="fr-FR"/>
        </w:rPr>
        <w:tab/>
        <w:t>La bande Ku (11-12/14 GHz) a une longueur d'onde plus courte qui permet l'utilisation de paraboles plus petites que celles qui sont utilisées pour la bande C. Toutefois, les fréquences supérieures qui constituent la bande Ku l'exposent davantage aux conditions atmosphériques, comme dans le cas des affaiblissements dus à la pluie. Les applications exploitées dans cette bande comprennent les microstations VSAT, la téléphonie et le large bande dans les zones rurales, le reportage d'actualités par satellite, les liaisons de raccordement, la vidéoconférence et les applications multimédias.</w:t>
      </w:r>
    </w:p>
    <w:p w:rsidR="008A7317" w:rsidRPr="00E31B4A" w:rsidRDefault="008A7317" w:rsidP="009A2E8C">
      <w:pPr>
        <w:pStyle w:val="Enumlevel1"/>
        <w:rPr>
          <w:lang w:val="fr-FR"/>
        </w:rPr>
      </w:pPr>
      <w:r w:rsidRPr="00E31B4A">
        <w:rPr>
          <w:lang w:val="fr-FR"/>
        </w:rPr>
        <w:t>–</w:t>
      </w:r>
      <w:r w:rsidRPr="00E31B4A">
        <w:rPr>
          <w:lang w:val="fr-FR"/>
        </w:rPr>
        <w:tab/>
        <w:t>La bande Ka (20/30 GHz) a une longueur d'onde encore plus courte que la bande Ku, permettant l'utilisation de paraboles encore plus petites; toutefois, les transmissions sont encore plus sensibles aux mauvaises conditions météorologiques. Cette bande peut être utilisée pour la fourniture de services interactifs utilisant une grande largeur de bande, y compris l'Internet à haut débit, la vidéoconférence et les applications multimédias.</w:t>
      </w:r>
    </w:p>
    <w:p w:rsidR="008A7317" w:rsidRPr="00E31B4A" w:rsidRDefault="008A7317" w:rsidP="008A7317">
      <w:pPr>
        <w:rPr>
          <w:lang w:eastAsia="en-US"/>
        </w:rPr>
      </w:pPr>
      <w:r w:rsidRPr="00E31B4A">
        <w:rPr>
          <w:lang w:eastAsia="en-US"/>
        </w:rPr>
        <w:t>Les services exploités dans la bande C sont un élément clé des infrastructures de télécommunications mondiales. Les services fixes par satellite exploités dans la bande C sont plus fiables et disponibles que ceux qui passent par les réseaux des bandes Ku et Ka dans les cas d'affaiblissements dus à la pluie, et permettent de desservir de vastes régions au moyen de faisceaux à couverture mondiale. La bande C est pour cette raison généralement choisie pour connecter les régions isolées des pays en développement très étendus et/ou les régions fréquemment exposées à de mauvaises conditions météorologiques.</w:t>
      </w:r>
    </w:p>
    <w:p w:rsidR="008A7317" w:rsidRPr="00E31B4A" w:rsidRDefault="008A7317" w:rsidP="009A2E8C">
      <w:pPr>
        <w:pStyle w:val="Heading4"/>
        <w:rPr>
          <w:lang w:val="fr-FR"/>
        </w:rPr>
      </w:pPr>
      <w:r w:rsidRPr="00E31B4A">
        <w:rPr>
          <w:lang w:val="fr-FR"/>
        </w:rPr>
        <w:t>3.5.4.4</w:t>
      </w:r>
      <w:r w:rsidRPr="00E31B4A">
        <w:rPr>
          <w:lang w:val="fr-FR"/>
        </w:rPr>
        <w:tab/>
        <w:t>Réduction des brouillages</w:t>
      </w:r>
    </w:p>
    <w:p w:rsidR="008A7317" w:rsidRPr="00E31B4A" w:rsidRDefault="008A7317" w:rsidP="008A7317">
      <w:pPr>
        <w:keepNext/>
        <w:keepLines/>
        <w:rPr>
          <w:lang w:eastAsia="en-US"/>
        </w:rPr>
      </w:pPr>
      <w:r w:rsidRPr="00E31B4A">
        <w:rPr>
          <w:lang w:eastAsia="en-US"/>
        </w:rPr>
        <w:t>Les pays qui envisagent de mettre en oeuvre des services de communication par satellite dans le cadre d'une stratégie plus vaste de déploiement du large bande devraient prendre des mesures afin de garantir que les réseaux de Terre et à satellite fonctionnent dans un environnement sans brouillage. L'UIT-R a étudié l'incidence du partage entre les réseaux de Terre et à satellite en ce qui concerne le déploiement des IMT et propose quelques indications concernant les méthodes de déploiement.</w:t>
      </w:r>
    </w:p>
    <w:p w:rsidR="008A7317" w:rsidRPr="00E31B4A" w:rsidRDefault="008A7317" w:rsidP="008A7317">
      <w:pPr>
        <w:rPr>
          <w:lang w:eastAsia="en-US"/>
        </w:rPr>
      </w:pPr>
      <w:r w:rsidRPr="00E31B4A">
        <w:rPr>
          <w:lang w:eastAsia="en-US"/>
        </w:rPr>
        <w:t>Par exemple, afin de fournir une liaison satellite sûre pour les réseaux IMT dans les pays les plus concernés par l'affaiblissement dû à la pluie (zones tropicales proches de l'Equateur) ou favoriser le déploiement du large bande par satellite, les fréquences inférieures à 4 200 MHz attribuées au service fixe par satellite (SFS) doivent être protégées contre les brouillages préjudiciables causés par les autres services. L'UIT a publié les rapports suivants sur cette question:</w:t>
      </w:r>
    </w:p>
    <w:p w:rsidR="008A7317" w:rsidRPr="00E31B4A" w:rsidRDefault="008A7317" w:rsidP="008A7317">
      <w:pPr>
        <w:numPr>
          <w:ilvl w:val="0"/>
          <w:numId w:val="39"/>
        </w:numPr>
        <w:spacing w:after="120"/>
        <w:jc w:val="left"/>
        <w:rPr>
          <w:bCs/>
          <w:szCs w:val="19"/>
          <w:lang w:eastAsia="en-US"/>
        </w:rPr>
      </w:pPr>
      <w:r w:rsidRPr="00E31B4A">
        <w:t xml:space="preserve">Rapport UIT-R S.2199 sur les </w:t>
      </w:r>
      <w:r w:rsidRPr="00E31B4A">
        <w:rPr>
          <w:szCs w:val="19"/>
          <w:lang w:eastAsia="en-US"/>
        </w:rPr>
        <w:t>"</w:t>
      </w:r>
      <w:r w:rsidRPr="00E31B4A">
        <w:t>études relatives à la compatibilité entre les systèmes d'accès hertzien large bande et les réseaux du</w:t>
      </w:r>
      <w:r w:rsidRPr="00E31B4A">
        <w:rPr>
          <w:szCs w:val="19"/>
          <w:lang w:eastAsia="en-US"/>
        </w:rPr>
        <w:t xml:space="preserve"> service fixe par satellite</w:t>
      </w:r>
      <w:r w:rsidRPr="00E31B4A">
        <w:t xml:space="preserve"> (SFS) dans la bande 3 400</w:t>
      </w:r>
      <w:r w:rsidRPr="00E31B4A">
        <w:noBreakHyphen/>
        <w:t>4 200 MHz</w:t>
      </w:r>
      <w:r w:rsidRPr="00E31B4A">
        <w:rPr>
          <w:szCs w:val="19"/>
          <w:lang w:eastAsia="en-US"/>
        </w:rPr>
        <w:t>".</w:t>
      </w:r>
    </w:p>
    <w:p w:rsidR="008A7317" w:rsidRPr="00E31B4A" w:rsidRDefault="008A7317" w:rsidP="00D44111">
      <w:pPr>
        <w:numPr>
          <w:ilvl w:val="0"/>
          <w:numId w:val="39"/>
        </w:numPr>
        <w:spacing w:after="120"/>
        <w:jc w:val="left"/>
        <w:rPr>
          <w:bCs/>
          <w:szCs w:val="19"/>
          <w:lang w:eastAsia="en-US"/>
        </w:rPr>
      </w:pPr>
      <w:r w:rsidRPr="00E31B4A">
        <w:t xml:space="preserve">Rapport UIT-R M.2109 sur les études de partage entre les systèmes des IMT évoluées et les réseaux à satellite géostationnaires du </w:t>
      </w:r>
      <w:r w:rsidRPr="00E31B4A">
        <w:rPr>
          <w:szCs w:val="19"/>
          <w:lang w:eastAsia="en-US"/>
        </w:rPr>
        <w:t xml:space="preserve">service fixe par satellite </w:t>
      </w:r>
      <w:r w:rsidRPr="00E31B4A">
        <w:t>dans les bandes 3 400-4 200 MHz et 4 500</w:t>
      </w:r>
      <w:r w:rsidR="00D44111" w:rsidRPr="00E31B4A">
        <w:noBreakHyphen/>
      </w:r>
      <w:r w:rsidRPr="00E31B4A">
        <w:t>4 800 MHz.</w:t>
      </w:r>
      <w:r w:rsidRPr="00E31B4A">
        <w:rPr>
          <w:szCs w:val="19"/>
          <w:lang w:eastAsia="en-US"/>
        </w:rPr>
        <w:t xml:space="preserve"> </w:t>
      </w:r>
    </w:p>
    <w:p w:rsidR="008A7317" w:rsidRPr="00E31B4A" w:rsidRDefault="008A7317" w:rsidP="008A7317">
      <w:pPr>
        <w:rPr>
          <w:lang w:eastAsia="en-US"/>
        </w:rPr>
      </w:pPr>
      <w:r w:rsidRPr="00E31B4A">
        <w:rPr>
          <w:lang w:eastAsia="en-US"/>
        </w:rPr>
        <w:t xml:space="preserve">Ces considérations sont particulièrement importantes pour les réseaux à satellite large bande qui prennent en charge des services essentiels comme la cybergouvernance ou les applications de télécommunications d'urgence. </w:t>
      </w:r>
    </w:p>
    <w:p w:rsidR="008A7317" w:rsidRPr="00E31B4A" w:rsidRDefault="008A7317" w:rsidP="008A7317">
      <w:pPr>
        <w:rPr>
          <w:lang w:eastAsia="en-US"/>
        </w:rPr>
      </w:pPr>
      <w:r w:rsidRPr="00E31B4A">
        <w:rPr>
          <w:lang w:eastAsia="en-US"/>
        </w:rPr>
        <w:t>On trouvera dans l'</w:t>
      </w:r>
      <w:r w:rsidRPr="00C62EF3">
        <w:rPr>
          <w:b/>
          <w:bCs/>
          <w:lang w:eastAsia="en-US"/>
        </w:rPr>
        <w:t xml:space="preserve">Annexe III </w:t>
      </w:r>
      <w:r w:rsidRPr="00E31B4A">
        <w:rPr>
          <w:lang w:eastAsia="en-US"/>
        </w:rPr>
        <w:t>une liste des Recommandations UIT-R qui peuvent fournir des références utiles sur les systèmes à satellites.</w:t>
      </w:r>
    </w:p>
    <w:p w:rsidR="008A7317" w:rsidRPr="00E31B4A" w:rsidRDefault="008A7317" w:rsidP="00D44111">
      <w:pPr>
        <w:pStyle w:val="Heading2"/>
        <w:rPr>
          <w:lang w:val="fr-FR"/>
        </w:rPr>
      </w:pPr>
      <w:bookmarkStart w:id="132" w:name="_Toc365276687"/>
      <w:bookmarkStart w:id="133" w:name="_Toc371330905"/>
      <w:bookmarkStart w:id="134" w:name="_Toc379961458"/>
      <w:r w:rsidRPr="00E31B4A">
        <w:rPr>
          <w:lang w:val="fr-FR"/>
        </w:rPr>
        <w:lastRenderedPageBreak/>
        <w:t>3.6</w:t>
      </w:r>
      <w:r w:rsidRPr="00E31B4A">
        <w:rPr>
          <w:lang w:val="fr-FR"/>
        </w:rPr>
        <w:tab/>
        <w:t>Liaisons de raccordement pour l'accès au large bande</w:t>
      </w:r>
      <w:r w:rsidRPr="00E31B4A">
        <w:rPr>
          <w:rStyle w:val="FootnoteReference"/>
          <w:sz w:val="20"/>
          <w:szCs w:val="20"/>
          <w:lang w:val="fr-FR"/>
        </w:rPr>
        <w:footnoteReference w:id="70"/>
      </w:r>
      <w:bookmarkEnd w:id="132"/>
      <w:bookmarkEnd w:id="133"/>
      <w:bookmarkEnd w:id="134"/>
    </w:p>
    <w:p w:rsidR="008A7317" w:rsidRPr="00E31B4A" w:rsidRDefault="008A7317" w:rsidP="008A7317">
      <w:r w:rsidRPr="00E31B4A">
        <w:t>L'un des éléments clés de tout service de données est la liaison de raccordement, qui achemine le trafic des stations de base vers le réseau central.</w:t>
      </w:r>
    </w:p>
    <w:p w:rsidR="008A7317" w:rsidRPr="00E31B4A" w:rsidRDefault="008A7317" w:rsidP="008A7317">
      <w:r w:rsidRPr="00E31B4A">
        <w:t>Le raccordement peut être assuré par des techniques filaires ou hertziennes. Les paragraphes suivants présentent un aperçu des solutions de raccordement via des systèmes hertziens de Terre, des liaisons par satellite et la fibre optique, y compris les câbles sous-marins.</w:t>
      </w:r>
    </w:p>
    <w:p w:rsidR="008A7317" w:rsidRPr="00E31B4A" w:rsidRDefault="008A7317" w:rsidP="000039A0">
      <w:pPr>
        <w:pStyle w:val="Heading3"/>
        <w:rPr>
          <w:lang w:val="fr-FR"/>
        </w:rPr>
      </w:pPr>
      <w:bookmarkStart w:id="135" w:name="_Toc365276688"/>
      <w:bookmarkStart w:id="136" w:name="_Toc371330906"/>
      <w:bookmarkStart w:id="137" w:name="_Toc379961459"/>
      <w:r w:rsidRPr="00E31B4A">
        <w:rPr>
          <w:lang w:val="fr-FR"/>
        </w:rPr>
        <w:t>3.6.1</w:t>
      </w:r>
      <w:r w:rsidRPr="00E31B4A">
        <w:rPr>
          <w:lang w:val="fr-FR"/>
        </w:rPr>
        <w:tab/>
        <w:t>Liaisons de raccordement hertziennes de Terre</w:t>
      </w:r>
      <w:bookmarkEnd w:id="135"/>
      <w:bookmarkEnd w:id="136"/>
      <w:bookmarkEnd w:id="137"/>
    </w:p>
    <w:p w:rsidR="008A7317" w:rsidRPr="00E31B4A" w:rsidRDefault="008A7317" w:rsidP="00D44111">
      <w:r w:rsidRPr="00E31B4A">
        <w:t>Un certain nombre de technologies peuvent être utilisées pour connecter les stations de base au réseau central, en particulier:</w:t>
      </w:r>
    </w:p>
    <w:p w:rsidR="008A7317" w:rsidRPr="00E31B4A" w:rsidRDefault="008A7317" w:rsidP="00D44111">
      <w:pPr>
        <w:pStyle w:val="Enumlevel1"/>
        <w:rPr>
          <w:lang w:val="fr-FR"/>
        </w:rPr>
      </w:pPr>
      <w:r w:rsidRPr="00E31B4A">
        <w:rPr>
          <w:lang w:val="fr-FR"/>
        </w:rPr>
        <w:t>–</w:t>
      </w:r>
      <w:r w:rsidRPr="00E31B4A">
        <w:rPr>
          <w:lang w:val="fr-FR"/>
        </w:rPr>
        <w:tab/>
        <w:t>La connexion point à point (PtP): il s'agit de la connexion qui a été employée traditionnellement, les faisceaux étant d'étroits pinceaux qui relient deux points, dont l'un est la station de base.</w:t>
      </w:r>
    </w:p>
    <w:p w:rsidR="008A7317" w:rsidRPr="00E31B4A" w:rsidRDefault="008A7317" w:rsidP="00D44111">
      <w:pPr>
        <w:pStyle w:val="Enumlevel1"/>
        <w:rPr>
          <w:lang w:val="fr-FR"/>
        </w:rPr>
      </w:pPr>
      <w:r w:rsidRPr="00E31B4A">
        <w:rPr>
          <w:lang w:val="fr-FR"/>
        </w:rPr>
        <w:t>–</w:t>
      </w:r>
      <w:r w:rsidRPr="00E31B4A">
        <w:rPr>
          <w:lang w:val="fr-FR"/>
        </w:rPr>
        <w:tab/>
        <w:t>La connexion point à multipoint (PtMP): dans cette approche, on emploie en l'une des extrémités un faisceau plus large de manière qu'il couvre une zone relativement étendue dans laquelle pourraient être situées plusieurs stations de base.</w:t>
      </w:r>
    </w:p>
    <w:p w:rsidR="008A7317" w:rsidRPr="00E31B4A" w:rsidRDefault="008A7317" w:rsidP="00D44111">
      <w:pPr>
        <w:pStyle w:val="Enumlevel1"/>
        <w:rPr>
          <w:lang w:val="fr-FR"/>
        </w:rPr>
      </w:pPr>
      <w:r w:rsidRPr="00E31B4A">
        <w:rPr>
          <w:lang w:val="fr-FR"/>
        </w:rPr>
        <w:t>–</w:t>
      </w:r>
      <w:r w:rsidRPr="00E31B4A">
        <w:rPr>
          <w:lang w:val="fr-FR"/>
        </w:rPr>
        <w:tab/>
        <w:t>La connexion multipoint à multipoint ou en maille: ici, les stations de base communiquent avec, éventuellement, plusieurs stations de base, le trafic étant acheminé entre elles.</w:t>
      </w:r>
    </w:p>
    <w:p w:rsidR="008A7317" w:rsidRPr="00E31B4A" w:rsidRDefault="008A7317" w:rsidP="008A7317">
      <w:r w:rsidRPr="00E31B4A">
        <w:t>Les liaisons de raccordement hertziennes peuvent fonctionner en mode duplex à répartition en fréquence (FDD) avec un couple de fréquences, une pour chaque direction, ou en mode duplex à répartition dans le temps (TDD), la capacité étant partagée entre la liaison ascendante et la liaison descendante.</w:t>
      </w:r>
    </w:p>
    <w:p w:rsidR="008A7317" w:rsidRPr="00E31B4A" w:rsidRDefault="008A7317" w:rsidP="008A7317">
      <w:r w:rsidRPr="00E31B4A">
        <w:t>La solution la plus efficace sur le plan technologique dépendra des spécifications de la liaison de raccordement, notamment:</w:t>
      </w:r>
    </w:p>
    <w:p w:rsidR="008A7317" w:rsidRPr="00E31B4A" w:rsidRDefault="008A7317" w:rsidP="00D44111">
      <w:pPr>
        <w:pStyle w:val="Enumlevel1"/>
        <w:rPr>
          <w:lang w:val="fr-FR"/>
        </w:rPr>
      </w:pPr>
      <w:r w:rsidRPr="00E31B4A">
        <w:rPr>
          <w:lang w:val="fr-FR"/>
        </w:rPr>
        <w:t>–</w:t>
      </w:r>
      <w:r w:rsidRPr="00E31B4A">
        <w:rPr>
          <w:lang w:val="fr-FR"/>
        </w:rPr>
        <w:tab/>
        <w:t>du nombre de stations à connecter;</w:t>
      </w:r>
    </w:p>
    <w:p w:rsidR="008A7317" w:rsidRPr="00E31B4A" w:rsidRDefault="008A7317" w:rsidP="00D44111">
      <w:pPr>
        <w:pStyle w:val="Enumlevel1"/>
        <w:rPr>
          <w:lang w:val="fr-FR"/>
        </w:rPr>
      </w:pPr>
      <w:r w:rsidRPr="00E31B4A">
        <w:rPr>
          <w:lang w:val="fr-FR"/>
        </w:rPr>
        <w:t>–</w:t>
      </w:r>
      <w:r w:rsidRPr="00E31B4A">
        <w:rPr>
          <w:lang w:val="fr-FR"/>
        </w:rPr>
        <w:tab/>
        <w:t>de leur emplacement et de leur accessibilité;</w:t>
      </w:r>
    </w:p>
    <w:p w:rsidR="008A7317" w:rsidRPr="00E31B4A" w:rsidRDefault="008A7317" w:rsidP="00D44111">
      <w:pPr>
        <w:pStyle w:val="Enumlevel1"/>
        <w:rPr>
          <w:lang w:val="fr-FR"/>
        </w:rPr>
      </w:pPr>
      <w:r w:rsidRPr="00E31B4A">
        <w:rPr>
          <w:lang w:val="fr-FR"/>
        </w:rPr>
        <w:t>–</w:t>
      </w:r>
      <w:r w:rsidRPr="00E31B4A">
        <w:rPr>
          <w:lang w:val="fr-FR"/>
        </w:rPr>
        <w:tab/>
        <w:t>des installations de communication existantes sur chaque site;</w:t>
      </w:r>
    </w:p>
    <w:p w:rsidR="008A7317" w:rsidRPr="00E31B4A" w:rsidRDefault="008A7317" w:rsidP="00D44111">
      <w:pPr>
        <w:pStyle w:val="Enumlevel1"/>
        <w:rPr>
          <w:lang w:val="fr-FR"/>
        </w:rPr>
      </w:pPr>
      <w:r w:rsidRPr="00E31B4A">
        <w:rPr>
          <w:lang w:val="fr-FR"/>
        </w:rPr>
        <w:t>–</w:t>
      </w:r>
      <w:r w:rsidRPr="00E31B4A">
        <w:rPr>
          <w:lang w:val="fr-FR"/>
        </w:rPr>
        <w:tab/>
        <w:t>du profil du trafic (trafic moyen, trafic de pointe, rafales, etc.);</w:t>
      </w:r>
    </w:p>
    <w:p w:rsidR="008A7317" w:rsidRPr="00E31B4A" w:rsidRDefault="008A7317" w:rsidP="00D44111">
      <w:pPr>
        <w:pStyle w:val="Enumlevel1"/>
        <w:rPr>
          <w:lang w:val="fr-FR"/>
        </w:rPr>
      </w:pPr>
      <w:r w:rsidRPr="00E31B4A">
        <w:rPr>
          <w:lang w:val="fr-FR"/>
        </w:rPr>
        <w:t>–</w:t>
      </w:r>
      <w:r w:rsidRPr="00E31B4A">
        <w:rPr>
          <w:lang w:val="fr-FR"/>
        </w:rPr>
        <w:tab/>
        <w:t>de la modularité en fonction de la durée de vie du déploiement;</w:t>
      </w:r>
    </w:p>
    <w:p w:rsidR="008A7317" w:rsidRPr="00E31B4A" w:rsidRDefault="008A7317" w:rsidP="00D44111">
      <w:pPr>
        <w:pStyle w:val="Enumlevel1"/>
        <w:rPr>
          <w:lang w:val="fr-FR"/>
        </w:rPr>
      </w:pPr>
      <w:r w:rsidRPr="00E31B4A">
        <w:rPr>
          <w:lang w:val="fr-FR"/>
        </w:rPr>
        <w:t>–</w:t>
      </w:r>
      <w:r w:rsidRPr="00E31B4A">
        <w:rPr>
          <w:lang w:val="fr-FR"/>
        </w:rPr>
        <w:tab/>
        <w:t>de la fiabilité et de la résilience.</w:t>
      </w:r>
    </w:p>
    <w:p w:rsidR="008A7317" w:rsidRPr="00E31B4A" w:rsidRDefault="008A7317" w:rsidP="008A7317">
      <w:r w:rsidRPr="00E31B4A">
        <w:t xml:space="preserve">En outre, il y aura bien sûr des restrictions budgétaires et des coûts comparatifs d'équipement. </w:t>
      </w:r>
    </w:p>
    <w:p w:rsidR="008A7317" w:rsidRPr="00E31B4A" w:rsidRDefault="008A7317" w:rsidP="008A7317">
      <w:r w:rsidRPr="00E31B4A">
        <w:t>La solution est susceptible d'évoluer en fonction du changement des spécifications et de la technologie et pourrait combiner les technologies PtP, PtMp ou en maille.</w:t>
      </w:r>
    </w:p>
    <w:p w:rsidR="008A7317" w:rsidRPr="00E31B4A" w:rsidRDefault="008A7317" w:rsidP="008A7317">
      <w:r w:rsidRPr="00E31B4A">
        <w:t>Un certain nombre de tâches doivent être effectuées:</w:t>
      </w:r>
    </w:p>
    <w:p w:rsidR="008A7317" w:rsidRPr="00E31B4A" w:rsidRDefault="008A7317" w:rsidP="00D44111">
      <w:pPr>
        <w:pStyle w:val="Enumlevel1"/>
        <w:rPr>
          <w:lang w:val="fr-FR"/>
        </w:rPr>
      </w:pPr>
      <w:r w:rsidRPr="00E31B4A">
        <w:rPr>
          <w:lang w:val="fr-FR"/>
        </w:rPr>
        <w:t>–</w:t>
      </w:r>
      <w:r w:rsidRPr="00E31B4A">
        <w:rPr>
          <w:lang w:val="fr-FR"/>
        </w:rPr>
        <w:tab/>
        <w:t>La sélection des architectures et des topologies adaptées</w:t>
      </w:r>
    </w:p>
    <w:p w:rsidR="008A7317" w:rsidRPr="00E31B4A" w:rsidRDefault="008A7317" w:rsidP="00D44111">
      <w:pPr>
        <w:pStyle w:val="Enumlevel1"/>
        <w:rPr>
          <w:lang w:val="fr-FR"/>
        </w:rPr>
      </w:pPr>
      <w:r w:rsidRPr="00E31B4A">
        <w:rPr>
          <w:lang w:val="fr-FR"/>
        </w:rPr>
        <w:t>–</w:t>
      </w:r>
      <w:r w:rsidRPr="00E31B4A">
        <w:rPr>
          <w:lang w:val="fr-FR"/>
        </w:rPr>
        <w:tab/>
        <w:t xml:space="preserve">La sélection des bandes de fréquences </w:t>
      </w:r>
    </w:p>
    <w:p w:rsidR="008A7317" w:rsidRPr="00E31B4A" w:rsidRDefault="008A7317" w:rsidP="00D44111">
      <w:pPr>
        <w:pStyle w:val="Enumlevel1"/>
        <w:rPr>
          <w:lang w:val="fr-FR"/>
        </w:rPr>
      </w:pPr>
      <w:r w:rsidRPr="00E31B4A">
        <w:rPr>
          <w:lang w:val="fr-FR"/>
        </w:rPr>
        <w:t>–</w:t>
      </w:r>
      <w:r w:rsidRPr="00E31B4A">
        <w:rPr>
          <w:lang w:val="fr-FR"/>
        </w:rPr>
        <w:tab/>
        <w:t>L'accès à un spectre adapté</w:t>
      </w:r>
    </w:p>
    <w:p w:rsidR="008A7317" w:rsidRPr="00E31B4A" w:rsidRDefault="008A7317" w:rsidP="00D44111">
      <w:pPr>
        <w:pStyle w:val="Enumlevel1"/>
        <w:rPr>
          <w:lang w:val="fr-FR"/>
        </w:rPr>
      </w:pPr>
      <w:r w:rsidRPr="00E31B4A">
        <w:rPr>
          <w:lang w:val="fr-FR"/>
        </w:rPr>
        <w:t>–</w:t>
      </w:r>
      <w:r w:rsidRPr="00E31B4A">
        <w:rPr>
          <w:lang w:val="fr-FR"/>
        </w:rPr>
        <w:tab/>
        <w:t>La planification des fréquences et l'analyse des brouillages.</w:t>
      </w:r>
    </w:p>
    <w:p w:rsidR="008A7317" w:rsidRPr="00E31B4A" w:rsidRDefault="008A7317" w:rsidP="00D44111">
      <w:pPr>
        <w:pStyle w:val="Heading4"/>
        <w:rPr>
          <w:lang w:val="fr-FR"/>
        </w:rPr>
      </w:pPr>
      <w:bookmarkStart w:id="138" w:name="_Toc365276689"/>
      <w:r w:rsidRPr="00E31B4A">
        <w:rPr>
          <w:lang w:val="fr-FR"/>
        </w:rPr>
        <w:lastRenderedPageBreak/>
        <w:t>3.6.1.1</w:t>
      </w:r>
      <w:r w:rsidRPr="00E31B4A">
        <w:rPr>
          <w:lang w:val="fr-FR"/>
        </w:rPr>
        <w:tab/>
        <w:t>Sélection de l'architecture</w:t>
      </w:r>
      <w:bookmarkEnd w:id="138"/>
      <w:r w:rsidRPr="00E31B4A">
        <w:rPr>
          <w:lang w:val="fr-FR"/>
        </w:rPr>
        <w:t xml:space="preserve"> </w:t>
      </w:r>
    </w:p>
    <w:p w:rsidR="008A7317" w:rsidRPr="00E31B4A" w:rsidRDefault="008A7317" w:rsidP="008A7317">
      <w:pPr>
        <w:keepNext/>
        <w:keepLines/>
        <w:spacing w:after="240"/>
      </w:pPr>
      <w:r w:rsidRPr="00E31B4A">
        <w:t>Chaque type de liaison de raccordement hertzienne a ses avantages et ses inconvénients.</w:t>
      </w:r>
    </w:p>
    <w:p w:rsidR="008A7317" w:rsidRPr="00E31B4A" w:rsidRDefault="008A7317" w:rsidP="00D44111">
      <w:pPr>
        <w:pStyle w:val="Figuretitle"/>
        <w:rPr>
          <w:lang w:val="fr-FR" w:eastAsia="en-US"/>
        </w:rPr>
      </w:pPr>
      <w:bookmarkStart w:id="139" w:name="_Toc371329901"/>
      <w:bookmarkStart w:id="140" w:name="_Toc379977528"/>
      <w:r w:rsidRPr="00E31B4A">
        <w:rPr>
          <w:caps/>
          <w:lang w:val="fr-FR" w:eastAsia="en-US"/>
        </w:rPr>
        <w:t>F</w:t>
      </w:r>
      <w:r w:rsidRPr="00E31B4A">
        <w:rPr>
          <w:lang w:val="fr-FR" w:eastAsia="en-US"/>
        </w:rPr>
        <w:t xml:space="preserve">igure </w:t>
      </w:r>
      <w:r w:rsidRPr="00E31B4A">
        <w:rPr>
          <w:caps/>
          <w:lang w:val="fr-FR" w:eastAsia="ko-KR"/>
        </w:rPr>
        <w:t>3.6.1.1-1</w:t>
      </w:r>
      <w:r w:rsidR="00D44111" w:rsidRPr="00E31B4A">
        <w:rPr>
          <w:caps/>
          <w:lang w:val="fr-FR" w:eastAsia="ko-KR"/>
        </w:rPr>
        <w:t>:</w:t>
      </w:r>
      <w:r w:rsidRPr="00E31B4A">
        <w:rPr>
          <w:caps/>
          <w:lang w:val="fr-FR" w:eastAsia="ko-KR"/>
        </w:rPr>
        <w:t xml:space="preserve"> </w:t>
      </w:r>
      <w:r w:rsidRPr="00E31B4A">
        <w:rPr>
          <w:lang w:val="fr-FR" w:eastAsia="en-US"/>
        </w:rPr>
        <w:t>Liaisons point à point</w:t>
      </w:r>
      <w:bookmarkEnd w:id="139"/>
      <w:bookmarkEnd w:id="140"/>
    </w:p>
    <w:p w:rsidR="008A7317" w:rsidRPr="00E31B4A" w:rsidRDefault="008A7317" w:rsidP="00D44111">
      <w:pPr>
        <w:pStyle w:val="Figure"/>
        <w:rPr>
          <w:lang w:val="fr-FR" w:eastAsia="en-US"/>
        </w:rPr>
      </w:pPr>
      <w:r w:rsidRPr="00E31B4A">
        <w:rPr>
          <w:noProof/>
          <w:lang w:val="en-US" w:eastAsia="zh-CN"/>
        </w:rPr>
        <w:drawing>
          <wp:inline distT="0" distB="0" distL="0" distR="0" wp14:anchorId="0B28075B" wp14:editId="19AEF3BF">
            <wp:extent cx="755650" cy="137541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5650" cy="1375410"/>
                    </a:xfrm>
                    <a:prstGeom prst="rect">
                      <a:avLst/>
                    </a:prstGeom>
                    <a:noFill/>
                    <a:ln>
                      <a:noFill/>
                    </a:ln>
                  </pic:spPr>
                </pic:pic>
              </a:graphicData>
            </a:graphic>
          </wp:inline>
        </w:drawing>
      </w:r>
    </w:p>
    <w:p w:rsidR="00D44111" w:rsidRPr="00E31B4A" w:rsidRDefault="00D44111" w:rsidP="00D44111">
      <w:pPr>
        <w:pStyle w:val="Figure"/>
        <w:rPr>
          <w:lang w:val="fr-FR" w:eastAsia="en-US"/>
        </w:rPr>
      </w:pPr>
    </w:p>
    <w:p w:rsidR="00D44111" w:rsidRPr="00E31B4A" w:rsidRDefault="00D44111" w:rsidP="00D44111"/>
    <w:p w:rsidR="008A7317" w:rsidRPr="00E31B4A" w:rsidRDefault="008A7317" w:rsidP="00D44111">
      <w:r w:rsidRPr="00E31B4A">
        <w:t>Ces liaisons emploient des antennes très directives pour fournir la capacité entre deux emplacements fixes. Elles sont très efficaces sur le plan spectral et peuvent avoir des débits de données très élevés (jusqu'au Gbit/s) et une très bonne qualité de service (avec une disponibilité de l'ordre de 99,999%).</w:t>
      </w:r>
    </w:p>
    <w:p w:rsidR="008A7317" w:rsidRPr="00E31B4A" w:rsidRDefault="008A7317" w:rsidP="008A7317">
      <w:r w:rsidRPr="00E31B4A">
        <w:t>L'équipement est normalement disponible chez de nombreux fabricants, qui complètent leur gamme de manière à améliorer la stabilité de la liaison et sa qualité de fonctionnement (avec, par exemple, un faible bruit, des modulations plus fortes, une modulation adaptative et une commande de puissance adaptative). Le spectre est aussi facilement disponible sous la forme d'un certain nombre de bandes de fréquences et les liaisons peuvent être établies rapidement, les coûts d'installation étant faibles. Parmi les désavantages, il y a le fait que chacune des stations de base exigera au moins une antenne et qu'il peut y avoir des difficultés à installer l'équipement PtP sur des picocellules ainsi que sur l'équipement urbain tel que les réverbères. Afin d'atteindre le réseau central, il pourrait être nécessaire de connecter les liaisons en guirlande, en particulier parce que dans les zones urbaines les stations de base disposent difficilement d'une visibilité directe.</w:t>
      </w:r>
    </w:p>
    <w:p w:rsidR="008A7317" w:rsidRPr="00E31B4A" w:rsidRDefault="008A7317" w:rsidP="00D44111">
      <w:pPr>
        <w:pStyle w:val="Figuretitle"/>
        <w:rPr>
          <w:lang w:val="fr-FR" w:eastAsia="en-US"/>
        </w:rPr>
      </w:pPr>
      <w:bookmarkStart w:id="141" w:name="_Toc371329902"/>
      <w:bookmarkStart w:id="142" w:name="_Toc379977529"/>
      <w:r w:rsidRPr="00E31B4A">
        <w:rPr>
          <w:caps/>
          <w:lang w:val="fr-FR" w:eastAsia="en-US"/>
        </w:rPr>
        <w:t>F</w:t>
      </w:r>
      <w:r w:rsidRPr="00E31B4A">
        <w:rPr>
          <w:lang w:val="fr-FR" w:eastAsia="en-US"/>
        </w:rPr>
        <w:t>igure</w:t>
      </w:r>
      <w:r w:rsidRPr="00E31B4A">
        <w:rPr>
          <w:caps/>
          <w:lang w:val="fr-FR" w:eastAsia="en-US"/>
        </w:rPr>
        <w:t xml:space="preserve"> 3.6.1.1-2</w:t>
      </w:r>
      <w:r w:rsidR="00D44111" w:rsidRPr="00E31B4A">
        <w:rPr>
          <w:caps/>
          <w:lang w:val="fr-FR" w:eastAsia="en-US"/>
        </w:rPr>
        <w:t>:</w:t>
      </w:r>
      <w:r w:rsidRPr="00E31B4A">
        <w:rPr>
          <w:caps/>
          <w:lang w:val="fr-FR" w:eastAsia="en-US"/>
        </w:rPr>
        <w:t xml:space="preserve"> L</w:t>
      </w:r>
      <w:r w:rsidRPr="00E31B4A">
        <w:rPr>
          <w:lang w:val="fr-FR" w:eastAsia="en-US"/>
        </w:rPr>
        <w:t>iaisons point à multipoint</w:t>
      </w:r>
      <w:bookmarkEnd w:id="141"/>
      <w:bookmarkEnd w:id="142"/>
    </w:p>
    <w:p w:rsidR="008A7317" w:rsidRPr="00E31B4A" w:rsidRDefault="008A7317" w:rsidP="00D44111">
      <w:pPr>
        <w:pStyle w:val="Figure"/>
        <w:rPr>
          <w:lang w:val="fr-FR" w:eastAsia="en-US"/>
        </w:rPr>
      </w:pPr>
      <w:r w:rsidRPr="00E31B4A">
        <w:rPr>
          <w:noProof/>
          <w:lang w:val="en-US" w:eastAsia="zh-CN"/>
        </w:rPr>
        <w:drawing>
          <wp:inline distT="0" distB="0" distL="0" distR="0" wp14:anchorId="67C99703" wp14:editId="3BB349DF">
            <wp:extent cx="3108960" cy="1939925"/>
            <wp:effectExtent l="0" t="0" r="0" b="317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8960" cy="1939925"/>
                    </a:xfrm>
                    <a:prstGeom prst="rect">
                      <a:avLst/>
                    </a:prstGeom>
                    <a:noFill/>
                    <a:ln>
                      <a:noFill/>
                    </a:ln>
                  </pic:spPr>
                </pic:pic>
              </a:graphicData>
            </a:graphic>
          </wp:inline>
        </w:drawing>
      </w:r>
    </w:p>
    <w:p w:rsidR="00D44111" w:rsidRPr="00E31B4A" w:rsidRDefault="00D44111" w:rsidP="00D44111">
      <w:pPr>
        <w:pStyle w:val="Figure"/>
        <w:rPr>
          <w:lang w:val="fr-FR" w:eastAsia="en-US"/>
        </w:rPr>
      </w:pPr>
    </w:p>
    <w:p w:rsidR="00D44111" w:rsidRPr="00E31B4A" w:rsidRDefault="00D44111" w:rsidP="00D44111"/>
    <w:p w:rsidR="008A7317" w:rsidRPr="00E31B4A" w:rsidRDefault="008A7317" w:rsidP="00D44111">
      <w:pPr>
        <w:keepNext/>
        <w:keepLines/>
      </w:pPr>
      <w:r w:rsidRPr="00E31B4A">
        <w:lastRenderedPageBreak/>
        <w:t xml:space="preserve">L'un des problèmes avec les liaisons point à point est qu'à chaque fois qu'une station de base est installée, elle nécessite, pour être connectée à un autre site, une antenne sur ledit site, qui lui est réservée. En outre, puisque la capacité de la liaison doit pouvoir assurer le débit de données de pointe de la cellule, cette capacité sera pour partie inutilisée pendant la plupart du temps. </w:t>
      </w:r>
    </w:p>
    <w:p w:rsidR="008A7317" w:rsidRPr="00E31B4A" w:rsidRDefault="008A7317" w:rsidP="008A7317">
      <w:r w:rsidRPr="00E31B4A">
        <w:t xml:space="preserve">Dans le système point à multipoint, on contourne cette difficulté en plaçant une antenne sectorielle en un point central, qui peut couvrir une large zone dans laquelle peuvent être situées de nombreuses stations de base. Lorsque l'on introduit des cellules, il n'est pas nécessaire de modifier la station pivot puisque l'antenne existante peut être réutilisée. En outre, la capacité est partagée entre l'ensemble des sites de sorte que la largeur de bande requise puisse être adaptée à la demande de pointe dans l'ensemble des cellules qui, pour un trafic en rafales tel que la navigation sur le web, est bien moindre que la somme des demandes de pointe de chaque cellule. </w:t>
      </w:r>
    </w:p>
    <w:p w:rsidR="008A7317" w:rsidRPr="00E31B4A" w:rsidRDefault="008A7317" w:rsidP="008A7317">
      <w:r w:rsidRPr="00E31B4A">
        <w:t>Un problème avec les systèmes point à multipoint est que le large faisceau de l'antenne de la station centrale est moins efficace, s'agissant du spectre, qu'utiliser de multiples antennes très directives. Certains outils de planification radioélectrique pourraient rencontrer des problèmes dus à la gestion des deux systèmes point à point et point à multipoint lorsque ceux-ci fonctionnent sur la même fréquence. Pour cette raison, les régulateurs ne mettent pas tous des licences d'utilisation du spectre à disposition, qui permettent la licence site par site. Il faut donc acheter un bloc de spectre aux enchères.</w:t>
      </w:r>
    </w:p>
    <w:p w:rsidR="008A7317" w:rsidRPr="00E31B4A" w:rsidRDefault="008A7317" w:rsidP="008A7317">
      <w:r w:rsidRPr="00E31B4A">
        <w:t>Lorsque les cellules deviennent très petites, il devient important de disposer de boîtiers d'équipement compacts, par exemple, quand ils sont fixés sur l'équipement urbain tel que les réverbères. Ces boîtiers pourraient n'avoir que peu de place pour une antenne directive et il pourrait être difficile de conserver la précision rigoureuse du pointage, requise pour les antennes paraboliques, et souvent dans des zones urbaines avec vue directe de la station centrale.</w:t>
      </w:r>
    </w:p>
    <w:p w:rsidR="008A7317" w:rsidRPr="00E31B4A" w:rsidRDefault="008A7317" w:rsidP="008A7317">
      <w:r w:rsidRPr="00E31B4A">
        <w:t>Pour ces scénarios, certains organismes ont envisagé de se tourner vers les liaisons de raccordement en maille.</w:t>
      </w:r>
    </w:p>
    <w:p w:rsidR="008A7317" w:rsidRPr="00E31B4A" w:rsidRDefault="008A7317" w:rsidP="00D44111">
      <w:pPr>
        <w:pStyle w:val="Figuretitle"/>
        <w:rPr>
          <w:lang w:val="fr-FR" w:eastAsia="en-US"/>
        </w:rPr>
      </w:pPr>
      <w:bookmarkStart w:id="143" w:name="_Toc371329903"/>
      <w:bookmarkStart w:id="144" w:name="_Toc379977530"/>
      <w:r w:rsidRPr="00E31B4A">
        <w:rPr>
          <w:caps/>
          <w:lang w:val="fr-FR" w:eastAsia="en-US"/>
        </w:rPr>
        <w:t>F</w:t>
      </w:r>
      <w:r w:rsidRPr="00E31B4A">
        <w:rPr>
          <w:lang w:val="fr-FR" w:eastAsia="en-US"/>
        </w:rPr>
        <w:t>igure</w:t>
      </w:r>
      <w:r w:rsidRPr="00E31B4A">
        <w:rPr>
          <w:caps/>
          <w:lang w:val="fr-FR" w:eastAsia="en-US"/>
        </w:rPr>
        <w:t xml:space="preserve"> 3.6.1.1-3</w:t>
      </w:r>
      <w:r w:rsidR="00D44111" w:rsidRPr="00E31B4A">
        <w:rPr>
          <w:caps/>
          <w:lang w:val="fr-FR" w:eastAsia="en-US"/>
        </w:rPr>
        <w:t>:</w:t>
      </w:r>
      <w:r w:rsidRPr="00E31B4A">
        <w:rPr>
          <w:caps/>
          <w:lang w:val="fr-FR" w:eastAsia="en-US"/>
        </w:rPr>
        <w:t xml:space="preserve"> R</w:t>
      </w:r>
      <w:r w:rsidRPr="00E31B4A">
        <w:rPr>
          <w:lang w:val="fr-FR" w:eastAsia="en-US"/>
        </w:rPr>
        <w:t>éseaux en maille</w:t>
      </w:r>
      <w:bookmarkEnd w:id="143"/>
      <w:bookmarkEnd w:id="144"/>
    </w:p>
    <w:p w:rsidR="008A7317" w:rsidRPr="00E31B4A" w:rsidRDefault="008A7317" w:rsidP="00D44111">
      <w:pPr>
        <w:pStyle w:val="Figure"/>
        <w:rPr>
          <w:lang w:val="fr-FR" w:eastAsia="en-US"/>
        </w:rPr>
      </w:pPr>
      <w:r w:rsidRPr="00E31B4A">
        <w:rPr>
          <w:noProof/>
          <w:lang w:val="en-US" w:eastAsia="zh-CN"/>
        </w:rPr>
        <w:drawing>
          <wp:inline distT="0" distB="0" distL="0" distR="0" wp14:anchorId="6825CC8C" wp14:editId="0D24FD37">
            <wp:extent cx="2616200" cy="194818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6200" cy="1948180"/>
                    </a:xfrm>
                    <a:prstGeom prst="rect">
                      <a:avLst/>
                    </a:prstGeom>
                    <a:noFill/>
                    <a:ln>
                      <a:noFill/>
                    </a:ln>
                  </pic:spPr>
                </pic:pic>
              </a:graphicData>
            </a:graphic>
          </wp:inline>
        </w:drawing>
      </w:r>
    </w:p>
    <w:p w:rsidR="00D44111" w:rsidRPr="00E31B4A" w:rsidRDefault="00D44111" w:rsidP="00D44111">
      <w:pPr>
        <w:pStyle w:val="Figure"/>
        <w:rPr>
          <w:lang w:val="fr-FR" w:eastAsia="en-US"/>
        </w:rPr>
      </w:pPr>
    </w:p>
    <w:p w:rsidR="00D44111" w:rsidRPr="00E31B4A" w:rsidRDefault="00D44111" w:rsidP="00D44111"/>
    <w:p w:rsidR="008A7317" w:rsidRPr="00E31B4A" w:rsidRDefault="008A7317" w:rsidP="00D44111">
      <w:r w:rsidRPr="00E31B4A">
        <w:t>Lorsque de nombreuses petites cellules sont situées en dessous des sommets des toits, par exemple sur les réverbères, il peut être difficile de disposer de la visibilité directe nécessaire aux liaisons de raccordement.</w:t>
      </w:r>
    </w:p>
    <w:p w:rsidR="008A7317" w:rsidRPr="00E31B4A" w:rsidRDefault="008A7317" w:rsidP="00652008">
      <w:pPr>
        <w:keepNext/>
        <w:keepLines/>
      </w:pPr>
      <w:r w:rsidRPr="00E31B4A">
        <w:lastRenderedPageBreak/>
        <w:t>Par ailleurs, lorsqu'autant de sites doivent être équipés, il devient important de garder les coûts d'installation aussi bas que possible. Une solution consiste à ce que chaque site communique avec un autre comme un noeud avec un autre dans une maille, de préférence en configurant automatiquement la composante radioélectrique. Le trafic est regroupé par l'intermédiaire de la maille jusqu'à ce qu'il atteigne un noeud d'accès qui peut être une fibre ou une liaison point à point. Chaque site fonctionne comme un noeud dans un réseau, acheminant le trafic d'autres sites d'une manière qui conduit à la résilience et qui permet aussi d'introduire automatiquement de nouveaux sites.</w:t>
      </w:r>
    </w:p>
    <w:p w:rsidR="008A7317" w:rsidRPr="00E31B4A" w:rsidRDefault="008A7317" w:rsidP="008A7317">
      <w:r w:rsidRPr="00E31B4A">
        <w:t>Un problème avec les réseaux en maille est que le trafic s'accumule et que les liaisons les plus proches du noeud d'accès peuvent devenir encombrées. En outre, il peut y avoir des difficultés pour certains outils de planification à introduire des réseaux en maille à faible gain dans la planification du spectre. Pour cette raison, certains régulateurs restreignent l'emploi de ce type de technologie aux bandes où sont attribuées peu de licences. Ces bandes peuvent devenir encombrées, conduisant à une qualité de service réduite.</w:t>
      </w:r>
    </w:p>
    <w:p w:rsidR="008A7317" w:rsidRPr="00E31B4A" w:rsidRDefault="008A7317" w:rsidP="00D44111">
      <w:pPr>
        <w:pStyle w:val="Heading4"/>
        <w:rPr>
          <w:lang w:val="fr-FR"/>
        </w:rPr>
      </w:pPr>
      <w:bookmarkStart w:id="145" w:name="_Toc365276690"/>
      <w:r w:rsidRPr="00E31B4A">
        <w:rPr>
          <w:lang w:val="fr-FR"/>
        </w:rPr>
        <w:t>3.6.1.2</w:t>
      </w:r>
      <w:r w:rsidRPr="00E31B4A">
        <w:rPr>
          <w:lang w:val="fr-FR"/>
        </w:rPr>
        <w:tab/>
        <w:t>Modèles de licence</w:t>
      </w:r>
      <w:bookmarkEnd w:id="145"/>
    </w:p>
    <w:p w:rsidR="008A7317" w:rsidRPr="00E31B4A" w:rsidRDefault="008A7317" w:rsidP="008A7317">
      <w:r w:rsidRPr="00E31B4A">
        <w:t xml:space="preserve">Une large gamme de bandes de fréquences est destinée à être employée par les liaisons de raccordement, souvent en tenant compte de l'architecture utilisée. </w:t>
      </w:r>
    </w:p>
    <w:p w:rsidR="008A7317" w:rsidRPr="00E31B4A" w:rsidRDefault="008A7317" w:rsidP="00D44111">
      <w:r w:rsidRPr="00E31B4A">
        <w:t>Un certain nombre de modèles réglementaires peuvent être employés, notamment:</w:t>
      </w:r>
    </w:p>
    <w:p w:rsidR="008A7317" w:rsidRPr="00E31B4A" w:rsidRDefault="008A7317" w:rsidP="00D44111">
      <w:pPr>
        <w:rPr>
          <w:b/>
        </w:rPr>
      </w:pPr>
      <w:r w:rsidRPr="00E31B4A">
        <w:rPr>
          <w:b/>
        </w:rPr>
        <w:t xml:space="preserve">L'exemption de licence: </w:t>
      </w:r>
      <w:r w:rsidRPr="00E31B4A">
        <w:t>à titre d'exemple, on peut citer la bande WiFi à 2,4 GHz et les bandes pour les réseaux RLAN à 5,1 GHz, pour lesquelles l'équipement peut être acheté et activé sans exiger de licence.</w:t>
      </w:r>
    </w:p>
    <w:p w:rsidR="008A7317" w:rsidRPr="00E31B4A" w:rsidRDefault="008A7317" w:rsidP="00D44111">
      <w:r w:rsidRPr="00E31B4A">
        <w:rPr>
          <w:b/>
        </w:rPr>
        <w:t>Les bandes où sont attribuées peu de licences</w:t>
      </w:r>
      <w:r w:rsidRPr="00E31B4A">
        <w:t>: dans certains pays, il existe une simple procédure d'enregistrement pour les bandes telles que celles au-dessus des 5 GHz, 60 GHz et 70/80 GHz. Le régulateur ne s'occupe pas de la compatibilité ou de la planification. Les utilisateurs consultent la liste des systèmes enregistrés pour gérer eux-mêmes la bande. Par exemple, on suppose souvent que, dans le cas de brouillage, la priorité est accordée à l'organisme qui s'est enregistré le premier.</w:t>
      </w:r>
    </w:p>
    <w:p w:rsidR="008A7317" w:rsidRPr="00E31B4A" w:rsidRDefault="008A7317" w:rsidP="00D44111">
      <w:r w:rsidRPr="00E31B4A">
        <w:rPr>
          <w:b/>
        </w:rPr>
        <w:t>Licence par site</w:t>
      </w:r>
      <w:r w:rsidRPr="00E31B4A">
        <w:t>: il s'agit de la manière traditionnelle d'assurer la liaison de raccordement point à point, où ce sont le régulateur ou une tierce partie approuvée qui effectuent les tâches de gestion du spectre, y compris la planification et l'analyse des brouillages. Il existe une large gamme de bandes disponibles dont les bandes (la liste n'est pas exhaustive) des 1, 4, 6, 7, 12, 14, 18, 23, 25, 28, 32, 36 et 42 GHz.</w:t>
      </w:r>
    </w:p>
    <w:p w:rsidR="008A7317" w:rsidRPr="00E31B4A" w:rsidRDefault="008A7317" w:rsidP="00D44111">
      <w:r w:rsidRPr="00E31B4A">
        <w:rPr>
          <w:b/>
        </w:rPr>
        <w:t>Licence par bloc</w:t>
      </w:r>
      <w:r w:rsidRPr="00E31B4A">
        <w:t>: Dans ce cas, le régulateur met à disposition, habituellement en mettant aux enchères, des blocs entiers de spectre que l'utilisateur (ou l'opérateur) peut gérer lui-même.</w:t>
      </w:r>
    </w:p>
    <w:p w:rsidR="008A7317" w:rsidRPr="00E31B4A" w:rsidRDefault="008A7317" w:rsidP="00D44111">
      <w:r w:rsidRPr="00E31B4A">
        <w:t>Il existe des contraintes génériques (en matière de fréquence, de situation géographique, de p.i.r.e. maximale, de gabarit entre les bords des blocs, etc.) qui doivent être satisfaites, même si une certaine souplesse d'utilisation est de mise. Les bandes de fréquences disponibles dépendront du régulateur national mais, au Royaume-Uni, ce sont les bandes des 10, 28, 32 et 40 GHz.</w:t>
      </w:r>
    </w:p>
    <w:p w:rsidR="008A7317" w:rsidRPr="00E31B4A" w:rsidRDefault="008A7317" w:rsidP="00D44111">
      <w:pPr>
        <w:pStyle w:val="Heading4"/>
        <w:rPr>
          <w:lang w:val="fr-FR"/>
        </w:rPr>
      </w:pPr>
      <w:bookmarkStart w:id="146" w:name="_Toc365276691"/>
      <w:r w:rsidRPr="00E31B4A">
        <w:rPr>
          <w:lang w:val="fr-FR"/>
        </w:rPr>
        <w:t>3.6.1.3</w:t>
      </w:r>
      <w:r w:rsidRPr="00E31B4A">
        <w:rPr>
          <w:lang w:val="fr-FR"/>
        </w:rPr>
        <w:tab/>
        <w:t>Exemple de scénario</w:t>
      </w:r>
      <w:bookmarkEnd w:id="146"/>
    </w:p>
    <w:p w:rsidR="008A7317" w:rsidRPr="00E31B4A" w:rsidRDefault="008A7317" w:rsidP="008A7317">
      <w:r w:rsidRPr="00E31B4A">
        <w:t>Il peut s'avérer nécessaire de combiner toutes ces technologies et tous ces modèles de licence en vue d'arriver à une solution pour la liaison de raccordement qui soit intégrée et peu onéreuse.</w:t>
      </w:r>
    </w:p>
    <w:p w:rsidR="008A7317" w:rsidRPr="00E31B4A" w:rsidRDefault="008A7317" w:rsidP="008A7317">
      <w:pPr>
        <w:spacing w:after="240"/>
      </w:pPr>
      <w:r w:rsidRPr="00E31B4A">
        <w:t>Examinons le scénario ci-dessous. Initialement, lorsque le réseau achemine le trafic vocal ou la messagerie à faible débit de données, il pourrait être suffisant d'avoir une station de base unique qui emploie une liaison de raccordement du type point à point:</w:t>
      </w:r>
    </w:p>
    <w:p w:rsidR="008A7317" w:rsidRPr="00E31B4A" w:rsidRDefault="008A7317" w:rsidP="00D44111">
      <w:pPr>
        <w:pStyle w:val="Figuretitle"/>
        <w:rPr>
          <w:lang w:val="fr-FR" w:eastAsia="en-US"/>
        </w:rPr>
      </w:pPr>
      <w:bookmarkStart w:id="147" w:name="_Toc371329904"/>
      <w:bookmarkStart w:id="148" w:name="_Toc379977531"/>
      <w:r w:rsidRPr="00E31B4A">
        <w:rPr>
          <w:caps/>
          <w:lang w:val="fr-FR" w:eastAsia="en-US"/>
        </w:rPr>
        <w:lastRenderedPageBreak/>
        <w:t>F</w:t>
      </w:r>
      <w:r w:rsidRPr="00E31B4A">
        <w:rPr>
          <w:lang w:val="fr-FR" w:eastAsia="en-US"/>
        </w:rPr>
        <w:t>igure</w:t>
      </w:r>
      <w:r w:rsidRPr="00E31B4A">
        <w:rPr>
          <w:caps/>
          <w:lang w:val="fr-FR" w:eastAsia="en-US"/>
        </w:rPr>
        <w:t xml:space="preserve"> 3.6.1.3-1</w:t>
      </w:r>
      <w:r w:rsidR="00D44111" w:rsidRPr="00E31B4A">
        <w:rPr>
          <w:caps/>
          <w:lang w:val="fr-FR" w:eastAsia="en-US"/>
        </w:rPr>
        <w:t>:</w:t>
      </w:r>
      <w:r w:rsidRPr="00E31B4A">
        <w:rPr>
          <w:caps/>
          <w:lang w:val="fr-FR" w:eastAsia="en-US"/>
        </w:rPr>
        <w:t xml:space="preserve"> E</w:t>
      </w:r>
      <w:r w:rsidRPr="00E31B4A">
        <w:rPr>
          <w:lang w:val="fr-FR" w:eastAsia="en-US"/>
        </w:rPr>
        <w:t xml:space="preserve">xemple scénario </w:t>
      </w:r>
      <w:r w:rsidRPr="00E31B4A">
        <w:rPr>
          <w:caps/>
          <w:lang w:val="fr-FR" w:eastAsia="en-US"/>
        </w:rPr>
        <w:t>1</w:t>
      </w:r>
      <w:bookmarkEnd w:id="147"/>
      <w:bookmarkEnd w:id="148"/>
    </w:p>
    <w:p w:rsidR="008A7317" w:rsidRPr="00E31B4A" w:rsidRDefault="008A7317" w:rsidP="00D44111">
      <w:pPr>
        <w:pStyle w:val="Figure"/>
        <w:rPr>
          <w:lang w:val="fr-FR" w:eastAsia="en-US"/>
        </w:rPr>
      </w:pPr>
      <w:r w:rsidRPr="00E31B4A">
        <w:rPr>
          <w:noProof/>
          <w:lang w:val="en-US" w:eastAsia="zh-CN"/>
        </w:rPr>
        <w:drawing>
          <wp:inline distT="0" distB="0" distL="0" distR="0" wp14:anchorId="5F12DF1A" wp14:editId="7205C428">
            <wp:extent cx="3100705" cy="2568575"/>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0705" cy="2568575"/>
                    </a:xfrm>
                    <a:prstGeom prst="rect">
                      <a:avLst/>
                    </a:prstGeom>
                    <a:noFill/>
                    <a:ln>
                      <a:noFill/>
                    </a:ln>
                  </pic:spPr>
                </pic:pic>
              </a:graphicData>
            </a:graphic>
          </wp:inline>
        </w:drawing>
      </w:r>
    </w:p>
    <w:p w:rsidR="00D44111" w:rsidRPr="00E31B4A" w:rsidRDefault="00D44111" w:rsidP="00D44111">
      <w:pPr>
        <w:pStyle w:val="Figure"/>
        <w:rPr>
          <w:lang w:val="fr-FR" w:eastAsia="en-US"/>
        </w:rPr>
      </w:pPr>
    </w:p>
    <w:p w:rsidR="00D44111" w:rsidRPr="00E31B4A" w:rsidRDefault="00D44111" w:rsidP="00D44111"/>
    <w:p w:rsidR="008A7317" w:rsidRPr="00E31B4A" w:rsidRDefault="008A7317" w:rsidP="00D44111">
      <w:r w:rsidRPr="00E31B4A">
        <w:t>Si le trafic devient plus intense, une solution plus complète est nécessaire:</w:t>
      </w:r>
    </w:p>
    <w:p w:rsidR="008A7317" w:rsidRPr="00E31B4A" w:rsidRDefault="008A7317" w:rsidP="00D44111">
      <w:pPr>
        <w:pStyle w:val="Figuretitle"/>
        <w:rPr>
          <w:lang w:val="fr-FR" w:eastAsia="en-US"/>
        </w:rPr>
      </w:pPr>
      <w:bookmarkStart w:id="149" w:name="_Toc371329905"/>
      <w:bookmarkStart w:id="150" w:name="_Toc379977532"/>
      <w:r w:rsidRPr="00E31B4A">
        <w:rPr>
          <w:caps/>
          <w:lang w:val="fr-FR" w:eastAsia="en-US"/>
        </w:rPr>
        <w:t>F</w:t>
      </w:r>
      <w:r w:rsidRPr="00E31B4A">
        <w:rPr>
          <w:lang w:val="fr-FR" w:eastAsia="en-US"/>
        </w:rPr>
        <w:t>igure</w:t>
      </w:r>
      <w:r w:rsidRPr="00E31B4A">
        <w:rPr>
          <w:caps/>
          <w:lang w:val="fr-FR" w:eastAsia="en-US"/>
        </w:rPr>
        <w:t xml:space="preserve"> 3.6.1.3-2</w:t>
      </w:r>
      <w:r w:rsidR="00D44111" w:rsidRPr="00E31B4A">
        <w:rPr>
          <w:caps/>
          <w:lang w:val="fr-FR" w:eastAsia="en-US"/>
        </w:rPr>
        <w:t>:</w:t>
      </w:r>
      <w:r w:rsidRPr="00E31B4A">
        <w:rPr>
          <w:caps/>
          <w:lang w:val="fr-FR" w:eastAsia="en-US"/>
        </w:rPr>
        <w:t xml:space="preserve"> E</w:t>
      </w:r>
      <w:r w:rsidRPr="00E31B4A">
        <w:rPr>
          <w:lang w:val="fr-FR" w:eastAsia="en-US"/>
        </w:rPr>
        <w:t xml:space="preserve">xemple scénario </w:t>
      </w:r>
      <w:r w:rsidRPr="00E31B4A">
        <w:rPr>
          <w:caps/>
          <w:lang w:val="fr-FR" w:eastAsia="en-US"/>
        </w:rPr>
        <w:t>2</w:t>
      </w:r>
      <w:bookmarkEnd w:id="149"/>
      <w:bookmarkEnd w:id="150"/>
    </w:p>
    <w:p w:rsidR="008A7317" w:rsidRPr="00E31B4A" w:rsidRDefault="008A7317" w:rsidP="00D44111">
      <w:pPr>
        <w:pStyle w:val="Figure"/>
        <w:rPr>
          <w:lang w:val="fr-FR"/>
        </w:rPr>
      </w:pPr>
      <w:r w:rsidRPr="00E31B4A">
        <w:rPr>
          <w:noProof/>
          <w:lang w:val="en-US" w:eastAsia="zh-CN"/>
        </w:rPr>
        <w:drawing>
          <wp:inline distT="0" distB="0" distL="0" distR="0" wp14:anchorId="624318F5" wp14:editId="43215488">
            <wp:extent cx="2918765" cy="241785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4778" cy="2422840"/>
                    </a:xfrm>
                    <a:prstGeom prst="rect">
                      <a:avLst/>
                    </a:prstGeom>
                    <a:noFill/>
                    <a:ln>
                      <a:noFill/>
                    </a:ln>
                  </pic:spPr>
                </pic:pic>
              </a:graphicData>
            </a:graphic>
          </wp:inline>
        </w:drawing>
      </w:r>
    </w:p>
    <w:p w:rsidR="00D44111" w:rsidRPr="00E31B4A" w:rsidRDefault="00D44111" w:rsidP="00D44111">
      <w:pPr>
        <w:pStyle w:val="Figure"/>
        <w:rPr>
          <w:lang w:val="fr-FR"/>
        </w:rPr>
      </w:pPr>
    </w:p>
    <w:p w:rsidR="00D44111" w:rsidRPr="00E31B4A" w:rsidRDefault="00D44111" w:rsidP="00D44111"/>
    <w:p w:rsidR="008A7317" w:rsidRPr="00E31B4A" w:rsidRDefault="008A7317" w:rsidP="00D44111">
      <w:r w:rsidRPr="00E31B4A">
        <w:t>La couverture est maintenant assurée par:</w:t>
      </w:r>
    </w:p>
    <w:p w:rsidR="008A7317" w:rsidRPr="00E31B4A" w:rsidRDefault="008A7317" w:rsidP="00D44111">
      <w:pPr>
        <w:pStyle w:val="Enumlevel1"/>
        <w:rPr>
          <w:lang w:val="fr-FR"/>
        </w:rPr>
      </w:pPr>
      <w:r w:rsidRPr="00E31B4A">
        <w:rPr>
          <w:lang w:val="fr-FR"/>
        </w:rPr>
        <w:t>–</w:t>
      </w:r>
      <w:r w:rsidRPr="00E31B4A">
        <w:rPr>
          <w:lang w:val="fr-FR"/>
        </w:rPr>
        <w:tab/>
        <w:t>3 stations de base installées au sommet des toits</w:t>
      </w:r>
    </w:p>
    <w:p w:rsidR="008A7317" w:rsidRPr="00E31B4A" w:rsidRDefault="008A7317" w:rsidP="00D44111">
      <w:pPr>
        <w:pStyle w:val="Enumlevel1"/>
        <w:rPr>
          <w:lang w:val="fr-FR"/>
        </w:rPr>
      </w:pPr>
      <w:r w:rsidRPr="00E31B4A">
        <w:rPr>
          <w:lang w:val="fr-FR"/>
        </w:rPr>
        <w:t>–</w:t>
      </w:r>
      <w:r w:rsidRPr="00E31B4A">
        <w:rPr>
          <w:lang w:val="fr-FR"/>
        </w:rPr>
        <w:tab/>
        <w:t>15 stations à picocellules fixées aux réverbères.</w:t>
      </w:r>
    </w:p>
    <w:p w:rsidR="008A7317" w:rsidRPr="00E31B4A" w:rsidRDefault="008A7317" w:rsidP="008A7317">
      <w:pPr>
        <w:spacing w:after="360"/>
      </w:pPr>
      <w:r w:rsidRPr="00E31B4A">
        <w:t>Cet exemple montre comment une combinaison de liaisons point à point, point à multipoint et en maille peut être employée pour assurer la liaison de raccordement, comme illustré dans la figure ci-dessous au moyen des flèches:</w:t>
      </w:r>
    </w:p>
    <w:p w:rsidR="008A7317" w:rsidRPr="00E31B4A" w:rsidRDefault="008A7317" w:rsidP="00D44111">
      <w:pPr>
        <w:pStyle w:val="Figuretitle"/>
        <w:rPr>
          <w:lang w:val="fr-FR" w:eastAsia="en-US"/>
        </w:rPr>
      </w:pPr>
      <w:bookmarkStart w:id="151" w:name="_Toc371329906"/>
      <w:bookmarkStart w:id="152" w:name="_Toc379977533"/>
      <w:r w:rsidRPr="00E31B4A">
        <w:rPr>
          <w:caps/>
          <w:lang w:val="fr-FR" w:eastAsia="en-US"/>
        </w:rPr>
        <w:lastRenderedPageBreak/>
        <w:t>F</w:t>
      </w:r>
      <w:r w:rsidRPr="00E31B4A">
        <w:rPr>
          <w:lang w:val="fr-FR" w:eastAsia="en-US"/>
        </w:rPr>
        <w:t>igure</w:t>
      </w:r>
      <w:r w:rsidRPr="00E31B4A">
        <w:rPr>
          <w:caps/>
          <w:lang w:val="fr-FR" w:eastAsia="en-US"/>
        </w:rPr>
        <w:t xml:space="preserve"> 3.6.1.3-3</w:t>
      </w:r>
      <w:r w:rsidR="00D44111" w:rsidRPr="00E31B4A">
        <w:rPr>
          <w:caps/>
          <w:lang w:val="fr-FR" w:eastAsia="en-US"/>
        </w:rPr>
        <w:t xml:space="preserve">: </w:t>
      </w:r>
      <w:r w:rsidRPr="00E31B4A">
        <w:rPr>
          <w:caps/>
          <w:lang w:val="fr-FR" w:eastAsia="en-US"/>
        </w:rPr>
        <w:t xml:space="preserve"> S</w:t>
      </w:r>
      <w:r w:rsidRPr="00E31B4A">
        <w:rPr>
          <w:lang w:val="fr-FR" w:eastAsia="en-US"/>
        </w:rPr>
        <w:t>cénarios pris pour exemple</w:t>
      </w:r>
      <w:bookmarkEnd w:id="151"/>
      <w:bookmarkEnd w:id="152"/>
    </w:p>
    <w:p w:rsidR="008A7317" w:rsidRPr="00E31B4A" w:rsidRDefault="008A7317" w:rsidP="00D44111">
      <w:pPr>
        <w:pStyle w:val="Figure"/>
        <w:rPr>
          <w:lang w:val="fr-FR"/>
        </w:rPr>
      </w:pPr>
      <w:r w:rsidRPr="00E31B4A">
        <w:rPr>
          <w:noProof/>
          <w:lang w:val="en-US" w:eastAsia="zh-CN"/>
        </w:rPr>
        <w:drawing>
          <wp:inline distT="0" distB="0" distL="0" distR="0" wp14:anchorId="70B4C3F7" wp14:editId="61CEBD69">
            <wp:extent cx="1587398" cy="92528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9757" cy="926656"/>
                    </a:xfrm>
                    <a:prstGeom prst="rect">
                      <a:avLst/>
                    </a:prstGeom>
                    <a:noFill/>
                    <a:ln>
                      <a:noFill/>
                    </a:ln>
                  </pic:spPr>
                </pic:pic>
              </a:graphicData>
            </a:graphic>
          </wp:inline>
        </w:drawing>
      </w:r>
    </w:p>
    <w:p w:rsidR="00D44111" w:rsidRPr="00E31B4A" w:rsidRDefault="00D44111" w:rsidP="00D44111">
      <w:pPr>
        <w:pStyle w:val="Figure"/>
        <w:rPr>
          <w:lang w:val="fr-FR"/>
        </w:rPr>
      </w:pPr>
    </w:p>
    <w:p w:rsidR="00D44111" w:rsidRPr="00E31B4A" w:rsidRDefault="00D44111" w:rsidP="00D44111">
      <w:pPr>
        <w:rPr>
          <w:lang w:eastAsia="en-US"/>
        </w:rPr>
      </w:pPr>
    </w:p>
    <w:p w:rsidR="008A7317" w:rsidRPr="00E31B4A" w:rsidRDefault="008A7317" w:rsidP="00D44111">
      <w:pPr>
        <w:rPr>
          <w:rFonts w:eastAsia="MS Mincho"/>
          <w:lang w:eastAsia="en-US"/>
        </w:rPr>
      </w:pPr>
      <w:r w:rsidRPr="00E31B4A">
        <w:rPr>
          <w:lang w:eastAsia="en-US"/>
        </w:rPr>
        <w:t>On trouvera dans l'</w:t>
      </w:r>
      <w:r w:rsidRPr="00224AA6">
        <w:rPr>
          <w:b/>
          <w:bCs/>
          <w:lang w:eastAsia="en-US"/>
        </w:rPr>
        <w:t xml:space="preserve">Annexe III </w:t>
      </w:r>
      <w:r w:rsidRPr="00E31B4A">
        <w:rPr>
          <w:lang w:eastAsia="en-US"/>
        </w:rPr>
        <w:t>une liste des Recommandations UIT-R qui peuvent fournir des références utiles au sujet des liaisons de raccordement hertziennes</w:t>
      </w:r>
      <w:r w:rsidRPr="00E31B4A">
        <w:rPr>
          <w:rFonts w:eastAsia="MS Mincho"/>
          <w:lang w:eastAsia="en-US"/>
        </w:rPr>
        <w:t>.</w:t>
      </w:r>
    </w:p>
    <w:p w:rsidR="008A7317" w:rsidRPr="00E31B4A" w:rsidRDefault="008A7317" w:rsidP="00D44111">
      <w:pPr>
        <w:pStyle w:val="Heading3"/>
        <w:rPr>
          <w:lang w:val="fr-FR"/>
        </w:rPr>
      </w:pPr>
      <w:bookmarkStart w:id="153" w:name="_Toc365276692"/>
      <w:bookmarkStart w:id="154" w:name="_Toc371330907"/>
      <w:bookmarkStart w:id="155" w:name="_Toc379961460"/>
      <w:r w:rsidRPr="00E31B4A">
        <w:rPr>
          <w:lang w:val="fr-FR"/>
        </w:rPr>
        <w:t>3.6.2</w:t>
      </w:r>
      <w:r w:rsidRPr="00E31B4A">
        <w:rPr>
          <w:lang w:val="fr-FR"/>
        </w:rPr>
        <w:tab/>
        <w:t>Solutions de liaisons de raccordement par satellite</w:t>
      </w:r>
      <w:bookmarkEnd w:id="153"/>
      <w:bookmarkEnd w:id="154"/>
      <w:bookmarkEnd w:id="155"/>
    </w:p>
    <w:p w:rsidR="008A7317" w:rsidRPr="00E31B4A" w:rsidRDefault="008A7317" w:rsidP="00D44111">
      <w:pPr>
        <w:rPr>
          <w:lang w:eastAsia="en-US"/>
        </w:rPr>
      </w:pPr>
      <w:r w:rsidRPr="00E31B4A">
        <w:rPr>
          <w:lang w:eastAsia="en-US"/>
        </w:rPr>
        <w:t>Le raccordement GSM par satellite a joué un rôle de plus en plus important dans l'extension de la portée et de la couverture des réseaux de téléphonie mobile et des réseaux mobiles à large bande dans le monde entier, en particulier sur les marchés en développement. Les progrès technologiques ont permis de mettre en oeuvre des solutions satellite plus robustes et d'un meilleur rapport coût/efficacité, lesquelles sont de ce fait devenues partie intégrante du déploiement des réseaux mobiles, en particulier dans les zones rurales et isolées.</w:t>
      </w:r>
      <w:r w:rsidRPr="00E31B4A">
        <w:t xml:space="preserve"> Vu que l</w:t>
      </w:r>
      <w:r w:rsidRPr="00E31B4A">
        <w:rPr>
          <w:lang w:eastAsia="en-US"/>
        </w:rPr>
        <w:t>es pouvoirs publics cherchent à garantir l'accès à un réseau mobile à tous les citoyens, le raccordement par satellite continuera d'être essentiel pour assurer la connectivité des régions dans lesquelles les technologies de Terre ne peuvent constituer à elles seules une solution économiquement viable.</w:t>
      </w:r>
    </w:p>
    <w:p w:rsidR="008A7317" w:rsidRPr="00E31B4A" w:rsidRDefault="008A7317" w:rsidP="00D44111">
      <w:pPr>
        <w:rPr>
          <w:lang w:eastAsia="en-US"/>
        </w:rPr>
      </w:pPr>
      <w:r w:rsidRPr="00E31B4A">
        <w:rPr>
          <w:lang w:eastAsia="en-US"/>
        </w:rPr>
        <w:t>Les communications par satellite constituent un élément central de la conception des infrastructures cellulaires car elles assurent des liaisons de raccordement large bande fiables et à un prix abordable au réseau central. Les centres de commutation du service mobile et les contrôleurs de stations de base peuvent être connectés par satellite, ce qui permet de surmonter tous les obstacles liés à la distance, au terrain ou aux infrastructures de Terre et d'étendre la couverture du réseau.</w:t>
      </w:r>
    </w:p>
    <w:p w:rsidR="008A7317" w:rsidRPr="00E31B4A" w:rsidRDefault="008A7317" w:rsidP="008A7317">
      <w:pPr>
        <w:rPr>
          <w:lang w:eastAsia="en-US"/>
        </w:rPr>
      </w:pPr>
      <w:r w:rsidRPr="00E31B4A">
        <w:rPr>
          <w:lang w:eastAsia="en-US"/>
        </w:rPr>
        <w:t>Les services fixes par satellite peuvent:</w:t>
      </w:r>
    </w:p>
    <w:p w:rsidR="008A7317" w:rsidRPr="00E31B4A" w:rsidRDefault="008A7317" w:rsidP="00D44111">
      <w:pPr>
        <w:pStyle w:val="Enumlevel1"/>
        <w:rPr>
          <w:lang w:val="fr-FR"/>
        </w:rPr>
      </w:pPr>
      <w:r w:rsidRPr="00E31B4A">
        <w:rPr>
          <w:lang w:val="fr-FR"/>
        </w:rPr>
        <w:t>–</w:t>
      </w:r>
      <w:r w:rsidRPr="00E31B4A">
        <w:rPr>
          <w:lang w:val="fr-FR"/>
        </w:rPr>
        <w:tab/>
        <w:t>assurer le raccordement nécessaire pour prendre en charge la couverture des zones inaccessibles au moyen des liaisons terrestres;</w:t>
      </w:r>
    </w:p>
    <w:p w:rsidR="008A7317" w:rsidRPr="00E31B4A" w:rsidRDefault="008A7317" w:rsidP="00D44111">
      <w:pPr>
        <w:pStyle w:val="Enumlevel1"/>
        <w:rPr>
          <w:lang w:val="fr-FR"/>
        </w:rPr>
      </w:pPr>
      <w:r w:rsidRPr="00E31B4A">
        <w:rPr>
          <w:lang w:val="fr-FR"/>
        </w:rPr>
        <w:t>–</w:t>
      </w:r>
      <w:r w:rsidRPr="00E31B4A">
        <w:rPr>
          <w:lang w:val="fr-FR"/>
        </w:rPr>
        <w:tab/>
        <w:t>étendre rapidement la portée du réseau au moyen d'un raccordement mobile à un prix abordable;</w:t>
      </w:r>
    </w:p>
    <w:p w:rsidR="008A7317" w:rsidRPr="00E31B4A" w:rsidRDefault="008A7317" w:rsidP="00D44111">
      <w:pPr>
        <w:pStyle w:val="Enumlevel1"/>
        <w:rPr>
          <w:lang w:val="fr-FR"/>
        </w:rPr>
      </w:pPr>
      <w:r w:rsidRPr="00E31B4A">
        <w:rPr>
          <w:lang w:val="fr-FR"/>
        </w:rPr>
        <w:t>–</w:t>
      </w:r>
      <w:r w:rsidRPr="00E31B4A">
        <w:rPr>
          <w:lang w:val="fr-FR"/>
        </w:rPr>
        <w:tab/>
        <w:t xml:space="preserve">adapter les réseaux en fonction de la croissance du secteur ou fournir des points d'accès publics temporaires à l'occasion, par exemple, de </w:t>
      </w:r>
      <w:r w:rsidRPr="00E31B4A">
        <w:rPr>
          <w:rFonts w:eastAsia="Malgun Gothic"/>
          <w:lang w:val="fr-FR" w:eastAsia="ko-KR"/>
        </w:rPr>
        <w:t>concerts, d'expositions ou d'événements sportifs;</w:t>
      </w:r>
    </w:p>
    <w:p w:rsidR="008A7317" w:rsidRPr="00E31B4A" w:rsidRDefault="008A7317" w:rsidP="00D44111">
      <w:pPr>
        <w:pStyle w:val="Enumlevel1"/>
        <w:rPr>
          <w:lang w:val="fr-FR"/>
        </w:rPr>
      </w:pPr>
      <w:r w:rsidRPr="00E31B4A">
        <w:rPr>
          <w:lang w:val="fr-FR"/>
        </w:rPr>
        <w:t>–</w:t>
      </w:r>
      <w:r w:rsidRPr="00E31B4A">
        <w:rPr>
          <w:lang w:val="fr-FR"/>
        </w:rPr>
        <w:tab/>
        <w:t>diversifier les réseaux, y compris en assurant la redondance en cas de catastrophe;</w:t>
      </w:r>
    </w:p>
    <w:p w:rsidR="008A7317" w:rsidRPr="00E31B4A" w:rsidRDefault="008A7317" w:rsidP="00D44111">
      <w:pPr>
        <w:pStyle w:val="Enumlevel1"/>
        <w:rPr>
          <w:lang w:val="fr-FR"/>
        </w:rPr>
      </w:pPr>
      <w:r w:rsidRPr="00E31B4A">
        <w:rPr>
          <w:lang w:val="fr-FR"/>
        </w:rPr>
        <w:t>–</w:t>
      </w:r>
      <w:r w:rsidRPr="00E31B4A">
        <w:rPr>
          <w:lang w:val="fr-FR"/>
        </w:rPr>
        <w:tab/>
      </w:r>
      <w:r w:rsidRPr="00E31B4A">
        <w:rPr>
          <w:rFonts w:eastAsia="Malgun Gothic"/>
          <w:lang w:val="fr-FR" w:eastAsia="ko-KR"/>
        </w:rPr>
        <w:t>desservir des véhicules en déplacement ou des environnements isolés ne pouvant être connectés autrement (navires et avions ou plates-formes pétrolières et plates-formes de production gazière).</w:t>
      </w:r>
    </w:p>
    <w:p w:rsidR="008A7317" w:rsidRPr="00E31B4A" w:rsidRDefault="008A7317" w:rsidP="00D44111">
      <w:pPr>
        <w:pStyle w:val="Heading4"/>
        <w:rPr>
          <w:lang w:val="fr-FR"/>
        </w:rPr>
      </w:pPr>
      <w:r w:rsidRPr="00E31B4A">
        <w:rPr>
          <w:lang w:val="fr-FR"/>
        </w:rPr>
        <w:lastRenderedPageBreak/>
        <w:t>Avantages du raccordement par satellite</w:t>
      </w:r>
    </w:p>
    <w:p w:rsidR="008A7317" w:rsidRPr="00E31B4A" w:rsidRDefault="008A7317" w:rsidP="00652008">
      <w:pPr>
        <w:keepNext/>
        <w:keepLines/>
        <w:rPr>
          <w:lang w:eastAsia="en-US"/>
        </w:rPr>
      </w:pPr>
      <w:r w:rsidRPr="00E31B4A">
        <w:rPr>
          <w:lang w:eastAsia="en-US"/>
        </w:rPr>
        <w:t>L'utilisation du raccordement par satellite pour étendre les services large bande présente des avantages en termes de couverture, de coût, de sécurité et de redondance. Les satellites géostationnaires en orbite terrestre (OSG) peuvent fournir des services de raccordement pour une vaste région, moyennant des dépenses d'infrastructure minimales. Les solutions de raccordement par satellite permettent aux opérateurs de placer des stations de base aux endroits les plus avantageux pour les habitants, en ne tenant que très peu compte des emplacements des infrastructures de Terre. Le coût de la construction d'infrastructures en fibre optique étant étroitement lié à la distance entre le réseau central et le lieu de la construction, il est possible que le satellite soit la solution de raccordement la moins coûteuse pour prendre en charge des stations de base situées dans des zones rurales ou isolées.</w:t>
      </w:r>
    </w:p>
    <w:p w:rsidR="008A7317" w:rsidRPr="00E31B4A" w:rsidRDefault="008A7317" w:rsidP="00D44111">
      <w:pPr>
        <w:rPr>
          <w:lang w:eastAsia="en-US"/>
        </w:rPr>
      </w:pPr>
      <w:r w:rsidRPr="00E31B4A">
        <w:rPr>
          <w:lang w:eastAsia="en-US"/>
        </w:rPr>
        <w:t xml:space="preserve">L'utilisation du raccordement par satellite permet également d'assurer la redondance de la connectivité. L'endommagement d'un réseau dorsal en fibre risquerait de couper les stations de base terrestres de leurs réseaux principaux, alors que la diversité offerte par le raccordement satellite garantit que la connectivité reste ininterrompue, même si l'infrastructure terrestre subit de graves dommages. </w:t>
      </w:r>
    </w:p>
    <w:p w:rsidR="008A7317" w:rsidRPr="00E31B4A" w:rsidRDefault="008A7317" w:rsidP="00D44111">
      <w:pPr>
        <w:rPr>
          <w:lang w:eastAsia="en-US"/>
        </w:rPr>
      </w:pPr>
      <w:r w:rsidRPr="00E31B4A">
        <w:rPr>
          <w:lang w:eastAsia="en-US"/>
        </w:rPr>
        <w:t>Les pays cherchent de plus en plus à déployer des réseaux 4G-LTE et les systèmes à satellites ont déjà montré, avec le raccordement par satellite à haut débit, qu'ils peuvent prendre en charge les transmissions nécessitant une plus grande largeur de bande.</w:t>
      </w:r>
    </w:p>
    <w:p w:rsidR="008A7317" w:rsidRPr="00E31B4A" w:rsidRDefault="008A7317" w:rsidP="00D44111">
      <w:pPr>
        <w:pStyle w:val="Heading4"/>
        <w:rPr>
          <w:lang w:val="fr-FR"/>
        </w:rPr>
      </w:pPr>
      <w:r w:rsidRPr="00E31B4A">
        <w:rPr>
          <w:lang w:val="fr-FR"/>
        </w:rPr>
        <w:t>Raccordement par satellite sur orbite moyenne (MEO)</w:t>
      </w:r>
    </w:p>
    <w:p w:rsidR="008A7317" w:rsidRPr="00E31B4A" w:rsidRDefault="008A7317" w:rsidP="008A7317">
      <w:pPr>
        <w:spacing w:after="240"/>
        <w:rPr>
          <w:lang w:eastAsia="en-US"/>
        </w:rPr>
      </w:pPr>
      <w:r w:rsidRPr="00E31B4A">
        <w:rPr>
          <w:lang w:eastAsia="en-US"/>
        </w:rPr>
        <w:t xml:space="preserve">Etant donné qu'un système à satellites MEO est bien plus proche de la Terre qu'un système à satellites géostationnaires (quatre fois plus proche), la latence de ses transmissions est bien inférieure, ce qui est souhaitable pour le raccordement cellulaire ainsi que pour de nombreux services IP et large bande utilisés à l'heure actuelle. Les satellites MEO sont plus petits que les satellites géostationnaires et, par conséquent, leur construction et leur lancement sont moins coûteux. Ces satellites sont dotés de faisceaux ponctuels dynamiques et dirigeables, qui peuvent facilement viser des zones enclavées ou isolées pour en assurer le raccordement, et ensuite s'orienter vers d'autres zones, selon les besoins. </w:t>
      </w:r>
    </w:p>
    <w:p w:rsidR="008A7317" w:rsidRPr="00E31B4A" w:rsidRDefault="008A7317" w:rsidP="00D44111">
      <w:pPr>
        <w:pStyle w:val="Heading4"/>
        <w:rPr>
          <w:lang w:val="fr-FR"/>
        </w:rPr>
      </w:pPr>
      <w:bookmarkStart w:id="156" w:name="_Toc371329907"/>
      <w:r w:rsidRPr="00E31B4A">
        <w:rPr>
          <w:lang w:val="fr-FR"/>
        </w:rPr>
        <w:lastRenderedPageBreak/>
        <w:t>Exemple de réseau de raccordement par satellite</w:t>
      </w:r>
    </w:p>
    <w:p w:rsidR="008A7317" w:rsidRPr="00E31B4A" w:rsidRDefault="008A7317" w:rsidP="000039A0">
      <w:pPr>
        <w:pStyle w:val="Figuretitle"/>
        <w:rPr>
          <w:lang w:val="fr-FR" w:eastAsia="en-US"/>
        </w:rPr>
      </w:pPr>
      <w:bookmarkStart w:id="157" w:name="_Toc379977534"/>
      <w:r w:rsidRPr="00E31B4A">
        <w:rPr>
          <w:caps/>
          <w:lang w:val="fr-FR" w:eastAsia="en-US"/>
        </w:rPr>
        <w:t>F</w:t>
      </w:r>
      <w:r w:rsidRPr="00E31B4A">
        <w:rPr>
          <w:lang w:val="fr-FR" w:eastAsia="en-US"/>
        </w:rPr>
        <w:t>igure</w:t>
      </w:r>
      <w:r w:rsidR="000039A0" w:rsidRPr="00E31B4A">
        <w:rPr>
          <w:caps/>
          <w:lang w:val="fr-FR" w:eastAsia="en-US"/>
        </w:rPr>
        <w:t xml:space="preserve"> 3.6.2-1:</w:t>
      </w:r>
      <w:r w:rsidRPr="00E31B4A">
        <w:rPr>
          <w:caps/>
          <w:lang w:val="fr-FR" w:eastAsia="en-US"/>
        </w:rPr>
        <w:t xml:space="preserve"> E</w:t>
      </w:r>
      <w:r w:rsidRPr="00E31B4A">
        <w:rPr>
          <w:lang w:val="fr-FR" w:eastAsia="en-US"/>
        </w:rPr>
        <w:t>xemple d'un réseau de raccordement par satellite</w:t>
      </w:r>
      <w:bookmarkEnd w:id="156"/>
      <w:bookmarkEnd w:id="157"/>
    </w:p>
    <w:p w:rsidR="000039A0" w:rsidRPr="00E31B4A" w:rsidRDefault="000039A0" w:rsidP="000039A0">
      <w:pPr>
        <w:pStyle w:val="Figure"/>
        <w:rPr>
          <w:lang w:val="fr-FR"/>
        </w:rPr>
      </w:pPr>
      <w:r w:rsidRPr="00E31B4A">
        <w:rPr>
          <w:lang w:val="fr-FR"/>
        </w:rPr>
        <w:object w:dxaOrig="9637" w:dyaOrig="6762">
          <v:shape id="_x0000_i1029" type="#_x0000_t75" style="width:481.45pt;height:338.1pt" o:ole="">
            <v:imagedata r:id="rId42" o:title=""/>
          </v:shape>
          <o:OLEObject Type="Embed" ProgID="Word.Document.12" ShapeID="_x0000_i1029" DrawAspect="Content" ObjectID="_1455086495" r:id="rId43">
            <o:FieldCodes>\s</o:FieldCodes>
          </o:OLEObject>
        </w:object>
      </w:r>
    </w:p>
    <w:p w:rsidR="000039A0" w:rsidRPr="00E31B4A" w:rsidRDefault="000039A0" w:rsidP="000039A0">
      <w:pPr>
        <w:rPr>
          <w:lang w:eastAsia="en-US"/>
        </w:rPr>
      </w:pPr>
    </w:p>
    <w:p w:rsidR="008A7317" w:rsidRPr="00E31B4A" w:rsidRDefault="008A7317" w:rsidP="000039A0">
      <w:pPr>
        <w:rPr>
          <w:lang w:eastAsia="en-US"/>
        </w:rPr>
      </w:pPr>
      <w:r w:rsidRPr="00E31B4A">
        <w:rPr>
          <w:lang w:eastAsia="en-US"/>
        </w:rPr>
        <w:t>Les taux de pénétration du mobile dans les zones peuplées étant en augmentation, les opérateurs mobiles des marchés en développement utilisent de plus en plus le raccordement GSM par satellite pour étendre la portée de leurs réseaux et atteindre les marchés ruraux. Le satellite est le seul moyen économiquement viable d'obtenir une capacité permettant de connecter les populations non desservies ou peu desservies. Depuis peu, des licences 3G ont été mises aux enchères et des services de données à haut débit ont été mis en oeuvre sur les réseaux, ce qui pourrait entraîner une croissance exponentielle de la demande de raccordement.</w:t>
      </w:r>
    </w:p>
    <w:p w:rsidR="008A7317" w:rsidRPr="00E31B4A" w:rsidRDefault="008A7317" w:rsidP="000039A0">
      <w:pPr>
        <w:pStyle w:val="Heading3"/>
        <w:rPr>
          <w:lang w:val="fr-FR"/>
        </w:rPr>
      </w:pPr>
      <w:bookmarkStart w:id="158" w:name="_Toc365276693"/>
      <w:bookmarkStart w:id="159" w:name="_Toc371330908"/>
      <w:bookmarkStart w:id="160" w:name="_Toc379961461"/>
      <w:r w:rsidRPr="00E31B4A">
        <w:rPr>
          <w:lang w:val="fr-FR"/>
        </w:rPr>
        <w:t>3.6.3</w:t>
      </w:r>
      <w:r w:rsidRPr="00E31B4A">
        <w:rPr>
          <w:lang w:val="fr-FR"/>
        </w:rPr>
        <w:tab/>
        <w:t>Raccordement par la fibre</w:t>
      </w:r>
      <w:bookmarkEnd w:id="158"/>
      <w:bookmarkEnd w:id="159"/>
      <w:bookmarkEnd w:id="160"/>
    </w:p>
    <w:p w:rsidR="008A7317" w:rsidRPr="00E31B4A" w:rsidRDefault="008A7317" w:rsidP="008A7317">
      <w:pPr>
        <w:rPr>
          <w:rFonts w:eastAsia="Times New Roman"/>
          <w:lang w:eastAsia="en-US"/>
        </w:rPr>
      </w:pPr>
      <w:r w:rsidRPr="00E31B4A">
        <w:rPr>
          <w:lang w:eastAsia="en-US"/>
        </w:rPr>
        <w:t>Voir la Section 3.3 ci-dessus ainsi que les références dans l'</w:t>
      </w:r>
      <w:r w:rsidRPr="00224AA6">
        <w:rPr>
          <w:b/>
          <w:bCs/>
          <w:lang w:eastAsia="en-US"/>
        </w:rPr>
        <w:t>Annexe III</w:t>
      </w:r>
      <w:r w:rsidRPr="00E31B4A">
        <w:rPr>
          <w:lang w:eastAsia="en-US"/>
        </w:rPr>
        <w:t>.</w:t>
      </w:r>
    </w:p>
    <w:p w:rsidR="008A7317" w:rsidRPr="00E31B4A" w:rsidRDefault="000039A0" w:rsidP="00652008">
      <w:pPr>
        <w:pStyle w:val="Heading3"/>
        <w:keepLines/>
        <w:rPr>
          <w:lang w:val="fr-FR"/>
        </w:rPr>
      </w:pPr>
      <w:bookmarkStart w:id="161" w:name="_Toc365276694"/>
      <w:bookmarkStart w:id="162" w:name="_Toc371330909"/>
      <w:bookmarkStart w:id="163" w:name="_Toc379961462"/>
      <w:r w:rsidRPr="00E31B4A">
        <w:rPr>
          <w:lang w:val="fr-FR"/>
        </w:rPr>
        <w:lastRenderedPageBreak/>
        <w:t>3.6.4</w:t>
      </w:r>
      <w:r w:rsidRPr="00E31B4A">
        <w:rPr>
          <w:lang w:val="fr-FR"/>
        </w:rPr>
        <w:tab/>
      </w:r>
      <w:r w:rsidR="008A7317" w:rsidRPr="00E31B4A">
        <w:rPr>
          <w:lang w:val="fr-FR"/>
        </w:rPr>
        <w:t>Raccordement par câbles sous-marins</w:t>
      </w:r>
      <w:bookmarkEnd w:id="161"/>
      <w:bookmarkEnd w:id="162"/>
      <w:bookmarkEnd w:id="163"/>
    </w:p>
    <w:p w:rsidR="008A7317" w:rsidRPr="00E31B4A" w:rsidRDefault="008A7317" w:rsidP="00652008">
      <w:pPr>
        <w:keepNext/>
        <w:keepLines/>
      </w:pPr>
      <w:r w:rsidRPr="00E31B4A">
        <w:t xml:space="preserve">Les câbles sous-marins assurent des liaisons de télécommunication internationales essentielles entre tous les pays du monde. Les câbles sous-marins aboutissent dans un pays à une station d'atterrissement. </w:t>
      </w:r>
    </w:p>
    <w:p w:rsidR="008A7317" w:rsidRPr="00E31B4A" w:rsidRDefault="008A7317" w:rsidP="000039A0">
      <w:pPr>
        <w:pStyle w:val="Heading4"/>
        <w:rPr>
          <w:szCs w:val="24"/>
          <w:lang w:val="fr-FR"/>
        </w:rPr>
      </w:pPr>
      <w:r w:rsidRPr="00E31B4A">
        <w:rPr>
          <w:lang w:val="fr-FR"/>
        </w:rPr>
        <w:t>Réglementations concernant l'accès non discriminatoire aux stations d'atterrissement de câbles</w:t>
      </w:r>
    </w:p>
    <w:p w:rsidR="008A7317" w:rsidRPr="00E31B4A" w:rsidRDefault="008A7317" w:rsidP="000039A0">
      <w:pPr>
        <w:keepNext/>
        <w:keepLines/>
      </w:pPr>
      <w:r w:rsidRPr="00E31B4A">
        <w:t>Chaque administration a inclus les points principaux ci-après dans la réglementation afin de garantir un accès équitable:</w:t>
      </w:r>
    </w:p>
    <w:p w:rsidR="008A7317" w:rsidRPr="00E31B4A" w:rsidRDefault="00224AA6" w:rsidP="000039A0">
      <w:pPr>
        <w:pStyle w:val="Enumlevel1"/>
        <w:rPr>
          <w:lang w:val="fr-FR"/>
        </w:rPr>
      </w:pPr>
      <w:r>
        <w:rPr>
          <w:lang w:val="fr-FR"/>
        </w:rPr>
        <w:t>1.</w:t>
      </w:r>
      <w:r w:rsidR="008A7317" w:rsidRPr="00E31B4A">
        <w:rPr>
          <w:lang w:val="fr-FR"/>
        </w:rPr>
        <w:tab/>
        <w:t>Le propriétaire de stations d'atterrissement de câbles fournit, à toute entité de télécommunication internationale remplissant les conditions requises, à des conditions justes et non discriminatoires, un accès à ses stations d'atterrissement de câbles.</w:t>
      </w:r>
    </w:p>
    <w:p w:rsidR="008A7317" w:rsidRPr="00E31B4A" w:rsidRDefault="00224AA6" w:rsidP="000039A0">
      <w:pPr>
        <w:pStyle w:val="Enumlevel1"/>
        <w:rPr>
          <w:lang w:val="fr-FR"/>
        </w:rPr>
      </w:pPr>
      <w:r>
        <w:rPr>
          <w:lang w:val="fr-FR"/>
        </w:rPr>
        <w:t>2.</w:t>
      </w:r>
      <w:r w:rsidR="008A7317" w:rsidRPr="00E31B4A">
        <w:rPr>
          <w:lang w:val="fr-FR"/>
        </w:rPr>
        <w:tab/>
        <w:t xml:space="preserve">Le propriétaire de stations d'atterrissement de câbles soumet pour approbation au régulateur, dans le format spécifié, une offre d'interconnexion de référence (OIR) pour les stations d'atterrissement de câbles, exposant les modalités et conditions relatives aux installations d'accès et aux installations communes, y compris les installations de la station d'atterrissement de câbles sous-marins. </w:t>
      </w:r>
    </w:p>
    <w:p w:rsidR="008A7317" w:rsidRPr="00E31B4A" w:rsidRDefault="00224AA6" w:rsidP="000039A0">
      <w:pPr>
        <w:pStyle w:val="Enumlevel1"/>
        <w:rPr>
          <w:lang w:val="fr-FR"/>
        </w:rPr>
      </w:pPr>
      <w:r>
        <w:rPr>
          <w:lang w:val="fr-FR"/>
        </w:rPr>
        <w:t>3.</w:t>
      </w:r>
      <w:r w:rsidR="008A7317" w:rsidRPr="00E31B4A">
        <w:rPr>
          <w:lang w:val="fr-FR"/>
        </w:rPr>
        <w:tab/>
        <w:t xml:space="preserve">Après avoir reçu l'approbation du régulateur, le propriétaire de stations d'atterrissement de câbles publie l'offre d'interconnexion pour les stations d'atterrissement de câbles sur son site web. </w:t>
      </w:r>
    </w:p>
    <w:p w:rsidR="008A7317" w:rsidRPr="00E31B4A" w:rsidRDefault="00224AA6" w:rsidP="000039A0">
      <w:pPr>
        <w:pStyle w:val="Enumlevel1"/>
        <w:rPr>
          <w:lang w:val="fr-FR"/>
        </w:rPr>
      </w:pPr>
      <w:r>
        <w:rPr>
          <w:lang w:val="fr-FR"/>
        </w:rPr>
        <w:t>4.</w:t>
      </w:r>
      <w:r w:rsidR="008A7317" w:rsidRPr="00E31B4A">
        <w:rPr>
          <w:lang w:val="fr-FR"/>
        </w:rPr>
        <w:tab/>
        <w:t>Les droits d'accès sont les droits que paient les opérateurs internationaux longue distance/prestataires de services Internet au propriétaire de la station d'atterrissement des câbles pour avoir accès à la largeur de bande internationale acquise pour un câble sous-marin. Afin de mieux garantir la stabilité des relations entre le propriétaire d'une station et les opérateurs internationaux longue distance/prestataires de services Internet, les régulateurs peuvent fournir une estimation des droits d'accès et, en particulier, des droits d'accès aux stations d'atterrissement de câbles sous-marins.</w:t>
      </w:r>
    </w:p>
    <w:p w:rsidR="008A7317" w:rsidRPr="00E31B4A" w:rsidRDefault="008A7317" w:rsidP="000039A0">
      <w:pPr>
        <w:pStyle w:val="Enumlevel1"/>
        <w:rPr>
          <w:lang w:val="fr-FR"/>
        </w:rPr>
      </w:pPr>
    </w:p>
    <w:p w:rsidR="008A7317" w:rsidRPr="00E31B4A" w:rsidRDefault="008A7317" w:rsidP="008A7317">
      <w:pPr>
        <w:spacing w:before="0"/>
      </w:pPr>
    </w:p>
    <w:p w:rsidR="000A71D3" w:rsidRPr="00E31B4A" w:rsidRDefault="000A71D3" w:rsidP="008A7317"/>
    <w:p w:rsidR="00BA2B62" w:rsidRPr="00E31B4A" w:rsidRDefault="00BA2B62" w:rsidP="000A71D3">
      <w:pPr>
        <w:sectPr w:rsidR="00BA2B62" w:rsidRPr="00E31B4A" w:rsidSect="00BA2B62">
          <w:endnotePr>
            <w:numFmt w:val="decimal"/>
          </w:endnotePr>
          <w:type w:val="oddPage"/>
          <w:pgSz w:w="11907" w:h="16840" w:code="9"/>
          <w:pgMar w:top="1418" w:right="1418" w:bottom="1418" w:left="1418" w:header="709" w:footer="709" w:gutter="0"/>
          <w:pgNumType w:start="1"/>
          <w:cols w:space="708"/>
          <w:docGrid w:linePitch="360"/>
        </w:sectPr>
      </w:pPr>
    </w:p>
    <w:p w:rsidR="000039A0" w:rsidRPr="00F542B2" w:rsidRDefault="007B6570" w:rsidP="007B6570">
      <w:pPr>
        <w:pStyle w:val="Heading1"/>
        <w:rPr>
          <w:lang w:val="fr-CH"/>
        </w:rPr>
      </w:pPr>
      <w:bookmarkStart w:id="164" w:name="_Toc379961463"/>
      <w:r w:rsidRPr="00F542B2">
        <w:rPr>
          <w:lang w:val="fr-CH"/>
        </w:rPr>
        <w:lastRenderedPageBreak/>
        <w:t>I</w:t>
      </w:r>
      <w:r w:rsidRPr="00F542B2">
        <w:rPr>
          <w:lang w:val="fr-CH"/>
        </w:rPr>
        <w:tab/>
      </w:r>
      <w:r w:rsidR="000039A0" w:rsidRPr="00F542B2">
        <w:rPr>
          <w:lang w:val="fr-CH"/>
        </w:rPr>
        <w:t>Annexes</w:t>
      </w:r>
      <w:bookmarkEnd w:id="164"/>
    </w:p>
    <w:p w:rsidR="00BD0C20" w:rsidRPr="00BD0C20" w:rsidRDefault="00BD0C20" w:rsidP="00CB5ACF">
      <w:pPr>
        <w:pStyle w:val="HeadingB"/>
        <w:rPr>
          <w:rFonts w:asciiTheme="minorHAnsi" w:eastAsiaTheme="minorEastAsia" w:hAnsiTheme="minorHAnsi" w:cstheme="minorBidi"/>
          <w:sz w:val="22"/>
          <w:lang w:eastAsia="zh-CN"/>
        </w:rPr>
      </w:pPr>
      <w:r w:rsidRPr="00CB5ACF">
        <w:t>Annex I: Country Experiences</w:t>
      </w:r>
    </w:p>
    <w:p w:rsidR="00BD0C20" w:rsidRPr="00BD0C20" w:rsidRDefault="00BD0C20" w:rsidP="00511609">
      <w:pPr>
        <w:pStyle w:val="HeadingB"/>
        <w:rPr>
          <w:rFonts w:asciiTheme="minorHAnsi" w:eastAsiaTheme="minorEastAsia" w:hAnsiTheme="minorHAnsi" w:cstheme="minorBidi"/>
          <w:sz w:val="22"/>
          <w:lang w:eastAsia="zh-CN"/>
        </w:rPr>
      </w:pPr>
      <w:r w:rsidRPr="00CB5ACF">
        <w:t xml:space="preserve">Annex II: Definition of </w:t>
      </w:r>
      <w:bookmarkStart w:id="165" w:name="_GoBack"/>
      <w:r w:rsidRPr="00CB5ACF">
        <w:t>Question 25/2</w:t>
      </w:r>
    </w:p>
    <w:p w:rsidR="00BD0C20" w:rsidRPr="00BD0C20" w:rsidRDefault="00BD0C20" w:rsidP="00511609">
      <w:pPr>
        <w:pStyle w:val="HeadingB"/>
        <w:rPr>
          <w:rFonts w:asciiTheme="minorHAnsi" w:eastAsiaTheme="minorEastAsia" w:hAnsiTheme="minorHAnsi" w:cstheme="minorBidi"/>
          <w:sz w:val="22"/>
          <w:lang w:eastAsia="zh-CN"/>
        </w:rPr>
      </w:pPr>
      <w:r w:rsidRPr="00CB5ACF">
        <w:t>Annex III: Other ITU Secto</w:t>
      </w:r>
      <w:bookmarkEnd w:id="165"/>
      <w:r w:rsidRPr="00CB5ACF">
        <w:t>r Relevant Recommendations and Reports</w:t>
      </w:r>
    </w:p>
    <w:p w:rsidR="000039A0" w:rsidRPr="00E31B4A" w:rsidRDefault="007B6570" w:rsidP="007B6570">
      <w:pPr>
        <w:pStyle w:val="Heading1"/>
      </w:pPr>
      <w:r>
        <w:t>II</w:t>
      </w:r>
      <w:r>
        <w:tab/>
      </w:r>
      <w:r w:rsidR="000039A0" w:rsidRPr="00E31B4A">
        <w:t>Acronymes/Glossaire</w:t>
      </w:r>
    </w:p>
    <w:p w:rsidR="000A71D3" w:rsidRPr="00E31B4A" w:rsidRDefault="007B6570" w:rsidP="007B6570">
      <w:pPr>
        <w:pStyle w:val="Heading1"/>
      </w:pPr>
      <w:r>
        <w:t>III</w:t>
      </w:r>
      <w:r>
        <w:tab/>
      </w:r>
      <w:r w:rsidR="000039A0" w:rsidRPr="00E31B4A">
        <w:t>Références</w:t>
      </w:r>
    </w:p>
    <w:p w:rsidR="00581532" w:rsidRPr="007B6570" w:rsidRDefault="00581532" w:rsidP="00133CDA">
      <w:pPr>
        <w:rPr>
          <w:lang w:val="en-US"/>
        </w:rPr>
      </w:pPr>
    </w:p>
    <w:p w:rsidR="00BA2B62" w:rsidRPr="007B6570" w:rsidRDefault="00BA2B62" w:rsidP="000A71D3">
      <w:pPr>
        <w:pStyle w:val="Heading1"/>
        <w:sectPr w:rsidR="00BA2B62" w:rsidRPr="007B6570" w:rsidSect="00BA2B62">
          <w:headerReference w:type="default" r:id="rId44"/>
          <w:footerReference w:type="default" r:id="rId45"/>
          <w:endnotePr>
            <w:numFmt w:val="decimal"/>
          </w:endnotePr>
          <w:type w:val="oddPage"/>
          <w:pgSz w:w="11907" w:h="16840" w:code="9"/>
          <w:pgMar w:top="1418" w:right="1418" w:bottom="1418" w:left="1418" w:header="709" w:footer="709" w:gutter="0"/>
          <w:cols w:space="708"/>
          <w:docGrid w:linePitch="360"/>
        </w:sectPr>
      </w:pPr>
    </w:p>
    <w:p w:rsidR="000039A0" w:rsidRPr="00E31B4A" w:rsidRDefault="000039A0" w:rsidP="000039A0">
      <w:pPr>
        <w:pStyle w:val="Heading1"/>
        <w:spacing w:before="0"/>
        <w:ind w:left="851" w:hanging="851"/>
        <w:rPr>
          <w:lang w:val="en-GB"/>
        </w:rPr>
      </w:pPr>
      <w:bookmarkStart w:id="166" w:name="_Toc363805280"/>
      <w:bookmarkStart w:id="167" w:name="_Toc379796521"/>
      <w:bookmarkStart w:id="168" w:name="_Toc379796851"/>
      <w:bookmarkStart w:id="169" w:name="_Toc379961464"/>
      <w:r w:rsidRPr="007B6570">
        <w:lastRenderedPageBreak/>
        <w:t>An</w:t>
      </w:r>
      <w:r w:rsidRPr="00E31B4A">
        <w:rPr>
          <w:lang w:val="en-GB"/>
        </w:rPr>
        <w:t>nex I: Country Experiences</w:t>
      </w:r>
      <w:bookmarkEnd w:id="166"/>
      <w:bookmarkEnd w:id="167"/>
      <w:bookmarkEnd w:id="168"/>
      <w:bookmarkEnd w:id="169"/>
    </w:p>
    <w:p w:rsidR="000039A0" w:rsidRPr="00E31B4A" w:rsidRDefault="000039A0" w:rsidP="000039A0">
      <w:pPr>
        <w:rPr>
          <w:sz w:val="4"/>
          <w:lang w:val="en-G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5"/>
        <w:gridCol w:w="1314"/>
        <w:gridCol w:w="2477"/>
        <w:gridCol w:w="2576"/>
      </w:tblGrid>
      <w:tr w:rsidR="000039A0" w:rsidRPr="00BD0C20" w:rsidTr="000039A0">
        <w:trPr>
          <w:jc w:val="center"/>
        </w:trPr>
        <w:tc>
          <w:tcPr>
            <w:tcW w:w="2943" w:type="dxa"/>
            <w:tcBorders>
              <w:bottom w:val="single" w:sz="4" w:space="0" w:color="auto"/>
            </w:tcBorders>
            <w:shd w:val="clear" w:color="auto" w:fill="005173"/>
            <w:vAlign w:val="center"/>
          </w:tcPr>
          <w:p w:rsidR="000039A0" w:rsidRPr="00E31B4A" w:rsidRDefault="000039A0" w:rsidP="000039A0">
            <w:pPr>
              <w:pStyle w:val="Tablehead"/>
              <w:rPr>
                <w:lang w:val="en-GB"/>
              </w:rPr>
            </w:pPr>
            <w:r w:rsidRPr="00E31B4A">
              <w:rPr>
                <w:lang w:val="en-GB"/>
              </w:rPr>
              <w:t>Country/Entity</w:t>
            </w:r>
          </w:p>
        </w:tc>
        <w:tc>
          <w:tcPr>
            <w:tcW w:w="1418" w:type="dxa"/>
            <w:tcBorders>
              <w:bottom w:val="single" w:sz="4" w:space="0" w:color="auto"/>
            </w:tcBorders>
            <w:shd w:val="clear" w:color="auto" w:fill="005173"/>
            <w:vAlign w:val="center"/>
          </w:tcPr>
          <w:p w:rsidR="000039A0" w:rsidRPr="00E31B4A" w:rsidRDefault="000039A0" w:rsidP="000039A0">
            <w:pPr>
              <w:pStyle w:val="Tablehead"/>
              <w:rPr>
                <w:lang w:val="en-GB"/>
              </w:rPr>
            </w:pPr>
            <w:r w:rsidRPr="00E31B4A">
              <w:rPr>
                <w:lang w:val="en-GB"/>
              </w:rPr>
              <w:t>Source Document</w:t>
            </w:r>
          </w:p>
        </w:tc>
        <w:tc>
          <w:tcPr>
            <w:tcW w:w="2693" w:type="dxa"/>
            <w:tcBorders>
              <w:bottom w:val="single" w:sz="4" w:space="0" w:color="auto"/>
            </w:tcBorders>
            <w:shd w:val="clear" w:color="auto" w:fill="005173"/>
            <w:vAlign w:val="center"/>
          </w:tcPr>
          <w:p w:rsidR="000039A0" w:rsidRPr="00E31B4A" w:rsidRDefault="000039A0" w:rsidP="000039A0">
            <w:pPr>
              <w:pStyle w:val="Tablehead"/>
              <w:rPr>
                <w:lang w:val="en-GB"/>
              </w:rPr>
            </w:pPr>
            <w:r w:rsidRPr="00E31B4A">
              <w:rPr>
                <w:lang w:val="en-GB"/>
              </w:rPr>
              <w:t>Technology</w:t>
            </w:r>
          </w:p>
        </w:tc>
        <w:tc>
          <w:tcPr>
            <w:tcW w:w="2801" w:type="dxa"/>
            <w:tcBorders>
              <w:bottom w:val="single" w:sz="4" w:space="0" w:color="auto"/>
            </w:tcBorders>
            <w:shd w:val="clear" w:color="auto" w:fill="005173"/>
            <w:vAlign w:val="center"/>
          </w:tcPr>
          <w:p w:rsidR="000039A0" w:rsidRPr="00E31B4A" w:rsidRDefault="000039A0" w:rsidP="000039A0">
            <w:pPr>
              <w:pStyle w:val="Tablehead"/>
              <w:rPr>
                <w:lang w:val="en-GB"/>
              </w:rPr>
            </w:pPr>
            <w:r w:rsidRPr="00E31B4A">
              <w:rPr>
                <w:lang w:val="en-GB"/>
              </w:rPr>
              <w:t>Hyperlink to documents on Case Study website</w:t>
            </w:r>
          </w:p>
        </w:tc>
      </w:tr>
      <w:tr w:rsidR="000039A0" w:rsidRPr="00BD0C20" w:rsidTr="000039A0">
        <w:trPr>
          <w:jc w:val="center"/>
        </w:trPr>
        <w:tc>
          <w:tcPr>
            <w:tcW w:w="2943" w:type="dxa"/>
            <w:shd w:val="clear" w:color="auto" w:fill="E8F8FD"/>
          </w:tcPr>
          <w:p w:rsidR="000039A0" w:rsidRPr="00E31B4A" w:rsidRDefault="000039A0" w:rsidP="000039A0">
            <w:pPr>
              <w:pStyle w:val="Tabletext"/>
              <w:rPr>
                <w:lang w:val="en-GB"/>
              </w:rPr>
            </w:pPr>
            <w:r w:rsidRPr="00E31B4A">
              <w:rPr>
                <w:lang w:val="en-GB"/>
              </w:rPr>
              <w:t>BDT</w:t>
            </w:r>
          </w:p>
        </w:tc>
        <w:tc>
          <w:tcPr>
            <w:tcW w:w="1418" w:type="dxa"/>
            <w:shd w:val="clear" w:color="auto" w:fill="E8F8FD"/>
          </w:tcPr>
          <w:p w:rsidR="000039A0" w:rsidRPr="00E31B4A" w:rsidRDefault="00FC4E73" w:rsidP="000039A0">
            <w:pPr>
              <w:pStyle w:val="Tabletext"/>
              <w:rPr>
                <w:lang w:val="en-GB"/>
              </w:rPr>
            </w:pPr>
            <w:hyperlink r:id="rId46" w:history="1">
              <w:r w:rsidR="000039A0" w:rsidRPr="00E31B4A">
                <w:rPr>
                  <w:rStyle w:val="Hyperlink"/>
                  <w:rFonts w:asciiTheme="minorHAnsi" w:hAnsiTheme="minorHAnsi"/>
                  <w:bCs/>
                  <w:lang w:val="en-GB"/>
                </w:rPr>
                <w:t>25/2/5</w:t>
              </w:r>
            </w:hyperlink>
          </w:p>
        </w:tc>
        <w:tc>
          <w:tcPr>
            <w:tcW w:w="2693" w:type="dxa"/>
            <w:shd w:val="clear" w:color="auto" w:fill="E8F8FD"/>
          </w:tcPr>
          <w:p w:rsidR="000039A0" w:rsidRPr="00E31B4A" w:rsidRDefault="000039A0" w:rsidP="000039A0">
            <w:pPr>
              <w:pStyle w:val="Tabletext"/>
              <w:rPr>
                <w:lang w:val="en-GB"/>
              </w:rPr>
            </w:pPr>
            <w:r w:rsidRPr="00E31B4A">
              <w:rPr>
                <w:lang w:val="en-GB"/>
              </w:rPr>
              <w:t>WiMAX/Microwave Backhaul</w:t>
            </w:r>
          </w:p>
        </w:tc>
        <w:tc>
          <w:tcPr>
            <w:tcW w:w="2801" w:type="dxa"/>
            <w:shd w:val="clear" w:color="auto" w:fill="E8F8FD"/>
          </w:tcPr>
          <w:p w:rsidR="000039A0" w:rsidRPr="00E31B4A" w:rsidRDefault="000039A0" w:rsidP="000039A0">
            <w:pPr>
              <w:pStyle w:val="Tabletext"/>
              <w:rPr>
                <w:lang w:val="en-GB"/>
              </w:rPr>
            </w:pPr>
            <w:r w:rsidRPr="00E31B4A">
              <w:rPr>
                <w:lang w:val="en-GB"/>
              </w:rPr>
              <w:t>Case study on project in Burundi is not available in case study library</w:t>
            </w:r>
          </w:p>
        </w:tc>
      </w:tr>
      <w:tr w:rsidR="000039A0" w:rsidRPr="00BD0C20" w:rsidTr="000039A0">
        <w:trPr>
          <w:jc w:val="center"/>
        </w:trPr>
        <w:tc>
          <w:tcPr>
            <w:tcW w:w="2943" w:type="dxa"/>
            <w:tcBorders>
              <w:bottom w:val="single" w:sz="4" w:space="0" w:color="auto"/>
            </w:tcBorders>
          </w:tcPr>
          <w:p w:rsidR="000039A0" w:rsidRPr="00E31B4A" w:rsidRDefault="000039A0" w:rsidP="000039A0">
            <w:pPr>
              <w:pStyle w:val="Tabletext"/>
              <w:rPr>
                <w:lang w:val="en-GB"/>
              </w:rPr>
            </w:pPr>
            <w:r w:rsidRPr="00E31B4A">
              <w:rPr>
                <w:lang w:val="en-GB"/>
              </w:rPr>
              <w:t>Democratic Republic of Congo/ARPTC</w:t>
            </w:r>
          </w:p>
        </w:tc>
        <w:tc>
          <w:tcPr>
            <w:tcW w:w="1418" w:type="dxa"/>
            <w:tcBorders>
              <w:bottom w:val="single" w:sz="4" w:space="0" w:color="auto"/>
            </w:tcBorders>
          </w:tcPr>
          <w:p w:rsidR="000039A0" w:rsidRPr="00E31B4A" w:rsidRDefault="00FC4E73" w:rsidP="000039A0">
            <w:pPr>
              <w:pStyle w:val="Tabletext"/>
              <w:rPr>
                <w:lang w:val="en-GB"/>
              </w:rPr>
            </w:pPr>
            <w:hyperlink r:id="rId47" w:history="1">
              <w:r w:rsidR="000039A0" w:rsidRPr="00E31B4A">
                <w:rPr>
                  <w:rStyle w:val="Hyperlink"/>
                  <w:rFonts w:asciiTheme="minorHAnsi" w:hAnsiTheme="minorHAnsi"/>
                  <w:bCs/>
                  <w:lang w:val="en-GB"/>
                </w:rPr>
                <w:t>25/2/6</w:t>
              </w:r>
            </w:hyperlink>
          </w:p>
        </w:tc>
        <w:tc>
          <w:tcPr>
            <w:tcW w:w="2693" w:type="dxa"/>
            <w:tcBorders>
              <w:bottom w:val="single" w:sz="4" w:space="0" w:color="auto"/>
            </w:tcBorders>
          </w:tcPr>
          <w:p w:rsidR="000039A0" w:rsidRPr="00E31B4A" w:rsidRDefault="000039A0" w:rsidP="000039A0">
            <w:pPr>
              <w:pStyle w:val="Tabletext"/>
              <w:rPr>
                <w:lang w:val="en-GB"/>
              </w:rPr>
            </w:pPr>
            <w:r w:rsidRPr="00E31B4A">
              <w:rPr>
                <w:lang w:val="en-GB"/>
              </w:rPr>
              <w:t>WiMAX/WiFi/VSat/GSM/CDMA/Fiber Optic Cable</w:t>
            </w:r>
          </w:p>
        </w:tc>
        <w:tc>
          <w:tcPr>
            <w:tcW w:w="2801" w:type="dxa"/>
            <w:tcBorders>
              <w:bottom w:val="single" w:sz="4" w:space="0" w:color="auto"/>
            </w:tcBorders>
          </w:tcPr>
          <w:p w:rsidR="000039A0" w:rsidRPr="00E31B4A" w:rsidRDefault="000039A0" w:rsidP="000039A0">
            <w:pPr>
              <w:pStyle w:val="Tabletext"/>
              <w:rPr>
                <w:lang w:val="en-GB"/>
              </w:rPr>
            </w:pPr>
            <w:r w:rsidRPr="00E31B4A">
              <w:rPr>
                <w:lang w:val="en-GB"/>
              </w:rPr>
              <w:t>Case study from D.R. Congo is not available in case study library</w:t>
            </w:r>
          </w:p>
        </w:tc>
      </w:tr>
      <w:tr w:rsidR="000039A0" w:rsidRPr="00BD0C20" w:rsidTr="000039A0">
        <w:trPr>
          <w:jc w:val="center"/>
        </w:trPr>
        <w:tc>
          <w:tcPr>
            <w:tcW w:w="2943" w:type="dxa"/>
            <w:shd w:val="clear" w:color="auto" w:fill="E8F8FD"/>
          </w:tcPr>
          <w:p w:rsidR="000039A0" w:rsidRPr="00E31B4A" w:rsidRDefault="000039A0" w:rsidP="000039A0">
            <w:pPr>
              <w:pStyle w:val="Tabletext"/>
              <w:rPr>
                <w:lang w:val="en-GB"/>
              </w:rPr>
            </w:pPr>
            <w:r w:rsidRPr="00E31B4A">
              <w:rPr>
                <w:lang w:val="en-GB"/>
              </w:rPr>
              <w:t>Rwanda/Rwanda Utilities Regulatory Agency</w:t>
            </w:r>
          </w:p>
        </w:tc>
        <w:tc>
          <w:tcPr>
            <w:tcW w:w="1418" w:type="dxa"/>
            <w:shd w:val="clear" w:color="auto" w:fill="E8F8FD"/>
          </w:tcPr>
          <w:p w:rsidR="000039A0" w:rsidRPr="00E31B4A" w:rsidRDefault="00FC4E73" w:rsidP="000039A0">
            <w:pPr>
              <w:pStyle w:val="Tabletext"/>
              <w:rPr>
                <w:lang w:val="en-GB"/>
              </w:rPr>
            </w:pPr>
            <w:hyperlink r:id="rId48" w:history="1">
              <w:r w:rsidR="000039A0" w:rsidRPr="00E31B4A">
                <w:rPr>
                  <w:rStyle w:val="Hyperlink"/>
                  <w:rFonts w:asciiTheme="minorHAnsi" w:hAnsiTheme="minorHAnsi"/>
                  <w:bCs/>
                  <w:lang w:val="en-GB"/>
                </w:rPr>
                <w:t>25/2/7</w:t>
              </w:r>
            </w:hyperlink>
          </w:p>
        </w:tc>
        <w:tc>
          <w:tcPr>
            <w:tcW w:w="2693" w:type="dxa"/>
            <w:shd w:val="clear" w:color="auto" w:fill="E8F8FD"/>
          </w:tcPr>
          <w:p w:rsidR="000039A0" w:rsidRPr="00E31B4A" w:rsidRDefault="000039A0" w:rsidP="000039A0">
            <w:pPr>
              <w:pStyle w:val="Tabletext"/>
              <w:rPr>
                <w:lang w:val="en-GB"/>
              </w:rPr>
            </w:pPr>
            <w:r w:rsidRPr="00E31B4A">
              <w:rPr>
                <w:lang w:val="en-GB"/>
              </w:rPr>
              <w:t>WiMAX/WCDMA</w:t>
            </w:r>
          </w:p>
        </w:tc>
        <w:tc>
          <w:tcPr>
            <w:tcW w:w="2801" w:type="dxa"/>
            <w:shd w:val="clear" w:color="auto" w:fill="E8F8FD"/>
          </w:tcPr>
          <w:p w:rsidR="000039A0" w:rsidRPr="00E31B4A" w:rsidRDefault="000039A0" w:rsidP="000039A0">
            <w:pPr>
              <w:pStyle w:val="Tabletext"/>
              <w:rPr>
                <w:lang w:val="en-GB"/>
              </w:rPr>
            </w:pPr>
            <w:r w:rsidRPr="00E31B4A">
              <w:rPr>
                <w:lang w:val="en-GB"/>
              </w:rPr>
              <w:t>Case study from Rwanda is not available in case study library</w:t>
            </w:r>
          </w:p>
        </w:tc>
      </w:tr>
      <w:tr w:rsidR="000039A0" w:rsidRPr="00BD0C20" w:rsidTr="000039A0">
        <w:trPr>
          <w:jc w:val="center"/>
        </w:trPr>
        <w:tc>
          <w:tcPr>
            <w:tcW w:w="2943" w:type="dxa"/>
            <w:tcBorders>
              <w:bottom w:val="single" w:sz="4" w:space="0" w:color="auto"/>
            </w:tcBorders>
          </w:tcPr>
          <w:p w:rsidR="000039A0" w:rsidRPr="00E31B4A" w:rsidRDefault="000039A0" w:rsidP="000039A0">
            <w:pPr>
              <w:pStyle w:val="Tabletext"/>
              <w:rPr>
                <w:lang w:val="en-GB"/>
              </w:rPr>
            </w:pPr>
            <w:r w:rsidRPr="00E31B4A">
              <w:rPr>
                <w:lang w:val="en-GB"/>
              </w:rPr>
              <w:t>Egypt/NTRA</w:t>
            </w:r>
          </w:p>
        </w:tc>
        <w:tc>
          <w:tcPr>
            <w:tcW w:w="1418" w:type="dxa"/>
            <w:tcBorders>
              <w:bottom w:val="single" w:sz="4" w:space="0" w:color="auto"/>
            </w:tcBorders>
          </w:tcPr>
          <w:p w:rsidR="000039A0" w:rsidRPr="00E31B4A" w:rsidRDefault="00FC4E73" w:rsidP="000039A0">
            <w:pPr>
              <w:pStyle w:val="Tabletext"/>
              <w:rPr>
                <w:lang w:val="en-GB"/>
              </w:rPr>
            </w:pPr>
            <w:hyperlink r:id="rId49" w:history="1">
              <w:r w:rsidR="000039A0" w:rsidRPr="00E31B4A">
                <w:rPr>
                  <w:rStyle w:val="Hyperlink"/>
                  <w:rFonts w:asciiTheme="minorHAnsi" w:hAnsiTheme="minorHAnsi"/>
                  <w:bCs/>
                  <w:lang w:val="en-GB"/>
                </w:rPr>
                <w:t>25/2/40</w:t>
              </w:r>
            </w:hyperlink>
            <w:r w:rsidR="000039A0" w:rsidRPr="00E31B4A">
              <w:rPr>
                <w:lang w:val="en-GB"/>
              </w:rPr>
              <w:t xml:space="preserve"> and </w:t>
            </w:r>
            <w:hyperlink r:id="rId50" w:history="1">
              <w:r w:rsidR="000039A0" w:rsidRPr="00E31B4A">
                <w:rPr>
                  <w:rStyle w:val="Hyperlink"/>
                  <w:rFonts w:asciiTheme="minorHAnsi" w:hAnsiTheme="minorHAnsi"/>
                  <w:bCs/>
                  <w:lang w:val="en-GB"/>
                </w:rPr>
                <w:t>2/312</w:t>
              </w:r>
            </w:hyperlink>
          </w:p>
        </w:tc>
        <w:tc>
          <w:tcPr>
            <w:tcW w:w="2693" w:type="dxa"/>
            <w:tcBorders>
              <w:bottom w:val="single" w:sz="4" w:space="0" w:color="auto"/>
            </w:tcBorders>
          </w:tcPr>
          <w:p w:rsidR="000039A0" w:rsidRPr="00E31B4A" w:rsidRDefault="000039A0" w:rsidP="000039A0">
            <w:pPr>
              <w:pStyle w:val="Tabletext"/>
              <w:rPr>
                <w:b/>
                <w:i/>
                <w:iCs/>
                <w:lang w:val="en-GB"/>
              </w:rPr>
            </w:pPr>
            <w:r w:rsidRPr="00E31B4A">
              <w:rPr>
                <w:lang w:val="en-GB"/>
              </w:rPr>
              <w:t>A variety of access technologies</w:t>
            </w:r>
          </w:p>
        </w:tc>
        <w:tc>
          <w:tcPr>
            <w:tcW w:w="2801" w:type="dxa"/>
            <w:tcBorders>
              <w:bottom w:val="single" w:sz="4" w:space="0" w:color="auto"/>
            </w:tcBorders>
          </w:tcPr>
          <w:p w:rsidR="000039A0" w:rsidRPr="00E31B4A" w:rsidRDefault="00FC4E73" w:rsidP="000039A0">
            <w:pPr>
              <w:pStyle w:val="Tabletext"/>
              <w:rPr>
                <w:lang w:val="en-GB"/>
              </w:rPr>
            </w:pPr>
            <w:hyperlink r:id="rId51" w:history="1">
              <w:r w:rsidR="000039A0" w:rsidRPr="00E31B4A">
                <w:rPr>
                  <w:rStyle w:val="Hyperlink"/>
                  <w:rFonts w:asciiTheme="minorHAnsi" w:hAnsiTheme="minorHAnsi"/>
                  <w:bCs/>
                  <w:lang w:val="en-GB"/>
                </w:rPr>
                <w:t xml:space="preserve">Evaluating different access technology options </w:t>
              </w:r>
            </w:hyperlink>
          </w:p>
        </w:tc>
      </w:tr>
      <w:tr w:rsidR="000039A0" w:rsidRPr="00E31B4A" w:rsidTr="000039A0">
        <w:trPr>
          <w:jc w:val="center"/>
        </w:trPr>
        <w:tc>
          <w:tcPr>
            <w:tcW w:w="2943" w:type="dxa"/>
            <w:shd w:val="clear" w:color="auto" w:fill="E8F8FD"/>
          </w:tcPr>
          <w:p w:rsidR="000039A0" w:rsidRPr="00E31B4A" w:rsidRDefault="000039A0" w:rsidP="000039A0">
            <w:pPr>
              <w:pStyle w:val="Tabletext"/>
              <w:rPr>
                <w:lang w:val="en-GB"/>
              </w:rPr>
            </w:pPr>
            <w:r w:rsidRPr="00E31B4A">
              <w:rPr>
                <w:lang w:val="en-GB"/>
              </w:rPr>
              <w:t>Japan/KDDI</w:t>
            </w:r>
          </w:p>
        </w:tc>
        <w:tc>
          <w:tcPr>
            <w:tcW w:w="1418" w:type="dxa"/>
            <w:shd w:val="clear" w:color="auto" w:fill="E8F8FD"/>
          </w:tcPr>
          <w:p w:rsidR="000039A0" w:rsidRPr="00E31B4A" w:rsidRDefault="00FC4E73" w:rsidP="000039A0">
            <w:pPr>
              <w:pStyle w:val="Tabletext"/>
              <w:rPr>
                <w:lang w:val="en-GB"/>
              </w:rPr>
            </w:pPr>
            <w:hyperlink r:id="rId52" w:history="1">
              <w:r w:rsidR="000039A0" w:rsidRPr="00E31B4A">
                <w:rPr>
                  <w:rStyle w:val="Hyperlink"/>
                  <w:rFonts w:asciiTheme="minorHAnsi" w:hAnsiTheme="minorHAnsi"/>
                  <w:bCs/>
                  <w:lang w:val="en-GB"/>
                </w:rPr>
                <w:t>25/2/43</w:t>
              </w:r>
            </w:hyperlink>
          </w:p>
        </w:tc>
        <w:tc>
          <w:tcPr>
            <w:tcW w:w="2693" w:type="dxa"/>
            <w:shd w:val="clear" w:color="auto" w:fill="E8F8FD"/>
          </w:tcPr>
          <w:p w:rsidR="000039A0" w:rsidRPr="00E31B4A" w:rsidRDefault="000039A0" w:rsidP="000039A0">
            <w:pPr>
              <w:pStyle w:val="Tabletext"/>
              <w:rPr>
                <w:lang w:val="en-GB"/>
              </w:rPr>
            </w:pPr>
            <w:r w:rsidRPr="00E31B4A">
              <w:rPr>
                <w:lang w:val="en-GB"/>
              </w:rPr>
              <w:t>WiMAX</w:t>
            </w:r>
          </w:p>
        </w:tc>
        <w:tc>
          <w:tcPr>
            <w:tcW w:w="2801" w:type="dxa"/>
            <w:shd w:val="clear" w:color="auto" w:fill="E8F8FD"/>
          </w:tcPr>
          <w:p w:rsidR="000039A0" w:rsidRPr="00E31B4A" w:rsidRDefault="00FC4E73" w:rsidP="000039A0">
            <w:pPr>
              <w:pStyle w:val="Tabletext"/>
              <w:rPr>
                <w:lang w:val="en-GB"/>
              </w:rPr>
            </w:pPr>
            <w:hyperlink r:id="rId53" w:history="1">
              <w:r w:rsidR="000039A0" w:rsidRPr="00E31B4A">
                <w:rPr>
                  <w:rStyle w:val="Hyperlink"/>
                  <w:rFonts w:asciiTheme="minorHAnsi" w:hAnsiTheme="minorHAnsi"/>
                  <w:bCs/>
                  <w:lang w:val="en-GB"/>
                </w:rPr>
                <w:t>Mobile WiMAX in Japan</w:t>
              </w:r>
            </w:hyperlink>
          </w:p>
        </w:tc>
      </w:tr>
      <w:tr w:rsidR="000039A0" w:rsidRPr="00BD0C20" w:rsidTr="000039A0">
        <w:trPr>
          <w:jc w:val="center"/>
        </w:trPr>
        <w:tc>
          <w:tcPr>
            <w:tcW w:w="2943" w:type="dxa"/>
            <w:tcBorders>
              <w:bottom w:val="single" w:sz="4" w:space="0" w:color="auto"/>
            </w:tcBorders>
          </w:tcPr>
          <w:p w:rsidR="000039A0" w:rsidRPr="00E31B4A" w:rsidRDefault="000039A0" w:rsidP="000039A0">
            <w:pPr>
              <w:pStyle w:val="Tabletext"/>
              <w:rPr>
                <w:lang w:val="en-GB"/>
              </w:rPr>
            </w:pPr>
            <w:r w:rsidRPr="00E31B4A">
              <w:rPr>
                <w:lang w:val="en-GB"/>
              </w:rPr>
              <w:t>Qualcomm Inc. (United States) (Project in  South Africa)</w:t>
            </w:r>
          </w:p>
        </w:tc>
        <w:tc>
          <w:tcPr>
            <w:tcW w:w="1418" w:type="dxa"/>
            <w:tcBorders>
              <w:bottom w:val="single" w:sz="4" w:space="0" w:color="auto"/>
            </w:tcBorders>
          </w:tcPr>
          <w:p w:rsidR="000039A0" w:rsidRPr="00E31B4A" w:rsidRDefault="00FC4E73" w:rsidP="000039A0">
            <w:pPr>
              <w:pStyle w:val="Tabletext"/>
              <w:rPr>
                <w:lang w:val="en-GB"/>
              </w:rPr>
            </w:pPr>
            <w:hyperlink r:id="rId54" w:history="1">
              <w:r w:rsidR="000039A0" w:rsidRPr="00E31B4A">
                <w:rPr>
                  <w:rStyle w:val="Hyperlink"/>
                  <w:rFonts w:asciiTheme="minorHAnsi" w:hAnsiTheme="minorHAnsi"/>
                  <w:bCs/>
                  <w:lang w:val="en-GB"/>
                </w:rPr>
                <w:t>25/2/50</w:t>
              </w:r>
            </w:hyperlink>
          </w:p>
        </w:tc>
        <w:tc>
          <w:tcPr>
            <w:tcW w:w="2693" w:type="dxa"/>
            <w:tcBorders>
              <w:bottom w:val="single" w:sz="4" w:space="0" w:color="auto"/>
            </w:tcBorders>
          </w:tcPr>
          <w:p w:rsidR="000039A0" w:rsidRPr="00E31B4A" w:rsidRDefault="000039A0" w:rsidP="000039A0">
            <w:pPr>
              <w:pStyle w:val="Tabletext"/>
              <w:rPr>
                <w:lang w:val="en-GB"/>
              </w:rPr>
            </w:pPr>
            <w:r w:rsidRPr="00E31B4A">
              <w:rPr>
                <w:lang w:val="en-GB"/>
              </w:rPr>
              <w:t>IMT</w:t>
            </w:r>
          </w:p>
        </w:tc>
        <w:tc>
          <w:tcPr>
            <w:tcW w:w="2801" w:type="dxa"/>
            <w:tcBorders>
              <w:bottom w:val="single" w:sz="4" w:space="0" w:color="auto"/>
            </w:tcBorders>
          </w:tcPr>
          <w:p w:rsidR="000039A0" w:rsidRPr="00E31B4A" w:rsidRDefault="00FC4E73" w:rsidP="000039A0">
            <w:pPr>
              <w:pStyle w:val="Tabletext"/>
              <w:rPr>
                <w:lang w:val="en-GB"/>
              </w:rPr>
            </w:pPr>
            <w:hyperlink r:id="rId55" w:history="1">
              <w:r w:rsidR="000039A0" w:rsidRPr="00E31B4A">
                <w:rPr>
                  <w:rStyle w:val="Hyperlink"/>
                  <w:rFonts w:asciiTheme="minorHAnsi" w:hAnsiTheme="minorHAnsi"/>
                  <w:bCs/>
                  <w:lang w:val="en-GB"/>
                </w:rPr>
                <w:t>Mobile Health Information System: Providing Access to Information for Health Care Workers</w:t>
              </w:r>
            </w:hyperlink>
          </w:p>
        </w:tc>
      </w:tr>
      <w:tr w:rsidR="000039A0" w:rsidRPr="00E31B4A" w:rsidTr="000039A0">
        <w:trPr>
          <w:jc w:val="center"/>
        </w:trPr>
        <w:tc>
          <w:tcPr>
            <w:tcW w:w="2943" w:type="dxa"/>
            <w:shd w:val="clear" w:color="auto" w:fill="E8F8FD"/>
          </w:tcPr>
          <w:p w:rsidR="000039A0" w:rsidRPr="00E31B4A" w:rsidRDefault="000039A0" w:rsidP="000039A0">
            <w:pPr>
              <w:pStyle w:val="Tabletext"/>
              <w:rPr>
                <w:lang w:val="en-GB"/>
              </w:rPr>
            </w:pPr>
            <w:r w:rsidRPr="00E31B4A">
              <w:rPr>
                <w:lang w:val="en-GB"/>
              </w:rPr>
              <w:t>Qualcomm Inc. (United States) (Project in Indonesia)</w:t>
            </w:r>
          </w:p>
        </w:tc>
        <w:tc>
          <w:tcPr>
            <w:tcW w:w="1418" w:type="dxa"/>
            <w:shd w:val="clear" w:color="auto" w:fill="E8F8FD"/>
          </w:tcPr>
          <w:p w:rsidR="000039A0" w:rsidRPr="00E31B4A" w:rsidRDefault="00FC4E73" w:rsidP="000039A0">
            <w:pPr>
              <w:pStyle w:val="Tabletext"/>
              <w:rPr>
                <w:lang w:val="en-GB"/>
              </w:rPr>
            </w:pPr>
            <w:hyperlink r:id="rId56" w:history="1">
              <w:r w:rsidR="000039A0" w:rsidRPr="00E31B4A">
                <w:rPr>
                  <w:rStyle w:val="Hyperlink"/>
                  <w:rFonts w:asciiTheme="minorHAnsi" w:hAnsiTheme="minorHAnsi"/>
                  <w:bCs/>
                  <w:lang w:val="en-GB"/>
                </w:rPr>
                <w:t>25/2/51</w:t>
              </w:r>
            </w:hyperlink>
          </w:p>
        </w:tc>
        <w:tc>
          <w:tcPr>
            <w:tcW w:w="2693" w:type="dxa"/>
            <w:shd w:val="clear" w:color="auto" w:fill="E8F8FD"/>
          </w:tcPr>
          <w:p w:rsidR="000039A0" w:rsidRPr="00E31B4A" w:rsidRDefault="000039A0" w:rsidP="000039A0">
            <w:pPr>
              <w:pStyle w:val="Tabletext"/>
              <w:rPr>
                <w:lang w:val="en-GB"/>
              </w:rPr>
            </w:pPr>
            <w:r w:rsidRPr="00E31B4A">
              <w:rPr>
                <w:lang w:val="en-GB"/>
              </w:rPr>
              <w:t>IMT</w:t>
            </w:r>
          </w:p>
        </w:tc>
        <w:tc>
          <w:tcPr>
            <w:tcW w:w="2801" w:type="dxa"/>
            <w:shd w:val="clear" w:color="auto" w:fill="E8F8FD"/>
          </w:tcPr>
          <w:p w:rsidR="000039A0" w:rsidRPr="00E31B4A" w:rsidRDefault="00FC4E73" w:rsidP="000039A0">
            <w:pPr>
              <w:pStyle w:val="Tabletext"/>
              <w:rPr>
                <w:lang w:val="en-GB"/>
              </w:rPr>
            </w:pPr>
            <w:hyperlink r:id="rId57" w:history="1">
              <w:r w:rsidR="000039A0" w:rsidRPr="00E31B4A">
                <w:rPr>
                  <w:rStyle w:val="Hyperlink"/>
                  <w:rFonts w:asciiTheme="minorHAnsi" w:hAnsiTheme="minorHAnsi"/>
                  <w:bCs/>
                  <w:lang w:val="en-GB"/>
                </w:rPr>
                <w:t>Mobile Microfranchising &amp; AppLab Initiatives</w:t>
              </w:r>
            </w:hyperlink>
          </w:p>
        </w:tc>
      </w:tr>
      <w:tr w:rsidR="000039A0" w:rsidRPr="00E31B4A" w:rsidTr="000039A0">
        <w:trPr>
          <w:jc w:val="center"/>
        </w:trPr>
        <w:tc>
          <w:tcPr>
            <w:tcW w:w="2943" w:type="dxa"/>
            <w:tcBorders>
              <w:bottom w:val="single" w:sz="4" w:space="0" w:color="auto"/>
            </w:tcBorders>
          </w:tcPr>
          <w:p w:rsidR="000039A0" w:rsidRPr="00E31B4A" w:rsidRDefault="000039A0" w:rsidP="000039A0">
            <w:pPr>
              <w:pStyle w:val="Tabletext"/>
              <w:rPr>
                <w:lang w:val="en-GB"/>
              </w:rPr>
            </w:pPr>
            <w:r w:rsidRPr="00E31B4A">
              <w:rPr>
                <w:lang w:val="en-GB"/>
              </w:rPr>
              <w:t>Argentine Republic</w:t>
            </w:r>
          </w:p>
        </w:tc>
        <w:tc>
          <w:tcPr>
            <w:tcW w:w="1418" w:type="dxa"/>
            <w:tcBorders>
              <w:bottom w:val="single" w:sz="4" w:space="0" w:color="auto"/>
            </w:tcBorders>
          </w:tcPr>
          <w:p w:rsidR="000039A0" w:rsidRPr="00E31B4A" w:rsidRDefault="00FC4E73" w:rsidP="000039A0">
            <w:pPr>
              <w:pStyle w:val="Tabletext"/>
              <w:rPr>
                <w:lang w:val="en-GB"/>
              </w:rPr>
            </w:pPr>
            <w:hyperlink r:id="rId58" w:history="1">
              <w:r w:rsidR="000039A0" w:rsidRPr="00E31B4A">
                <w:rPr>
                  <w:rStyle w:val="Hyperlink"/>
                  <w:rFonts w:asciiTheme="minorHAnsi" w:hAnsiTheme="minorHAnsi"/>
                  <w:bCs/>
                  <w:lang w:val="en-GB"/>
                </w:rPr>
                <w:t>25/2/52</w:t>
              </w:r>
            </w:hyperlink>
          </w:p>
        </w:tc>
        <w:tc>
          <w:tcPr>
            <w:tcW w:w="2693" w:type="dxa"/>
            <w:tcBorders>
              <w:bottom w:val="single" w:sz="4" w:space="0" w:color="auto"/>
            </w:tcBorders>
          </w:tcPr>
          <w:p w:rsidR="000039A0" w:rsidRPr="00E31B4A" w:rsidRDefault="000039A0" w:rsidP="000039A0">
            <w:pPr>
              <w:pStyle w:val="Tabletext"/>
              <w:rPr>
                <w:lang w:val="en-GB"/>
              </w:rPr>
            </w:pPr>
            <w:r w:rsidRPr="00E31B4A">
              <w:rPr>
                <w:lang w:val="en-GB"/>
              </w:rPr>
              <w:t>Satellite, Terrestrial Broadcast, Fiber</w:t>
            </w:r>
          </w:p>
        </w:tc>
        <w:tc>
          <w:tcPr>
            <w:tcW w:w="2801" w:type="dxa"/>
            <w:tcBorders>
              <w:bottom w:val="single" w:sz="4" w:space="0" w:color="auto"/>
            </w:tcBorders>
          </w:tcPr>
          <w:p w:rsidR="000039A0" w:rsidRPr="00E31B4A" w:rsidRDefault="00FC4E73" w:rsidP="000039A0">
            <w:pPr>
              <w:pStyle w:val="Tabletext"/>
              <w:rPr>
                <w:lang w:val="en-GB"/>
              </w:rPr>
            </w:pPr>
            <w:hyperlink r:id="rId59" w:history="1">
              <w:r w:rsidR="000039A0" w:rsidRPr="00E31B4A">
                <w:rPr>
                  <w:rStyle w:val="Hyperlink"/>
                  <w:rFonts w:asciiTheme="minorHAnsi" w:hAnsiTheme="minorHAnsi"/>
                  <w:bCs/>
                  <w:lang w:val="en-GB"/>
                </w:rPr>
                <w:t>Argentina Conectada (Argentina Connected)</w:t>
              </w:r>
            </w:hyperlink>
          </w:p>
        </w:tc>
      </w:tr>
      <w:tr w:rsidR="000039A0" w:rsidRPr="00E31B4A" w:rsidTr="000039A0">
        <w:trPr>
          <w:jc w:val="center"/>
        </w:trPr>
        <w:tc>
          <w:tcPr>
            <w:tcW w:w="2943" w:type="dxa"/>
            <w:tcBorders>
              <w:top w:val="single" w:sz="4" w:space="0" w:color="auto"/>
              <w:left w:val="single" w:sz="4" w:space="0" w:color="auto"/>
              <w:bottom w:val="single" w:sz="4" w:space="0" w:color="auto"/>
              <w:right w:val="single" w:sz="4" w:space="0" w:color="auto"/>
            </w:tcBorders>
            <w:shd w:val="clear" w:color="auto" w:fill="E8F8FD"/>
          </w:tcPr>
          <w:p w:rsidR="000039A0" w:rsidRPr="00E31B4A" w:rsidRDefault="000039A0" w:rsidP="000039A0">
            <w:pPr>
              <w:pStyle w:val="Tabletext"/>
              <w:rPr>
                <w:lang w:val="en-GB"/>
              </w:rPr>
            </w:pPr>
            <w:r w:rsidRPr="00E31B4A">
              <w:rPr>
                <w:lang w:val="en-GB"/>
              </w:rPr>
              <w:t>Qualcomm Inc. (United States) (Project in Brazil)</w:t>
            </w:r>
          </w:p>
        </w:tc>
        <w:tc>
          <w:tcPr>
            <w:tcW w:w="1418" w:type="dxa"/>
            <w:tcBorders>
              <w:top w:val="single" w:sz="4" w:space="0" w:color="auto"/>
              <w:left w:val="single" w:sz="4" w:space="0" w:color="auto"/>
              <w:bottom w:val="single" w:sz="4" w:space="0" w:color="auto"/>
              <w:right w:val="single" w:sz="4" w:space="0" w:color="auto"/>
            </w:tcBorders>
            <w:shd w:val="clear" w:color="auto" w:fill="E8F8FD"/>
          </w:tcPr>
          <w:p w:rsidR="000039A0" w:rsidRPr="00E31B4A" w:rsidRDefault="00FC4E73" w:rsidP="000039A0">
            <w:pPr>
              <w:pStyle w:val="Tabletext"/>
              <w:rPr>
                <w:lang w:val="en-GB"/>
              </w:rPr>
            </w:pPr>
            <w:hyperlink r:id="rId60" w:history="1">
              <w:r w:rsidR="000039A0" w:rsidRPr="00E31B4A">
                <w:rPr>
                  <w:rStyle w:val="Hyperlink"/>
                  <w:rFonts w:asciiTheme="minorHAnsi" w:hAnsiTheme="minorHAnsi"/>
                  <w:bCs/>
                  <w:lang w:val="en-GB"/>
                </w:rPr>
                <w:t>2/339</w:t>
              </w:r>
            </w:hyperlink>
          </w:p>
        </w:tc>
        <w:tc>
          <w:tcPr>
            <w:tcW w:w="2693" w:type="dxa"/>
            <w:tcBorders>
              <w:top w:val="single" w:sz="4" w:space="0" w:color="auto"/>
              <w:left w:val="single" w:sz="4" w:space="0" w:color="auto"/>
              <w:bottom w:val="single" w:sz="4" w:space="0" w:color="auto"/>
              <w:right w:val="single" w:sz="4" w:space="0" w:color="auto"/>
            </w:tcBorders>
            <w:shd w:val="clear" w:color="auto" w:fill="E8F8FD"/>
          </w:tcPr>
          <w:p w:rsidR="000039A0" w:rsidRPr="00E31B4A" w:rsidRDefault="000039A0" w:rsidP="000039A0">
            <w:pPr>
              <w:pStyle w:val="Tabletext"/>
              <w:rPr>
                <w:lang w:val="en-GB"/>
              </w:rPr>
            </w:pPr>
            <w:r w:rsidRPr="00E31B4A">
              <w:rPr>
                <w:lang w:val="en-GB"/>
              </w:rPr>
              <w:t>IMT</w:t>
            </w:r>
          </w:p>
        </w:tc>
        <w:tc>
          <w:tcPr>
            <w:tcW w:w="2801" w:type="dxa"/>
            <w:tcBorders>
              <w:top w:val="single" w:sz="4" w:space="0" w:color="auto"/>
              <w:left w:val="single" w:sz="4" w:space="0" w:color="auto"/>
              <w:bottom w:val="single" w:sz="4" w:space="0" w:color="auto"/>
              <w:right w:val="single" w:sz="4" w:space="0" w:color="auto"/>
            </w:tcBorders>
            <w:shd w:val="clear" w:color="auto" w:fill="E8F8FD"/>
          </w:tcPr>
          <w:p w:rsidR="000039A0" w:rsidRPr="00E31B4A" w:rsidRDefault="00FC4E73" w:rsidP="000039A0">
            <w:pPr>
              <w:pStyle w:val="Tabletext"/>
              <w:rPr>
                <w:lang w:val="en-GB"/>
              </w:rPr>
            </w:pPr>
            <w:hyperlink r:id="rId61" w:history="1">
              <w:r w:rsidR="000039A0" w:rsidRPr="00E31B4A">
                <w:rPr>
                  <w:rStyle w:val="Hyperlink"/>
                  <w:rFonts w:asciiTheme="minorHAnsi" w:hAnsiTheme="minorHAnsi"/>
                  <w:bCs/>
                  <w:lang w:val="en-GB"/>
                </w:rPr>
                <w:t>Fishing the 3G Nets</w:t>
              </w:r>
            </w:hyperlink>
          </w:p>
        </w:tc>
      </w:tr>
      <w:tr w:rsidR="000039A0" w:rsidRPr="00BD0C20" w:rsidTr="000039A0">
        <w:trPr>
          <w:jc w:val="center"/>
        </w:trPr>
        <w:tc>
          <w:tcPr>
            <w:tcW w:w="2943" w:type="dxa"/>
            <w:tcBorders>
              <w:top w:val="single" w:sz="4" w:space="0" w:color="auto"/>
              <w:left w:val="single" w:sz="4" w:space="0" w:color="auto"/>
              <w:bottom w:val="single" w:sz="4" w:space="0" w:color="auto"/>
              <w:right w:val="single" w:sz="4" w:space="0" w:color="auto"/>
            </w:tcBorders>
          </w:tcPr>
          <w:p w:rsidR="000039A0" w:rsidRPr="00E31B4A" w:rsidRDefault="000039A0" w:rsidP="000039A0">
            <w:pPr>
              <w:pStyle w:val="Tabletext"/>
              <w:rPr>
                <w:lang w:val="en-GB"/>
              </w:rPr>
            </w:pPr>
            <w:r w:rsidRPr="00E31B4A">
              <w:rPr>
                <w:lang w:val="en-GB"/>
              </w:rPr>
              <w:t>Qualcomm Inc. (United States) (Project in P.R. China)</w:t>
            </w:r>
          </w:p>
        </w:tc>
        <w:tc>
          <w:tcPr>
            <w:tcW w:w="1418" w:type="dxa"/>
            <w:tcBorders>
              <w:top w:val="single" w:sz="4" w:space="0" w:color="auto"/>
              <w:left w:val="single" w:sz="4" w:space="0" w:color="auto"/>
              <w:bottom w:val="single" w:sz="4" w:space="0" w:color="auto"/>
              <w:right w:val="single" w:sz="4" w:space="0" w:color="auto"/>
            </w:tcBorders>
          </w:tcPr>
          <w:p w:rsidR="000039A0" w:rsidRPr="00E31B4A" w:rsidRDefault="00FC4E73" w:rsidP="000039A0">
            <w:pPr>
              <w:pStyle w:val="Tabletext"/>
              <w:rPr>
                <w:lang w:val="en-GB"/>
              </w:rPr>
            </w:pPr>
            <w:hyperlink r:id="rId62" w:history="1">
              <w:r w:rsidR="000039A0" w:rsidRPr="00E31B4A">
                <w:rPr>
                  <w:rStyle w:val="Hyperlink"/>
                  <w:rFonts w:asciiTheme="minorHAnsi" w:hAnsiTheme="minorHAnsi"/>
                  <w:bCs/>
                  <w:lang w:val="en-GB"/>
                </w:rPr>
                <w:t>2/340</w:t>
              </w:r>
            </w:hyperlink>
          </w:p>
        </w:tc>
        <w:tc>
          <w:tcPr>
            <w:tcW w:w="2693" w:type="dxa"/>
            <w:tcBorders>
              <w:top w:val="single" w:sz="4" w:space="0" w:color="auto"/>
              <w:left w:val="single" w:sz="4" w:space="0" w:color="auto"/>
              <w:bottom w:val="single" w:sz="4" w:space="0" w:color="auto"/>
              <w:right w:val="single" w:sz="4" w:space="0" w:color="auto"/>
            </w:tcBorders>
          </w:tcPr>
          <w:p w:rsidR="000039A0" w:rsidRPr="00E31B4A" w:rsidRDefault="000039A0" w:rsidP="000039A0">
            <w:pPr>
              <w:pStyle w:val="Tabletext"/>
              <w:rPr>
                <w:lang w:val="en-GB"/>
              </w:rPr>
            </w:pPr>
            <w:r w:rsidRPr="00E31B4A">
              <w:rPr>
                <w:lang w:val="en-GB"/>
              </w:rPr>
              <w:t>IMT</w:t>
            </w:r>
          </w:p>
        </w:tc>
        <w:tc>
          <w:tcPr>
            <w:tcW w:w="2801" w:type="dxa"/>
            <w:tcBorders>
              <w:top w:val="single" w:sz="4" w:space="0" w:color="auto"/>
              <w:left w:val="single" w:sz="4" w:space="0" w:color="auto"/>
              <w:bottom w:val="single" w:sz="4" w:space="0" w:color="auto"/>
              <w:right w:val="single" w:sz="4" w:space="0" w:color="auto"/>
            </w:tcBorders>
          </w:tcPr>
          <w:p w:rsidR="000039A0" w:rsidRPr="00E31B4A" w:rsidRDefault="00FC4E73" w:rsidP="000039A0">
            <w:pPr>
              <w:pStyle w:val="Tabletext"/>
              <w:rPr>
                <w:lang w:val="en-GB"/>
              </w:rPr>
            </w:pPr>
            <w:hyperlink r:id="rId63" w:history="1">
              <w:r w:rsidR="000039A0" w:rsidRPr="00E31B4A">
                <w:rPr>
                  <w:rStyle w:val="Hyperlink"/>
                  <w:rFonts w:asciiTheme="minorHAnsi" w:hAnsiTheme="minorHAnsi"/>
                  <w:bCs/>
                  <w:lang w:val="en-GB"/>
                </w:rPr>
                <w:t>Let’s Get Ready! Mobile Safety Project</w:t>
              </w:r>
            </w:hyperlink>
          </w:p>
        </w:tc>
      </w:tr>
      <w:tr w:rsidR="000039A0" w:rsidRPr="00BD0C20" w:rsidTr="000039A0">
        <w:trPr>
          <w:jc w:val="center"/>
        </w:trPr>
        <w:tc>
          <w:tcPr>
            <w:tcW w:w="2943" w:type="dxa"/>
            <w:tcBorders>
              <w:top w:val="single" w:sz="4" w:space="0" w:color="auto"/>
              <w:left w:val="single" w:sz="4" w:space="0" w:color="auto"/>
              <w:bottom w:val="single" w:sz="4" w:space="0" w:color="auto"/>
              <w:right w:val="single" w:sz="4" w:space="0" w:color="auto"/>
            </w:tcBorders>
            <w:shd w:val="clear" w:color="auto" w:fill="E8F8FD"/>
          </w:tcPr>
          <w:p w:rsidR="000039A0" w:rsidRPr="00E31B4A" w:rsidRDefault="000039A0" w:rsidP="000039A0">
            <w:pPr>
              <w:pStyle w:val="Tabletext"/>
              <w:rPr>
                <w:lang w:val="en-GB"/>
              </w:rPr>
            </w:pPr>
            <w:r w:rsidRPr="00E31B4A">
              <w:rPr>
                <w:lang w:val="en-GB"/>
              </w:rPr>
              <w:t>China Telecommunications Corporation (P.R. China)</w:t>
            </w:r>
          </w:p>
        </w:tc>
        <w:tc>
          <w:tcPr>
            <w:tcW w:w="1418" w:type="dxa"/>
            <w:tcBorders>
              <w:top w:val="single" w:sz="4" w:space="0" w:color="auto"/>
              <w:left w:val="single" w:sz="4" w:space="0" w:color="auto"/>
              <w:bottom w:val="single" w:sz="4" w:space="0" w:color="auto"/>
              <w:right w:val="single" w:sz="4" w:space="0" w:color="auto"/>
            </w:tcBorders>
            <w:shd w:val="clear" w:color="auto" w:fill="E8F8FD"/>
          </w:tcPr>
          <w:p w:rsidR="000039A0" w:rsidRPr="00E31B4A" w:rsidRDefault="00FC4E73" w:rsidP="000039A0">
            <w:pPr>
              <w:pStyle w:val="Tabletext"/>
              <w:rPr>
                <w:lang w:val="en-GB"/>
              </w:rPr>
            </w:pPr>
            <w:hyperlink r:id="rId64" w:history="1">
              <w:r w:rsidR="000039A0" w:rsidRPr="00E31B4A">
                <w:rPr>
                  <w:rStyle w:val="Hyperlink"/>
                  <w:rFonts w:asciiTheme="minorHAnsi" w:hAnsiTheme="minorHAnsi"/>
                  <w:bCs/>
                  <w:lang w:val="en-GB"/>
                </w:rPr>
                <w:t>2/321</w:t>
              </w:r>
            </w:hyperlink>
          </w:p>
        </w:tc>
        <w:tc>
          <w:tcPr>
            <w:tcW w:w="2693" w:type="dxa"/>
            <w:tcBorders>
              <w:top w:val="single" w:sz="4" w:space="0" w:color="auto"/>
              <w:left w:val="single" w:sz="4" w:space="0" w:color="auto"/>
              <w:bottom w:val="single" w:sz="4" w:space="0" w:color="auto"/>
              <w:right w:val="single" w:sz="4" w:space="0" w:color="auto"/>
            </w:tcBorders>
            <w:shd w:val="clear" w:color="auto" w:fill="E8F8FD"/>
          </w:tcPr>
          <w:p w:rsidR="000039A0" w:rsidRPr="00E31B4A" w:rsidRDefault="000039A0" w:rsidP="000039A0">
            <w:pPr>
              <w:pStyle w:val="Tabletext"/>
              <w:rPr>
                <w:lang w:val="en-GB"/>
              </w:rPr>
            </w:pPr>
          </w:p>
        </w:tc>
        <w:tc>
          <w:tcPr>
            <w:tcW w:w="2801" w:type="dxa"/>
            <w:tcBorders>
              <w:top w:val="single" w:sz="4" w:space="0" w:color="auto"/>
              <w:left w:val="single" w:sz="4" w:space="0" w:color="auto"/>
              <w:bottom w:val="single" w:sz="4" w:space="0" w:color="auto"/>
              <w:right w:val="single" w:sz="4" w:space="0" w:color="auto"/>
            </w:tcBorders>
            <w:shd w:val="clear" w:color="auto" w:fill="E8F8FD"/>
          </w:tcPr>
          <w:p w:rsidR="000039A0" w:rsidRPr="00E31B4A" w:rsidRDefault="00FC4E73" w:rsidP="000039A0">
            <w:pPr>
              <w:pStyle w:val="Tabletext"/>
              <w:rPr>
                <w:lang w:val="en-GB"/>
              </w:rPr>
            </w:pPr>
            <w:hyperlink r:id="rId65" w:history="1">
              <w:r w:rsidR="000039A0" w:rsidRPr="00E31B4A">
                <w:rPr>
                  <w:rStyle w:val="Hyperlink"/>
                  <w:rFonts w:asciiTheme="minorHAnsi" w:hAnsiTheme="minorHAnsi"/>
                  <w:bCs/>
                  <w:lang w:val="en-GB"/>
                </w:rPr>
                <w:t>Introduction of China Telecom’s fiber Cities Broadband Development Experience</w:t>
              </w:r>
            </w:hyperlink>
          </w:p>
        </w:tc>
      </w:tr>
      <w:tr w:rsidR="000039A0" w:rsidRPr="00E31B4A" w:rsidTr="000039A0">
        <w:trPr>
          <w:jc w:val="center"/>
        </w:trPr>
        <w:tc>
          <w:tcPr>
            <w:tcW w:w="2943" w:type="dxa"/>
            <w:tcBorders>
              <w:top w:val="single" w:sz="4" w:space="0" w:color="auto"/>
              <w:left w:val="single" w:sz="4" w:space="0" w:color="auto"/>
              <w:bottom w:val="single" w:sz="4" w:space="0" w:color="auto"/>
              <w:right w:val="single" w:sz="4" w:space="0" w:color="auto"/>
            </w:tcBorders>
          </w:tcPr>
          <w:p w:rsidR="000039A0" w:rsidRPr="00E31B4A" w:rsidRDefault="000039A0" w:rsidP="000039A0">
            <w:pPr>
              <w:pStyle w:val="Tabletext"/>
              <w:rPr>
                <w:lang w:val="en-GB"/>
              </w:rPr>
            </w:pPr>
            <w:r w:rsidRPr="00E31B4A">
              <w:rPr>
                <w:lang w:val="en-GB"/>
              </w:rPr>
              <w:t>Intel Corporation (United States)</w:t>
            </w:r>
          </w:p>
        </w:tc>
        <w:tc>
          <w:tcPr>
            <w:tcW w:w="1418" w:type="dxa"/>
            <w:tcBorders>
              <w:top w:val="single" w:sz="4" w:space="0" w:color="auto"/>
              <w:left w:val="single" w:sz="4" w:space="0" w:color="auto"/>
              <w:bottom w:val="single" w:sz="4" w:space="0" w:color="auto"/>
              <w:right w:val="single" w:sz="4" w:space="0" w:color="auto"/>
            </w:tcBorders>
          </w:tcPr>
          <w:p w:rsidR="000039A0" w:rsidRPr="00E31B4A" w:rsidRDefault="00FC4E73" w:rsidP="000039A0">
            <w:pPr>
              <w:pStyle w:val="Tabletext"/>
              <w:rPr>
                <w:lang w:val="en-GB"/>
              </w:rPr>
            </w:pPr>
            <w:hyperlink r:id="rId66" w:history="1">
              <w:r w:rsidR="000039A0" w:rsidRPr="00E31B4A">
                <w:rPr>
                  <w:rStyle w:val="Hyperlink"/>
                  <w:rFonts w:asciiTheme="minorHAnsi" w:hAnsiTheme="minorHAnsi"/>
                  <w:bCs/>
                  <w:lang w:val="en-GB"/>
                </w:rPr>
                <w:t>2/333</w:t>
              </w:r>
            </w:hyperlink>
          </w:p>
        </w:tc>
        <w:tc>
          <w:tcPr>
            <w:tcW w:w="2693" w:type="dxa"/>
            <w:tcBorders>
              <w:top w:val="single" w:sz="4" w:space="0" w:color="auto"/>
              <w:left w:val="single" w:sz="4" w:space="0" w:color="auto"/>
              <w:bottom w:val="single" w:sz="4" w:space="0" w:color="auto"/>
              <w:right w:val="single" w:sz="4" w:space="0" w:color="auto"/>
            </w:tcBorders>
          </w:tcPr>
          <w:p w:rsidR="000039A0" w:rsidRPr="00E31B4A" w:rsidRDefault="000039A0" w:rsidP="000039A0">
            <w:pPr>
              <w:pStyle w:val="Tabletext"/>
              <w:rPr>
                <w:lang w:val="en-GB"/>
              </w:rPr>
            </w:pPr>
          </w:p>
        </w:tc>
        <w:tc>
          <w:tcPr>
            <w:tcW w:w="2801" w:type="dxa"/>
            <w:tcBorders>
              <w:top w:val="single" w:sz="4" w:space="0" w:color="auto"/>
              <w:left w:val="single" w:sz="4" w:space="0" w:color="auto"/>
              <w:bottom w:val="single" w:sz="4" w:space="0" w:color="auto"/>
              <w:right w:val="single" w:sz="4" w:space="0" w:color="auto"/>
            </w:tcBorders>
          </w:tcPr>
          <w:p w:rsidR="000039A0" w:rsidRPr="00E31B4A" w:rsidRDefault="00FC4E73" w:rsidP="000039A0">
            <w:pPr>
              <w:pStyle w:val="Tabletext"/>
              <w:rPr>
                <w:lang w:val="en-GB"/>
              </w:rPr>
            </w:pPr>
            <w:hyperlink r:id="rId67" w:history="1">
              <w:r w:rsidR="000039A0" w:rsidRPr="00E31B4A">
                <w:rPr>
                  <w:rStyle w:val="Hyperlink"/>
                  <w:rFonts w:asciiTheme="minorHAnsi" w:hAnsiTheme="minorHAnsi"/>
                  <w:bCs/>
                  <w:lang w:val="en-GB"/>
                </w:rPr>
                <w:t>Reference Broadband Implementation Plan</w:t>
              </w:r>
            </w:hyperlink>
          </w:p>
        </w:tc>
      </w:tr>
      <w:tr w:rsidR="000039A0" w:rsidRPr="00BD0C20" w:rsidTr="000039A0">
        <w:trPr>
          <w:jc w:val="center"/>
        </w:trPr>
        <w:tc>
          <w:tcPr>
            <w:tcW w:w="2943" w:type="dxa"/>
            <w:tcBorders>
              <w:top w:val="single" w:sz="4" w:space="0" w:color="auto"/>
              <w:left w:val="single" w:sz="4" w:space="0" w:color="auto"/>
              <w:bottom w:val="single" w:sz="4" w:space="0" w:color="auto"/>
              <w:right w:val="single" w:sz="4" w:space="0" w:color="auto"/>
            </w:tcBorders>
            <w:shd w:val="clear" w:color="auto" w:fill="E8F8FD"/>
          </w:tcPr>
          <w:p w:rsidR="000039A0" w:rsidRPr="00E31B4A" w:rsidRDefault="000039A0" w:rsidP="000039A0">
            <w:pPr>
              <w:pStyle w:val="Tabletext"/>
              <w:rPr>
                <w:lang w:val="en-GB"/>
              </w:rPr>
            </w:pPr>
            <w:r w:rsidRPr="00E31B4A">
              <w:rPr>
                <w:lang w:val="en-GB"/>
              </w:rPr>
              <w:t>Microsoft Corporation (United States)</w:t>
            </w:r>
          </w:p>
        </w:tc>
        <w:tc>
          <w:tcPr>
            <w:tcW w:w="1418" w:type="dxa"/>
            <w:tcBorders>
              <w:top w:val="single" w:sz="4" w:space="0" w:color="auto"/>
              <w:left w:val="single" w:sz="4" w:space="0" w:color="auto"/>
              <w:bottom w:val="single" w:sz="4" w:space="0" w:color="auto"/>
              <w:right w:val="single" w:sz="4" w:space="0" w:color="auto"/>
            </w:tcBorders>
            <w:shd w:val="clear" w:color="auto" w:fill="E8F8FD"/>
          </w:tcPr>
          <w:p w:rsidR="000039A0" w:rsidRPr="00E31B4A" w:rsidRDefault="00FC4E73" w:rsidP="000039A0">
            <w:pPr>
              <w:pStyle w:val="Tabletext"/>
              <w:rPr>
                <w:lang w:val="en-GB"/>
              </w:rPr>
            </w:pPr>
            <w:hyperlink r:id="rId68" w:history="1">
              <w:r w:rsidR="000039A0" w:rsidRPr="00E31B4A">
                <w:rPr>
                  <w:rStyle w:val="Hyperlink"/>
                  <w:rFonts w:asciiTheme="minorHAnsi" w:hAnsiTheme="minorHAnsi"/>
                  <w:bCs/>
                  <w:lang w:val="en-GB"/>
                </w:rPr>
                <w:t>2/338</w:t>
              </w:r>
            </w:hyperlink>
          </w:p>
        </w:tc>
        <w:tc>
          <w:tcPr>
            <w:tcW w:w="2693" w:type="dxa"/>
            <w:tcBorders>
              <w:top w:val="single" w:sz="4" w:space="0" w:color="auto"/>
              <w:left w:val="single" w:sz="4" w:space="0" w:color="auto"/>
              <w:bottom w:val="single" w:sz="4" w:space="0" w:color="auto"/>
              <w:right w:val="single" w:sz="4" w:space="0" w:color="auto"/>
            </w:tcBorders>
            <w:shd w:val="clear" w:color="auto" w:fill="E8F8FD"/>
          </w:tcPr>
          <w:p w:rsidR="000039A0" w:rsidRPr="00E31B4A" w:rsidRDefault="000039A0" w:rsidP="000039A0">
            <w:pPr>
              <w:pStyle w:val="Tabletext"/>
              <w:rPr>
                <w:lang w:val="en-GB"/>
              </w:rPr>
            </w:pPr>
          </w:p>
        </w:tc>
        <w:tc>
          <w:tcPr>
            <w:tcW w:w="2801" w:type="dxa"/>
            <w:tcBorders>
              <w:top w:val="single" w:sz="4" w:space="0" w:color="auto"/>
              <w:left w:val="single" w:sz="4" w:space="0" w:color="auto"/>
              <w:bottom w:val="single" w:sz="4" w:space="0" w:color="auto"/>
              <w:right w:val="single" w:sz="4" w:space="0" w:color="auto"/>
            </w:tcBorders>
            <w:shd w:val="clear" w:color="auto" w:fill="E8F8FD"/>
          </w:tcPr>
          <w:p w:rsidR="000039A0" w:rsidRPr="00E31B4A" w:rsidRDefault="00FC4E73" w:rsidP="000039A0">
            <w:pPr>
              <w:pStyle w:val="Tabletext"/>
              <w:rPr>
                <w:lang w:val="en-GB"/>
              </w:rPr>
            </w:pPr>
            <w:hyperlink r:id="rId69" w:history="1">
              <w:r w:rsidR="000039A0" w:rsidRPr="00E31B4A">
                <w:rPr>
                  <w:rStyle w:val="Hyperlink"/>
                  <w:rFonts w:asciiTheme="minorHAnsi" w:hAnsiTheme="minorHAnsi"/>
                  <w:bCs/>
                  <w:lang w:val="en-GB"/>
                </w:rPr>
                <w:t>Mawingu: Providing broadband access using TV White Spaces in Kenya</w:t>
              </w:r>
            </w:hyperlink>
          </w:p>
        </w:tc>
      </w:tr>
    </w:tbl>
    <w:p w:rsidR="000039A0" w:rsidRPr="00E31B4A" w:rsidRDefault="000039A0" w:rsidP="000039A0">
      <w:pPr>
        <w:rPr>
          <w:bCs/>
          <w:lang w:val="en-GB"/>
        </w:rPr>
      </w:pPr>
    </w:p>
    <w:p w:rsidR="000039A0" w:rsidRPr="00E31B4A" w:rsidRDefault="000039A0" w:rsidP="000039A0">
      <w:pPr>
        <w:spacing w:before="0"/>
        <w:jc w:val="left"/>
        <w:rPr>
          <w:rFonts w:eastAsia="Times New Roman" w:cs="Helvetica"/>
          <w:b/>
          <w:bCs/>
          <w:color w:val="005173"/>
          <w:sz w:val="28"/>
          <w:szCs w:val="28"/>
          <w:lang w:val="en-GB"/>
        </w:rPr>
      </w:pPr>
      <w:bookmarkStart w:id="170" w:name="_Toc363805281"/>
      <w:r w:rsidRPr="00E31B4A">
        <w:rPr>
          <w:lang w:val="en-GB"/>
        </w:rPr>
        <w:br w:type="page"/>
      </w:r>
    </w:p>
    <w:p w:rsidR="000039A0" w:rsidRPr="00E31B4A" w:rsidRDefault="000039A0" w:rsidP="000039A0">
      <w:pPr>
        <w:pStyle w:val="Heading1"/>
        <w:ind w:left="851" w:hanging="851"/>
        <w:rPr>
          <w:lang w:val="en-GB"/>
        </w:rPr>
      </w:pPr>
      <w:bookmarkStart w:id="171" w:name="_Toc379796522"/>
      <w:bookmarkStart w:id="172" w:name="_Toc379796852"/>
      <w:bookmarkStart w:id="173" w:name="_Toc379961465"/>
      <w:r w:rsidRPr="00E31B4A">
        <w:rPr>
          <w:lang w:val="en-GB"/>
        </w:rPr>
        <w:lastRenderedPageBreak/>
        <w:t>Annex II: Definition of Question 25/2</w:t>
      </w:r>
      <w:bookmarkEnd w:id="170"/>
      <w:bookmarkEnd w:id="171"/>
      <w:bookmarkEnd w:id="172"/>
      <w:bookmarkEnd w:id="173"/>
    </w:p>
    <w:p w:rsidR="000039A0" w:rsidRPr="00E31B4A" w:rsidRDefault="000039A0" w:rsidP="000039A0">
      <w:pPr>
        <w:pStyle w:val="Heading1"/>
        <w:ind w:left="851" w:hanging="851"/>
        <w:rPr>
          <w:lang w:val="en-GB"/>
        </w:rPr>
      </w:pPr>
      <w:bookmarkStart w:id="174" w:name="_Toc379796523"/>
      <w:bookmarkStart w:id="175" w:name="_Toc379796853"/>
      <w:bookmarkStart w:id="176" w:name="_Toc379961102"/>
      <w:bookmarkStart w:id="177" w:name="_Toc379961466"/>
      <w:r w:rsidRPr="00E31B4A">
        <w:rPr>
          <w:lang w:val="en-GB"/>
        </w:rPr>
        <w:t>Question 25/2: Access technology for broadband telecommunications including IMT, for developing countries</w:t>
      </w:r>
      <w:bookmarkEnd w:id="174"/>
      <w:bookmarkEnd w:id="175"/>
      <w:bookmarkEnd w:id="176"/>
      <w:bookmarkEnd w:id="177"/>
    </w:p>
    <w:p w:rsidR="000039A0" w:rsidRPr="00E31B4A" w:rsidRDefault="000039A0" w:rsidP="000039A0">
      <w:pPr>
        <w:pStyle w:val="Heading1"/>
        <w:rPr>
          <w:lang w:val="en-GB"/>
        </w:rPr>
      </w:pPr>
      <w:bookmarkStart w:id="178" w:name="_Toc379796524"/>
      <w:bookmarkStart w:id="179" w:name="_Toc379796854"/>
      <w:bookmarkStart w:id="180" w:name="_Toc379961103"/>
      <w:bookmarkStart w:id="181" w:name="_Toc379961467"/>
      <w:r w:rsidRPr="00E31B4A">
        <w:rPr>
          <w:lang w:val="en-GB"/>
        </w:rPr>
        <w:t>1</w:t>
      </w:r>
      <w:r w:rsidRPr="00E31B4A">
        <w:rPr>
          <w:lang w:val="en-GB"/>
        </w:rPr>
        <w:tab/>
        <w:t>Statement of the situation</w:t>
      </w:r>
      <w:bookmarkEnd w:id="178"/>
      <w:bookmarkEnd w:id="179"/>
      <w:bookmarkEnd w:id="180"/>
      <w:bookmarkEnd w:id="181"/>
      <w:r w:rsidRPr="00E31B4A">
        <w:rPr>
          <w:lang w:val="en-GB"/>
        </w:rPr>
        <w:t xml:space="preserve"> </w:t>
      </w:r>
    </w:p>
    <w:p w:rsidR="000039A0" w:rsidRPr="00E31B4A" w:rsidRDefault="000039A0" w:rsidP="000039A0">
      <w:pPr>
        <w:rPr>
          <w:lang w:val="en-GB"/>
        </w:rPr>
      </w:pPr>
      <w:r w:rsidRPr="00E31B4A">
        <w:rPr>
          <w:lang w:val="en-GB"/>
        </w:rPr>
        <w:t xml:space="preserve">ITU-D Study Group 2 will provide developing countries with an understanding of the different technologies available for broadband access using both wired and wireless technologies for terrestrial and satellite telecommunications, including International Mobile Telecommunications (IMT). Study Group 2 will continue to cover the technical issues involved in deploying broadband access technologies, including the integration of such access network solutions in existing and future network infrastructures, provide guidelines for broadband access development, taking into account the fact that the standardization of broadband access technologies is a priority in the strategic plan of ITU, and respond to the initiatives of all developing countries (as proposed by the six WTDC regional preparatory meetings (RPMs). </w:t>
      </w:r>
    </w:p>
    <w:p w:rsidR="000039A0" w:rsidRPr="00E31B4A" w:rsidRDefault="000039A0" w:rsidP="000039A0">
      <w:pPr>
        <w:pStyle w:val="Heading1"/>
        <w:rPr>
          <w:lang w:val="en-GB"/>
        </w:rPr>
      </w:pPr>
      <w:bookmarkStart w:id="182" w:name="_Toc379796525"/>
      <w:bookmarkStart w:id="183" w:name="_Toc379796855"/>
      <w:bookmarkStart w:id="184" w:name="_Toc379961104"/>
      <w:bookmarkStart w:id="185" w:name="_Toc379961468"/>
      <w:r w:rsidRPr="00E31B4A">
        <w:rPr>
          <w:lang w:val="en-GB"/>
        </w:rPr>
        <w:t>2</w:t>
      </w:r>
      <w:r w:rsidRPr="00E31B4A">
        <w:rPr>
          <w:lang w:val="en-GB"/>
        </w:rPr>
        <w:tab/>
        <w:t>Question for study</w:t>
      </w:r>
      <w:bookmarkEnd w:id="182"/>
      <w:bookmarkEnd w:id="183"/>
      <w:bookmarkEnd w:id="184"/>
      <w:bookmarkEnd w:id="185"/>
      <w:r w:rsidRPr="00E31B4A">
        <w:rPr>
          <w:lang w:val="en-GB"/>
        </w:rPr>
        <w:t xml:space="preserve"> </w:t>
      </w:r>
    </w:p>
    <w:p w:rsidR="000039A0" w:rsidRPr="00E31B4A" w:rsidRDefault="000039A0" w:rsidP="000039A0">
      <w:pPr>
        <w:rPr>
          <w:lang w:val="en-GB"/>
        </w:rPr>
      </w:pPr>
      <w:r w:rsidRPr="00E31B4A">
        <w:rPr>
          <w:lang w:val="en-GB"/>
        </w:rPr>
        <w:t>Identify the factors influencing the effective deployment of broadband wireline, wireless and satellite access technologies and their applications, with a focus on technologies and/or standards recognized or under study by the other two ITU Sectors.</w:t>
      </w:r>
    </w:p>
    <w:p w:rsidR="000039A0" w:rsidRPr="00E31B4A" w:rsidRDefault="000039A0" w:rsidP="00F542B2">
      <w:pPr>
        <w:pStyle w:val="Enumlevel1"/>
        <w:spacing w:before="80"/>
      </w:pPr>
      <w:r w:rsidRPr="00E31B4A">
        <w:t>a.</w:t>
      </w:r>
      <w:r w:rsidRPr="00E31B4A">
        <w:tab/>
        <w:t>Examine wired and wireless broadband access technologies and their future trends;</w:t>
      </w:r>
    </w:p>
    <w:p w:rsidR="000039A0" w:rsidRPr="00E31B4A" w:rsidRDefault="000039A0" w:rsidP="00F542B2">
      <w:pPr>
        <w:pStyle w:val="Enumlevel1"/>
        <w:spacing w:before="80"/>
      </w:pPr>
      <w:r w:rsidRPr="00E31B4A">
        <w:t>b.</w:t>
      </w:r>
      <w:r w:rsidRPr="00E31B4A">
        <w:tab/>
        <w:t>Identify methodologies for migration planning and implementation of broadband wired and wireless technologies, taking into account existing networks, as appropriate;</w:t>
      </w:r>
    </w:p>
    <w:p w:rsidR="000039A0" w:rsidRPr="00E31B4A" w:rsidRDefault="000039A0" w:rsidP="00F542B2">
      <w:pPr>
        <w:pStyle w:val="Enumlevel1"/>
        <w:spacing w:before="80"/>
      </w:pPr>
      <w:r w:rsidRPr="00E31B4A">
        <w:t>c.</w:t>
      </w:r>
      <w:r w:rsidRPr="00E31B4A">
        <w:tab/>
        <w:t>Consider trends of broadband access technologies; deployments, services offered and regulatory considerations;</w:t>
      </w:r>
    </w:p>
    <w:p w:rsidR="000039A0" w:rsidRPr="00E31B4A" w:rsidRDefault="000039A0" w:rsidP="00F542B2">
      <w:pPr>
        <w:pStyle w:val="Enumlevel1"/>
        <w:spacing w:before="80"/>
      </w:pPr>
      <w:r w:rsidRPr="00E31B4A">
        <w:t>d.</w:t>
      </w:r>
      <w:r w:rsidRPr="00E31B4A">
        <w:tab/>
        <w:t>Continue to identify ways and means of implementing IMT, using terrestrial links and satellites;</w:t>
      </w:r>
    </w:p>
    <w:p w:rsidR="000039A0" w:rsidRPr="00E31B4A" w:rsidRDefault="000039A0" w:rsidP="00F542B2">
      <w:pPr>
        <w:pStyle w:val="Enumlevel1"/>
        <w:spacing w:before="80"/>
      </w:pPr>
      <w:r w:rsidRPr="00E31B4A">
        <w:t>e.</w:t>
      </w:r>
      <w:r w:rsidRPr="00E31B4A">
        <w:tab/>
        <w:t>Identify key elements to be studied in order to facilitate the possible deployment of systems integrating satellite and the terrestrial component of IMT (see Recommendation 206 (WRC-07);</w:t>
      </w:r>
    </w:p>
    <w:p w:rsidR="000039A0" w:rsidRPr="00E31B4A" w:rsidRDefault="000039A0" w:rsidP="00F542B2">
      <w:pPr>
        <w:pStyle w:val="Enumlevel1"/>
        <w:spacing w:before="80"/>
      </w:pPr>
      <w:r w:rsidRPr="00E31B4A">
        <w:t>f.</w:t>
      </w:r>
      <w:r w:rsidRPr="00E31B4A">
        <w:tab/>
        <w:t>Provide information on the specific impact of the implementation of broadband wired and wireless means, including IMT, on underserved populations, including persons with disabilities;</w:t>
      </w:r>
    </w:p>
    <w:p w:rsidR="000039A0" w:rsidRPr="00E31B4A" w:rsidRDefault="000039A0" w:rsidP="00F542B2">
      <w:pPr>
        <w:pStyle w:val="Enumlevel1"/>
        <w:spacing w:before="80"/>
      </w:pPr>
      <w:r w:rsidRPr="00E31B4A">
        <w:t>g.</w:t>
      </w:r>
      <w:r w:rsidRPr="00E31B4A">
        <w:tab/>
        <w:t>Provide information on IMT-Advanced systems based on the advice of Working Party 5D of ITU-R Study Group 5.</w:t>
      </w:r>
    </w:p>
    <w:p w:rsidR="000039A0" w:rsidRPr="00E31B4A" w:rsidRDefault="000039A0" w:rsidP="000039A0">
      <w:pPr>
        <w:pStyle w:val="Heading1"/>
        <w:rPr>
          <w:lang w:val="en-GB"/>
        </w:rPr>
      </w:pPr>
      <w:bookmarkStart w:id="186" w:name="_Toc379796526"/>
      <w:bookmarkStart w:id="187" w:name="_Toc379796856"/>
      <w:bookmarkStart w:id="188" w:name="_Toc379961105"/>
      <w:bookmarkStart w:id="189" w:name="_Toc379961469"/>
      <w:r w:rsidRPr="00E31B4A">
        <w:rPr>
          <w:lang w:val="en-GB"/>
        </w:rPr>
        <w:t>3</w:t>
      </w:r>
      <w:r w:rsidRPr="00E31B4A">
        <w:rPr>
          <w:lang w:val="en-GB"/>
        </w:rPr>
        <w:tab/>
        <w:t>Expected output</w:t>
      </w:r>
      <w:bookmarkEnd w:id="186"/>
      <w:bookmarkEnd w:id="187"/>
      <w:bookmarkEnd w:id="188"/>
      <w:bookmarkEnd w:id="189"/>
      <w:r w:rsidRPr="00E31B4A">
        <w:rPr>
          <w:lang w:val="en-GB"/>
        </w:rPr>
        <w:t xml:space="preserve"> </w:t>
      </w:r>
    </w:p>
    <w:p w:rsidR="000039A0" w:rsidRPr="00E31B4A" w:rsidRDefault="000039A0" w:rsidP="00F542B2">
      <w:pPr>
        <w:pStyle w:val="Enumlevel1"/>
        <w:spacing w:before="80"/>
      </w:pPr>
      <w:r w:rsidRPr="00E31B4A">
        <w:t>a.</w:t>
      </w:r>
      <w:r w:rsidRPr="00E31B4A">
        <w:tab/>
        <w:t>Yearly progress report on the above study items including a matrix of different broadband access technologies, both wired and wireless, terrestrial and satellite, with yearly updates;</w:t>
      </w:r>
    </w:p>
    <w:p w:rsidR="000039A0" w:rsidRPr="00E31B4A" w:rsidRDefault="000039A0" w:rsidP="00F542B2">
      <w:pPr>
        <w:pStyle w:val="Enumlevel1"/>
        <w:spacing w:before="80"/>
      </w:pPr>
      <w:r w:rsidRPr="00E31B4A">
        <w:t>b.</w:t>
      </w:r>
      <w:r w:rsidRPr="00E31B4A">
        <w:tab/>
        <w:t>Analysis of the factors influencing the effective deployment of broadband access core technologies;</w:t>
      </w:r>
    </w:p>
    <w:p w:rsidR="000039A0" w:rsidRPr="00E31B4A" w:rsidRDefault="000039A0" w:rsidP="00F542B2">
      <w:pPr>
        <w:pStyle w:val="Enumlevel1"/>
        <w:spacing w:before="80"/>
      </w:pPr>
      <w:r w:rsidRPr="00E31B4A">
        <w:t>c.</w:t>
      </w:r>
      <w:r w:rsidRPr="00E31B4A">
        <w:tab/>
        <w:t>A set of guidelines for broadband access deployment that could be delivered inter alia through training seminars in accordance with the BDT Programme 4;</w:t>
      </w:r>
    </w:p>
    <w:p w:rsidR="000039A0" w:rsidRPr="00E31B4A" w:rsidRDefault="000039A0" w:rsidP="00F542B2">
      <w:pPr>
        <w:pStyle w:val="Enumlevel1"/>
        <w:spacing w:before="80"/>
      </w:pPr>
      <w:r w:rsidRPr="00E31B4A">
        <w:t>d.</w:t>
      </w:r>
      <w:r w:rsidRPr="00E31B4A">
        <w:tab/>
        <w:t>A handbook on IMT deployment in developing countries to replace the Handbook on Deployment of IMT-2000 systems (2003). This handbook will be the result of study group collaboration between ITU-R Study Groups 4 and 5, ITU-T Study Group 13 and the Rapporteur's Group dealing with this Question as part of ITU-D Study Group 2;</w:t>
      </w:r>
    </w:p>
    <w:p w:rsidR="000039A0" w:rsidRPr="00E31B4A" w:rsidRDefault="000039A0" w:rsidP="00F542B2">
      <w:pPr>
        <w:pStyle w:val="Enumlevel1"/>
        <w:spacing w:before="80"/>
      </w:pPr>
      <w:r w:rsidRPr="00E31B4A">
        <w:t>e.</w:t>
      </w:r>
      <w:r w:rsidRPr="00E31B4A">
        <w:tab/>
        <w:t>Draft Recommendation(s), as appropriate and if justified.</w:t>
      </w:r>
    </w:p>
    <w:p w:rsidR="000039A0" w:rsidRPr="00E31B4A" w:rsidRDefault="000039A0" w:rsidP="000039A0">
      <w:pPr>
        <w:pStyle w:val="Heading1"/>
        <w:rPr>
          <w:lang w:val="en-GB"/>
        </w:rPr>
      </w:pPr>
      <w:bookmarkStart w:id="190" w:name="_Toc379796527"/>
      <w:bookmarkStart w:id="191" w:name="_Toc379796857"/>
      <w:bookmarkStart w:id="192" w:name="_Toc379961106"/>
      <w:bookmarkStart w:id="193" w:name="_Toc379961470"/>
      <w:r w:rsidRPr="00E31B4A">
        <w:rPr>
          <w:lang w:val="en-GB"/>
        </w:rPr>
        <w:lastRenderedPageBreak/>
        <w:t>4</w:t>
      </w:r>
      <w:r w:rsidRPr="00E31B4A">
        <w:rPr>
          <w:lang w:val="en-GB"/>
        </w:rPr>
        <w:tab/>
        <w:t>Timing</w:t>
      </w:r>
      <w:bookmarkEnd w:id="190"/>
      <w:bookmarkEnd w:id="191"/>
      <w:bookmarkEnd w:id="192"/>
      <w:bookmarkEnd w:id="193"/>
      <w:r w:rsidRPr="00E31B4A">
        <w:rPr>
          <w:lang w:val="en-GB"/>
        </w:rPr>
        <w:t xml:space="preserve"> </w:t>
      </w:r>
    </w:p>
    <w:p w:rsidR="000039A0" w:rsidRPr="00E31B4A" w:rsidRDefault="000039A0" w:rsidP="000039A0">
      <w:pPr>
        <w:rPr>
          <w:lang w:val="en-GB"/>
        </w:rPr>
      </w:pPr>
      <w:r w:rsidRPr="00E31B4A">
        <w:rPr>
          <w:lang w:val="en-GB"/>
        </w:rPr>
        <w:t>The interim report on this Question is expected by 2012. The final report is expected in 2013 at the end of the ITU-D study period.</w:t>
      </w:r>
    </w:p>
    <w:p w:rsidR="000039A0" w:rsidRPr="00E31B4A" w:rsidRDefault="000039A0" w:rsidP="000039A0">
      <w:pPr>
        <w:pStyle w:val="Heading1"/>
        <w:rPr>
          <w:lang w:val="en-GB"/>
        </w:rPr>
      </w:pPr>
      <w:bookmarkStart w:id="194" w:name="_Toc379796528"/>
      <w:bookmarkStart w:id="195" w:name="_Toc379796858"/>
      <w:bookmarkStart w:id="196" w:name="_Toc379961107"/>
      <w:bookmarkStart w:id="197" w:name="_Toc379961471"/>
      <w:r w:rsidRPr="00E31B4A">
        <w:rPr>
          <w:lang w:val="en-GB"/>
        </w:rPr>
        <w:t>5</w:t>
      </w:r>
      <w:r w:rsidRPr="00E31B4A">
        <w:rPr>
          <w:lang w:val="en-GB"/>
        </w:rPr>
        <w:tab/>
        <w:t>Proposers</w:t>
      </w:r>
      <w:bookmarkEnd w:id="194"/>
      <w:bookmarkEnd w:id="195"/>
      <w:bookmarkEnd w:id="196"/>
      <w:bookmarkEnd w:id="197"/>
      <w:r w:rsidRPr="00E31B4A">
        <w:rPr>
          <w:lang w:val="en-GB"/>
        </w:rPr>
        <w:t xml:space="preserve"> </w:t>
      </w:r>
    </w:p>
    <w:p w:rsidR="000039A0" w:rsidRPr="00E31B4A" w:rsidRDefault="000039A0" w:rsidP="000039A0">
      <w:pPr>
        <w:rPr>
          <w:lang w:val="en-GB"/>
        </w:rPr>
      </w:pPr>
      <w:r w:rsidRPr="00E31B4A">
        <w:rPr>
          <w:lang w:val="en-GB"/>
        </w:rPr>
        <w:t>Arab States, United States.</w:t>
      </w:r>
    </w:p>
    <w:p w:rsidR="000039A0" w:rsidRPr="00E31B4A" w:rsidRDefault="000039A0" w:rsidP="000039A0">
      <w:pPr>
        <w:pStyle w:val="Heading1"/>
        <w:rPr>
          <w:lang w:val="en-GB"/>
        </w:rPr>
      </w:pPr>
      <w:bookmarkStart w:id="198" w:name="_Toc379796529"/>
      <w:bookmarkStart w:id="199" w:name="_Toc379796859"/>
      <w:bookmarkStart w:id="200" w:name="_Toc379961108"/>
      <w:bookmarkStart w:id="201" w:name="_Toc379961472"/>
      <w:r w:rsidRPr="00E31B4A">
        <w:rPr>
          <w:lang w:val="en-GB"/>
        </w:rPr>
        <w:t>6</w:t>
      </w:r>
      <w:r w:rsidRPr="00E31B4A">
        <w:rPr>
          <w:lang w:val="en-GB"/>
        </w:rPr>
        <w:tab/>
        <w:t>Sources of input</w:t>
      </w:r>
      <w:bookmarkEnd w:id="198"/>
      <w:bookmarkEnd w:id="199"/>
      <w:bookmarkEnd w:id="200"/>
      <w:bookmarkEnd w:id="201"/>
      <w:r w:rsidRPr="00E31B4A">
        <w:rPr>
          <w:lang w:val="en-GB"/>
        </w:rPr>
        <w:t xml:space="preserve"> </w:t>
      </w:r>
    </w:p>
    <w:p w:rsidR="000039A0" w:rsidRPr="00E31B4A" w:rsidRDefault="000039A0" w:rsidP="000039A0">
      <w:pPr>
        <w:pStyle w:val="Enumlevel1"/>
      </w:pPr>
      <w:r w:rsidRPr="00E31B4A">
        <w:t>1)</w:t>
      </w:r>
      <w:r w:rsidRPr="00E31B4A">
        <w:tab/>
        <w:t>Results of related technical progress in relevant ITU-R and ITU-T Study Groups, in particular Working Parties 5D (Question 77) and 5A of Study Group 5 and Working Parties 4A, 4B and 4C of Study Group 4, and in ITU-T in particular Study Group 15 (Question 1) and Study Group 13 (Question 15).</w:t>
      </w:r>
    </w:p>
    <w:p w:rsidR="000039A0" w:rsidRPr="00E31B4A" w:rsidRDefault="000039A0" w:rsidP="000039A0">
      <w:pPr>
        <w:pStyle w:val="Enumlevel1"/>
      </w:pPr>
      <w:r w:rsidRPr="00E31B4A">
        <w:t>2)</w:t>
      </w:r>
      <w:r w:rsidRPr="00E31B4A">
        <w:tab/>
        <w:t>ITU publications on both broadband and IMT.</w:t>
      </w:r>
    </w:p>
    <w:p w:rsidR="000039A0" w:rsidRPr="00E31B4A" w:rsidRDefault="000039A0" w:rsidP="000039A0">
      <w:pPr>
        <w:pStyle w:val="Enumlevel1"/>
      </w:pPr>
      <w:r w:rsidRPr="00E31B4A">
        <w:t>3)</w:t>
      </w:r>
      <w:r w:rsidRPr="00E31B4A">
        <w:tab/>
        <w:t>Relevant reports of national and/or regional organizations in developing and developed countries.</w:t>
      </w:r>
    </w:p>
    <w:p w:rsidR="000039A0" w:rsidRPr="00E31B4A" w:rsidRDefault="000039A0" w:rsidP="000039A0">
      <w:pPr>
        <w:pStyle w:val="Enumlevel1"/>
      </w:pPr>
      <w:r w:rsidRPr="00E31B4A">
        <w:t>4)</w:t>
      </w:r>
      <w:r w:rsidRPr="00E31B4A">
        <w:tab/>
        <w:t>Contributions on experiences with the implementation of relevant networks in developed and developing countries.</w:t>
      </w:r>
    </w:p>
    <w:p w:rsidR="000039A0" w:rsidRPr="00E31B4A" w:rsidRDefault="000039A0" w:rsidP="000039A0">
      <w:pPr>
        <w:pStyle w:val="Enumlevel1"/>
      </w:pPr>
      <w:r w:rsidRPr="00E31B4A">
        <w:t>4</w:t>
      </w:r>
      <w:r w:rsidRPr="00E31B4A">
        <w:rPr>
          <w:i/>
          <w:iCs/>
        </w:rPr>
        <w:t>bis</w:t>
      </w:r>
      <w:r w:rsidRPr="00E31B4A">
        <w:t xml:space="preserve">) </w:t>
      </w:r>
      <w:r w:rsidRPr="00E31B4A">
        <w:tab/>
        <w:t>Contributions of Sector Members on the development of broadband access technologies for wired, wireless and satellite.</w:t>
      </w:r>
    </w:p>
    <w:p w:rsidR="000039A0" w:rsidRPr="00E31B4A" w:rsidRDefault="000039A0" w:rsidP="000039A0">
      <w:pPr>
        <w:pStyle w:val="Enumlevel1"/>
      </w:pPr>
      <w:r w:rsidRPr="00E31B4A">
        <w:t>1)</w:t>
      </w:r>
      <w:r w:rsidRPr="00E31B4A">
        <w:tab/>
        <w:t>Relevant inputs from service providers and manufacturers.</w:t>
      </w:r>
    </w:p>
    <w:p w:rsidR="000039A0" w:rsidRPr="00E31B4A" w:rsidRDefault="000039A0" w:rsidP="000039A0">
      <w:pPr>
        <w:pStyle w:val="Heading1"/>
        <w:rPr>
          <w:lang w:val="en-GB"/>
        </w:rPr>
      </w:pPr>
      <w:bookmarkStart w:id="202" w:name="_Toc379796530"/>
      <w:bookmarkStart w:id="203" w:name="_Toc379796860"/>
      <w:bookmarkStart w:id="204" w:name="_Toc379961109"/>
      <w:bookmarkStart w:id="205" w:name="_Toc379961473"/>
      <w:r w:rsidRPr="00E31B4A">
        <w:rPr>
          <w:lang w:val="en-GB"/>
        </w:rPr>
        <w:t>7</w:t>
      </w:r>
      <w:r w:rsidRPr="00E31B4A">
        <w:rPr>
          <w:lang w:val="en-GB"/>
        </w:rPr>
        <w:tab/>
        <w:t>Target audience</w:t>
      </w:r>
      <w:bookmarkEnd w:id="202"/>
      <w:bookmarkEnd w:id="203"/>
      <w:bookmarkEnd w:id="204"/>
      <w:bookmarkEnd w:id="205"/>
      <w:r w:rsidRPr="00E31B4A">
        <w:rPr>
          <w:lang w:val="en-GB"/>
        </w:rPr>
        <w:t xml:space="preserve"> </w:t>
      </w:r>
    </w:p>
    <w:p w:rsidR="000039A0" w:rsidRPr="00E31B4A" w:rsidRDefault="000039A0" w:rsidP="000039A0">
      <w:pPr>
        <w:pStyle w:val="Enumlevel1"/>
      </w:pPr>
      <w:r w:rsidRPr="00E31B4A">
        <w:t>a.</w:t>
      </w:r>
      <w:r w:rsidRPr="00E31B4A">
        <w:tab/>
        <w:t xml:space="preserve">Target audience </w:t>
      </w:r>
    </w:p>
    <w:p w:rsidR="000039A0" w:rsidRPr="00E31B4A" w:rsidRDefault="000039A0" w:rsidP="000039A0">
      <w:pPr>
        <w:rPr>
          <w:lang w:val="en-GB"/>
        </w:rPr>
      </w:pPr>
    </w:p>
    <w:tbl>
      <w:tblPr>
        <w:tblStyle w:val="TableGrid"/>
        <w:tblW w:w="9072" w:type="dxa"/>
        <w:tblLook w:val="04A0" w:firstRow="1" w:lastRow="0" w:firstColumn="1" w:lastColumn="0" w:noHBand="0" w:noVBand="1"/>
      </w:tblPr>
      <w:tblGrid>
        <w:gridCol w:w="2915"/>
        <w:gridCol w:w="2917"/>
        <w:gridCol w:w="3240"/>
      </w:tblGrid>
      <w:tr w:rsidR="000039A0" w:rsidRPr="00E31B4A" w:rsidTr="000039A0">
        <w:tc>
          <w:tcPr>
            <w:tcW w:w="2915" w:type="dxa"/>
            <w:tcBorders>
              <w:bottom w:val="single" w:sz="4" w:space="0" w:color="auto"/>
            </w:tcBorders>
            <w:shd w:val="clear" w:color="auto" w:fill="005173"/>
          </w:tcPr>
          <w:p w:rsidR="000039A0" w:rsidRPr="00E31B4A" w:rsidRDefault="000039A0" w:rsidP="000039A0">
            <w:pPr>
              <w:pStyle w:val="Tablehead"/>
              <w:rPr>
                <w:lang w:val="en-GB"/>
              </w:rPr>
            </w:pPr>
            <w:r w:rsidRPr="00E31B4A">
              <w:rPr>
                <w:lang w:val="en-GB"/>
              </w:rPr>
              <w:t>Target audience</w:t>
            </w:r>
          </w:p>
        </w:tc>
        <w:tc>
          <w:tcPr>
            <w:tcW w:w="2917" w:type="dxa"/>
            <w:tcBorders>
              <w:bottom w:val="single" w:sz="4" w:space="0" w:color="auto"/>
            </w:tcBorders>
            <w:shd w:val="clear" w:color="auto" w:fill="005173"/>
          </w:tcPr>
          <w:p w:rsidR="000039A0" w:rsidRPr="00E31B4A" w:rsidRDefault="000039A0" w:rsidP="000039A0">
            <w:pPr>
              <w:pStyle w:val="Tablehead"/>
              <w:rPr>
                <w:lang w:val="en-GB"/>
              </w:rPr>
            </w:pPr>
            <w:r w:rsidRPr="00E31B4A">
              <w:rPr>
                <w:lang w:val="en-GB"/>
              </w:rPr>
              <w:t>Developed countries</w:t>
            </w:r>
          </w:p>
        </w:tc>
        <w:tc>
          <w:tcPr>
            <w:tcW w:w="3240" w:type="dxa"/>
            <w:tcBorders>
              <w:bottom w:val="single" w:sz="4" w:space="0" w:color="auto"/>
            </w:tcBorders>
            <w:shd w:val="clear" w:color="auto" w:fill="005173"/>
          </w:tcPr>
          <w:p w:rsidR="000039A0" w:rsidRPr="00E31B4A" w:rsidRDefault="000039A0" w:rsidP="000039A0">
            <w:pPr>
              <w:pStyle w:val="Tablehead"/>
              <w:rPr>
                <w:lang w:val="en-GB"/>
              </w:rPr>
            </w:pPr>
            <w:r w:rsidRPr="00E31B4A">
              <w:rPr>
                <w:lang w:val="en-GB"/>
              </w:rPr>
              <w:t>Developing countries (</w:t>
            </w:r>
            <w:r w:rsidRPr="00E31B4A">
              <w:rPr>
                <w:vertAlign w:val="superscript"/>
                <w:lang w:val="en-GB"/>
              </w:rPr>
              <w:t>1</w:t>
            </w:r>
            <w:r w:rsidRPr="00E31B4A">
              <w:rPr>
                <w:lang w:val="en-GB"/>
              </w:rPr>
              <w:t>)</w:t>
            </w:r>
          </w:p>
        </w:tc>
      </w:tr>
      <w:tr w:rsidR="000039A0" w:rsidRPr="00E31B4A" w:rsidTr="000039A0">
        <w:tc>
          <w:tcPr>
            <w:tcW w:w="2915" w:type="dxa"/>
            <w:shd w:val="clear" w:color="auto" w:fill="E8F8FD"/>
          </w:tcPr>
          <w:p w:rsidR="000039A0" w:rsidRPr="00E31B4A" w:rsidRDefault="000039A0" w:rsidP="000039A0">
            <w:pPr>
              <w:pStyle w:val="Tabletext"/>
              <w:rPr>
                <w:lang w:val="en-GB"/>
              </w:rPr>
            </w:pPr>
            <w:r w:rsidRPr="00E31B4A">
              <w:rPr>
                <w:lang w:val="en-GB"/>
              </w:rPr>
              <w:t>Telecom policy-makers</w:t>
            </w:r>
          </w:p>
        </w:tc>
        <w:tc>
          <w:tcPr>
            <w:tcW w:w="2917" w:type="dxa"/>
            <w:shd w:val="clear" w:color="auto" w:fill="E8F8FD"/>
          </w:tcPr>
          <w:p w:rsidR="000039A0" w:rsidRPr="00E31B4A" w:rsidRDefault="000039A0" w:rsidP="00E16F8F">
            <w:pPr>
              <w:pStyle w:val="Tabletext"/>
              <w:jc w:val="center"/>
              <w:rPr>
                <w:lang w:val="en-GB"/>
              </w:rPr>
            </w:pPr>
            <w:r w:rsidRPr="00E31B4A">
              <w:rPr>
                <w:lang w:val="en-GB"/>
              </w:rPr>
              <w:t>Yes</w:t>
            </w:r>
          </w:p>
        </w:tc>
        <w:tc>
          <w:tcPr>
            <w:tcW w:w="3240" w:type="dxa"/>
            <w:shd w:val="clear" w:color="auto" w:fill="E8F8FD"/>
          </w:tcPr>
          <w:p w:rsidR="000039A0" w:rsidRPr="00E31B4A" w:rsidRDefault="000039A0" w:rsidP="00E16F8F">
            <w:pPr>
              <w:pStyle w:val="Tabletext"/>
              <w:jc w:val="center"/>
              <w:rPr>
                <w:lang w:val="en-GB"/>
              </w:rPr>
            </w:pPr>
            <w:r w:rsidRPr="00E31B4A">
              <w:rPr>
                <w:lang w:val="en-GB"/>
              </w:rPr>
              <w:t>Yes</w:t>
            </w:r>
          </w:p>
        </w:tc>
      </w:tr>
      <w:tr w:rsidR="000039A0" w:rsidRPr="00E31B4A" w:rsidTr="000039A0">
        <w:tc>
          <w:tcPr>
            <w:tcW w:w="2915" w:type="dxa"/>
            <w:tcBorders>
              <w:bottom w:val="single" w:sz="4" w:space="0" w:color="auto"/>
            </w:tcBorders>
          </w:tcPr>
          <w:p w:rsidR="000039A0" w:rsidRPr="00E31B4A" w:rsidRDefault="000039A0" w:rsidP="000039A0">
            <w:pPr>
              <w:pStyle w:val="Tabletext"/>
              <w:rPr>
                <w:lang w:val="en-GB"/>
              </w:rPr>
            </w:pPr>
            <w:r w:rsidRPr="00E31B4A">
              <w:rPr>
                <w:lang w:val="en-GB"/>
              </w:rPr>
              <w:t>Telecom regulators</w:t>
            </w:r>
          </w:p>
        </w:tc>
        <w:tc>
          <w:tcPr>
            <w:tcW w:w="2917" w:type="dxa"/>
            <w:tcBorders>
              <w:bottom w:val="single" w:sz="4" w:space="0" w:color="auto"/>
            </w:tcBorders>
          </w:tcPr>
          <w:p w:rsidR="000039A0" w:rsidRPr="00E31B4A" w:rsidRDefault="000039A0" w:rsidP="00E16F8F">
            <w:pPr>
              <w:pStyle w:val="Tabletext"/>
              <w:jc w:val="center"/>
              <w:rPr>
                <w:lang w:val="en-GB"/>
              </w:rPr>
            </w:pPr>
            <w:r w:rsidRPr="00E31B4A">
              <w:rPr>
                <w:lang w:val="en-GB"/>
              </w:rPr>
              <w:t>Yes</w:t>
            </w:r>
          </w:p>
        </w:tc>
        <w:tc>
          <w:tcPr>
            <w:tcW w:w="3240" w:type="dxa"/>
            <w:tcBorders>
              <w:bottom w:val="single" w:sz="4" w:space="0" w:color="auto"/>
            </w:tcBorders>
          </w:tcPr>
          <w:p w:rsidR="000039A0" w:rsidRPr="00E31B4A" w:rsidRDefault="000039A0" w:rsidP="00E16F8F">
            <w:pPr>
              <w:pStyle w:val="Tabletext"/>
              <w:jc w:val="center"/>
              <w:rPr>
                <w:lang w:val="en-GB"/>
              </w:rPr>
            </w:pPr>
            <w:r w:rsidRPr="00E31B4A">
              <w:rPr>
                <w:lang w:val="en-GB"/>
              </w:rPr>
              <w:t>Yes</w:t>
            </w:r>
          </w:p>
        </w:tc>
      </w:tr>
      <w:tr w:rsidR="000039A0" w:rsidRPr="00E31B4A" w:rsidTr="000039A0">
        <w:tc>
          <w:tcPr>
            <w:tcW w:w="2915" w:type="dxa"/>
            <w:shd w:val="clear" w:color="auto" w:fill="E8F8FD"/>
          </w:tcPr>
          <w:p w:rsidR="000039A0" w:rsidRPr="00E31B4A" w:rsidRDefault="000039A0" w:rsidP="000039A0">
            <w:pPr>
              <w:pStyle w:val="Tabletext"/>
              <w:rPr>
                <w:lang w:val="en-GB"/>
              </w:rPr>
            </w:pPr>
            <w:r w:rsidRPr="00E31B4A">
              <w:rPr>
                <w:lang w:val="en-GB"/>
              </w:rPr>
              <w:t>Service providers/operators</w:t>
            </w:r>
          </w:p>
        </w:tc>
        <w:tc>
          <w:tcPr>
            <w:tcW w:w="2917" w:type="dxa"/>
            <w:shd w:val="clear" w:color="auto" w:fill="E8F8FD"/>
          </w:tcPr>
          <w:p w:rsidR="000039A0" w:rsidRPr="00E31B4A" w:rsidRDefault="000039A0" w:rsidP="00E16F8F">
            <w:pPr>
              <w:pStyle w:val="Tabletext"/>
              <w:jc w:val="center"/>
              <w:rPr>
                <w:lang w:val="en-GB"/>
              </w:rPr>
            </w:pPr>
            <w:r w:rsidRPr="00E31B4A">
              <w:rPr>
                <w:lang w:val="en-GB"/>
              </w:rPr>
              <w:t>Yes</w:t>
            </w:r>
          </w:p>
        </w:tc>
        <w:tc>
          <w:tcPr>
            <w:tcW w:w="3240" w:type="dxa"/>
            <w:shd w:val="clear" w:color="auto" w:fill="E8F8FD"/>
          </w:tcPr>
          <w:p w:rsidR="000039A0" w:rsidRPr="00E31B4A" w:rsidRDefault="000039A0" w:rsidP="00E16F8F">
            <w:pPr>
              <w:pStyle w:val="Tabletext"/>
              <w:jc w:val="center"/>
              <w:rPr>
                <w:lang w:val="en-GB"/>
              </w:rPr>
            </w:pPr>
            <w:r w:rsidRPr="00E31B4A">
              <w:rPr>
                <w:lang w:val="en-GB"/>
              </w:rPr>
              <w:t>Yes</w:t>
            </w:r>
          </w:p>
        </w:tc>
      </w:tr>
      <w:tr w:rsidR="000039A0" w:rsidRPr="00E31B4A" w:rsidTr="000039A0">
        <w:tc>
          <w:tcPr>
            <w:tcW w:w="2915" w:type="dxa"/>
            <w:tcBorders>
              <w:bottom w:val="single" w:sz="4" w:space="0" w:color="auto"/>
            </w:tcBorders>
          </w:tcPr>
          <w:p w:rsidR="000039A0" w:rsidRPr="00E31B4A" w:rsidRDefault="000039A0" w:rsidP="000039A0">
            <w:pPr>
              <w:pStyle w:val="Tabletext"/>
              <w:rPr>
                <w:lang w:val="en-GB"/>
              </w:rPr>
            </w:pPr>
            <w:r w:rsidRPr="00E31B4A">
              <w:rPr>
                <w:lang w:val="en-GB"/>
              </w:rPr>
              <w:t>Manufacturers</w:t>
            </w:r>
          </w:p>
        </w:tc>
        <w:tc>
          <w:tcPr>
            <w:tcW w:w="2917" w:type="dxa"/>
            <w:tcBorders>
              <w:bottom w:val="single" w:sz="4" w:space="0" w:color="auto"/>
            </w:tcBorders>
          </w:tcPr>
          <w:p w:rsidR="000039A0" w:rsidRPr="00E31B4A" w:rsidRDefault="000039A0" w:rsidP="00E16F8F">
            <w:pPr>
              <w:pStyle w:val="Tabletext"/>
              <w:jc w:val="center"/>
              <w:rPr>
                <w:lang w:val="en-GB"/>
              </w:rPr>
            </w:pPr>
            <w:r w:rsidRPr="00E31B4A">
              <w:rPr>
                <w:lang w:val="en-GB"/>
              </w:rPr>
              <w:t>Yes</w:t>
            </w:r>
          </w:p>
        </w:tc>
        <w:tc>
          <w:tcPr>
            <w:tcW w:w="3240" w:type="dxa"/>
            <w:tcBorders>
              <w:bottom w:val="single" w:sz="4" w:space="0" w:color="auto"/>
            </w:tcBorders>
          </w:tcPr>
          <w:p w:rsidR="000039A0" w:rsidRPr="00E31B4A" w:rsidRDefault="000039A0" w:rsidP="00E16F8F">
            <w:pPr>
              <w:pStyle w:val="Tabletext"/>
              <w:jc w:val="center"/>
              <w:rPr>
                <w:lang w:val="en-GB"/>
              </w:rPr>
            </w:pPr>
            <w:r w:rsidRPr="00E31B4A">
              <w:rPr>
                <w:lang w:val="en-GB"/>
              </w:rPr>
              <w:t>Yes</w:t>
            </w:r>
          </w:p>
        </w:tc>
      </w:tr>
      <w:tr w:rsidR="000039A0" w:rsidRPr="00BD0C20" w:rsidTr="000039A0">
        <w:tc>
          <w:tcPr>
            <w:tcW w:w="9072" w:type="dxa"/>
            <w:gridSpan w:val="3"/>
            <w:shd w:val="clear" w:color="auto" w:fill="auto"/>
          </w:tcPr>
          <w:p w:rsidR="000039A0" w:rsidRPr="00E31B4A" w:rsidRDefault="000039A0" w:rsidP="000039A0">
            <w:pPr>
              <w:pStyle w:val="Tabletext"/>
              <w:rPr>
                <w:lang w:val="en-GB"/>
              </w:rPr>
            </w:pPr>
            <w:r w:rsidRPr="00E31B4A">
              <w:rPr>
                <w:lang w:val="en-GB"/>
              </w:rPr>
              <w:t>[</w:t>
            </w:r>
            <w:r w:rsidRPr="00E31B4A">
              <w:rPr>
                <w:vertAlign w:val="superscript"/>
                <w:lang w:val="en-GB"/>
              </w:rPr>
              <w:t>1</w:t>
            </w:r>
            <w:r w:rsidRPr="00E31B4A">
              <w:rPr>
                <w:lang w:val="en-GB"/>
              </w:rPr>
              <w:t>]</w:t>
            </w:r>
            <w:r w:rsidRPr="00E31B4A">
              <w:rPr>
                <w:lang w:val="en-GB"/>
              </w:rPr>
              <w:tab/>
              <w:t>This includes least developed countries (LDCs), small island developing states (SIDSs), landlocked developing countries (LLDCs), and countries with economies in transition.</w:t>
            </w:r>
          </w:p>
        </w:tc>
      </w:tr>
    </w:tbl>
    <w:p w:rsidR="000039A0" w:rsidRPr="00E31B4A" w:rsidRDefault="000039A0" w:rsidP="000039A0">
      <w:pPr>
        <w:pStyle w:val="Enumlevel1"/>
      </w:pPr>
      <w:r w:rsidRPr="00E31B4A">
        <w:t>b.</w:t>
      </w:r>
      <w:r w:rsidRPr="00E31B4A">
        <w:tab/>
        <w:t>Proposed methods for implementation of the results</w:t>
      </w:r>
    </w:p>
    <w:p w:rsidR="000039A0" w:rsidRPr="00E31B4A" w:rsidRDefault="000039A0" w:rsidP="000039A0">
      <w:pPr>
        <w:rPr>
          <w:lang w:val="en-GB"/>
        </w:rPr>
      </w:pPr>
      <w:r w:rsidRPr="00E31B4A">
        <w:rPr>
          <w:lang w:val="en-GB"/>
        </w:rPr>
        <w:t>The work of the Rapporteur’s Group will be conducted and publicized through the ITU-D website as well as through the publication of documents and appropriate liaison statements.</w:t>
      </w:r>
    </w:p>
    <w:p w:rsidR="000039A0" w:rsidRPr="00E31B4A" w:rsidRDefault="00E16F8F" w:rsidP="000039A0">
      <w:pPr>
        <w:pStyle w:val="Heading1"/>
        <w:rPr>
          <w:lang w:val="en-GB"/>
        </w:rPr>
      </w:pPr>
      <w:bookmarkStart w:id="206" w:name="_Toc379796531"/>
      <w:bookmarkStart w:id="207" w:name="_Toc379796861"/>
      <w:bookmarkStart w:id="208" w:name="_Toc379961110"/>
      <w:bookmarkStart w:id="209" w:name="_Toc379961474"/>
      <w:r w:rsidRPr="00E31B4A">
        <w:rPr>
          <w:lang w:val="en-GB"/>
        </w:rPr>
        <w:t>8</w:t>
      </w:r>
      <w:r w:rsidR="000039A0" w:rsidRPr="00E31B4A">
        <w:rPr>
          <w:lang w:val="en-GB"/>
        </w:rPr>
        <w:tab/>
        <w:t>Proposed methods for handling the Question</w:t>
      </w:r>
      <w:bookmarkEnd w:id="206"/>
      <w:bookmarkEnd w:id="207"/>
      <w:bookmarkEnd w:id="208"/>
      <w:bookmarkEnd w:id="209"/>
      <w:r w:rsidR="000039A0" w:rsidRPr="00E31B4A">
        <w:rPr>
          <w:lang w:val="en-GB"/>
        </w:rPr>
        <w:t xml:space="preserve"> </w:t>
      </w:r>
    </w:p>
    <w:p w:rsidR="000039A0" w:rsidRPr="00E31B4A" w:rsidRDefault="000039A0" w:rsidP="000039A0">
      <w:pPr>
        <w:rPr>
          <w:lang w:val="en-GB"/>
        </w:rPr>
      </w:pPr>
      <w:r w:rsidRPr="00E31B4A">
        <w:rPr>
          <w:lang w:val="en-GB"/>
        </w:rPr>
        <w:t>The Question will be handled by a Rapporteur’s Group of ITU-D Study Group 2.</w:t>
      </w:r>
    </w:p>
    <w:p w:rsidR="00F542B2" w:rsidRDefault="00F542B2" w:rsidP="000039A0">
      <w:pPr>
        <w:pStyle w:val="Heading1"/>
        <w:rPr>
          <w:lang w:val="en-GB"/>
        </w:rPr>
      </w:pPr>
      <w:bookmarkStart w:id="210" w:name="_Toc379796532"/>
      <w:bookmarkStart w:id="211" w:name="_Toc379796862"/>
      <w:bookmarkStart w:id="212" w:name="_Toc379961111"/>
      <w:bookmarkStart w:id="213" w:name="_Toc379961475"/>
      <w:r>
        <w:rPr>
          <w:lang w:val="en-GB"/>
        </w:rPr>
        <w:br w:type="page"/>
      </w:r>
    </w:p>
    <w:p w:rsidR="000039A0" w:rsidRPr="00E31B4A" w:rsidRDefault="00E16F8F" w:rsidP="000039A0">
      <w:pPr>
        <w:pStyle w:val="Heading1"/>
        <w:rPr>
          <w:lang w:val="en-GB"/>
        </w:rPr>
      </w:pPr>
      <w:r w:rsidRPr="00E31B4A">
        <w:rPr>
          <w:lang w:val="en-GB"/>
        </w:rPr>
        <w:lastRenderedPageBreak/>
        <w:t>9</w:t>
      </w:r>
      <w:r w:rsidR="000039A0" w:rsidRPr="00E31B4A">
        <w:rPr>
          <w:lang w:val="en-GB"/>
        </w:rPr>
        <w:tab/>
        <w:t>Coordination</w:t>
      </w:r>
      <w:bookmarkEnd w:id="210"/>
      <w:bookmarkEnd w:id="211"/>
      <w:bookmarkEnd w:id="212"/>
      <w:bookmarkEnd w:id="213"/>
      <w:r w:rsidR="000039A0" w:rsidRPr="00E31B4A">
        <w:rPr>
          <w:lang w:val="en-GB"/>
        </w:rPr>
        <w:t xml:space="preserve"> </w:t>
      </w:r>
    </w:p>
    <w:p w:rsidR="000039A0" w:rsidRPr="00E31B4A" w:rsidRDefault="000039A0" w:rsidP="000039A0">
      <w:pPr>
        <w:rPr>
          <w:lang w:val="en-GB"/>
        </w:rPr>
      </w:pPr>
      <w:r w:rsidRPr="00E31B4A">
        <w:rPr>
          <w:lang w:val="en-GB"/>
        </w:rPr>
        <w:t>In order to coordinate effectively and avoid duplication of activities, the study should take into consideration:</w:t>
      </w:r>
    </w:p>
    <w:p w:rsidR="000039A0" w:rsidRPr="00E31B4A" w:rsidRDefault="000039A0" w:rsidP="000039A0">
      <w:pPr>
        <w:pStyle w:val="Enumlevel1"/>
        <w:rPr>
          <w:bCs/>
        </w:rPr>
      </w:pPr>
      <w:r w:rsidRPr="00E31B4A">
        <w:rPr>
          <w:bCs/>
        </w:rPr>
        <w:t>–</w:t>
      </w:r>
      <w:r w:rsidRPr="00E31B4A">
        <w:rPr>
          <w:bCs/>
        </w:rPr>
        <w:tab/>
        <w:t>outputs from the relevant ITU-T and ITU-R Study Groups;</w:t>
      </w:r>
    </w:p>
    <w:p w:rsidR="000039A0" w:rsidRPr="00E31B4A" w:rsidRDefault="000039A0" w:rsidP="000039A0">
      <w:pPr>
        <w:pStyle w:val="Enumlevel1"/>
        <w:rPr>
          <w:bCs/>
        </w:rPr>
      </w:pPr>
      <w:r w:rsidRPr="00E31B4A">
        <w:t>–</w:t>
      </w:r>
      <w:r w:rsidRPr="00E31B4A">
        <w:tab/>
        <w:t>the</w:t>
      </w:r>
      <w:r w:rsidRPr="00E31B4A">
        <w:rPr>
          <w:bCs/>
        </w:rPr>
        <w:t xml:space="preserve"> relevant outputs from ITU-D Questions;</w:t>
      </w:r>
    </w:p>
    <w:p w:rsidR="000039A0" w:rsidRPr="00E31B4A" w:rsidRDefault="000039A0" w:rsidP="000039A0">
      <w:pPr>
        <w:pStyle w:val="Enumlevel1"/>
        <w:rPr>
          <w:bCs/>
        </w:rPr>
      </w:pPr>
      <w:r w:rsidRPr="00E31B4A">
        <w:rPr>
          <w:bCs/>
        </w:rPr>
        <w:t>–</w:t>
      </w:r>
      <w:r w:rsidRPr="00E31B4A">
        <w:rPr>
          <w:bCs/>
        </w:rPr>
        <w:tab/>
        <w:t>inputs from the relevant BDT programme(s);</w:t>
      </w:r>
    </w:p>
    <w:p w:rsidR="000039A0" w:rsidRPr="00E31B4A" w:rsidRDefault="000039A0" w:rsidP="000039A0">
      <w:pPr>
        <w:pStyle w:val="Enumlevel1"/>
        <w:rPr>
          <w:bCs/>
        </w:rPr>
      </w:pPr>
      <w:r w:rsidRPr="00E31B4A">
        <w:rPr>
          <w:bCs/>
        </w:rPr>
        <w:t>–</w:t>
      </w:r>
      <w:r w:rsidRPr="00E31B4A">
        <w:rPr>
          <w:bCs/>
        </w:rPr>
        <w:tab/>
        <w:t>inputs from those involved in the implementation of the study of IMT systems.</w:t>
      </w:r>
    </w:p>
    <w:p w:rsidR="000039A0" w:rsidRPr="00E31B4A" w:rsidRDefault="00E16F8F" w:rsidP="000039A0">
      <w:pPr>
        <w:pStyle w:val="Heading1"/>
        <w:rPr>
          <w:lang w:val="en-GB"/>
        </w:rPr>
      </w:pPr>
      <w:bookmarkStart w:id="214" w:name="_Toc379796533"/>
      <w:bookmarkStart w:id="215" w:name="_Toc379796863"/>
      <w:bookmarkStart w:id="216" w:name="_Toc379961112"/>
      <w:bookmarkStart w:id="217" w:name="_Toc379961476"/>
      <w:r w:rsidRPr="00E31B4A">
        <w:rPr>
          <w:lang w:val="en-GB"/>
        </w:rPr>
        <w:t>10</w:t>
      </w:r>
      <w:r w:rsidR="000039A0" w:rsidRPr="00E31B4A">
        <w:rPr>
          <w:lang w:val="en-GB"/>
        </w:rPr>
        <w:tab/>
        <w:t>Relevant programme</w:t>
      </w:r>
      <w:bookmarkEnd w:id="214"/>
      <w:bookmarkEnd w:id="215"/>
      <w:bookmarkEnd w:id="216"/>
      <w:bookmarkEnd w:id="217"/>
      <w:r w:rsidR="000039A0" w:rsidRPr="00E31B4A">
        <w:rPr>
          <w:lang w:val="en-GB"/>
        </w:rPr>
        <w:t xml:space="preserve"> </w:t>
      </w:r>
    </w:p>
    <w:p w:rsidR="000039A0" w:rsidRPr="00E31B4A" w:rsidRDefault="000039A0" w:rsidP="000039A0">
      <w:pPr>
        <w:rPr>
          <w:lang w:val="en-GB"/>
        </w:rPr>
      </w:pPr>
      <w:r w:rsidRPr="00E31B4A">
        <w:rPr>
          <w:lang w:val="en-GB"/>
        </w:rPr>
        <w:t>Programme 1 will be the relevant programme.</w:t>
      </w:r>
    </w:p>
    <w:p w:rsidR="000039A0" w:rsidRPr="00E31B4A" w:rsidRDefault="00E16F8F" w:rsidP="000039A0">
      <w:pPr>
        <w:pStyle w:val="Heading1"/>
        <w:rPr>
          <w:lang w:val="en-GB"/>
        </w:rPr>
      </w:pPr>
      <w:bookmarkStart w:id="218" w:name="_Toc379796534"/>
      <w:bookmarkStart w:id="219" w:name="_Toc379796864"/>
      <w:bookmarkStart w:id="220" w:name="_Toc379961113"/>
      <w:bookmarkStart w:id="221" w:name="_Toc379961477"/>
      <w:r w:rsidRPr="00E31B4A">
        <w:rPr>
          <w:lang w:val="en-GB"/>
        </w:rPr>
        <w:t>11</w:t>
      </w:r>
      <w:r w:rsidR="000039A0" w:rsidRPr="00E31B4A">
        <w:rPr>
          <w:lang w:val="en-GB"/>
        </w:rPr>
        <w:tab/>
        <w:t>Other relevant information</w:t>
      </w:r>
      <w:bookmarkEnd w:id="218"/>
      <w:bookmarkEnd w:id="219"/>
      <w:bookmarkEnd w:id="220"/>
      <w:bookmarkEnd w:id="221"/>
    </w:p>
    <w:p w:rsidR="000039A0" w:rsidRPr="00E31B4A" w:rsidRDefault="000039A0" w:rsidP="000039A0">
      <w:pPr>
        <w:rPr>
          <w:lang w:val="en-GB"/>
        </w:rPr>
      </w:pPr>
      <w:r w:rsidRPr="00E31B4A">
        <w:rPr>
          <w:lang w:val="en-GB"/>
        </w:rPr>
        <w:t>Resolution 43 as revised by WTDC-10 should be taken into consideration.</w:t>
      </w:r>
    </w:p>
    <w:p w:rsidR="000039A0" w:rsidRPr="00E31B4A" w:rsidRDefault="000039A0" w:rsidP="000039A0">
      <w:pPr>
        <w:spacing w:before="0"/>
        <w:jc w:val="left"/>
        <w:rPr>
          <w:rFonts w:eastAsia="Times New Roman" w:cs="Helvetica"/>
          <w:b/>
          <w:bCs/>
          <w:color w:val="005173"/>
          <w:sz w:val="28"/>
          <w:szCs w:val="28"/>
          <w:lang w:val="en-GB"/>
        </w:rPr>
      </w:pPr>
      <w:bookmarkStart w:id="222" w:name="_Toc363805282"/>
      <w:r w:rsidRPr="00E31B4A">
        <w:rPr>
          <w:lang w:val="en-GB"/>
        </w:rPr>
        <w:br w:type="page"/>
      </w:r>
    </w:p>
    <w:p w:rsidR="000039A0" w:rsidRPr="00E31B4A" w:rsidRDefault="000039A0" w:rsidP="000039A0">
      <w:pPr>
        <w:pStyle w:val="Heading1"/>
        <w:rPr>
          <w:lang w:val="en-GB"/>
        </w:rPr>
      </w:pPr>
      <w:bookmarkStart w:id="223" w:name="_Toc379796535"/>
      <w:bookmarkStart w:id="224" w:name="_Toc379796865"/>
      <w:bookmarkStart w:id="225" w:name="_Toc379961114"/>
      <w:bookmarkStart w:id="226" w:name="_Toc379961478"/>
      <w:r w:rsidRPr="00E31B4A">
        <w:rPr>
          <w:lang w:val="en-GB"/>
        </w:rPr>
        <w:lastRenderedPageBreak/>
        <w:t>Annex III: Other ITU Sector Relevant Recommendations and Reports</w:t>
      </w:r>
      <w:bookmarkEnd w:id="222"/>
      <w:bookmarkEnd w:id="223"/>
      <w:bookmarkEnd w:id="224"/>
      <w:bookmarkEnd w:id="225"/>
      <w:bookmarkEnd w:id="226"/>
    </w:p>
    <w:p w:rsidR="000039A0" w:rsidRPr="00E31B4A" w:rsidRDefault="000039A0" w:rsidP="000039A0">
      <w:pPr>
        <w:pStyle w:val="Heading4"/>
      </w:pPr>
      <w:r w:rsidRPr="00E31B4A">
        <w:t>Wireline Broadband Access Technologies</w:t>
      </w:r>
    </w:p>
    <w:p w:rsidR="000039A0" w:rsidRPr="00E31B4A" w:rsidRDefault="000039A0" w:rsidP="000039A0">
      <w:pPr>
        <w:pStyle w:val="Enumlevel1"/>
      </w:pPr>
      <w:r w:rsidRPr="00E31B4A">
        <w:t>–</w:t>
      </w:r>
      <w:r w:rsidRPr="00E31B4A">
        <w:tab/>
        <w:t>“</w:t>
      </w:r>
      <w:hyperlink r:id="rId70" w:history="1">
        <w:r w:rsidRPr="00E31B4A">
          <w:rPr>
            <w:rStyle w:val="Hyperlink"/>
            <w:bCs/>
          </w:rPr>
          <w:t>Access Network Transport Standards Overview</w:t>
        </w:r>
      </w:hyperlink>
      <w:r w:rsidRPr="00E31B4A">
        <w:t xml:space="preserve">”, is produced by ITU-T WP1/15, under Question 1/15, as the Lead Study Group on Access Network Transport (ANT) activities. The Standards Overview contains ANT scenarios, and Annex 2 of the Overview contains a detailed list of Standards and Recommendations from ITU and various Standardization Bodies. </w:t>
      </w:r>
    </w:p>
    <w:p w:rsidR="000039A0" w:rsidRPr="00E31B4A" w:rsidRDefault="000039A0" w:rsidP="000039A0">
      <w:pPr>
        <w:pStyle w:val="Enumlevel1"/>
      </w:pPr>
      <w:r w:rsidRPr="00E31B4A">
        <w:t>–</w:t>
      </w:r>
      <w:r w:rsidRPr="00E31B4A">
        <w:tab/>
      </w:r>
      <w:r w:rsidRPr="00E31B4A">
        <w:rPr>
          <w:bCs/>
        </w:rPr>
        <w:t>“</w:t>
      </w:r>
      <w:hyperlink r:id="rId71" w:history="1">
        <w:r w:rsidRPr="00E31B4A">
          <w:rPr>
            <w:rStyle w:val="Hyperlink"/>
            <w:bCs/>
          </w:rPr>
          <w:t>Wireline broadband access networks and home networking</w:t>
        </w:r>
      </w:hyperlink>
      <w:r w:rsidRPr="00E31B4A">
        <w:rPr>
          <w:bCs/>
        </w:rPr>
        <w:t xml:space="preserve">” is produced by ITU-T SG15. It is an ITU-T Technical Paper in Series G: Transmission Systems and Media Digital Systems and Networks. It was published in December 2011. </w:t>
      </w:r>
    </w:p>
    <w:p w:rsidR="000039A0" w:rsidRPr="00E31B4A" w:rsidRDefault="000039A0" w:rsidP="000039A0">
      <w:pPr>
        <w:pStyle w:val="Heading4"/>
      </w:pPr>
      <w:r w:rsidRPr="00E31B4A">
        <w:t>Wireless Broadband Access Technologies[, including IMT]</w:t>
      </w:r>
    </w:p>
    <w:p w:rsidR="000039A0" w:rsidRPr="00C31E2E" w:rsidRDefault="000039A0" w:rsidP="000039A0">
      <w:pPr>
        <w:pStyle w:val="Enumlevel1"/>
        <w:rPr>
          <w:bCs/>
          <w:lang w:val="fr-CH"/>
        </w:rPr>
      </w:pPr>
      <w:r w:rsidRPr="00C31E2E">
        <w:rPr>
          <w:bCs/>
          <w:lang w:val="fr-CH"/>
        </w:rPr>
        <w:t>–</w:t>
      </w:r>
      <w:r w:rsidRPr="00C31E2E">
        <w:rPr>
          <w:bCs/>
          <w:lang w:val="fr-CH"/>
        </w:rPr>
        <w:tab/>
      </w:r>
      <w:hyperlink r:id="rId72" w:history="1">
        <w:r w:rsidRPr="00C31E2E">
          <w:rPr>
            <w:rStyle w:val="Hyperlink"/>
            <w:bCs/>
            <w:lang w:val="fr-CH"/>
          </w:rPr>
          <w:t>Recommendation ITU-R M.687</w:t>
        </w:r>
      </w:hyperlink>
      <w:r w:rsidRPr="00C31E2E">
        <w:rPr>
          <w:bCs/>
          <w:lang w:val="fr-CH"/>
        </w:rPr>
        <w:t>, “International Mobile Telecommunications-2000 (IMT-2000)”</w:t>
      </w:r>
    </w:p>
    <w:p w:rsidR="000039A0" w:rsidRPr="00E31B4A" w:rsidRDefault="000039A0" w:rsidP="000039A0">
      <w:pPr>
        <w:pStyle w:val="Enumlevel1"/>
        <w:rPr>
          <w:bCs/>
        </w:rPr>
      </w:pPr>
      <w:r w:rsidRPr="00E31B4A">
        <w:rPr>
          <w:bCs/>
        </w:rPr>
        <w:t>–</w:t>
      </w:r>
      <w:r w:rsidRPr="00E31B4A">
        <w:rPr>
          <w:bCs/>
        </w:rPr>
        <w:tab/>
      </w:r>
      <w:hyperlink r:id="rId73" w:history="1">
        <w:r w:rsidRPr="00E31B4A">
          <w:rPr>
            <w:rStyle w:val="Hyperlink"/>
            <w:bCs/>
          </w:rPr>
          <w:t>Recommendation ITU-R M.819</w:t>
        </w:r>
      </w:hyperlink>
      <w:r w:rsidRPr="00E31B4A">
        <w:rPr>
          <w:bCs/>
        </w:rPr>
        <w:t>, “International Mobile Telecommunications-2000 (IMT-2000) for developing countries”</w:t>
      </w:r>
    </w:p>
    <w:p w:rsidR="000039A0" w:rsidRPr="00E31B4A" w:rsidRDefault="000039A0" w:rsidP="000039A0">
      <w:pPr>
        <w:pStyle w:val="Enumlevel1"/>
        <w:rPr>
          <w:bCs/>
        </w:rPr>
      </w:pPr>
      <w:r w:rsidRPr="00E31B4A">
        <w:rPr>
          <w:bCs/>
        </w:rPr>
        <w:t>–</w:t>
      </w:r>
      <w:r w:rsidRPr="00E31B4A">
        <w:rPr>
          <w:bCs/>
        </w:rPr>
        <w:tab/>
      </w:r>
      <w:hyperlink r:id="rId74" w:history="1">
        <w:r w:rsidRPr="00E31B4A">
          <w:rPr>
            <w:rStyle w:val="Hyperlink"/>
            <w:bCs/>
          </w:rPr>
          <w:t>Recommendation ITU-R M.1036</w:t>
        </w:r>
      </w:hyperlink>
      <w:r w:rsidRPr="00E31B4A">
        <w:rPr>
          <w:bCs/>
        </w:rPr>
        <w:t>, “Frequency arrangements for implementation of the terrestrial component of International Mobile Telecommunications (IMT) in the bands identified for IMT in the Radio Regulations (RR)(03/2012)”</w:t>
      </w:r>
    </w:p>
    <w:p w:rsidR="000039A0" w:rsidRPr="00E31B4A" w:rsidRDefault="000039A0" w:rsidP="000039A0">
      <w:pPr>
        <w:pStyle w:val="Enumlevel1"/>
        <w:rPr>
          <w:bCs/>
        </w:rPr>
      </w:pPr>
      <w:r w:rsidRPr="00E31B4A">
        <w:rPr>
          <w:bCs/>
        </w:rPr>
        <w:t>–</w:t>
      </w:r>
      <w:r w:rsidRPr="00E31B4A">
        <w:rPr>
          <w:bCs/>
        </w:rPr>
        <w:tab/>
      </w:r>
      <w:hyperlink r:id="rId75" w:history="1">
        <w:r w:rsidRPr="00E31B4A">
          <w:rPr>
            <w:rStyle w:val="Hyperlink"/>
            <w:bCs/>
          </w:rPr>
          <w:t>Recommendation ITU-R M.1224</w:t>
        </w:r>
      </w:hyperlink>
      <w:r w:rsidRPr="00E31B4A">
        <w:rPr>
          <w:bCs/>
        </w:rPr>
        <w:t>, “Vocabulary of terms for International Mobile Telecommunications (IMT)”</w:t>
      </w:r>
    </w:p>
    <w:p w:rsidR="000039A0" w:rsidRPr="00E31B4A" w:rsidRDefault="000039A0" w:rsidP="000039A0">
      <w:pPr>
        <w:pStyle w:val="Enumlevel1"/>
        <w:rPr>
          <w:bCs/>
        </w:rPr>
      </w:pPr>
      <w:r w:rsidRPr="00E31B4A">
        <w:rPr>
          <w:bCs/>
        </w:rPr>
        <w:t>–</w:t>
      </w:r>
      <w:r w:rsidRPr="00E31B4A">
        <w:rPr>
          <w:bCs/>
        </w:rPr>
        <w:tab/>
      </w:r>
      <w:hyperlink r:id="rId76" w:history="1">
        <w:r w:rsidRPr="00E31B4A">
          <w:rPr>
            <w:rStyle w:val="Hyperlink"/>
            <w:bCs/>
          </w:rPr>
          <w:t>Recommendation ITU</w:t>
        </w:r>
        <w:r w:rsidRPr="00E31B4A">
          <w:rPr>
            <w:rStyle w:val="Hyperlink"/>
            <w:bCs/>
          </w:rPr>
          <w:noBreakHyphen/>
          <w:t>R M.1450</w:t>
        </w:r>
      </w:hyperlink>
      <w:r w:rsidRPr="00E31B4A">
        <w:rPr>
          <w:bCs/>
        </w:rPr>
        <w:t xml:space="preserve">, “Characteristics of broadband radio local area networks”  </w:t>
      </w:r>
    </w:p>
    <w:p w:rsidR="000039A0" w:rsidRPr="00E31B4A" w:rsidRDefault="000039A0" w:rsidP="000039A0">
      <w:pPr>
        <w:pStyle w:val="Enumlevel1"/>
        <w:rPr>
          <w:bCs/>
        </w:rPr>
      </w:pPr>
      <w:r w:rsidRPr="00E31B4A">
        <w:rPr>
          <w:bCs/>
        </w:rPr>
        <w:t>–</w:t>
      </w:r>
      <w:r w:rsidRPr="00E31B4A">
        <w:rPr>
          <w:bCs/>
        </w:rPr>
        <w:tab/>
      </w:r>
      <w:hyperlink r:id="rId77" w:history="1">
        <w:r w:rsidRPr="00E31B4A">
          <w:rPr>
            <w:rStyle w:val="Hyperlink"/>
            <w:bCs/>
          </w:rPr>
          <w:t>Recommendation ITU-R M.1457</w:t>
        </w:r>
      </w:hyperlink>
      <w:r w:rsidRPr="00E31B4A">
        <w:rPr>
          <w:rStyle w:val="Hyperlink"/>
        </w:rPr>
        <w:t>, “Detailed specifications of the terrestrial radio interfaces of</w:t>
      </w:r>
      <w:r w:rsidRPr="00E31B4A">
        <w:rPr>
          <w:bCs/>
        </w:rPr>
        <w:t xml:space="preserve"> International Mobile Telecommunications-2000 (IMT-2000)”</w:t>
      </w:r>
    </w:p>
    <w:p w:rsidR="000039A0" w:rsidRPr="00E31B4A" w:rsidRDefault="000039A0" w:rsidP="000039A0">
      <w:pPr>
        <w:pStyle w:val="Enumlevel1"/>
        <w:rPr>
          <w:bCs/>
        </w:rPr>
      </w:pPr>
      <w:r w:rsidRPr="00E31B4A">
        <w:rPr>
          <w:bCs/>
        </w:rPr>
        <w:t>–</w:t>
      </w:r>
      <w:r w:rsidRPr="00E31B4A">
        <w:rPr>
          <w:bCs/>
        </w:rPr>
        <w:tab/>
      </w:r>
      <w:hyperlink r:id="rId78" w:history="1">
        <w:r w:rsidRPr="00E31B4A">
          <w:rPr>
            <w:rStyle w:val="Hyperlink"/>
            <w:bCs/>
          </w:rPr>
          <w:t>Recommendation ITU-R M.1579</w:t>
        </w:r>
      </w:hyperlink>
      <w:r w:rsidRPr="00E31B4A">
        <w:rPr>
          <w:bCs/>
        </w:rPr>
        <w:t>, “Global circulation of IMT-2000 terrestrial terminals”</w:t>
      </w:r>
    </w:p>
    <w:p w:rsidR="000039A0" w:rsidRPr="00E31B4A" w:rsidRDefault="000039A0" w:rsidP="000039A0">
      <w:pPr>
        <w:pStyle w:val="Enumlevel1"/>
        <w:rPr>
          <w:bCs/>
        </w:rPr>
      </w:pPr>
      <w:r w:rsidRPr="00E31B4A">
        <w:rPr>
          <w:bCs/>
        </w:rPr>
        <w:t>–</w:t>
      </w:r>
      <w:r w:rsidRPr="00E31B4A">
        <w:rPr>
          <w:bCs/>
        </w:rPr>
        <w:tab/>
      </w:r>
      <w:hyperlink r:id="rId79" w:history="1">
        <w:r w:rsidRPr="00E31B4A">
          <w:rPr>
            <w:rStyle w:val="Hyperlink"/>
            <w:bCs/>
          </w:rPr>
          <w:t>Recommendation ITU-R M.1580</w:t>
        </w:r>
      </w:hyperlink>
      <w:r w:rsidRPr="00E31B4A">
        <w:rPr>
          <w:bCs/>
        </w:rPr>
        <w:t>, “Generic unwanted emission characteristics of base stations using the terrestrial radio interfaces of IMT 2000”</w:t>
      </w:r>
    </w:p>
    <w:p w:rsidR="000039A0" w:rsidRPr="00E31B4A" w:rsidRDefault="000039A0" w:rsidP="000039A0">
      <w:pPr>
        <w:pStyle w:val="Enumlevel1"/>
        <w:rPr>
          <w:bCs/>
        </w:rPr>
      </w:pPr>
      <w:r w:rsidRPr="00E31B4A">
        <w:rPr>
          <w:bCs/>
        </w:rPr>
        <w:t>–</w:t>
      </w:r>
      <w:r w:rsidRPr="00E31B4A">
        <w:rPr>
          <w:bCs/>
        </w:rPr>
        <w:tab/>
      </w:r>
      <w:hyperlink r:id="rId80" w:history="1">
        <w:r w:rsidRPr="00E31B4A">
          <w:rPr>
            <w:rStyle w:val="Hyperlink"/>
            <w:bCs/>
          </w:rPr>
          <w:t>Recommendation ITU-R M.1581</w:t>
        </w:r>
      </w:hyperlink>
      <w:r w:rsidRPr="00E31B4A">
        <w:rPr>
          <w:bCs/>
        </w:rPr>
        <w:t>,”Generic unwanted emission characteristics of mobile stations using the terrestrial radio interfaces of IMT 2000”</w:t>
      </w:r>
    </w:p>
    <w:p w:rsidR="000039A0" w:rsidRPr="00E31B4A" w:rsidRDefault="000039A0" w:rsidP="000039A0">
      <w:pPr>
        <w:pStyle w:val="Enumlevel1"/>
        <w:rPr>
          <w:bCs/>
        </w:rPr>
      </w:pPr>
      <w:r w:rsidRPr="00E31B4A">
        <w:rPr>
          <w:bCs/>
        </w:rPr>
        <w:t>–</w:t>
      </w:r>
      <w:r w:rsidRPr="00E31B4A">
        <w:rPr>
          <w:bCs/>
        </w:rPr>
        <w:tab/>
      </w:r>
      <w:hyperlink r:id="rId81" w:history="1">
        <w:r w:rsidRPr="00E31B4A">
          <w:rPr>
            <w:rStyle w:val="Hyperlink"/>
            <w:bCs/>
          </w:rPr>
          <w:t>Recommendation ITU-R M.1645</w:t>
        </w:r>
      </w:hyperlink>
      <w:r w:rsidRPr="00E31B4A">
        <w:rPr>
          <w:bCs/>
        </w:rPr>
        <w:t>, “Framework and overall objectives of the future development of IMT</w:t>
      </w:r>
      <w:r w:rsidRPr="00E31B4A">
        <w:rPr>
          <w:bCs/>
        </w:rPr>
        <w:noBreakHyphen/>
        <w:t>2000 and systems beyond IMT-2000”</w:t>
      </w:r>
    </w:p>
    <w:p w:rsidR="000039A0" w:rsidRPr="00E31B4A" w:rsidRDefault="000039A0" w:rsidP="000039A0">
      <w:pPr>
        <w:pStyle w:val="Enumlevel1"/>
        <w:rPr>
          <w:bCs/>
        </w:rPr>
      </w:pPr>
      <w:r w:rsidRPr="00E31B4A">
        <w:rPr>
          <w:bCs/>
        </w:rPr>
        <w:t>–</w:t>
      </w:r>
      <w:r w:rsidRPr="00E31B4A">
        <w:rPr>
          <w:bCs/>
        </w:rPr>
        <w:tab/>
      </w:r>
      <w:hyperlink r:id="rId82" w:history="1">
        <w:r w:rsidRPr="00E31B4A">
          <w:rPr>
            <w:rStyle w:val="Hyperlink"/>
            <w:bCs/>
          </w:rPr>
          <w:t>Recommendation ITU-R M.1768</w:t>
        </w:r>
      </w:hyperlink>
      <w:r w:rsidRPr="00E31B4A">
        <w:rPr>
          <w:bCs/>
        </w:rPr>
        <w:t>, “Methodology for calculation of spectrum requirements for the future development of IMT-2000 and systems beyond IMT-2000”</w:t>
      </w:r>
    </w:p>
    <w:p w:rsidR="000039A0" w:rsidRPr="00E31B4A" w:rsidRDefault="000039A0" w:rsidP="000039A0">
      <w:pPr>
        <w:pStyle w:val="Enumlevel1"/>
        <w:rPr>
          <w:bCs/>
        </w:rPr>
      </w:pPr>
      <w:r w:rsidRPr="00E31B4A">
        <w:rPr>
          <w:bCs/>
        </w:rPr>
        <w:t>–</w:t>
      </w:r>
      <w:r w:rsidRPr="00E31B4A">
        <w:rPr>
          <w:bCs/>
        </w:rPr>
        <w:tab/>
      </w:r>
      <w:hyperlink r:id="rId83" w:history="1">
        <w:r w:rsidRPr="00E31B4A">
          <w:rPr>
            <w:rStyle w:val="Hyperlink"/>
            <w:bCs/>
          </w:rPr>
          <w:t>Recommendation ITU-R M.1801</w:t>
        </w:r>
      </w:hyperlink>
      <w:r w:rsidRPr="00E31B4A">
        <w:rPr>
          <w:bCs/>
        </w:rPr>
        <w:t>, “Radio interface standards for broadband wireless access systems, including mobile and nomadic applications, in the mobile service operating below 6 GHz”</w:t>
      </w:r>
    </w:p>
    <w:p w:rsidR="000039A0" w:rsidRPr="00E31B4A" w:rsidRDefault="000039A0" w:rsidP="000039A0">
      <w:pPr>
        <w:pStyle w:val="Enumlevel1"/>
        <w:rPr>
          <w:bCs/>
        </w:rPr>
      </w:pPr>
      <w:r w:rsidRPr="00E31B4A">
        <w:rPr>
          <w:bCs/>
        </w:rPr>
        <w:t>–</w:t>
      </w:r>
      <w:r w:rsidRPr="00E31B4A">
        <w:rPr>
          <w:bCs/>
        </w:rPr>
        <w:tab/>
      </w:r>
      <w:hyperlink r:id="rId84" w:history="1">
        <w:r w:rsidRPr="00E31B4A">
          <w:rPr>
            <w:rStyle w:val="Hyperlink"/>
            <w:bCs/>
          </w:rPr>
          <w:t>Recommendation ITU-R M.1822</w:t>
        </w:r>
      </w:hyperlink>
      <w:r w:rsidRPr="00E31B4A">
        <w:rPr>
          <w:bCs/>
        </w:rPr>
        <w:t>, “Framework for services supported by IMT”</w:t>
      </w:r>
    </w:p>
    <w:p w:rsidR="000039A0" w:rsidRPr="00E31B4A" w:rsidRDefault="000039A0" w:rsidP="000039A0">
      <w:pPr>
        <w:pStyle w:val="Enumlevel1"/>
        <w:rPr>
          <w:bCs/>
        </w:rPr>
      </w:pPr>
      <w:r w:rsidRPr="00E31B4A">
        <w:rPr>
          <w:bCs/>
        </w:rPr>
        <w:t>–</w:t>
      </w:r>
      <w:r w:rsidRPr="00E31B4A">
        <w:rPr>
          <w:bCs/>
        </w:rPr>
        <w:tab/>
      </w:r>
      <w:hyperlink r:id="rId85" w:history="1">
        <w:r w:rsidRPr="00E31B4A">
          <w:rPr>
            <w:rStyle w:val="Hyperlink"/>
            <w:bCs/>
          </w:rPr>
          <w:t>Recommendation ITU-R M.1850</w:t>
        </w:r>
      </w:hyperlink>
      <w:r w:rsidRPr="00E31B4A">
        <w:rPr>
          <w:bCs/>
        </w:rPr>
        <w:t>, “Detailed specifications of the radio interfaces for the satellite component of International Mobile Telecommunications-2000 (IMT-2000)”</w:t>
      </w:r>
    </w:p>
    <w:p w:rsidR="000039A0" w:rsidRPr="00E31B4A" w:rsidRDefault="000039A0" w:rsidP="000039A0">
      <w:pPr>
        <w:pStyle w:val="Enumlevel1"/>
        <w:rPr>
          <w:bCs/>
        </w:rPr>
      </w:pPr>
      <w:r w:rsidRPr="00E31B4A">
        <w:rPr>
          <w:bCs/>
        </w:rPr>
        <w:t>–</w:t>
      </w:r>
      <w:r w:rsidRPr="00E31B4A">
        <w:rPr>
          <w:bCs/>
        </w:rPr>
        <w:tab/>
      </w:r>
      <w:hyperlink r:id="rId86" w:history="1">
        <w:r w:rsidRPr="00E31B4A">
          <w:rPr>
            <w:rStyle w:val="Hyperlink"/>
            <w:bCs/>
          </w:rPr>
          <w:t>Recommendation ITU-R M.2012</w:t>
        </w:r>
      </w:hyperlink>
      <w:r w:rsidRPr="00E31B4A">
        <w:rPr>
          <w:bCs/>
        </w:rPr>
        <w:t xml:space="preserve">, “Detailed specifications of the terrestrial radio interfaces of International Mobile Telecommunications Advanced (IMT-Advanced)” </w:t>
      </w:r>
    </w:p>
    <w:p w:rsidR="000039A0" w:rsidRPr="00E31B4A" w:rsidRDefault="000039A0" w:rsidP="000039A0">
      <w:pPr>
        <w:pStyle w:val="Enumlevel1"/>
        <w:rPr>
          <w:bCs/>
        </w:rPr>
      </w:pPr>
      <w:r w:rsidRPr="00E31B4A">
        <w:rPr>
          <w:bCs/>
        </w:rPr>
        <w:t>–</w:t>
      </w:r>
      <w:r w:rsidRPr="00E31B4A">
        <w:rPr>
          <w:bCs/>
        </w:rPr>
        <w:tab/>
      </w:r>
      <w:hyperlink r:id="rId87" w:history="1">
        <w:r w:rsidRPr="00E31B4A">
          <w:rPr>
            <w:rStyle w:val="Hyperlink"/>
            <w:bCs/>
          </w:rPr>
          <w:t>Report ITU-R M.2038</w:t>
        </w:r>
      </w:hyperlink>
      <w:r w:rsidRPr="00E31B4A">
        <w:rPr>
          <w:bCs/>
        </w:rPr>
        <w:t>: Technology trends (as they relate to IMT-2000 and systems beyond IMT</w:t>
      </w:r>
      <w:r w:rsidRPr="00E31B4A">
        <w:rPr>
          <w:bCs/>
        </w:rPr>
        <w:noBreakHyphen/>
        <w:t>2000)”</w:t>
      </w:r>
    </w:p>
    <w:p w:rsidR="000039A0" w:rsidRPr="00E31B4A" w:rsidRDefault="000039A0" w:rsidP="000039A0">
      <w:pPr>
        <w:pStyle w:val="Enumlevel1"/>
        <w:rPr>
          <w:bCs/>
        </w:rPr>
      </w:pPr>
      <w:r w:rsidRPr="00E31B4A">
        <w:rPr>
          <w:bCs/>
        </w:rPr>
        <w:t>–</w:t>
      </w:r>
      <w:r w:rsidRPr="00E31B4A">
        <w:rPr>
          <w:bCs/>
        </w:rPr>
        <w:tab/>
      </w:r>
      <w:hyperlink r:id="rId88" w:history="1">
        <w:r w:rsidRPr="00E31B4A">
          <w:rPr>
            <w:rStyle w:val="Hyperlink"/>
            <w:bCs/>
          </w:rPr>
          <w:t>Report ITU-R M.2039</w:t>
        </w:r>
      </w:hyperlink>
      <w:r w:rsidRPr="00E31B4A">
        <w:rPr>
          <w:bCs/>
        </w:rPr>
        <w:t>, “Characteristics of terrestrial IMT-2000 systems for frequency sharing/interference analyses”</w:t>
      </w:r>
      <w:hyperlink r:id="rId89" w:history="1">
        <w:r w:rsidRPr="00E31B4A">
          <w:rPr>
            <w:rStyle w:val="Hyperlink"/>
            <w:bCs/>
          </w:rPr>
          <w:t>Report ITU-R M.2072</w:t>
        </w:r>
      </w:hyperlink>
      <w:r w:rsidRPr="00E31B4A">
        <w:rPr>
          <w:bCs/>
        </w:rPr>
        <w:t>, “World mobile telecommunication market forecast”</w:t>
      </w:r>
    </w:p>
    <w:p w:rsidR="000039A0" w:rsidRPr="00E31B4A" w:rsidRDefault="000039A0" w:rsidP="000039A0">
      <w:pPr>
        <w:pStyle w:val="Enumlevel1"/>
        <w:rPr>
          <w:bCs/>
        </w:rPr>
      </w:pPr>
      <w:r w:rsidRPr="00E31B4A">
        <w:rPr>
          <w:bCs/>
        </w:rPr>
        <w:lastRenderedPageBreak/>
        <w:t>–</w:t>
      </w:r>
      <w:r w:rsidRPr="00E31B4A">
        <w:rPr>
          <w:bCs/>
        </w:rPr>
        <w:tab/>
      </w:r>
      <w:hyperlink r:id="rId90" w:history="1">
        <w:r w:rsidRPr="00E31B4A">
          <w:rPr>
            <w:rStyle w:val="Hyperlink"/>
            <w:bCs/>
          </w:rPr>
          <w:t>Report ITU-R M.2078</w:t>
        </w:r>
      </w:hyperlink>
      <w:r w:rsidRPr="00E31B4A">
        <w:rPr>
          <w:bCs/>
        </w:rPr>
        <w:t>, “Estimated spectrum bandwidth requirements for the future development of IMT</w:t>
      </w:r>
      <w:r w:rsidRPr="00E31B4A">
        <w:rPr>
          <w:bCs/>
        </w:rPr>
        <w:noBreakHyphen/>
        <w:t>2000 and IMT-Advanced”</w:t>
      </w:r>
    </w:p>
    <w:p w:rsidR="000039A0" w:rsidRPr="00E31B4A" w:rsidRDefault="000039A0" w:rsidP="000039A0">
      <w:pPr>
        <w:pStyle w:val="Enumlevel1"/>
        <w:rPr>
          <w:bCs/>
        </w:rPr>
      </w:pPr>
      <w:r w:rsidRPr="00E31B4A">
        <w:rPr>
          <w:bCs/>
        </w:rPr>
        <w:t>–</w:t>
      </w:r>
      <w:r w:rsidRPr="00E31B4A">
        <w:rPr>
          <w:bCs/>
        </w:rPr>
        <w:tab/>
      </w:r>
      <w:hyperlink r:id="rId91" w:history="1">
        <w:r w:rsidRPr="00E31B4A">
          <w:rPr>
            <w:rStyle w:val="Hyperlink"/>
            <w:bCs/>
          </w:rPr>
          <w:t>Report ITU-R M.2079</w:t>
        </w:r>
      </w:hyperlink>
      <w:r w:rsidRPr="00E31B4A">
        <w:rPr>
          <w:bCs/>
        </w:rPr>
        <w:t>, “Technical and operational information for identifying spectrum for the terrestrial component of future development of IMT-2000 and IMT-Advanced”</w:t>
      </w:r>
    </w:p>
    <w:p w:rsidR="000039A0" w:rsidRPr="00E31B4A" w:rsidRDefault="000039A0" w:rsidP="000039A0">
      <w:pPr>
        <w:pStyle w:val="Enumlevel1"/>
        <w:rPr>
          <w:bCs/>
        </w:rPr>
      </w:pPr>
      <w:r w:rsidRPr="00E31B4A">
        <w:rPr>
          <w:bCs/>
        </w:rPr>
        <w:t>–</w:t>
      </w:r>
      <w:r w:rsidRPr="00E31B4A">
        <w:rPr>
          <w:bCs/>
        </w:rPr>
        <w:tab/>
      </w:r>
      <w:hyperlink r:id="rId92" w:history="1">
        <w:r w:rsidRPr="00E31B4A">
          <w:rPr>
            <w:rStyle w:val="Hyperlink"/>
            <w:bCs/>
          </w:rPr>
          <w:t>Report ITU-R M.2242</w:t>
        </w:r>
      </w:hyperlink>
      <w:r w:rsidRPr="00E31B4A">
        <w:rPr>
          <w:bCs/>
        </w:rPr>
        <w:t>, “Cognitive radio systems specific for IMT systems”</w:t>
      </w:r>
    </w:p>
    <w:p w:rsidR="000039A0" w:rsidRPr="00E31B4A" w:rsidRDefault="000039A0" w:rsidP="000039A0">
      <w:pPr>
        <w:pStyle w:val="Enumlevel1"/>
        <w:rPr>
          <w:bCs/>
        </w:rPr>
      </w:pPr>
      <w:r w:rsidRPr="00E31B4A">
        <w:rPr>
          <w:bCs/>
        </w:rPr>
        <w:t>–</w:t>
      </w:r>
      <w:r w:rsidRPr="00E31B4A">
        <w:rPr>
          <w:bCs/>
        </w:rPr>
        <w:tab/>
      </w:r>
      <w:hyperlink r:id="rId93" w:history="1">
        <w:r w:rsidRPr="00E31B4A">
          <w:rPr>
            <w:rStyle w:val="Hyperlink"/>
            <w:bCs/>
          </w:rPr>
          <w:t>Report ITU-R M.2243</w:t>
        </w:r>
      </w:hyperlink>
      <w:r w:rsidRPr="00E31B4A">
        <w:rPr>
          <w:bCs/>
        </w:rPr>
        <w:t>, “Assessment of the global mobile broadband deployments and forecasts for International Mobile Telecommunications”</w:t>
      </w:r>
    </w:p>
    <w:p w:rsidR="000039A0" w:rsidRPr="00E31B4A" w:rsidRDefault="000039A0" w:rsidP="000039A0">
      <w:pPr>
        <w:pStyle w:val="Heading4"/>
      </w:pPr>
      <w:r w:rsidRPr="00E31B4A">
        <w:t>Satellite Broadband Access Technologies and Solutions</w:t>
      </w:r>
    </w:p>
    <w:p w:rsidR="000039A0" w:rsidRPr="00E31B4A" w:rsidRDefault="000039A0" w:rsidP="000039A0">
      <w:pPr>
        <w:rPr>
          <w:bCs/>
          <w:lang w:val="en-GB"/>
        </w:rPr>
      </w:pPr>
      <w:r w:rsidRPr="00E31B4A">
        <w:rPr>
          <w:bCs/>
          <w:lang w:val="en-GB"/>
        </w:rPr>
        <w:t xml:space="preserve">Tables S.2 and S.3 below list the ITU-R Recommendations and Reports related to broadband satellite systems and technologies. </w:t>
      </w:r>
    </w:p>
    <w:p w:rsidR="000039A0" w:rsidRPr="00E31B4A" w:rsidRDefault="000039A0" w:rsidP="00E16F8F">
      <w:pPr>
        <w:pStyle w:val="Tabletitle"/>
        <w:rPr>
          <w:lang w:val="en-GB"/>
        </w:rPr>
      </w:pPr>
      <w:bookmarkStart w:id="227" w:name="_Toc379797435"/>
      <w:bookmarkStart w:id="228" w:name="_Toc379961762"/>
      <w:bookmarkStart w:id="229" w:name="_Toc379977482"/>
      <w:r w:rsidRPr="00E31B4A">
        <w:rPr>
          <w:lang w:val="en-GB"/>
        </w:rPr>
        <w:t>Table S.2</w:t>
      </w:r>
      <w:r w:rsidR="00E16F8F" w:rsidRPr="00E31B4A">
        <w:rPr>
          <w:lang w:val="en-GB"/>
        </w:rPr>
        <w:t xml:space="preserve">: </w:t>
      </w:r>
      <w:r w:rsidRPr="00E31B4A">
        <w:rPr>
          <w:lang w:val="en-GB"/>
        </w:rPr>
        <w:t xml:space="preserve">List of ITU-R Recommendations and Reports related </w:t>
      </w:r>
      <w:r w:rsidR="00E16F8F" w:rsidRPr="00E31B4A">
        <w:rPr>
          <w:lang w:val="en-GB"/>
        </w:rPr>
        <w:br/>
      </w:r>
      <w:r w:rsidRPr="00E31B4A">
        <w:rPr>
          <w:lang w:val="en-GB"/>
        </w:rPr>
        <w:t>to satellite broadband systems and technologies</w:t>
      </w:r>
      <w:bookmarkEnd w:id="227"/>
      <w:bookmarkEnd w:id="228"/>
      <w:bookmarkEnd w:id="229"/>
    </w:p>
    <w:tbl>
      <w:tblPr>
        <w:tblStyle w:val="TableGrid"/>
        <w:tblW w:w="9072" w:type="dxa"/>
        <w:jc w:val="center"/>
        <w:tblLayout w:type="fixed"/>
        <w:tblLook w:val="04A0" w:firstRow="1" w:lastRow="0" w:firstColumn="1" w:lastColumn="0" w:noHBand="0" w:noVBand="1"/>
      </w:tblPr>
      <w:tblGrid>
        <w:gridCol w:w="1651"/>
        <w:gridCol w:w="7421"/>
      </w:tblGrid>
      <w:tr w:rsidR="000039A0" w:rsidRPr="00E31B4A" w:rsidTr="00E16F8F">
        <w:trPr>
          <w:jc w:val="center"/>
        </w:trPr>
        <w:tc>
          <w:tcPr>
            <w:tcW w:w="1809" w:type="dxa"/>
            <w:tcBorders>
              <w:top w:val="single" w:sz="4" w:space="0" w:color="auto"/>
              <w:left w:val="single" w:sz="4" w:space="0" w:color="auto"/>
              <w:bottom w:val="single" w:sz="4" w:space="0" w:color="auto"/>
              <w:right w:val="single" w:sz="4" w:space="0" w:color="auto"/>
            </w:tcBorders>
            <w:shd w:val="clear" w:color="auto" w:fill="005173"/>
            <w:hideMark/>
          </w:tcPr>
          <w:p w:rsidR="000039A0" w:rsidRPr="00E31B4A" w:rsidRDefault="000039A0" w:rsidP="00E16F8F">
            <w:pPr>
              <w:pStyle w:val="Tablehead"/>
              <w:rPr>
                <w:lang w:val="en-GB"/>
              </w:rPr>
            </w:pPr>
            <w:r w:rsidRPr="00E31B4A">
              <w:rPr>
                <w:lang w:val="en-GB"/>
              </w:rPr>
              <w:t>ITU-R No.</w:t>
            </w:r>
          </w:p>
        </w:tc>
        <w:tc>
          <w:tcPr>
            <w:tcW w:w="8222" w:type="dxa"/>
            <w:tcBorders>
              <w:top w:val="single" w:sz="4" w:space="0" w:color="auto"/>
              <w:left w:val="single" w:sz="4" w:space="0" w:color="auto"/>
              <w:bottom w:val="single" w:sz="4" w:space="0" w:color="auto"/>
              <w:right w:val="single" w:sz="4" w:space="0" w:color="auto"/>
            </w:tcBorders>
            <w:shd w:val="clear" w:color="auto" w:fill="005173"/>
            <w:hideMark/>
          </w:tcPr>
          <w:p w:rsidR="000039A0" w:rsidRPr="00E31B4A" w:rsidRDefault="000039A0" w:rsidP="00E16F8F">
            <w:pPr>
              <w:pStyle w:val="Tablehead"/>
              <w:rPr>
                <w:lang w:val="en-GB"/>
              </w:rPr>
            </w:pPr>
            <w:r w:rsidRPr="00E31B4A">
              <w:rPr>
                <w:lang w:val="en-GB"/>
              </w:rPr>
              <w:t>Title</w:t>
            </w:r>
          </w:p>
        </w:tc>
      </w:tr>
      <w:tr w:rsidR="000039A0" w:rsidRPr="00BD0C20" w:rsidTr="00E16F8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0039A0" w:rsidRPr="00E31B4A" w:rsidRDefault="000039A0" w:rsidP="00E16F8F">
            <w:pPr>
              <w:pStyle w:val="Tabletext"/>
              <w:rPr>
                <w:lang w:val="en-GB"/>
              </w:rPr>
            </w:pPr>
            <w:r w:rsidRPr="00E31B4A">
              <w:rPr>
                <w:lang w:val="en-GB"/>
              </w:rPr>
              <w:t>Rec. S.1709-1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0039A0" w:rsidRPr="00E31B4A" w:rsidRDefault="000039A0" w:rsidP="00E16F8F">
            <w:pPr>
              <w:pStyle w:val="Tabletext"/>
              <w:rPr>
                <w:lang w:val="en-GB"/>
              </w:rPr>
            </w:pPr>
            <w:r w:rsidRPr="00E31B4A">
              <w:rPr>
                <w:lang w:val="en-GB"/>
              </w:rPr>
              <w:t>Technical characteristics of air interfaces for global broadband satellite systems</w:t>
            </w:r>
          </w:p>
        </w:tc>
      </w:tr>
      <w:tr w:rsidR="000039A0" w:rsidRPr="00BD0C20" w:rsidTr="00E16F8F">
        <w:trPr>
          <w:jc w:val="center"/>
        </w:trPr>
        <w:tc>
          <w:tcPr>
            <w:tcW w:w="1809" w:type="dxa"/>
            <w:tcBorders>
              <w:top w:val="single" w:sz="4" w:space="0" w:color="auto"/>
              <w:left w:val="single" w:sz="4" w:space="0" w:color="auto"/>
              <w:bottom w:val="single" w:sz="4" w:space="0" w:color="auto"/>
              <w:right w:val="single" w:sz="4" w:space="0" w:color="auto"/>
            </w:tcBorders>
            <w:hideMark/>
          </w:tcPr>
          <w:p w:rsidR="000039A0" w:rsidRPr="00E31B4A" w:rsidRDefault="000039A0" w:rsidP="00E16F8F">
            <w:pPr>
              <w:pStyle w:val="Tabletext"/>
              <w:rPr>
                <w:lang w:val="en-GB"/>
              </w:rPr>
            </w:pPr>
            <w:r w:rsidRPr="00E31B4A">
              <w:rPr>
                <w:lang w:val="en-GB"/>
              </w:rPr>
              <w:t>Rec. S.1782</w:t>
            </w:r>
          </w:p>
        </w:tc>
        <w:tc>
          <w:tcPr>
            <w:tcW w:w="8222" w:type="dxa"/>
            <w:tcBorders>
              <w:top w:val="single" w:sz="4" w:space="0" w:color="auto"/>
              <w:left w:val="single" w:sz="4" w:space="0" w:color="auto"/>
              <w:bottom w:val="single" w:sz="4" w:space="0" w:color="auto"/>
              <w:right w:val="single" w:sz="4" w:space="0" w:color="auto"/>
            </w:tcBorders>
            <w:hideMark/>
          </w:tcPr>
          <w:p w:rsidR="000039A0" w:rsidRPr="00E31B4A" w:rsidRDefault="000039A0" w:rsidP="00E16F8F">
            <w:pPr>
              <w:pStyle w:val="Tabletext"/>
              <w:rPr>
                <w:lang w:val="en-GB"/>
              </w:rPr>
            </w:pPr>
            <w:r w:rsidRPr="00E31B4A">
              <w:rPr>
                <w:lang w:val="en-GB"/>
              </w:rPr>
              <w:t>Possibilities for global broadband Internet access by fixed-satellite service systems</w:t>
            </w:r>
          </w:p>
        </w:tc>
      </w:tr>
      <w:tr w:rsidR="000039A0" w:rsidRPr="00BD0C20" w:rsidTr="00E16F8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tcPr>
          <w:p w:rsidR="000039A0" w:rsidRPr="00E31B4A" w:rsidRDefault="000039A0" w:rsidP="00E16F8F">
            <w:pPr>
              <w:pStyle w:val="Tabletext"/>
              <w:rPr>
                <w:lang w:val="en-GB"/>
              </w:rPr>
            </w:pPr>
            <w:r w:rsidRPr="00E31B4A">
              <w:rPr>
                <w:lang w:val="en-GB"/>
              </w:rPr>
              <w:t>Rec. S.1783</w:t>
            </w:r>
          </w:p>
        </w:tc>
        <w:tc>
          <w:tcPr>
            <w:tcW w:w="8222" w:type="dxa"/>
            <w:tcBorders>
              <w:top w:val="single" w:sz="4" w:space="0" w:color="auto"/>
              <w:left w:val="single" w:sz="4" w:space="0" w:color="auto"/>
              <w:bottom w:val="single" w:sz="4" w:space="0" w:color="auto"/>
              <w:right w:val="single" w:sz="4" w:space="0" w:color="auto"/>
            </w:tcBorders>
            <w:shd w:val="clear" w:color="auto" w:fill="E8F8FD"/>
          </w:tcPr>
          <w:p w:rsidR="000039A0" w:rsidRPr="00E31B4A" w:rsidRDefault="000039A0" w:rsidP="00E16F8F">
            <w:pPr>
              <w:pStyle w:val="Tabletext"/>
              <w:rPr>
                <w:lang w:val="en-GB"/>
              </w:rPr>
            </w:pPr>
            <w:r w:rsidRPr="00E31B4A">
              <w:rPr>
                <w:lang w:val="en-GB"/>
              </w:rPr>
              <w:t>Technical and operational features characterizing high-density applications in the fixed-satellite service</w:t>
            </w:r>
          </w:p>
        </w:tc>
      </w:tr>
      <w:tr w:rsidR="000039A0" w:rsidRPr="00BD0C20" w:rsidTr="00E16F8F">
        <w:trPr>
          <w:jc w:val="center"/>
        </w:trPr>
        <w:tc>
          <w:tcPr>
            <w:tcW w:w="1809" w:type="dxa"/>
            <w:tcBorders>
              <w:top w:val="single" w:sz="4" w:space="0" w:color="auto"/>
              <w:left w:val="single" w:sz="4" w:space="0" w:color="auto"/>
              <w:bottom w:val="single" w:sz="4" w:space="0" w:color="auto"/>
              <w:right w:val="single" w:sz="4" w:space="0" w:color="auto"/>
            </w:tcBorders>
          </w:tcPr>
          <w:p w:rsidR="000039A0" w:rsidRPr="00E31B4A" w:rsidRDefault="000039A0" w:rsidP="00E16F8F">
            <w:pPr>
              <w:pStyle w:val="Tabletext"/>
              <w:rPr>
                <w:lang w:val="en-GB"/>
              </w:rPr>
            </w:pPr>
            <w:r w:rsidRPr="00E31B4A">
              <w:rPr>
                <w:lang w:val="en-GB"/>
              </w:rPr>
              <w:t>Rec. S.1806</w:t>
            </w:r>
          </w:p>
        </w:tc>
        <w:tc>
          <w:tcPr>
            <w:tcW w:w="8222" w:type="dxa"/>
            <w:tcBorders>
              <w:top w:val="single" w:sz="4" w:space="0" w:color="auto"/>
              <w:left w:val="single" w:sz="4" w:space="0" w:color="auto"/>
              <w:bottom w:val="single" w:sz="4" w:space="0" w:color="auto"/>
              <w:right w:val="single" w:sz="4" w:space="0" w:color="auto"/>
            </w:tcBorders>
          </w:tcPr>
          <w:p w:rsidR="000039A0" w:rsidRPr="00E31B4A" w:rsidRDefault="000039A0" w:rsidP="00E16F8F">
            <w:pPr>
              <w:pStyle w:val="Tabletext"/>
              <w:rPr>
                <w:lang w:val="en-GB"/>
              </w:rPr>
            </w:pPr>
            <w:r w:rsidRPr="00E31B4A">
              <w:rPr>
                <w:lang w:val="en-GB"/>
              </w:rPr>
              <w:t>Availability objectives for hypothetical reference digital paths in the fixed-satellite service operating below 15 GHz</w:t>
            </w:r>
          </w:p>
        </w:tc>
      </w:tr>
      <w:tr w:rsidR="000039A0" w:rsidRPr="00BD0C20" w:rsidTr="00E16F8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0039A0" w:rsidRPr="00E31B4A" w:rsidRDefault="000039A0" w:rsidP="00E16F8F">
            <w:pPr>
              <w:pStyle w:val="Tabletext"/>
              <w:rPr>
                <w:lang w:val="en-GB"/>
              </w:rPr>
            </w:pPr>
            <w:r w:rsidRPr="00E31B4A">
              <w:rPr>
                <w:lang w:val="en-GB"/>
              </w:rPr>
              <w:t>Rec. BO.1724-1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0039A0" w:rsidRPr="00E31B4A" w:rsidRDefault="000039A0" w:rsidP="00E16F8F">
            <w:pPr>
              <w:pStyle w:val="Tabletext"/>
              <w:rPr>
                <w:lang w:val="en-GB"/>
              </w:rPr>
            </w:pPr>
            <w:r w:rsidRPr="00E31B4A">
              <w:rPr>
                <w:lang w:val="en-GB"/>
              </w:rPr>
              <w:t>Interactive satellite broadcasting systems (television, sound and data)</w:t>
            </w:r>
          </w:p>
        </w:tc>
      </w:tr>
      <w:tr w:rsidR="000039A0" w:rsidRPr="00BD0C20" w:rsidTr="00E16F8F">
        <w:trPr>
          <w:jc w:val="center"/>
        </w:trPr>
        <w:tc>
          <w:tcPr>
            <w:tcW w:w="1809" w:type="dxa"/>
            <w:tcBorders>
              <w:top w:val="single" w:sz="4" w:space="0" w:color="auto"/>
              <w:left w:val="single" w:sz="4" w:space="0" w:color="auto"/>
              <w:bottom w:val="single" w:sz="4" w:space="0" w:color="auto"/>
              <w:right w:val="single" w:sz="4" w:space="0" w:color="auto"/>
            </w:tcBorders>
            <w:hideMark/>
          </w:tcPr>
          <w:p w:rsidR="000039A0" w:rsidRPr="00E31B4A" w:rsidRDefault="000039A0" w:rsidP="00E16F8F">
            <w:pPr>
              <w:pStyle w:val="Tabletext"/>
              <w:rPr>
                <w:lang w:val="en-GB"/>
              </w:rPr>
            </w:pPr>
            <w:r w:rsidRPr="00E31B4A">
              <w:rPr>
                <w:lang w:val="en-GB"/>
              </w:rPr>
              <w:t>Rec. S.1001-2</w:t>
            </w:r>
          </w:p>
        </w:tc>
        <w:tc>
          <w:tcPr>
            <w:tcW w:w="8222" w:type="dxa"/>
            <w:tcBorders>
              <w:top w:val="single" w:sz="4" w:space="0" w:color="auto"/>
              <w:left w:val="single" w:sz="4" w:space="0" w:color="auto"/>
              <w:bottom w:val="single" w:sz="4" w:space="0" w:color="auto"/>
              <w:right w:val="single" w:sz="4" w:space="0" w:color="auto"/>
            </w:tcBorders>
            <w:hideMark/>
          </w:tcPr>
          <w:p w:rsidR="000039A0" w:rsidRPr="00E31B4A" w:rsidRDefault="000039A0" w:rsidP="00E16F8F">
            <w:pPr>
              <w:pStyle w:val="Tabletext"/>
              <w:rPr>
                <w:lang w:val="en-GB"/>
              </w:rPr>
            </w:pPr>
            <w:r w:rsidRPr="00E31B4A">
              <w:rPr>
                <w:lang w:val="en-GB"/>
              </w:rPr>
              <w:t>Use of systems in the fixed-satellite service in the event of natural disasters and similar emergencies for warning and relief operations.</w:t>
            </w:r>
          </w:p>
        </w:tc>
      </w:tr>
      <w:tr w:rsidR="000039A0" w:rsidRPr="00BD0C20" w:rsidTr="00E16F8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0039A0" w:rsidRPr="00E31B4A" w:rsidRDefault="000039A0" w:rsidP="00E16F8F">
            <w:pPr>
              <w:pStyle w:val="Tabletext"/>
              <w:rPr>
                <w:lang w:val="en-GB"/>
              </w:rPr>
            </w:pPr>
            <w:r w:rsidRPr="00E31B4A">
              <w:rPr>
                <w:lang w:val="en-GB"/>
              </w:rPr>
              <w:t>Rep. S.2151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0039A0" w:rsidRPr="00E31B4A" w:rsidRDefault="000039A0" w:rsidP="00E16F8F">
            <w:pPr>
              <w:pStyle w:val="Tabletext"/>
              <w:rPr>
                <w:lang w:val="en-GB"/>
              </w:rPr>
            </w:pPr>
            <w:r w:rsidRPr="00E31B4A">
              <w:rPr>
                <w:lang w:val="en-GB"/>
              </w:rPr>
              <w:t>Use and examples of systems in the fixed-satellite service in the event of natural disasters and similar emergencies for warning and relief operations</w:t>
            </w:r>
          </w:p>
        </w:tc>
      </w:tr>
      <w:tr w:rsidR="000039A0" w:rsidRPr="00BD0C20" w:rsidTr="00E16F8F">
        <w:trPr>
          <w:jc w:val="center"/>
        </w:trPr>
        <w:tc>
          <w:tcPr>
            <w:tcW w:w="1809" w:type="dxa"/>
            <w:tcBorders>
              <w:top w:val="single" w:sz="4" w:space="0" w:color="auto"/>
              <w:left w:val="single" w:sz="4" w:space="0" w:color="auto"/>
              <w:bottom w:val="single" w:sz="4" w:space="0" w:color="auto"/>
              <w:right w:val="single" w:sz="4" w:space="0" w:color="auto"/>
            </w:tcBorders>
          </w:tcPr>
          <w:p w:rsidR="000039A0" w:rsidRPr="00E31B4A" w:rsidRDefault="000039A0" w:rsidP="00E16F8F">
            <w:pPr>
              <w:pStyle w:val="Tabletext"/>
              <w:rPr>
                <w:lang w:val="en-GB"/>
              </w:rPr>
            </w:pPr>
            <w:r w:rsidRPr="00E31B4A">
              <w:rPr>
                <w:lang w:val="en-GB"/>
              </w:rPr>
              <w:t>Rec. M.1854-1</w:t>
            </w:r>
          </w:p>
        </w:tc>
        <w:tc>
          <w:tcPr>
            <w:tcW w:w="8222" w:type="dxa"/>
            <w:tcBorders>
              <w:top w:val="single" w:sz="4" w:space="0" w:color="auto"/>
              <w:left w:val="single" w:sz="4" w:space="0" w:color="auto"/>
              <w:bottom w:val="single" w:sz="4" w:space="0" w:color="auto"/>
              <w:right w:val="single" w:sz="4" w:space="0" w:color="auto"/>
            </w:tcBorders>
          </w:tcPr>
          <w:p w:rsidR="000039A0" w:rsidRPr="00E31B4A" w:rsidRDefault="000039A0" w:rsidP="00E16F8F">
            <w:pPr>
              <w:pStyle w:val="Tabletext"/>
              <w:rPr>
                <w:lang w:val="en-GB"/>
              </w:rPr>
            </w:pPr>
            <w:r w:rsidRPr="00E31B4A">
              <w:rPr>
                <w:lang w:val="en-GB"/>
              </w:rPr>
              <w:t>Use of mobile-satellite service in disaster response and relief</w:t>
            </w:r>
          </w:p>
        </w:tc>
      </w:tr>
      <w:tr w:rsidR="000039A0" w:rsidRPr="00BD0C20" w:rsidTr="00E16F8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0039A0" w:rsidRPr="00E31B4A" w:rsidRDefault="000039A0" w:rsidP="00E16F8F">
            <w:pPr>
              <w:pStyle w:val="Tabletext"/>
              <w:rPr>
                <w:lang w:val="en-GB"/>
              </w:rPr>
            </w:pPr>
            <w:r w:rsidRPr="00E31B4A">
              <w:rPr>
                <w:lang w:val="en-GB"/>
              </w:rPr>
              <w:t>Rep. M.2149</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0039A0" w:rsidRPr="00E31B4A" w:rsidRDefault="000039A0" w:rsidP="00E16F8F">
            <w:pPr>
              <w:pStyle w:val="Tabletext"/>
              <w:rPr>
                <w:lang w:val="en-GB"/>
              </w:rPr>
            </w:pPr>
            <w:r w:rsidRPr="00E31B4A">
              <w:rPr>
                <w:lang w:val="en-GB"/>
              </w:rPr>
              <w:t>Use and examples of mobile-satellite service systems for relief operation in the event of natural disasters and similar emergencies</w:t>
            </w:r>
          </w:p>
        </w:tc>
      </w:tr>
      <w:tr w:rsidR="000039A0" w:rsidRPr="00BD0C20" w:rsidTr="00E16F8F">
        <w:trPr>
          <w:jc w:val="center"/>
        </w:trPr>
        <w:tc>
          <w:tcPr>
            <w:tcW w:w="1809" w:type="dxa"/>
            <w:tcBorders>
              <w:top w:val="single" w:sz="4" w:space="0" w:color="auto"/>
              <w:left w:val="single" w:sz="4" w:space="0" w:color="auto"/>
              <w:bottom w:val="single" w:sz="4" w:space="0" w:color="auto"/>
              <w:right w:val="single" w:sz="4" w:space="0" w:color="auto"/>
            </w:tcBorders>
            <w:hideMark/>
          </w:tcPr>
          <w:p w:rsidR="000039A0" w:rsidRPr="00E31B4A" w:rsidRDefault="000039A0" w:rsidP="00E16F8F">
            <w:pPr>
              <w:pStyle w:val="Tabletext"/>
              <w:rPr>
                <w:lang w:val="en-GB"/>
              </w:rPr>
            </w:pPr>
            <w:r w:rsidRPr="00E31B4A">
              <w:rPr>
                <w:lang w:val="en-GB"/>
              </w:rPr>
              <w:t>Rec. SNG.1710</w:t>
            </w:r>
          </w:p>
        </w:tc>
        <w:tc>
          <w:tcPr>
            <w:tcW w:w="8222" w:type="dxa"/>
            <w:tcBorders>
              <w:top w:val="single" w:sz="4" w:space="0" w:color="auto"/>
              <w:left w:val="single" w:sz="4" w:space="0" w:color="auto"/>
              <w:bottom w:val="single" w:sz="4" w:space="0" w:color="auto"/>
              <w:right w:val="single" w:sz="4" w:space="0" w:color="auto"/>
            </w:tcBorders>
            <w:hideMark/>
          </w:tcPr>
          <w:p w:rsidR="000039A0" w:rsidRPr="00E31B4A" w:rsidRDefault="000039A0" w:rsidP="00E16F8F">
            <w:pPr>
              <w:pStyle w:val="Tabletext"/>
              <w:rPr>
                <w:lang w:val="en-GB"/>
              </w:rPr>
            </w:pPr>
            <w:r w:rsidRPr="00E31B4A">
              <w:rPr>
                <w:lang w:val="en-GB"/>
              </w:rPr>
              <w:t>Satellite news gathering carriers universal access procedures</w:t>
            </w:r>
          </w:p>
        </w:tc>
      </w:tr>
    </w:tbl>
    <w:p w:rsidR="000039A0" w:rsidRPr="00E31B4A" w:rsidRDefault="000039A0" w:rsidP="000039A0">
      <w:pPr>
        <w:spacing w:before="0"/>
        <w:rPr>
          <w:sz w:val="6"/>
          <w:lang w:val="en-GB"/>
        </w:rPr>
      </w:pPr>
    </w:p>
    <w:p w:rsidR="000039A0" w:rsidRPr="00E31B4A" w:rsidRDefault="000039A0" w:rsidP="00E16F8F">
      <w:pPr>
        <w:pStyle w:val="Tabletitle"/>
        <w:rPr>
          <w:lang w:val="en-GB"/>
        </w:rPr>
      </w:pPr>
      <w:bookmarkStart w:id="230" w:name="_Toc379797436"/>
      <w:bookmarkStart w:id="231" w:name="_Toc379961763"/>
      <w:bookmarkStart w:id="232" w:name="_Toc379977483"/>
      <w:r w:rsidRPr="00E31B4A">
        <w:rPr>
          <w:lang w:val="en-GB"/>
        </w:rPr>
        <w:t>Table S.3</w:t>
      </w:r>
      <w:r w:rsidR="00E16F8F" w:rsidRPr="00E31B4A">
        <w:rPr>
          <w:lang w:val="en-GB"/>
        </w:rPr>
        <w:t xml:space="preserve">: </w:t>
      </w:r>
      <w:r w:rsidRPr="00E31B4A">
        <w:rPr>
          <w:lang w:val="en-GB"/>
        </w:rPr>
        <w:t xml:space="preserve">List of ITU-R Recommendations and Reports related to performance </w:t>
      </w:r>
      <w:r w:rsidR="00E16F8F" w:rsidRPr="00E31B4A">
        <w:rPr>
          <w:lang w:val="en-GB"/>
        </w:rPr>
        <w:br/>
      </w:r>
      <w:r w:rsidRPr="00E31B4A">
        <w:rPr>
          <w:lang w:val="en-GB"/>
        </w:rPr>
        <w:t>enhancement techniques to provide satellite broadband access services</w:t>
      </w:r>
      <w:bookmarkEnd w:id="230"/>
      <w:bookmarkEnd w:id="231"/>
      <w:bookmarkEnd w:id="232"/>
    </w:p>
    <w:tbl>
      <w:tblPr>
        <w:tblStyle w:val="TableGrid"/>
        <w:tblW w:w="9072" w:type="dxa"/>
        <w:jc w:val="center"/>
        <w:tblLayout w:type="fixed"/>
        <w:tblLook w:val="04A0" w:firstRow="1" w:lastRow="0" w:firstColumn="1" w:lastColumn="0" w:noHBand="0" w:noVBand="1"/>
      </w:tblPr>
      <w:tblGrid>
        <w:gridCol w:w="1651"/>
        <w:gridCol w:w="7421"/>
      </w:tblGrid>
      <w:tr w:rsidR="000039A0" w:rsidRPr="00E31B4A" w:rsidTr="00E16F8F">
        <w:trPr>
          <w:jc w:val="center"/>
        </w:trPr>
        <w:tc>
          <w:tcPr>
            <w:tcW w:w="1809" w:type="dxa"/>
            <w:tcBorders>
              <w:top w:val="single" w:sz="4" w:space="0" w:color="auto"/>
              <w:left w:val="single" w:sz="4" w:space="0" w:color="auto"/>
              <w:bottom w:val="single" w:sz="4" w:space="0" w:color="auto"/>
              <w:right w:val="single" w:sz="4" w:space="0" w:color="auto"/>
            </w:tcBorders>
            <w:shd w:val="clear" w:color="auto" w:fill="005173"/>
            <w:hideMark/>
          </w:tcPr>
          <w:p w:rsidR="000039A0" w:rsidRPr="00E31B4A" w:rsidRDefault="000039A0" w:rsidP="00E16F8F">
            <w:pPr>
              <w:pStyle w:val="Tablehead"/>
              <w:rPr>
                <w:lang w:val="en-GB"/>
              </w:rPr>
            </w:pPr>
            <w:r w:rsidRPr="00E31B4A">
              <w:rPr>
                <w:lang w:val="en-GB"/>
              </w:rPr>
              <w:t>ITU-R No.</w:t>
            </w:r>
          </w:p>
        </w:tc>
        <w:tc>
          <w:tcPr>
            <w:tcW w:w="8222" w:type="dxa"/>
            <w:tcBorders>
              <w:top w:val="single" w:sz="4" w:space="0" w:color="auto"/>
              <w:left w:val="single" w:sz="4" w:space="0" w:color="auto"/>
              <w:bottom w:val="single" w:sz="4" w:space="0" w:color="auto"/>
              <w:right w:val="single" w:sz="4" w:space="0" w:color="auto"/>
            </w:tcBorders>
            <w:shd w:val="clear" w:color="auto" w:fill="005173"/>
            <w:hideMark/>
          </w:tcPr>
          <w:p w:rsidR="000039A0" w:rsidRPr="00E31B4A" w:rsidRDefault="000039A0" w:rsidP="00E16F8F">
            <w:pPr>
              <w:pStyle w:val="Tablehead"/>
              <w:rPr>
                <w:lang w:val="en-GB"/>
              </w:rPr>
            </w:pPr>
            <w:r w:rsidRPr="00E31B4A">
              <w:rPr>
                <w:lang w:val="en-GB"/>
              </w:rPr>
              <w:t>Title</w:t>
            </w:r>
          </w:p>
        </w:tc>
      </w:tr>
      <w:tr w:rsidR="000039A0" w:rsidRPr="00BD0C20" w:rsidTr="00E16F8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0039A0" w:rsidRPr="00E31B4A" w:rsidRDefault="000039A0" w:rsidP="00E16F8F">
            <w:pPr>
              <w:pStyle w:val="Tabletext"/>
              <w:rPr>
                <w:lang w:val="en-GB"/>
              </w:rPr>
            </w:pPr>
            <w:r w:rsidRPr="00E31B4A">
              <w:rPr>
                <w:lang w:val="en-GB"/>
              </w:rPr>
              <w:t>Rec. S.1061-1</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0039A0" w:rsidRPr="00E31B4A" w:rsidRDefault="000039A0" w:rsidP="00E16F8F">
            <w:pPr>
              <w:pStyle w:val="Tabletext"/>
              <w:rPr>
                <w:lang w:val="en-GB"/>
              </w:rPr>
            </w:pPr>
            <w:r w:rsidRPr="00E31B4A">
              <w:rPr>
                <w:lang w:val="en-GB"/>
              </w:rPr>
              <w:t>Utilization of fade countermeasure strategies and techniques in the fixed-satellite service</w:t>
            </w:r>
          </w:p>
        </w:tc>
      </w:tr>
      <w:tr w:rsidR="000039A0" w:rsidRPr="00BD0C20" w:rsidTr="00E16F8F">
        <w:trPr>
          <w:jc w:val="center"/>
        </w:trPr>
        <w:tc>
          <w:tcPr>
            <w:tcW w:w="1809" w:type="dxa"/>
            <w:tcBorders>
              <w:top w:val="single" w:sz="4" w:space="0" w:color="auto"/>
              <w:left w:val="single" w:sz="4" w:space="0" w:color="auto"/>
              <w:bottom w:val="single" w:sz="4" w:space="0" w:color="auto"/>
              <w:right w:val="single" w:sz="4" w:space="0" w:color="auto"/>
            </w:tcBorders>
            <w:hideMark/>
          </w:tcPr>
          <w:p w:rsidR="000039A0" w:rsidRPr="00E31B4A" w:rsidRDefault="000039A0" w:rsidP="00E16F8F">
            <w:pPr>
              <w:pStyle w:val="Tabletext"/>
              <w:rPr>
                <w:lang w:val="en-GB"/>
              </w:rPr>
            </w:pPr>
            <w:r w:rsidRPr="00E31B4A">
              <w:rPr>
                <w:lang w:val="en-GB"/>
              </w:rPr>
              <w:t>Rec. S.1711-1</w:t>
            </w:r>
          </w:p>
        </w:tc>
        <w:tc>
          <w:tcPr>
            <w:tcW w:w="8222" w:type="dxa"/>
            <w:tcBorders>
              <w:top w:val="single" w:sz="4" w:space="0" w:color="auto"/>
              <w:left w:val="single" w:sz="4" w:space="0" w:color="auto"/>
              <w:bottom w:val="single" w:sz="4" w:space="0" w:color="auto"/>
              <w:right w:val="single" w:sz="4" w:space="0" w:color="auto"/>
            </w:tcBorders>
            <w:hideMark/>
          </w:tcPr>
          <w:p w:rsidR="000039A0" w:rsidRPr="00E31B4A" w:rsidRDefault="000039A0" w:rsidP="00E16F8F">
            <w:pPr>
              <w:pStyle w:val="Tabletext"/>
              <w:rPr>
                <w:lang w:val="en-GB"/>
              </w:rPr>
            </w:pPr>
            <w:r w:rsidRPr="00E31B4A">
              <w:rPr>
                <w:lang w:val="en-GB"/>
              </w:rPr>
              <w:t>Performance enhancements of transmission control protocol over satellite networks</w:t>
            </w:r>
          </w:p>
        </w:tc>
      </w:tr>
      <w:tr w:rsidR="000039A0" w:rsidRPr="00BD0C20" w:rsidTr="00E16F8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0039A0" w:rsidRPr="00E31B4A" w:rsidRDefault="000039A0" w:rsidP="00E16F8F">
            <w:pPr>
              <w:pStyle w:val="Tabletext"/>
              <w:rPr>
                <w:lang w:val="en-GB"/>
              </w:rPr>
            </w:pPr>
            <w:r w:rsidRPr="00E31B4A">
              <w:rPr>
                <w:lang w:val="en-GB"/>
              </w:rPr>
              <w:t>Rep. S.2148</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0039A0" w:rsidRPr="00E31B4A" w:rsidRDefault="000039A0" w:rsidP="00E16F8F">
            <w:pPr>
              <w:pStyle w:val="Tabletext"/>
              <w:rPr>
                <w:lang w:val="en-GB"/>
              </w:rPr>
            </w:pPr>
            <w:r w:rsidRPr="00E31B4A">
              <w:rPr>
                <w:lang w:val="en-GB"/>
              </w:rPr>
              <w:t>Transmission control protocol (TCP) over satellite networks</w:t>
            </w:r>
          </w:p>
        </w:tc>
      </w:tr>
      <w:tr w:rsidR="000039A0" w:rsidRPr="00E31B4A" w:rsidTr="00E16F8F">
        <w:trPr>
          <w:jc w:val="center"/>
        </w:trPr>
        <w:tc>
          <w:tcPr>
            <w:tcW w:w="1809" w:type="dxa"/>
            <w:tcBorders>
              <w:top w:val="single" w:sz="4" w:space="0" w:color="auto"/>
              <w:left w:val="single" w:sz="4" w:space="0" w:color="auto"/>
              <w:bottom w:val="single" w:sz="4" w:space="0" w:color="auto"/>
              <w:right w:val="single" w:sz="4" w:space="0" w:color="auto"/>
            </w:tcBorders>
            <w:hideMark/>
          </w:tcPr>
          <w:p w:rsidR="000039A0" w:rsidRPr="00E31B4A" w:rsidRDefault="000039A0" w:rsidP="00E16F8F">
            <w:pPr>
              <w:pStyle w:val="Tabletext"/>
              <w:rPr>
                <w:lang w:val="en-GB"/>
              </w:rPr>
            </w:pPr>
            <w:r w:rsidRPr="00E31B4A">
              <w:rPr>
                <w:lang w:val="en-GB"/>
              </w:rPr>
              <w:t xml:space="preserve">Rec. </w:t>
            </w:r>
            <w:hyperlink r:id="rId94" w:history="1">
              <w:r w:rsidRPr="00E31B4A">
                <w:rPr>
                  <w:lang w:val="en-GB"/>
                </w:rPr>
                <w:t>S.1878</w:t>
              </w:r>
            </w:hyperlink>
          </w:p>
        </w:tc>
        <w:tc>
          <w:tcPr>
            <w:tcW w:w="8222" w:type="dxa"/>
            <w:tcBorders>
              <w:top w:val="single" w:sz="4" w:space="0" w:color="auto"/>
              <w:left w:val="single" w:sz="4" w:space="0" w:color="auto"/>
              <w:bottom w:val="single" w:sz="4" w:space="0" w:color="auto"/>
              <w:right w:val="single" w:sz="4" w:space="0" w:color="auto"/>
            </w:tcBorders>
            <w:hideMark/>
          </w:tcPr>
          <w:p w:rsidR="000039A0" w:rsidRPr="00E31B4A" w:rsidRDefault="000039A0" w:rsidP="00E16F8F">
            <w:pPr>
              <w:pStyle w:val="Tabletext"/>
              <w:rPr>
                <w:lang w:val="en-GB"/>
              </w:rPr>
            </w:pPr>
            <w:r w:rsidRPr="00E31B4A">
              <w:rPr>
                <w:lang w:val="en-GB"/>
              </w:rPr>
              <w:t>Multi-carrier based transmission techniques for satellite systems</w:t>
            </w:r>
          </w:p>
        </w:tc>
      </w:tr>
      <w:tr w:rsidR="000039A0" w:rsidRPr="00E31B4A" w:rsidTr="00E16F8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0039A0" w:rsidRPr="00E31B4A" w:rsidRDefault="000039A0" w:rsidP="00E16F8F">
            <w:pPr>
              <w:pStyle w:val="Tabletext"/>
              <w:rPr>
                <w:lang w:val="en-GB"/>
              </w:rPr>
            </w:pPr>
            <w:r w:rsidRPr="00E31B4A">
              <w:rPr>
                <w:lang w:val="en-GB"/>
              </w:rPr>
              <w:t>Rep. S.2173</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0039A0" w:rsidRPr="00E31B4A" w:rsidRDefault="000039A0" w:rsidP="00E16F8F">
            <w:pPr>
              <w:pStyle w:val="Tabletext"/>
              <w:rPr>
                <w:lang w:val="en-GB"/>
              </w:rPr>
            </w:pPr>
            <w:r w:rsidRPr="00E31B4A">
              <w:rPr>
                <w:lang w:val="en-GB"/>
              </w:rPr>
              <w:t>Multi-carrier based transmission techniques for satellite systems</w:t>
            </w:r>
          </w:p>
        </w:tc>
      </w:tr>
      <w:tr w:rsidR="000039A0" w:rsidRPr="00BD0C20" w:rsidTr="00E16F8F">
        <w:trPr>
          <w:jc w:val="center"/>
        </w:trPr>
        <w:tc>
          <w:tcPr>
            <w:tcW w:w="1809" w:type="dxa"/>
            <w:tcBorders>
              <w:top w:val="single" w:sz="4" w:space="0" w:color="auto"/>
              <w:left w:val="single" w:sz="4" w:space="0" w:color="auto"/>
              <w:bottom w:val="single" w:sz="4" w:space="0" w:color="auto"/>
              <w:right w:val="single" w:sz="4" w:space="0" w:color="auto"/>
            </w:tcBorders>
            <w:hideMark/>
          </w:tcPr>
          <w:p w:rsidR="000039A0" w:rsidRPr="00E31B4A" w:rsidRDefault="000039A0" w:rsidP="00E16F8F">
            <w:pPr>
              <w:pStyle w:val="Tabletext"/>
              <w:rPr>
                <w:lang w:val="en-GB"/>
              </w:rPr>
            </w:pPr>
            <w:r w:rsidRPr="00E31B4A">
              <w:rPr>
                <w:lang w:val="en-GB"/>
              </w:rPr>
              <w:t>Rec. S.1897</w:t>
            </w:r>
          </w:p>
        </w:tc>
        <w:tc>
          <w:tcPr>
            <w:tcW w:w="8222" w:type="dxa"/>
            <w:tcBorders>
              <w:top w:val="single" w:sz="4" w:space="0" w:color="auto"/>
              <w:left w:val="single" w:sz="4" w:space="0" w:color="auto"/>
              <w:bottom w:val="single" w:sz="4" w:space="0" w:color="auto"/>
              <w:right w:val="single" w:sz="4" w:space="0" w:color="auto"/>
            </w:tcBorders>
            <w:hideMark/>
          </w:tcPr>
          <w:p w:rsidR="000039A0" w:rsidRPr="00E31B4A" w:rsidRDefault="000039A0" w:rsidP="00E16F8F">
            <w:pPr>
              <w:pStyle w:val="Tabletext"/>
              <w:rPr>
                <w:lang w:val="en-GB"/>
              </w:rPr>
            </w:pPr>
            <w:r w:rsidRPr="00E31B4A">
              <w:rPr>
                <w:lang w:val="en-GB"/>
              </w:rPr>
              <w:t>Cross-layer QoS provisioning in IP-based hybrid satellite-terrestrial networks</w:t>
            </w:r>
          </w:p>
        </w:tc>
      </w:tr>
      <w:tr w:rsidR="000039A0" w:rsidRPr="00BD0C20" w:rsidTr="00E16F8F">
        <w:trPr>
          <w:jc w:val="center"/>
        </w:trPr>
        <w:tc>
          <w:tcPr>
            <w:tcW w:w="1809" w:type="dxa"/>
            <w:tcBorders>
              <w:top w:val="single" w:sz="4" w:space="0" w:color="auto"/>
              <w:left w:val="single" w:sz="4" w:space="0" w:color="auto"/>
              <w:bottom w:val="single" w:sz="4" w:space="0" w:color="auto"/>
              <w:right w:val="single" w:sz="4" w:space="0" w:color="auto"/>
            </w:tcBorders>
            <w:shd w:val="clear" w:color="auto" w:fill="E8F8FD"/>
            <w:hideMark/>
          </w:tcPr>
          <w:p w:rsidR="000039A0" w:rsidRPr="00E31B4A" w:rsidRDefault="000039A0" w:rsidP="00E16F8F">
            <w:pPr>
              <w:pStyle w:val="Tabletext"/>
              <w:rPr>
                <w:lang w:val="en-GB"/>
              </w:rPr>
            </w:pPr>
            <w:r w:rsidRPr="00E31B4A">
              <w:rPr>
                <w:lang w:val="en-GB"/>
              </w:rPr>
              <w:t>Rep. S. 2222</w:t>
            </w:r>
          </w:p>
        </w:tc>
        <w:tc>
          <w:tcPr>
            <w:tcW w:w="8222" w:type="dxa"/>
            <w:tcBorders>
              <w:top w:val="single" w:sz="4" w:space="0" w:color="auto"/>
              <w:left w:val="single" w:sz="4" w:space="0" w:color="auto"/>
              <w:bottom w:val="single" w:sz="4" w:space="0" w:color="auto"/>
              <w:right w:val="single" w:sz="4" w:space="0" w:color="auto"/>
            </w:tcBorders>
            <w:shd w:val="clear" w:color="auto" w:fill="E8F8FD"/>
            <w:hideMark/>
          </w:tcPr>
          <w:p w:rsidR="000039A0" w:rsidRPr="00E31B4A" w:rsidRDefault="000039A0" w:rsidP="00E16F8F">
            <w:pPr>
              <w:pStyle w:val="Tabletext"/>
              <w:rPr>
                <w:lang w:val="en-GB"/>
              </w:rPr>
            </w:pPr>
            <w:r w:rsidRPr="00E31B4A">
              <w:rPr>
                <w:lang w:val="en-GB"/>
              </w:rPr>
              <w:t>Cross-layer QoS for IP-based hybrid satellite-terrestrial networks</w:t>
            </w:r>
          </w:p>
        </w:tc>
      </w:tr>
    </w:tbl>
    <w:p w:rsidR="000039A0" w:rsidRPr="00E31B4A" w:rsidRDefault="000039A0" w:rsidP="000039A0">
      <w:pPr>
        <w:spacing w:before="0"/>
        <w:rPr>
          <w:sz w:val="4"/>
          <w:lang w:val="en-GB"/>
        </w:rPr>
      </w:pPr>
    </w:p>
    <w:p w:rsidR="000039A0" w:rsidRPr="00E31B4A" w:rsidRDefault="000039A0" w:rsidP="00E16F8F">
      <w:pPr>
        <w:pStyle w:val="Heading4"/>
        <w:keepLines/>
      </w:pPr>
      <w:r w:rsidRPr="00E31B4A">
        <w:lastRenderedPageBreak/>
        <w:t>Terrestrial Wireless Backhaul</w:t>
      </w:r>
    </w:p>
    <w:p w:rsidR="000039A0" w:rsidRPr="00E31B4A" w:rsidRDefault="000039A0" w:rsidP="00E16F8F">
      <w:pPr>
        <w:keepNext/>
        <w:keepLines/>
        <w:rPr>
          <w:lang w:val="en-GB"/>
        </w:rPr>
      </w:pPr>
      <w:r w:rsidRPr="00E31B4A">
        <w:rPr>
          <w:lang w:val="en-GB"/>
        </w:rPr>
        <w:t>General technical information:</w:t>
      </w:r>
    </w:p>
    <w:p w:rsidR="000039A0" w:rsidRPr="00E31B4A" w:rsidRDefault="000039A0" w:rsidP="000039A0">
      <w:pPr>
        <w:pStyle w:val="Enumlevel1"/>
      </w:pPr>
      <w:r w:rsidRPr="00E31B4A">
        <w:t>–</w:t>
      </w:r>
      <w:r w:rsidRPr="00E31B4A">
        <w:tab/>
        <w:t>Rec. ITU-R F.1101, Characteristics of digital fixed wireless systems below about 17 GHz</w:t>
      </w:r>
    </w:p>
    <w:p w:rsidR="000039A0" w:rsidRPr="00E31B4A" w:rsidRDefault="000039A0" w:rsidP="000039A0">
      <w:pPr>
        <w:pStyle w:val="Enumlevel1"/>
        <w:rPr>
          <w:bCs/>
          <w:i/>
          <w:iCs/>
        </w:rPr>
      </w:pPr>
      <w:r w:rsidRPr="00E31B4A">
        <w:t>–</w:t>
      </w:r>
      <w:r w:rsidRPr="00E31B4A">
        <w:tab/>
        <w:t>Rec</w:t>
      </w:r>
      <w:r w:rsidRPr="00E31B4A">
        <w:rPr>
          <w:bCs/>
        </w:rPr>
        <w:t xml:space="preserve">. ITU-R F.1102, </w:t>
      </w:r>
      <w:r w:rsidRPr="00E31B4A">
        <w:rPr>
          <w:bCs/>
          <w:i/>
          <w:iCs/>
        </w:rPr>
        <w:t>Characteristics of fixed wireless systems operating in frequency bands above about 17 GHz</w:t>
      </w:r>
    </w:p>
    <w:p w:rsidR="000039A0" w:rsidRPr="00E31B4A" w:rsidRDefault="000039A0" w:rsidP="00E16F8F">
      <w:pPr>
        <w:rPr>
          <w:lang w:val="en-GB"/>
        </w:rPr>
      </w:pPr>
      <w:r w:rsidRPr="00E31B4A">
        <w:rPr>
          <w:lang w:val="en-GB"/>
        </w:rPr>
        <w:t>More detailed information relevant to fixed backhaul systems:</w:t>
      </w:r>
    </w:p>
    <w:p w:rsidR="000039A0" w:rsidRPr="00E31B4A" w:rsidRDefault="000039A0" w:rsidP="000039A0">
      <w:pPr>
        <w:pStyle w:val="Enumlevel1"/>
        <w:rPr>
          <w:bCs/>
        </w:rPr>
      </w:pPr>
      <w:r w:rsidRPr="00E31B4A">
        <w:rPr>
          <w:bCs/>
        </w:rPr>
        <w:t>–</w:t>
      </w:r>
      <w:r w:rsidRPr="00E31B4A">
        <w:rPr>
          <w:bCs/>
        </w:rPr>
        <w:tab/>
        <w:t>Rec. ITU-R F.746, Radio-frequency arrangements for fixed service systems</w:t>
      </w:r>
    </w:p>
    <w:p w:rsidR="000039A0" w:rsidRPr="00E31B4A" w:rsidRDefault="000039A0" w:rsidP="000039A0">
      <w:pPr>
        <w:pStyle w:val="Enumlevel1"/>
        <w:rPr>
          <w:bCs/>
        </w:rPr>
      </w:pPr>
      <w:r w:rsidRPr="00E31B4A">
        <w:rPr>
          <w:bCs/>
        </w:rPr>
        <w:t>–</w:t>
      </w:r>
      <w:r w:rsidRPr="00E31B4A">
        <w:rPr>
          <w:bCs/>
        </w:rPr>
        <w:tab/>
        <w:t>Rec. ITU-R F.752, Diversity techniques for point-to-point fixed wireless systems</w:t>
      </w:r>
    </w:p>
    <w:p w:rsidR="000039A0" w:rsidRPr="00E31B4A" w:rsidRDefault="000039A0" w:rsidP="000039A0">
      <w:pPr>
        <w:pStyle w:val="Enumlevel1"/>
        <w:rPr>
          <w:bCs/>
        </w:rPr>
      </w:pPr>
      <w:r w:rsidRPr="00E31B4A">
        <w:rPr>
          <w:bCs/>
        </w:rPr>
        <w:t>–</w:t>
      </w:r>
      <w:r w:rsidRPr="00E31B4A">
        <w:rPr>
          <w:bCs/>
        </w:rPr>
        <w:tab/>
        <w:t>Rec. ITU-R F.755, Point-to-multipoint systems in the fixed service</w:t>
      </w:r>
    </w:p>
    <w:p w:rsidR="000039A0" w:rsidRPr="00E31B4A" w:rsidRDefault="000039A0" w:rsidP="000039A0">
      <w:pPr>
        <w:pStyle w:val="Enumlevel1"/>
        <w:rPr>
          <w:bCs/>
        </w:rPr>
      </w:pPr>
      <w:r w:rsidRPr="00E31B4A">
        <w:rPr>
          <w:bCs/>
        </w:rPr>
        <w:t>–</w:t>
      </w:r>
      <w:r w:rsidRPr="00E31B4A">
        <w:rPr>
          <w:bCs/>
        </w:rPr>
        <w:tab/>
        <w:t>Rec. ITU-R F.1093, Effects of multipath propagation on the design and operation of line-of-sight digital fixed wireless systems</w:t>
      </w:r>
    </w:p>
    <w:p w:rsidR="000039A0" w:rsidRPr="00E31B4A" w:rsidRDefault="000039A0" w:rsidP="000039A0">
      <w:pPr>
        <w:pStyle w:val="Enumlevel1"/>
        <w:rPr>
          <w:bCs/>
        </w:rPr>
      </w:pPr>
      <w:r w:rsidRPr="00E31B4A">
        <w:rPr>
          <w:bCs/>
        </w:rPr>
        <w:t>–</w:t>
      </w:r>
      <w:r w:rsidRPr="00E31B4A">
        <w:rPr>
          <w:bCs/>
        </w:rPr>
        <w:tab/>
        <w:t>Rec. ITU-R F.1668, Error performance objectives for real digital fixed wireless links used in 27 500 km hypothetical reference paths and connections</w:t>
      </w:r>
    </w:p>
    <w:p w:rsidR="000039A0" w:rsidRPr="00E31B4A" w:rsidRDefault="000039A0" w:rsidP="000039A0">
      <w:pPr>
        <w:pStyle w:val="Enumlevel1"/>
        <w:rPr>
          <w:b/>
        </w:rPr>
      </w:pPr>
      <w:r w:rsidRPr="00E31B4A">
        <w:t>–</w:t>
      </w:r>
      <w:r w:rsidRPr="00E31B4A">
        <w:tab/>
        <w:t>Rec. ITU-R F.1703, Availability objectives for real digital fixed wireless links used in 27 500 km</w:t>
      </w:r>
      <w:r w:rsidRPr="00E31B4A">
        <w:rPr>
          <w:bCs/>
        </w:rPr>
        <w:t xml:space="preserve"> </w:t>
      </w:r>
      <w:r w:rsidRPr="00E31B4A">
        <w:rPr>
          <w:bCs/>
          <w:i/>
          <w:iCs/>
        </w:rPr>
        <w:t>hypothetical reference paths and connections.</w:t>
      </w:r>
      <w:bookmarkStart w:id="233" w:name="_Toc363805283"/>
    </w:p>
    <w:bookmarkEnd w:id="16"/>
    <w:bookmarkEnd w:id="233"/>
    <w:p w:rsidR="00BA2B62" w:rsidRPr="00E31B4A" w:rsidRDefault="00BA2B62" w:rsidP="00E16F8F">
      <w:pPr>
        <w:spacing w:before="0"/>
        <w:jc w:val="left"/>
        <w:rPr>
          <w:lang w:val="en-GB"/>
        </w:rPr>
      </w:pPr>
      <w:r w:rsidRPr="00E31B4A">
        <w:rPr>
          <w:lang w:val="en-GB"/>
        </w:rPr>
        <w:br w:type="page"/>
      </w:r>
    </w:p>
    <w:p w:rsidR="000039A0" w:rsidRPr="00E31B4A" w:rsidRDefault="007B6570" w:rsidP="000039A0">
      <w:pPr>
        <w:pStyle w:val="Heading1"/>
        <w:rPr>
          <w:lang w:val="en-GB"/>
        </w:rPr>
      </w:pPr>
      <w:bookmarkStart w:id="234" w:name="_Toc379796536"/>
      <w:bookmarkStart w:id="235" w:name="_Toc379796866"/>
      <w:bookmarkStart w:id="236" w:name="_Toc379961115"/>
      <w:bookmarkStart w:id="237" w:name="_Toc379961479"/>
      <w:r>
        <w:rPr>
          <w:lang w:val="en-GB"/>
        </w:rPr>
        <w:lastRenderedPageBreak/>
        <w:t>II</w:t>
      </w:r>
      <w:r>
        <w:rPr>
          <w:lang w:val="en-GB"/>
        </w:rPr>
        <w:tab/>
      </w:r>
      <w:r w:rsidR="000039A0" w:rsidRPr="00E31B4A">
        <w:rPr>
          <w:lang w:val="en-GB"/>
        </w:rPr>
        <w:t>Acronyms/Glossary</w:t>
      </w:r>
      <w:bookmarkEnd w:id="234"/>
      <w:bookmarkEnd w:id="235"/>
      <w:bookmarkEnd w:id="236"/>
      <w:bookmarkEnd w:id="237"/>
    </w:p>
    <w:p w:rsidR="000039A0" w:rsidRPr="00E31B4A" w:rsidRDefault="000039A0" w:rsidP="000039A0">
      <w:pPr>
        <w:tabs>
          <w:tab w:val="left" w:pos="1418"/>
        </w:tabs>
        <w:rPr>
          <w:lang w:val="en-GB"/>
        </w:rPr>
      </w:pPr>
      <w:r w:rsidRPr="00E31B4A">
        <w:rPr>
          <w:b/>
          <w:bCs/>
          <w:lang w:val="en-GB"/>
        </w:rPr>
        <w:t>ADSL</w:t>
      </w:r>
      <w:r w:rsidRPr="00E31B4A">
        <w:rPr>
          <w:lang w:val="en-GB"/>
        </w:rPr>
        <w:tab/>
        <w:t xml:space="preserve">Asymmetric Digital Subscriber Line </w:t>
      </w:r>
    </w:p>
    <w:p w:rsidR="000039A0" w:rsidRPr="00E31B4A" w:rsidRDefault="000039A0" w:rsidP="000039A0">
      <w:pPr>
        <w:tabs>
          <w:tab w:val="left" w:pos="1418"/>
        </w:tabs>
        <w:rPr>
          <w:lang w:val="en-GB"/>
        </w:rPr>
      </w:pPr>
      <w:r w:rsidRPr="00E31B4A">
        <w:rPr>
          <w:b/>
          <w:bCs/>
          <w:lang w:val="en-GB"/>
        </w:rPr>
        <w:t>ADSL2</w:t>
      </w:r>
      <w:r w:rsidRPr="00E31B4A">
        <w:rPr>
          <w:lang w:val="en-GB"/>
        </w:rPr>
        <w:tab/>
        <w:t>Advanced version of ADSL</w:t>
      </w:r>
    </w:p>
    <w:p w:rsidR="000039A0" w:rsidRPr="00E31B4A" w:rsidRDefault="000039A0" w:rsidP="000039A0">
      <w:pPr>
        <w:tabs>
          <w:tab w:val="left" w:pos="1418"/>
        </w:tabs>
        <w:rPr>
          <w:lang w:val="en-GB"/>
        </w:rPr>
      </w:pPr>
      <w:r w:rsidRPr="00E31B4A">
        <w:rPr>
          <w:b/>
          <w:bCs/>
          <w:lang w:val="en-GB"/>
        </w:rPr>
        <w:t>ADSL2+</w:t>
      </w:r>
      <w:r w:rsidRPr="00E31B4A">
        <w:rPr>
          <w:lang w:val="en-GB"/>
        </w:rPr>
        <w:tab/>
        <w:t>Advanced version of ADSL</w:t>
      </w:r>
    </w:p>
    <w:p w:rsidR="000039A0" w:rsidRPr="00E31B4A" w:rsidRDefault="000039A0" w:rsidP="000039A0">
      <w:pPr>
        <w:tabs>
          <w:tab w:val="left" w:pos="1418"/>
        </w:tabs>
        <w:rPr>
          <w:lang w:val="en-GB"/>
        </w:rPr>
      </w:pPr>
      <w:r w:rsidRPr="00E31B4A">
        <w:rPr>
          <w:b/>
          <w:bCs/>
          <w:lang w:val="en-GB"/>
        </w:rPr>
        <w:t>ANT</w:t>
      </w:r>
      <w:r w:rsidRPr="00E31B4A">
        <w:rPr>
          <w:lang w:val="en-GB"/>
        </w:rPr>
        <w:tab/>
        <w:t>Access Network Transport</w:t>
      </w:r>
    </w:p>
    <w:p w:rsidR="000039A0" w:rsidRPr="00E31B4A" w:rsidRDefault="000039A0" w:rsidP="000039A0">
      <w:pPr>
        <w:tabs>
          <w:tab w:val="left" w:pos="1418"/>
        </w:tabs>
        <w:rPr>
          <w:lang w:val="en-GB"/>
        </w:rPr>
      </w:pPr>
      <w:r w:rsidRPr="00E31B4A">
        <w:rPr>
          <w:b/>
          <w:bCs/>
          <w:lang w:val="en-GB"/>
        </w:rPr>
        <w:t>ARPU</w:t>
      </w:r>
      <w:r w:rsidRPr="00E31B4A">
        <w:rPr>
          <w:lang w:val="en-GB"/>
        </w:rPr>
        <w:tab/>
        <w:t xml:space="preserve">Average Revenue Per User </w:t>
      </w:r>
    </w:p>
    <w:p w:rsidR="000039A0" w:rsidRPr="00E31B4A" w:rsidRDefault="000039A0" w:rsidP="000039A0">
      <w:pPr>
        <w:tabs>
          <w:tab w:val="left" w:pos="1418"/>
        </w:tabs>
        <w:rPr>
          <w:lang w:val="en-GB"/>
        </w:rPr>
      </w:pPr>
      <w:r w:rsidRPr="00E31B4A">
        <w:rPr>
          <w:b/>
          <w:bCs/>
          <w:lang w:val="en-GB"/>
        </w:rPr>
        <w:t>ATM</w:t>
      </w:r>
      <w:r w:rsidRPr="00E31B4A">
        <w:rPr>
          <w:lang w:val="en-GB"/>
        </w:rPr>
        <w:tab/>
        <w:t>Asynchronous Transfer Mode</w:t>
      </w:r>
    </w:p>
    <w:p w:rsidR="000039A0" w:rsidRPr="00E31B4A" w:rsidRDefault="000039A0" w:rsidP="000039A0">
      <w:pPr>
        <w:tabs>
          <w:tab w:val="left" w:pos="1418"/>
        </w:tabs>
        <w:rPr>
          <w:lang w:val="en-GB"/>
        </w:rPr>
      </w:pPr>
      <w:r w:rsidRPr="00E31B4A">
        <w:rPr>
          <w:b/>
          <w:bCs/>
          <w:lang w:val="en-GB"/>
        </w:rPr>
        <w:t>BWA</w:t>
      </w:r>
      <w:r w:rsidRPr="00E31B4A">
        <w:rPr>
          <w:lang w:val="en-GB"/>
        </w:rPr>
        <w:tab/>
        <w:t>Broadband Wireless Access</w:t>
      </w:r>
    </w:p>
    <w:p w:rsidR="000039A0" w:rsidRPr="00E31B4A" w:rsidRDefault="000039A0" w:rsidP="000039A0">
      <w:pPr>
        <w:tabs>
          <w:tab w:val="left" w:pos="1418"/>
        </w:tabs>
        <w:rPr>
          <w:lang w:val="en-GB"/>
        </w:rPr>
      </w:pPr>
      <w:r w:rsidRPr="00E31B4A">
        <w:rPr>
          <w:b/>
          <w:bCs/>
          <w:lang w:val="en-GB"/>
        </w:rPr>
        <w:t>CAPEX</w:t>
      </w:r>
      <w:r w:rsidRPr="00E31B4A">
        <w:rPr>
          <w:lang w:val="en-GB"/>
        </w:rPr>
        <w:tab/>
        <w:t>Capital Expenditure</w:t>
      </w:r>
    </w:p>
    <w:p w:rsidR="000039A0" w:rsidRPr="00E31B4A" w:rsidRDefault="000039A0" w:rsidP="000039A0">
      <w:pPr>
        <w:tabs>
          <w:tab w:val="left" w:pos="1418"/>
        </w:tabs>
        <w:rPr>
          <w:lang w:val="en-GB"/>
        </w:rPr>
      </w:pPr>
      <w:r w:rsidRPr="00E31B4A">
        <w:rPr>
          <w:b/>
          <w:bCs/>
          <w:lang w:val="en-GB"/>
        </w:rPr>
        <w:t>CATV</w:t>
      </w:r>
      <w:r w:rsidRPr="00E31B4A">
        <w:rPr>
          <w:lang w:val="en-GB"/>
        </w:rPr>
        <w:tab/>
        <w:t>Community Antenna Television</w:t>
      </w:r>
    </w:p>
    <w:p w:rsidR="000039A0" w:rsidRPr="00E31B4A" w:rsidRDefault="000039A0" w:rsidP="000039A0">
      <w:pPr>
        <w:tabs>
          <w:tab w:val="left" w:pos="1418"/>
        </w:tabs>
        <w:rPr>
          <w:lang w:val="en-GB"/>
        </w:rPr>
      </w:pPr>
      <w:r w:rsidRPr="00E31B4A">
        <w:rPr>
          <w:b/>
          <w:bCs/>
          <w:lang w:val="en-GB"/>
        </w:rPr>
        <w:t>CDMA</w:t>
      </w:r>
      <w:r w:rsidRPr="00E31B4A">
        <w:rPr>
          <w:lang w:val="en-GB"/>
        </w:rPr>
        <w:tab/>
        <w:t>Code Division Multiple Access</w:t>
      </w:r>
    </w:p>
    <w:p w:rsidR="000039A0" w:rsidRPr="00E31B4A" w:rsidRDefault="000039A0" w:rsidP="000039A0">
      <w:pPr>
        <w:tabs>
          <w:tab w:val="left" w:pos="1418"/>
        </w:tabs>
        <w:rPr>
          <w:lang w:val="en-GB"/>
        </w:rPr>
      </w:pPr>
      <w:r w:rsidRPr="00E31B4A">
        <w:rPr>
          <w:b/>
          <w:bCs/>
          <w:lang w:val="en-GB"/>
        </w:rPr>
        <w:t>DOCSIS</w:t>
      </w:r>
      <w:r w:rsidRPr="00E31B4A">
        <w:rPr>
          <w:lang w:val="en-GB"/>
        </w:rPr>
        <w:tab/>
        <w:t>Data Over Cable Service Interface Specification</w:t>
      </w:r>
    </w:p>
    <w:p w:rsidR="000039A0" w:rsidRPr="00E31B4A" w:rsidRDefault="000039A0" w:rsidP="000039A0">
      <w:pPr>
        <w:tabs>
          <w:tab w:val="left" w:pos="1418"/>
        </w:tabs>
        <w:rPr>
          <w:lang w:val="en-GB"/>
        </w:rPr>
      </w:pPr>
      <w:r w:rsidRPr="00E31B4A">
        <w:rPr>
          <w:b/>
          <w:bCs/>
          <w:lang w:val="en-GB"/>
        </w:rPr>
        <w:t>DSL</w:t>
      </w:r>
      <w:r w:rsidRPr="00E31B4A">
        <w:rPr>
          <w:lang w:val="en-GB"/>
        </w:rPr>
        <w:tab/>
        <w:t xml:space="preserve">Digital Subscriber Line </w:t>
      </w:r>
    </w:p>
    <w:p w:rsidR="000039A0" w:rsidRPr="00E31B4A" w:rsidRDefault="000039A0" w:rsidP="000039A0">
      <w:pPr>
        <w:tabs>
          <w:tab w:val="left" w:pos="1418"/>
        </w:tabs>
        <w:rPr>
          <w:lang w:val="en-GB"/>
        </w:rPr>
      </w:pPr>
      <w:r w:rsidRPr="00E31B4A">
        <w:rPr>
          <w:b/>
          <w:bCs/>
          <w:lang w:val="en-GB"/>
        </w:rPr>
        <w:t>DVB</w:t>
      </w:r>
      <w:r w:rsidRPr="00E31B4A">
        <w:rPr>
          <w:lang w:val="en-GB"/>
        </w:rPr>
        <w:tab/>
        <w:t>Digital Video Broadcasting</w:t>
      </w:r>
    </w:p>
    <w:p w:rsidR="000039A0" w:rsidRPr="00E31B4A" w:rsidRDefault="000039A0" w:rsidP="000039A0">
      <w:pPr>
        <w:tabs>
          <w:tab w:val="left" w:pos="1418"/>
        </w:tabs>
        <w:rPr>
          <w:lang w:val="en-GB"/>
        </w:rPr>
      </w:pPr>
      <w:r w:rsidRPr="00E31B4A">
        <w:rPr>
          <w:b/>
          <w:bCs/>
          <w:lang w:val="en-GB"/>
        </w:rPr>
        <w:t>EIRP</w:t>
      </w:r>
      <w:r w:rsidRPr="00E31B4A">
        <w:rPr>
          <w:lang w:val="en-GB"/>
        </w:rPr>
        <w:tab/>
        <w:t>Equivalent Isotropic Radiated Power</w:t>
      </w:r>
    </w:p>
    <w:p w:rsidR="000039A0" w:rsidRPr="00E31B4A" w:rsidRDefault="000039A0" w:rsidP="000039A0">
      <w:pPr>
        <w:tabs>
          <w:tab w:val="left" w:pos="1418"/>
        </w:tabs>
        <w:rPr>
          <w:lang w:val="en-GB"/>
        </w:rPr>
      </w:pPr>
      <w:r w:rsidRPr="00E31B4A">
        <w:rPr>
          <w:b/>
          <w:bCs/>
          <w:lang w:val="en-GB"/>
        </w:rPr>
        <w:t>EPON</w:t>
      </w:r>
      <w:r w:rsidRPr="00E31B4A">
        <w:rPr>
          <w:lang w:val="en-GB"/>
        </w:rPr>
        <w:tab/>
        <w:t>Ethernet Passive Optical Network</w:t>
      </w:r>
    </w:p>
    <w:p w:rsidR="000039A0" w:rsidRPr="00E31B4A" w:rsidRDefault="000039A0" w:rsidP="000039A0">
      <w:pPr>
        <w:tabs>
          <w:tab w:val="left" w:pos="1418"/>
        </w:tabs>
        <w:rPr>
          <w:lang w:val="en-GB"/>
        </w:rPr>
      </w:pPr>
      <w:r w:rsidRPr="00E31B4A">
        <w:rPr>
          <w:b/>
          <w:bCs/>
          <w:lang w:val="en-GB"/>
        </w:rPr>
        <w:t>ETSI</w:t>
      </w:r>
      <w:r w:rsidRPr="00E31B4A">
        <w:rPr>
          <w:lang w:val="en-GB"/>
        </w:rPr>
        <w:tab/>
        <w:t xml:space="preserve">European Telecommunications Standards Institute </w:t>
      </w:r>
    </w:p>
    <w:p w:rsidR="000039A0" w:rsidRPr="00E31B4A" w:rsidRDefault="000039A0" w:rsidP="000039A0">
      <w:pPr>
        <w:tabs>
          <w:tab w:val="left" w:pos="1418"/>
        </w:tabs>
        <w:rPr>
          <w:lang w:val="en-GB"/>
        </w:rPr>
      </w:pPr>
      <w:r w:rsidRPr="00E31B4A">
        <w:rPr>
          <w:b/>
          <w:bCs/>
          <w:lang w:val="en-GB"/>
        </w:rPr>
        <w:t>FDD</w:t>
      </w:r>
      <w:r w:rsidRPr="00E31B4A">
        <w:rPr>
          <w:lang w:val="en-GB"/>
        </w:rPr>
        <w:tab/>
        <w:t>Frequency Division Duplex</w:t>
      </w:r>
    </w:p>
    <w:p w:rsidR="000039A0" w:rsidRPr="00E31B4A" w:rsidRDefault="000039A0" w:rsidP="000039A0">
      <w:pPr>
        <w:tabs>
          <w:tab w:val="left" w:pos="1418"/>
        </w:tabs>
        <w:rPr>
          <w:lang w:val="en-GB"/>
        </w:rPr>
      </w:pPr>
      <w:r w:rsidRPr="00E31B4A">
        <w:rPr>
          <w:b/>
          <w:bCs/>
          <w:lang w:val="en-GB"/>
        </w:rPr>
        <w:t>FTTC</w:t>
      </w:r>
      <w:r w:rsidRPr="00E31B4A">
        <w:rPr>
          <w:lang w:val="en-GB"/>
        </w:rPr>
        <w:tab/>
        <w:t>Fibre to the Curb</w:t>
      </w:r>
    </w:p>
    <w:p w:rsidR="000039A0" w:rsidRPr="00E31B4A" w:rsidRDefault="000039A0" w:rsidP="000039A0">
      <w:pPr>
        <w:tabs>
          <w:tab w:val="left" w:pos="1418"/>
        </w:tabs>
        <w:rPr>
          <w:lang w:val="en-GB"/>
        </w:rPr>
      </w:pPr>
      <w:r w:rsidRPr="00E31B4A">
        <w:rPr>
          <w:b/>
          <w:bCs/>
          <w:lang w:val="en-GB"/>
        </w:rPr>
        <w:t>FTTB</w:t>
      </w:r>
      <w:r w:rsidRPr="00E31B4A">
        <w:rPr>
          <w:lang w:val="en-GB"/>
        </w:rPr>
        <w:tab/>
        <w:t>Fibre to the Building</w:t>
      </w:r>
    </w:p>
    <w:p w:rsidR="000039A0" w:rsidRPr="00E31B4A" w:rsidRDefault="000039A0" w:rsidP="000039A0">
      <w:pPr>
        <w:tabs>
          <w:tab w:val="left" w:pos="1418"/>
        </w:tabs>
        <w:rPr>
          <w:lang w:val="en-GB"/>
        </w:rPr>
      </w:pPr>
      <w:r w:rsidRPr="00E31B4A">
        <w:rPr>
          <w:b/>
          <w:bCs/>
          <w:lang w:val="en-GB"/>
        </w:rPr>
        <w:t>FTTC</w:t>
      </w:r>
      <w:r w:rsidRPr="00E31B4A">
        <w:rPr>
          <w:lang w:val="en-GB"/>
        </w:rPr>
        <w:tab/>
        <w:t>Fibre to the Curb</w:t>
      </w:r>
    </w:p>
    <w:p w:rsidR="000039A0" w:rsidRPr="00E31B4A" w:rsidRDefault="000039A0" w:rsidP="000039A0">
      <w:pPr>
        <w:tabs>
          <w:tab w:val="left" w:pos="1418"/>
        </w:tabs>
        <w:rPr>
          <w:lang w:val="en-GB"/>
        </w:rPr>
      </w:pPr>
      <w:r w:rsidRPr="00E31B4A">
        <w:rPr>
          <w:b/>
          <w:bCs/>
          <w:lang w:val="en-GB"/>
        </w:rPr>
        <w:t>FTTH</w:t>
      </w:r>
      <w:r w:rsidRPr="00E31B4A">
        <w:rPr>
          <w:lang w:val="en-GB"/>
        </w:rPr>
        <w:tab/>
        <w:t>Fibre to the Home</w:t>
      </w:r>
    </w:p>
    <w:p w:rsidR="000039A0" w:rsidRPr="00E31B4A" w:rsidRDefault="000039A0" w:rsidP="000039A0">
      <w:pPr>
        <w:tabs>
          <w:tab w:val="left" w:pos="1418"/>
        </w:tabs>
        <w:rPr>
          <w:lang w:val="en-GB"/>
        </w:rPr>
      </w:pPr>
      <w:r w:rsidRPr="00E31B4A">
        <w:rPr>
          <w:b/>
          <w:bCs/>
          <w:lang w:val="en-GB"/>
        </w:rPr>
        <w:t>FTTN</w:t>
      </w:r>
      <w:r w:rsidRPr="00E31B4A">
        <w:rPr>
          <w:lang w:val="en-GB"/>
        </w:rPr>
        <w:tab/>
        <w:t>Fibre to the Node</w:t>
      </w:r>
    </w:p>
    <w:p w:rsidR="000039A0" w:rsidRPr="00E31B4A" w:rsidRDefault="000039A0" w:rsidP="000039A0">
      <w:pPr>
        <w:tabs>
          <w:tab w:val="left" w:pos="1418"/>
        </w:tabs>
        <w:rPr>
          <w:lang w:val="en-GB"/>
        </w:rPr>
      </w:pPr>
      <w:r w:rsidRPr="00E31B4A">
        <w:rPr>
          <w:b/>
          <w:bCs/>
          <w:lang w:val="en-GB"/>
        </w:rPr>
        <w:t>FTTx</w:t>
      </w:r>
      <w:r w:rsidRPr="00E31B4A">
        <w:rPr>
          <w:lang w:val="en-GB"/>
        </w:rPr>
        <w:tab/>
        <w:t>Fiber to the X, i.e. any of the above</w:t>
      </w:r>
    </w:p>
    <w:p w:rsidR="000039A0" w:rsidRPr="00E31B4A" w:rsidRDefault="000039A0" w:rsidP="000039A0">
      <w:pPr>
        <w:tabs>
          <w:tab w:val="left" w:pos="1418"/>
        </w:tabs>
        <w:rPr>
          <w:lang w:val="en-GB"/>
        </w:rPr>
      </w:pPr>
      <w:r w:rsidRPr="00E31B4A">
        <w:rPr>
          <w:b/>
          <w:bCs/>
          <w:lang w:val="en-GB"/>
        </w:rPr>
        <w:t>FWA</w:t>
      </w:r>
      <w:r w:rsidRPr="00E31B4A">
        <w:rPr>
          <w:lang w:val="en-GB"/>
        </w:rPr>
        <w:tab/>
        <w:t>Fixed Wireless Access</w:t>
      </w:r>
    </w:p>
    <w:p w:rsidR="000039A0" w:rsidRPr="00E31B4A" w:rsidRDefault="000039A0" w:rsidP="000039A0">
      <w:pPr>
        <w:tabs>
          <w:tab w:val="left" w:pos="1418"/>
        </w:tabs>
        <w:rPr>
          <w:lang w:val="en-GB"/>
        </w:rPr>
      </w:pPr>
      <w:r w:rsidRPr="00E31B4A">
        <w:rPr>
          <w:b/>
          <w:bCs/>
          <w:lang w:val="en-GB"/>
        </w:rPr>
        <w:t>GDP</w:t>
      </w:r>
      <w:r w:rsidRPr="00E31B4A">
        <w:rPr>
          <w:lang w:val="en-GB"/>
        </w:rPr>
        <w:tab/>
        <w:t>Gross Domestic Product</w:t>
      </w:r>
    </w:p>
    <w:p w:rsidR="000039A0" w:rsidRPr="00E31B4A" w:rsidRDefault="000039A0" w:rsidP="000039A0">
      <w:pPr>
        <w:tabs>
          <w:tab w:val="left" w:pos="1418"/>
        </w:tabs>
        <w:rPr>
          <w:lang w:val="en-GB"/>
        </w:rPr>
      </w:pPr>
      <w:r w:rsidRPr="00E31B4A">
        <w:rPr>
          <w:b/>
          <w:bCs/>
          <w:lang w:val="en-GB"/>
        </w:rPr>
        <w:t>GEO</w:t>
      </w:r>
      <w:r w:rsidRPr="00E31B4A">
        <w:rPr>
          <w:lang w:val="en-GB"/>
        </w:rPr>
        <w:tab/>
        <w:t>Geostationary Earth Orbit</w:t>
      </w:r>
    </w:p>
    <w:p w:rsidR="000039A0" w:rsidRPr="00E31B4A" w:rsidRDefault="000039A0" w:rsidP="000039A0">
      <w:pPr>
        <w:tabs>
          <w:tab w:val="left" w:pos="1418"/>
        </w:tabs>
        <w:rPr>
          <w:lang w:val="en-GB"/>
        </w:rPr>
      </w:pPr>
      <w:r w:rsidRPr="00E31B4A">
        <w:rPr>
          <w:b/>
          <w:bCs/>
          <w:lang w:val="en-GB"/>
        </w:rPr>
        <w:t>GPON</w:t>
      </w:r>
      <w:r w:rsidRPr="00E31B4A">
        <w:rPr>
          <w:lang w:val="en-GB"/>
        </w:rPr>
        <w:tab/>
        <w:t>Gigabit-capable passive optical networks</w:t>
      </w:r>
    </w:p>
    <w:p w:rsidR="000039A0" w:rsidRPr="00E31B4A" w:rsidRDefault="000039A0" w:rsidP="000039A0">
      <w:pPr>
        <w:tabs>
          <w:tab w:val="left" w:pos="1418"/>
        </w:tabs>
        <w:rPr>
          <w:lang w:val="en-GB"/>
        </w:rPr>
      </w:pPr>
      <w:r w:rsidRPr="00E31B4A">
        <w:rPr>
          <w:b/>
          <w:bCs/>
          <w:lang w:val="en-GB"/>
        </w:rPr>
        <w:t>GSO</w:t>
      </w:r>
      <w:r w:rsidRPr="00E31B4A">
        <w:rPr>
          <w:lang w:val="en-GB"/>
        </w:rPr>
        <w:tab/>
        <w:t>Geostationary Orbit Satellite</w:t>
      </w:r>
    </w:p>
    <w:p w:rsidR="000039A0" w:rsidRPr="00E31B4A" w:rsidRDefault="000039A0" w:rsidP="000039A0">
      <w:pPr>
        <w:tabs>
          <w:tab w:val="left" w:pos="1418"/>
        </w:tabs>
        <w:rPr>
          <w:lang w:val="en-GB"/>
        </w:rPr>
      </w:pPr>
      <w:r w:rsidRPr="00E31B4A">
        <w:rPr>
          <w:b/>
          <w:bCs/>
          <w:lang w:val="en-GB"/>
        </w:rPr>
        <w:t>HDSL</w:t>
      </w:r>
      <w:r w:rsidRPr="00E31B4A">
        <w:rPr>
          <w:lang w:val="en-GB"/>
        </w:rPr>
        <w:tab/>
        <w:t>High-bit Rate Digital Subscriber Line</w:t>
      </w:r>
    </w:p>
    <w:p w:rsidR="000039A0" w:rsidRPr="00E31B4A" w:rsidRDefault="000039A0" w:rsidP="000039A0">
      <w:pPr>
        <w:tabs>
          <w:tab w:val="left" w:pos="1418"/>
        </w:tabs>
        <w:rPr>
          <w:lang w:val="en-GB"/>
        </w:rPr>
      </w:pPr>
      <w:r w:rsidRPr="00E31B4A">
        <w:rPr>
          <w:b/>
          <w:bCs/>
          <w:lang w:val="en-GB"/>
        </w:rPr>
        <w:t>HDTV</w:t>
      </w:r>
      <w:r w:rsidRPr="00E31B4A">
        <w:rPr>
          <w:lang w:val="en-GB"/>
        </w:rPr>
        <w:tab/>
        <w:t>High Definition Television</w:t>
      </w:r>
    </w:p>
    <w:p w:rsidR="000039A0" w:rsidRPr="00E31B4A" w:rsidRDefault="000039A0" w:rsidP="000039A0">
      <w:pPr>
        <w:tabs>
          <w:tab w:val="left" w:pos="1418"/>
        </w:tabs>
        <w:rPr>
          <w:lang w:val="en-GB"/>
        </w:rPr>
      </w:pPr>
      <w:r w:rsidRPr="00E31B4A">
        <w:rPr>
          <w:b/>
          <w:bCs/>
          <w:lang w:val="en-GB"/>
        </w:rPr>
        <w:t>IEEE</w:t>
      </w:r>
      <w:r w:rsidRPr="00E31B4A">
        <w:rPr>
          <w:lang w:val="en-GB"/>
        </w:rPr>
        <w:t xml:space="preserve"> </w:t>
      </w:r>
      <w:r w:rsidRPr="00E31B4A">
        <w:rPr>
          <w:lang w:val="en-GB"/>
        </w:rPr>
        <w:tab/>
        <w:t>Institute of Electrical and Electronics Engineers</w:t>
      </w:r>
    </w:p>
    <w:p w:rsidR="000039A0" w:rsidRPr="00E31B4A" w:rsidRDefault="000039A0" w:rsidP="000039A0">
      <w:pPr>
        <w:tabs>
          <w:tab w:val="left" w:pos="1418"/>
        </w:tabs>
        <w:rPr>
          <w:lang w:val="en-GB"/>
        </w:rPr>
      </w:pPr>
      <w:r w:rsidRPr="00E31B4A">
        <w:rPr>
          <w:b/>
          <w:bCs/>
          <w:lang w:val="en-GB"/>
        </w:rPr>
        <w:t>ICT</w:t>
      </w:r>
      <w:r w:rsidRPr="00E31B4A">
        <w:rPr>
          <w:lang w:val="en-GB"/>
        </w:rPr>
        <w:tab/>
        <w:t>Information and Communication Technologies</w:t>
      </w:r>
    </w:p>
    <w:p w:rsidR="000039A0" w:rsidRPr="00E31B4A" w:rsidRDefault="000039A0" w:rsidP="000039A0">
      <w:pPr>
        <w:tabs>
          <w:tab w:val="left" w:pos="1418"/>
        </w:tabs>
        <w:rPr>
          <w:lang w:val="en-GB"/>
        </w:rPr>
      </w:pPr>
      <w:r w:rsidRPr="00E31B4A">
        <w:rPr>
          <w:b/>
          <w:bCs/>
          <w:lang w:val="en-GB"/>
        </w:rPr>
        <w:t>IMT</w:t>
      </w:r>
      <w:r w:rsidRPr="00E31B4A">
        <w:rPr>
          <w:lang w:val="en-GB"/>
        </w:rPr>
        <w:tab/>
        <w:t>IMT-2000 and IMT-Advanced</w:t>
      </w:r>
    </w:p>
    <w:p w:rsidR="000039A0" w:rsidRPr="00C31E2E" w:rsidRDefault="000039A0" w:rsidP="000039A0">
      <w:pPr>
        <w:tabs>
          <w:tab w:val="left" w:pos="1418"/>
        </w:tabs>
        <w:rPr>
          <w:lang w:val="fr-CH"/>
        </w:rPr>
      </w:pPr>
      <w:r w:rsidRPr="00C31E2E">
        <w:rPr>
          <w:b/>
          <w:bCs/>
          <w:lang w:val="fr-CH"/>
        </w:rPr>
        <w:t>IMT-2000</w:t>
      </w:r>
      <w:r w:rsidRPr="00C31E2E">
        <w:rPr>
          <w:lang w:val="fr-CH"/>
        </w:rPr>
        <w:tab/>
        <w:t>International Mobile Telecommunications (Recommendation ITU-R M.1457)</w:t>
      </w:r>
    </w:p>
    <w:p w:rsidR="000039A0" w:rsidRPr="00E31B4A" w:rsidRDefault="000039A0" w:rsidP="000039A0">
      <w:pPr>
        <w:tabs>
          <w:tab w:val="left" w:pos="1418"/>
        </w:tabs>
        <w:rPr>
          <w:lang w:val="en-GB"/>
        </w:rPr>
      </w:pPr>
      <w:r w:rsidRPr="00E31B4A">
        <w:rPr>
          <w:b/>
          <w:bCs/>
          <w:lang w:val="en-GB"/>
        </w:rPr>
        <w:t>IMT-Advanced</w:t>
      </w:r>
      <w:r w:rsidRPr="00E31B4A">
        <w:rPr>
          <w:lang w:val="en-GB"/>
        </w:rPr>
        <w:tab/>
        <w:t>International Mobile Telecommunications-Advanced (Recommendation ITU-R M.2012)</w:t>
      </w:r>
    </w:p>
    <w:p w:rsidR="000039A0" w:rsidRPr="00E31B4A" w:rsidRDefault="000039A0" w:rsidP="000039A0">
      <w:pPr>
        <w:tabs>
          <w:tab w:val="left" w:pos="1418"/>
        </w:tabs>
        <w:rPr>
          <w:lang w:val="en-GB"/>
        </w:rPr>
      </w:pPr>
      <w:r w:rsidRPr="00E31B4A">
        <w:rPr>
          <w:b/>
          <w:bCs/>
          <w:lang w:val="en-GB"/>
        </w:rPr>
        <w:lastRenderedPageBreak/>
        <w:t>ISP</w:t>
      </w:r>
      <w:r w:rsidRPr="00E31B4A">
        <w:rPr>
          <w:lang w:val="en-GB"/>
        </w:rPr>
        <w:tab/>
        <w:t>Internet Service Provider</w:t>
      </w:r>
    </w:p>
    <w:p w:rsidR="000039A0" w:rsidRPr="00E31B4A" w:rsidRDefault="000039A0" w:rsidP="000039A0">
      <w:pPr>
        <w:tabs>
          <w:tab w:val="left" w:pos="1418"/>
        </w:tabs>
        <w:rPr>
          <w:lang w:val="en-GB"/>
        </w:rPr>
      </w:pPr>
      <w:r w:rsidRPr="00E31B4A">
        <w:rPr>
          <w:b/>
          <w:bCs/>
          <w:lang w:val="en-GB"/>
        </w:rPr>
        <w:t>IP</w:t>
      </w:r>
      <w:r w:rsidRPr="00E31B4A">
        <w:rPr>
          <w:lang w:val="en-GB"/>
        </w:rPr>
        <w:tab/>
        <w:t>Internet Protocol</w:t>
      </w:r>
    </w:p>
    <w:p w:rsidR="000039A0" w:rsidRPr="00E31B4A" w:rsidRDefault="000039A0" w:rsidP="000039A0">
      <w:pPr>
        <w:tabs>
          <w:tab w:val="left" w:pos="1418"/>
        </w:tabs>
        <w:rPr>
          <w:lang w:val="en-GB"/>
        </w:rPr>
      </w:pPr>
      <w:r w:rsidRPr="00E31B4A">
        <w:rPr>
          <w:b/>
          <w:bCs/>
          <w:lang w:val="en-GB"/>
        </w:rPr>
        <w:t>ISDN</w:t>
      </w:r>
      <w:r w:rsidRPr="00E31B4A">
        <w:rPr>
          <w:lang w:val="en-GB"/>
        </w:rPr>
        <w:tab/>
        <w:t>Integrated Services Digital Network</w:t>
      </w:r>
    </w:p>
    <w:p w:rsidR="000039A0" w:rsidRPr="00E31B4A" w:rsidRDefault="000039A0" w:rsidP="000039A0">
      <w:pPr>
        <w:tabs>
          <w:tab w:val="left" w:pos="1418"/>
        </w:tabs>
        <w:rPr>
          <w:lang w:val="en-GB"/>
        </w:rPr>
      </w:pPr>
      <w:r w:rsidRPr="00E31B4A">
        <w:rPr>
          <w:b/>
          <w:bCs/>
          <w:lang w:val="en-GB"/>
        </w:rPr>
        <w:t>iTV</w:t>
      </w:r>
      <w:r w:rsidRPr="00E31B4A">
        <w:rPr>
          <w:lang w:val="en-GB"/>
        </w:rPr>
        <w:tab/>
        <w:t xml:space="preserve">Interactive Television </w:t>
      </w:r>
    </w:p>
    <w:p w:rsidR="000039A0" w:rsidRPr="00E31B4A" w:rsidRDefault="000039A0" w:rsidP="000039A0">
      <w:pPr>
        <w:tabs>
          <w:tab w:val="left" w:pos="1418"/>
        </w:tabs>
        <w:rPr>
          <w:lang w:val="en-GB"/>
        </w:rPr>
      </w:pPr>
      <w:r w:rsidRPr="00E31B4A">
        <w:rPr>
          <w:b/>
          <w:bCs/>
          <w:lang w:val="en-GB"/>
        </w:rPr>
        <w:t>LAN</w:t>
      </w:r>
      <w:r w:rsidRPr="00E31B4A">
        <w:rPr>
          <w:lang w:val="en-GB"/>
        </w:rPr>
        <w:tab/>
        <w:t>Local Area Network</w:t>
      </w:r>
    </w:p>
    <w:p w:rsidR="000039A0" w:rsidRPr="00E31B4A" w:rsidRDefault="000039A0" w:rsidP="000039A0">
      <w:pPr>
        <w:tabs>
          <w:tab w:val="left" w:pos="1418"/>
        </w:tabs>
        <w:rPr>
          <w:lang w:val="en-GB"/>
        </w:rPr>
      </w:pPr>
      <w:r w:rsidRPr="00E31B4A">
        <w:rPr>
          <w:b/>
          <w:bCs/>
          <w:lang w:val="en-GB"/>
        </w:rPr>
        <w:t>LEO</w:t>
      </w:r>
      <w:r w:rsidRPr="00E31B4A">
        <w:rPr>
          <w:lang w:val="en-GB"/>
        </w:rPr>
        <w:tab/>
        <w:t xml:space="preserve">Low Earth Orbit </w:t>
      </w:r>
    </w:p>
    <w:p w:rsidR="000039A0" w:rsidRPr="00E31B4A" w:rsidRDefault="000039A0" w:rsidP="000039A0">
      <w:pPr>
        <w:tabs>
          <w:tab w:val="left" w:pos="1418"/>
        </w:tabs>
        <w:ind w:left="1418" w:hanging="1418"/>
        <w:rPr>
          <w:lang w:val="en-GB"/>
        </w:rPr>
      </w:pPr>
      <w:r w:rsidRPr="00E31B4A">
        <w:rPr>
          <w:b/>
          <w:bCs/>
          <w:lang w:val="en-GB"/>
        </w:rPr>
        <w:t>LMH-BWA</w:t>
      </w:r>
      <w:r w:rsidRPr="00E31B4A">
        <w:rPr>
          <w:lang w:val="en-GB"/>
        </w:rPr>
        <w:tab/>
        <w:t>Land Mobile (including Wireless Access) – Volume 5: Deployment of Broadband Wireless Access Systems</w:t>
      </w:r>
    </w:p>
    <w:p w:rsidR="000039A0" w:rsidRPr="00E31B4A" w:rsidRDefault="000039A0" w:rsidP="000039A0">
      <w:pPr>
        <w:tabs>
          <w:tab w:val="left" w:pos="1418"/>
        </w:tabs>
        <w:rPr>
          <w:lang w:val="en-GB"/>
        </w:rPr>
      </w:pPr>
      <w:r w:rsidRPr="00E31B4A">
        <w:rPr>
          <w:b/>
          <w:bCs/>
          <w:lang w:val="en-GB"/>
        </w:rPr>
        <w:t>LTE</w:t>
      </w:r>
      <w:r w:rsidRPr="00E31B4A">
        <w:rPr>
          <w:lang w:val="en-GB"/>
        </w:rPr>
        <w:tab/>
        <w:t xml:space="preserve">Long Term Evolution </w:t>
      </w:r>
    </w:p>
    <w:p w:rsidR="000039A0" w:rsidRPr="00E31B4A" w:rsidRDefault="000039A0" w:rsidP="000039A0">
      <w:pPr>
        <w:tabs>
          <w:tab w:val="left" w:pos="1418"/>
        </w:tabs>
        <w:rPr>
          <w:lang w:val="en-GB"/>
        </w:rPr>
      </w:pPr>
      <w:r w:rsidRPr="00E31B4A">
        <w:rPr>
          <w:b/>
          <w:bCs/>
          <w:lang w:val="en-GB"/>
        </w:rPr>
        <w:t>MEOs</w:t>
      </w:r>
      <w:r w:rsidRPr="00E31B4A">
        <w:rPr>
          <w:lang w:val="en-GB"/>
        </w:rPr>
        <w:tab/>
        <w:t>Medium Earth Orbit Satellites</w:t>
      </w:r>
    </w:p>
    <w:p w:rsidR="000039A0" w:rsidRPr="00E31B4A" w:rsidRDefault="000039A0" w:rsidP="000039A0">
      <w:pPr>
        <w:tabs>
          <w:tab w:val="left" w:pos="1418"/>
        </w:tabs>
        <w:rPr>
          <w:lang w:val="en-GB"/>
        </w:rPr>
      </w:pPr>
      <w:r w:rsidRPr="00E31B4A">
        <w:rPr>
          <w:b/>
          <w:bCs/>
          <w:lang w:val="en-GB"/>
        </w:rPr>
        <w:t>NGSO</w:t>
      </w:r>
      <w:r w:rsidRPr="00E31B4A">
        <w:rPr>
          <w:lang w:val="en-GB"/>
        </w:rPr>
        <w:tab/>
        <w:t xml:space="preserve">Non-Geostationary Orbit </w:t>
      </w:r>
    </w:p>
    <w:p w:rsidR="000039A0" w:rsidRPr="00E31B4A" w:rsidRDefault="000039A0" w:rsidP="000039A0">
      <w:pPr>
        <w:tabs>
          <w:tab w:val="left" w:pos="1418"/>
        </w:tabs>
        <w:rPr>
          <w:lang w:val="en-GB"/>
        </w:rPr>
      </w:pPr>
      <w:r w:rsidRPr="00E31B4A">
        <w:rPr>
          <w:b/>
          <w:bCs/>
          <w:lang w:val="en-GB"/>
        </w:rPr>
        <w:t>OFDMA</w:t>
      </w:r>
      <w:r w:rsidRPr="00E31B4A">
        <w:rPr>
          <w:lang w:val="en-GB"/>
        </w:rPr>
        <w:tab/>
        <w:t xml:space="preserve">Orthogonal Frequency Division Multiplexing Access </w:t>
      </w:r>
    </w:p>
    <w:p w:rsidR="000039A0" w:rsidRPr="00E31B4A" w:rsidRDefault="000039A0" w:rsidP="000039A0">
      <w:pPr>
        <w:tabs>
          <w:tab w:val="left" w:pos="1418"/>
        </w:tabs>
        <w:rPr>
          <w:lang w:val="en-GB"/>
        </w:rPr>
      </w:pPr>
      <w:r w:rsidRPr="00E31B4A">
        <w:rPr>
          <w:b/>
          <w:bCs/>
          <w:lang w:val="en-GB"/>
        </w:rPr>
        <w:t>OMCI</w:t>
      </w:r>
      <w:r w:rsidRPr="00E31B4A">
        <w:rPr>
          <w:lang w:val="en-GB"/>
        </w:rPr>
        <w:tab/>
        <w:t xml:space="preserve">ONU management and control interface specification </w:t>
      </w:r>
    </w:p>
    <w:p w:rsidR="000039A0" w:rsidRPr="00E31B4A" w:rsidRDefault="000039A0" w:rsidP="000039A0">
      <w:pPr>
        <w:tabs>
          <w:tab w:val="left" w:pos="1418"/>
        </w:tabs>
        <w:rPr>
          <w:lang w:val="en-GB"/>
        </w:rPr>
      </w:pPr>
      <w:r w:rsidRPr="00E31B4A">
        <w:rPr>
          <w:b/>
          <w:bCs/>
          <w:lang w:val="en-GB"/>
        </w:rPr>
        <w:t>ONU</w:t>
      </w:r>
      <w:r w:rsidRPr="00E31B4A">
        <w:rPr>
          <w:lang w:val="en-GB"/>
        </w:rPr>
        <w:tab/>
        <w:t>Optical Network Unit</w:t>
      </w:r>
    </w:p>
    <w:p w:rsidR="000039A0" w:rsidRPr="00E31B4A" w:rsidRDefault="000039A0" w:rsidP="000039A0">
      <w:pPr>
        <w:tabs>
          <w:tab w:val="left" w:pos="1418"/>
        </w:tabs>
        <w:rPr>
          <w:lang w:val="en-GB"/>
        </w:rPr>
      </w:pPr>
      <w:r w:rsidRPr="00E31B4A">
        <w:rPr>
          <w:b/>
          <w:bCs/>
          <w:lang w:val="en-GB"/>
        </w:rPr>
        <w:t>OPEX</w:t>
      </w:r>
      <w:r w:rsidRPr="00E31B4A">
        <w:rPr>
          <w:lang w:val="en-GB"/>
        </w:rPr>
        <w:tab/>
        <w:t>Operating Expenditures</w:t>
      </w:r>
    </w:p>
    <w:p w:rsidR="000039A0" w:rsidRPr="00E31B4A" w:rsidRDefault="000039A0" w:rsidP="000039A0">
      <w:pPr>
        <w:tabs>
          <w:tab w:val="left" w:pos="1418"/>
        </w:tabs>
        <w:rPr>
          <w:lang w:val="en-GB"/>
        </w:rPr>
      </w:pPr>
      <w:r w:rsidRPr="00E31B4A">
        <w:rPr>
          <w:b/>
          <w:bCs/>
          <w:lang w:val="en-GB"/>
        </w:rPr>
        <w:t>PtMP</w:t>
      </w:r>
      <w:r w:rsidRPr="00E31B4A">
        <w:rPr>
          <w:lang w:val="en-GB"/>
        </w:rPr>
        <w:tab/>
        <w:t>Point-to-Multipoint</w:t>
      </w:r>
    </w:p>
    <w:p w:rsidR="000039A0" w:rsidRPr="00E31B4A" w:rsidRDefault="000039A0" w:rsidP="000039A0">
      <w:pPr>
        <w:tabs>
          <w:tab w:val="left" w:pos="1418"/>
        </w:tabs>
        <w:rPr>
          <w:lang w:val="en-GB"/>
        </w:rPr>
      </w:pPr>
      <w:r w:rsidRPr="00E31B4A">
        <w:rPr>
          <w:b/>
          <w:bCs/>
          <w:lang w:val="en-GB"/>
        </w:rPr>
        <w:t>PtP</w:t>
      </w:r>
      <w:r w:rsidRPr="00E31B4A">
        <w:rPr>
          <w:lang w:val="en-GB"/>
        </w:rPr>
        <w:tab/>
        <w:t>Point-to-Point</w:t>
      </w:r>
    </w:p>
    <w:p w:rsidR="000039A0" w:rsidRPr="00E31B4A" w:rsidRDefault="000039A0" w:rsidP="000039A0">
      <w:pPr>
        <w:tabs>
          <w:tab w:val="left" w:pos="1418"/>
        </w:tabs>
        <w:rPr>
          <w:lang w:val="en-GB"/>
        </w:rPr>
      </w:pPr>
      <w:r w:rsidRPr="00E31B4A">
        <w:rPr>
          <w:b/>
          <w:bCs/>
          <w:lang w:val="en-GB"/>
        </w:rPr>
        <w:t>PC</w:t>
      </w:r>
      <w:r w:rsidRPr="00E31B4A">
        <w:rPr>
          <w:lang w:val="en-GB"/>
        </w:rPr>
        <w:tab/>
        <w:t>Personal Computer</w:t>
      </w:r>
    </w:p>
    <w:p w:rsidR="000039A0" w:rsidRPr="00E31B4A" w:rsidRDefault="000039A0" w:rsidP="000039A0">
      <w:pPr>
        <w:tabs>
          <w:tab w:val="left" w:pos="1418"/>
        </w:tabs>
        <w:rPr>
          <w:lang w:val="en-GB"/>
        </w:rPr>
      </w:pPr>
      <w:r w:rsidRPr="00E31B4A">
        <w:rPr>
          <w:b/>
          <w:bCs/>
          <w:lang w:val="en-GB"/>
        </w:rPr>
        <w:t>PDAs</w:t>
      </w:r>
      <w:r w:rsidRPr="00E31B4A">
        <w:rPr>
          <w:lang w:val="en-GB"/>
        </w:rPr>
        <w:tab/>
        <w:t>Personal Digital Assistants</w:t>
      </w:r>
    </w:p>
    <w:p w:rsidR="000039A0" w:rsidRPr="00E31B4A" w:rsidRDefault="000039A0" w:rsidP="000039A0">
      <w:pPr>
        <w:tabs>
          <w:tab w:val="left" w:pos="1418"/>
        </w:tabs>
        <w:rPr>
          <w:lang w:val="en-GB"/>
        </w:rPr>
      </w:pPr>
      <w:r w:rsidRPr="00E31B4A">
        <w:rPr>
          <w:b/>
          <w:bCs/>
          <w:lang w:val="en-GB"/>
        </w:rPr>
        <w:t>PON</w:t>
      </w:r>
      <w:r w:rsidRPr="00E31B4A">
        <w:rPr>
          <w:lang w:val="en-GB"/>
        </w:rPr>
        <w:tab/>
        <w:t>Passive Optical Network</w:t>
      </w:r>
    </w:p>
    <w:p w:rsidR="000039A0" w:rsidRPr="00E31B4A" w:rsidRDefault="000039A0" w:rsidP="000039A0">
      <w:pPr>
        <w:tabs>
          <w:tab w:val="left" w:pos="1418"/>
        </w:tabs>
        <w:rPr>
          <w:lang w:val="en-GB"/>
        </w:rPr>
      </w:pPr>
      <w:r w:rsidRPr="00E31B4A">
        <w:rPr>
          <w:b/>
          <w:bCs/>
          <w:lang w:val="en-GB"/>
        </w:rPr>
        <w:t>PPPs</w:t>
      </w:r>
      <w:r w:rsidRPr="00E31B4A">
        <w:rPr>
          <w:lang w:val="en-GB"/>
        </w:rPr>
        <w:tab/>
        <w:t>Public-Private Partnerships</w:t>
      </w:r>
    </w:p>
    <w:p w:rsidR="000039A0" w:rsidRPr="00E31B4A" w:rsidRDefault="000039A0" w:rsidP="000039A0">
      <w:pPr>
        <w:tabs>
          <w:tab w:val="left" w:pos="1418"/>
        </w:tabs>
        <w:rPr>
          <w:lang w:val="en-GB"/>
        </w:rPr>
      </w:pPr>
      <w:r w:rsidRPr="00E31B4A">
        <w:rPr>
          <w:b/>
          <w:bCs/>
          <w:lang w:val="en-GB"/>
        </w:rPr>
        <w:t>PSTN</w:t>
      </w:r>
      <w:r w:rsidRPr="00E31B4A">
        <w:rPr>
          <w:lang w:val="en-GB"/>
        </w:rPr>
        <w:tab/>
        <w:t>Public Switched Telephone Network</w:t>
      </w:r>
    </w:p>
    <w:p w:rsidR="000039A0" w:rsidRPr="00E31B4A" w:rsidRDefault="000039A0" w:rsidP="000039A0">
      <w:pPr>
        <w:tabs>
          <w:tab w:val="left" w:pos="1418"/>
        </w:tabs>
        <w:rPr>
          <w:lang w:val="en-GB"/>
        </w:rPr>
      </w:pPr>
      <w:r w:rsidRPr="00E31B4A">
        <w:rPr>
          <w:b/>
          <w:bCs/>
          <w:lang w:val="en-GB"/>
        </w:rPr>
        <w:t>QoS</w:t>
      </w:r>
      <w:r w:rsidRPr="00E31B4A">
        <w:rPr>
          <w:lang w:val="en-GB"/>
        </w:rPr>
        <w:tab/>
        <w:t>Quality of Service</w:t>
      </w:r>
    </w:p>
    <w:p w:rsidR="000039A0" w:rsidRPr="00E31B4A" w:rsidRDefault="000039A0" w:rsidP="000039A0">
      <w:pPr>
        <w:tabs>
          <w:tab w:val="left" w:pos="1418"/>
        </w:tabs>
        <w:rPr>
          <w:lang w:val="en-GB"/>
        </w:rPr>
      </w:pPr>
      <w:r w:rsidRPr="00E31B4A">
        <w:rPr>
          <w:b/>
          <w:bCs/>
          <w:lang w:val="en-GB"/>
        </w:rPr>
        <w:t>RF</w:t>
      </w:r>
      <w:r w:rsidRPr="00E31B4A">
        <w:rPr>
          <w:lang w:val="en-GB"/>
        </w:rPr>
        <w:tab/>
        <w:t>Radio Frequency</w:t>
      </w:r>
    </w:p>
    <w:p w:rsidR="000039A0" w:rsidRPr="00E31B4A" w:rsidRDefault="000039A0" w:rsidP="000039A0">
      <w:pPr>
        <w:tabs>
          <w:tab w:val="left" w:pos="1418"/>
        </w:tabs>
        <w:rPr>
          <w:lang w:val="en-GB"/>
        </w:rPr>
      </w:pPr>
      <w:r w:rsidRPr="00E31B4A">
        <w:rPr>
          <w:b/>
          <w:bCs/>
          <w:lang w:val="en-GB"/>
        </w:rPr>
        <w:t>RLAN</w:t>
      </w:r>
      <w:r w:rsidRPr="00E31B4A">
        <w:rPr>
          <w:lang w:val="en-GB"/>
        </w:rPr>
        <w:tab/>
        <w:t>Radio Local Area Network</w:t>
      </w:r>
    </w:p>
    <w:p w:rsidR="000039A0" w:rsidRPr="00E31B4A" w:rsidRDefault="000039A0" w:rsidP="000039A0">
      <w:pPr>
        <w:tabs>
          <w:tab w:val="left" w:pos="1418"/>
        </w:tabs>
        <w:rPr>
          <w:lang w:val="en-GB"/>
        </w:rPr>
      </w:pPr>
      <w:r w:rsidRPr="00E31B4A">
        <w:rPr>
          <w:b/>
          <w:bCs/>
          <w:lang w:val="en-GB"/>
        </w:rPr>
        <w:t>RT</w:t>
      </w:r>
      <w:r w:rsidRPr="00E31B4A">
        <w:rPr>
          <w:lang w:val="en-GB"/>
        </w:rPr>
        <w:tab/>
        <w:t>Remote Terminal</w:t>
      </w:r>
    </w:p>
    <w:p w:rsidR="000039A0" w:rsidRPr="00E31B4A" w:rsidRDefault="000039A0" w:rsidP="000039A0">
      <w:pPr>
        <w:tabs>
          <w:tab w:val="left" w:pos="1418"/>
        </w:tabs>
        <w:rPr>
          <w:lang w:val="en-GB"/>
        </w:rPr>
      </w:pPr>
      <w:r w:rsidRPr="00E31B4A">
        <w:rPr>
          <w:b/>
          <w:bCs/>
          <w:lang w:val="en-GB"/>
        </w:rPr>
        <w:t>SHDSL</w:t>
      </w:r>
      <w:r w:rsidRPr="00E31B4A">
        <w:rPr>
          <w:lang w:val="en-GB"/>
        </w:rPr>
        <w:tab/>
        <w:t>Symmetric High Speed DSL</w:t>
      </w:r>
    </w:p>
    <w:p w:rsidR="000039A0" w:rsidRPr="00E31B4A" w:rsidRDefault="000039A0" w:rsidP="000039A0">
      <w:pPr>
        <w:tabs>
          <w:tab w:val="left" w:pos="1418"/>
        </w:tabs>
        <w:rPr>
          <w:lang w:val="en-GB"/>
        </w:rPr>
      </w:pPr>
      <w:r w:rsidRPr="00E31B4A">
        <w:rPr>
          <w:b/>
          <w:bCs/>
          <w:lang w:val="en-GB"/>
        </w:rPr>
        <w:t>TDD</w:t>
      </w:r>
      <w:r w:rsidRPr="00E31B4A">
        <w:rPr>
          <w:lang w:val="en-GB"/>
        </w:rPr>
        <w:tab/>
        <w:t>Time Division Duplex</w:t>
      </w:r>
    </w:p>
    <w:p w:rsidR="000039A0" w:rsidRPr="00E31B4A" w:rsidRDefault="000039A0" w:rsidP="000039A0">
      <w:pPr>
        <w:tabs>
          <w:tab w:val="left" w:pos="1418"/>
        </w:tabs>
        <w:rPr>
          <w:lang w:val="en-GB"/>
        </w:rPr>
      </w:pPr>
      <w:r w:rsidRPr="00E31B4A">
        <w:rPr>
          <w:b/>
          <w:bCs/>
          <w:lang w:val="en-GB"/>
        </w:rPr>
        <w:t>TD-SCDMA</w:t>
      </w:r>
      <w:r w:rsidRPr="00E31B4A">
        <w:rPr>
          <w:lang w:val="en-GB"/>
        </w:rPr>
        <w:tab/>
        <w:t>Time Division Synchronous Code Division Multiple Access</w:t>
      </w:r>
    </w:p>
    <w:p w:rsidR="000039A0" w:rsidRPr="00E31B4A" w:rsidRDefault="000039A0" w:rsidP="000039A0">
      <w:pPr>
        <w:tabs>
          <w:tab w:val="left" w:pos="1418"/>
        </w:tabs>
        <w:rPr>
          <w:lang w:val="en-GB"/>
        </w:rPr>
      </w:pPr>
      <w:r w:rsidRPr="00E31B4A">
        <w:rPr>
          <w:b/>
          <w:bCs/>
          <w:lang w:val="en-GB"/>
        </w:rPr>
        <w:t>USF</w:t>
      </w:r>
      <w:r w:rsidRPr="00E31B4A">
        <w:rPr>
          <w:lang w:val="en-GB"/>
        </w:rPr>
        <w:tab/>
        <w:t>Universal Service Fund</w:t>
      </w:r>
    </w:p>
    <w:p w:rsidR="000039A0" w:rsidRPr="00E31B4A" w:rsidRDefault="000039A0" w:rsidP="000039A0">
      <w:pPr>
        <w:tabs>
          <w:tab w:val="left" w:pos="1418"/>
        </w:tabs>
        <w:rPr>
          <w:lang w:val="en-GB"/>
        </w:rPr>
      </w:pPr>
      <w:r w:rsidRPr="00E31B4A">
        <w:rPr>
          <w:b/>
          <w:bCs/>
          <w:lang w:val="en-GB"/>
        </w:rPr>
        <w:t>VoIP</w:t>
      </w:r>
      <w:r w:rsidRPr="00E31B4A">
        <w:rPr>
          <w:lang w:val="en-GB"/>
        </w:rPr>
        <w:tab/>
        <w:t>Voice-over-Internet Protocol</w:t>
      </w:r>
    </w:p>
    <w:p w:rsidR="000039A0" w:rsidRPr="00E31B4A" w:rsidRDefault="000039A0" w:rsidP="000039A0">
      <w:pPr>
        <w:tabs>
          <w:tab w:val="left" w:pos="1418"/>
        </w:tabs>
        <w:rPr>
          <w:lang w:val="en-GB"/>
        </w:rPr>
      </w:pPr>
      <w:r w:rsidRPr="00E31B4A">
        <w:rPr>
          <w:b/>
          <w:bCs/>
          <w:lang w:val="en-GB"/>
        </w:rPr>
        <w:t>VDSL</w:t>
      </w:r>
      <w:r w:rsidRPr="00E31B4A">
        <w:rPr>
          <w:lang w:val="en-GB"/>
        </w:rPr>
        <w:t xml:space="preserve"> </w:t>
      </w:r>
      <w:r w:rsidRPr="00E31B4A">
        <w:rPr>
          <w:lang w:val="en-GB"/>
        </w:rPr>
        <w:tab/>
        <w:t>Very High-Speed DSL</w:t>
      </w:r>
    </w:p>
    <w:p w:rsidR="000039A0" w:rsidRPr="00E31B4A" w:rsidRDefault="000039A0" w:rsidP="000039A0">
      <w:pPr>
        <w:tabs>
          <w:tab w:val="left" w:pos="1418"/>
        </w:tabs>
        <w:rPr>
          <w:lang w:val="en-GB"/>
        </w:rPr>
      </w:pPr>
      <w:r w:rsidRPr="00E31B4A">
        <w:rPr>
          <w:b/>
          <w:bCs/>
          <w:lang w:val="en-GB"/>
        </w:rPr>
        <w:t>VDSL2</w:t>
      </w:r>
      <w:r w:rsidRPr="00E31B4A">
        <w:rPr>
          <w:lang w:val="en-GB"/>
        </w:rPr>
        <w:tab/>
        <w:t>Advanced version of VDSL</w:t>
      </w:r>
    </w:p>
    <w:p w:rsidR="000039A0" w:rsidRPr="00E31B4A" w:rsidRDefault="000039A0" w:rsidP="000039A0">
      <w:pPr>
        <w:tabs>
          <w:tab w:val="left" w:pos="1418"/>
        </w:tabs>
        <w:rPr>
          <w:lang w:val="en-GB"/>
        </w:rPr>
      </w:pPr>
      <w:r w:rsidRPr="00E31B4A">
        <w:rPr>
          <w:b/>
          <w:bCs/>
          <w:lang w:val="en-GB"/>
        </w:rPr>
        <w:t>VSAT</w:t>
      </w:r>
      <w:r w:rsidRPr="00E31B4A">
        <w:rPr>
          <w:lang w:val="en-GB"/>
        </w:rPr>
        <w:tab/>
        <w:t>Very Small Aperture Terminal</w:t>
      </w:r>
    </w:p>
    <w:p w:rsidR="000039A0" w:rsidRPr="00E31B4A" w:rsidRDefault="000039A0" w:rsidP="000039A0">
      <w:pPr>
        <w:tabs>
          <w:tab w:val="left" w:pos="1418"/>
        </w:tabs>
        <w:rPr>
          <w:lang w:val="en-GB"/>
        </w:rPr>
      </w:pPr>
      <w:r w:rsidRPr="00E31B4A">
        <w:rPr>
          <w:b/>
          <w:bCs/>
          <w:lang w:val="en-GB"/>
        </w:rPr>
        <w:t>WAN</w:t>
      </w:r>
      <w:r w:rsidRPr="00E31B4A">
        <w:rPr>
          <w:lang w:val="en-GB"/>
        </w:rPr>
        <w:tab/>
        <w:t>Wide Area Network</w:t>
      </w:r>
    </w:p>
    <w:p w:rsidR="000039A0" w:rsidRPr="00E31B4A" w:rsidRDefault="000039A0" w:rsidP="000039A0">
      <w:pPr>
        <w:tabs>
          <w:tab w:val="left" w:pos="1418"/>
        </w:tabs>
        <w:rPr>
          <w:lang w:val="en-GB"/>
        </w:rPr>
      </w:pPr>
      <w:r w:rsidRPr="00E31B4A">
        <w:rPr>
          <w:b/>
          <w:bCs/>
          <w:lang w:val="en-GB"/>
        </w:rPr>
        <w:t>WCDMA</w:t>
      </w:r>
      <w:r w:rsidRPr="00E31B4A">
        <w:rPr>
          <w:lang w:val="en-GB"/>
        </w:rPr>
        <w:tab/>
        <w:t>Wideband Code Division Multiple Access</w:t>
      </w:r>
    </w:p>
    <w:p w:rsidR="000039A0" w:rsidRPr="00E31B4A" w:rsidRDefault="000039A0" w:rsidP="000039A0">
      <w:pPr>
        <w:tabs>
          <w:tab w:val="left" w:pos="1418"/>
        </w:tabs>
        <w:rPr>
          <w:lang w:val="en-GB"/>
        </w:rPr>
      </w:pPr>
      <w:r w:rsidRPr="00E31B4A">
        <w:rPr>
          <w:b/>
          <w:bCs/>
          <w:lang w:val="en-GB"/>
        </w:rPr>
        <w:lastRenderedPageBreak/>
        <w:t>WCS</w:t>
      </w:r>
      <w:r w:rsidRPr="00E31B4A">
        <w:rPr>
          <w:lang w:val="en-GB"/>
        </w:rPr>
        <w:tab/>
        <w:t>Wireless Communication Services</w:t>
      </w:r>
    </w:p>
    <w:p w:rsidR="000039A0" w:rsidRPr="00E31B4A" w:rsidRDefault="000039A0" w:rsidP="000039A0">
      <w:pPr>
        <w:tabs>
          <w:tab w:val="left" w:pos="1418"/>
        </w:tabs>
        <w:rPr>
          <w:lang w:val="en-GB"/>
        </w:rPr>
      </w:pPr>
      <w:r w:rsidRPr="00E31B4A">
        <w:rPr>
          <w:b/>
          <w:bCs/>
          <w:lang w:val="en-GB"/>
        </w:rPr>
        <w:t>WDM</w:t>
      </w:r>
      <w:r w:rsidRPr="00E31B4A">
        <w:rPr>
          <w:lang w:val="en-GB"/>
        </w:rPr>
        <w:tab/>
        <w:t>Wavelength Division Multiplex</w:t>
      </w:r>
    </w:p>
    <w:p w:rsidR="000039A0" w:rsidRPr="00E31B4A" w:rsidRDefault="000039A0" w:rsidP="000039A0">
      <w:pPr>
        <w:tabs>
          <w:tab w:val="left" w:pos="1418"/>
        </w:tabs>
        <w:rPr>
          <w:lang w:val="en-GB"/>
        </w:rPr>
      </w:pPr>
      <w:r w:rsidRPr="00E31B4A">
        <w:rPr>
          <w:b/>
          <w:bCs/>
          <w:lang w:val="en-GB"/>
        </w:rPr>
        <w:t>WiFi</w:t>
      </w:r>
      <w:r w:rsidRPr="00E31B4A">
        <w:rPr>
          <w:lang w:val="en-GB"/>
        </w:rPr>
        <w:tab/>
        <w:t>Wireless Fidelity</w:t>
      </w:r>
    </w:p>
    <w:p w:rsidR="000039A0" w:rsidRPr="00E31B4A" w:rsidRDefault="000039A0" w:rsidP="000039A0">
      <w:pPr>
        <w:tabs>
          <w:tab w:val="left" w:pos="1418"/>
        </w:tabs>
        <w:rPr>
          <w:lang w:val="en-GB"/>
        </w:rPr>
      </w:pPr>
      <w:r w:rsidRPr="00E31B4A">
        <w:rPr>
          <w:b/>
          <w:bCs/>
          <w:lang w:val="en-GB"/>
        </w:rPr>
        <w:t>WiMAX</w:t>
      </w:r>
      <w:r w:rsidRPr="00E31B4A">
        <w:rPr>
          <w:lang w:val="en-GB"/>
        </w:rPr>
        <w:tab/>
        <w:t>Worldwide Interoperability for Microwave Access</w:t>
      </w:r>
    </w:p>
    <w:p w:rsidR="000039A0" w:rsidRPr="00E31B4A" w:rsidRDefault="000039A0" w:rsidP="000039A0">
      <w:pPr>
        <w:tabs>
          <w:tab w:val="left" w:pos="1418"/>
        </w:tabs>
        <w:rPr>
          <w:lang w:val="en-GB"/>
        </w:rPr>
      </w:pPr>
      <w:r w:rsidRPr="00E31B4A">
        <w:rPr>
          <w:b/>
          <w:bCs/>
          <w:lang w:val="en-GB"/>
        </w:rPr>
        <w:t>WMAN</w:t>
      </w:r>
      <w:r w:rsidRPr="00E31B4A">
        <w:rPr>
          <w:lang w:val="en-GB"/>
        </w:rPr>
        <w:tab/>
        <w:t>Wireless Metropolitan Access Network</w:t>
      </w:r>
    </w:p>
    <w:p w:rsidR="000039A0" w:rsidRPr="00E31B4A" w:rsidRDefault="000039A0" w:rsidP="000039A0">
      <w:pPr>
        <w:tabs>
          <w:tab w:val="left" w:pos="1418"/>
        </w:tabs>
        <w:rPr>
          <w:lang w:val="en-GB"/>
        </w:rPr>
      </w:pPr>
      <w:r w:rsidRPr="00E31B4A">
        <w:rPr>
          <w:b/>
          <w:bCs/>
          <w:lang w:val="en-GB"/>
        </w:rPr>
        <w:t>XG-PON</w:t>
      </w:r>
      <w:r w:rsidRPr="00E31B4A">
        <w:rPr>
          <w:lang w:val="en-GB"/>
        </w:rPr>
        <w:tab/>
        <w:t>10-Gigabit-capable passive optical networks</w:t>
      </w:r>
    </w:p>
    <w:p w:rsidR="000039A0" w:rsidRPr="00E31B4A" w:rsidRDefault="000039A0" w:rsidP="000039A0">
      <w:pPr>
        <w:spacing w:before="0"/>
        <w:jc w:val="left"/>
        <w:rPr>
          <w:rFonts w:eastAsia="Times New Roman" w:cs="Helvetica"/>
          <w:b/>
          <w:bCs/>
          <w:color w:val="005173"/>
          <w:sz w:val="28"/>
          <w:szCs w:val="28"/>
          <w:lang w:val="en-GB"/>
        </w:rPr>
      </w:pPr>
      <w:bookmarkStart w:id="238" w:name="_Toc363805284"/>
      <w:r w:rsidRPr="00E31B4A">
        <w:rPr>
          <w:lang w:val="en-GB"/>
        </w:rPr>
        <w:br w:type="page"/>
      </w:r>
    </w:p>
    <w:p w:rsidR="000039A0" w:rsidRPr="00E31B4A" w:rsidRDefault="007B6570" w:rsidP="000039A0">
      <w:pPr>
        <w:pStyle w:val="Heading1"/>
        <w:rPr>
          <w:lang w:val="en-GB"/>
        </w:rPr>
      </w:pPr>
      <w:bookmarkStart w:id="239" w:name="_Toc379961116"/>
      <w:bookmarkStart w:id="240" w:name="_Toc379961480"/>
      <w:r>
        <w:rPr>
          <w:lang w:val="en-GB"/>
        </w:rPr>
        <w:lastRenderedPageBreak/>
        <w:t>III</w:t>
      </w:r>
      <w:r>
        <w:rPr>
          <w:lang w:val="en-GB"/>
        </w:rPr>
        <w:tab/>
      </w:r>
      <w:r w:rsidR="000039A0" w:rsidRPr="00E31B4A">
        <w:rPr>
          <w:lang w:val="en-GB"/>
        </w:rPr>
        <w:t>References</w:t>
      </w:r>
      <w:bookmarkEnd w:id="238"/>
      <w:bookmarkEnd w:id="239"/>
      <w:bookmarkEnd w:id="240"/>
    </w:p>
    <w:p w:rsidR="000039A0" w:rsidRPr="00E31B4A" w:rsidRDefault="000039A0" w:rsidP="000039A0">
      <w:pPr>
        <w:pStyle w:val="Enumlevel1"/>
      </w:pPr>
      <w:r w:rsidRPr="00E31B4A">
        <w:t>1.</w:t>
      </w:r>
      <w:r w:rsidRPr="00E31B4A">
        <w:tab/>
        <w:t xml:space="preserve">References used in the text of the World Bank publication that is included in Section 1.1 and excerpted from </w:t>
      </w:r>
      <w:hyperlink r:id="rId95" w:history="1">
        <w:r w:rsidRPr="00E31B4A">
          <w:rPr>
            <w:rStyle w:val="Hyperlink"/>
            <w:bCs/>
          </w:rPr>
          <w:t>LMH-BWA</w:t>
        </w:r>
      </w:hyperlink>
      <w:r w:rsidRPr="00E31B4A">
        <w:t xml:space="preserve"> (Document </w:t>
      </w:r>
      <w:hyperlink r:id="rId96" w:history="1">
        <w:r w:rsidRPr="00E31B4A">
          <w:rPr>
            <w:rStyle w:val="Hyperlink"/>
            <w:bCs/>
          </w:rPr>
          <w:t>25/2/4</w:t>
        </w:r>
      </w:hyperlink>
      <w:r w:rsidRPr="00E31B4A">
        <w:t>)</w:t>
      </w:r>
    </w:p>
    <w:p w:rsidR="000039A0" w:rsidRPr="00E31B4A" w:rsidRDefault="000039A0" w:rsidP="000039A0">
      <w:pPr>
        <w:pStyle w:val="Enumlevel2"/>
        <w:ind w:left="868" w:hanging="308"/>
        <w:rPr>
          <w:lang w:val="en-GB"/>
        </w:rPr>
      </w:pPr>
      <w:r w:rsidRPr="00E31B4A">
        <w:rPr>
          <w:lang w:val="en-GB"/>
        </w:rPr>
        <w:t>–</w:t>
      </w:r>
      <w:r w:rsidRPr="00E31B4A">
        <w:rPr>
          <w:lang w:val="en-GB"/>
        </w:rPr>
        <w:tab/>
        <w:t>Johnson, B., J. M.Manyika, and L. A. Yee. 2005. “The Next Revolution in Interactions.” McKinsey Quarterly 4: 20–33.</w:t>
      </w:r>
    </w:p>
    <w:p w:rsidR="000039A0" w:rsidRPr="00E31B4A" w:rsidRDefault="000039A0" w:rsidP="000039A0">
      <w:pPr>
        <w:pStyle w:val="Enumlevel2"/>
        <w:ind w:left="868" w:hanging="308"/>
        <w:rPr>
          <w:bCs/>
          <w:lang w:val="en-GB"/>
        </w:rPr>
      </w:pPr>
      <w:r w:rsidRPr="00E31B4A">
        <w:rPr>
          <w:lang w:val="en-GB"/>
        </w:rPr>
        <w:t>–</w:t>
      </w:r>
      <w:r w:rsidRPr="00E31B4A">
        <w:rPr>
          <w:lang w:val="en-GB"/>
        </w:rPr>
        <w:tab/>
      </w:r>
      <w:r w:rsidRPr="00E31B4A">
        <w:rPr>
          <w:bCs/>
          <w:lang w:val="en-GB"/>
        </w:rPr>
        <w:t>Momentum Research Group. 2005. “</w:t>
      </w:r>
      <w:hyperlink r:id="rId97" w:history="1">
        <w:r w:rsidRPr="00E31B4A">
          <w:rPr>
            <w:rStyle w:val="Hyperlink"/>
            <w:bCs/>
            <w:lang w:val="en-GB"/>
          </w:rPr>
          <w:t>Net Impact Latin America: From Connectivity to Productivity</w:t>
        </w:r>
      </w:hyperlink>
      <w:r w:rsidRPr="00E31B4A">
        <w:rPr>
          <w:bCs/>
          <w:lang w:val="en-GB"/>
        </w:rPr>
        <w:t>.” Momentum Research Group, Austin, TX..</w:t>
      </w:r>
    </w:p>
    <w:p w:rsidR="000039A0" w:rsidRPr="00E31B4A" w:rsidRDefault="000039A0" w:rsidP="000039A0">
      <w:pPr>
        <w:pStyle w:val="Enumlevel2"/>
        <w:ind w:left="868" w:hanging="308"/>
        <w:rPr>
          <w:bCs/>
          <w:lang w:val="en-GB"/>
        </w:rPr>
      </w:pPr>
      <w:r w:rsidRPr="00E31B4A">
        <w:rPr>
          <w:lang w:val="en-GB"/>
        </w:rPr>
        <w:t>–</w:t>
      </w:r>
      <w:r w:rsidRPr="00E31B4A">
        <w:rPr>
          <w:lang w:val="en-GB"/>
        </w:rPr>
        <w:tab/>
        <w:t>Clarke, George, and Scott Wallsten. 2006. “Has the Internet Increased Trade? Evidence from</w:t>
      </w:r>
      <w:r w:rsidRPr="00E31B4A">
        <w:rPr>
          <w:bCs/>
          <w:lang w:val="en-GB"/>
        </w:rPr>
        <w:t xml:space="preserve"> Industrial and Developing Countries.” Economic Inquiry 44 (3): 465–84.</w:t>
      </w:r>
    </w:p>
    <w:p w:rsidR="000039A0" w:rsidRPr="00E31B4A" w:rsidRDefault="000039A0" w:rsidP="000039A0">
      <w:pPr>
        <w:pStyle w:val="Enumlevel2"/>
        <w:ind w:left="868" w:hanging="308"/>
        <w:rPr>
          <w:bCs/>
          <w:lang w:val="en-GB"/>
        </w:rPr>
      </w:pPr>
      <w:r w:rsidRPr="00E31B4A">
        <w:rPr>
          <w:lang w:val="en-GB"/>
        </w:rPr>
        <w:t>–</w:t>
      </w:r>
      <w:r w:rsidRPr="00E31B4A">
        <w:rPr>
          <w:lang w:val="en-GB"/>
        </w:rPr>
        <w:tab/>
        <w:t>Sprint</w:t>
      </w:r>
      <w:r w:rsidRPr="00E31B4A">
        <w:rPr>
          <w:bCs/>
          <w:lang w:val="en-GB"/>
        </w:rPr>
        <w:t>. 2006. “</w:t>
      </w:r>
      <w:hyperlink r:id="rId98" w:history="1">
        <w:r w:rsidRPr="00E31B4A">
          <w:rPr>
            <w:rStyle w:val="Hyperlink"/>
            <w:bCs/>
            <w:lang w:val="en-GB"/>
          </w:rPr>
          <w:t>Sprint Mobile Broadband: Enhancing Productivity in the Insurance Industry and Beyond.</w:t>
        </w:r>
      </w:hyperlink>
      <w:r w:rsidRPr="00E31B4A">
        <w:rPr>
          <w:bCs/>
          <w:lang w:val="en-GB"/>
        </w:rPr>
        <w:t>” Sprint.</w:t>
      </w:r>
    </w:p>
    <w:p w:rsidR="000039A0" w:rsidRPr="00E31B4A" w:rsidRDefault="000039A0" w:rsidP="000039A0">
      <w:pPr>
        <w:pStyle w:val="Enumlevel2"/>
        <w:ind w:left="868" w:hanging="308"/>
        <w:rPr>
          <w:bCs/>
          <w:lang w:val="en-GB"/>
        </w:rPr>
      </w:pPr>
      <w:r w:rsidRPr="00E31B4A">
        <w:rPr>
          <w:lang w:val="en-GB"/>
        </w:rPr>
        <w:t>–</w:t>
      </w:r>
      <w:r w:rsidRPr="00E31B4A">
        <w:rPr>
          <w:lang w:val="en-GB"/>
        </w:rPr>
        <w:tab/>
        <w:t>Ford</w:t>
      </w:r>
      <w:r w:rsidRPr="00E31B4A">
        <w:rPr>
          <w:bCs/>
          <w:lang w:val="en-GB"/>
        </w:rPr>
        <w:t>, George S., and Thomas M. Koutsky. 2005. “</w:t>
      </w:r>
      <w:hyperlink r:id="rId99" w:history="1">
        <w:r w:rsidRPr="00E31B4A">
          <w:rPr>
            <w:rStyle w:val="Hyperlink"/>
            <w:bCs/>
            <w:lang w:val="en-GB"/>
          </w:rPr>
          <w:t>Broadband and Economic Development: A Municipal Case Study from Florida.</w:t>
        </w:r>
      </w:hyperlink>
      <w:r w:rsidRPr="00E31B4A">
        <w:rPr>
          <w:bCs/>
          <w:lang w:val="en-GB"/>
        </w:rPr>
        <w:t>” Applied Economic Studies (April): 1–17.</w:t>
      </w:r>
    </w:p>
    <w:p w:rsidR="000039A0" w:rsidRPr="00E31B4A" w:rsidRDefault="000039A0" w:rsidP="000039A0">
      <w:pPr>
        <w:pStyle w:val="Enumlevel2"/>
        <w:ind w:left="868" w:hanging="308"/>
        <w:rPr>
          <w:bCs/>
          <w:lang w:val="en-GB"/>
        </w:rPr>
      </w:pPr>
      <w:r w:rsidRPr="00E31B4A">
        <w:rPr>
          <w:lang w:val="en-GB"/>
        </w:rPr>
        <w:t>–</w:t>
      </w:r>
      <w:r w:rsidRPr="00E31B4A">
        <w:rPr>
          <w:lang w:val="en-GB"/>
        </w:rPr>
        <w:tab/>
      </w:r>
      <w:r w:rsidRPr="00E31B4A">
        <w:rPr>
          <w:bCs/>
          <w:lang w:val="en-GB"/>
        </w:rPr>
        <w:t>Kelly, D. J. 2004. “</w:t>
      </w:r>
      <w:hyperlink r:id="rId100" w:history="1">
        <w:r w:rsidRPr="00E31B4A">
          <w:rPr>
            <w:rStyle w:val="Hyperlink"/>
            <w:bCs/>
            <w:lang w:val="en-GB"/>
          </w:rPr>
          <w:t>A Study of Economic and Community Benefits of Cedar Falls, Iowa’s Municipal Telecommunications Network.</w:t>
        </w:r>
      </w:hyperlink>
      <w:r w:rsidRPr="00E31B4A">
        <w:rPr>
          <w:bCs/>
          <w:lang w:val="en-GB"/>
        </w:rPr>
        <w:t>” Iowa Association of Municipal Utilities, Ankeny, Iowa.</w:t>
      </w:r>
    </w:p>
    <w:p w:rsidR="000039A0" w:rsidRPr="00E31B4A" w:rsidRDefault="000039A0" w:rsidP="000039A0">
      <w:pPr>
        <w:pStyle w:val="Enumlevel2"/>
        <w:ind w:left="868" w:hanging="308"/>
        <w:rPr>
          <w:bCs/>
          <w:lang w:val="en-GB"/>
        </w:rPr>
      </w:pPr>
      <w:r w:rsidRPr="00E31B4A">
        <w:rPr>
          <w:lang w:val="en-GB"/>
        </w:rPr>
        <w:t>–</w:t>
      </w:r>
      <w:r w:rsidRPr="00E31B4A">
        <w:rPr>
          <w:lang w:val="en-GB"/>
        </w:rPr>
        <w:tab/>
        <w:t>Strategic</w:t>
      </w:r>
      <w:r w:rsidRPr="00E31B4A">
        <w:rPr>
          <w:bCs/>
          <w:lang w:val="en-GB"/>
        </w:rPr>
        <w:t xml:space="preserve"> Networks Group. 2003. “</w:t>
      </w:r>
      <w:hyperlink r:id="rId101" w:history="1">
        <w:r w:rsidRPr="00E31B4A">
          <w:rPr>
            <w:rStyle w:val="Hyperlink"/>
            <w:bCs/>
            <w:lang w:val="en-GB"/>
          </w:rPr>
          <w:t>Economic Impact Study of the South Dundas Township Fiber Network.</w:t>
        </w:r>
      </w:hyperlink>
      <w:r w:rsidRPr="00E31B4A">
        <w:rPr>
          <w:bCs/>
          <w:lang w:val="en-GB"/>
        </w:rPr>
        <w:t>” Prepared for the U.K. Department of Trade and Industry, Ontario. .</w:t>
      </w:r>
    </w:p>
    <w:p w:rsidR="000039A0" w:rsidRPr="00E31B4A" w:rsidRDefault="000039A0" w:rsidP="000039A0">
      <w:pPr>
        <w:pStyle w:val="Enumlevel2"/>
        <w:ind w:left="868" w:hanging="308"/>
        <w:rPr>
          <w:bCs/>
          <w:lang w:val="en-GB"/>
        </w:rPr>
      </w:pPr>
      <w:r w:rsidRPr="00F542B2">
        <w:rPr>
          <w:lang w:val="de-CH"/>
        </w:rPr>
        <w:t>–</w:t>
      </w:r>
      <w:r w:rsidRPr="00F542B2">
        <w:rPr>
          <w:lang w:val="de-CH"/>
        </w:rPr>
        <w:tab/>
      </w:r>
      <w:r w:rsidRPr="00F542B2">
        <w:rPr>
          <w:bCs/>
          <w:lang w:val="de-CH"/>
        </w:rPr>
        <w:t xml:space="preserve">Zilber, Julie, David Schneier, and Philip Djwa. 2005. </w:t>
      </w:r>
      <w:r w:rsidRPr="00E31B4A">
        <w:rPr>
          <w:bCs/>
          <w:lang w:val="en-GB"/>
        </w:rPr>
        <w:t xml:space="preserve">“You Snooze, You Lose: The Economic </w:t>
      </w:r>
      <w:r w:rsidRPr="00E31B4A">
        <w:rPr>
          <w:lang w:val="en-GB"/>
        </w:rPr>
        <w:t>Impact</w:t>
      </w:r>
      <w:r w:rsidRPr="00E31B4A">
        <w:rPr>
          <w:bCs/>
          <w:lang w:val="en-GB"/>
        </w:rPr>
        <w:t xml:space="preserve"> of Broadband in the Peace River and South Similkameen Regions.” Prepared for Industry Canada, Ottawa.</w:t>
      </w:r>
    </w:p>
    <w:p w:rsidR="000039A0" w:rsidRPr="00E31B4A" w:rsidRDefault="000039A0" w:rsidP="000039A0">
      <w:pPr>
        <w:pStyle w:val="Enumlevel2"/>
        <w:ind w:left="868" w:hanging="308"/>
        <w:rPr>
          <w:bCs/>
          <w:lang w:val="en-GB"/>
        </w:rPr>
      </w:pPr>
      <w:r w:rsidRPr="00E31B4A">
        <w:rPr>
          <w:lang w:val="en-GB"/>
        </w:rPr>
        <w:t>–</w:t>
      </w:r>
      <w:r w:rsidRPr="00E31B4A">
        <w:rPr>
          <w:lang w:val="en-GB"/>
        </w:rPr>
        <w:tab/>
        <w:t>Qiang</w:t>
      </w:r>
      <w:r w:rsidRPr="00E31B4A">
        <w:rPr>
          <w:bCs/>
          <w:lang w:val="en-GB"/>
        </w:rPr>
        <w:t>, Christine Zhen-Wei. 2009. “Telecommunications and Economic Growth.” Unpublished paper, World Bank, Washington, DC.</w:t>
      </w:r>
    </w:p>
    <w:p w:rsidR="000039A0" w:rsidRPr="00E31B4A" w:rsidRDefault="000039A0" w:rsidP="000039A0">
      <w:pPr>
        <w:pStyle w:val="Enumlevel1"/>
        <w:rPr>
          <w:bCs/>
        </w:rPr>
      </w:pPr>
      <w:r w:rsidRPr="00E31B4A">
        <w:t>2.</w:t>
      </w:r>
      <w:r w:rsidRPr="00E31B4A">
        <w:tab/>
      </w:r>
      <w:r w:rsidRPr="00E31B4A">
        <w:rPr>
          <w:bCs/>
        </w:rPr>
        <w:t>“</w:t>
      </w:r>
      <w:hyperlink r:id="rId102" w:history="1">
        <w:r w:rsidRPr="00E31B4A">
          <w:rPr>
            <w:rStyle w:val="Hyperlink"/>
            <w:bCs/>
          </w:rPr>
          <w:t>Broadband: A Platform for Progress</w:t>
        </w:r>
      </w:hyperlink>
      <w:r w:rsidRPr="00E31B4A">
        <w:rPr>
          <w:bCs/>
        </w:rPr>
        <w:t xml:space="preserve">”, Full Report. Broadband </w:t>
      </w:r>
      <w:r w:rsidRPr="00E31B4A">
        <w:t>Commission</w:t>
      </w:r>
      <w:r w:rsidRPr="00E31B4A">
        <w:rPr>
          <w:bCs/>
        </w:rPr>
        <w:t>, 2011</w:t>
      </w:r>
    </w:p>
    <w:p w:rsidR="000039A0" w:rsidRPr="00E31B4A" w:rsidRDefault="000039A0" w:rsidP="00E16F8F">
      <w:pPr>
        <w:pStyle w:val="Enumlevel1"/>
        <w:rPr>
          <w:bCs/>
        </w:rPr>
      </w:pPr>
      <w:r w:rsidRPr="00E31B4A">
        <w:t>3.</w:t>
      </w:r>
      <w:r w:rsidRPr="00E31B4A">
        <w:tab/>
      </w:r>
      <w:r w:rsidRPr="00E31B4A">
        <w:rPr>
          <w:bCs/>
        </w:rPr>
        <w:t>“</w:t>
      </w:r>
      <w:hyperlink r:id="rId103" w:history="1">
        <w:r w:rsidRPr="00E31B4A">
          <w:rPr>
            <w:rStyle w:val="Hyperlink"/>
            <w:bCs/>
          </w:rPr>
          <w:t>Broadband: A Platform for Progress</w:t>
        </w:r>
      </w:hyperlink>
      <w:r w:rsidRPr="00E31B4A">
        <w:rPr>
          <w:bCs/>
        </w:rPr>
        <w:t xml:space="preserve">”, Summary Broadband </w:t>
      </w:r>
      <w:r w:rsidRPr="00E31B4A">
        <w:t>Commission</w:t>
      </w:r>
      <w:r w:rsidRPr="00E31B4A">
        <w:rPr>
          <w:bCs/>
        </w:rPr>
        <w:t>, 2011</w:t>
      </w:r>
    </w:p>
    <w:p w:rsidR="000039A0" w:rsidRPr="00E31B4A" w:rsidRDefault="000039A0" w:rsidP="00E16F8F">
      <w:pPr>
        <w:pStyle w:val="Enumlevel1"/>
        <w:rPr>
          <w:bCs/>
        </w:rPr>
      </w:pPr>
      <w:r w:rsidRPr="00E31B4A">
        <w:t>4.</w:t>
      </w:r>
      <w:r w:rsidRPr="00E31B4A">
        <w:tab/>
      </w:r>
      <w:r w:rsidRPr="00E31B4A">
        <w:rPr>
          <w:bCs/>
        </w:rPr>
        <w:t>“</w:t>
      </w:r>
      <w:hyperlink r:id="rId104" w:history="1">
        <w:r w:rsidRPr="00E31B4A">
          <w:rPr>
            <w:rStyle w:val="Hyperlink"/>
            <w:bCs/>
          </w:rPr>
          <w:t>A 2010 Leadership Imperative: The Future Built on Broadband</w:t>
        </w:r>
      </w:hyperlink>
      <w:r w:rsidRPr="00E31B4A">
        <w:rPr>
          <w:bCs/>
        </w:rPr>
        <w:t xml:space="preserve">”, </w:t>
      </w:r>
      <w:r w:rsidRPr="00E31B4A">
        <w:t>Broadband</w:t>
      </w:r>
      <w:r w:rsidRPr="00E31B4A">
        <w:rPr>
          <w:bCs/>
        </w:rPr>
        <w:t xml:space="preserve"> Commission, 2010</w:t>
      </w:r>
    </w:p>
    <w:p w:rsidR="000039A0" w:rsidRPr="00E31B4A" w:rsidRDefault="000039A0" w:rsidP="00E16F8F">
      <w:pPr>
        <w:pStyle w:val="Enumlevel1"/>
        <w:rPr>
          <w:bCs/>
        </w:rPr>
      </w:pPr>
      <w:r w:rsidRPr="00E31B4A">
        <w:t>5.</w:t>
      </w:r>
      <w:r w:rsidRPr="00E31B4A">
        <w:tab/>
      </w:r>
      <w:r w:rsidRPr="00E31B4A">
        <w:rPr>
          <w:bCs/>
        </w:rPr>
        <w:t xml:space="preserve">“National Broadband/ICT Plans: Policy Objectives for Success” – </w:t>
      </w:r>
      <w:r w:rsidRPr="00E31B4A">
        <w:t>Document</w:t>
      </w:r>
      <w:r w:rsidRPr="00E31B4A">
        <w:rPr>
          <w:bCs/>
        </w:rPr>
        <w:t xml:space="preserve"> </w:t>
      </w:r>
      <w:hyperlink r:id="rId105" w:history="1">
        <w:r w:rsidRPr="00E31B4A">
          <w:rPr>
            <w:rStyle w:val="Hyperlink"/>
            <w:bCs/>
          </w:rPr>
          <w:t>2/24</w:t>
        </w:r>
      </w:hyperlink>
      <w:r w:rsidRPr="00E31B4A">
        <w:rPr>
          <w:bCs/>
        </w:rPr>
        <w:t xml:space="preserve"> (Intel Corporation, United States)</w:t>
      </w:r>
    </w:p>
    <w:p w:rsidR="000039A0" w:rsidRPr="00E31B4A" w:rsidRDefault="000039A0" w:rsidP="00E16F8F">
      <w:pPr>
        <w:pStyle w:val="Enumlevel1"/>
        <w:rPr>
          <w:bCs/>
        </w:rPr>
      </w:pPr>
      <w:r w:rsidRPr="00E31B4A">
        <w:t>6.</w:t>
      </w:r>
      <w:r w:rsidRPr="00E31B4A">
        <w:tab/>
      </w:r>
      <w:r w:rsidRPr="00E31B4A">
        <w:rPr>
          <w:bCs/>
        </w:rPr>
        <w:t xml:space="preserve">“Affordable Broadband for Everyone” – Document </w:t>
      </w:r>
      <w:hyperlink r:id="rId106" w:history="1">
        <w:r w:rsidRPr="00E31B4A">
          <w:rPr>
            <w:rStyle w:val="Hyperlink"/>
            <w:bCs/>
          </w:rPr>
          <w:t>2/23</w:t>
        </w:r>
      </w:hyperlink>
      <w:r w:rsidRPr="00E31B4A">
        <w:rPr>
          <w:bCs/>
        </w:rPr>
        <w:t xml:space="preserve"> (Intel </w:t>
      </w:r>
      <w:r w:rsidRPr="00E31B4A">
        <w:t>Corporation</w:t>
      </w:r>
      <w:r w:rsidRPr="00E31B4A">
        <w:rPr>
          <w:bCs/>
        </w:rPr>
        <w:t>, United States)</w:t>
      </w:r>
    </w:p>
    <w:p w:rsidR="000039A0" w:rsidRPr="00E31B4A" w:rsidRDefault="000039A0" w:rsidP="000039A0">
      <w:pPr>
        <w:pStyle w:val="Enumlevel1"/>
        <w:rPr>
          <w:bCs/>
        </w:rPr>
      </w:pPr>
      <w:r w:rsidRPr="00E31B4A">
        <w:t>7.</w:t>
      </w:r>
      <w:r w:rsidRPr="00E31B4A">
        <w:tab/>
      </w:r>
      <w:r w:rsidRPr="00E31B4A">
        <w:rPr>
          <w:bCs/>
        </w:rPr>
        <w:t>Rev.1 of Supplement 1 to Handbook on Migration to IMT-2000 Systems (Document</w:t>
      </w:r>
      <w:r w:rsidRPr="00E31B4A" w:rsidDel="00C70E6B">
        <w:rPr>
          <w:bCs/>
        </w:rPr>
        <w:t xml:space="preserve"> </w:t>
      </w:r>
      <w:hyperlink r:id="rId107" w:history="1">
        <w:r w:rsidRPr="00E31B4A">
          <w:rPr>
            <w:rStyle w:val="Hyperlink"/>
            <w:bCs/>
          </w:rPr>
          <w:t>25/2/2</w:t>
        </w:r>
      </w:hyperlink>
      <w:r w:rsidRPr="00E31B4A">
        <w:rPr>
          <w:bCs/>
        </w:rPr>
        <w:t>)</w:t>
      </w:r>
    </w:p>
    <w:p w:rsidR="000039A0" w:rsidRPr="00E31B4A" w:rsidRDefault="000039A0" w:rsidP="00E16F8F">
      <w:pPr>
        <w:pStyle w:val="Enumlevel1"/>
        <w:rPr>
          <w:bCs/>
        </w:rPr>
      </w:pPr>
      <w:r w:rsidRPr="00E31B4A">
        <w:t>8.</w:t>
      </w:r>
      <w:r w:rsidRPr="00E31B4A">
        <w:tab/>
      </w:r>
      <w:r w:rsidRPr="00E31B4A">
        <w:rPr>
          <w:bCs/>
        </w:rPr>
        <w:t>“</w:t>
      </w:r>
      <w:hyperlink r:id="rId108" w:history="1">
        <w:r w:rsidRPr="00E31B4A">
          <w:rPr>
            <w:rStyle w:val="Hyperlink"/>
            <w:bCs/>
          </w:rPr>
          <w:t>Land Mobile (including Wireless Access) – Volume 5: Deployment of Broadband Wireless Access Systems</w:t>
        </w:r>
      </w:hyperlink>
      <w:r w:rsidRPr="00E31B4A">
        <w:rPr>
          <w:bCs/>
        </w:rPr>
        <w:t xml:space="preserve">”(LMH-BWA) – Document </w:t>
      </w:r>
      <w:hyperlink r:id="rId109" w:history="1">
        <w:r w:rsidRPr="00E31B4A">
          <w:rPr>
            <w:rStyle w:val="Hyperlink"/>
            <w:bCs/>
          </w:rPr>
          <w:t>25/2/4</w:t>
        </w:r>
      </w:hyperlink>
    </w:p>
    <w:p w:rsidR="000039A0" w:rsidRPr="00E31B4A" w:rsidRDefault="000039A0" w:rsidP="000039A0">
      <w:pPr>
        <w:pStyle w:val="Enumlevel1"/>
        <w:rPr>
          <w:bCs/>
        </w:rPr>
      </w:pPr>
      <w:r w:rsidRPr="00E31B4A">
        <w:t>9.</w:t>
      </w:r>
      <w:r w:rsidRPr="00E31B4A">
        <w:tab/>
      </w:r>
      <w:r w:rsidRPr="00E31B4A">
        <w:rPr>
          <w:bCs/>
        </w:rPr>
        <w:t xml:space="preserve">Statistics and </w:t>
      </w:r>
      <w:r w:rsidRPr="00E31B4A">
        <w:t>Strategic</w:t>
      </w:r>
      <w:r w:rsidRPr="00E31B4A">
        <w:rPr>
          <w:bCs/>
        </w:rPr>
        <w:t xml:space="preserve"> Action Plan of Telecommunication/ICT Development in Bangladesh: Rural and Remote Areas – Document </w:t>
      </w:r>
      <w:hyperlink r:id="rId110" w:history="1">
        <w:r w:rsidRPr="00E31B4A">
          <w:rPr>
            <w:rStyle w:val="Hyperlink"/>
            <w:bCs/>
          </w:rPr>
          <w:t>2/INF/36</w:t>
        </w:r>
      </w:hyperlink>
    </w:p>
    <w:p w:rsidR="000039A0" w:rsidRPr="00E31B4A" w:rsidRDefault="000039A0" w:rsidP="000039A0">
      <w:pPr>
        <w:pStyle w:val="Enumlevel1"/>
        <w:rPr>
          <w:bCs/>
        </w:rPr>
      </w:pPr>
      <w:r w:rsidRPr="00E31B4A">
        <w:t>10.</w:t>
      </w:r>
      <w:r w:rsidRPr="00E31B4A">
        <w:tab/>
      </w:r>
      <w:r w:rsidRPr="00E31B4A">
        <w:rPr>
          <w:bCs/>
        </w:rPr>
        <w:t xml:space="preserve">Analysis of </w:t>
      </w:r>
      <w:r w:rsidRPr="00E31B4A">
        <w:t>Factors</w:t>
      </w:r>
      <w:r w:rsidRPr="00E31B4A">
        <w:rPr>
          <w:bCs/>
        </w:rPr>
        <w:t xml:space="preserve"> that Influence both the Demand of Broadband Services and the Deployment of Broadband Networks – Document </w:t>
      </w:r>
      <w:hyperlink r:id="rId111" w:history="1">
        <w:r w:rsidRPr="00E31B4A">
          <w:rPr>
            <w:rStyle w:val="Hyperlink"/>
            <w:bCs/>
          </w:rPr>
          <w:t>2/INF/44</w:t>
        </w:r>
      </w:hyperlink>
      <w:r w:rsidRPr="00E31B4A">
        <w:rPr>
          <w:bCs/>
        </w:rPr>
        <w:t xml:space="preserve"> (Egypt)</w:t>
      </w:r>
    </w:p>
    <w:p w:rsidR="000039A0" w:rsidRPr="00E31B4A" w:rsidRDefault="000039A0" w:rsidP="00E16F8F">
      <w:pPr>
        <w:pStyle w:val="Enumlevel1"/>
        <w:rPr>
          <w:bCs/>
        </w:rPr>
      </w:pPr>
      <w:r w:rsidRPr="00E31B4A">
        <w:t>11.</w:t>
      </w:r>
      <w:r w:rsidRPr="00E31B4A">
        <w:tab/>
      </w:r>
      <w:r w:rsidRPr="00E31B4A">
        <w:rPr>
          <w:bCs/>
        </w:rPr>
        <w:t>“</w:t>
      </w:r>
      <w:hyperlink r:id="rId112" w:history="1">
        <w:r w:rsidRPr="00E31B4A">
          <w:rPr>
            <w:rStyle w:val="Hyperlink"/>
            <w:bCs/>
          </w:rPr>
          <w:t>Ten Facts About Mobile Broadband</w:t>
        </w:r>
      </w:hyperlink>
      <w:r w:rsidRPr="00E31B4A">
        <w:rPr>
          <w:bCs/>
        </w:rPr>
        <w:t xml:space="preserve">” by Darrell West, </w:t>
      </w:r>
      <w:r w:rsidRPr="00E31B4A">
        <w:t>Center</w:t>
      </w:r>
      <w:r w:rsidRPr="00E31B4A">
        <w:rPr>
          <w:bCs/>
        </w:rPr>
        <w:t xml:space="preserve"> for Technology Innovation at Brookings, 8 December 2011</w:t>
      </w:r>
    </w:p>
    <w:p w:rsidR="000039A0" w:rsidRPr="00E31B4A" w:rsidRDefault="000039A0" w:rsidP="00E16F8F">
      <w:pPr>
        <w:rPr>
          <w:lang w:val="en-GB"/>
        </w:rPr>
      </w:pPr>
      <w:r w:rsidRPr="00E31B4A">
        <w:rPr>
          <w:lang w:val="en-GB"/>
        </w:rPr>
        <w:t>12.</w:t>
      </w:r>
      <w:r w:rsidRPr="00E31B4A">
        <w:rPr>
          <w:lang w:val="en-GB"/>
        </w:rPr>
        <w:tab/>
      </w:r>
      <w:r w:rsidRPr="00E31B4A">
        <w:rPr>
          <w:bCs/>
          <w:lang w:val="en-GB"/>
        </w:rPr>
        <w:t>“</w:t>
      </w:r>
      <w:hyperlink r:id="rId113" w:history="1">
        <w:r w:rsidRPr="00E31B4A">
          <w:rPr>
            <w:rStyle w:val="Hyperlink"/>
            <w:bCs/>
            <w:lang w:val="en-GB"/>
          </w:rPr>
          <w:t>Mobile Backhaul – The Wireless Solution</w:t>
        </w:r>
      </w:hyperlink>
      <w:r w:rsidRPr="00E31B4A">
        <w:rPr>
          <w:bCs/>
          <w:lang w:val="en-GB"/>
        </w:rPr>
        <w:t xml:space="preserve">”, a White Paper </w:t>
      </w:r>
      <w:r w:rsidRPr="00E31B4A">
        <w:rPr>
          <w:lang w:val="en-GB"/>
        </w:rPr>
        <w:t>by</w:t>
      </w:r>
      <w:r w:rsidRPr="00E31B4A">
        <w:rPr>
          <w:bCs/>
          <w:lang w:val="en-GB"/>
        </w:rPr>
        <w:t xml:space="preserve"> Transfinite Systems Ltd.</w:t>
      </w:r>
    </w:p>
    <w:p w:rsidR="00E16F8F" w:rsidRPr="00E31B4A" w:rsidRDefault="00E16F8F" w:rsidP="00C74BB0">
      <w:pPr>
        <w:pStyle w:val="Reasons"/>
        <w:rPr>
          <w:lang w:val="en-GB"/>
        </w:rPr>
      </w:pPr>
    </w:p>
    <w:p w:rsidR="00E16F8F" w:rsidRPr="00E31B4A" w:rsidRDefault="00E16F8F">
      <w:pPr>
        <w:jc w:val="center"/>
        <w:rPr>
          <w:lang w:val="en-GB"/>
        </w:rPr>
      </w:pPr>
      <w:r w:rsidRPr="00E31B4A">
        <w:rPr>
          <w:lang w:val="en-GB"/>
        </w:rPr>
        <w:t>______________</w:t>
      </w:r>
    </w:p>
    <w:p w:rsidR="000A71D3" w:rsidRPr="00E31B4A" w:rsidRDefault="000A71D3" w:rsidP="00133CDA">
      <w:pPr>
        <w:rPr>
          <w:lang w:val="en-GB"/>
        </w:rPr>
      </w:pPr>
    </w:p>
    <w:sectPr w:rsidR="000A71D3" w:rsidRPr="00E31B4A" w:rsidSect="00BA2B62">
      <w:headerReference w:type="even" r:id="rId114"/>
      <w:headerReference w:type="default" r:id="rId115"/>
      <w:footerReference w:type="even" r:id="rId116"/>
      <w:footerReference w:type="default" r:id="rId117"/>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E73" w:rsidRPr="0034180A" w:rsidRDefault="00FC4E73" w:rsidP="00837668">
      <w:pPr>
        <w:pStyle w:val="Footer"/>
      </w:pPr>
    </w:p>
    <w:p w:rsidR="00FC4E73" w:rsidRDefault="00FC4E73"/>
    <w:p w:rsidR="00FC4E73" w:rsidRDefault="00FC4E73"/>
  </w:endnote>
  <w:endnote w:type="continuationSeparator" w:id="0">
    <w:p w:rsidR="00FC4E73" w:rsidRPr="0034180A" w:rsidRDefault="00FC4E73" w:rsidP="00837668">
      <w:pPr>
        <w:pStyle w:val="Footer"/>
      </w:pPr>
    </w:p>
    <w:p w:rsidR="00FC4E73" w:rsidRDefault="00FC4E73"/>
    <w:p w:rsidR="00FC4E73" w:rsidRDefault="00FC4E73"/>
  </w:endnote>
  <w:endnote w:type="continuationNotice" w:id="1">
    <w:p w:rsidR="00FC4E73" w:rsidRDefault="00FC4E73"/>
    <w:p w:rsidR="00FC4E73" w:rsidRDefault="00FC4E73"/>
    <w:p w:rsidR="00FC4E73" w:rsidRDefault="00FC4E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 w:subsetted="1" w:fontKey="{37922A21-DB50-4FA0-91D5-C4C3C6BB39E3}"/>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23350824-44DD-4FBF-90DF-F1B9AC61CDC0}"/>
    <w:embedBold r:id="rId3" w:fontKey="{4DDBFB83-9752-4DED-9944-256993DCED81}"/>
    <w:embedItalic r:id="rId4" w:fontKey="{C6206B11-F5B6-47FF-B716-4EA00797AE15}"/>
    <w:embedBoldItalic r:id="rId5" w:fontKey="{CD13341C-72B5-4C48-A08A-8263D470D537}"/>
  </w:font>
  <w:font w:name="Simplified Arabic">
    <w:panose1 w:val="02020603050405020304"/>
    <w:charset w:val="00"/>
    <w:family w:val="roman"/>
    <w:pitch w:val="variable"/>
    <w:sig w:usb0="00002003" w:usb1="00000000" w:usb2="00000000" w:usb3="00000000" w:csb0="00000041" w:csb1="00000000"/>
  </w:font>
  <w:font w:name="Zurich UBlkEx BT">
    <w:panose1 w:val="020B090704050203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Bold">
    <w:altName w:val="Swis721 Hv BT"/>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altName w:val="Times New Roman"/>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Malgun Gothic">
    <w:altName w:val="Arial Unicode MS"/>
    <w:panose1 w:val="020B0503020000020004"/>
    <w:charset w:val="81"/>
    <w:family w:val="swiss"/>
    <w:pitch w:val="variable"/>
    <w:sig w:usb0="900002AF" w:usb1="09D77CFB" w:usb2="00000012" w:usb3="00000000" w:csb0="00080001" w:csb1="00000000"/>
    <w:embedRegular r:id="rId6" w:subsetted="1" w:fontKey="{DA9A5B42-EE0B-40DC-BB89-A2BBCFC08DA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73" w:rsidRPr="00837668" w:rsidRDefault="00FC4E73"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73" w:rsidRPr="00075AC8" w:rsidRDefault="00FC4E73"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73" w:rsidRDefault="00FC4E73"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73" w:rsidRDefault="00FC4E73" w:rsidP="00821C93">
    <w:pPr>
      <w:pStyle w:val="Footer"/>
      <w:tabs>
        <w:tab w:val="clear" w:pos="9071"/>
      </w:tabs>
      <w:ind w:left="0" w:right="6803"/>
      <w:jc w:val="left"/>
    </w:pPr>
    <w:r>
      <w:fldChar w:fldCharType="begin"/>
    </w:r>
    <w:r>
      <w:instrText xml:space="preserve"> PAGE </w:instrText>
    </w:r>
    <w:r>
      <w:fldChar w:fldCharType="separate"/>
    </w:r>
    <w:r w:rsidR="00511609">
      <w:rPr>
        <w:noProof/>
      </w:rPr>
      <w:t>58</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73" w:rsidRDefault="00FC4E73" w:rsidP="00821C93">
    <w:pPr>
      <w:pStyle w:val="Footer"/>
    </w:pPr>
    <w:r w:rsidRPr="009E2BB9">
      <w:tab/>
    </w:r>
    <w:r>
      <w:fldChar w:fldCharType="begin"/>
    </w:r>
    <w:r>
      <w:instrText xml:space="preserve"> PAGE </w:instrText>
    </w:r>
    <w:r>
      <w:fldChar w:fldCharType="separate"/>
    </w:r>
    <w:r w:rsidR="00CB5ACF">
      <w:rPr>
        <w:noProof/>
      </w:rPr>
      <w:t>57</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73" w:rsidRPr="00BA2B62" w:rsidRDefault="00FC4E73" w:rsidP="00BA2B62">
    <w:pPr>
      <w:pStyle w:val="Footer"/>
      <w:pBdr>
        <w:top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73" w:rsidRDefault="00FC4E73" w:rsidP="00821C93">
    <w:pPr>
      <w:pStyle w:val="Footer"/>
      <w:tabs>
        <w:tab w:val="clear" w:pos="9071"/>
      </w:tabs>
      <w:ind w:left="0" w:right="6803"/>
      <w:jc w:val="left"/>
    </w:pPr>
    <w:r>
      <w:fldChar w:fldCharType="begin"/>
    </w:r>
    <w:r>
      <w:instrText xml:space="preserve"> PAGE </w:instrText>
    </w:r>
    <w:r>
      <w:fldChar w:fldCharType="separate"/>
    </w:r>
    <w:r w:rsidR="00CB5ACF">
      <w:rPr>
        <w:noProof/>
      </w:rPr>
      <w:t>70</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73" w:rsidRDefault="00FC4E73" w:rsidP="00821C93">
    <w:pPr>
      <w:pStyle w:val="Footer"/>
    </w:pPr>
    <w:r w:rsidRPr="009E2BB9">
      <w:tab/>
    </w:r>
    <w:r>
      <w:fldChar w:fldCharType="begin"/>
    </w:r>
    <w:r>
      <w:instrText xml:space="preserve"> PAGE </w:instrText>
    </w:r>
    <w:r>
      <w:fldChar w:fldCharType="separate"/>
    </w:r>
    <w:r w:rsidR="00511609">
      <w:rPr>
        <w:noProof/>
      </w:rPr>
      <w:t>63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E73" w:rsidRDefault="00FC4E73" w:rsidP="009319E4">
      <w:pPr>
        <w:spacing w:after="120"/>
      </w:pPr>
      <w:r>
        <w:separator/>
      </w:r>
    </w:p>
  </w:footnote>
  <w:footnote w:type="continuationSeparator" w:id="0">
    <w:p w:rsidR="00FC4E73" w:rsidRDefault="00FC4E73">
      <w:r>
        <w:continuationSeparator/>
      </w:r>
    </w:p>
    <w:p w:rsidR="00FC4E73" w:rsidRDefault="00FC4E73"/>
    <w:p w:rsidR="00FC4E73" w:rsidRDefault="00FC4E73"/>
    <w:p w:rsidR="00FC4E73" w:rsidRDefault="00FC4E73"/>
    <w:p w:rsidR="00FC4E73" w:rsidRDefault="00FC4E73"/>
    <w:p w:rsidR="00FC4E73" w:rsidRDefault="00FC4E73"/>
  </w:footnote>
  <w:footnote w:type="continuationNotice" w:id="1">
    <w:p w:rsidR="00FC4E73" w:rsidRPr="006570A8" w:rsidRDefault="00FC4E73" w:rsidP="006570A8">
      <w:pPr>
        <w:pStyle w:val="Footer"/>
      </w:pPr>
    </w:p>
  </w:footnote>
  <w:footnote w:id="2">
    <w:p w:rsidR="00FC4E73" w:rsidRPr="008B76A4" w:rsidRDefault="00FC4E73" w:rsidP="008A7AC6">
      <w:pPr>
        <w:pStyle w:val="FootnoteText"/>
      </w:pPr>
      <w:r w:rsidRPr="00B3317E">
        <w:rPr>
          <w:rStyle w:val="FootnoteReference"/>
        </w:rPr>
        <w:footnoteRef/>
      </w:r>
      <w:r w:rsidRPr="00202CDC">
        <w:tab/>
      </w:r>
      <w:r w:rsidRPr="008B76A4">
        <w:t>"Ten Facts about Mobile Broadband", Darrell West, Center for Tec</w:t>
      </w:r>
      <w:r>
        <w:t>hnology Innovation, Brookings,  </w:t>
      </w:r>
      <w:r w:rsidRPr="008B76A4">
        <w:t>décembre</w:t>
      </w:r>
      <w:r>
        <w:t> </w:t>
      </w:r>
      <w:r w:rsidRPr="008B76A4">
        <w:t>2011.</w:t>
      </w:r>
    </w:p>
  </w:footnote>
  <w:footnote w:id="3">
    <w:p w:rsidR="00FC4E73" w:rsidRPr="008B76A4" w:rsidRDefault="00FC4E73" w:rsidP="008A7317">
      <w:pPr>
        <w:pStyle w:val="FootnoteText"/>
        <w:rPr>
          <w:lang w:val="fr-CH"/>
        </w:rPr>
      </w:pPr>
      <w:r w:rsidRPr="00B3317E">
        <w:rPr>
          <w:rStyle w:val="FootnoteReference"/>
        </w:rPr>
        <w:footnoteRef/>
      </w:r>
      <w:r w:rsidRPr="00B3317E">
        <w:rPr>
          <w:rStyle w:val="FootnoteReference"/>
        </w:rPr>
        <w:t xml:space="preserve"> </w:t>
      </w:r>
      <w:r w:rsidRPr="008B76A4">
        <w:rPr>
          <w:lang w:val="fr-CH"/>
        </w:rPr>
        <w:tab/>
      </w:r>
      <w:bookmarkStart w:id="19" w:name="Doc_title"/>
      <w:r w:rsidRPr="008A7317">
        <w:rPr>
          <w:lang w:val="fr-CH"/>
        </w:rPr>
        <w:t>Recommandation UIT-R F.1399</w:t>
      </w:r>
      <w:bookmarkEnd w:id="19"/>
      <w:r w:rsidRPr="008A7317">
        <w:rPr>
          <w:lang w:val="fr-CH"/>
        </w:rPr>
        <w:t>, "</w:t>
      </w:r>
      <w:bookmarkStart w:id="20" w:name="Pre_title"/>
      <w:r w:rsidRPr="008A7317">
        <w:rPr>
          <w:lang w:val="fr-CH"/>
        </w:rPr>
        <w:t>Terminologie relative aux accès hertziens</w:t>
      </w:r>
      <w:bookmarkEnd w:id="20"/>
      <w:r w:rsidRPr="008A7317">
        <w:rPr>
          <w:lang w:val="fr-CH"/>
        </w:rPr>
        <w:t>" (2001).</w:t>
      </w:r>
    </w:p>
  </w:footnote>
  <w:footnote w:id="4">
    <w:p w:rsidR="00FC4E73" w:rsidRPr="008A7AC6" w:rsidRDefault="00FC4E73" w:rsidP="008A7AC6">
      <w:pPr>
        <w:pStyle w:val="FootnoteText"/>
      </w:pPr>
      <w:r w:rsidRPr="00B3317E">
        <w:rPr>
          <w:rStyle w:val="FootnoteReference"/>
        </w:rPr>
        <w:footnoteRef/>
      </w:r>
      <w:r w:rsidRPr="008A7AC6">
        <w:tab/>
      </w:r>
      <w:r w:rsidRPr="008B76A4">
        <w:t>Land Mobile Handbook Volume 5 (Broadband Wireless Access Systems) (Doc. 25/4).</w:t>
      </w:r>
    </w:p>
  </w:footnote>
  <w:footnote w:id="5">
    <w:p w:rsidR="00FC4E73" w:rsidRPr="007E4D03" w:rsidRDefault="00FC4E73" w:rsidP="008A7AC6">
      <w:pPr>
        <w:pStyle w:val="FootnoteText"/>
        <w:rPr>
          <w:sz w:val="16"/>
          <w:szCs w:val="16"/>
        </w:rPr>
      </w:pPr>
      <w:r w:rsidRPr="00B3317E">
        <w:rPr>
          <w:rStyle w:val="FootnoteReference"/>
        </w:rPr>
        <w:footnoteRef/>
      </w:r>
      <w:r w:rsidRPr="008A7AC6">
        <w:tab/>
      </w:r>
      <w:r w:rsidRPr="008B76A4">
        <w:t>Doc</w:t>
      </w:r>
      <w:r>
        <w:t>ument</w:t>
      </w:r>
      <w:r w:rsidRPr="008B76A4">
        <w:t xml:space="preserve"> </w:t>
      </w:r>
      <w:hyperlink r:id="rId1" w:history="1">
        <w:r w:rsidRPr="00DC01FD">
          <w:rPr>
            <w:rStyle w:val="Hyperlink"/>
          </w:rPr>
          <w:t>2/INF/36</w:t>
        </w:r>
      </w:hyperlink>
      <w:r>
        <w:t xml:space="preserve"> </w:t>
      </w:r>
      <w:r w:rsidRPr="008B76A4">
        <w:t>"Statistics and Strategic Action Plan of Telecommunicatio</w:t>
      </w:r>
      <w:r>
        <w:t>n/ICT Development in Bangladesh</w:t>
      </w:r>
      <w:r w:rsidRPr="008B76A4">
        <w:t>: Rural and Remote Areas</w:t>
      </w:r>
      <w:r>
        <w:t>"</w:t>
      </w:r>
      <w:r w:rsidRPr="008B76A4">
        <w:t>.</w:t>
      </w:r>
    </w:p>
  </w:footnote>
  <w:footnote w:id="6">
    <w:p w:rsidR="00FC4E73" w:rsidRPr="008A7AC6" w:rsidRDefault="00FC4E73" w:rsidP="008A7AC6">
      <w:pPr>
        <w:pStyle w:val="FootnoteText"/>
      </w:pPr>
      <w:r w:rsidRPr="00B3317E">
        <w:rPr>
          <w:rStyle w:val="FootnoteReference"/>
        </w:rPr>
        <w:footnoteRef/>
      </w:r>
      <w:r w:rsidRPr="008A7AC6">
        <w:tab/>
      </w:r>
      <w:r w:rsidRPr="008B76A4">
        <w:t>Ten Facts About Mobile Broadband", Darrell West, Center for Tech</w:t>
      </w:r>
      <w:r>
        <w:t>nology Innovation, Brookings, 8 </w:t>
      </w:r>
      <w:r w:rsidRPr="008B76A4">
        <w:t>décembre</w:t>
      </w:r>
      <w:r>
        <w:t> </w:t>
      </w:r>
      <w:r w:rsidRPr="008B76A4">
        <w:t>2011.</w:t>
      </w:r>
    </w:p>
  </w:footnote>
  <w:footnote w:id="7">
    <w:p w:rsidR="00FC4E73" w:rsidRPr="008A7317" w:rsidRDefault="00FC4E73" w:rsidP="008A7AC6">
      <w:pPr>
        <w:pStyle w:val="FootnoteText"/>
        <w:rPr>
          <w:lang w:val="fr-CH"/>
        </w:rPr>
      </w:pPr>
      <w:r w:rsidRPr="00B3317E">
        <w:rPr>
          <w:rStyle w:val="FootnoteReference"/>
        </w:rPr>
        <w:footnoteRef/>
      </w:r>
      <w:r w:rsidRPr="00E31B4A">
        <w:rPr>
          <w:lang w:val="fr-CH"/>
        </w:rPr>
        <w:tab/>
      </w:r>
      <w:r w:rsidRPr="008A7317">
        <w:rPr>
          <w:lang w:val="fr-CH"/>
        </w:rPr>
        <w:t xml:space="preserve">Source: Rapport 2010 sur le développement des télécommunications/TIC dans le monde, disponible à l'adresse: </w:t>
      </w:r>
      <w:hyperlink r:id="rId2" w:history="1">
        <w:r w:rsidRPr="008B76A4">
          <w:rPr>
            <w:rStyle w:val="Hyperlink"/>
            <w:lang w:val="fr-FR"/>
          </w:rPr>
          <w:t>http://www.itu.int/ITU-D/ict/publications/wtdr_10</w:t>
        </w:r>
      </w:hyperlink>
      <w:r w:rsidRPr="008A7317">
        <w:rPr>
          <w:lang w:val="fr-CH"/>
        </w:rPr>
        <w:t>.</w:t>
      </w:r>
    </w:p>
  </w:footnote>
  <w:footnote w:id="8">
    <w:p w:rsidR="00FC4E73" w:rsidRPr="00F23219" w:rsidRDefault="00FC4E73" w:rsidP="008A7AC6">
      <w:pPr>
        <w:pStyle w:val="FootnoteText"/>
        <w:rPr>
          <w:rFonts w:ascii="Trebuchet MS" w:hAnsi="Trebuchet MS"/>
          <w:lang w:val="fr-CH"/>
        </w:rPr>
      </w:pPr>
      <w:r w:rsidRPr="00B3317E">
        <w:rPr>
          <w:rStyle w:val="FootnoteReference"/>
        </w:rPr>
        <w:footnoteRef/>
      </w:r>
      <w:r w:rsidRPr="00E31B4A">
        <w:rPr>
          <w:lang w:val="fr-CH"/>
        </w:rPr>
        <w:tab/>
      </w:r>
      <w:r w:rsidRPr="008A7317">
        <w:rPr>
          <w:lang w:val="fr-CH"/>
        </w:rPr>
        <w:t xml:space="preserve">Commission sur le large bande, 2010, "Un impératif politique pour 2010: L'avenir est au large bande", disponible à l'adresse: </w:t>
      </w:r>
      <w:hyperlink r:id="rId3" w:history="1">
        <w:r w:rsidRPr="00F23219">
          <w:rPr>
            <w:rStyle w:val="Hyperlink"/>
            <w:lang w:val="fr-CH"/>
          </w:rPr>
          <w:t>http://www.broadbandcommission.org/Reports/Report_1.pdf</w:t>
        </w:r>
      </w:hyperlink>
      <w:r w:rsidRPr="008A7317">
        <w:rPr>
          <w:lang w:val="fr-CH"/>
        </w:rPr>
        <w:t>.</w:t>
      </w:r>
    </w:p>
  </w:footnote>
  <w:footnote w:id="9">
    <w:p w:rsidR="00FC4E73" w:rsidRPr="008A7AC6" w:rsidRDefault="00FC4E73" w:rsidP="008A7317">
      <w:pPr>
        <w:pStyle w:val="FootnoteText"/>
        <w:keepLines/>
        <w:tabs>
          <w:tab w:val="left" w:pos="255"/>
          <w:tab w:val="left" w:pos="1134"/>
          <w:tab w:val="left" w:pos="1871"/>
          <w:tab w:val="left" w:pos="2268"/>
        </w:tabs>
        <w:overflowPunct w:val="0"/>
        <w:autoSpaceDE w:val="0"/>
        <w:autoSpaceDN w:val="0"/>
        <w:adjustRightInd w:val="0"/>
        <w:textAlignment w:val="baseline"/>
        <w:rPr>
          <w:lang w:val="fr-CH"/>
        </w:rPr>
      </w:pPr>
      <w:r w:rsidRPr="00B3317E">
        <w:rPr>
          <w:rStyle w:val="FootnoteReference"/>
        </w:rPr>
        <w:footnoteRef/>
      </w:r>
      <w:r w:rsidRPr="008A7AC6">
        <w:rPr>
          <w:lang w:val="fr-CH"/>
        </w:rPr>
        <w:tab/>
      </w:r>
      <w:hyperlink r:id="rId4" w:history="1">
        <w:r w:rsidRPr="008A7AC6">
          <w:rPr>
            <w:rStyle w:val="Hyperlink"/>
            <w:lang w:val="fr-CH"/>
          </w:rPr>
          <w:t>http://s3.amazonaws.com/zanran_storage/www.nextupresearch.com/ContentPages/2493178098.pdf</w:t>
        </w:r>
      </w:hyperlink>
      <w:r w:rsidRPr="008A7AC6">
        <w:rPr>
          <w:lang w:val="fr-CH"/>
        </w:rPr>
        <w:t>.</w:t>
      </w:r>
    </w:p>
  </w:footnote>
  <w:footnote w:id="10">
    <w:p w:rsidR="00FC4E73" w:rsidRPr="004666F2" w:rsidRDefault="00FC4E73" w:rsidP="008A7AC6">
      <w:pPr>
        <w:pStyle w:val="FootnoteText"/>
        <w:rPr>
          <w:rFonts w:ascii="Trebuchet MS" w:hAnsi="Trebuchet MS"/>
          <w:lang w:val="fr-CH"/>
        </w:rPr>
      </w:pPr>
      <w:r w:rsidRPr="00B3317E">
        <w:rPr>
          <w:rStyle w:val="FootnoteReference"/>
        </w:rPr>
        <w:footnoteRef/>
      </w:r>
      <w:r w:rsidRPr="00E31B4A">
        <w:rPr>
          <w:lang w:val="fr-CH"/>
        </w:rPr>
        <w:tab/>
      </w:r>
      <w:r w:rsidRPr="008A7317">
        <w:rPr>
          <w:lang w:val="fr-CH"/>
        </w:rPr>
        <w:t xml:space="preserve">Commission sur le large bande, 2010, "Un impératif politique pour 2010: L'avenir est au large bande", disponible à l'adresse: </w:t>
      </w:r>
      <w:hyperlink r:id="rId5" w:history="1">
        <w:r w:rsidRPr="004666F2">
          <w:rPr>
            <w:rStyle w:val="Hyperlink"/>
            <w:lang w:val="fr-CH"/>
          </w:rPr>
          <w:t>http://www.broadbandcommission.org/Reports/Report_1.pdf</w:t>
        </w:r>
      </w:hyperlink>
      <w:r w:rsidRPr="008A7317">
        <w:rPr>
          <w:lang w:val="fr-CH"/>
        </w:rPr>
        <w:t>.</w:t>
      </w:r>
    </w:p>
  </w:footnote>
  <w:footnote w:id="11">
    <w:p w:rsidR="00FC4E73" w:rsidRPr="008A7317" w:rsidRDefault="00FC4E73" w:rsidP="008A7AC6">
      <w:pPr>
        <w:pStyle w:val="FootnoteText"/>
        <w:rPr>
          <w:lang w:val="fr-CH"/>
        </w:rPr>
      </w:pPr>
      <w:r w:rsidRPr="00B3317E">
        <w:rPr>
          <w:rStyle w:val="FootnoteReference"/>
        </w:rPr>
        <w:footnoteRef/>
      </w:r>
      <w:r w:rsidRPr="008A7317">
        <w:rPr>
          <w:lang w:val="fr-CH"/>
        </w:rPr>
        <w:tab/>
        <w:t xml:space="preserve">Commission sur le large bande, 2010, "Un impératif politique pour 2010: L'avenir est au large bande", disponible à l'adresse: </w:t>
      </w:r>
      <w:hyperlink r:id="rId6" w:history="1">
        <w:r w:rsidRPr="004666F2">
          <w:rPr>
            <w:rStyle w:val="Hyperlink"/>
            <w:lang w:val="fr-CH"/>
          </w:rPr>
          <w:t>http://www.broadbandcommission.org/Reports/Report_1.pdf</w:t>
        </w:r>
      </w:hyperlink>
      <w:r w:rsidRPr="008A7317">
        <w:rPr>
          <w:lang w:val="fr-CH"/>
        </w:rPr>
        <w:t>.</w:t>
      </w:r>
    </w:p>
  </w:footnote>
  <w:footnote w:id="12">
    <w:p w:rsidR="00FC4E73" w:rsidRPr="008A7317" w:rsidRDefault="00FC4E73" w:rsidP="008A7AC6">
      <w:pPr>
        <w:pStyle w:val="FootnoteText"/>
        <w:rPr>
          <w:lang w:val="fr-CH"/>
        </w:rPr>
      </w:pPr>
      <w:r w:rsidRPr="00B3317E">
        <w:rPr>
          <w:rStyle w:val="FootnoteReference"/>
        </w:rPr>
        <w:footnoteRef/>
      </w:r>
      <w:r w:rsidRPr="008A7317">
        <w:rPr>
          <w:lang w:val="fr-CH"/>
        </w:rPr>
        <w:t xml:space="preserve"> </w:t>
      </w:r>
      <w:r w:rsidRPr="008A7317">
        <w:rPr>
          <w:lang w:val="fr-CH"/>
        </w:rPr>
        <w:tab/>
        <w:t xml:space="preserve">Commission sur le large bande, 2010, "Un impératif politique Pour 2010: L'avenir est au large bande", disponible à l'adresse: </w:t>
      </w:r>
      <w:hyperlink r:id="rId7" w:history="1">
        <w:r w:rsidRPr="004666F2">
          <w:rPr>
            <w:rStyle w:val="Hyperlink"/>
            <w:lang w:val="fr-CH"/>
          </w:rPr>
          <w:t>http://www.broadbandcommission.org/Reports/Report_1.pdf</w:t>
        </w:r>
      </w:hyperlink>
      <w:r w:rsidRPr="008A7317">
        <w:rPr>
          <w:lang w:val="fr-CH"/>
        </w:rPr>
        <w:t>.</w:t>
      </w:r>
    </w:p>
  </w:footnote>
  <w:footnote w:id="13">
    <w:p w:rsidR="00FC4E73" w:rsidRPr="00F72FC4" w:rsidRDefault="00FC4E73" w:rsidP="008A7317">
      <w:pPr>
        <w:pStyle w:val="FootnoteText"/>
      </w:pPr>
      <w:r w:rsidRPr="00B3317E">
        <w:rPr>
          <w:rStyle w:val="FootnoteReference"/>
        </w:rPr>
        <w:footnoteRef/>
      </w:r>
      <w:r w:rsidRPr="00F72FC4">
        <w:tab/>
        <w:t>LMH</w:t>
      </w:r>
      <w:r w:rsidRPr="00F72FC4">
        <w:noBreakHyphen/>
        <w:t>BWA.</w:t>
      </w:r>
    </w:p>
  </w:footnote>
  <w:footnote w:id="14">
    <w:p w:rsidR="00FC4E73" w:rsidRPr="004302B9" w:rsidRDefault="00FC4E73" w:rsidP="008A7AC6">
      <w:pPr>
        <w:pStyle w:val="FootnoteText"/>
      </w:pPr>
      <w:r w:rsidRPr="00B3317E">
        <w:rPr>
          <w:rStyle w:val="FootnoteReference"/>
        </w:rPr>
        <w:footnoteRef/>
      </w:r>
      <w:r w:rsidRPr="00F72FC4">
        <w:tab/>
      </w:r>
      <w:r w:rsidRPr="004302B9">
        <w:t xml:space="preserve">Bangladesh, Document </w:t>
      </w:r>
      <w:hyperlink r:id="rId8" w:history="1">
        <w:r w:rsidRPr="0003658B">
          <w:rPr>
            <w:rStyle w:val="Hyperlink"/>
          </w:rPr>
          <w:t>2/INF/36</w:t>
        </w:r>
      </w:hyperlink>
      <w:r>
        <w:t xml:space="preserve"> "</w:t>
      </w:r>
      <w:r w:rsidRPr="004302B9">
        <w:t>Statistics and Strategic Action Plan of Telecommunication/ICT Development in Ban</w:t>
      </w:r>
      <w:r>
        <w:t>gladesh: Rural and Remote Areas".</w:t>
      </w:r>
    </w:p>
  </w:footnote>
  <w:footnote w:id="15">
    <w:p w:rsidR="00FC4E73" w:rsidRPr="00F72FC4" w:rsidRDefault="00FC4E73" w:rsidP="008A7317">
      <w:pPr>
        <w:pStyle w:val="FootnoteText"/>
      </w:pPr>
      <w:r w:rsidRPr="00B3317E">
        <w:rPr>
          <w:rStyle w:val="FootnoteReference"/>
        </w:rPr>
        <w:footnoteRef/>
      </w:r>
      <w:r w:rsidRPr="00F72FC4">
        <w:tab/>
        <w:t>Booz &amp; Company, "Digital Highways: The role of Governments in 21st Century Infrastructure" (2009).</w:t>
      </w:r>
    </w:p>
  </w:footnote>
  <w:footnote w:id="16">
    <w:p w:rsidR="00FC4E73" w:rsidRPr="008A7317" w:rsidRDefault="00FC4E73" w:rsidP="008A7AC6">
      <w:pPr>
        <w:pStyle w:val="FootnoteText"/>
        <w:rPr>
          <w:lang w:val="fr-CH"/>
        </w:rPr>
      </w:pPr>
      <w:r w:rsidRPr="00B3317E">
        <w:rPr>
          <w:rStyle w:val="FootnoteReference"/>
        </w:rPr>
        <w:footnoteRef/>
      </w:r>
      <w:r w:rsidRPr="008A7317">
        <w:rPr>
          <w:lang w:val="fr-CH"/>
        </w:rPr>
        <w:tab/>
        <w:t xml:space="preserve">UIT "Faire face à la crise: les modalités de la reprise après la crise du crédit et de l'économie" (2009), disponible à l'adresse: </w:t>
      </w:r>
      <w:hyperlink r:id="rId9" w:history="1">
        <w:r w:rsidRPr="00CF4BA8">
          <w:rPr>
            <w:rStyle w:val="Hyperlink"/>
            <w:lang w:val="fr-FR"/>
          </w:rPr>
          <w:t>http://www.itu.int/osg/csd/emerging_trends/crisis/fc01.html</w:t>
        </w:r>
      </w:hyperlink>
      <w:r w:rsidRPr="008A7317">
        <w:rPr>
          <w:lang w:val="fr-CH"/>
        </w:rPr>
        <w:t>.</w:t>
      </w:r>
    </w:p>
  </w:footnote>
  <w:footnote w:id="17">
    <w:p w:rsidR="00FC4E73" w:rsidRPr="008A7317" w:rsidRDefault="00FC4E73" w:rsidP="008A7AC6">
      <w:pPr>
        <w:pStyle w:val="FootnoteText"/>
        <w:rPr>
          <w:lang w:val="fr-CH"/>
        </w:rPr>
      </w:pPr>
      <w:r w:rsidRPr="00B3317E">
        <w:rPr>
          <w:rStyle w:val="FootnoteReference"/>
        </w:rPr>
        <w:footnoteRef/>
      </w:r>
      <w:r w:rsidRPr="008A7317">
        <w:rPr>
          <w:lang w:val="fr-CH"/>
        </w:rPr>
        <w:tab/>
        <w:t xml:space="preserve">Commission sur le large bande, "Broadband: a platform for progress" (Le progrès passe par le large bande), disponible à l'adresse: </w:t>
      </w:r>
      <w:hyperlink r:id="rId10" w:history="1">
        <w:r w:rsidRPr="00617502">
          <w:rPr>
            <w:rStyle w:val="Hyperlink"/>
            <w:lang w:val="fr-CH"/>
          </w:rPr>
          <w:t>http://www.broadbandcommission.org/Reports/Report_2.pdf</w:t>
        </w:r>
      </w:hyperlink>
      <w:r w:rsidRPr="008A7317">
        <w:rPr>
          <w:lang w:val="fr-CH"/>
        </w:rPr>
        <w:t>.</w:t>
      </w:r>
    </w:p>
  </w:footnote>
  <w:footnote w:id="18">
    <w:p w:rsidR="00FC4E73" w:rsidRPr="00037BF3" w:rsidRDefault="00FC4E73" w:rsidP="008A7AC6">
      <w:pPr>
        <w:pStyle w:val="FootnoteText"/>
        <w:rPr>
          <w:lang w:val="fr-CH"/>
        </w:rPr>
      </w:pPr>
      <w:r w:rsidRPr="00B3317E">
        <w:rPr>
          <w:rStyle w:val="FootnoteReference"/>
        </w:rPr>
        <w:footnoteRef/>
      </w:r>
      <w:r w:rsidRPr="00037BF3">
        <w:rPr>
          <w:lang w:val="fr-CH"/>
        </w:rPr>
        <w:tab/>
      </w:r>
      <w:r w:rsidRPr="0051330E">
        <w:rPr>
          <w:rFonts w:cstheme="minorHAnsi"/>
          <w:lang w:val="fr-CH"/>
        </w:rPr>
        <w:t>Banque interaméricaine</w:t>
      </w:r>
      <w:r w:rsidRPr="0051330E">
        <w:rPr>
          <w:lang w:val="fr-CH"/>
        </w:rPr>
        <w:t xml:space="preserve"> </w:t>
      </w:r>
      <w:r w:rsidRPr="0051330E">
        <w:rPr>
          <w:rFonts w:cstheme="minorHAnsi"/>
          <w:lang w:val="fr-CH"/>
        </w:rPr>
        <w:t>de développement "Incidence socio</w:t>
      </w:r>
      <w:r w:rsidRPr="0051330E">
        <w:rPr>
          <w:rFonts w:cstheme="minorHAnsi"/>
          <w:lang w:val="fr-CH"/>
        </w:rPr>
        <w:noBreakHyphen/>
        <w:t>économique du large bande dans les pays d'Amérique latine et des Caraïbes", novembre 2012, disponible à l'adresse:</w:t>
      </w:r>
      <w:r w:rsidRPr="00037BF3">
        <w:rPr>
          <w:lang w:val="fr-CH"/>
        </w:rPr>
        <w:t xml:space="preserve"> </w:t>
      </w:r>
      <w:hyperlink r:id="rId11" w:history="1">
        <w:r w:rsidRPr="00037BF3">
          <w:rPr>
            <w:rStyle w:val="Hyperlink"/>
            <w:rFonts w:eastAsia="Batang"/>
            <w:lang w:val="fr-CH"/>
          </w:rPr>
          <w:t>http://www.iadb.org/intal/intalcdi/PE/2013/11427.pdf</w:t>
        </w:r>
      </w:hyperlink>
      <w:r>
        <w:rPr>
          <w:lang w:val="fr-CH"/>
        </w:rPr>
        <w:t>.</w:t>
      </w:r>
    </w:p>
  </w:footnote>
  <w:footnote w:id="19">
    <w:p w:rsidR="00FC4E73" w:rsidRPr="00537FE2" w:rsidRDefault="00FC4E73" w:rsidP="008A7AC6">
      <w:pPr>
        <w:pStyle w:val="FootnoteText"/>
      </w:pPr>
      <w:r w:rsidRPr="00B3317E">
        <w:rPr>
          <w:rStyle w:val="FootnoteReference"/>
        </w:rPr>
        <w:footnoteRef/>
      </w:r>
      <w:r>
        <w:tab/>
        <w:t xml:space="preserve">Idem. </w:t>
      </w:r>
    </w:p>
  </w:footnote>
  <w:footnote w:id="20">
    <w:p w:rsidR="00FC4E73" w:rsidRPr="00537FE2" w:rsidRDefault="00FC4E73" w:rsidP="008A7AC6">
      <w:pPr>
        <w:pStyle w:val="FootnoteText"/>
      </w:pPr>
      <w:r w:rsidRPr="00B3317E">
        <w:rPr>
          <w:rStyle w:val="FootnoteReference"/>
        </w:rPr>
        <w:footnoteRef/>
      </w:r>
      <w:r>
        <w:tab/>
        <w:t>Idem</w:t>
      </w:r>
      <w:r w:rsidRPr="00537FE2">
        <w:t xml:space="preserve">, </w:t>
      </w:r>
      <w:r>
        <w:t xml:space="preserve">p. </w:t>
      </w:r>
      <w:r w:rsidRPr="00537FE2">
        <w:t>10.</w:t>
      </w:r>
    </w:p>
  </w:footnote>
  <w:footnote w:id="21">
    <w:p w:rsidR="00FC4E73" w:rsidRPr="00537FE2" w:rsidRDefault="00FC4E73" w:rsidP="008A7AC6">
      <w:pPr>
        <w:pStyle w:val="FootnoteText"/>
      </w:pPr>
      <w:r w:rsidRPr="00B3317E">
        <w:rPr>
          <w:rStyle w:val="FootnoteReference"/>
        </w:rPr>
        <w:footnoteRef/>
      </w:r>
      <w:r>
        <w:tab/>
      </w:r>
      <w:r w:rsidRPr="00537FE2">
        <w:t xml:space="preserve">Association GSM, </w:t>
      </w:r>
      <w:r>
        <w:t>"</w:t>
      </w:r>
      <w:r w:rsidRPr="00537FE2">
        <w:t>What is the impact of mobil</w:t>
      </w:r>
      <w:r>
        <w:t>e telephony on economic growth?",</w:t>
      </w:r>
      <w:r w:rsidRPr="00537FE2">
        <w:t xml:space="preserve"> </w:t>
      </w:r>
      <w:r>
        <w:t>novemb</w:t>
      </w:r>
      <w:r w:rsidRPr="00537FE2">
        <w:t>r</w:t>
      </w:r>
      <w:r>
        <w:t>e</w:t>
      </w:r>
      <w:r w:rsidRPr="00537FE2">
        <w:t xml:space="preserve">, 2012, p. 5, </w:t>
      </w:r>
      <w:r>
        <w:br/>
        <w:t xml:space="preserve">disponible à </w:t>
      </w:r>
      <w:r w:rsidRPr="008A7AC6">
        <w:t>l'adresse:</w:t>
      </w:r>
      <w:r>
        <w:t xml:space="preserve"> </w:t>
      </w:r>
      <w:hyperlink r:id="rId12" w:history="1">
        <w:r w:rsidRPr="00B200CF">
          <w:rPr>
            <w:rStyle w:val="Hyperlink"/>
            <w:rFonts w:eastAsia="Batang"/>
          </w:rPr>
          <w:t>http://www.gsma.com/publicpolicy/wp-content/uploads/2012/11/gsma-deloitte-impact-mobile-telephony-economic-growth.pdf</w:t>
        </w:r>
      </w:hyperlink>
      <w:r w:rsidRPr="00537FE2">
        <w:t>.</w:t>
      </w:r>
    </w:p>
  </w:footnote>
  <w:footnote w:id="22">
    <w:p w:rsidR="00FC4E73" w:rsidRPr="008F5E66" w:rsidRDefault="00FC4E73" w:rsidP="008A7AC6">
      <w:pPr>
        <w:pStyle w:val="FootnoteText"/>
        <w:rPr>
          <w:lang w:val="fr-CH"/>
        </w:rPr>
      </w:pPr>
      <w:r w:rsidRPr="00B3317E">
        <w:rPr>
          <w:rStyle w:val="FootnoteReference"/>
        </w:rPr>
        <w:footnoteRef/>
      </w:r>
      <w:r w:rsidRPr="008F5E66">
        <w:rPr>
          <w:lang w:val="fr-CH"/>
        </w:rPr>
        <w:tab/>
        <w:t>Idem. p. 6.</w:t>
      </w:r>
    </w:p>
  </w:footnote>
  <w:footnote w:id="23">
    <w:p w:rsidR="00FC4E73" w:rsidRPr="00E31B4A" w:rsidRDefault="00FC4E73" w:rsidP="008A7AC6">
      <w:pPr>
        <w:pStyle w:val="FootnoteText"/>
        <w:rPr>
          <w:lang w:val="fr-CH"/>
        </w:rPr>
      </w:pPr>
      <w:r w:rsidRPr="00B3317E">
        <w:rPr>
          <w:rStyle w:val="FootnoteReference"/>
        </w:rPr>
        <w:footnoteRef/>
      </w:r>
      <w:r w:rsidRPr="0044171A">
        <w:rPr>
          <w:rStyle w:val="FootnoteReference"/>
          <w:rFonts w:ascii="Verdana" w:hAnsi="Verdana" w:cs="Simplified Arabic"/>
          <w:sz w:val="20"/>
        </w:rPr>
        <w:tab/>
      </w:r>
      <w:r w:rsidRPr="00E31B4A">
        <w:rPr>
          <w:lang w:val="fr-CH"/>
        </w:rPr>
        <w:t>Les données utilisées pour cette étude ont pris en compte 14 pays dont le Brésil, le Canada, la Chine, la France, l'Allemagne, l'Inde, l'Italie, le Japon, la Corée, le Mexique, la Fédération de Russie, la République sudafricaine, le Royaume</w:t>
      </w:r>
      <w:r w:rsidRPr="00E31B4A">
        <w:rPr>
          <w:lang w:val="fr-CH"/>
        </w:rPr>
        <w:noBreakHyphen/>
        <w:t xml:space="preserve">Uni et les Etats-Unis. Voir le rapport de l'Association GSM, p. 7-8. </w:t>
      </w:r>
    </w:p>
  </w:footnote>
  <w:footnote w:id="24">
    <w:p w:rsidR="00FC4E73" w:rsidRPr="0025077D" w:rsidRDefault="00FC4E73" w:rsidP="008A7317">
      <w:pPr>
        <w:pStyle w:val="FootnoteText"/>
        <w:rPr>
          <w:lang w:val="fr-CH"/>
        </w:rPr>
      </w:pPr>
      <w:r w:rsidRPr="00B3317E">
        <w:rPr>
          <w:rStyle w:val="FootnoteReference"/>
        </w:rPr>
        <w:footnoteRef/>
      </w:r>
      <w:r w:rsidRPr="0025077D">
        <w:rPr>
          <w:lang w:val="fr-CH"/>
        </w:rPr>
        <w:tab/>
        <w:t>Malaysian Communications and Multimedia Commission "National Broadband Initiative" (2010).</w:t>
      </w:r>
    </w:p>
  </w:footnote>
  <w:footnote w:id="25">
    <w:p w:rsidR="00FC4E73" w:rsidRPr="008A7317" w:rsidRDefault="00FC4E73" w:rsidP="00457B7F">
      <w:pPr>
        <w:pStyle w:val="FootnoteText"/>
        <w:rPr>
          <w:lang w:val="fr-CH"/>
        </w:rPr>
      </w:pPr>
      <w:r w:rsidRPr="00B3317E">
        <w:rPr>
          <w:rStyle w:val="FootnoteReference"/>
        </w:rPr>
        <w:footnoteRef/>
      </w:r>
      <w:r w:rsidRPr="00BC448A">
        <w:rPr>
          <w:lang w:val="fr-CH"/>
        </w:rPr>
        <w:tab/>
        <w:t>"Broad</w:t>
      </w:r>
      <w:r w:rsidRPr="008A7317">
        <w:rPr>
          <w:lang w:val="fr-CH"/>
        </w:rPr>
        <w:t>band: a platform for progress" (Le progrès passe par le large bande), résumé du rapport 2010 de la Commission sur le large bande. Figure fondée sur le Rapport de la Commission sur le large bande et sur le Manuel sur les systèmes BWA.</w:t>
      </w:r>
    </w:p>
  </w:footnote>
  <w:footnote w:id="26">
    <w:p w:rsidR="00FC4E73" w:rsidRPr="008F5E66" w:rsidRDefault="00FC4E73" w:rsidP="008A7317">
      <w:pPr>
        <w:pStyle w:val="FootnoteText"/>
      </w:pPr>
      <w:r w:rsidRPr="00B3317E">
        <w:rPr>
          <w:rStyle w:val="FootnoteReference"/>
        </w:rPr>
        <w:footnoteRef/>
      </w:r>
      <w:r w:rsidRPr="008F5E66">
        <w:tab/>
        <w:t>LMH</w:t>
      </w:r>
      <w:r w:rsidRPr="008F5E66">
        <w:noBreakHyphen/>
        <w:t>BWA.</w:t>
      </w:r>
    </w:p>
  </w:footnote>
  <w:footnote w:id="27">
    <w:p w:rsidR="00FC4E73" w:rsidRPr="00891E69" w:rsidRDefault="00FC4E73" w:rsidP="00457B7F">
      <w:pPr>
        <w:pStyle w:val="FootnoteText"/>
      </w:pPr>
      <w:r w:rsidRPr="00B3317E">
        <w:rPr>
          <w:rStyle w:val="FootnoteReference"/>
        </w:rPr>
        <w:footnoteRef/>
      </w:r>
      <w:r w:rsidRPr="00891E69">
        <w:tab/>
        <w:t>Bangladesh – (Doc</w:t>
      </w:r>
      <w:r>
        <w:t>ument</w:t>
      </w:r>
      <w:r w:rsidRPr="00891E69">
        <w:t xml:space="preserve"> 2/INF/36 </w:t>
      </w:r>
      <w:r>
        <w:t>"</w:t>
      </w:r>
      <w:r w:rsidRPr="00891E69">
        <w:t>Statistics and Strategic Action Plan of Telecommunication/ICT Development in Bangladesh: Rural and Remote Areas</w:t>
      </w:r>
      <w:r>
        <w:t>"</w:t>
      </w:r>
      <w:r w:rsidRPr="00891E69">
        <w:t>).</w:t>
      </w:r>
    </w:p>
  </w:footnote>
  <w:footnote w:id="28">
    <w:p w:rsidR="00FC4E73" w:rsidRPr="008F5E66" w:rsidRDefault="00FC4E73" w:rsidP="008A7317">
      <w:pPr>
        <w:pStyle w:val="FootnoteText"/>
      </w:pPr>
      <w:r w:rsidRPr="00B3317E">
        <w:rPr>
          <w:rStyle w:val="FootnoteReference"/>
        </w:rPr>
        <w:footnoteRef/>
      </w:r>
      <w:r w:rsidRPr="00F542B2">
        <w:rPr>
          <w:rStyle w:val="FootnoteReference"/>
          <w:lang w:val="en-US"/>
        </w:rPr>
        <w:t xml:space="preserve"> </w:t>
      </w:r>
      <w:r w:rsidRPr="008F5E66">
        <w:tab/>
        <w:t>LMH</w:t>
      </w:r>
      <w:r w:rsidRPr="008F5E66">
        <w:noBreakHyphen/>
        <w:t>BWA.</w:t>
      </w:r>
    </w:p>
  </w:footnote>
  <w:footnote w:id="29">
    <w:p w:rsidR="00FC4E73" w:rsidRPr="008F5E66" w:rsidRDefault="00FC4E73" w:rsidP="008A7317">
      <w:pPr>
        <w:pStyle w:val="FootnoteText"/>
      </w:pPr>
      <w:r w:rsidRPr="00B3317E">
        <w:rPr>
          <w:rStyle w:val="FootnoteReference"/>
        </w:rPr>
        <w:footnoteRef/>
      </w:r>
      <w:r w:rsidRPr="008F5E66">
        <w:tab/>
        <w:t>LMH</w:t>
      </w:r>
      <w:r w:rsidRPr="008F5E66">
        <w:noBreakHyphen/>
        <w:t>BWA.</w:t>
      </w:r>
    </w:p>
  </w:footnote>
  <w:footnote w:id="30">
    <w:p w:rsidR="00FC4E73" w:rsidRPr="00693C55" w:rsidRDefault="00FC4E73" w:rsidP="008A7317">
      <w:pPr>
        <w:pStyle w:val="FootnoteText"/>
      </w:pPr>
      <w:r w:rsidRPr="00B3317E">
        <w:rPr>
          <w:rStyle w:val="FootnoteReference"/>
        </w:rPr>
        <w:footnoteRef/>
      </w:r>
      <w:r w:rsidRPr="00693C55">
        <w:tab/>
        <w:t>IDC "Number of Mobile Devices Accessing the Internet Expected to Surpass One Billion by 2013" (2009).</w:t>
      </w:r>
    </w:p>
  </w:footnote>
  <w:footnote w:id="31">
    <w:p w:rsidR="00FC4E73" w:rsidRPr="00693C55" w:rsidRDefault="00FC4E73" w:rsidP="00457B7F">
      <w:pPr>
        <w:pStyle w:val="FootnoteText"/>
      </w:pPr>
      <w:r w:rsidRPr="00B3317E">
        <w:rPr>
          <w:rStyle w:val="FootnoteReference"/>
        </w:rPr>
        <w:footnoteRef/>
      </w:r>
      <w:r w:rsidRPr="00693C55">
        <w:tab/>
        <w:t>Gartner Research "Gartner says number of mobile payment users worldwide to increase 70% in 2009" (2009).</w:t>
      </w:r>
    </w:p>
  </w:footnote>
  <w:footnote w:id="32">
    <w:p w:rsidR="00FC4E73" w:rsidRPr="00693C55" w:rsidRDefault="00FC4E73" w:rsidP="008A7317">
      <w:pPr>
        <w:pStyle w:val="FootnoteText"/>
      </w:pPr>
      <w:r w:rsidRPr="00B3317E">
        <w:rPr>
          <w:rStyle w:val="FootnoteReference"/>
        </w:rPr>
        <w:footnoteRef/>
      </w:r>
      <w:r w:rsidRPr="00693C55">
        <w:tab/>
        <w:t>The Boston Consulting Group (2011).</w:t>
      </w:r>
    </w:p>
  </w:footnote>
  <w:footnote w:id="33">
    <w:p w:rsidR="00FC4E73" w:rsidRPr="00693C55" w:rsidRDefault="00FC4E73" w:rsidP="008A7317">
      <w:pPr>
        <w:pStyle w:val="FootnoteText"/>
      </w:pPr>
      <w:r w:rsidRPr="00B3317E">
        <w:rPr>
          <w:rStyle w:val="FootnoteReference"/>
        </w:rPr>
        <w:footnoteRef/>
      </w:r>
      <w:r w:rsidRPr="00693C55">
        <w:tab/>
        <w:t>World Health Organization &amp; Global health Workforce Alliance "Scaling up, saving lives" (2008).</w:t>
      </w:r>
    </w:p>
  </w:footnote>
  <w:footnote w:id="34">
    <w:p w:rsidR="00FC4E73" w:rsidRPr="00693C55" w:rsidRDefault="00FC4E73" w:rsidP="00457B7F">
      <w:pPr>
        <w:pStyle w:val="FootnoteText"/>
        <w:rPr>
          <w:lang w:val="fr-CH"/>
        </w:rPr>
      </w:pPr>
      <w:r w:rsidRPr="00B3317E">
        <w:rPr>
          <w:rStyle w:val="FootnoteReference"/>
        </w:rPr>
        <w:footnoteRef/>
      </w:r>
      <w:r w:rsidRPr="008A7317">
        <w:rPr>
          <w:lang w:val="fr-CH"/>
        </w:rPr>
        <w:tab/>
        <w:t xml:space="preserve">Commission sur le large bande, "Broadband: a platform for progress" (Le progrès passe par le large bande), résumé du rapport 2011 de la Commission sur le large bande, page 21, disponible à l'adresse: </w:t>
      </w:r>
      <w:hyperlink r:id="rId13" w:history="1">
        <w:r w:rsidRPr="00BC448A">
          <w:rPr>
            <w:rStyle w:val="Hyperlink"/>
            <w:lang w:val="fr-CH"/>
          </w:rPr>
          <w:t>http://www.broadbandcommission.org/Reports/Report_2.pdf</w:t>
        </w:r>
      </w:hyperlink>
      <w:r w:rsidRPr="008A7317">
        <w:rPr>
          <w:lang w:val="fr-CH"/>
        </w:rPr>
        <w:t>.</w:t>
      </w:r>
    </w:p>
  </w:footnote>
  <w:footnote w:id="35">
    <w:p w:rsidR="00FC4E73" w:rsidRPr="00693C55" w:rsidRDefault="00FC4E73" w:rsidP="00457B7F">
      <w:pPr>
        <w:pStyle w:val="FootnoteText"/>
        <w:rPr>
          <w:lang w:val="fr-CH"/>
        </w:rPr>
      </w:pPr>
      <w:r w:rsidRPr="00B3317E">
        <w:rPr>
          <w:rStyle w:val="FootnoteReference"/>
        </w:rPr>
        <w:footnoteRef/>
      </w:r>
      <w:r w:rsidRPr="008A7317">
        <w:rPr>
          <w:lang w:val="fr-CH"/>
        </w:rPr>
        <w:tab/>
        <w:t xml:space="preserve">Commission sur le large bande, "Broadband: a platform for progress" (Le progrès passe par le large bande), résumé du rapport 2011 de la Commission sur le large bande, page 14, disponible à l'adresse: </w:t>
      </w:r>
      <w:hyperlink r:id="rId14" w:history="1">
        <w:r w:rsidRPr="00BC448A">
          <w:rPr>
            <w:rStyle w:val="Hyperlink"/>
            <w:lang w:val="fr-CH"/>
          </w:rPr>
          <w:t>http://www.broadbandcommission.org/Reports/Report_2.pdf</w:t>
        </w:r>
      </w:hyperlink>
      <w:r w:rsidRPr="008A7317">
        <w:rPr>
          <w:lang w:val="fr-CH"/>
        </w:rPr>
        <w:t>.</w:t>
      </w:r>
    </w:p>
  </w:footnote>
  <w:footnote w:id="36">
    <w:p w:rsidR="00FC4E73" w:rsidRPr="00693C55" w:rsidRDefault="00FC4E73" w:rsidP="00457B7F">
      <w:pPr>
        <w:pStyle w:val="FootnoteText"/>
        <w:rPr>
          <w:lang w:val="fr-CH"/>
        </w:rPr>
      </w:pPr>
      <w:r w:rsidRPr="00B3317E">
        <w:rPr>
          <w:rStyle w:val="FootnoteReference"/>
        </w:rPr>
        <w:footnoteRef/>
      </w:r>
      <w:r w:rsidRPr="008A7317">
        <w:rPr>
          <w:lang w:val="fr-CH"/>
        </w:rPr>
        <w:tab/>
        <w:t xml:space="preserve">Commission sur le large bande, "Broadband: a platform for progress" (Le progrès passe par le large bande), résumé du rapport 2011 de la Commission sur le large bande, page 14, disponible à l'adresse: </w:t>
      </w:r>
      <w:hyperlink r:id="rId15" w:history="1">
        <w:r w:rsidRPr="00BC448A">
          <w:rPr>
            <w:rStyle w:val="Hyperlink"/>
            <w:lang w:val="fr-CH"/>
          </w:rPr>
          <w:t>http://www.broadbandcommission.org/Reports/Report_2.pdf</w:t>
        </w:r>
      </w:hyperlink>
      <w:r w:rsidRPr="008A7317">
        <w:rPr>
          <w:lang w:val="fr-CH"/>
        </w:rPr>
        <w:t>.</w:t>
      </w:r>
    </w:p>
  </w:footnote>
  <w:footnote w:id="37">
    <w:p w:rsidR="00FC4E73" w:rsidRPr="00693C55" w:rsidRDefault="00FC4E73" w:rsidP="00457B7F">
      <w:pPr>
        <w:pStyle w:val="FootnoteText"/>
      </w:pPr>
      <w:r w:rsidRPr="00B3317E">
        <w:rPr>
          <w:rStyle w:val="FootnoteReference"/>
        </w:rPr>
        <w:footnoteRef/>
      </w:r>
      <w:r w:rsidRPr="008A7317">
        <w:rPr>
          <w:rStyle w:val="FootnoteReference"/>
          <w:rFonts w:ascii="Verdana" w:hAnsi="Verdana"/>
          <w:lang w:val="en-US"/>
        </w:rPr>
        <w:tab/>
      </w:r>
      <w:r w:rsidRPr="00693C55">
        <w:t>IDC "Aid to Recovery: the economic impact of IT, software, and the Microsoft ecosystem on the global economy" (2009).</w:t>
      </w:r>
    </w:p>
  </w:footnote>
  <w:footnote w:id="38">
    <w:p w:rsidR="00FC4E73" w:rsidRPr="008A7317" w:rsidRDefault="00FC4E73" w:rsidP="00457B7F">
      <w:pPr>
        <w:pStyle w:val="FootnoteText"/>
        <w:rPr>
          <w:lang w:val="fr-CH"/>
        </w:rPr>
      </w:pPr>
      <w:r w:rsidRPr="00B3317E">
        <w:rPr>
          <w:rStyle w:val="FootnoteReference"/>
        </w:rPr>
        <w:footnoteRef/>
      </w:r>
      <w:r w:rsidRPr="008A7317">
        <w:rPr>
          <w:lang w:val="fr-CH"/>
        </w:rPr>
        <w:tab/>
        <w:t xml:space="preserve">Commission sur le large bande, "Broadband: A Platform for Progress" (Le progrès passe par le large bande), résumé du rapport 2010 de la Commission sur le large bande, pages 22-23, disponible à l'adresse: </w:t>
      </w:r>
      <w:hyperlink r:id="rId16" w:history="1">
        <w:r w:rsidRPr="00513088">
          <w:rPr>
            <w:rStyle w:val="Hyperlink"/>
            <w:lang w:val="fr-CH"/>
          </w:rPr>
          <w:t>http://www.broadbandcommission.org/Reports/Report_1.pdf</w:t>
        </w:r>
      </w:hyperlink>
      <w:r w:rsidRPr="008A7317">
        <w:rPr>
          <w:lang w:val="fr-CH"/>
        </w:rPr>
        <w:t>.</w:t>
      </w:r>
    </w:p>
  </w:footnote>
  <w:footnote w:id="39">
    <w:p w:rsidR="00FC4E73" w:rsidRPr="008A7317" w:rsidRDefault="00FC4E73" w:rsidP="00457B7F">
      <w:pPr>
        <w:pStyle w:val="FootnoteText"/>
        <w:rPr>
          <w:lang w:val="fr-CH"/>
        </w:rPr>
      </w:pPr>
      <w:r w:rsidRPr="00B3317E">
        <w:rPr>
          <w:rStyle w:val="FootnoteReference"/>
        </w:rPr>
        <w:footnoteRef/>
      </w:r>
      <w:r w:rsidRPr="008A7317">
        <w:rPr>
          <w:lang w:val="fr-CH"/>
        </w:rPr>
        <w:tab/>
        <w:t>Rapport 2010 sur les Objectifs du Millénaire pour le développement, Nations Unies, New York (</w:t>
      </w:r>
      <w:r w:rsidRPr="00693C55">
        <w:rPr>
          <w:rStyle w:val="Hyperlink"/>
          <w:lang w:val="fr-CH"/>
        </w:rPr>
        <w:t>www.un.org/millenniumgoals</w:t>
      </w:r>
      <w:r w:rsidRPr="008A7317">
        <w:rPr>
          <w:lang w:val="fr-CH"/>
        </w:rPr>
        <w:t>).</w:t>
      </w:r>
    </w:p>
  </w:footnote>
  <w:footnote w:id="40">
    <w:p w:rsidR="00FC4E73" w:rsidRPr="008A7317" w:rsidRDefault="00FC4E73" w:rsidP="008A7317">
      <w:pPr>
        <w:pStyle w:val="FootnoteText"/>
        <w:rPr>
          <w:lang w:val="fr-CH"/>
        </w:rPr>
      </w:pPr>
      <w:r w:rsidRPr="00B3317E">
        <w:rPr>
          <w:rStyle w:val="FootnoteReference"/>
        </w:rPr>
        <w:footnoteRef/>
      </w:r>
      <w:r w:rsidRPr="008A7317">
        <w:rPr>
          <w:lang w:val="fr-CH"/>
        </w:rPr>
        <w:tab/>
        <w:t>"Un impératif politique pour 2010: L'avenir est au large bande". Commission sur le large bande, 2010.</w:t>
      </w:r>
    </w:p>
  </w:footnote>
  <w:footnote w:id="41">
    <w:p w:rsidR="00FC4E73" w:rsidRPr="008A7317" w:rsidRDefault="00FC4E73" w:rsidP="008A7317">
      <w:pPr>
        <w:pStyle w:val="FootnoteText"/>
        <w:rPr>
          <w:lang w:val="fr-CH"/>
        </w:rPr>
      </w:pPr>
      <w:r w:rsidRPr="00B3317E">
        <w:rPr>
          <w:rStyle w:val="FootnoteReference"/>
        </w:rPr>
        <w:footnoteRef/>
      </w:r>
      <w:r w:rsidRPr="008A7317">
        <w:rPr>
          <w:lang w:val="fr-CH"/>
        </w:rPr>
        <w:tab/>
        <w:t>Intel Contribution, Document 2-23 "Le large bande à des conditions abordables pour tous".</w:t>
      </w:r>
    </w:p>
  </w:footnote>
  <w:footnote w:id="42">
    <w:p w:rsidR="00FC4E73" w:rsidRPr="001560F0" w:rsidRDefault="00FC4E73" w:rsidP="00457B7F">
      <w:pPr>
        <w:pStyle w:val="FootnoteText"/>
        <w:rPr>
          <w:lang w:val="fr-CH"/>
        </w:rPr>
      </w:pPr>
      <w:r w:rsidRPr="00B3317E">
        <w:rPr>
          <w:rStyle w:val="FootnoteReference"/>
        </w:rPr>
        <w:footnoteRef/>
      </w:r>
      <w:r w:rsidRPr="008A7317">
        <w:rPr>
          <w:lang w:val="fr-CH"/>
        </w:rPr>
        <w:tab/>
      </w:r>
      <w:r w:rsidRPr="001560F0">
        <w:rPr>
          <w:lang w:val="fr-CH"/>
        </w:rPr>
        <w:t>Commission sur le large bande</w:t>
      </w:r>
      <w:r>
        <w:rPr>
          <w:lang w:val="fr-CH"/>
        </w:rPr>
        <w:t>, 2010,</w:t>
      </w:r>
      <w:r w:rsidRPr="008A7317">
        <w:rPr>
          <w:lang w:val="fr-CH"/>
        </w:rPr>
        <w:t xml:space="preserve"> "Un impératif politique pour 2010: L'avenir est au large bande", </w:t>
      </w:r>
      <w:r w:rsidRPr="001560F0">
        <w:rPr>
          <w:lang w:val="fr-CH"/>
        </w:rPr>
        <w:t xml:space="preserve">disponible à l'adresse: </w:t>
      </w:r>
      <w:hyperlink r:id="rId17" w:history="1">
        <w:r w:rsidRPr="001560F0">
          <w:rPr>
            <w:rStyle w:val="Hyperlink"/>
            <w:lang w:val="fr-CH"/>
          </w:rPr>
          <w:t>http://www.broadbandcommission.org/Reports/Report_1.pdf</w:t>
        </w:r>
      </w:hyperlink>
      <w:r w:rsidRPr="001560F0">
        <w:rPr>
          <w:lang w:val="fr-CH"/>
        </w:rPr>
        <w:t>.</w:t>
      </w:r>
    </w:p>
  </w:footnote>
  <w:footnote w:id="43">
    <w:p w:rsidR="00FC4E73" w:rsidRPr="00A268F2" w:rsidRDefault="00FC4E73" w:rsidP="008A7317">
      <w:pPr>
        <w:pStyle w:val="FootnoteText"/>
        <w:spacing w:before="0"/>
        <w:ind w:left="284" w:hanging="284"/>
        <w:rPr>
          <w:lang w:val="fr-CH"/>
        </w:rPr>
      </w:pPr>
      <w:r w:rsidRPr="00B3317E">
        <w:rPr>
          <w:rStyle w:val="FootnoteReference"/>
        </w:rPr>
        <w:footnoteRef/>
      </w:r>
      <w:r w:rsidRPr="00A268F2">
        <w:rPr>
          <w:lang w:val="fr-CH"/>
        </w:rPr>
        <w:tab/>
        <w:t>"La planification au service d</w:t>
      </w:r>
      <w:r>
        <w:rPr>
          <w:lang w:val="fr-CH"/>
        </w:rPr>
        <w:t>u</w:t>
      </w:r>
      <w:r w:rsidRPr="00A268F2">
        <w:rPr>
          <w:lang w:val="fr-CH"/>
        </w:rPr>
        <w:t xml:space="preserve"> progrès – De l'importance des plans nationaux relatifs au large bande"</w:t>
      </w:r>
      <w:r>
        <w:rPr>
          <w:lang w:val="fr-CH"/>
        </w:rPr>
        <w:t>.</w:t>
      </w:r>
      <w:r w:rsidRPr="00A268F2">
        <w:rPr>
          <w:lang w:val="fr-CH"/>
        </w:rPr>
        <w:t xml:space="preserve"> Commission </w:t>
      </w:r>
      <w:r>
        <w:rPr>
          <w:lang w:val="fr-CH"/>
        </w:rPr>
        <w:t xml:space="preserve">sur le large bande </w:t>
      </w:r>
      <w:r w:rsidRPr="00A268F2">
        <w:rPr>
          <w:lang w:val="fr-CH"/>
        </w:rPr>
        <w:t>2013, p</w:t>
      </w:r>
      <w:r>
        <w:rPr>
          <w:lang w:val="fr-CH"/>
        </w:rPr>
        <w:t>.</w:t>
      </w:r>
      <w:r w:rsidRPr="00A268F2">
        <w:rPr>
          <w:lang w:val="fr-CH"/>
        </w:rPr>
        <w:t xml:space="preserve"> 7, </w:t>
      </w:r>
      <w:r>
        <w:rPr>
          <w:lang w:val="fr-CH"/>
        </w:rPr>
        <w:t xml:space="preserve">disponible à l'adresse: </w:t>
      </w:r>
      <w:hyperlink r:id="rId18" w:history="1">
        <w:r w:rsidRPr="001560F0">
          <w:rPr>
            <w:rStyle w:val="Hyperlink"/>
            <w:lang w:val="fr-CH"/>
          </w:rPr>
          <w:t>http://www.broadbandcommission.org/documents/reportNBP2013.pdf</w:t>
        </w:r>
      </w:hyperlink>
      <w:hyperlink r:id="rId19" w:history="1"/>
      <w:r>
        <w:rPr>
          <w:lang w:val="fr-CH"/>
        </w:rPr>
        <w:t>.</w:t>
      </w:r>
      <w:r w:rsidRPr="00A268F2">
        <w:rPr>
          <w:lang w:val="fr-CH"/>
        </w:rPr>
        <w:t xml:space="preserve"> </w:t>
      </w:r>
    </w:p>
  </w:footnote>
  <w:footnote w:id="44">
    <w:p w:rsidR="00FC4E73" w:rsidRPr="00070AF8" w:rsidRDefault="00FC4E73" w:rsidP="008A7317">
      <w:pPr>
        <w:pStyle w:val="FootnoteText"/>
        <w:ind w:left="284" w:hanging="284"/>
      </w:pPr>
      <w:r w:rsidRPr="00B3317E">
        <w:rPr>
          <w:rStyle w:val="FootnoteReference"/>
        </w:rPr>
        <w:footnoteRef/>
      </w:r>
      <w:r>
        <w:tab/>
      </w:r>
      <w:r w:rsidRPr="00070AF8">
        <w:t>Egypt</w:t>
      </w:r>
      <w:r>
        <w:t xml:space="preserve">e, </w:t>
      </w:r>
      <w:r w:rsidRPr="00070AF8">
        <w:t>Doc</w:t>
      </w:r>
      <w:r>
        <w:t>ument</w:t>
      </w:r>
      <w:r w:rsidRPr="00070AF8">
        <w:t xml:space="preserve"> 2/INF/44</w:t>
      </w:r>
      <w:r>
        <w:t xml:space="preserve"> "</w:t>
      </w:r>
      <w:r w:rsidRPr="00070AF8">
        <w:t>Analysis of Factors that Influence both the Demand of Broadband Services and the Deployment of Broadband Networks</w:t>
      </w:r>
      <w:r>
        <w:t>"</w:t>
      </w:r>
      <w:r w:rsidRPr="00070AF8">
        <w:t>.</w:t>
      </w:r>
    </w:p>
  </w:footnote>
  <w:footnote w:id="45">
    <w:p w:rsidR="00FC4E73" w:rsidRPr="00061A98" w:rsidRDefault="00FC4E73" w:rsidP="00B3317E">
      <w:pPr>
        <w:pStyle w:val="FootnoteText"/>
        <w:ind w:left="284" w:hanging="284"/>
      </w:pPr>
      <w:r w:rsidRPr="00B3317E">
        <w:rPr>
          <w:rStyle w:val="FootnoteReference"/>
        </w:rPr>
        <w:footnoteRef/>
      </w:r>
      <w:r w:rsidRPr="008A7317">
        <w:rPr>
          <w:rStyle w:val="FootnoteReference"/>
          <w:lang w:val="en-US"/>
        </w:rPr>
        <w:tab/>
      </w:r>
      <w:r w:rsidRPr="00061A98">
        <w:t xml:space="preserve">Intel Corporation, Document </w:t>
      </w:r>
      <w:hyperlink r:id="rId20" w:history="1">
        <w:r w:rsidRPr="00B200CF">
          <w:rPr>
            <w:rStyle w:val="Hyperlink"/>
          </w:rPr>
          <w:t>2/24</w:t>
        </w:r>
      </w:hyperlink>
      <w:r>
        <w:t xml:space="preserve"> "</w:t>
      </w:r>
      <w:r w:rsidRPr="00061A98">
        <w:t>National Broadband/ICT Plans: Policy Objectives for Success</w:t>
      </w:r>
      <w:r>
        <w:t>"</w:t>
      </w:r>
      <w:r w:rsidRPr="00061A98">
        <w:t>.</w:t>
      </w:r>
    </w:p>
  </w:footnote>
  <w:footnote w:id="46">
    <w:p w:rsidR="00FC4E73" w:rsidRPr="008A7317" w:rsidRDefault="00FC4E73" w:rsidP="00B3317E">
      <w:pPr>
        <w:pStyle w:val="FootnoteText"/>
        <w:rPr>
          <w:lang w:val="fr-CH"/>
        </w:rPr>
      </w:pPr>
      <w:r w:rsidRPr="00B3317E">
        <w:rPr>
          <w:rStyle w:val="FootnoteReference"/>
        </w:rPr>
        <w:footnoteRef/>
      </w:r>
      <w:r w:rsidRPr="008A7317">
        <w:rPr>
          <w:lang w:val="fr-CH"/>
        </w:rPr>
        <w:tab/>
      </w:r>
      <w:r w:rsidRPr="00F542B2">
        <w:rPr>
          <w:lang w:val="fr-CH"/>
        </w:rPr>
        <w:t>Recommandations</w:t>
      </w:r>
      <w:r w:rsidRPr="008A7317">
        <w:rPr>
          <w:lang w:val="fr-CH" w:eastAsia="ko-KR"/>
        </w:rPr>
        <w:t xml:space="preserve"> UIT-T I.113 (1997) et UIT-R F.1399 (2001).</w:t>
      </w:r>
    </w:p>
  </w:footnote>
  <w:footnote w:id="47">
    <w:p w:rsidR="00FC4E73" w:rsidRPr="008A7317" w:rsidRDefault="00FC4E73" w:rsidP="00C65491">
      <w:pPr>
        <w:pStyle w:val="FootnoteText"/>
        <w:rPr>
          <w:lang w:val="fr-CH"/>
        </w:rPr>
      </w:pPr>
      <w:r w:rsidRPr="00B3317E">
        <w:rPr>
          <w:rStyle w:val="FootnoteReference"/>
        </w:rPr>
        <w:footnoteRef/>
      </w:r>
      <w:r w:rsidRPr="008A7317">
        <w:rPr>
          <w:lang w:val="fr-CH"/>
        </w:rPr>
        <w:tab/>
      </w:r>
      <w:r w:rsidRPr="008A7317">
        <w:rPr>
          <w:rFonts w:eastAsia="Batang" w:cs="Verdana"/>
          <w:lang w:val="fr-CH" w:eastAsia="ko-KR"/>
        </w:rPr>
        <w:t>CNUCED 698.</w:t>
      </w:r>
    </w:p>
  </w:footnote>
  <w:footnote w:id="48">
    <w:p w:rsidR="00FC4E73" w:rsidRPr="008A7317" w:rsidRDefault="00FC4E73" w:rsidP="00C65491">
      <w:pPr>
        <w:pStyle w:val="FootnoteText"/>
        <w:rPr>
          <w:lang w:val="fr-CH"/>
        </w:rPr>
      </w:pPr>
      <w:r w:rsidRPr="00B3317E">
        <w:rPr>
          <w:rStyle w:val="FootnoteReference"/>
        </w:rPr>
        <w:footnoteRef/>
      </w:r>
      <w:r w:rsidRPr="008A7317">
        <w:rPr>
          <w:lang w:val="fr-CH"/>
        </w:rPr>
        <w:tab/>
      </w:r>
      <w:r w:rsidRPr="008A7317">
        <w:rPr>
          <w:rFonts w:eastAsia="Batang" w:cs="Verdana"/>
          <w:lang w:val="fr-CH" w:eastAsia="ko-KR"/>
        </w:rPr>
        <w:t>CNUCED 619.</w:t>
      </w:r>
    </w:p>
  </w:footnote>
  <w:footnote w:id="49">
    <w:p w:rsidR="00FC4E73" w:rsidRPr="008A7317" w:rsidRDefault="00FC4E73" w:rsidP="00C65491">
      <w:pPr>
        <w:pStyle w:val="FootnoteText"/>
        <w:rPr>
          <w:lang w:val="fr-CH"/>
        </w:rPr>
      </w:pPr>
      <w:r w:rsidRPr="00B3317E">
        <w:rPr>
          <w:rStyle w:val="FootnoteReference"/>
        </w:rPr>
        <w:footnoteRef/>
      </w:r>
      <w:r w:rsidRPr="008A7317">
        <w:rPr>
          <w:lang w:val="fr-CH"/>
        </w:rPr>
        <w:tab/>
      </w:r>
      <w:r w:rsidRPr="008A7317">
        <w:rPr>
          <w:rFonts w:eastAsia="Batang" w:cs="Verdana"/>
          <w:lang w:val="fr-CH" w:eastAsia="ko-KR"/>
        </w:rPr>
        <w:t>CNUCED 575. La CNUCED définit et analyse les indicateurs TIC comparables au plan international et élabore des méthodes de collecte de ces indicateurs</w:t>
      </w:r>
      <w:r w:rsidRPr="008A7317">
        <w:rPr>
          <w:rFonts w:eastAsia="Batang"/>
          <w:lang w:val="fr-CH" w:eastAsia="ko-KR"/>
        </w:rPr>
        <w:t>; elle aide les pays à se doter de capacités statistiques; enfin, elle gère une base de données sur les indicateurs TIC: UNCTAD 606.</w:t>
      </w:r>
    </w:p>
  </w:footnote>
  <w:footnote w:id="50">
    <w:p w:rsidR="00FC4E73" w:rsidRPr="008A7317" w:rsidRDefault="00FC4E73" w:rsidP="00C65491">
      <w:pPr>
        <w:pStyle w:val="FootnoteText"/>
        <w:rPr>
          <w:lang w:val="fr-CH"/>
        </w:rPr>
      </w:pPr>
      <w:r w:rsidRPr="00B3317E">
        <w:rPr>
          <w:rStyle w:val="FootnoteReference"/>
        </w:rPr>
        <w:footnoteRef/>
      </w:r>
      <w:r w:rsidRPr="008A7317">
        <w:rPr>
          <w:rFonts w:eastAsia="Batang" w:cs="Verdana"/>
          <w:lang w:val="fr-CH" w:eastAsia="ko-KR"/>
        </w:rPr>
        <w:tab/>
        <w:t>CNUCED 604.</w:t>
      </w:r>
    </w:p>
  </w:footnote>
  <w:footnote w:id="51">
    <w:p w:rsidR="00FC4E73" w:rsidRPr="008A7317" w:rsidRDefault="00FC4E73" w:rsidP="00C65491">
      <w:pPr>
        <w:pStyle w:val="FootnoteText"/>
        <w:rPr>
          <w:lang w:val="fr-CH"/>
        </w:rPr>
      </w:pPr>
      <w:r w:rsidRPr="00B3317E">
        <w:rPr>
          <w:rStyle w:val="FootnoteReference"/>
        </w:rPr>
        <w:footnoteRef/>
      </w:r>
      <w:r w:rsidRPr="00B3317E">
        <w:rPr>
          <w:rStyle w:val="FootnoteReference"/>
        </w:rPr>
        <w:t xml:space="preserve"> </w:t>
      </w:r>
      <w:r w:rsidRPr="008A7317">
        <w:rPr>
          <w:lang w:val="fr-CH"/>
        </w:rPr>
        <w:tab/>
        <w:t>En fonction du contexte local, il peut être judicieux pour les gouvernements d'élaborer des mesures de référence de la qualité de fonctionnement distinctes pour les réseaux filaire, hertzien fixe et hertzien mobile.</w:t>
      </w:r>
    </w:p>
  </w:footnote>
  <w:footnote w:id="52">
    <w:p w:rsidR="00FC4E73" w:rsidRPr="007A370B" w:rsidRDefault="00FC4E73" w:rsidP="00B3317E">
      <w:pPr>
        <w:pStyle w:val="FootnoteText"/>
        <w:rPr>
          <w:lang w:val="fr-CH"/>
        </w:rPr>
      </w:pPr>
      <w:r w:rsidRPr="00B3317E">
        <w:rPr>
          <w:rStyle w:val="FootnoteReference"/>
        </w:rPr>
        <w:footnoteRef/>
      </w:r>
      <w:r w:rsidRPr="007A370B">
        <w:rPr>
          <w:lang w:val="fr-CH"/>
        </w:rPr>
        <w:tab/>
      </w:r>
      <w:r w:rsidRPr="00F542B2">
        <w:rPr>
          <w:lang w:val="fr-CH"/>
        </w:rPr>
        <w:t>Intel</w:t>
      </w:r>
      <w:r w:rsidRPr="008A7317">
        <w:rPr>
          <w:lang w:val="fr-CH"/>
        </w:rPr>
        <w:t xml:space="preserve"> Corporation, </w:t>
      </w:r>
      <w:r w:rsidRPr="00071EFD">
        <w:rPr>
          <w:lang w:val="fr-CH"/>
        </w:rPr>
        <w:t>Doc</w:t>
      </w:r>
      <w:r w:rsidRPr="008A7317">
        <w:rPr>
          <w:lang w:val="fr-CH"/>
        </w:rPr>
        <w:t>ument</w:t>
      </w:r>
      <w:r w:rsidRPr="00071EFD">
        <w:rPr>
          <w:lang w:val="fr-CH"/>
        </w:rPr>
        <w:t xml:space="preserve"> </w:t>
      </w:r>
      <w:hyperlink r:id="rId21" w:history="1">
        <w:r w:rsidRPr="00071EFD">
          <w:rPr>
            <w:rStyle w:val="Hyperlink"/>
            <w:lang w:val="fr-CH"/>
          </w:rPr>
          <w:t>2/24</w:t>
        </w:r>
      </w:hyperlink>
      <w:r w:rsidRPr="008A7317">
        <w:rPr>
          <w:lang w:val="fr-CH"/>
        </w:rPr>
        <w:t xml:space="preserve"> "National Broadband/ICT Plans: Policy Objectives for Success"</w:t>
      </w:r>
      <w:r w:rsidRPr="007A370B">
        <w:rPr>
          <w:lang w:val="fr-CH"/>
        </w:rPr>
        <w:t xml:space="preserve"> avec des modifications rédactionnelles mineures.</w:t>
      </w:r>
    </w:p>
  </w:footnote>
  <w:footnote w:id="53">
    <w:p w:rsidR="00FC4E73" w:rsidRPr="008A7317" w:rsidRDefault="00FC4E73" w:rsidP="00C65491">
      <w:pPr>
        <w:pStyle w:val="FootnoteText"/>
        <w:rPr>
          <w:lang w:val="fr-CH"/>
        </w:rPr>
      </w:pPr>
      <w:r w:rsidRPr="005C2A0F">
        <w:rPr>
          <w:rStyle w:val="FootnoteReference"/>
        </w:rPr>
        <w:footnoteRef/>
      </w:r>
      <w:r w:rsidRPr="008A7317">
        <w:rPr>
          <w:lang w:val="fr-CH"/>
        </w:rPr>
        <w:tab/>
        <w:t xml:space="preserve">Voir les "Lignes directrices relatives aux bonnes pratiques" établies par le GSR entre 2003 et 2009, au sujet de diverses questions liées à la régulation, accessibles à l'adresse suivante: </w:t>
      </w:r>
      <w:hyperlink r:id="rId22" w:history="1">
        <w:r w:rsidRPr="005C2A0F">
          <w:rPr>
            <w:rStyle w:val="Hyperlink"/>
            <w:lang w:val="fr-FR"/>
          </w:rPr>
          <w:t>http://www.itu.int/ITU</w:t>
        </w:r>
        <w:r w:rsidRPr="005C2A0F">
          <w:rPr>
            <w:rStyle w:val="Hyperlink"/>
            <w:lang w:val="fr-FR"/>
          </w:rPr>
          <w:noBreakHyphen/>
          <w:t>D/treg/bestpractices.html</w:t>
        </w:r>
      </w:hyperlink>
      <w:r w:rsidRPr="008A7317">
        <w:rPr>
          <w:lang w:val="fr-CH"/>
        </w:rPr>
        <w:t>.</w:t>
      </w:r>
    </w:p>
  </w:footnote>
  <w:footnote w:id="54">
    <w:p w:rsidR="00FC4E73" w:rsidRPr="008A7317" w:rsidRDefault="00FC4E73" w:rsidP="00C65491">
      <w:pPr>
        <w:pStyle w:val="FootnoteText"/>
        <w:rPr>
          <w:lang w:val="fr-CH"/>
        </w:rPr>
      </w:pPr>
      <w:r w:rsidRPr="008C2A48">
        <w:rPr>
          <w:rStyle w:val="FootnoteReference"/>
        </w:rPr>
        <w:footnoteRef/>
      </w:r>
      <w:r w:rsidRPr="008A7317">
        <w:rPr>
          <w:lang w:val="fr-CH"/>
        </w:rPr>
        <w:tab/>
        <w:t xml:space="preserve">Commission sur le large bande, "Broadband: A platform for Progress" (Le progrès passe par le large bande), Synthèse de la Commission du large bande 2010, disponible à l'adresse: </w:t>
      </w:r>
      <w:hyperlink r:id="rId23" w:history="1">
        <w:r w:rsidRPr="00071EFD">
          <w:rPr>
            <w:rStyle w:val="Hyperlink"/>
            <w:lang w:val="fr-CH"/>
          </w:rPr>
          <w:t>http://www.broadbandcommission.org/Reports/Report_1.pdf</w:t>
        </w:r>
      </w:hyperlink>
      <w:r w:rsidRPr="008A7317">
        <w:rPr>
          <w:lang w:val="fr-CH"/>
        </w:rPr>
        <w:t>.</w:t>
      </w:r>
    </w:p>
  </w:footnote>
  <w:footnote w:id="55">
    <w:p w:rsidR="00FC4E73" w:rsidRPr="008A7317" w:rsidRDefault="00FC4E73" w:rsidP="008A7317">
      <w:pPr>
        <w:pStyle w:val="FootnoteText"/>
        <w:rPr>
          <w:lang w:val="fr-CH"/>
        </w:rPr>
      </w:pPr>
      <w:r w:rsidRPr="00DA1BD8">
        <w:rPr>
          <w:rStyle w:val="FootnoteReference"/>
        </w:rPr>
        <w:footnoteRef/>
      </w:r>
      <w:r w:rsidRPr="008A7317">
        <w:rPr>
          <w:lang w:val="fr-CH"/>
        </w:rPr>
        <w:tab/>
        <w:t xml:space="preserve">Révision 1 du Supplément 1 au Manuel "Passage aux systèmes IMT-2000" (Document </w:t>
      </w:r>
      <w:hyperlink r:id="rId24" w:history="1">
        <w:r w:rsidRPr="0089529B">
          <w:rPr>
            <w:rStyle w:val="Hyperlink"/>
            <w:szCs w:val="28"/>
            <w:lang w:val="fr-CH"/>
          </w:rPr>
          <w:t>25/2/2</w:t>
        </w:r>
      </w:hyperlink>
      <w:r w:rsidRPr="008A7317">
        <w:rPr>
          <w:lang w:val="fr-CH"/>
        </w:rPr>
        <w:t>).</w:t>
      </w:r>
    </w:p>
  </w:footnote>
  <w:footnote w:id="56">
    <w:p w:rsidR="00FC4E73" w:rsidRPr="008A7317" w:rsidRDefault="00FC4E73" w:rsidP="00C65491">
      <w:pPr>
        <w:pStyle w:val="FootnoteText"/>
        <w:rPr>
          <w:lang w:val="fr-CH"/>
        </w:rPr>
      </w:pPr>
      <w:r w:rsidRPr="00DA1BD8">
        <w:rPr>
          <w:rStyle w:val="FootnoteReference"/>
        </w:rPr>
        <w:footnoteRef/>
      </w:r>
      <w:r w:rsidRPr="008A7317">
        <w:rPr>
          <w:lang w:val="fr-CH"/>
        </w:rPr>
        <w:tab/>
        <w:t xml:space="preserve">Révision 1 du Supplément 1 au Manuel "Passage aux systèmes IMT-2000" (Document </w:t>
      </w:r>
      <w:hyperlink r:id="rId25" w:history="1">
        <w:r w:rsidRPr="0089529B">
          <w:rPr>
            <w:rStyle w:val="Hyperlink"/>
            <w:szCs w:val="28"/>
            <w:lang w:val="fr-CH"/>
          </w:rPr>
          <w:t>25/2/2</w:t>
        </w:r>
      </w:hyperlink>
      <w:r w:rsidRPr="008A7317">
        <w:rPr>
          <w:lang w:val="fr-CH"/>
        </w:rPr>
        <w:t>) (modification d'ordre rédactionnel, remplacer le terme IMT-2000 par le terme plus large d'IMT).</w:t>
      </w:r>
    </w:p>
  </w:footnote>
  <w:footnote w:id="57">
    <w:p w:rsidR="00FC4E73" w:rsidRPr="00A16209" w:rsidRDefault="00FC4E73" w:rsidP="00261187">
      <w:pPr>
        <w:pStyle w:val="FootnoteText"/>
        <w:rPr>
          <w:lang w:val="fr-CH"/>
        </w:rPr>
      </w:pPr>
      <w:r w:rsidRPr="00B3317E">
        <w:rPr>
          <w:rStyle w:val="FootnoteReference"/>
        </w:rPr>
        <w:footnoteRef/>
      </w:r>
      <w:r w:rsidRPr="00A16209">
        <w:rPr>
          <w:lang w:val="fr-CH"/>
        </w:rPr>
        <w:t xml:space="preserve"> </w:t>
      </w:r>
      <w:r w:rsidRPr="00A16209">
        <w:rPr>
          <w:lang w:val="fr-CH"/>
        </w:rPr>
        <w:tab/>
        <w:t>Le texte du § 3.1 est largement repris du Manuel LMH, vol. 5, sur les systèmes BWA</w:t>
      </w:r>
      <w:r>
        <w:rPr>
          <w:lang w:val="fr-CH"/>
        </w:rPr>
        <w:t xml:space="preserve"> </w:t>
      </w:r>
      <w:r w:rsidRPr="008A7317">
        <w:rPr>
          <w:lang w:val="fr-CH"/>
        </w:rPr>
        <w:t xml:space="preserve">(Document </w:t>
      </w:r>
      <w:hyperlink r:id="rId26" w:history="1">
        <w:r w:rsidRPr="0089529B">
          <w:rPr>
            <w:rStyle w:val="Hyperlink"/>
            <w:lang w:val="fr-CH"/>
          </w:rPr>
          <w:t>25/2/4</w:t>
        </w:r>
      </w:hyperlink>
      <w:r w:rsidRPr="008A7317">
        <w:rPr>
          <w:lang w:val="fr-CH"/>
        </w:rPr>
        <w:t>)</w:t>
      </w:r>
      <w:r w:rsidRPr="00A16209">
        <w:rPr>
          <w:lang w:val="fr-CH"/>
        </w:rPr>
        <w:t>, avec des modifications de forme.</w:t>
      </w:r>
    </w:p>
  </w:footnote>
  <w:footnote w:id="58">
    <w:p w:rsidR="00FC4E73" w:rsidRPr="00A16209" w:rsidRDefault="00FC4E73" w:rsidP="00B01615">
      <w:pPr>
        <w:pStyle w:val="FootnoteText"/>
      </w:pPr>
      <w:r w:rsidRPr="00B3317E">
        <w:rPr>
          <w:rStyle w:val="FootnoteReference"/>
        </w:rPr>
        <w:footnoteRef/>
      </w:r>
      <w:r w:rsidRPr="00A16209">
        <w:tab/>
        <w:t>"Portio Research Mobile Factbook" 2012, Portio Research, avril 2012.</w:t>
      </w:r>
    </w:p>
  </w:footnote>
  <w:footnote w:id="59">
    <w:p w:rsidR="00FC4E73" w:rsidRPr="008A7317" w:rsidRDefault="00FC4E73" w:rsidP="00905B80">
      <w:pPr>
        <w:pStyle w:val="FootnoteText"/>
        <w:rPr>
          <w:lang w:val="fr-CH"/>
        </w:rPr>
      </w:pPr>
      <w:r w:rsidRPr="00B3317E">
        <w:rPr>
          <w:rStyle w:val="FootnoteReference"/>
        </w:rPr>
        <w:footnoteRef/>
      </w:r>
      <w:r w:rsidRPr="008A7317">
        <w:rPr>
          <w:lang w:val="fr-CH"/>
        </w:rPr>
        <w:tab/>
        <w:t>Extrait du volume 5 du Manuel LMH sur les systèmes BWA (Document 25/2/4).</w:t>
      </w:r>
    </w:p>
  </w:footnote>
  <w:footnote w:id="60">
    <w:p w:rsidR="00FC4E73" w:rsidRPr="004564B6" w:rsidRDefault="00FC4E73" w:rsidP="008A7317">
      <w:pPr>
        <w:pStyle w:val="FootnoteText"/>
        <w:ind w:left="284" w:hanging="284"/>
        <w:rPr>
          <w:lang w:val="fr-CH"/>
        </w:rPr>
      </w:pPr>
      <w:r w:rsidRPr="00B3317E">
        <w:rPr>
          <w:rStyle w:val="FootnoteReference"/>
        </w:rPr>
        <w:footnoteRef/>
      </w:r>
      <w:r w:rsidRPr="00B3317E">
        <w:rPr>
          <w:rStyle w:val="FootnoteReference"/>
        </w:rPr>
        <w:t xml:space="preserve"> </w:t>
      </w:r>
      <w:r w:rsidRPr="004564B6">
        <w:rPr>
          <w:lang w:val="fr-CH"/>
        </w:rPr>
        <w:tab/>
        <w:t xml:space="preserve">Extrait des publications de la CE 15 de l'UIT-T: </w:t>
      </w:r>
      <w:r w:rsidRPr="008A7317">
        <w:rPr>
          <w:lang w:val="fr-CH"/>
        </w:rPr>
        <w:t>"</w:t>
      </w:r>
      <w:hyperlink r:id="rId27" w:history="1">
        <w:r w:rsidRPr="004564B6">
          <w:rPr>
            <w:rStyle w:val="Hyperlink"/>
            <w:lang w:val="fr-FR"/>
          </w:rPr>
          <w:t>Réseaux d'accès hertzien à large bande et réseaux domestiques</w:t>
        </w:r>
      </w:hyperlink>
      <w:r w:rsidRPr="008A7317">
        <w:rPr>
          <w:lang w:val="fr-CH"/>
        </w:rPr>
        <w:t>".</w:t>
      </w:r>
    </w:p>
  </w:footnote>
  <w:footnote w:id="61">
    <w:p w:rsidR="00FC4E73" w:rsidRPr="008F5E66" w:rsidRDefault="00FC4E73" w:rsidP="00621EAD">
      <w:pPr>
        <w:pStyle w:val="FootnoteText"/>
      </w:pPr>
      <w:r w:rsidRPr="00B3317E">
        <w:rPr>
          <w:rStyle w:val="FootnoteReference"/>
        </w:rPr>
        <w:footnoteRef/>
      </w:r>
      <w:r w:rsidRPr="008F5E66">
        <w:tab/>
        <w:t>LMH-BWA.</w:t>
      </w:r>
    </w:p>
  </w:footnote>
  <w:footnote w:id="62">
    <w:p w:rsidR="00FC4E73" w:rsidRPr="00F03040" w:rsidRDefault="00FC4E73" w:rsidP="00621EAD">
      <w:pPr>
        <w:pStyle w:val="FootnoteText"/>
      </w:pPr>
      <w:r w:rsidRPr="00B3317E">
        <w:rPr>
          <w:rStyle w:val="FootnoteReference"/>
        </w:rPr>
        <w:footnoteRef/>
      </w:r>
      <w:r>
        <w:tab/>
      </w:r>
      <w:r w:rsidRPr="007625EA">
        <w:rPr>
          <w:color w:val="000000"/>
        </w:rPr>
        <w:t xml:space="preserve">S. Egami, </w:t>
      </w:r>
      <w:r>
        <w:rPr>
          <w:color w:val="000000"/>
        </w:rPr>
        <w:t>"</w:t>
      </w:r>
      <w:r w:rsidRPr="007625EA">
        <w:rPr>
          <w:color w:val="000000"/>
        </w:rPr>
        <w:t>A Power-Sharing Multiple-b</w:t>
      </w:r>
      <w:r>
        <w:rPr>
          <w:color w:val="000000"/>
        </w:rPr>
        <w:t>eam Mobile Satellite in Ka Band"</w:t>
      </w:r>
      <w:r w:rsidRPr="007625EA">
        <w:rPr>
          <w:color w:val="000000"/>
        </w:rPr>
        <w:t xml:space="preserve">, IEEE Journal on Selected Areas in Communications, Vol. 17, No. 2, p. 145-152, </w:t>
      </w:r>
      <w:r>
        <w:rPr>
          <w:color w:val="000000"/>
        </w:rPr>
        <w:t>février </w:t>
      </w:r>
      <w:r w:rsidRPr="007625EA">
        <w:rPr>
          <w:color w:val="000000"/>
        </w:rPr>
        <w:t>1999.</w:t>
      </w:r>
    </w:p>
  </w:footnote>
  <w:footnote w:id="63">
    <w:p w:rsidR="00FC4E73" w:rsidRPr="00F03040" w:rsidRDefault="00FC4E73" w:rsidP="00B3317E">
      <w:pPr>
        <w:pStyle w:val="FootnoteText"/>
      </w:pPr>
      <w:r w:rsidRPr="00B3317E">
        <w:rPr>
          <w:rStyle w:val="FootnoteReference"/>
        </w:rPr>
        <w:footnoteRef/>
      </w:r>
      <w:r>
        <w:tab/>
        <w:t>K. Lim, S. Kim et H.-J. Lee, "</w:t>
      </w:r>
      <w:r w:rsidRPr="00F03040">
        <w:t>Adaptive Radio Resource Allocation for a Mobile Packet Service in Multibeam Satellite Systems</w:t>
      </w:r>
      <w:r>
        <w:t>"</w:t>
      </w:r>
      <w:r w:rsidRPr="00F03040">
        <w:t xml:space="preserve">, ETRI Journal, Vol. 27, No. 1, p. 43-52, </w:t>
      </w:r>
      <w:r>
        <w:t>février </w:t>
      </w:r>
      <w:r w:rsidRPr="00F03040">
        <w:t>2005.</w:t>
      </w:r>
    </w:p>
  </w:footnote>
  <w:footnote w:id="64">
    <w:p w:rsidR="00FC4E73" w:rsidRPr="00F542B2" w:rsidRDefault="00FC4E73" w:rsidP="00B3317E">
      <w:pPr>
        <w:pStyle w:val="FootnoteText"/>
        <w:rPr>
          <w:lang w:val="fr-CH"/>
        </w:rPr>
      </w:pPr>
      <w:r w:rsidRPr="00B200CF">
        <w:rPr>
          <w:rStyle w:val="FootnoteReference"/>
        </w:rPr>
        <w:footnoteRef/>
      </w:r>
      <w:r w:rsidRPr="00F542B2">
        <w:rPr>
          <w:lang w:val="fr-CH"/>
        </w:rPr>
        <w:tab/>
        <w:t>Sastri L. Kota, Kaveh Pahlavan, Pentti Leppanen, Broadband satellite communications for internet access, Kluwer Academic Publishers, Norwell, MA, octobre 2003.</w:t>
      </w:r>
    </w:p>
  </w:footnote>
  <w:footnote w:id="65">
    <w:p w:rsidR="00FC4E73" w:rsidRPr="008F5E66" w:rsidRDefault="00FC4E73" w:rsidP="00B3317E">
      <w:pPr>
        <w:pStyle w:val="FootnoteText"/>
      </w:pPr>
      <w:r w:rsidRPr="00B200CF">
        <w:rPr>
          <w:rStyle w:val="FootnoteReference"/>
        </w:rPr>
        <w:footnoteRef/>
      </w:r>
      <w:r w:rsidRPr="009049E9">
        <w:rPr>
          <w:lang w:val="fr-CH"/>
        </w:rPr>
        <w:tab/>
        <w:t>UIT, "La naissance du large bande</w:t>
      </w:r>
      <w:r>
        <w:rPr>
          <w:lang w:val="fr-CH"/>
        </w:rPr>
        <w:t xml:space="preserve"> </w:t>
      </w:r>
      <w:r w:rsidRPr="009049E9">
        <w:rPr>
          <w:rFonts w:eastAsia="Malgun Gothic" w:hint="eastAsia"/>
          <w:lang w:val="fr-CH" w:eastAsia="ko-KR"/>
        </w:rPr>
        <w:t>–</w:t>
      </w:r>
      <w:r>
        <w:rPr>
          <w:rFonts w:eastAsia="Malgun Gothic"/>
          <w:lang w:val="fr-CH" w:eastAsia="ko-KR"/>
        </w:rPr>
        <w:t xml:space="preserve"> </w:t>
      </w:r>
      <w:r w:rsidRPr="009049E9">
        <w:rPr>
          <w:lang w:val="fr-CH"/>
        </w:rPr>
        <w:t>questions</w:t>
      </w:r>
      <w:r>
        <w:rPr>
          <w:lang w:val="fr-CH"/>
        </w:rPr>
        <w:t xml:space="preserve"> fréquemment posées"</w:t>
      </w:r>
      <w:r w:rsidRPr="009049E9">
        <w:rPr>
          <w:lang w:val="fr-CH"/>
        </w:rPr>
        <w:t xml:space="preserve">, </w:t>
      </w:r>
      <w:r>
        <w:rPr>
          <w:lang w:val="fr-CH"/>
        </w:rPr>
        <w:t>juin</w:t>
      </w:r>
      <w:r w:rsidRPr="009049E9">
        <w:rPr>
          <w:lang w:val="fr-CH"/>
        </w:rPr>
        <w:t xml:space="preserve"> 2007. </w:t>
      </w:r>
      <w:r w:rsidRPr="009049E9">
        <w:t xml:space="preserve">Disponible à l'adresse: </w:t>
      </w:r>
      <w:hyperlink r:id="rId28" w:history="1">
        <w:r w:rsidRPr="008A7317">
          <w:rPr>
            <w:rStyle w:val="Hyperlink"/>
          </w:rPr>
          <w:t>http://www.itu.int/osg/spu/publications/birthofbroadband/faq.html</w:t>
        </w:r>
      </w:hyperlink>
      <w:r w:rsidRPr="00D578FC">
        <w:t xml:space="preserve">; FCC, </w:t>
      </w:r>
      <w:r>
        <w:t>"</w:t>
      </w:r>
      <w:r w:rsidRPr="00D578FC">
        <w:t>Wireline Competition Bureau presentation of the section 706 report and broadband data gathering order</w:t>
      </w:r>
      <w:r>
        <w:t>"</w:t>
      </w:r>
      <w:r w:rsidRPr="00D578FC">
        <w:t xml:space="preserve">, </w:t>
      </w:r>
      <w:r>
        <w:t xml:space="preserve">mars </w:t>
      </w:r>
      <w:r w:rsidRPr="00D578FC">
        <w:t xml:space="preserve">2008.; Industry Canada, </w:t>
      </w:r>
      <w:r>
        <w:t>"</w:t>
      </w:r>
      <w:r w:rsidRPr="00D578FC">
        <w:t>Broadband Canada: Connecting Rural Canadians</w:t>
      </w:r>
      <w:r>
        <w:t xml:space="preserve"> - FAQ", octob</w:t>
      </w:r>
      <w:r w:rsidRPr="00D578FC">
        <w:t>r</w:t>
      </w:r>
      <w:r>
        <w:t>e</w:t>
      </w:r>
      <w:r w:rsidRPr="00D578FC">
        <w:t xml:space="preserve"> 2009. </w:t>
      </w:r>
      <w:hyperlink r:id="rId29" w:anchor="BPQ5" w:history="1">
        <w:r w:rsidRPr="008F5E66">
          <w:rPr>
            <w:rStyle w:val="Hyperlink"/>
          </w:rPr>
          <w:t>http://www.ic.gc.ca/eic/site/719.nsf/eng/h_00004.html#BPQ5</w:t>
        </w:r>
      </w:hyperlink>
      <w:r w:rsidRPr="008F5E66">
        <w:t>.</w:t>
      </w:r>
    </w:p>
  </w:footnote>
  <w:footnote w:id="66">
    <w:p w:rsidR="00FC4E73" w:rsidRPr="00F542B2" w:rsidRDefault="00FC4E73" w:rsidP="00B3317E">
      <w:pPr>
        <w:pStyle w:val="FootnoteText"/>
        <w:rPr>
          <w:lang w:val="fr-CH"/>
        </w:rPr>
      </w:pPr>
      <w:r w:rsidRPr="00B3317E">
        <w:rPr>
          <w:rStyle w:val="FootnoteReference"/>
        </w:rPr>
        <w:footnoteRef/>
      </w:r>
      <w:r w:rsidRPr="00F542B2">
        <w:rPr>
          <w:lang w:val="fr-CH"/>
        </w:rPr>
        <w:tab/>
        <w:t xml:space="preserve">FCC, "Connecter les Amériques: plan national sur le large bande", mars 2010, disponible à l'adresse: </w:t>
      </w:r>
      <w:hyperlink r:id="rId30" w:history="1">
        <w:r w:rsidRPr="009049E9">
          <w:rPr>
            <w:rStyle w:val="Hyperlink"/>
            <w:lang w:val="fr-CH"/>
          </w:rPr>
          <w:t>http://www.broadband.gov/download-plan/</w:t>
        </w:r>
      </w:hyperlink>
      <w:r w:rsidRPr="00F542B2">
        <w:rPr>
          <w:lang w:val="fr-CH"/>
        </w:rPr>
        <w:t>.</w:t>
      </w:r>
    </w:p>
  </w:footnote>
  <w:footnote w:id="67">
    <w:p w:rsidR="00FC4E73" w:rsidRPr="007F6D53" w:rsidRDefault="00FC4E73" w:rsidP="009A2E8C">
      <w:pPr>
        <w:pStyle w:val="FootnoteText"/>
        <w:rPr>
          <w:lang w:val="fr-CH"/>
        </w:rPr>
      </w:pPr>
      <w:r w:rsidRPr="007F6D53">
        <w:rPr>
          <w:rStyle w:val="FootnoteReference"/>
          <w:sz w:val="19"/>
        </w:rPr>
        <w:footnoteRef/>
      </w:r>
      <w:r w:rsidRPr="007F6D53">
        <w:rPr>
          <w:lang w:val="fr-CH"/>
        </w:rPr>
        <w:tab/>
      </w:r>
      <w:r w:rsidRPr="007F6D53">
        <w:rPr>
          <w:color w:val="000000"/>
          <w:lang w:val="fr-CH"/>
        </w:rPr>
        <w:t xml:space="preserve">O3b Networks, 2010, disponible à l'adresse: </w:t>
      </w:r>
      <w:hyperlink r:id="rId31" w:history="1">
        <w:r w:rsidRPr="007F6D53">
          <w:rPr>
            <w:rStyle w:val="Hyperlink"/>
            <w:lang w:val="fr-CH"/>
          </w:rPr>
          <w:t>http://www.o3bnetworks.com/</w:t>
        </w:r>
      </w:hyperlink>
      <w:r w:rsidRPr="008A7317">
        <w:rPr>
          <w:color w:val="000000"/>
          <w:lang w:val="fr-CH"/>
        </w:rPr>
        <w:t>.</w:t>
      </w:r>
    </w:p>
  </w:footnote>
  <w:footnote w:id="68">
    <w:p w:rsidR="00FC4E73" w:rsidRPr="00F542B2" w:rsidRDefault="00FC4E73" w:rsidP="00B3317E">
      <w:pPr>
        <w:pStyle w:val="FootnoteText"/>
        <w:rPr>
          <w:lang w:val="fr-CH"/>
        </w:rPr>
      </w:pPr>
      <w:r w:rsidRPr="00B200CF">
        <w:rPr>
          <w:rStyle w:val="FootnoteReference"/>
        </w:rPr>
        <w:footnoteRef/>
      </w:r>
      <w:r w:rsidRPr="00F542B2">
        <w:rPr>
          <w:lang w:val="fr-CH"/>
        </w:rPr>
        <w:tab/>
        <w:t xml:space="preserve">Recommandation UIT-R S.1709-1, 2007, "Caractéristiques techniques des interfaces radioélectriques pour les systèmes à satellites large bande mondiaux". </w:t>
      </w:r>
    </w:p>
  </w:footnote>
  <w:footnote w:id="69">
    <w:p w:rsidR="00FC4E73" w:rsidRPr="00BA12DF" w:rsidRDefault="00FC4E73" w:rsidP="009A2E8C">
      <w:pPr>
        <w:pStyle w:val="FootnoteText"/>
        <w:rPr>
          <w:lang w:val="fr-CH"/>
        </w:rPr>
      </w:pPr>
      <w:r w:rsidRPr="00BA12DF">
        <w:rPr>
          <w:rStyle w:val="FootnoteReference"/>
        </w:rPr>
        <w:footnoteRef/>
      </w:r>
      <w:r w:rsidRPr="00BA12DF">
        <w:rPr>
          <w:lang w:val="fr-CH"/>
        </w:rPr>
        <w:t xml:space="preserve"> </w:t>
      </w:r>
      <w:r w:rsidRPr="00BA12DF">
        <w:rPr>
          <w:lang w:val="fr-CH"/>
        </w:rPr>
        <w:tab/>
        <w:t>SCADA: supervisory control and data acquisition (contrôle de surveillance et acquisition de données).</w:t>
      </w:r>
    </w:p>
  </w:footnote>
  <w:footnote w:id="70">
    <w:p w:rsidR="00FC4E73" w:rsidRPr="00F96770" w:rsidRDefault="00FC4E73" w:rsidP="00D44111">
      <w:pPr>
        <w:pStyle w:val="FootnoteText"/>
        <w:rPr>
          <w:lang w:val="fr-CH"/>
        </w:rPr>
      </w:pPr>
      <w:r w:rsidRPr="00F96770">
        <w:rPr>
          <w:rStyle w:val="FootnoteReference"/>
        </w:rPr>
        <w:footnoteRef/>
      </w:r>
      <w:r w:rsidRPr="00F96770">
        <w:rPr>
          <w:lang w:val="fr-CH"/>
        </w:rPr>
        <w:tab/>
        <w:t>Le paragraphe 4.5 est un extrait du document "Mobile Backhaul – The Wireless Solution", livre blanc établi par Transfinite Systems Ltd. (</w:t>
      </w:r>
      <w:hyperlink r:id="rId32" w:history="1">
        <w:r w:rsidRPr="00F96770">
          <w:rPr>
            <w:rStyle w:val="Hyperlink"/>
            <w:lang w:val="fr-CH"/>
          </w:rPr>
          <w:t>http://www.transfinite.com/papers/backhaul.pdf</w:t>
        </w:r>
      </w:hyperlink>
      <w:r w:rsidRPr="00F96770">
        <w:rPr>
          <w:lang w:val="fr-CH"/>
        </w:rPr>
        <w:t>), assorti de modifications rédactionnelles mineures.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73" w:rsidRPr="00837668" w:rsidRDefault="00FC4E73"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73" w:rsidRDefault="00FC4E73" w:rsidP="00075AC8">
    <w:pPr>
      <w:pStyle w:val="Header"/>
    </w:pPr>
    <w:r>
      <w:rPr>
        <w:rStyle w:val="PageNumber"/>
        <w:lang w:val="fr-CH"/>
      </w:rPr>
      <w:t>Q</w:t>
    </w:r>
    <w:r w:rsidRPr="002D4FCA">
      <w:rPr>
        <w:lang w:val="fr-CH"/>
      </w:rPr>
      <w:t>uestion</w:t>
    </w:r>
    <w:r>
      <w:rPr>
        <w:lang w:val="fr-CH"/>
      </w:rPr>
      <w:t xml:space="preserve"> number + title</w:t>
    </w:r>
  </w:p>
  <w:p w:rsidR="00FC4E73" w:rsidRPr="00FB79B8" w:rsidRDefault="00FC4E73"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73" w:rsidRPr="00837668" w:rsidRDefault="00FC4E73"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73" w:rsidRPr="001B275F" w:rsidRDefault="00FC4E73" w:rsidP="001B275F">
    <w:pPr>
      <w:pStyle w:val="Header"/>
      <w:rPr>
        <w:lang w:val="fr-CH"/>
      </w:rPr>
    </w:pPr>
    <w:r>
      <w:rPr>
        <w:rStyle w:val="PageNumber"/>
        <w:lang w:val="fr-CH"/>
      </w:rPr>
      <w:t xml:space="preserve">Q25/2: </w:t>
    </w:r>
    <w:r w:rsidRPr="00A61C77">
      <w:rPr>
        <w:lang w:val="fr-FR"/>
      </w:rPr>
      <w:t xml:space="preserve">Technologies d'accès pour les télécommunications large bande, y compris les IMT, </w:t>
    </w:r>
    <w:r>
      <w:rPr>
        <w:lang w:val="fr-FR"/>
      </w:rPr>
      <w:br/>
    </w:r>
    <w:r w:rsidRPr="00A61C77">
      <w:rPr>
        <w:lang w:val="fr-FR"/>
      </w:rPr>
      <w:t>pour les pays en développement</w:t>
    </w:r>
  </w:p>
  <w:p w:rsidR="00FC4E73" w:rsidRPr="00FB79B8" w:rsidRDefault="00FC4E73" w:rsidP="001B275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73" w:rsidRPr="001B275F" w:rsidRDefault="00FC4E73" w:rsidP="00BA2B62">
    <w:pPr>
      <w:pStyle w:val="Header"/>
      <w:rPr>
        <w:lang w:val="fr-CH"/>
      </w:rPr>
    </w:pPr>
    <w:r>
      <w:rPr>
        <w:rStyle w:val="PageNumber"/>
        <w:lang w:val="fr-CH"/>
      </w:rPr>
      <w:t xml:space="preserve">Q25/2: </w:t>
    </w:r>
    <w:r w:rsidRPr="00A61C77">
      <w:rPr>
        <w:lang w:val="fr-FR"/>
      </w:rPr>
      <w:t xml:space="preserve">Technologies d'accès pour les télécommunications large bande, y compris les IMT, </w:t>
    </w:r>
    <w:r>
      <w:rPr>
        <w:lang w:val="fr-FR"/>
      </w:rPr>
      <w:br/>
    </w:r>
    <w:r w:rsidRPr="00A61C77">
      <w:rPr>
        <w:lang w:val="fr-FR"/>
      </w:rPr>
      <w:t>pour les pays en développement</w:t>
    </w:r>
  </w:p>
  <w:p w:rsidR="00FC4E73" w:rsidRPr="00FB79B8" w:rsidRDefault="00FC4E73" w:rsidP="00075AC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73" w:rsidRPr="00BA2B62" w:rsidRDefault="00FC4E73" w:rsidP="00BA2B62">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73" w:rsidRPr="001B275F" w:rsidRDefault="00FC4E73" w:rsidP="001B275F">
    <w:pPr>
      <w:pStyle w:val="Header"/>
      <w:rPr>
        <w:lang w:val="fr-CH"/>
      </w:rPr>
    </w:pPr>
    <w:r>
      <w:rPr>
        <w:rStyle w:val="PageNumber"/>
        <w:lang w:val="fr-CH"/>
      </w:rPr>
      <w:t xml:space="preserve">Q25/2: </w:t>
    </w:r>
    <w:r w:rsidRPr="00A61C77">
      <w:rPr>
        <w:lang w:val="fr-FR"/>
      </w:rPr>
      <w:t xml:space="preserve">Technologies d'accès pour les télécommunications large bande, y compris les IMT, </w:t>
    </w:r>
    <w:r>
      <w:rPr>
        <w:lang w:val="fr-FR"/>
      </w:rPr>
      <w:br/>
    </w:r>
    <w:r w:rsidRPr="00A61C77">
      <w:rPr>
        <w:lang w:val="fr-FR"/>
      </w:rPr>
      <w:t>pour les pays en développement</w:t>
    </w:r>
  </w:p>
  <w:p w:rsidR="00FC4E73" w:rsidRPr="00FB79B8" w:rsidRDefault="00FC4E73" w:rsidP="00BA2B6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E73" w:rsidRPr="001B275F" w:rsidRDefault="00FC4E73" w:rsidP="001B275F">
    <w:pPr>
      <w:pStyle w:val="Header"/>
      <w:rPr>
        <w:lang w:val="fr-CH"/>
      </w:rPr>
    </w:pPr>
    <w:r>
      <w:rPr>
        <w:rStyle w:val="PageNumber"/>
        <w:lang w:val="fr-CH"/>
      </w:rPr>
      <w:t xml:space="preserve">Q25/2: </w:t>
    </w:r>
    <w:r w:rsidRPr="00A61C77">
      <w:rPr>
        <w:lang w:val="fr-FR"/>
      </w:rPr>
      <w:t xml:space="preserve">Technologies d'accès pour les télécommunications large bande, y compris les IMT, </w:t>
    </w:r>
    <w:r>
      <w:rPr>
        <w:lang w:val="fr-FR"/>
      </w:rPr>
      <w:br/>
    </w:r>
    <w:r w:rsidRPr="00A61C77">
      <w:rPr>
        <w:lang w:val="fr-FR"/>
      </w:rPr>
      <w:t>pour les pays en développement</w:t>
    </w:r>
  </w:p>
  <w:p w:rsidR="00FC4E73" w:rsidRPr="00FB79B8" w:rsidRDefault="00FC4E73" w:rsidP="00075A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75pt;height:8.75pt" o:bullet="t">
        <v:imagedata r:id="rId1" o:title="BD10267_"/>
      </v:shape>
    </w:pict>
  </w:numPicBullet>
  <w:abstractNum w:abstractNumId="0">
    <w:nsid w:val="FFFFFF7F"/>
    <w:multiLevelType w:val="singleLevel"/>
    <w:tmpl w:val="03F8BA66"/>
    <w:lvl w:ilvl="0">
      <w:start w:val="1"/>
      <w:numFmt w:val="decimal"/>
      <w:lvlText w:val="%1."/>
      <w:lvlJc w:val="left"/>
      <w:pPr>
        <w:tabs>
          <w:tab w:val="num" w:pos="720"/>
        </w:tabs>
        <w:ind w:left="720" w:hanging="360"/>
      </w:pPr>
    </w:lvl>
  </w:abstractNum>
  <w:abstractNum w:abstractNumId="1">
    <w:nsid w:val="FFFFFF81"/>
    <w:multiLevelType w:val="singleLevel"/>
    <w:tmpl w:val="9016160A"/>
    <w:lvl w:ilvl="0">
      <w:start w:val="1"/>
      <w:numFmt w:val="bullet"/>
      <w:lvlText w:val=""/>
      <w:lvlJc w:val="left"/>
      <w:pPr>
        <w:tabs>
          <w:tab w:val="num" w:pos="1440"/>
        </w:tabs>
        <w:ind w:left="1440" w:hanging="360"/>
      </w:pPr>
      <w:rPr>
        <w:rFonts w:ascii="Symbol" w:hAnsi="Symbol" w:hint="default"/>
      </w:rPr>
    </w:lvl>
  </w:abstractNum>
  <w:abstractNum w:abstractNumId="2">
    <w:nsid w:val="00C12CEB"/>
    <w:multiLevelType w:val="hybridMultilevel"/>
    <w:tmpl w:val="106A1870"/>
    <w:lvl w:ilvl="0" w:tplc="DE563C2E">
      <w:start w:val="2"/>
      <w:numFmt w:val="bullet"/>
      <w:lvlText w:val="•"/>
      <w:lvlJc w:val="left"/>
      <w:pPr>
        <w:ind w:left="360" w:hanging="360"/>
      </w:pPr>
      <w:rPr>
        <w:rFonts w:ascii="Verdana" w:eastAsia="SimHei" w:hAnsi="Verdan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8487379"/>
    <w:multiLevelType w:val="hybridMultilevel"/>
    <w:tmpl w:val="65B2B2D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92D41FA"/>
    <w:multiLevelType w:val="hybridMultilevel"/>
    <w:tmpl w:val="351E22B4"/>
    <w:lvl w:ilvl="0" w:tplc="C65AFEA8">
      <w:start w:val="1"/>
      <w:numFmt w:val="bullet"/>
      <w:lvlText w:val=""/>
      <w:lvlJc w:val="left"/>
      <w:pPr>
        <w:ind w:left="360" w:hanging="360"/>
      </w:pPr>
      <w:rPr>
        <w:rFonts w:ascii="Symbol" w:hAnsi="Symbol" w:hint="default"/>
      </w:rPr>
    </w:lvl>
    <w:lvl w:ilvl="1" w:tplc="04AA5E2E">
      <w:numFmt w:val="bullet"/>
      <w:lvlText w:val="•"/>
      <w:lvlJc w:val="left"/>
      <w:pPr>
        <w:ind w:left="1080" w:hanging="360"/>
      </w:pPr>
      <w:rPr>
        <w:rFonts w:ascii="Verdana" w:eastAsia="SimSun" w:hAnsi="Verdana"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463E5C"/>
    <w:multiLevelType w:val="multilevel"/>
    <w:tmpl w:val="9142380A"/>
    <w:lvl w:ilvl="0">
      <w:start w:val="1"/>
      <w:numFmt w:val="lowerLetter"/>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9">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0">
    <w:nsid w:val="0C5969E0"/>
    <w:multiLevelType w:val="hybridMultilevel"/>
    <w:tmpl w:val="25D0EBF4"/>
    <w:lvl w:ilvl="0" w:tplc="C004DF3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1">
    <w:nsid w:val="164D4D96"/>
    <w:multiLevelType w:val="hybridMultilevel"/>
    <w:tmpl w:val="45B8036A"/>
    <w:lvl w:ilvl="0" w:tplc="5EB8262C">
      <w:start w:val="1"/>
      <w:numFmt w:val="bullet"/>
      <w:lvlText w:val=""/>
      <w:lvlJc w:val="left"/>
      <w:pPr>
        <w:ind w:left="360" w:hanging="360"/>
      </w:pPr>
      <w:rPr>
        <w:rFonts w:ascii="Symbol" w:hAnsi="Symbol" w:hint="default"/>
        <w:lang w:val="fr-CH"/>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13">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14">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8FF7C6E"/>
    <w:multiLevelType w:val="hybridMultilevel"/>
    <w:tmpl w:val="D1DA13B6"/>
    <w:lvl w:ilvl="0" w:tplc="8C9CD9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9A4E74"/>
    <w:multiLevelType w:val="hybridMultilevel"/>
    <w:tmpl w:val="5FAA70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0">
    <w:nsid w:val="37ED3CC0"/>
    <w:multiLevelType w:val="hybridMultilevel"/>
    <w:tmpl w:val="1A881D94"/>
    <w:lvl w:ilvl="0" w:tplc="3FDADA78">
      <w:start w:val="1"/>
      <w:numFmt w:val="bulle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91B11B9"/>
    <w:multiLevelType w:val="multilevel"/>
    <w:tmpl w:val="87FAFCA2"/>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Letter"/>
      <w:lvlText w:val="%6."/>
      <w:lvlJc w:val="left"/>
      <w:pPr>
        <w:tabs>
          <w:tab w:val="num" w:pos="3960"/>
        </w:tabs>
        <w:ind w:left="3960" w:hanging="360"/>
      </w:pPr>
      <w:rPr>
        <w:rFonts w:hint="default"/>
      </w:rPr>
    </w:lvl>
    <w:lvl w:ilvl="6">
      <w:start w:val="1"/>
      <w:numFmt w:val="lowerLetter"/>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Letter"/>
      <w:lvlText w:val="%9."/>
      <w:lvlJc w:val="left"/>
      <w:pPr>
        <w:tabs>
          <w:tab w:val="num" w:pos="6120"/>
        </w:tabs>
        <w:ind w:left="6120" w:hanging="360"/>
      </w:pPr>
      <w:rPr>
        <w:rFonts w:hint="default"/>
      </w:rPr>
    </w:lvl>
  </w:abstractNum>
  <w:abstractNum w:abstractNumId="23">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ADB19AA"/>
    <w:multiLevelType w:val="hybridMultilevel"/>
    <w:tmpl w:val="73447CFE"/>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BA85EC7"/>
    <w:multiLevelType w:val="hybridMultilevel"/>
    <w:tmpl w:val="9B58F260"/>
    <w:lvl w:ilvl="0" w:tplc="2542BA02">
      <w:start w:val="1"/>
      <w:numFmt w:val="bullet"/>
      <w:lvlText w:val=""/>
      <w:lvlJc w:val="left"/>
      <w:pPr>
        <w:ind w:left="570" w:hanging="57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5F8771B"/>
    <w:multiLevelType w:val="hybridMultilevel"/>
    <w:tmpl w:val="1E48FCD2"/>
    <w:lvl w:ilvl="0" w:tplc="B512EA6E">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7">
    <w:nsid w:val="46D064C8"/>
    <w:multiLevelType w:val="hybridMultilevel"/>
    <w:tmpl w:val="2A94FADA"/>
    <w:lvl w:ilvl="0" w:tplc="1028197E">
      <w:start w:val="1"/>
      <w:numFmt w:val="decimal"/>
      <w:lvlText w:val="%1."/>
      <w:lvlJc w:val="left"/>
      <w:pPr>
        <w:ind w:left="360" w:hanging="360"/>
      </w:pPr>
      <w:rPr>
        <w:lang w:val="fr-CH"/>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DA620B4"/>
    <w:multiLevelType w:val="hybridMultilevel"/>
    <w:tmpl w:val="A9D4AD46"/>
    <w:lvl w:ilvl="0" w:tplc="E7B0EB16">
      <w:start w:val="1"/>
      <w:numFmt w:val="bullet"/>
      <w:lvlText w:val=""/>
      <w:lvlJc w:val="left"/>
      <w:pPr>
        <w:ind w:left="570" w:hanging="570"/>
      </w:pPr>
      <w:rPr>
        <w:rFonts w:ascii="Symbol" w:hAnsi="Symbol" w:hint="default"/>
        <w:lang w:val="fr-CH"/>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76206E1"/>
    <w:multiLevelType w:val="hybridMultilevel"/>
    <w:tmpl w:val="2514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BA21347"/>
    <w:multiLevelType w:val="hybridMultilevel"/>
    <w:tmpl w:val="D95E6E70"/>
    <w:lvl w:ilvl="0" w:tplc="17044806">
      <w:start w:val="1"/>
      <w:numFmt w:val="bullet"/>
      <w:lvlText w:val=""/>
      <w:lvlJc w:val="left"/>
      <w:pPr>
        <w:ind w:left="360" w:hanging="360"/>
      </w:pPr>
      <w:rPr>
        <w:rFonts w:ascii="Symbol" w:hAnsi="Symbol" w:hint="default"/>
        <w:lang w:val="fr-CH"/>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DE01B00"/>
    <w:multiLevelType w:val="hybridMultilevel"/>
    <w:tmpl w:val="E624B7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3E804C9"/>
    <w:multiLevelType w:val="hybridMultilevel"/>
    <w:tmpl w:val="7302B3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5676515"/>
    <w:multiLevelType w:val="multilevel"/>
    <w:tmpl w:val="57585F1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6">
    <w:nsid w:val="65CE60AE"/>
    <w:multiLevelType w:val="hybridMultilevel"/>
    <w:tmpl w:val="6AE66C82"/>
    <w:lvl w:ilvl="0" w:tplc="04090001">
      <w:start w:val="1"/>
      <w:numFmt w:val="bullet"/>
      <w:lvlText w:val=""/>
      <w:lvlJc w:val="left"/>
      <w:pPr>
        <w:ind w:left="720" w:hanging="360"/>
      </w:pPr>
      <w:rPr>
        <w:rFonts w:ascii="Symbol" w:hAnsi="Symbol" w:hint="default"/>
      </w:rPr>
    </w:lvl>
    <w:lvl w:ilvl="1" w:tplc="2542BA0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5942AF"/>
    <w:multiLevelType w:val="hybridMultilevel"/>
    <w:tmpl w:val="DD50024A"/>
    <w:lvl w:ilvl="0" w:tplc="04090011">
      <w:start w:val="1"/>
      <w:numFmt w:val="decimal"/>
      <w:lvlText w:val="%1)"/>
      <w:lvlJc w:val="left"/>
      <w:pPr>
        <w:tabs>
          <w:tab w:val="num" w:pos="284"/>
        </w:tabs>
        <w:ind w:left="284" w:hanging="284"/>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6D96243"/>
    <w:multiLevelType w:val="hybridMultilevel"/>
    <w:tmpl w:val="68D4E2BE"/>
    <w:lvl w:ilvl="0" w:tplc="1160EEE6">
      <w:start w:val="1"/>
      <w:numFmt w:val="lowerLetter"/>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B125480"/>
    <w:multiLevelType w:val="hybridMultilevel"/>
    <w:tmpl w:val="00C27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974C0C"/>
    <w:multiLevelType w:val="hybridMultilevel"/>
    <w:tmpl w:val="AC7EF09E"/>
    <w:lvl w:ilvl="0" w:tplc="A2147BC4">
      <w:start w:val="7400"/>
      <w:numFmt w:val="bullet"/>
      <w:lvlText w:val=""/>
      <w:lvlJc w:val="left"/>
      <w:pPr>
        <w:ind w:left="720" w:hanging="360"/>
      </w:pPr>
      <w:rPr>
        <w:rFonts w:ascii="Verdana" w:eastAsia="SimHei" w:hAnsi="Verdana"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432276"/>
    <w:multiLevelType w:val="multilevel"/>
    <w:tmpl w:val="1C66F352"/>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2">
    <w:nsid w:val="71DB1E95"/>
    <w:multiLevelType w:val="hybridMultilevel"/>
    <w:tmpl w:val="FD2E60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6B5564E"/>
    <w:multiLevelType w:val="hybridMultilevel"/>
    <w:tmpl w:val="42B234D6"/>
    <w:lvl w:ilvl="0" w:tplc="4D32FE30">
      <w:start w:val="3"/>
      <w:numFmt w:val="bullet"/>
      <w:lvlText w:val="-"/>
      <w:lvlJc w:val="left"/>
      <w:pPr>
        <w:ind w:left="720" w:hanging="360"/>
      </w:pPr>
      <w:rPr>
        <w:rFonts w:ascii="Verdana" w:eastAsia="SimHei" w:hAnsi="Verdana"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C847E7"/>
    <w:multiLevelType w:val="hybridMultilevel"/>
    <w:tmpl w:val="5CA499D2"/>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BFD764C"/>
    <w:multiLevelType w:val="multilevel"/>
    <w:tmpl w:val="A59828A6"/>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nsid w:val="7F604B0E"/>
    <w:multiLevelType w:val="multilevel"/>
    <w:tmpl w:val="943E7802"/>
    <w:lvl w:ilvl="0">
      <w:start w:val="1"/>
      <w:numFmt w:val="decimal"/>
      <w:lvlText w:val="%1"/>
      <w:lvlJc w:val="left"/>
      <w:pPr>
        <w:ind w:left="848" w:hanging="564"/>
      </w:pPr>
      <w:rPr>
        <w:rFonts w:hint="default"/>
        <w:b/>
      </w:rPr>
    </w:lvl>
    <w:lvl w:ilvl="1">
      <w:start w:val="1"/>
      <w:numFmt w:val="decimal"/>
      <w:lvlText w:val="%1.%2"/>
      <w:lvlJc w:val="left"/>
      <w:pPr>
        <w:ind w:left="862"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41"/>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6"/>
  </w:num>
  <w:num w:numId="3">
    <w:abstractNumId w:val="41"/>
  </w:num>
  <w:num w:numId="4">
    <w:abstractNumId w:val="13"/>
  </w:num>
  <w:num w:numId="5">
    <w:abstractNumId w:val="23"/>
  </w:num>
  <w:num w:numId="6">
    <w:abstractNumId w:val="12"/>
  </w:num>
  <w:num w:numId="7">
    <w:abstractNumId w:val="20"/>
  </w:num>
  <w:num w:numId="8">
    <w:abstractNumId w:val="15"/>
  </w:num>
  <w:num w:numId="9">
    <w:abstractNumId w:val="38"/>
  </w:num>
  <w:num w:numId="10">
    <w:abstractNumId w:val="4"/>
  </w:num>
  <w:num w:numId="11">
    <w:abstractNumId w:val="21"/>
  </w:num>
  <w:num w:numId="12">
    <w:abstractNumId w:val="45"/>
  </w:num>
  <w:num w:numId="13">
    <w:abstractNumId w:val="31"/>
  </w:num>
  <w:num w:numId="14">
    <w:abstractNumId w:val="9"/>
  </w:num>
  <w:num w:numId="15">
    <w:abstractNumId w:val="19"/>
  </w:num>
  <w:num w:numId="16">
    <w:abstractNumId w:val="30"/>
  </w:num>
  <w:num w:numId="17">
    <w:abstractNumId w:val="7"/>
  </w:num>
  <w:num w:numId="18">
    <w:abstractNumId w:val="2"/>
  </w:num>
  <w:num w:numId="19">
    <w:abstractNumId w:val="16"/>
  </w:num>
  <w:num w:numId="20">
    <w:abstractNumId w:val="37"/>
  </w:num>
  <w:num w:numId="21">
    <w:abstractNumId w:val="44"/>
  </w:num>
  <w:num w:numId="22">
    <w:abstractNumId w:val="47"/>
  </w:num>
  <w:num w:numId="23">
    <w:abstractNumId w:val="8"/>
  </w:num>
  <w:num w:numId="24">
    <w:abstractNumId w:val="35"/>
  </w:num>
  <w:num w:numId="25">
    <w:abstractNumId w:val="22"/>
  </w:num>
  <w:num w:numId="26">
    <w:abstractNumId w:val="34"/>
  </w:num>
  <w:num w:numId="27">
    <w:abstractNumId w:val="36"/>
  </w:num>
  <w:num w:numId="28">
    <w:abstractNumId w:val="29"/>
  </w:num>
  <w:num w:numId="29">
    <w:abstractNumId w:val="10"/>
  </w:num>
  <w:num w:numId="30">
    <w:abstractNumId w:val="26"/>
  </w:num>
  <w:num w:numId="31">
    <w:abstractNumId w:val="33"/>
  </w:num>
  <w:num w:numId="32">
    <w:abstractNumId w:val="6"/>
  </w:num>
  <w:num w:numId="33">
    <w:abstractNumId w:val="42"/>
  </w:num>
  <w:num w:numId="34">
    <w:abstractNumId w:val="43"/>
  </w:num>
  <w:num w:numId="35">
    <w:abstractNumId w:val="40"/>
  </w:num>
  <w:num w:numId="36">
    <w:abstractNumId w:val="32"/>
  </w:num>
  <w:num w:numId="37">
    <w:abstractNumId w:val="11"/>
  </w:num>
  <w:num w:numId="38">
    <w:abstractNumId w:val="24"/>
  </w:num>
  <w:num w:numId="39">
    <w:abstractNumId w:val="25"/>
  </w:num>
  <w:num w:numId="40">
    <w:abstractNumId w:val="27"/>
  </w:num>
  <w:num w:numId="41">
    <w:abstractNumId w:val="28"/>
  </w:num>
  <w:num w:numId="42">
    <w:abstractNumId w:val="1"/>
  </w:num>
  <w:num w:numId="43">
    <w:abstractNumId w:val="39"/>
  </w:num>
  <w:num w:numId="44">
    <w:abstractNumId w:val="0"/>
  </w:num>
  <w:num w:numId="45">
    <w:abstractNumId w:val="41"/>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46">
    <w:abstractNumId w:val="41"/>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47">
    <w:abstractNumId w:val="41"/>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48">
    <w:abstractNumId w:val="46"/>
  </w:num>
  <w:num w:numId="49">
    <w:abstractNumId w:val="4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6E1"/>
    <w:rsid w:val="000012C8"/>
    <w:rsid w:val="0000259F"/>
    <w:rsid w:val="000039A0"/>
    <w:rsid w:val="00004160"/>
    <w:rsid w:val="00010631"/>
    <w:rsid w:val="00010EEB"/>
    <w:rsid w:val="000135A4"/>
    <w:rsid w:val="00013D6F"/>
    <w:rsid w:val="00013E61"/>
    <w:rsid w:val="00014A90"/>
    <w:rsid w:val="00017323"/>
    <w:rsid w:val="00017645"/>
    <w:rsid w:val="00021824"/>
    <w:rsid w:val="000233CA"/>
    <w:rsid w:val="00023A85"/>
    <w:rsid w:val="000273F7"/>
    <w:rsid w:val="000300C4"/>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3E66"/>
    <w:rsid w:val="00096433"/>
    <w:rsid w:val="00096922"/>
    <w:rsid w:val="0009716E"/>
    <w:rsid w:val="00097207"/>
    <w:rsid w:val="00097422"/>
    <w:rsid w:val="00097540"/>
    <w:rsid w:val="000A14B5"/>
    <w:rsid w:val="000A316D"/>
    <w:rsid w:val="000A55BE"/>
    <w:rsid w:val="000A67CB"/>
    <w:rsid w:val="000A71D3"/>
    <w:rsid w:val="000B40AB"/>
    <w:rsid w:val="000C0D53"/>
    <w:rsid w:val="000C36E9"/>
    <w:rsid w:val="000C58D2"/>
    <w:rsid w:val="000D0DCD"/>
    <w:rsid w:val="000D0F63"/>
    <w:rsid w:val="000E2EB3"/>
    <w:rsid w:val="000E54EF"/>
    <w:rsid w:val="000F0388"/>
    <w:rsid w:val="000F16CC"/>
    <w:rsid w:val="000F5307"/>
    <w:rsid w:val="00100C19"/>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75F"/>
    <w:rsid w:val="001B29B0"/>
    <w:rsid w:val="001B3273"/>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5A63"/>
    <w:rsid w:val="00202CDC"/>
    <w:rsid w:val="00203D84"/>
    <w:rsid w:val="00205608"/>
    <w:rsid w:val="0020793F"/>
    <w:rsid w:val="00207DF0"/>
    <w:rsid w:val="00211EAC"/>
    <w:rsid w:val="00217FBE"/>
    <w:rsid w:val="002208F5"/>
    <w:rsid w:val="00224AA6"/>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1187"/>
    <w:rsid w:val="00262366"/>
    <w:rsid w:val="00262368"/>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504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F4126"/>
    <w:rsid w:val="002F6FFC"/>
    <w:rsid w:val="003000B4"/>
    <w:rsid w:val="00300A43"/>
    <w:rsid w:val="003010AB"/>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4440"/>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39F7"/>
    <w:rsid w:val="003A4C99"/>
    <w:rsid w:val="003A5CF9"/>
    <w:rsid w:val="003B1976"/>
    <w:rsid w:val="003C1287"/>
    <w:rsid w:val="003C1570"/>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0E12"/>
    <w:rsid w:val="00424792"/>
    <w:rsid w:val="00424D86"/>
    <w:rsid w:val="004251B1"/>
    <w:rsid w:val="004268E9"/>
    <w:rsid w:val="00430321"/>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57B7F"/>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2977"/>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5F03"/>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368"/>
    <w:rsid w:val="00506702"/>
    <w:rsid w:val="0050674F"/>
    <w:rsid w:val="0051048D"/>
    <w:rsid w:val="00511609"/>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90CB1"/>
    <w:rsid w:val="005916D3"/>
    <w:rsid w:val="0059595E"/>
    <w:rsid w:val="005965AD"/>
    <w:rsid w:val="00597DC2"/>
    <w:rsid w:val="005A07EF"/>
    <w:rsid w:val="005A2D39"/>
    <w:rsid w:val="005B2283"/>
    <w:rsid w:val="005C1B6E"/>
    <w:rsid w:val="005C33A1"/>
    <w:rsid w:val="005C39DC"/>
    <w:rsid w:val="005C669F"/>
    <w:rsid w:val="005C6BDA"/>
    <w:rsid w:val="005D6C2E"/>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1EAD"/>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4C49"/>
    <w:rsid w:val="00645569"/>
    <w:rsid w:val="00645C5A"/>
    <w:rsid w:val="00646133"/>
    <w:rsid w:val="00652008"/>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5FF7"/>
    <w:rsid w:val="00696AC6"/>
    <w:rsid w:val="006A03DB"/>
    <w:rsid w:val="006A116A"/>
    <w:rsid w:val="006A30C4"/>
    <w:rsid w:val="006A365A"/>
    <w:rsid w:val="006A5E44"/>
    <w:rsid w:val="006A6170"/>
    <w:rsid w:val="006A7EBB"/>
    <w:rsid w:val="006B135F"/>
    <w:rsid w:val="006B19EA"/>
    <w:rsid w:val="006B74EE"/>
    <w:rsid w:val="006B7D4F"/>
    <w:rsid w:val="006C0A76"/>
    <w:rsid w:val="006C1356"/>
    <w:rsid w:val="006C197E"/>
    <w:rsid w:val="006C419A"/>
    <w:rsid w:val="006C56E1"/>
    <w:rsid w:val="006C5AA8"/>
    <w:rsid w:val="006C71F5"/>
    <w:rsid w:val="006D3FA2"/>
    <w:rsid w:val="006D4DF3"/>
    <w:rsid w:val="006D53C3"/>
    <w:rsid w:val="006D5844"/>
    <w:rsid w:val="006D6DFB"/>
    <w:rsid w:val="006E2A5C"/>
    <w:rsid w:val="006E4588"/>
    <w:rsid w:val="006E7DBC"/>
    <w:rsid w:val="006F3B2C"/>
    <w:rsid w:val="006F5E93"/>
    <w:rsid w:val="00703D56"/>
    <w:rsid w:val="0070744C"/>
    <w:rsid w:val="007108A2"/>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8113F"/>
    <w:rsid w:val="0078387C"/>
    <w:rsid w:val="007914CE"/>
    <w:rsid w:val="007962E4"/>
    <w:rsid w:val="0079799F"/>
    <w:rsid w:val="007A23B5"/>
    <w:rsid w:val="007A68CA"/>
    <w:rsid w:val="007A7578"/>
    <w:rsid w:val="007A7C0F"/>
    <w:rsid w:val="007B05C3"/>
    <w:rsid w:val="007B6570"/>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A7317"/>
    <w:rsid w:val="008A7AC6"/>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9FF"/>
    <w:rsid w:val="008E5A56"/>
    <w:rsid w:val="008E64AB"/>
    <w:rsid w:val="008E6781"/>
    <w:rsid w:val="008E74D4"/>
    <w:rsid w:val="008F3B31"/>
    <w:rsid w:val="008F4E75"/>
    <w:rsid w:val="008F6F2C"/>
    <w:rsid w:val="009006C7"/>
    <w:rsid w:val="00900B38"/>
    <w:rsid w:val="00900F1A"/>
    <w:rsid w:val="00905B80"/>
    <w:rsid w:val="00905DCC"/>
    <w:rsid w:val="00906678"/>
    <w:rsid w:val="00914407"/>
    <w:rsid w:val="00916FDD"/>
    <w:rsid w:val="00917300"/>
    <w:rsid w:val="00920162"/>
    <w:rsid w:val="00923593"/>
    <w:rsid w:val="009236DE"/>
    <w:rsid w:val="00924F45"/>
    <w:rsid w:val="00926D62"/>
    <w:rsid w:val="009319E4"/>
    <w:rsid w:val="009336CF"/>
    <w:rsid w:val="009431B3"/>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907AA"/>
    <w:rsid w:val="00991157"/>
    <w:rsid w:val="0099234A"/>
    <w:rsid w:val="00993280"/>
    <w:rsid w:val="00995067"/>
    <w:rsid w:val="00995C47"/>
    <w:rsid w:val="0099699B"/>
    <w:rsid w:val="00996AAA"/>
    <w:rsid w:val="009A026D"/>
    <w:rsid w:val="009A204D"/>
    <w:rsid w:val="009A2E8C"/>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2EA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276A"/>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615"/>
    <w:rsid w:val="00B01ACF"/>
    <w:rsid w:val="00B01E61"/>
    <w:rsid w:val="00B03387"/>
    <w:rsid w:val="00B062C9"/>
    <w:rsid w:val="00B065CE"/>
    <w:rsid w:val="00B07DC1"/>
    <w:rsid w:val="00B12998"/>
    <w:rsid w:val="00B1349F"/>
    <w:rsid w:val="00B168B2"/>
    <w:rsid w:val="00B17C55"/>
    <w:rsid w:val="00B218E3"/>
    <w:rsid w:val="00B22D73"/>
    <w:rsid w:val="00B23A08"/>
    <w:rsid w:val="00B26B47"/>
    <w:rsid w:val="00B278EB"/>
    <w:rsid w:val="00B312E9"/>
    <w:rsid w:val="00B3317E"/>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27C8"/>
    <w:rsid w:val="00B9372E"/>
    <w:rsid w:val="00B9548F"/>
    <w:rsid w:val="00B95F33"/>
    <w:rsid w:val="00B967A9"/>
    <w:rsid w:val="00BA0F4A"/>
    <w:rsid w:val="00BA250C"/>
    <w:rsid w:val="00BA2B62"/>
    <w:rsid w:val="00BA3106"/>
    <w:rsid w:val="00BA58D9"/>
    <w:rsid w:val="00BA6B4C"/>
    <w:rsid w:val="00BA7211"/>
    <w:rsid w:val="00BB21B8"/>
    <w:rsid w:val="00BB2AA7"/>
    <w:rsid w:val="00BB3908"/>
    <w:rsid w:val="00BB4F6E"/>
    <w:rsid w:val="00BB5150"/>
    <w:rsid w:val="00BB6720"/>
    <w:rsid w:val="00BC0628"/>
    <w:rsid w:val="00BC1908"/>
    <w:rsid w:val="00BC21BF"/>
    <w:rsid w:val="00BC66FE"/>
    <w:rsid w:val="00BD0C20"/>
    <w:rsid w:val="00BD1723"/>
    <w:rsid w:val="00BD1D68"/>
    <w:rsid w:val="00BD25E9"/>
    <w:rsid w:val="00BD30ED"/>
    <w:rsid w:val="00BD5189"/>
    <w:rsid w:val="00BD747A"/>
    <w:rsid w:val="00BE267E"/>
    <w:rsid w:val="00BE5449"/>
    <w:rsid w:val="00BE5A67"/>
    <w:rsid w:val="00BF08DD"/>
    <w:rsid w:val="00BF3B6A"/>
    <w:rsid w:val="00BF49C7"/>
    <w:rsid w:val="00C0318D"/>
    <w:rsid w:val="00C07C4E"/>
    <w:rsid w:val="00C12B99"/>
    <w:rsid w:val="00C15344"/>
    <w:rsid w:val="00C15624"/>
    <w:rsid w:val="00C15BC0"/>
    <w:rsid w:val="00C20AA1"/>
    <w:rsid w:val="00C210CC"/>
    <w:rsid w:val="00C21D57"/>
    <w:rsid w:val="00C239F6"/>
    <w:rsid w:val="00C24C0A"/>
    <w:rsid w:val="00C25608"/>
    <w:rsid w:val="00C25E36"/>
    <w:rsid w:val="00C26F81"/>
    <w:rsid w:val="00C3027A"/>
    <w:rsid w:val="00C31E2E"/>
    <w:rsid w:val="00C40B7E"/>
    <w:rsid w:val="00C43E84"/>
    <w:rsid w:val="00C45CD5"/>
    <w:rsid w:val="00C60F72"/>
    <w:rsid w:val="00C6107E"/>
    <w:rsid w:val="00C61BD9"/>
    <w:rsid w:val="00C62EF3"/>
    <w:rsid w:val="00C638B2"/>
    <w:rsid w:val="00C63E54"/>
    <w:rsid w:val="00C64047"/>
    <w:rsid w:val="00C64238"/>
    <w:rsid w:val="00C653BC"/>
    <w:rsid w:val="00C65491"/>
    <w:rsid w:val="00C66500"/>
    <w:rsid w:val="00C70B0B"/>
    <w:rsid w:val="00C7150D"/>
    <w:rsid w:val="00C7226E"/>
    <w:rsid w:val="00C72674"/>
    <w:rsid w:val="00C729F1"/>
    <w:rsid w:val="00C73CF9"/>
    <w:rsid w:val="00C74BB0"/>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5ACF"/>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09CA"/>
    <w:rsid w:val="00D31DC3"/>
    <w:rsid w:val="00D329CF"/>
    <w:rsid w:val="00D33EE5"/>
    <w:rsid w:val="00D347B9"/>
    <w:rsid w:val="00D429EE"/>
    <w:rsid w:val="00D42E2E"/>
    <w:rsid w:val="00D44111"/>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91533"/>
    <w:rsid w:val="00D91F0F"/>
    <w:rsid w:val="00D932DC"/>
    <w:rsid w:val="00D93484"/>
    <w:rsid w:val="00D94FEE"/>
    <w:rsid w:val="00D9553B"/>
    <w:rsid w:val="00DA046D"/>
    <w:rsid w:val="00DA269E"/>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16F8F"/>
    <w:rsid w:val="00E219E6"/>
    <w:rsid w:val="00E23A33"/>
    <w:rsid w:val="00E31AAA"/>
    <w:rsid w:val="00E31B4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6B0C"/>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9438D"/>
    <w:rsid w:val="00EA04C4"/>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52B27"/>
    <w:rsid w:val="00F52ECF"/>
    <w:rsid w:val="00F5419E"/>
    <w:rsid w:val="00F542B2"/>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470B"/>
    <w:rsid w:val="00FB0769"/>
    <w:rsid w:val="00FB3EE3"/>
    <w:rsid w:val="00FB6739"/>
    <w:rsid w:val="00FB73EC"/>
    <w:rsid w:val="00FB75C9"/>
    <w:rsid w:val="00FB79B8"/>
    <w:rsid w:val="00FC0D2F"/>
    <w:rsid w:val="00FC1CA4"/>
    <w:rsid w:val="00FC381D"/>
    <w:rsid w:val="00FC4E73"/>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Title" w:qFormat="1"/>
    <w:lsdException w:name="Default Paragraph Font" w:uiPriority="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920162"/>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920162"/>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920162"/>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920162"/>
    <w:pPr>
      <w:spacing w:before="240"/>
      <w:outlineLvl w:val="2"/>
    </w:pPr>
    <w:rPr>
      <w:i/>
      <w:iCs/>
    </w:rPr>
  </w:style>
  <w:style w:type="paragraph" w:styleId="Heading4">
    <w:name w:val="heading 4"/>
    <w:basedOn w:val="Normal"/>
    <w:next w:val="Normal"/>
    <w:link w:val="Heading4Char"/>
    <w:uiPriority w:val="9"/>
    <w:qFormat/>
    <w:rsid w:val="00920162"/>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uiPriority w:val="9"/>
    <w:qFormat/>
    <w:rsid w:val="00920162"/>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
    <w:qFormat/>
    <w:rsid w:val="00920162"/>
    <w:pPr>
      <w:spacing w:before="240" w:after="60"/>
      <w:outlineLvl w:val="5"/>
    </w:pPr>
    <w:rPr>
      <w:b/>
      <w:bCs/>
      <w:color w:val="005173"/>
    </w:rPr>
  </w:style>
  <w:style w:type="paragraph" w:styleId="Heading7">
    <w:name w:val="heading 7"/>
    <w:basedOn w:val="Normal"/>
    <w:next w:val="Normal"/>
    <w:link w:val="Heading7Char"/>
    <w:uiPriority w:val="9"/>
    <w:qFormat/>
    <w:rsid w:val="00920162"/>
    <w:pPr>
      <w:numPr>
        <w:ilvl w:val="6"/>
        <w:numId w:val="49"/>
      </w:numPr>
      <w:spacing w:before="240" w:after="60"/>
      <w:outlineLvl w:val="6"/>
    </w:pPr>
    <w:rPr>
      <w:sz w:val="24"/>
      <w:szCs w:val="24"/>
    </w:rPr>
  </w:style>
  <w:style w:type="paragraph" w:styleId="Heading8">
    <w:name w:val="heading 8"/>
    <w:basedOn w:val="Normal"/>
    <w:next w:val="Normal"/>
    <w:link w:val="Heading8Char"/>
    <w:uiPriority w:val="9"/>
    <w:qFormat/>
    <w:rsid w:val="00920162"/>
    <w:pPr>
      <w:numPr>
        <w:ilvl w:val="7"/>
        <w:numId w:val="49"/>
      </w:numPr>
      <w:spacing w:before="240" w:after="60"/>
      <w:outlineLvl w:val="7"/>
    </w:pPr>
    <w:rPr>
      <w:i/>
      <w:iCs/>
      <w:sz w:val="24"/>
      <w:szCs w:val="24"/>
    </w:rPr>
  </w:style>
  <w:style w:type="paragraph" w:styleId="Heading9">
    <w:name w:val="heading 9"/>
    <w:basedOn w:val="Normal"/>
    <w:next w:val="Normal"/>
    <w:link w:val="Heading9Char"/>
    <w:uiPriority w:val="9"/>
    <w:rsid w:val="00920162"/>
    <w:pPr>
      <w:numPr>
        <w:ilvl w:val="8"/>
        <w:numId w:val="49"/>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20162"/>
    <w:pPr>
      <w:spacing w:before="0"/>
    </w:pPr>
    <w:rPr>
      <w:rFonts w:ascii="Tahoma" w:hAnsi="Tahoma" w:cs="Tahoma"/>
      <w:sz w:val="16"/>
      <w:szCs w:val="16"/>
    </w:rPr>
  </w:style>
  <w:style w:type="character" w:customStyle="1" w:styleId="BalloonTextChar">
    <w:name w:val="Balloon Text Char"/>
    <w:link w:val="BalloonText"/>
    <w:rsid w:val="00920162"/>
    <w:rPr>
      <w:rFonts w:ascii="Tahoma" w:hAnsi="Tahoma" w:cs="Tahoma"/>
      <w:sz w:val="16"/>
      <w:szCs w:val="16"/>
      <w:lang w:val="fr-FR" w:eastAsia="fr-FR"/>
    </w:rPr>
  </w:style>
  <w:style w:type="paragraph" w:styleId="Header">
    <w:name w:val="header"/>
    <w:basedOn w:val="Normal"/>
    <w:link w:val="HeaderChar"/>
    <w:uiPriority w:val="99"/>
    <w:rsid w:val="00920162"/>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920162"/>
    <w:rPr>
      <w:rFonts w:ascii="Calibri" w:eastAsia="Times New Roman" w:hAnsi="Calibri" w:cs="Calibri"/>
      <w:i/>
      <w:iCs/>
      <w:sz w:val="21"/>
      <w:szCs w:val="21"/>
      <w:lang w:eastAsia="fr-FR"/>
    </w:rPr>
  </w:style>
  <w:style w:type="character" w:styleId="Hyperlink">
    <w:name w:val="Hyperlink"/>
    <w:uiPriority w:val="99"/>
    <w:rsid w:val="00920162"/>
    <w:rPr>
      <w:color w:val="0000FF"/>
      <w:u w:val="single"/>
    </w:rPr>
  </w:style>
  <w:style w:type="paragraph" w:styleId="TOC2">
    <w:name w:val="toc 2"/>
    <w:basedOn w:val="Normal"/>
    <w:next w:val="Normal"/>
    <w:autoRedefine/>
    <w:uiPriority w:val="39"/>
    <w:rsid w:val="00920162"/>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920162"/>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920162"/>
    <w:pPr>
      <w:ind w:left="1134"/>
    </w:pPr>
    <w:rPr>
      <w:lang w:val="en-AU"/>
    </w:rPr>
  </w:style>
  <w:style w:type="paragraph" w:customStyle="1" w:styleId="Figuretitle">
    <w:name w:val="Figure title"/>
    <w:basedOn w:val="Normal"/>
    <w:link w:val="FiguretitleChar"/>
    <w:qFormat/>
    <w:rsid w:val="00920162"/>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920162"/>
    <w:pPr>
      <w:tabs>
        <w:tab w:val="left" w:pos="1134"/>
      </w:tabs>
    </w:pPr>
    <w:rPr>
      <w:i/>
      <w:sz w:val="44"/>
      <w:szCs w:val="36"/>
      <w:u w:color="E36C0A"/>
      <w:lang w:val="en-AU"/>
    </w:rPr>
  </w:style>
  <w:style w:type="character" w:customStyle="1" w:styleId="Enumlevel2Char">
    <w:name w:val="Enum level 2 Char"/>
    <w:link w:val="Enumlevel2"/>
    <w:rsid w:val="00920162"/>
    <w:rPr>
      <w:rFonts w:ascii="Calibri" w:hAnsi="Calibri" w:cs="Calibri"/>
      <w:sz w:val="21"/>
      <w:szCs w:val="21"/>
      <w:lang w:val="en-AU" w:eastAsia="en-GB"/>
    </w:rPr>
  </w:style>
  <w:style w:type="paragraph" w:customStyle="1" w:styleId="Figure">
    <w:name w:val="Figure"/>
    <w:basedOn w:val="Figuretitle"/>
    <w:link w:val="FigureChar"/>
    <w:qFormat/>
    <w:rsid w:val="00920162"/>
    <w:pPr>
      <w:spacing w:before="240" w:after="120"/>
      <w:jc w:val="center"/>
    </w:pPr>
    <w:rPr>
      <w:b w:val="0"/>
      <w:bCs/>
    </w:rPr>
  </w:style>
  <w:style w:type="character" w:customStyle="1" w:styleId="FiguretitleChar">
    <w:name w:val="Figure title Char"/>
    <w:link w:val="Figuretitle"/>
    <w:rsid w:val="00920162"/>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920162"/>
    <w:pPr>
      <w:jc w:val="left"/>
    </w:pPr>
    <w:rPr>
      <w:b w:val="0"/>
      <w:bCs/>
      <w:i/>
      <w:iCs/>
      <w:sz w:val="19"/>
      <w:szCs w:val="19"/>
    </w:rPr>
  </w:style>
  <w:style w:type="character" w:customStyle="1" w:styleId="FigureChar">
    <w:name w:val="Figure Char"/>
    <w:link w:val="Figure"/>
    <w:rsid w:val="00920162"/>
    <w:rPr>
      <w:rFonts w:ascii="Calibri" w:hAnsi="Calibri" w:cs="Arial"/>
      <w:bCs/>
      <w:color w:val="000000"/>
      <w:sz w:val="21"/>
      <w:szCs w:val="22"/>
      <w:shd w:val="clear" w:color="auto" w:fill="E8F8FD"/>
      <w:lang w:val="en-AU" w:eastAsia="fr-FR"/>
    </w:rPr>
  </w:style>
  <w:style w:type="character" w:customStyle="1" w:styleId="href">
    <w:name w:val="href"/>
    <w:uiPriority w:val="99"/>
    <w:rsid w:val="00920162"/>
    <w:rPr>
      <w:rFonts w:cs="Times New Roman"/>
    </w:rPr>
  </w:style>
  <w:style w:type="character" w:customStyle="1" w:styleId="figuresourceChar">
    <w:name w:val="figure source Char"/>
    <w:link w:val="figuresource"/>
    <w:rsid w:val="00920162"/>
    <w:rPr>
      <w:rFonts w:ascii="Calibri" w:hAnsi="Calibri" w:cs="Arial"/>
      <w:bCs/>
      <w:i/>
      <w:iCs/>
      <w:color w:val="000000"/>
      <w:sz w:val="19"/>
      <w:szCs w:val="19"/>
      <w:shd w:val="clear" w:color="auto" w:fill="E8F8FD"/>
      <w:lang w:val="en-AU" w:eastAsia="fr-FR"/>
    </w:rPr>
  </w:style>
  <w:style w:type="paragraph" w:styleId="TOC3">
    <w:name w:val="toc 3"/>
    <w:basedOn w:val="Normal"/>
    <w:next w:val="Normal"/>
    <w:autoRedefine/>
    <w:uiPriority w:val="39"/>
    <w:rsid w:val="00920162"/>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920162"/>
    <w:pPr>
      <w:pBdr>
        <w:top w:val="single" w:sz="4" w:space="1" w:color="005173"/>
      </w:pBdr>
      <w:tabs>
        <w:tab w:val="right" w:pos="9071"/>
      </w:tabs>
      <w:ind w:left="6804"/>
      <w:jc w:val="right"/>
    </w:pPr>
  </w:style>
  <w:style w:type="character" w:customStyle="1" w:styleId="FooterChar">
    <w:name w:val="Footer Char"/>
    <w:link w:val="Footer"/>
    <w:uiPriority w:val="99"/>
    <w:rsid w:val="00920162"/>
    <w:rPr>
      <w:rFonts w:ascii="Calibri" w:hAnsi="Calibri"/>
      <w:sz w:val="21"/>
      <w:szCs w:val="22"/>
      <w:lang w:val="fr-FR" w:eastAsia="fr-FR"/>
    </w:rPr>
  </w:style>
  <w:style w:type="table" w:customStyle="1" w:styleId="HIPTable">
    <w:name w:val="HIP Table"/>
    <w:basedOn w:val="TableNormal"/>
    <w:rsid w:val="00920162"/>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920162"/>
    <w:pPr>
      <w:numPr>
        <w:numId w:val="3"/>
      </w:numPr>
    </w:pPr>
  </w:style>
  <w:style w:type="numbering" w:customStyle="1" w:styleId="HIPBulletsHierarchy">
    <w:name w:val="HIP Bullets Hierarchy"/>
    <w:rsid w:val="00920162"/>
    <w:pPr>
      <w:numPr>
        <w:numId w:val="2"/>
      </w:numPr>
    </w:pPr>
  </w:style>
  <w:style w:type="character" w:customStyle="1" w:styleId="Heading2Char">
    <w:name w:val="Heading 2 Char"/>
    <w:link w:val="Heading2"/>
    <w:uiPriority w:val="9"/>
    <w:rsid w:val="00920162"/>
    <w:rPr>
      <w:rFonts w:ascii="Calibri" w:eastAsia="Times New Roman" w:hAnsi="Calibri" w:cs="Helvetica"/>
      <w:b/>
      <w:bCs/>
      <w:color w:val="005173"/>
      <w:sz w:val="24"/>
      <w:szCs w:val="32"/>
      <w:lang w:eastAsia="fr-FR"/>
    </w:rPr>
  </w:style>
  <w:style w:type="character" w:customStyle="1" w:styleId="PartTitleChar">
    <w:name w:val="Part Title Char"/>
    <w:link w:val="PartTitle"/>
    <w:rsid w:val="00920162"/>
    <w:rPr>
      <w:rFonts w:ascii="Calibri" w:eastAsia="Times New Roman" w:hAnsi="Calibri" w:cs="Helvetica"/>
      <w:b/>
      <w:bCs/>
      <w:i/>
      <w:color w:val="005173"/>
      <w:sz w:val="44"/>
      <w:szCs w:val="36"/>
      <w:u w:color="E36C0A"/>
      <w:lang w:val="en-AU" w:eastAsia="fr-FR"/>
    </w:rPr>
  </w:style>
  <w:style w:type="paragraph" w:styleId="FootnoteText">
    <w:name w:val="footnote text"/>
    <w:basedOn w:val="Normal"/>
    <w:link w:val="FootnoteTextChar"/>
    <w:uiPriority w:val="99"/>
    <w:rsid w:val="00920162"/>
    <w:pPr>
      <w:tabs>
        <w:tab w:val="left" w:pos="284"/>
      </w:tabs>
    </w:pPr>
    <w:rPr>
      <w:sz w:val="18"/>
      <w:szCs w:val="18"/>
      <w:lang w:val="en-US"/>
    </w:rPr>
  </w:style>
  <w:style w:type="character" w:customStyle="1" w:styleId="FootnoteTextChar">
    <w:name w:val="Footnote Text Char"/>
    <w:link w:val="FootnoteText"/>
    <w:uiPriority w:val="99"/>
    <w:rsid w:val="00920162"/>
    <w:rPr>
      <w:rFonts w:ascii="Calibri" w:hAnsi="Calibri"/>
      <w:sz w:val="18"/>
      <w:szCs w:val="18"/>
      <w:lang w:eastAsia="fr-FR"/>
    </w:rPr>
  </w:style>
  <w:style w:type="character" w:styleId="FootnoteReference">
    <w:name w:val="footnote reference"/>
    <w:uiPriority w:val="99"/>
    <w:rsid w:val="00920162"/>
    <w:rPr>
      <w:rFonts w:ascii="Calibri" w:hAnsi="Calibri"/>
      <w:sz w:val="21"/>
      <w:vertAlign w:val="superscript"/>
      <w:lang w:val="fr-CH"/>
    </w:rPr>
  </w:style>
  <w:style w:type="table" w:styleId="TableGrid">
    <w:name w:val="Table Grid"/>
    <w:basedOn w:val="TableNormal"/>
    <w:rsid w:val="00920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20162"/>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920162"/>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920162"/>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920162"/>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920162"/>
    <w:rPr>
      <w:rFonts w:ascii="Calibri" w:hAnsi="Calibri" w:cs="Helvetica"/>
      <w:b/>
      <w:bCs/>
      <w:color w:val="005173"/>
      <w:sz w:val="40"/>
      <w:szCs w:val="28"/>
      <w:lang w:eastAsia="fr-FR"/>
    </w:rPr>
  </w:style>
  <w:style w:type="character" w:customStyle="1" w:styleId="Toc0Char">
    <w:name w:val="Toc 0 Char"/>
    <w:link w:val="Toc0"/>
    <w:rsid w:val="00920162"/>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920162"/>
    <w:pPr>
      <w:spacing w:before="240"/>
    </w:pPr>
    <w:rPr>
      <w:b/>
      <w:bCs/>
      <w:lang w:val="en-AU"/>
    </w:rPr>
  </w:style>
  <w:style w:type="paragraph" w:customStyle="1" w:styleId="Enumlevel1">
    <w:name w:val="Enum level 1"/>
    <w:basedOn w:val="Normal"/>
    <w:link w:val="Enumlevel1Char"/>
    <w:qFormat/>
    <w:rsid w:val="00920162"/>
    <w:pPr>
      <w:ind w:left="567" w:hanging="567"/>
    </w:pPr>
    <w:rPr>
      <w:rFonts w:cs="Calibri"/>
      <w:szCs w:val="21"/>
      <w:lang w:val="en-GB" w:eastAsia="en-GB"/>
    </w:rPr>
  </w:style>
  <w:style w:type="character" w:customStyle="1" w:styleId="HeadingBChar">
    <w:name w:val="Heading B Char"/>
    <w:link w:val="HeadingB"/>
    <w:rsid w:val="00920162"/>
    <w:rPr>
      <w:rFonts w:ascii="Calibri" w:hAnsi="Calibri"/>
      <w:b/>
      <w:bCs/>
      <w:sz w:val="21"/>
      <w:szCs w:val="22"/>
      <w:lang w:val="en-AU" w:eastAsia="fr-FR"/>
    </w:rPr>
  </w:style>
  <w:style w:type="paragraph" w:customStyle="1" w:styleId="Citation">
    <w:name w:val="Citation"/>
    <w:basedOn w:val="Normal"/>
    <w:link w:val="CitationChar"/>
    <w:qFormat/>
    <w:rsid w:val="00920162"/>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920162"/>
    <w:rPr>
      <w:rFonts w:ascii="Calibri" w:hAnsi="Calibri" w:cs="Calibri"/>
      <w:sz w:val="21"/>
      <w:szCs w:val="21"/>
      <w:lang w:val="en-GB" w:eastAsia="en-GB"/>
    </w:rPr>
  </w:style>
  <w:style w:type="paragraph" w:customStyle="1" w:styleId="Tablesource">
    <w:name w:val="Table source"/>
    <w:basedOn w:val="Tabletext"/>
    <w:link w:val="TablesourceChar"/>
    <w:qFormat/>
    <w:rsid w:val="00920162"/>
    <w:rPr>
      <w:i/>
      <w:iCs/>
      <w:lang w:val="en-US"/>
    </w:rPr>
  </w:style>
  <w:style w:type="character" w:customStyle="1" w:styleId="CitationChar">
    <w:name w:val="Citation Char"/>
    <w:link w:val="Citation"/>
    <w:rsid w:val="00920162"/>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920162"/>
    <w:pPr>
      <w:spacing w:before="0" w:after="0"/>
      <w:ind w:left="0" w:firstLine="0"/>
      <w:jc w:val="both"/>
    </w:pPr>
    <w:rPr>
      <w:lang w:val="en-GB"/>
    </w:rPr>
  </w:style>
  <w:style w:type="character" w:customStyle="1" w:styleId="Heading3Char">
    <w:name w:val="Heading 3 Char"/>
    <w:link w:val="Heading3"/>
    <w:uiPriority w:val="9"/>
    <w:locked/>
    <w:rsid w:val="00920162"/>
    <w:rPr>
      <w:rFonts w:ascii="Calibri" w:eastAsia="Times New Roman" w:hAnsi="Calibri" w:cs="Helvetica"/>
      <w:b/>
      <w:bCs/>
      <w:i/>
      <w:iCs/>
      <w:color w:val="005173"/>
      <w:sz w:val="24"/>
      <w:szCs w:val="32"/>
      <w:lang w:eastAsia="fr-FR"/>
    </w:rPr>
  </w:style>
  <w:style w:type="character" w:customStyle="1" w:styleId="Heading4Char">
    <w:name w:val="Heading 4 Char"/>
    <w:link w:val="Heading4"/>
    <w:uiPriority w:val="9"/>
    <w:locked/>
    <w:rsid w:val="00920162"/>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920162"/>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920162"/>
    <w:rPr>
      <w:rFonts w:ascii="Calibri" w:hAnsi="Calibri"/>
      <w:b/>
      <w:bCs/>
      <w:color w:val="005173"/>
      <w:sz w:val="21"/>
      <w:szCs w:val="22"/>
      <w:lang w:val="fr-FR" w:eastAsia="fr-FR"/>
    </w:rPr>
  </w:style>
  <w:style w:type="character" w:customStyle="1" w:styleId="Heading7Char">
    <w:name w:val="Heading 7 Char"/>
    <w:link w:val="Heading7"/>
    <w:uiPriority w:val="9"/>
    <w:locked/>
    <w:rsid w:val="00920162"/>
    <w:rPr>
      <w:rFonts w:ascii="Calibri" w:hAnsi="Calibri"/>
      <w:sz w:val="24"/>
      <w:szCs w:val="24"/>
      <w:lang w:val="fr-FR" w:eastAsia="fr-FR"/>
    </w:rPr>
  </w:style>
  <w:style w:type="character" w:customStyle="1" w:styleId="Heading8Char">
    <w:name w:val="Heading 8 Char"/>
    <w:link w:val="Heading8"/>
    <w:uiPriority w:val="9"/>
    <w:locked/>
    <w:rsid w:val="00920162"/>
    <w:rPr>
      <w:rFonts w:ascii="Calibri" w:hAnsi="Calibri"/>
      <w:i/>
      <w:iCs/>
      <w:sz w:val="24"/>
      <w:szCs w:val="24"/>
      <w:lang w:val="fr-FR" w:eastAsia="fr-FR"/>
    </w:rPr>
  </w:style>
  <w:style w:type="character" w:customStyle="1" w:styleId="Heading9Char">
    <w:name w:val="Heading 9 Char"/>
    <w:link w:val="Heading9"/>
    <w:uiPriority w:val="9"/>
    <w:locked/>
    <w:rsid w:val="00920162"/>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920162"/>
    <w:rPr>
      <w:rFonts w:cs="Times New Roman"/>
      <w:color w:val="800080"/>
      <w:u w:val="single"/>
    </w:rPr>
  </w:style>
  <w:style w:type="paragraph" w:customStyle="1" w:styleId="Tablehead">
    <w:name w:val="Table head"/>
    <w:basedOn w:val="Normal"/>
    <w:link w:val="TableheadChar"/>
    <w:qFormat/>
    <w:rsid w:val="00920162"/>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920162"/>
    <w:rPr>
      <w:rFonts w:ascii="Calibri" w:hAnsi="Calibri" w:cs="Arial Bold"/>
      <w:b/>
      <w:bCs/>
      <w:color w:val="FFFFFF"/>
      <w:sz w:val="19"/>
      <w:szCs w:val="22"/>
      <w:lang w:eastAsia="fr-FR"/>
    </w:rPr>
  </w:style>
  <w:style w:type="paragraph" w:customStyle="1" w:styleId="Tabletext">
    <w:name w:val="Table text"/>
    <w:basedOn w:val="Normal"/>
    <w:link w:val="TabletextChar"/>
    <w:qFormat/>
    <w:rsid w:val="00920162"/>
    <w:pPr>
      <w:spacing w:before="40" w:after="40"/>
      <w:jc w:val="left"/>
    </w:pPr>
    <w:rPr>
      <w:rFonts w:cs="Calibri"/>
      <w:sz w:val="19"/>
      <w:szCs w:val="19"/>
    </w:rPr>
  </w:style>
  <w:style w:type="character" w:customStyle="1" w:styleId="TabletextChar">
    <w:name w:val="Table text Char"/>
    <w:link w:val="Tabletext"/>
    <w:rsid w:val="00920162"/>
    <w:rPr>
      <w:rFonts w:ascii="Calibri" w:hAnsi="Calibri" w:cs="Calibri"/>
      <w:sz w:val="19"/>
      <w:szCs w:val="19"/>
      <w:lang w:val="fr-FR" w:eastAsia="fr-FR"/>
    </w:rPr>
  </w:style>
  <w:style w:type="paragraph" w:customStyle="1" w:styleId="Tabletitle">
    <w:name w:val="Table title"/>
    <w:basedOn w:val="Normal"/>
    <w:link w:val="TabletitleChar"/>
    <w:qFormat/>
    <w:rsid w:val="00920162"/>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920162"/>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920162"/>
    <w:pPr>
      <w:ind w:left="1701" w:hanging="567"/>
    </w:pPr>
    <w:rPr>
      <w:iCs/>
    </w:rPr>
  </w:style>
  <w:style w:type="character" w:customStyle="1" w:styleId="Enumlevel3Char">
    <w:name w:val="Enum level 3 Char"/>
    <w:link w:val="Enumlevel3"/>
    <w:rsid w:val="00920162"/>
    <w:rPr>
      <w:rFonts w:ascii="Calibri" w:hAnsi="Calibri"/>
      <w:iCs/>
      <w:sz w:val="21"/>
      <w:szCs w:val="22"/>
      <w:lang w:val="fr-FR" w:eastAsia="fr-FR"/>
    </w:rPr>
  </w:style>
  <w:style w:type="character" w:customStyle="1" w:styleId="BalloonTextChar15">
    <w:name w:val="Balloon Text Char15"/>
    <w:uiPriority w:val="99"/>
    <w:semiHidden/>
    <w:rsid w:val="00920162"/>
    <w:rPr>
      <w:rFonts w:ascii="Lucida Grande" w:hAnsi="Lucida Grande" w:cs="Times New Roman"/>
      <w:sz w:val="18"/>
    </w:rPr>
  </w:style>
  <w:style w:type="character" w:customStyle="1" w:styleId="BalloonTextChar14">
    <w:name w:val="Balloon Text Char14"/>
    <w:uiPriority w:val="99"/>
    <w:semiHidden/>
    <w:rsid w:val="00920162"/>
    <w:rPr>
      <w:rFonts w:ascii="Lucida Grande" w:hAnsi="Lucida Grande" w:cs="Times New Roman"/>
      <w:sz w:val="18"/>
    </w:rPr>
  </w:style>
  <w:style w:type="character" w:customStyle="1" w:styleId="BalloonTextChar13">
    <w:name w:val="Balloon Text Char13"/>
    <w:uiPriority w:val="99"/>
    <w:semiHidden/>
    <w:rsid w:val="00920162"/>
    <w:rPr>
      <w:rFonts w:ascii="Lucida Grande" w:hAnsi="Lucida Grande" w:cs="Times New Roman"/>
      <w:sz w:val="18"/>
    </w:rPr>
  </w:style>
  <w:style w:type="character" w:customStyle="1" w:styleId="BalloonTextChar12">
    <w:name w:val="Balloon Text Char12"/>
    <w:uiPriority w:val="99"/>
    <w:semiHidden/>
    <w:rsid w:val="00920162"/>
    <w:rPr>
      <w:rFonts w:ascii="Lucida Grande" w:hAnsi="Lucida Grande" w:cs="Times New Roman"/>
      <w:sz w:val="18"/>
    </w:rPr>
  </w:style>
  <w:style w:type="character" w:customStyle="1" w:styleId="BalloonTextChar11">
    <w:name w:val="Balloon Text Char11"/>
    <w:uiPriority w:val="99"/>
    <w:semiHidden/>
    <w:rsid w:val="00920162"/>
    <w:rPr>
      <w:rFonts w:ascii="Lucida Grande" w:hAnsi="Lucida Grande" w:cs="Times New Roman"/>
      <w:sz w:val="18"/>
    </w:rPr>
  </w:style>
  <w:style w:type="character" w:customStyle="1" w:styleId="BalloonTextChar10">
    <w:name w:val="Balloon Text Char10"/>
    <w:uiPriority w:val="99"/>
    <w:semiHidden/>
    <w:rsid w:val="00920162"/>
    <w:rPr>
      <w:rFonts w:ascii="Lucida Grande" w:hAnsi="Lucida Grande" w:cs="Times New Roman"/>
      <w:sz w:val="18"/>
    </w:rPr>
  </w:style>
  <w:style w:type="character" w:customStyle="1" w:styleId="BalloonTextChar9">
    <w:name w:val="Balloon Text Char9"/>
    <w:uiPriority w:val="99"/>
    <w:semiHidden/>
    <w:rsid w:val="00920162"/>
    <w:rPr>
      <w:rFonts w:ascii="Lucida Grande" w:hAnsi="Lucida Grande" w:cs="Times New Roman"/>
      <w:sz w:val="18"/>
    </w:rPr>
  </w:style>
  <w:style w:type="character" w:customStyle="1" w:styleId="BalloonTextChar8">
    <w:name w:val="Balloon Text Char8"/>
    <w:uiPriority w:val="99"/>
    <w:semiHidden/>
    <w:rsid w:val="00920162"/>
    <w:rPr>
      <w:rFonts w:ascii="Lucida Grande" w:hAnsi="Lucida Grande" w:cs="Times New Roman"/>
      <w:sz w:val="18"/>
    </w:rPr>
  </w:style>
  <w:style w:type="character" w:customStyle="1" w:styleId="BalloonTextChar7">
    <w:name w:val="Balloon Text Char7"/>
    <w:uiPriority w:val="99"/>
    <w:semiHidden/>
    <w:rsid w:val="00920162"/>
    <w:rPr>
      <w:rFonts w:ascii="Lucida Grande" w:hAnsi="Lucida Grande" w:cs="Times New Roman"/>
      <w:sz w:val="18"/>
    </w:rPr>
  </w:style>
  <w:style w:type="character" w:customStyle="1" w:styleId="BalloonTextChar6">
    <w:name w:val="Balloon Text Char6"/>
    <w:uiPriority w:val="99"/>
    <w:semiHidden/>
    <w:rsid w:val="00920162"/>
    <w:rPr>
      <w:rFonts w:ascii="Lucida Grande" w:hAnsi="Lucida Grande" w:cs="Times New Roman"/>
      <w:sz w:val="18"/>
    </w:rPr>
  </w:style>
  <w:style w:type="character" w:customStyle="1" w:styleId="BalloonTextChar5">
    <w:name w:val="Balloon Text Char5"/>
    <w:uiPriority w:val="99"/>
    <w:semiHidden/>
    <w:rsid w:val="00920162"/>
    <w:rPr>
      <w:rFonts w:ascii="Lucida Grande" w:hAnsi="Lucida Grande" w:cs="Times New Roman"/>
      <w:sz w:val="18"/>
    </w:rPr>
  </w:style>
  <w:style w:type="character" w:customStyle="1" w:styleId="BalloonTextChar4">
    <w:name w:val="Balloon Text Char4"/>
    <w:uiPriority w:val="99"/>
    <w:semiHidden/>
    <w:rsid w:val="00920162"/>
    <w:rPr>
      <w:rFonts w:ascii="Lucida Grande" w:hAnsi="Lucida Grande" w:cs="Times New Roman"/>
      <w:sz w:val="18"/>
    </w:rPr>
  </w:style>
  <w:style w:type="character" w:customStyle="1" w:styleId="BalloonTextChar3">
    <w:name w:val="Balloon Text Char3"/>
    <w:uiPriority w:val="99"/>
    <w:semiHidden/>
    <w:rsid w:val="00920162"/>
    <w:rPr>
      <w:rFonts w:ascii="Lucida Grande" w:hAnsi="Lucida Grande" w:cs="Times New Roman"/>
      <w:sz w:val="18"/>
    </w:rPr>
  </w:style>
  <w:style w:type="character" w:customStyle="1" w:styleId="BalloonTextChar2">
    <w:name w:val="Balloon Text Char2"/>
    <w:uiPriority w:val="99"/>
    <w:semiHidden/>
    <w:rsid w:val="00920162"/>
    <w:rPr>
      <w:rFonts w:ascii="Lucida Grande" w:hAnsi="Lucida Grande" w:cs="Times New Roman"/>
      <w:sz w:val="18"/>
    </w:rPr>
  </w:style>
  <w:style w:type="paragraph" w:customStyle="1" w:styleId="Note">
    <w:name w:val="Note"/>
    <w:basedOn w:val="Normal"/>
    <w:uiPriority w:val="99"/>
    <w:rsid w:val="00920162"/>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92016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920162"/>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920162"/>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920162"/>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920162"/>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920162"/>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920162"/>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920162"/>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920162"/>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920162"/>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920162"/>
    <w:rPr>
      <w:color w:val="808080"/>
    </w:rPr>
  </w:style>
  <w:style w:type="table" w:customStyle="1" w:styleId="LightShading1">
    <w:name w:val="Light Shading1"/>
    <w:basedOn w:val="TableNormal"/>
    <w:uiPriority w:val="60"/>
    <w:rsid w:val="00920162"/>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920162"/>
    <w:rPr>
      <w:rFonts w:ascii="Calibri" w:hAnsi="Calibri" w:cs="Arial"/>
      <w:bCs/>
      <w:color w:val="000000"/>
      <w:sz w:val="21"/>
      <w:szCs w:val="22"/>
      <w:shd w:val="clear" w:color="auto" w:fill="E8F8FD"/>
      <w:lang w:val="en-GB" w:eastAsia="fr-FR"/>
    </w:rPr>
  </w:style>
  <w:style w:type="character" w:customStyle="1" w:styleId="TablesourceChar">
    <w:name w:val="Table source Char"/>
    <w:link w:val="Tablesource"/>
    <w:rsid w:val="00920162"/>
    <w:rPr>
      <w:rFonts w:ascii="Calibri" w:hAnsi="Calibri" w:cs="Calibri"/>
      <w:i/>
      <w:iCs/>
      <w:sz w:val="19"/>
      <w:szCs w:val="19"/>
      <w:lang w:eastAsia="fr-FR"/>
    </w:rPr>
  </w:style>
  <w:style w:type="paragraph" w:customStyle="1" w:styleId="Normalaftertitle">
    <w:name w:val="Normal_after_title"/>
    <w:basedOn w:val="Normal"/>
    <w:next w:val="Normal"/>
    <w:rsid w:val="00920162"/>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920162"/>
  </w:style>
  <w:style w:type="paragraph" w:customStyle="1" w:styleId="Annextitle">
    <w:name w:val="Annex_title"/>
    <w:basedOn w:val="Normal"/>
    <w:next w:val="Normal"/>
    <w:uiPriority w:val="99"/>
    <w:rsid w:val="00920162"/>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920162"/>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920162"/>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920162"/>
    <w:pPr>
      <w:jc w:val="right"/>
    </w:pPr>
    <w:rPr>
      <w:rFonts w:cs="Times New Roman Bold"/>
      <w:b/>
      <w:bCs/>
      <w:color w:val="005173"/>
      <w:sz w:val="52"/>
    </w:rPr>
  </w:style>
  <w:style w:type="paragraph" w:customStyle="1" w:styleId="QuestionTitle">
    <w:name w:val="Question Title"/>
    <w:basedOn w:val="Normal"/>
    <w:qFormat/>
    <w:rsid w:val="00920162"/>
    <w:pPr>
      <w:spacing w:before="240"/>
      <w:jc w:val="right"/>
    </w:pPr>
    <w:rPr>
      <w:rFonts w:cs="Times New Roman Bold"/>
      <w:b/>
      <w:i/>
      <w:color w:val="005173"/>
      <w:sz w:val="48"/>
    </w:rPr>
  </w:style>
  <w:style w:type="paragraph" w:customStyle="1" w:styleId="Reasons">
    <w:name w:val="Reasons"/>
    <w:basedOn w:val="Normal"/>
    <w:qFormat/>
    <w:rsid w:val="00E16F8F"/>
    <w:pPr>
      <w:spacing w:before="0"/>
      <w:jc w:val="left"/>
    </w:pPr>
    <w:rPr>
      <w:rFonts w:ascii="Times New Roman" w:eastAsia="Times New Roman" w:hAnsi="Times New Roman"/>
      <w:sz w:val="24"/>
      <w:szCs w:val="20"/>
      <w:lang w:val="en-US" w:eastAsia="en-US"/>
    </w:rPr>
  </w:style>
  <w:style w:type="paragraph" w:customStyle="1" w:styleId="CEONormal">
    <w:name w:val="CEO_Normal"/>
    <w:link w:val="CEONormalChar"/>
    <w:autoRedefine/>
    <w:rsid w:val="008A7317"/>
    <w:pPr>
      <w:spacing w:before="120"/>
    </w:pPr>
    <w:rPr>
      <w:rFonts w:ascii="Verdana" w:hAnsi="Verdana"/>
      <w:sz w:val="19"/>
      <w:szCs w:val="19"/>
      <w:lang w:val="en-GB" w:eastAsia="en-US"/>
    </w:rPr>
  </w:style>
  <w:style w:type="paragraph" w:customStyle="1" w:styleId="CEOIndent-bulletsblackdot">
    <w:name w:val="CEO_Indent-bulletsblackdot"/>
    <w:basedOn w:val="Normal"/>
    <w:rsid w:val="008A7317"/>
    <w:pPr>
      <w:numPr>
        <w:numId w:val="13"/>
      </w:numPr>
      <w:spacing w:before="60" w:after="60"/>
      <w:jc w:val="left"/>
    </w:pPr>
    <w:rPr>
      <w:rFonts w:ascii="Verdana" w:eastAsia="SimHei" w:hAnsi="Verdana" w:cs="Simplified Arabic"/>
      <w:bCs/>
      <w:sz w:val="19"/>
      <w:szCs w:val="19"/>
      <w:lang w:val="en-GB" w:eastAsia="en-US"/>
    </w:rPr>
  </w:style>
  <w:style w:type="character" w:customStyle="1" w:styleId="CEONormalChar">
    <w:name w:val="CEO_Normal Char"/>
    <w:link w:val="CEONormal"/>
    <w:rsid w:val="008A7317"/>
    <w:rPr>
      <w:rFonts w:ascii="Verdana" w:hAnsi="Verdana"/>
      <w:sz w:val="19"/>
      <w:szCs w:val="19"/>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Title" w:qFormat="1"/>
    <w:lsdException w:name="Default Paragraph Font" w:uiPriority="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920162"/>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920162"/>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920162"/>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920162"/>
    <w:pPr>
      <w:spacing w:before="240"/>
      <w:outlineLvl w:val="2"/>
    </w:pPr>
    <w:rPr>
      <w:i/>
      <w:iCs/>
    </w:rPr>
  </w:style>
  <w:style w:type="paragraph" w:styleId="Heading4">
    <w:name w:val="heading 4"/>
    <w:basedOn w:val="Normal"/>
    <w:next w:val="Normal"/>
    <w:link w:val="Heading4Char"/>
    <w:uiPriority w:val="9"/>
    <w:qFormat/>
    <w:rsid w:val="00920162"/>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uiPriority w:val="9"/>
    <w:qFormat/>
    <w:rsid w:val="00920162"/>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
    <w:qFormat/>
    <w:rsid w:val="00920162"/>
    <w:pPr>
      <w:spacing w:before="240" w:after="60"/>
      <w:outlineLvl w:val="5"/>
    </w:pPr>
    <w:rPr>
      <w:b/>
      <w:bCs/>
      <w:color w:val="005173"/>
    </w:rPr>
  </w:style>
  <w:style w:type="paragraph" w:styleId="Heading7">
    <w:name w:val="heading 7"/>
    <w:basedOn w:val="Normal"/>
    <w:next w:val="Normal"/>
    <w:link w:val="Heading7Char"/>
    <w:uiPriority w:val="9"/>
    <w:qFormat/>
    <w:rsid w:val="00920162"/>
    <w:pPr>
      <w:numPr>
        <w:ilvl w:val="6"/>
        <w:numId w:val="49"/>
      </w:numPr>
      <w:spacing w:before="240" w:after="60"/>
      <w:outlineLvl w:val="6"/>
    </w:pPr>
    <w:rPr>
      <w:sz w:val="24"/>
      <w:szCs w:val="24"/>
    </w:rPr>
  </w:style>
  <w:style w:type="paragraph" w:styleId="Heading8">
    <w:name w:val="heading 8"/>
    <w:basedOn w:val="Normal"/>
    <w:next w:val="Normal"/>
    <w:link w:val="Heading8Char"/>
    <w:uiPriority w:val="9"/>
    <w:qFormat/>
    <w:rsid w:val="00920162"/>
    <w:pPr>
      <w:numPr>
        <w:ilvl w:val="7"/>
        <w:numId w:val="49"/>
      </w:numPr>
      <w:spacing w:before="240" w:after="60"/>
      <w:outlineLvl w:val="7"/>
    </w:pPr>
    <w:rPr>
      <w:i/>
      <w:iCs/>
      <w:sz w:val="24"/>
      <w:szCs w:val="24"/>
    </w:rPr>
  </w:style>
  <w:style w:type="paragraph" w:styleId="Heading9">
    <w:name w:val="heading 9"/>
    <w:basedOn w:val="Normal"/>
    <w:next w:val="Normal"/>
    <w:link w:val="Heading9Char"/>
    <w:uiPriority w:val="9"/>
    <w:rsid w:val="00920162"/>
    <w:pPr>
      <w:numPr>
        <w:ilvl w:val="8"/>
        <w:numId w:val="49"/>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20162"/>
    <w:pPr>
      <w:spacing w:before="0"/>
    </w:pPr>
    <w:rPr>
      <w:rFonts w:ascii="Tahoma" w:hAnsi="Tahoma" w:cs="Tahoma"/>
      <w:sz w:val="16"/>
      <w:szCs w:val="16"/>
    </w:rPr>
  </w:style>
  <w:style w:type="character" w:customStyle="1" w:styleId="BalloonTextChar">
    <w:name w:val="Balloon Text Char"/>
    <w:link w:val="BalloonText"/>
    <w:rsid w:val="00920162"/>
    <w:rPr>
      <w:rFonts w:ascii="Tahoma" w:hAnsi="Tahoma" w:cs="Tahoma"/>
      <w:sz w:val="16"/>
      <w:szCs w:val="16"/>
      <w:lang w:val="fr-FR" w:eastAsia="fr-FR"/>
    </w:rPr>
  </w:style>
  <w:style w:type="paragraph" w:styleId="Header">
    <w:name w:val="header"/>
    <w:basedOn w:val="Normal"/>
    <w:link w:val="HeaderChar"/>
    <w:uiPriority w:val="99"/>
    <w:rsid w:val="00920162"/>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920162"/>
    <w:rPr>
      <w:rFonts w:ascii="Calibri" w:eastAsia="Times New Roman" w:hAnsi="Calibri" w:cs="Calibri"/>
      <w:i/>
      <w:iCs/>
      <w:sz w:val="21"/>
      <w:szCs w:val="21"/>
      <w:lang w:eastAsia="fr-FR"/>
    </w:rPr>
  </w:style>
  <w:style w:type="character" w:styleId="Hyperlink">
    <w:name w:val="Hyperlink"/>
    <w:uiPriority w:val="99"/>
    <w:rsid w:val="00920162"/>
    <w:rPr>
      <w:color w:val="0000FF"/>
      <w:u w:val="single"/>
    </w:rPr>
  </w:style>
  <w:style w:type="paragraph" w:styleId="TOC2">
    <w:name w:val="toc 2"/>
    <w:basedOn w:val="Normal"/>
    <w:next w:val="Normal"/>
    <w:autoRedefine/>
    <w:uiPriority w:val="39"/>
    <w:rsid w:val="00920162"/>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920162"/>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920162"/>
    <w:pPr>
      <w:ind w:left="1134"/>
    </w:pPr>
    <w:rPr>
      <w:lang w:val="en-AU"/>
    </w:rPr>
  </w:style>
  <w:style w:type="paragraph" w:customStyle="1" w:styleId="Figuretitle">
    <w:name w:val="Figure title"/>
    <w:basedOn w:val="Normal"/>
    <w:link w:val="FiguretitleChar"/>
    <w:qFormat/>
    <w:rsid w:val="00920162"/>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920162"/>
    <w:pPr>
      <w:tabs>
        <w:tab w:val="left" w:pos="1134"/>
      </w:tabs>
    </w:pPr>
    <w:rPr>
      <w:i/>
      <w:sz w:val="44"/>
      <w:szCs w:val="36"/>
      <w:u w:color="E36C0A"/>
      <w:lang w:val="en-AU"/>
    </w:rPr>
  </w:style>
  <w:style w:type="character" w:customStyle="1" w:styleId="Enumlevel2Char">
    <w:name w:val="Enum level 2 Char"/>
    <w:link w:val="Enumlevel2"/>
    <w:rsid w:val="00920162"/>
    <w:rPr>
      <w:rFonts w:ascii="Calibri" w:hAnsi="Calibri" w:cs="Calibri"/>
      <w:sz w:val="21"/>
      <w:szCs w:val="21"/>
      <w:lang w:val="en-AU" w:eastAsia="en-GB"/>
    </w:rPr>
  </w:style>
  <w:style w:type="paragraph" w:customStyle="1" w:styleId="Figure">
    <w:name w:val="Figure"/>
    <w:basedOn w:val="Figuretitle"/>
    <w:link w:val="FigureChar"/>
    <w:qFormat/>
    <w:rsid w:val="00920162"/>
    <w:pPr>
      <w:spacing w:before="240" w:after="120"/>
      <w:jc w:val="center"/>
    </w:pPr>
    <w:rPr>
      <w:b w:val="0"/>
      <w:bCs/>
    </w:rPr>
  </w:style>
  <w:style w:type="character" w:customStyle="1" w:styleId="FiguretitleChar">
    <w:name w:val="Figure title Char"/>
    <w:link w:val="Figuretitle"/>
    <w:rsid w:val="00920162"/>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920162"/>
    <w:pPr>
      <w:jc w:val="left"/>
    </w:pPr>
    <w:rPr>
      <w:b w:val="0"/>
      <w:bCs/>
      <w:i/>
      <w:iCs/>
      <w:sz w:val="19"/>
      <w:szCs w:val="19"/>
    </w:rPr>
  </w:style>
  <w:style w:type="character" w:customStyle="1" w:styleId="FigureChar">
    <w:name w:val="Figure Char"/>
    <w:link w:val="Figure"/>
    <w:rsid w:val="00920162"/>
    <w:rPr>
      <w:rFonts w:ascii="Calibri" w:hAnsi="Calibri" w:cs="Arial"/>
      <w:bCs/>
      <w:color w:val="000000"/>
      <w:sz w:val="21"/>
      <w:szCs w:val="22"/>
      <w:shd w:val="clear" w:color="auto" w:fill="E8F8FD"/>
      <w:lang w:val="en-AU" w:eastAsia="fr-FR"/>
    </w:rPr>
  </w:style>
  <w:style w:type="character" w:customStyle="1" w:styleId="href">
    <w:name w:val="href"/>
    <w:uiPriority w:val="99"/>
    <w:rsid w:val="00920162"/>
    <w:rPr>
      <w:rFonts w:cs="Times New Roman"/>
    </w:rPr>
  </w:style>
  <w:style w:type="character" w:customStyle="1" w:styleId="figuresourceChar">
    <w:name w:val="figure source Char"/>
    <w:link w:val="figuresource"/>
    <w:rsid w:val="00920162"/>
    <w:rPr>
      <w:rFonts w:ascii="Calibri" w:hAnsi="Calibri" w:cs="Arial"/>
      <w:bCs/>
      <w:i/>
      <w:iCs/>
      <w:color w:val="000000"/>
      <w:sz w:val="19"/>
      <w:szCs w:val="19"/>
      <w:shd w:val="clear" w:color="auto" w:fill="E8F8FD"/>
      <w:lang w:val="en-AU" w:eastAsia="fr-FR"/>
    </w:rPr>
  </w:style>
  <w:style w:type="paragraph" w:styleId="TOC3">
    <w:name w:val="toc 3"/>
    <w:basedOn w:val="Normal"/>
    <w:next w:val="Normal"/>
    <w:autoRedefine/>
    <w:uiPriority w:val="39"/>
    <w:rsid w:val="00920162"/>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920162"/>
    <w:pPr>
      <w:pBdr>
        <w:top w:val="single" w:sz="4" w:space="1" w:color="005173"/>
      </w:pBdr>
      <w:tabs>
        <w:tab w:val="right" w:pos="9071"/>
      </w:tabs>
      <w:ind w:left="6804"/>
      <w:jc w:val="right"/>
    </w:pPr>
  </w:style>
  <w:style w:type="character" w:customStyle="1" w:styleId="FooterChar">
    <w:name w:val="Footer Char"/>
    <w:link w:val="Footer"/>
    <w:uiPriority w:val="99"/>
    <w:rsid w:val="00920162"/>
    <w:rPr>
      <w:rFonts w:ascii="Calibri" w:hAnsi="Calibri"/>
      <w:sz w:val="21"/>
      <w:szCs w:val="22"/>
      <w:lang w:val="fr-FR" w:eastAsia="fr-FR"/>
    </w:rPr>
  </w:style>
  <w:style w:type="table" w:customStyle="1" w:styleId="HIPTable">
    <w:name w:val="HIP Table"/>
    <w:basedOn w:val="TableNormal"/>
    <w:rsid w:val="00920162"/>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920162"/>
    <w:pPr>
      <w:numPr>
        <w:numId w:val="3"/>
      </w:numPr>
    </w:pPr>
  </w:style>
  <w:style w:type="numbering" w:customStyle="1" w:styleId="HIPBulletsHierarchy">
    <w:name w:val="HIP Bullets Hierarchy"/>
    <w:rsid w:val="00920162"/>
    <w:pPr>
      <w:numPr>
        <w:numId w:val="2"/>
      </w:numPr>
    </w:pPr>
  </w:style>
  <w:style w:type="character" w:customStyle="1" w:styleId="Heading2Char">
    <w:name w:val="Heading 2 Char"/>
    <w:link w:val="Heading2"/>
    <w:uiPriority w:val="9"/>
    <w:rsid w:val="00920162"/>
    <w:rPr>
      <w:rFonts w:ascii="Calibri" w:eastAsia="Times New Roman" w:hAnsi="Calibri" w:cs="Helvetica"/>
      <w:b/>
      <w:bCs/>
      <w:color w:val="005173"/>
      <w:sz w:val="24"/>
      <w:szCs w:val="32"/>
      <w:lang w:eastAsia="fr-FR"/>
    </w:rPr>
  </w:style>
  <w:style w:type="character" w:customStyle="1" w:styleId="PartTitleChar">
    <w:name w:val="Part Title Char"/>
    <w:link w:val="PartTitle"/>
    <w:rsid w:val="00920162"/>
    <w:rPr>
      <w:rFonts w:ascii="Calibri" w:eastAsia="Times New Roman" w:hAnsi="Calibri" w:cs="Helvetica"/>
      <w:b/>
      <w:bCs/>
      <w:i/>
      <w:color w:val="005173"/>
      <w:sz w:val="44"/>
      <w:szCs w:val="36"/>
      <w:u w:color="E36C0A"/>
      <w:lang w:val="en-AU" w:eastAsia="fr-FR"/>
    </w:rPr>
  </w:style>
  <w:style w:type="paragraph" w:styleId="FootnoteText">
    <w:name w:val="footnote text"/>
    <w:basedOn w:val="Normal"/>
    <w:link w:val="FootnoteTextChar"/>
    <w:uiPriority w:val="99"/>
    <w:rsid w:val="00920162"/>
    <w:pPr>
      <w:tabs>
        <w:tab w:val="left" w:pos="284"/>
      </w:tabs>
    </w:pPr>
    <w:rPr>
      <w:sz w:val="18"/>
      <w:szCs w:val="18"/>
      <w:lang w:val="en-US"/>
    </w:rPr>
  </w:style>
  <w:style w:type="character" w:customStyle="1" w:styleId="FootnoteTextChar">
    <w:name w:val="Footnote Text Char"/>
    <w:link w:val="FootnoteText"/>
    <w:uiPriority w:val="99"/>
    <w:rsid w:val="00920162"/>
    <w:rPr>
      <w:rFonts w:ascii="Calibri" w:hAnsi="Calibri"/>
      <w:sz w:val="18"/>
      <w:szCs w:val="18"/>
      <w:lang w:eastAsia="fr-FR"/>
    </w:rPr>
  </w:style>
  <w:style w:type="character" w:styleId="FootnoteReference">
    <w:name w:val="footnote reference"/>
    <w:uiPriority w:val="99"/>
    <w:rsid w:val="00920162"/>
    <w:rPr>
      <w:rFonts w:ascii="Calibri" w:hAnsi="Calibri"/>
      <w:sz w:val="21"/>
      <w:vertAlign w:val="superscript"/>
      <w:lang w:val="fr-CH"/>
    </w:rPr>
  </w:style>
  <w:style w:type="table" w:styleId="TableGrid">
    <w:name w:val="Table Grid"/>
    <w:basedOn w:val="TableNormal"/>
    <w:rsid w:val="00920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20162"/>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920162"/>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920162"/>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920162"/>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920162"/>
    <w:rPr>
      <w:rFonts w:ascii="Calibri" w:hAnsi="Calibri" w:cs="Helvetica"/>
      <w:b/>
      <w:bCs/>
      <w:color w:val="005173"/>
      <w:sz w:val="40"/>
      <w:szCs w:val="28"/>
      <w:lang w:eastAsia="fr-FR"/>
    </w:rPr>
  </w:style>
  <w:style w:type="character" w:customStyle="1" w:styleId="Toc0Char">
    <w:name w:val="Toc 0 Char"/>
    <w:link w:val="Toc0"/>
    <w:rsid w:val="00920162"/>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920162"/>
    <w:pPr>
      <w:spacing w:before="240"/>
    </w:pPr>
    <w:rPr>
      <w:b/>
      <w:bCs/>
      <w:lang w:val="en-AU"/>
    </w:rPr>
  </w:style>
  <w:style w:type="paragraph" w:customStyle="1" w:styleId="Enumlevel1">
    <w:name w:val="Enum level 1"/>
    <w:basedOn w:val="Normal"/>
    <w:link w:val="Enumlevel1Char"/>
    <w:qFormat/>
    <w:rsid w:val="00920162"/>
    <w:pPr>
      <w:ind w:left="567" w:hanging="567"/>
    </w:pPr>
    <w:rPr>
      <w:rFonts w:cs="Calibri"/>
      <w:szCs w:val="21"/>
      <w:lang w:val="en-GB" w:eastAsia="en-GB"/>
    </w:rPr>
  </w:style>
  <w:style w:type="character" w:customStyle="1" w:styleId="HeadingBChar">
    <w:name w:val="Heading B Char"/>
    <w:link w:val="HeadingB"/>
    <w:rsid w:val="00920162"/>
    <w:rPr>
      <w:rFonts w:ascii="Calibri" w:hAnsi="Calibri"/>
      <w:b/>
      <w:bCs/>
      <w:sz w:val="21"/>
      <w:szCs w:val="22"/>
      <w:lang w:val="en-AU" w:eastAsia="fr-FR"/>
    </w:rPr>
  </w:style>
  <w:style w:type="paragraph" w:customStyle="1" w:styleId="Citation">
    <w:name w:val="Citation"/>
    <w:basedOn w:val="Normal"/>
    <w:link w:val="CitationChar"/>
    <w:qFormat/>
    <w:rsid w:val="00920162"/>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920162"/>
    <w:rPr>
      <w:rFonts w:ascii="Calibri" w:hAnsi="Calibri" w:cs="Calibri"/>
      <w:sz w:val="21"/>
      <w:szCs w:val="21"/>
      <w:lang w:val="en-GB" w:eastAsia="en-GB"/>
    </w:rPr>
  </w:style>
  <w:style w:type="paragraph" w:customStyle="1" w:styleId="Tablesource">
    <w:name w:val="Table source"/>
    <w:basedOn w:val="Tabletext"/>
    <w:link w:val="TablesourceChar"/>
    <w:qFormat/>
    <w:rsid w:val="00920162"/>
    <w:rPr>
      <w:i/>
      <w:iCs/>
      <w:lang w:val="en-US"/>
    </w:rPr>
  </w:style>
  <w:style w:type="character" w:customStyle="1" w:styleId="CitationChar">
    <w:name w:val="Citation Char"/>
    <w:link w:val="Citation"/>
    <w:rsid w:val="00920162"/>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920162"/>
    <w:pPr>
      <w:spacing w:before="0" w:after="0"/>
      <w:ind w:left="0" w:firstLine="0"/>
      <w:jc w:val="both"/>
    </w:pPr>
    <w:rPr>
      <w:lang w:val="en-GB"/>
    </w:rPr>
  </w:style>
  <w:style w:type="character" w:customStyle="1" w:styleId="Heading3Char">
    <w:name w:val="Heading 3 Char"/>
    <w:link w:val="Heading3"/>
    <w:uiPriority w:val="9"/>
    <w:locked/>
    <w:rsid w:val="00920162"/>
    <w:rPr>
      <w:rFonts w:ascii="Calibri" w:eastAsia="Times New Roman" w:hAnsi="Calibri" w:cs="Helvetica"/>
      <w:b/>
      <w:bCs/>
      <w:i/>
      <w:iCs/>
      <w:color w:val="005173"/>
      <w:sz w:val="24"/>
      <w:szCs w:val="32"/>
      <w:lang w:eastAsia="fr-FR"/>
    </w:rPr>
  </w:style>
  <w:style w:type="character" w:customStyle="1" w:styleId="Heading4Char">
    <w:name w:val="Heading 4 Char"/>
    <w:link w:val="Heading4"/>
    <w:uiPriority w:val="9"/>
    <w:locked/>
    <w:rsid w:val="00920162"/>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920162"/>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920162"/>
    <w:rPr>
      <w:rFonts w:ascii="Calibri" w:hAnsi="Calibri"/>
      <w:b/>
      <w:bCs/>
      <w:color w:val="005173"/>
      <w:sz w:val="21"/>
      <w:szCs w:val="22"/>
      <w:lang w:val="fr-FR" w:eastAsia="fr-FR"/>
    </w:rPr>
  </w:style>
  <w:style w:type="character" w:customStyle="1" w:styleId="Heading7Char">
    <w:name w:val="Heading 7 Char"/>
    <w:link w:val="Heading7"/>
    <w:uiPriority w:val="9"/>
    <w:locked/>
    <w:rsid w:val="00920162"/>
    <w:rPr>
      <w:rFonts w:ascii="Calibri" w:hAnsi="Calibri"/>
      <w:sz w:val="24"/>
      <w:szCs w:val="24"/>
      <w:lang w:val="fr-FR" w:eastAsia="fr-FR"/>
    </w:rPr>
  </w:style>
  <w:style w:type="character" w:customStyle="1" w:styleId="Heading8Char">
    <w:name w:val="Heading 8 Char"/>
    <w:link w:val="Heading8"/>
    <w:uiPriority w:val="9"/>
    <w:locked/>
    <w:rsid w:val="00920162"/>
    <w:rPr>
      <w:rFonts w:ascii="Calibri" w:hAnsi="Calibri"/>
      <w:i/>
      <w:iCs/>
      <w:sz w:val="24"/>
      <w:szCs w:val="24"/>
      <w:lang w:val="fr-FR" w:eastAsia="fr-FR"/>
    </w:rPr>
  </w:style>
  <w:style w:type="character" w:customStyle="1" w:styleId="Heading9Char">
    <w:name w:val="Heading 9 Char"/>
    <w:link w:val="Heading9"/>
    <w:uiPriority w:val="9"/>
    <w:locked/>
    <w:rsid w:val="00920162"/>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920162"/>
    <w:rPr>
      <w:rFonts w:cs="Times New Roman"/>
      <w:color w:val="800080"/>
      <w:u w:val="single"/>
    </w:rPr>
  </w:style>
  <w:style w:type="paragraph" w:customStyle="1" w:styleId="Tablehead">
    <w:name w:val="Table head"/>
    <w:basedOn w:val="Normal"/>
    <w:link w:val="TableheadChar"/>
    <w:qFormat/>
    <w:rsid w:val="00920162"/>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920162"/>
    <w:rPr>
      <w:rFonts w:ascii="Calibri" w:hAnsi="Calibri" w:cs="Arial Bold"/>
      <w:b/>
      <w:bCs/>
      <w:color w:val="FFFFFF"/>
      <w:sz w:val="19"/>
      <w:szCs w:val="22"/>
      <w:lang w:eastAsia="fr-FR"/>
    </w:rPr>
  </w:style>
  <w:style w:type="paragraph" w:customStyle="1" w:styleId="Tabletext">
    <w:name w:val="Table text"/>
    <w:basedOn w:val="Normal"/>
    <w:link w:val="TabletextChar"/>
    <w:qFormat/>
    <w:rsid w:val="00920162"/>
    <w:pPr>
      <w:spacing w:before="40" w:after="40"/>
      <w:jc w:val="left"/>
    </w:pPr>
    <w:rPr>
      <w:rFonts w:cs="Calibri"/>
      <w:sz w:val="19"/>
      <w:szCs w:val="19"/>
    </w:rPr>
  </w:style>
  <w:style w:type="character" w:customStyle="1" w:styleId="TabletextChar">
    <w:name w:val="Table text Char"/>
    <w:link w:val="Tabletext"/>
    <w:rsid w:val="00920162"/>
    <w:rPr>
      <w:rFonts w:ascii="Calibri" w:hAnsi="Calibri" w:cs="Calibri"/>
      <w:sz w:val="19"/>
      <w:szCs w:val="19"/>
      <w:lang w:val="fr-FR" w:eastAsia="fr-FR"/>
    </w:rPr>
  </w:style>
  <w:style w:type="paragraph" w:customStyle="1" w:styleId="Tabletitle">
    <w:name w:val="Table title"/>
    <w:basedOn w:val="Normal"/>
    <w:link w:val="TabletitleChar"/>
    <w:qFormat/>
    <w:rsid w:val="00920162"/>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920162"/>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920162"/>
    <w:pPr>
      <w:ind w:left="1701" w:hanging="567"/>
    </w:pPr>
    <w:rPr>
      <w:iCs/>
    </w:rPr>
  </w:style>
  <w:style w:type="character" w:customStyle="1" w:styleId="Enumlevel3Char">
    <w:name w:val="Enum level 3 Char"/>
    <w:link w:val="Enumlevel3"/>
    <w:rsid w:val="00920162"/>
    <w:rPr>
      <w:rFonts w:ascii="Calibri" w:hAnsi="Calibri"/>
      <w:iCs/>
      <w:sz w:val="21"/>
      <w:szCs w:val="22"/>
      <w:lang w:val="fr-FR" w:eastAsia="fr-FR"/>
    </w:rPr>
  </w:style>
  <w:style w:type="character" w:customStyle="1" w:styleId="BalloonTextChar15">
    <w:name w:val="Balloon Text Char15"/>
    <w:uiPriority w:val="99"/>
    <w:semiHidden/>
    <w:rsid w:val="00920162"/>
    <w:rPr>
      <w:rFonts w:ascii="Lucida Grande" w:hAnsi="Lucida Grande" w:cs="Times New Roman"/>
      <w:sz w:val="18"/>
    </w:rPr>
  </w:style>
  <w:style w:type="character" w:customStyle="1" w:styleId="BalloonTextChar14">
    <w:name w:val="Balloon Text Char14"/>
    <w:uiPriority w:val="99"/>
    <w:semiHidden/>
    <w:rsid w:val="00920162"/>
    <w:rPr>
      <w:rFonts w:ascii="Lucida Grande" w:hAnsi="Lucida Grande" w:cs="Times New Roman"/>
      <w:sz w:val="18"/>
    </w:rPr>
  </w:style>
  <w:style w:type="character" w:customStyle="1" w:styleId="BalloonTextChar13">
    <w:name w:val="Balloon Text Char13"/>
    <w:uiPriority w:val="99"/>
    <w:semiHidden/>
    <w:rsid w:val="00920162"/>
    <w:rPr>
      <w:rFonts w:ascii="Lucida Grande" w:hAnsi="Lucida Grande" w:cs="Times New Roman"/>
      <w:sz w:val="18"/>
    </w:rPr>
  </w:style>
  <w:style w:type="character" w:customStyle="1" w:styleId="BalloonTextChar12">
    <w:name w:val="Balloon Text Char12"/>
    <w:uiPriority w:val="99"/>
    <w:semiHidden/>
    <w:rsid w:val="00920162"/>
    <w:rPr>
      <w:rFonts w:ascii="Lucida Grande" w:hAnsi="Lucida Grande" w:cs="Times New Roman"/>
      <w:sz w:val="18"/>
    </w:rPr>
  </w:style>
  <w:style w:type="character" w:customStyle="1" w:styleId="BalloonTextChar11">
    <w:name w:val="Balloon Text Char11"/>
    <w:uiPriority w:val="99"/>
    <w:semiHidden/>
    <w:rsid w:val="00920162"/>
    <w:rPr>
      <w:rFonts w:ascii="Lucida Grande" w:hAnsi="Lucida Grande" w:cs="Times New Roman"/>
      <w:sz w:val="18"/>
    </w:rPr>
  </w:style>
  <w:style w:type="character" w:customStyle="1" w:styleId="BalloonTextChar10">
    <w:name w:val="Balloon Text Char10"/>
    <w:uiPriority w:val="99"/>
    <w:semiHidden/>
    <w:rsid w:val="00920162"/>
    <w:rPr>
      <w:rFonts w:ascii="Lucida Grande" w:hAnsi="Lucida Grande" w:cs="Times New Roman"/>
      <w:sz w:val="18"/>
    </w:rPr>
  </w:style>
  <w:style w:type="character" w:customStyle="1" w:styleId="BalloonTextChar9">
    <w:name w:val="Balloon Text Char9"/>
    <w:uiPriority w:val="99"/>
    <w:semiHidden/>
    <w:rsid w:val="00920162"/>
    <w:rPr>
      <w:rFonts w:ascii="Lucida Grande" w:hAnsi="Lucida Grande" w:cs="Times New Roman"/>
      <w:sz w:val="18"/>
    </w:rPr>
  </w:style>
  <w:style w:type="character" w:customStyle="1" w:styleId="BalloonTextChar8">
    <w:name w:val="Balloon Text Char8"/>
    <w:uiPriority w:val="99"/>
    <w:semiHidden/>
    <w:rsid w:val="00920162"/>
    <w:rPr>
      <w:rFonts w:ascii="Lucida Grande" w:hAnsi="Lucida Grande" w:cs="Times New Roman"/>
      <w:sz w:val="18"/>
    </w:rPr>
  </w:style>
  <w:style w:type="character" w:customStyle="1" w:styleId="BalloonTextChar7">
    <w:name w:val="Balloon Text Char7"/>
    <w:uiPriority w:val="99"/>
    <w:semiHidden/>
    <w:rsid w:val="00920162"/>
    <w:rPr>
      <w:rFonts w:ascii="Lucida Grande" w:hAnsi="Lucida Grande" w:cs="Times New Roman"/>
      <w:sz w:val="18"/>
    </w:rPr>
  </w:style>
  <w:style w:type="character" w:customStyle="1" w:styleId="BalloonTextChar6">
    <w:name w:val="Balloon Text Char6"/>
    <w:uiPriority w:val="99"/>
    <w:semiHidden/>
    <w:rsid w:val="00920162"/>
    <w:rPr>
      <w:rFonts w:ascii="Lucida Grande" w:hAnsi="Lucida Grande" w:cs="Times New Roman"/>
      <w:sz w:val="18"/>
    </w:rPr>
  </w:style>
  <w:style w:type="character" w:customStyle="1" w:styleId="BalloonTextChar5">
    <w:name w:val="Balloon Text Char5"/>
    <w:uiPriority w:val="99"/>
    <w:semiHidden/>
    <w:rsid w:val="00920162"/>
    <w:rPr>
      <w:rFonts w:ascii="Lucida Grande" w:hAnsi="Lucida Grande" w:cs="Times New Roman"/>
      <w:sz w:val="18"/>
    </w:rPr>
  </w:style>
  <w:style w:type="character" w:customStyle="1" w:styleId="BalloonTextChar4">
    <w:name w:val="Balloon Text Char4"/>
    <w:uiPriority w:val="99"/>
    <w:semiHidden/>
    <w:rsid w:val="00920162"/>
    <w:rPr>
      <w:rFonts w:ascii="Lucida Grande" w:hAnsi="Lucida Grande" w:cs="Times New Roman"/>
      <w:sz w:val="18"/>
    </w:rPr>
  </w:style>
  <w:style w:type="character" w:customStyle="1" w:styleId="BalloonTextChar3">
    <w:name w:val="Balloon Text Char3"/>
    <w:uiPriority w:val="99"/>
    <w:semiHidden/>
    <w:rsid w:val="00920162"/>
    <w:rPr>
      <w:rFonts w:ascii="Lucida Grande" w:hAnsi="Lucida Grande" w:cs="Times New Roman"/>
      <w:sz w:val="18"/>
    </w:rPr>
  </w:style>
  <w:style w:type="character" w:customStyle="1" w:styleId="BalloonTextChar2">
    <w:name w:val="Balloon Text Char2"/>
    <w:uiPriority w:val="99"/>
    <w:semiHidden/>
    <w:rsid w:val="00920162"/>
    <w:rPr>
      <w:rFonts w:ascii="Lucida Grande" w:hAnsi="Lucida Grande" w:cs="Times New Roman"/>
      <w:sz w:val="18"/>
    </w:rPr>
  </w:style>
  <w:style w:type="paragraph" w:customStyle="1" w:styleId="Note">
    <w:name w:val="Note"/>
    <w:basedOn w:val="Normal"/>
    <w:uiPriority w:val="99"/>
    <w:rsid w:val="00920162"/>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92016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920162"/>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920162"/>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920162"/>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920162"/>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920162"/>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920162"/>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920162"/>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920162"/>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920162"/>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920162"/>
    <w:rPr>
      <w:color w:val="808080"/>
    </w:rPr>
  </w:style>
  <w:style w:type="table" w:customStyle="1" w:styleId="LightShading1">
    <w:name w:val="Light Shading1"/>
    <w:basedOn w:val="TableNormal"/>
    <w:uiPriority w:val="60"/>
    <w:rsid w:val="00920162"/>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920162"/>
    <w:rPr>
      <w:rFonts w:ascii="Calibri" w:hAnsi="Calibri" w:cs="Arial"/>
      <w:bCs/>
      <w:color w:val="000000"/>
      <w:sz w:val="21"/>
      <w:szCs w:val="22"/>
      <w:shd w:val="clear" w:color="auto" w:fill="E8F8FD"/>
      <w:lang w:val="en-GB" w:eastAsia="fr-FR"/>
    </w:rPr>
  </w:style>
  <w:style w:type="character" w:customStyle="1" w:styleId="TablesourceChar">
    <w:name w:val="Table source Char"/>
    <w:link w:val="Tablesource"/>
    <w:rsid w:val="00920162"/>
    <w:rPr>
      <w:rFonts w:ascii="Calibri" w:hAnsi="Calibri" w:cs="Calibri"/>
      <w:i/>
      <w:iCs/>
      <w:sz w:val="19"/>
      <w:szCs w:val="19"/>
      <w:lang w:eastAsia="fr-FR"/>
    </w:rPr>
  </w:style>
  <w:style w:type="paragraph" w:customStyle="1" w:styleId="Normalaftertitle">
    <w:name w:val="Normal_after_title"/>
    <w:basedOn w:val="Normal"/>
    <w:next w:val="Normal"/>
    <w:rsid w:val="00920162"/>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920162"/>
  </w:style>
  <w:style w:type="paragraph" w:customStyle="1" w:styleId="Annextitle">
    <w:name w:val="Annex_title"/>
    <w:basedOn w:val="Normal"/>
    <w:next w:val="Normal"/>
    <w:uiPriority w:val="99"/>
    <w:rsid w:val="00920162"/>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920162"/>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920162"/>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920162"/>
    <w:pPr>
      <w:jc w:val="right"/>
    </w:pPr>
    <w:rPr>
      <w:rFonts w:cs="Times New Roman Bold"/>
      <w:b/>
      <w:bCs/>
      <w:color w:val="005173"/>
      <w:sz w:val="52"/>
    </w:rPr>
  </w:style>
  <w:style w:type="paragraph" w:customStyle="1" w:styleId="QuestionTitle">
    <w:name w:val="Question Title"/>
    <w:basedOn w:val="Normal"/>
    <w:qFormat/>
    <w:rsid w:val="00920162"/>
    <w:pPr>
      <w:spacing w:before="240"/>
      <w:jc w:val="right"/>
    </w:pPr>
    <w:rPr>
      <w:rFonts w:cs="Times New Roman Bold"/>
      <w:b/>
      <w:i/>
      <w:color w:val="005173"/>
      <w:sz w:val="48"/>
    </w:rPr>
  </w:style>
  <w:style w:type="paragraph" w:customStyle="1" w:styleId="Reasons">
    <w:name w:val="Reasons"/>
    <w:basedOn w:val="Normal"/>
    <w:qFormat/>
    <w:rsid w:val="00E16F8F"/>
    <w:pPr>
      <w:spacing w:before="0"/>
      <w:jc w:val="left"/>
    </w:pPr>
    <w:rPr>
      <w:rFonts w:ascii="Times New Roman" w:eastAsia="Times New Roman" w:hAnsi="Times New Roman"/>
      <w:sz w:val="24"/>
      <w:szCs w:val="20"/>
      <w:lang w:val="en-US" w:eastAsia="en-US"/>
    </w:rPr>
  </w:style>
  <w:style w:type="paragraph" w:customStyle="1" w:styleId="CEONormal">
    <w:name w:val="CEO_Normal"/>
    <w:link w:val="CEONormalChar"/>
    <w:autoRedefine/>
    <w:rsid w:val="008A7317"/>
    <w:pPr>
      <w:spacing w:before="120"/>
    </w:pPr>
    <w:rPr>
      <w:rFonts w:ascii="Verdana" w:hAnsi="Verdana"/>
      <w:sz w:val="19"/>
      <w:szCs w:val="19"/>
      <w:lang w:val="en-GB" w:eastAsia="en-US"/>
    </w:rPr>
  </w:style>
  <w:style w:type="paragraph" w:customStyle="1" w:styleId="CEOIndent-bulletsblackdot">
    <w:name w:val="CEO_Indent-bulletsblackdot"/>
    <w:basedOn w:val="Normal"/>
    <w:rsid w:val="008A7317"/>
    <w:pPr>
      <w:numPr>
        <w:numId w:val="13"/>
      </w:numPr>
      <w:spacing w:before="60" w:after="60"/>
      <w:jc w:val="left"/>
    </w:pPr>
    <w:rPr>
      <w:rFonts w:ascii="Verdana" w:eastAsia="SimHei" w:hAnsi="Verdana" w:cs="Simplified Arabic"/>
      <w:bCs/>
      <w:sz w:val="19"/>
      <w:szCs w:val="19"/>
      <w:lang w:val="en-GB" w:eastAsia="en-US"/>
    </w:rPr>
  </w:style>
  <w:style w:type="character" w:customStyle="1" w:styleId="CEONormalChar">
    <w:name w:val="CEO_Normal Char"/>
    <w:link w:val="CEONormal"/>
    <w:rsid w:val="008A7317"/>
    <w:rPr>
      <w:rFonts w:ascii="Verdana" w:hAnsi="Verdana"/>
      <w:sz w:val="19"/>
      <w:szCs w:val="19"/>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footer" Target="footer8.xml"/><Relationship Id="rId21" Type="http://schemas.openxmlformats.org/officeDocument/2006/relationships/image" Target="media/image4.png"/><Relationship Id="rId42" Type="http://schemas.openxmlformats.org/officeDocument/2006/relationships/image" Target="media/image18.emf"/><Relationship Id="rId47" Type="http://schemas.openxmlformats.org/officeDocument/2006/relationships/hyperlink" Target="http://www.itu.int/md/D10-RGQ25.2-C-0006" TargetMode="External"/><Relationship Id="rId63" Type="http://schemas.openxmlformats.org/officeDocument/2006/relationships/hyperlink" Target="https://extranet.itu.int/itu-d/studygroups_caselib/_layouts/listform.aspx?PageType=4&amp;ListId=%7B83D21D60%2D8174%2D488D%2DAB67%2D52B3104E72C1%7D&amp;ID=40&amp;ContentTypeID=0x0100EBFB77838198654686E597338AA93C74" TargetMode="External"/><Relationship Id="rId68" Type="http://schemas.openxmlformats.org/officeDocument/2006/relationships/hyperlink" Target="http://www.itu.int/md/D10-SG02-C-0338" TargetMode="External"/><Relationship Id="rId84" Type="http://schemas.openxmlformats.org/officeDocument/2006/relationships/hyperlink" Target="http://www.itu.int/rec/R-REC-M.1822/en" TargetMode="External"/><Relationship Id="rId89" Type="http://schemas.openxmlformats.org/officeDocument/2006/relationships/hyperlink" Target="http://www.itu.int/pub/R-REP-M.2072" TargetMode="External"/><Relationship Id="rId112" Type="http://schemas.openxmlformats.org/officeDocument/2006/relationships/hyperlink" Target="http://www.brookings.edu/research/papers/2011/12/08-mobile-broadband-west" TargetMode="External"/><Relationship Id="rId16" Type="http://schemas.openxmlformats.org/officeDocument/2006/relationships/header" Target="header4.xml"/><Relationship Id="rId107" Type="http://schemas.openxmlformats.org/officeDocument/2006/relationships/hyperlink" Target="http://www.itu.int/md/D10-RGQ25.2-C-0002" TargetMode="External"/><Relationship Id="rId11" Type="http://schemas.openxmlformats.org/officeDocument/2006/relationships/header" Target="header2.xml"/><Relationship Id="rId24" Type="http://schemas.openxmlformats.org/officeDocument/2006/relationships/hyperlink" Target="http://www.e-accessibilitytoolkit.org/" TargetMode="External"/><Relationship Id="rId32" Type="http://schemas.openxmlformats.org/officeDocument/2006/relationships/image" Target="media/image10.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footer" Target="footer6.xml"/><Relationship Id="rId53" Type="http://schemas.openxmlformats.org/officeDocument/2006/relationships/hyperlink" Target="https://extranet.itu.int/itu-d/studygroups_caselib/_layouts/listform.aspx?PageType=4&amp;ListId=%7B83D21D60%2D8174%2D488D%2DAB67%2D52B3104E72C1%7D&amp;ID=20&amp;ContentTypeID=0x0100EBFB77838198654686E597338AA93C74" TargetMode="External"/><Relationship Id="rId58" Type="http://schemas.openxmlformats.org/officeDocument/2006/relationships/hyperlink" Target="http://www.itu.int/md/D10-RGQ25.2-C-0052" TargetMode="External"/><Relationship Id="rId66" Type="http://schemas.openxmlformats.org/officeDocument/2006/relationships/hyperlink" Target="http://www.itu.int/md/D10-SG02-C-0333" TargetMode="External"/><Relationship Id="rId74" Type="http://schemas.openxmlformats.org/officeDocument/2006/relationships/hyperlink" Target="http://www.itu.int/rec/R-REC-M.1036/en" TargetMode="External"/><Relationship Id="rId79" Type="http://schemas.openxmlformats.org/officeDocument/2006/relationships/hyperlink" Target="http://www.itu.int/rec/R-REC-M.1580/en" TargetMode="External"/><Relationship Id="rId87" Type="http://schemas.openxmlformats.org/officeDocument/2006/relationships/hyperlink" Target="http://www.itu.int/pub/R-REP-M.2038" TargetMode="External"/><Relationship Id="rId102" Type="http://schemas.openxmlformats.org/officeDocument/2006/relationships/hyperlink" Target="http://www.broadbandcommission.org/Reports/Report_2.pdf" TargetMode="External"/><Relationship Id="rId110" Type="http://schemas.openxmlformats.org/officeDocument/2006/relationships/hyperlink" Target="http://www.itu.int/md/D10-SG02-INF-0036" TargetMode="External"/><Relationship Id="rId115"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hyperlink" Target="https://extranet.itu.int/itu-d/studygroups_caselib/_layouts/listform.aspx?PageType=4&amp;ListId=%7B83D21D60%2D8174%2D488D%2DAB67%2D52B3104E72C1%7D&amp;ID=41&amp;ContentTypeID=0x0100EBFB77838198654686E597338AA93C74" TargetMode="External"/><Relationship Id="rId82" Type="http://schemas.openxmlformats.org/officeDocument/2006/relationships/hyperlink" Target="http://www.itu.int/rec/R-REC-M.1768/en" TargetMode="External"/><Relationship Id="rId90" Type="http://schemas.openxmlformats.org/officeDocument/2006/relationships/hyperlink" Target="http://www.itu.int/pub/R-REP-M.2072" TargetMode="External"/><Relationship Id="rId95" Type="http://schemas.openxmlformats.org/officeDocument/2006/relationships/hyperlink" Target="http://www.itu.int/pub/R-HDB-57"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package" Target="embeddings/Microsoft_Word_Document1.docx"/><Relationship Id="rId30" Type="http://schemas.openxmlformats.org/officeDocument/2006/relationships/image" Target="media/image9.emf"/><Relationship Id="rId35" Type="http://schemas.openxmlformats.org/officeDocument/2006/relationships/image" Target="media/image11.emf"/><Relationship Id="rId43" Type="http://schemas.openxmlformats.org/officeDocument/2006/relationships/package" Target="embeddings/Microsoft_Word_Document4.docx"/><Relationship Id="rId48" Type="http://schemas.openxmlformats.org/officeDocument/2006/relationships/hyperlink" Target="http://www.itu.int/md/D10-RGQ25.2-C-0007" TargetMode="External"/><Relationship Id="rId56" Type="http://schemas.openxmlformats.org/officeDocument/2006/relationships/hyperlink" Target="http://www.itu.int/md/D10-RGQ25.2-C-0051" TargetMode="External"/><Relationship Id="rId64" Type="http://schemas.openxmlformats.org/officeDocument/2006/relationships/hyperlink" Target="http://www.itu.int/md/D10-SG02-C-0321" TargetMode="External"/><Relationship Id="rId69" Type="http://schemas.openxmlformats.org/officeDocument/2006/relationships/hyperlink" Target="https://extranet.itu.int/itu-d/studygroups_caselib/_layouts/listform.aspx?PageType=4&amp;ListId=%7B83D21D60%2D8174%2D488D%2DAB67%2D52B3104E72C1%7D&amp;ID=66&amp;ContentTypeID=0x0100EBFB77838198654686E597338AA93C74" TargetMode="External"/><Relationship Id="rId77" Type="http://schemas.openxmlformats.org/officeDocument/2006/relationships/hyperlink" Target="http://www.itu.int/rec/R-REC-M.1457/en" TargetMode="External"/><Relationship Id="rId100" Type="http://schemas.openxmlformats.org/officeDocument/2006/relationships/hyperlink" Target="http://www.baller.com/pdfs/cedarfalls_white_paper.pdf" TargetMode="External"/><Relationship Id="rId105" Type="http://schemas.openxmlformats.org/officeDocument/2006/relationships/hyperlink" Target="http://www.itu.int/md/D10-SG02-C-0024" TargetMode="External"/><Relationship Id="rId113" Type="http://schemas.openxmlformats.org/officeDocument/2006/relationships/hyperlink" Target="http://www.transfinite.com/papers/backhaul.pdf" TargetMode="Externa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extranet.itu.int/itu-d/studygroups_caselib/_layouts/listform.aspx?PageType=4&amp;ListId=%7B83D21D60%2D8174%2D488D%2DAB67%2D52B3104E72C1%7D&amp;ID=39&amp;ContentTypeID=0x0100EBFB77838198654686E597338AA93C74" TargetMode="External"/><Relationship Id="rId72" Type="http://schemas.openxmlformats.org/officeDocument/2006/relationships/hyperlink" Target="http://www.itu.int/rec/R-REC-M.687/en" TargetMode="External"/><Relationship Id="rId80" Type="http://schemas.openxmlformats.org/officeDocument/2006/relationships/hyperlink" Target="http://www.itu.int/rec/R-REC-M.1581/en" TargetMode="External"/><Relationship Id="rId85" Type="http://schemas.openxmlformats.org/officeDocument/2006/relationships/hyperlink" Target="http://www.itu.int/rec/R-REC-M.1850/en" TargetMode="External"/><Relationship Id="rId93" Type="http://schemas.openxmlformats.org/officeDocument/2006/relationships/hyperlink" Target="http://www.itu.int/pub/R-REP-M.2243" TargetMode="External"/><Relationship Id="rId98" Type="http://schemas.openxmlformats.org/officeDocument/2006/relationships/hyperlink" Target="http://www.sprint.com/business/resources/065455-insurancecs-1g.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itu.int/pub/D-STG-SG01.20-2010" TargetMode="External"/><Relationship Id="rId33" Type="http://schemas.openxmlformats.org/officeDocument/2006/relationships/package" Target="embeddings/Microsoft_Word_Document3.docx"/><Relationship Id="rId38" Type="http://schemas.openxmlformats.org/officeDocument/2006/relationships/image" Target="media/image14.emf"/><Relationship Id="rId46" Type="http://schemas.openxmlformats.org/officeDocument/2006/relationships/hyperlink" Target="http://www.itu.int/md/D10-RGQ25.2-C-0005" TargetMode="External"/><Relationship Id="rId59" Type="http://schemas.openxmlformats.org/officeDocument/2006/relationships/hyperlink" Target="https://extranet.itu.int/itu-d/studygroups_caselib/_layouts/listform.aspx?PageType=4&amp;ListId=%7B83D21D60%2D8174%2D488D%2DAB67%2D52B3104E72C1%7D&amp;ID=25&amp;ContentTypeID=0x0100EBFB77838198654686E597338AA93C74" TargetMode="External"/><Relationship Id="rId67" Type="http://schemas.openxmlformats.org/officeDocument/2006/relationships/hyperlink" Target="https://extranet.itu.int/itu-d/studygroups_caselib/_layouts/listform.aspx?PageType=4&amp;ListId=%7B83D21D60%2D8174%2D488D%2DAB67%2D52B3104E72C1%7D&amp;ID=81&amp;ContentTypeID=0x0100EBFB77838198654686E597338AA93C74" TargetMode="External"/><Relationship Id="rId103" Type="http://schemas.openxmlformats.org/officeDocument/2006/relationships/hyperlink" Target="http://www.broadbandcommission.org/Reports/Report_2_Executive_Summary.pdf" TargetMode="External"/><Relationship Id="rId108" Type="http://schemas.openxmlformats.org/officeDocument/2006/relationships/hyperlink" Target="http://www.itu.int/pub/R-HDB-57" TargetMode="External"/><Relationship Id="rId116" Type="http://schemas.openxmlformats.org/officeDocument/2006/relationships/footer" Target="footer7.xml"/><Relationship Id="rId20" Type="http://schemas.openxmlformats.org/officeDocument/2006/relationships/image" Target="media/image3.png"/><Relationship Id="rId41" Type="http://schemas.openxmlformats.org/officeDocument/2006/relationships/image" Target="media/image17.emf"/><Relationship Id="rId54" Type="http://schemas.openxmlformats.org/officeDocument/2006/relationships/hyperlink" Target="http://www.itu.int/md/D10-RGQ25.2-C-0050" TargetMode="External"/><Relationship Id="rId62" Type="http://schemas.openxmlformats.org/officeDocument/2006/relationships/hyperlink" Target="http://www.itu.int/md/D10-SG02-C-0340" TargetMode="External"/><Relationship Id="rId70" Type="http://schemas.openxmlformats.org/officeDocument/2006/relationships/hyperlink" Target="http://www.itu.int/oth/T0902000002/en" TargetMode="External"/><Relationship Id="rId75" Type="http://schemas.openxmlformats.org/officeDocument/2006/relationships/hyperlink" Target="http://www.itu.int/rec/R-REC-M.1224/en" TargetMode="External"/><Relationship Id="rId83" Type="http://schemas.openxmlformats.org/officeDocument/2006/relationships/hyperlink" Target="http://www.itu.int/rec/R-REC-M.1801/en" TargetMode="External"/><Relationship Id="rId88" Type="http://schemas.openxmlformats.org/officeDocument/2006/relationships/hyperlink" Target="http://www.itu.int/pub/R-REP-M.2039" TargetMode="External"/><Relationship Id="rId91" Type="http://schemas.openxmlformats.org/officeDocument/2006/relationships/hyperlink" Target="http://www.itu.int/pub/R-REP-M.2079" TargetMode="External"/><Relationship Id="rId96" Type="http://schemas.openxmlformats.org/officeDocument/2006/relationships/hyperlink" Target="http://www.itu.int/md/D10-RGQ25.2-C-0004" TargetMode="External"/><Relationship Id="rId111" Type="http://schemas.openxmlformats.org/officeDocument/2006/relationships/hyperlink" Target="http://www.itu.int/md/D10-SG02-INF-004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hyperlink" Target="http://www.itu.int/md/D10-RGQ25.2-C-0040" TargetMode="External"/><Relationship Id="rId57" Type="http://schemas.openxmlformats.org/officeDocument/2006/relationships/hyperlink" Target="https://extranet.itu.int/itu-d/studygroups_caselib/_layouts/listform.aspx?PageType=4&amp;ListId=%7B83D21D60%2D8174%2D488D%2DAB67%2D52B3104E72C1%7D&amp;ID=23&amp;ContentTypeID=0x0100EBFB77838198654686E597338AA93C74" TargetMode="External"/><Relationship Id="rId106" Type="http://schemas.openxmlformats.org/officeDocument/2006/relationships/hyperlink" Target="http://www.itu.int/md/D10-SG02-C-0023" TargetMode="External"/><Relationship Id="rId114" Type="http://schemas.openxmlformats.org/officeDocument/2006/relationships/header" Target="header7.xm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package" Target="embeddings/Microsoft_Word_Document2.docx"/><Relationship Id="rId44" Type="http://schemas.openxmlformats.org/officeDocument/2006/relationships/header" Target="header6.xml"/><Relationship Id="rId52" Type="http://schemas.openxmlformats.org/officeDocument/2006/relationships/hyperlink" Target="http://www.itu.int/md/D10-RGQ25.2-C-0043" TargetMode="External"/><Relationship Id="rId60" Type="http://schemas.openxmlformats.org/officeDocument/2006/relationships/hyperlink" Target="http://www.itu.int/md/D10-SG02-C-0339" TargetMode="External"/><Relationship Id="rId65" Type="http://schemas.openxmlformats.org/officeDocument/2006/relationships/hyperlink" Target="https://extranet.itu.int/itu-d/studygroups_caselib/_layouts/listform.aspx?PageType=4&amp;ListId=%7B83D21D60%2D8174%2D488D%2DAB67%2D52B3104E72C1%7D&amp;ID=44&amp;ContentTypeID=0x0100EBFB77838198654686E597338AA93C74" TargetMode="External"/><Relationship Id="rId73" Type="http://schemas.openxmlformats.org/officeDocument/2006/relationships/hyperlink" Target="http://www.itu.int/rec/R-REC-M.819/en" TargetMode="External"/><Relationship Id="rId78" Type="http://schemas.openxmlformats.org/officeDocument/2006/relationships/hyperlink" Target="http://www.itu.int/rec/R-REC-M.1579/en" TargetMode="External"/><Relationship Id="rId81" Type="http://schemas.openxmlformats.org/officeDocument/2006/relationships/hyperlink" Target="http://www.itu.int/rec/R-REC-M.1645/en" TargetMode="External"/><Relationship Id="rId86" Type="http://schemas.openxmlformats.org/officeDocument/2006/relationships/hyperlink" Target="http://www.itu.int/rec/R-REC-M.2012/en" TargetMode="External"/><Relationship Id="rId94" Type="http://schemas.openxmlformats.org/officeDocument/2006/relationships/hyperlink" Target="http://www.itu.int/rec/R-REC-S/recommendation.asp?lang=en&amp;parent=R-REC-S.1878" TargetMode="External"/><Relationship Id="rId99" Type="http://schemas.openxmlformats.org/officeDocument/2006/relationships/hyperlink" Target="http://www.freepress.net/docs/broadband_and_economic_development_aes.pdf" TargetMode="External"/><Relationship Id="rId101" Type="http://schemas.openxmlformats.org/officeDocument/2006/relationships/hyperlink" Target="http://www.berr.gov.uk/files/file13262.pdf"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5.emf"/><Relationship Id="rId109" Type="http://schemas.openxmlformats.org/officeDocument/2006/relationships/hyperlink" Target="http://www.itu.int/md/D10-RGQ25.2-C-0004" TargetMode="External"/><Relationship Id="rId34" Type="http://schemas.openxmlformats.org/officeDocument/2006/relationships/hyperlink" Target="http://www.itu.int/rec/R-REC-M.1801/en" TargetMode="External"/><Relationship Id="rId50" Type="http://schemas.openxmlformats.org/officeDocument/2006/relationships/hyperlink" Target="http://www.itu.int/md/D10-SG02-C-0312" TargetMode="External"/><Relationship Id="rId55" Type="http://schemas.openxmlformats.org/officeDocument/2006/relationships/hyperlink" Target="https://extranet.itu.int/itu-d/studygroups_caselib/_layouts/listform.aspx?PageType=4&amp;ListId=%7B83D21D60%2D8174%2D488D%2DAB67%2D52B3104E72C1%7D&amp;ID=24&amp;ContentTypeID=0x0100EBFB77838198654686E597338AA93C74" TargetMode="External"/><Relationship Id="rId76" Type="http://schemas.openxmlformats.org/officeDocument/2006/relationships/hyperlink" Target="http://www.itu.int/rec/R-REC-M.1450/en" TargetMode="External"/><Relationship Id="rId97" Type="http://schemas.openxmlformats.org/officeDocument/2006/relationships/hyperlink" Target="http://www.netimpactstudy.com/nila/pdf/netimpact_la_full_report_t.pdf" TargetMode="External"/><Relationship Id="rId104" Type="http://schemas.openxmlformats.org/officeDocument/2006/relationships/hyperlink" Target="http://www.broadbandcommission.org/Reports/Report_1.pdf" TargetMode="External"/><Relationship Id="rId7" Type="http://schemas.openxmlformats.org/officeDocument/2006/relationships/footnotes" Target="footnotes.xml"/><Relationship Id="rId71" Type="http://schemas.openxmlformats.org/officeDocument/2006/relationships/hyperlink" Target="http://www.itu.int/pub/T-TUT-HOME-2011" TargetMode="External"/><Relationship Id="rId92" Type="http://schemas.openxmlformats.org/officeDocument/2006/relationships/hyperlink" Target="http://www.itu.int/pub/R-REP-M.2242" TargetMode="External"/><Relationship Id="rId2" Type="http://schemas.openxmlformats.org/officeDocument/2006/relationships/numbering" Target="numbering.xml"/><Relationship Id="rId29" Type="http://schemas.openxmlformats.org/officeDocument/2006/relationships/hyperlink" Target="http://www.itu.int/pub/R-REP-M.224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md/D10-sg02-inf-0036" TargetMode="External"/><Relationship Id="rId13" Type="http://schemas.openxmlformats.org/officeDocument/2006/relationships/hyperlink" Target="http://www.broadbandcommission.org/Reports/Report_2.pdf" TargetMode="External"/><Relationship Id="rId18" Type="http://schemas.openxmlformats.org/officeDocument/2006/relationships/hyperlink" Target="http://www.broadbandcommission.org/documents/reportNBP2013.pdf" TargetMode="External"/><Relationship Id="rId26" Type="http://schemas.openxmlformats.org/officeDocument/2006/relationships/hyperlink" Target="http://www.itu.int/md/D10-RGQ25.2-C-0002" TargetMode="External"/><Relationship Id="rId3" Type="http://schemas.openxmlformats.org/officeDocument/2006/relationships/hyperlink" Target="http://www.broadbandcommission.org/Reports/Report_1.pdf" TargetMode="External"/><Relationship Id="rId21" Type="http://schemas.openxmlformats.org/officeDocument/2006/relationships/hyperlink" Target="http://www.itu.int/md/D10-sg02-c-0024/" TargetMode="External"/><Relationship Id="rId7" Type="http://schemas.openxmlformats.org/officeDocument/2006/relationships/hyperlink" Target="http://www.broadbandcommission.org/Reports/Report_1.pdf" TargetMode="External"/><Relationship Id="rId12" Type="http://schemas.openxmlformats.org/officeDocument/2006/relationships/hyperlink" Target="http://www.gsma.com/publicpolicy/wp-content/uploads/2012/11/gsma-deloitte-impact-mobile-telephony-economic-growth.pdf" TargetMode="External"/><Relationship Id="rId17" Type="http://schemas.openxmlformats.org/officeDocument/2006/relationships/hyperlink" Target="http://www.broadbandcommission.org/Reports/Report_1.pdf" TargetMode="External"/><Relationship Id="rId25" Type="http://schemas.openxmlformats.org/officeDocument/2006/relationships/hyperlink" Target="http://www.itu.int/md/D10-RGQ25.2-C-0002" TargetMode="External"/><Relationship Id="rId2" Type="http://schemas.openxmlformats.org/officeDocument/2006/relationships/hyperlink" Target="http://www.itu.int/ITU-D/ict/publications/wtdr_10" TargetMode="External"/><Relationship Id="rId16" Type="http://schemas.openxmlformats.org/officeDocument/2006/relationships/hyperlink" Target="http://www.broadbandcommission.org/Reports/Report_1.pdf" TargetMode="External"/><Relationship Id="rId20" Type="http://schemas.openxmlformats.org/officeDocument/2006/relationships/hyperlink" Target="http://www.itu.int/md/D10-sg02-c-0024/" TargetMode="External"/><Relationship Id="rId29" Type="http://schemas.openxmlformats.org/officeDocument/2006/relationships/hyperlink" Target="http://www.ic.gc.ca/eic/site/719.nsf/eng/h_00004.html" TargetMode="External"/><Relationship Id="rId1" Type="http://schemas.openxmlformats.org/officeDocument/2006/relationships/hyperlink" Target="http://www.itu.int/md/D10-sg02-inf-0036" TargetMode="External"/><Relationship Id="rId6" Type="http://schemas.openxmlformats.org/officeDocument/2006/relationships/hyperlink" Target="http://www.broadbandcommission.org/Reports/Report_1.pdf" TargetMode="External"/><Relationship Id="rId11" Type="http://schemas.openxmlformats.org/officeDocument/2006/relationships/hyperlink" Target="http://www.iadb.org/intal/intalcdi/PE/2013/11427.pdf" TargetMode="External"/><Relationship Id="rId24" Type="http://schemas.openxmlformats.org/officeDocument/2006/relationships/hyperlink" Target="http://www.itu.int/md/D10-RGQ25.2-C-0002" TargetMode="External"/><Relationship Id="rId32" Type="http://schemas.openxmlformats.org/officeDocument/2006/relationships/hyperlink" Target="http://www.transfinite.com/papers/backhaul.pdf" TargetMode="External"/><Relationship Id="rId5" Type="http://schemas.openxmlformats.org/officeDocument/2006/relationships/hyperlink" Target="http://www.broadbandcommission.org/Reports/Report_1.pdf" TargetMode="External"/><Relationship Id="rId15" Type="http://schemas.openxmlformats.org/officeDocument/2006/relationships/hyperlink" Target="http://www.broadbandcommission.org/Reports/Report_2.pdf" TargetMode="External"/><Relationship Id="rId23" Type="http://schemas.openxmlformats.org/officeDocument/2006/relationships/hyperlink" Target="http://www.broadbandcommission.org/Reports/Report_1.pdf" TargetMode="External"/><Relationship Id="rId28" Type="http://schemas.openxmlformats.org/officeDocument/2006/relationships/hyperlink" Target="http://www.itu.int/osg/spu/publications/birthofbroadband/faq.html" TargetMode="External"/><Relationship Id="rId10" Type="http://schemas.openxmlformats.org/officeDocument/2006/relationships/hyperlink" Target="http://www.broadbandcommission.org/Reports/Report_2.pdf" TargetMode="External"/><Relationship Id="rId19" Type="http://schemas.openxmlformats.org/officeDocument/2006/relationships/hyperlink" Target="http://www.broadbandcommission.org/documents/reportNBP2013.pdf" TargetMode="External"/><Relationship Id="rId31" Type="http://schemas.openxmlformats.org/officeDocument/2006/relationships/hyperlink" Target="http://www.o3bnetworks.com/" TargetMode="External"/><Relationship Id="rId4" Type="http://schemas.openxmlformats.org/officeDocument/2006/relationships/hyperlink" Target="http://s3.amazonaws.com/zanran_storage/www.nextupresearch.com/ContentPages/2493178098.pdf" TargetMode="External"/><Relationship Id="rId9" Type="http://schemas.openxmlformats.org/officeDocument/2006/relationships/hyperlink" Target="http://www.itu.int/osg/csd/emerging_trends/crisis/fc01.html" TargetMode="External"/><Relationship Id="rId14" Type="http://schemas.openxmlformats.org/officeDocument/2006/relationships/hyperlink" Target="http://www.broadbandcommission.org/Reports/Report_2.pdf" TargetMode="External"/><Relationship Id="rId22" Type="http://schemas.openxmlformats.org/officeDocument/2006/relationships/hyperlink" Target="http://www.itu.int/ITUD/treg/bestpractices.html" TargetMode="External"/><Relationship Id="rId27" Type="http://schemas.openxmlformats.org/officeDocument/2006/relationships/hyperlink" Target="http://www.itu.int/pub/T-TUT-HOME-2011" TargetMode="External"/><Relationship Id="rId30" Type="http://schemas.openxmlformats.org/officeDocument/2006/relationships/hyperlink" Target="http://www.broadband.gov/download-pla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COMP\COMP\UIT-D\rap-ques_2010-2014\Q-25-II\Question%20SG-2-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20FB1-15CB-42D3-B35D-4D51ECC1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SG-2-e.dotx</Template>
  <TotalTime>504</TotalTime>
  <Pages>77</Pages>
  <Words>28271</Words>
  <Characters>172207</Characters>
  <Application>Microsoft Office Word</Application>
  <DocSecurity>0</DocSecurity>
  <Lines>1435</Lines>
  <Paragraphs>400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200078</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Soby, Michele</dc:creator>
  <cp:lastModifiedBy>Al-Yammouni, Hala</cp:lastModifiedBy>
  <cp:revision>33</cp:revision>
  <cp:lastPrinted>2011-08-04T14:12:00Z</cp:lastPrinted>
  <dcterms:created xsi:type="dcterms:W3CDTF">2014-02-11T09:42:00Z</dcterms:created>
  <dcterms:modified xsi:type="dcterms:W3CDTF">2014-02-28T08:54:00Z</dcterms:modified>
</cp:coreProperties>
</file>