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8F17F" w14:textId="3D68C670" w:rsidR="005A6BD1" w:rsidRPr="003B3400" w:rsidRDefault="005A6BD1" w:rsidP="005A6BD1">
      <w:pPr>
        <w:pStyle w:val="ResNo"/>
        <w:rPr>
          <w:rtl/>
          <w:lang w:bidi="ar-EG"/>
        </w:rPr>
      </w:pPr>
      <w:bookmarkStart w:id="0" w:name="_Toc227852052"/>
      <w:r w:rsidRPr="003B3400">
        <w:rPr>
          <w:rFonts w:hint="cs"/>
          <w:rtl/>
          <w:lang w:val="en-GB" w:bidi="ar-EG"/>
        </w:rPr>
        <w:t xml:space="preserve">القرار </w:t>
      </w:r>
      <w:r w:rsidRPr="003B3400">
        <w:rPr>
          <w:rFonts w:hint="cs"/>
          <w:rtl/>
          <w:lang w:bidi="ar-EG"/>
        </w:rPr>
        <w:t>92 (باكو، 2025)</w:t>
      </w:r>
      <w:bookmarkEnd w:id="0"/>
    </w:p>
    <w:p w14:paraId="3FC57306" w14:textId="77777777" w:rsidR="005A6BD1" w:rsidRPr="003B3400" w:rsidRDefault="005A6BD1" w:rsidP="005A6BD1">
      <w:pPr>
        <w:pStyle w:val="Restitle"/>
        <w:rPr>
          <w:rtl/>
        </w:rPr>
      </w:pPr>
      <w:bookmarkStart w:id="1" w:name="_Toc227852053"/>
      <w:r w:rsidRPr="003B3400">
        <w:rPr>
          <w:rFonts w:hint="cs"/>
          <w:rtl/>
        </w:rPr>
        <w:t>توطيد دور المكاتب الإقليمية التابعة للاتحاد الدولي للاتصالات في تسريع مسيرة التحول الرقمي والاستفادة من الشراكات</w:t>
      </w:r>
      <w:bookmarkEnd w:id="1"/>
    </w:p>
    <w:p w14:paraId="14DA7783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cs"/>
          <w:rtl/>
        </w:rPr>
        <w:t>إن</w:t>
      </w:r>
      <w:r w:rsidRPr="003B3400">
        <w:rPr>
          <w:rtl/>
        </w:rPr>
        <w:t xml:space="preserve"> المؤتمر العالمي لتنمية الاتصالات (باكو، </w:t>
      </w:r>
      <w:r w:rsidRPr="003B3400">
        <w:rPr>
          <w:cs/>
        </w:rPr>
        <w:t>‎</w:t>
      </w:r>
      <w:r w:rsidRPr="003B3400">
        <w:t>2025</w:t>
      </w:r>
      <w:r w:rsidRPr="003B3400">
        <w:rPr>
          <w:rtl/>
        </w:rPr>
        <w:t>)‏،</w:t>
      </w:r>
      <w:r w:rsidRPr="003B3400">
        <w:rPr>
          <w:cs/>
        </w:rPr>
        <w:t>‎</w:t>
      </w:r>
    </w:p>
    <w:p w14:paraId="1C279743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إذ يذكِّر</w:t>
      </w:r>
    </w:p>
    <w:p w14:paraId="35E2A16F" w14:textId="747C11DA" w:rsidR="005A6BD1" w:rsidRPr="003B3400" w:rsidRDefault="005A6BD1" w:rsidP="006256DA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  <w:lang w:bidi="ar-EG"/>
        </w:rPr>
        <w:t xml:space="preserve">بالقرار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17</w:t>
      </w:r>
      <w:r w:rsidRPr="003B3400">
        <w:rPr>
          <w:rtl/>
          <w:lang w:bidi="ar-EG"/>
        </w:rPr>
        <w:t xml:space="preserve"> (‏المراجَع في باكو،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2025</w:t>
      </w:r>
      <w:r w:rsidRPr="003B3400">
        <w:rPr>
          <w:rtl/>
          <w:lang w:bidi="ar-EG"/>
        </w:rPr>
        <w:t>) ‏ل</w:t>
      </w:r>
      <w:r w:rsidRPr="003B3400">
        <w:rPr>
          <w:rFonts w:hint="cs"/>
          <w:rtl/>
          <w:lang w:bidi="ar-EG"/>
        </w:rPr>
        <w:t>هذا ا</w:t>
      </w:r>
      <w:r w:rsidRPr="003B3400">
        <w:rPr>
          <w:rtl/>
          <w:lang w:bidi="ar-EG"/>
        </w:rPr>
        <w:t xml:space="preserve">لمؤتمر، بشأن </w:t>
      </w:r>
      <w:r w:rsidRPr="003B3400">
        <w:rPr>
          <w:rFonts w:hint="cs"/>
          <w:rtl/>
          <w:lang w:bidi="ar-EG"/>
        </w:rPr>
        <w:t>تعبئة الموارد و</w:t>
      </w:r>
      <w:r w:rsidRPr="003B3400">
        <w:rPr>
          <w:rtl/>
          <w:lang w:bidi="ar-EG"/>
        </w:rPr>
        <w:t>تنفيذ المبادرات الإقليمية المعتمدة والتعاون</w:t>
      </w:r>
      <w:r w:rsidR="006256DA"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بشأنها؛</w:t>
      </w:r>
      <w:r w:rsidRPr="003B3400">
        <w:rPr>
          <w:cs/>
          <w:lang w:bidi="ar-EG"/>
        </w:rPr>
        <w:t>‎</w:t>
      </w:r>
    </w:p>
    <w:p w14:paraId="5257ECB9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tl/>
          <w:lang w:bidi="ar-EG"/>
        </w:rPr>
        <w:t xml:space="preserve">بالقرار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21</w:t>
      </w:r>
      <w:r w:rsidRPr="003B3400">
        <w:rPr>
          <w:rtl/>
          <w:lang w:bidi="ar-EG"/>
        </w:rPr>
        <w:t xml:space="preserve"> (‏المراجَع في </w:t>
      </w:r>
      <w:r w:rsidRPr="003B3400">
        <w:rPr>
          <w:rFonts w:hint="cs"/>
          <w:rtl/>
          <w:lang w:bidi="ar-EG"/>
        </w:rPr>
        <w:t xml:space="preserve">باكو، </w:t>
      </w:r>
      <w:r w:rsidRPr="003B3400">
        <w:rPr>
          <w:lang w:bidi="ar-EG"/>
        </w:rPr>
        <w:t>2025</w:t>
      </w:r>
      <w:r w:rsidRPr="003B3400">
        <w:rPr>
          <w:rtl/>
          <w:lang w:bidi="ar-EG"/>
        </w:rPr>
        <w:t>) ‏ل</w:t>
      </w:r>
      <w:r w:rsidRPr="003B3400">
        <w:rPr>
          <w:rFonts w:hint="cs"/>
          <w:rtl/>
          <w:lang w:bidi="ar-EG"/>
        </w:rPr>
        <w:t>هذا ا</w:t>
      </w:r>
      <w:r w:rsidRPr="003B3400">
        <w:rPr>
          <w:rtl/>
          <w:lang w:bidi="ar-EG"/>
        </w:rPr>
        <w:t>لمؤتمر، بشأن تعزيز التنسيق والتعاون مع المنظمات الإقليمية ودون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الإقليمية؛</w:t>
      </w:r>
      <w:r w:rsidRPr="003B3400">
        <w:rPr>
          <w:cs/>
          <w:lang w:bidi="ar-EG"/>
        </w:rPr>
        <w:t>‎</w:t>
      </w:r>
    </w:p>
    <w:p w14:paraId="12216767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tl/>
          <w:lang w:bidi="ar-EG"/>
        </w:rPr>
        <w:t xml:space="preserve">بالقرار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89</w:t>
      </w:r>
      <w:r w:rsidRPr="003B3400">
        <w:rPr>
          <w:rtl/>
          <w:lang w:bidi="ar-EG"/>
        </w:rPr>
        <w:t xml:space="preserve"> (</w:t>
      </w:r>
      <w:r w:rsidRPr="003B3400">
        <w:rPr>
          <w:rFonts w:hint="cs"/>
          <w:rtl/>
          <w:lang w:bidi="ar-EG"/>
        </w:rPr>
        <w:t>المراجَع في باكو، 2025</w:t>
      </w:r>
      <w:r w:rsidRPr="003B3400">
        <w:rPr>
          <w:rtl/>
          <w:lang w:bidi="ar-EG"/>
        </w:rPr>
        <w:t>)‏ ل</w:t>
      </w:r>
      <w:r w:rsidRPr="003B3400">
        <w:rPr>
          <w:rFonts w:hint="cs"/>
          <w:rtl/>
          <w:lang w:bidi="ar-EG"/>
        </w:rPr>
        <w:t>هذا ا</w:t>
      </w:r>
      <w:r w:rsidRPr="003B3400">
        <w:rPr>
          <w:rtl/>
          <w:lang w:bidi="ar-EG"/>
        </w:rPr>
        <w:t>لمؤتمر، بشأن التحول الرقمي من أجل التنمية المستدامة؛</w:t>
      </w:r>
      <w:r w:rsidRPr="003B3400">
        <w:rPr>
          <w:cs/>
          <w:lang w:bidi="ar-EG"/>
        </w:rPr>
        <w:t>‎</w:t>
      </w:r>
    </w:p>
    <w:p w14:paraId="26888701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i/>
          <w:iCs/>
          <w:rtl/>
        </w:rPr>
        <w:tab/>
      </w:r>
      <w:r w:rsidRPr="003B3400">
        <w:rPr>
          <w:spacing w:val="-2"/>
          <w:rtl/>
          <w:lang w:bidi="ar-EG"/>
        </w:rPr>
        <w:t xml:space="preserve">بالقرار </w:t>
      </w:r>
      <w:r w:rsidRPr="003B3400">
        <w:rPr>
          <w:spacing w:val="-2"/>
          <w:cs/>
          <w:lang w:bidi="ar-EG"/>
        </w:rPr>
        <w:t>‎</w:t>
      </w:r>
      <w:r w:rsidRPr="003B3400">
        <w:rPr>
          <w:spacing w:val="-2"/>
          <w:lang w:bidi="ar-EG"/>
        </w:rPr>
        <w:t>90</w:t>
      </w:r>
      <w:r w:rsidRPr="003B3400">
        <w:rPr>
          <w:spacing w:val="-2"/>
          <w:rtl/>
          <w:lang w:bidi="ar-EG"/>
        </w:rPr>
        <w:t xml:space="preserve"> </w:t>
      </w:r>
      <w:r w:rsidRPr="003B3400">
        <w:rPr>
          <w:rtl/>
          <w:lang w:bidi="ar-EG"/>
        </w:rPr>
        <w:t>(‏</w:t>
      </w:r>
      <w:r w:rsidRPr="003B3400">
        <w:rPr>
          <w:rFonts w:hint="cs"/>
          <w:rtl/>
          <w:lang w:bidi="ar-EG"/>
        </w:rPr>
        <w:t>المراجَع في باكو، 2025</w:t>
      </w:r>
      <w:r w:rsidRPr="003B3400">
        <w:rPr>
          <w:rtl/>
          <w:lang w:bidi="ar-EG"/>
        </w:rPr>
        <w:t>) ‏‏ل</w:t>
      </w:r>
      <w:r w:rsidRPr="003B3400">
        <w:rPr>
          <w:rFonts w:hint="cs"/>
          <w:rtl/>
          <w:lang w:bidi="ar-EG"/>
        </w:rPr>
        <w:t>هذا ا</w:t>
      </w:r>
      <w:r w:rsidRPr="003B3400">
        <w:rPr>
          <w:rtl/>
          <w:lang w:bidi="ar-EG"/>
        </w:rPr>
        <w:t>لمؤتمر</w:t>
      </w:r>
      <w:r w:rsidRPr="003B3400">
        <w:rPr>
          <w:spacing w:val="-2"/>
          <w:rtl/>
          <w:lang w:bidi="ar-EG"/>
        </w:rPr>
        <w:t xml:space="preserve">، بشأن </w:t>
      </w:r>
      <w:r w:rsidRPr="003B3400">
        <w:rPr>
          <w:spacing w:val="-2"/>
          <w:rtl/>
        </w:rPr>
        <w:t xml:space="preserve">تعزيز ريادة </w:t>
      </w:r>
      <w:r w:rsidRPr="003B3400">
        <w:rPr>
          <w:rFonts w:hint="cs"/>
          <w:spacing w:val="-2"/>
          <w:rtl/>
        </w:rPr>
        <w:t>الأعمال</w:t>
      </w:r>
      <w:r w:rsidRPr="003B3400">
        <w:rPr>
          <w:spacing w:val="-2"/>
          <w:rtl/>
        </w:rPr>
        <w:t xml:space="preserve"> في مجال </w:t>
      </w:r>
      <w:r w:rsidRPr="003B3400">
        <w:rPr>
          <w:rFonts w:hint="cs"/>
          <w:spacing w:val="-2"/>
          <w:rtl/>
        </w:rPr>
        <w:t>الاتصالات</w:t>
      </w:r>
      <w:r w:rsidRPr="003B3400">
        <w:rPr>
          <w:spacing w:val="-2"/>
          <w:rtl/>
        </w:rPr>
        <w:t xml:space="preserve">/تكنولوجيا المعلومات </w:t>
      </w:r>
      <w:r w:rsidRPr="003B3400">
        <w:rPr>
          <w:rFonts w:hint="cs"/>
          <w:spacing w:val="-2"/>
          <w:rtl/>
        </w:rPr>
        <w:t>والاتصالات</w:t>
      </w:r>
      <w:r w:rsidRPr="003B3400">
        <w:rPr>
          <w:spacing w:val="-2"/>
          <w:rtl/>
        </w:rPr>
        <w:t xml:space="preserve"> </w:t>
      </w:r>
      <w:r w:rsidRPr="003B3400">
        <w:rPr>
          <w:spacing w:val="-2"/>
        </w:rPr>
        <w:t>(ICT)</w:t>
      </w:r>
      <w:r w:rsidRPr="003B3400">
        <w:rPr>
          <w:rFonts w:hint="cs"/>
          <w:spacing w:val="-2"/>
          <w:rtl/>
          <w:lang w:bidi="ar-EG"/>
        </w:rPr>
        <w:t xml:space="preserve"> </w:t>
      </w:r>
      <w:r w:rsidRPr="003B3400">
        <w:rPr>
          <w:rFonts w:hint="cs"/>
          <w:spacing w:val="-2"/>
          <w:rtl/>
        </w:rPr>
        <w:t>والأنظمة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الإيكولوجية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للابتكار</w:t>
      </w:r>
      <w:r w:rsidRPr="003B3400">
        <w:rPr>
          <w:spacing w:val="-2"/>
          <w:rtl/>
        </w:rPr>
        <w:t xml:space="preserve"> الرقمي من أجل تحقيق التنمية الرقمية المستدامة</w:t>
      </w:r>
      <w:r w:rsidRPr="003B3400">
        <w:rPr>
          <w:rFonts w:hint="cs"/>
          <w:spacing w:val="-2"/>
          <w:rtl/>
          <w:lang w:bidi="ar-EG"/>
        </w:rPr>
        <w:t>؛</w:t>
      </w:r>
    </w:p>
    <w:p w14:paraId="5EAFE7C2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هـ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  <w:lang w:bidi="ar-EG"/>
        </w:rPr>
        <w:t xml:space="preserve">بالقرار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25</w:t>
      </w:r>
      <w:r w:rsidRPr="003B3400">
        <w:rPr>
          <w:rtl/>
          <w:lang w:bidi="ar-EG"/>
        </w:rPr>
        <w:t xml:space="preserve"> (‏المراجَع في بوخارست،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2022</w:t>
      </w:r>
      <w:r w:rsidRPr="003B3400">
        <w:rPr>
          <w:rtl/>
          <w:lang w:bidi="ar-EG"/>
        </w:rPr>
        <w:t>) ‏لمؤتمر المندوبين المفوضين، بشأن تقوية الحضور الإقليمي للاتحاد؛</w:t>
      </w:r>
      <w:r w:rsidRPr="003B3400">
        <w:rPr>
          <w:cs/>
          <w:lang w:bidi="ar-EG"/>
        </w:rPr>
        <w:t>‎</w:t>
      </w:r>
    </w:p>
    <w:p w14:paraId="1D5AF8BC" w14:textId="1780A536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بالقرار </w:t>
      </w:r>
      <w:r w:rsidRPr="003B3400">
        <w:rPr>
          <w:cs/>
        </w:rPr>
        <w:t>‎</w:t>
      </w:r>
      <w:r w:rsidRPr="003B3400">
        <w:t>123</w:t>
      </w:r>
      <w:r w:rsidRPr="003B3400">
        <w:rPr>
          <w:rtl/>
        </w:rPr>
        <w:t xml:space="preserve"> (‏المراجَع في بوخارست، </w:t>
      </w:r>
      <w:r w:rsidRPr="003B3400">
        <w:rPr>
          <w:cs/>
        </w:rPr>
        <w:t>‎</w:t>
      </w:r>
      <w:r w:rsidRPr="003B3400">
        <w:t>2022</w:t>
      </w:r>
      <w:r w:rsidRPr="003B3400">
        <w:rPr>
          <w:rtl/>
        </w:rPr>
        <w:t xml:space="preserve">) ‏لمؤتمر المندوبين المفوضين، بشأن سد الفجوة </w:t>
      </w:r>
      <w:proofErr w:type="spellStart"/>
      <w:r w:rsidRPr="003B3400">
        <w:rPr>
          <w:rtl/>
        </w:rPr>
        <w:t>التقييسية</w:t>
      </w:r>
      <w:proofErr w:type="spellEnd"/>
      <w:r w:rsidRPr="003B3400">
        <w:rPr>
          <w:rtl/>
        </w:rPr>
        <w:t xml:space="preserve"> بين البلدان النامية</w:t>
      </w:r>
      <w:r w:rsidR="009B44CF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والبلدان المتقدمة؛</w:t>
      </w:r>
      <w:r w:rsidRPr="003B3400">
        <w:rPr>
          <w:cs/>
        </w:rPr>
        <w:t>‎</w:t>
      </w:r>
    </w:p>
    <w:p w14:paraId="4605166B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بالقرار </w:t>
      </w:r>
      <w:r w:rsidRPr="003B3400">
        <w:t>198</w:t>
      </w:r>
      <w:r w:rsidRPr="003B3400">
        <w:rPr>
          <w:rFonts w:hint="cs"/>
          <w:rtl/>
          <w:lang w:bidi="ar-EG"/>
        </w:rPr>
        <w:t xml:space="preserve"> (المراجَع في 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 xml:space="preserve">) لمؤتمر المندوبين المفوضين، بشأن </w:t>
      </w:r>
      <w:r w:rsidRPr="003B3400">
        <w:rPr>
          <w:rtl/>
          <w:lang w:bidi="ar-EG"/>
        </w:rPr>
        <w:t>تمكين الشباب من خلال الاتصالات/تكنولوجيا المعلومات والاتصالات</w:t>
      </w:r>
      <w:r w:rsidRPr="003B3400">
        <w:rPr>
          <w:rFonts w:hint="cs"/>
          <w:rtl/>
          <w:lang w:bidi="ar-EG"/>
        </w:rPr>
        <w:t>؛</w:t>
      </w:r>
    </w:p>
    <w:p w14:paraId="4C39E3B5" w14:textId="3C7EA947" w:rsidR="005A6BD1" w:rsidRPr="003B3400" w:rsidRDefault="005A6BD1" w:rsidP="005A6BD1">
      <w:pPr>
        <w:rPr>
          <w:i/>
          <w:iCs/>
          <w:rtl/>
          <w:cs/>
          <w:lang w:bidi="ar-EG"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i/>
          <w:iCs/>
          <w:rtl/>
        </w:rPr>
        <w:tab/>
      </w:r>
      <w:r w:rsidRPr="003B3400">
        <w:rPr>
          <w:rtl/>
          <w:lang w:bidi="ar-EG"/>
        </w:rPr>
        <w:t xml:space="preserve">بالقرار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205</w:t>
      </w:r>
      <w:r w:rsidRPr="003B3400">
        <w:rPr>
          <w:rtl/>
          <w:lang w:bidi="ar-EG"/>
        </w:rPr>
        <w:t xml:space="preserve"> (‏المراجَع في بوخارست، 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2022</w:t>
      </w:r>
      <w:r w:rsidRPr="003B3400">
        <w:rPr>
          <w:rtl/>
          <w:lang w:bidi="ar-EG"/>
        </w:rPr>
        <w:t>) ‏لمؤتمر المندوبين المفوضين، بشأن دور الاتحاد في تشجيع الابتكار القائم على الاتصالات/تكنولوجيا المعلومات والاتصالات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لدعم الاقتصاد والمجتمع الرقميين،</w:t>
      </w:r>
      <w:r w:rsidRPr="003B3400">
        <w:rPr>
          <w:i/>
          <w:iCs/>
          <w:cs/>
          <w:lang w:bidi="ar-EG"/>
        </w:rPr>
        <w:t>‎</w:t>
      </w:r>
    </w:p>
    <w:p w14:paraId="7F74558F" w14:textId="70B8D717" w:rsidR="001138F0" w:rsidRPr="003B3400" w:rsidRDefault="001138F0" w:rsidP="005A6BD1">
      <w:pPr>
        <w:rPr>
          <w:i/>
          <w:iCs/>
          <w:rtl/>
          <w:cs/>
          <w:lang w:bidi="ar-EG"/>
        </w:rPr>
      </w:pPr>
      <w:r w:rsidRPr="003B3400">
        <w:rPr>
          <w:i/>
          <w:iCs/>
          <w:rtl/>
          <w:lang w:bidi="ar-EG"/>
        </w:rPr>
        <w:br w:type="page"/>
      </w:r>
    </w:p>
    <w:p w14:paraId="63E1729D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lastRenderedPageBreak/>
        <w:t>وإذ يدرك</w:t>
      </w:r>
    </w:p>
    <w:p w14:paraId="5AF6E566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تزايد تعقيد مشهد</w:t>
      </w:r>
      <w:r w:rsidRPr="003B3400">
        <w:rPr>
          <w:rtl/>
          <w:lang w:bidi="ar-EG"/>
        </w:rPr>
        <w:t xml:space="preserve"> التنمية ي</w:t>
      </w:r>
      <w:r w:rsidRPr="003B3400">
        <w:rPr>
          <w:rFonts w:hint="cs"/>
          <w:rtl/>
          <w:lang w:bidi="ar-EG"/>
        </w:rPr>
        <w:t>قتضي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تطور </w:t>
      </w:r>
      <w:r w:rsidRPr="003B3400">
        <w:rPr>
          <w:rtl/>
          <w:lang w:bidi="ar-EG"/>
        </w:rPr>
        <w:t>قطاع تنمية الاتصالات</w:t>
      </w:r>
      <w:r w:rsidRPr="003B3400">
        <w:rPr>
          <w:rFonts w:hint="cs"/>
          <w:rtl/>
          <w:lang w:bidi="ar-EG"/>
        </w:rPr>
        <w:t xml:space="preserve"> بالاتحاد الدولي للاتصالات</w:t>
      </w:r>
      <w:r w:rsidRPr="003B3400">
        <w:rPr>
          <w:rtl/>
          <w:lang w:bidi="ar-EG"/>
        </w:rPr>
        <w:t xml:space="preserve"> (</w:t>
      </w:r>
      <w:r w:rsidRPr="003B3400">
        <w:rPr>
          <w:cs/>
          <w:lang w:bidi="ar-EG"/>
        </w:rPr>
        <w:t>‎</w:t>
      </w:r>
      <w:r w:rsidRPr="003B3400">
        <w:rPr>
          <w:lang w:bidi="ar-EG"/>
        </w:rPr>
        <w:t>ITU-D</w:t>
      </w:r>
      <w:r w:rsidRPr="003B3400">
        <w:rPr>
          <w:rtl/>
          <w:lang w:bidi="ar-EG"/>
        </w:rPr>
        <w:t xml:space="preserve">) ‏إلى جهة فاعلة أكثر </w:t>
      </w:r>
      <w:r w:rsidRPr="003B3400">
        <w:rPr>
          <w:rFonts w:hint="cs"/>
          <w:rtl/>
          <w:lang w:bidi="ar-EG"/>
        </w:rPr>
        <w:t xml:space="preserve">نظاميةً واتجاهاً </w:t>
      </w:r>
      <w:r w:rsidRPr="003B3400">
        <w:rPr>
          <w:rtl/>
          <w:lang w:bidi="ar-EG"/>
        </w:rPr>
        <w:t xml:space="preserve">نحو التأثير، </w:t>
      </w:r>
      <w:r w:rsidRPr="003B3400">
        <w:rPr>
          <w:rFonts w:hint="cs"/>
          <w:rtl/>
          <w:lang w:bidi="ar-EG"/>
        </w:rPr>
        <w:t xml:space="preserve">انطلاقاً من مواطن </w:t>
      </w:r>
      <w:r w:rsidRPr="003B3400">
        <w:rPr>
          <w:rtl/>
          <w:lang w:bidi="ar-EG"/>
        </w:rPr>
        <w:t xml:space="preserve">قوته </w:t>
      </w:r>
      <w:proofErr w:type="spellStart"/>
      <w:r w:rsidRPr="003B3400">
        <w:rPr>
          <w:rtl/>
          <w:lang w:bidi="ar-EG"/>
        </w:rPr>
        <w:t>البرنامجية</w:t>
      </w:r>
      <w:proofErr w:type="spellEnd"/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آليات</w:t>
      </w:r>
      <w:r w:rsidRPr="003B3400">
        <w:rPr>
          <w:rFonts w:hint="cs"/>
          <w:rtl/>
          <w:lang w:bidi="ar-EG"/>
        </w:rPr>
        <w:t>ٍ</w:t>
      </w:r>
      <w:r w:rsidRPr="003B3400">
        <w:rPr>
          <w:rtl/>
          <w:lang w:bidi="ar-EG"/>
        </w:rPr>
        <w:t xml:space="preserve"> ومنصات</w:t>
      </w:r>
      <w:r w:rsidRPr="003B3400">
        <w:rPr>
          <w:rFonts w:hint="cs"/>
          <w:rtl/>
          <w:lang w:bidi="ar-EG"/>
        </w:rPr>
        <w:t>ٍ</w:t>
      </w:r>
      <w:r w:rsidRPr="003B3400">
        <w:rPr>
          <w:rtl/>
          <w:lang w:bidi="ar-EG"/>
        </w:rPr>
        <w:t xml:space="preserve"> جديدة؛</w:t>
      </w:r>
      <w:r w:rsidRPr="003B3400">
        <w:rPr>
          <w:cs/>
          <w:lang w:bidi="ar-EG"/>
        </w:rPr>
        <w:t>‎</w:t>
      </w:r>
    </w:p>
    <w:p w14:paraId="4CCB5744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 الابتكار يتعزز بالشراكات،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>ب</w:t>
      </w:r>
      <w:r w:rsidRPr="003B3400">
        <w:rPr>
          <w:rtl/>
        </w:rPr>
        <w:t>أن</w:t>
      </w:r>
      <w:r w:rsidRPr="003B3400">
        <w:rPr>
          <w:rFonts w:hint="cs"/>
          <w:rtl/>
        </w:rPr>
        <w:t xml:space="preserve">ه يلزم الجهات صاحبة المصلحة </w:t>
      </w:r>
      <w:r w:rsidRPr="003B3400">
        <w:rPr>
          <w:rtl/>
        </w:rPr>
        <w:t>الحصول على الموارد والقدرات المناسبة للنهوض ب</w:t>
      </w:r>
      <w:r w:rsidRPr="003B3400">
        <w:rPr>
          <w:rFonts w:hint="cs"/>
          <w:rtl/>
        </w:rPr>
        <w:t xml:space="preserve">تحقيق </w:t>
      </w:r>
      <w:r w:rsidRPr="003B3400">
        <w:rPr>
          <w:rtl/>
        </w:rPr>
        <w:t>التحول الرقمي؛</w:t>
      </w:r>
      <w:r w:rsidRPr="003B3400">
        <w:rPr>
          <w:cs/>
        </w:rPr>
        <w:t>‎</w:t>
      </w:r>
    </w:p>
    <w:p w14:paraId="31A519C1" w14:textId="0A00C04E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إنشاء</w:t>
      </w:r>
      <w:r w:rsidRPr="003B3400">
        <w:rPr>
          <w:rtl/>
        </w:rPr>
        <w:t xml:space="preserve"> أنظمة إيكولوجية فعالة للشراكات ي</w:t>
      </w:r>
      <w:r w:rsidRPr="003B3400">
        <w:rPr>
          <w:rFonts w:hint="cs"/>
          <w:rtl/>
        </w:rPr>
        <w:t xml:space="preserve">ستلزم </w:t>
      </w:r>
      <w:r w:rsidRPr="003B3400">
        <w:rPr>
          <w:rtl/>
        </w:rPr>
        <w:t xml:space="preserve">آليات </w:t>
      </w:r>
      <w:r w:rsidRPr="003B3400">
        <w:rPr>
          <w:rFonts w:hint="cs"/>
          <w:rtl/>
        </w:rPr>
        <w:t>مهيكلة ونظامية</w:t>
      </w:r>
      <w:r w:rsidRPr="003B3400">
        <w:rPr>
          <w:rtl/>
        </w:rPr>
        <w:t xml:space="preserve"> لإشراك البلدان النامية </w:t>
      </w:r>
      <w:r w:rsidRPr="003B3400">
        <w:rPr>
          <w:rFonts w:hint="cs"/>
          <w:rtl/>
          <w:lang w:val="en-GB" w:bidi="ar-EG"/>
        </w:rPr>
        <w:t>وتعبئتها ودعمها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25D9E033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spacing w:val="-2"/>
          <w:rtl/>
        </w:rPr>
        <w:t>أن</w:t>
      </w:r>
      <w:r w:rsidRPr="003B3400">
        <w:rPr>
          <w:spacing w:val="-2"/>
          <w:rtl/>
        </w:rPr>
        <w:t xml:space="preserve"> الن</w:t>
      </w:r>
      <w:r w:rsidRPr="003B3400">
        <w:rPr>
          <w:rFonts w:hint="cs"/>
          <w:spacing w:val="-2"/>
          <w:rtl/>
        </w:rPr>
        <w:t>ُّهُج</w:t>
      </w:r>
      <w:r w:rsidRPr="003B3400">
        <w:rPr>
          <w:spacing w:val="-2"/>
          <w:rtl/>
        </w:rPr>
        <w:t xml:space="preserve"> التصاعدية </w:t>
      </w:r>
      <w:r w:rsidRPr="003B3400">
        <w:rPr>
          <w:rFonts w:hint="cs"/>
          <w:spacing w:val="-2"/>
          <w:rtl/>
        </w:rPr>
        <w:t>القائمة على الجهات صاحبة المصلحة</w:t>
      </w:r>
      <w:r w:rsidRPr="003B3400">
        <w:rPr>
          <w:spacing w:val="-2"/>
          <w:rtl/>
        </w:rPr>
        <w:t xml:space="preserve"> أكثر فعالية</w:t>
      </w:r>
      <w:r w:rsidRPr="003B3400">
        <w:rPr>
          <w:rFonts w:hint="cs"/>
          <w:spacing w:val="-2"/>
          <w:rtl/>
        </w:rPr>
        <w:t>ً</w:t>
      </w:r>
      <w:r w:rsidRPr="003B3400">
        <w:rPr>
          <w:spacing w:val="-2"/>
          <w:rtl/>
        </w:rPr>
        <w:t xml:space="preserve"> واستدامة</w:t>
      </w:r>
      <w:r w:rsidRPr="003B3400">
        <w:rPr>
          <w:rFonts w:hint="cs"/>
          <w:spacing w:val="-2"/>
          <w:rtl/>
        </w:rPr>
        <w:t>ً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في </w:t>
      </w:r>
      <w:r w:rsidRPr="003B3400">
        <w:rPr>
          <w:spacing w:val="-2"/>
          <w:rtl/>
        </w:rPr>
        <w:t xml:space="preserve">تحقيق </w:t>
      </w:r>
      <w:r w:rsidRPr="003B3400">
        <w:rPr>
          <w:rFonts w:hint="cs"/>
          <w:spacing w:val="-2"/>
          <w:rtl/>
        </w:rPr>
        <w:t>الغايات</w:t>
      </w:r>
      <w:r w:rsidRPr="003B3400">
        <w:rPr>
          <w:spacing w:val="-2"/>
          <w:rtl/>
        </w:rPr>
        <w:t xml:space="preserve"> الإقليمية والوطنية؛</w:t>
      </w:r>
      <w:r w:rsidRPr="003B3400">
        <w:rPr>
          <w:spacing w:val="-2"/>
          <w:cs/>
        </w:rPr>
        <w:t>‎</w:t>
      </w:r>
    </w:p>
    <w:p w14:paraId="327ACB43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هـ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بناء القدرات والابتكار </w:t>
      </w:r>
      <w:r w:rsidRPr="003B3400">
        <w:rPr>
          <w:rFonts w:hint="cs"/>
          <w:rtl/>
          <w:lang w:bidi="ar-EG"/>
        </w:rPr>
        <w:t xml:space="preserve">المؤسسيين </w:t>
      </w:r>
      <w:r w:rsidRPr="003B3400">
        <w:rPr>
          <w:rFonts w:hint="cs"/>
          <w:rtl/>
        </w:rPr>
        <w:t xml:space="preserve">ما زالا يشكلان شاغلاً ذا أولوية </w:t>
      </w:r>
      <w:r w:rsidRPr="003B3400">
        <w:rPr>
          <w:rtl/>
        </w:rPr>
        <w:t xml:space="preserve">للدول الأعضاء، وأن إعادة التفكير في آليات </w:t>
      </w:r>
      <w:r w:rsidRPr="003B3400">
        <w:rPr>
          <w:rFonts w:hint="cs"/>
          <w:rtl/>
        </w:rPr>
        <w:t>تنفيذهما</w:t>
      </w:r>
      <w:r w:rsidRPr="003B3400">
        <w:rPr>
          <w:rtl/>
        </w:rPr>
        <w:t xml:space="preserve"> يمكن أن </w:t>
      </w:r>
      <w:r w:rsidRPr="003B3400">
        <w:rPr>
          <w:rFonts w:hint="cs"/>
          <w:rtl/>
        </w:rPr>
        <w:t>ي</w:t>
      </w:r>
      <w:r w:rsidRPr="003B3400">
        <w:rPr>
          <w:rtl/>
        </w:rPr>
        <w:t>عزز فعالية مكتب تنمية الاتصالات (</w:t>
      </w:r>
      <w:r w:rsidRPr="003B3400">
        <w:rPr>
          <w:cs/>
        </w:rPr>
        <w:t>‎</w:t>
      </w:r>
      <w:r w:rsidRPr="003B3400">
        <w:t>BDT</w:t>
      </w:r>
      <w:r w:rsidRPr="003B3400">
        <w:rPr>
          <w:rtl/>
        </w:rPr>
        <w:t>) ‏وقدرت</w:t>
      </w:r>
      <w:r w:rsidRPr="003B3400">
        <w:rPr>
          <w:rFonts w:hint="cs"/>
          <w:rtl/>
        </w:rPr>
        <w:t xml:space="preserve">ه </w:t>
      </w:r>
      <w:r w:rsidRPr="003B3400">
        <w:rPr>
          <w:rtl/>
        </w:rPr>
        <w:t>على</w:t>
      </w:r>
      <w:r w:rsidRPr="003B3400">
        <w:rPr>
          <w:rFonts w:hint="cs"/>
          <w:rtl/>
        </w:rPr>
        <w:t xml:space="preserve"> تلبية ا</w:t>
      </w:r>
      <w:r w:rsidRPr="003B3400">
        <w:rPr>
          <w:rtl/>
        </w:rPr>
        <w:t>لاحتياجات الوطنية والإقليمية؛</w:t>
      </w:r>
      <w:r w:rsidRPr="003B3400">
        <w:rPr>
          <w:cs/>
        </w:rPr>
        <w:t>‎</w:t>
      </w:r>
    </w:p>
    <w:p w14:paraId="2BD48ECD" w14:textId="71ECB7DC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 مراعاة</w:t>
      </w:r>
      <w:r w:rsidRPr="003B3400">
        <w:rPr>
          <w:rtl/>
        </w:rPr>
        <w:t xml:space="preserve"> الاستدامة المالية و</w:t>
      </w:r>
      <w:r w:rsidR="00041502" w:rsidRPr="003B3400">
        <w:rPr>
          <w:rFonts w:hint="cs"/>
          <w:rtl/>
        </w:rPr>
        <w:t xml:space="preserve">الوصول </w:t>
      </w:r>
      <w:r w:rsidRPr="003B3400">
        <w:rPr>
          <w:rFonts w:hint="cs"/>
          <w:rtl/>
        </w:rPr>
        <w:t xml:space="preserve">على نطاق واسع، بسبل منها </w:t>
      </w:r>
      <w:r w:rsidRPr="003B3400">
        <w:rPr>
          <w:rtl/>
        </w:rPr>
        <w:t xml:space="preserve">الدور الأساسي للمكاتب الإقليمية </w:t>
      </w:r>
      <w:r w:rsidRPr="003B3400">
        <w:rPr>
          <w:rFonts w:hint="cs"/>
          <w:rtl/>
        </w:rPr>
        <w:t>التابعة للاتحاد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 xml:space="preserve">أهمية بالغة في </w:t>
      </w:r>
      <w:r w:rsidRPr="003B3400">
        <w:rPr>
          <w:rtl/>
        </w:rPr>
        <w:t>تحقيق التحول الرقمي الشامل</w:t>
      </w:r>
      <w:r w:rsidRPr="003B3400">
        <w:rPr>
          <w:rFonts w:hint="cs"/>
          <w:rtl/>
        </w:rPr>
        <w:t xml:space="preserve"> للجميع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وضمان عدم تخلف أي أحد عن الركب،</w:t>
      </w:r>
    </w:p>
    <w:p w14:paraId="14771090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وإذ يضع في اعتباره</w:t>
      </w:r>
    </w:p>
    <w:p w14:paraId="36C31FBB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>‏</w:t>
      </w:r>
      <w:r w:rsidRPr="003B3400">
        <w:rPr>
          <w:rFonts w:hint="cs"/>
          <w:rtl/>
        </w:rPr>
        <w:t>تواصل الجهود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 xml:space="preserve">التي </w:t>
      </w:r>
      <w:r w:rsidRPr="003B3400">
        <w:rPr>
          <w:rtl/>
        </w:rPr>
        <w:t>يبذلها الاتحاد</w:t>
      </w:r>
      <w:r w:rsidRPr="003B3400">
        <w:rPr>
          <w:rFonts w:hint="cs"/>
          <w:rtl/>
        </w:rPr>
        <w:t xml:space="preserve"> الدولي للاتصالات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>تعزيز حضور</w:t>
      </w:r>
      <w:r w:rsidRPr="003B3400">
        <w:rPr>
          <w:rFonts w:hint="cs"/>
          <w:rtl/>
        </w:rPr>
        <w:t>ه</w:t>
      </w:r>
      <w:r w:rsidRPr="003B3400">
        <w:rPr>
          <w:rtl/>
        </w:rPr>
        <w:t xml:space="preserve"> الإقليمي، </w:t>
      </w:r>
      <w:r w:rsidRPr="003B3400">
        <w:rPr>
          <w:rFonts w:hint="cs"/>
          <w:rtl/>
        </w:rPr>
        <w:t>وضرورة</w:t>
      </w:r>
      <w:r w:rsidRPr="003B3400">
        <w:rPr>
          <w:rtl/>
        </w:rPr>
        <w:t xml:space="preserve"> ت</w:t>
      </w:r>
      <w:r w:rsidRPr="003B3400">
        <w:rPr>
          <w:rFonts w:hint="cs"/>
          <w:rtl/>
        </w:rPr>
        <w:t xml:space="preserve">وطيد </w:t>
      </w:r>
      <w:r w:rsidRPr="003B3400">
        <w:rPr>
          <w:rtl/>
        </w:rPr>
        <w:t xml:space="preserve">دور المكاتب الإقليمية، والدعوة إلى </w:t>
      </w:r>
      <w:r w:rsidRPr="003B3400">
        <w:rPr>
          <w:rFonts w:hint="cs"/>
          <w:rtl/>
        </w:rPr>
        <w:t xml:space="preserve">اعتماد </w:t>
      </w:r>
      <w:r w:rsidRPr="003B3400">
        <w:rPr>
          <w:rtl/>
        </w:rPr>
        <w:t>حلول مبتكرة و</w:t>
      </w:r>
      <w:r w:rsidRPr="003B3400">
        <w:rPr>
          <w:rFonts w:hint="cs"/>
          <w:rtl/>
        </w:rPr>
        <w:t>نظامية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تشمل</w:t>
      </w:r>
      <w:r w:rsidRPr="003B3400">
        <w:rPr>
          <w:rtl/>
        </w:rPr>
        <w:t xml:space="preserve"> تجريب نماذج جديدة تعزز القدرة التشغيلية وت</w:t>
      </w:r>
      <w:r w:rsidRPr="003B3400">
        <w:rPr>
          <w:rFonts w:hint="cs"/>
          <w:rtl/>
        </w:rPr>
        <w:t xml:space="preserve">قرِّب </w:t>
      </w:r>
      <w:r w:rsidRPr="003B3400">
        <w:rPr>
          <w:rtl/>
        </w:rPr>
        <w:t>خبرة</w:t>
      </w:r>
      <w:r w:rsidRPr="003B3400">
        <w:rPr>
          <w:rFonts w:hint="cs"/>
          <w:rtl/>
        </w:rPr>
        <w:t xml:space="preserve"> الاتحاد</w:t>
      </w:r>
      <w:r w:rsidRPr="003B3400">
        <w:rPr>
          <w:rtl/>
        </w:rPr>
        <w:t xml:space="preserve"> </w:t>
      </w:r>
      <w:proofErr w:type="spellStart"/>
      <w:r w:rsidRPr="003B3400">
        <w:rPr>
          <w:rtl/>
        </w:rPr>
        <w:t>البرنامجية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المتخصصة </w:t>
      </w:r>
      <w:r w:rsidRPr="003B3400">
        <w:rPr>
          <w:rtl/>
        </w:rPr>
        <w:t>إلى أعضائه؛</w:t>
      </w:r>
      <w:r w:rsidRPr="003B3400">
        <w:rPr>
          <w:cs/>
        </w:rPr>
        <w:t>‎</w:t>
      </w:r>
    </w:p>
    <w:p w14:paraId="76A52458" w14:textId="6CBCE79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tl/>
        </w:rPr>
        <w:t xml:space="preserve">أن إنشاء شبكة دعم </w:t>
      </w:r>
      <w:r w:rsidR="00041502" w:rsidRPr="003B3400">
        <w:rPr>
          <w:rFonts w:hint="cs"/>
          <w:rtl/>
        </w:rPr>
        <w:t xml:space="preserve">لأصحاب المصلحة المتعددين </w:t>
      </w:r>
      <w:r w:rsidRPr="003B3400">
        <w:rPr>
          <w:rtl/>
        </w:rPr>
        <w:t>يمكن أن يزيد</w:t>
      </w:r>
      <w:r w:rsidRPr="003B3400">
        <w:rPr>
          <w:rFonts w:hint="cs"/>
          <w:rtl/>
        </w:rPr>
        <w:t xml:space="preserve"> 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فعالية الاتحاد الدولي للاتصالات إقليمياً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tl/>
        </w:rPr>
        <w:t>الاستفادة من الشراك</w:t>
      </w:r>
      <w:r w:rsidRPr="003B3400">
        <w:rPr>
          <w:rFonts w:hint="cs"/>
          <w:rtl/>
        </w:rPr>
        <w:t>ات 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واغتنام</w:t>
      </w:r>
      <w:r w:rsidRPr="003B3400">
        <w:rPr>
          <w:rtl/>
        </w:rPr>
        <w:t xml:space="preserve"> الخبرات</w:t>
      </w:r>
      <w:r w:rsidRPr="003B3400">
        <w:rPr>
          <w:rFonts w:hint="cs"/>
          <w:rtl/>
        </w:rPr>
        <w:t xml:space="preserve"> المتخصصة، </w:t>
      </w:r>
      <w:r w:rsidRPr="003B3400">
        <w:rPr>
          <w:rtl/>
        </w:rPr>
        <w:t>والموارد المالية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والبن</w:t>
      </w:r>
      <w:r w:rsidRPr="003B3400">
        <w:rPr>
          <w:rFonts w:hint="cs"/>
          <w:rtl/>
        </w:rPr>
        <w:t>ى</w:t>
      </w:r>
      <w:r w:rsidRPr="003B3400">
        <w:rPr>
          <w:rtl/>
        </w:rPr>
        <w:t xml:space="preserve"> التحتية</w:t>
      </w:r>
      <w:r w:rsidRPr="003B3400">
        <w:rPr>
          <w:rFonts w:hint="cs"/>
          <w:rtl/>
        </w:rPr>
        <w:t>، العالمية والمحلية</w:t>
      </w:r>
      <w:r w:rsidRPr="003B3400">
        <w:rPr>
          <w:rtl/>
        </w:rPr>
        <w:t>؛</w:t>
      </w:r>
    </w:p>
    <w:p w14:paraId="5C47F661" w14:textId="241ACAB5" w:rsidR="00C3590F" w:rsidRPr="003B3400" w:rsidRDefault="00C3590F" w:rsidP="005A6BD1">
      <w:pPr>
        <w:rPr>
          <w:rtl/>
        </w:rPr>
      </w:pPr>
      <w:r w:rsidRPr="003B3400">
        <w:rPr>
          <w:rtl/>
        </w:rPr>
        <w:br w:type="page"/>
      </w:r>
    </w:p>
    <w:p w14:paraId="387034E3" w14:textId="77777777" w:rsidR="005A6BD1" w:rsidRPr="003B3400" w:rsidRDefault="005A6BD1" w:rsidP="005A6BD1">
      <w:pPr>
        <w:rPr>
          <w:rtl/>
          <w:cs/>
        </w:rPr>
      </w:pPr>
      <w:r w:rsidRPr="003B3400">
        <w:rPr>
          <w:rFonts w:hint="cs"/>
          <w:i/>
          <w:iCs/>
          <w:rtl/>
        </w:rPr>
        <w:lastRenderedPageBreak/>
        <w:t>ج)</w:t>
      </w:r>
      <w:r w:rsidRPr="003B3400">
        <w:rPr>
          <w:i/>
          <w:iCs/>
          <w:rtl/>
        </w:rPr>
        <w:tab/>
      </w:r>
      <w:r w:rsidRPr="003B3400">
        <w:rPr>
          <w:rtl/>
        </w:rPr>
        <w:t>أن ت</w:t>
      </w:r>
      <w:r w:rsidRPr="003B3400">
        <w:rPr>
          <w:rFonts w:hint="cs"/>
          <w:rtl/>
        </w:rPr>
        <w:t xml:space="preserve">وطيد </w:t>
      </w:r>
      <w:r w:rsidRPr="003B3400">
        <w:rPr>
          <w:rtl/>
        </w:rPr>
        <w:t xml:space="preserve">التعاون فيما بين بلدان الجنوب والتعاون الثلاثي </w:t>
      </w:r>
      <w:r w:rsidRPr="003B3400">
        <w:rPr>
          <w:rFonts w:hint="cs"/>
          <w:rtl/>
        </w:rPr>
        <w:t>يشكل طريقةً مهمة لتناقل المعرفة</w:t>
      </w:r>
      <w:r w:rsidRPr="003B3400">
        <w:rPr>
          <w:rtl/>
        </w:rPr>
        <w:t xml:space="preserve"> وتنمية القدرات ونقل التكنولوجيا </w:t>
      </w:r>
      <w:r w:rsidRPr="003B3400">
        <w:rPr>
          <w:rFonts w:hint="cs"/>
          <w:rtl/>
        </w:rPr>
        <w:t xml:space="preserve">على أساس طوعي وبشروط متفق عليها </w:t>
      </w:r>
      <w:r w:rsidRPr="003B3400">
        <w:rPr>
          <w:rtl/>
        </w:rPr>
        <w:t xml:space="preserve">فيما بين البلدان النامية، وأن تعزيز هذا التعاون يتسق مع مبادئ التضامن </w:t>
      </w:r>
      <w:r w:rsidRPr="003B3400">
        <w:rPr>
          <w:rFonts w:hint="cs"/>
          <w:rtl/>
        </w:rPr>
        <w:t>وتبادل المنفعة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والأولويات الإنمائية</w:t>
      </w:r>
      <w:r w:rsidRPr="003B3400">
        <w:rPr>
          <w:rFonts w:hint="eastAsia"/>
          <w:rtl/>
        </w:rPr>
        <w:t> </w:t>
      </w:r>
      <w:r w:rsidRPr="003B3400">
        <w:rPr>
          <w:rtl/>
        </w:rPr>
        <w:t>المشتركة؛</w:t>
      </w:r>
      <w:r w:rsidRPr="003B3400">
        <w:rPr>
          <w:cs/>
        </w:rPr>
        <w:t>‎</w:t>
      </w:r>
    </w:p>
    <w:p w14:paraId="43A9B81D" w14:textId="1506FE22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العديد من كيانات الأمم المتحدة والمنظمات الدولية </w:t>
      </w:r>
      <w:r w:rsidRPr="003B3400">
        <w:rPr>
          <w:rFonts w:hint="cs"/>
          <w:rtl/>
        </w:rPr>
        <w:t>يُسرع ت</w:t>
      </w:r>
      <w:r w:rsidRPr="003B3400">
        <w:rPr>
          <w:rtl/>
        </w:rPr>
        <w:t xml:space="preserve">نفيذ المشاريع وتقديم الخدمات </w:t>
      </w:r>
      <w:r w:rsidRPr="003B3400">
        <w:rPr>
          <w:rFonts w:hint="cs"/>
          <w:rtl/>
        </w:rPr>
        <w:t>ب</w:t>
      </w:r>
      <w:r w:rsidRPr="003B3400">
        <w:rPr>
          <w:rtl/>
        </w:rPr>
        <w:t>بناء أنظمة إيكولوجية للشراكات يمكن</w:t>
      </w:r>
      <w:r w:rsidRPr="003B3400">
        <w:rPr>
          <w:rFonts w:hint="cs"/>
          <w:rtl/>
        </w:rPr>
        <w:t xml:space="preserve"> للمكاتب الإقليمية التابعة للاتحاد الدولي للاتصالات أن تستفيد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منها </w:t>
      </w:r>
      <w:r w:rsidRPr="003B3400">
        <w:rPr>
          <w:rtl/>
        </w:rPr>
        <w:t xml:space="preserve">لدعم </w:t>
      </w:r>
      <w:r w:rsidR="00041502" w:rsidRPr="003B3400">
        <w:rPr>
          <w:rFonts w:hint="cs"/>
          <w:rtl/>
        </w:rPr>
        <w:t>قابلية</w:t>
      </w:r>
      <w:r w:rsidRPr="003B3400">
        <w:rPr>
          <w:rtl/>
        </w:rPr>
        <w:t xml:space="preserve"> التوسع </w:t>
      </w:r>
      <w:r w:rsidRPr="003B3400">
        <w:rPr>
          <w:rFonts w:hint="cs"/>
          <w:rtl/>
        </w:rPr>
        <w:t>وتحقيق أقصى تأثير إ</w:t>
      </w:r>
      <w:r w:rsidRPr="003B3400">
        <w:rPr>
          <w:rtl/>
        </w:rPr>
        <w:t>نمائي</w:t>
      </w:r>
      <w:r w:rsidRPr="003B3400">
        <w:rPr>
          <w:rFonts w:hint="cs"/>
          <w:rtl/>
        </w:rPr>
        <w:t xml:space="preserve"> ممكن</w:t>
      </w:r>
      <w:r w:rsidRPr="003B3400">
        <w:rPr>
          <w:rtl/>
        </w:rPr>
        <w:t xml:space="preserve"> داخل المناطق،</w:t>
      </w:r>
      <w:r w:rsidRPr="003B3400">
        <w:rPr>
          <w:cs/>
        </w:rPr>
        <w:t>‎</w:t>
      </w:r>
    </w:p>
    <w:p w14:paraId="61090D98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وإذ يشير إلى</w:t>
      </w:r>
    </w:p>
    <w:p w14:paraId="335B70FD" w14:textId="1BD536C1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مبادرة</w:t>
      </w:r>
      <w:r w:rsidRPr="003B3400">
        <w:rPr>
          <w:rtl/>
        </w:rPr>
        <w:t xml:space="preserve"> مدير مكتب تنمية الاتصالات</w:t>
      </w:r>
      <w:r w:rsidRPr="003B3400">
        <w:rPr>
          <w:rFonts w:hint="cs"/>
          <w:rtl/>
        </w:rPr>
        <w:t xml:space="preserve"> إلى إطلاق</w:t>
      </w:r>
      <w:r w:rsidRPr="003B3400">
        <w:rPr>
          <w:rtl/>
        </w:rPr>
        <w:t xml:space="preserve"> تحالف الابتكار وريادة الأعمال لأغراض التنمية الرقمية</w:t>
      </w:r>
      <w:r w:rsidRPr="003B3400">
        <w:rPr>
          <w:rFonts w:hint="cs"/>
          <w:rtl/>
        </w:rPr>
        <w:t xml:space="preserve"> (</w:t>
      </w:r>
      <w:r w:rsidRPr="003B3400">
        <w:t>IEADD</w:t>
      </w:r>
      <w:r w:rsidRPr="003B3400">
        <w:rPr>
          <w:rFonts w:hint="cs"/>
          <w:rtl/>
        </w:rPr>
        <w:t xml:space="preserve">)، </w:t>
      </w:r>
      <w:r w:rsidRPr="003B3400">
        <w:rPr>
          <w:rtl/>
        </w:rPr>
        <w:t>الذي ي</w:t>
      </w:r>
      <w:r w:rsidRPr="003B3400">
        <w:rPr>
          <w:rFonts w:hint="cs"/>
          <w:rtl/>
        </w:rPr>
        <w:t xml:space="preserve">شكل </w:t>
      </w:r>
      <w:r w:rsidR="001972DA" w:rsidRPr="003B3400">
        <w:rPr>
          <w:rFonts w:hint="cs"/>
          <w:rtl/>
        </w:rPr>
        <w:t>منصة</w:t>
      </w:r>
      <w:r w:rsidRPr="003B3400">
        <w:rPr>
          <w:rFonts w:hint="cs"/>
          <w:rtl/>
        </w:rPr>
        <w:t xml:space="preserve"> </w:t>
      </w:r>
      <w:r w:rsidR="001972DA" w:rsidRPr="003B3400">
        <w:rPr>
          <w:rFonts w:hint="cs"/>
          <w:rtl/>
        </w:rPr>
        <w:t xml:space="preserve">لأصحاب المصلحة المتعددين </w:t>
      </w:r>
      <w:r w:rsidRPr="003B3400">
        <w:rPr>
          <w:rtl/>
        </w:rPr>
        <w:t>ل</w:t>
      </w:r>
      <w:r w:rsidRPr="003B3400">
        <w:rPr>
          <w:rFonts w:hint="cs"/>
          <w:rtl/>
        </w:rPr>
        <w:t>تقريب</w:t>
      </w:r>
      <w:r w:rsidRPr="003B3400">
        <w:rPr>
          <w:rtl/>
        </w:rPr>
        <w:t xml:space="preserve"> الابتكار والقدرات المؤسسي</w:t>
      </w:r>
      <w:r w:rsidRPr="003B3400">
        <w:rPr>
          <w:rFonts w:hint="cs"/>
          <w:rtl/>
        </w:rPr>
        <w:t>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المناطق؛</w:t>
      </w:r>
      <w:r w:rsidRPr="003B3400">
        <w:rPr>
          <w:cs/>
        </w:rPr>
        <w:t>‎</w:t>
      </w:r>
    </w:p>
    <w:p w14:paraId="560A5B8C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tl/>
        </w:rPr>
        <w:t>أن تحالف الابتكار وريادة الأعمال لأغراض التنمية الرقمية</w:t>
      </w:r>
      <w:r w:rsidRPr="003B3400">
        <w:rPr>
          <w:rFonts w:hint="cs"/>
          <w:rtl/>
        </w:rPr>
        <w:t xml:space="preserve"> يعمل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tl/>
        </w:rPr>
        <w:t>ثلاث آليات رئيسية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هي</w:t>
      </w:r>
      <w:r w:rsidRPr="003B3400">
        <w:rPr>
          <w:rFonts w:hint="cs"/>
          <w:rtl/>
        </w:rPr>
        <w:t>:</w:t>
      </w:r>
      <w:r w:rsidRPr="003B3400">
        <w:rPr>
          <w:rtl/>
        </w:rPr>
        <w:t xml:space="preserve"> شبكة مراكز التسريع التابعة </w:t>
      </w:r>
      <w:r w:rsidRPr="003B3400">
        <w:rPr>
          <w:rFonts w:hint="cs"/>
          <w:rtl/>
        </w:rPr>
        <w:t xml:space="preserve">للاتحاد الدولي للاتصالات </w:t>
      </w:r>
      <w:r w:rsidRPr="003B3400">
        <w:rPr>
          <w:rtl/>
        </w:rPr>
        <w:t>ومختبر التحول الرقمي ومجلس الابتكار الرقمي؛</w:t>
      </w:r>
      <w:r w:rsidRPr="003B3400">
        <w:rPr>
          <w:i/>
          <w:iCs/>
          <w:cs/>
        </w:rPr>
        <w:t>‎</w:t>
      </w:r>
    </w:p>
    <w:p w14:paraId="14E693F1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tl/>
        </w:rPr>
        <w:t xml:space="preserve">أن شبكة مراكز التسريع تعزز </w:t>
      </w:r>
      <w:r w:rsidRPr="003B3400">
        <w:rPr>
          <w:rFonts w:hint="cs"/>
          <w:rtl/>
        </w:rPr>
        <w:t>القدرات الابتكارية</w:t>
      </w:r>
      <w:r w:rsidRPr="003B3400">
        <w:rPr>
          <w:rtl/>
        </w:rPr>
        <w:t xml:space="preserve"> العالمية والإقليمية والوطنية </w:t>
      </w:r>
      <w:r w:rsidRPr="003B3400">
        <w:rPr>
          <w:rFonts w:hint="cs"/>
          <w:rtl/>
        </w:rPr>
        <w:t xml:space="preserve">فيما يتعلق بالاستفادة من التطور التكنولوجي </w:t>
      </w:r>
      <w:proofErr w:type="spellStart"/>
      <w:r w:rsidRPr="003B3400">
        <w:rPr>
          <w:rFonts w:hint="cs"/>
          <w:rtl/>
        </w:rPr>
        <w:t>والسياساتي</w:t>
      </w:r>
      <w:proofErr w:type="spellEnd"/>
      <w:r w:rsidRPr="003B3400">
        <w:rPr>
          <w:rFonts w:hint="cs"/>
          <w:rtl/>
        </w:rPr>
        <w:t xml:space="preserve"> </w:t>
      </w:r>
      <w:r w:rsidRPr="003B3400">
        <w:rPr>
          <w:rtl/>
        </w:rPr>
        <w:t>و</w:t>
      </w:r>
      <w:r w:rsidRPr="003B3400">
        <w:rPr>
          <w:rFonts w:hint="cs"/>
          <w:rtl/>
        </w:rPr>
        <w:t xml:space="preserve">تطور </w:t>
      </w:r>
      <w:r w:rsidRPr="003B3400">
        <w:rPr>
          <w:rtl/>
        </w:rPr>
        <w:t>المبادرات الرائدة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tl/>
        </w:rPr>
        <w:t>تعز</w:t>
      </w:r>
      <w:r w:rsidRPr="003B3400">
        <w:rPr>
          <w:rFonts w:hint="cs"/>
          <w:rtl/>
        </w:rPr>
        <w:t xml:space="preserve">ز كذلك </w:t>
      </w:r>
      <w:r w:rsidRPr="003B3400">
        <w:rPr>
          <w:rtl/>
        </w:rPr>
        <w:t xml:space="preserve">الابتكار وريادة الأعمال </w:t>
      </w:r>
      <w:r w:rsidRPr="003B3400">
        <w:rPr>
          <w:rFonts w:hint="cs"/>
          <w:rtl/>
        </w:rPr>
        <w:t xml:space="preserve">محلياً لتسريع مسيرة </w:t>
      </w:r>
      <w:r w:rsidRPr="003B3400">
        <w:rPr>
          <w:rtl/>
        </w:rPr>
        <w:t>التحول الرقمي؛</w:t>
      </w:r>
      <w:r w:rsidRPr="003B3400">
        <w:rPr>
          <w:cs/>
        </w:rPr>
        <w:t>‎</w:t>
      </w:r>
    </w:p>
    <w:p w14:paraId="6CC64CDB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</w:t>
      </w:r>
      <w:r w:rsidRPr="003B3400">
        <w:rPr>
          <w:rFonts w:hint="cs"/>
          <w:rtl/>
        </w:rPr>
        <w:t>كلَّ مركز من</w:t>
      </w:r>
      <w:r w:rsidRPr="003B3400">
        <w:rPr>
          <w:rtl/>
        </w:rPr>
        <w:t xml:space="preserve"> مراكز التسريع مملوك </w:t>
      </w:r>
      <w:r w:rsidRPr="003B3400">
        <w:rPr>
          <w:rFonts w:hint="cs"/>
          <w:rtl/>
        </w:rPr>
        <w:t>قُُطرياً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 xml:space="preserve">متوافق </w:t>
      </w:r>
      <w:r w:rsidRPr="003B3400">
        <w:rPr>
          <w:rtl/>
        </w:rPr>
        <w:t>مع الأولويات الوطنية، و</w:t>
      </w:r>
      <w:r w:rsidRPr="003B3400">
        <w:rPr>
          <w:rFonts w:hint="cs"/>
          <w:rtl/>
        </w:rPr>
        <w:t xml:space="preserve">أنه </w:t>
      </w:r>
      <w:r w:rsidRPr="003B3400">
        <w:rPr>
          <w:rtl/>
        </w:rPr>
        <w:t xml:space="preserve">يسعى في الوقت </w:t>
      </w:r>
      <w:r w:rsidRPr="003B3400">
        <w:rPr>
          <w:rFonts w:hint="cs"/>
          <w:rtl/>
        </w:rPr>
        <w:t xml:space="preserve">ذاته </w:t>
      </w:r>
      <w:r w:rsidRPr="003B3400">
        <w:rPr>
          <w:rtl/>
        </w:rPr>
        <w:t xml:space="preserve">إلى </w:t>
      </w:r>
      <w:r w:rsidRPr="003B3400">
        <w:rPr>
          <w:rFonts w:hint="cs"/>
          <w:rtl/>
        </w:rPr>
        <w:t>الإسهام</w:t>
      </w:r>
      <w:r w:rsidRPr="003B3400">
        <w:rPr>
          <w:rtl/>
        </w:rPr>
        <w:t xml:space="preserve"> في توسيع </w:t>
      </w:r>
      <w:r w:rsidRPr="003B3400">
        <w:rPr>
          <w:rFonts w:hint="cs"/>
          <w:rtl/>
        </w:rPr>
        <w:t>نطاق عمليات الاتحاد الدولي للاتصالات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 xml:space="preserve">زيادة </w:t>
      </w:r>
      <w:r w:rsidRPr="003B3400">
        <w:rPr>
          <w:rtl/>
        </w:rPr>
        <w:t>قدرات</w:t>
      </w:r>
      <w:r w:rsidRPr="003B3400">
        <w:rPr>
          <w:rFonts w:hint="cs"/>
          <w:rtl/>
        </w:rPr>
        <w:t>ه التشغيلية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باعتماد</w:t>
      </w:r>
      <w:r w:rsidRPr="003B3400">
        <w:rPr>
          <w:rtl/>
        </w:rPr>
        <w:t xml:space="preserve"> نهج</w:t>
      </w:r>
      <w:r w:rsidRPr="003B3400">
        <w:rPr>
          <w:rFonts w:hint="cs"/>
          <w:rtl/>
        </w:rPr>
        <w:t>ِ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شبكي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منسق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0E7F5244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هـ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مختبر التحول الرقمي مرفق افتراضي لبناء برامج </w:t>
      </w:r>
      <w:r w:rsidRPr="003B3400">
        <w:rPr>
          <w:rFonts w:hint="cs"/>
          <w:rtl/>
        </w:rPr>
        <w:t>المعارف الابتكارية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ي</w:t>
      </w:r>
      <w:r w:rsidRPr="003B3400">
        <w:rPr>
          <w:rtl/>
        </w:rPr>
        <w:t>دعم شبكة مراكز التسريع في وضع السياسات</w:t>
      </w:r>
      <w:r w:rsidRPr="003B3400">
        <w:rPr>
          <w:rFonts w:hint="cs"/>
          <w:rtl/>
        </w:rPr>
        <w:t xml:space="preserve"> والمبادرات المتعلقة بالأنظمة الإيكولوجية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4583B2F9" w14:textId="23FB2322" w:rsidR="005A6BD1" w:rsidRPr="003B3400" w:rsidRDefault="005A6BD1" w:rsidP="005A6BD1">
      <w:pPr>
        <w:rPr>
          <w:rtl/>
          <w:cs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مجلس الابتكار الرقمي يوجه التوجه الاستراتيجي </w:t>
      </w:r>
      <w:r w:rsidRPr="003B3400">
        <w:rPr>
          <w:rFonts w:hint="cs"/>
          <w:rtl/>
        </w:rPr>
        <w:t xml:space="preserve">لتحالف </w:t>
      </w:r>
      <w:r w:rsidRPr="003B3400">
        <w:rPr>
          <w:rtl/>
        </w:rPr>
        <w:t xml:space="preserve">الابتكار وريادة الأعمال لأغراض التنمية الرقمية، </w:t>
      </w:r>
      <w:r w:rsidRPr="003B3400">
        <w:rPr>
          <w:rFonts w:hint="cs"/>
          <w:rtl/>
        </w:rPr>
        <w:t>لمواءمته</w:t>
      </w:r>
      <w:r w:rsidRPr="003B3400">
        <w:rPr>
          <w:rtl/>
        </w:rPr>
        <w:t xml:space="preserve"> مع خط</w:t>
      </w:r>
      <w:r w:rsidRPr="003B3400">
        <w:rPr>
          <w:rFonts w:hint="cs"/>
          <w:rtl/>
        </w:rPr>
        <w:t>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tl/>
        </w:rPr>
        <w:t>عمل</w:t>
      </w:r>
      <w:r w:rsidRPr="003B3400">
        <w:rPr>
          <w:rFonts w:hint="cs"/>
          <w:rtl/>
        </w:rPr>
        <w:t xml:space="preserve"> الرباعية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لقطاع تنمية الاتصالات</w:t>
      </w:r>
      <w:r w:rsidRPr="003B3400">
        <w:rPr>
          <w:rtl/>
        </w:rPr>
        <w:t>، وي</w:t>
      </w:r>
      <w:r w:rsidRPr="003B3400">
        <w:rPr>
          <w:rFonts w:hint="cs"/>
          <w:rtl/>
        </w:rPr>
        <w:t>يسر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أنشطة </w:t>
      </w:r>
      <w:r w:rsidRPr="003B3400">
        <w:rPr>
          <w:rtl/>
        </w:rPr>
        <w:t xml:space="preserve">الدعوة رفيعة المستوى ورصد التقدم </w:t>
      </w:r>
      <w:r w:rsidRPr="003B3400">
        <w:rPr>
          <w:rFonts w:hint="cs"/>
          <w:rtl/>
        </w:rPr>
        <w:t xml:space="preserve">المحرز، </w:t>
      </w:r>
      <w:r w:rsidRPr="003B3400">
        <w:rPr>
          <w:rtl/>
        </w:rPr>
        <w:t xml:space="preserve">في أولويات </w:t>
      </w:r>
      <w:r w:rsidRPr="003B3400">
        <w:rPr>
          <w:rFonts w:hint="cs"/>
          <w:rtl/>
        </w:rPr>
        <w:t>و</w:t>
      </w:r>
      <w:r w:rsidRPr="003B3400">
        <w:rPr>
          <w:rtl/>
        </w:rPr>
        <w:t xml:space="preserve">مسارات العمل الرئيسية </w:t>
      </w:r>
      <w:r w:rsidRPr="003B3400">
        <w:rPr>
          <w:rFonts w:hint="cs"/>
          <w:rtl/>
        </w:rPr>
        <w:t xml:space="preserve">لدى </w:t>
      </w:r>
      <w:r w:rsidRPr="003B3400">
        <w:rPr>
          <w:rtl/>
        </w:rPr>
        <w:t>قطاع تنمية الاتصالات؛</w:t>
      </w:r>
      <w:r w:rsidRPr="003B3400">
        <w:rPr>
          <w:cs/>
        </w:rPr>
        <w:t>‎</w:t>
      </w:r>
    </w:p>
    <w:p w14:paraId="34090440" w14:textId="473BE70F" w:rsidR="00C3590F" w:rsidRPr="003B3400" w:rsidRDefault="00C3590F" w:rsidP="005A6BD1">
      <w:pPr>
        <w:rPr>
          <w:rtl/>
          <w:cs/>
        </w:rPr>
      </w:pPr>
      <w:r w:rsidRPr="003B3400">
        <w:rPr>
          <w:rtl/>
        </w:rPr>
        <w:br w:type="page"/>
      </w:r>
    </w:p>
    <w:p w14:paraId="6875E41B" w14:textId="12CBF6F8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lastRenderedPageBreak/>
        <w:t>ز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>أن شبكة الخبراء المعنية بتحالف الابتكار وريادة الأعمال لأغراض التنمية الرقمية</w:t>
      </w:r>
      <w:r w:rsidRPr="003B3400">
        <w:rPr>
          <w:rFonts w:hint="cs"/>
          <w:rtl/>
        </w:rPr>
        <w:t xml:space="preserve"> ستظل </w:t>
      </w:r>
      <w:r w:rsidR="001972DA" w:rsidRPr="003B3400">
        <w:rPr>
          <w:rFonts w:hint="cs"/>
          <w:rtl/>
        </w:rPr>
        <w:t>منصة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عالمي</w:t>
      </w:r>
      <w:r w:rsidR="001972DA" w:rsidRPr="003B3400">
        <w:rPr>
          <w:rFonts w:hint="cs"/>
          <w:rtl/>
        </w:rPr>
        <w:t>ة</w:t>
      </w:r>
      <w:r w:rsidRPr="003B3400">
        <w:rPr>
          <w:rFonts w:hint="cs"/>
          <w:rtl/>
        </w:rPr>
        <w:t xml:space="preserve"> للتعاون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 أجل </w:t>
      </w:r>
      <w:r w:rsidRPr="003B3400">
        <w:rPr>
          <w:rtl/>
        </w:rPr>
        <w:t>تعزيز النظام الإيكولوجي للابتكار؛</w:t>
      </w:r>
      <w:r w:rsidRPr="003B3400">
        <w:rPr>
          <w:cs/>
        </w:rPr>
        <w:t>‎</w:t>
      </w:r>
    </w:p>
    <w:p w14:paraId="0DBCBDFF" w14:textId="77777777" w:rsidR="005A6BD1" w:rsidRPr="003B3400" w:rsidRDefault="005A6BD1" w:rsidP="005A6BD1">
      <w:pPr>
        <w:rPr>
          <w:rtl/>
          <w:cs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i/>
          <w:iCs/>
          <w:rtl/>
        </w:rPr>
        <w:tab/>
      </w:r>
      <w:r w:rsidRPr="003B3400">
        <w:rPr>
          <w:rtl/>
        </w:rPr>
        <w:t xml:space="preserve">أن الاتحاد </w:t>
      </w:r>
      <w:r w:rsidRPr="003B3400">
        <w:rPr>
          <w:rFonts w:hint="cs"/>
          <w:rtl/>
        </w:rPr>
        <w:t>الدولي للاتصالات قد استمر 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إنشاء</w:t>
      </w:r>
      <w:r w:rsidRPr="003B3400">
        <w:rPr>
          <w:rtl/>
        </w:rPr>
        <w:t xml:space="preserve"> آليات فعالة </w:t>
      </w:r>
      <w:r w:rsidRPr="003B3400">
        <w:rPr>
          <w:rFonts w:hint="cs"/>
          <w:rtl/>
        </w:rPr>
        <w:t xml:space="preserve">لتسريع </w:t>
      </w:r>
      <w:r w:rsidRPr="003B3400">
        <w:rPr>
          <w:rtl/>
        </w:rPr>
        <w:t xml:space="preserve">تنفيذ المبادرات الإقليمية وعمليات التشاور المبتكرة مع الأعضاء، </w:t>
      </w:r>
      <w:r w:rsidRPr="003B3400">
        <w:rPr>
          <w:rFonts w:hint="cs"/>
          <w:rtl/>
        </w:rPr>
        <w:t>بسبل منها</w:t>
      </w:r>
      <w:r w:rsidRPr="003B3400">
        <w:rPr>
          <w:rtl/>
        </w:rPr>
        <w:t xml:space="preserve"> مسرّ</w:t>
      </w:r>
      <w:r w:rsidRPr="003B3400">
        <w:rPr>
          <w:rFonts w:hint="cs"/>
          <w:rtl/>
        </w:rPr>
        <w:t>ِ</w:t>
      </w:r>
      <w:r w:rsidRPr="003B3400">
        <w:rPr>
          <w:rtl/>
        </w:rPr>
        <w:t>ع المبادرات الإقليمية ومقاهي الابتكار، بهدف تعزيز المساعدة التقنية و</w:t>
      </w:r>
      <w:r w:rsidRPr="003B3400">
        <w:rPr>
          <w:rFonts w:hint="cs"/>
          <w:rtl/>
        </w:rPr>
        <w:t xml:space="preserve">إعداد </w:t>
      </w:r>
      <w:r w:rsidRPr="003B3400">
        <w:rPr>
          <w:rtl/>
        </w:rPr>
        <w:t xml:space="preserve">مشاريع </w:t>
      </w:r>
      <w:r w:rsidRPr="003B3400">
        <w:rPr>
          <w:rFonts w:hint="cs"/>
          <w:rtl/>
        </w:rPr>
        <w:t>قابلة للتنفيذ</w:t>
      </w:r>
      <w:r w:rsidRPr="003B3400">
        <w:rPr>
          <w:rtl/>
        </w:rPr>
        <w:t>،</w:t>
      </w:r>
      <w:r w:rsidRPr="003B3400">
        <w:rPr>
          <w:cs/>
        </w:rPr>
        <w:t>‎</w:t>
      </w:r>
    </w:p>
    <w:p w14:paraId="1CD19F7A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يقرر أن يكلف مدير مكتب تنمية الاتصالات</w:t>
      </w:r>
    </w:p>
    <w:p w14:paraId="30DFDBDF" w14:textId="756738DD" w:rsidR="005A6BD1" w:rsidRPr="003B3400" w:rsidRDefault="005A6BD1" w:rsidP="00855540">
      <w:pPr>
        <w:rPr>
          <w:rtl/>
          <w:lang w:bidi="ar-EG"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بإنشاء</w:t>
      </w:r>
      <w:r w:rsidRPr="003B3400">
        <w:rPr>
          <w:rtl/>
        </w:rPr>
        <w:t xml:space="preserve"> إطار </w:t>
      </w:r>
      <w:r w:rsidRPr="003B3400">
        <w:rPr>
          <w:rFonts w:hint="cs"/>
          <w:rtl/>
        </w:rPr>
        <w:t>لتسريع تنفيذ ا</w:t>
      </w:r>
      <w:r w:rsidRPr="003B3400">
        <w:rPr>
          <w:rtl/>
        </w:rPr>
        <w:t>لمبادرات</w:t>
      </w:r>
      <w:r w:rsidRPr="003B3400">
        <w:rPr>
          <w:rFonts w:hint="cs"/>
          <w:rtl/>
        </w:rPr>
        <w:t xml:space="preserve"> الإقليمية داخل ا</w:t>
      </w:r>
      <w:r w:rsidRPr="003B3400">
        <w:rPr>
          <w:rtl/>
        </w:rPr>
        <w:t xml:space="preserve">لمكاتب الإقليمية، بالتعاون مع الدول الأعضاء </w:t>
      </w:r>
      <w:r w:rsidRPr="003B3400">
        <w:rPr>
          <w:rFonts w:hint="cs"/>
          <w:rtl/>
        </w:rPr>
        <w:t>والجهات الشريكة،</w:t>
      </w:r>
      <w:r w:rsidRPr="003B3400">
        <w:rPr>
          <w:rtl/>
        </w:rPr>
        <w:t xml:space="preserve"> لدعم الاشتراك في تصميم مشاريع </w:t>
      </w:r>
      <w:r w:rsidRPr="003B3400">
        <w:rPr>
          <w:rFonts w:hint="cs"/>
          <w:rtl/>
        </w:rPr>
        <w:t>قابلة للتنفيذ</w:t>
      </w:r>
      <w:r w:rsidRPr="003B3400">
        <w:rPr>
          <w:rtl/>
        </w:rPr>
        <w:t xml:space="preserve"> ت</w:t>
      </w:r>
      <w:r w:rsidRPr="003B3400">
        <w:rPr>
          <w:rFonts w:hint="cs"/>
          <w:rtl/>
        </w:rPr>
        <w:t xml:space="preserve">تفق </w:t>
      </w:r>
      <w:r w:rsidRPr="003B3400">
        <w:rPr>
          <w:rtl/>
        </w:rPr>
        <w:t>مع أولويات قطاع تنمية الاتصالات</w:t>
      </w:r>
      <w:r w:rsidRPr="003B3400">
        <w:rPr>
          <w:rFonts w:hint="cs"/>
          <w:rtl/>
        </w:rPr>
        <w:t xml:space="preserve"> بالاتحاد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والأقاليم، في حدود الموارد</w:t>
      </w:r>
      <w:r w:rsidR="00855540"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المتاحة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1702B79B" w14:textId="77777777" w:rsidR="005A6BD1" w:rsidRPr="003B3400" w:rsidRDefault="005A6BD1" w:rsidP="005A6BD1">
      <w:pPr>
        <w:rPr>
          <w:rtl/>
          <w:lang w:bidi="ar-EG"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بالاستفادة</w:t>
      </w:r>
      <w:r w:rsidRPr="003B3400">
        <w:rPr>
          <w:rtl/>
        </w:rPr>
        <w:t xml:space="preserve"> من قدرات مختبر التحول الرقمي لدعم المكاتب الإقليمية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في تعزيز الابتكار في </w:t>
      </w:r>
      <w:r w:rsidRPr="003B3400">
        <w:rPr>
          <w:rFonts w:hint="cs"/>
          <w:rtl/>
        </w:rPr>
        <w:t>إعداد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وتقديم </w:t>
      </w:r>
      <w:r w:rsidRPr="003B3400">
        <w:rPr>
          <w:rtl/>
        </w:rPr>
        <w:t>منتجات مكتب تنمية الاتصالات</w:t>
      </w:r>
      <w:r w:rsidRPr="003B3400">
        <w:rPr>
          <w:rFonts w:hint="cs"/>
          <w:rtl/>
        </w:rPr>
        <w:t xml:space="preserve"> وخدماته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5E4A749F" w14:textId="579225B7" w:rsidR="005A6BD1" w:rsidRPr="003B3400" w:rsidRDefault="005A6BD1" w:rsidP="001972DA">
      <w:pPr>
        <w:rPr>
          <w:rtl/>
          <w:lang w:val="en-GB" w:bidi="ar-EG"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cs"/>
          <w:rtl/>
        </w:rPr>
        <w:t>بوضع</w:t>
      </w:r>
      <w:r w:rsidRPr="003B3400">
        <w:rPr>
          <w:rtl/>
        </w:rPr>
        <w:t xml:space="preserve"> إطار </w:t>
      </w:r>
      <w:r w:rsidRPr="003B3400">
        <w:rPr>
          <w:rFonts w:hint="cs"/>
          <w:rtl/>
        </w:rPr>
        <w:t>للنظام الإيكولوجي للشراكة</w:t>
      </w:r>
      <w:r w:rsidRPr="003B3400">
        <w:rPr>
          <w:rtl/>
        </w:rPr>
        <w:t xml:space="preserve"> مع </w:t>
      </w:r>
      <w:r w:rsidR="001972DA" w:rsidRPr="003B3400">
        <w:rPr>
          <w:rtl/>
        </w:rPr>
        <w:t>أصحاب المصلحة المعنيين</w:t>
      </w:r>
      <w:r w:rsidR="001972DA" w:rsidRPr="003B3400">
        <w:rPr>
          <w:rFonts w:hint="cs"/>
          <w:b/>
          <w:bCs/>
          <w:rtl/>
        </w:rPr>
        <w:t xml:space="preserve"> </w:t>
      </w:r>
      <w:r w:rsidRPr="003B3400">
        <w:rPr>
          <w:rtl/>
        </w:rPr>
        <w:t>لت</w:t>
      </w:r>
      <w:r w:rsidRPr="003B3400">
        <w:rPr>
          <w:rFonts w:hint="cs"/>
          <w:rtl/>
        </w:rPr>
        <w:t xml:space="preserve">حسين </w:t>
      </w:r>
      <w:r w:rsidRPr="003B3400">
        <w:rPr>
          <w:rtl/>
        </w:rPr>
        <w:t>تقديم الخدمات</w:t>
      </w:r>
      <w:r w:rsidRPr="003B3400">
        <w:rPr>
          <w:rFonts w:hint="cs"/>
          <w:rtl/>
        </w:rPr>
        <w:t xml:space="preserve"> وتوسيع نطاقه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وتسريع قاطرة</w:t>
      </w:r>
      <w:r w:rsidRPr="003B3400">
        <w:rPr>
          <w:rtl/>
        </w:rPr>
        <w:t xml:space="preserve"> التنمية الرقمية وضمان</w:t>
      </w:r>
      <w:r w:rsidRPr="003B3400">
        <w:rPr>
          <w:rFonts w:hint="cs"/>
          <w:rtl/>
        </w:rPr>
        <w:t xml:space="preserve"> تحقيق</w:t>
      </w:r>
      <w:r w:rsidRPr="003B3400">
        <w:rPr>
          <w:rtl/>
        </w:rPr>
        <w:t xml:space="preserve"> التوصيلية الشاملة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والهادفة؛</w:t>
      </w:r>
      <w:r w:rsidRPr="003B3400">
        <w:rPr>
          <w:cs/>
        </w:rPr>
        <w:t>‎</w:t>
      </w:r>
    </w:p>
    <w:p w14:paraId="6968E441" w14:textId="1124D452" w:rsidR="005A6BD1" w:rsidRPr="003B3400" w:rsidRDefault="005A6BD1" w:rsidP="005A6BD1">
      <w:pPr>
        <w:rPr>
          <w:rtl/>
          <w:lang w:bidi="ar-EG"/>
        </w:rPr>
      </w:pPr>
      <w:r w:rsidRPr="003B3400">
        <w:t>4</w:t>
      </w:r>
      <w:r w:rsidRPr="003B3400">
        <w:rPr>
          <w:rtl/>
        </w:rPr>
        <w:tab/>
        <w:t>‏</w:t>
      </w:r>
      <w:r w:rsidRPr="003B3400">
        <w:rPr>
          <w:spacing w:val="-2"/>
          <w:rtl/>
        </w:rPr>
        <w:t>بتقديم تقرير سنوي</w:t>
      </w:r>
      <w:r w:rsidR="001972DA" w:rsidRPr="003B3400">
        <w:rPr>
          <w:rFonts w:hint="cs"/>
          <w:spacing w:val="-2"/>
          <w:rtl/>
          <w:lang w:bidi="ar-EG"/>
        </w:rPr>
        <w:t>اً</w:t>
      </w:r>
      <w:r w:rsidRPr="003B3400">
        <w:rPr>
          <w:spacing w:val="-2"/>
          <w:rtl/>
        </w:rPr>
        <w:t xml:space="preserve"> إلى الفريق الاستشاري لتنمية الاتصالات ‏بشأن التقدم المحرز في تنفيذ هذا القرار وتأثيره،</w:t>
      </w:r>
      <w:r w:rsidRPr="003B3400">
        <w:rPr>
          <w:spacing w:val="-2"/>
          <w:cs/>
        </w:rPr>
        <w:t>‎</w:t>
      </w:r>
    </w:p>
    <w:p w14:paraId="78099269" w14:textId="0769E9FD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يكلف مدير مكتب تنمية الاتصالات، بالتعاون مع مدير</w:t>
      </w:r>
      <w:r w:rsidR="00855540" w:rsidRPr="003B3400">
        <w:rPr>
          <w:rFonts w:hint="cs"/>
          <w:rtl/>
          <w:lang w:bidi="ar-EG"/>
        </w:rPr>
        <w:t>ي</w:t>
      </w:r>
      <w:r w:rsidRPr="003B3400">
        <w:rPr>
          <w:rFonts w:hint="cs"/>
          <w:rtl/>
          <w:lang w:bidi="ar-EG"/>
        </w:rPr>
        <w:t xml:space="preserve"> مكتب تقييس الاتصالات ومكتب الاتصالات الراديوية</w:t>
      </w:r>
    </w:p>
    <w:p w14:paraId="2242CF91" w14:textId="77777777" w:rsidR="005A6BD1" w:rsidRPr="003B3400" w:rsidRDefault="005A6BD1" w:rsidP="005A6BD1">
      <w:pPr>
        <w:rPr>
          <w:rtl/>
          <w:lang w:bidi="ar-EG"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الاستفادة من شبكة مراكز التسريع </w:t>
      </w:r>
      <w:r w:rsidRPr="003B3400">
        <w:rPr>
          <w:rFonts w:hint="cs"/>
          <w:rtl/>
        </w:rPr>
        <w:t xml:space="preserve">والمكاتب الإقليمية ومكاتب المناطق والمنظمات الإقليمية للاتصالات </w:t>
      </w:r>
      <w:r w:rsidRPr="003B3400">
        <w:rPr>
          <w:rtl/>
        </w:rPr>
        <w:t xml:space="preserve">وإطار </w:t>
      </w:r>
      <w:r w:rsidRPr="003B3400">
        <w:rPr>
          <w:rFonts w:hint="cs"/>
          <w:rtl/>
        </w:rPr>
        <w:t>النظام الإيكولوجي للشراكة في تنسيق تقديم ا</w:t>
      </w:r>
      <w:r w:rsidRPr="003B3400">
        <w:rPr>
          <w:rtl/>
        </w:rPr>
        <w:t>لمعارف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والخبرات</w:t>
      </w:r>
      <w:r w:rsidRPr="003B3400">
        <w:rPr>
          <w:rFonts w:hint="cs"/>
          <w:rtl/>
        </w:rPr>
        <w:t xml:space="preserve"> المتخصصة،</w:t>
      </w:r>
      <w:r w:rsidRPr="003B3400">
        <w:rPr>
          <w:rtl/>
        </w:rPr>
        <w:t xml:space="preserve"> </w:t>
      </w:r>
      <w:proofErr w:type="spellStart"/>
      <w:r w:rsidRPr="003B3400">
        <w:rPr>
          <w:rtl/>
        </w:rPr>
        <w:t>البرنامجية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 ا</w:t>
      </w:r>
      <w:r w:rsidRPr="003B3400">
        <w:rPr>
          <w:rtl/>
        </w:rPr>
        <w:t>لدول الأعضاء؛</w:t>
      </w:r>
      <w:r w:rsidRPr="003B3400">
        <w:rPr>
          <w:cs/>
        </w:rPr>
        <w:t>‎</w:t>
      </w:r>
    </w:p>
    <w:p w14:paraId="3DF39E0C" w14:textId="77777777" w:rsidR="005A6BD1" w:rsidRPr="003B3400" w:rsidRDefault="005A6BD1" w:rsidP="005A6BD1">
      <w:pPr>
        <w:rPr>
          <w:rtl/>
          <w:cs/>
        </w:rPr>
      </w:pPr>
      <w:r w:rsidRPr="003B3400">
        <w:t>2</w:t>
      </w:r>
      <w:r w:rsidRPr="003B3400">
        <w:rPr>
          <w:rtl/>
        </w:rPr>
        <w:tab/>
        <w:t>‏</w:t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الاستفادة من قدرات مختبر التحول الرقمي </w:t>
      </w:r>
      <w:r w:rsidRPr="003B3400">
        <w:rPr>
          <w:rFonts w:hint="cs"/>
          <w:rtl/>
        </w:rPr>
        <w:t xml:space="preserve">في </w:t>
      </w:r>
      <w:r w:rsidRPr="003B3400">
        <w:rPr>
          <w:rtl/>
        </w:rPr>
        <w:t xml:space="preserve">دعم تعزيز الابتكار </w:t>
      </w:r>
      <w:r w:rsidRPr="003B3400">
        <w:rPr>
          <w:rFonts w:hint="cs"/>
          <w:rtl/>
        </w:rPr>
        <w:t xml:space="preserve">في إعداد </w:t>
      </w:r>
      <w:r w:rsidRPr="003B3400">
        <w:rPr>
          <w:rtl/>
        </w:rPr>
        <w:t xml:space="preserve">وتقديم منتجات الاتحاد </w:t>
      </w:r>
      <w:r w:rsidRPr="003B3400">
        <w:rPr>
          <w:rFonts w:hint="cs"/>
          <w:rtl/>
        </w:rPr>
        <w:t xml:space="preserve">الدولي للاتصالات وخدماته </w:t>
      </w:r>
      <w:r w:rsidRPr="003B3400">
        <w:rPr>
          <w:rtl/>
        </w:rPr>
        <w:t>على الصعيدين الإقليمي والعالمي،</w:t>
      </w:r>
      <w:r w:rsidRPr="003B3400">
        <w:rPr>
          <w:cs/>
        </w:rPr>
        <w:t>‎</w:t>
      </w:r>
    </w:p>
    <w:p w14:paraId="6AAA7353" w14:textId="1B94282D" w:rsidR="00C3590F" w:rsidRPr="003B3400" w:rsidRDefault="00C3590F" w:rsidP="005A6BD1">
      <w:pPr>
        <w:rPr>
          <w:rtl/>
          <w:cs/>
        </w:rPr>
      </w:pPr>
      <w:r w:rsidRPr="003B3400">
        <w:rPr>
          <w:rtl/>
        </w:rPr>
        <w:br w:type="page"/>
      </w:r>
    </w:p>
    <w:p w14:paraId="46030036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lastRenderedPageBreak/>
        <w:t>يدعو الدول الأعضاء وأعضاء القطاع إلى</w:t>
      </w:r>
    </w:p>
    <w:p w14:paraId="7C2BE6E3" w14:textId="77777777" w:rsidR="005A6BD1" w:rsidRPr="003B3400" w:rsidRDefault="005A6BD1" w:rsidP="005A6BD1">
      <w:pPr>
        <w:rPr>
          <w:rtl/>
          <w:lang w:bidi="ar-EG"/>
        </w:rPr>
      </w:pPr>
      <w:r w:rsidRPr="003B3400">
        <w:t>1</w:t>
      </w:r>
      <w:r w:rsidRPr="003B3400">
        <w:rPr>
          <w:rtl/>
        </w:rPr>
        <w:tab/>
        <w:t>‏مواصلة التعاون مع الاتحاد</w:t>
      </w:r>
      <w:r w:rsidRPr="003B3400">
        <w:rPr>
          <w:rFonts w:hint="cs"/>
          <w:rtl/>
        </w:rPr>
        <w:t xml:space="preserve"> الدولي للاتصالات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بسبل منها</w:t>
      </w:r>
      <w:r w:rsidRPr="003B3400">
        <w:rPr>
          <w:rtl/>
        </w:rPr>
        <w:t xml:space="preserve"> مكاتبه الإقليمية، 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إنشاء مراكز وطنية وإقليمية وعالمية </w:t>
      </w:r>
      <w:r w:rsidRPr="003B3400">
        <w:rPr>
          <w:rFonts w:hint="cs"/>
          <w:rtl/>
        </w:rPr>
        <w:t xml:space="preserve">وإدامة تلك القائمة، </w:t>
      </w:r>
      <w:r w:rsidRPr="003B3400">
        <w:rPr>
          <w:rtl/>
        </w:rPr>
        <w:t>بما يت</w:t>
      </w:r>
      <w:r w:rsidRPr="003B3400">
        <w:rPr>
          <w:rFonts w:hint="cs"/>
          <w:rtl/>
        </w:rPr>
        <w:t>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tl/>
        </w:rPr>
        <w:t xml:space="preserve">أهداف </w:t>
      </w:r>
      <w:r w:rsidRPr="003B3400">
        <w:rPr>
          <w:rFonts w:hint="cs"/>
          <w:rtl/>
        </w:rPr>
        <w:t xml:space="preserve">خطة </w:t>
      </w:r>
      <w:r w:rsidRPr="003B3400">
        <w:rPr>
          <w:rtl/>
        </w:rPr>
        <w:t xml:space="preserve">عمل </w:t>
      </w:r>
      <w:r w:rsidRPr="003B3400">
        <w:rPr>
          <w:rFonts w:hint="cs"/>
          <w:rtl/>
        </w:rPr>
        <w:t xml:space="preserve">قطاع </w:t>
      </w:r>
      <w:r w:rsidRPr="003B3400">
        <w:rPr>
          <w:rtl/>
        </w:rPr>
        <w:t xml:space="preserve">تنمية الاتصالات </w:t>
      </w:r>
      <w:r w:rsidRPr="003B3400">
        <w:rPr>
          <w:rFonts w:hint="cs"/>
          <w:rtl/>
        </w:rPr>
        <w:t>والمبادرات الإقليمية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3B459969" w14:textId="77777777" w:rsidR="005A6BD1" w:rsidRPr="003B3400" w:rsidRDefault="005A6BD1" w:rsidP="005A6BD1">
      <w:pPr>
        <w:rPr>
          <w:rtl/>
          <w:cs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المساهمة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بفعالية ب</w:t>
      </w:r>
      <w:r w:rsidRPr="003B3400">
        <w:rPr>
          <w:rtl/>
        </w:rPr>
        <w:t xml:space="preserve">المعارف </w:t>
      </w:r>
      <w:r w:rsidRPr="003B3400">
        <w:rPr>
          <w:rFonts w:hint="cs"/>
          <w:rtl/>
        </w:rPr>
        <w:t>وبما قد يلزم من موارد أخرى</w:t>
      </w:r>
      <w:r w:rsidRPr="003B3400">
        <w:rPr>
          <w:rtl/>
        </w:rPr>
        <w:t xml:space="preserve"> لدعم تعزيز آليات</w:t>
      </w:r>
      <w:r w:rsidRPr="003B3400">
        <w:rPr>
          <w:rFonts w:hint="cs"/>
          <w:rtl/>
        </w:rPr>
        <w:t xml:space="preserve"> التنفيذ لدى الاتحاد الدولي للاتصالات</w:t>
      </w:r>
      <w:r w:rsidRPr="003B3400">
        <w:rPr>
          <w:rtl/>
        </w:rPr>
        <w:t xml:space="preserve">، بما </w:t>
      </w:r>
      <w:r w:rsidRPr="003B3400">
        <w:rPr>
          <w:rFonts w:hint="cs"/>
          <w:rtl/>
        </w:rPr>
        <w:t>فيها</w:t>
      </w:r>
      <w:r w:rsidRPr="003B3400">
        <w:rPr>
          <w:rtl/>
        </w:rPr>
        <w:t xml:space="preserve"> شبكة مراكز التسريع؛</w:t>
      </w:r>
      <w:r w:rsidRPr="003B3400">
        <w:rPr>
          <w:cs/>
        </w:rPr>
        <w:t>‎</w:t>
      </w:r>
    </w:p>
    <w:p w14:paraId="781B303A" w14:textId="77777777" w:rsidR="005A6BD1" w:rsidRPr="003B3400" w:rsidRDefault="005A6BD1" w:rsidP="005A6BD1">
      <w:pPr>
        <w:rPr>
          <w:rtl/>
          <w:lang w:bidi="ar-EG"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>دعم الأنشطة المنصوص عليها في هذا القرار من أجل التنمية الاجتماعية والاقتصادية، باستخدام موارد من خارج الميزانية، إن أمكن</w:t>
      </w:r>
      <w:r w:rsidRPr="003B3400">
        <w:rPr>
          <w:rFonts w:hint="cs"/>
          <w:rtl/>
          <w:lang w:bidi="ar-EG"/>
        </w:rPr>
        <w:t>؛</w:t>
      </w:r>
    </w:p>
    <w:p w14:paraId="46160E2A" w14:textId="77777777" w:rsidR="005A6BD1" w:rsidRPr="003B3400" w:rsidRDefault="005A6BD1" w:rsidP="005A6BD1">
      <w:pPr>
        <w:rPr>
          <w:rtl/>
        </w:rPr>
      </w:pPr>
      <w:r w:rsidRPr="003B3400"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>تقديم الدعم إلى</w:t>
      </w:r>
      <w:r w:rsidRPr="003B3400">
        <w:rPr>
          <w:rtl/>
        </w:rPr>
        <w:t xml:space="preserve"> الاتحاد</w:t>
      </w:r>
      <w:r w:rsidRPr="003B3400">
        <w:rPr>
          <w:rFonts w:hint="cs"/>
          <w:rtl/>
        </w:rPr>
        <w:t xml:space="preserve"> الدولي للاتصالات</w:t>
      </w:r>
      <w:r w:rsidRPr="003B3400">
        <w:rPr>
          <w:rtl/>
        </w:rPr>
        <w:t xml:space="preserve"> في </w:t>
      </w:r>
      <w:r w:rsidRPr="003B3400">
        <w:rPr>
          <w:rFonts w:hint="cs"/>
          <w:rtl/>
        </w:rPr>
        <w:t xml:space="preserve">تحري </w:t>
      </w:r>
      <w:r w:rsidRPr="003B3400">
        <w:rPr>
          <w:rtl/>
        </w:rPr>
        <w:t xml:space="preserve">شراكات استراتيجية </w:t>
      </w:r>
      <w:r w:rsidRPr="003B3400">
        <w:rPr>
          <w:rFonts w:hint="cs"/>
          <w:rtl/>
        </w:rPr>
        <w:t>توطِّد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أداءه </w:t>
      </w:r>
      <w:r w:rsidRPr="003B3400">
        <w:rPr>
          <w:rtl/>
        </w:rPr>
        <w:t xml:space="preserve">الإقليمي وتعزز </w:t>
      </w:r>
      <w:r w:rsidRPr="003B3400">
        <w:rPr>
          <w:rFonts w:hint="cs"/>
          <w:rtl/>
        </w:rPr>
        <w:t>تأثيره على التنمية، وفي إقامتها؛</w:t>
      </w:r>
    </w:p>
    <w:p w14:paraId="572A4D14" w14:textId="77777777" w:rsidR="005A6BD1" w:rsidRDefault="005A6BD1" w:rsidP="005A6BD1">
      <w:pPr>
        <w:rPr>
          <w:rtl/>
        </w:rPr>
      </w:pPr>
      <w:r w:rsidRPr="003B3400">
        <w:rPr>
          <w:rFonts w:hint="cs"/>
          <w:rtl/>
        </w:rPr>
        <w:t>5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النظر في </w:t>
      </w:r>
      <w:r w:rsidRPr="003B3400">
        <w:rPr>
          <w:rtl/>
        </w:rPr>
        <w:t xml:space="preserve">توسيع شبكة مراكز التسريع، حسب الاقتضاء، لتكون </w:t>
      </w:r>
      <w:r w:rsidRPr="003B3400">
        <w:rPr>
          <w:rFonts w:hint="cs"/>
          <w:rtl/>
        </w:rPr>
        <w:t>بمثابة قنوات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لإتاحة</w:t>
      </w:r>
      <w:r w:rsidRPr="003B3400">
        <w:rPr>
          <w:rtl/>
        </w:rPr>
        <w:t xml:space="preserve"> تنمية القدرات، والابتكار، وتناقل المعرفة، ورصد تنفيذ البرامج</w:t>
      </w:r>
      <w:r w:rsidRPr="003B3400">
        <w:rPr>
          <w:rFonts w:hint="cs"/>
          <w:rtl/>
        </w:rPr>
        <w:t xml:space="preserve"> و</w:t>
      </w:r>
      <w:r w:rsidRPr="003B3400">
        <w:rPr>
          <w:rtl/>
        </w:rPr>
        <w:t>المشاريع المتعلقة بتنفيذ المبادرات الإقليمية، بما يتماشى مع قدرات كل منها</w:t>
      </w:r>
      <w:r w:rsidRPr="003B3400">
        <w:rPr>
          <w:rFonts w:hint="cs"/>
          <w:rtl/>
        </w:rPr>
        <w:t>.</w:t>
      </w:r>
    </w:p>
    <w:p w14:paraId="587A07FD" w14:textId="77777777" w:rsidR="006F7B04" w:rsidRDefault="006F7B04" w:rsidP="005A6BD1">
      <w:pPr>
        <w:rPr>
          <w:rtl/>
        </w:rPr>
      </w:pPr>
    </w:p>
    <w:p w14:paraId="50C5A80C" w14:textId="77777777" w:rsidR="006F7B04" w:rsidRDefault="006F7B04" w:rsidP="005A6BD1">
      <w:pPr>
        <w:rPr>
          <w:rtl/>
        </w:rPr>
      </w:pPr>
    </w:p>
    <w:p w14:paraId="4BF04FF3" w14:textId="77777777" w:rsidR="006F7B04" w:rsidRDefault="006F7B04" w:rsidP="005A6BD1">
      <w:pPr>
        <w:rPr>
          <w:rtl/>
        </w:rPr>
      </w:pPr>
    </w:p>
    <w:p w14:paraId="47A864B7" w14:textId="77777777" w:rsidR="006F7B04" w:rsidRDefault="006F7B04" w:rsidP="005A6BD1">
      <w:pPr>
        <w:rPr>
          <w:rtl/>
        </w:rPr>
      </w:pPr>
    </w:p>
    <w:p w14:paraId="25DB19EF" w14:textId="77777777" w:rsidR="006F7B04" w:rsidRDefault="006F7B04" w:rsidP="005A6BD1">
      <w:pPr>
        <w:rPr>
          <w:rtl/>
        </w:rPr>
      </w:pPr>
    </w:p>
    <w:p w14:paraId="55359DD2" w14:textId="77777777" w:rsidR="006F7B04" w:rsidRDefault="006F7B04" w:rsidP="005A6BD1">
      <w:pPr>
        <w:rPr>
          <w:rtl/>
        </w:rPr>
      </w:pPr>
    </w:p>
    <w:p w14:paraId="2C0881CB" w14:textId="77777777" w:rsidR="006F7B04" w:rsidRDefault="006F7B04" w:rsidP="005A6BD1">
      <w:pPr>
        <w:rPr>
          <w:rtl/>
        </w:rPr>
      </w:pPr>
    </w:p>
    <w:p w14:paraId="7C772385" w14:textId="77777777" w:rsidR="006F7B04" w:rsidRDefault="006F7B04" w:rsidP="005A6BD1">
      <w:pPr>
        <w:rPr>
          <w:rtl/>
        </w:rPr>
      </w:pPr>
    </w:p>
    <w:p w14:paraId="2131FAA7" w14:textId="77777777" w:rsidR="006F7B04" w:rsidRDefault="006F7B04" w:rsidP="005A6BD1">
      <w:pPr>
        <w:rPr>
          <w:rtl/>
        </w:rPr>
      </w:pPr>
    </w:p>
    <w:p w14:paraId="11FDAD65" w14:textId="77777777" w:rsidR="006F7B04" w:rsidRDefault="006F7B04" w:rsidP="005A6BD1">
      <w:pPr>
        <w:rPr>
          <w:rtl/>
        </w:rPr>
      </w:pPr>
    </w:p>
    <w:p w14:paraId="14BB2520" w14:textId="77777777" w:rsidR="006F7B04" w:rsidRDefault="006F7B04" w:rsidP="005A6BD1">
      <w:pPr>
        <w:rPr>
          <w:rtl/>
        </w:rPr>
      </w:pPr>
    </w:p>
    <w:p w14:paraId="15280B63" w14:textId="77777777" w:rsidR="006F7B04" w:rsidRDefault="006F7B04" w:rsidP="005A6BD1">
      <w:pPr>
        <w:rPr>
          <w:rtl/>
        </w:rPr>
      </w:pPr>
    </w:p>
    <w:p w14:paraId="6F14E56A" w14:textId="77777777" w:rsidR="006F7B04" w:rsidRDefault="006F7B04" w:rsidP="005A6BD1">
      <w:pPr>
        <w:rPr>
          <w:rtl/>
        </w:rPr>
      </w:pPr>
    </w:p>
    <w:p w14:paraId="3BB9B550" w14:textId="77777777" w:rsidR="006F7B04" w:rsidRPr="003B3400" w:rsidRDefault="006F7B04" w:rsidP="005A6BD1">
      <w:pPr>
        <w:rPr>
          <w:rtl/>
          <w:lang w:bidi="ar-EG"/>
        </w:rPr>
      </w:pPr>
    </w:p>
    <w:sectPr w:rsidR="006F7B04" w:rsidRPr="003B3400" w:rsidSect="00421C87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40C3" w14:textId="77777777" w:rsidR="005731A0" w:rsidRDefault="005731A0" w:rsidP="006C3242">
      <w:pPr>
        <w:spacing w:before="0" w:line="240" w:lineRule="auto"/>
      </w:pPr>
      <w:r>
        <w:separator/>
      </w:r>
    </w:p>
  </w:endnote>
  <w:endnote w:type="continuationSeparator" w:id="0">
    <w:p w14:paraId="3432EB31" w14:textId="77777777" w:rsidR="005731A0" w:rsidRDefault="005731A0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BEAF0" w14:textId="77777777" w:rsidR="005731A0" w:rsidRDefault="005731A0" w:rsidP="006C3242">
      <w:pPr>
        <w:spacing w:before="0" w:line="240" w:lineRule="auto"/>
      </w:pPr>
      <w:r>
        <w:separator/>
      </w:r>
    </w:p>
  </w:footnote>
  <w:footnote w:type="continuationSeparator" w:id="0">
    <w:p w14:paraId="20EA7EE6" w14:textId="77777777" w:rsidR="005731A0" w:rsidRDefault="005731A0" w:rsidP="006C3242">
      <w:pPr>
        <w:spacing w:before="0" w:line="240" w:lineRule="auto"/>
      </w:pPr>
      <w:r>
        <w:continuationSeparator/>
      </w:r>
    </w:p>
  </w:footnote>
  <w:footnote w:id="1">
    <w:p w14:paraId="5AFC2E14" w14:textId="12B4DDD2" w:rsidR="009B44CF" w:rsidRDefault="009B44C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>
        <w:rPr>
          <w:rFonts w:hint="cs"/>
          <w:rtl/>
        </w:rPr>
        <w:t xml:space="preserve">تشمل </w:t>
      </w:r>
      <w:r w:rsidRPr="00340E0C">
        <w:rPr>
          <w:rFonts w:hint="eastAsia"/>
          <w:rtl/>
        </w:rPr>
        <w:t>أقل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البلدان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نمواً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والد</w:t>
      </w:r>
      <w:r w:rsidRPr="00340E0C">
        <w:rPr>
          <w:rFonts w:hint="cs"/>
          <w:rtl/>
        </w:rPr>
        <w:t>و</w:t>
      </w:r>
      <w:r w:rsidRPr="00340E0C">
        <w:rPr>
          <w:rFonts w:hint="eastAsia"/>
          <w:rtl/>
        </w:rPr>
        <w:t>ل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الجزرية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الصغيرة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النامية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والبلدان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النامية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غير</w:t>
      </w:r>
      <w:r w:rsidRPr="00340E0C">
        <w:rPr>
          <w:rtl/>
        </w:rPr>
        <w:t xml:space="preserve"> </w:t>
      </w:r>
      <w:r w:rsidRPr="00340E0C">
        <w:rPr>
          <w:rFonts w:hint="eastAsia"/>
          <w:rtl/>
        </w:rPr>
        <w:t>الساحلية</w:t>
      </w:r>
      <w:r w:rsidRPr="00340E0C">
        <w:rPr>
          <w:rFonts w:hint="cs"/>
          <w:rtl/>
        </w:rPr>
        <w:t xml:space="preserve">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943188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42BBF6" w14:textId="3DDC1B46" w:rsidR="009B44CF" w:rsidRPr="005703F1" w:rsidRDefault="009B44C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584253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ECE130" w14:textId="458AB5F7" w:rsidR="009B44CF" w:rsidRPr="00713E5A" w:rsidRDefault="009B44C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1C87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1A0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6F7B04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5</Pages>
  <Words>1048</Words>
  <Characters>5998</Characters>
  <Application>Microsoft Office Word</Application>
  <DocSecurity>0</DocSecurity>
  <Lines>90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92 (باكو، 2025) توطيد دور المكاتب الإقليمية التابعة للاتحاد الدولي للاتصالات في تسريع مسيرة التحول الرقمي والاستفادة من الشراكات</dc:title>
  <dc:subject/>
  <dc:creator>Documents Proposals Manager (DPM)</dc:creator>
  <cp:keywords>DPM_v2025.11.24.1_prod</cp:keywords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