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EFC9" w14:textId="77777777" w:rsidR="00B02A1B" w:rsidRPr="00524423" w:rsidRDefault="00B02A1B" w:rsidP="00B02A1B">
      <w:pPr>
        <w:pStyle w:val="ResNo"/>
        <w:rPr>
          <w:lang w:val="en-US"/>
        </w:rPr>
      </w:pPr>
      <w:bookmarkStart w:id="0" w:name="_Toc227837012"/>
      <w:bookmarkStart w:id="1" w:name="_Toc227837625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79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Кигали, 2022 г.)</w:t>
      </w:r>
      <w:bookmarkEnd w:id="0"/>
      <w:bookmarkEnd w:id="1"/>
    </w:p>
    <w:p w14:paraId="0382C5B8" w14:textId="77777777" w:rsidR="00B02A1B" w:rsidRPr="00334B96" w:rsidRDefault="00B02A1B" w:rsidP="00B02A1B">
      <w:pPr>
        <w:pStyle w:val="Restitle"/>
        <w:rPr>
          <w:lang w:val="ru-RU"/>
        </w:rPr>
      </w:pPr>
      <w:bookmarkStart w:id="2" w:name="_Toc227837013"/>
      <w:bookmarkStart w:id="3" w:name="_Toc227837626"/>
      <w:r w:rsidRPr="00334B96">
        <w:rPr>
          <w:lang w:val="ru-RU"/>
        </w:rPr>
        <w:t>Роль электросвязи/информационно-коммуникационных технологий в борьбе с контрафактными и поддельными устройствами электросвязи/информационно-коммуникационных технологий и в решении этой проблемы</w:t>
      </w:r>
      <w:bookmarkEnd w:id="2"/>
      <w:bookmarkEnd w:id="3"/>
    </w:p>
    <w:p w14:paraId="4AE7D333" w14:textId="77777777" w:rsidR="00B02A1B" w:rsidRPr="00334B96" w:rsidRDefault="00B02A1B" w:rsidP="00B02A1B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(Кигали, 2022 г.),</w:t>
      </w:r>
    </w:p>
    <w:p w14:paraId="3A9E1D93" w14:textId="77777777" w:rsidR="00B02A1B" w:rsidRPr="00334B96" w:rsidRDefault="00B02A1B" w:rsidP="00B02A1B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5EE16645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о Резолюции 177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2018 г.) Полномочной конференции о соответствии и функциональной совместимости (C&amp;I);</w:t>
      </w:r>
    </w:p>
    <w:p w14:paraId="081D450E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 Резолюции 188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2018 г.) Полномочной конференции о борьбе с контрафактными устройствами электросвязи/информационно</w:t>
      </w:r>
      <w:r w:rsidRPr="00334B96">
        <w:rPr>
          <w:lang w:val="ru-RU"/>
        </w:rPr>
        <w:noBreakHyphen/>
        <w:t>коммуникационных технологий (ИКТ);</w:t>
      </w:r>
    </w:p>
    <w:p w14:paraId="65EED159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о Резолюции 182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Пусан, 2014 г.) Полномочной конференции о роли электросвязи/ИКТ в изменении климата и охране окружающей среды;</w:t>
      </w:r>
    </w:p>
    <w:p w14:paraId="15E22411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 Резолюции 96 (</w:t>
      </w:r>
      <w:proofErr w:type="spellStart"/>
      <w:r w:rsidRPr="00334B96">
        <w:rPr>
          <w:lang w:val="ru-RU"/>
        </w:rPr>
        <w:t>Хаммамет</w:t>
      </w:r>
      <w:proofErr w:type="spellEnd"/>
      <w:r w:rsidRPr="00334B96">
        <w:rPr>
          <w:lang w:val="ru-RU"/>
        </w:rPr>
        <w:t>, 2016 г.) Всемирной ассамблеи по стандартизации электросвязи (ВАСЭ) об исследованиях Сектора стандартизации электросвязи МСЭ (МСЭ-Т) в области борьбы с контрафактными устройствами электросвязи/ИКТ;</w:t>
      </w:r>
    </w:p>
    <w:p w14:paraId="1F8E66C3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 Резолюции 174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Пусан, 2014 г.) Полномочной конференции о роли МСЭ в связи с вопросами международной государственной политики, касающимися риска незаконного использования ИКТ;</w:t>
      </w:r>
    </w:p>
    <w:p w14:paraId="3508FE5D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о Резолюции 64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Кигали, 2022 г.) настоящей Конференции о защите и поддержке пользователей/потребителей услуг электросвязи/ИКТ;</w:t>
      </w:r>
    </w:p>
    <w:p w14:paraId="3513001D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о Резолюции 76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Женева, 2022 г.) ВАСЭ об исследованиях, касающихся проверки на C&amp;I, помощи развивающимся странам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 xml:space="preserve"> и возможной будущей программы, связанной со Знаком МСЭ;</w:t>
      </w:r>
    </w:p>
    <w:p w14:paraId="34F83991" w14:textId="77777777" w:rsidR="00B02A1B" w:rsidRPr="00334B96" w:rsidRDefault="00B02A1B" w:rsidP="00B02A1B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31C55222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h)</w:t>
      </w:r>
      <w:r w:rsidRPr="00334B96">
        <w:rPr>
          <w:lang w:val="ru-RU"/>
        </w:rPr>
        <w:tab/>
        <w:t>о Резолюции 47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 Кигали 2022 г.) настоящей Конференции о повышении степени понимания и эффективности применения Рекомендаций МСЭ в развивающихся странах, включая проверку на C&amp;I систем, производимых на основе Рекомендаций МСЭ, и, в частности, об оказании помощи развивающимся странам в преодолении ими своих опасений относительно контрафактного оборудования;</w:t>
      </w:r>
    </w:p>
    <w:p w14:paraId="79ECAFC0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i)</w:t>
      </w:r>
      <w:r w:rsidRPr="00334B96">
        <w:rPr>
          <w:lang w:val="ru-RU"/>
        </w:rPr>
        <w:tab/>
        <w:t>о Резолюции 79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Женева, 2022 г.) ВАСЭ о роли электросвязи/ИКТ в переработке и контроле электронных отходов от оборудования электросвязи и информационных технологий, а также методах их обработки,</w:t>
      </w:r>
    </w:p>
    <w:p w14:paraId="081F4AF2" w14:textId="77777777" w:rsidR="00B02A1B" w:rsidRPr="00334B96" w:rsidRDefault="00B02A1B" w:rsidP="00B02A1B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t>признавая</w:t>
      </w:r>
    </w:p>
    <w:p w14:paraId="338AD27F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заметно растущие продажи и распространение на рынках контрафактных и поддельных устройств электросвязи/ИКТ, которые имеют негативные последствия для государств, производителей, поставщиков, операторов и потребителей в связи с потерей доходов, снижением ценности торговой марки/нарушением прав интеллектуальной собственности и нанесением ущерба репутации, нарушением работы сетей, плохим качеством обслуживания, хищением данных и потенциальным риском для здоровья и безопасности населения, а также экологическим воздействием электронных отходов;</w:t>
      </w:r>
    </w:p>
    <w:p w14:paraId="6FBA2EE5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программы МСЭ по проверке на соответствие и функциональную совместимость и по преодолению разрыва в области стандартизации призваны принести пользу благодаря обеспечению большей ясности процессов стандартизации и достижения соответствия продуктов международным стандартам;</w:t>
      </w:r>
    </w:p>
    <w:p w14:paraId="54A60273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контрафактная продукция и контрафактные устройства электросвязи/ИКТ становятся растущей проблемой в мире, оказывающей отрицательное влияние на значительную часть всех заинтересованных сторон в области ИКТ (продавцы, правительства, операторы и потребители);</w:t>
      </w:r>
    </w:p>
    <w:p w14:paraId="7FB8C7F8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в целях ограничения и сдерживания распространения контрафактных мобильных устройств для таких устройств используются уникальные идентификаторы устройств;</w:t>
      </w:r>
    </w:p>
    <w:p w14:paraId="6EDC7F42" w14:textId="77777777" w:rsidR="00B02A1B" w:rsidRPr="00334B96" w:rsidRDefault="00B02A1B" w:rsidP="00B02A1B">
      <w:pPr>
        <w:rPr>
          <w:i/>
          <w:iCs/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контрафактные устройства электросвязи/ИКТ могут оказывать отрицательное воздействие на безопасность и конфиденциальность информации пользователей;</w:t>
      </w:r>
    </w:p>
    <w:p w14:paraId="1C0B0515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что в Рекомендации МСЭ-Т Х.1255 приводится структура обнаружения информации по управлению определением идентичности, которая</w:t>
      </w:r>
      <w:r w:rsidRPr="00334B96">
        <w:rPr>
          <w:color w:val="000000"/>
          <w:lang w:val="ru-RU"/>
        </w:rPr>
        <w:t xml:space="preserve"> </w:t>
      </w:r>
      <w:r w:rsidRPr="00334B96">
        <w:rPr>
          <w:lang w:val="ru-RU"/>
        </w:rPr>
        <w:t>может помочь в борьбе с контрафакцией устройств электросвязи/ИКТ;</w:t>
      </w:r>
    </w:p>
    <w:p w14:paraId="6DCEC514" w14:textId="77777777" w:rsidR="00B02A1B" w:rsidRPr="00334B96" w:rsidRDefault="00B02A1B" w:rsidP="00B02A1B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306B70ED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g)</w:t>
      </w:r>
      <w:r w:rsidRPr="00334B96">
        <w:rPr>
          <w:lang w:val="ru-RU"/>
        </w:rPr>
        <w:tab/>
        <w:t>что некоторые страны проводят информационно-просветительские кампании и внедряют на своих рынках практику и правила, чтобы ограничить и сдержать поступление контрафактной продукции и контрафактных устройств, что оказало положительное воздействие, и что развивающиеся страны могли бы воспользоваться этим опытом;</w:t>
      </w:r>
    </w:p>
    <w:p w14:paraId="24D7F3DD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что контрафактные устройства электросвязи/ИКТ могут содержать опасные вещества в недопустимом количестве, что создает угрозу для потребителей и окружающей среды,</w:t>
      </w:r>
    </w:p>
    <w:p w14:paraId="0BB32EDE" w14:textId="77777777" w:rsidR="00B02A1B" w:rsidRPr="00334B96" w:rsidRDefault="00B02A1B" w:rsidP="00B02A1B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t>принимая во внимание</w:t>
      </w:r>
      <w:r w:rsidRPr="00334B96">
        <w:rPr>
          <w:i w:val="0"/>
          <w:iCs/>
          <w:lang w:val="ru-RU"/>
        </w:rPr>
        <w:t>,</w:t>
      </w:r>
    </w:p>
    <w:p w14:paraId="7419BC5C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в последнее время в связи с широким распространением электросвязи/ИКТ количество контрафактных и поддельных устройств электросвязи/ИКТ заметно увеличилось;</w:t>
      </w:r>
    </w:p>
    <w:p w14:paraId="1A5BFABA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эти контрафактные устройства влияют на экономический рост и права на интеллектуальную собственность, препятствуют инновационной деятельности, являются опасными для здоровья и подрывают безопасность, а также оказывают воздействие на окружающую среду и увеличение объема вредных электронных отходов;</w:t>
      </w:r>
    </w:p>
    <w:p w14:paraId="55AE7B39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lang w:val="ru-RU"/>
        </w:rPr>
        <w:t>c)</w:t>
      </w:r>
      <w:r w:rsidRPr="00334B96">
        <w:rPr>
          <w:lang w:val="ru-RU"/>
        </w:rPr>
        <w:tab/>
        <w:t>что контрафактное производство этих устройств создает комплексную проблему и повышает риски возникновения перебоев в работе сетей и проблем с функциональной совместимостью, ухудшающих качество услуг электросвязи/ИКТ;</w:t>
      </w:r>
    </w:p>
    <w:p w14:paraId="21BA28C1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МСЭ и соответствующие заинтересованные стороны играют ключевую роль в укреплении координации между затронутыми сторонами для изучения воздействия контрафактных устройств и механизма для их ограничения, а также определить методы решения этой проблемы на международном и региональном уровнях,</w:t>
      </w:r>
    </w:p>
    <w:p w14:paraId="7DBA2EEE" w14:textId="77777777" w:rsidR="00B02A1B" w:rsidRPr="00334B96" w:rsidRDefault="00B02A1B" w:rsidP="00B02A1B">
      <w:pPr>
        <w:pStyle w:val="Call"/>
        <w:rPr>
          <w:lang w:val="ru-RU"/>
        </w:rPr>
      </w:pPr>
      <w:r w:rsidRPr="00334B96">
        <w:rPr>
          <w:lang w:val="ru-RU"/>
        </w:rPr>
        <w:t>отмечая</w:t>
      </w:r>
      <w:r w:rsidRPr="00334B96">
        <w:rPr>
          <w:i w:val="0"/>
          <w:iCs/>
          <w:lang w:val="ru-RU"/>
        </w:rPr>
        <w:t>,</w:t>
      </w:r>
    </w:p>
    <w:p w14:paraId="6AA750DA" w14:textId="77777777" w:rsidR="00B02A1B" w:rsidRPr="00334B96" w:rsidRDefault="00B02A1B" w:rsidP="00B02A1B">
      <w:pPr>
        <w:rPr>
          <w:i/>
          <w:iCs/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отдельные лица или объединения, участвующие в изготовлении контрафактных устройств электросвязи/ИКТ и торговле ими, постоянно развивают и совершенствуют свои возможности и средства незаконной деятельности, для того чтобы обойти предпринимаемые Государствами-Членами и другими затронутыми сторонами усилия в правовой и технической сферах, направленные на борьбу с контрафактными продуктами и устройствами электросвязи/ИКТ;</w:t>
      </w:r>
    </w:p>
    <w:p w14:paraId="2FD5A6B8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экономические составляющие спроса на контрафактные продукты электросвязи/ИКТ и их предложения затрудняют попытки обуздать мировой черный/серый рынок и что невозможно предусмотреть некое универсальное решение,</w:t>
      </w:r>
    </w:p>
    <w:p w14:paraId="3269AD6C" w14:textId="77777777" w:rsidR="00B02A1B" w:rsidRPr="00334B96" w:rsidRDefault="00B02A1B" w:rsidP="00B02A1B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1B2ED424" w14:textId="77777777" w:rsidR="00B02A1B" w:rsidRPr="00334B96" w:rsidRDefault="00B02A1B" w:rsidP="00B02A1B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lastRenderedPageBreak/>
        <w:t>отдавая себе отчет в том</w:t>
      </w:r>
      <w:r w:rsidRPr="00334B96">
        <w:rPr>
          <w:i w:val="0"/>
          <w:iCs/>
          <w:lang w:val="ru-RU"/>
        </w:rPr>
        <w:t>,</w:t>
      </w:r>
    </w:p>
    <w:p w14:paraId="6E8D1CA0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правительства играют важную роль в борьбе с производством контрафактных и копируемых устройств и международной торговлей ими путем определения надлежащих стратегий, политики и законодательства;</w:t>
      </w:r>
    </w:p>
    <w:p w14:paraId="36902521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соответствующая работа и исследования проводятся 5-й, 11-й, 17-й и 20</w:t>
      </w:r>
      <w:r w:rsidRPr="00334B96">
        <w:rPr>
          <w:lang w:val="ru-RU"/>
        </w:rPr>
        <w:noBreakHyphen/>
        <w:t>й Исследовательскими комиссиями МСЭ-Т;</w:t>
      </w:r>
    </w:p>
    <w:p w14:paraId="52ED3855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какая работа и какие исследования проводятся в 1</w:t>
      </w:r>
      <w:r w:rsidRPr="00334B96">
        <w:rPr>
          <w:lang w:val="ru-RU"/>
        </w:rPr>
        <w:noBreakHyphen/>
        <w:t>й Исследовательской комиссии и во 2</w:t>
      </w:r>
      <w:r w:rsidRPr="00334B96">
        <w:rPr>
          <w:lang w:val="ru-RU"/>
        </w:rPr>
        <w:noBreakHyphen/>
        <w:t>й Исследовательской комиссии Сектора развития электросвязи МСЭ (МСЭ</w:t>
      </w:r>
      <w:r w:rsidRPr="00334B96">
        <w:rPr>
          <w:lang w:val="ru-RU"/>
        </w:rPr>
        <w:noBreakHyphen/>
        <w:t>D);</w:t>
      </w:r>
    </w:p>
    <w:p w14:paraId="7196EA72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 w:bidi="ar-EG"/>
        </w:rPr>
        <w:t>d)</w:t>
      </w:r>
      <w:r w:rsidRPr="00334B96">
        <w:rPr>
          <w:i/>
          <w:iCs/>
          <w:lang w:val="ru-RU" w:bidi="ar-EG"/>
        </w:rPr>
        <w:tab/>
      </w:r>
      <w:r w:rsidRPr="00334B96">
        <w:rPr>
          <w:lang w:val="ru-RU"/>
        </w:rPr>
        <w:t>что продолжается сотрудничество с организациями по разработке стандартов (ОРС), Всемирной торговой организацией (ВТО), Всемирной организацией интеллектуальной собственности (ВОИС), Всемирной организацией здравоохранения (ВОЗ) и Всемирной таможенной организацией (</w:t>
      </w:r>
      <w:proofErr w:type="spellStart"/>
      <w:r w:rsidRPr="00334B96">
        <w:rPr>
          <w:lang w:val="ru-RU"/>
        </w:rPr>
        <w:t>ВТамО</w:t>
      </w:r>
      <w:proofErr w:type="spellEnd"/>
      <w:r w:rsidRPr="00334B96">
        <w:rPr>
          <w:lang w:val="ru-RU"/>
        </w:rPr>
        <w:t>) по вопросам, связанным с контрафактными продуктами,</w:t>
      </w:r>
    </w:p>
    <w:p w14:paraId="45AD01E3" w14:textId="77777777" w:rsidR="00B02A1B" w:rsidRPr="00334B96" w:rsidRDefault="00B02A1B" w:rsidP="00B02A1B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t>учитывая</w:t>
      </w:r>
      <w:r w:rsidRPr="00334B96">
        <w:rPr>
          <w:i w:val="0"/>
          <w:iCs/>
          <w:lang w:val="ru-RU"/>
        </w:rPr>
        <w:t>,</w:t>
      </w:r>
    </w:p>
    <w:p w14:paraId="192E3FA7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контрафактное устройство электросвязи/ИКТ является продуктом, который в явном виде нарушает права на товарный знак, копирует разработки аппаратного или программного обеспечения, нарушает права на торговую марку или упаковку исходного или аутентичного продукта и, в целом, нарушает применимые национальные и/или международные технические стандарты, нормативные требования или процессы оценки соответствия, лицензионные соглашения на изготовление или другие применимые требования законодательства;</w:t>
      </w:r>
    </w:p>
    <w:p w14:paraId="1E4CA982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поддельными (с несанкционированными изменениями) устройствами электросвязи/ИКТ являются устройства, в которых имеются компоненты, программное обеспечение, уникальный идентификатор, элементы, защищенные правами интеллектуальной собственности, и торговая марка, в отношении которых была совершена попытка изменения или которые были изменены без получения явного согласия изготовителя или его правомочного представителя;</w:t>
      </w:r>
    </w:p>
    <w:p w14:paraId="7E0FB0C5" w14:textId="77777777" w:rsidR="00B02A1B" w:rsidRPr="00334B96" w:rsidRDefault="00B02A1B" w:rsidP="00B02A1B">
      <w:pPr>
        <w:rPr>
          <w:i/>
          <w:iCs/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поддельные устройства электросвязи/ИКТ, особенно те, которые копируют/дублируют законный уникальный идентификатор, могут снизить эффективность решений, принимаемых странами для борьбы с контрафактной продукцией;</w:t>
      </w:r>
      <w:r w:rsidRPr="00334B96">
        <w:rPr>
          <w:i/>
          <w:iCs/>
          <w:lang w:val="ru-RU"/>
        </w:rPr>
        <w:br w:type="page"/>
      </w:r>
    </w:p>
    <w:p w14:paraId="3AFD7FE2" w14:textId="77777777" w:rsidR="00B02A1B" w:rsidRPr="00334B96" w:rsidRDefault="00B02A1B" w:rsidP="00B02A1B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d)</w:t>
      </w:r>
      <w:r w:rsidRPr="00334B96">
        <w:rPr>
          <w:lang w:val="ru-RU"/>
        </w:rPr>
        <w:tab/>
        <w:t>что МСЭ и другие соответствующие заинтересованные стороны должны играть ключевую роль в содействии координации между заинтересованными сторонами, чтобы изучить воздействие контрафактных и поддельных устройств электросвязи/ИКТ и механизм ограничения их использования, а также определить пути решения этой проблемы на международном и региональном уровнях, в особенности в рамках текущей работы 11-й Исследовательской комиссии МСЭ-T как ведущей группы экспертов в МСЭ, проводящей исследования для борьбы с контрафактными и поддельными устройствами электросвязи/ИКТ, а также соответствующую работу и исследования, в частности проводимые в 5-й, 17-й и 20-й Исследовательских комиссиях МСЭ-Т и 2</w:t>
      </w:r>
      <w:r w:rsidRPr="00334B96">
        <w:rPr>
          <w:lang w:val="ru-RU"/>
        </w:rPr>
        <w:noBreakHyphen/>
        <w:t>й Исследовательской комиссии МСЭ-D,</w:t>
      </w:r>
    </w:p>
    <w:p w14:paraId="2A1FE6EE" w14:textId="77777777" w:rsidR="00B02A1B" w:rsidRPr="00334B96" w:rsidRDefault="00B02A1B" w:rsidP="00B02A1B">
      <w:pPr>
        <w:pStyle w:val="Call"/>
        <w:rPr>
          <w:lang w:val="ru-RU"/>
        </w:rPr>
      </w:pPr>
      <w:r w:rsidRPr="00334B96">
        <w:rPr>
          <w:lang w:val="ru-RU"/>
        </w:rPr>
        <w:t>решает поручить Директору Бюро развития электросвязи в тесном сотрудничестве с Директором Бюро стандартизации электросвязи и Директором Бюро радиосвязи</w:t>
      </w:r>
    </w:p>
    <w:p w14:paraId="24EB0C88" w14:textId="77777777" w:rsidR="00B02A1B" w:rsidRPr="00334B96" w:rsidRDefault="00B02A1B" w:rsidP="00B02A1B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продолжать расширять и развивать деятельность МСЭ, направленную на борьбу с контрафактными и поддельными устройствами и на поиски методов ограничения их распространения;</w:t>
      </w:r>
    </w:p>
    <w:p w14:paraId="684C8F9A" w14:textId="77777777" w:rsidR="00B02A1B" w:rsidRPr="00334B96" w:rsidRDefault="00B02A1B" w:rsidP="00B02A1B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оказывать помощь Государствам-Членам, особенно развивающимся странам, в решении их проблем, касающихся контрафактных и поддельных устройств, с помощью обмена информацией на региональном или глобальном уровнях;</w:t>
      </w:r>
    </w:p>
    <w:p w14:paraId="5C2DEAC0" w14:textId="77777777" w:rsidR="00B02A1B" w:rsidRPr="00334B96" w:rsidRDefault="00B02A1B" w:rsidP="00B02A1B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 xml:space="preserve">продолжать работу в сотрудничестве с заинтересованными сторонами (такими, как ВТО, ВОИС, ВОЗ и </w:t>
      </w:r>
      <w:proofErr w:type="spellStart"/>
      <w:r w:rsidRPr="00334B96">
        <w:rPr>
          <w:lang w:val="ru-RU"/>
        </w:rPr>
        <w:t>ВТамО</w:t>
      </w:r>
      <w:proofErr w:type="spellEnd"/>
      <w:r w:rsidRPr="00334B96">
        <w:rPr>
          <w:lang w:val="ru-RU"/>
        </w:rPr>
        <w:t>), включая академические и другие соответствующие организации, с целью координации деятельности, связанной с борьбой с контрафактными и поддельными устройствами, с помощью исследовательских комиссий, целевых групп и других соответствующих групп;</w:t>
      </w:r>
    </w:p>
    <w:p w14:paraId="68939F7D" w14:textId="77777777" w:rsidR="00B02A1B" w:rsidRPr="00334B96" w:rsidRDefault="00B02A1B" w:rsidP="00B02A1B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организовать семинары и семинары-практикумы для повышения информированности о рисках для здоровья и окружающей среды, связанных с использованием контрафактных и поддельных устройств, и о методах их ограничения, особенно в развивающихся странах, которые больше всего подвергаются риску опасного воздействия контрафактных устройств;</w:t>
      </w:r>
    </w:p>
    <w:p w14:paraId="025A7327" w14:textId="77777777" w:rsidR="00B02A1B" w:rsidRPr="00334B96" w:rsidRDefault="00B02A1B" w:rsidP="00B02A1B">
      <w:pPr>
        <w:rPr>
          <w:lang w:val="ru-RU"/>
        </w:rPr>
      </w:pPr>
      <w:r w:rsidRPr="00334B96">
        <w:rPr>
          <w:lang w:val="ru-RU"/>
        </w:rPr>
        <w:br w:type="page"/>
      </w:r>
    </w:p>
    <w:p w14:paraId="6300527E" w14:textId="77777777" w:rsidR="00B02A1B" w:rsidRPr="00334B96" w:rsidRDefault="00B02A1B" w:rsidP="00B02A1B">
      <w:pPr>
        <w:rPr>
          <w:lang w:val="ru-RU"/>
        </w:rPr>
      </w:pPr>
      <w:r w:rsidRPr="00334B96">
        <w:rPr>
          <w:lang w:val="ru-RU"/>
        </w:rPr>
        <w:lastRenderedPageBreak/>
        <w:t>5</w:t>
      </w:r>
      <w:r w:rsidRPr="00334B96">
        <w:rPr>
          <w:lang w:val="ru-RU"/>
        </w:rPr>
        <w:tab/>
        <w:t>продолжать оказывать помощь развивающимся странам, участвующим в этих семинарах-практикумах и семинарах, предоставляя стипендии и организуя дистанционное участие;</w:t>
      </w:r>
    </w:p>
    <w:p w14:paraId="1E6995E0" w14:textId="77777777" w:rsidR="00B02A1B" w:rsidRPr="00334B96" w:rsidRDefault="00B02A1B" w:rsidP="00B02A1B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 xml:space="preserve">работать в тесном сотрудничестве с соответствующими заинтересованными сторонами, такими как ВТО, ВОИС, ВОЗ и </w:t>
      </w:r>
      <w:proofErr w:type="spellStart"/>
      <w:r w:rsidRPr="00334B96">
        <w:rPr>
          <w:lang w:val="ru-RU"/>
        </w:rPr>
        <w:t>ВТамО</w:t>
      </w:r>
      <w:proofErr w:type="spellEnd"/>
      <w:r w:rsidRPr="00334B96">
        <w:rPr>
          <w:lang w:val="ru-RU"/>
        </w:rPr>
        <w:t>, над мероприятиями, касающимися борьбы с контрафактными и поддельными устройствами электросвязи/ИКТ, включая ограничение торговли, экспорта и обращения этих устройств электросвязи/ИКТ на международном уровне;</w:t>
      </w:r>
    </w:p>
    <w:p w14:paraId="53A784A5" w14:textId="77777777" w:rsidR="00B02A1B" w:rsidRPr="00334B96" w:rsidRDefault="00B02A1B" w:rsidP="00B02A1B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представлять на периодической основе отчеты о выполнении настоящей Резолюции,</w:t>
      </w:r>
    </w:p>
    <w:p w14:paraId="5C9898B6" w14:textId="77777777" w:rsidR="00B02A1B" w:rsidRPr="00334B96" w:rsidRDefault="00B02A1B" w:rsidP="00B02A1B">
      <w:pPr>
        <w:pStyle w:val="Call"/>
        <w:rPr>
          <w:rFonts w:eastAsia="Calibri"/>
          <w:i w:val="0"/>
          <w:lang w:val="ru-RU"/>
        </w:rPr>
      </w:pPr>
      <w:r w:rsidRPr="00334B96">
        <w:rPr>
          <w:lang w:val="ru-RU"/>
        </w:rPr>
        <w:t>предлагает Директору Бюро развития электросвязи</w:t>
      </w:r>
    </w:p>
    <w:p w14:paraId="65277819" w14:textId="77777777" w:rsidR="00B02A1B" w:rsidRPr="00334B96" w:rsidRDefault="00B02A1B" w:rsidP="00B02A1B">
      <w:pPr>
        <w:rPr>
          <w:lang w:val="ru-RU"/>
        </w:rPr>
      </w:pPr>
      <w:r w:rsidRPr="00334B96">
        <w:rPr>
          <w:lang w:val="ru-RU"/>
        </w:rPr>
        <w:t xml:space="preserve">предоставлять информацию на периодической основе о международных и региональных органах и лабораториях по тестированию, </w:t>
      </w:r>
      <w:r w:rsidRPr="00334B96">
        <w:rPr>
          <w:color w:val="000000"/>
          <w:lang w:val="ru-RU"/>
        </w:rPr>
        <w:t>одобрению типа</w:t>
      </w:r>
      <w:r w:rsidRPr="00334B96">
        <w:rPr>
          <w:lang w:val="ru-RU"/>
        </w:rPr>
        <w:t xml:space="preserve"> и акк</w:t>
      </w:r>
      <w:r w:rsidRPr="00334B96">
        <w:rPr>
          <w:color w:val="000000"/>
          <w:lang w:val="ru-RU"/>
        </w:rPr>
        <w:t>редитации,</w:t>
      </w:r>
    </w:p>
    <w:p w14:paraId="36374C32" w14:textId="77777777" w:rsidR="00B02A1B" w:rsidRPr="00334B96" w:rsidRDefault="00B02A1B" w:rsidP="00B02A1B">
      <w:pPr>
        <w:pStyle w:val="Call"/>
        <w:rPr>
          <w:lang w:val="ru-RU"/>
        </w:rPr>
      </w:pPr>
      <w:r w:rsidRPr="00334B96">
        <w:rPr>
          <w:lang w:val="ru-RU"/>
        </w:rPr>
        <w:t>поручает 1-й и 2-й Исследовательским комиссиям Сектора развития электросвязи МСЭ в рамках их мандатов, сообразно обстоятельствам, в сотрудничестве с соответствующими исследовательскими комиссиями МСЭ</w:t>
      </w:r>
    </w:p>
    <w:p w14:paraId="0272F056" w14:textId="77777777" w:rsidR="00B02A1B" w:rsidRPr="00334B96" w:rsidRDefault="00B02A1B" w:rsidP="00B02A1B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подготовить и документально оформить примеры передового опыта по ограничению контрафактных и поддельных устройств электросвязи/ИКТ в целях его распространения среди Государств – Членов МСЭ и Членов Сектора;</w:t>
      </w:r>
    </w:p>
    <w:p w14:paraId="0E7AC260" w14:textId="77777777" w:rsidR="00B02A1B" w:rsidRPr="00334B96" w:rsidRDefault="00B02A1B" w:rsidP="00B02A1B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подготовить руководящие указания, методики и публикации в целях оказания помощи Государствам-Членам в идентификации контрафактных и поддельных устройств электросвязи/ИКТ и определении методов повышения информированности общественности для ограничения торговли этими устройствами, а также наилучших путей их ограничения, принимая во внимание текущие исследования, проводимые 11</w:t>
      </w:r>
      <w:r w:rsidRPr="00334B96">
        <w:rPr>
          <w:lang w:val="ru-RU"/>
        </w:rPr>
        <w:noBreakHyphen/>
        <w:t>й Исследовательской комиссией МСЭ</w:t>
      </w:r>
      <w:r w:rsidRPr="00334B96">
        <w:rPr>
          <w:lang w:val="ru-RU"/>
        </w:rPr>
        <w:noBreakHyphen/>
        <w:t>Т;</w:t>
      </w:r>
    </w:p>
    <w:p w14:paraId="167F9A06" w14:textId="77777777" w:rsidR="00B02A1B" w:rsidRPr="00334B96" w:rsidRDefault="00B02A1B" w:rsidP="00B02A1B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изучить воздействие контрафактных и поддельных устройств электросвязи/ИКТ, перевозимых в развивающиеся страны;</w:t>
      </w:r>
    </w:p>
    <w:p w14:paraId="384484B0" w14:textId="77777777" w:rsidR="00B02A1B" w:rsidRPr="00334B96" w:rsidRDefault="00B02A1B" w:rsidP="00B02A1B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продолжить изучение безопасных способов утилизации вредных отходов от контрафактных устройств, находящихся в настоящее время в обращении во всем мире;</w:t>
      </w:r>
    </w:p>
    <w:p w14:paraId="37A329BB" w14:textId="77777777" w:rsidR="00B02A1B" w:rsidRPr="00334B96" w:rsidRDefault="00B02A1B" w:rsidP="00B02A1B">
      <w:pPr>
        <w:rPr>
          <w:i/>
          <w:lang w:val="ru-RU"/>
        </w:rPr>
      </w:pPr>
      <w:r w:rsidRPr="00334B96">
        <w:rPr>
          <w:lang w:val="ru-RU"/>
        </w:rPr>
        <w:br w:type="page"/>
      </w:r>
    </w:p>
    <w:p w14:paraId="0984C3F4" w14:textId="77777777" w:rsidR="00B02A1B" w:rsidRPr="00334B96" w:rsidRDefault="00B02A1B" w:rsidP="00B02A1B">
      <w:pPr>
        <w:rPr>
          <w:lang w:val="ru-RU"/>
        </w:rPr>
      </w:pPr>
      <w:r w:rsidRPr="00334B96">
        <w:rPr>
          <w:lang w:val="ru-RU"/>
        </w:rPr>
        <w:lastRenderedPageBreak/>
        <w:t>5</w:t>
      </w:r>
      <w:r w:rsidRPr="00334B96">
        <w:rPr>
          <w:lang w:val="ru-RU"/>
        </w:rPr>
        <w:tab/>
        <w:t>сотрудничать с соответствующими исследовательскими комиссиями МСЭ-T, в частности с 11</w:t>
      </w:r>
      <w:r w:rsidRPr="00334B96">
        <w:rPr>
          <w:lang w:val="ru-RU"/>
        </w:rPr>
        <w:noBreakHyphen/>
        <w:t>й Исследовательской комиссией, как ведущими исследовательскими комиссиями в области борьбы с контрафактными и поддельными устройствами электросвязи/ИКТ,</w:t>
      </w:r>
    </w:p>
    <w:p w14:paraId="455E1306" w14:textId="77777777" w:rsidR="00B02A1B" w:rsidRPr="00334B96" w:rsidRDefault="00B02A1B" w:rsidP="00B02A1B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</w:t>
      </w:r>
    </w:p>
    <w:p w14:paraId="450CAD8A" w14:textId="77777777" w:rsidR="00B02A1B" w:rsidRPr="00334B96" w:rsidRDefault="00B02A1B" w:rsidP="00B02A1B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принять все необходимые меры для борьбы с использованием контрафактных</w:t>
      </w:r>
      <w:r w:rsidRPr="00334B96">
        <w:rPr>
          <w:szCs w:val="24"/>
          <w:lang w:val="ru-RU"/>
        </w:rPr>
        <w:t xml:space="preserve"> и поддельных</w:t>
      </w:r>
      <w:r w:rsidRPr="00334B96">
        <w:rPr>
          <w:lang w:val="ru-RU"/>
        </w:rPr>
        <w:t xml:space="preserve"> устройств электросвязи/ИКТ и пересмотреть свои регуляторные нормы;</w:t>
      </w:r>
    </w:p>
    <w:p w14:paraId="126A513D" w14:textId="77777777" w:rsidR="00B02A1B" w:rsidRPr="00334B96" w:rsidRDefault="00B02A1B" w:rsidP="00B02A1B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сотрудничать между собой и обмениваться специальными знаниями в этой области;</w:t>
      </w:r>
    </w:p>
    <w:p w14:paraId="13BB5D4A" w14:textId="77777777" w:rsidR="00B02A1B" w:rsidRPr="00334B96" w:rsidRDefault="00B02A1B" w:rsidP="00B02A1B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включать вопросы политики, касающиеся борьбы с использованием контрафактных и поддельных устройств, в свои национальные стратегии в области электросвязи/ИКТ;</w:t>
      </w:r>
    </w:p>
    <w:p w14:paraId="15F6A857" w14:textId="77777777" w:rsidR="00B02A1B" w:rsidRPr="00334B96" w:rsidRDefault="00B02A1B" w:rsidP="00B02A1B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повышать уровень осведомленности потребителей об отрицательном влиянии контрафактных и поддельных устройств.</w:t>
      </w:r>
    </w:p>
    <w:p w14:paraId="32A4DDE2" w14:textId="77777777" w:rsidR="00B02A1B" w:rsidRPr="00334B96" w:rsidRDefault="00B02A1B" w:rsidP="00B02A1B">
      <w:pPr>
        <w:pStyle w:val="Reasons"/>
        <w:rPr>
          <w:lang w:val="ru-RU"/>
        </w:rPr>
      </w:pPr>
    </w:p>
    <w:p w14:paraId="79E0FD7E" w14:textId="77777777" w:rsidR="00B02A1B" w:rsidRPr="00334B96" w:rsidRDefault="00B02A1B" w:rsidP="00B02A1B">
      <w:pPr>
        <w:pStyle w:val="Reasons"/>
        <w:rPr>
          <w:lang w:val="ru-RU"/>
        </w:rPr>
      </w:pPr>
    </w:p>
    <w:p w14:paraId="4769B52C" w14:textId="77777777" w:rsidR="00B02A1B" w:rsidRPr="00334B96" w:rsidRDefault="00B02A1B" w:rsidP="00B02A1B">
      <w:pPr>
        <w:pStyle w:val="Reasons"/>
        <w:rPr>
          <w:lang w:val="ru-RU"/>
        </w:rPr>
      </w:pPr>
    </w:p>
    <w:p w14:paraId="3D583020" w14:textId="77777777" w:rsidR="00B02A1B" w:rsidRPr="00334B96" w:rsidRDefault="00B02A1B" w:rsidP="00B02A1B">
      <w:pPr>
        <w:pStyle w:val="Reasons"/>
        <w:rPr>
          <w:lang w:val="ru-RU"/>
        </w:rPr>
      </w:pPr>
    </w:p>
    <w:p w14:paraId="7B3B1EFA" w14:textId="77777777" w:rsidR="00B02A1B" w:rsidRPr="00334B96" w:rsidRDefault="00B02A1B" w:rsidP="00B02A1B">
      <w:pPr>
        <w:pStyle w:val="Reasons"/>
        <w:rPr>
          <w:lang w:val="ru-RU"/>
        </w:rPr>
      </w:pPr>
    </w:p>
    <w:p w14:paraId="2620577B" w14:textId="77777777" w:rsidR="00B02A1B" w:rsidRPr="00334B96" w:rsidRDefault="00B02A1B" w:rsidP="00B02A1B">
      <w:pPr>
        <w:pStyle w:val="Reasons"/>
        <w:rPr>
          <w:lang w:val="ru-RU"/>
        </w:rPr>
      </w:pPr>
    </w:p>
    <w:p w14:paraId="41C8CA7F" w14:textId="77777777" w:rsidR="00B02A1B" w:rsidRPr="00334B96" w:rsidRDefault="00B02A1B" w:rsidP="00B02A1B">
      <w:pPr>
        <w:pStyle w:val="Reasons"/>
        <w:rPr>
          <w:lang w:val="ru-RU"/>
        </w:rPr>
      </w:pPr>
    </w:p>
    <w:p w14:paraId="4F0D488C" w14:textId="77777777" w:rsidR="00B02A1B" w:rsidRPr="00334B96" w:rsidRDefault="00B02A1B" w:rsidP="00B02A1B">
      <w:pPr>
        <w:pStyle w:val="Reasons"/>
        <w:rPr>
          <w:lang w:val="ru-RU"/>
        </w:rPr>
      </w:pPr>
    </w:p>
    <w:p w14:paraId="3FBB6BCD" w14:textId="77777777" w:rsidR="00E45F09" w:rsidRPr="00B02A1B" w:rsidRDefault="00E45F09" w:rsidP="00B02A1B"/>
    <w:sectPr w:rsidR="00E45F09" w:rsidRPr="00B02A1B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C1B86" w14:textId="77777777" w:rsidR="00F810E1" w:rsidRDefault="00F810E1" w:rsidP="003E584B">
      <w:pPr>
        <w:spacing w:before="0"/>
      </w:pPr>
      <w:r>
        <w:separator/>
      </w:r>
    </w:p>
  </w:endnote>
  <w:endnote w:type="continuationSeparator" w:id="0">
    <w:p w14:paraId="69E32ACC" w14:textId="77777777" w:rsidR="00F810E1" w:rsidRDefault="00F810E1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C9301" w14:textId="77777777" w:rsidR="00F810E1" w:rsidRDefault="00F810E1" w:rsidP="003E584B">
      <w:pPr>
        <w:spacing w:before="0"/>
      </w:pPr>
      <w:r>
        <w:separator/>
      </w:r>
    </w:p>
  </w:footnote>
  <w:footnote w:type="continuationSeparator" w:id="0">
    <w:p w14:paraId="2CA45E95" w14:textId="77777777" w:rsidR="00F810E1" w:rsidRDefault="00F810E1" w:rsidP="003E584B">
      <w:pPr>
        <w:spacing w:before="0"/>
      </w:pPr>
      <w:r>
        <w:continuationSeparator/>
      </w:r>
    </w:p>
  </w:footnote>
  <w:footnote w:id="1">
    <w:p w14:paraId="4BA4F79A" w14:textId="77777777" w:rsidR="00B02A1B" w:rsidRPr="007E090F" w:rsidRDefault="00B02A1B" w:rsidP="00B02A1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К </w:t>
      </w:r>
      <w:proofErr w:type="spellStart"/>
      <w:r>
        <w:rPr>
          <w:lang w:val="en-US"/>
        </w:rPr>
        <w:t>ним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относятся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наименее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малые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островные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государства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имеющие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выхода</w:t>
      </w:r>
      <w:proofErr w:type="spellEnd"/>
      <w:r>
        <w:rPr>
          <w:lang w:val="en-US"/>
        </w:rPr>
        <w:t xml:space="preserve"> к </w:t>
      </w:r>
      <w:proofErr w:type="spellStart"/>
      <w:r>
        <w:rPr>
          <w:lang w:val="en-US"/>
        </w:rPr>
        <w:t>морю</w:t>
      </w:r>
      <w:proofErr w:type="spellEnd"/>
      <w:r>
        <w:rPr>
          <w:lang w:val="en-US"/>
        </w:rPr>
        <w:t xml:space="preserve">, и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переходной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экономикой</w:t>
      </w:r>
      <w:proofErr w:type="spellEnd"/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1BF6C200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B02A1B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524423">
          <w:rPr>
            <w:noProof/>
            <w:szCs w:val="22"/>
          </w:rPr>
          <w:t>79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2FE644E2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B02A1B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524423">
      <w:rPr>
        <w:noProof/>
        <w:szCs w:val="22"/>
      </w:rPr>
      <w:t>79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D38B0"/>
    <w:rsid w:val="00247508"/>
    <w:rsid w:val="00282B03"/>
    <w:rsid w:val="00316908"/>
    <w:rsid w:val="00373FF6"/>
    <w:rsid w:val="003B155A"/>
    <w:rsid w:val="003C2BD9"/>
    <w:rsid w:val="003E584B"/>
    <w:rsid w:val="003E6044"/>
    <w:rsid w:val="00422295"/>
    <w:rsid w:val="004F44FF"/>
    <w:rsid w:val="00523CDB"/>
    <w:rsid w:val="00524423"/>
    <w:rsid w:val="005E4F50"/>
    <w:rsid w:val="00640193"/>
    <w:rsid w:val="006677D6"/>
    <w:rsid w:val="00686D9E"/>
    <w:rsid w:val="00713A5E"/>
    <w:rsid w:val="00791A97"/>
    <w:rsid w:val="00905C06"/>
    <w:rsid w:val="00923F3C"/>
    <w:rsid w:val="009D3EFE"/>
    <w:rsid w:val="00B02A1B"/>
    <w:rsid w:val="00B65A4E"/>
    <w:rsid w:val="00B7660C"/>
    <w:rsid w:val="00B95B42"/>
    <w:rsid w:val="00C7514C"/>
    <w:rsid w:val="00D90490"/>
    <w:rsid w:val="00DD3985"/>
    <w:rsid w:val="00E1417E"/>
    <w:rsid w:val="00E45F09"/>
    <w:rsid w:val="00F4199B"/>
    <w:rsid w:val="00F810E1"/>
    <w:rsid w:val="00FF162F"/>
    <w:rsid w:val="00FF4ED8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0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  <w:style w:type="character" w:customStyle="1" w:styleId="Heading1Char">
    <w:name w:val="Heading 1 Char"/>
    <w:basedOn w:val="DefaultParagraphFont"/>
    <w:link w:val="Heading1"/>
    <w:uiPriority w:val="9"/>
    <w:rsid w:val="003E60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3E604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3E6044"/>
    <w:pPr>
      <w:spacing w:before="240" w:after="280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character" w:customStyle="1" w:styleId="AnnexNoChar">
    <w:name w:val="Annex_No Char"/>
    <w:basedOn w:val="DefaultParagraphFont"/>
    <w:link w:val="AnnexNo"/>
    <w:rsid w:val="003E6044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  <w:style w:type="character" w:styleId="Hyperlink">
    <w:name w:val="Hyperlink"/>
    <w:rsid w:val="00713A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1472</Words>
  <Characters>10915</Characters>
  <Application>Microsoft Office Word</Application>
  <DocSecurity>0</DocSecurity>
  <Lines>202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79 (Пересм. Кигали, 2022 г.) Роль электросвязи/информационно-коммуникационных технологий в борьбе с контрафактными и поддельными устройствами электросвязи/информационно-коммуникационных технологий и в решении этой проблемы</vt:lpstr>
    </vt:vector>
  </TitlesOfParts>
  <Company/>
  <LinksUpToDate>false</LinksUpToDate>
  <CharactersWithSpaces>12318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79 (Пересм. Кигали, 2022 г.) Роль электросвязи/информационно-коммуникационных технологий в борьбе с контрафактными и поддельными устройствами электросвязи/информационно-коммуникационных технологий и в решении этой проблемы</dc:title>
  <dc:subject/>
  <dc:creator/>
  <cp:keywords/>
  <dc:description/>
  <cp:lastModifiedBy>Berdyeva, Elena</cp:lastModifiedBy>
  <cp:revision>32</cp:revision>
  <dcterms:created xsi:type="dcterms:W3CDTF">2023-10-16T12:49:00Z</dcterms:created>
  <dcterms:modified xsi:type="dcterms:W3CDTF">2026-09-23T19:36:00Z</dcterms:modified>
</cp:coreProperties>
</file>