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7464C1" w14:textId="450F2C7F" w:rsidR="00B53EDD" w:rsidRPr="00981D69" w:rsidRDefault="00B53EDD" w:rsidP="00B53EDD">
      <w:pPr>
        <w:pStyle w:val="ResNo"/>
        <w:rPr>
          <w:lang w:val="en-US"/>
        </w:rPr>
      </w:pPr>
      <w:bookmarkStart w:id="0" w:name="_Toc227837006"/>
      <w:bookmarkStart w:id="1" w:name="_Toc227837619"/>
      <w:r w:rsidRPr="00334B96">
        <w:rPr>
          <w:lang w:val="ru-RU"/>
        </w:rPr>
        <w:t xml:space="preserve">РЕЗОЛЮЦИЯ </w:t>
      </w:r>
      <w:r w:rsidRPr="00334B96">
        <w:rPr>
          <w:rStyle w:val="href"/>
          <w:lang w:val="ru-RU"/>
        </w:rPr>
        <w:t>76</w:t>
      </w:r>
      <w:r w:rsidRPr="00334B96">
        <w:rPr>
          <w:lang w:val="ru-RU"/>
        </w:rPr>
        <w:t xml:space="preserve">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Баку, 2025 г.)</w:t>
      </w:r>
      <w:bookmarkEnd w:id="0"/>
      <w:bookmarkEnd w:id="1"/>
      <w:r w:rsidR="00981D69">
        <w:rPr>
          <w:lang w:val="en-US"/>
        </w:rPr>
        <w:t xml:space="preserve"> </w:t>
      </w:r>
    </w:p>
    <w:p w14:paraId="5D49E8DF" w14:textId="77777777" w:rsidR="00B53EDD" w:rsidRPr="00334B96" w:rsidRDefault="00B53EDD" w:rsidP="00B53EDD">
      <w:pPr>
        <w:pStyle w:val="Restitle"/>
        <w:rPr>
          <w:rFonts w:eastAsiaTheme="minorEastAsia"/>
          <w:lang w:val="ru-RU"/>
        </w:rPr>
      </w:pPr>
      <w:bookmarkStart w:id="2" w:name="_Toc116554239"/>
      <w:bookmarkStart w:id="3" w:name="_Toc227837007"/>
      <w:bookmarkStart w:id="4" w:name="_Toc227837620"/>
      <w:r w:rsidRPr="00334B96">
        <w:rPr>
          <w:lang w:val="ru-RU"/>
        </w:rPr>
        <w:t>Пропаганда информационно-коммуникационных технологий среди молодых женщин и мужчин для расширения их социально-экономических прав и возможностей</w:t>
      </w:r>
      <w:bookmarkEnd w:id="2"/>
      <w:bookmarkEnd w:id="3"/>
      <w:bookmarkEnd w:id="4"/>
    </w:p>
    <w:p w14:paraId="7777AC05" w14:textId="77777777" w:rsidR="00B53EDD" w:rsidRPr="00334B96" w:rsidRDefault="00B53EDD" w:rsidP="00B53EDD">
      <w:pPr>
        <w:pStyle w:val="Normalaftertitle"/>
        <w:rPr>
          <w:lang w:val="ru-RU"/>
        </w:rPr>
      </w:pPr>
      <w:r w:rsidRPr="00334B96">
        <w:rPr>
          <w:lang w:val="ru-RU"/>
        </w:rPr>
        <w:t>Всемирная конференция по развитию электросвязи (Баку, 2025 г.),</w:t>
      </w:r>
    </w:p>
    <w:p w14:paraId="450F2311" w14:textId="77777777" w:rsidR="00B53EDD" w:rsidRPr="00334B96" w:rsidRDefault="00B53EDD" w:rsidP="00B53EDD">
      <w:pPr>
        <w:pStyle w:val="Call"/>
        <w:rPr>
          <w:i w:val="0"/>
          <w:lang w:val="ru-RU"/>
        </w:rPr>
      </w:pPr>
      <w:r w:rsidRPr="00334B96">
        <w:rPr>
          <w:lang w:val="ru-RU"/>
        </w:rPr>
        <w:t>отмечая</w:t>
      </w:r>
    </w:p>
    <w:p w14:paraId="70C128B3" w14:textId="77777777" w:rsidR="00B53EDD" w:rsidRPr="00334B96" w:rsidRDefault="00B53EDD" w:rsidP="00B53EDD">
      <w:pPr>
        <w:rPr>
          <w:lang w:val="ru-RU"/>
        </w:rPr>
      </w:pPr>
      <w:r w:rsidRPr="00334B96">
        <w:rPr>
          <w:i/>
          <w:iCs/>
          <w:lang w:val="ru-RU"/>
        </w:rPr>
        <w:t>a)</w:t>
      </w:r>
      <w:r w:rsidRPr="00334B96">
        <w:rPr>
          <w:lang w:val="ru-RU"/>
        </w:rPr>
        <w:tab/>
        <w:t>Резолюцию 70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Бухарест, 2022 г.) Полномочной конференции, в которой содержится призыв способствовать формированию у женщин и девушек интереса к карьере в области информационно-коммуникационных технологий (ИКТ), повышать этот интерес и расширять для этого возможности в рамках начального, среднего и высшего образования, с тем чтобы поощрять девушек избирать карьеру в области ИКТ и способствовать использованию ИКТ для расширения социально-экономических прав и возможностей женщин и девушек;</w:t>
      </w:r>
    </w:p>
    <w:p w14:paraId="3D435FF3" w14:textId="77777777" w:rsidR="00B53EDD" w:rsidRPr="00334B96" w:rsidRDefault="00B53EDD" w:rsidP="00B53EDD">
      <w:pPr>
        <w:rPr>
          <w:lang w:val="ru-RU"/>
        </w:rPr>
      </w:pPr>
      <w:r w:rsidRPr="00334B96">
        <w:rPr>
          <w:i/>
          <w:iCs/>
          <w:lang w:val="ru-RU"/>
        </w:rPr>
        <w:t>b)</w:t>
      </w:r>
      <w:r w:rsidRPr="00334B96">
        <w:rPr>
          <w:lang w:val="ru-RU"/>
        </w:rPr>
        <w:tab/>
        <w:t>Резолюцию 198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 Бухарест, 2022 г.) Полномочной конференции, в которой содержится призыв к расширению прав и возможностей молодых женщин и мужчин посредством электросвязи/ИКТ;</w:t>
      </w:r>
    </w:p>
    <w:p w14:paraId="5CC4D01B" w14:textId="77777777" w:rsidR="00B53EDD" w:rsidRPr="00334B96" w:rsidRDefault="00B53EDD" w:rsidP="00B53EDD">
      <w:pPr>
        <w:rPr>
          <w:lang w:val="ru-RU"/>
        </w:rPr>
      </w:pPr>
      <w:r w:rsidRPr="00334B96">
        <w:rPr>
          <w:i/>
          <w:iCs/>
          <w:lang w:val="ru-RU"/>
        </w:rPr>
        <w:t>c)</w:t>
      </w:r>
      <w:r w:rsidRPr="00334B96">
        <w:rPr>
          <w:lang w:val="ru-RU"/>
        </w:rPr>
        <w:tab/>
        <w:t>Всемирный молодежный саммит BYND-2015, прошедший в Коста-Рике в сентябре 2013 года под руководством МСЭ, и на которой собралось свыше 700 участников, а более 3000 молодых людей в различных странах мира подключились виртуально, чтобы своими идеями участвовать в формировании повестки дня в области устойчивого развития на период после 2015 года;</w:t>
      </w:r>
    </w:p>
    <w:p w14:paraId="05708C0E" w14:textId="77777777" w:rsidR="00B53EDD" w:rsidRPr="00334B96" w:rsidRDefault="00B53EDD" w:rsidP="00B53EDD">
      <w:pPr>
        <w:rPr>
          <w:lang w:val="ru-RU"/>
        </w:rPr>
      </w:pPr>
      <w:r w:rsidRPr="00334B96">
        <w:rPr>
          <w:i/>
          <w:iCs/>
          <w:lang w:val="ru-RU"/>
        </w:rPr>
        <w:t>d)</w:t>
      </w:r>
      <w:r w:rsidRPr="00334B96">
        <w:rPr>
          <w:lang w:val="ru-RU"/>
        </w:rPr>
        <w:tab/>
        <w:t>что молодые женщины и мужчины мира установили приоритеты для повестки дня в области развития на период после 2015 года в "Декларации Коста-Рики" в качестве одного из итоговых документов Всемирного молодежного саммита BYND 2015, который был представлен на рассмотрение 68</w:t>
      </w:r>
      <w:r w:rsidRPr="00334B96">
        <w:rPr>
          <w:lang w:val="ru-RU"/>
        </w:rPr>
        <w:noBreakHyphen/>
        <w:t>й сессии Генеральной Ассамблеи Организации Объединенных Наций (ГА ООН);</w:t>
      </w:r>
    </w:p>
    <w:p w14:paraId="49B9AC4F" w14:textId="77777777" w:rsidR="00B53EDD" w:rsidRPr="00334B96" w:rsidRDefault="00B53EDD" w:rsidP="00B53EDD">
      <w:pPr>
        <w:rPr>
          <w:lang w:val="ru-RU"/>
        </w:rPr>
      </w:pPr>
      <w:r w:rsidRPr="00334B96">
        <w:rPr>
          <w:i/>
          <w:iCs/>
          <w:lang w:val="ru-RU"/>
        </w:rPr>
        <w:t>e)</w:t>
      </w:r>
      <w:r w:rsidRPr="00334B96">
        <w:rPr>
          <w:lang w:val="ru-RU"/>
        </w:rPr>
        <w:tab/>
        <w:t>тот факт, что Генеральный секретарь Организации Объединенных Наций включил обязательство "слушать молодежь и работать с ней" в число 12 обязательств, представленных в его докладе под названием "Наша общая повестка дня", по ускорению достижения Целей устойчивого развития (ЦУР);</w:t>
      </w:r>
    </w:p>
    <w:p w14:paraId="73142784" w14:textId="77777777" w:rsidR="00B53EDD" w:rsidRPr="00334B96" w:rsidRDefault="00B53EDD" w:rsidP="00B53EDD">
      <w:pPr>
        <w:rPr>
          <w:lang w:val="ru-RU"/>
        </w:rPr>
      </w:pPr>
      <w:r w:rsidRPr="00334B96">
        <w:rPr>
          <w:i/>
          <w:iCs/>
          <w:lang w:val="ru-RU"/>
        </w:rPr>
        <w:t>f)</w:t>
      </w:r>
      <w:r w:rsidRPr="00334B96">
        <w:rPr>
          <w:i/>
          <w:iCs/>
          <w:lang w:val="ru-RU"/>
        </w:rPr>
        <w:tab/>
      </w:r>
      <w:r w:rsidRPr="00334B96">
        <w:rPr>
          <w:iCs/>
          <w:lang w:val="ru-RU"/>
        </w:rPr>
        <w:t>что Сектор развития электросвязи МСЭ (МСЭ-D) содействует проведению национальных, региональных и международных мероприятий, способствующих развитию ИКТ, которые могут использоваться молодыми женщинами и мужчинами для расширения социально-экономических прав и возможностей, например Глобальных молодежных саммитов</w:t>
      </w:r>
      <w:r w:rsidRPr="00334B96">
        <w:rPr>
          <w:szCs w:val="24"/>
          <w:lang w:val="ru-RU"/>
        </w:rPr>
        <w:t>;</w:t>
      </w:r>
    </w:p>
    <w:p w14:paraId="673CE478" w14:textId="77777777" w:rsidR="00B53EDD" w:rsidRPr="00334B96" w:rsidRDefault="00B53EDD" w:rsidP="00B53EDD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i/>
          <w:iCs/>
          <w:lang w:val="ru-RU"/>
        </w:rPr>
      </w:pPr>
      <w:r w:rsidRPr="00334B96">
        <w:rPr>
          <w:i/>
          <w:iCs/>
          <w:lang w:val="ru-RU"/>
        </w:rPr>
        <w:br w:type="page"/>
      </w:r>
    </w:p>
    <w:p w14:paraId="2615B0A1" w14:textId="77777777" w:rsidR="00B53EDD" w:rsidRPr="00334B96" w:rsidRDefault="00B53EDD" w:rsidP="00B53EDD">
      <w:pPr>
        <w:rPr>
          <w:lang w:val="ru-RU"/>
        </w:rPr>
      </w:pPr>
      <w:r w:rsidRPr="00334B96">
        <w:rPr>
          <w:i/>
          <w:iCs/>
          <w:lang w:val="ru-RU"/>
        </w:rPr>
        <w:lastRenderedPageBreak/>
        <w:t>g)</w:t>
      </w:r>
      <w:r w:rsidRPr="00334B96">
        <w:rPr>
          <w:lang w:val="ru-RU"/>
        </w:rPr>
        <w:tab/>
        <w:t xml:space="preserve">резолюцию 70/1 ГА ООН о Повестке дня в области устойчивого развития на период до 2030 года, в частности ЦУР 8, касающуюся содействия поступательному, всеохватному и устойчивому экономическому росту, полной и производительной занятости и достойной работе для всех, </w:t>
      </w:r>
      <w:r w:rsidRPr="00334B96">
        <w:rPr>
          <w:color w:val="000000"/>
          <w:lang w:val="ru-RU"/>
        </w:rPr>
        <w:t xml:space="preserve">в том числе </w:t>
      </w:r>
      <w:r w:rsidRPr="00334B96">
        <w:rPr>
          <w:lang w:val="ru-RU"/>
        </w:rPr>
        <w:t>разработки и осуществления глобальной стратегии обеспечения занятости молодежи,</w:t>
      </w:r>
    </w:p>
    <w:p w14:paraId="2925CC95" w14:textId="77777777" w:rsidR="00B53EDD" w:rsidRPr="00334B96" w:rsidRDefault="00B53EDD" w:rsidP="00B53EDD">
      <w:pPr>
        <w:pStyle w:val="Call"/>
        <w:rPr>
          <w:i w:val="0"/>
          <w:iCs/>
          <w:lang w:val="ru-RU"/>
        </w:rPr>
      </w:pPr>
      <w:r w:rsidRPr="00334B96">
        <w:rPr>
          <w:lang w:val="ru-RU"/>
        </w:rPr>
        <w:t>признавая</w:t>
      </w:r>
      <w:r w:rsidRPr="00334B96">
        <w:rPr>
          <w:i w:val="0"/>
          <w:iCs/>
          <w:lang w:val="ru-RU"/>
        </w:rPr>
        <w:t>,</w:t>
      </w:r>
    </w:p>
    <w:p w14:paraId="2A263D88" w14:textId="77777777" w:rsidR="00B53EDD" w:rsidRPr="00334B96" w:rsidRDefault="00B53EDD" w:rsidP="00B53EDD">
      <w:pPr>
        <w:rPr>
          <w:lang w:val="ru-RU"/>
        </w:rPr>
      </w:pPr>
      <w:r w:rsidRPr="00334B96">
        <w:rPr>
          <w:i/>
          <w:iCs/>
          <w:lang w:val="ru-RU"/>
        </w:rPr>
        <w:t>a)</w:t>
      </w:r>
      <w:r w:rsidRPr="00334B96">
        <w:rPr>
          <w:lang w:val="ru-RU"/>
        </w:rPr>
        <w:tab/>
        <w:t>что молодые женщины и мужчины – это "цифровые аборигены", которые наилучшим образом могут содействовать развитию ИКТ и являются во всем мире двигателем прогресса;</w:t>
      </w:r>
    </w:p>
    <w:p w14:paraId="1813563D" w14:textId="77777777" w:rsidR="00B53EDD" w:rsidRPr="00334B96" w:rsidRDefault="00B53EDD" w:rsidP="00B53EDD">
      <w:pPr>
        <w:rPr>
          <w:lang w:val="ru-RU"/>
        </w:rPr>
      </w:pPr>
      <w:r w:rsidRPr="00334B96">
        <w:rPr>
          <w:i/>
          <w:iCs/>
          <w:lang w:val="ru-RU"/>
        </w:rPr>
        <w:t>b)</w:t>
      </w:r>
      <w:r w:rsidRPr="00334B96">
        <w:rPr>
          <w:lang w:val="ru-RU"/>
        </w:rPr>
        <w:tab/>
        <w:t>что в 2020 году 71 процент молодых людей (в возрасте от 15 до 24 лет) во всем мире пользовались интернетом, по сравнению с 57 процентов людей в других возрастных группах, и что, следовательно, в глобальном масштабе вероятность подключения молодежи выше, чем вероятность подключения остального населения, несмотря на многочисленные препятствия для подключения, существующие в мире</w:t>
      </w:r>
      <w:r w:rsidRPr="00334B96">
        <w:rPr>
          <w:rStyle w:val="FootnoteReference"/>
          <w:lang w:val="ru-RU"/>
        </w:rPr>
        <w:footnoteReference w:id="1"/>
      </w:r>
      <w:r w:rsidRPr="00334B96">
        <w:rPr>
          <w:lang w:val="ru-RU"/>
        </w:rPr>
        <w:t>;</w:t>
      </w:r>
    </w:p>
    <w:p w14:paraId="38E00EBE" w14:textId="77777777" w:rsidR="00B53EDD" w:rsidRPr="00334B96" w:rsidRDefault="00B53EDD" w:rsidP="00B53EDD">
      <w:pPr>
        <w:rPr>
          <w:lang w:val="ru-RU"/>
        </w:rPr>
      </w:pPr>
      <w:r w:rsidRPr="00334B96">
        <w:rPr>
          <w:i/>
          <w:iCs/>
          <w:lang w:val="ru-RU"/>
        </w:rPr>
        <w:t>c)</w:t>
      </w:r>
      <w:r w:rsidRPr="00334B96">
        <w:rPr>
          <w:lang w:val="ru-RU"/>
        </w:rPr>
        <w:tab/>
        <w:t>что нынешняя пандемия коронавирусной болезни (COVID-19) нарушила в той или иной степени процесс образования некоторых молодых женщин и мужчин;</w:t>
      </w:r>
    </w:p>
    <w:p w14:paraId="06A26BCA" w14:textId="77777777" w:rsidR="00B53EDD" w:rsidRPr="00334B96" w:rsidRDefault="00B53EDD" w:rsidP="00B53EDD">
      <w:pPr>
        <w:rPr>
          <w:lang w:val="ru-RU"/>
        </w:rPr>
      </w:pPr>
      <w:r w:rsidRPr="00334B96">
        <w:rPr>
          <w:i/>
          <w:iCs/>
          <w:lang w:val="ru-RU"/>
        </w:rPr>
        <w:t>d)</w:t>
      </w:r>
      <w:r w:rsidRPr="00334B96">
        <w:rPr>
          <w:lang w:val="ru-RU"/>
        </w:rPr>
        <w:tab/>
      </w:r>
      <w:r w:rsidRPr="00334B96">
        <w:rPr>
          <w:rFonts w:cstheme="minorHAnsi"/>
          <w:szCs w:val="22"/>
          <w:lang w:val="ru-RU"/>
        </w:rPr>
        <w:t xml:space="preserve">что Молодежная стратегия МСЭ, которая согласуется со </w:t>
      </w:r>
      <w:r w:rsidRPr="00334B96">
        <w:rPr>
          <w:lang w:val="ru-RU"/>
        </w:rPr>
        <w:t>стратегией Организации Объединенных Наций в отношении молодежи, озаглавленной "Молодежь-2030: работа с молодыми женщинами и мужчинами и в их интересах"</w:t>
      </w:r>
      <w:r w:rsidRPr="00334B96">
        <w:rPr>
          <w:rFonts w:cstheme="minorHAnsi"/>
          <w:szCs w:val="22"/>
          <w:lang w:val="ru-RU"/>
        </w:rPr>
        <w:t>, способствует привлечению молодежи к цифровому развитию и поддерживает расширение прав и возможностей молодых женщин и мужчин, объединяя молодых женщин и мужчин для сотрудничества с МСЭ и его членами, а также способствует диалогу и участию</w:t>
      </w:r>
      <w:r w:rsidRPr="00334B96">
        <w:rPr>
          <w:lang w:val="ru-RU"/>
        </w:rPr>
        <w:t xml:space="preserve"> молодых женщин и мужчин в деятельности МСЭ и процессах принятия решений;</w:t>
      </w:r>
    </w:p>
    <w:p w14:paraId="200DD2EA" w14:textId="77777777" w:rsidR="00B53EDD" w:rsidRPr="00334B96" w:rsidRDefault="00B53EDD" w:rsidP="00B53EDD">
      <w:pPr>
        <w:rPr>
          <w:iCs/>
          <w:lang w:val="ru-RU"/>
        </w:rPr>
      </w:pPr>
      <w:r w:rsidRPr="00334B96">
        <w:rPr>
          <w:i/>
          <w:iCs/>
          <w:lang w:val="ru-RU"/>
        </w:rPr>
        <w:t>e)</w:t>
      </w:r>
      <w:r w:rsidRPr="00334B96">
        <w:rPr>
          <w:lang w:val="ru-RU"/>
        </w:rPr>
        <w:tab/>
        <w:t>что в Заявлении о COVID-19 и молодежи Межучрежденческой сети Организации Объединенных Наций по вопросам развития молодежи подчеркиваются неравные последствия пандемии COVID-19 для маргинализированных или уязвимых сообществ молодых женщин и мужчин, включая, в том числе, молодых женщин и мужчин, проживающих в сельских/отдаленных сообществах, молодых мигрантов и беженцев, молодых женщин, молодых женщин и мужчин из числа коренных народов и молодых людей с ограниченными возможностями,</w:t>
      </w:r>
    </w:p>
    <w:p w14:paraId="4D612D21" w14:textId="77777777" w:rsidR="00B53EDD" w:rsidRPr="00334B96" w:rsidRDefault="00B53EDD" w:rsidP="00B53EDD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i/>
          <w:lang w:val="ru-RU"/>
        </w:rPr>
      </w:pPr>
      <w:r w:rsidRPr="00334B96">
        <w:rPr>
          <w:lang w:val="ru-RU"/>
        </w:rPr>
        <w:br w:type="page"/>
      </w:r>
    </w:p>
    <w:p w14:paraId="240D27D4" w14:textId="77777777" w:rsidR="00B53EDD" w:rsidRPr="00334B96" w:rsidRDefault="00B53EDD" w:rsidP="00B53EDD">
      <w:pPr>
        <w:pStyle w:val="Call"/>
        <w:rPr>
          <w:i w:val="0"/>
          <w:iCs/>
          <w:lang w:val="ru-RU"/>
        </w:rPr>
      </w:pPr>
      <w:r w:rsidRPr="00334B96">
        <w:rPr>
          <w:lang w:val="ru-RU"/>
        </w:rPr>
        <w:lastRenderedPageBreak/>
        <w:t>учитывая</w:t>
      </w:r>
    </w:p>
    <w:p w14:paraId="27BDA584" w14:textId="77777777" w:rsidR="00B53EDD" w:rsidRPr="00334B96" w:rsidRDefault="00B53EDD" w:rsidP="00B53EDD">
      <w:pPr>
        <w:rPr>
          <w:lang w:val="ru-RU"/>
        </w:rPr>
      </w:pPr>
      <w:r w:rsidRPr="00334B96">
        <w:rPr>
          <w:i/>
          <w:iCs/>
          <w:lang w:val="ru-RU"/>
        </w:rPr>
        <w:t>a)</w:t>
      </w:r>
      <w:r w:rsidRPr="00334B96">
        <w:rPr>
          <w:lang w:val="ru-RU"/>
        </w:rPr>
        <w:tab/>
        <w:t>прогресс, достигнутый Бюро развития электросвязи (БРЭ) в содействии гендерному равенству, разработке и реализации проектов, адресованных молодым женщинам и мужчинам и учитывающих гендерный фактор, а также в повышении осведомленности о важности образования в секторе ИКТ и информированности о профессиональном росте молодых девушек в области ИКТ и смежных областях в рамках Союза, среди Государств-Членов и Членов Секторов;</w:t>
      </w:r>
    </w:p>
    <w:p w14:paraId="318386F4" w14:textId="77777777" w:rsidR="00B53EDD" w:rsidRPr="00334B96" w:rsidRDefault="00B53EDD" w:rsidP="00B53EDD">
      <w:pPr>
        <w:rPr>
          <w:lang w:val="ru-RU"/>
        </w:rPr>
      </w:pPr>
      <w:r w:rsidRPr="00334B96">
        <w:rPr>
          <w:i/>
          <w:iCs/>
          <w:lang w:val="ru-RU"/>
        </w:rPr>
        <w:t>b)</w:t>
      </w:r>
      <w:r w:rsidRPr="00334B96">
        <w:rPr>
          <w:lang w:val="ru-RU"/>
        </w:rPr>
        <w:tab/>
        <w:t>результаты, полученные в рамках реализации Резолюции 70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Бухарест, 2022 г.), в результате чего с 2011 года благодаря проведению более 11 700 праздничных мероприятий Международного дня "Девушки в ИКТ" свыше 377 тыс. девушек и молодых женщин более чем в 171 стране узнали о перспективах занятости в секторе ИКТ при поддержке БРЭ</w:t>
      </w:r>
      <w:r w:rsidRPr="00334B96">
        <w:rPr>
          <w:rStyle w:val="FootnoteReference"/>
          <w:lang w:val="ru-RU"/>
        </w:rPr>
        <w:footnoteReference w:id="2"/>
      </w:r>
      <w:r w:rsidRPr="00334B96">
        <w:rPr>
          <w:lang w:val="ru-RU"/>
        </w:rPr>
        <w:t>;</w:t>
      </w:r>
    </w:p>
    <w:p w14:paraId="1DDD1BDB" w14:textId="77777777" w:rsidR="00B53EDD" w:rsidRPr="00334B96" w:rsidRDefault="00B53EDD" w:rsidP="00B53EDD">
      <w:pPr>
        <w:rPr>
          <w:lang w:val="ru-RU"/>
        </w:rPr>
      </w:pPr>
      <w:r w:rsidRPr="00334B96">
        <w:rPr>
          <w:i/>
          <w:iCs/>
          <w:lang w:val="ru-RU"/>
        </w:rPr>
        <w:t>c)</w:t>
      </w:r>
      <w:r w:rsidRPr="00334B96">
        <w:rPr>
          <w:lang w:val="ru-RU"/>
        </w:rPr>
        <w:tab/>
        <w:t>тот факт, что ИКТ играют важную роль в содействии образованию, профессиональному росту, перспективам занятости, а также социально-экономическому развитию молодых женщин и мужчин;</w:t>
      </w:r>
    </w:p>
    <w:p w14:paraId="46825289" w14:textId="77777777" w:rsidR="00B53EDD" w:rsidRPr="00334B96" w:rsidRDefault="00B53EDD" w:rsidP="00B53EDD">
      <w:pPr>
        <w:rPr>
          <w:lang w:val="ru-RU"/>
        </w:rPr>
      </w:pPr>
      <w:r w:rsidRPr="00334B96">
        <w:rPr>
          <w:i/>
          <w:iCs/>
          <w:lang w:val="ru-RU"/>
        </w:rPr>
        <w:t>d)</w:t>
      </w:r>
      <w:r w:rsidRPr="00334B96">
        <w:rPr>
          <w:lang w:val="ru-RU"/>
        </w:rPr>
        <w:tab/>
        <w:t>тот факт, что МСЭ, с помощью Всемирного молодежного саммита, призвал мировое сообщество представлять свои мнения и идеи по поводу того, как технологии могут помочь сделать мир лучше, и определить повестку дня в области развития на период после 2015 года;</w:t>
      </w:r>
    </w:p>
    <w:p w14:paraId="10A53188" w14:textId="77777777" w:rsidR="00B53EDD" w:rsidRPr="00334B96" w:rsidRDefault="00B53EDD" w:rsidP="00B53EDD">
      <w:pPr>
        <w:rPr>
          <w:lang w:val="ru-RU"/>
        </w:rPr>
      </w:pPr>
      <w:r w:rsidRPr="00334B96">
        <w:rPr>
          <w:i/>
          <w:iCs/>
          <w:lang w:val="ru-RU"/>
        </w:rPr>
        <w:t>e)</w:t>
      </w:r>
      <w:r w:rsidRPr="00334B96">
        <w:rPr>
          <w:lang w:val="ru-RU"/>
        </w:rPr>
        <w:tab/>
        <w:t>тот факт, что БРЭ играет значительную роль благодаря своей деятельности, направленной на расширение прав и возможностей, привлечение молодых женщин и мужчин и их участие в процессах принятия решений, связанных с ИКТ, по вопросам развития,</w:t>
      </w:r>
    </w:p>
    <w:p w14:paraId="2C69E721" w14:textId="77777777" w:rsidR="00B53EDD" w:rsidRPr="00334B96" w:rsidRDefault="00B53EDD" w:rsidP="00B53EDD">
      <w:pPr>
        <w:pStyle w:val="Call"/>
        <w:rPr>
          <w:i w:val="0"/>
          <w:iCs/>
          <w:lang w:val="ru-RU"/>
        </w:rPr>
      </w:pPr>
      <w:r w:rsidRPr="00334B96">
        <w:rPr>
          <w:lang w:val="ru-RU"/>
        </w:rPr>
        <w:t>решает</w:t>
      </w:r>
      <w:r w:rsidRPr="00334B96">
        <w:rPr>
          <w:i w:val="0"/>
          <w:iCs/>
          <w:lang w:val="ru-RU"/>
        </w:rPr>
        <w:t>,</w:t>
      </w:r>
    </w:p>
    <w:p w14:paraId="75D4A3B8" w14:textId="77777777" w:rsidR="00B53EDD" w:rsidRPr="00334B96" w:rsidRDefault="00B53EDD" w:rsidP="00B53EDD">
      <w:pPr>
        <w:rPr>
          <w:lang w:val="ru-RU"/>
        </w:rPr>
      </w:pPr>
      <w:r w:rsidRPr="00334B96">
        <w:rPr>
          <w:lang w:val="ru-RU"/>
        </w:rPr>
        <w:t>1</w:t>
      </w:r>
      <w:r w:rsidRPr="00334B96">
        <w:rPr>
          <w:lang w:val="ru-RU"/>
        </w:rPr>
        <w:tab/>
        <w:t>что МСЭ-D, принимая во внимание вышеизложенные соображения, должен и далее поддерживать развитие деятельности, проектов и мероприятий, направленных на пропаганду приложений ИКТ, в частности среди молодых женщин и мужчин, и таким образом вносить вклад в расширение прав и возможностей молодых женщин и мужчин в областях образования и социально-экономического развития с учетом Повестки дня в области устойчивого развития на период до 2030 года;</w:t>
      </w:r>
    </w:p>
    <w:p w14:paraId="7999B5AA" w14:textId="77777777" w:rsidR="00B53EDD" w:rsidRPr="00334B96" w:rsidRDefault="00B53EDD" w:rsidP="00B53EDD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lang w:val="ru-RU"/>
        </w:rPr>
      </w:pPr>
      <w:r w:rsidRPr="00334B96">
        <w:rPr>
          <w:lang w:val="ru-RU"/>
        </w:rPr>
        <w:br w:type="page"/>
      </w:r>
    </w:p>
    <w:p w14:paraId="18DB2349" w14:textId="77777777" w:rsidR="00B53EDD" w:rsidRPr="00334B96" w:rsidRDefault="00B53EDD" w:rsidP="00B53EDD">
      <w:pPr>
        <w:rPr>
          <w:lang w:val="ru-RU"/>
        </w:rPr>
      </w:pPr>
      <w:r w:rsidRPr="00334B96">
        <w:rPr>
          <w:lang w:val="ru-RU"/>
        </w:rPr>
        <w:lastRenderedPageBreak/>
        <w:t>2</w:t>
      </w:r>
      <w:r w:rsidRPr="00334B96">
        <w:rPr>
          <w:lang w:val="ru-RU"/>
        </w:rPr>
        <w:tab/>
        <w:t>что МСЭ-D должен и далее руководить осуществлением Молодежной стратегии МСЭ и содействовать реализации инициатив в интересах молодых женщин и мужчин, таких как "Поколение подключений", а также и далее осуществлять координацию работы в интересах молодых женщин и мужчин с остальными подразделениями МСЭ;</w:t>
      </w:r>
    </w:p>
    <w:p w14:paraId="29E569FC" w14:textId="77777777" w:rsidR="00B53EDD" w:rsidRPr="00334B96" w:rsidRDefault="00B53EDD" w:rsidP="00B53EDD">
      <w:pPr>
        <w:rPr>
          <w:lang w:val="ru-RU"/>
        </w:rPr>
      </w:pPr>
      <w:r w:rsidRPr="00334B96">
        <w:rPr>
          <w:lang w:val="ru-RU"/>
        </w:rPr>
        <w:t>3</w:t>
      </w:r>
      <w:r w:rsidRPr="00334B96">
        <w:rPr>
          <w:lang w:val="ru-RU"/>
        </w:rPr>
        <w:tab/>
        <w:t>что в рамках установленной задачи охвата цифровыми технологиями МСЭ-D будет и далее поддерживать работу по пропаганде ИКТ среди молодых женщин и мужчин;</w:t>
      </w:r>
    </w:p>
    <w:p w14:paraId="611FA071" w14:textId="77777777" w:rsidR="00B53EDD" w:rsidRPr="00334B96" w:rsidRDefault="00B53EDD" w:rsidP="00B53EDD">
      <w:pPr>
        <w:rPr>
          <w:lang w:val="ru-RU"/>
        </w:rPr>
      </w:pPr>
      <w:r w:rsidRPr="00334B96">
        <w:rPr>
          <w:lang w:val="ru-RU"/>
        </w:rPr>
        <w:t>4</w:t>
      </w:r>
      <w:r w:rsidRPr="00334B96">
        <w:rPr>
          <w:lang w:val="ru-RU"/>
        </w:rPr>
        <w:tab/>
        <w:t>расширять права и возможности молодых женщин и мужчин в области использования электросвязи/ИКТ, особенно в развивающихся странах, путем содействия проведению большего числа регулярных диалогов и консультаций с молодыми женщинами и мужчинами, учитывая их мнение при осуществлении деятельности МСЭ-D;</w:t>
      </w:r>
    </w:p>
    <w:p w14:paraId="155AFC39" w14:textId="77777777" w:rsidR="00B53EDD" w:rsidRPr="00334B96" w:rsidRDefault="00B53EDD" w:rsidP="00B53EDD">
      <w:pPr>
        <w:rPr>
          <w:lang w:val="ru-RU"/>
        </w:rPr>
      </w:pPr>
      <w:r w:rsidRPr="00334B96">
        <w:rPr>
          <w:lang w:val="ru-RU"/>
        </w:rPr>
        <w:t>5</w:t>
      </w:r>
      <w:r w:rsidRPr="00334B96">
        <w:rPr>
          <w:lang w:val="ru-RU"/>
        </w:rPr>
        <w:tab/>
        <w:t>что МСЭ-D продолжит придавать приоритетное значение привлечению и участию молодых женщин и мужчин в работе МСЭ в целях содействия достижению общих целей Союза; поощрять участие молодых женщин и мужчин в программах, мероприятиях и деятельности МСЭ, а также вносить вклад в продвижение связанной с молодыми женщинами и мужчинами политики в области ИКТ в Государствах – Членах МСЭ;</w:t>
      </w:r>
    </w:p>
    <w:p w14:paraId="5E8AE322" w14:textId="77777777" w:rsidR="00B53EDD" w:rsidRPr="00334B96" w:rsidRDefault="00B53EDD" w:rsidP="00B53EDD">
      <w:pPr>
        <w:rPr>
          <w:lang w:val="ru-RU"/>
        </w:rPr>
      </w:pPr>
      <w:r w:rsidRPr="00334B96">
        <w:rPr>
          <w:lang w:val="ru-RU"/>
        </w:rPr>
        <w:t>6</w:t>
      </w:r>
      <w:r w:rsidRPr="00334B96">
        <w:rPr>
          <w:lang w:val="ru-RU"/>
        </w:rPr>
        <w:tab/>
        <w:t>стимулировать инновации и вовлеченность молодых женщин и мужчин для содействия устойчивому развитию и решения имеющихся и будущих проблем, например для уменьшения масштабов нищеты, создания рабочих мест, борьбы с гендерным неравенством и обеспечением кибербезопасности,</w:t>
      </w:r>
    </w:p>
    <w:p w14:paraId="113873AF" w14:textId="77777777" w:rsidR="00B53EDD" w:rsidRPr="00334B96" w:rsidRDefault="00B53EDD" w:rsidP="00B53EDD">
      <w:pPr>
        <w:pStyle w:val="Call"/>
        <w:rPr>
          <w:i w:val="0"/>
          <w:iCs/>
          <w:lang w:val="ru-RU" w:eastAsia="zh-CN"/>
        </w:rPr>
      </w:pPr>
      <w:r w:rsidRPr="00334B96">
        <w:rPr>
          <w:lang w:val="ru-RU" w:eastAsia="zh-CN"/>
        </w:rPr>
        <w:t>решает далее</w:t>
      </w:r>
    </w:p>
    <w:p w14:paraId="3DBABC5E" w14:textId="77777777" w:rsidR="00B53EDD" w:rsidRPr="00334B96" w:rsidRDefault="00B53EDD" w:rsidP="00B53EDD">
      <w:pPr>
        <w:tabs>
          <w:tab w:val="left" w:pos="1701"/>
          <w:tab w:val="left" w:pos="2835"/>
        </w:tabs>
        <w:rPr>
          <w:lang w:val="ru-RU" w:eastAsia="zh-CN"/>
        </w:rPr>
      </w:pPr>
      <w:r w:rsidRPr="00334B96">
        <w:rPr>
          <w:lang w:val="ru-RU" w:eastAsia="zh-CN"/>
        </w:rPr>
        <w:t>1</w:t>
      </w:r>
      <w:r w:rsidRPr="00334B96">
        <w:rPr>
          <w:rFonts w:eastAsiaTheme="minorEastAsia"/>
          <w:szCs w:val="24"/>
          <w:lang w:val="ru-RU" w:eastAsia="zh-CN"/>
        </w:rPr>
        <w:tab/>
      </w:r>
      <w:r w:rsidRPr="00334B96">
        <w:rPr>
          <w:lang w:val="ru-RU" w:eastAsia="zh-CN"/>
        </w:rPr>
        <w:t>создавать партнерства с академическими организациями, занимающимися программами развития для молодых женщин и мужчин;</w:t>
      </w:r>
    </w:p>
    <w:p w14:paraId="3FD93A0A" w14:textId="77777777" w:rsidR="00B53EDD" w:rsidRPr="00334B96" w:rsidRDefault="00B53EDD" w:rsidP="00B53EDD">
      <w:pPr>
        <w:tabs>
          <w:tab w:val="left" w:pos="1701"/>
          <w:tab w:val="left" w:pos="2835"/>
        </w:tabs>
        <w:rPr>
          <w:lang w:val="ru-RU"/>
        </w:rPr>
      </w:pPr>
      <w:r w:rsidRPr="00334B96">
        <w:rPr>
          <w:lang w:val="ru-RU" w:eastAsia="zh-CN"/>
        </w:rPr>
        <w:t>2</w:t>
      </w:r>
      <w:r w:rsidRPr="00334B96">
        <w:rPr>
          <w:lang w:val="ru-RU" w:eastAsia="zh-CN"/>
        </w:rPr>
        <w:tab/>
        <w:t>по мере возможности, включать связанные с молодыми женщинами и мужчинами аспекты в исследуемые Вопросы,</w:t>
      </w:r>
      <w:r w:rsidRPr="00334B96">
        <w:rPr>
          <w:lang w:val="ru-RU"/>
        </w:rPr>
        <w:t xml:space="preserve"> и поощрять </w:t>
      </w:r>
      <w:r w:rsidRPr="00334B96">
        <w:rPr>
          <w:lang w:val="ru-RU" w:eastAsia="zh-CN"/>
        </w:rPr>
        <w:t>молодых женщин и мужчин</w:t>
      </w:r>
      <w:r w:rsidRPr="00334B96" w:rsidDel="00502C8C">
        <w:rPr>
          <w:lang w:val="ru-RU"/>
        </w:rPr>
        <w:t xml:space="preserve"> </w:t>
      </w:r>
      <w:r w:rsidRPr="00334B96">
        <w:rPr>
          <w:lang w:val="ru-RU"/>
        </w:rPr>
        <w:t>вносить свой вклад в работу исследовательских комиссий МСЭ-D,</w:t>
      </w:r>
    </w:p>
    <w:p w14:paraId="0B946DF3" w14:textId="77777777" w:rsidR="00B53EDD" w:rsidRPr="00334B96" w:rsidRDefault="00B53EDD" w:rsidP="00B53EDD">
      <w:pPr>
        <w:pStyle w:val="Call"/>
        <w:rPr>
          <w:i w:val="0"/>
          <w:iCs/>
          <w:lang w:val="ru-RU" w:eastAsia="zh-CN"/>
        </w:rPr>
      </w:pPr>
      <w:r w:rsidRPr="00334B96">
        <w:rPr>
          <w:lang w:val="ru-RU" w:eastAsia="zh-CN"/>
        </w:rPr>
        <w:t>поручает Директору Бюро развития электросвязи</w:t>
      </w:r>
    </w:p>
    <w:p w14:paraId="584AAE5C" w14:textId="77777777" w:rsidR="00B53EDD" w:rsidRPr="00334B96" w:rsidRDefault="00B53EDD" w:rsidP="00B53EDD">
      <w:pPr>
        <w:tabs>
          <w:tab w:val="left" w:pos="1701"/>
          <w:tab w:val="left" w:pos="2835"/>
        </w:tabs>
        <w:rPr>
          <w:lang w:val="ru-RU" w:eastAsia="zh-CN"/>
        </w:rPr>
      </w:pPr>
      <w:r w:rsidRPr="00334B96">
        <w:rPr>
          <w:lang w:val="ru-RU" w:eastAsia="zh-CN"/>
        </w:rPr>
        <w:t>1</w:t>
      </w:r>
      <w:r w:rsidRPr="00334B96">
        <w:rPr>
          <w:lang w:val="ru-RU" w:eastAsia="zh-CN"/>
        </w:rPr>
        <w:tab/>
        <w:t>изыскать надлежащие средства для включения проблематики молодых женщин и мужчин в деятельность БРЭ</w:t>
      </w:r>
      <w:r w:rsidRPr="00334B96">
        <w:rPr>
          <w:lang w:val="ru-RU"/>
        </w:rPr>
        <w:t xml:space="preserve"> </w:t>
      </w:r>
      <w:r w:rsidRPr="00334B96">
        <w:rPr>
          <w:lang w:val="ru-RU" w:eastAsia="zh-CN"/>
        </w:rPr>
        <w:t xml:space="preserve">и активно </w:t>
      </w:r>
      <w:r w:rsidRPr="00334B96">
        <w:rPr>
          <w:color w:val="000000"/>
          <w:lang w:val="ru-RU"/>
        </w:rPr>
        <w:t>стремиться к</w:t>
      </w:r>
      <w:r w:rsidRPr="00334B96">
        <w:rPr>
          <w:lang w:val="ru-RU" w:eastAsia="zh-CN"/>
        </w:rPr>
        <w:t xml:space="preserve"> разнообразию в рамках текущей реализации Молодежной стратегии МСЭ;</w:t>
      </w:r>
    </w:p>
    <w:p w14:paraId="440FEA45" w14:textId="77777777" w:rsidR="00B53EDD" w:rsidRPr="00334B96" w:rsidRDefault="00B53EDD" w:rsidP="00B53EDD">
      <w:pPr>
        <w:rPr>
          <w:lang w:val="ru-RU"/>
        </w:rPr>
      </w:pPr>
      <w:r w:rsidRPr="00334B96">
        <w:rPr>
          <w:lang w:val="ru-RU"/>
        </w:rPr>
        <w:t>2</w:t>
      </w:r>
      <w:r w:rsidRPr="00334B96">
        <w:rPr>
          <w:lang w:val="ru-RU"/>
        </w:rPr>
        <w:tab/>
        <w:t>продолжать налаживание взаимодействия со всеми Секторами МСЭ в целях координации реализации молодежной стратегии в рамках всего Союза;</w:t>
      </w:r>
    </w:p>
    <w:p w14:paraId="319B33A8" w14:textId="77777777" w:rsidR="00B53EDD" w:rsidRPr="00334B96" w:rsidRDefault="00B53EDD" w:rsidP="00B53EDD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lang w:val="ru-RU"/>
        </w:rPr>
      </w:pPr>
      <w:r w:rsidRPr="00334B96">
        <w:rPr>
          <w:lang w:val="ru-RU"/>
        </w:rPr>
        <w:br w:type="page"/>
      </w:r>
    </w:p>
    <w:p w14:paraId="2A197EA9" w14:textId="77777777" w:rsidR="00B53EDD" w:rsidRPr="00334B96" w:rsidRDefault="00B53EDD" w:rsidP="00B53EDD">
      <w:pPr>
        <w:rPr>
          <w:lang w:val="ru-RU"/>
        </w:rPr>
      </w:pPr>
      <w:r w:rsidRPr="00334B96">
        <w:rPr>
          <w:lang w:val="ru-RU"/>
        </w:rPr>
        <w:lastRenderedPageBreak/>
        <w:t>3</w:t>
      </w:r>
      <w:r w:rsidRPr="00334B96">
        <w:rPr>
          <w:lang w:val="ru-RU"/>
        </w:rPr>
        <w:tab/>
        <w:t>обеспечить выделение в рамках бюджета необходимых ресурсов на связанные с этим виды деятельности;</w:t>
      </w:r>
    </w:p>
    <w:p w14:paraId="2F1CEFF0" w14:textId="77777777" w:rsidR="00B53EDD" w:rsidRPr="00334B96" w:rsidRDefault="00B53EDD" w:rsidP="00B53EDD">
      <w:pPr>
        <w:rPr>
          <w:lang w:val="ru-RU"/>
        </w:rPr>
      </w:pPr>
      <w:r w:rsidRPr="00334B96">
        <w:rPr>
          <w:lang w:val="ru-RU"/>
        </w:rPr>
        <w:t>4</w:t>
      </w:r>
      <w:r w:rsidRPr="00334B96">
        <w:rPr>
          <w:lang w:val="ru-RU"/>
        </w:rPr>
        <w:tab/>
        <w:t>пропагандировать ИКТ среди молодых женщин и мужчин для их социально-экономического развития и расширения их прав и возможностей;</w:t>
      </w:r>
    </w:p>
    <w:p w14:paraId="042D9C2A" w14:textId="77777777" w:rsidR="00B53EDD" w:rsidRPr="00334B96" w:rsidRDefault="00B53EDD" w:rsidP="00B53EDD">
      <w:pPr>
        <w:rPr>
          <w:lang w:val="ru-RU"/>
        </w:rPr>
      </w:pPr>
      <w:r w:rsidRPr="00334B96">
        <w:rPr>
          <w:lang w:val="ru-RU"/>
        </w:rPr>
        <w:t>5</w:t>
      </w:r>
      <w:r w:rsidRPr="00334B96">
        <w:rPr>
          <w:lang w:val="ru-RU"/>
        </w:rPr>
        <w:tab/>
        <w:t xml:space="preserve">предоставить руководство по количественной оценке расширения прав и возможностей </w:t>
      </w:r>
      <w:r w:rsidRPr="00334B96">
        <w:rPr>
          <w:lang w:val="ru-RU" w:eastAsia="zh-CN"/>
        </w:rPr>
        <w:t>молодых женщин и мужчин</w:t>
      </w:r>
      <w:r w:rsidRPr="00334B96">
        <w:rPr>
          <w:lang w:val="ru-RU"/>
        </w:rPr>
        <w:t xml:space="preserve"> на национальном и международном уровнях;</w:t>
      </w:r>
    </w:p>
    <w:p w14:paraId="64CC9FCB" w14:textId="77777777" w:rsidR="00B53EDD" w:rsidRPr="00334B96" w:rsidRDefault="00B53EDD" w:rsidP="00B53EDD">
      <w:pPr>
        <w:rPr>
          <w:lang w:val="ru-RU"/>
        </w:rPr>
      </w:pPr>
      <w:r w:rsidRPr="00334B96">
        <w:rPr>
          <w:lang w:val="ru-RU"/>
        </w:rPr>
        <w:t>6</w:t>
      </w:r>
      <w:r w:rsidRPr="00334B96">
        <w:rPr>
          <w:lang w:val="ru-RU"/>
        </w:rPr>
        <w:tab/>
        <w:t xml:space="preserve">предоставить руководство по цифровому гражданству среди </w:t>
      </w:r>
      <w:r w:rsidRPr="00334B96">
        <w:rPr>
          <w:lang w:val="ru-RU" w:eastAsia="zh-CN"/>
        </w:rPr>
        <w:t>молодых женщин и мужчин</w:t>
      </w:r>
      <w:r w:rsidRPr="00334B96">
        <w:rPr>
          <w:lang w:val="ru-RU"/>
        </w:rPr>
        <w:t>, в том числе по услугам цифрового правительства;</w:t>
      </w:r>
    </w:p>
    <w:p w14:paraId="191B12DA" w14:textId="77777777" w:rsidR="00B53EDD" w:rsidRPr="00334B96" w:rsidRDefault="00B53EDD" w:rsidP="00B53EDD">
      <w:pPr>
        <w:rPr>
          <w:lang w:val="ru-RU"/>
        </w:rPr>
      </w:pPr>
      <w:r w:rsidRPr="00334B96">
        <w:rPr>
          <w:lang w:val="ru-RU"/>
        </w:rPr>
        <w:t>7</w:t>
      </w:r>
      <w:r w:rsidRPr="00334B96">
        <w:rPr>
          <w:lang w:val="ru-RU"/>
        </w:rPr>
        <w:tab/>
        <w:t xml:space="preserve">расширить представленность и участие </w:t>
      </w:r>
      <w:r w:rsidRPr="00334B96">
        <w:rPr>
          <w:lang w:val="ru-RU" w:eastAsia="zh-CN"/>
        </w:rPr>
        <w:t>молодых женщин и мужчин</w:t>
      </w:r>
      <w:r w:rsidRPr="00334B96" w:rsidDel="00502C8C">
        <w:rPr>
          <w:lang w:val="ru-RU"/>
        </w:rPr>
        <w:t xml:space="preserve"> </w:t>
      </w:r>
      <w:r w:rsidRPr="00334B96">
        <w:rPr>
          <w:lang w:val="ru-RU"/>
        </w:rPr>
        <w:t>в мероприятиях и инициативах БРЭ,</w:t>
      </w:r>
    </w:p>
    <w:p w14:paraId="3EAF0272" w14:textId="77777777" w:rsidR="00B53EDD" w:rsidRPr="00334B96" w:rsidRDefault="00B53EDD" w:rsidP="00B53EDD">
      <w:pPr>
        <w:pStyle w:val="Call"/>
        <w:rPr>
          <w:lang w:val="ru-RU"/>
        </w:rPr>
      </w:pPr>
      <w:r w:rsidRPr="00334B96">
        <w:rPr>
          <w:lang w:val="ru-RU"/>
        </w:rPr>
        <w:t>предлагает Директору Бюро развития электросвязи</w:t>
      </w:r>
    </w:p>
    <w:p w14:paraId="5AFDB3AB" w14:textId="77777777" w:rsidR="00B53EDD" w:rsidRPr="00334B96" w:rsidRDefault="00B53EDD" w:rsidP="00B53EDD">
      <w:pPr>
        <w:keepNext/>
        <w:keepLines/>
        <w:rPr>
          <w:lang w:val="ru-RU"/>
        </w:rPr>
      </w:pPr>
      <w:r w:rsidRPr="00334B96">
        <w:rPr>
          <w:lang w:val="ru-RU"/>
        </w:rPr>
        <w:t>оказывать Государствам-Членам следующую помощь:</w:t>
      </w:r>
    </w:p>
    <w:p w14:paraId="51E2824F" w14:textId="77777777" w:rsidR="00B53EDD" w:rsidRPr="00334B96" w:rsidRDefault="00B53EDD" w:rsidP="00B53EDD">
      <w:pPr>
        <w:rPr>
          <w:lang w:val="ru-RU"/>
        </w:rPr>
      </w:pPr>
      <w:r w:rsidRPr="00334B96">
        <w:rPr>
          <w:lang w:val="ru-RU"/>
        </w:rPr>
        <w:t>1</w:t>
      </w:r>
      <w:r w:rsidRPr="00334B96">
        <w:rPr>
          <w:lang w:val="ru-RU"/>
        </w:rPr>
        <w:tab/>
        <w:t>в пропаганде участия в ориентированных на ИКТ образовательных программах, в том числе на ранних этапах образования, и в пропаганде ИКТ и профессиональной деятельности в областях естественных наук, техники, инженерного дела и математики (STEM) в целях социально-экономического развития молодых женщин и мужчин и расширения их прав и возможностей с учетом Повестки дня в области устойчивого развития на период до 2030 года;</w:t>
      </w:r>
    </w:p>
    <w:p w14:paraId="79ADECB5" w14:textId="77777777" w:rsidR="00B53EDD" w:rsidRPr="00334B96" w:rsidRDefault="00B53EDD" w:rsidP="00B53EDD">
      <w:pPr>
        <w:rPr>
          <w:lang w:val="ru-RU"/>
        </w:rPr>
      </w:pPr>
      <w:r w:rsidRPr="00334B96">
        <w:rPr>
          <w:lang w:val="ru-RU"/>
        </w:rPr>
        <w:t>2</w:t>
      </w:r>
      <w:r w:rsidRPr="00334B96">
        <w:rPr>
          <w:lang w:val="ru-RU"/>
        </w:rPr>
        <w:tab/>
        <w:t>давать конкретные рекомендации, в форме руководящих указаний, по интеграции молодых женщин и мужчин в общество, основанное на информации и знаниях;</w:t>
      </w:r>
    </w:p>
    <w:p w14:paraId="205EDE0E" w14:textId="77777777" w:rsidR="00B53EDD" w:rsidRPr="00334B96" w:rsidRDefault="00B53EDD" w:rsidP="00B53EDD">
      <w:pPr>
        <w:rPr>
          <w:lang w:val="ru-RU"/>
        </w:rPr>
      </w:pPr>
      <w:r w:rsidRPr="00334B96">
        <w:rPr>
          <w:lang w:val="ru-RU"/>
        </w:rPr>
        <w:t>3</w:t>
      </w:r>
      <w:r w:rsidRPr="00334B96">
        <w:rPr>
          <w:lang w:val="ru-RU"/>
        </w:rPr>
        <w:tab/>
        <w:t xml:space="preserve">создавать партнерства с Членами Сектора для развития и/или поддержки конкретных проектов в сфере ИКТ, направленных на реализацию </w:t>
      </w:r>
      <w:r w:rsidRPr="00334B96">
        <w:rPr>
          <w:lang w:val="ru-RU" w:eastAsia="zh-CN"/>
        </w:rPr>
        <w:t xml:space="preserve">Молодежной стратегии МСЭ </w:t>
      </w:r>
      <w:r w:rsidRPr="00334B96">
        <w:rPr>
          <w:lang w:val="ru-RU"/>
        </w:rPr>
        <w:t>и адресованных молодым женщинам и мужчинам в развивающихся странах, включая страны с переходной экономикой, с учетом Повестки дня в области устойчивого развития на период до 2030 года;</w:t>
      </w:r>
    </w:p>
    <w:p w14:paraId="72799420" w14:textId="77777777" w:rsidR="00B53EDD" w:rsidRPr="00334B96" w:rsidRDefault="00B53EDD" w:rsidP="00B53EDD">
      <w:pPr>
        <w:rPr>
          <w:lang w:val="ru-RU"/>
        </w:rPr>
      </w:pPr>
      <w:r w:rsidRPr="00334B96">
        <w:rPr>
          <w:lang w:val="ru-RU"/>
        </w:rPr>
        <w:t>4</w:t>
      </w:r>
      <w:r w:rsidRPr="00334B96">
        <w:rPr>
          <w:lang w:val="ru-RU"/>
        </w:rPr>
        <w:tab/>
        <w:t xml:space="preserve">включить относящийся к молодым женщинам и мужчинам компонент в деятельность БРЭ, направленную на повышение осведомленности о проблемах, стоящих перед </w:t>
      </w:r>
      <w:r w:rsidRPr="00334B96">
        <w:rPr>
          <w:lang w:val="ru-RU" w:eastAsia="zh-CN"/>
        </w:rPr>
        <w:t>молодыми женщинами и мужчинами</w:t>
      </w:r>
      <w:r w:rsidRPr="00334B96" w:rsidDel="00502C8C">
        <w:rPr>
          <w:lang w:val="ru-RU"/>
        </w:rPr>
        <w:t xml:space="preserve"> </w:t>
      </w:r>
      <w:r w:rsidRPr="00334B96">
        <w:rPr>
          <w:lang w:val="ru-RU"/>
        </w:rPr>
        <w:t>в области ИКТ, и рассчитанную на реализацию конкретных решений;</w:t>
      </w:r>
    </w:p>
    <w:p w14:paraId="3D34960C" w14:textId="77777777" w:rsidR="00B53EDD" w:rsidRPr="00334B96" w:rsidRDefault="00B53EDD" w:rsidP="00B53EDD">
      <w:pPr>
        <w:rPr>
          <w:iCs/>
          <w:lang w:val="ru-RU"/>
        </w:rPr>
      </w:pPr>
      <w:r w:rsidRPr="00334B96">
        <w:rPr>
          <w:lang w:val="ru-RU"/>
        </w:rPr>
        <w:t>5</w:t>
      </w:r>
      <w:r w:rsidRPr="00334B96">
        <w:rPr>
          <w:lang w:val="ru-RU"/>
        </w:rPr>
        <w:tab/>
        <w:t xml:space="preserve">продвигать благоприятствующие ИКТ системы в сферах образования и профессионального роста для </w:t>
      </w:r>
      <w:r w:rsidRPr="00334B96">
        <w:rPr>
          <w:lang w:val="ru-RU" w:eastAsia="zh-CN"/>
        </w:rPr>
        <w:t>молодых женщин и мужчин</w:t>
      </w:r>
      <w:r w:rsidRPr="00334B96" w:rsidDel="00502C8C">
        <w:rPr>
          <w:lang w:val="ru-RU"/>
        </w:rPr>
        <w:t xml:space="preserve"> </w:t>
      </w:r>
      <w:r w:rsidRPr="00334B96">
        <w:rPr>
          <w:lang w:val="ru-RU"/>
        </w:rPr>
        <w:t>без гендерной дискриминации и тем самым поощрять молодых девушек и женщин становиться частью сектора ИКТ,</w:t>
      </w:r>
    </w:p>
    <w:p w14:paraId="256D1F1B" w14:textId="77777777" w:rsidR="00B53EDD" w:rsidRPr="00334B96" w:rsidRDefault="00B53EDD" w:rsidP="00B53EDD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i/>
          <w:lang w:val="ru-RU"/>
        </w:rPr>
      </w:pPr>
      <w:r w:rsidRPr="00334B96">
        <w:rPr>
          <w:lang w:val="ru-RU"/>
        </w:rPr>
        <w:br w:type="page"/>
      </w:r>
    </w:p>
    <w:p w14:paraId="664F12FE" w14:textId="77777777" w:rsidR="00B53EDD" w:rsidRPr="00334B96" w:rsidRDefault="00B53EDD" w:rsidP="00B53EDD">
      <w:pPr>
        <w:pStyle w:val="Call"/>
        <w:rPr>
          <w:i w:val="0"/>
          <w:iCs/>
          <w:lang w:val="ru-RU"/>
        </w:rPr>
      </w:pPr>
      <w:r w:rsidRPr="00334B96">
        <w:rPr>
          <w:lang w:val="ru-RU"/>
        </w:rPr>
        <w:lastRenderedPageBreak/>
        <w:t>настоятельно рекомендует Государствам-Членам</w:t>
      </w:r>
    </w:p>
    <w:p w14:paraId="02987F5B" w14:textId="77777777" w:rsidR="00B53EDD" w:rsidRPr="00334B96" w:rsidRDefault="00B53EDD" w:rsidP="00B53EDD">
      <w:pPr>
        <w:rPr>
          <w:lang w:val="ru-RU"/>
        </w:rPr>
      </w:pPr>
      <w:r w:rsidRPr="00334B96">
        <w:rPr>
          <w:lang w:val="ru-RU"/>
        </w:rPr>
        <w:t>1</w:t>
      </w:r>
      <w:r w:rsidRPr="00334B96">
        <w:rPr>
          <w:lang w:val="ru-RU"/>
        </w:rPr>
        <w:tab/>
        <w:t>обмениваться передовым опытом по национальным подходам, направленным на использование электросвязи/ИКТ для повышения уровня образования и социально-экономического развития молодых женщин и мужчин с учетом Повестки дня в области устойчивого развития на период до 2030 года;</w:t>
      </w:r>
    </w:p>
    <w:p w14:paraId="2F5A7ACF" w14:textId="77777777" w:rsidR="00B53EDD" w:rsidRPr="00334B96" w:rsidRDefault="00B53EDD" w:rsidP="00B53EDD">
      <w:pPr>
        <w:rPr>
          <w:lang w:val="ru-RU"/>
        </w:rPr>
      </w:pPr>
      <w:r w:rsidRPr="00334B96">
        <w:rPr>
          <w:lang w:val="ru-RU"/>
        </w:rPr>
        <w:t>2</w:t>
      </w:r>
      <w:r w:rsidRPr="00334B96">
        <w:rPr>
          <w:lang w:val="ru-RU"/>
        </w:rPr>
        <w:tab/>
        <w:t>разрабатывать национальные стратегии по расширению доступа к ИКТ и их использования как инструмента образовательного и социально-экономического развития молодых женщин и мужчин;</w:t>
      </w:r>
    </w:p>
    <w:p w14:paraId="3D262C3F" w14:textId="77777777" w:rsidR="00B53EDD" w:rsidRPr="00334B96" w:rsidRDefault="00B53EDD" w:rsidP="00B53EDD">
      <w:pPr>
        <w:rPr>
          <w:lang w:val="ru-RU"/>
        </w:rPr>
      </w:pPr>
      <w:r w:rsidRPr="00334B96">
        <w:rPr>
          <w:lang w:val="ru-RU"/>
        </w:rPr>
        <w:t>3</w:t>
      </w:r>
      <w:r w:rsidRPr="00334B96">
        <w:rPr>
          <w:lang w:val="ru-RU"/>
        </w:rPr>
        <w:tab/>
        <w:t xml:space="preserve">продвигать ИКТ для привлечения </w:t>
      </w:r>
      <w:r w:rsidRPr="00334B96">
        <w:rPr>
          <w:lang w:val="ru-RU" w:eastAsia="zh-CN"/>
        </w:rPr>
        <w:t>молодых женщин и мужчин</w:t>
      </w:r>
      <w:r w:rsidRPr="00334B96">
        <w:rPr>
          <w:lang w:val="ru-RU"/>
        </w:rPr>
        <w:t>, расширения их прав и возможностей и их участия в процессах принятия решений в секторе ИКТ;</w:t>
      </w:r>
    </w:p>
    <w:p w14:paraId="7C7C3D95" w14:textId="77777777" w:rsidR="00B53EDD" w:rsidRPr="00334B96" w:rsidRDefault="00B53EDD" w:rsidP="00B53EDD">
      <w:pPr>
        <w:rPr>
          <w:lang w:val="ru-RU"/>
        </w:rPr>
      </w:pPr>
      <w:r w:rsidRPr="00334B96">
        <w:rPr>
          <w:lang w:val="ru-RU"/>
        </w:rPr>
        <w:t>4</w:t>
      </w:r>
      <w:r w:rsidRPr="00334B96">
        <w:rPr>
          <w:lang w:val="ru-RU"/>
        </w:rPr>
        <w:tab/>
        <w:t>поддерживать деятельность МСЭ-D в области ИКТ для социально-экономического развития молодых женщин и мужчин в рамках продолжающейся реализации Молодежной стратегии МСЭ;</w:t>
      </w:r>
    </w:p>
    <w:p w14:paraId="45536F05" w14:textId="77777777" w:rsidR="00B53EDD" w:rsidRPr="00334B96" w:rsidRDefault="00B53EDD" w:rsidP="00B53EDD">
      <w:pPr>
        <w:rPr>
          <w:lang w:val="ru-RU"/>
        </w:rPr>
      </w:pPr>
      <w:r w:rsidRPr="00334B96">
        <w:rPr>
          <w:lang w:val="ru-RU"/>
        </w:rPr>
        <w:t>5</w:t>
      </w:r>
      <w:r w:rsidRPr="00334B96">
        <w:rPr>
          <w:lang w:val="ru-RU"/>
        </w:rPr>
        <w:tab/>
        <w:t>заниматься популяризацией актуальности ИКТ в качестве факторов, способствующих появлению новых идей относительно создания альтернативных форм занятости;</w:t>
      </w:r>
    </w:p>
    <w:p w14:paraId="2CD6F041" w14:textId="77777777" w:rsidR="00B53EDD" w:rsidRPr="00334B96" w:rsidRDefault="00B53EDD" w:rsidP="00B53EDD">
      <w:pPr>
        <w:rPr>
          <w:lang w:val="ru-RU"/>
        </w:rPr>
      </w:pPr>
      <w:r w:rsidRPr="00334B96">
        <w:rPr>
          <w:lang w:val="ru-RU"/>
        </w:rPr>
        <w:t>6</w:t>
      </w:r>
      <w:r w:rsidRPr="00334B96">
        <w:rPr>
          <w:lang w:val="ru-RU"/>
        </w:rPr>
        <w:tab/>
        <w:t xml:space="preserve">признать важность предпринимательской деятельности </w:t>
      </w:r>
      <w:r w:rsidRPr="00334B96">
        <w:rPr>
          <w:lang w:val="ru-RU" w:eastAsia="zh-CN"/>
        </w:rPr>
        <w:t>молодых женщин и мужчин</w:t>
      </w:r>
      <w:r w:rsidRPr="00334B96">
        <w:rPr>
          <w:lang w:val="ru-RU"/>
        </w:rPr>
        <w:t>, в частности в инновационных секторах и в области новых технологий, поскольку она создает добавленную социальную и экономическую стоимость и способствует созданию квалифицированных рабочих мест путем популяризации использования ИКТ среди молодых женщин и мужчин;</w:t>
      </w:r>
    </w:p>
    <w:p w14:paraId="4CCBB47F" w14:textId="77777777" w:rsidR="00B53EDD" w:rsidRPr="00334B96" w:rsidRDefault="00B53EDD" w:rsidP="00B53EDD">
      <w:pPr>
        <w:rPr>
          <w:szCs w:val="24"/>
          <w:lang w:val="ru-RU"/>
        </w:rPr>
      </w:pPr>
      <w:r w:rsidRPr="00334B96">
        <w:rPr>
          <w:szCs w:val="24"/>
          <w:lang w:val="ru-RU"/>
        </w:rPr>
        <w:t>7</w:t>
      </w:r>
      <w:r w:rsidRPr="00334B96">
        <w:rPr>
          <w:szCs w:val="24"/>
          <w:lang w:val="ru-RU"/>
        </w:rPr>
        <w:tab/>
        <w:t xml:space="preserve">стремиться оказать влияние на жизнь молодых </w:t>
      </w:r>
      <w:r w:rsidRPr="00334B96">
        <w:rPr>
          <w:lang w:val="ru-RU" w:eastAsia="zh-CN"/>
        </w:rPr>
        <w:t>женщин и мужчин</w:t>
      </w:r>
      <w:r w:rsidRPr="00334B96" w:rsidDel="00502C8C">
        <w:rPr>
          <w:lang w:val="ru-RU"/>
        </w:rPr>
        <w:t xml:space="preserve"> </w:t>
      </w:r>
      <w:r w:rsidRPr="00334B96">
        <w:rPr>
          <w:szCs w:val="24"/>
          <w:lang w:val="ru-RU"/>
        </w:rPr>
        <w:t xml:space="preserve">во всем мире и обеспечить конструктивное участие </w:t>
      </w:r>
      <w:r w:rsidRPr="00334B96">
        <w:rPr>
          <w:lang w:val="ru-RU" w:eastAsia="zh-CN"/>
        </w:rPr>
        <w:t>молодых женщин и мужчин</w:t>
      </w:r>
      <w:r w:rsidRPr="00334B96" w:rsidDel="00502C8C">
        <w:rPr>
          <w:lang w:val="ru-RU"/>
        </w:rPr>
        <w:t xml:space="preserve"> </w:t>
      </w:r>
      <w:r w:rsidRPr="00334B96">
        <w:rPr>
          <w:szCs w:val="24"/>
          <w:lang w:val="ru-RU"/>
        </w:rPr>
        <w:t>в работе МСЭ в качестве основных заинтересованных сторон в деле выполнения Повестки дня в области устойчивого развития на период до 2030 года,</w:t>
      </w:r>
    </w:p>
    <w:p w14:paraId="3DD83F88" w14:textId="77777777" w:rsidR="00B53EDD" w:rsidRPr="00334B96" w:rsidRDefault="00B53EDD" w:rsidP="00B53EDD">
      <w:pPr>
        <w:pStyle w:val="Call"/>
        <w:rPr>
          <w:i w:val="0"/>
          <w:iCs/>
          <w:lang w:val="ru-RU"/>
        </w:rPr>
      </w:pPr>
      <w:r w:rsidRPr="00334B96">
        <w:rPr>
          <w:lang w:val="ru-RU"/>
        </w:rPr>
        <w:t>настоятельно рекомендует Государствам-Членам, Членам Секторов и Академическим организациям</w:t>
      </w:r>
    </w:p>
    <w:p w14:paraId="2C0A249E" w14:textId="77777777" w:rsidR="00B53EDD" w:rsidRPr="00334B96" w:rsidRDefault="00B53EDD" w:rsidP="00B53EDD">
      <w:pPr>
        <w:rPr>
          <w:lang w:val="ru-RU"/>
        </w:rPr>
      </w:pPr>
      <w:r w:rsidRPr="00334B96">
        <w:rPr>
          <w:lang w:val="ru-RU"/>
        </w:rPr>
        <w:t>1</w:t>
      </w:r>
      <w:r w:rsidRPr="00334B96">
        <w:rPr>
          <w:lang w:val="ru-RU"/>
        </w:rPr>
        <w:tab/>
        <w:t xml:space="preserve">координировать глобальные и региональные форумы и другие инициативы для </w:t>
      </w:r>
      <w:r w:rsidRPr="00334B96">
        <w:rPr>
          <w:lang w:val="ru-RU" w:eastAsia="zh-CN"/>
        </w:rPr>
        <w:t>молодых женщин и мужчин</w:t>
      </w:r>
      <w:r w:rsidRPr="00334B96" w:rsidDel="00502C8C">
        <w:rPr>
          <w:lang w:val="ru-RU"/>
        </w:rPr>
        <w:t xml:space="preserve"> </w:t>
      </w:r>
      <w:r w:rsidRPr="00334B96">
        <w:rPr>
          <w:lang w:val="ru-RU"/>
        </w:rPr>
        <w:t>с учетом имеющихся ресурсов с учетом Повестки дня в области устойчивого развития на период до 2030 года;</w:t>
      </w:r>
    </w:p>
    <w:p w14:paraId="1C2B7D92" w14:textId="77777777" w:rsidR="00B53EDD" w:rsidRPr="00334B96" w:rsidRDefault="00B53EDD" w:rsidP="00B53EDD">
      <w:pPr>
        <w:rPr>
          <w:lang w:val="ru-RU"/>
        </w:rPr>
      </w:pPr>
      <w:r w:rsidRPr="00334B96">
        <w:rPr>
          <w:lang w:val="ru-RU"/>
        </w:rPr>
        <w:t>2</w:t>
      </w:r>
      <w:r w:rsidRPr="00334B96">
        <w:rPr>
          <w:lang w:val="ru-RU"/>
        </w:rPr>
        <w:tab/>
        <w:t xml:space="preserve">обеспечивать для молодых </w:t>
      </w:r>
      <w:r w:rsidRPr="00334B96">
        <w:rPr>
          <w:lang w:val="ru-RU" w:eastAsia="zh-CN"/>
        </w:rPr>
        <w:t>женщин и мужчин</w:t>
      </w:r>
      <w:r w:rsidRPr="00334B96" w:rsidDel="00502C8C">
        <w:rPr>
          <w:lang w:val="ru-RU"/>
        </w:rPr>
        <w:t xml:space="preserve"> </w:t>
      </w:r>
      <w:r w:rsidRPr="00334B96">
        <w:rPr>
          <w:lang w:val="ru-RU"/>
        </w:rPr>
        <w:t>доступ к электросвязи/ИКТ, современное обучение цифровым навыкам, повышение уровня цифровой грамотности и цифровые возможности;</w:t>
      </w:r>
    </w:p>
    <w:p w14:paraId="4B7CF80B" w14:textId="77777777" w:rsidR="00B53EDD" w:rsidRPr="00334B96" w:rsidRDefault="00B53EDD" w:rsidP="00B53EDD">
      <w:pPr>
        <w:rPr>
          <w:lang w:val="ru-RU"/>
        </w:rPr>
      </w:pPr>
      <w:r w:rsidRPr="00334B96">
        <w:rPr>
          <w:lang w:val="ru-RU"/>
        </w:rPr>
        <w:t>3</w:t>
      </w:r>
      <w:r w:rsidRPr="00334B96">
        <w:rPr>
          <w:lang w:val="ru-RU"/>
        </w:rPr>
        <w:tab/>
        <w:t>способствовать сотрудничеству с гражданским обществом и частным сектором для обеспечения молодым новаторам специализированной профессиональной подготовки;</w:t>
      </w:r>
    </w:p>
    <w:p w14:paraId="1444AC12" w14:textId="77777777" w:rsidR="00B53EDD" w:rsidRPr="00334B96" w:rsidRDefault="00B53EDD" w:rsidP="00B53EDD">
      <w:pPr>
        <w:rPr>
          <w:rFonts w:eastAsia="SimHei"/>
          <w:lang w:val="ru-RU"/>
        </w:rPr>
      </w:pPr>
      <w:r w:rsidRPr="00334B96">
        <w:rPr>
          <w:rFonts w:eastAsia="SimHei"/>
          <w:lang w:val="ru-RU"/>
        </w:rPr>
        <w:br w:type="page"/>
      </w:r>
    </w:p>
    <w:p w14:paraId="2989DB7F" w14:textId="77777777" w:rsidR="00B53EDD" w:rsidRPr="00334B96" w:rsidRDefault="00B53EDD" w:rsidP="00B53EDD">
      <w:pPr>
        <w:rPr>
          <w:lang w:val="ru-RU"/>
        </w:rPr>
      </w:pPr>
      <w:r w:rsidRPr="00334B96">
        <w:rPr>
          <w:lang w:val="ru-RU"/>
        </w:rPr>
        <w:lastRenderedPageBreak/>
        <w:t>4</w:t>
      </w:r>
      <w:r w:rsidRPr="00334B96">
        <w:rPr>
          <w:lang w:val="ru-RU"/>
        </w:rPr>
        <w:tab/>
        <w:t xml:space="preserve">содействовать участию </w:t>
      </w:r>
      <w:r w:rsidRPr="00334B96">
        <w:rPr>
          <w:lang w:val="ru-RU" w:eastAsia="zh-CN"/>
        </w:rPr>
        <w:t>молодых женщин и мужчин</w:t>
      </w:r>
      <w:r w:rsidRPr="00334B96" w:rsidDel="00502C8C">
        <w:rPr>
          <w:lang w:val="ru-RU"/>
        </w:rPr>
        <w:t xml:space="preserve"> </w:t>
      </w:r>
      <w:r w:rsidRPr="00334B96">
        <w:rPr>
          <w:lang w:val="ru-RU"/>
        </w:rPr>
        <w:t>в работе, связанной с МСЭ-D, в том числе в составе делегаций на собраниях МСЭ-D;</w:t>
      </w:r>
    </w:p>
    <w:p w14:paraId="28B67061" w14:textId="77777777" w:rsidR="00B53EDD" w:rsidRPr="00334B96" w:rsidRDefault="00B53EDD" w:rsidP="00B53EDD">
      <w:pPr>
        <w:rPr>
          <w:lang w:val="ru-RU"/>
        </w:rPr>
      </w:pPr>
      <w:r w:rsidRPr="00334B96">
        <w:rPr>
          <w:lang w:val="ru-RU"/>
        </w:rPr>
        <w:t>5</w:t>
      </w:r>
      <w:r w:rsidRPr="00334B96">
        <w:rPr>
          <w:lang w:val="ru-RU"/>
        </w:rPr>
        <w:tab/>
        <w:t>укреплять программы развития цифровых навыков среди молодых женщин и мужчин, чтобы обеспечить полноценное использование преимуществ ИКТ,</w:t>
      </w:r>
    </w:p>
    <w:p w14:paraId="7A01F986" w14:textId="77777777" w:rsidR="00B53EDD" w:rsidRPr="00334B96" w:rsidRDefault="00B53EDD" w:rsidP="00B53EDD">
      <w:pPr>
        <w:pStyle w:val="Call"/>
        <w:rPr>
          <w:lang w:val="ru-RU"/>
        </w:rPr>
      </w:pPr>
      <w:r w:rsidRPr="00334B96">
        <w:rPr>
          <w:lang w:val="ru-RU"/>
        </w:rPr>
        <w:t>предлагает Академическим организациям</w:t>
      </w:r>
    </w:p>
    <w:p w14:paraId="38CE840A" w14:textId="77777777" w:rsidR="00B53EDD" w:rsidRPr="00334B96" w:rsidRDefault="00B53EDD" w:rsidP="00B53EDD">
      <w:pPr>
        <w:rPr>
          <w:lang w:val="ru-RU"/>
        </w:rPr>
      </w:pPr>
      <w:r w:rsidRPr="00334B96">
        <w:rPr>
          <w:lang w:val="ru-RU"/>
        </w:rPr>
        <w:t>1</w:t>
      </w:r>
      <w:r w:rsidRPr="00334B96">
        <w:rPr>
          <w:lang w:val="ru-RU"/>
        </w:rPr>
        <w:tab/>
        <w:t xml:space="preserve">развивать у молодых </w:t>
      </w:r>
      <w:r w:rsidRPr="00334B96">
        <w:rPr>
          <w:lang w:val="ru-RU" w:eastAsia="zh-CN"/>
        </w:rPr>
        <w:t>женщин и мужчин</w:t>
      </w:r>
      <w:r w:rsidRPr="00334B96" w:rsidDel="00502C8C">
        <w:rPr>
          <w:lang w:val="ru-RU"/>
        </w:rPr>
        <w:t xml:space="preserve"> </w:t>
      </w:r>
      <w:r w:rsidRPr="00334B96">
        <w:rPr>
          <w:lang w:val="ru-RU"/>
        </w:rPr>
        <w:t>цифровые навыки, которые позволят им получить рабочие места, и содействовать тем самым расширению их прав и возможностей и конкурентного потенциала на глобальном рынке труда в целях повышения качества их жизни, в том числе путем программ академических обменов;</w:t>
      </w:r>
    </w:p>
    <w:p w14:paraId="65AC3EEF" w14:textId="77777777" w:rsidR="00B53EDD" w:rsidRPr="00334B96" w:rsidRDefault="00B53EDD" w:rsidP="00B53EDD">
      <w:pPr>
        <w:rPr>
          <w:lang w:val="ru-RU"/>
        </w:rPr>
      </w:pPr>
      <w:r w:rsidRPr="00334B96">
        <w:rPr>
          <w:lang w:val="ru-RU"/>
        </w:rPr>
        <w:t>2</w:t>
      </w:r>
      <w:r w:rsidRPr="00334B96">
        <w:rPr>
          <w:lang w:val="ru-RU"/>
        </w:rPr>
        <w:tab/>
        <w:t>содействовать проведению студентами университетов исследований, связанных с ИКТ;</w:t>
      </w:r>
    </w:p>
    <w:p w14:paraId="1BF745B8" w14:textId="77777777" w:rsidR="00B53EDD" w:rsidRPr="00334B96" w:rsidRDefault="00B53EDD" w:rsidP="00B53EDD">
      <w:pPr>
        <w:rPr>
          <w:lang w:val="ru-RU"/>
        </w:rPr>
      </w:pPr>
      <w:r w:rsidRPr="00334B96">
        <w:rPr>
          <w:lang w:val="ru-RU"/>
        </w:rPr>
        <w:t>3</w:t>
      </w:r>
      <w:r w:rsidRPr="00334B96">
        <w:rPr>
          <w:lang w:val="ru-RU"/>
        </w:rPr>
        <w:tab/>
        <w:t xml:space="preserve">поощрять </w:t>
      </w:r>
      <w:r w:rsidRPr="00334B96">
        <w:rPr>
          <w:lang w:val="ru-RU" w:eastAsia="zh-CN"/>
        </w:rPr>
        <w:t>молодых женщин и мужчин</w:t>
      </w:r>
      <w:r w:rsidRPr="00334B96" w:rsidDel="00502C8C">
        <w:rPr>
          <w:lang w:val="ru-RU"/>
        </w:rPr>
        <w:t xml:space="preserve"> </w:t>
      </w:r>
      <w:r w:rsidRPr="00334B96">
        <w:rPr>
          <w:lang w:val="ru-RU"/>
        </w:rPr>
        <w:t>использовать возможности программы стажировки МСЭ для получения первого опыта работы,</w:t>
      </w:r>
    </w:p>
    <w:p w14:paraId="783A7716" w14:textId="77777777" w:rsidR="00B53EDD" w:rsidRPr="00334B96" w:rsidRDefault="00B53EDD" w:rsidP="00B53EDD">
      <w:pPr>
        <w:pStyle w:val="Call"/>
        <w:rPr>
          <w:i w:val="0"/>
          <w:iCs/>
          <w:lang w:val="ru-RU" w:eastAsia="zh-CN"/>
        </w:rPr>
      </w:pPr>
      <w:r w:rsidRPr="00334B96">
        <w:rPr>
          <w:lang w:val="ru-RU" w:eastAsia="zh-CN"/>
        </w:rPr>
        <w:t>просит Генерального секретаря</w:t>
      </w:r>
    </w:p>
    <w:p w14:paraId="75F77FA0" w14:textId="77777777" w:rsidR="00B53EDD" w:rsidRPr="00334B96" w:rsidRDefault="00B53EDD" w:rsidP="00B53EDD">
      <w:pPr>
        <w:rPr>
          <w:lang w:val="ru-RU" w:eastAsia="zh-CN"/>
        </w:rPr>
      </w:pPr>
      <w:r w:rsidRPr="00334B96">
        <w:rPr>
          <w:lang w:val="ru-RU" w:eastAsia="zh-CN"/>
        </w:rPr>
        <w:t>1</w:t>
      </w:r>
      <w:r w:rsidRPr="00334B96">
        <w:rPr>
          <w:lang w:val="ru-RU" w:eastAsia="zh-CN"/>
        </w:rPr>
        <w:tab/>
        <w:t>довести настоящую Резолюцию до сведения Полномочной конференции с целью выделения на соответствующие мероприятия и деятельность надлежащих ресурсов</w:t>
      </w:r>
      <w:r w:rsidRPr="00334B96">
        <w:rPr>
          <w:lang w:val="ru-RU"/>
        </w:rPr>
        <w:t>, в рамках бюджета;</w:t>
      </w:r>
    </w:p>
    <w:p w14:paraId="32E8080C" w14:textId="77777777" w:rsidR="00B53EDD" w:rsidRPr="00334B96" w:rsidRDefault="00B53EDD" w:rsidP="00B53EDD">
      <w:pPr>
        <w:rPr>
          <w:lang w:val="ru-RU"/>
        </w:rPr>
      </w:pPr>
      <w:r w:rsidRPr="00334B96">
        <w:rPr>
          <w:lang w:val="ru-RU"/>
        </w:rPr>
        <w:t>2</w:t>
      </w:r>
      <w:r w:rsidRPr="00334B96">
        <w:rPr>
          <w:lang w:val="ru-RU"/>
        </w:rPr>
        <w:tab/>
      </w:r>
      <w:r w:rsidRPr="00334B96">
        <w:rPr>
          <w:lang w:val="ru-RU" w:eastAsia="zh-CN"/>
        </w:rPr>
        <w:t>довести настоящую Резолюцию до сведения Генерального секретаря Организации Объединенных Наций с целью содействия укреплению координации и сотрудничества в рамках политики, программ и проектов в области развития, которые увязывают ИКТ с содействием расширению прав и возможностей молодых женщин и мужчин</w:t>
      </w:r>
      <w:r w:rsidRPr="00334B96">
        <w:rPr>
          <w:lang w:val="ru-RU"/>
        </w:rPr>
        <w:t>.</w:t>
      </w:r>
    </w:p>
    <w:p w14:paraId="0A8995FF" w14:textId="77777777" w:rsidR="00B53EDD" w:rsidRPr="00334B96" w:rsidRDefault="00B53EDD" w:rsidP="00B53EDD">
      <w:pPr>
        <w:pStyle w:val="Reasons"/>
        <w:rPr>
          <w:lang w:val="ru-RU"/>
        </w:rPr>
      </w:pPr>
    </w:p>
    <w:p w14:paraId="5B4BFEBF" w14:textId="77777777" w:rsidR="00B53EDD" w:rsidRPr="00334B96" w:rsidRDefault="00B53EDD" w:rsidP="00B53EDD">
      <w:pPr>
        <w:pStyle w:val="Reasons"/>
        <w:rPr>
          <w:lang w:val="ru-RU"/>
        </w:rPr>
      </w:pPr>
    </w:p>
    <w:p w14:paraId="0D78DE8D" w14:textId="77777777" w:rsidR="00B53EDD" w:rsidRPr="00334B96" w:rsidRDefault="00B53EDD" w:rsidP="00B53EDD">
      <w:pPr>
        <w:pStyle w:val="Reasons"/>
        <w:rPr>
          <w:lang w:val="ru-RU"/>
        </w:rPr>
      </w:pPr>
    </w:p>
    <w:p w14:paraId="70FE6FAE" w14:textId="77777777" w:rsidR="00B53EDD" w:rsidRPr="00334B96" w:rsidRDefault="00B53EDD" w:rsidP="00B53EDD">
      <w:pPr>
        <w:pStyle w:val="Reasons"/>
        <w:rPr>
          <w:lang w:val="ru-RU"/>
        </w:rPr>
      </w:pPr>
    </w:p>
    <w:p w14:paraId="3FBB6BCD" w14:textId="77777777" w:rsidR="00E45F09" w:rsidRPr="00B53EDD" w:rsidRDefault="00E45F09" w:rsidP="00B53EDD"/>
    <w:sectPr w:rsidR="00E45F09" w:rsidRPr="00B53EDD" w:rsidSect="003E584B">
      <w:headerReference w:type="even" r:id="rId7"/>
      <w:headerReference w:type="default" r:id="rId8"/>
      <w:pgSz w:w="11906" w:h="16838" w:code="9"/>
      <w:pgMar w:top="1418" w:right="1134" w:bottom="1418" w:left="1134" w:header="709" w:footer="709" w:gutter="0"/>
      <w:cols w:space="708"/>
      <w:vAlign w:val="both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9B3736" w14:textId="77777777" w:rsidR="002D7DA1" w:rsidRDefault="002D7DA1" w:rsidP="003E584B">
      <w:pPr>
        <w:spacing w:before="0"/>
      </w:pPr>
      <w:r>
        <w:separator/>
      </w:r>
    </w:p>
  </w:endnote>
  <w:endnote w:type="continuationSeparator" w:id="0">
    <w:p w14:paraId="0CF0A214" w14:textId="77777777" w:rsidR="002D7DA1" w:rsidRDefault="002D7DA1" w:rsidP="003E584B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5C0E52" w14:textId="77777777" w:rsidR="002D7DA1" w:rsidRDefault="002D7DA1" w:rsidP="003E584B">
      <w:pPr>
        <w:spacing w:before="0"/>
      </w:pPr>
      <w:r>
        <w:separator/>
      </w:r>
    </w:p>
  </w:footnote>
  <w:footnote w:type="continuationSeparator" w:id="0">
    <w:p w14:paraId="0A299AC0" w14:textId="77777777" w:rsidR="002D7DA1" w:rsidRDefault="002D7DA1" w:rsidP="003E584B">
      <w:pPr>
        <w:spacing w:before="0"/>
      </w:pPr>
      <w:r>
        <w:continuationSeparator/>
      </w:r>
    </w:p>
  </w:footnote>
  <w:footnote w:id="1">
    <w:p w14:paraId="6C0F69B5" w14:textId="77777777" w:rsidR="00B53EDD" w:rsidRPr="007E090F" w:rsidRDefault="00B53EDD" w:rsidP="00B53EDD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Источник: публикация МСЭ "Измерение цифрового развития – факты и цифры", 2021 год.</w:t>
      </w:r>
    </w:p>
  </w:footnote>
  <w:footnote w:id="2">
    <w:p w14:paraId="26573C91" w14:textId="77777777" w:rsidR="00B53EDD" w:rsidRPr="007E090F" w:rsidRDefault="00B53EDD" w:rsidP="00B53EDD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 xml:space="preserve">Источник: </w:t>
      </w:r>
      <w:hyperlink r:id="rId1" w:history="1">
        <w:r w:rsidRPr="00220B4B">
          <w:rPr>
            <w:rStyle w:val="Hyperlink"/>
          </w:rPr>
          <w:t>https://www.itu.int/women-and-girls/girls-in-ict/home/history/.</w:t>
        </w:r>
      </w:hyperlink>
      <w:r>
        <w:rPr>
          <w:lang w:val="en-US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95157714"/>
      <w:docPartObj>
        <w:docPartGallery w:val="Page Numbers (Top of Page)"/>
        <w:docPartUnique/>
      </w:docPartObj>
    </w:sdtPr>
    <w:sdtEndPr>
      <w:rPr>
        <w:noProof/>
        <w:szCs w:val="22"/>
      </w:rPr>
    </w:sdtEndPr>
    <w:sdtContent>
      <w:p w14:paraId="4EAB3C34" w14:textId="6204EF79" w:rsidR="003E584B" w:rsidRPr="003E584B" w:rsidRDefault="003E584B" w:rsidP="003E584B">
        <w:pPr>
          <w:pStyle w:val="Header"/>
          <w:tabs>
            <w:tab w:val="clear" w:pos="4513"/>
            <w:tab w:val="left" w:pos="851"/>
          </w:tabs>
          <w:jc w:val="left"/>
          <w:rPr>
            <w:szCs w:val="22"/>
            <w:lang w:val="ru-RU"/>
          </w:rPr>
        </w:pPr>
        <w:r w:rsidRPr="00BF1EE0">
          <w:rPr>
            <w:szCs w:val="22"/>
          </w:rPr>
          <w:fldChar w:fldCharType="begin"/>
        </w:r>
        <w:r w:rsidRPr="00E3202A">
          <w:rPr>
            <w:szCs w:val="22"/>
            <w:lang w:val="ru-RU"/>
          </w:rPr>
          <w:instrText xml:space="preserve"> </w:instrText>
        </w:r>
        <w:r w:rsidRPr="00BF1EE0">
          <w:rPr>
            <w:szCs w:val="22"/>
          </w:rPr>
          <w:instrText>PAGE</w:instrText>
        </w:r>
        <w:r w:rsidRPr="00E3202A">
          <w:rPr>
            <w:szCs w:val="22"/>
            <w:lang w:val="ru-RU"/>
          </w:rPr>
          <w:instrText xml:space="preserve">   \* </w:instrText>
        </w:r>
        <w:r w:rsidRPr="00BF1EE0">
          <w:rPr>
            <w:szCs w:val="22"/>
          </w:rPr>
          <w:instrText>MERGEFORMAT</w:instrText>
        </w:r>
        <w:r w:rsidRPr="00E3202A">
          <w:rPr>
            <w:szCs w:val="22"/>
            <w:lang w:val="ru-RU"/>
          </w:rPr>
          <w:instrText xml:space="preserve"> </w:instrText>
        </w:r>
        <w:r w:rsidRPr="00BF1EE0">
          <w:rPr>
            <w:szCs w:val="22"/>
          </w:rPr>
          <w:fldChar w:fldCharType="separate"/>
        </w:r>
        <w:r w:rsidRPr="003E584B">
          <w:rPr>
            <w:szCs w:val="22"/>
            <w:lang w:val="ru-RU"/>
          </w:rPr>
          <w:t>144</w:t>
        </w:r>
        <w:r w:rsidRPr="00BF1EE0">
          <w:rPr>
            <w:noProof/>
            <w:szCs w:val="22"/>
          </w:rPr>
          <w:fldChar w:fldCharType="end"/>
        </w:r>
        <w:r w:rsidRPr="00E3202A">
          <w:rPr>
            <w:noProof/>
            <w:szCs w:val="22"/>
            <w:lang w:val="ru-RU"/>
          </w:rPr>
          <w:tab/>
        </w:r>
        <w:r w:rsidRPr="00E3202A">
          <w:rPr>
            <w:szCs w:val="22"/>
            <w:lang w:val="ru-RU"/>
          </w:rPr>
          <w:t>Заключительный отчет ВКРЭ-2</w:t>
        </w:r>
        <w:r w:rsidR="00B53EDD">
          <w:rPr>
            <w:szCs w:val="22"/>
            <w:lang w:val="en-US"/>
          </w:rPr>
          <w:t>5</w:t>
        </w:r>
        <w:r w:rsidRPr="00E3202A">
          <w:rPr>
            <w:szCs w:val="22"/>
            <w:lang w:val="ru-RU"/>
          </w:rPr>
          <w:t xml:space="preserve"> – Часть </w:t>
        </w:r>
        <w:r w:rsidRPr="00895A25">
          <w:rPr>
            <w:szCs w:val="22"/>
          </w:rPr>
          <w:t>IV</w:t>
        </w:r>
        <w:r w:rsidRPr="00E3202A">
          <w:rPr>
            <w:szCs w:val="22"/>
            <w:lang w:val="ru-RU"/>
          </w:rPr>
          <w:t xml:space="preserve"> – </w:t>
        </w:r>
        <w:r w:rsidRPr="00895A25">
          <w:rPr>
            <w:szCs w:val="22"/>
            <w:lang w:val="ru-RU"/>
          </w:rPr>
          <w:t>Резолюци</w:t>
        </w:r>
        <w:r>
          <w:rPr>
            <w:szCs w:val="22"/>
            <w:lang w:val="ru-RU"/>
          </w:rPr>
          <w:t xml:space="preserve">я </w:t>
        </w:r>
        <w:r w:rsidRPr="00F910FE">
          <w:rPr>
            <w:szCs w:val="22"/>
          </w:rPr>
          <w:fldChar w:fldCharType="begin"/>
        </w:r>
        <w:r w:rsidRPr="00F910FE">
          <w:rPr>
            <w:szCs w:val="22"/>
          </w:rPr>
          <w:instrText>styleref</w:instrText>
        </w:r>
        <w:r w:rsidRPr="00E3202A">
          <w:rPr>
            <w:szCs w:val="22"/>
            <w:lang w:val="ru-RU"/>
          </w:rPr>
          <w:instrText xml:space="preserve"> </w:instrText>
        </w:r>
        <w:r w:rsidRPr="00F910FE">
          <w:rPr>
            <w:szCs w:val="22"/>
          </w:rPr>
          <w:instrText>href</w:instrText>
        </w:r>
        <w:r w:rsidRPr="00F910FE">
          <w:rPr>
            <w:szCs w:val="22"/>
          </w:rPr>
          <w:fldChar w:fldCharType="separate"/>
        </w:r>
        <w:r w:rsidR="00981D69">
          <w:rPr>
            <w:noProof/>
            <w:szCs w:val="22"/>
          </w:rPr>
          <w:t>76</w:t>
        </w:r>
        <w:r w:rsidRPr="00F910FE">
          <w:rPr>
            <w:szCs w:val="22"/>
            <w:lang w:val="ru-RU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E0513" w14:textId="31C7866F" w:rsidR="003E584B" w:rsidRPr="003E584B" w:rsidRDefault="003E584B" w:rsidP="003E584B">
    <w:pPr>
      <w:pStyle w:val="Header"/>
      <w:tabs>
        <w:tab w:val="clear" w:pos="4513"/>
        <w:tab w:val="clear" w:pos="9026"/>
        <w:tab w:val="right" w:pos="8789"/>
        <w:tab w:val="right" w:pos="9639"/>
      </w:tabs>
      <w:jc w:val="right"/>
      <w:rPr>
        <w:szCs w:val="22"/>
        <w:lang w:val="ru-RU"/>
      </w:rPr>
    </w:pPr>
    <w:r>
      <w:rPr>
        <w:szCs w:val="22"/>
      </w:rPr>
      <w:tab/>
    </w:r>
    <w:r w:rsidRPr="00E3202A">
      <w:rPr>
        <w:szCs w:val="22"/>
        <w:lang w:val="ru-RU"/>
      </w:rPr>
      <w:t>Заключительный отчет ВКРЭ-2</w:t>
    </w:r>
    <w:r w:rsidR="00B53EDD">
      <w:rPr>
        <w:szCs w:val="22"/>
        <w:lang w:val="en-US"/>
      </w:rPr>
      <w:t>5</w:t>
    </w:r>
    <w:r w:rsidRPr="00E3202A">
      <w:rPr>
        <w:szCs w:val="22"/>
        <w:lang w:val="ru-RU"/>
      </w:rPr>
      <w:t xml:space="preserve"> – Часть </w:t>
    </w:r>
    <w:r w:rsidRPr="00895A25">
      <w:rPr>
        <w:szCs w:val="22"/>
      </w:rPr>
      <w:t>IV</w:t>
    </w:r>
    <w:r w:rsidRPr="00895A25">
      <w:rPr>
        <w:szCs w:val="22"/>
        <w:lang w:val="ru-RU"/>
      </w:rPr>
      <w:t xml:space="preserve"> − Резолюци</w:t>
    </w:r>
    <w:r>
      <w:rPr>
        <w:szCs w:val="22"/>
        <w:lang w:val="ru-RU"/>
      </w:rPr>
      <w:t xml:space="preserve">я </w:t>
    </w:r>
    <w:r w:rsidRPr="00F910FE">
      <w:rPr>
        <w:szCs w:val="22"/>
      </w:rPr>
      <w:fldChar w:fldCharType="begin"/>
    </w:r>
    <w:r w:rsidRPr="00F910FE">
      <w:rPr>
        <w:szCs w:val="22"/>
      </w:rPr>
      <w:instrText>styleref</w:instrText>
    </w:r>
    <w:r w:rsidRPr="00E3202A">
      <w:rPr>
        <w:szCs w:val="22"/>
        <w:lang w:val="ru-RU"/>
      </w:rPr>
      <w:instrText xml:space="preserve"> </w:instrText>
    </w:r>
    <w:r w:rsidRPr="00F910FE">
      <w:rPr>
        <w:szCs w:val="22"/>
      </w:rPr>
      <w:instrText>href</w:instrText>
    </w:r>
    <w:r w:rsidRPr="00F910FE">
      <w:rPr>
        <w:szCs w:val="22"/>
      </w:rPr>
      <w:fldChar w:fldCharType="separate"/>
    </w:r>
    <w:r w:rsidR="00981D69">
      <w:rPr>
        <w:noProof/>
        <w:szCs w:val="22"/>
      </w:rPr>
      <w:t>76</w:t>
    </w:r>
    <w:r w:rsidRPr="00F910FE">
      <w:rPr>
        <w:szCs w:val="22"/>
        <w:lang w:val="ru-RU"/>
      </w:rPr>
      <w:fldChar w:fldCharType="end"/>
    </w:r>
    <w:r w:rsidRPr="00E3202A">
      <w:rPr>
        <w:szCs w:val="22"/>
        <w:lang w:val="ru-RU"/>
      </w:rPr>
      <w:tab/>
    </w:r>
    <w:r w:rsidRPr="00763A31">
      <w:fldChar w:fldCharType="begin"/>
    </w:r>
    <w:r w:rsidRPr="00E3202A">
      <w:rPr>
        <w:lang w:val="ru-RU"/>
      </w:rPr>
      <w:instrText xml:space="preserve"> </w:instrText>
    </w:r>
    <w:r w:rsidRPr="00763A31">
      <w:instrText>PAGE</w:instrText>
    </w:r>
    <w:r w:rsidRPr="00E3202A">
      <w:rPr>
        <w:lang w:val="ru-RU"/>
      </w:rPr>
      <w:instrText xml:space="preserve">   \* </w:instrText>
    </w:r>
    <w:r w:rsidRPr="00763A31">
      <w:instrText>MERGEFORMAT</w:instrText>
    </w:r>
    <w:r w:rsidRPr="00E3202A">
      <w:rPr>
        <w:lang w:val="ru-RU"/>
      </w:rPr>
      <w:instrText xml:space="preserve"> </w:instrText>
    </w:r>
    <w:r w:rsidRPr="00763A31">
      <w:fldChar w:fldCharType="separate"/>
    </w:r>
    <w:r w:rsidRPr="003E584B">
      <w:rPr>
        <w:lang w:val="ru-RU"/>
      </w:rPr>
      <w:t>143</w:t>
    </w:r>
    <w:r w:rsidRPr="00763A31"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84B"/>
    <w:rsid w:val="000D1BE4"/>
    <w:rsid w:val="000F689C"/>
    <w:rsid w:val="00150FA6"/>
    <w:rsid w:val="00155E4F"/>
    <w:rsid w:val="001D38B0"/>
    <w:rsid w:val="00233D72"/>
    <w:rsid w:val="00247508"/>
    <w:rsid w:val="00282B03"/>
    <w:rsid w:val="002D7DA1"/>
    <w:rsid w:val="00316908"/>
    <w:rsid w:val="00373FF6"/>
    <w:rsid w:val="003B155A"/>
    <w:rsid w:val="003C2BD9"/>
    <w:rsid w:val="003E584B"/>
    <w:rsid w:val="003E6044"/>
    <w:rsid w:val="004F44FF"/>
    <w:rsid w:val="00523CDB"/>
    <w:rsid w:val="005E4F50"/>
    <w:rsid w:val="006677D6"/>
    <w:rsid w:val="00686D9E"/>
    <w:rsid w:val="00713A5E"/>
    <w:rsid w:val="00791A97"/>
    <w:rsid w:val="00905C06"/>
    <w:rsid w:val="00981D69"/>
    <w:rsid w:val="009D3EFE"/>
    <w:rsid w:val="00B53EDD"/>
    <w:rsid w:val="00B65A4E"/>
    <w:rsid w:val="00B7660C"/>
    <w:rsid w:val="00B95B42"/>
    <w:rsid w:val="00D90490"/>
    <w:rsid w:val="00DD3985"/>
    <w:rsid w:val="00E1417E"/>
    <w:rsid w:val="00E45F09"/>
    <w:rsid w:val="00F4199B"/>
    <w:rsid w:val="00FF162F"/>
    <w:rsid w:val="00FF5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E12872"/>
  <w15:chartTrackingRefBased/>
  <w15:docId w15:val="{5D9E5091-FCB2-40A4-8374-0543ED678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584B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 w:after="0" w:line="240" w:lineRule="auto"/>
      <w:jc w:val="both"/>
      <w:textAlignment w:val="baseline"/>
    </w:pPr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E604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584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ll">
    <w:name w:val="Call"/>
    <w:basedOn w:val="Normal"/>
    <w:next w:val="Normal"/>
    <w:link w:val="CallChar"/>
    <w:rsid w:val="003E584B"/>
    <w:pPr>
      <w:keepNext/>
      <w:keepLines/>
      <w:spacing w:before="160"/>
      <w:ind w:left="1134"/>
    </w:pPr>
    <w:rPr>
      <w:i/>
    </w:rPr>
  </w:style>
  <w:style w:type="paragraph" w:customStyle="1" w:styleId="Normalaftertitle">
    <w:name w:val="Normal after title"/>
    <w:basedOn w:val="Normal"/>
    <w:next w:val="Normal"/>
    <w:link w:val="NormalaftertitleChar"/>
    <w:rsid w:val="003E584B"/>
    <w:pPr>
      <w:spacing w:before="280"/>
    </w:pPr>
  </w:style>
  <w:style w:type="character" w:customStyle="1" w:styleId="NormalaftertitleChar">
    <w:name w:val="Normal after title Char"/>
    <w:basedOn w:val="DefaultParagraphFont"/>
    <w:link w:val="Normalaftertitle"/>
    <w:locked/>
    <w:rsid w:val="003E584B"/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customStyle="1" w:styleId="Reasons">
    <w:name w:val="Reasons"/>
    <w:basedOn w:val="Normal"/>
    <w:qFormat/>
    <w:rsid w:val="003E584B"/>
    <w:pPr>
      <w:tabs>
        <w:tab w:val="clear" w:pos="2268"/>
        <w:tab w:val="left" w:pos="1588"/>
        <w:tab w:val="left" w:pos="1985"/>
      </w:tabs>
    </w:pPr>
  </w:style>
  <w:style w:type="paragraph" w:customStyle="1" w:styleId="ResNo">
    <w:name w:val="Res_No"/>
    <w:basedOn w:val="Heading2"/>
    <w:next w:val="Normal"/>
    <w:link w:val="ResNoChar"/>
    <w:rsid w:val="003E584B"/>
    <w:pPr>
      <w:spacing w:before="200"/>
      <w:ind w:left="1134" w:hanging="1134"/>
      <w:jc w:val="center"/>
      <w:outlineLvl w:val="0"/>
    </w:pPr>
    <w:rPr>
      <w:rFonts w:ascii="Calibri" w:eastAsia="Times New Roman" w:hAnsi="Calibri" w:cs="Times New Roman"/>
      <w:color w:val="auto"/>
      <w:sz w:val="28"/>
      <w:szCs w:val="20"/>
    </w:rPr>
  </w:style>
  <w:style w:type="paragraph" w:customStyle="1" w:styleId="Restitle">
    <w:name w:val="Res_title"/>
    <w:basedOn w:val="Heading2"/>
    <w:next w:val="Normal"/>
    <w:link w:val="RestitleChar"/>
    <w:rsid w:val="003E584B"/>
    <w:pPr>
      <w:tabs>
        <w:tab w:val="clear" w:pos="1134"/>
        <w:tab w:val="clear" w:pos="1871"/>
        <w:tab w:val="clear" w:pos="2268"/>
      </w:tabs>
      <w:spacing w:before="200"/>
      <w:jc w:val="center"/>
    </w:pPr>
    <w:rPr>
      <w:rFonts w:ascii="Calibri" w:eastAsia="Times New Roman" w:hAnsi="Calibri" w:cs="Times New Roman"/>
      <w:b/>
      <w:color w:val="auto"/>
      <w:sz w:val="28"/>
      <w:szCs w:val="20"/>
    </w:rPr>
  </w:style>
  <w:style w:type="character" w:customStyle="1" w:styleId="href">
    <w:name w:val="href"/>
    <w:basedOn w:val="DefaultParagraphFont"/>
    <w:rsid w:val="003E584B"/>
    <w:rPr>
      <w:color w:val="auto"/>
    </w:rPr>
  </w:style>
  <w:style w:type="character" w:customStyle="1" w:styleId="CallChar">
    <w:name w:val="Call Char"/>
    <w:basedOn w:val="DefaultParagraphFont"/>
    <w:link w:val="Call"/>
    <w:locked/>
    <w:rsid w:val="003E584B"/>
    <w:rPr>
      <w:rFonts w:ascii="Calibri" w:eastAsia="Times New Roman" w:hAnsi="Calibri" w:cs="Times New Roman"/>
      <w:i/>
      <w:kern w:val="0"/>
      <w:sz w:val="24"/>
      <w:szCs w:val="20"/>
      <w14:ligatures w14:val="none"/>
    </w:rPr>
  </w:style>
  <w:style w:type="character" w:customStyle="1" w:styleId="ResNoChar">
    <w:name w:val="Res_No Char"/>
    <w:basedOn w:val="DefaultParagraphFont"/>
    <w:link w:val="ResNo"/>
    <w:rsid w:val="003E584B"/>
    <w:rPr>
      <w:rFonts w:ascii="Calibri" w:eastAsia="Times New Roman" w:hAnsi="Calibri" w:cs="Times New Roman"/>
      <w:kern w:val="0"/>
      <w:sz w:val="28"/>
      <w:szCs w:val="20"/>
      <w14:ligatures w14:val="none"/>
    </w:rPr>
  </w:style>
  <w:style w:type="character" w:customStyle="1" w:styleId="RestitleChar">
    <w:name w:val="Res_title Char"/>
    <w:basedOn w:val="DefaultParagraphFont"/>
    <w:link w:val="Restitle"/>
    <w:rsid w:val="003E584B"/>
    <w:rPr>
      <w:rFonts w:ascii="Calibri" w:eastAsia="Times New Roman" w:hAnsi="Calibri" w:cs="Times New Roman"/>
      <w:b/>
      <w:kern w:val="0"/>
      <w:sz w:val="28"/>
      <w:szCs w:val="2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584B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3E584B"/>
    <w:pPr>
      <w:tabs>
        <w:tab w:val="clear" w:pos="1134"/>
        <w:tab w:val="clear" w:pos="1871"/>
        <w:tab w:val="clear" w:pos="2268"/>
        <w:tab w:val="center" w:pos="4513"/>
        <w:tab w:val="right" w:pos="9026"/>
      </w:tabs>
      <w:spacing w:before="0"/>
    </w:pPr>
    <w:rPr>
      <w:sz w:val="18"/>
    </w:rPr>
  </w:style>
  <w:style w:type="character" w:customStyle="1" w:styleId="HeaderChar">
    <w:name w:val="Header Char"/>
    <w:basedOn w:val="DefaultParagraphFont"/>
    <w:link w:val="Header"/>
    <w:uiPriority w:val="99"/>
    <w:rsid w:val="003E584B"/>
    <w:rPr>
      <w:rFonts w:ascii="Calibri" w:eastAsia="Times New Roman" w:hAnsi="Calibri" w:cs="Times New Roman"/>
      <w:kern w:val="0"/>
      <w:sz w:val="18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E584B"/>
    <w:pPr>
      <w:tabs>
        <w:tab w:val="clear" w:pos="1134"/>
        <w:tab w:val="clear" w:pos="1871"/>
        <w:tab w:val="clear" w:pos="2268"/>
        <w:tab w:val="center" w:pos="4513"/>
        <w:tab w:val="right" w:pos="9026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rsid w:val="003E584B"/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customStyle="1" w:styleId="Normalcenteraligned">
    <w:name w:val="Normal center aligned"/>
    <w:basedOn w:val="Normal"/>
    <w:rsid w:val="000D1BE4"/>
    <w:pPr>
      <w:jc w:val="center"/>
    </w:pPr>
    <w:rPr>
      <w:rFonts w:eastAsia="SimSun"/>
    </w:rPr>
  </w:style>
  <w:style w:type="character" w:styleId="FootnoteReference">
    <w:name w:val="footnote reference"/>
    <w:aliases w:val="(NECG) Footnote Reference,Appel note de bas de p,Appel note de bas de p + 11 pt,Appel note de bas de p1,Appel note de bas de p2,Appel note de bas de p3,Footnote Reference/,Footnote symbol,Ref,Style 12,Style 124,de nota al pie,o"/>
    <w:basedOn w:val="DefaultParagraphFont"/>
    <w:rsid w:val="00791A97"/>
    <w:rPr>
      <w:rFonts w:asciiTheme="minorHAnsi" w:hAnsiTheme="minorHAnsi"/>
      <w:position w:val="6"/>
      <w:sz w:val="18"/>
    </w:rPr>
  </w:style>
  <w:style w:type="paragraph" w:styleId="FootnoteText">
    <w:name w:val="footnote text"/>
    <w:aliases w:val="ALTS FOOTNOTE,Char1,DN,DNV,DNV-FT,Footnote Text Char Char1,Footnote Text Char Char1 Char1 Char Char,Footnote Text Char1 Char1 Char1 Char,Footnote Text Char1 Char1 Char1 Char Char Char1,Footnote Text Char4 Char Char,fn,ACMA Footnote Text"/>
    <w:basedOn w:val="Normal"/>
    <w:link w:val="FootnoteTextChar"/>
    <w:rsid w:val="00791A97"/>
    <w:pPr>
      <w:keepLines/>
      <w:tabs>
        <w:tab w:val="left" w:pos="255"/>
      </w:tabs>
    </w:pPr>
    <w:rPr>
      <w:sz w:val="22"/>
    </w:rPr>
  </w:style>
  <w:style w:type="character" w:customStyle="1" w:styleId="FootnoteTextChar">
    <w:name w:val="Footnote Text Char"/>
    <w:aliases w:val="ALTS FOOTNOTE Char,Char1 Char,DN Char,DNV Char,DNV-FT Char,Footnote Text Char Char1 Char,Footnote Text Char Char1 Char1 Char Char Char,Footnote Text Char1 Char1 Char1 Char Char,Footnote Text Char1 Char1 Char1 Char Char Char1 Char"/>
    <w:basedOn w:val="DefaultParagraphFont"/>
    <w:link w:val="FootnoteText"/>
    <w:rsid w:val="00791A97"/>
    <w:rPr>
      <w:rFonts w:ascii="Calibri" w:eastAsia="Times New Roman" w:hAnsi="Calibri" w:cs="Times New Roman"/>
      <w:kern w:val="0"/>
      <w:szCs w:val="20"/>
      <w14:ligatures w14:val="none"/>
    </w:rPr>
  </w:style>
  <w:style w:type="paragraph" w:customStyle="1" w:styleId="enumlev1">
    <w:name w:val="enumlev1"/>
    <w:basedOn w:val="Normal"/>
    <w:link w:val="enumlev1Char"/>
    <w:rsid w:val="00373FF6"/>
    <w:pPr>
      <w:tabs>
        <w:tab w:val="clear" w:pos="2268"/>
        <w:tab w:val="left" w:pos="2608"/>
        <w:tab w:val="left" w:pos="3345"/>
      </w:tabs>
      <w:spacing w:before="80"/>
      <w:ind w:left="1134" w:hanging="1134"/>
    </w:pPr>
  </w:style>
  <w:style w:type="character" w:customStyle="1" w:styleId="enumlev1Char">
    <w:name w:val="enumlev1 Char"/>
    <w:basedOn w:val="DefaultParagraphFont"/>
    <w:link w:val="enumlev1"/>
    <w:rsid w:val="00373FF6"/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customStyle="1" w:styleId="Note">
    <w:name w:val="Note"/>
    <w:basedOn w:val="Normal"/>
    <w:next w:val="Normal"/>
    <w:rsid w:val="006677D6"/>
    <w:pPr>
      <w:tabs>
        <w:tab w:val="left" w:pos="284"/>
      </w:tabs>
      <w:spacing w:before="80"/>
    </w:pPr>
  </w:style>
  <w:style w:type="character" w:customStyle="1" w:styleId="Heading1Char">
    <w:name w:val="Heading 1 Char"/>
    <w:basedOn w:val="DefaultParagraphFont"/>
    <w:link w:val="Heading1"/>
    <w:uiPriority w:val="9"/>
    <w:rsid w:val="003E6044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paragraph" w:customStyle="1" w:styleId="AnnexNo">
    <w:name w:val="Annex_No"/>
    <w:basedOn w:val="Normal"/>
    <w:next w:val="Normal"/>
    <w:link w:val="AnnexNoChar"/>
    <w:rsid w:val="003E6044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Annextitle">
    <w:name w:val="Annex_title"/>
    <w:basedOn w:val="Heading2"/>
    <w:next w:val="Normal"/>
    <w:rsid w:val="003E6044"/>
    <w:pPr>
      <w:spacing w:before="240" w:after="280"/>
    </w:pPr>
    <w:rPr>
      <w:rFonts w:ascii="Calibri" w:eastAsia="Calibri" w:hAnsi="Calibri" w:cs="Times New Roman"/>
      <w:b/>
      <w:iCs/>
      <w:color w:val="auto"/>
      <w:sz w:val="28"/>
      <w:szCs w:val="20"/>
      <w:bdr w:val="none" w:sz="0" w:space="0" w:color="auto" w:frame="1"/>
      <w:lang w:eastAsia="en-GB"/>
    </w:rPr>
  </w:style>
  <w:style w:type="character" w:customStyle="1" w:styleId="AnnexNoChar">
    <w:name w:val="Annex_No Char"/>
    <w:basedOn w:val="DefaultParagraphFont"/>
    <w:link w:val="AnnexNo"/>
    <w:rsid w:val="003E6044"/>
    <w:rPr>
      <w:rFonts w:ascii="Calibri" w:eastAsia="Times New Roman" w:hAnsi="Calibri" w:cs="Times New Roman"/>
      <w:caps/>
      <w:kern w:val="0"/>
      <w:sz w:val="28"/>
      <w:szCs w:val="20"/>
      <w14:ligatures w14:val="none"/>
    </w:rPr>
  </w:style>
  <w:style w:type="character" w:styleId="Hyperlink">
    <w:name w:val="Hyperlink"/>
    <w:aliases w:val="CEO_Hyperlink,超级链接,Style 58,超?级链,超????,하이퍼링크2"/>
    <w:uiPriority w:val="99"/>
    <w:qFormat/>
    <w:rsid w:val="00713A5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tu.int/women-and-girls/girls-in-ict/home/history/.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40A771-F19C-48C8-A8DF-69AD9E90C4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7</Pages>
  <Words>1876</Words>
  <Characters>12106</Characters>
  <Application>Microsoft Office Word</Application>
  <DocSecurity>0</DocSecurity>
  <Lines>224</Lines>
  <Paragraphs>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РЕЗОЛЮЦИЯ 76 (Пересм. Баку, 2025 г.) Пропаганда информационно-коммуникационных технологий среди молодых женщин и мужчин для расширения их социально-экономических прав и возможностей</vt:lpstr>
    </vt:vector>
  </TitlesOfParts>
  <Company/>
  <LinksUpToDate>false</LinksUpToDate>
  <CharactersWithSpaces>13903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РЕЗОЛЮЦИЯ 76 (Пересм. Баку, 2025 г.) Пропаганда информационно-коммуникационных технологий среди молодых женщин и мужчин для расширения их социально-экономических прав и возможностей</dc:title>
  <dc:subject/>
  <dc:creator/>
  <cp:keywords/>
  <dc:description/>
  <cp:lastModifiedBy>Berdyeva, Elena</cp:lastModifiedBy>
  <cp:revision>29</cp:revision>
  <dcterms:created xsi:type="dcterms:W3CDTF">2023-10-16T12:49:00Z</dcterms:created>
  <dcterms:modified xsi:type="dcterms:W3CDTF">2026-09-23T19:30:00Z</dcterms:modified>
</cp:coreProperties>
</file>