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26EA" w14:textId="77777777" w:rsidR="00BC275C" w:rsidRPr="003A2A2A" w:rsidRDefault="00BC275C" w:rsidP="00BC275C">
      <w:pPr>
        <w:pStyle w:val="ResNo"/>
        <w:rPr>
          <w:rtl/>
        </w:rPr>
      </w:pPr>
      <w:bookmarkStart w:id="0" w:name="_Toc116546866"/>
      <w:r w:rsidRPr="003A2A2A">
        <w:rPr>
          <w:rFonts w:hint="cs"/>
          <w:rtl/>
        </w:rPr>
        <w:t xml:space="preserve">القـرار </w:t>
      </w:r>
      <w:r w:rsidRPr="003A2A2A">
        <w:rPr>
          <w:lang w:val="fr-CH"/>
        </w:rPr>
        <w:t>60</w:t>
      </w:r>
      <w:r w:rsidRPr="003A2A2A">
        <w:rPr>
          <w:rFonts w:hint="cs"/>
          <w:rtl/>
        </w:rPr>
        <w:t xml:space="preserve"> (حيدر آباد، </w:t>
      </w:r>
      <w:r w:rsidRPr="003A2A2A">
        <w:rPr>
          <w:lang w:val="fr-FR"/>
        </w:rPr>
        <w:t>2010</w:t>
      </w:r>
      <w:r w:rsidRPr="003A2A2A">
        <w:rPr>
          <w:rFonts w:hint="cs"/>
          <w:rtl/>
        </w:rPr>
        <w:t>)</w:t>
      </w:r>
      <w:bookmarkEnd w:id="0"/>
    </w:p>
    <w:p w14:paraId="2FD6D253" w14:textId="77777777" w:rsidR="00BC275C" w:rsidRPr="003A2A2A" w:rsidRDefault="00BC275C" w:rsidP="00BC275C">
      <w:pPr>
        <w:pStyle w:val="Restitle"/>
        <w:rPr>
          <w:rtl/>
        </w:rPr>
      </w:pPr>
      <w:bookmarkStart w:id="1" w:name="_Toc116546867"/>
      <w:r w:rsidRPr="003A2A2A">
        <w:rPr>
          <w:rFonts w:hint="cs"/>
          <w:rtl/>
        </w:rPr>
        <w:t>تقديم المساعدة للبلدان ذات الظروف الخاصة: هايتي</w:t>
      </w:r>
      <w:bookmarkEnd w:id="1"/>
    </w:p>
    <w:p w14:paraId="5F4F8288" w14:textId="77777777" w:rsidR="00BC275C" w:rsidRPr="003A2A2A" w:rsidRDefault="00BC275C" w:rsidP="00BC275C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(حيدر</w:t>
      </w:r>
      <w:r w:rsidRPr="003A2A2A">
        <w:rPr>
          <w:rFonts w:hint="eastAsia"/>
          <w:rtl/>
        </w:rPr>
        <w:t> آباد</w:t>
      </w:r>
      <w:r w:rsidRPr="003A2A2A">
        <w:rPr>
          <w:rFonts w:hint="cs"/>
          <w:rtl/>
        </w:rPr>
        <w:t xml:space="preserve">، </w:t>
      </w:r>
      <w:r w:rsidRPr="003A2A2A">
        <w:rPr>
          <w:lang w:val="fr-FR"/>
        </w:rPr>
        <w:t>2010</w:t>
      </w:r>
      <w:r w:rsidRPr="003A2A2A">
        <w:rPr>
          <w:rFonts w:hint="cs"/>
          <w:rtl/>
        </w:rPr>
        <w:t>)،</w:t>
      </w:r>
    </w:p>
    <w:p w14:paraId="084F8715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إذ يذكِّـر</w:t>
      </w:r>
    </w:p>
    <w:p w14:paraId="6DFDE4C7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rtl/>
        </w:rPr>
        <w:t xml:space="preserve">بالقرار </w:t>
      </w:r>
      <w:r w:rsidRPr="003A2A2A">
        <w:t>34</w:t>
      </w:r>
      <w:r w:rsidRPr="003A2A2A">
        <w:rPr>
          <w:rFonts w:hint="cs"/>
          <w:rtl/>
        </w:rPr>
        <w:t xml:space="preserve"> (المراجَع في أنطاليا، </w:t>
      </w:r>
      <w:r w:rsidRPr="003A2A2A">
        <w:t>2006</w:t>
      </w:r>
      <w:r w:rsidRPr="003A2A2A">
        <w:rPr>
          <w:rFonts w:hint="cs"/>
          <w:rtl/>
        </w:rPr>
        <w:t>) لمؤتمر المندوبين المفوضين،</w:t>
      </w:r>
    </w:p>
    <w:p w14:paraId="403E9051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وإذ يذكِّر كذلك</w:t>
      </w:r>
    </w:p>
    <w:p w14:paraId="3B334E2A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rtl/>
        </w:rPr>
        <w:t xml:space="preserve">بأهداف الاتحاد المنصوص عليها في المادة </w:t>
      </w:r>
      <w:r w:rsidRPr="003A2A2A">
        <w:t>1</w:t>
      </w:r>
      <w:r w:rsidRPr="003A2A2A">
        <w:rPr>
          <w:rFonts w:hint="cs"/>
          <w:rtl/>
        </w:rPr>
        <w:t xml:space="preserve"> من دستور الاتحاد،</w:t>
      </w:r>
    </w:p>
    <w:p w14:paraId="3A4A79D3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وإدراكاً منه</w:t>
      </w:r>
    </w:p>
    <w:p w14:paraId="563061F4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>أن البنية التحتية للاتصالات في جمهورية هايتي تأثرت بشدة من جراء الزلزال الذي ضرب البلد في </w:t>
      </w:r>
      <w:r w:rsidRPr="003A2A2A">
        <w:t>12</w:t>
      </w:r>
      <w:r w:rsidRPr="003A2A2A">
        <w:rPr>
          <w:rFonts w:hint="cs"/>
          <w:rtl/>
        </w:rPr>
        <w:t xml:space="preserve"> يناير </w:t>
      </w:r>
      <w:r w:rsidRPr="003A2A2A">
        <w:t>2010</w:t>
      </w:r>
      <w:r w:rsidRPr="003A2A2A">
        <w:rPr>
          <w:rFonts w:hint="cs"/>
          <w:rtl/>
        </w:rPr>
        <w:t>؛</w:t>
      </w:r>
    </w:p>
    <w:p w14:paraId="192AA05D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>أن هايتي تفتقر في الوقت الحاضر، إلى ما يكفي من البنية التحتية الوطنية للمعلومات والاتصالات من أجل النفاذ إلى الاتصالات الدولية وشبكة الإنترنت بشكل مناسب؛</w:t>
      </w:r>
    </w:p>
    <w:p w14:paraId="1356D7A5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>أن نظاماً ملائماً للاتصالات أداة لا غنى عنها في عملية إعادة بناء البلد؛</w:t>
      </w:r>
    </w:p>
    <w:p w14:paraId="059B8FD7" w14:textId="77777777" w:rsidR="00BC275C" w:rsidRPr="003A2A2A" w:rsidRDefault="00BC275C" w:rsidP="00BC275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 )</w:t>
      </w:r>
      <w:proofErr w:type="gramEnd"/>
      <w:r w:rsidRPr="003A2A2A">
        <w:rPr>
          <w:rFonts w:hint="cs"/>
          <w:rtl/>
        </w:rPr>
        <w:tab/>
        <w:t>أنه في ظل الظروف الراهنة وفي مستقبل منظور، ستحتاج هايتي لدعم المجتمع الدولي من أجل بناء شبكة تحتية وطنية للمعلومات تتفق مع أهدافها في مجال التنمية الاجتماعية والاقتصادية،</w:t>
      </w:r>
    </w:p>
    <w:p w14:paraId="3BE9D5BE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وإذ يلاحظ</w:t>
      </w:r>
    </w:p>
    <w:p w14:paraId="14B99B10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>أن هايتي حصلت على مساعدة الاتحاد الدولي للاتصالات في مجال اتصالات الطوارئ بعد وقوع الزلزال مباشرة؛</w:t>
      </w:r>
    </w:p>
    <w:p w14:paraId="2F7E81C4" w14:textId="77777777" w:rsidR="00BC275C" w:rsidRPr="003A2A2A" w:rsidRDefault="00BC275C" w:rsidP="00BC275C">
      <w:pPr>
        <w:rPr>
          <w:rtl/>
        </w:rPr>
      </w:pPr>
      <w:r w:rsidRPr="00B01AC7">
        <w:rPr>
          <w:rFonts w:hint="cs"/>
          <w:i/>
          <w:iCs/>
          <w:spacing w:val="-2"/>
          <w:rtl/>
        </w:rPr>
        <w:t>ب)</w:t>
      </w:r>
      <w:r w:rsidRPr="00B01AC7">
        <w:rPr>
          <w:rFonts w:hint="cs"/>
          <w:spacing w:val="-2"/>
          <w:rtl/>
        </w:rPr>
        <w:tab/>
        <w:t>الجهود التي يبذلها الأمين العام للاتحاد ومدير مكتب تنمية الاتصالات من أجل مساعدة بلدان أخرى في أعقاب النزاعات</w:t>
      </w:r>
      <w:r w:rsidRPr="003A2A2A">
        <w:rPr>
          <w:rFonts w:hint="cs"/>
          <w:rtl/>
        </w:rPr>
        <w:t xml:space="preserve"> المسلحة أو الكوارث الطبيعية،</w:t>
      </w:r>
    </w:p>
    <w:p w14:paraId="23450496" w14:textId="77777777" w:rsidR="00BC275C" w:rsidRPr="003A2A2A" w:rsidRDefault="00BC275C" w:rsidP="00BC275C">
      <w:pPr>
        <w:rPr>
          <w:rtl/>
        </w:rPr>
      </w:pPr>
    </w:p>
    <w:p w14:paraId="29CDB3CD" w14:textId="77777777" w:rsidR="00BC275C" w:rsidRPr="003A2A2A" w:rsidRDefault="00BC275C" w:rsidP="00BC275C">
      <w:pPr>
        <w:rPr>
          <w:rtl/>
        </w:rPr>
      </w:pPr>
    </w:p>
    <w:p w14:paraId="537799FC" w14:textId="77777777" w:rsidR="00BC275C" w:rsidRPr="003A2A2A" w:rsidRDefault="00BC275C" w:rsidP="00BC275C">
      <w:pPr>
        <w:rPr>
          <w:rtl/>
        </w:rPr>
      </w:pPr>
      <w:r w:rsidRPr="003A2A2A">
        <w:rPr>
          <w:rtl/>
        </w:rPr>
        <w:br w:type="page"/>
      </w:r>
    </w:p>
    <w:p w14:paraId="2E5B4292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tl/>
        </w:rPr>
        <w:lastRenderedPageBreak/>
        <w:t>ي</w:t>
      </w:r>
      <w:r w:rsidRPr="003A2A2A">
        <w:rPr>
          <w:rFonts w:hint="cs"/>
          <w:rtl/>
        </w:rPr>
        <w:t>قـرر</w:t>
      </w:r>
    </w:p>
    <w:p w14:paraId="7E15B5B3" w14:textId="77777777" w:rsidR="00BC275C" w:rsidRPr="003A2A2A" w:rsidRDefault="00BC275C" w:rsidP="00BC275C">
      <w:pPr>
        <w:rPr>
          <w:rtl/>
        </w:rPr>
      </w:pPr>
      <w:r w:rsidRPr="00B01AC7">
        <w:rPr>
          <w:spacing w:val="-2"/>
          <w:rtl/>
        </w:rPr>
        <w:t>ا</w:t>
      </w:r>
      <w:r w:rsidRPr="00B01AC7">
        <w:rPr>
          <w:rFonts w:hint="cs"/>
          <w:spacing w:val="-2"/>
          <w:rtl/>
        </w:rPr>
        <w:t>لاستمرار في التدابير الخاصة التي بدأها الأمين العام ومدير مكتب تنمية الاتصالات</w:t>
      </w:r>
      <w:r w:rsidRPr="00B01AC7">
        <w:rPr>
          <w:spacing w:val="-2"/>
          <w:rtl/>
        </w:rPr>
        <w:t>،</w:t>
      </w:r>
      <w:r w:rsidRPr="00B01AC7">
        <w:rPr>
          <w:rFonts w:hint="cs"/>
          <w:spacing w:val="-2"/>
          <w:rtl/>
        </w:rPr>
        <w:t xml:space="preserve"> مع مساعدة متخصصة من قطاعي الاتصالات</w:t>
      </w:r>
      <w:r w:rsidRPr="003A2A2A">
        <w:rPr>
          <w:rFonts w:hint="cs"/>
          <w:rtl/>
        </w:rPr>
        <w:t xml:space="preserve"> الراديوية وتقييس الاتصالات، بهدف توفير المساعدة والدعم لهايتي لإعادة بناء بنيتها التحتية للاتصالات/تكنولوجيا المعلومات والاتصالات، وإنشاء المؤسسات المناسبة، وبناء القدرات البشرية، ووضع تشريعات في مجال الاتصالات وإطار تنظيمي وتسخير إمكانات الاتصالات/تكنولوجيا المعلومات والاتصالات المعترف بها لأغراض التنمية الاجتماعية والاقتصادية والثقافية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للبلد،</w:t>
      </w:r>
    </w:p>
    <w:p w14:paraId="21E88BFD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يناشد الدول الأعضاء</w:t>
      </w:r>
    </w:p>
    <w:p w14:paraId="714F3B67" w14:textId="77777777" w:rsidR="00BC275C" w:rsidRPr="003A2A2A" w:rsidRDefault="00BC275C" w:rsidP="00BC275C">
      <w:pPr>
        <w:rPr>
          <w:rtl/>
        </w:rPr>
      </w:pPr>
      <w:r w:rsidRPr="003A2A2A">
        <w:rPr>
          <w:rtl/>
        </w:rPr>
        <w:t>أ</w:t>
      </w:r>
      <w:r w:rsidRPr="003A2A2A">
        <w:rPr>
          <w:rFonts w:hint="cs"/>
          <w:rtl/>
        </w:rPr>
        <w:t>ن تقدم كل ما يمكن من مساعدة ودعم لحكومة هايتي، سواء على أساس ثنائي أو في إطار التدابير الخاصة التي ينفذها الاتحاد والمشار إليها أعلاه،</w:t>
      </w:r>
    </w:p>
    <w:p w14:paraId="07A6DE19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يدعو المجلس</w:t>
      </w:r>
    </w:p>
    <w:p w14:paraId="27A32C57" w14:textId="77777777" w:rsidR="00BC275C" w:rsidRPr="003A2A2A" w:rsidRDefault="00BC275C" w:rsidP="00BC275C">
      <w:pPr>
        <w:rPr>
          <w:rtl/>
        </w:rPr>
      </w:pPr>
      <w:r w:rsidRPr="003A2A2A">
        <w:rPr>
          <w:rFonts w:hint="cs"/>
          <w:rtl/>
        </w:rPr>
        <w:t>إلى تخصيص الأموال اللازمة لتنفيذ هذا القرار،</w:t>
      </w:r>
    </w:p>
    <w:p w14:paraId="39E8D57B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يكلف مدير مكتب تنمية الاتصالات</w:t>
      </w:r>
    </w:p>
    <w:p w14:paraId="34529B4A" w14:textId="77777777" w:rsidR="00BC275C" w:rsidRPr="003A2A2A" w:rsidRDefault="00BC275C" w:rsidP="00BC275C">
      <w:pPr>
        <w:rPr>
          <w:rtl/>
        </w:rPr>
      </w:pPr>
      <w:r w:rsidRPr="003A2A2A">
        <w:t>1</w:t>
      </w:r>
      <w:r w:rsidRPr="003A2A2A">
        <w:rPr>
          <w:rFonts w:hint="cs"/>
          <w:rtl/>
        </w:rPr>
        <w:tab/>
        <w:t xml:space="preserve">بتقديم مساعدة مركزة في مختلف الميادين التي تحددها </w:t>
      </w:r>
      <w:proofErr w:type="gramStart"/>
      <w:r w:rsidRPr="003A2A2A">
        <w:rPr>
          <w:rFonts w:hint="cs"/>
          <w:rtl/>
        </w:rPr>
        <w:t>هايتي؛</w:t>
      </w:r>
      <w:proofErr w:type="gramEnd"/>
    </w:p>
    <w:p w14:paraId="601C23EC" w14:textId="77777777" w:rsidR="00BC275C" w:rsidRPr="003A2A2A" w:rsidRDefault="00BC275C" w:rsidP="00BC275C">
      <w:pPr>
        <w:rPr>
          <w:rtl/>
        </w:rPr>
      </w:pPr>
      <w:r w:rsidRPr="003A2A2A">
        <w:t>2</w:t>
      </w:r>
      <w:r w:rsidRPr="003A2A2A">
        <w:rPr>
          <w:rFonts w:hint="cs"/>
          <w:rtl/>
        </w:rPr>
        <w:tab/>
        <w:t>باتخاذ تدابير فورية لتنفيذ إطار للتعاون يمكّن البلد من إدخال تكنولوجيا المعلومات والاتصالات على نحو منتظم بهدف تحقيق التنمية المستدامة،</w:t>
      </w:r>
    </w:p>
    <w:p w14:paraId="329AFDDC" w14:textId="77777777" w:rsidR="00BC275C" w:rsidRPr="003A2A2A" w:rsidRDefault="00BC275C" w:rsidP="00BC275C">
      <w:pPr>
        <w:pStyle w:val="Call"/>
        <w:rPr>
          <w:rtl/>
        </w:rPr>
      </w:pPr>
      <w:r w:rsidRPr="003A2A2A">
        <w:rPr>
          <w:rFonts w:hint="cs"/>
          <w:rtl/>
        </w:rPr>
        <w:t>يطلب من الأمين العام</w:t>
      </w:r>
    </w:p>
    <w:p w14:paraId="7F09B4B0" w14:textId="77777777" w:rsidR="00BC275C" w:rsidRPr="003A2A2A" w:rsidRDefault="00BC275C" w:rsidP="00BC275C">
      <w:pPr>
        <w:rPr>
          <w:rtl/>
        </w:rPr>
      </w:pPr>
      <w:r w:rsidRPr="003A2A2A">
        <w:t>1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cs"/>
          <w:rtl/>
        </w:rPr>
        <w:t>إحاطة مؤتمر المندوبين المفوضين (</w:t>
      </w:r>
      <w:proofErr w:type="spellStart"/>
      <w:r w:rsidRPr="003A2A2A">
        <w:rPr>
          <w:rFonts w:hint="cs"/>
          <w:rtl/>
        </w:rPr>
        <w:t>غوادالاخارا</w:t>
      </w:r>
      <w:proofErr w:type="spellEnd"/>
      <w:r w:rsidRPr="003A2A2A">
        <w:rPr>
          <w:rFonts w:hint="cs"/>
          <w:rtl/>
        </w:rPr>
        <w:t xml:space="preserve">، </w:t>
      </w:r>
      <w:r w:rsidRPr="003A2A2A">
        <w:t>2010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 xml:space="preserve">علماً بهذا القرار، والسعي إلى تخصيص الموارد </w:t>
      </w:r>
      <w:proofErr w:type="gramStart"/>
      <w:r w:rsidRPr="003A2A2A">
        <w:rPr>
          <w:rFonts w:hint="cs"/>
          <w:rtl/>
        </w:rPr>
        <w:t>اللازمة؛</w:t>
      </w:r>
      <w:proofErr w:type="gramEnd"/>
    </w:p>
    <w:p w14:paraId="3265C6FD" w14:textId="77777777" w:rsidR="00BC275C" w:rsidRPr="003A2A2A" w:rsidRDefault="00BC275C" w:rsidP="00BC275C">
      <w:pPr>
        <w:rPr>
          <w:rtl/>
        </w:rPr>
      </w:pPr>
      <w:r w:rsidRPr="003A2A2A">
        <w:t>2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cs"/>
          <w:rtl/>
        </w:rPr>
        <w:t>تنسيق الأنشطة التي تضطلع بها قطاعات الاتحاد الثلاثة طبقاً للفقرة "</w:t>
      </w:r>
      <w:r w:rsidRPr="003A2A2A">
        <w:rPr>
          <w:rFonts w:hint="cs"/>
          <w:i/>
          <w:iCs/>
          <w:rtl/>
        </w:rPr>
        <w:t>يقـرر</w:t>
      </w:r>
      <w:r w:rsidRPr="003A2A2A">
        <w:rPr>
          <w:rFonts w:hint="cs"/>
          <w:rtl/>
        </w:rPr>
        <w:t xml:space="preserve">" </w:t>
      </w:r>
      <w:proofErr w:type="gramStart"/>
      <w:r w:rsidRPr="003A2A2A">
        <w:rPr>
          <w:rFonts w:hint="cs"/>
          <w:rtl/>
        </w:rPr>
        <w:t>أعلاه؛</w:t>
      </w:r>
      <w:proofErr w:type="gramEnd"/>
    </w:p>
    <w:p w14:paraId="058FA5EA" w14:textId="77777777" w:rsidR="00BC275C" w:rsidRPr="003A2A2A" w:rsidRDefault="00BC275C" w:rsidP="00BC275C">
      <w:pPr>
        <w:rPr>
          <w:rtl/>
        </w:rPr>
      </w:pPr>
      <w:r w:rsidRPr="003A2A2A">
        <w:t>3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cs"/>
          <w:rtl/>
        </w:rPr>
        <w:t>كفالة أكبر قدر ممكن من فعالية التدابير التي يتخذها الاتحاد لصالح هايتي، وأن يرفع إلى مجلس الاتحاد تقريراً عن هذا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الموضوع.</w:t>
      </w:r>
    </w:p>
    <w:p w14:paraId="72DCB8DA" w14:textId="77777777" w:rsidR="00BC275C" w:rsidRPr="003A2A2A" w:rsidRDefault="00BC275C" w:rsidP="00BC275C">
      <w:pPr>
        <w:rPr>
          <w:rtl/>
        </w:rPr>
      </w:pPr>
    </w:p>
    <w:p w14:paraId="18AC81E7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FF8B" w14:textId="77777777" w:rsidR="00B01AC7" w:rsidRDefault="00B01AC7">
      <w:pPr>
        <w:spacing w:before="0" w:line="240" w:lineRule="auto"/>
      </w:pPr>
      <w:r>
        <w:separator/>
      </w:r>
    </w:p>
  </w:endnote>
  <w:endnote w:type="continuationSeparator" w:id="0">
    <w:p w14:paraId="46CAFCBE" w14:textId="77777777" w:rsidR="00B01AC7" w:rsidRDefault="00B01A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01C8" w14:textId="77777777" w:rsidR="00B01AC7" w:rsidRDefault="00B0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D3DE" w14:textId="77777777" w:rsidR="00B01AC7" w:rsidRDefault="00B01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3D8" w14:textId="77777777" w:rsidR="00B01AC7" w:rsidRDefault="00B0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3464" w14:textId="77777777" w:rsidR="00B01AC7" w:rsidRDefault="00B01AC7">
      <w:pPr>
        <w:spacing w:before="0" w:line="240" w:lineRule="auto"/>
      </w:pPr>
      <w:r>
        <w:separator/>
      </w:r>
    </w:p>
  </w:footnote>
  <w:footnote w:type="continuationSeparator" w:id="0">
    <w:p w14:paraId="5995A26D" w14:textId="77777777" w:rsidR="00B01AC7" w:rsidRDefault="00B01A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-18817013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8609A4" w14:textId="77777777" w:rsidR="00B01AC7" w:rsidRPr="00713E5A" w:rsidRDefault="00B01AC7" w:rsidP="00B01AC7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268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7103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1EA692" w14:textId="77777777" w:rsidR="00B01AC7" w:rsidRPr="00713E5A" w:rsidRDefault="00BC275C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928169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FD9742" w14:textId="77777777" w:rsidR="00B01AC7" w:rsidRPr="00713E5A" w:rsidRDefault="00B01AC7" w:rsidP="00B01AC7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269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75C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B01AC7"/>
    <w:rsid w:val="00BC275C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E4D4B"/>
  <w14:defaultImageDpi w14:val="32767"/>
  <w15:chartTrackingRefBased/>
  <w15:docId w15:val="{63AE5853-4DA4-47DD-A92C-48B3A8B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C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BC275C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BC275C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BC275C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BC275C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BC275C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C275C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01A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2023-10-16T07:40:00Z</dcterms:created>
  <dcterms:modified xsi:type="dcterms:W3CDTF">2023-10-16T14:23:00Z</dcterms:modified>
</cp:coreProperties>
</file>