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EF40" w14:textId="77777777" w:rsidR="00B95B42" w:rsidRPr="002B2BF7" w:rsidRDefault="00B95B42" w:rsidP="00B95B42">
      <w:pPr>
        <w:pStyle w:val="ResNo"/>
        <w:rPr>
          <w:lang w:val="ru-RU"/>
        </w:rPr>
      </w:pPr>
      <w:bookmarkStart w:id="0" w:name="_Toc116554210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59</w:t>
      </w:r>
      <w:r w:rsidRPr="002B2BF7">
        <w:rPr>
          <w:lang w:val="ru-RU"/>
        </w:rPr>
        <w:t xml:space="preserve">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 г.)</w:t>
      </w:r>
      <w:bookmarkEnd w:id="0"/>
    </w:p>
    <w:p w14:paraId="6BCF3FE4" w14:textId="77777777" w:rsidR="00B95B42" w:rsidRPr="002B2BF7" w:rsidRDefault="00B95B42" w:rsidP="00B95B42">
      <w:pPr>
        <w:pStyle w:val="Restitle"/>
        <w:rPr>
          <w:lang w:val="ru-RU"/>
        </w:rPr>
      </w:pPr>
      <w:bookmarkStart w:id="1" w:name="_Toc116554211"/>
      <w:r w:rsidRPr="002B2BF7">
        <w:rPr>
          <w:lang w:val="ru-RU"/>
        </w:rPr>
        <w:t>Усиление координации и сотрудничества между тремя Секторами МСЭ по вопросам, представляющим взаимный интерес</w:t>
      </w:r>
      <w:bookmarkEnd w:id="1"/>
    </w:p>
    <w:p w14:paraId="08D2FF46" w14:textId="77777777" w:rsidR="00B95B42" w:rsidRPr="002B2BF7" w:rsidRDefault="00B95B42" w:rsidP="00B95B42">
      <w:pPr>
        <w:pStyle w:val="Normalaftertitle"/>
        <w:spacing w:beforeLines="100" w:before="240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(Кигали, 2022 г.),</w:t>
      </w:r>
    </w:p>
    <w:p w14:paraId="2197D435" w14:textId="77777777" w:rsidR="00B95B42" w:rsidRPr="002B2BF7" w:rsidRDefault="00B95B42" w:rsidP="00B95B42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58B4BC6F" w14:textId="77777777" w:rsidR="00B95B42" w:rsidRPr="002B2BF7" w:rsidRDefault="00B95B42" w:rsidP="00B95B42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о Резолюции 123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2018 г.) Полномочной конференции о преодолении разрыва в стандартизации между развивающимися</w:t>
      </w:r>
      <w:r w:rsidRPr="002B2BF7">
        <w:rPr>
          <w:rStyle w:val="FootnoteReference"/>
          <w:lang w:val="ru-RU"/>
        </w:rPr>
        <w:footnoteReference w:id="1"/>
      </w:r>
      <w:r w:rsidRPr="002B2BF7">
        <w:rPr>
          <w:lang w:val="ru-RU"/>
        </w:rPr>
        <w:t xml:space="preserve"> и развитыми странами;</w:t>
      </w:r>
    </w:p>
    <w:p w14:paraId="28ADDD98" w14:textId="77777777" w:rsidR="00B95B42" w:rsidRPr="002B2BF7" w:rsidRDefault="00B95B42" w:rsidP="00B95B42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о Резолюции</w:t>
      </w:r>
      <w:r w:rsidRPr="002B2BF7">
        <w:rPr>
          <w:iCs/>
          <w:lang w:val="ru-RU"/>
        </w:rPr>
        <w:t> 191 (</w:t>
      </w:r>
      <w:proofErr w:type="spellStart"/>
      <w:r w:rsidRPr="002B2BF7">
        <w:rPr>
          <w:iCs/>
          <w:lang w:val="ru-RU"/>
        </w:rPr>
        <w:t>Пересм</w:t>
      </w:r>
      <w:proofErr w:type="spellEnd"/>
      <w:r w:rsidRPr="002B2BF7">
        <w:rPr>
          <w:iCs/>
          <w:lang w:val="ru-RU"/>
        </w:rPr>
        <w:t xml:space="preserve">. Дубай, 2018 г.) Полномочной конференции </w:t>
      </w:r>
      <w:r w:rsidRPr="002B2BF7">
        <w:rPr>
          <w:lang w:val="ru-RU"/>
        </w:rPr>
        <w:t>о стратегии координации усилий трех Секторов Союза – Сектора радиосвязи МСЭ (МСЭ-</w:t>
      </w:r>
      <w:r w:rsidRPr="002B2BF7">
        <w:t>R</w:t>
      </w:r>
      <w:r w:rsidRPr="002B2BF7">
        <w:rPr>
          <w:lang w:val="ru-RU"/>
        </w:rPr>
        <w:t>), Сектора стандартизации электросвязи МСЭ (МСЭ-Т) и Сектора развития электросвязи МСЭ (МСЭ-</w:t>
      </w:r>
      <w:r w:rsidRPr="002B2BF7">
        <w:t>D</w:t>
      </w:r>
      <w:r w:rsidRPr="002B2BF7">
        <w:rPr>
          <w:lang w:val="ru-RU"/>
        </w:rPr>
        <w:t>);</w:t>
      </w:r>
    </w:p>
    <w:p w14:paraId="311ADFF2" w14:textId="77777777" w:rsidR="00B95B42" w:rsidRPr="002B2BF7" w:rsidRDefault="00B95B42" w:rsidP="00B95B42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о Резолюции 5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 г.) настоящей Конференции о расширенном участии развивающихся стран в деятельности Союза;</w:t>
      </w:r>
    </w:p>
    <w:p w14:paraId="6F0E0494" w14:textId="77777777" w:rsidR="00B95B42" w:rsidRPr="002B2BF7" w:rsidRDefault="00B95B42" w:rsidP="00B95B42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 xml:space="preserve">о Резолюции МСЭ-R </w:t>
      </w:r>
      <w:proofErr w:type="gramStart"/>
      <w:r w:rsidRPr="002B2BF7">
        <w:rPr>
          <w:lang w:val="ru-RU"/>
        </w:rPr>
        <w:t>7-4</w:t>
      </w:r>
      <w:proofErr w:type="gramEnd"/>
      <w:r w:rsidRPr="002B2BF7">
        <w:rPr>
          <w:lang w:val="ru-RU"/>
        </w:rPr>
        <w:t xml:space="preserve">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Шарм-эль-Шейх, 2019 г.) Ассамблеи радиосвязи о развитии электросвязи с учетом взаимодействия и сотрудничества с МСЭ-D;</w:t>
      </w:r>
    </w:p>
    <w:p w14:paraId="07D28E6A" w14:textId="77777777" w:rsidR="00B95B42" w:rsidRPr="002B2BF7" w:rsidRDefault="00B95B42" w:rsidP="00B95B42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о Резолюции 44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Женева, 2022 г.) Всемирной ассамблеи по стандартизации электросвязи (ВАСЭ) о преодолении разрыва в стандартизации между развивающимися и развитыми странами;</w:t>
      </w:r>
    </w:p>
    <w:p w14:paraId="33AE3AAC" w14:textId="77777777" w:rsidR="00B95B42" w:rsidRPr="002B2BF7" w:rsidRDefault="00B95B42" w:rsidP="00B95B42">
      <w:pPr>
        <w:rPr>
          <w:i/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>о Резолюции 18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 xml:space="preserve">. Женева, 2022 г.) ВАСЭ о принципах и процедурах распределения работы и усиления координации и сотрудничества между тремя Секторами МСЭ, </w:t>
      </w:r>
      <w:r w:rsidRPr="002B2BF7">
        <w:rPr>
          <w:lang w:val="ru-RU"/>
        </w:rPr>
        <w:br w:type="page"/>
      </w:r>
    </w:p>
    <w:p w14:paraId="3E0D9ADF" w14:textId="77777777" w:rsidR="00B95B42" w:rsidRPr="002B2BF7" w:rsidRDefault="00B95B42" w:rsidP="00B95B42">
      <w:pPr>
        <w:pStyle w:val="Call"/>
        <w:rPr>
          <w:i w:val="0"/>
          <w:iCs/>
          <w:lang w:val="ru-RU"/>
        </w:rPr>
      </w:pPr>
      <w:r w:rsidRPr="002B2BF7">
        <w:rPr>
          <w:lang w:val="ru-RU"/>
        </w:rPr>
        <w:lastRenderedPageBreak/>
        <w:t>учитывая</w:t>
      </w:r>
      <w:r w:rsidRPr="002B2BF7">
        <w:rPr>
          <w:i w:val="0"/>
          <w:iCs/>
          <w:lang w:val="ru-RU"/>
        </w:rPr>
        <w:t>,</w:t>
      </w:r>
    </w:p>
    <w:p w14:paraId="2AFB344E" w14:textId="77777777" w:rsidR="00B95B42" w:rsidRPr="002B2BF7" w:rsidRDefault="00B95B42" w:rsidP="00B95B42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базовым принципом сотрудничества и взаимодействия между тремя Секторами МСЭ является необходимость исключать дублирование деятельности этих Секторов и гарантировать эффективное и результативное выполнение работы в рамках конкретных функций, порученных каждому из Секторов в соответствии с Уставом МСЭ и Конвенцией МСЭ;</w:t>
      </w:r>
    </w:p>
    <w:p w14:paraId="02125F45" w14:textId="77777777" w:rsidR="00B95B42" w:rsidRPr="002B2BF7" w:rsidRDefault="00B95B42" w:rsidP="00B95B42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между тремя Секторами и Генеральным секретариатом Союза создан механизм сотрудничества на уровне секретариата для обеспечения тесного сотрудничества между секретариатами МСЭ и с секретариатами внешних объединений и организаций, которые занимаются ключевыми приоритетными вопросами, такими как электросвязь в чрезвычайных ситуациях и изменение климата;</w:t>
      </w:r>
    </w:p>
    <w:p w14:paraId="15DD7FC2" w14:textId="77777777" w:rsidR="00B95B42" w:rsidRPr="002B2BF7" w:rsidRDefault="00B95B42" w:rsidP="00B95B42">
      <w:pPr>
        <w:rPr>
          <w:rFonts w:eastAsia="SimSun"/>
          <w:lang w:val="ru-RU" w:eastAsia="zh-CN" w:bidi="ar-EG"/>
        </w:rPr>
      </w:pPr>
      <w:r w:rsidRPr="002B2BF7">
        <w:rPr>
          <w:rFonts w:eastAsia="SimSun"/>
          <w:i/>
          <w:iCs/>
          <w:lang w:val="ru-RU" w:eastAsia="zh-CN"/>
        </w:rPr>
        <w:t>c)</w:t>
      </w:r>
      <w:r w:rsidRPr="002B2BF7">
        <w:rPr>
          <w:rFonts w:eastAsia="SimSun"/>
          <w:i/>
          <w:iCs/>
          <w:lang w:val="ru-RU" w:eastAsia="zh-CN"/>
        </w:rPr>
        <w:tab/>
      </w:r>
      <w:r w:rsidRPr="002B2BF7">
        <w:rPr>
          <w:lang w:val="ru-RU"/>
        </w:rPr>
        <w:t>что взаимодействие и координация при совместном проведении семинаров, семинаров-практикумов, форумов, симпозиумов и т. д. принесли положительные результаты с точки зрения экономии финансовых и людских ресурсов,</w:t>
      </w:r>
    </w:p>
    <w:p w14:paraId="6D7AF6F7" w14:textId="77777777" w:rsidR="00B95B42" w:rsidRPr="002B2BF7" w:rsidRDefault="00B95B42" w:rsidP="00B95B42">
      <w:pPr>
        <w:pStyle w:val="Call"/>
        <w:rPr>
          <w:lang w:val="ru-RU"/>
        </w:rPr>
      </w:pPr>
      <w:r w:rsidRPr="002B2BF7">
        <w:rPr>
          <w:lang w:val="ru-RU"/>
        </w:rPr>
        <w:t>принимая во внимание</w:t>
      </w:r>
    </w:p>
    <w:p w14:paraId="21614922" w14:textId="77777777" w:rsidR="00B95B42" w:rsidRPr="002B2BF7" w:rsidRDefault="00B95B42" w:rsidP="00B95B42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расширение области совместных исследований, проводимых тремя Секторами, а также связанную с этим необходимость координации и сотрудничества между ними;</w:t>
      </w:r>
    </w:p>
    <w:p w14:paraId="2C3F6A4E" w14:textId="77777777" w:rsidR="00B95B42" w:rsidRPr="002B2BF7" w:rsidRDefault="00B95B42" w:rsidP="00B95B42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рост числа вопросов, представляющих взаимный интерес и касающихся трех Секторов;</w:t>
      </w:r>
    </w:p>
    <w:p w14:paraId="17DDFAB8" w14:textId="77777777" w:rsidR="00B95B42" w:rsidRPr="002B2BF7" w:rsidRDefault="00B95B42" w:rsidP="00B95B42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продолжающиеся консультации с участием представителей трех консультативных групп для обсуждения методов расширения сотрудничества между Секторами;</w:t>
      </w:r>
    </w:p>
    <w:p w14:paraId="39E82A27" w14:textId="77777777" w:rsidR="00B95B42" w:rsidRPr="002B2BF7" w:rsidRDefault="00B95B42" w:rsidP="00B95B42">
      <w:pPr>
        <w:rPr>
          <w:lang w:val="ru-RU"/>
        </w:rPr>
      </w:pPr>
      <w:r w:rsidRPr="002B2BF7">
        <w:rPr>
          <w:i/>
          <w:lang w:val="ru-RU"/>
        </w:rPr>
        <w:t>d</w:t>
      </w:r>
      <w:r w:rsidRPr="002B2BF7">
        <w:rPr>
          <w:i/>
          <w:iCs/>
          <w:lang w:val="ru-RU"/>
        </w:rPr>
        <w:t>)</w:t>
      </w:r>
      <w:r w:rsidRPr="002B2BF7">
        <w:rPr>
          <w:lang w:val="ru-RU"/>
        </w:rPr>
        <w:tab/>
        <w:t>необходимость обеспечивать действенное и эффективное согласование деятельности Секторов;</w:t>
      </w:r>
    </w:p>
    <w:p w14:paraId="1AA5F4AF" w14:textId="77777777" w:rsidR="00B95B42" w:rsidRPr="002B2BF7" w:rsidRDefault="00B95B42" w:rsidP="00B95B42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 xml:space="preserve">что </w:t>
      </w:r>
      <w:proofErr w:type="spellStart"/>
      <w:r w:rsidRPr="002B2BF7">
        <w:rPr>
          <w:lang w:val="ru-RU"/>
        </w:rPr>
        <w:t>Межсекторальная</w:t>
      </w:r>
      <w:proofErr w:type="spellEnd"/>
      <w:r w:rsidRPr="002B2BF7">
        <w:rPr>
          <w:lang w:val="ru-RU"/>
        </w:rPr>
        <w:t xml:space="preserve"> координационная группа по вопросам, представляющим взаимный интерес (МСКГ), в которую входят представители трех консультативных групп, определяет вопросы, представляющие общий интерес, и механизмы для укрепления взаимодействия и сотрудничества между Секторами;</w:t>
      </w:r>
    </w:p>
    <w:p w14:paraId="6BA8A13B" w14:textId="77777777" w:rsidR="00B95B42" w:rsidRPr="002B2BF7" w:rsidRDefault="00B95B42" w:rsidP="00B95B42">
      <w:pPr>
        <w:rPr>
          <w:i/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 xml:space="preserve">что Генеральный секретарь учредил </w:t>
      </w:r>
      <w:proofErr w:type="spellStart"/>
      <w:r w:rsidRPr="002B2BF7">
        <w:rPr>
          <w:lang w:val="ru-RU"/>
        </w:rPr>
        <w:t>Межсекторальную</w:t>
      </w:r>
      <w:proofErr w:type="spellEnd"/>
      <w:r w:rsidRPr="002B2BF7">
        <w:rPr>
          <w:lang w:val="ru-RU"/>
        </w:rPr>
        <w:t xml:space="preserve"> целевую группу по координации (ЦГ МСК), в состав которой вошли члены высшего руководящего состава, представляющие Генеральный секретариат, Бюро развития электросвязи (БРЭ), Бюро радиосвязи (БР) и Бюро стандартизации электросвязи (БСЭ), с тем чтобы рассмотреть варианты повышения эффективности сотрудничества и координации на уровне секретариата,</w:t>
      </w:r>
      <w:r w:rsidRPr="002B2BF7">
        <w:rPr>
          <w:lang w:val="ru-RU"/>
        </w:rPr>
        <w:br w:type="page"/>
      </w:r>
    </w:p>
    <w:p w14:paraId="3F3E5576" w14:textId="77777777" w:rsidR="00B95B42" w:rsidRPr="002B2BF7" w:rsidRDefault="00B95B42" w:rsidP="00B95B42">
      <w:pPr>
        <w:pStyle w:val="Call"/>
        <w:rPr>
          <w:i w:val="0"/>
          <w:iCs/>
          <w:lang w:val="ru-RU"/>
        </w:rPr>
      </w:pPr>
      <w:r w:rsidRPr="002B2BF7">
        <w:rPr>
          <w:lang w:val="ru-RU"/>
        </w:rPr>
        <w:lastRenderedPageBreak/>
        <w:t>решает</w:t>
      </w:r>
      <w:r w:rsidRPr="002B2BF7">
        <w:rPr>
          <w:i w:val="0"/>
          <w:iCs/>
          <w:lang w:val="ru-RU"/>
        </w:rPr>
        <w:t>,</w:t>
      </w:r>
    </w:p>
    <w:p w14:paraId="5561619D" w14:textId="77777777" w:rsidR="00B95B42" w:rsidRPr="002B2BF7" w:rsidRDefault="00B95B42" w:rsidP="00B95B42">
      <w:pPr>
        <w:rPr>
          <w:lang w:val="ru-RU"/>
        </w:rPr>
      </w:pPr>
      <w:r w:rsidRPr="002B2BF7">
        <w:rPr>
          <w:lang w:val="ru-RU"/>
        </w:rPr>
        <w:t>что Консультативная группа по развитию электросвязи и Директор БРЭ должны продолжать активное сотрудничество с Консультативной группой по радиосвязи, Директором БР, Консультативной группой по стандартизации электросвязи и Директором БСЭ, как это предусмотрено Резолюцией 191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2018 г.),</w:t>
      </w:r>
    </w:p>
    <w:p w14:paraId="13EAA465" w14:textId="77777777" w:rsidR="00B95B42" w:rsidRPr="002B2BF7" w:rsidRDefault="00B95B42" w:rsidP="00B95B42">
      <w:pPr>
        <w:pStyle w:val="Call"/>
        <w:rPr>
          <w:lang w:val="ru-RU"/>
        </w:rPr>
      </w:pPr>
      <w:r w:rsidRPr="002B2BF7">
        <w:rPr>
          <w:lang w:val="ru-RU"/>
        </w:rPr>
        <w:t>предлагает Консультативной группе по развитию электросвязи в сотрудничестве с Консультативной группой по радиосвязи и Консультативной группой по стандартизации электросвязи</w:t>
      </w:r>
    </w:p>
    <w:p w14:paraId="2BB180CC" w14:textId="77777777" w:rsidR="00B95B42" w:rsidRPr="002B2BF7" w:rsidRDefault="00B95B42" w:rsidP="00B95B42">
      <w:pPr>
        <w:rPr>
          <w:lang w:val="ru-RU"/>
        </w:rPr>
      </w:pPr>
      <w:r w:rsidRPr="002B2BF7">
        <w:rPr>
          <w:lang w:val="ru-RU"/>
        </w:rPr>
        <w:t>оказывать содействие в определении тем, являющихся общими для всех трех Секторов либо общими с МСЭ-R или МСЭ-Т на двустороннем уровне, а также в определении необходимых механизмов усиления сотрудничества и совместной деятельности между тремя Секторами либо с каждым из Секторов по вопросам, представляющим совместный интерес, уделяя особое внимание интересам развивающихся стран, в том числе посредством участия в работе МСКГ,</w:t>
      </w:r>
    </w:p>
    <w:p w14:paraId="53A6DE3C" w14:textId="77777777" w:rsidR="00B95B42" w:rsidRPr="002B2BF7" w:rsidRDefault="00B95B42" w:rsidP="00B95B42">
      <w:pPr>
        <w:pStyle w:val="Call"/>
        <w:rPr>
          <w:lang w:val="ru-RU"/>
        </w:rPr>
      </w:pPr>
      <w:r w:rsidRPr="002B2BF7">
        <w:rPr>
          <w:lang w:val="ru-RU"/>
        </w:rPr>
        <w:t>предлагает Директору Бюро развития электросвязи в сотрудничестве с Генеральным секретарем, Директором Бюро радиосвязи и Директором Бюро стандартизации электросвязи</w:t>
      </w:r>
    </w:p>
    <w:p w14:paraId="43A8929E" w14:textId="77777777" w:rsidR="00B95B42" w:rsidRPr="002B2BF7" w:rsidRDefault="00B95B42" w:rsidP="00B95B42">
      <w:pPr>
        <w:rPr>
          <w:lang w:val="ru-RU"/>
        </w:rPr>
      </w:pPr>
      <w:r w:rsidRPr="002B2BF7">
        <w:rPr>
          <w:lang w:val="ru-RU"/>
        </w:rPr>
        <w:t>продолжить создание механизмов сотрудничества на уровне секретариата по вопросам, представляющим взаимный интерес для трех Секторов,</w:t>
      </w:r>
    </w:p>
    <w:p w14:paraId="350D83AD" w14:textId="77777777" w:rsidR="00B95B42" w:rsidRPr="002B2BF7" w:rsidRDefault="00B95B42" w:rsidP="00B95B42">
      <w:pPr>
        <w:pStyle w:val="Call"/>
        <w:rPr>
          <w:lang w:val="ru-RU"/>
        </w:rPr>
      </w:pPr>
      <w:r w:rsidRPr="002B2BF7">
        <w:rPr>
          <w:lang w:val="ru-RU"/>
        </w:rPr>
        <w:t>предлагает Государствам-Членам и Членам Секторов</w:t>
      </w:r>
    </w:p>
    <w:p w14:paraId="62815A3D" w14:textId="77777777" w:rsidR="00B95B42" w:rsidRPr="002B2BF7" w:rsidRDefault="00B95B42" w:rsidP="00B95B42">
      <w:pPr>
        <w:rPr>
          <w:lang w:val="ru-RU"/>
        </w:rPr>
      </w:pPr>
      <w:r w:rsidRPr="002B2BF7">
        <w:rPr>
          <w:lang w:val="ru-RU"/>
        </w:rPr>
        <w:t xml:space="preserve">поддерживать усилия по улучшению </w:t>
      </w:r>
      <w:proofErr w:type="spellStart"/>
      <w:r w:rsidRPr="002B2BF7">
        <w:rPr>
          <w:lang w:val="ru-RU"/>
        </w:rPr>
        <w:t>межсекторальной</w:t>
      </w:r>
      <w:proofErr w:type="spellEnd"/>
      <w:r w:rsidRPr="002B2BF7">
        <w:rPr>
          <w:lang w:val="ru-RU"/>
        </w:rPr>
        <w:t xml:space="preserve"> координации;</w:t>
      </w:r>
    </w:p>
    <w:p w14:paraId="176FC090" w14:textId="77777777" w:rsidR="00B95B42" w:rsidRPr="002B2BF7" w:rsidRDefault="00B95B42" w:rsidP="00B95B42">
      <w:pPr>
        <w:pStyle w:val="Call"/>
        <w:rPr>
          <w:lang w:val="ru-RU"/>
        </w:rPr>
      </w:pPr>
      <w:r w:rsidRPr="002B2BF7">
        <w:rPr>
          <w:lang w:val="ru-RU"/>
        </w:rPr>
        <w:t>предлагает Директору Бюро развития электросвязи, Директору Бюро радиосвязи и Директору Бюро стандартизации электросвязи</w:t>
      </w:r>
    </w:p>
    <w:p w14:paraId="353B0518" w14:textId="77777777" w:rsidR="00B95B42" w:rsidRPr="002B2BF7" w:rsidRDefault="00B95B42" w:rsidP="00B95B42">
      <w:pPr>
        <w:rPr>
          <w:lang w:val="ru-RU"/>
        </w:rPr>
      </w:pPr>
      <w:r w:rsidRPr="002B2BF7">
        <w:rPr>
          <w:lang w:val="ru-RU"/>
        </w:rPr>
        <w:t>представлять отчеты соответствующим консультативным группам Секторов, в том числе принимая активное участие в мероприятиях по обеспечению координации в рамках групп, создаваемых этими консультативными группами,</w:t>
      </w:r>
    </w:p>
    <w:p w14:paraId="343F26B6" w14:textId="77777777" w:rsidR="00B95B42" w:rsidRPr="002B2BF7" w:rsidRDefault="00B95B42" w:rsidP="00B95B42">
      <w:pPr>
        <w:pStyle w:val="Call"/>
        <w:rPr>
          <w:lang w:val="ru-RU"/>
        </w:rPr>
      </w:pPr>
      <w:r w:rsidRPr="002B2BF7">
        <w:rPr>
          <w:lang w:val="ru-RU"/>
        </w:rPr>
        <w:t>поручает Директору Бюро развития электросвязи</w:t>
      </w:r>
    </w:p>
    <w:p w14:paraId="75BCE869" w14:textId="77777777" w:rsidR="00B95B42" w:rsidRPr="002B2BF7" w:rsidRDefault="00B95B42" w:rsidP="00B95B42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в сотрудничестве с Директором БСЭ и Директором БР представлять исследовательским комиссиям МСЭ-D ежегодный отчет о последних достижениях в работе исследовательских комиссий МСЭ-T и МСЭ-R;</w:t>
      </w:r>
      <w:r w:rsidRPr="002B2BF7">
        <w:rPr>
          <w:lang w:val="ru-RU"/>
        </w:rPr>
        <w:br w:type="page"/>
      </w:r>
    </w:p>
    <w:p w14:paraId="6B2CEB3E" w14:textId="77777777" w:rsidR="00B95B42" w:rsidRPr="002B2BF7" w:rsidRDefault="00B95B42" w:rsidP="00B95B42">
      <w:pPr>
        <w:rPr>
          <w:lang w:val="ru-RU"/>
        </w:rPr>
      </w:pPr>
      <w:r w:rsidRPr="002B2BF7">
        <w:rPr>
          <w:lang w:val="ru-RU"/>
        </w:rPr>
        <w:lastRenderedPageBreak/>
        <w:t>2</w:t>
      </w:r>
      <w:r w:rsidRPr="002B2BF7">
        <w:rPr>
          <w:lang w:val="ru-RU"/>
        </w:rPr>
        <w:tab/>
        <w:t>продолжать по мере необходимости укрепление двустороннего сотрудничества с МСЭ-R и МСЭ-T;</w:t>
      </w:r>
    </w:p>
    <w:p w14:paraId="3549A754" w14:textId="77777777" w:rsidR="00B95B42" w:rsidRPr="002B2BF7" w:rsidRDefault="00B95B42" w:rsidP="00B95B42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ежегодно информировать КГРЭ о результатах выполнения настоящей Резолюции,</w:t>
      </w:r>
    </w:p>
    <w:p w14:paraId="65A51A74" w14:textId="77777777" w:rsidR="00B95B42" w:rsidRPr="002B2BF7" w:rsidRDefault="00B95B42" w:rsidP="00B95B42">
      <w:pPr>
        <w:pStyle w:val="Call"/>
        <w:rPr>
          <w:lang w:val="ru-RU"/>
        </w:rPr>
      </w:pPr>
      <w:r w:rsidRPr="002B2BF7">
        <w:rPr>
          <w:lang w:val="ru-RU"/>
        </w:rPr>
        <w:t>поручает исследовательским комиссиям Сектора развития электросвязи МСЭ</w:t>
      </w:r>
    </w:p>
    <w:p w14:paraId="09F4C549" w14:textId="77777777" w:rsidR="00B95B42" w:rsidRPr="002B2BF7" w:rsidRDefault="00B95B42" w:rsidP="00B95B42">
      <w:pPr>
        <w:rPr>
          <w:lang w:val="ru-RU"/>
        </w:rPr>
      </w:pPr>
      <w:r w:rsidRPr="002B2BF7">
        <w:rPr>
          <w:lang w:val="ru-RU"/>
        </w:rPr>
        <w:t>продолжить сотрудничество с исследовательскими комиссиями двух других Секторов, с тем чтобы избегать дублирования усилий и активно использовать результаты работы исследовательских комиссий этих двух Секторов.</w:t>
      </w:r>
    </w:p>
    <w:p w14:paraId="0E413FA3" w14:textId="77777777" w:rsidR="00B95B42" w:rsidRPr="002B2BF7" w:rsidRDefault="00B95B42" w:rsidP="00B95B42">
      <w:pPr>
        <w:pStyle w:val="Reasons"/>
        <w:rPr>
          <w:lang w:val="ru-RU"/>
        </w:rPr>
      </w:pPr>
    </w:p>
    <w:p w14:paraId="783319F1" w14:textId="77777777" w:rsidR="00B95B42" w:rsidRPr="002B2BF7" w:rsidRDefault="00B95B42" w:rsidP="00B95B42">
      <w:pPr>
        <w:pStyle w:val="Reasons"/>
        <w:rPr>
          <w:lang w:val="ru-RU"/>
        </w:rPr>
      </w:pPr>
    </w:p>
    <w:p w14:paraId="5B772890" w14:textId="77777777" w:rsidR="00B95B42" w:rsidRPr="002B2BF7" w:rsidRDefault="00B95B42" w:rsidP="00B95B42">
      <w:pPr>
        <w:pStyle w:val="Reasons"/>
        <w:rPr>
          <w:lang w:val="ru-RU"/>
        </w:rPr>
      </w:pPr>
    </w:p>
    <w:p w14:paraId="055BF974" w14:textId="77777777" w:rsidR="00B95B42" w:rsidRPr="002B2BF7" w:rsidRDefault="00B95B42" w:rsidP="00B95B42">
      <w:pPr>
        <w:pStyle w:val="Reasons"/>
        <w:rPr>
          <w:lang w:val="ru-RU"/>
        </w:rPr>
      </w:pPr>
    </w:p>
    <w:p w14:paraId="347D8227" w14:textId="77777777" w:rsidR="00B95B42" w:rsidRPr="002B2BF7" w:rsidRDefault="00B95B42" w:rsidP="00B95B42">
      <w:pPr>
        <w:pStyle w:val="Reasons"/>
        <w:rPr>
          <w:lang w:val="ru-RU"/>
        </w:rPr>
      </w:pPr>
    </w:p>
    <w:p w14:paraId="4DF6CFAF" w14:textId="77777777" w:rsidR="00B95B42" w:rsidRPr="002B2BF7" w:rsidRDefault="00B95B42" w:rsidP="00B95B42">
      <w:pPr>
        <w:pStyle w:val="Reasons"/>
        <w:rPr>
          <w:lang w:val="ru-RU"/>
        </w:rPr>
      </w:pPr>
    </w:p>
    <w:p w14:paraId="108A4B49" w14:textId="77777777" w:rsidR="00B95B42" w:rsidRPr="002B2BF7" w:rsidRDefault="00B95B42" w:rsidP="00B95B42">
      <w:pPr>
        <w:pStyle w:val="Reasons"/>
        <w:rPr>
          <w:lang w:val="ru-RU"/>
        </w:rPr>
      </w:pPr>
    </w:p>
    <w:p w14:paraId="2476F9C7" w14:textId="77777777" w:rsidR="00B95B42" w:rsidRPr="002B2BF7" w:rsidRDefault="00B95B42" w:rsidP="00B95B42">
      <w:pPr>
        <w:pStyle w:val="Reasons"/>
        <w:rPr>
          <w:lang w:val="ru-RU"/>
        </w:rPr>
      </w:pPr>
    </w:p>
    <w:p w14:paraId="3FBB6BCD" w14:textId="77777777" w:rsidR="00E45F09" w:rsidRPr="00B95B42" w:rsidRDefault="00E45F09" w:rsidP="00B95B42">
      <w:pPr>
        <w:rPr>
          <w:lang w:val="ru-RU"/>
        </w:rPr>
      </w:pPr>
    </w:p>
    <w:sectPr w:rsidR="00E45F09" w:rsidRPr="00B95B42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  <w:footnote w:id="1">
    <w:p w14:paraId="0358FAFF" w14:textId="77777777" w:rsidR="00B95B42" w:rsidRPr="00FE2866" w:rsidRDefault="00B95B42" w:rsidP="00B95B4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FE2866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46A57A4F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B95B42">
          <w:rPr>
            <w:noProof/>
            <w:szCs w:val="22"/>
          </w:rPr>
          <w:t>59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41933CB1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B95B42">
      <w:rPr>
        <w:noProof/>
        <w:szCs w:val="22"/>
      </w:rPr>
      <w:t>59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0FA6"/>
    <w:rsid w:val="00155E4F"/>
    <w:rsid w:val="001D38B0"/>
    <w:rsid w:val="00282B03"/>
    <w:rsid w:val="00373FF6"/>
    <w:rsid w:val="003E584B"/>
    <w:rsid w:val="004F44FF"/>
    <w:rsid w:val="00523CDB"/>
    <w:rsid w:val="006677D6"/>
    <w:rsid w:val="00686D9E"/>
    <w:rsid w:val="00791A97"/>
    <w:rsid w:val="009D3EFE"/>
    <w:rsid w:val="00B65A4E"/>
    <w:rsid w:val="00B95B42"/>
    <w:rsid w:val="00D90490"/>
    <w:rsid w:val="00DD3985"/>
    <w:rsid w:val="00E45F09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te">
    <w:name w:val="Note"/>
    <w:basedOn w:val="Normal"/>
    <w:next w:val="Normal"/>
    <w:rsid w:val="006677D6"/>
    <w:pPr>
      <w:tabs>
        <w:tab w:val="left" w:pos="284"/>
      </w:tabs>
      <w:spacing w:before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16</cp:revision>
  <dcterms:created xsi:type="dcterms:W3CDTF">2023-10-16T12:49:00Z</dcterms:created>
  <dcterms:modified xsi:type="dcterms:W3CDTF">2023-10-16T13:15:00Z</dcterms:modified>
</cp:coreProperties>
</file>