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9909" w14:textId="77777777" w:rsidR="00C1452F" w:rsidRPr="003A2A2A" w:rsidRDefault="00C1452F" w:rsidP="00C1452F">
      <w:pPr>
        <w:pStyle w:val="ResNo"/>
        <w:rPr>
          <w:rtl/>
        </w:rPr>
      </w:pPr>
      <w:bookmarkStart w:id="0" w:name="_Toc116546852"/>
      <w:r w:rsidRPr="003A2A2A">
        <w:rPr>
          <w:rFonts w:hint="cs"/>
          <w:rtl/>
        </w:rPr>
        <w:t xml:space="preserve">القـرار </w:t>
      </w:r>
      <w:r w:rsidRPr="003A2A2A">
        <w:t>51</w:t>
      </w:r>
      <w:r w:rsidRPr="003A2A2A">
        <w:rPr>
          <w:rFonts w:hint="cs"/>
          <w:rtl/>
        </w:rPr>
        <w:t xml:space="preserve"> (المراجَع في كيغالي، 2022)</w:t>
      </w:r>
      <w:bookmarkEnd w:id="0"/>
    </w:p>
    <w:p w14:paraId="0D82BF6C" w14:textId="77777777" w:rsidR="00C1452F" w:rsidRPr="003A2A2A" w:rsidRDefault="00C1452F" w:rsidP="00C1452F">
      <w:pPr>
        <w:pStyle w:val="Restitle"/>
        <w:rPr>
          <w:rtl/>
        </w:rPr>
      </w:pPr>
      <w:bookmarkStart w:id="1" w:name="_Toc116546853"/>
      <w:r w:rsidRPr="003A2A2A">
        <w:rPr>
          <w:rFonts w:hint="cs"/>
          <w:rtl/>
        </w:rPr>
        <w:t xml:space="preserve">تقديم المساعدة والدعم للعراق </w:t>
      </w:r>
      <w:r w:rsidRPr="003A2A2A">
        <w:rPr>
          <w:rtl/>
        </w:rPr>
        <w:t xml:space="preserve">لمواصلة إعادة بناء </w:t>
      </w:r>
      <w:r w:rsidRPr="003A2A2A">
        <w:rPr>
          <w:rFonts w:hint="cs"/>
          <w:rtl/>
        </w:rPr>
        <w:t xml:space="preserve">وتأهيل </w:t>
      </w:r>
      <w:r w:rsidRPr="003A2A2A">
        <w:rPr>
          <w:rtl/>
        </w:rPr>
        <w:t>أنظم</w:t>
      </w:r>
      <w:r w:rsidRPr="003A2A2A">
        <w:rPr>
          <w:rFonts w:hint="cs"/>
          <w:rtl/>
        </w:rPr>
        <w:t>ته</w:t>
      </w:r>
      <w:r w:rsidRPr="003A2A2A">
        <w:rPr>
          <w:rtl/>
        </w:rPr>
        <w:br/>
      </w:r>
      <w:r w:rsidRPr="003A2A2A">
        <w:rPr>
          <w:rFonts w:hint="cs"/>
          <w:rtl/>
        </w:rPr>
        <w:t>ل</w:t>
      </w:r>
      <w:r w:rsidRPr="003A2A2A">
        <w:rPr>
          <w:rtl/>
        </w:rPr>
        <w:t>لاتصالات/تكنولوجيا المعلومات والاتصالات</w:t>
      </w:r>
      <w:bookmarkEnd w:id="1"/>
    </w:p>
    <w:p w14:paraId="6BF63AD8" w14:textId="77777777" w:rsidR="00C1452F" w:rsidRPr="003A2A2A" w:rsidRDefault="00C1452F" w:rsidP="00C1452F">
      <w:pPr>
        <w:pStyle w:val="Normalaftertitle"/>
        <w:rPr>
          <w:rtl/>
        </w:rPr>
      </w:pPr>
      <w:r w:rsidRPr="003A2A2A">
        <w:rPr>
          <w:rFonts w:hint="cs"/>
          <w:rtl/>
        </w:rPr>
        <w:t>إن المؤتمر العالمي لتنمية الاتصالات (كيغالي، 2022)،</w:t>
      </w:r>
    </w:p>
    <w:p w14:paraId="603C5B8A" w14:textId="77777777" w:rsidR="00C1452F" w:rsidRPr="003A2A2A" w:rsidRDefault="00C1452F" w:rsidP="00C1452F">
      <w:pPr>
        <w:pStyle w:val="Call"/>
        <w:rPr>
          <w:rtl/>
        </w:rPr>
      </w:pPr>
      <w:r w:rsidRPr="003A2A2A">
        <w:rPr>
          <w:rFonts w:hint="cs"/>
          <w:rtl/>
        </w:rPr>
        <w:t>إذ يذكِّر</w:t>
      </w:r>
    </w:p>
    <w:p w14:paraId="0690ACB4" w14:textId="77777777" w:rsidR="00C1452F" w:rsidRPr="003A2A2A" w:rsidRDefault="00C1452F" w:rsidP="00C1452F">
      <w:pPr>
        <w:rPr>
          <w:rtl/>
        </w:rPr>
      </w:pPr>
      <w:r w:rsidRPr="003A2A2A">
        <w:rPr>
          <w:rFonts w:hint="cs"/>
          <w:i/>
          <w:iCs/>
          <w:rtl/>
          <w:lang w:bidi="ar-SY"/>
        </w:rPr>
        <w:t xml:space="preserve"> </w:t>
      </w:r>
      <w:proofErr w:type="gramStart"/>
      <w:r w:rsidRPr="003A2A2A">
        <w:rPr>
          <w:rFonts w:hint="cs"/>
          <w:i/>
          <w:iCs/>
          <w:rtl/>
          <w:lang w:bidi="ar-SY"/>
        </w:rPr>
        <w:t>أ )</w:t>
      </w:r>
      <w:proofErr w:type="gramEnd"/>
      <w:r w:rsidRPr="003A2A2A">
        <w:rPr>
          <w:rtl/>
          <w:lang w:bidi="ar-SY"/>
        </w:rPr>
        <w:tab/>
      </w:r>
      <w:r w:rsidRPr="003A2A2A">
        <w:rPr>
          <w:rFonts w:hint="cs"/>
          <w:rtl/>
          <w:lang w:bidi="ar-IQ"/>
        </w:rPr>
        <w:t xml:space="preserve">بالقرار </w:t>
      </w:r>
      <w:r w:rsidRPr="003A2A2A">
        <w:t>51</w:t>
      </w:r>
      <w:r w:rsidRPr="003A2A2A">
        <w:rPr>
          <w:rFonts w:hint="cs"/>
          <w:rtl/>
          <w:lang w:bidi="ar-IQ"/>
        </w:rPr>
        <w:t xml:space="preserve"> (الدوحة، </w:t>
      </w:r>
      <w:r w:rsidRPr="003A2A2A">
        <w:t>2006</w:t>
      </w:r>
      <w:r w:rsidRPr="003A2A2A">
        <w:rPr>
          <w:rFonts w:hint="cs"/>
          <w:rtl/>
          <w:lang w:bidi="ar-IQ"/>
        </w:rPr>
        <w:t xml:space="preserve">) للمؤتمر العالمي لتنمية الاتصالات </w:t>
      </w:r>
      <w:r w:rsidRPr="003A2A2A">
        <w:rPr>
          <w:lang w:bidi="ar-IQ"/>
        </w:rPr>
        <w:t>(WTDC)</w:t>
      </w:r>
      <w:r w:rsidRPr="003A2A2A">
        <w:rPr>
          <w:rFonts w:hint="cs"/>
          <w:rtl/>
          <w:lang w:bidi="ar-IQ"/>
        </w:rPr>
        <w:t>؛</w:t>
      </w:r>
    </w:p>
    <w:p w14:paraId="773E3A9F" w14:textId="77777777" w:rsidR="00C1452F" w:rsidRPr="003A2A2A" w:rsidRDefault="00C1452F" w:rsidP="00C1452F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tl/>
        </w:rPr>
        <w:tab/>
        <w:t>بالقرار 193 (بوسان،</w:t>
      </w:r>
      <w:r w:rsidRPr="003A2A2A">
        <w:rPr>
          <w:rFonts w:hint="cs"/>
          <w:rtl/>
        </w:rPr>
        <w:t xml:space="preserve"> 2014</w:t>
      </w:r>
      <w:r w:rsidRPr="003A2A2A">
        <w:rPr>
          <w:rtl/>
        </w:rPr>
        <w:t>) لمؤتمر المندوبين المفوضين؛</w:t>
      </w:r>
    </w:p>
    <w:p w14:paraId="295BDFAC" w14:textId="77777777" w:rsidR="00C1452F" w:rsidRPr="003A2A2A" w:rsidRDefault="00C1452F" w:rsidP="00C1452F">
      <w:pPr>
        <w:rPr>
          <w:b/>
          <w:rtl/>
        </w:rPr>
      </w:pPr>
      <w:r w:rsidRPr="003A2A2A">
        <w:rPr>
          <w:rFonts w:hint="cs"/>
          <w:i/>
          <w:iCs/>
          <w:rtl/>
        </w:rPr>
        <w:t>ج)</w:t>
      </w:r>
      <w:r w:rsidRPr="003A2A2A">
        <w:rPr>
          <w:rFonts w:hint="cs"/>
          <w:rtl/>
        </w:rPr>
        <w:tab/>
      </w:r>
      <w:r w:rsidRPr="003A2A2A">
        <w:rPr>
          <w:rtl/>
        </w:rPr>
        <w:t>بالجهود التي تبذلها ال</w:t>
      </w:r>
      <w:r w:rsidRPr="003A2A2A">
        <w:rPr>
          <w:rFonts w:hint="cs"/>
          <w:rtl/>
        </w:rPr>
        <w:t>أ</w:t>
      </w:r>
      <w:r w:rsidRPr="003A2A2A">
        <w:rPr>
          <w:rtl/>
        </w:rPr>
        <w:t>مم المتحدة في تنفيذ نواتج القمة العالمية لمجتمع المعلومات وخطة التنمية المستدامة</w:t>
      </w:r>
      <w:r w:rsidRPr="003A2A2A">
        <w:rPr>
          <w:rFonts w:hint="cs"/>
          <w:rtl/>
        </w:rPr>
        <w:t xml:space="preserve"> لعام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2030</w:t>
      </w:r>
      <w:r w:rsidRPr="003A2A2A">
        <w:rPr>
          <w:rtl/>
        </w:rPr>
        <w:t>؛</w:t>
      </w:r>
    </w:p>
    <w:p w14:paraId="44A09157" w14:textId="77777777" w:rsidR="00C1452F" w:rsidRPr="003A2A2A" w:rsidRDefault="00C1452F" w:rsidP="00C1452F">
      <w:pPr>
        <w:rPr>
          <w:rtl/>
          <w:lang w:bidi="ar-IQ"/>
        </w:rPr>
      </w:pPr>
      <w:proofErr w:type="gramStart"/>
      <w:r w:rsidRPr="003A2A2A">
        <w:rPr>
          <w:rFonts w:hint="cs"/>
          <w:i/>
          <w:iCs/>
          <w:rtl/>
        </w:rPr>
        <w:t>د )</w:t>
      </w:r>
      <w:proofErr w:type="gramEnd"/>
      <w:r w:rsidRPr="003A2A2A">
        <w:rPr>
          <w:b/>
          <w:rtl/>
        </w:rPr>
        <w:tab/>
      </w:r>
      <w:r w:rsidRPr="003A2A2A">
        <w:rPr>
          <w:rFonts w:hint="cs"/>
          <w:rtl/>
        </w:rPr>
        <w:t>بالمبادئ والمقاصد والأهداف النبيلة المتجسدة في ميثاق الأمم المتحدة وفي </w:t>
      </w:r>
      <w:r w:rsidRPr="003A2A2A">
        <w:rPr>
          <w:rFonts w:hint="cs"/>
          <w:rtl/>
          <w:lang w:bidi="ar-IQ"/>
        </w:rPr>
        <w:t>الإعلان العالمي لحقوق الإنسان؛</w:t>
      </w:r>
    </w:p>
    <w:p w14:paraId="5EF497DC" w14:textId="77777777" w:rsidR="00C1452F" w:rsidRPr="003A2A2A" w:rsidRDefault="00C1452F" w:rsidP="00C1452F">
      <w:pPr>
        <w:rPr>
          <w:rtl/>
          <w:lang w:bidi="ar-IQ"/>
        </w:rPr>
      </w:pPr>
      <w:proofErr w:type="gramStart"/>
      <w:r w:rsidRPr="003A2A2A">
        <w:rPr>
          <w:rFonts w:hint="cs"/>
          <w:i/>
          <w:iCs/>
          <w:rtl/>
        </w:rPr>
        <w:t>هـ )</w:t>
      </w:r>
      <w:proofErr w:type="gramEnd"/>
      <w:r w:rsidRPr="003A2A2A">
        <w:rPr>
          <w:rFonts w:hint="cs"/>
          <w:rtl/>
          <w:lang w:bidi="ar-IQ"/>
        </w:rPr>
        <w:tab/>
        <w:t>بأهداف الاتحاد الدولي للاتصالات المنصوص عليها في المادة</w:t>
      </w:r>
      <w:r w:rsidRPr="003A2A2A">
        <w:rPr>
          <w:rFonts w:hint="cs"/>
          <w:rtl/>
        </w:rPr>
        <w:t> </w:t>
      </w:r>
      <w:r w:rsidRPr="003A2A2A">
        <w:t>1</w:t>
      </w:r>
      <w:r w:rsidRPr="003A2A2A">
        <w:rPr>
          <w:rFonts w:hint="cs"/>
          <w:rtl/>
          <w:lang w:bidi="ar-IQ"/>
        </w:rPr>
        <w:t xml:space="preserve"> من دستور الاتحاد الدولي للاتصالات،</w:t>
      </w:r>
    </w:p>
    <w:p w14:paraId="6872CA48" w14:textId="77777777" w:rsidR="00C1452F" w:rsidRPr="003A2A2A" w:rsidRDefault="00C1452F" w:rsidP="00C1452F">
      <w:pPr>
        <w:pStyle w:val="Call"/>
        <w:rPr>
          <w:rtl/>
        </w:rPr>
      </w:pPr>
      <w:r w:rsidRPr="003A2A2A">
        <w:rPr>
          <w:rFonts w:hint="cs"/>
          <w:rtl/>
        </w:rPr>
        <w:t>وإذ يدرك</w:t>
      </w:r>
    </w:p>
    <w:p w14:paraId="16C7138F" w14:textId="77777777" w:rsidR="00C1452F" w:rsidRPr="003A2A2A" w:rsidRDefault="00C1452F" w:rsidP="00C1452F">
      <w:pPr>
        <w:rPr>
          <w:rtl/>
          <w:lang w:bidi="ar-IQ"/>
        </w:rPr>
      </w:pPr>
      <w:r w:rsidRPr="00FB58E4">
        <w:rPr>
          <w:rFonts w:hint="eastAsia"/>
          <w:i/>
          <w:iCs/>
          <w:spacing w:val="-2"/>
          <w:rtl/>
          <w:lang w:bidi="ar-IQ"/>
        </w:rPr>
        <w:t> </w:t>
      </w:r>
      <w:proofErr w:type="gramStart"/>
      <w:r w:rsidRPr="00FB58E4">
        <w:rPr>
          <w:rFonts w:hint="cs"/>
          <w:i/>
          <w:iCs/>
          <w:spacing w:val="-2"/>
          <w:rtl/>
          <w:lang w:bidi="ar-IQ"/>
        </w:rPr>
        <w:t>أ )</w:t>
      </w:r>
      <w:proofErr w:type="gramEnd"/>
      <w:r w:rsidRPr="00FB58E4">
        <w:rPr>
          <w:i/>
          <w:iCs/>
          <w:spacing w:val="-2"/>
          <w:rtl/>
          <w:lang w:bidi="ar-IQ"/>
        </w:rPr>
        <w:tab/>
      </w:r>
      <w:r w:rsidRPr="00FB58E4">
        <w:rPr>
          <w:spacing w:val="-2"/>
          <w:rtl/>
        </w:rPr>
        <w:t>أن وجود بنية تحتية مؤمنة لشبكة الاتصالات والخدمات والتطبيقات ذات الصلة على نحو ملائم أمر لا غنى عنه لدعم</w:t>
      </w:r>
      <w:r w:rsidRPr="003A2A2A">
        <w:rPr>
          <w:rtl/>
        </w:rPr>
        <w:t xml:space="preserve"> التنمية الاجتماعية والاقتصادية للبلدان، لا سيما البلدان التي عانت من الكوارث الطبيعية والحروب</w:t>
      </w:r>
      <w:r w:rsidRPr="003A2A2A">
        <w:rPr>
          <w:rFonts w:hint="cs"/>
          <w:rtl/>
        </w:rPr>
        <w:t>؛</w:t>
      </w:r>
    </w:p>
    <w:p w14:paraId="6E4621E6" w14:textId="77777777" w:rsidR="00C1452F" w:rsidRPr="003A2A2A" w:rsidRDefault="00C1452F" w:rsidP="00C1452F">
      <w:pPr>
        <w:rPr>
          <w:rtl/>
          <w:lang w:bidi="ar-IQ"/>
        </w:rPr>
      </w:pPr>
      <w:r w:rsidRPr="00FB58E4">
        <w:rPr>
          <w:rFonts w:hint="cs"/>
          <w:i/>
          <w:iCs/>
          <w:spacing w:val="-2"/>
          <w:rtl/>
          <w:lang w:bidi="ar-IQ"/>
        </w:rPr>
        <w:t>ب)</w:t>
      </w:r>
      <w:r w:rsidRPr="00FB58E4">
        <w:rPr>
          <w:i/>
          <w:iCs/>
          <w:spacing w:val="-2"/>
          <w:rtl/>
          <w:lang w:bidi="ar-IQ"/>
        </w:rPr>
        <w:tab/>
      </w:r>
      <w:r w:rsidRPr="00FB58E4">
        <w:rPr>
          <w:spacing w:val="-2"/>
          <w:rtl/>
        </w:rPr>
        <w:t>أن الأضرار التي لحقت بالبنية التحتية للاتصالات في العراق والاستعمال غير المشروع لخدمات تكنولوجيا المعلومات</w:t>
      </w:r>
      <w:r w:rsidRPr="003A2A2A">
        <w:rPr>
          <w:rtl/>
        </w:rPr>
        <w:t xml:space="preserve"> والاتصالات</w:t>
      </w:r>
      <w:r w:rsidRPr="003A2A2A">
        <w:rPr>
          <w:rFonts w:hint="cs"/>
          <w:rtl/>
        </w:rPr>
        <w:t xml:space="preserve"> </w:t>
      </w:r>
      <w:r w:rsidRPr="003A2A2A">
        <w:t>(ICT)</w:t>
      </w:r>
      <w:r w:rsidRPr="003A2A2A">
        <w:rPr>
          <w:rtl/>
        </w:rPr>
        <w:t>، مسألة تمثل موضع اهتمام للمجتمع الدولي بأسره والهيئات/الوكالات الدولية ذات الصلة</w:t>
      </w:r>
      <w:r w:rsidRPr="003A2A2A">
        <w:rPr>
          <w:rFonts w:hint="cs"/>
          <w:rtl/>
        </w:rPr>
        <w:t>؛</w:t>
      </w:r>
    </w:p>
    <w:p w14:paraId="138F634D" w14:textId="77777777" w:rsidR="00C1452F" w:rsidRPr="003A2A2A" w:rsidRDefault="00C1452F" w:rsidP="00C1452F">
      <w:pPr>
        <w:rPr>
          <w:rtl/>
          <w:lang w:bidi="ar-IQ"/>
        </w:rPr>
      </w:pPr>
      <w:r w:rsidRPr="00FB58E4">
        <w:rPr>
          <w:rFonts w:hint="cs"/>
          <w:i/>
          <w:iCs/>
          <w:spacing w:val="-2"/>
          <w:rtl/>
          <w:lang w:bidi="ar-IQ"/>
        </w:rPr>
        <w:t>ج)</w:t>
      </w:r>
      <w:r w:rsidRPr="00FB58E4">
        <w:rPr>
          <w:rFonts w:hint="cs"/>
          <w:spacing w:val="-2"/>
          <w:rtl/>
          <w:lang w:bidi="ar-IQ"/>
        </w:rPr>
        <w:tab/>
        <w:t>أن أنظمة الاتصالات هي عامل أساسي لا بد منه لإعادة التعمير وإعادة التأهيل وتعزيز التنمية الاجتماعية والاقتصادية</w:t>
      </w:r>
      <w:r w:rsidRPr="003A2A2A">
        <w:rPr>
          <w:rFonts w:hint="cs"/>
          <w:rtl/>
          <w:lang w:bidi="ar-IQ"/>
        </w:rPr>
        <w:t xml:space="preserve"> للبلدان، لا</w:t>
      </w:r>
      <w:r w:rsidRPr="003A2A2A">
        <w:rPr>
          <w:rFonts w:hint="eastAsia"/>
          <w:rtl/>
          <w:lang w:bidi="ar-IQ"/>
        </w:rPr>
        <w:t> </w:t>
      </w:r>
      <w:r w:rsidRPr="003A2A2A">
        <w:rPr>
          <w:rFonts w:hint="cs"/>
          <w:rtl/>
          <w:lang w:bidi="ar-IQ"/>
        </w:rPr>
        <w:t>سيما البلدان التي عانت من آثار الحروب؛</w:t>
      </w:r>
    </w:p>
    <w:p w14:paraId="7EE1466D" w14:textId="77777777" w:rsidR="00C1452F" w:rsidRPr="003A2A2A" w:rsidRDefault="00C1452F" w:rsidP="00C1452F">
      <w:pPr>
        <w:rPr>
          <w:rtl/>
          <w:lang w:bidi="ar-IQ"/>
        </w:rPr>
      </w:pPr>
      <w:proofErr w:type="gramStart"/>
      <w:r w:rsidRPr="003A2A2A">
        <w:rPr>
          <w:rFonts w:hint="cs"/>
          <w:i/>
          <w:iCs/>
          <w:rtl/>
          <w:lang w:bidi="ar-IQ"/>
        </w:rPr>
        <w:t>د )</w:t>
      </w:r>
      <w:proofErr w:type="gramEnd"/>
      <w:r w:rsidRPr="003A2A2A">
        <w:rPr>
          <w:rFonts w:hint="cs"/>
          <w:rtl/>
          <w:lang w:bidi="ar-IQ"/>
        </w:rPr>
        <w:tab/>
      </w:r>
      <w:r w:rsidRPr="003A2A2A">
        <w:rPr>
          <w:rFonts w:hint="cs"/>
          <w:rtl/>
        </w:rPr>
        <w:t>أ</w:t>
      </w:r>
      <w:r w:rsidRPr="003A2A2A">
        <w:rPr>
          <w:rtl/>
        </w:rPr>
        <w:t xml:space="preserve">ن العراق </w:t>
      </w:r>
      <w:r w:rsidRPr="003A2A2A">
        <w:rPr>
          <w:rFonts w:hint="cs"/>
          <w:rtl/>
        </w:rPr>
        <w:t xml:space="preserve">يواصل بناء وتطوير أنظمته للاتصالات/تكنولوجيات </w:t>
      </w:r>
      <w:r w:rsidRPr="003A2A2A">
        <w:rPr>
          <w:rtl/>
        </w:rPr>
        <w:t xml:space="preserve">المعلومات والاتصالات </w:t>
      </w:r>
      <w:r w:rsidRPr="003A2A2A">
        <w:rPr>
          <w:rFonts w:hint="cs"/>
          <w:rtl/>
        </w:rPr>
        <w:t>لل</w:t>
      </w:r>
      <w:r w:rsidRPr="003A2A2A">
        <w:rPr>
          <w:rtl/>
        </w:rPr>
        <w:t xml:space="preserve">وصول بها </w:t>
      </w:r>
      <w:r w:rsidRPr="003A2A2A">
        <w:rPr>
          <w:rFonts w:hint="cs"/>
          <w:rtl/>
        </w:rPr>
        <w:t>إ</w:t>
      </w:r>
      <w:r w:rsidRPr="003A2A2A">
        <w:rPr>
          <w:rtl/>
        </w:rPr>
        <w:t xml:space="preserve">لى المستوى المقبول مما يتطلب الحصول على </w:t>
      </w:r>
      <w:r w:rsidRPr="003A2A2A">
        <w:rPr>
          <w:rFonts w:hint="cs"/>
          <w:rtl/>
          <w:lang w:bidi="ar-IQ"/>
        </w:rPr>
        <w:t>مساعدة المجتمع الدولي سواء على أساس ثنائي أو من خلال المنظمات الدولية؛</w:t>
      </w:r>
    </w:p>
    <w:p w14:paraId="2357D26A" w14:textId="77777777" w:rsidR="00C1452F" w:rsidRPr="003A2A2A" w:rsidRDefault="00C1452F" w:rsidP="00C1452F">
      <w:pPr>
        <w:rPr>
          <w:rtl/>
          <w:lang w:bidi="ar-IQ"/>
        </w:rPr>
      </w:pPr>
      <w:r w:rsidRPr="003A2A2A">
        <w:rPr>
          <w:rtl/>
          <w:lang w:bidi="ar-IQ"/>
        </w:rPr>
        <w:br w:type="page"/>
      </w:r>
    </w:p>
    <w:p w14:paraId="7B2FE813" w14:textId="77777777" w:rsidR="00C1452F" w:rsidRPr="003A2A2A" w:rsidRDefault="00C1452F" w:rsidP="00C1452F">
      <w:pPr>
        <w:rPr>
          <w:rtl/>
          <w:lang w:bidi="ar-IQ"/>
        </w:rPr>
      </w:pPr>
      <w:proofErr w:type="gramStart"/>
      <w:r w:rsidRPr="003A2A2A">
        <w:rPr>
          <w:rFonts w:hint="cs"/>
          <w:i/>
          <w:iCs/>
          <w:rtl/>
          <w:lang w:bidi="ar-IQ"/>
        </w:rPr>
        <w:lastRenderedPageBreak/>
        <w:t>ﻫ )</w:t>
      </w:r>
      <w:proofErr w:type="gramEnd"/>
      <w:r w:rsidRPr="003A2A2A">
        <w:rPr>
          <w:rFonts w:hint="cs"/>
          <w:rtl/>
          <w:lang w:bidi="ar-IQ"/>
        </w:rPr>
        <w:tab/>
        <w:t>اعتماد قرارات مشابهة خاصة ببلدان تمر بظروف مشابهة لظروف العراق،</w:t>
      </w:r>
    </w:p>
    <w:p w14:paraId="77E70A40" w14:textId="77777777" w:rsidR="00C1452F" w:rsidRPr="003A2A2A" w:rsidRDefault="00C1452F" w:rsidP="00C1452F">
      <w:pPr>
        <w:pStyle w:val="Call"/>
        <w:rPr>
          <w:b/>
          <w:bCs/>
          <w:rtl/>
        </w:rPr>
      </w:pPr>
      <w:r w:rsidRPr="003A2A2A">
        <w:rPr>
          <w:rFonts w:hint="cs"/>
          <w:rtl/>
        </w:rPr>
        <w:t>وإذ يشير إلى</w:t>
      </w:r>
    </w:p>
    <w:p w14:paraId="75812212" w14:textId="77777777" w:rsidR="00C1452F" w:rsidRPr="003A2A2A" w:rsidRDefault="00C1452F" w:rsidP="00C1452F">
      <w:r w:rsidRPr="003A2A2A">
        <w:rPr>
          <w:rtl/>
        </w:rPr>
        <w:t xml:space="preserve">الصعوبات التي واجهت تنفيذ القرار </w:t>
      </w:r>
      <w:r w:rsidRPr="003A2A2A">
        <w:t>51</w:t>
      </w:r>
      <w:r w:rsidRPr="003A2A2A">
        <w:rPr>
          <w:rtl/>
        </w:rPr>
        <w:t xml:space="preserve"> (المراج</w:t>
      </w:r>
      <w:r w:rsidRPr="003A2A2A">
        <w:rPr>
          <w:rFonts w:hint="cs"/>
          <w:rtl/>
        </w:rPr>
        <w:t>َ</w:t>
      </w:r>
      <w:r w:rsidRPr="003A2A2A">
        <w:rPr>
          <w:rtl/>
        </w:rPr>
        <w:t>ع في حيدر آباد، 2010)</w:t>
      </w:r>
      <w:r w:rsidRPr="003A2A2A">
        <w:rPr>
          <w:rFonts w:hint="cs"/>
          <w:rtl/>
        </w:rPr>
        <w:t xml:space="preserve"> للمؤتمر العالمي لتنمية الاتصالات</w:t>
      </w:r>
      <w:r w:rsidRPr="003A2A2A">
        <w:rPr>
          <w:rtl/>
        </w:rPr>
        <w:t>،</w:t>
      </w:r>
    </w:p>
    <w:p w14:paraId="7605113C" w14:textId="77777777" w:rsidR="00C1452F" w:rsidRPr="003A2A2A" w:rsidRDefault="00C1452F" w:rsidP="00C1452F">
      <w:pPr>
        <w:pStyle w:val="Call"/>
        <w:rPr>
          <w:rtl/>
        </w:rPr>
      </w:pPr>
      <w:r w:rsidRPr="003A2A2A">
        <w:rPr>
          <w:rFonts w:hint="cs"/>
          <w:rtl/>
        </w:rPr>
        <w:t>وإذ يلاحظ</w:t>
      </w:r>
    </w:p>
    <w:p w14:paraId="3B731F03" w14:textId="77777777" w:rsidR="00C1452F" w:rsidRPr="003A2A2A" w:rsidRDefault="00C1452F" w:rsidP="00C1452F">
      <w:pPr>
        <w:rPr>
          <w:rtl/>
          <w:lang w:bidi="ar-IQ"/>
        </w:rPr>
      </w:pPr>
      <w:r w:rsidRPr="003A2A2A">
        <w:rPr>
          <w:rFonts w:hint="cs"/>
          <w:i/>
          <w:iCs/>
          <w:rtl/>
          <w:lang w:bidi="ar-IQ"/>
        </w:rPr>
        <w:t xml:space="preserve"> </w:t>
      </w:r>
      <w:proofErr w:type="gramStart"/>
      <w:r w:rsidRPr="003A2A2A">
        <w:rPr>
          <w:rFonts w:hint="cs"/>
          <w:i/>
          <w:iCs/>
          <w:rtl/>
          <w:lang w:bidi="ar-IQ"/>
        </w:rPr>
        <w:t>أ )</w:t>
      </w:r>
      <w:proofErr w:type="gramEnd"/>
      <w:r w:rsidRPr="003A2A2A">
        <w:rPr>
          <w:i/>
          <w:iCs/>
          <w:rtl/>
          <w:lang w:bidi="ar-IQ"/>
        </w:rPr>
        <w:tab/>
      </w:r>
      <w:r w:rsidRPr="003A2A2A">
        <w:rPr>
          <w:rtl/>
          <w:lang w:bidi="ar-IQ"/>
        </w:rPr>
        <w:t xml:space="preserve">أن الاتحاد قد قدم المساعدة </w:t>
      </w:r>
      <w:r w:rsidRPr="003A2A2A">
        <w:rPr>
          <w:rFonts w:hint="cs"/>
          <w:rtl/>
          <w:lang w:bidi="ar-IQ"/>
        </w:rPr>
        <w:t>لل</w:t>
      </w:r>
      <w:r w:rsidRPr="003A2A2A">
        <w:rPr>
          <w:rtl/>
          <w:lang w:bidi="ar-IQ"/>
        </w:rPr>
        <w:t xml:space="preserve">عراق، ومع ذلك فإن أعمال إعادة بناء </w:t>
      </w:r>
      <w:r w:rsidRPr="003A2A2A">
        <w:rPr>
          <w:rFonts w:hint="cs"/>
          <w:rtl/>
          <w:lang w:bidi="ar-IQ"/>
        </w:rPr>
        <w:t>وتطوير</w:t>
      </w:r>
      <w:r w:rsidRPr="003A2A2A">
        <w:rPr>
          <w:rtl/>
          <w:lang w:bidi="ar-IQ"/>
        </w:rPr>
        <w:t xml:space="preserve"> أنظمة الاتصالات/تكنولوجيا المعلومات والاتصالات في العراق لا تزال تتطلب اهتماما</w:t>
      </w:r>
      <w:r w:rsidRPr="003A2A2A">
        <w:rPr>
          <w:rFonts w:hint="cs"/>
          <w:rtl/>
          <w:lang w:bidi="ar-IQ"/>
        </w:rPr>
        <w:t>ً</w:t>
      </w:r>
      <w:r w:rsidRPr="003A2A2A">
        <w:rPr>
          <w:rtl/>
          <w:lang w:bidi="ar-IQ"/>
        </w:rPr>
        <w:t xml:space="preserve"> ودعما</w:t>
      </w:r>
      <w:r w:rsidRPr="003A2A2A">
        <w:rPr>
          <w:rFonts w:hint="cs"/>
          <w:rtl/>
          <w:lang w:bidi="ar-IQ"/>
        </w:rPr>
        <w:t>ً</w:t>
      </w:r>
      <w:r w:rsidRPr="003A2A2A">
        <w:rPr>
          <w:rtl/>
          <w:lang w:bidi="ar-IQ"/>
        </w:rPr>
        <w:t xml:space="preserve"> مرك</w:t>
      </w:r>
      <w:r w:rsidRPr="003A2A2A">
        <w:rPr>
          <w:rFonts w:hint="cs"/>
          <w:rtl/>
          <w:lang w:bidi="ar-IQ"/>
        </w:rPr>
        <w:t>ّ</w:t>
      </w:r>
      <w:r w:rsidRPr="003A2A2A">
        <w:rPr>
          <w:rtl/>
          <w:lang w:bidi="ar-IQ"/>
        </w:rPr>
        <w:t>زين</w:t>
      </w:r>
      <w:r w:rsidRPr="003A2A2A">
        <w:rPr>
          <w:rFonts w:hint="cs"/>
          <w:rtl/>
          <w:lang w:bidi="ar-IQ"/>
        </w:rPr>
        <w:t>؛</w:t>
      </w:r>
    </w:p>
    <w:p w14:paraId="4A798570" w14:textId="77777777" w:rsidR="00C1452F" w:rsidRPr="003A2A2A" w:rsidRDefault="00C1452F" w:rsidP="00C1452F">
      <w:pPr>
        <w:rPr>
          <w:rtl/>
        </w:rPr>
      </w:pPr>
      <w:r w:rsidRPr="003A2A2A">
        <w:rPr>
          <w:rFonts w:hint="cs"/>
          <w:i/>
          <w:iCs/>
          <w:rtl/>
          <w:lang w:bidi="ar-IQ"/>
        </w:rPr>
        <w:t>ب)</w:t>
      </w:r>
      <w:r w:rsidRPr="003A2A2A">
        <w:rPr>
          <w:rFonts w:hint="cs"/>
          <w:rtl/>
          <w:lang w:bidi="ar-IQ"/>
        </w:rPr>
        <w:tab/>
        <w:t>أ</w:t>
      </w:r>
      <w:r w:rsidRPr="003A2A2A">
        <w:rPr>
          <w:rtl/>
        </w:rPr>
        <w:t xml:space="preserve">ن تقديم الاتحاد للمساعدات المناسبة </w:t>
      </w:r>
      <w:r w:rsidRPr="003A2A2A">
        <w:rPr>
          <w:rFonts w:hint="cs"/>
          <w:rtl/>
        </w:rPr>
        <w:t>إ</w:t>
      </w:r>
      <w:r w:rsidRPr="003A2A2A">
        <w:rPr>
          <w:rtl/>
        </w:rPr>
        <w:t xml:space="preserve">لى العراق سيساهم في </w:t>
      </w:r>
      <w:r w:rsidRPr="003A2A2A">
        <w:rPr>
          <w:rFonts w:hint="cs"/>
          <w:rtl/>
        </w:rPr>
        <w:t>تطوير</w:t>
      </w:r>
      <w:r w:rsidRPr="003A2A2A">
        <w:rPr>
          <w:rtl/>
        </w:rPr>
        <w:t xml:space="preserve"> </w:t>
      </w:r>
      <w:r w:rsidRPr="003A2A2A">
        <w:rPr>
          <w:rFonts w:hint="cs"/>
          <w:rtl/>
          <w:lang w:bidi="ar-EG"/>
        </w:rPr>
        <w:t>أنظمته ل</w:t>
      </w:r>
      <w:r w:rsidRPr="003A2A2A">
        <w:rPr>
          <w:rtl/>
        </w:rPr>
        <w:t>لاتصالات/تكنولوجيا المعلومات والاتصالات لتلبية احتياجات البلاد الاقتصادية والخدمية والمعلوماتية في مجال الاتصالات؛</w:t>
      </w:r>
    </w:p>
    <w:p w14:paraId="3301013D" w14:textId="77777777" w:rsidR="00C1452F" w:rsidRPr="003A2A2A" w:rsidRDefault="00C1452F" w:rsidP="00C1452F">
      <w:pPr>
        <w:rPr>
          <w:rtl/>
          <w:lang w:bidi="ar-IQ"/>
        </w:rPr>
      </w:pPr>
      <w:r w:rsidRPr="00FB58E4">
        <w:rPr>
          <w:i/>
          <w:iCs/>
          <w:spacing w:val="-2"/>
          <w:rtl/>
        </w:rPr>
        <w:t>ج)</w:t>
      </w:r>
      <w:r w:rsidRPr="00FB58E4">
        <w:rPr>
          <w:spacing w:val="-2"/>
          <w:rtl/>
        </w:rPr>
        <w:tab/>
      </w:r>
      <w:r w:rsidRPr="00FB58E4">
        <w:rPr>
          <w:rFonts w:hint="cs"/>
          <w:spacing w:val="-2"/>
          <w:rtl/>
          <w:lang w:bidi="ar-IQ"/>
        </w:rPr>
        <w:t>الجهود التي بذلها ويبذلها الأمين العام ومدير مكتب تنمية الاتصالات لتقديم المساعدات إلى بلدان أخرى خرجت لتوها</w:t>
      </w:r>
      <w:r w:rsidRPr="003A2A2A">
        <w:rPr>
          <w:rFonts w:hint="cs"/>
          <w:rtl/>
          <w:lang w:bidi="ar-IQ"/>
        </w:rPr>
        <w:t xml:space="preserve"> من ظروف الحروب التي كانت تعاني منها،</w:t>
      </w:r>
    </w:p>
    <w:p w14:paraId="48995C0C" w14:textId="77777777" w:rsidR="00C1452F" w:rsidRPr="003A2A2A" w:rsidRDefault="00C1452F" w:rsidP="00C1452F">
      <w:pPr>
        <w:pStyle w:val="Call"/>
        <w:rPr>
          <w:rtl/>
        </w:rPr>
      </w:pPr>
      <w:r w:rsidRPr="003A2A2A">
        <w:rPr>
          <w:rFonts w:hint="cs"/>
          <w:rtl/>
        </w:rPr>
        <w:t>يقـرر</w:t>
      </w:r>
    </w:p>
    <w:p w14:paraId="3E6D1EDD" w14:textId="77777777" w:rsidR="00C1452F" w:rsidRPr="003A2A2A" w:rsidRDefault="00C1452F" w:rsidP="00C1452F">
      <w:r w:rsidRPr="003A2A2A">
        <w:t>1</w:t>
      </w:r>
      <w:r w:rsidRPr="003A2A2A">
        <w:rPr>
          <w:rFonts w:hint="cs"/>
          <w:rtl/>
          <w:lang w:bidi="ar-IQ"/>
        </w:rPr>
        <w:tab/>
      </w:r>
      <w:r w:rsidRPr="003A2A2A">
        <w:rPr>
          <w:rFonts w:hint="cs"/>
          <w:rtl/>
        </w:rPr>
        <w:t>ضرورة</w:t>
      </w:r>
      <w:r w:rsidRPr="003A2A2A">
        <w:rPr>
          <w:rFonts w:hint="cs"/>
          <w:rtl/>
          <w:lang w:bidi="ar-IQ"/>
        </w:rPr>
        <w:t xml:space="preserve"> اتخاذ تدابير خاصة، في إطار قطاع تنمية الاتصالات وموارد الميزانية المتاحة للقطاع، لتقديم المساعدة المناسبة</w:t>
      </w:r>
      <w:r w:rsidRPr="003A2A2A">
        <w:rPr>
          <w:rFonts w:hint="eastAsia"/>
          <w:rtl/>
          <w:lang w:bidi="ar-IQ"/>
        </w:rPr>
        <w:t> </w:t>
      </w:r>
      <w:proofErr w:type="gramStart"/>
      <w:r w:rsidRPr="003A2A2A">
        <w:rPr>
          <w:rFonts w:hint="cs"/>
          <w:rtl/>
          <w:lang w:bidi="ar-IQ"/>
        </w:rPr>
        <w:t>للعراق؛</w:t>
      </w:r>
      <w:proofErr w:type="gramEnd"/>
    </w:p>
    <w:p w14:paraId="7B45CA57" w14:textId="77777777" w:rsidR="00C1452F" w:rsidRPr="003A2A2A" w:rsidRDefault="00C1452F" w:rsidP="00C1452F">
      <w:pPr>
        <w:rPr>
          <w:rtl/>
          <w:lang w:bidi="ar-IQ"/>
        </w:rPr>
      </w:pPr>
      <w:r w:rsidRPr="003A2A2A">
        <w:t>2</w:t>
      </w:r>
      <w:r w:rsidRPr="003A2A2A">
        <w:rPr>
          <w:rFonts w:hint="cs"/>
          <w:rtl/>
          <w:lang w:bidi="ar-IQ"/>
        </w:rPr>
        <w:tab/>
        <w:t>دعم العراق في إعادة بناء وترميم البنى التحتية للاتصالات وإقامة المؤسسات، ووضع التعريفات</w:t>
      </w:r>
      <w:r w:rsidRPr="003A2A2A">
        <w:rPr>
          <w:rtl/>
        </w:rPr>
        <w:t xml:space="preserve">، وتنمية الموارد البشرية </w:t>
      </w:r>
      <w:r w:rsidRPr="003A2A2A">
        <w:rPr>
          <w:rFonts w:hint="cs"/>
          <w:rtl/>
        </w:rPr>
        <w:t>وتنظيم أنشطة تدريبية</w:t>
      </w:r>
      <w:r w:rsidRPr="003A2A2A">
        <w:rPr>
          <w:rtl/>
        </w:rPr>
        <w:t xml:space="preserve"> خارج الأراضي العراقية إذا دعت الحاجة </w:t>
      </w:r>
      <w:r w:rsidRPr="003A2A2A">
        <w:rPr>
          <w:rFonts w:hint="cs"/>
          <w:rtl/>
          <w:lang w:bidi="ar-SY"/>
        </w:rPr>
        <w:t xml:space="preserve">إلى </w:t>
      </w:r>
      <w:r w:rsidRPr="003A2A2A">
        <w:rPr>
          <w:rtl/>
        </w:rPr>
        <w:t>ذلك</w:t>
      </w:r>
      <w:r w:rsidRPr="003A2A2A">
        <w:rPr>
          <w:rFonts w:hint="cs"/>
          <w:rtl/>
          <w:lang w:bidi="ar-IQ"/>
        </w:rPr>
        <w:t>، وتقديم غير ذلك من أشكال المساعدة، بما</w:t>
      </w:r>
      <w:r w:rsidRPr="003A2A2A">
        <w:rPr>
          <w:rFonts w:hint="eastAsia"/>
          <w:rtl/>
          <w:lang w:bidi="ar-IQ"/>
        </w:rPr>
        <w:t> </w:t>
      </w:r>
      <w:r w:rsidRPr="003A2A2A">
        <w:rPr>
          <w:rFonts w:hint="cs"/>
          <w:rtl/>
          <w:lang w:bidi="ar-IQ"/>
        </w:rPr>
        <w:t>في </w:t>
      </w:r>
      <w:r w:rsidRPr="003A2A2A">
        <w:rPr>
          <w:rFonts w:hint="cs"/>
          <w:rtl/>
          <w:lang w:bidi="ar-SY"/>
        </w:rPr>
        <w:t>ذلك</w:t>
      </w:r>
      <w:r w:rsidRPr="003A2A2A">
        <w:rPr>
          <w:rFonts w:hint="cs"/>
          <w:rtl/>
          <w:lang w:bidi="ar-IQ"/>
        </w:rPr>
        <w:t xml:space="preserve"> المساعدة</w:t>
      </w:r>
      <w:r w:rsidRPr="003A2A2A">
        <w:rPr>
          <w:rFonts w:hint="eastAsia"/>
          <w:rtl/>
          <w:lang w:bidi="ar-IQ"/>
        </w:rPr>
        <w:t> </w:t>
      </w:r>
      <w:r w:rsidRPr="003A2A2A">
        <w:rPr>
          <w:rFonts w:hint="cs"/>
          <w:rtl/>
          <w:lang w:bidi="ar-IQ"/>
        </w:rPr>
        <w:t>التقنية،</w:t>
      </w:r>
    </w:p>
    <w:p w14:paraId="3F706570" w14:textId="77777777" w:rsidR="00C1452F" w:rsidRPr="003A2A2A" w:rsidRDefault="00C1452F" w:rsidP="00C1452F">
      <w:pPr>
        <w:pStyle w:val="Call"/>
        <w:rPr>
          <w:rtl/>
        </w:rPr>
      </w:pPr>
      <w:r w:rsidRPr="003A2A2A">
        <w:rPr>
          <w:rFonts w:hint="cs"/>
          <w:rtl/>
        </w:rPr>
        <w:t>يناشد الدول الأعضاء</w:t>
      </w:r>
    </w:p>
    <w:p w14:paraId="55F06103" w14:textId="77777777" w:rsidR="00C1452F" w:rsidRPr="003A2A2A" w:rsidRDefault="00C1452F" w:rsidP="00C1452F">
      <w:pPr>
        <w:rPr>
          <w:lang w:bidi="ar-IQ"/>
        </w:rPr>
      </w:pPr>
      <w:r w:rsidRPr="003A2A2A">
        <w:rPr>
          <w:rFonts w:hint="cs"/>
          <w:rtl/>
          <w:lang w:bidi="ar-IQ"/>
        </w:rPr>
        <w:t xml:space="preserve">أن تقدم كل ما يمكنها من مساعدة </w:t>
      </w:r>
      <w:r w:rsidRPr="003A2A2A">
        <w:rPr>
          <w:rtl/>
        </w:rPr>
        <w:t xml:space="preserve">ودعم </w:t>
      </w:r>
      <w:r w:rsidRPr="003A2A2A">
        <w:rPr>
          <w:rFonts w:hint="cs"/>
          <w:rtl/>
        </w:rPr>
        <w:t>إ</w:t>
      </w:r>
      <w:r w:rsidRPr="003A2A2A">
        <w:rPr>
          <w:rtl/>
        </w:rPr>
        <w:t xml:space="preserve">لى </w:t>
      </w:r>
      <w:r w:rsidRPr="003A2A2A">
        <w:rPr>
          <w:rFonts w:hint="cs"/>
          <w:rtl/>
        </w:rPr>
        <w:t>إ</w:t>
      </w:r>
      <w:r w:rsidRPr="003A2A2A">
        <w:rPr>
          <w:rtl/>
        </w:rPr>
        <w:t xml:space="preserve">دارة العراق </w:t>
      </w:r>
      <w:proofErr w:type="gramStart"/>
      <w:r w:rsidRPr="003A2A2A">
        <w:rPr>
          <w:rtl/>
        </w:rPr>
        <w:t>في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ما</w:t>
      </w:r>
      <w:proofErr w:type="gramEnd"/>
      <w:r w:rsidRPr="003A2A2A">
        <w:rPr>
          <w:rtl/>
        </w:rPr>
        <w:t xml:space="preserve"> يلي:</w:t>
      </w:r>
    </w:p>
    <w:p w14:paraId="01C69C71" w14:textId="77777777" w:rsidR="00C1452F" w:rsidRPr="003A2A2A" w:rsidRDefault="00C1452F" w:rsidP="00C1452F">
      <w:pPr>
        <w:pStyle w:val="enumlev1"/>
        <w:rPr>
          <w:rtl/>
        </w:rPr>
      </w:pPr>
      <w:r w:rsidRPr="003A2A2A">
        <w:rPr>
          <w:rFonts w:hint="cs"/>
          <w:rtl/>
        </w:rPr>
        <w:t>–</w:t>
      </w:r>
      <w:r w:rsidRPr="003A2A2A">
        <w:rPr>
          <w:rtl/>
        </w:rPr>
        <w:tab/>
        <w:t>المساهمة في تطوير قطاع تكنولوجيا المعلومات والاتصالات لديه؛</w:t>
      </w:r>
    </w:p>
    <w:p w14:paraId="3B6C4131" w14:textId="77777777" w:rsidR="00C1452F" w:rsidRPr="003A2A2A" w:rsidRDefault="00C1452F" w:rsidP="00C1452F">
      <w:pPr>
        <w:pStyle w:val="enumlev1"/>
      </w:pPr>
      <w:r w:rsidRPr="003A2A2A">
        <w:rPr>
          <w:rFonts w:hint="cs"/>
          <w:rtl/>
        </w:rPr>
        <w:t>–</w:t>
      </w:r>
      <w:r w:rsidRPr="003A2A2A">
        <w:rPr>
          <w:rtl/>
        </w:rPr>
        <w:tab/>
        <w:t>دعم العراق في مجال الأمن السيبراني لتعزيز</w:t>
      </w:r>
      <w:r w:rsidRPr="003A2A2A">
        <w:rPr>
          <w:rFonts w:hint="cs"/>
          <w:rtl/>
        </w:rPr>
        <w:t xml:space="preserve"> الثقة والأمن في مجال استخدام</w:t>
      </w:r>
      <w:r w:rsidRPr="003A2A2A">
        <w:rPr>
          <w:rtl/>
        </w:rPr>
        <w:t xml:space="preserve"> تكنولوجيا المعلومات والاتصالات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 xml:space="preserve">من أجل التخفيف من </w:t>
      </w:r>
      <w:proofErr w:type="gramStart"/>
      <w:r w:rsidRPr="003A2A2A">
        <w:rPr>
          <w:rtl/>
        </w:rPr>
        <w:t>مخاطر</w:t>
      </w:r>
      <w:proofErr w:type="gramEnd"/>
      <w:r w:rsidRPr="003A2A2A">
        <w:rPr>
          <w:rtl/>
        </w:rPr>
        <w:t xml:space="preserve"> الاتصالات/تكنولوجيا المعلومات والاتصالات؛</w:t>
      </w:r>
    </w:p>
    <w:p w14:paraId="430DB9BD" w14:textId="77777777" w:rsidR="00C1452F" w:rsidRPr="003A2A2A" w:rsidRDefault="00C1452F" w:rsidP="00C1452F">
      <w:pPr>
        <w:pStyle w:val="enumlev1"/>
        <w:rPr>
          <w:rtl/>
          <w:lang w:bidi="ar-IQ"/>
        </w:rPr>
      </w:pPr>
      <w:r w:rsidRPr="003A2A2A">
        <w:rPr>
          <w:rFonts w:hint="cs"/>
          <w:rtl/>
        </w:rPr>
        <w:t>–</w:t>
      </w:r>
      <w:r w:rsidRPr="003A2A2A">
        <w:rPr>
          <w:rtl/>
        </w:rPr>
        <w:tab/>
        <w:t>تحقيق الاستعمال ال</w:t>
      </w:r>
      <w:r w:rsidRPr="003A2A2A">
        <w:rPr>
          <w:rFonts w:hint="cs"/>
          <w:rtl/>
        </w:rPr>
        <w:t>أ</w:t>
      </w:r>
      <w:r w:rsidRPr="003A2A2A">
        <w:rPr>
          <w:rtl/>
        </w:rPr>
        <w:t>كثر فعالية لتكنولوجيا المعلومات والاتصالات بما يحقق الفوائد الاقتصادية والاجتماعي</w:t>
      </w:r>
      <w:r w:rsidRPr="003A2A2A">
        <w:rPr>
          <w:rFonts w:hint="cs"/>
          <w:rtl/>
        </w:rPr>
        <w:t>ة</w:t>
      </w:r>
      <w:r w:rsidRPr="003A2A2A">
        <w:rPr>
          <w:rFonts w:hint="cs"/>
          <w:rtl/>
          <w:lang w:bidi="ar-IQ"/>
        </w:rPr>
        <w:t>،</w:t>
      </w:r>
    </w:p>
    <w:p w14:paraId="009B5657" w14:textId="77777777" w:rsidR="00C1452F" w:rsidRPr="003A2A2A" w:rsidRDefault="00C1452F" w:rsidP="00C1452F">
      <w:pPr>
        <w:rPr>
          <w:rtl/>
        </w:rPr>
      </w:pPr>
    </w:p>
    <w:p w14:paraId="624BF071" w14:textId="77777777" w:rsidR="00C1452F" w:rsidRPr="003A2A2A" w:rsidRDefault="00C1452F" w:rsidP="00C1452F">
      <w:pPr>
        <w:rPr>
          <w:rtl/>
        </w:rPr>
      </w:pPr>
    </w:p>
    <w:p w14:paraId="1653F8AB" w14:textId="77777777" w:rsidR="00C1452F" w:rsidRPr="003A2A2A" w:rsidRDefault="00C1452F" w:rsidP="00C1452F">
      <w:pPr>
        <w:rPr>
          <w:rtl/>
        </w:rPr>
      </w:pPr>
      <w:r w:rsidRPr="003A2A2A">
        <w:rPr>
          <w:rtl/>
        </w:rPr>
        <w:br w:type="page"/>
      </w:r>
    </w:p>
    <w:p w14:paraId="2E77805A" w14:textId="77777777" w:rsidR="00C1452F" w:rsidRPr="003A2A2A" w:rsidRDefault="00C1452F" w:rsidP="00C1452F">
      <w:pPr>
        <w:pStyle w:val="Call"/>
        <w:rPr>
          <w:lang w:bidi="ar-IQ"/>
        </w:rPr>
      </w:pPr>
      <w:r w:rsidRPr="003A2A2A">
        <w:rPr>
          <w:rtl/>
        </w:rPr>
        <w:lastRenderedPageBreak/>
        <w:t>يشجع أعضاء القطاع</w:t>
      </w:r>
    </w:p>
    <w:p w14:paraId="3983DA6E" w14:textId="77777777" w:rsidR="00C1452F" w:rsidRPr="00FB58E4" w:rsidRDefault="00C1452F" w:rsidP="00C1452F">
      <w:pPr>
        <w:rPr>
          <w:spacing w:val="-6"/>
          <w:lang w:bidi="ar-IQ"/>
        </w:rPr>
      </w:pPr>
      <w:r w:rsidRPr="00FB58E4">
        <w:rPr>
          <w:spacing w:val="-6"/>
          <w:rtl/>
        </w:rPr>
        <w:t>1</w:t>
      </w:r>
      <w:r w:rsidRPr="00FB58E4">
        <w:rPr>
          <w:spacing w:val="-6"/>
          <w:rtl/>
        </w:rPr>
        <w:tab/>
      </w:r>
      <w:r w:rsidRPr="00FB58E4">
        <w:rPr>
          <w:rFonts w:hint="cs"/>
          <w:spacing w:val="-6"/>
          <w:rtl/>
        </w:rPr>
        <w:t xml:space="preserve">على </w:t>
      </w:r>
      <w:r w:rsidRPr="00FB58E4">
        <w:rPr>
          <w:spacing w:val="-6"/>
          <w:rtl/>
        </w:rPr>
        <w:t xml:space="preserve">تقديم كل </w:t>
      </w:r>
      <w:r w:rsidRPr="00FB58E4">
        <w:rPr>
          <w:rFonts w:hint="cs"/>
          <w:spacing w:val="-6"/>
          <w:rtl/>
        </w:rPr>
        <w:t>أ</w:t>
      </w:r>
      <w:r w:rsidRPr="00FB58E4">
        <w:rPr>
          <w:spacing w:val="-6"/>
          <w:rtl/>
        </w:rPr>
        <w:t>شكال الدعم والمساعدة للعراق لزيادة الاستثمارات في قطاع الاتصالات/تكنولوجيا المعلومات</w:t>
      </w:r>
      <w:r w:rsidRPr="00FB58E4">
        <w:rPr>
          <w:rFonts w:hint="cs"/>
          <w:spacing w:val="-6"/>
          <w:rtl/>
        </w:rPr>
        <w:t xml:space="preserve"> والاتصالات؛</w:t>
      </w:r>
    </w:p>
    <w:p w14:paraId="125F90B8" w14:textId="77777777" w:rsidR="00C1452F" w:rsidRPr="003A2A2A" w:rsidRDefault="00C1452F" w:rsidP="00C1452F">
      <w:pPr>
        <w:rPr>
          <w:rtl/>
          <w:lang w:bidi="ar-IQ"/>
        </w:rPr>
      </w:pPr>
      <w:r w:rsidRPr="003A2A2A">
        <w:rPr>
          <w:rFonts w:hint="cs"/>
          <w:rtl/>
        </w:rPr>
        <w:t>2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على المساهمة </w:t>
      </w:r>
      <w:r w:rsidRPr="003A2A2A">
        <w:rPr>
          <w:rtl/>
        </w:rPr>
        <w:t xml:space="preserve">كمساعدة للعراق من أجل بناء القدرات البشرية </w:t>
      </w:r>
      <w:r w:rsidRPr="003A2A2A">
        <w:rPr>
          <w:rFonts w:hint="cs"/>
          <w:rtl/>
        </w:rPr>
        <w:t>و</w:t>
      </w:r>
      <w:r w:rsidRPr="003A2A2A">
        <w:rPr>
          <w:rtl/>
        </w:rPr>
        <w:t>تعزيز الثقة والأمن في مجال استخدام تكنولوجيا المعلومات والاتصالات بالإضافة إلى المساعدات التقنية،</w:t>
      </w:r>
    </w:p>
    <w:p w14:paraId="773FA5C0" w14:textId="77777777" w:rsidR="00C1452F" w:rsidRPr="003A2A2A" w:rsidRDefault="00C1452F" w:rsidP="00C1452F">
      <w:pPr>
        <w:pStyle w:val="Call"/>
        <w:rPr>
          <w:rtl/>
        </w:rPr>
      </w:pPr>
      <w:r w:rsidRPr="003A2A2A">
        <w:rPr>
          <w:rFonts w:hint="cs"/>
          <w:rtl/>
        </w:rPr>
        <w:t>يكلف مدير مكتب تنمية الاتصالات</w:t>
      </w:r>
    </w:p>
    <w:p w14:paraId="5FC6BED1" w14:textId="77777777" w:rsidR="00C1452F" w:rsidRPr="003A2A2A" w:rsidRDefault="00C1452F" w:rsidP="00C1452F">
      <w:pPr>
        <w:rPr>
          <w:rtl/>
        </w:rPr>
      </w:pPr>
      <w:r w:rsidRPr="003A2A2A">
        <w:t>1</w:t>
      </w:r>
      <w:r w:rsidRPr="003A2A2A">
        <w:rPr>
          <w:rFonts w:hint="cs"/>
          <w:rtl/>
          <w:lang w:bidi="ar-IQ"/>
        </w:rPr>
        <w:tab/>
      </w:r>
      <w:r w:rsidRPr="003A2A2A">
        <w:rPr>
          <w:rtl/>
        </w:rPr>
        <w:t>با</w:t>
      </w:r>
      <w:r w:rsidRPr="003A2A2A">
        <w:rPr>
          <w:rFonts w:hint="cs"/>
          <w:rtl/>
        </w:rPr>
        <w:t>لا</w:t>
      </w:r>
      <w:r w:rsidRPr="003A2A2A">
        <w:rPr>
          <w:rtl/>
        </w:rPr>
        <w:t>ستمرار</w:t>
      </w:r>
      <w:r w:rsidRPr="003A2A2A">
        <w:rPr>
          <w:rFonts w:hint="cs"/>
          <w:rtl/>
          <w:lang w:bidi="ar-IQ"/>
        </w:rPr>
        <w:t xml:space="preserve"> في اتخاذ التدابير الفورية لمساعدة العراق بالقدر الممكن وفي حدود الموارد </w:t>
      </w:r>
      <w:proofErr w:type="gramStart"/>
      <w:r w:rsidRPr="003A2A2A">
        <w:rPr>
          <w:rFonts w:hint="cs"/>
          <w:rtl/>
          <w:lang w:bidi="ar-IQ"/>
        </w:rPr>
        <w:t>المتاحة</w:t>
      </w:r>
      <w:r w:rsidRPr="003A2A2A">
        <w:rPr>
          <w:rFonts w:hint="cs"/>
          <w:rtl/>
        </w:rPr>
        <w:t>؛</w:t>
      </w:r>
      <w:proofErr w:type="gramEnd"/>
    </w:p>
    <w:p w14:paraId="669352BB" w14:textId="77777777" w:rsidR="00C1452F" w:rsidRPr="003A2A2A" w:rsidRDefault="00C1452F" w:rsidP="00C1452F">
      <w:pPr>
        <w:rPr>
          <w:rtl/>
          <w:lang w:bidi="ar-IQ"/>
        </w:rPr>
      </w:pPr>
      <w:r w:rsidRPr="003A2A2A">
        <w:t>2</w:t>
      </w:r>
      <w:r w:rsidRPr="003A2A2A">
        <w:rPr>
          <w:rFonts w:hint="cs"/>
          <w:rtl/>
        </w:rPr>
        <w:tab/>
        <w:t xml:space="preserve">باتخاذ جميع التدابير الممكنة لحشد موارد إضافية لهذا </w:t>
      </w:r>
      <w:proofErr w:type="gramStart"/>
      <w:r w:rsidRPr="003A2A2A">
        <w:rPr>
          <w:rFonts w:hint="cs"/>
          <w:rtl/>
        </w:rPr>
        <w:t>الغرض؛</w:t>
      </w:r>
      <w:proofErr w:type="gramEnd"/>
    </w:p>
    <w:p w14:paraId="3CD9C4F9" w14:textId="77777777" w:rsidR="00C1452F" w:rsidRPr="003A2A2A" w:rsidRDefault="00C1452F" w:rsidP="00C1452F">
      <w:pPr>
        <w:rPr>
          <w:rtl/>
        </w:rPr>
      </w:pPr>
      <w:r w:rsidRPr="00FB58E4">
        <w:rPr>
          <w:spacing w:val="-2"/>
        </w:rPr>
        <w:t>3</w:t>
      </w:r>
      <w:r w:rsidRPr="00FB58E4">
        <w:rPr>
          <w:rFonts w:hint="cs"/>
          <w:spacing w:val="-2"/>
          <w:rtl/>
        </w:rPr>
        <w:tab/>
        <w:t>بتقديم تقرير سنوي لمجلس الاتحاد حول التقدم المحرز في تنفيذ هذا القرار والآليات المستخدمة لمواجهة الصعوبات</w:t>
      </w:r>
      <w:r w:rsidRPr="003A2A2A">
        <w:rPr>
          <w:rFonts w:hint="cs"/>
          <w:rtl/>
        </w:rPr>
        <w:t xml:space="preserve"> عند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حدوثها،</w:t>
      </w:r>
    </w:p>
    <w:p w14:paraId="096653A9" w14:textId="77777777" w:rsidR="00C1452F" w:rsidRPr="003A2A2A" w:rsidRDefault="00C1452F" w:rsidP="00C1452F">
      <w:pPr>
        <w:pStyle w:val="Call"/>
        <w:rPr>
          <w:rtl/>
        </w:rPr>
      </w:pPr>
      <w:r w:rsidRPr="003A2A2A">
        <w:rPr>
          <w:rFonts w:hint="cs"/>
          <w:rtl/>
        </w:rPr>
        <w:t>يطلب من الأمين العام</w:t>
      </w:r>
    </w:p>
    <w:p w14:paraId="35A42DA5" w14:textId="77777777" w:rsidR="00C1452F" w:rsidRPr="003A2A2A" w:rsidRDefault="00C1452F" w:rsidP="00C1452F">
      <w:r w:rsidRPr="003A2A2A">
        <w:rPr>
          <w:rFonts w:hint="cs"/>
          <w:rtl/>
          <w:lang w:bidi="ar-IQ"/>
        </w:rPr>
        <w:t>أن يحيط مؤتمر المندوبين المفوضين (</w:t>
      </w:r>
      <w:r w:rsidRPr="003A2A2A">
        <w:rPr>
          <w:rFonts w:hint="cs"/>
          <w:rtl/>
        </w:rPr>
        <w:t>بوخارست، 2022</w:t>
      </w:r>
      <w:r w:rsidRPr="003A2A2A">
        <w:rPr>
          <w:rFonts w:hint="cs"/>
          <w:rtl/>
          <w:lang w:bidi="ar-IQ"/>
        </w:rPr>
        <w:t>) علماً بضرورة تخصيص ميزانية خاصة لصالح</w:t>
      </w:r>
      <w:r w:rsidRPr="003A2A2A">
        <w:rPr>
          <w:rFonts w:hint="cs"/>
          <w:rtl/>
        </w:rPr>
        <w:t xml:space="preserve"> العراق بدءاً من مطلع عام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2023.</w:t>
      </w:r>
    </w:p>
    <w:p w14:paraId="7677F612" w14:textId="77777777" w:rsidR="00C1452F" w:rsidRPr="003A2A2A" w:rsidRDefault="00C1452F" w:rsidP="00C1452F">
      <w:pPr>
        <w:rPr>
          <w:rtl/>
        </w:rPr>
      </w:pPr>
    </w:p>
    <w:p w14:paraId="7327F64A" w14:textId="77777777" w:rsidR="00C1452F" w:rsidRPr="003A2A2A" w:rsidRDefault="00C1452F" w:rsidP="00C1452F">
      <w:pPr>
        <w:rPr>
          <w:rtl/>
        </w:rPr>
      </w:pPr>
    </w:p>
    <w:p w14:paraId="5F20687F" w14:textId="77777777" w:rsidR="00C1452F" w:rsidRPr="003A2A2A" w:rsidRDefault="00C1452F" w:rsidP="00C1452F">
      <w:pPr>
        <w:rPr>
          <w:rtl/>
        </w:rPr>
      </w:pPr>
    </w:p>
    <w:p w14:paraId="7955B476" w14:textId="77777777" w:rsidR="00C1452F" w:rsidRPr="003A2A2A" w:rsidRDefault="00C1452F" w:rsidP="00C1452F">
      <w:pPr>
        <w:rPr>
          <w:rtl/>
        </w:rPr>
      </w:pPr>
    </w:p>
    <w:p w14:paraId="67F91B62" w14:textId="77777777" w:rsidR="00C1452F" w:rsidRPr="003A2A2A" w:rsidRDefault="00C1452F" w:rsidP="00C1452F">
      <w:pPr>
        <w:rPr>
          <w:rtl/>
        </w:rPr>
      </w:pPr>
    </w:p>
    <w:p w14:paraId="5A9C7D01" w14:textId="77777777" w:rsidR="00C1452F" w:rsidRPr="003A2A2A" w:rsidRDefault="00C1452F" w:rsidP="00C1452F">
      <w:pPr>
        <w:rPr>
          <w:rtl/>
        </w:rPr>
      </w:pPr>
    </w:p>
    <w:p w14:paraId="4074799D" w14:textId="77777777" w:rsidR="00CE6C6B" w:rsidRDefault="00CE6C6B"/>
    <w:sectPr w:rsidR="00CE6C6B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C6A9" w14:textId="77777777" w:rsidR="00FB58E4" w:rsidRDefault="00FB58E4">
      <w:pPr>
        <w:spacing w:before="0" w:line="240" w:lineRule="auto"/>
      </w:pPr>
      <w:r>
        <w:separator/>
      </w:r>
    </w:p>
  </w:endnote>
  <w:endnote w:type="continuationSeparator" w:id="0">
    <w:p w14:paraId="37CF4121" w14:textId="77777777" w:rsidR="00FB58E4" w:rsidRDefault="00FB58E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E980" w14:textId="77777777" w:rsidR="00FB58E4" w:rsidRDefault="00FB5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E4E8" w14:textId="77777777" w:rsidR="00FB58E4" w:rsidRDefault="00FB58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CA0F" w14:textId="77777777" w:rsidR="00FB58E4" w:rsidRDefault="00FB5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453D" w14:textId="77777777" w:rsidR="00FB58E4" w:rsidRDefault="00FB58E4">
      <w:pPr>
        <w:spacing w:before="0" w:line="240" w:lineRule="auto"/>
      </w:pPr>
      <w:r>
        <w:separator/>
      </w:r>
    </w:p>
  </w:footnote>
  <w:footnote w:type="continuationSeparator" w:id="0">
    <w:p w14:paraId="02C88607" w14:textId="77777777" w:rsidR="00FB58E4" w:rsidRDefault="00FB58E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rtl/>
      </w:rPr>
      <w:id w:val="6998288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A60127" w14:textId="77777777" w:rsidR="00FB58E4" w:rsidRPr="00713E5A" w:rsidRDefault="00FB58E4" w:rsidP="00FB58E4">
        <w:pPr>
          <w:pStyle w:val="Header"/>
          <w:tabs>
            <w:tab w:val="clear" w:pos="794"/>
            <w:tab w:val="left" w:pos="851"/>
          </w:tabs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232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51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2712831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77D108" w14:textId="77777777" w:rsidR="00FB58E4" w:rsidRPr="00713E5A" w:rsidRDefault="00C1452F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51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629078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E73660" w14:textId="77777777" w:rsidR="00FB58E4" w:rsidRPr="00713E5A" w:rsidRDefault="00FB58E4" w:rsidP="00FB58E4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51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2F"/>
    <w:rsid w:val="000C7E7E"/>
    <w:rsid w:val="0012086A"/>
    <w:rsid w:val="001C1912"/>
    <w:rsid w:val="00312F86"/>
    <w:rsid w:val="00370784"/>
    <w:rsid w:val="00503CDC"/>
    <w:rsid w:val="0066087E"/>
    <w:rsid w:val="006E326C"/>
    <w:rsid w:val="007C6F7A"/>
    <w:rsid w:val="00844E50"/>
    <w:rsid w:val="00A641FA"/>
    <w:rsid w:val="00C01150"/>
    <w:rsid w:val="00C1452F"/>
    <w:rsid w:val="00CE6C6B"/>
    <w:rsid w:val="00D54A42"/>
    <w:rsid w:val="00F73CAB"/>
    <w:rsid w:val="00FB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BEEF2"/>
  <w14:defaultImageDpi w14:val="32767"/>
  <w15:chartTrackingRefBased/>
  <w15:docId w15:val="{574D97AF-2541-4CCD-B5AA-A85058DA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4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C1452F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customStyle="1" w:styleId="Normalaftertitle">
    <w:name w:val="Normal after title"/>
    <w:basedOn w:val="Normal"/>
    <w:qFormat/>
    <w:rsid w:val="00C1452F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C1452F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C1452F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C1452F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1452F"/>
    <w:rPr>
      <w:rFonts w:ascii="Dubai" w:eastAsiaTheme="minorEastAsia" w:hAnsi="Dubai" w:cs="Dubai"/>
      <w:lang w:val="en-US" w:eastAsia="zh-CN"/>
    </w:rPr>
  </w:style>
  <w:style w:type="paragraph" w:customStyle="1" w:styleId="enumlev1">
    <w:name w:val="enumlev1"/>
    <w:basedOn w:val="Normal"/>
    <w:link w:val="enumlev1Char"/>
    <w:qFormat/>
    <w:rsid w:val="00C145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2" w:hanging="792"/>
      <w:textAlignment w:val="baseline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C1452F"/>
    <w:rPr>
      <w:rFonts w:ascii="Dubai" w:eastAsia="Times New Roman" w:hAnsi="Dubai" w:cs="Dubai"/>
    </w:rPr>
  </w:style>
  <w:style w:type="paragraph" w:styleId="Footer">
    <w:name w:val="footer"/>
    <w:basedOn w:val="Normal"/>
    <w:link w:val="FooterChar"/>
    <w:uiPriority w:val="99"/>
    <w:unhideWhenUsed/>
    <w:rsid w:val="00FB58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2023-10-16T07:39:00Z</dcterms:created>
  <dcterms:modified xsi:type="dcterms:W3CDTF">2023-10-16T13:41:00Z</dcterms:modified>
</cp:coreProperties>
</file>