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60E00" w14:textId="77777777" w:rsidR="00922DB8" w:rsidRPr="003A2A2A" w:rsidRDefault="00922DB8" w:rsidP="00922DB8">
      <w:pPr>
        <w:pStyle w:val="ResNo"/>
        <w:rPr>
          <w:b/>
          <w:bCs/>
          <w:rtl/>
        </w:rPr>
      </w:pPr>
      <w:bookmarkStart w:id="0" w:name="_Toc116546781"/>
      <w:r w:rsidRPr="003A2A2A">
        <w:rPr>
          <w:rFonts w:hint="cs"/>
          <w:rtl/>
        </w:rPr>
        <w:t>ا</w:t>
      </w:r>
      <w:r w:rsidRPr="003A2A2A">
        <w:rPr>
          <w:rFonts w:hint="eastAsia"/>
          <w:rtl/>
        </w:rPr>
        <w:t>لقـرار</w:t>
      </w:r>
      <w:r w:rsidRPr="003A2A2A">
        <w:rPr>
          <w:rtl/>
        </w:rPr>
        <w:t xml:space="preserve"> </w:t>
      </w:r>
      <w:r w:rsidRPr="003A2A2A">
        <w:t>5</w:t>
      </w:r>
      <w:r w:rsidRPr="003A2A2A">
        <w:rPr>
          <w:rtl/>
        </w:rPr>
        <w:t xml:space="preserve"> (</w:t>
      </w:r>
      <w:r w:rsidRPr="003A2A2A">
        <w:rPr>
          <w:rFonts w:hint="eastAsia"/>
          <w:rtl/>
        </w:rPr>
        <w:t>المراجَع في </w:t>
      </w:r>
      <w:r w:rsidRPr="003A2A2A">
        <w:rPr>
          <w:rFonts w:hint="cs"/>
          <w:rtl/>
        </w:rPr>
        <w:t>كيغالي، 2022</w:t>
      </w:r>
      <w:r w:rsidRPr="003A2A2A">
        <w:rPr>
          <w:rtl/>
        </w:rPr>
        <w:t>)</w:t>
      </w:r>
      <w:bookmarkEnd w:id="0"/>
    </w:p>
    <w:p w14:paraId="4DD3E43A" w14:textId="77777777" w:rsidR="00922DB8" w:rsidRPr="003A2A2A" w:rsidRDefault="00922DB8" w:rsidP="00922DB8">
      <w:pPr>
        <w:pStyle w:val="Restitle"/>
        <w:rPr>
          <w:rtl/>
          <w:lang w:bidi="ar-EG"/>
        </w:rPr>
      </w:pPr>
      <w:bookmarkStart w:id="1" w:name="_Toc116546782"/>
      <w:r w:rsidRPr="003A2A2A">
        <w:rPr>
          <w:rFonts w:hint="eastAsia"/>
          <w:rtl/>
        </w:rPr>
        <w:t>تعزيز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مشاركة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البلدان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النامية</w:t>
      </w:r>
      <w:r w:rsidRPr="003A2A2A">
        <w:rPr>
          <w:rFonts w:hint="cs"/>
          <w:rtl/>
          <w:lang w:bidi="ar-EG"/>
        </w:rPr>
        <w:t xml:space="preserve"> </w:t>
      </w:r>
      <w:r w:rsidRPr="003A2A2A">
        <w:rPr>
          <w:rtl/>
        </w:rPr>
        <w:t>في </w:t>
      </w:r>
      <w:r w:rsidRPr="003A2A2A">
        <w:rPr>
          <w:rFonts w:hint="eastAsia"/>
          <w:rtl/>
        </w:rPr>
        <w:t>أنشطة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الاتحاد</w:t>
      </w:r>
      <w:bookmarkEnd w:id="1"/>
    </w:p>
    <w:p w14:paraId="54E750D2" w14:textId="77777777" w:rsidR="00922DB8" w:rsidRPr="003A2A2A" w:rsidRDefault="00922DB8" w:rsidP="00922DB8">
      <w:pPr>
        <w:pStyle w:val="Normalaftertitle"/>
        <w:rPr>
          <w:rtl/>
        </w:rPr>
      </w:pPr>
      <w:r w:rsidRPr="003A2A2A">
        <w:rPr>
          <w:rFonts w:hint="eastAsia"/>
          <w:rtl/>
        </w:rPr>
        <w:t>إن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المؤتمر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العالمي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لتنمية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الاتصالات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(كيغالي، 2022)،</w:t>
      </w:r>
    </w:p>
    <w:p w14:paraId="49147AA1" w14:textId="77777777" w:rsidR="00922DB8" w:rsidRPr="003A2A2A" w:rsidRDefault="00922DB8" w:rsidP="00922DB8">
      <w:pPr>
        <w:pStyle w:val="Call"/>
        <w:rPr>
          <w:rtl/>
        </w:rPr>
      </w:pPr>
      <w:r w:rsidRPr="003A2A2A">
        <w:rPr>
          <w:rFonts w:hint="cs"/>
          <w:rtl/>
        </w:rPr>
        <w:t xml:space="preserve">إذ </w:t>
      </w:r>
      <w:r w:rsidRPr="003A2A2A">
        <w:rPr>
          <w:rFonts w:hint="eastAsia"/>
          <w:rtl/>
        </w:rPr>
        <w:t>يضع</w:t>
      </w:r>
      <w:r w:rsidRPr="003A2A2A">
        <w:rPr>
          <w:rtl/>
        </w:rPr>
        <w:t xml:space="preserve"> في </w:t>
      </w:r>
      <w:r w:rsidRPr="003A2A2A">
        <w:rPr>
          <w:rFonts w:hint="eastAsia"/>
          <w:rtl/>
        </w:rPr>
        <w:t>اعتباره</w:t>
      </w:r>
    </w:p>
    <w:p w14:paraId="31B1535F" w14:textId="77777777" w:rsidR="00922DB8" w:rsidRPr="003A2A2A" w:rsidRDefault="00922DB8" w:rsidP="00922DB8">
      <w:pPr>
        <w:rPr>
          <w:rtl/>
        </w:rPr>
      </w:pPr>
      <w:r w:rsidRPr="003A2A2A">
        <w:rPr>
          <w:rFonts w:hint="cs"/>
          <w:rtl/>
        </w:rPr>
        <w:t xml:space="preserve"> </w:t>
      </w:r>
      <w:proofErr w:type="gramStart"/>
      <w:r w:rsidRPr="003A2A2A">
        <w:rPr>
          <w:rFonts w:hint="eastAsia"/>
          <w:i/>
          <w:iCs/>
          <w:rtl/>
        </w:rPr>
        <w:t>أ</w:t>
      </w:r>
      <w:r w:rsidRPr="003A2A2A">
        <w:rPr>
          <w:i/>
          <w:iCs/>
          <w:rtl/>
        </w:rPr>
        <w:t xml:space="preserve"> )</w:t>
      </w:r>
      <w:proofErr w:type="gramEnd"/>
      <w:r w:rsidRPr="003A2A2A">
        <w:rPr>
          <w:rtl/>
        </w:rPr>
        <w:tab/>
      </w:r>
      <w:r w:rsidRPr="003A2A2A">
        <w:rPr>
          <w:rFonts w:hint="eastAsia"/>
          <w:rtl/>
        </w:rPr>
        <w:t>القرارين</w:t>
      </w:r>
      <w:r w:rsidRPr="003A2A2A">
        <w:rPr>
          <w:rtl/>
        </w:rPr>
        <w:t xml:space="preserve"> </w:t>
      </w:r>
      <w:r w:rsidRPr="003A2A2A">
        <w:t>25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و</w:t>
      </w:r>
      <w:r w:rsidRPr="003A2A2A">
        <w:t>123</w:t>
      </w:r>
      <w:r w:rsidRPr="003A2A2A">
        <w:rPr>
          <w:rtl/>
        </w:rPr>
        <w:t xml:space="preserve"> (</w:t>
      </w:r>
      <w:r w:rsidRPr="003A2A2A">
        <w:rPr>
          <w:rFonts w:hint="eastAsia"/>
          <w:rtl/>
        </w:rPr>
        <w:t>المراج</w:t>
      </w:r>
      <w:r w:rsidRPr="003A2A2A">
        <w:rPr>
          <w:rFonts w:hint="cs"/>
          <w:rtl/>
        </w:rPr>
        <w:t>َ</w:t>
      </w:r>
      <w:r w:rsidRPr="003A2A2A">
        <w:rPr>
          <w:rFonts w:hint="eastAsia"/>
          <w:rtl/>
        </w:rPr>
        <w:t>عين</w:t>
      </w:r>
      <w:r w:rsidRPr="003A2A2A">
        <w:rPr>
          <w:rtl/>
        </w:rPr>
        <w:t xml:space="preserve"> في </w:t>
      </w:r>
      <w:r w:rsidRPr="003A2A2A">
        <w:rPr>
          <w:rFonts w:hint="cs"/>
          <w:rtl/>
        </w:rPr>
        <w:t>دبي، 2018</w:t>
      </w:r>
      <w:r w:rsidRPr="003A2A2A">
        <w:rPr>
          <w:rtl/>
        </w:rPr>
        <w:t xml:space="preserve">) </w:t>
      </w:r>
      <w:r w:rsidRPr="003A2A2A">
        <w:rPr>
          <w:rFonts w:hint="eastAsia"/>
          <w:rtl/>
        </w:rPr>
        <w:t>لمؤتمر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المندوبين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المفوضين</w:t>
      </w:r>
      <w:r w:rsidRPr="003A2A2A">
        <w:rPr>
          <w:rFonts w:hint="cs"/>
          <w:rtl/>
        </w:rPr>
        <w:t>،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بشأن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تقوية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الحضور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الإقليمي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للاتحاد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وسد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الفجوة</w:t>
      </w:r>
      <w:r w:rsidRPr="003A2A2A">
        <w:rPr>
          <w:rtl/>
        </w:rPr>
        <w:t xml:space="preserve"> </w:t>
      </w:r>
      <w:proofErr w:type="spellStart"/>
      <w:r w:rsidRPr="003A2A2A">
        <w:rPr>
          <w:rFonts w:hint="eastAsia"/>
          <w:rtl/>
        </w:rPr>
        <w:t>التقييسية</w:t>
      </w:r>
      <w:proofErr w:type="spellEnd"/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بين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البلدان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النامية</w:t>
      </w:r>
      <w:r w:rsidRPr="003A2A2A">
        <w:rPr>
          <w:rStyle w:val="FootnoteReference"/>
          <w:rtl/>
        </w:rPr>
        <w:footnoteReference w:id="1"/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والبلدان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المتقدمة؛</w:t>
      </w:r>
    </w:p>
    <w:p w14:paraId="7AD83807" w14:textId="77777777" w:rsidR="00922DB8" w:rsidRPr="003A2A2A" w:rsidRDefault="00922DB8" w:rsidP="00922DB8">
      <w:pPr>
        <w:rPr>
          <w:spacing w:val="-2"/>
          <w:rtl/>
        </w:rPr>
      </w:pPr>
      <w:r w:rsidRPr="003A2A2A">
        <w:rPr>
          <w:rFonts w:hint="eastAsia"/>
          <w:i/>
          <w:iCs/>
          <w:spacing w:val="-2"/>
          <w:rtl/>
        </w:rPr>
        <w:t>ب</w:t>
      </w:r>
      <w:r w:rsidRPr="003A2A2A">
        <w:rPr>
          <w:i/>
          <w:iCs/>
          <w:spacing w:val="-2"/>
          <w:rtl/>
        </w:rPr>
        <w:t>)</w:t>
      </w:r>
      <w:r w:rsidRPr="003A2A2A">
        <w:rPr>
          <w:spacing w:val="-2"/>
          <w:rtl/>
        </w:rPr>
        <w:tab/>
      </w:r>
      <w:r w:rsidRPr="003A2A2A">
        <w:rPr>
          <w:rFonts w:hint="eastAsia"/>
          <w:spacing w:val="-2"/>
          <w:rtl/>
        </w:rPr>
        <w:t>القرار</w:t>
      </w:r>
      <w:r w:rsidRPr="003A2A2A">
        <w:rPr>
          <w:spacing w:val="-2"/>
          <w:rtl/>
        </w:rPr>
        <w:t xml:space="preserve"> </w:t>
      </w:r>
      <w:r w:rsidRPr="003A2A2A">
        <w:rPr>
          <w:spacing w:val="-2"/>
        </w:rPr>
        <w:t>30</w:t>
      </w:r>
      <w:r w:rsidRPr="003A2A2A">
        <w:rPr>
          <w:spacing w:val="-2"/>
          <w:rtl/>
        </w:rPr>
        <w:t xml:space="preserve"> (</w:t>
      </w:r>
      <w:r w:rsidRPr="003A2A2A">
        <w:rPr>
          <w:rFonts w:hint="eastAsia"/>
          <w:spacing w:val="-2"/>
          <w:rtl/>
        </w:rPr>
        <w:t>المراجَع في </w:t>
      </w:r>
      <w:r w:rsidRPr="003A2A2A">
        <w:rPr>
          <w:rFonts w:hint="cs"/>
          <w:spacing w:val="-2"/>
          <w:rtl/>
        </w:rPr>
        <w:t>دبي، 2018</w:t>
      </w:r>
      <w:r w:rsidRPr="003A2A2A">
        <w:rPr>
          <w:spacing w:val="-2"/>
          <w:rtl/>
        </w:rPr>
        <w:t xml:space="preserve">) </w:t>
      </w:r>
      <w:r w:rsidRPr="003A2A2A">
        <w:rPr>
          <w:rFonts w:hint="cs"/>
          <w:spacing w:val="-2"/>
          <w:rtl/>
        </w:rPr>
        <w:t xml:space="preserve">لمؤتمر المندوبين المفوضين، </w:t>
      </w:r>
      <w:r w:rsidRPr="003A2A2A">
        <w:rPr>
          <w:rFonts w:hint="eastAsia"/>
          <w:spacing w:val="-2"/>
          <w:rtl/>
        </w:rPr>
        <w:t>بشأن</w:t>
      </w:r>
      <w:r w:rsidRPr="003A2A2A">
        <w:rPr>
          <w:spacing w:val="-2"/>
          <w:rtl/>
        </w:rPr>
        <w:t xml:space="preserve"> </w:t>
      </w:r>
      <w:r w:rsidRPr="003A2A2A">
        <w:rPr>
          <w:rFonts w:hint="eastAsia"/>
          <w:spacing w:val="-2"/>
          <w:rtl/>
        </w:rPr>
        <w:t>التدابير</w:t>
      </w:r>
      <w:r w:rsidRPr="003A2A2A">
        <w:rPr>
          <w:spacing w:val="-2"/>
          <w:rtl/>
        </w:rPr>
        <w:t xml:space="preserve"> </w:t>
      </w:r>
      <w:r w:rsidRPr="003A2A2A">
        <w:rPr>
          <w:rFonts w:hint="eastAsia"/>
          <w:spacing w:val="-2"/>
          <w:rtl/>
        </w:rPr>
        <w:t>الخاصة</w:t>
      </w:r>
      <w:r w:rsidRPr="003A2A2A">
        <w:rPr>
          <w:spacing w:val="-2"/>
          <w:rtl/>
        </w:rPr>
        <w:t xml:space="preserve"> </w:t>
      </w:r>
      <w:r w:rsidRPr="003A2A2A">
        <w:rPr>
          <w:rFonts w:hint="eastAsia"/>
          <w:spacing w:val="-2"/>
          <w:rtl/>
        </w:rPr>
        <w:t>لصالح</w:t>
      </w:r>
      <w:r w:rsidRPr="003A2A2A">
        <w:rPr>
          <w:spacing w:val="-2"/>
          <w:rtl/>
        </w:rPr>
        <w:t xml:space="preserve"> </w:t>
      </w:r>
      <w:r w:rsidRPr="003A2A2A">
        <w:rPr>
          <w:rFonts w:hint="eastAsia"/>
          <w:spacing w:val="-2"/>
          <w:rtl/>
        </w:rPr>
        <w:t>أقل</w:t>
      </w:r>
      <w:r w:rsidRPr="003A2A2A">
        <w:rPr>
          <w:spacing w:val="-2"/>
          <w:rtl/>
        </w:rPr>
        <w:t xml:space="preserve"> </w:t>
      </w:r>
      <w:r w:rsidRPr="003A2A2A">
        <w:rPr>
          <w:rFonts w:hint="eastAsia"/>
          <w:spacing w:val="-2"/>
          <w:rtl/>
        </w:rPr>
        <w:t>البلدان</w:t>
      </w:r>
      <w:r w:rsidRPr="003A2A2A">
        <w:rPr>
          <w:spacing w:val="-2"/>
          <w:rtl/>
        </w:rPr>
        <w:t xml:space="preserve"> </w:t>
      </w:r>
      <w:r w:rsidRPr="003A2A2A">
        <w:rPr>
          <w:rFonts w:hint="eastAsia"/>
          <w:spacing w:val="-2"/>
          <w:rtl/>
        </w:rPr>
        <w:t>نمواً </w:t>
      </w:r>
      <w:r w:rsidRPr="003A2A2A">
        <w:rPr>
          <w:spacing w:val="-2"/>
        </w:rPr>
        <w:t>(LDC)</w:t>
      </w:r>
      <w:r w:rsidRPr="003A2A2A">
        <w:rPr>
          <w:spacing w:val="-2"/>
          <w:rtl/>
        </w:rPr>
        <w:t xml:space="preserve"> </w:t>
      </w:r>
      <w:r w:rsidRPr="003A2A2A">
        <w:rPr>
          <w:rFonts w:hint="eastAsia"/>
          <w:spacing w:val="-2"/>
          <w:rtl/>
        </w:rPr>
        <w:t>والدول</w:t>
      </w:r>
      <w:r w:rsidRPr="003A2A2A">
        <w:rPr>
          <w:spacing w:val="-2"/>
          <w:rtl/>
        </w:rPr>
        <w:t xml:space="preserve"> </w:t>
      </w:r>
      <w:r w:rsidRPr="003A2A2A">
        <w:rPr>
          <w:rFonts w:hint="eastAsia"/>
          <w:spacing w:val="-2"/>
          <w:rtl/>
        </w:rPr>
        <w:t>الجزرية</w:t>
      </w:r>
      <w:r w:rsidRPr="003A2A2A">
        <w:rPr>
          <w:spacing w:val="-2"/>
          <w:rtl/>
        </w:rPr>
        <w:t xml:space="preserve"> </w:t>
      </w:r>
      <w:r w:rsidRPr="003A2A2A">
        <w:rPr>
          <w:rFonts w:hint="eastAsia"/>
          <w:spacing w:val="-2"/>
          <w:rtl/>
        </w:rPr>
        <w:t>الصغيرة</w:t>
      </w:r>
      <w:r w:rsidRPr="003A2A2A">
        <w:rPr>
          <w:spacing w:val="-2"/>
          <w:rtl/>
        </w:rPr>
        <w:t xml:space="preserve"> </w:t>
      </w:r>
      <w:r w:rsidRPr="003A2A2A">
        <w:rPr>
          <w:spacing w:val="-2"/>
        </w:rPr>
        <w:t>(SIDS)</w:t>
      </w:r>
      <w:r w:rsidRPr="003A2A2A">
        <w:rPr>
          <w:rFonts w:hint="cs"/>
          <w:spacing w:val="-2"/>
          <w:rtl/>
        </w:rPr>
        <w:t xml:space="preserve"> </w:t>
      </w:r>
      <w:r w:rsidRPr="003A2A2A">
        <w:rPr>
          <w:rFonts w:hint="eastAsia"/>
          <w:spacing w:val="-2"/>
          <w:rtl/>
        </w:rPr>
        <w:t>النامية</w:t>
      </w:r>
      <w:r w:rsidRPr="003A2A2A">
        <w:rPr>
          <w:spacing w:val="-2"/>
          <w:rtl/>
        </w:rPr>
        <w:t xml:space="preserve"> </w:t>
      </w:r>
      <w:r w:rsidRPr="003A2A2A">
        <w:rPr>
          <w:rFonts w:hint="cs"/>
          <w:spacing w:val="-2"/>
          <w:rtl/>
        </w:rPr>
        <w:t xml:space="preserve">والبلدان النامية غير الساحلية </w:t>
      </w:r>
      <w:r w:rsidRPr="003A2A2A">
        <w:rPr>
          <w:spacing w:val="-2"/>
        </w:rPr>
        <w:t>(LLDC)</w:t>
      </w:r>
      <w:r w:rsidRPr="003A2A2A">
        <w:rPr>
          <w:rFonts w:hint="cs"/>
          <w:spacing w:val="-2"/>
          <w:rtl/>
        </w:rPr>
        <w:t xml:space="preserve"> </w:t>
      </w:r>
      <w:r w:rsidRPr="003A2A2A">
        <w:rPr>
          <w:rFonts w:hint="eastAsia"/>
          <w:spacing w:val="-2"/>
          <w:rtl/>
        </w:rPr>
        <w:t>والبلدان</w:t>
      </w:r>
      <w:r w:rsidRPr="003A2A2A">
        <w:rPr>
          <w:spacing w:val="-2"/>
          <w:rtl/>
        </w:rPr>
        <w:t xml:space="preserve"> </w:t>
      </w:r>
      <w:r w:rsidRPr="003A2A2A">
        <w:rPr>
          <w:rFonts w:hint="eastAsia"/>
          <w:spacing w:val="-2"/>
          <w:rtl/>
        </w:rPr>
        <w:t>التي</w:t>
      </w:r>
      <w:r w:rsidRPr="003A2A2A">
        <w:rPr>
          <w:spacing w:val="-2"/>
          <w:rtl/>
        </w:rPr>
        <w:t xml:space="preserve"> </w:t>
      </w:r>
      <w:r w:rsidRPr="003A2A2A">
        <w:rPr>
          <w:rFonts w:hint="eastAsia"/>
          <w:spacing w:val="-2"/>
          <w:rtl/>
        </w:rPr>
        <w:t>تمر</w:t>
      </w:r>
      <w:r w:rsidRPr="003A2A2A">
        <w:rPr>
          <w:spacing w:val="-2"/>
          <w:rtl/>
        </w:rPr>
        <w:t xml:space="preserve"> </w:t>
      </w:r>
      <w:r w:rsidRPr="003A2A2A">
        <w:rPr>
          <w:rFonts w:hint="eastAsia"/>
          <w:spacing w:val="-2"/>
          <w:rtl/>
        </w:rPr>
        <w:t>اقتصاداتها</w:t>
      </w:r>
      <w:r w:rsidRPr="003A2A2A">
        <w:rPr>
          <w:spacing w:val="-2"/>
          <w:rtl/>
        </w:rPr>
        <w:t xml:space="preserve"> </w:t>
      </w:r>
      <w:r w:rsidRPr="003A2A2A">
        <w:rPr>
          <w:rFonts w:hint="eastAsia"/>
          <w:spacing w:val="-2"/>
          <w:rtl/>
        </w:rPr>
        <w:t>بمرحلة</w:t>
      </w:r>
      <w:r w:rsidRPr="003A2A2A">
        <w:rPr>
          <w:rFonts w:hint="cs"/>
          <w:spacing w:val="-2"/>
          <w:rtl/>
        </w:rPr>
        <w:t> </w:t>
      </w:r>
      <w:r w:rsidRPr="003A2A2A">
        <w:rPr>
          <w:rFonts w:hint="eastAsia"/>
          <w:spacing w:val="-2"/>
          <w:rtl/>
        </w:rPr>
        <w:t>انتقالية؛</w:t>
      </w:r>
    </w:p>
    <w:p w14:paraId="53EA608C" w14:textId="77777777" w:rsidR="00922DB8" w:rsidRPr="003A2A2A" w:rsidRDefault="00922DB8" w:rsidP="00922DB8">
      <w:pPr>
        <w:rPr>
          <w:rtl/>
        </w:rPr>
      </w:pPr>
      <w:r w:rsidRPr="003A2A2A">
        <w:rPr>
          <w:rFonts w:hint="eastAsia"/>
          <w:i/>
          <w:iCs/>
          <w:rtl/>
        </w:rPr>
        <w:t>ج</w:t>
      </w:r>
      <w:r w:rsidRPr="003A2A2A">
        <w:rPr>
          <w:i/>
          <w:iCs/>
          <w:rtl/>
        </w:rPr>
        <w:t>)</w:t>
      </w:r>
      <w:r w:rsidRPr="003A2A2A">
        <w:rPr>
          <w:rtl/>
        </w:rPr>
        <w:tab/>
      </w:r>
      <w:r w:rsidRPr="003A2A2A">
        <w:rPr>
          <w:rFonts w:hint="eastAsia"/>
          <w:spacing w:val="-2"/>
          <w:rtl/>
        </w:rPr>
        <w:t>القرارات</w:t>
      </w:r>
      <w:r w:rsidRPr="003A2A2A">
        <w:rPr>
          <w:spacing w:val="-2"/>
          <w:rtl/>
        </w:rPr>
        <w:t xml:space="preserve"> </w:t>
      </w:r>
      <w:r w:rsidRPr="003A2A2A">
        <w:rPr>
          <w:spacing w:val="-2"/>
        </w:rPr>
        <w:t>166</w:t>
      </w:r>
      <w:r w:rsidRPr="003A2A2A">
        <w:rPr>
          <w:spacing w:val="-2"/>
          <w:rtl/>
        </w:rPr>
        <w:t xml:space="preserve"> </w:t>
      </w:r>
      <w:r w:rsidRPr="003A2A2A">
        <w:rPr>
          <w:rFonts w:hint="cs"/>
          <w:spacing w:val="-2"/>
          <w:rtl/>
        </w:rPr>
        <w:t xml:space="preserve">(المراجَع في بوسان، 2014) </w:t>
      </w:r>
      <w:r w:rsidRPr="003A2A2A">
        <w:rPr>
          <w:rFonts w:hint="eastAsia"/>
          <w:spacing w:val="-2"/>
          <w:rtl/>
        </w:rPr>
        <w:t>و</w:t>
      </w:r>
      <w:r w:rsidRPr="003A2A2A">
        <w:rPr>
          <w:spacing w:val="-2"/>
        </w:rPr>
        <w:t>167</w:t>
      </w:r>
      <w:r w:rsidRPr="003A2A2A">
        <w:rPr>
          <w:rFonts w:hint="cs"/>
          <w:spacing w:val="-2"/>
          <w:rtl/>
        </w:rPr>
        <w:t xml:space="preserve"> (المراجَع في دبي، 2018) </w:t>
      </w:r>
      <w:r w:rsidRPr="003A2A2A">
        <w:rPr>
          <w:rFonts w:hint="eastAsia"/>
          <w:spacing w:val="-2"/>
          <w:rtl/>
        </w:rPr>
        <w:t>و</w:t>
      </w:r>
      <w:r w:rsidRPr="003A2A2A">
        <w:rPr>
          <w:spacing w:val="-2"/>
        </w:rPr>
        <w:t>169</w:t>
      </w:r>
      <w:r w:rsidRPr="003A2A2A">
        <w:rPr>
          <w:spacing w:val="-2"/>
          <w:rtl/>
        </w:rPr>
        <w:t xml:space="preserve"> </w:t>
      </w:r>
      <w:r w:rsidRPr="003A2A2A">
        <w:rPr>
          <w:rFonts w:hint="cs"/>
          <w:spacing w:val="-2"/>
          <w:rtl/>
        </w:rPr>
        <w:t xml:space="preserve">(المراجَع في دبي، 2018) </w:t>
      </w:r>
      <w:r w:rsidRPr="003A2A2A">
        <w:rPr>
          <w:rFonts w:hint="eastAsia"/>
          <w:spacing w:val="-2"/>
          <w:rtl/>
        </w:rPr>
        <w:t>و</w:t>
      </w:r>
      <w:r w:rsidRPr="003A2A2A">
        <w:rPr>
          <w:spacing w:val="-2"/>
        </w:rPr>
        <w:t>170</w:t>
      </w:r>
      <w:r w:rsidRPr="003A2A2A">
        <w:rPr>
          <w:rFonts w:hint="cs"/>
          <w:spacing w:val="-2"/>
          <w:rtl/>
        </w:rPr>
        <w:t> </w:t>
      </w:r>
      <w:r w:rsidRPr="003A2A2A">
        <w:rPr>
          <w:spacing w:val="-2"/>
          <w:rtl/>
        </w:rPr>
        <w:t>(</w:t>
      </w:r>
      <w:r w:rsidRPr="003A2A2A">
        <w:rPr>
          <w:rFonts w:hint="cs"/>
          <w:spacing w:val="-2"/>
          <w:rtl/>
        </w:rPr>
        <w:t>المراجَع في بوسان</w:t>
      </w:r>
      <w:r w:rsidRPr="003A2A2A">
        <w:rPr>
          <w:rFonts w:hint="cs"/>
          <w:spacing w:val="-2"/>
          <w:rtl/>
          <w:lang w:bidi="ar-EG"/>
        </w:rPr>
        <w:t>، 2014</w:t>
      </w:r>
      <w:r w:rsidRPr="003A2A2A">
        <w:rPr>
          <w:spacing w:val="-2"/>
          <w:rtl/>
        </w:rPr>
        <w:t xml:space="preserve">) </w:t>
      </w:r>
      <w:r w:rsidRPr="003A2A2A">
        <w:rPr>
          <w:rFonts w:hint="eastAsia"/>
          <w:spacing w:val="-2"/>
          <w:rtl/>
        </w:rPr>
        <w:t>لمؤتمر</w:t>
      </w:r>
      <w:r w:rsidRPr="003A2A2A">
        <w:rPr>
          <w:spacing w:val="-2"/>
          <w:rtl/>
        </w:rPr>
        <w:t xml:space="preserve"> </w:t>
      </w:r>
      <w:r w:rsidRPr="003A2A2A">
        <w:rPr>
          <w:rFonts w:hint="eastAsia"/>
          <w:spacing w:val="-2"/>
          <w:rtl/>
        </w:rPr>
        <w:t>المندوبين</w:t>
      </w:r>
      <w:r w:rsidRPr="003A2A2A">
        <w:rPr>
          <w:spacing w:val="-2"/>
          <w:rtl/>
        </w:rPr>
        <w:t xml:space="preserve"> </w:t>
      </w:r>
      <w:r w:rsidRPr="003A2A2A">
        <w:rPr>
          <w:rFonts w:hint="eastAsia"/>
          <w:spacing w:val="-2"/>
          <w:rtl/>
        </w:rPr>
        <w:t>المفوضين</w:t>
      </w:r>
      <w:r w:rsidRPr="003A2A2A">
        <w:rPr>
          <w:rFonts w:hint="cs"/>
          <w:spacing w:val="-2"/>
          <w:rtl/>
        </w:rPr>
        <w:t>،</w:t>
      </w:r>
      <w:r w:rsidRPr="003A2A2A">
        <w:rPr>
          <w:spacing w:val="-2"/>
          <w:rtl/>
        </w:rPr>
        <w:t xml:space="preserve"> </w:t>
      </w:r>
      <w:r w:rsidRPr="003A2A2A">
        <w:rPr>
          <w:rFonts w:hint="cs"/>
          <w:spacing w:val="-2"/>
          <w:rtl/>
        </w:rPr>
        <w:t>التي تشجع وتيسر</w:t>
      </w:r>
      <w:r w:rsidRPr="003A2A2A">
        <w:rPr>
          <w:spacing w:val="-2"/>
          <w:rtl/>
        </w:rPr>
        <w:t xml:space="preserve"> </w:t>
      </w:r>
      <w:r w:rsidRPr="003A2A2A">
        <w:rPr>
          <w:rFonts w:hint="cs"/>
          <w:spacing w:val="-2"/>
          <w:rtl/>
        </w:rPr>
        <w:t>مشاركة</w:t>
      </w:r>
      <w:r w:rsidRPr="003A2A2A">
        <w:rPr>
          <w:spacing w:val="-2"/>
          <w:rtl/>
        </w:rPr>
        <w:t xml:space="preserve"> </w:t>
      </w:r>
      <w:r w:rsidRPr="003A2A2A">
        <w:rPr>
          <w:rFonts w:hint="cs"/>
          <w:spacing w:val="-2"/>
          <w:rtl/>
        </w:rPr>
        <w:t>البلدان</w:t>
      </w:r>
      <w:r w:rsidRPr="003A2A2A">
        <w:rPr>
          <w:spacing w:val="-2"/>
          <w:rtl/>
        </w:rPr>
        <w:t xml:space="preserve"> </w:t>
      </w:r>
      <w:r w:rsidRPr="003A2A2A">
        <w:rPr>
          <w:rFonts w:hint="cs"/>
          <w:spacing w:val="-2"/>
          <w:rtl/>
        </w:rPr>
        <w:t>النامية</w:t>
      </w:r>
      <w:r w:rsidRPr="003A2A2A">
        <w:rPr>
          <w:spacing w:val="-2"/>
          <w:rtl/>
        </w:rPr>
        <w:t xml:space="preserve"> </w:t>
      </w:r>
      <w:r w:rsidRPr="003A2A2A">
        <w:rPr>
          <w:rFonts w:hint="cs"/>
          <w:spacing w:val="-2"/>
          <w:rtl/>
        </w:rPr>
        <w:t>وأعضائها</w:t>
      </w:r>
      <w:r w:rsidRPr="003A2A2A">
        <w:rPr>
          <w:spacing w:val="-2"/>
          <w:rtl/>
        </w:rPr>
        <w:t xml:space="preserve"> في </w:t>
      </w:r>
      <w:r w:rsidRPr="003A2A2A">
        <w:rPr>
          <w:rFonts w:hint="cs"/>
          <w:spacing w:val="-2"/>
          <w:rtl/>
        </w:rPr>
        <w:t>القطاعات</w:t>
      </w:r>
      <w:r w:rsidRPr="003A2A2A">
        <w:rPr>
          <w:spacing w:val="-2"/>
          <w:rtl/>
        </w:rPr>
        <w:t xml:space="preserve"> </w:t>
      </w:r>
      <w:r w:rsidRPr="003A2A2A">
        <w:rPr>
          <w:rFonts w:hint="cs"/>
          <w:spacing w:val="-2"/>
          <w:rtl/>
        </w:rPr>
        <w:t>وهيئاتها</w:t>
      </w:r>
      <w:r w:rsidRPr="003A2A2A">
        <w:rPr>
          <w:spacing w:val="-2"/>
          <w:rtl/>
        </w:rPr>
        <w:t xml:space="preserve"> </w:t>
      </w:r>
      <w:r w:rsidRPr="003A2A2A">
        <w:rPr>
          <w:rFonts w:hint="cs"/>
          <w:spacing w:val="-2"/>
          <w:rtl/>
        </w:rPr>
        <w:t>الأكاديمية</w:t>
      </w:r>
      <w:r w:rsidRPr="003A2A2A">
        <w:rPr>
          <w:spacing w:val="-2"/>
          <w:rtl/>
        </w:rPr>
        <w:t xml:space="preserve"> في </w:t>
      </w:r>
      <w:r w:rsidRPr="003A2A2A">
        <w:rPr>
          <w:rFonts w:hint="cs"/>
          <w:spacing w:val="-2"/>
          <w:rtl/>
        </w:rPr>
        <w:t>أنشطة</w:t>
      </w:r>
      <w:r w:rsidRPr="003A2A2A">
        <w:rPr>
          <w:spacing w:val="-2"/>
          <w:rtl/>
        </w:rPr>
        <w:t xml:space="preserve"> </w:t>
      </w:r>
      <w:r w:rsidRPr="003A2A2A">
        <w:rPr>
          <w:rFonts w:hint="cs"/>
          <w:spacing w:val="-2"/>
          <w:rtl/>
        </w:rPr>
        <w:t>الاتحاد</w:t>
      </w:r>
      <w:r w:rsidRPr="003A2A2A">
        <w:rPr>
          <w:rFonts w:hint="eastAsia"/>
          <w:spacing w:val="-2"/>
          <w:rtl/>
        </w:rPr>
        <w:t>؛</w:t>
      </w:r>
    </w:p>
    <w:p w14:paraId="6186CC60" w14:textId="77777777" w:rsidR="00922DB8" w:rsidRPr="003A2A2A" w:rsidRDefault="00922DB8" w:rsidP="00922DB8">
      <w:pPr>
        <w:rPr>
          <w:rtl/>
        </w:rPr>
      </w:pPr>
      <w:proofErr w:type="gramStart"/>
      <w:r w:rsidRPr="003A2A2A">
        <w:rPr>
          <w:rFonts w:hint="eastAsia"/>
          <w:i/>
          <w:iCs/>
          <w:rtl/>
        </w:rPr>
        <w:t>د</w:t>
      </w:r>
      <w:r w:rsidRPr="003A2A2A">
        <w:rPr>
          <w:i/>
          <w:iCs/>
          <w:rtl/>
        </w:rPr>
        <w:t xml:space="preserve"> )</w:t>
      </w:r>
      <w:proofErr w:type="gramEnd"/>
      <w:r w:rsidRPr="003A2A2A">
        <w:rPr>
          <w:rtl/>
        </w:rPr>
        <w:tab/>
      </w:r>
      <w:r w:rsidRPr="003A2A2A">
        <w:rPr>
          <w:rFonts w:hint="eastAsia"/>
          <w:rtl/>
        </w:rPr>
        <w:t>القرار</w:t>
      </w:r>
      <w:r w:rsidRPr="003A2A2A">
        <w:rPr>
          <w:rtl/>
        </w:rPr>
        <w:t xml:space="preserve"> </w:t>
      </w:r>
      <w:r w:rsidRPr="003A2A2A">
        <w:t>135</w:t>
      </w:r>
      <w:r w:rsidRPr="003A2A2A">
        <w:rPr>
          <w:rtl/>
        </w:rPr>
        <w:t xml:space="preserve"> (</w:t>
      </w:r>
      <w:r w:rsidRPr="003A2A2A">
        <w:rPr>
          <w:rFonts w:hint="eastAsia"/>
          <w:rtl/>
        </w:rPr>
        <w:t>المراجَع في </w:t>
      </w:r>
      <w:r w:rsidRPr="003A2A2A">
        <w:rPr>
          <w:rFonts w:hint="cs"/>
          <w:rtl/>
        </w:rPr>
        <w:t>دبي، 2018</w:t>
      </w:r>
      <w:r w:rsidRPr="003A2A2A">
        <w:rPr>
          <w:rtl/>
        </w:rPr>
        <w:t>)</w:t>
      </w:r>
      <w:r w:rsidRPr="003A2A2A">
        <w:rPr>
          <w:rFonts w:hint="cs"/>
          <w:rtl/>
        </w:rPr>
        <w:t xml:space="preserve"> لمؤتمر المندوبين المفوضين،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بشأن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دور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الاتحاد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الدولي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للاتصالات</w:t>
      </w:r>
      <w:r w:rsidRPr="003A2A2A">
        <w:rPr>
          <w:rtl/>
        </w:rPr>
        <w:t xml:space="preserve"> في </w:t>
      </w:r>
      <w:r w:rsidRPr="003A2A2A">
        <w:rPr>
          <w:rFonts w:hint="cs"/>
          <w:rtl/>
        </w:rPr>
        <w:t>ال</w:t>
      </w:r>
      <w:r w:rsidRPr="003A2A2A">
        <w:rPr>
          <w:rFonts w:hint="eastAsia"/>
          <w:rtl/>
        </w:rPr>
        <w:t>تنمية</w:t>
      </w:r>
      <w:r w:rsidRPr="003A2A2A">
        <w:rPr>
          <w:rFonts w:hint="cs"/>
          <w:rtl/>
        </w:rPr>
        <w:t xml:space="preserve"> الدائمة والمستدامة للاتصالات</w:t>
      </w:r>
      <w:r w:rsidRPr="003A2A2A">
        <w:rPr>
          <w:rtl/>
        </w:rPr>
        <w:t>/</w:t>
      </w:r>
      <w:r w:rsidRPr="003A2A2A">
        <w:rPr>
          <w:rFonts w:hint="eastAsia"/>
          <w:rtl/>
        </w:rPr>
        <w:t>تكنولوجيا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المعلومات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والاتصالات</w:t>
      </w:r>
      <w:r w:rsidRPr="003A2A2A">
        <w:rPr>
          <w:rtl/>
        </w:rPr>
        <w:t xml:space="preserve"> </w:t>
      </w:r>
      <w:r w:rsidRPr="003A2A2A">
        <w:t>(ICT)</w:t>
      </w:r>
      <w:r w:rsidRPr="003A2A2A">
        <w:rPr>
          <w:rFonts w:hint="cs"/>
          <w:rtl/>
        </w:rPr>
        <w:t xml:space="preserve"> </w:t>
      </w:r>
      <w:r w:rsidRPr="003A2A2A">
        <w:rPr>
          <w:rFonts w:hint="eastAsia"/>
          <w:rtl/>
        </w:rPr>
        <w:t>وتقديم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المساعدة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التقنية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والمشورة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للبلدان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النامية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وتنفيذ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المشاريع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الوطنية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والإقليمية</w:t>
      </w:r>
      <w:r w:rsidRPr="003A2A2A">
        <w:rPr>
          <w:rtl/>
        </w:rPr>
        <w:t xml:space="preserve"> </w:t>
      </w:r>
      <w:proofErr w:type="spellStart"/>
      <w:r w:rsidRPr="003A2A2A">
        <w:rPr>
          <w:rFonts w:hint="eastAsia"/>
          <w:rtl/>
        </w:rPr>
        <w:t>والأقاليمية</w:t>
      </w:r>
      <w:proofErr w:type="spellEnd"/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ذات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الصلة؛</w:t>
      </w:r>
    </w:p>
    <w:p w14:paraId="0B5B5FD6" w14:textId="77777777" w:rsidR="00922DB8" w:rsidRPr="003A2A2A" w:rsidRDefault="00922DB8" w:rsidP="00922DB8">
      <w:pPr>
        <w:rPr>
          <w:rtl/>
        </w:rPr>
      </w:pPr>
      <w:proofErr w:type="gramStart"/>
      <w:r w:rsidRPr="003A2A2A">
        <w:rPr>
          <w:rFonts w:hint="cs"/>
          <w:i/>
          <w:iCs/>
          <w:rtl/>
        </w:rPr>
        <w:t>ﻫ</w:t>
      </w:r>
      <w:r w:rsidRPr="003A2A2A">
        <w:rPr>
          <w:rFonts w:hint="eastAsia"/>
          <w:i/>
          <w:iCs/>
          <w:rtl/>
        </w:rPr>
        <w:t> </w:t>
      </w:r>
      <w:r w:rsidRPr="003A2A2A">
        <w:rPr>
          <w:i/>
          <w:iCs/>
          <w:rtl/>
        </w:rPr>
        <w:t>)</w:t>
      </w:r>
      <w:proofErr w:type="gramEnd"/>
      <w:r w:rsidRPr="003A2A2A">
        <w:rPr>
          <w:rFonts w:hint="cs"/>
          <w:rtl/>
        </w:rPr>
        <w:tab/>
        <w:t xml:space="preserve">القرار </w:t>
      </w:r>
      <w:r w:rsidRPr="003A2A2A">
        <w:t>198</w:t>
      </w:r>
      <w:r w:rsidRPr="003A2A2A">
        <w:rPr>
          <w:rFonts w:hint="cs"/>
          <w:rtl/>
        </w:rPr>
        <w:t xml:space="preserve"> (المراجَع في دبي، 2018) لمؤتمر </w:t>
      </w:r>
      <w:r w:rsidRPr="003A2A2A">
        <w:rPr>
          <w:rFonts w:hint="eastAsia"/>
          <w:rtl/>
        </w:rPr>
        <w:t>المندوبين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المفوضين</w:t>
      </w:r>
      <w:r w:rsidRPr="003A2A2A">
        <w:rPr>
          <w:rFonts w:hint="cs"/>
          <w:rtl/>
        </w:rPr>
        <w:t>، بشأن تمكين الشباب من خلال الاتصالات/تكنولوجيا المعلومات والاتصالات؛</w:t>
      </w:r>
    </w:p>
    <w:p w14:paraId="4B7849DE" w14:textId="77777777" w:rsidR="00922DB8" w:rsidRPr="003A2A2A" w:rsidRDefault="00922DB8" w:rsidP="00922DB8">
      <w:pPr>
        <w:rPr>
          <w:rtl/>
        </w:rPr>
      </w:pPr>
      <w:proofErr w:type="gramStart"/>
      <w:r w:rsidRPr="003A2A2A">
        <w:rPr>
          <w:rFonts w:hint="cs"/>
          <w:i/>
          <w:iCs/>
          <w:rtl/>
        </w:rPr>
        <w:t xml:space="preserve">و </w:t>
      </w:r>
      <w:r w:rsidRPr="003A2A2A">
        <w:rPr>
          <w:i/>
          <w:iCs/>
          <w:rtl/>
        </w:rPr>
        <w:t>)</w:t>
      </w:r>
      <w:proofErr w:type="gramEnd"/>
      <w:r w:rsidRPr="003A2A2A">
        <w:rPr>
          <w:rtl/>
        </w:rPr>
        <w:tab/>
      </w:r>
      <w:r w:rsidRPr="003A2A2A">
        <w:rPr>
          <w:rFonts w:hint="eastAsia"/>
          <w:rtl/>
        </w:rPr>
        <w:t>القرار</w:t>
      </w:r>
      <w:r w:rsidRPr="003A2A2A">
        <w:rPr>
          <w:rtl/>
        </w:rPr>
        <w:t xml:space="preserve"> </w:t>
      </w:r>
      <w:r w:rsidRPr="003A2A2A">
        <w:t>ITU–R 7–4</w:t>
      </w:r>
      <w:r w:rsidRPr="003A2A2A">
        <w:rPr>
          <w:rtl/>
        </w:rPr>
        <w:t xml:space="preserve"> (</w:t>
      </w:r>
      <w:r w:rsidRPr="003A2A2A">
        <w:rPr>
          <w:rFonts w:hint="cs"/>
          <w:rtl/>
        </w:rPr>
        <w:t>المراجَع في شرم الشيخ، 2019</w:t>
      </w:r>
      <w:r w:rsidRPr="003A2A2A">
        <w:rPr>
          <w:rtl/>
        </w:rPr>
        <w:t xml:space="preserve">) </w:t>
      </w:r>
      <w:r w:rsidRPr="003A2A2A">
        <w:rPr>
          <w:rFonts w:hint="eastAsia"/>
          <w:rtl/>
        </w:rPr>
        <w:t>لجمعية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الاتصالات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الراديوية</w:t>
      </w:r>
      <w:r w:rsidRPr="003A2A2A">
        <w:rPr>
          <w:rFonts w:hint="cs"/>
          <w:rtl/>
        </w:rPr>
        <w:t>،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بشأن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تنمية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الاتصالات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بما</w:t>
      </w:r>
      <w:r w:rsidRPr="003A2A2A">
        <w:rPr>
          <w:rtl/>
        </w:rPr>
        <w:t xml:space="preserve"> في </w:t>
      </w:r>
      <w:r w:rsidRPr="003A2A2A">
        <w:rPr>
          <w:rFonts w:hint="eastAsia"/>
          <w:rtl/>
        </w:rPr>
        <w:t>ذلك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الاتصال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والتعاون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مع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قطاع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تنمية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الاتصالات</w:t>
      </w:r>
      <w:r w:rsidRPr="003A2A2A">
        <w:rPr>
          <w:rtl/>
        </w:rPr>
        <w:t xml:space="preserve"> في </w:t>
      </w:r>
      <w:r w:rsidRPr="003A2A2A">
        <w:rPr>
          <w:rFonts w:hint="eastAsia"/>
          <w:rtl/>
        </w:rPr>
        <w:t>الاتحاد؛</w:t>
      </w:r>
    </w:p>
    <w:p w14:paraId="60B69B2B" w14:textId="77777777" w:rsidR="00922DB8" w:rsidRPr="003A2A2A" w:rsidRDefault="00922DB8" w:rsidP="00922DB8">
      <w:pPr>
        <w:rPr>
          <w:rtl/>
        </w:rPr>
      </w:pPr>
    </w:p>
    <w:p w14:paraId="586BB270" w14:textId="77777777" w:rsidR="00922DB8" w:rsidRPr="003A2A2A" w:rsidRDefault="00922DB8" w:rsidP="00922DB8">
      <w:pPr>
        <w:rPr>
          <w:rtl/>
        </w:rPr>
      </w:pPr>
    </w:p>
    <w:p w14:paraId="36A94928" w14:textId="77777777" w:rsidR="00922DB8" w:rsidRPr="003A2A2A" w:rsidRDefault="00922DB8" w:rsidP="00922DB8">
      <w:pPr>
        <w:rPr>
          <w:rtl/>
        </w:rPr>
      </w:pPr>
      <w:r w:rsidRPr="003A2A2A">
        <w:rPr>
          <w:rtl/>
        </w:rPr>
        <w:br w:type="page"/>
      </w:r>
    </w:p>
    <w:p w14:paraId="17684E8A" w14:textId="77777777" w:rsidR="00922DB8" w:rsidRPr="003A2A2A" w:rsidRDefault="00922DB8" w:rsidP="00922DB8">
      <w:pPr>
        <w:rPr>
          <w:rtl/>
        </w:rPr>
      </w:pPr>
      <w:proofErr w:type="gramStart"/>
      <w:r w:rsidRPr="003A2A2A">
        <w:rPr>
          <w:rFonts w:hint="cs"/>
          <w:i/>
          <w:iCs/>
          <w:rtl/>
        </w:rPr>
        <w:lastRenderedPageBreak/>
        <w:t xml:space="preserve">ز </w:t>
      </w:r>
      <w:r w:rsidRPr="003A2A2A">
        <w:rPr>
          <w:i/>
          <w:iCs/>
          <w:rtl/>
        </w:rPr>
        <w:t>)</w:t>
      </w:r>
      <w:proofErr w:type="gramEnd"/>
      <w:r w:rsidRPr="003A2A2A">
        <w:rPr>
          <w:rtl/>
        </w:rPr>
        <w:tab/>
      </w:r>
      <w:r w:rsidRPr="003A2A2A">
        <w:rPr>
          <w:rFonts w:hint="eastAsia"/>
          <w:rtl/>
        </w:rPr>
        <w:t>القرار</w:t>
      </w:r>
      <w:r w:rsidRPr="003A2A2A">
        <w:rPr>
          <w:rFonts w:hint="cs"/>
          <w:rtl/>
        </w:rPr>
        <w:t>ين</w:t>
      </w:r>
      <w:r w:rsidRPr="003A2A2A">
        <w:rPr>
          <w:rtl/>
        </w:rPr>
        <w:t xml:space="preserve"> </w:t>
      </w:r>
      <w:r w:rsidRPr="003A2A2A">
        <w:t>54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و</w:t>
      </w:r>
      <w:r w:rsidRPr="003A2A2A">
        <w:t>74</w:t>
      </w:r>
      <w:r w:rsidRPr="003A2A2A">
        <w:rPr>
          <w:rFonts w:hint="cs"/>
          <w:rtl/>
          <w:lang w:bidi="ar-LB"/>
        </w:rPr>
        <w:t xml:space="preserve"> (المراجَعين في</w:t>
      </w:r>
      <w:r w:rsidRPr="003A2A2A">
        <w:rPr>
          <w:rFonts w:hint="eastAsia"/>
          <w:rtl/>
          <w:lang w:bidi="ar-LB"/>
        </w:rPr>
        <w:t> </w:t>
      </w:r>
      <w:r w:rsidRPr="003A2A2A">
        <w:rPr>
          <w:rFonts w:hint="cs"/>
          <w:rtl/>
          <w:lang w:bidi="ar-LB"/>
        </w:rPr>
        <w:t>جنيف، 2022)</w:t>
      </w:r>
      <w:r w:rsidRPr="003A2A2A">
        <w:rPr>
          <w:rFonts w:hint="eastAsia"/>
          <w:rtl/>
        </w:rPr>
        <w:t xml:space="preserve"> للجمعية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العالمية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لتقييس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الاتصالات</w:t>
      </w:r>
      <w:r w:rsidRPr="003A2A2A">
        <w:rPr>
          <w:rFonts w:hint="cs"/>
          <w:rtl/>
        </w:rPr>
        <w:t>،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بشأن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الحاجة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إلى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تحسين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مشاركة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البلدان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النامية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وأعضاء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القطاع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التابعين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لها</w:t>
      </w:r>
      <w:r w:rsidRPr="003A2A2A">
        <w:rPr>
          <w:rtl/>
        </w:rPr>
        <w:t xml:space="preserve"> في </w:t>
      </w:r>
      <w:r w:rsidRPr="003A2A2A">
        <w:rPr>
          <w:rFonts w:hint="eastAsia"/>
          <w:rtl/>
        </w:rPr>
        <w:t>عمل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قطاع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تقييس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الاتصالات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بالاتحاد</w:t>
      </w:r>
      <w:r w:rsidRPr="003A2A2A">
        <w:rPr>
          <w:rFonts w:hint="cs"/>
          <w:rtl/>
        </w:rPr>
        <w:t>،</w:t>
      </w:r>
    </w:p>
    <w:p w14:paraId="1799B0CB" w14:textId="77777777" w:rsidR="00922DB8" w:rsidRPr="003A2A2A" w:rsidRDefault="00922DB8" w:rsidP="00922DB8">
      <w:pPr>
        <w:pStyle w:val="Call"/>
        <w:rPr>
          <w:rtl/>
        </w:rPr>
      </w:pPr>
      <w:r w:rsidRPr="003A2A2A">
        <w:rPr>
          <w:rFonts w:hint="eastAsia"/>
          <w:rtl/>
        </w:rPr>
        <w:t>وإذ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يعترف</w:t>
      </w:r>
    </w:p>
    <w:p w14:paraId="7E20191C" w14:textId="77777777" w:rsidR="00922DB8" w:rsidRPr="003A2A2A" w:rsidRDefault="00922DB8" w:rsidP="00922DB8">
      <w:pPr>
        <w:rPr>
          <w:rtl/>
        </w:rPr>
      </w:pPr>
      <w:r w:rsidRPr="003A2A2A">
        <w:rPr>
          <w:i/>
          <w:iCs/>
          <w:rtl/>
        </w:rPr>
        <w:t xml:space="preserve"> </w:t>
      </w:r>
      <w:proofErr w:type="gramStart"/>
      <w:r w:rsidRPr="003A2A2A">
        <w:rPr>
          <w:rFonts w:hint="eastAsia"/>
          <w:i/>
          <w:iCs/>
          <w:rtl/>
        </w:rPr>
        <w:t>أ</w:t>
      </w:r>
      <w:r w:rsidRPr="003A2A2A">
        <w:rPr>
          <w:i/>
          <w:iCs/>
          <w:rtl/>
        </w:rPr>
        <w:t xml:space="preserve"> )</w:t>
      </w:r>
      <w:proofErr w:type="gramEnd"/>
      <w:r w:rsidRPr="003A2A2A">
        <w:rPr>
          <w:rtl/>
        </w:rPr>
        <w:tab/>
      </w:r>
      <w:r w:rsidRPr="003A2A2A">
        <w:rPr>
          <w:rFonts w:hint="eastAsia"/>
          <w:rtl/>
        </w:rPr>
        <w:t>بالصعاب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المتعددة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التي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تواجهها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البلدان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النامية،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لا سيما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أقل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البلدان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نمواً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والدول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الجزرية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الصغيرة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النامية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والبلدان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النامية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غير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الساحلية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والبلدان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التي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تمر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اقتصاداتها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بمرحلة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انتقالية،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والبلدان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التي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تخضع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لقيود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صارمة</w:t>
      </w:r>
      <w:r w:rsidRPr="003A2A2A">
        <w:rPr>
          <w:rtl/>
        </w:rPr>
        <w:t xml:space="preserve"> في </w:t>
      </w:r>
      <w:r w:rsidRPr="003A2A2A">
        <w:rPr>
          <w:rFonts w:hint="eastAsia"/>
          <w:rtl/>
        </w:rPr>
        <w:t>ميزانيتها،</w:t>
      </w:r>
      <w:r w:rsidRPr="003A2A2A">
        <w:rPr>
          <w:rtl/>
        </w:rPr>
        <w:t xml:space="preserve"> في </w:t>
      </w:r>
      <w:r w:rsidRPr="003A2A2A">
        <w:rPr>
          <w:rFonts w:hint="eastAsia"/>
          <w:rtl/>
        </w:rPr>
        <w:t>تأمين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مشاركتها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الفعّالة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والمجدية</w:t>
      </w:r>
      <w:r w:rsidRPr="003A2A2A">
        <w:rPr>
          <w:rtl/>
        </w:rPr>
        <w:t xml:space="preserve"> في </w:t>
      </w:r>
      <w:r w:rsidRPr="003A2A2A">
        <w:rPr>
          <w:rFonts w:hint="eastAsia"/>
          <w:rtl/>
        </w:rPr>
        <w:t>أعمال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قطاع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تنمية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الاتصالات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ولجان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الدراسات؛</w:t>
      </w:r>
    </w:p>
    <w:p w14:paraId="30703E4F" w14:textId="77777777" w:rsidR="00922DB8" w:rsidRPr="006D7D0F" w:rsidRDefault="00922DB8" w:rsidP="00922DB8">
      <w:pPr>
        <w:rPr>
          <w:spacing w:val="-2"/>
          <w:rtl/>
        </w:rPr>
      </w:pPr>
      <w:r w:rsidRPr="006D7D0F">
        <w:rPr>
          <w:rFonts w:hint="eastAsia"/>
          <w:i/>
          <w:iCs/>
          <w:spacing w:val="-2"/>
          <w:rtl/>
        </w:rPr>
        <w:t>ب</w:t>
      </w:r>
      <w:r w:rsidRPr="006D7D0F">
        <w:rPr>
          <w:i/>
          <w:iCs/>
          <w:spacing w:val="-2"/>
          <w:rtl/>
        </w:rPr>
        <w:t>)</w:t>
      </w:r>
      <w:r w:rsidRPr="006D7D0F">
        <w:rPr>
          <w:spacing w:val="-2"/>
          <w:rtl/>
        </w:rPr>
        <w:tab/>
      </w:r>
      <w:r w:rsidRPr="006D7D0F">
        <w:rPr>
          <w:rFonts w:hint="eastAsia"/>
          <w:spacing w:val="-2"/>
          <w:rtl/>
        </w:rPr>
        <w:t>بأن</w:t>
      </w:r>
      <w:r w:rsidRPr="006D7D0F">
        <w:rPr>
          <w:spacing w:val="-2"/>
          <w:rtl/>
        </w:rPr>
        <w:t xml:space="preserve"> </w:t>
      </w:r>
      <w:r w:rsidRPr="006D7D0F">
        <w:rPr>
          <w:rFonts w:hint="eastAsia"/>
          <w:spacing w:val="-2"/>
          <w:rtl/>
        </w:rPr>
        <w:t>تنمية</w:t>
      </w:r>
      <w:r w:rsidRPr="006D7D0F">
        <w:rPr>
          <w:spacing w:val="-2"/>
          <w:rtl/>
        </w:rPr>
        <w:t xml:space="preserve"> </w:t>
      </w:r>
      <w:r w:rsidRPr="006D7D0F">
        <w:rPr>
          <w:rFonts w:hint="eastAsia"/>
          <w:spacing w:val="-2"/>
          <w:rtl/>
        </w:rPr>
        <w:t>شبكات</w:t>
      </w:r>
      <w:r w:rsidRPr="006D7D0F">
        <w:rPr>
          <w:spacing w:val="-2"/>
          <w:rtl/>
        </w:rPr>
        <w:t xml:space="preserve"> </w:t>
      </w:r>
      <w:r w:rsidRPr="006D7D0F">
        <w:rPr>
          <w:rFonts w:hint="eastAsia"/>
          <w:spacing w:val="-2"/>
          <w:rtl/>
        </w:rPr>
        <w:t>الاتصالات</w:t>
      </w:r>
      <w:r w:rsidRPr="006D7D0F">
        <w:rPr>
          <w:spacing w:val="-2"/>
          <w:rtl/>
        </w:rPr>
        <w:t xml:space="preserve"> </w:t>
      </w:r>
      <w:r w:rsidRPr="006D7D0F">
        <w:rPr>
          <w:rFonts w:hint="eastAsia"/>
          <w:spacing w:val="-2"/>
          <w:rtl/>
        </w:rPr>
        <w:t>العالمية</w:t>
      </w:r>
      <w:r w:rsidRPr="006D7D0F">
        <w:rPr>
          <w:spacing w:val="-2"/>
          <w:rtl/>
        </w:rPr>
        <w:t xml:space="preserve"> </w:t>
      </w:r>
      <w:r w:rsidRPr="006D7D0F">
        <w:rPr>
          <w:rFonts w:hint="eastAsia"/>
          <w:spacing w:val="-2"/>
          <w:rtl/>
        </w:rPr>
        <w:t>على</w:t>
      </w:r>
      <w:r w:rsidRPr="006D7D0F">
        <w:rPr>
          <w:spacing w:val="-2"/>
          <w:rtl/>
        </w:rPr>
        <w:t xml:space="preserve"> </w:t>
      </w:r>
      <w:r w:rsidRPr="006D7D0F">
        <w:rPr>
          <w:rFonts w:hint="eastAsia"/>
          <w:spacing w:val="-2"/>
          <w:rtl/>
        </w:rPr>
        <w:t>نحو</w:t>
      </w:r>
      <w:r w:rsidRPr="006D7D0F">
        <w:rPr>
          <w:spacing w:val="-2"/>
          <w:rtl/>
        </w:rPr>
        <w:t xml:space="preserve"> </w:t>
      </w:r>
      <w:r w:rsidRPr="006D7D0F">
        <w:rPr>
          <w:rFonts w:hint="eastAsia"/>
          <w:spacing w:val="-2"/>
          <w:rtl/>
        </w:rPr>
        <w:t>متناسق</w:t>
      </w:r>
      <w:r w:rsidRPr="006D7D0F">
        <w:rPr>
          <w:spacing w:val="-2"/>
          <w:rtl/>
        </w:rPr>
        <w:t xml:space="preserve"> </w:t>
      </w:r>
      <w:r w:rsidRPr="006D7D0F">
        <w:rPr>
          <w:rFonts w:hint="eastAsia"/>
          <w:spacing w:val="-2"/>
          <w:rtl/>
        </w:rPr>
        <w:t>ومتوازن</w:t>
      </w:r>
      <w:r w:rsidRPr="006D7D0F">
        <w:rPr>
          <w:spacing w:val="-2"/>
          <w:rtl/>
        </w:rPr>
        <w:t xml:space="preserve"> </w:t>
      </w:r>
      <w:r w:rsidRPr="006D7D0F">
        <w:rPr>
          <w:rFonts w:hint="eastAsia"/>
          <w:spacing w:val="-2"/>
          <w:rtl/>
        </w:rPr>
        <w:t>يحقق</w:t>
      </w:r>
      <w:r w:rsidRPr="006D7D0F">
        <w:rPr>
          <w:spacing w:val="-2"/>
          <w:rtl/>
        </w:rPr>
        <w:t xml:space="preserve"> </w:t>
      </w:r>
      <w:r w:rsidRPr="006D7D0F">
        <w:rPr>
          <w:rFonts w:hint="eastAsia"/>
          <w:spacing w:val="-2"/>
          <w:rtl/>
        </w:rPr>
        <w:t>مصلحة</w:t>
      </w:r>
      <w:r w:rsidRPr="006D7D0F">
        <w:rPr>
          <w:spacing w:val="-2"/>
          <w:rtl/>
        </w:rPr>
        <w:t xml:space="preserve"> </w:t>
      </w:r>
      <w:r w:rsidRPr="006D7D0F">
        <w:rPr>
          <w:rFonts w:hint="eastAsia"/>
          <w:spacing w:val="-2"/>
          <w:rtl/>
        </w:rPr>
        <w:t>البلدان</w:t>
      </w:r>
      <w:r w:rsidRPr="006D7D0F">
        <w:rPr>
          <w:spacing w:val="-2"/>
          <w:rtl/>
        </w:rPr>
        <w:t xml:space="preserve"> </w:t>
      </w:r>
      <w:r w:rsidRPr="006D7D0F">
        <w:rPr>
          <w:rFonts w:hint="eastAsia"/>
          <w:spacing w:val="-2"/>
          <w:rtl/>
        </w:rPr>
        <w:t>المتقدمة</w:t>
      </w:r>
      <w:r w:rsidRPr="006D7D0F">
        <w:rPr>
          <w:spacing w:val="-2"/>
          <w:rtl/>
        </w:rPr>
        <w:t xml:space="preserve"> </w:t>
      </w:r>
      <w:r w:rsidRPr="006D7D0F">
        <w:rPr>
          <w:rFonts w:hint="eastAsia"/>
          <w:spacing w:val="-2"/>
          <w:rtl/>
        </w:rPr>
        <w:t>والنامية</w:t>
      </w:r>
      <w:r w:rsidRPr="006D7D0F">
        <w:rPr>
          <w:spacing w:val="-2"/>
          <w:rtl/>
        </w:rPr>
        <w:t xml:space="preserve"> </w:t>
      </w:r>
      <w:r w:rsidRPr="006D7D0F">
        <w:rPr>
          <w:rFonts w:hint="eastAsia"/>
          <w:spacing w:val="-2"/>
          <w:rtl/>
        </w:rPr>
        <w:t>على</w:t>
      </w:r>
      <w:r w:rsidRPr="006D7D0F">
        <w:rPr>
          <w:spacing w:val="-2"/>
          <w:rtl/>
        </w:rPr>
        <w:t xml:space="preserve"> </w:t>
      </w:r>
      <w:r w:rsidRPr="006D7D0F">
        <w:rPr>
          <w:rFonts w:hint="eastAsia"/>
          <w:spacing w:val="-2"/>
          <w:rtl/>
        </w:rPr>
        <w:t>السواء؛</w:t>
      </w:r>
    </w:p>
    <w:p w14:paraId="5D132F58" w14:textId="77777777" w:rsidR="00922DB8" w:rsidRPr="003A2A2A" w:rsidRDefault="00922DB8" w:rsidP="00922DB8">
      <w:pPr>
        <w:rPr>
          <w:spacing w:val="-2"/>
          <w:rtl/>
        </w:rPr>
      </w:pPr>
      <w:r w:rsidRPr="003A2A2A">
        <w:rPr>
          <w:rFonts w:hint="eastAsia"/>
          <w:i/>
          <w:iCs/>
          <w:spacing w:val="-2"/>
          <w:rtl/>
        </w:rPr>
        <w:t>ج</w:t>
      </w:r>
      <w:r w:rsidRPr="003A2A2A">
        <w:rPr>
          <w:i/>
          <w:iCs/>
          <w:spacing w:val="-2"/>
          <w:rtl/>
        </w:rPr>
        <w:t>)</w:t>
      </w:r>
      <w:r w:rsidRPr="003A2A2A">
        <w:rPr>
          <w:spacing w:val="-2"/>
          <w:rtl/>
        </w:rPr>
        <w:tab/>
      </w:r>
      <w:r w:rsidRPr="003A2A2A">
        <w:rPr>
          <w:rFonts w:hint="eastAsia"/>
          <w:spacing w:val="-2"/>
          <w:rtl/>
        </w:rPr>
        <w:t>بضرورة</w:t>
      </w:r>
      <w:r w:rsidRPr="003A2A2A">
        <w:rPr>
          <w:spacing w:val="-2"/>
          <w:rtl/>
        </w:rPr>
        <w:t xml:space="preserve"> </w:t>
      </w:r>
      <w:r w:rsidRPr="003A2A2A">
        <w:rPr>
          <w:rFonts w:hint="eastAsia"/>
          <w:spacing w:val="-2"/>
          <w:rtl/>
        </w:rPr>
        <w:t>تعيين</w:t>
      </w:r>
      <w:r w:rsidRPr="003A2A2A">
        <w:rPr>
          <w:spacing w:val="-2"/>
          <w:rtl/>
        </w:rPr>
        <w:t xml:space="preserve"> </w:t>
      </w:r>
      <w:r w:rsidRPr="003A2A2A">
        <w:rPr>
          <w:rFonts w:hint="eastAsia"/>
          <w:spacing w:val="-2"/>
          <w:rtl/>
        </w:rPr>
        <w:t>آلية</w:t>
      </w:r>
      <w:r w:rsidRPr="003A2A2A">
        <w:rPr>
          <w:spacing w:val="-2"/>
          <w:rtl/>
        </w:rPr>
        <w:t xml:space="preserve"> </w:t>
      </w:r>
      <w:r w:rsidRPr="003A2A2A">
        <w:rPr>
          <w:rFonts w:hint="eastAsia"/>
          <w:spacing w:val="-2"/>
          <w:rtl/>
        </w:rPr>
        <w:t>تسمح</w:t>
      </w:r>
      <w:r w:rsidRPr="003A2A2A">
        <w:rPr>
          <w:spacing w:val="-2"/>
          <w:rtl/>
        </w:rPr>
        <w:t xml:space="preserve"> </w:t>
      </w:r>
      <w:r w:rsidRPr="003A2A2A">
        <w:rPr>
          <w:rFonts w:hint="eastAsia"/>
          <w:spacing w:val="-2"/>
          <w:rtl/>
        </w:rPr>
        <w:t>للبلدان</w:t>
      </w:r>
      <w:r w:rsidRPr="003A2A2A">
        <w:rPr>
          <w:spacing w:val="-2"/>
          <w:rtl/>
        </w:rPr>
        <w:t xml:space="preserve"> </w:t>
      </w:r>
      <w:r w:rsidRPr="003A2A2A">
        <w:rPr>
          <w:rFonts w:hint="eastAsia"/>
          <w:spacing w:val="-2"/>
          <w:rtl/>
        </w:rPr>
        <w:t>النامية</w:t>
      </w:r>
      <w:r w:rsidRPr="003A2A2A">
        <w:rPr>
          <w:spacing w:val="-2"/>
          <w:rtl/>
        </w:rPr>
        <w:t xml:space="preserve"> </w:t>
      </w:r>
      <w:r w:rsidRPr="003A2A2A">
        <w:rPr>
          <w:rFonts w:hint="eastAsia"/>
          <w:spacing w:val="-2"/>
          <w:rtl/>
        </w:rPr>
        <w:t>بالمشاركة</w:t>
      </w:r>
      <w:r w:rsidRPr="003A2A2A">
        <w:rPr>
          <w:spacing w:val="-2"/>
          <w:rtl/>
        </w:rPr>
        <w:t xml:space="preserve"> في </w:t>
      </w:r>
      <w:r w:rsidRPr="003A2A2A">
        <w:rPr>
          <w:rFonts w:hint="eastAsia"/>
          <w:spacing w:val="-2"/>
          <w:rtl/>
        </w:rPr>
        <w:t>أعمال</w:t>
      </w:r>
      <w:r w:rsidRPr="003A2A2A">
        <w:rPr>
          <w:spacing w:val="-2"/>
          <w:rtl/>
        </w:rPr>
        <w:t xml:space="preserve"> </w:t>
      </w:r>
      <w:r w:rsidRPr="003A2A2A">
        <w:rPr>
          <w:rFonts w:hint="eastAsia"/>
          <w:spacing w:val="-2"/>
          <w:rtl/>
        </w:rPr>
        <w:t>لجان</w:t>
      </w:r>
      <w:r w:rsidRPr="003A2A2A">
        <w:rPr>
          <w:spacing w:val="-2"/>
          <w:rtl/>
        </w:rPr>
        <w:t xml:space="preserve"> </w:t>
      </w:r>
      <w:r w:rsidRPr="003A2A2A">
        <w:rPr>
          <w:rFonts w:hint="eastAsia"/>
          <w:spacing w:val="-2"/>
          <w:rtl/>
        </w:rPr>
        <w:t>الدراسات</w:t>
      </w:r>
      <w:r w:rsidRPr="003A2A2A">
        <w:rPr>
          <w:spacing w:val="-2"/>
          <w:rtl/>
        </w:rPr>
        <w:t xml:space="preserve"> في </w:t>
      </w:r>
      <w:r w:rsidRPr="003A2A2A">
        <w:rPr>
          <w:rFonts w:hint="eastAsia"/>
          <w:spacing w:val="-2"/>
          <w:rtl/>
        </w:rPr>
        <w:t>قطاع</w:t>
      </w:r>
      <w:r w:rsidRPr="003A2A2A">
        <w:rPr>
          <w:spacing w:val="-2"/>
          <w:rtl/>
        </w:rPr>
        <w:t xml:space="preserve"> </w:t>
      </w:r>
      <w:r w:rsidRPr="003A2A2A">
        <w:rPr>
          <w:rFonts w:hint="eastAsia"/>
          <w:spacing w:val="-2"/>
          <w:rtl/>
        </w:rPr>
        <w:t>التنمية</w:t>
      </w:r>
      <w:r w:rsidRPr="003A2A2A">
        <w:rPr>
          <w:spacing w:val="-2"/>
          <w:rtl/>
        </w:rPr>
        <w:t xml:space="preserve"> </w:t>
      </w:r>
      <w:r w:rsidRPr="003A2A2A">
        <w:rPr>
          <w:rFonts w:hint="eastAsia"/>
          <w:spacing w:val="-2"/>
          <w:rtl/>
        </w:rPr>
        <w:t>والمساهمة</w:t>
      </w:r>
      <w:r w:rsidRPr="003A2A2A">
        <w:rPr>
          <w:spacing w:val="-2"/>
          <w:rtl/>
        </w:rPr>
        <w:t xml:space="preserve"> في </w:t>
      </w:r>
      <w:r w:rsidRPr="003A2A2A">
        <w:rPr>
          <w:rFonts w:hint="eastAsia"/>
          <w:spacing w:val="-2"/>
          <w:rtl/>
        </w:rPr>
        <w:t>هذه</w:t>
      </w:r>
      <w:r w:rsidRPr="003A2A2A">
        <w:rPr>
          <w:spacing w:val="-2"/>
        </w:rPr>
        <w:t> </w:t>
      </w:r>
      <w:r w:rsidRPr="003A2A2A">
        <w:rPr>
          <w:rFonts w:hint="eastAsia"/>
          <w:spacing w:val="-2"/>
          <w:rtl/>
        </w:rPr>
        <w:t>الأعمال؛</w:t>
      </w:r>
    </w:p>
    <w:p w14:paraId="440C2A38" w14:textId="77777777" w:rsidR="00922DB8" w:rsidRPr="003A2A2A" w:rsidRDefault="00922DB8" w:rsidP="00922DB8">
      <w:pPr>
        <w:rPr>
          <w:rtl/>
        </w:rPr>
      </w:pPr>
      <w:proofErr w:type="gramStart"/>
      <w:r w:rsidRPr="003A2A2A">
        <w:rPr>
          <w:rFonts w:hint="eastAsia"/>
          <w:i/>
          <w:iCs/>
          <w:rtl/>
        </w:rPr>
        <w:t>د</w:t>
      </w:r>
      <w:r w:rsidRPr="003A2A2A">
        <w:rPr>
          <w:i/>
          <w:iCs/>
          <w:rtl/>
        </w:rPr>
        <w:t xml:space="preserve"> )</w:t>
      </w:r>
      <w:proofErr w:type="gramEnd"/>
      <w:r w:rsidRPr="003A2A2A">
        <w:rPr>
          <w:rtl/>
        </w:rPr>
        <w:tab/>
      </w:r>
      <w:r w:rsidRPr="003A2A2A">
        <w:rPr>
          <w:rFonts w:hint="cs"/>
          <w:rtl/>
        </w:rPr>
        <w:t>ب</w:t>
      </w:r>
      <w:r w:rsidRPr="003A2A2A">
        <w:rPr>
          <w:rFonts w:hint="eastAsia"/>
          <w:rtl/>
        </w:rPr>
        <w:t>أهمية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أن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يكون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عمل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لجنتي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دراسات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قطاع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تنمية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الاتصالات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أكثر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قرباً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من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البلدان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النامية،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وبخاصة</w:t>
      </w:r>
      <w:r w:rsidRPr="003A2A2A">
        <w:rPr>
          <w:rtl/>
        </w:rPr>
        <w:t xml:space="preserve"> في </w:t>
      </w:r>
      <w:r w:rsidRPr="003A2A2A">
        <w:rPr>
          <w:rFonts w:hint="eastAsia"/>
          <w:rtl/>
        </w:rPr>
        <w:t>تلك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الحالات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التي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يتعذر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فيها</w:t>
      </w:r>
      <w:r w:rsidRPr="003A2A2A">
        <w:rPr>
          <w:rFonts w:hint="cs"/>
          <w:rtl/>
        </w:rPr>
        <w:t xml:space="preserve"> الحضور الفعلي؛</w:t>
      </w:r>
    </w:p>
    <w:p w14:paraId="21BC8BB9" w14:textId="77777777" w:rsidR="00922DB8" w:rsidRPr="003A2A2A" w:rsidRDefault="00922DB8" w:rsidP="00922DB8">
      <w:pPr>
        <w:rPr>
          <w:rtl/>
        </w:rPr>
      </w:pPr>
      <w:proofErr w:type="gramStart"/>
      <w:r w:rsidRPr="003A2A2A">
        <w:rPr>
          <w:rFonts w:ascii="Traditional Arabic" w:hAnsi="Traditional Arabic"/>
          <w:i/>
          <w:iCs/>
          <w:rtl/>
        </w:rPr>
        <w:t>ه</w:t>
      </w:r>
      <w:r w:rsidRPr="003A2A2A">
        <w:rPr>
          <w:rFonts w:ascii="Traditional Arabic" w:hAnsi="Traditional Arabic" w:hint="cs"/>
          <w:i/>
          <w:iCs/>
          <w:rtl/>
        </w:rPr>
        <w:t>ـ</w:t>
      </w:r>
      <w:r w:rsidRPr="003A2A2A">
        <w:rPr>
          <w:rFonts w:hint="cs"/>
          <w:i/>
          <w:iCs/>
          <w:rtl/>
        </w:rPr>
        <w:t xml:space="preserve"> )</w:t>
      </w:r>
      <w:proofErr w:type="gramEnd"/>
      <w:r w:rsidRPr="003A2A2A">
        <w:rPr>
          <w:rFonts w:hint="cs"/>
          <w:rtl/>
        </w:rPr>
        <w:tab/>
        <w:t>بأن محدودية موارد وخبرة المشاركين من البلدان النامية لا تزال تشكل تحدياً أمام تعزيز مشاركتهم الفعّالة في</w:t>
      </w:r>
      <w:r w:rsidRPr="003A2A2A">
        <w:rPr>
          <w:rFonts w:hint="eastAsia"/>
          <w:rtl/>
        </w:rPr>
        <w:t> </w:t>
      </w:r>
      <w:r w:rsidRPr="003A2A2A">
        <w:rPr>
          <w:rFonts w:hint="cs"/>
          <w:rtl/>
        </w:rPr>
        <w:t>أنشطة</w:t>
      </w:r>
      <w:r w:rsidRPr="003A2A2A">
        <w:rPr>
          <w:rFonts w:hint="eastAsia"/>
          <w:rtl/>
        </w:rPr>
        <w:t> </w:t>
      </w:r>
      <w:r w:rsidRPr="003A2A2A">
        <w:rPr>
          <w:rFonts w:hint="cs"/>
          <w:rtl/>
        </w:rPr>
        <w:t>الاتحاد؛</w:t>
      </w:r>
    </w:p>
    <w:p w14:paraId="594908D4" w14:textId="77777777" w:rsidR="00922DB8" w:rsidRPr="003A2A2A" w:rsidRDefault="00922DB8" w:rsidP="00922DB8">
      <w:pPr>
        <w:rPr>
          <w:spacing w:val="-4"/>
          <w:rtl/>
        </w:rPr>
      </w:pPr>
      <w:proofErr w:type="gramStart"/>
      <w:r w:rsidRPr="003A2A2A">
        <w:rPr>
          <w:rFonts w:hint="cs"/>
          <w:i/>
          <w:iCs/>
          <w:rtl/>
        </w:rPr>
        <w:t xml:space="preserve">و </w:t>
      </w:r>
      <w:r w:rsidRPr="003A2A2A">
        <w:rPr>
          <w:i/>
          <w:iCs/>
          <w:rtl/>
        </w:rPr>
        <w:t>)</w:t>
      </w:r>
      <w:proofErr w:type="gramEnd"/>
      <w:r w:rsidRPr="003A2A2A">
        <w:rPr>
          <w:rtl/>
        </w:rPr>
        <w:tab/>
      </w:r>
      <w:r w:rsidRPr="003A2A2A">
        <w:rPr>
          <w:rFonts w:hint="cs"/>
          <w:spacing w:val="-4"/>
          <w:rtl/>
        </w:rPr>
        <w:t xml:space="preserve">بالنتائج </w:t>
      </w:r>
      <w:r w:rsidRPr="003A2A2A">
        <w:rPr>
          <w:rFonts w:hint="eastAsia"/>
          <w:spacing w:val="-4"/>
          <w:rtl/>
        </w:rPr>
        <w:t>المشجعة</w:t>
      </w:r>
      <w:r w:rsidRPr="003A2A2A">
        <w:rPr>
          <w:spacing w:val="-4"/>
          <w:rtl/>
        </w:rPr>
        <w:t xml:space="preserve"> </w:t>
      </w:r>
      <w:r w:rsidRPr="003A2A2A">
        <w:rPr>
          <w:rFonts w:hint="eastAsia"/>
          <w:spacing w:val="-4"/>
          <w:rtl/>
        </w:rPr>
        <w:t>التي</w:t>
      </w:r>
      <w:r w:rsidRPr="003A2A2A">
        <w:rPr>
          <w:spacing w:val="-4"/>
          <w:rtl/>
        </w:rPr>
        <w:t xml:space="preserve"> </w:t>
      </w:r>
      <w:r w:rsidRPr="003A2A2A">
        <w:rPr>
          <w:rFonts w:hint="eastAsia"/>
          <w:spacing w:val="-4"/>
          <w:rtl/>
        </w:rPr>
        <w:t>تحققت</w:t>
      </w:r>
      <w:r w:rsidRPr="003A2A2A">
        <w:rPr>
          <w:spacing w:val="-4"/>
          <w:rtl/>
        </w:rPr>
        <w:t xml:space="preserve"> في </w:t>
      </w:r>
      <w:r w:rsidRPr="003A2A2A">
        <w:rPr>
          <w:rFonts w:hint="cs"/>
          <w:spacing w:val="-4"/>
          <w:rtl/>
        </w:rPr>
        <w:t xml:space="preserve">إطار </w:t>
      </w:r>
      <w:r w:rsidRPr="003A2A2A">
        <w:rPr>
          <w:spacing w:val="-4"/>
          <w:rtl/>
        </w:rPr>
        <w:t>الاجتماعات التي ع</w:t>
      </w:r>
      <w:r w:rsidRPr="003A2A2A">
        <w:rPr>
          <w:rFonts w:hint="cs"/>
          <w:spacing w:val="-4"/>
          <w:rtl/>
        </w:rPr>
        <w:t>ُ</w:t>
      </w:r>
      <w:r w:rsidRPr="003A2A2A">
        <w:rPr>
          <w:spacing w:val="-4"/>
          <w:rtl/>
        </w:rPr>
        <w:t xml:space="preserve">قدت </w:t>
      </w:r>
      <w:r w:rsidRPr="003A2A2A">
        <w:rPr>
          <w:rFonts w:hint="cs"/>
          <w:spacing w:val="-4"/>
          <w:rtl/>
        </w:rPr>
        <w:t>عبر الإنترنت/افتراضياً</w:t>
      </w:r>
      <w:r w:rsidRPr="003A2A2A">
        <w:rPr>
          <w:spacing w:val="-4"/>
          <w:rtl/>
        </w:rPr>
        <w:t xml:space="preserve"> خلال فترة</w:t>
      </w:r>
      <w:r w:rsidRPr="003A2A2A">
        <w:rPr>
          <w:rFonts w:hint="cs"/>
          <w:spacing w:val="-4"/>
          <w:rtl/>
        </w:rPr>
        <w:t xml:space="preserve"> جائحة فيروس كورونا</w:t>
      </w:r>
      <w:r w:rsidRPr="003A2A2A">
        <w:rPr>
          <w:rFonts w:hint="eastAsia"/>
          <w:spacing w:val="-4"/>
          <w:rtl/>
        </w:rPr>
        <w:t> </w:t>
      </w:r>
      <w:r w:rsidRPr="003A2A2A">
        <w:rPr>
          <w:rFonts w:hint="cs"/>
          <w:spacing w:val="-4"/>
          <w:rtl/>
        </w:rPr>
        <w:t>(</w:t>
      </w:r>
      <w:r w:rsidRPr="003A2A2A">
        <w:rPr>
          <w:spacing w:val="-4"/>
        </w:rPr>
        <w:t>COVID–19</w:t>
      </w:r>
      <w:r w:rsidRPr="003A2A2A">
        <w:rPr>
          <w:rFonts w:hint="cs"/>
          <w:spacing w:val="-4"/>
          <w:rtl/>
        </w:rPr>
        <w:t>)</w:t>
      </w:r>
      <w:r w:rsidRPr="003A2A2A">
        <w:rPr>
          <w:spacing w:val="-4"/>
          <w:rtl/>
        </w:rPr>
        <w:t xml:space="preserve">، عندما لم تكن الاجتماعات </w:t>
      </w:r>
      <w:r w:rsidRPr="003A2A2A">
        <w:rPr>
          <w:rFonts w:hint="cs"/>
          <w:spacing w:val="-4"/>
          <w:rtl/>
        </w:rPr>
        <w:t>الحضورية</w:t>
      </w:r>
      <w:r w:rsidRPr="003A2A2A">
        <w:rPr>
          <w:spacing w:val="-4"/>
          <w:rtl/>
        </w:rPr>
        <w:t xml:space="preserve"> ممكنة بما في ذلك</w:t>
      </w:r>
      <w:r w:rsidRPr="003A2A2A">
        <w:rPr>
          <w:rFonts w:hint="cs"/>
          <w:spacing w:val="-4"/>
          <w:rtl/>
        </w:rPr>
        <w:t xml:space="preserve"> </w:t>
      </w:r>
      <w:r w:rsidRPr="003A2A2A">
        <w:rPr>
          <w:spacing w:val="-4"/>
          <w:rtl/>
        </w:rPr>
        <w:t>المنتدى العالمي</w:t>
      </w:r>
      <w:r w:rsidRPr="003A2A2A">
        <w:rPr>
          <w:rFonts w:hint="cs"/>
          <w:spacing w:val="-4"/>
          <w:rtl/>
        </w:rPr>
        <w:t xml:space="preserve"> السادس</w:t>
      </w:r>
      <w:r w:rsidRPr="003A2A2A">
        <w:rPr>
          <w:spacing w:val="-4"/>
          <w:rtl/>
        </w:rPr>
        <w:t xml:space="preserve"> لسياسات الاتصالات</w:t>
      </w:r>
      <w:r w:rsidRPr="003A2A2A">
        <w:rPr>
          <w:rFonts w:hint="cs"/>
          <w:spacing w:val="-4"/>
          <w:rtl/>
        </w:rPr>
        <w:t>/تكنولوجيا المعلومات والاتصالات لعام 2021 (</w:t>
      </w:r>
      <w:r w:rsidRPr="003A2A2A">
        <w:rPr>
          <w:spacing w:val="-4"/>
        </w:rPr>
        <w:t>WTPF–21</w:t>
      </w:r>
      <w:r w:rsidRPr="003A2A2A">
        <w:rPr>
          <w:rFonts w:hint="cs"/>
          <w:spacing w:val="-4"/>
          <w:rtl/>
        </w:rPr>
        <w:t>)،</w:t>
      </w:r>
    </w:p>
    <w:p w14:paraId="61E497F0" w14:textId="77777777" w:rsidR="00922DB8" w:rsidRPr="003A2A2A" w:rsidRDefault="00922DB8" w:rsidP="00922DB8">
      <w:pPr>
        <w:pStyle w:val="Call"/>
        <w:rPr>
          <w:rtl/>
        </w:rPr>
      </w:pPr>
      <w:r w:rsidRPr="003A2A2A">
        <w:rPr>
          <w:rFonts w:hint="eastAsia"/>
          <w:rtl/>
        </w:rPr>
        <w:t>واقتناعاً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منه</w:t>
      </w:r>
    </w:p>
    <w:p w14:paraId="19A5B3BF" w14:textId="77777777" w:rsidR="00922DB8" w:rsidRPr="003A2A2A" w:rsidRDefault="00922DB8" w:rsidP="00922DB8">
      <w:pPr>
        <w:rPr>
          <w:rtl/>
        </w:rPr>
      </w:pPr>
      <w:r w:rsidRPr="003A2A2A">
        <w:rPr>
          <w:rFonts w:hint="cs"/>
          <w:i/>
          <w:iCs/>
          <w:rtl/>
        </w:rPr>
        <w:t xml:space="preserve"> </w:t>
      </w:r>
      <w:proofErr w:type="gramStart"/>
      <w:r w:rsidRPr="003A2A2A">
        <w:rPr>
          <w:rFonts w:hint="eastAsia"/>
          <w:i/>
          <w:iCs/>
          <w:rtl/>
        </w:rPr>
        <w:t>أ</w:t>
      </w:r>
      <w:r w:rsidRPr="003A2A2A">
        <w:rPr>
          <w:i/>
          <w:iCs/>
          <w:rtl/>
        </w:rPr>
        <w:t xml:space="preserve"> )</w:t>
      </w:r>
      <w:proofErr w:type="gramEnd"/>
      <w:r w:rsidRPr="003A2A2A">
        <w:rPr>
          <w:rtl/>
        </w:rPr>
        <w:tab/>
      </w:r>
      <w:r w:rsidRPr="003A2A2A">
        <w:rPr>
          <w:rFonts w:hint="eastAsia"/>
          <w:rtl/>
        </w:rPr>
        <w:t>بضرورة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تعزيز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المشاركة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الفع</w:t>
      </w:r>
      <w:r w:rsidRPr="003A2A2A">
        <w:rPr>
          <w:rFonts w:hint="cs"/>
          <w:rtl/>
        </w:rPr>
        <w:t>ّ</w:t>
      </w:r>
      <w:r w:rsidRPr="003A2A2A">
        <w:rPr>
          <w:rFonts w:hint="eastAsia"/>
          <w:rtl/>
        </w:rPr>
        <w:t>الة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لل</w:t>
      </w:r>
      <w:r w:rsidRPr="003A2A2A">
        <w:rPr>
          <w:rFonts w:hint="eastAsia"/>
          <w:rtl/>
        </w:rPr>
        <w:t>بلدان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النامية</w:t>
      </w:r>
      <w:r w:rsidRPr="003A2A2A">
        <w:rPr>
          <w:rtl/>
        </w:rPr>
        <w:t xml:space="preserve"> في </w:t>
      </w:r>
      <w:r w:rsidRPr="003A2A2A">
        <w:rPr>
          <w:rFonts w:hint="eastAsia"/>
          <w:rtl/>
        </w:rPr>
        <w:t>أعمال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الاتحاد؛</w:t>
      </w:r>
    </w:p>
    <w:p w14:paraId="04ED6CE6" w14:textId="77777777" w:rsidR="00922DB8" w:rsidRPr="003A2A2A" w:rsidRDefault="00922DB8" w:rsidP="00922DB8">
      <w:pPr>
        <w:rPr>
          <w:rtl/>
        </w:rPr>
      </w:pPr>
      <w:r w:rsidRPr="003A2A2A">
        <w:rPr>
          <w:rFonts w:hint="eastAsia"/>
          <w:i/>
          <w:iCs/>
          <w:rtl/>
        </w:rPr>
        <w:t>ب</w:t>
      </w:r>
      <w:r w:rsidRPr="003A2A2A">
        <w:rPr>
          <w:i/>
          <w:iCs/>
          <w:rtl/>
        </w:rPr>
        <w:t>)</w:t>
      </w:r>
      <w:r w:rsidRPr="003A2A2A">
        <w:rPr>
          <w:rtl/>
        </w:rPr>
        <w:tab/>
      </w:r>
      <w:r w:rsidRPr="003A2A2A">
        <w:rPr>
          <w:rFonts w:hint="eastAsia"/>
          <w:rtl/>
        </w:rPr>
        <w:t>بالدور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التكاملي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الذي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يمكن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أن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تؤديه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المكاتب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الإقليمية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ومكاتب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المناطق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التابعة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للاتحاد</w:t>
      </w:r>
      <w:r w:rsidRPr="003A2A2A">
        <w:rPr>
          <w:rtl/>
        </w:rPr>
        <w:t xml:space="preserve"> في </w:t>
      </w:r>
      <w:r w:rsidRPr="003A2A2A">
        <w:rPr>
          <w:rFonts w:hint="eastAsia"/>
          <w:rtl/>
        </w:rPr>
        <w:t>هذه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المهمة</w:t>
      </w:r>
      <w:r w:rsidRPr="003A2A2A">
        <w:rPr>
          <w:rFonts w:hint="cs"/>
          <w:rtl/>
        </w:rPr>
        <w:t>،</w:t>
      </w:r>
    </w:p>
    <w:p w14:paraId="2377641C" w14:textId="77777777" w:rsidR="00922DB8" w:rsidRPr="003A2A2A" w:rsidRDefault="00922DB8" w:rsidP="00922DB8">
      <w:pPr>
        <w:rPr>
          <w:rtl/>
        </w:rPr>
      </w:pPr>
    </w:p>
    <w:p w14:paraId="3648549F" w14:textId="77777777" w:rsidR="00922DB8" w:rsidRPr="003A2A2A" w:rsidRDefault="00922DB8" w:rsidP="00922DB8">
      <w:pPr>
        <w:rPr>
          <w:rtl/>
        </w:rPr>
      </w:pPr>
    </w:p>
    <w:p w14:paraId="0FE3386C" w14:textId="77777777" w:rsidR="00922DB8" w:rsidRPr="003A2A2A" w:rsidRDefault="00922DB8" w:rsidP="00922DB8">
      <w:pPr>
        <w:rPr>
          <w:rtl/>
        </w:rPr>
      </w:pPr>
      <w:r w:rsidRPr="003A2A2A">
        <w:rPr>
          <w:rtl/>
        </w:rPr>
        <w:br w:type="page"/>
      </w:r>
    </w:p>
    <w:p w14:paraId="1AF846DA" w14:textId="77777777" w:rsidR="00922DB8" w:rsidRPr="003A2A2A" w:rsidRDefault="00922DB8" w:rsidP="00922DB8">
      <w:pPr>
        <w:pStyle w:val="Call"/>
        <w:rPr>
          <w:rtl/>
        </w:rPr>
      </w:pPr>
      <w:r w:rsidRPr="003A2A2A">
        <w:rPr>
          <w:rFonts w:hint="eastAsia"/>
          <w:rtl/>
        </w:rPr>
        <w:lastRenderedPageBreak/>
        <w:t>يقرر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أن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يكلف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مدير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مكتب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تنمية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الاتصالات</w:t>
      </w:r>
    </w:p>
    <w:p w14:paraId="41C2D4D7" w14:textId="77777777" w:rsidR="00922DB8" w:rsidRPr="003A2A2A" w:rsidRDefault="00922DB8" w:rsidP="00922DB8">
      <w:pPr>
        <w:rPr>
          <w:rtl/>
        </w:rPr>
      </w:pPr>
      <w:r w:rsidRPr="003A2A2A">
        <w:t>1</w:t>
      </w:r>
      <w:r w:rsidRPr="003A2A2A">
        <w:rPr>
          <w:rtl/>
        </w:rPr>
        <w:tab/>
      </w:r>
      <w:r w:rsidRPr="003A2A2A">
        <w:rPr>
          <w:rFonts w:hint="eastAsia"/>
          <w:rtl/>
        </w:rPr>
        <w:t>بالعمل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قدر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الإمكان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عملياً</w:t>
      </w:r>
      <w:r w:rsidRPr="003A2A2A">
        <w:rPr>
          <w:rtl/>
        </w:rPr>
        <w:t xml:space="preserve"> وفي </w:t>
      </w:r>
      <w:r w:rsidRPr="003A2A2A">
        <w:rPr>
          <w:rFonts w:hint="eastAsia"/>
          <w:rtl/>
        </w:rPr>
        <w:t>الحدود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المالية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المتوفرة،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على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عقد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اجتماعات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لجان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الدراسات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والمنتديات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والندوات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وورش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العمل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التابعة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للقطاع،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خارج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جنيف،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وعلى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أن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تقتصر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مداولاتها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على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الموضوعات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المدرجة</w:t>
      </w:r>
      <w:r w:rsidRPr="003A2A2A">
        <w:rPr>
          <w:rtl/>
        </w:rPr>
        <w:t xml:space="preserve"> في </w:t>
      </w:r>
      <w:r w:rsidRPr="003A2A2A">
        <w:rPr>
          <w:rFonts w:hint="eastAsia"/>
          <w:rtl/>
        </w:rPr>
        <w:t>جداول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أعمالها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والتي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تعبر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عن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الحاجات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والأولويات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الفعلية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للبلدان</w:t>
      </w:r>
      <w:r w:rsidRPr="003A2A2A">
        <w:rPr>
          <w:rtl/>
        </w:rPr>
        <w:t xml:space="preserve"> </w:t>
      </w:r>
      <w:proofErr w:type="gramStart"/>
      <w:r w:rsidRPr="003A2A2A">
        <w:rPr>
          <w:rFonts w:hint="eastAsia"/>
          <w:rtl/>
        </w:rPr>
        <w:t>النامية؛</w:t>
      </w:r>
      <w:proofErr w:type="gramEnd"/>
    </w:p>
    <w:p w14:paraId="6A6C060F" w14:textId="77777777" w:rsidR="00922DB8" w:rsidRPr="003A2A2A" w:rsidRDefault="00922DB8" w:rsidP="00922DB8">
      <w:pPr>
        <w:rPr>
          <w:rtl/>
        </w:rPr>
      </w:pPr>
      <w:r w:rsidRPr="003A2A2A">
        <w:t>2</w:t>
      </w:r>
      <w:r w:rsidRPr="003A2A2A">
        <w:rPr>
          <w:rtl/>
        </w:rPr>
        <w:tab/>
      </w:r>
      <w:r w:rsidRPr="003A2A2A">
        <w:rPr>
          <w:rFonts w:hint="cs"/>
          <w:rtl/>
        </w:rPr>
        <w:t>ب</w:t>
      </w:r>
      <w:r w:rsidRPr="003A2A2A">
        <w:rPr>
          <w:rtl/>
        </w:rPr>
        <w:t xml:space="preserve">تشجيع </w:t>
      </w:r>
      <w:r w:rsidRPr="003A2A2A">
        <w:rPr>
          <w:rFonts w:hint="cs"/>
          <w:rtl/>
        </w:rPr>
        <w:t xml:space="preserve">عقد </w:t>
      </w:r>
      <w:r w:rsidRPr="003A2A2A">
        <w:rPr>
          <w:rtl/>
        </w:rPr>
        <w:t>الاجتماعات الافتراضية و</w:t>
      </w:r>
      <w:r w:rsidRPr="003A2A2A">
        <w:rPr>
          <w:rFonts w:hint="cs"/>
          <w:rtl/>
        </w:rPr>
        <w:t>الحضورية مع إمكانية المشاركة عن بُعد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متى</w:t>
      </w:r>
      <w:r w:rsidRPr="003A2A2A">
        <w:rPr>
          <w:rtl/>
        </w:rPr>
        <w:t xml:space="preserve"> أمكن</w:t>
      </w:r>
      <w:r w:rsidRPr="003A2A2A">
        <w:rPr>
          <w:rFonts w:hint="cs"/>
          <w:rtl/>
        </w:rPr>
        <w:t xml:space="preserve">، وفقاً للقواعد العامة لمؤتمرات الاتحاد وجمعياته </w:t>
      </w:r>
      <w:proofErr w:type="gramStart"/>
      <w:r w:rsidRPr="003A2A2A">
        <w:rPr>
          <w:rFonts w:hint="cs"/>
          <w:rtl/>
        </w:rPr>
        <w:t>واجتماعاته</w:t>
      </w:r>
      <w:r w:rsidRPr="003A2A2A">
        <w:rPr>
          <w:rtl/>
        </w:rPr>
        <w:t>؛</w:t>
      </w:r>
      <w:proofErr w:type="gramEnd"/>
    </w:p>
    <w:p w14:paraId="4D315201" w14:textId="77777777" w:rsidR="00922DB8" w:rsidRPr="003A2A2A" w:rsidRDefault="00922DB8" w:rsidP="00922DB8">
      <w:pPr>
        <w:rPr>
          <w:rtl/>
        </w:rPr>
      </w:pPr>
      <w:r w:rsidRPr="003A2A2A">
        <w:rPr>
          <w:rFonts w:hint="cs"/>
          <w:rtl/>
        </w:rPr>
        <w:t>3</w:t>
      </w:r>
      <w:r w:rsidRPr="003A2A2A">
        <w:rPr>
          <w:rtl/>
        </w:rPr>
        <w:tab/>
      </w:r>
      <w:r w:rsidRPr="003A2A2A">
        <w:rPr>
          <w:rFonts w:hint="eastAsia"/>
          <w:rtl/>
        </w:rPr>
        <w:t>بأن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يعمل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على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مشاركة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القطاع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وفريقه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الاستشاري،</w:t>
      </w:r>
      <w:r w:rsidRPr="003A2A2A">
        <w:rPr>
          <w:rtl/>
        </w:rPr>
        <w:t xml:space="preserve"> في </w:t>
      </w:r>
      <w:r w:rsidRPr="003A2A2A">
        <w:rPr>
          <w:rFonts w:hint="eastAsia"/>
          <w:rtl/>
        </w:rPr>
        <w:t>المقر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وعلى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المستوى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الإقليمي،</w:t>
      </w:r>
      <w:r w:rsidRPr="003A2A2A">
        <w:rPr>
          <w:rtl/>
        </w:rPr>
        <w:t xml:space="preserve"> في </w:t>
      </w:r>
      <w:r w:rsidRPr="003A2A2A">
        <w:rPr>
          <w:rFonts w:hint="eastAsia"/>
          <w:rtl/>
        </w:rPr>
        <w:t>التحضيرات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للمنتديات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العالمية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لسياسات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الاتصالات</w:t>
      </w:r>
      <w:r w:rsidRPr="003A2A2A">
        <w:rPr>
          <w:rtl/>
        </w:rPr>
        <w:t xml:space="preserve"> وفي </w:t>
      </w:r>
      <w:r w:rsidRPr="003A2A2A">
        <w:rPr>
          <w:rFonts w:hint="eastAsia"/>
          <w:rtl/>
        </w:rPr>
        <w:t>تنفيذها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وأن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يدعو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لجان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الدراسات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للمشاركة</w:t>
      </w:r>
      <w:r w:rsidRPr="003A2A2A">
        <w:rPr>
          <w:rtl/>
        </w:rPr>
        <w:t xml:space="preserve"> في </w:t>
      </w:r>
      <w:r w:rsidRPr="003A2A2A">
        <w:rPr>
          <w:rFonts w:hint="eastAsia"/>
          <w:rtl/>
        </w:rPr>
        <w:t>ذلك</w:t>
      </w:r>
      <w:r w:rsidRPr="003A2A2A">
        <w:rPr>
          <w:rFonts w:hint="cs"/>
          <w:rtl/>
        </w:rPr>
        <w:t>؛</w:t>
      </w:r>
    </w:p>
    <w:p w14:paraId="7823C10F" w14:textId="77777777" w:rsidR="00922DB8" w:rsidRPr="003A2A2A" w:rsidRDefault="00922DB8" w:rsidP="00922DB8">
      <w:pPr>
        <w:rPr>
          <w:rtl/>
        </w:rPr>
      </w:pPr>
      <w:r w:rsidRPr="003A2A2A">
        <w:rPr>
          <w:rFonts w:hint="cs"/>
          <w:rtl/>
        </w:rPr>
        <w:t>4</w:t>
      </w:r>
      <w:r w:rsidRPr="003A2A2A">
        <w:rPr>
          <w:rtl/>
        </w:rPr>
        <w:tab/>
      </w:r>
      <w:r w:rsidRPr="003A2A2A">
        <w:rPr>
          <w:rFonts w:hint="cs"/>
          <w:rtl/>
        </w:rPr>
        <w:t>با</w:t>
      </w:r>
      <w:r w:rsidRPr="003A2A2A">
        <w:rPr>
          <w:rtl/>
        </w:rPr>
        <w:t xml:space="preserve">لتشجيع على إجراء دراسات محددة حول </w:t>
      </w:r>
      <w:r w:rsidRPr="003A2A2A">
        <w:rPr>
          <w:rFonts w:hint="cs"/>
          <w:rtl/>
        </w:rPr>
        <w:t>اعتماد</w:t>
      </w:r>
      <w:r w:rsidRPr="003A2A2A">
        <w:rPr>
          <w:rtl/>
        </w:rPr>
        <w:t xml:space="preserve"> البلدان النامية تكنولوجيات جديدة، مع مراعاة سياق كل منطقة</w:t>
      </w:r>
      <w:r w:rsidRPr="003A2A2A">
        <w:rPr>
          <w:rFonts w:hint="cs"/>
          <w:rtl/>
        </w:rPr>
        <w:t>،</w:t>
      </w:r>
    </w:p>
    <w:p w14:paraId="0EB24E58" w14:textId="77777777" w:rsidR="00922DB8" w:rsidRPr="003A2A2A" w:rsidRDefault="00922DB8" w:rsidP="00922DB8">
      <w:pPr>
        <w:pStyle w:val="Call"/>
        <w:rPr>
          <w:rtl/>
        </w:rPr>
      </w:pPr>
      <w:r w:rsidRPr="003A2A2A">
        <w:rPr>
          <w:rFonts w:hint="eastAsia"/>
          <w:rtl/>
        </w:rPr>
        <w:t>يكلف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مدير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مكتب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تنمية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الاتصالات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كذلك</w:t>
      </w:r>
    </w:p>
    <w:p w14:paraId="69743D0A" w14:textId="77777777" w:rsidR="00922DB8" w:rsidRPr="003A2A2A" w:rsidRDefault="00922DB8" w:rsidP="00922DB8">
      <w:pPr>
        <w:rPr>
          <w:rtl/>
          <w:lang w:bidi="ar-SY"/>
        </w:rPr>
      </w:pPr>
      <w:r w:rsidRPr="003A2A2A">
        <w:t>1</w:t>
      </w:r>
      <w:r w:rsidRPr="003A2A2A">
        <w:rPr>
          <w:rtl/>
        </w:rPr>
        <w:tab/>
      </w:r>
      <w:r w:rsidRPr="003A2A2A">
        <w:rPr>
          <w:rFonts w:hint="eastAsia"/>
          <w:rtl/>
        </w:rPr>
        <w:t>بأن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يعمد،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بالتعاون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الوثيق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مع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مدير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مكتب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الاتصالات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الراديوية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ومدير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مكتب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تقييس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الاتصالات،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إلى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بحث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وتنفيذ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أفضل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السبل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والوسائل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لمساعدة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البلدان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النامية</w:t>
      </w:r>
      <w:r w:rsidRPr="003A2A2A">
        <w:rPr>
          <w:rtl/>
        </w:rPr>
        <w:t xml:space="preserve"> في </w:t>
      </w:r>
      <w:r w:rsidRPr="003A2A2A">
        <w:rPr>
          <w:rFonts w:hint="eastAsia"/>
          <w:rtl/>
        </w:rPr>
        <w:t>التحضير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لأعمال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القطاعات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الثلاثة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والمشاركة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فيها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بنشاط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وخاصة</w:t>
      </w:r>
      <w:r w:rsidRPr="003A2A2A">
        <w:rPr>
          <w:rtl/>
        </w:rPr>
        <w:t xml:space="preserve"> في </w:t>
      </w:r>
      <w:r w:rsidRPr="003A2A2A">
        <w:rPr>
          <w:rFonts w:hint="eastAsia"/>
          <w:rtl/>
        </w:rPr>
        <w:t>أعمال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الهيئات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الاستشارية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للقطاع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وجمعياته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ومؤتمراته</w:t>
      </w:r>
      <w:r w:rsidRPr="003A2A2A">
        <w:rPr>
          <w:rtl/>
        </w:rPr>
        <w:t xml:space="preserve"> وفي </w:t>
      </w:r>
      <w:r w:rsidRPr="003A2A2A">
        <w:rPr>
          <w:rFonts w:hint="eastAsia"/>
          <w:rtl/>
        </w:rPr>
        <w:t>لجان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دراساته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التي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تهم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البلدان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النامية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وعلى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الأخص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بالنسبة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لأعمال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لجان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الدراسات</w:t>
      </w:r>
      <w:r w:rsidRPr="003A2A2A">
        <w:rPr>
          <w:rtl/>
        </w:rPr>
        <w:t xml:space="preserve"> في </w:t>
      </w:r>
      <w:r w:rsidRPr="003A2A2A">
        <w:rPr>
          <w:rFonts w:hint="eastAsia"/>
          <w:rtl/>
        </w:rPr>
        <w:t>قطاع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التقييس</w:t>
      </w:r>
      <w:r w:rsidRPr="003A2A2A">
        <w:rPr>
          <w:rFonts w:hint="cs"/>
          <w:rtl/>
        </w:rPr>
        <w:t>، تماشياً مع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القرارات</w:t>
      </w:r>
      <w:r w:rsidRPr="003A2A2A">
        <w:rPr>
          <w:rtl/>
        </w:rPr>
        <w:t xml:space="preserve"> </w:t>
      </w:r>
      <w:r w:rsidRPr="003A2A2A">
        <w:rPr>
          <w:rFonts w:hint="eastAsia"/>
          <w:rtl/>
          <w:lang w:bidi="ar-SY"/>
        </w:rPr>
        <w:t>المشار</w:t>
      </w:r>
      <w:r w:rsidRPr="003A2A2A">
        <w:rPr>
          <w:rtl/>
          <w:lang w:bidi="ar-SY"/>
        </w:rPr>
        <w:t xml:space="preserve"> </w:t>
      </w:r>
      <w:r w:rsidRPr="003A2A2A">
        <w:rPr>
          <w:rFonts w:hint="eastAsia"/>
          <w:rtl/>
          <w:lang w:bidi="ar-SY"/>
        </w:rPr>
        <w:t>إليها</w:t>
      </w:r>
      <w:r w:rsidRPr="003A2A2A">
        <w:rPr>
          <w:rtl/>
          <w:lang w:bidi="ar-SY"/>
        </w:rPr>
        <w:t xml:space="preserve"> في </w:t>
      </w:r>
      <w:r w:rsidRPr="003A2A2A">
        <w:rPr>
          <w:rFonts w:hint="cs"/>
          <w:i/>
          <w:iCs/>
          <w:rtl/>
          <w:lang w:bidi="ar-SY"/>
        </w:rPr>
        <w:t>قسم</w:t>
      </w:r>
      <w:r w:rsidRPr="003A2A2A">
        <w:rPr>
          <w:i/>
          <w:iCs/>
          <w:rtl/>
          <w:lang w:bidi="ar-SY"/>
        </w:rPr>
        <w:t xml:space="preserve"> </w:t>
      </w:r>
      <w:r w:rsidRPr="003A2A2A">
        <w:rPr>
          <w:rtl/>
          <w:lang w:bidi="ar-SY"/>
        </w:rPr>
        <w:t>"</w:t>
      </w:r>
      <w:r w:rsidRPr="003A2A2A">
        <w:rPr>
          <w:rFonts w:hint="eastAsia"/>
          <w:i/>
          <w:iCs/>
          <w:rtl/>
          <w:lang w:bidi="ar-SY"/>
        </w:rPr>
        <w:t> </w:t>
      </w:r>
      <w:r w:rsidRPr="003A2A2A">
        <w:rPr>
          <w:rFonts w:hint="cs"/>
          <w:i/>
          <w:iCs/>
          <w:rtl/>
          <w:lang w:bidi="ar-SY"/>
        </w:rPr>
        <w:t>إذ</w:t>
      </w:r>
      <w:r w:rsidRPr="003A2A2A">
        <w:rPr>
          <w:i/>
          <w:iCs/>
          <w:rtl/>
          <w:lang w:bidi="ar-SY"/>
        </w:rPr>
        <w:t xml:space="preserve"> </w:t>
      </w:r>
      <w:r w:rsidRPr="003A2A2A">
        <w:rPr>
          <w:rFonts w:hint="cs"/>
          <w:i/>
          <w:iCs/>
          <w:rtl/>
          <w:lang w:bidi="ar-SY"/>
        </w:rPr>
        <w:t>يضع</w:t>
      </w:r>
      <w:r w:rsidRPr="003A2A2A">
        <w:rPr>
          <w:i/>
          <w:iCs/>
          <w:rtl/>
          <w:lang w:bidi="ar-SY"/>
        </w:rPr>
        <w:t xml:space="preserve"> في </w:t>
      </w:r>
      <w:r w:rsidRPr="003A2A2A">
        <w:rPr>
          <w:rFonts w:hint="cs"/>
          <w:i/>
          <w:iCs/>
          <w:rtl/>
          <w:lang w:bidi="ar-SY"/>
        </w:rPr>
        <w:t>اعتباره</w:t>
      </w:r>
      <w:r w:rsidRPr="003A2A2A">
        <w:rPr>
          <w:rtl/>
          <w:lang w:bidi="ar-SY"/>
        </w:rPr>
        <w:t>"</w:t>
      </w:r>
      <w:r w:rsidRPr="003A2A2A">
        <w:rPr>
          <w:rFonts w:hint="cs"/>
          <w:rtl/>
        </w:rPr>
        <w:t xml:space="preserve"> </w:t>
      </w:r>
      <w:proofErr w:type="gramStart"/>
      <w:r w:rsidRPr="003A2A2A">
        <w:rPr>
          <w:rFonts w:hint="cs"/>
          <w:rtl/>
        </w:rPr>
        <w:t>أعلاه</w:t>
      </w:r>
      <w:r w:rsidRPr="003A2A2A">
        <w:rPr>
          <w:rFonts w:hint="eastAsia"/>
          <w:rtl/>
          <w:lang w:bidi="ar-SY"/>
        </w:rPr>
        <w:t>؛</w:t>
      </w:r>
      <w:proofErr w:type="gramEnd"/>
    </w:p>
    <w:p w14:paraId="2B5695E1" w14:textId="77777777" w:rsidR="00922DB8" w:rsidRPr="003A2A2A" w:rsidRDefault="00922DB8" w:rsidP="00922DB8">
      <w:pPr>
        <w:rPr>
          <w:spacing w:val="-2"/>
          <w:rtl/>
        </w:rPr>
      </w:pPr>
      <w:r w:rsidRPr="003A2A2A">
        <w:rPr>
          <w:spacing w:val="-2"/>
        </w:rPr>
        <w:t>2</w:t>
      </w:r>
      <w:r w:rsidRPr="003A2A2A">
        <w:rPr>
          <w:spacing w:val="-2"/>
          <w:rtl/>
        </w:rPr>
        <w:tab/>
      </w:r>
      <w:r w:rsidRPr="003A2A2A">
        <w:rPr>
          <w:rFonts w:hint="eastAsia"/>
          <w:spacing w:val="-2"/>
          <w:rtl/>
        </w:rPr>
        <w:t>ب</w:t>
      </w:r>
      <w:r w:rsidRPr="003A2A2A">
        <w:rPr>
          <w:rFonts w:hint="cs"/>
          <w:spacing w:val="-2"/>
          <w:rtl/>
        </w:rPr>
        <w:t xml:space="preserve">مواصلة </w:t>
      </w:r>
      <w:r w:rsidRPr="003A2A2A">
        <w:rPr>
          <w:rFonts w:hint="eastAsia"/>
          <w:spacing w:val="-2"/>
          <w:rtl/>
        </w:rPr>
        <w:t>إجراء</w:t>
      </w:r>
      <w:r w:rsidRPr="003A2A2A">
        <w:rPr>
          <w:spacing w:val="-2"/>
          <w:rtl/>
        </w:rPr>
        <w:t xml:space="preserve"> </w:t>
      </w:r>
      <w:r w:rsidRPr="003A2A2A">
        <w:rPr>
          <w:rFonts w:hint="eastAsia"/>
          <w:spacing w:val="-2"/>
          <w:rtl/>
        </w:rPr>
        <w:t>دراسات</w:t>
      </w:r>
      <w:r w:rsidRPr="003A2A2A">
        <w:rPr>
          <w:spacing w:val="-2"/>
          <w:rtl/>
        </w:rPr>
        <w:t xml:space="preserve"> </w:t>
      </w:r>
      <w:r w:rsidRPr="003A2A2A">
        <w:rPr>
          <w:rFonts w:hint="eastAsia"/>
          <w:spacing w:val="-2"/>
          <w:rtl/>
        </w:rPr>
        <w:t>عن</w:t>
      </w:r>
      <w:r w:rsidRPr="003A2A2A">
        <w:rPr>
          <w:spacing w:val="-2"/>
          <w:rtl/>
        </w:rPr>
        <w:t xml:space="preserve"> </w:t>
      </w:r>
      <w:r w:rsidRPr="003A2A2A">
        <w:rPr>
          <w:rFonts w:hint="eastAsia"/>
          <w:spacing w:val="-2"/>
          <w:rtl/>
        </w:rPr>
        <w:t>كيفية</w:t>
      </w:r>
      <w:r w:rsidRPr="003A2A2A">
        <w:rPr>
          <w:spacing w:val="-2"/>
          <w:rtl/>
        </w:rPr>
        <w:t xml:space="preserve"> </w:t>
      </w:r>
      <w:r w:rsidRPr="003A2A2A">
        <w:rPr>
          <w:rFonts w:hint="eastAsia"/>
          <w:spacing w:val="-2"/>
          <w:rtl/>
        </w:rPr>
        <w:t>زيادة</w:t>
      </w:r>
      <w:r w:rsidRPr="003A2A2A">
        <w:rPr>
          <w:spacing w:val="-2"/>
          <w:rtl/>
        </w:rPr>
        <w:t xml:space="preserve"> </w:t>
      </w:r>
      <w:r w:rsidRPr="003A2A2A">
        <w:rPr>
          <w:rFonts w:hint="eastAsia"/>
          <w:spacing w:val="-2"/>
          <w:rtl/>
        </w:rPr>
        <w:t>مشاركة</w:t>
      </w:r>
      <w:r w:rsidRPr="003A2A2A">
        <w:rPr>
          <w:spacing w:val="-2"/>
          <w:rtl/>
        </w:rPr>
        <w:t xml:space="preserve"> </w:t>
      </w:r>
      <w:r w:rsidRPr="003A2A2A">
        <w:rPr>
          <w:rFonts w:hint="eastAsia"/>
          <w:spacing w:val="-2"/>
          <w:rtl/>
        </w:rPr>
        <w:t>البلدان</w:t>
      </w:r>
      <w:r w:rsidRPr="003A2A2A">
        <w:rPr>
          <w:spacing w:val="-2"/>
          <w:rtl/>
        </w:rPr>
        <w:t xml:space="preserve"> </w:t>
      </w:r>
      <w:r w:rsidRPr="003A2A2A">
        <w:rPr>
          <w:rFonts w:hint="eastAsia"/>
          <w:spacing w:val="-2"/>
          <w:rtl/>
        </w:rPr>
        <w:t>النامية</w:t>
      </w:r>
      <w:r w:rsidRPr="003A2A2A">
        <w:rPr>
          <w:spacing w:val="-2"/>
          <w:rtl/>
        </w:rPr>
        <w:t xml:space="preserve"> </w:t>
      </w:r>
      <w:r w:rsidRPr="003A2A2A">
        <w:rPr>
          <w:rFonts w:hint="eastAsia"/>
          <w:spacing w:val="-2"/>
          <w:rtl/>
        </w:rPr>
        <w:t>وأعضاء</w:t>
      </w:r>
      <w:r w:rsidRPr="003A2A2A">
        <w:rPr>
          <w:spacing w:val="-2"/>
          <w:rtl/>
        </w:rPr>
        <w:t xml:space="preserve"> </w:t>
      </w:r>
      <w:r w:rsidRPr="003A2A2A">
        <w:rPr>
          <w:rFonts w:hint="eastAsia"/>
          <w:spacing w:val="-2"/>
          <w:rtl/>
        </w:rPr>
        <w:t>القطاعات</w:t>
      </w:r>
      <w:r w:rsidRPr="003A2A2A">
        <w:rPr>
          <w:spacing w:val="-2"/>
          <w:rtl/>
        </w:rPr>
        <w:t xml:space="preserve"> </w:t>
      </w:r>
      <w:r w:rsidRPr="003A2A2A">
        <w:rPr>
          <w:rFonts w:hint="cs"/>
          <w:spacing w:val="-2"/>
          <w:rtl/>
        </w:rPr>
        <w:t xml:space="preserve">والجهات الفاعلة الأخرى في مجال </w:t>
      </w:r>
      <w:r w:rsidRPr="003A2A2A">
        <w:rPr>
          <w:rFonts w:hint="eastAsia"/>
          <w:spacing w:val="-2"/>
          <w:rtl/>
        </w:rPr>
        <w:t>الاتصالات</w:t>
      </w:r>
      <w:r w:rsidRPr="003A2A2A">
        <w:rPr>
          <w:spacing w:val="-2"/>
          <w:rtl/>
        </w:rPr>
        <w:t xml:space="preserve"> </w:t>
      </w:r>
      <w:r w:rsidRPr="003A2A2A">
        <w:rPr>
          <w:rFonts w:hint="eastAsia"/>
          <w:spacing w:val="-2"/>
          <w:rtl/>
        </w:rPr>
        <w:t>من</w:t>
      </w:r>
      <w:r w:rsidRPr="003A2A2A">
        <w:rPr>
          <w:spacing w:val="-2"/>
          <w:rtl/>
        </w:rPr>
        <w:t xml:space="preserve"> </w:t>
      </w:r>
      <w:r w:rsidRPr="003A2A2A">
        <w:rPr>
          <w:rFonts w:hint="eastAsia"/>
          <w:spacing w:val="-2"/>
          <w:rtl/>
        </w:rPr>
        <w:t>البلدان</w:t>
      </w:r>
      <w:r w:rsidRPr="003A2A2A">
        <w:rPr>
          <w:spacing w:val="-2"/>
          <w:rtl/>
        </w:rPr>
        <w:t xml:space="preserve"> </w:t>
      </w:r>
      <w:r w:rsidRPr="003A2A2A">
        <w:rPr>
          <w:rFonts w:hint="eastAsia"/>
          <w:spacing w:val="-2"/>
          <w:rtl/>
        </w:rPr>
        <w:t>النامية</w:t>
      </w:r>
      <w:r w:rsidRPr="003A2A2A">
        <w:rPr>
          <w:spacing w:val="-2"/>
          <w:rtl/>
        </w:rPr>
        <w:t xml:space="preserve"> في </w:t>
      </w:r>
      <w:r w:rsidRPr="003A2A2A">
        <w:rPr>
          <w:rFonts w:hint="eastAsia"/>
          <w:spacing w:val="-2"/>
          <w:rtl/>
        </w:rPr>
        <w:t>أعمال</w:t>
      </w:r>
      <w:r w:rsidRPr="003A2A2A">
        <w:rPr>
          <w:spacing w:val="-2"/>
          <w:rtl/>
        </w:rPr>
        <w:t xml:space="preserve"> </w:t>
      </w:r>
      <w:r w:rsidRPr="003A2A2A">
        <w:rPr>
          <w:rFonts w:hint="eastAsia"/>
          <w:spacing w:val="-2"/>
          <w:rtl/>
        </w:rPr>
        <w:t>قطاع</w:t>
      </w:r>
      <w:r w:rsidRPr="003A2A2A">
        <w:rPr>
          <w:spacing w:val="-2"/>
          <w:rtl/>
        </w:rPr>
        <w:t xml:space="preserve"> </w:t>
      </w:r>
      <w:r w:rsidRPr="003A2A2A">
        <w:rPr>
          <w:rFonts w:hint="eastAsia"/>
          <w:spacing w:val="-2"/>
          <w:rtl/>
        </w:rPr>
        <w:t>تنمية الاتصالات</w:t>
      </w:r>
      <w:r w:rsidRPr="003A2A2A">
        <w:rPr>
          <w:rFonts w:hint="cs"/>
          <w:spacing w:val="-2"/>
          <w:rtl/>
        </w:rPr>
        <w:t>، و</w:t>
      </w:r>
      <w:r w:rsidRPr="003A2A2A">
        <w:rPr>
          <w:spacing w:val="-2"/>
          <w:rtl/>
        </w:rPr>
        <w:t>أيضا</w:t>
      </w:r>
      <w:r w:rsidRPr="003A2A2A">
        <w:rPr>
          <w:rFonts w:hint="cs"/>
          <w:spacing w:val="-2"/>
          <w:rtl/>
        </w:rPr>
        <w:t>ً</w:t>
      </w:r>
      <w:r w:rsidRPr="003A2A2A">
        <w:rPr>
          <w:spacing w:val="-2"/>
          <w:rtl/>
        </w:rPr>
        <w:t xml:space="preserve"> في أعمال قطاع تقييس الاتصالات وقطاع الاتصالات </w:t>
      </w:r>
      <w:proofErr w:type="gramStart"/>
      <w:r w:rsidRPr="003A2A2A">
        <w:rPr>
          <w:spacing w:val="-2"/>
          <w:rtl/>
        </w:rPr>
        <w:t>الراديوية</w:t>
      </w:r>
      <w:r w:rsidRPr="003A2A2A">
        <w:rPr>
          <w:rFonts w:hint="eastAsia"/>
          <w:spacing w:val="-2"/>
          <w:rtl/>
        </w:rPr>
        <w:t>؛</w:t>
      </w:r>
      <w:proofErr w:type="gramEnd"/>
    </w:p>
    <w:p w14:paraId="33C0AC22" w14:textId="77777777" w:rsidR="00922DB8" w:rsidRPr="003A2A2A" w:rsidRDefault="00922DB8" w:rsidP="00922DB8">
      <w:pPr>
        <w:rPr>
          <w:rtl/>
        </w:rPr>
      </w:pPr>
      <w:r w:rsidRPr="003A2A2A">
        <w:t>3</w:t>
      </w:r>
      <w:r w:rsidRPr="003A2A2A">
        <w:rPr>
          <w:rtl/>
        </w:rPr>
        <w:tab/>
      </w:r>
      <w:r w:rsidRPr="003A2A2A">
        <w:rPr>
          <w:rFonts w:hint="eastAsia"/>
          <w:rtl/>
        </w:rPr>
        <w:t>بأن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يقدم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منحاً،</w:t>
      </w:r>
      <w:r w:rsidRPr="003A2A2A">
        <w:rPr>
          <w:rtl/>
        </w:rPr>
        <w:t xml:space="preserve"> في </w:t>
      </w:r>
      <w:r w:rsidRPr="003A2A2A">
        <w:rPr>
          <w:rFonts w:hint="eastAsia"/>
          <w:rtl/>
        </w:rPr>
        <w:t>الحدود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المالية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المتاحة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ومع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مراعاة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مصادر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التمويل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الأخرى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الممكنة،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إلى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المشاركين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من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البلدان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النامية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الذين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يحضرون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اجتماعات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لجان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الدراسات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والأفرقة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الاستشارية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للقطاعات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الثلاثة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وغيرها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من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الاجتماعات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الهامة</w:t>
      </w:r>
      <w:r w:rsidRPr="003A2A2A">
        <w:rPr>
          <w:rFonts w:hint="cs"/>
          <w:rtl/>
        </w:rPr>
        <w:t xml:space="preserve"> والاجتماعات </w:t>
      </w:r>
      <w:proofErr w:type="spellStart"/>
      <w:r w:rsidRPr="003A2A2A">
        <w:rPr>
          <w:rFonts w:hint="cs"/>
          <w:rtl/>
        </w:rPr>
        <w:t>الأقاليمية</w:t>
      </w:r>
      <w:proofErr w:type="spellEnd"/>
      <w:r w:rsidRPr="003A2A2A">
        <w:rPr>
          <w:rFonts w:hint="eastAsia"/>
          <w:rtl/>
        </w:rPr>
        <w:t>،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بما في ذلك الاجتماعا</w:t>
      </w:r>
      <w:r w:rsidRPr="003A2A2A">
        <w:rPr>
          <w:rtl/>
        </w:rPr>
        <w:t>ت</w:t>
      </w:r>
      <w:r w:rsidRPr="003A2A2A">
        <w:rPr>
          <w:rFonts w:hint="cs"/>
          <w:rtl/>
        </w:rPr>
        <w:t xml:space="preserve"> التحضيرية للمؤتمرات، </w:t>
      </w:r>
      <w:r w:rsidRPr="003A2A2A">
        <w:rPr>
          <w:rFonts w:hint="eastAsia"/>
          <w:rtl/>
        </w:rPr>
        <w:t>على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أن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يشمل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الحضور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اجتماعين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متتابعين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أو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أكثر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ما دام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ذلك</w:t>
      </w:r>
      <w:r w:rsidRPr="003A2A2A">
        <w:rPr>
          <w:rtl/>
        </w:rPr>
        <w:t xml:space="preserve"> </w:t>
      </w:r>
      <w:proofErr w:type="gramStart"/>
      <w:r w:rsidRPr="003A2A2A">
        <w:rPr>
          <w:rFonts w:hint="eastAsia"/>
          <w:rtl/>
        </w:rPr>
        <w:t>ممكناً؛</w:t>
      </w:r>
      <w:proofErr w:type="gramEnd"/>
    </w:p>
    <w:p w14:paraId="01987490" w14:textId="77777777" w:rsidR="00922DB8" w:rsidRPr="003A2A2A" w:rsidRDefault="00922DB8" w:rsidP="00922DB8">
      <w:pPr>
        <w:rPr>
          <w:rtl/>
        </w:rPr>
      </w:pPr>
    </w:p>
    <w:p w14:paraId="50BC747B" w14:textId="77777777" w:rsidR="00922DB8" w:rsidRPr="003A2A2A" w:rsidRDefault="00922DB8" w:rsidP="00922DB8">
      <w:pPr>
        <w:rPr>
          <w:rtl/>
        </w:rPr>
      </w:pPr>
    </w:p>
    <w:p w14:paraId="68CD670D" w14:textId="77777777" w:rsidR="00922DB8" w:rsidRPr="003A2A2A" w:rsidRDefault="00922DB8" w:rsidP="00922DB8">
      <w:r w:rsidRPr="003A2A2A">
        <w:br w:type="page"/>
      </w:r>
    </w:p>
    <w:p w14:paraId="2AF75742" w14:textId="77777777" w:rsidR="00922DB8" w:rsidRPr="003A2A2A" w:rsidRDefault="00922DB8" w:rsidP="00922DB8">
      <w:pPr>
        <w:rPr>
          <w:rtl/>
          <w:lang w:val="fr-CH"/>
        </w:rPr>
      </w:pPr>
      <w:r w:rsidRPr="003A2A2A">
        <w:lastRenderedPageBreak/>
        <w:t>4</w:t>
      </w:r>
      <w:r w:rsidRPr="003A2A2A">
        <w:tab/>
      </w:r>
      <w:r w:rsidRPr="003A2A2A">
        <w:rPr>
          <w:rFonts w:hint="cs"/>
          <w:rtl/>
        </w:rPr>
        <w:t xml:space="preserve">بأن يساعد البلدان النامية </w:t>
      </w:r>
      <w:r w:rsidRPr="003A2A2A">
        <w:rPr>
          <w:rFonts w:hint="cs"/>
          <w:rtl/>
          <w:lang w:val="fr-CH"/>
        </w:rPr>
        <w:t>في التحضير لاجتماعات الاتحاد ومؤتمراته، وكذلك لاجتماعات المنظمات الإقليمية، ومؤتمراتها وفي</w:t>
      </w:r>
      <w:r w:rsidRPr="003A2A2A">
        <w:rPr>
          <w:rFonts w:hint="eastAsia"/>
          <w:rtl/>
          <w:lang w:val="fr-CH"/>
        </w:rPr>
        <w:t> </w:t>
      </w:r>
      <w:r w:rsidRPr="003A2A2A">
        <w:rPr>
          <w:rFonts w:hint="cs"/>
          <w:rtl/>
          <w:lang w:val="fr-CH"/>
        </w:rPr>
        <w:t xml:space="preserve">المشاركة فيها، من خلال برامج تدريبية بشأن العمليات التحضيرية، ومهارات رئاسة الاجتماعات، وهياكل الاجتماعات، والمسائل الإجرائية، وكيفية رفع مستوى المشاركة في الاجتماعات وكيفية الإسهام </w:t>
      </w:r>
      <w:proofErr w:type="gramStart"/>
      <w:r w:rsidRPr="003A2A2A">
        <w:rPr>
          <w:rFonts w:hint="cs"/>
          <w:rtl/>
          <w:lang w:val="fr-CH"/>
        </w:rPr>
        <w:t>فيها؛</w:t>
      </w:r>
      <w:proofErr w:type="gramEnd"/>
    </w:p>
    <w:p w14:paraId="6DDB4A47" w14:textId="77777777" w:rsidR="00922DB8" w:rsidRPr="003A2A2A" w:rsidRDefault="00922DB8" w:rsidP="00922DB8">
      <w:pPr>
        <w:rPr>
          <w:rtl/>
        </w:rPr>
      </w:pPr>
      <w:r w:rsidRPr="003A2A2A">
        <w:rPr>
          <w:rFonts w:eastAsia="PMingLiU" w:hint="eastAsia"/>
          <w:lang w:eastAsia="zh-TW"/>
        </w:rPr>
        <w:t>5</w:t>
      </w:r>
      <w:r w:rsidRPr="003A2A2A">
        <w:rPr>
          <w:rtl/>
        </w:rPr>
        <w:tab/>
      </w:r>
      <w:r w:rsidRPr="003A2A2A">
        <w:rPr>
          <w:rFonts w:hint="eastAsia"/>
          <w:rtl/>
        </w:rPr>
        <w:t>بأن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يواصل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تعزيز</w:t>
      </w:r>
      <w:r w:rsidRPr="003A2A2A">
        <w:rPr>
          <w:rFonts w:hint="cs"/>
          <w:rtl/>
        </w:rPr>
        <w:t xml:space="preserve"> </w:t>
      </w:r>
      <w:r w:rsidRPr="003A2A2A">
        <w:rPr>
          <w:rtl/>
        </w:rPr>
        <w:t>الاجتماعات الافتراضية و</w:t>
      </w:r>
      <w:r w:rsidRPr="003A2A2A">
        <w:rPr>
          <w:rFonts w:hint="cs"/>
          <w:rtl/>
        </w:rPr>
        <w:t xml:space="preserve">الحضورية مع إمكانية </w:t>
      </w:r>
      <w:r w:rsidRPr="003A2A2A">
        <w:rPr>
          <w:rFonts w:hint="eastAsia"/>
          <w:rtl/>
        </w:rPr>
        <w:t>المشاركة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 xml:space="preserve">عن بُعد </w:t>
      </w:r>
      <w:r w:rsidRPr="003A2A2A">
        <w:rPr>
          <w:rFonts w:hint="eastAsia"/>
          <w:rtl/>
        </w:rPr>
        <w:t>وأساليب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العمل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الإلكترونية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لتشجيع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وتيسير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المشاركة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الكاملة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للبلدان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النامية</w:t>
      </w:r>
      <w:r w:rsidRPr="003A2A2A">
        <w:rPr>
          <w:rtl/>
        </w:rPr>
        <w:t xml:space="preserve"> في </w:t>
      </w:r>
      <w:r w:rsidRPr="003A2A2A">
        <w:rPr>
          <w:rFonts w:hint="eastAsia"/>
          <w:rtl/>
        </w:rPr>
        <w:t>عمل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قطاع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تنمية</w:t>
      </w:r>
      <w:r w:rsidRPr="003A2A2A">
        <w:rPr>
          <w:rtl/>
        </w:rPr>
        <w:t xml:space="preserve"> </w:t>
      </w:r>
      <w:proofErr w:type="gramStart"/>
      <w:r w:rsidRPr="003A2A2A">
        <w:rPr>
          <w:rFonts w:hint="eastAsia"/>
          <w:rtl/>
        </w:rPr>
        <w:t>الاتصالات</w:t>
      </w:r>
      <w:r w:rsidRPr="003A2A2A">
        <w:rPr>
          <w:rFonts w:hint="cs"/>
          <w:rtl/>
        </w:rPr>
        <w:t>؛</w:t>
      </w:r>
      <w:proofErr w:type="gramEnd"/>
    </w:p>
    <w:p w14:paraId="10BD74B1" w14:textId="77777777" w:rsidR="00922DB8" w:rsidRPr="003A2A2A" w:rsidRDefault="00922DB8" w:rsidP="00922DB8">
      <w:pPr>
        <w:rPr>
          <w:rtl/>
        </w:rPr>
      </w:pPr>
      <w:r w:rsidRPr="003A2A2A">
        <w:t>6</w:t>
      </w:r>
      <w:r w:rsidRPr="003A2A2A">
        <w:rPr>
          <w:rtl/>
        </w:rPr>
        <w:tab/>
      </w:r>
      <w:r w:rsidRPr="003A2A2A">
        <w:rPr>
          <w:rFonts w:hint="cs"/>
          <w:rtl/>
        </w:rPr>
        <w:t xml:space="preserve">بتقديم المساعدة اللازمة إلى البلدان النامية فيما يتعلق بعرض تسهيلات المشاركة عن بُعد في حال استضافتها اجتماعات ومنتديات/حلقات دراسية/ورش عمل للجان دراسات قطاع تنمية </w:t>
      </w:r>
      <w:proofErr w:type="gramStart"/>
      <w:r w:rsidRPr="003A2A2A">
        <w:rPr>
          <w:rFonts w:hint="cs"/>
          <w:rtl/>
        </w:rPr>
        <w:t>الاتصالات؛</w:t>
      </w:r>
      <w:proofErr w:type="gramEnd"/>
    </w:p>
    <w:p w14:paraId="4F32572F" w14:textId="77777777" w:rsidR="00922DB8" w:rsidRPr="003A2A2A" w:rsidRDefault="00922DB8" w:rsidP="00922DB8">
      <w:pPr>
        <w:rPr>
          <w:rtl/>
        </w:rPr>
      </w:pPr>
      <w:r w:rsidRPr="003A2A2A">
        <w:t>7</w:t>
      </w:r>
      <w:r w:rsidRPr="003A2A2A">
        <w:rPr>
          <w:rtl/>
        </w:rPr>
        <w:tab/>
      </w:r>
      <w:r w:rsidRPr="003A2A2A">
        <w:rPr>
          <w:rFonts w:hint="cs"/>
          <w:rtl/>
        </w:rPr>
        <w:t xml:space="preserve">بزيادة تعزيز أنشطة قطاع تنمية الاتصالات ومنشوراته باستخدام الوسائل </w:t>
      </w:r>
      <w:proofErr w:type="gramStart"/>
      <w:r w:rsidRPr="003A2A2A">
        <w:rPr>
          <w:rFonts w:hint="cs"/>
          <w:rtl/>
        </w:rPr>
        <w:t>الإلكترونية؛</w:t>
      </w:r>
      <w:proofErr w:type="gramEnd"/>
    </w:p>
    <w:p w14:paraId="59477858" w14:textId="77777777" w:rsidR="00922DB8" w:rsidRPr="003A2A2A" w:rsidRDefault="00922DB8" w:rsidP="00922DB8">
      <w:pPr>
        <w:rPr>
          <w:rtl/>
        </w:rPr>
      </w:pPr>
      <w:r w:rsidRPr="003A2A2A">
        <w:t>8</w:t>
      </w:r>
      <w:r w:rsidRPr="003A2A2A">
        <w:rPr>
          <w:rtl/>
        </w:rPr>
        <w:tab/>
      </w:r>
      <w:r w:rsidRPr="003A2A2A">
        <w:rPr>
          <w:rFonts w:hint="cs"/>
          <w:rtl/>
        </w:rPr>
        <w:t>ب</w:t>
      </w:r>
      <w:r w:rsidRPr="003A2A2A">
        <w:rPr>
          <w:rtl/>
        </w:rPr>
        <w:t xml:space="preserve">تقديم تقارير </w:t>
      </w:r>
      <w:r w:rsidRPr="003A2A2A">
        <w:rPr>
          <w:rFonts w:hint="cs"/>
          <w:rtl/>
        </w:rPr>
        <w:t xml:space="preserve">عن </w:t>
      </w:r>
      <w:r w:rsidRPr="003A2A2A">
        <w:rPr>
          <w:rtl/>
        </w:rPr>
        <w:t xml:space="preserve">مشاركة أعضاء قطاع تنمية الاتصالات من البلدان النامية في أعمال </w:t>
      </w:r>
      <w:proofErr w:type="spellStart"/>
      <w:proofErr w:type="gramStart"/>
      <w:r w:rsidRPr="003A2A2A">
        <w:rPr>
          <w:rFonts w:hint="cs"/>
          <w:rtl/>
          <w:lang w:bidi="ar-EG"/>
        </w:rPr>
        <w:t>ال</w:t>
      </w:r>
      <w:proofErr w:type="spellEnd"/>
      <w:r w:rsidRPr="003A2A2A">
        <w:rPr>
          <w:rtl/>
        </w:rPr>
        <w:t>قطاع؛</w:t>
      </w:r>
      <w:proofErr w:type="gramEnd"/>
    </w:p>
    <w:p w14:paraId="25E0B2BE" w14:textId="77777777" w:rsidR="00922DB8" w:rsidRPr="003A2A2A" w:rsidRDefault="00922DB8" w:rsidP="00922DB8">
      <w:pPr>
        <w:rPr>
          <w:rtl/>
        </w:rPr>
      </w:pPr>
      <w:r w:rsidRPr="003A2A2A">
        <w:t>9</w:t>
      </w:r>
      <w:r w:rsidRPr="003A2A2A">
        <w:rPr>
          <w:rFonts w:hint="cs"/>
          <w:rtl/>
        </w:rPr>
        <w:tab/>
        <w:t>ب</w:t>
      </w:r>
      <w:r w:rsidRPr="003A2A2A">
        <w:rPr>
          <w:rtl/>
        </w:rPr>
        <w:t xml:space="preserve">النظر، </w:t>
      </w:r>
      <w:r w:rsidRPr="003A2A2A">
        <w:rPr>
          <w:rFonts w:hint="cs"/>
          <w:rtl/>
        </w:rPr>
        <w:t>متى</w:t>
      </w:r>
      <w:r w:rsidRPr="003A2A2A">
        <w:rPr>
          <w:rtl/>
        </w:rPr>
        <w:t xml:space="preserve"> أمكن، في عقد منتديات/</w:t>
      </w:r>
      <w:r w:rsidRPr="003A2A2A">
        <w:rPr>
          <w:rFonts w:hint="cs"/>
          <w:rtl/>
        </w:rPr>
        <w:t>حلقات دراسية</w:t>
      </w:r>
      <w:r w:rsidRPr="003A2A2A">
        <w:rPr>
          <w:rtl/>
        </w:rPr>
        <w:t>/ورش عمل بالتزامن مع اجتماعات الأفرقة الإقليمية التابعة لقطاع تقييس الاتصالات في البلدان النامية</w:t>
      </w:r>
      <w:r w:rsidRPr="003A2A2A">
        <w:rPr>
          <w:rFonts w:hint="cs"/>
          <w:rtl/>
        </w:rPr>
        <w:t>،</w:t>
      </w:r>
    </w:p>
    <w:p w14:paraId="3835F6A5" w14:textId="77777777" w:rsidR="00922DB8" w:rsidRPr="003A2A2A" w:rsidRDefault="00922DB8" w:rsidP="00922DB8">
      <w:pPr>
        <w:pStyle w:val="Call"/>
        <w:rPr>
          <w:rtl/>
        </w:rPr>
      </w:pPr>
      <w:r w:rsidRPr="003A2A2A">
        <w:rPr>
          <w:rFonts w:hint="eastAsia"/>
          <w:rtl/>
        </w:rPr>
        <w:t>يدعو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مديري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مكتبي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الاتصالات</w:t>
      </w:r>
      <w:r w:rsidRPr="003A2A2A">
        <w:rPr>
          <w:rFonts w:hint="cs"/>
          <w:rtl/>
        </w:rPr>
        <w:t xml:space="preserve"> الراديوية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وتقييس الاتصالات</w:t>
      </w:r>
    </w:p>
    <w:p w14:paraId="0943E6B2" w14:textId="77777777" w:rsidR="00922DB8" w:rsidRPr="003A2A2A" w:rsidRDefault="00922DB8" w:rsidP="00922DB8">
      <w:pPr>
        <w:rPr>
          <w:rtl/>
        </w:rPr>
      </w:pPr>
      <w:r w:rsidRPr="003A2A2A">
        <w:rPr>
          <w:rFonts w:hint="eastAsia"/>
          <w:rtl/>
        </w:rPr>
        <w:t>إلى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تشجيع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عقد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الاجتماعات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خارج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جنيف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لتيسير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إشراك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عدد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أكبر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من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الخبراء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المحليين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من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بلدان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ومناطق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بعيدة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عن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جنيف،</w:t>
      </w:r>
    </w:p>
    <w:p w14:paraId="0CF5EA79" w14:textId="77777777" w:rsidR="00922DB8" w:rsidRPr="003A2A2A" w:rsidRDefault="00922DB8" w:rsidP="00922DB8">
      <w:pPr>
        <w:pStyle w:val="Call"/>
        <w:rPr>
          <w:rtl/>
        </w:rPr>
      </w:pPr>
      <w:r w:rsidRPr="003A2A2A">
        <w:rPr>
          <w:rFonts w:hint="eastAsia"/>
          <w:rtl/>
        </w:rPr>
        <w:t>يدعو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الدول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الأعضاء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وأعضاء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القطاعات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والمنتسبين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إليها</w:t>
      </w:r>
      <w:r w:rsidRPr="003A2A2A">
        <w:rPr>
          <w:rFonts w:hint="cs"/>
          <w:rtl/>
        </w:rPr>
        <w:t xml:space="preserve"> إلى</w:t>
      </w:r>
    </w:p>
    <w:p w14:paraId="5130D316" w14:textId="77777777" w:rsidR="00922DB8" w:rsidRPr="003A2A2A" w:rsidRDefault="00922DB8" w:rsidP="00922DB8">
      <w:pPr>
        <w:rPr>
          <w:rtl/>
        </w:rPr>
      </w:pPr>
      <w:r w:rsidRPr="006D7D0F">
        <w:rPr>
          <w:spacing w:val="-4"/>
        </w:rPr>
        <w:t>1</w:t>
      </w:r>
      <w:r w:rsidRPr="006D7D0F">
        <w:rPr>
          <w:spacing w:val="-4"/>
          <w:rtl/>
        </w:rPr>
        <w:tab/>
      </w:r>
      <w:r w:rsidRPr="006D7D0F">
        <w:rPr>
          <w:rFonts w:hint="eastAsia"/>
          <w:spacing w:val="-4"/>
          <w:rtl/>
        </w:rPr>
        <w:t>المشاركة</w:t>
      </w:r>
      <w:r w:rsidRPr="006D7D0F">
        <w:rPr>
          <w:spacing w:val="-4"/>
          <w:rtl/>
        </w:rPr>
        <w:t xml:space="preserve"> </w:t>
      </w:r>
      <w:r w:rsidRPr="006D7D0F">
        <w:rPr>
          <w:rFonts w:hint="eastAsia"/>
          <w:spacing w:val="-4"/>
          <w:rtl/>
        </w:rPr>
        <w:t>أو</w:t>
      </w:r>
      <w:r w:rsidRPr="006D7D0F">
        <w:rPr>
          <w:spacing w:val="-4"/>
          <w:rtl/>
        </w:rPr>
        <w:t xml:space="preserve"> </w:t>
      </w:r>
      <w:r w:rsidRPr="006D7D0F">
        <w:rPr>
          <w:rFonts w:hint="eastAsia"/>
          <w:spacing w:val="-4"/>
          <w:rtl/>
        </w:rPr>
        <w:t>زيادة</w:t>
      </w:r>
      <w:r w:rsidRPr="006D7D0F">
        <w:rPr>
          <w:spacing w:val="-4"/>
          <w:rtl/>
        </w:rPr>
        <w:t xml:space="preserve"> </w:t>
      </w:r>
      <w:r w:rsidRPr="006D7D0F">
        <w:rPr>
          <w:rFonts w:hint="eastAsia"/>
          <w:spacing w:val="-4"/>
          <w:rtl/>
        </w:rPr>
        <w:t>المشاركة</w:t>
      </w:r>
      <w:r w:rsidRPr="006D7D0F">
        <w:rPr>
          <w:spacing w:val="-4"/>
          <w:rtl/>
        </w:rPr>
        <w:t xml:space="preserve"> في </w:t>
      </w:r>
      <w:r w:rsidRPr="006D7D0F">
        <w:rPr>
          <w:rFonts w:hint="eastAsia"/>
          <w:spacing w:val="-4"/>
          <w:rtl/>
        </w:rPr>
        <w:t>أنشطة</w:t>
      </w:r>
      <w:r w:rsidRPr="006D7D0F">
        <w:rPr>
          <w:spacing w:val="-4"/>
          <w:rtl/>
        </w:rPr>
        <w:t xml:space="preserve"> </w:t>
      </w:r>
      <w:r w:rsidRPr="006D7D0F">
        <w:rPr>
          <w:rFonts w:hint="eastAsia"/>
          <w:spacing w:val="-4"/>
          <w:rtl/>
        </w:rPr>
        <w:t>الاتحاد</w:t>
      </w:r>
      <w:r w:rsidRPr="006D7D0F">
        <w:rPr>
          <w:spacing w:val="-4"/>
          <w:rtl/>
        </w:rPr>
        <w:t xml:space="preserve"> </w:t>
      </w:r>
      <w:r w:rsidRPr="006D7D0F">
        <w:rPr>
          <w:rFonts w:hint="eastAsia"/>
          <w:spacing w:val="-4"/>
          <w:rtl/>
        </w:rPr>
        <w:t>استناداً</w:t>
      </w:r>
      <w:r w:rsidRPr="006D7D0F">
        <w:rPr>
          <w:spacing w:val="-4"/>
          <w:rtl/>
        </w:rPr>
        <w:t xml:space="preserve"> </w:t>
      </w:r>
      <w:r w:rsidRPr="006D7D0F">
        <w:rPr>
          <w:rFonts w:hint="eastAsia"/>
          <w:spacing w:val="-4"/>
          <w:rtl/>
        </w:rPr>
        <w:t>إلى</w:t>
      </w:r>
      <w:r w:rsidRPr="006D7D0F">
        <w:rPr>
          <w:spacing w:val="-4"/>
          <w:rtl/>
        </w:rPr>
        <w:t xml:space="preserve"> </w:t>
      </w:r>
      <w:r w:rsidRPr="006D7D0F">
        <w:rPr>
          <w:rFonts w:hint="eastAsia"/>
          <w:spacing w:val="-4"/>
          <w:rtl/>
        </w:rPr>
        <w:t>الإجراءات</w:t>
      </w:r>
      <w:r w:rsidRPr="006D7D0F">
        <w:rPr>
          <w:rFonts w:hint="cs"/>
          <w:spacing w:val="-4"/>
          <w:rtl/>
          <w:lang w:bidi="ar-SY"/>
        </w:rPr>
        <w:t xml:space="preserve"> المعتمدة في </w:t>
      </w:r>
      <w:r w:rsidRPr="006D7D0F">
        <w:rPr>
          <w:rFonts w:hint="cs"/>
          <w:spacing w:val="-4"/>
          <w:rtl/>
        </w:rPr>
        <w:t>القرارين </w:t>
      </w:r>
      <w:r w:rsidRPr="006D7D0F">
        <w:rPr>
          <w:spacing w:val="-4"/>
        </w:rPr>
        <w:t>169</w:t>
      </w:r>
      <w:r w:rsidRPr="006D7D0F">
        <w:rPr>
          <w:spacing w:val="-4"/>
          <w:rtl/>
        </w:rPr>
        <w:t xml:space="preserve"> </w:t>
      </w:r>
      <w:r w:rsidRPr="006D7D0F">
        <w:rPr>
          <w:rFonts w:hint="cs"/>
          <w:spacing w:val="-4"/>
          <w:rtl/>
        </w:rPr>
        <w:t xml:space="preserve">(المراجَع في دبي، 2018) </w:t>
      </w:r>
      <w:r w:rsidRPr="006D7D0F">
        <w:rPr>
          <w:rFonts w:hint="eastAsia"/>
          <w:spacing w:val="-4"/>
          <w:rtl/>
        </w:rPr>
        <w:t>و</w:t>
      </w:r>
      <w:r w:rsidRPr="006D7D0F">
        <w:rPr>
          <w:spacing w:val="-4"/>
        </w:rPr>
        <w:t>170</w:t>
      </w:r>
      <w:r w:rsidRPr="006D7D0F">
        <w:rPr>
          <w:spacing w:val="-4"/>
          <w:rtl/>
        </w:rPr>
        <w:t xml:space="preserve"> </w:t>
      </w:r>
      <w:r w:rsidRPr="003A2A2A">
        <w:rPr>
          <w:rtl/>
        </w:rPr>
        <w:t>(</w:t>
      </w:r>
      <w:r w:rsidRPr="003A2A2A">
        <w:rPr>
          <w:rFonts w:hint="cs"/>
          <w:rtl/>
        </w:rPr>
        <w:t xml:space="preserve">المراجَع في بوسان، </w:t>
      </w:r>
      <w:r w:rsidRPr="003A2A2A">
        <w:t>2014</w:t>
      </w:r>
      <w:r w:rsidRPr="003A2A2A">
        <w:rPr>
          <w:rtl/>
        </w:rPr>
        <w:t xml:space="preserve">) </w:t>
      </w:r>
      <w:r w:rsidRPr="003A2A2A">
        <w:rPr>
          <w:rFonts w:hint="eastAsia"/>
          <w:rtl/>
        </w:rPr>
        <w:t>لمؤتمر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المندوبين</w:t>
      </w:r>
      <w:r w:rsidRPr="003A2A2A">
        <w:rPr>
          <w:rtl/>
        </w:rPr>
        <w:t xml:space="preserve"> </w:t>
      </w:r>
      <w:proofErr w:type="gramStart"/>
      <w:r w:rsidRPr="003A2A2A">
        <w:rPr>
          <w:rFonts w:hint="eastAsia"/>
          <w:rtl/>
        </w:rPr>
        <w:t>المفوضين؛</w:t>
      </w:r>
      <w:proofErr w:type="gramEnd"/>
    </w:p>
    <w:p w14:paraId="591ED67F" w14:textId="77777777" w:rsidR="00922DB8" w:rsidRPr="003A2A2A" w:rsidRDefault="00922DB8" w:rsidP="00922DB8">
      <w:pPr>
        <w:rPr>
          <w:rtl/>
        </w:rPr>
      </w:pPr>
      <w:r w:rsidRPr="003A2A2A">
        <w:t>2</w:t>
      </w:r>
      <w:r w:rsidRPr="003A2A2A">
        <w:rPr>
          <w:rtl/>
        </w:rPr>
        <w:tab/>
      </w:r>
      <w:r w:rsidRPr="003A2A2A">
        <w:rPr>
          <w:rFonts w:hint="eastAsia"/>
          <w:rtl/>
        </w:rPr>
        <w:t>النظر</w:t>
      </w:r>
      <w:r w:rsidRPr="003A2A2A">
        <w:rPr>
          <w:rFonts w:hint="cs"/>
          <w:rtl/>
        </w:rPr>
        <w:t>، رهناً بالأحكام ذات الصلة من دستور الاتحاد واتفاقيته،</w:t>
      </w:r>
      <w:r w:rsidRPr="003A2A2A">
        <w:rPr>
          <w:rtl/>
        </w:rPr>
        <w:t xml:space="preserve"> في </w:t>
      </w:r>
      <w:r w:rsidRPr="003A2A2A">
        <w:rPr>
          <w:rFonts w:hint="eastAsia"/>
          <w:rtl/>
        </w:rPr>
        <w:t>تعيين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مرشحين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لمناصب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رؤساء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ونواب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رؤساء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الأفرقة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الاستشارية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 xml:space="preserve">للقطاعات </w:t>
      </w:r>
      <w:r w:rsidRPr="003A2A2A">
        <w:rPr>
          <w:rFonts w:hint="eastAsia"/>
          <w:rtl/>
        </w:rPr>
        <w:t>ولجان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الدراسات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والأفرقة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الأخرى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 xml:space="preserve">التابعة للقطاعات </w:t>
      </w:r>
      <w:r w:rsidRPr="003A2A2A">
        <w:rPr>
          <w:rFonts w:hint="eastAsia"/>
          <w:rtl/>
        </w:rPr>
        <w:t>وفقاً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لأسلوب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التوزيع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 xml:space="preserve">المنصف </w:t>
      </w:r>
      <w:r w:rsidRPr="003A2A2A">
        <w:rPr>
          <w:rFonts w:hint="eastAsia"/>
          <w:rtl/>
        </w:rPr>
        <w:t>الذي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اعتمده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القرار</w:t>
      </w:r>
      <w:r w:rsidRPr="003A2A2A">
        <w:rPr>
          <w:rFonts w:hint="cs"/>
          <w:rtl/>
        </w:rPr>
        <w:t> </w:t>
      </w:r>
      <w:r w:rsidRPr="003A2A2A">
        <w:t>166</w:t>
      </w:r>
      <w:r w:rsidRPr="003A2A2A">
        <w:rPr>
          <w:rFonts w:hint="cs"/>
          <w:rtl/>
        </w:rPr>
        <w:t> </w:t>
      </w:r>
      <w:r w:rsidRPr="003A2A2A">
        <w:rPr>
          <w:rtl/>
        </w:rPr>
        <w:t>(</w:t>
      </w:r>
      <w:r w:rsidRPr="003A2A2A">
        <w:rPr>
          <w:rFonts w:hint="cs"/>
          <w:rtl/>
        </w:rPr>
        <w:t>المراجَع في بوسان</w:t>
      </w:r>
      <w:r w:rsidRPr="003A2A2A">
        <w:rPr>
          <w:rFonts w:hint="eastAsia"/>
          <w:rtl/>
        </w:rPr>
        <w:t>،</w:t>
      </w:r>
      <w:r w:rsidRPr="003A2A2A">
        <w:rPr>
          <w:rtl/>
        </w:rPr>
        <w:t xml:space="preserve"> </w:t>
      </w:r>
      <w:r w:rsidRPr="003A2A2A">
        <w:t>2014</w:t>
      </w:r>
      <w:r w:rsidRPr="003A2A2A">
        <w:rPr>
          <w:rtl/>
        </w:rPr>
        <w:t xml:space="preserve">) </w:t>
      </w:r>
      <w:r w:rsidRPr="003A2A2A">
        <w:rPr>
          <w:rFonts w:hint="eastAsia"/>
          <w:rtl/>
        </w:rPr>
        <w:t>لمؤتمر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المندوبين</w:t>
      </w:r>
      <w:r w:rsidRPr="003A2A2A">
        <w:rPr>
          <w:rtl/>
        </w:rPr>
        <w:t xml:space="preserve"> </w:t>
      </w:r>
      <w:proofErr w:type="gramStart"/>
      <w:r w:rsidRPr="003A2A2A">
        <w:rPr>
          <w:rFonts w:hint="eastAsia"/>
          <w:rtl/>
        </w:rPr>
        <w:t>المفوضين؛</w:t>
      </w:r>
      <w:proofErr w:type="gramEnd"/>
    </w:p>
    <w:p w14:paraId="0F17A85F" w14:textId="77777777" w:rsidR="00922DB8" w:rsidRPr="003A2A2A" w:rsidRDefault="00922DB8" w:rsidP="00922DB8">
      <w:pPr>
        <w:rPr>
          <w:rtl/>
        </w:rPr>
      </w:pPr>
      <w:r w:rsidRPr="003A2A2A">
        <w:t>3</w:t>
      </w:r>
      <w:r w:rsidRPr="003A2A2A">
        <w:tab/>
      </w:r>
      <w:r w:rsidRPr="003A2A2A">
        <w:rPr>
          <w:rtl/>
        </w:rPr>
        <w:t xml:space="preserve">استضافة اجتماعات لجان </w:t>
      </w:r>
      <w:r w:rsidRPr="003A2A2A">
        <w:rPr>
          <w:rFonts w:hint="cs"/>
          <w:rtl/>
        </w:rPr>
        <w:t>ال</w:t>
      </w:r>
      <w:r w:rsidRPr="003A2A2A">
        <w:rPr>
          <w:rtl/>
        </w:rPr>
        <w:t>دراسات</w:t>
      </w:r>
      <w:r w:rsidRPr="003A2A2A">
        <w:rPr>
          <w:rFonts w:hint="cs"/>
          <w:rtl/>
        </w:rPr>
        <w:t xml:space="preserve"> التابعة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ل</w:t>
      </w:r>
      <w:r w:rsidRPr="003A2A2A">
        <w:rPr>
          <w:rtl/>
        </w:rPr>
        <w:t>قطاع تنمية الاتصالات والمنتديات/الحلقات الدراسية/ورش العمل، ولا</w:t>
      </w:r>
      <w:r w:rsidRPr="003A2A2A">
        <w:rPr>
          <w:rFonts w:hint="cs"/>
          <w:rtl/>
        </w:rPr>
        <w:t> </w:t>
      </w:r>
      <w:r w:rsidRPr="003A2A2A">
        <w:rPr>
          <w:rtl/>
        </w:rPr>
        <w:t xml:space="preserve">سيما في البلدان </w:t>
      </w:r>
      <w:proofErr w:type="gramStart"/>
      <w:r w:rsidRPr="003A2A2A">
        <w:rPr>
          <w:rtl/>
        </w:rPr>
        <w:t>النامية؛</w:t>
      </w:r>
      <w:proofErr w:type="gramEnd"/>
    </w:p>
    <w:p w14:paraId="19A2FD03" w14:textId="77777777" w:rsidR="00922DB8" w:rsidRPr="003A2A2A" w:rsidRDefault="00922DB8" w:rsidP="00922DB8">
      <w:pPr>
        <w:rPr>
          <w:rtl/>
        </w:rPr>
      </w:pPr>
    </w:p>
    <w:p w14:paraId="1CD10DEB" w14:textId="77777777" w:rsidR="00922DB8" w:rsidRPr="003A2A2A" w:rsidRDefault="00922DB8" w:rsidP="00922DB8">
      <w:pPr>
        <w:rPr>
          <w:rtl/>
        </w:rPr>
      </w:pPr>
    </w:p>
    <w:p w14:paraId="1B0FC232" w14:textId="77777777" w:rsidR="00922DB8" w:rsidRPr="003A2A2A" w:rsidRDefault="00922DB8" w:rsidP="00922DB8">
      <w:pPr>
        <w:rPr>
          <w:rtl/>
        </w:rPr>
      </w:pPr>
      <w:r w:rsidRPr="003A2A2A">
        <w:rPr>
          <w:rtl/>
        </w:rPr>
        <w:br w:type="page"/>
      </w:r>
    </w:p>
    <w:p w14:paraId="4699B920" w14:textId="77777777" w:rsidR="00922DB8" w:rsidRPr="003A2A2A" w:rsidRDefault="00922DB8" w:rsidP="00922DB8">
      <w:pPr>
        <w:rPr>
          <w:rtl/>
        </w:rPr>
      </w:pPr>
      <w:r w:rsidRPr="003A2A2A">
        <w:rPr>
          <w:rFonts w:hint="cs"/>
          <w:rtl/>
        </w:rPr>
        <w:lastRenderedPageBreak/>
        <w:t>4</w:t>
      </w:r>
      <w:r w:rsidRPr="003A2A2A">
        <w:rPr>
          <w:rtl/>
        </w:rPr>
        <w:tab/>
      </w:r>
      <w:r w:rsidRPr="003A2A2A">
        <w:rPr>
          <w:rFonts w:hint="eastAsia"/>
          <w:rtl/>
        </w:rPr>
        <w:t>تعزيز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تعاونها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مع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المكاتب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الإقليمية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للاتحاد،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بالنسبة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لتنفيذ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هذا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القرار،</w:t>
      </w:r>
    </w:p>
    <w:p w14:paraId="125FECF9" w14:textId="77777777" w:rsidR="00922DB8" w:rsidRPr="003A2A2A" w:rsidRDefault="00922DB8" w:rsidP="00922DB8">
      <w:pPr>
        <w:pStyle w:val="Call"/>
        <w:rPr>
          <w:rtl/>
        </w:rPr>
      </w:pPr>
      <w:r w:rsidRPr="003A2A2A">
        <w:rPr>
          <w:rFonts w:hint="eastAsia"/>
          <w:rtl/>
        </w:rPr>
        <w:t>يطلب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من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الأمين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العام</w:t>
      </w:r>
    </w:p>
    <w:p w14:paraId="0512D8F6" w14:textId="77777777" w:rsidR="00922DB8" w:rsidRPr="003A2A2A" w:rsidRDefault="00922DB8" w:rsidP="00922DB8">
      <w:pPr>
        <w:rPr>
          <w:spacing w:val="-6"/>
          <w:rtl/>
        </w:rPr>
      </w:pPr>
      <w:r w:rsidRPr="003A2A2A">
        <w:rPr>
          <w:rFonts w:hint="eastAsia"/>
          <w:spacing w:val="-6"/>
          <w:rtl/>
        </w:rPr>
        <w:t>أن</w:t>
      </w:r>
      <w:r w:rsidRPr="003A2A2A">
        <w:rPr>
          <w:spacing w:val="-6"/>
          <w:rtl/>
        </w:rPr>
        <w:t xml:space="preserve"> </w:t>
      </w:r>
      <w:r w:rsidRPr="003A2A2A">
        <w:rPr>
          <w:rFonts w:hint="cs"/>
          <w:spacing w:val="-6"/>
          <w:rtl/>
        </w:rPr>
        <w:t>يرفع تقرير إلى</w:t>
      </w:r>
      <w:r w:rsidRPr="003A2A2A">
        <w:rPr>
          <w:spacing w:val="-6"/>
          <w:rtl/>
        </w:rPr>
        <w:t xml:space="preserve"> </w:t>
      </w:r>
      <w:r w:rsidRPr="003A2A2A">
        <w:rPr>
          <w:rFonts w:hint="eastAsia"/>
          <w:spacing w:val="-6"/>
          <w:rtl/>
        </w:rPr>
        <w:t>مؤتمر</w:t>
      </w:r>
      <w:r w:rsidRPr="003A2A2A">
        <w:rPr>
          <w:spacing w:val="-6"/>
          <w:rtl/>
        </w:rPr>
        <w:t xml:space="preserve"> </w:t>
      </w:r>
      <w:r w:rsidRPr="003A2A2A">
        <w:rPr>
          <w:rFonts w:hint="eastAsia"/>
          <w:spacing w:val="-6"/>
          <w:rtl/>
        </w:rPr>
        <w:t>المندوبين</w:t>
      </w:r>
      <w:r w:rsidRPr="003A2A2A">
        <w:rPr>
          <w:spacing w:val="-6"/>
          <w:rtl/>
        </w:rPr>
        <w:t xml:space="preserve"> </w:t>
      </w:r>
      <w:r w:rsidRPr="003A2A2A">
        <w:rPr>
          <w:rFonts w:hint="eastAsia"/>
          <w:spacing w:val="-6"/>
          <w:rtl/>
        </w:rPr>
        <w:t>المفوضين</w:t>
      </w:r>
      <w:r w:rsidRPr="003A2A2A">
        <w:rPr>
          <w:spacing w:val="-6"/>
          <w:rtl/>
        </w:rPr>
        <w:t xml:space="preserve"> </w:t>
      </w:r>
      <w:r w:rsidRPr="003A2A2A">
        <w:rPr>
          <w:rFonts w:hint="eastAsia"/>
          <w:spacing w:val="-6"/>
          <w:rtl/>
        </w:rPr>
        <w:t>بالآثار</w:t>
      </w:r>
      <w:r w:rsidRPr="003A2A2A">
        <w:rPr>
          <w:spacing w:val="-6"/>
          <w:rtl/>
        </w:rPr>
        <w:t xml:space="preserve"> </w:t>
      </w:r>
      <w:r w:rsidRPr="003A2A2A">
        <w:rPr>
          <w:rFonts w:hint="eastAsia"/>
          <w:spacing w:val="-6"/>
          <w:rtl/>
        </w:rPr>
        <w:t>المالية</w:t>
      </w:r>
      <w:r w:rsidRPr="003A2A2A">
        <w:rPr>
          <w:spacing w:val="-6"/>
          <w:rtl/>
        </w:rPr>
        <w:t xml:space="preserve"> </w:t>
      </w:r>
      <w:r w:rsidRPr="003A2A2A">
        <w:rPr>
          <w:rFonts w:hint="eastAsia"/>
          <w:spacing w:val="-6"/>
          <w:rtl/>
        </w:rPr>
        <w:t>المحتملة</w:t>
      </w:r>
      <w:r w:rsidRPr="003A2A2A">
        <w:rPr>
          <w:spacing w:val="-6"/>
          <w:rtl/>
        </w:rPr>
        <w:t xml:space="preserve"> </w:t>
      </w:r>
      <w:r w:rsidRPr="003A2A2A">
        <w:rPr>
          <w:rFonts w:hint="eastAsia"/>
          <w:spacing w:val="-6"/>
          <w:rtl/>
        </w:rPr>
        <w:t>لتنفيذ</w:t>
      </w:r>
      <w:r w:rsidRPr="003A2A2A">
        <w:rPr>
          <w:spacing w:val="-6"/>
          <w:rtl/>
        </w:rPr>
        <w:t xml:space="preserve"> </w:t>
      </w:r>
      <w:r w:rsidRPr="003A2A2A">
        <w:rPr>
          <w:rFonts w:hint="eastAsia"/>
          <w:spacing w:val="-6"/>
          <w:rtl/>
        </w:rPr>
        <w:t>هذا</w:t>
      </w:r>
      <w:r w:rsidRPr="003A2A2A">
        <w:rPr>
          <w:spacing w:val="-6"/>
          <w:rtl/>
        </w:rPr>
        <w:t xml:space="preserve"> </w:t>
      </w:r>
      <w:r w:rsidRPr="003A2A2A">
        <w:rPr>
          <w:rFonts w:hint="eastAsia"/>
          <w:spacing w:val="-6"/>
          <w:rtl/>
        </w:rPr>
        <w:t>القرار،</w:t>
      </w:r>
      <w:r w:rsidRPr="003A2A2A">
        <w:rPr>
          <w:spacing w:val="-6"/>
          <w:rtl/>
        </w:rPr>
        <w:t xml:space="preserve"> </w:t>
      </w:r>
      <w:r w:rsidRPr="003A2A2A">
        <w:rPr>
          <w:rFonts w:hint="eastAsia"/>
          <w:spacing w:val="-6"/>
          <w:rtl/>
        </w:rPr>
        <w:t>وأن</w:t>
      </w:r>
      <w:r w:rsidRPr="003A2A2A">
        <w:rPr>
          <w:spacing w:val="-6"/>
          <w:rtl/>
        </w:rPr>
        <w:t xml:space="preserve"> </w:t>
      </w:r>
      <w:r w:rsidRPr="003A2A2A">
        <w:rPr>
          <w:rFonts w:hint="eastAsia"/>
          <w:spacing w:val="-6"/>
          <w:rtl/>
        </w:rPr>
        <w:t>يقترح</w:t>
      </w:r>
      <w:r w:rsidRPr="003A2A2A">
        <w:rPr>
          <w:spacing w:val="-6"/>
          <w:rtl/>
        </w:rPr>
        <w:t xml:space="preserve"> </w:t>
      </w:r>
      <w:r w:rsidRPr="003A2A2A">
        <w:rPr>
          <w:rFonts w:hint="eastAsia"/>
          <w:spacing w:val="-6"/>
          <w:rtl/>
        </w:rPr>
        <w:t>أيضاً</w:t>
      </w:r>
      <w:r w:rsidRPr="003A2A2A">
        <w:rPr>
          <w:spacing w:val="-6"/>
          <w:rtl/>
        </w:rPr>
        <w:t xml:space="preserve"> </w:t>
      </w:r>
      <w:r w:rsidRPr="003A2A2A">
        <w:rPr>
          <w:rFonts w:hint="eastAsia"/>
          <w:spacing w:val="-6"/>
          <w:rtl/>
        </w:rPr>
        <w:t>مصادر</w:t>
      </w:r>
      <w:r w:rsidRPr="003A2A2A">
        <w:rPr>
          <w:spacing w:val="-6"/>
          <w:rtl/>
        </w:rPr>
        <w:t xml:space="preserve"> </w:t>
      </w:r>
      <w:r w:rsidRPr="003A2A2A">
        <w:rPr>
          <w:rFonts w:hint="eastAsia"/>
          <w:spacing w:val="-6"/>
          <w:rtl/>
        </w:rPr>
        <w:t>تمويل</w:t>
      </w:r>
      <w:r w:rsidRPr="003A2A2A">
        <w:rPr>
          <w:spacing w:val="-6"/>
          <w:rtl/>
        </w:rPr>
        <w:t xml:space="preserve"> </w:t>
      </w:r>
      <w:r w:rsidRPr="003A2A2A">
        <w:rPr>
          <w:rFonts w:hint="eastAsia"/>
          <w:spacing w:val="-6"/>
          <w:rtl/>
        </w:rPr>
        <w:t>أخرى</w:t>
      </w:r>
      <w:r w:rsidRPr="003A2A2A">
        <w:rPr>
          <w:spacing w:val="-6"/>
          <w:rtl/>
        </w:rPr>
        <w:t xml:space="preserve"> </w:t>
      </w:r>
      <w:r w:rsidRPr="003A2A2A">
        <w:rPr>
          <w:rFonts w:hint="cs"/>
          <w:spacing w:val="-6"/>
          <w:rtl/>
        </w:rPr>
        <w:t>ممكنة</w:t>
      </w:r>
      <w:r w:rsidRPr="003A2A2A">
        <w:rPr>
          <w:rFonts w:hint="eastAsia"/>
          <w:spacing w:val="-6"/>
          <w:rtl/>
        </w:rPr>
        <w:t>،</w:t>
      </w:r>
    </w:p>
    <w:p w14:paraId="3F1A1A4D" w14:textId="77777777" w:rsidR="00922DB8" w:rsidRPr="003A2A2A" w:rsidRDefault="00922DB8" w:rsidP="00922DB8">
      <w:pPr>
        <w:pStyle w:val="Call"/>
        <w:rPr>
          <w:rtl/>
        </w:rPr>
      </w:pPr>
      <w:r w:rsidRPr="003A2A2A">
        <w:rPr>
          <w:rFonts w:hint="eastAsia"/>
          <w:rtl/>
        </w:rPr>
        <w:t>يدعو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مؤتمر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المندوبين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المفوضين</w:t>
      </w:r>
      <w:r w:rsidRPr="003A2A2A">
        <w:rPr>
          <w:rFonts w:hint="cs"/>
          <w:rtl/>
        </w:rPr>
        <w:t xml:space="preserve"> إلى</w:t>
      </w:r>
    </w:p>
    <w:p w14:paraId="676FDA01" w14:textId="77777777" w:rsidR="00922DB8" w:rsidRPr="003A2A2A" w:rsidRDefault="00922DB8" w:rsidP="00922DB8">
      <w:pPr>
        <w:rPr>
          <w:rtl/>
        </w:rPr>
      </w:pPr>
      <w:r w:rsidRPr="003A2A2A">
        <w:t>1</w:t>
      </w:r>
      <w:r w:rsidRPr="003A2A2A">
        <w:tab/>
      </w:r>
      <w:r w:rsidRPr="003A2A2A">
        <w:rPr>
          <w:rFonts w:hint="eastAsia"/>
          <w:rtl/>
        </w:rPr>
        <w:t>إيلاء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الاهتمام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اللازم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لتنفيذ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هذا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القرار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لدى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إقراره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أسس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الميزانية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والحدود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المالية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ذات</w:t>
      </w:r>
      <w:r w:rsidRPr="003A2A2A">
        <w:rPr>
          <w:rtl/>
        </w:rPr>
        <w:t xml:space="preserve"> </w:t>
      </w:r>
      <w:proofErr w:type="gramStart"/>
      <w:r w:rsidRPr="003A2A2A">
        <w:rPr>
          <w:rFonts w:hint="eastAsia"/>
          <w:rtl/>
        </w:rPr>
        <w:t>الصلة؛</w:t>
      </w:r>
      <w:proofErr w:type="gramEnd"/>
    </w:p>
    <w:p w14:paraId="490B56FE" w14:textId="77777777" w:rsidR="00922DB8" w:rsidRPr="003A2A2A" w:rsidRDefault="00922DB8" w:rsidP="00922DB8">
      <w:pPr>
        <w:rPr>
          <w:rtl/>
        </w:rPr>
      </w:pPr>
      <w:r w:rsidRPr="003A2A2A">
        <w:t>2</w:t>
      </w:r>
      <w:r w:rsidRPr="003A2A2A">
        <w:rPr>
          <w:rtl/>
        </w:rPr>
        <w:tab/>
      </w:r>
      <w:r w:rsidRPr="003A2A2A">
        <w:rPr>
          <w:rFonts w:hint="eastAsia"/>
          <w:rtl/>
        </w:rPr>
        <w:t>القيام،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لدى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اعتماد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الخطة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المالية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للاتحاد،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بتزويد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مكتب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تنمية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الاتصالات </w:t>
      </w:r>
      <w:r w:rsidRPr="003A2A2A">
        <w:t>(BDT)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بالاعتمادات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اللازمة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لتسهيل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 xml:space="preserve">زيادة حضور </w:t>
      </w:r>
      <w:r w:rsidRPr="003A2A2A">
        <w:rPr>
          <w:rFonts w:hint="eastAsia"/>
          <w:rtl/>
        </w:rPr>
        <w:t>البلدان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النامية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ومشاركتها</w:t>
      </w:r>
      <w:r w:rsidRPr="003A2A2A">
        <w:rPr>
          <w:rtl/>
        </w:rPr>
        <w:t xml:space="preserve"> في </w:t>
      </w:r>
      <w:r w:rsidRPr="003A2A2A">
        <w:rPr>
          <w:rFonts w:hint="eastAsia"/>
          <w:rtl/>
        </w:rPr>
        <w:t>أنشطة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قطاع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تنمية</w:t>
      </w:r>
      <w:r w:rsidRPr="003A2A2A">
        <w:rPr>
          <w:rtl/>
        </w:rPr>
        <w:t xml:space="preserve"> </w:t>
      </w:r>
      <w:r w:rsidRPr="003A2A2A">
        <w:rPr>
          <w:rFonts w:hint="eastAsia"/>
          <w:rtl/>
        </w:rPr>
        <w:t>الاتصالات</w:t>
      </w:r>
      <w:r w:rsidRPr="003A2A2A">
        <w:rPr>
          <w:rFonts w:hint="cs"/>
          <w:rtl/>
        </w:rPr>
        <w:t>،</w:t>
      </w:r>
    </w:p>
    <w:p w14:paraId="53152710" w14:textId="77777777" w:rsidR="00922DB8" w:rsidRPr="003A2A2A" w:rsidRDefault="00922DB8" w:rsidP="00922DB8">
      <w:pPr>
        <w:pStyle w:val="Call"/>
        <w:rPr>
          <w:rtl/>
        </w:rPr>
      </w:pPr>
      <w:r w:rsidRPr="003A2A2A">
        <w:rPr>
          <w:rFonts w:hint="cs"/>
          <w:rtl/>
        </w:rPr>
        <w:t>يدعو مجلس الاتحاد</w:t>
      </w:r>
    </w:p>
    <w:p w14:paraId="6D887404" w14:textId="77777777" w:rsidR="00922DB8" w:rsidRPr="003A2A2A" w:rsidRDefault="00922DB8" w:rsidP="00922DB8">
      <w:r w:rsidRPr="003A2A2A">
        <w:rPr>
          <w:rFonts w:hint="cs"/>
          <w:rtl/>
        </w:rPr>
        <w:t>إلى النظر في إعفاء الأعضاء الجدد من الهيئات الأكاديمية من البلدان النامية من دفع رسوم العضوية في العام الأول لتشجيعهم على المشاركة في أنشطة الاتحاد الدولي للاتصالات.</w:t>
      </w:r>
    </w:p>
    <w:p w14:paraId="26D7AA2D" w14:textId="77777777" w:rsidR="00922DB8" w:rsidRPr="003A2A2A" w:rsidRDefault="00922DB8" w:rsidP="00922DB8">
      <w:pPr>
        <w:rPr>
          <w:rtl/>
        </w:rPr>
      </w:pPr>
    </w:p>
    <w:p w14:paraId="3AA84967" w14:textId="77777777" w:rsidR="00922DB8" w:rsidRPr="003A2A2A" w:rsidRDefault="00922DB8" w:rsidP="00922DB8">
      <w:pPr>
        <w:rPr>
          <w:rtl/>
        </w:rPr>
      </w:pPr>
    </w:p>
    <w:p w14:paraId="6514D214" w14:textId="77777777" w:rsidR="00922DB8" w:rsidRPr="003A2A2A" w:rsidRDefault="00922DB8" w:rsidP="00922DB8">
      <w:pPr>
        <w:rPr>
          <w:rtl/>
        </w:rPr>
      </w:pPr>
    </w:p>
    <w:p w14:paraId="6ACC250D" w14:textId="77777777" w:rsidR="00922DB8" w:rsidRPr="003A2A2A" w:rsidRDefault="00922DB8" w:rsidP="00922DB8">
      <w:pPr>
        <w:rPr>
          <w:rtl/>
        </w:rPr>
      </w:pPr>
    </w:p>
    <w:p w14:paraId="34B6511E" w14:textId="77777777" w:rsidR="00922DB8" w:rsidRPr="003A2A2A" w:rsidRDefault="00922DB8" w:rsidP="00922DB8">
      <w:pPr>
        <w:rPr>
          <w:rtl/>
        </w:rPr>
      </w:pPr>
    </w:p>
    <w:p w14:paraId="5152CD3B" w14:textId="77777777" w:rsidR="00922DB8" w:rsidRPr="003A2A2A" w:rsidRDefault="00922DB8" w:rsidP="00922DB8">
      <w:pPr>
        <w:rPr>
          <w:rtl/>
        </w:rPr>
      </w:pPr>
    </w:p>
    <w:p w14:paraId="70982866" w14:textId="77777777" w:rsidR="00922DB8" w:rsidRPr="003A2A2A" w:rsidRDefault="00922DB8" w:rsidP="00922DB8">
      <w:pPr>
        <w:rPr>
          <w:rtl/>
        </w:rPr>
      </w:pPr>
    </w:p>
    <w:p w14:paraId="1852B456" w14:textId="77777777" w:rsidR="00922DB8" w:rsidRPr="003A2A2A" w:rsidRDefault="00922DB8" w:rsidP="00922DB8">
      <w:pPr>
        <w:rPr>
          <w:rtl/>
        </w:rPr>
      </w:pPr>
    </w:p>
    <w:p w14:paraId="37DD14A5" w14:textId="77777777" w:rsidR="00922DB8" w:rsidRPr="003A2A2A" w:rsidRDefault="00922DB8" w:rsidP="00922DB8">
      <w:pPr>
        <w:rPr>
          <w:rtl/>
        </w:rPr>
      </w:pPr>
    </w:p>
    <w:p w14:paraId="376DC9C5" w14:textId="77777777" w:rsidR="00922DB8" w:rsidRPr="003A2A2A" w:rsidRDefault="00922DB8" w:rsidP="00922DB8">
      <w:pPr>
        <w:rPr>
          <w:rtl/>
        </w:rPr>
      </w:pPr>
    </w:p>
    <w:p w14:paraId="09E25D84" w14:textId="77777777" w:rsidR="00922DB8" w:rsidRPr="003A2A2A" w:rsidRDefault="00922DB8" w:rsidP="00922DB8">
      <w:pPr>
        <w:rPr>
          <w:rtl/>
        </w:rPr>
      </w:pPr>
    </w:p>
    <w:p w14:paraId="4C2A475A" w14:textId="77777777" w:rsidR="00CE6C6B" w:rsidRDefault="00CE6C6B"/>
    <w:sectPr w:rsidR="00CE6C6B" w:rsidSect="003707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4" w:code="9"/>
      <w:pgMar w:top="1418" w:right="1134" w:bottom="1418" w:left="1134" w:header="720" w:footer="720" w:gutter="0"/>
      <w:cols w:space="720"/>
      <w:vAlign w:val="both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64831" w14:textId="77777777" w:rsidR="00922DB8" w:rsidRDefault="00922DB8" w:rsidP="00922DB8">
      <w:pPr>
        <w:spacing w:line="240" w:lineRule="auto"/>
      </w:pPr>
      <w:r>
        <w:separator/>
      </w:r>
    </w:p>
  </w:endnote>
  <w:endnote w:type="continuationSeparator" w:id="0">
    <w:p w14:paraId="68E9146E" w14:textId="77777777" w:rsidR="00922DB8" w:rsidRDefault="00922DB8" w:rsidP="00922D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1F138" w14:textId="77777777" w:rsidR="006D7D0F" w:rsidRDefault="006D7D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43652" w14:textId="77777777" w:rsidR="006D7D0F" w:rsidRDefault="006D7D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F3036" w14:textId="77777777" w:rsidR="006D7D0F" w:rsidRDefault="006D7D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01C98" w14:textId="77777777" w:rsidR="00922DB8" w:rsidRDefault="00922DB8" w:rsidP="00922DB8">
      <w:pPr>
        <w:spacing w:line="240" w:lineRule="auto"/>
      </w:pPr>
      <w:r>
        <w:separator/>
      </w:r>
    </w:p>
  </w:footnote>
  <w:footnote w:type="continuationSeparator" w:id="0">
    <w:p w14:paraId="67C0B9A8" w14:textId="77777777" w:rsidR="00922DB8" w:rsidRDefault="00922DB8" w:rsidP="00922DB8">
      <w:pPr>
        <w:spacing w:line="240" w:lineRule="auto"/>
      </w:pPr>
      <w:r>
        <w:continuationSeparator/>
      </w:r>
    </w:p>
  </w:footnote>
  <w:footnote w:id="1">
    <w:p w14:paraId="682237BF" w14:textId="77777777" w:rsidR="00922DB8" w:rsidRDefault="00922DB8" w:rsidP="00922DB8">
      <w:pPr>
        <w:pStyle w:val="FootnoteText"/>
      </w:pPr>
      <w:r w:rsidRPr="00A26F06">
        <w:rPr>
          <w:rStyle w:val="FootnoteReference"/>
        </w:rPr>
        <w:footnoteRef/>
      </w:r>
      <w:r w:rsidRPr="00A26F06">
        <w:rPr>
          <w:rtl/>
        </w:rPr>
        <w:t xml:space="preserve"> </w:t>
      </w:r>
      <w:r>
        <w:tab/>
      </w:r>
      <w:r w:rsidRPr="00A26F06">
        <w:rPr>
          <w:rFonts w:hint="cs"/>
          <w:rtl/>
        </w:rPr>
        <w:t>تشمل</w:t>
      </w:r>
      <w:r w:rsidRPr="00A26F06">
        <w:rPr>
          <w:rtl/>
        </w:rPr>
        <w:t xml:space="preserve"> </w:t>
      </w:r>
      <w:r w:rsidRPr="00A26F06">
        <w:rPr>
          <w:rFonts w:hint="cs"/>
          <w:rtl/>
        </w:rPr>
        <w:t>أقل</w:t>
      </w:r>
      <w:r w:rsidRPr="00A26F06">
        <w:rPr>
          <w:rtl/>
        </w:rPr>
        <w:t xml:space="preserve"> </w:t>
      </w:r>
      <w:r w:rsidRPr="00A26F06">
        <w:rPr>
          <w:rFonts w:hint="cs"/>
          <w:rtl/>
        </w:rPr>
        <w:t>البلدان</w:t>
      </w:r>
      <w:r w:rsidRPr="00A26F06">
        <w:rPr>
          <w:rtl/>
        </w:rPr>
        <w:t xml:space="preserve"> </w:t>
      </w:r>
      <w:r w:rsidRPr="00A26F06">
        <w:rPr>
          <w:rFonts w:hint="cs"/>
          <w:rtl/>
        </w:rPr>
        <w:t>نمواً</w:t>
      </w:r>
      <w:r w:rsidRPr="00A26F06">
        <w:rPr>
          <w:rtl/>
        </w:rPr>
        <w:t xml:space="preserve"> </w:t>
      </w:r>
      <w:r w:rsidRPr="00A26F06">
        <w:rPr>
          <w:rFonts w:hint="cs"/>
          <w:rtl/>
        </w:rPr>
        <w:t>والدول</w:t>
      </w:r>
      <w:r w:rsidRPr="00A26F06">
        <w:rPr>
          <w:rtl/>
        </w:rPr>
        <w:t xml:space="preserve"> </w:t>
      </w:r>
      <w:r w:rsidRPr="00A26F06">
        <w:rPr>
          <w:rFonts w:hint="cs"/>
          <w:rtl/>
        </w:rPr>
        <w:t>الجزرية</w:t>
      </w:r>
      <w:r w:rsidRPr="00A26F06">
        <w:rPr>
          <w:rtl/>
        </w:rPr>
        <w:t xml:space="preserve"> </w:t>
      </w:r>
      <w:r w:rsidRPr="00A26F06">
        <w:rPr>
          <w:rFonts w:hint="cs"/>
          <w:rtl/>
        </w:rPr>
        <w:t>الصغيرة</w:t>
      </w:r>
      <w:r w:rsidRPr="00A26F06">
        <w:rPr>
          <w:rtl/>
        </w:rPr>
        <w:t xml:space="preserve"> </w:t>
      </w:r>
      <w:r w:rsidRPr="00A26F06">
        <w:rPr>
          <w:rFonts w:hint="cs"/>
          <w:rtl/>
        </w:rPr>
        <w:t>النامية</w:t>
      </w:r>
      <w:r w:rsidRPr="00A26F06">
        <w:rPr>
          <w:rtl/>
        </w:rPr>
        <w:t xml:space="preserve"> </w:t>
      </w:r>
      <w:r w:rsidRPr="00A26F06">
        <w:rPr>
          <w:rFonts w:hint="cs"/>
          <w:rtl/>
        </w:rPr>
        <w:t>والبلدان النامية غير الساحلية والبلدان</w:t>
      </w:r>
      <w:r w:rsidRPr="00A26F06">
        <w:rPr>
          <w:rtl/>
        </w:rPr>
        <w:t xml:space="preserve"> </w:t>
      </w:r>
      <w:r w:rsidRPr="00A26F06">
        <w:rPr>
          <w:rFonts w:hint="cs"/>
          <w:rtl/>
        </w:rPr>
        <w:t>التي</w:t>
      </w:r>
      <w:r w:rsidRPr="00A26F06">
        <w:rPr>
          <w:rtl/>
        </w:rPr>
        <w:t xml:space="preserve"> </w:t>
      </w:r>
      <w:r w:rsidRPr="00A26F06">
        <w:rPr>
          <w:rFonts w:hint="cs"/>
          <w:rtl/>
        </w:rPr>
        <w:t>تمر</w:t>
      </w:r>
      <w:r w:rsidRPr="00A26F06">
        <w:rPr>
          <w:rtl/>
        </w:rPr>
        <w:t xml:space="preserve"> </w:t>
      </w:r>
      <w:r w:rsidRPr="00A26F06">
        <w:rPr>
          <w:rFonts w:hint="cs"/>
          <w:rtl/>
        </w:rPr>
        <w:t>اقتصاداتها</w:t>
      </w:r>
      <w:r w:rsidRPr="00A26F06">
        <w:rPr>
          <w:rtl/>
        </w:rPr>
        <w:t xml:space="preserve"> </w:t>
      </w:r>
      <w:r w:rsidRPr="00A26F06">
        <w:rPr>
          <w:rFonts w:hint="cs"/>
          <w:rtl/>
        </w:rPr>
        <w:t>بمرحلة</w:t>
      </w:r>
      <w:r w:rsidRPr="00A26F06">
        <w:rPr>
          <w:rtl/>
        </w:rPr>
        <w:t xml:space="preserve"> </w:t>
      </w:r>
      <w:r w:rsidRPr="00A26F06">
        <w:rPr>
          <w:rFonts w:hint="cs"/>
          <w:rtl/>
        </w:rPr>
        <w:t>انتقالية</w:t>
      </w:r>
      <w:r w:rsidRPr="00A26F06">
        <w:rPr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  <w:rtl/>
      </w:rPr>
      <w:id w:val="-203957390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B5A8C26" w14:textId="77777777" w:rsidR="00D345E6" w:rsidRPr="00713E5A" w:rsidRDefault="00D345E6" w:rsidP="00D345E6">
        <w:pPr>
          <w:pStyle w:val="Header"/>
          <w:tabs>
            <w:tab w:val="clear" w:pos="794"/>
            <w:tab w:val="left" w:pos="851"/>
          </w:tabs>
          <w:jc w:val="left"/>
          <w:rPr>
            <w:sz w:val="16"/>
            <w:szCs w:val="16"/>
          </w:rPr>
        </w:pPr>
        <w:r w:rsidRPr="00713E5A">
          <w:rPr>
            <w:sz w:val="16"/>
            <w:szCs w:val="16"/>
          </w:rPr>
          <w:fldChar w:fldCharType="begin"/>
        </w:r>
        <w:r w:rsidRPr="00713E5A">
          <w:rPr>
            <w:sz w:val="16"/>
            <w:szCs w:val="16"/>
          </w:rPr>
          <w:instrText xml:space="preserve"> PAGE   \* MERGEFORMAT </w:instrText>
        </w:r>
        <w:r w:rsidRPr="00713E5A"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3</w:t>
        </w:r>
        <w:r w:rsidRPr="00713E5A">
          <w:rPr>
            <w:noProof/>
            <w:sz w:val="16"/>
            <w:szCs w:val="16"/>
          </w:rPr>
          <w:fldChar w:fldCharType="end"/>
        </w:r>
        <w:r>
          <w:rPr>
            <w:sz w:val="16"/>
            <w:szCs w:val="16"/>
          </w:rPr>
          <w:tab/>
        </w:r>
        <w:r w:rsidRPr="00D80939">
          <w:rPr>
            <w:sz w:val="16"/>
            <w:szCs w:val="16"/>
            <w:rtl/>
          </w:rPr>
          <w:t xml:space="preserve">التقرير النهائي للمؤتمر العالمي لتنمية الاتصالات لعام 2022 </w:t>
        </w:r>
        <w:r>
          <w:rPr>
            <w:rFonts w:hint="cs"/>
            <w:sz w:val="16"/>
            <w:szCs w:val="16"/>
            <w:rtl/>
          </w:rPr>
          <w:t>–</w:t>
        </w:r>
        <w:r w:rsidRPr="00D80939">
          <w:rPr>
            <w:sz w:val="16"/>
            <w:szCs w:val="16"/>
            <w:rtl/>
          </w:rPr>
          <w:t xml:space="preserve"> </w:t>
        </w:r>
        <w:r>
          <w:rPr>
            <w:rFonts w:hint="cs"/>
            <w:sz w:val="16"/>
            <w:szCs w:val="16"/>
            <w:rtl/>
          </w:rPr>
          <w:t>الجزء الرابع – القرار 5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185808099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550EF7C" w14:textId="77777777" w:rsidR="00D345E6" w:rsidRPr="00713E5A" w:rsidRDefault="00D345E6" w:rsidP="00D345E6">
        <w:pPr>
          <w:pStyle w:val="Header"/>
          <w:tabs>
            <w:tab w:val="clear" w:pos="794"/>
            <w:tab w:val="left" w:pos="851"/>
          </w:tabs>
          <w:bidi w:val="0"/>
          <w:jc w:val="left"/>
          <w:rPr>
            <w:sz w:val="16"/>
            <w:szCs w:val="16"/>
          </w:rPr>
        </w:pPr>
        <w:r w:rsidRPr="00713E5A">
          <w:rPr>
            <w:sz w:val="16"/>
            <w:szCs w:val="16"/>
          </w:rPr>
          <w:fldChar w:fldCharType="begin"/>
        </w:r>
        <w:r w:rsidRPr="00713E5A">
          <w:rPr>
            <w:sz w:val="16"/>
            <w:szCs w:val="16"/>
          </w:rPr>
          <w:instrText xml:space="preserve"> PAGE   \* MERGEFORMAT </w:instrText>
        </w:r>
        <w:r w:rsidRPr="00713E5A"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1</w:t>
        </w:r>
        <w:r w:rsidRPr="00713E5A">
          <w:rPr>
            <w:noProof/>
            <w:sz w:val="16"/>
            <w:szCs w:val="16"/>
          </w:rPr>
          <w:fldChar w:fldCharType="end"/>
        </w:r>
        <w:r>
          <w:rPr>
            <w:sz w:val="16"/>
            <w:szCs w:val="16"/>
          </w:rPr>
          <w:tab/>
        </w:r>
        <w:r w:rsidRPr="00D80939">
          <w:rPr>
            <w:sz w:val="16"/>
            <w:szCs w:val="16"/>
            <w:rtl/>
          </w:rPr>
          <w:t xml:space="preserve">التقرير النهائي للمؤتمر العالمي لتنمية الاتصالات لعام 2022 </w:t>
        </w:r>
        <w:r>
          <w:rPr>
            <w:rFonts w:hint="cs"/>
            <w:sz w:val="16"/>
            <w:szCs w:val="16"/>
            <w:rtl/>
          </w:rPr>
          <w:t>–</w:t>
        </w:r>
        <w:r w:rsidRPr="00D80939">
          <w:rPr>
            <w:sz w:val="16"/>
            <w:szCs w:val="16"/>
            <w:rtl/>
          </w:rPr>
          <w:t xml:space="preserve"> </w:t>
        </w:r>
        <w:r>
          <w:rPr>
            <w:rFonts w:hint="cs"/>
            <w:sz w:val="16"/>
            <w:szCs w:val="16"/>
            <w:rtl/>
          </w:rPr>
          <w:t>الجزء الرابع – القرار 5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173153737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459A99A" w14:textId="77777777" w:rsidR="00D345E6" w:rsidRPr="00713E5A" w:rsidRDefault="00D345E6" w:rsidP="00D345E6">
        <w:pPr>
          <w:pStyle w:val="Header"/>
          <w:tabs>
            <w:tab w:val="clear" w:pos="794"/>
            <w:tab w:val="left" w:pos="851"/>
          </w:tabs>
          <w:bidi w:val="0"/>
          <w:jc w:val="left"/>
          <w:rPr>
            <w:sz w:val="16"/>
            <w:szCs w:val="16"/>
          </w:rPr>
        </w:pPr>
        <w:r w:rsidRPr="00713E5A">
          <w:rPr>
            <w:sz w:val="16"/>
            <w:szCs w:val="16"/>
          </w:rPr>
          <w:fldChar w:fldCharType="begin"/>
        </w:r>
        <w:r w:rsidRPr="00713E5A">
          <w:rPr>
            <w:sz w:val="16"/>
            <w:szCs w:val="16"/>
          </w:rPr>
          <w:instrText xml:space="preserve"> PAGE   \* MERGEFORMAT </w:instrText>
        </w:r>
        <w:r w:rsidRPr="00713E5A"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2</w:t>
        </w:r>
        <w:r w:rsidRPr="00713E5A">
          <w:rPr>
            <w:noProof/>
            <w:sz w:val="16"/>
            <w:szCs w:val="16"/>
          </w:rPr>
          <w:fldChar w:fldCharType="end"/>
        </w:r>
        <w:r>
          <w:rPr>
            <w:sz w:val="16"/>
            <w:szCs w:val="16"/>
          </w:rPr>
          <w:tab/>
        </w:r>
        <w:r w:rsidRPr="00D80939">
          <w:rPr>
            <w:sz w:val="16"/>
            <w:szCs w:val="16"/>
            <w:rtl/>
          </w:rPr>
          <w:t xml:space="preserve">التقرير النهائي للمؤتمر العالمي لتنمية الاتصالات لعام 2022 </w:t>
        </w:r>
        <w:r>
          <w:rPr>
            <w:rFonts w:hint="cs"/>
            <w:sz w:val="16"/>
            <w:szCs w:val="16"/>
            <w:rtl/>
          </w:rPr>
          <w:t>–</w:t>
        </w:r>
        <w:r w:rsidRPr="00D80939">
          <w:rPr>
            <w:sz w:val="16"/>
            <w:szCs w:val="16"/>
            <w:rtl/>
          </w:rPr>
          <w:t xml:space="preserve"> </w:t>
        </w:r>
        <w:r>
          <w:rPr>
            <w:rFonts w:hint="cs"/>
            <w:sz w:val="16"/>
            <w:szCs w:val="16"/>
            <w:rtl/>
          </w:rPr>
          <w:t>الجزء الرابع – القرار 5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D6A85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FE2F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02609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8879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620E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1F6FB2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34A8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17EFD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2005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3E286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4D224B"/>
    <w:multiLevelType w:val="hybridMultilevel"/>
    <w:tmpl w:val="FD1A7094"/>
    <w:lvl w:ilvl="0" w:tplc="8AC2E028">
      <w:start w:val="9"/>
      <w:numFmt w:val="bullet"/>
      <w:lvlText w:val="-"/>
      <w:lvlJc w:val="left"/>
      <w:pPr>
        <w:ind w:left="720" w:hanging="360"/>
      </w:pPr>
      <w:rPr>
        <w:rFonts w:ascii="Dubai" w:eastAsiaTheme="minorEastAsia" w:hAnsi="Dubai" w:cs="Duba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CC30A4"/>
    <w:multiLevelType w:val="hybridMultilevel"/>
    <w:tmpl w:val="79401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53D4328"/>
    <w:multiLevelType w:val="hybridMultilevel"/>
    <w:tmpl w:val="A58A4606"/>
    <w:lvl w:ilvl="0" w:tplc="D77C5170">
      <w:start w:val="1"/>
      <w:numFmt w:val="bullet"/>
      <w:lvlText w:val="-"/>
      <w:lvlJc w:val="left"/>
      <w:pPr>
        <w:ind w:left="720" w:hanging="360"/>
      </w:pPr>
      <w:rPr>
        <w:rFonts w:ascii="Dubai" w:eastAsiaTheme="minorEastAsia" w:hAnsi="Dubai" w:cs="Duba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835AFA"/>
    <w:multiLevelType w:val="hybridMultilevel"/>
    <w:tmpl w:val="E00EF72A"/>
    <w:lvl w:ilvl="0" w:tplc="21B6A726">
      <w:start w:val="1"/>
      <w:numFmt w:val="bullet"/>
      <w:lvlText w:val="-"/>
      <w:lvlJc w:val="left"/>
      <w:pPr>
        <w:ind w:left="720" w:hanging="360"/>
      </w:pPr>
      <w:rPr>
        <w:rFonts w:ascii="Dubai" w:eastAsiaTheme="minorEastAsia" w:hAnsi="Dubai" w:cs="Duba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701576">
    <w:abstractNumId w:val="9"/>
  </w:num>
  <w:num w:numId="2" w16cid:durableId="893543465">
    <w:abstractNumId w:val="7"/>
  </w:num>
  <w:num w:numId="3" w16cid:durableId="972171747">
    <w:abstractNumId w:val="6"/>
  </w:num>
  <w:num w:numId="4" w16cid:durableId="329407724">
    <w:abstractNumId w:val="5"/>
  </w:num>
  <w:num w:numId="5" w16cid:durableId="257909098">
    <w:abstractNumId w:val="4"/>
  </w:num>
  <w:num w:numId="6" w16cid:durableId="1969431212">
    <w:abstractNumId w:val="8"/>
  </w:num>
  <w:num w:numId="7" w16cid:durableId="1278293216">
    <w:abstractNumId w:val="3"/>
  </w:num>
  <w:num w:numId="8" w16cid:durableId="1085152609">
    <w:abstractNumId w:val="2"/>
  </w:num>
  <w:num w:numId="9" w16cid:durableId="1418018298">
    <w:abstractNumId w:val="1"/>
  </w:num>
  <w:num w:numId="10" w16cid:durableId="1473446091">
    <w:abstractNumId w:val="0"/>
  </w:num>
  <w:num w:numId="11" w16cid:durableId="630092319">
    <w:abstractNumId w:val="12"/>
  </w:num>
  <w:num w:numId="12" w16cid:durableId="1838692400">
    <w:abstractNumId w:val="13"/>
  </w:num>
  <w:num w:numId="13" w16cid:durableId="1507745160">
    <w:abstractNumId w:val="14"/>
  </w:num>
  <w:num w:numId="14" w16cid:durableId="2001691407">
    <w:abstractNumId w:val="10"/>
  </w:num>
  <w:num w:numId="15" w16cid:durableId="20219249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2DB8"/>
    <w:rsid w:val="000C7E7E"/>
    <w:rsid w:val="0012086A"/>
    <w:rsid w:val="001C1912"/>
    <w:rsid w:val="00312F86"/>
    <w:rsid w:val="00370784"/>
    <w:rsid w:val="00503CDC"/>
    <w:rsid w:val="0066087E"/>
    <w:rsid w:val="006D7D0F"/>
    <w:rsid w:val="006E326C"/>
    <w:rsid w:val="007C6F7A"/>
    <w:rsid w:val="00844E50"/>
    <w:rsid w:val="00922DB8"/>
    <w:rsid w:val="00A641FA"/>
    <w:rsid w:val="00C01150"/>
    <w:rsid w:val="00CE6C6B"/>
    <w:rsid w:val="00D345E6"/>
    <w:rsid w:val="00D54A42"/>
    <w:rsid w:val="00F7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3CF9F9"/>
  <w14:defaultImageDpi w14:val="32767"/>
  <w15:chartTrackingRefBased/>
  <w15:docId w15:val="{1F5DDF75-FA2D-4392-A0EF-3E0159172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iPriority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D0F"/>
    <w:pPr>
      <w:tabs>
        <w:tab w:val="left" w:pos="794"/>
      </w:tabs>
      <w:bidi/>
      <w:spacing w:before="120" w:after="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qFormat/>
    <w:rsid w:val="00922DB8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  <w:lang w:val="en-US" w:eastAsia="zh-CN"/>
    </w:rPr>
  </w:style>
  <w:style w:type="paragraph" w:styleId="Heading2">
    <w:name w:val="heading 2"/>
    <w:basedOn w:val="Normal"/>
    <w:next w:val="Normal"/>
    <w:link w:val="Heading2Char"/>
    <w:unhideWhenUsed/>
    <w:qFormat/>
    <w:rsid w:val="00922DB8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  <w:lang w:val="en-US" w:eastAsia="zh-CN"/>
    </w:rPr>
  </w:style>
  <w:style w:type="paragraph" w:styleId="Heading3">
    <w:name w:val="heading 3"/>
    <w:basedOn w:val="Normal"/>
    <w:next w:val="Normal"/>
    <w:link w:val="Heading3Char"/>
    <w:unhideWhenUsed/>
    <w:qFormat/>
    <w:rsid w:val="00922DB8"/>
    <w:pPr>
      <w:keepNext/>
      <w:keepLines/>
      <w:spacing w:before="240"/>
      <w:ind w:left="794" w:hanging="794"/>
      <w:outlineLvl w:val="2"/>
    </w:pPr>
    <w:rPr>
      <w:rFonts w:eastAsiaTheme="majorEastAsia"/>
      <w:b/>
      <w:bCs/>
      <w:lang w:val="en-US" w:eastAsia="zh-CN"/>
    </w:rPr>
  </w:style>
  <w:style w:type="paragraph" w:styleId="Heading4">
    <w:name w:val="heading 4"/>
    <w:basedOn w:val="Normal"/>
    <w:next w:val="Normal"/>
    <w:link w:val="Heading4Char"/>
    <w:unhideWhenUsed/>
    <w:qFormat/>
    <w:rsid w:val="00922DB8"/>
    <w:pPr>
      <w:keepNext/>
      <w:keepLines/>
      <w:spacing w:before="160"/>
      <w:outlineLvl w:val="3"/>
    </w:pPr>
    <w:rPr>
      <w:rFonts w:eastAsiaTheme="majorEastAsia"/>
      <w:b/>
      <w:bCs/>
      <w:i/>
      <w:iCs/>
      <w:lang w:val="en-US" w:eastAsia="zh-CN"/>
    </w:rPr>
  </w:style>
  <w:style w:type="paragraph" w:styleId="Heading5">
    <w:name w:val="heading 5"/>
    <w:basedOn w:val="Normal"/>
    <w:next w:val="Normal"/>
    <w:link w:val="Heading5Char"/>
    <w:unhideWhenUsed/>
    <w:qFormat/>
    <w:rsid w:val="00922DB8"/>
    <w:pPr>
      <w:keepNext/>
      <w:keepLines/>
      <w:ind w:left="1134" w:hanging="1134"/>
      <w:outlineLvl w:val="4"/>
    </w:pPr>
    <w:rPr>
      <w:rFonts w:eastAsiaTheme="majorEastAsia"/>
      <w:b/>
      <w:bCs/>
      <w:lang w:val="en-US"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22DB8"/>
    <w:pPr>
      <w:keepNext/>
      <w:keepLines/>
      <w:spacing w:before="160"/>
      <w:ind w:left="1134" w:hanging="1134"/>
      <w:outlineLvl w:val="5"/>
    </w:pPr>
    <w:rPr>
      <w:rFonts w:eastAsiaTheme="majorEastAsia"/>
      <w:b/>
      <w:bCs/>
      <w:lang w:val="en-US" w:eastAsia="zh-CN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22DB8"/>
    <w:pPr>
      <w:keepNext/>
      <w:keepLines/>
      <w:spacing w:before="160"/>
      <w:ind w:left="1134" w:hanging="1134"/>
      <w:outlineLvl w:val="6"/>
    </w:pPr>
    <w:rPr>
      <w:rFonts w:eastAsiaTheme="majorEastAsia"/>
      <w:b/>
      <w:bCs/>
      <w:lang w:val="en-US" w:eastAsia="zh-CN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22DB8"/>
    <w:pPr>
      <w:keepNext/>
      <w:keepLines/>
      <w:spacing w:before="160"/>
      <w:ind w:left="1134" w:hanging="1134"/>
      <w:outlineLvl w:val="7"/>
    </w:pPr>
    <w:rPr>
      <w:rFonts w:eastAsiaTheme="majorEastAsia"/>
      <w:b/>
      <w:bCs/>
      <w:lang w:val="en-US" w:eastAsia="zh-CN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22DB8"/>
    <w:pPr>
      <w:keepNext/>
      <w:keepLines/>
      <w:spacing w:before="160"/>
      <w:ind w:left="1134" w:hanging="1134"/>
      <w:outlineLvl w:val="8"/>
    </w:pPr>
    <w:rPr>
      <w:rFonts w:eastAsiaTheme="majorEastAsia"/>
      <w:b/>
      <w:bCs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22DB8"/>
    <w:rPr>
      <w:rFonts w:ascii="Dubai" w:eastAsiaTheme="majorEastAsia" w:hAnsi="Dubai" w:cs="Dubai"/>
      <w:b/>
      <w:bCs/>
      <w:sz w:val="26"/>
      <w:szCs w:val="26"/>
      <w:lang w:val="en-US" w:eastAsia="zh-CN"/>
    </w:rPr>
  </w:style>
  <w:style w:type="character" w:customStyle="1" w:styleId="Heading2Char">
    <w:name w:val="Heading 2 Char"/>
    <w:basedOn w:val="DefaultParagraphFont"/>
    <w:link w:val="Heading2"/>
    <w:rsid w:val="00922DB8"/>
    <w:rPr>
      <w:rFonts w:ascii="Dubai" w:eastAsiaTheme="majorEastAsia" w:hAnsi="Dubai" w:cs="Dubai"/>
      <w:b/>
      <w:bCs/>
      <w:sz w:val="24"/>
      <w:szCs w:val="24"/>
      <w:lang w:val="en-US" w:eastAsia="zh-CN"/>
    </w:rPr>
  </w:style>
  <w:style w:type="character" w:customStyle="1" w:styleId="Heading3Char">
    <w:name w:val="Heading 3 Char"/>
    <w:basedOn w:val="DefaultParagraphFont"/>
    <w:link w:val="Heading3"/>
    <w:rsid w:val="00922DB8"/>
    <w:rPr>
      <w:rFonts w:ascii="Dubai" w:eastAsiaTheme="majorEastAsia" w:hAnsi="Dubai" w:cs="Dubai"/>
      <w:b/>
      <w:bCs/>
      <w:lang w:val="en-US" w:eastAsia="zh-CN"/>
    </w:rPr>
  </w:style>
  <w:style w:type="character" w:customStyle="1" w:styleId="Heading4Char">
    <w:name w:val="Heading 4 Char"/>
    <w:basedOn w:val="DefaultParagraphFont"/>
    <w:link w:val="Heading4"/>
    <w:rsid w:val="00922DB8"/>
    <w:rPr>
      <w:rFonts w:ascii="Dubai" w:eastAsiaTheme="majorEastAsia" w:hAnsi="Dubai" w:cs="Dubai"/>
      <w:b/>
      <w:bCs/>
      <w:i/>
      <w:iCs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922DB8"/>
    <w:rPr>
      <w:rFonts w:ascii="Dubai" w:eastAsiaTheme="majorEastAsia" w:hAnsi="Dubai" w:cs="Dubai"/>
      <w:b/>
      <w:bCs/>
      <w:lang w:val="en-US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922DB8"/>
    <w:rPr>
      <w:rFonts w:ascii="Dubai" w:eastAsiaTheme="majorEastAsia" w:hAnsi="Dubai" w:cs="Dubai"/>
      <w:b/>
      <w:bCs/>
      <w:lang w:val="en-US" w:eastAsia="zh-CN"/>
    </w:rPr>
  </w:style>
  <w:style w:type="character" w:customStyle="1" w:styleId="Heading7Char">
    <w:name w:val="Heading 7 Char"/>
    <w:basedOn w:val="DefaultParagraphFont"/>
    <w:link w:val="Heading7"/>
    <w:uiPriority w:val="9"/>
    <w:rsid w:val="00922DB8"/>
    <w:rPr>
      <w:rFonts w:ascii="Dubai" w:eastAsiaTheme="majorEastAsia" w:hAnsi="Dubai" w:cs="Dubai"/>
      <w:b/>
      <w:bCs/>
      <w:lang w:val="en-US" w:eastAsia="zh-CN"/>
    </w:rPr>
  </w:style>
  <w:style w:type="character" w:customStyle="1" w:styleId="Heading8Char">
    <w:name w:val="Heading 8 Char"/>
    <w:basedOn w:val="DefaultParagraphFont"/>
    <w:link w:val="Heading8"/>
    <w:uiPriority w:val="9"/>
    <w:rsid w:val="00922DB8"/>
    <w:rPr>
      <w:rFonts w:ascii="Dubai" w:eastAsiaTheme="majorEastAsia" w:hAnsi="Dubai" w:cs="Dubai"/>
      <w:b/>
      <w:bCs/>
      <w:lang w:val="en-US" w:eastAsia="zh-CN"/>
    </w:rPr>
  </w:style>
  <w:style w:type="character" w:customStyle="1" w:styleId="Heading9Char">
    <w:name w:val="Heading 9 Char"/>
    <w:basedOn w:val="DefaultParagraphFont"/>
    <w:link w:val="Heading9"/>
    <w:uiPriority w:val="9"/>
    <w:rsid w:val="00922DB8"/>
    <w:rPr>
      <w:rFonts w:ascii="Dubai" w:eastAsiaTheme="majorEastAsia" w:hAnsi="Dubai" w:cs="Dubai"/>
      <w:b/>
      <w:bCs/>
      <w:lang w:val="en-US" w:eastAsia="zh-CN"/>
    </w:rPr>
  </w:style>
  <w:style w:type="paragraph" w:styleId="NoSpacing">
    <w:name w:val="No Spacing"/>
    <w:uiPriority w:val="1"/>
    <w:rsid w:val="00922DB8"/>
    <w:pPr>
      <w:spacing w:after="0" w:line="240" w:lineRule="auto"/>
    </w:pPr>
    <w:rPr>
      <w:rFonts w:eastAsiaTheme="minorEastAsia"/>
      <w:color w:val="FF0000"/>
      <w:lang w:val="en-US" w:eastAsia="zh-CN"/>
    </w:rPr>
  </w:style>
  <w:style w:type="paragraph" w:customStyle="1" w:styleId="HeadingI">
    <w:name w:val="Heading I"/>
    <w:basedOn w:val="Normal"/>
    <w:uiPriority w:val="1"/>
    <w:qFormat/>
    <w:rsid w:val="00922DB8"/>
    <w:pPr>
      <w:keepNext/>
      <w:keepLines/>
      <w:spacing w:before="160"/>
    </w:pPr>
    <w:rPr>
      <w:rFonts w:eastAsiaTheme="minorEastAsia"/>
      <w:i/>
      <w:iCs/>
      <w:lang w:val="en-US" w:eastAsia="zh-CN"/>
    </w:rPr>
  </w:style>
  <w:style w:type="paragraph" w:customStyle="1" w:styleId="AgendaItem">
    <w:name w:val="Agenda Item"/>
    <w:basedOn w:val="Normal"/>
    <w:uiPriority w:val="1"/>
    <w:qFormat/>
    <w:rsid w:val="00922DB8"/>
    <w:pPr>
      <w:spacing w:before="360" w:after="120"/>
      <w:jc w:val="center"/>
    </w:pPr>
    <w:rPr>
      <w:rFonts w:eastAsiaTheme="minorEastAsia"/>
      <w:sz w:val="26"/>
      <w:szCs w:val="26"/>
      <w:lang w:val="en-US" w:eastAsia="zh-CN" w:bidi="ar-SY"/>
    </w:rPr>
  </w:style>
  <w:style w:type="paragraph" w:customStyle="1" w:styleId="AnnexNo">
    <w:name w:val="Annex No"/>
    <w:basedOn w:val="AgendaItem"/>
    <w:uiPriority w:val="1"/>
    <w:qFormat/>
    <w:rsid w:val="00922DB8"/>
  </w:style>
  <w:style w:type="paragraph" w:customStyle="1" w:styleId="Annextitle">
    <w:name w:val="Annex title"/>
    <w:basedOn w:val="AnnexNo"/>
    <w:uiPriority w:val="1"/>
    <w:qFormat/>
    <w:rsid w:val="00922DB8"/>
    <w:pPr>
      <w:keepNext/>
      <w:keepLines/>
      <w:spacing w:before="120" w:after="360"/>
    </w:pPr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922DB8"/>
    <w:rPr>
      <w:color w:val="808080"/>
    </w:rPr>
  </w:style>
  <w:style w:type="paragraph" w:styleId="Footer">
    <w:name w:val="footer"/>
    <w:basedOn w:val="Normal"/>
    <w:link w:val="FooterChar"/>
    <w:uiPriority w:val="1"/>
    <w:rsid w:val="00922DB8"/>
    <w:pPr>
      <w:tabs>
        <w:tab w:val="center" w:pos="4153"/>
        <w:tab w:val="right" w:pos="8306"/>
      </w:tabs>
      <w:spacing w:line="240" w:lineRule="auto"/>
    </w:pPr>
    <w:rPr>
      <w:rFonts w:eastAsia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1"/>
    <w:rsid w:val="00922DB8"/>
    <w:rPr>
      <w:rFonts w:ascii="Dubai" w:eastAsia="Times New Roman" w:hAnsi="Dubai" w:cs="Dubai"/>
      <w:sz w:val="20"/>
      <w:szCs w:val="20"/>
      <w:lang w:val="en-US"/>
    </w:rPr>
  </w:style>
  <w:style w:type="paragraph" w:customStyle="1" w:styleId="Referencetitle">
    <w:name w:val="Reference title"/>
    <w:basedOn w:val="Normal"/>
    <w:uiPriority w:val="1"/>
    <w:qFormat/>
    <w:rsid w:val="00922DB8"/>
    <w:pPr>
      <w:keepNext/>
      <w:spacing w:after="360"/>
      <w:jc w:val="center"/>
    </w:pPr>
    <w:rPr>
      <w:rFonts w:eastAsiaTheme="minorEastAsia"/>
      <w:lang w:val="en-US" w:eastAsia="zh-CN" w:bidi="ar-SY"/>
    </w:rPr>
  </w:style>
  <w:style w:type="paragraph" w:customStyle="1" w:styleId="AppendixNo">
    <w:name w:val="Appendix No"/>
    <w:basedOn w:val="Normal"/>
    <w:uiPriority w:val="1"/>
    <w:qFormat/>
    <w:rsid w:val="00922DB8"/>
    <w:pPr>
      <w:keepNext/>
      <w:keepLines/>
      <w:spacing w:before="360" w:after="120"/>
      <w:jc w:val="center"/>
    </w:pPr>
    <w:rPr>
      <w:rFonts w:eastAsiaTheme="minorEastAsia"/>
      <w:sz w:val="26"/>
      <w:szCs w:val="26"/>
      <w:lang w:val="en-US" w:eastAsia="zh-CN" w:bidi="ar-SY"/>
    </w:rPr>
  </w:style>
  <w:style w:type="paragraph" w:customStyle="1" w:styleId="Appendixtitle">
    <w:name w:val="Appendix title"/>
    <w:basedOn w:val="Normal"/>
    <w:uiPriority w:val="1"/>
    <w:qFormat/>
    <w:rsid w:val="00922DB8"/>
    <w:pPr>
      <w:keepNext/>
      <w:keepLines/>
      <w:spacing w:after="360"/>
      <w:jc w:val="center"/>
    </w:pPr>
    <w:rPr>
      <w:rFonts w:eastAsiaTheme="minorEastAsia"/>
      <w:b/>
      <w:bCs/>
      <w:sz w:val="26"/>
      <w:szCs w:val="26"/>
      <w:lang w:val="en-US" w:eastAsia="zh-CN"/>
    </w:rPr>
  </w:style>
  <w:style w:type="paragraph" w:customStyle="1" w:styleId="ArticleNo">
    <w:name w:val="Article No"/>
    <w:basedOn w:val="Normal"/>
    <w:uiPriority w:val="1"/>
    <w:qFormat/>
    <w:rsid w:val="00922DB8"/>
    <w:pPr>
      <w:keepNext/>
      <w:keepLines/>
      <w:spacing w:after="360"/>
      <w:jc w:val="center"/>
    </w:pPr>
    <w:rPr>
      <w:rFonts w:eastAsiaTheme="minorEastAsia"/>
      <w:sz w:val="26"/>
      <w:szCs w:val="26"/>
      <w:lang w:val="en-US" w:eastAsia="zh-CN" w:bidi="ar-SY"/>
    </w:rPr>
  </w:style>
  <w:style w:type="paragraph" w:customStyle="1" w:styleId="Articletitle">
    <w:name w:val="Article title"/>
    <w:basedOn w:val="ArticleNo"/>
    <w:uiPriority w:val="1"/>
    <w:qFormat/>
    <w:rsid w:val="00922DB8"/>
    <w:rPr>
      <w:b/>
      <w:bCs/>
    </w:rPr>
  </w:style>
  <w:style w:type="paragraph" w:customStyle="1" w:styleId="Call">
    <w:name w:val="Call"/>
    <w:basedOn w:val="Normal"/>
    <w:qFormat/>
    <w:rsid w:val="00922DB8"/>
    <w:pPr>
      <w:keepNext/>
      <w:spacing w:before="160"/>
      <w:ind w:left="1588" w:hanging="794"/>
    </w:pPr>
    <w:rPr>
      <w:rFonts w:eastAsiaTheme="minorEastAsia"/>
      <w:i/>
      <w:iCs/>
      <w:lang w:val="en-US" w:eastAsia="zh-CN"/>
    </w:rPr>
  </w:style>
  <w:style w:type="paragraph" w:customStyle="1" w:styleId="ChapterNo">
    <w:name w:val="Chapter No"/>
    <w:basedOn w:val="Normal"/>
    <w:uiPriority w:val="1"/>
    <w:qFormat/>
    <w:rsid w:val="00922DB8"/>
    <w:pPr>
      <w:keepNext/>
      <w:keepLines/>
      <w:spacing w:before="600" w:after="120"/>
      <w:jc w:val="center"/>
    </w:pPr>
    <w:rPr>
      <w:rFonts w:eastAsiaTheme="minorEastAsia"/>
      <w:sz w:val="28"/>
      <w:szCs w:val="28"/>
      <w:lang w:val="en-US" w:eastAsia="zh-CN" w:bidi="ar-SY"/>
    </w:rPr>
  </w:style>
  <w:style w:type="paragraph" w:customStyle="1" w:styleId="Chaptertitle">
    <w:name w:val="Chapter title"/>
    <w:basedOn w:val="ChapterNo"/>
    <w:uiPriority w:val="1"/>
    <w:qFormat/>
    <w:rsid w:val="00922DB8"/>
    <w:pPr>
      <w:spacing w:before="120" w:after="600"/>
    </w:pPr>
    <w:rPr>
      <w:b/>
      <w:bCs/>
      <w:sz w:val="26"/>
      <w:szCs w:val="26"/>
    </w:rPr>
  </w:style>
  <w:style w:type="paragraph" w:styleId="Date">
    <w:name w:val="Date"/>
    <w:basedOn w:val="Normal"/>
    <w:next w:val="Normal"/>
    <w:link w:val="DateChar"/>
    <w:uiPriority w:val="99"/>
    <w:unhideWhenUsed/>
    <w:rsid w:val="00922DB8"/>
    <w:pPr>
      <w:keepNext/>
      <w:spacing w:after="120"/>
      <w:jc w:val="right"/>
    </w:pPr>
    <w:rPr>
      <w:rFonts w:eastAsiaTheme="minorEastAsia"/>
      <w:lang w:val="en-US" w:eastAsia="zh-CN"/>
    </w:rPr>
  </w:style>
  <w:style w:type="character" w:customStyle="1" w:styleId="DateChar">
    <w:name w:val="Date Char"/>
    <w:basedOn w:val="DefaultParagraphFont"/>
    <w:link w:val="Date"/>
    <w:uiPriority w:val="99"/>
    <w:rsid w:val="00922DB8"/>
    <w:rPr>
      <w:rFonts w:ascii="Dubai" w:eastAsiaTheme="minorEastAsia" w:hAnsi="Dubai" w:cs="Dubai"/>
      <w:lang w:val="en-US" w:eastAsia="zh-CN"/>
    </w:rPr>
  </w:style>
  <w:style w:type="paragraph" w:customStyle="1" w:styleId="DecNo">
    <w:name w:val="Dec_No"/>
    <w:basedOn w:val="Normal"/>
    <w:qFormat/>
    <w:rsid w:val="00922DB8"/>
    <w:pPr>
      <w:keepNext/>
      <w:keepLines/>
      <w:spacing w:before="360"/>
      <w:jc w:val="center"/>
    </w:pPr>
    <w:rPr>
      <w:rFonts w:eastAsiaTheme="minorEastAsia"/>
      <w:sz w:val="26"/>
      <w:szCs w:val="26"/>
      <w:lang w:val="en-US" w:eastAsia="zh-CN"/>
    </w:rPr>
  </w:style>
  <w:style w:type="paragraph" w:customStyle="1" w:styleId="Dectitle">
    <w:name w:val="Dec_title"/>
    <w:basedOn w:val="DecNo"/>
    <w:qFormat/>
    <w:rsid w:val="00922DB8"/>
    <w:pPr>
      <w:spacing w:before="120" w:after="360"/>
    </w:pPr>
    <w:rPr>
      <w:b/>
      <w:bCs/>
    </w:rPr>
  </w:style>
  <w:style w:type="paragraph" w:customStyle="1" w:styleId="enumlev1">
    <w:name w:val="enumlev 1"/>
    <w:basedOn w:val="Normal"/>
    <w:uiPriority w:val="1"/>
    <w:qFormat/>
    <w:rsid w:val="00922DB8"/>
    <w:pPr>
      <w:spacing w:before="80"/>
      <w:ind w:left="794" w:hanging="794"/>
      <w:outlineLvl w:val="0"/>
    </w:pPr>
    <w:rPr>
      <w:rFonts w:eastAsiaTheme="minorEastAsia"/>
      <w:lang w:val="en-US" w:eastAsia="zh-CN" w:bidi="ar-SY"/>
    </w:rPr>
  </w:style>
  <w:style w:type="paragraph" w:customStyle="1" w:styleId="enumlev2">
    <w:name w:val="enumlev 2"/>
    <w:basedOn w:val="Normal"/>
    <w:next w:val="enumlev1"/>
    <w:uiPriority w:val="1"/>
    <w:qFormat/>
    <w:rsid w:val="00922DB8"/>
    <w:pPr>
      <w:spacing w:before="80"/>
      <w:ind w:left="1588" w:hanging="794"/>
      <w:outlineLvl w:val="1"/>
    </w:pPr>
    <w:rPr>
      <w:rFonts w:eastAsiaTheme="minorEastAsia"/>
      <w:lang w:val="en-US" w:eastAsia="zh-CN"/>
    </w:rPr>
  </w:style>
  <w:style w:type="paragraph" w:customStyle="1" w:styleId="enumlev3">
    <w:name w:val="enumlev 3"/>
    <w:basedOn w:val="Normal"/>
    <w:uiPriority w:val="1"/>
    <w:qFormat/>
    <w:rsid w:val="00922DB8"/>
    <w:pPr>
      <w:spacing w:before="80"/>
      <w:ind w:left="2382" w:hanging="794"/>
      <w:outlineLvl w:val="2"/>
    </w:pPr>
    <w:rPr>
      <w:rFonts w:eastAsiaTheme="minorEastAsia"/>
      <w:lang w:val="en-US" w:eastAsia="zh-CN" w:bidi="ar-SY"/>
    </w:rPr>
  </w:style>
  <w:style w:type="paragraph" w:customStyle="1" w:styleId="Figurelegend">
    <w:name w:val="Figure legend"/>
    <w:basedOn w:val="Normal"/>
    <w:uiPriority w:val="1"/>
    <w:qFormat/>
    <w:rsid w:val="00922DB8"/>
    <w:pPr>
      <w:spacing w:before="60"/>
    </w:pPr>
    <w:rPr>
      <w:rFonts w:eastAsiaTheme="minorEastAsia"/>
      <w:lang w:val="en-US" w:eastAsia="zh-CN" w:bidi="ar-SY"/>
    </w:rPr>
  </w:style>
  <w:style w:type="paragraph" w:styleId="FootnoteText">
    <w:name w:val="footnote text"/>
    <w:basedOn w:val="Normal"/>
    <w:link w:val="FootnoteTextChar"/>
    <w:autoRedefine/>
    <w:unhideWhenUsed/>
    <w:qFormat/>
    <w:rsid w:val="00922DB8"/>
    <w:pPr>
      <w:tabs>
        <w:tab w:val="left" w:pos="283"/>
      </w:tabs>
      <w:spacing w:before="60" w:line="168" w:lineRule="auto"/>
    </w:pPr>
    <w:rPr>
      <w:rFonts w:eastAsiaTheme="minorEastAsia"/>
      <w:sz w:val="18"/>
      <w:szCs w:val="18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rsid w:val="00922DB8"/>
    <w:rPr>
      <w:rFonts w:ascii="Dubai" w:eastAsiaTheme="minorEastAsia" w:hAnsi="Dubai" w:cs="Dubai"/>
      <w:sz w:val="18"/>
      <w:szCs w:val="18"/>
      <w:lang w:val="en-US" w:eastAsia="zh-CN"/>
    </w:rPr>
  </w:style>
  <w:style w:type="character" w:styleId="FootnoteReference">
    <w:name w:val="footnote reference"/>
    <w:basedOn w:val="DefaultParagraphFont"/>
    <w:unhideWhenUsed/>
    <w:qFormat/>
    <w:rsid w:val="00922DB8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paragraph" w:customStyle="1" w:styleId="Normalaftertitle">
    <w:name w:val="Normal after title"/>
    <w:basedOn w:val="Normal"/>
    <w:qFormat/>
    <w:rsid w:val="00922DB8"/>
    <w:pPr>
      <w:keepNext/>
      <w:spacing w:before="360"/>
    </w:pPr>
    <w:rPr>
      <w:rFonts w:eastAsiaTheme="minorEastAsia"/>
      <w:lang w:val="en-US" w:eastAsia="zh-CN" w:bidi="ar-SY"/>
    </w:rPr>
  </w:style>
  <w:style w:type="paragraph" w:customStyle="1" w:styleId="Note">
    <w:name w:val="Note"/>
    <w:basedOn w:val="Normal"/>
    <w:qFormat/>
    <w:rsid w:val="00922DB8"/>
    <w:pPr>
      <w:spacing w:before="80"/>
    </w:pPr>
    <w:rPr>
      <w:rFonts w:eastAsiaTheme="minorEastAsia"/>
      <w:sz w:val="20"/>
      <w:szCs w:val="20"/>
      <w:lang w:val="en-US" w:eastAsia="zh-CN"/>
    </w:rPr>
  </w:style>
  <w:style w:type="paragraph" w:customStyle="1" w:styleId="Proposal">
    <w:name w:val="Proposal"/>
    <w:basedOn w:val="Note"/>
    <w:uiPriority w:val="1"/>
    <w:qFormat/>
    <w:rsid w:val="00922DB8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922DB8"/>
    <w:rPr>
      <w:rFonts w:eastAsiaTheme="minorEastAsia"/>
      <w:b/>
      <w:bCs/>
      <w:lang w:val="en-US" w:eastAsia="zh-CN"/>
    </w:rPr>
  </w:style>
  <w:style w:type="paragraph" w:customStyle="1" w:styleId="RecNo">
    <w:name w:val="Rec_No"/>
    <w:basedOn w:val="Normal"/>
    <w:qFormat/>
    <w:rsid w:val="00922DB8"/>
    <w:pPr>
      <w:keepNext/>
      <w:keepLines/>
      <w:spacing w:before="360" w:after="120"/>
      <w:jc w:val="center"/>
      <w:outlineLvl w:val="0"/>
    </w:pPr>
    <w:rPr>
      <w:rFonts w:eastAsiaTheme="minorEastAsia"/>
      <w:sz w:val="26"/>
      <w:szCs w:val="26"/>
      <w:lang w:val="en-US" w:eastAsia="zh-CN"/>
    </w:rPr>
  </w:style>
  <w:style w:type="paragraph" w:customStyle="1" w:styleId="Rectitle">
    <w:name w:val="Rec_title"/>
    <w:basedOn w:val="Normal"/>
    <w:qFormat/>
    <w:rsid w:val="00922DB8"/>
    <w:pPr>
      <w:keepNext/>
      <w:keepLines/>
      <w:spacing w:after="360"/>
      <w:jc w:val="center"/>
    </w:pPr>
    <w:rPr>
      <w:rFonts w:eastAsiaTheme="minorEastAsia"/>
      <w:b/>
      <w:bCs/>
      <w:sz w:val="26"/>
      <w:szCs w:val="26"/>
      <w:lang w:val="en-US" w:eastAsia="zh-CN"/>
    </w:rPr>
  </w:style>
  <w:style w:type="paragraph" w:customStyle="1" w:styleId="Referencetexte">
    <w:name w:val="Reference texte"/>
    <w:basedOn w:val="Normal"/>
    <w:uiPriority w:val="1"/>
    <w:qFormat/>
    <w:rsid w:val="00922DB8"/>
    <w:rPr>
      <w:rFonts w:eastAsiaTheme="minorEastAsia"/>
      <w:lang w:val="en-US" w:eastAsia="zh-CN"/>
    </w:rPr>
  </w:style>
  <w:style w:type="paragraph" w:customStyle="1" w:styleId="PartNo">
    <w:name w:val="Part No"/>
    <w:basedOn w:val="Normal"/>
    <w:uiPriority w:val="1"/>
    <w:qFormat/>
    <w:rsid w:val="00922DB8"/>
    <w:pPr>
      <w:keepNext/>
      <w:keepLines/>
      <w:spacing w:before="360" w:after="120"/>
      <w:jc w:val="center"/>
    </w:pPr>
    <w:rPr>
      <w:rFonts w:eastAsiaTheme="minorEastAsia"/>
      <w:sz w:val="26"/>
      <w:szCs w:val="26"/>
      <w:lang w:val="en-US" w:eastAsia="zh-CN"/>
    </w:rPr>
  </w:style>
  <w:style w:type="paragraph" w:customStyle="1" w:styleId="Parttitle">
    <w:name w:val="Part title"/>
    <w:basedOn w:val="PartNo"/>
    <w:uiPriority w:val="1"/>
    <w:qFormat/>
    <w:rsid w:val="00922DB8"/>
    <w:pPr>
      <w:spacing w:before="120" w:after="360"/>
    </w:pPr>
    <w:rPr>
      <w:b/>
      <w:bCs/>
    </w:rPr>
  </w:style>
  <w:style w:type="paragraph" w:customStyle="1" w:styleId="Reftitle">
    <w:name w:val="Ref_title"/>
    <w:basedOn w:val="Normal"/>
    <w:uiPriority w:val="1"/>
    <w:qFormat/>
    <w:rsid w:val="00922DB8"/>
    <w:pPr>
      <w:keepNext/>
      <w:keepLines/>
      <w:spacing w:before="480" w:after="240"/>
      <w:jc w:val="center"/>
    </w:pPr>
    <w:rPr>
      <w:rFonts w:eastAsiaTheme="minorEastAsia"/>
      <w:b/>
      <w:bCs/>
      <w:sz w:val="26"/>
      <w:szCs w:val="26"/>
      <w:lang w:val="en-US" w:eastAsia="zh-CN"/>
    </w:rPr>
  </w:style>
  <w:style w:type="paragraph" w:customStyle="1" w:styleId="Section1">
    <w:name w:val="Section 1"/>
    <w:basedOn w:val="Normal"/>
    <w:uiPriority w:val="1"/>
    <w:qFormat/>
    <w:rsid w:val="00922DB8"/>
    <w:pPr>
      <w:keepNext/>
      <w:spacing w:before="360" w:after="240"/>
      <w:jc w:val="center"/>
    </w:pPr>
    <w:rPr>
      <w:rFonts w:eastAsiaTheme="minorEastAsia"/>
      <w:b/>
      <w:bCs/>
      <w:sz w:val="26"/>
      <w:szCs w:val="26"/>
      <w:lang w:val="en-US" w:eastAsia="zh-CN" w:bidi="ar-SY"/>
    </w:rPr>
  </w:style>
  <w:style w:type="paragraph" w:customStyle="1" w:styleId="Section2">
    <w:name w:val="Section 2"/>
    <w:basedOn w:val="Section1"/>
    <w:uiPriority w:val="1"/>
    <w:qFormat/>
    <w:rsid w:val="00922DB8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uiPriority w:val="1"/>
    <w:qFormat/>
    <w:rsid w:val="00922DB8"/>
    <w:pPr>
      <w:keepNext/>
      <w:keepLines/>
      <w:spacing w:before="360" w:after="120"/>
      <w:jc w:val="center"/>
    </w:pPr>
    <w:rPr>
      <w:rFonts w:eastAsiaTheme="minorEastAsia"/>
      <w:sz w:val="26"/>
      <w:szCs w:val="26"/>
      <w:lang w:val="en-US" w:eastAsia="zh-CN"/>
    </w:rPr>
  </w:style>
  <w:style w:type="paragraph" w:customStyle="1" w:styleId="Sectiontitle">
    <w:name w:val="Section title"/>
    <w:basedOn w:val="Normal"/>
    <w:uiPriority w:val="1"/>
    <w:qFormat/>
    <w:rsid w:val="00922DB8"/>
    <w:pPr>
      <w:keepNext/>
      <w:keepLines/>
      <w:spacing w:before="360" w:after="360"/>
      <w:jc w:val="center"/>
    </w:pPr>
    <w:rPr>
      <w:rFonts w:eastAsiaTheme="minorEastAsia"/>
      <w:b/>
      <w:bCs/>
      <w:sz w:val="26"/>
      <w:szCs w:val="26"/>
      <w:lang w:val="en-US" w:eastAsia="zh-CN" w:bidi="ar-SY"/>
    </w:rPr>
  </w:style>
  <w:style w:type="paragraph" w:customStyle="1" w:styleId="Source">
    <w:name w:val="Source"/>
    <w:basedOn w:val="Normal"/>
    <w:uiPriority w:val="1"/>
    <w:qFormat/>
    <w:rsid w:val="00922DB8"/>
    <w:pPr>
      <w:keepNext/>
      <w:keepLines/>
      <w:spacing w:before="840" w:after="120"/>
      <w:jc w:val="center"/>
    </w:pPr>
    <w:rPr>
      <w:rFonts w:eastAsiaTheme="minorEastAsia"/>
      <w:b/>
      <w:bCs/>
      <w:sz w:val="30"/>
      <w:szCs w:val="30"/>
      <w:lang w:val="en-US" w:eastAsia="zh-CN"/>
    </w:rPr>
  </w:style>
  <w:style w:type="paragraph" w:customStyle="1" w:styleId="FigureNo">
    <w:name w:val="Figure No"/>
    <w:basedOn w:val="Normal"/>
    <w:uiPriority w:val="1"/>
    <w:qFormat/>
    <w:rsid w:val="00922DB8"/>
    <w:pPr>
      <w:keepNext/>
      <w:spacing w:before="240" w:after="120"/>
      <w:jc w:val="center"/>
    </w:pPr>
    <w:rPr>
      <w:rFonts w:eastAsiaTheme="minorEastAsia"/>
      <w:lang w:val="en-US" w:eastAsia="zh-CN" w:bidi="ar-SY"/>
    </w:rPr>
  </w:style>
  <w:style w:type="paragraph" w:customStyle="1" w:styleId="Figuretitle">
    <w:name w:val="Figure title"/>
    <w:basedOn w:val="Normal"/>
    <w:qFormat/>
    <w:rsid w:val="00922DB8"/>
    <w:pPr>
      <w:keepNext/>
      <w:spacing w:before="240" w:after="120"/>
      <w:jc w:val="center"/>
    </w:pPr>
    <w:rPr>
      <w:rFonts w:eastAsiaTheme="minorEastAsia"/>
      <w:b/>
      <w:bCs/>
      <w:lang w:val="en-US" w:eastAsia="zh-CN"/>
    </w:rPr>
  </w:style>
  <w:style w:type="paragraph" w:customStyle="1" w:styleId="TableNo">
    <w:name w:val="Table No"/>
    <w:basedOn w:val="Normal"/>
    <w:uiPriority w:val="1"/>
    <w:qFormat/>
    <w:rsid w:val="00922DB8"/>
    <w:pPr>
      <w:keepNext/>
      <w:spacing w:before="240" w:after="120"/>
      <w:jc w:val="center"/>
    </w:pPr>
    <w:rPr>
      <w:rFonts w:eastAsiaTheme="minorEastAsia"/>
      <w:lang w:val="en-US" w:eastAsia="zh-CN" w:bidi="ar-SY"/>
    </w:rPr>
  </w:style>
  <w:style w:type="paragraph" w:customStyle="1" w:styleId="Tabletitle">
    <w:name w:val="Table title"/>
    <w:basedOn w:val="TableNo"/>
    <w:qFormat/>
    <w:rsid w:val="00922DB8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uiPriority w:val="1"/>
    <w:qFormat/>
    <w:rsid w:val="00922DB8"/>
    <w:pPr>
      <w:keepNext/>
      <w:spacing w:before="60" w:after="60" w:line="260" w:lineRule="exact"/>
      <w:jc w:val="center"/>
    </w:pPr>
    <w:rPr>
      <w:rFonts w:eastAsiaTheme="minorEastAsia"/>
      <w:b/>
      <w:bCs/>
      <w:sz w:val="20"/>
      <w:szCs w:val="20"/>
      <w:lang w:val="en-US" w:eastAsia="zh-CN"/>
    </w:rPr>
  </w:style>
  <w:style w:type="paragraph" w:customStyle="1" w:styleId="Tabletexte">
    <w:name w:val="Table texte"/>
    <w:basedOn w:val="Normal"/>
    <w:uiPriority w:val="1"/>
    <w:qFormat/>
    <w:rsid w:val="00922DB8"/>
    <w:pPr>
      <w:spacing w:before="60" w:after="60" w:line="260" w:lineRule="exact"/>
    </w:pPr>
    <w:rPr>
      <w:rFonts w:eastAsiaTheme="minorEastAsia"/>
      <w:sz w:val="20"/>
      <w:szCs w:val="20"/>
      <w:lang w:val="en-US" w:eastAsia="zh-CN" w:bidi="ar-SY"/>
    </w:rPr>
  </w:style>
  <w:style w:type="paragraph" w:customStyle="1" w:styleId="Title1">
    <w:name w:val="Title 1"/>
    <w:basedOn w:val="Normal"/>
    <w:uiPriority w:val="1"/>
    <w:qFormat/>
    <w:rsid w:val="00922DB8"/>
    <w:pPr>
      <w:keepNext/>
      <w:spacing w:before="360" w:after="120"/>
      <w:jc w:val="center"/>
    </w:pPr>
    <w:rPr>
      <w:rFonts w:eastAsiaTheme="minorEastAsia"/>
      <w:w w:val="120"/>
      <w:sz w:val="28"/>
      <w:szCs w:val="28"/>
      <w:lang w:val="en-US" w:eastAsia="zh-CN"/>
    </w:rPr>
  </w:style>
  <w:style w:type="paragraph" w:customStyle="1" w:styleId="Title2">
    <w:name w:val="Title 2"/>
    <w:basedOn w:val="Normal"/>
    <w:qFormat/>
    <w:rsid w:val="00922DB8"/>
    <w:pPr>
      <w:keepNext/>
      <w:spacing w:before="240"/>
      <w:jc w:val="center"/>
    </w:pPr>
    <w:rPr>
      <w:rFonts w:eastAsiaTheme="minorEastAsia"/>
      <w:w w:val="120"/>
      <w:sz w:val="26"/>
      <w:szCs w:val="26"/>
      <w:lang w:val="en-US" w:eastAsia="zh-CN"/>
    </w:rPr>
  </w:style>
  <w:style w:type="paragraph" w:customStyle="1" w:styleId="Title3">
    <w:name w:val="Title 3"/>
    <w:basedOn w:val="Normal"/>
    <w:uiPriority w:val="1"/>
    <w:qFormat/>
    <w:rsid w:val="00922DB8"/>
    <w:pPr>
      <w:keepNext/>
      <w:spacing w:before="240"/>
      <w:jc w:val="center"/>
    </w:pPr>
    <w:rPr>
      <w:rFonts w:eastAsiaTheme="minorEastAsia"/>
      <w:sz w:val="26"/>
      <w:szCs w:val="26"/>
      <w:lang w:val="en-US" w:eastAsia="zh-CN"/>
    </w:rPr>
  </w:style>
  <w:style w:type="paragraph" w:styleId="TOC1">
    <w:name w:val="toc 1"/>
    <w:basedOn w:val="Normal"/>
    <w:next w:val="Normal"/>
    <w:autoRedefine/>
    <w:uiPriority w:val="39"/>
    <w:unhideWhenUsed/>
    <w:rsid w:val="00922DB8"/>
    <w:pPr>
      <w:tabs>
        <w:tab w:val="left" w:pos="567"/>
        <w:tab w:val="left" w:leader="dot" w:pos="9072"/>
        <w:tab w:val="right" w:pos="9639"/>
      </w:tabs>
      <w:ind w:left="567" w:right="567" w:hanging="567"/>
    </w:pPr>
    <w:rPr>
      <w:rFonts w:eastAsiaTheme="minorEastAsia"/>
      <w:b/>
      <w:bCs/>
      <w:noProof/>
      <w:lang w:val="en-US" w:eastAsia="zh-CN" w:bidi="ar-SY"/>
    </w:rPr>
  </w:style>
  <w:style w:type="paragraph" w:styleId="TOC2">
    <w:name w:val="toc 2"/>
    <w:basedOn w:val="Normal"/>
    <w:next w:val="Normal"/>
    <w:uiPriority w:val="39"/>
    <w:unhideWhenUsed/>
    <w:rsid w:val="00922DB8"/>
    <w:pPr>
      <w:tabs>
        <w:tab w:val="left" w:pos="1134"/>
        <w:tab w:val="left" w:leader="dot" w:pos="9072"/>
        <w:tab w:val="right" w:pos="9639"/>
      </w:tabs>
      <w:ind w:left="1134" w:right="567" w:hanging="567"/>
    </w:pPr>
    <w:rPr>
      <w:rFonts w:eastAsiaTheme="minorEastAsia"/>
      <w:lang w:val="en-US" w:eastAsia="zh-CN"/>
    </w:rPr>
  </w:style>
  <w:style w:type="paragraph" w:styleId="TOC3">
    <w:name w:val="toc 3"/>
    <w:basedOn w:val="Normal"/>
    <w:next w:val="Normal"/>
    <w:autoRedefine/>
    <w:uiPriority w:val="39"/>
    <w:unhideWhenUsed/>
    <w:rsid w:val="00922DB8"/>
    <w:pPr>
      <w:tabs>
        <w:tab w:val="left" w:pos="1701"/>
        <w:tab w:val="left" w:leader="dot" w:pos="9072"/>
        <w:tab w:val="right" w:pos="9639"/>
      </w:tabs>
      <w:ind w:left="1701" w:right="567" w:hanging="567"/>
    </w:pPr>
    <w:rPr>
      <w:rFonts w:eastAsiaTheme="minorEastAsia"/>
      <w:lang w:val="en-US" w:eastAsia="zh-CN"/>
    </w:rPr>
  </w:style>
  <w:style w:type="paragraph" w:styleId="TOC4">
    <w:name w:val="toc 4"/>
    <w:basedOn w:val="Normal"/>
    <w:next w:val="Normal"/>
    <w:autoRedefine/>
    <w:uiPriority w:val="39"/>
    <w:unhideWhenUsed/>
    <w:rsid w:val="00922DB8"/>
    <w:pPr>
      <w:ind w:left="3045" w:hanging="720"/>
    </w:pPr>
    <w:rPr>
      <w:rFonts w:eastAsiaTheme="minorEastAsia"/>
      <w:lang w:val="en-US" w:eastAsia="zh-CN"/>
    </w:rPr>
  </w:style>
  <w:style w:type="paragraph" w:styleId="TOC5">
    <w:name w:val="toc 5"/>
    <w:basedOn w:val="Normal"/>
    <w:next w:val="Normal"/>
    <w:autoRedefine/>
    <w:uiPriority w:val="39"/>
    <w:unhideWhenUsed/>
    <w:rsid w:val="00922DB8"/>
    <w:pPr>
      <w:ind w:left="3782" w:hanging="720"/>
    </w:pPr>
    <w:rPr>
      <w:rFonts w:eastAsiaTheme="minorEastAsia"/>
      <w:lang w:val="en-US" w:eastAsia="zh-CN"/>
    </w:rPr>
  </w:style>
  <w:style w:type="paragraph" w:styleId="TOC6">
    <w:name w:val="toc 6"/>
    <w:basedOn w:val="Normal"/>
    <w:next w:val="Normal"/>
    <w:autoRedefine/>
    <w:uiPriority w:val="39"/>
    <w:unhideWhenUsed/>
    <w:rsid w:val="00922DB8"/>
    <w:pPr>
      <w:ind w:left="4519" w:hanging="720"/>
    </w:pPr>
    <w:rPr>
      <w:rFonts w:eastAsiaTheme="minorEastAsia"/>
      <w:lang w:val="en-US" w:eastAsia="zh-CN"/>
    </w:rPr>
  </w:style>
  <w:style w:type="paragraph" w:styleId="TOC7">
    <w:name w:val="toc 7"/>
    <w:basedOn w:val="Normal"/>
    <w:next w:val="Normal"/>
    <w:autoRedefine/>
    <w:uiPriority w:val="39"/>
    <w:unhideWhenUsed/>
    <w:rsid w:val="00922DB8"/>
    <w:pPr>
      <w:ind w:left="5256" w:hanging="720"/>
    </w:pPr>
    <w:rPr>
      <w:rFonts w:eastAsiaTheme="minorEastAsia"/>
      <w:lang w:val="en-US" w:eastAsia="zh-CN"/>
    </w:rPr>
  </w:style>
  <w:style w:type="paragraph" w:styleId="TOC8">
    <w:name w:val="toc 8"/>
    <w:basedOn w:val="Normal"/>
    <w:next w:val="Normal"/>
    <w:autoRedefine/>
    <w:uiPriority w:val="39"/>
    <w:unhideWhenUsed/>
    <w:rsid w:val="00922DB8"/>
    <w:pPr>
      <w:ind w:left="6050" w:hanging="720"/>
    </w:pPr>
    <w:rPr>
      <w:rFonts w:eastAsiaTheme="minorEastAsia"/>
      <w:lang w:val="en-US" w:eastAsia="zh-CN" w:bidi="ar-SY"/>
    </w:rPr>
  </w:style>
  <w:style w:type="paragraph" w:styleId="TOC9">
    <w:name w:val="toc 9"/>
    <w:basedOn w:val="Normal"/>
    <w:next w:val="Normal"/>
    <w:autoRedefine/>
    <w:uiPriority w:val="39"/>
    <w:unhideWhenUsed/>
    <w:rsid w:val="00922DB8"/>
    <w:pPr>
      <w:ind w:left="6787" w:hanging="720"/>
    </w:pPr>
    <w:rPr>
      <w:rFonts w:eastAsiaTheme="minorEastAsia"/>
      <w:lang w:val="en-US" w:eastAsia="zh-CN"/>
    </w:rPr>
  </w:style>
  <w:style w:type="paragraph" w:customStyle="1" w:styleId="VolumeNo">
    <w:name w:val="Volume No"/>
    <w:basedOn w:val="Normal"/>
    <w:uiPriority w:val="1"/>
    <w:qFormat/>
    <w:rsid w:val="00922DB8"/>
    <w:pPr>
      <w:keepNext/>
      <w:spacing w:before="360" w:after="120"/>
      <w:jc w:val="center"/>
    </w:pPr>
    <w:rPr>
      <w:rFonts w:eastAsiaTheme="minorEastAsia"/>
      <w:sz w:val="26"/>
      <w:szCs w:val="26"/>
      <w:lang w:val="en-US" w:eastAsia="zh-CN" w:bidi="ar-SY"/>
    </w:rPr>
  </w:style>
  <w:style w:type="paragraph" w:customStyle="1" w:styleId="Volumetitle">
    <w:name w:val="Volume title"/>
    <w:basedOn w:val="VolumeNo"/>
    <w:uiPriority w:val="1"/>
    <w:qFormat/>
    <w:rsid w:val="00922DB8"/>
    <w:pPr>
      <w:spacing w:before="120" w:after="360"/>
    </w:pPr>
    <w:rPr>
      <w:b/>
      <w:bCs/>
      <w:sz w:val="28"/>
      <w:szCs w:val="28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922DB8"/>
    <w:pPr>
      <w:keepNext/>
      <w:spacing w:before="360" w:after="120"/>
    </w:pPr>
    <w:rPr>
      <w:rFonts w:eastAsiaTheme="majorEastAsia"/>
      <w:b/>
      <w:bCs/>
      <w:color w:val="FF0000"/>
      <w:kern w:val="28"/>
      <w:sz w:val="28"/>
      <w:szCs w:val="40"/>
      <w:lang w:val="en-US" w:eastAsia="zh-CN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922DB8"/>
    <w:rPr>
      <w:rFonts w:ascii="Dubai" w:eastAsiaTheme="majorEastAsia" w:hAnsi="Dubai" w:cs="Dubai"/>
      <w:b/>
      <w:bCs/>
      <w:color w:val="FF0000"/>
      <w:kern w:val="28"/>
      <w:sz w:val="28"/>
      <w:szCs w:val="40"/>
      <w:lang w:val="en-US" w:eastAsia="zh-CN"/>
    </w:rPr>
  </w:style>
  <w:style w:type="paragraph" w:customStyle="1" w:styleId="ResNo">
    <w:name w:val="Res_No"/>
    <w:basedOn w:val="Normal"/>
    <w:qFormat/>
    <w:rsid w:val="00922DB8"/>
    <w:pPr>
      <w:keepNext/>
      <w:keepLines/>
      <w:spacing w:before="360"/>
      <w:jc w:val="center"/>
      <w:outlineLvl w:val="0"/>
    </w:pPr>
    <w:rPr>
      <w:rFonts w:eastAsiaTheme="minorEastAsia"/>
      <w:sz w:val="26"/>
      <w:szCs w:val="26"/>
      <w:lang w:val="en-US" w:eastAsia="zh-CN"/>
    </w:rPr>
  </w:style>
  <w:style w:type="paragraph" w:customStyle="1" w:styleId="Restitle">
    <w:name w:val="Res_title"/>
    <w:basedOn w:val="Normal"/>
    <w:qFormat/>
    <w:rsid w:val="00922DB8"/>
    <w:pPr>
      <w:keepNext/>
      <w:keepLines/>
      <w:spacing w:before="240"/>
      <w:jc w:val="center"/>
    </w:pPr>
    <w:rPr>
      <w:rFonts w:eastAsiaTheme="minorEastAsia"/>
      <w:b/>
      <w:bCs/>
      <w:sz w:val="26"/>
      <w:szCs w:val="26"/>
      <w:lang w:val="en-US" w:eastAsia="zh-CN" w:bidi="ar-SY"/>
    </w:rPr>
  </w:style>
  <w:style w:type="paragraph" w:customStyle="1" w:styleId="OpinionNo">
    <w:name w:val="Opinion No"/>
    <w:basedOn w:val="Normal"/>
    <w:uiPriority w:val="1"/>
    <w:qFormat/>
    <w:rsid w:val="00922DB8"/>
    <w:pPr>
      <w:keepNext/>
      <w:keepLines/>
      <w:spacing w:before="360" w:after="120"/>
      <w:jc w:val="center"/>
    </w:pPr>
    <w:rPr>
      <w:rFonts w:eastAsiaTheme="minorEastAsia"/>
      <w:sz w:val="26"/>
      <w:szCs w:val="26"/>
      <w:lang w:val="en-US" w:eastAsia="zh-CN"/>
    </w:rPr>
  </w:style>
  <w:style w:type="paragraph" w:customStyle="1" w:styleId="Opiniontitle">
    <w:name w:val="Opinion title"/>
    <w:basedOn w:val="Normal"/>
    <w:uiPriority w:val="1"/>
    <w:qFormat/>
    <w:rsid w:val="00922DB8"/>
    <w:pPr>
      <w:keepNext/>
      <w:keepLines/>
      <w:spacing w:after="360"/>
      <w:jc w:val="center"/>
    </w:pPr>
    <w:rPr>
      <w:rFonts w:eastAsiaTheme="minorEastAsia"/>
      <w:b/>
      <w:bCs/>
      <w:sz w:val="26"/>
      <w:szCs w:val="26"/>
      <w:lang w:val="en-US" w:eastAsia="zh-CN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922DB8"/>
    <w:pPr>
      <w:spacing w:before="1440"/>
    </w:pPr>
    <w:rPr>
      <w:rFonts w:eastAsiaTheme="minorEastAsia"/>
      <w:lang w:val="en-US" w:eastAsia="zh-CN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22DB8"/>
    <w:rPr>
      <w:rFonts w:ascii="Dubai" w:eastAsiaTheme="minorEastAsia" w:hAnsi="Dubai" w:cs="Dubai"/>
      <w:lang w:val="en-US" w:eastAsia="zh-CN"/>
    </w:rPr>
  </w:style>
  <w:style w:type="table" w:styleId="TableGrid">
    <w:name w:val="Table Grid"/>
    <w:basedOn w:val="TableNormal"/>
    <w:uiPriority w:val="39"/>
    <w:rsid w:val="00922DB8"/>
    <w:pPr>
      <w:spacing w:after="0" w:line="240" w:lineRule="auto"/>
    </w:pPr>
    <w:rPr>
      <w:rFonts w:eastAsiaTheme="minorEastAsia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22DB8"/>
    <w:pPr>
      <w:tabs>
        <w:tab w:val="center" w:pos="4680"/>
        <w:tab w:val="right" w:pos="9360"/>
      </w:tabs>
      <w:spacing w:line="240" w:lineRule="auto"/>
    </w:pPr>
    <w:rPr>
      <w:rFonts w:eastAsiaTheme="minorEastAsia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922DB8"/>
    <w:rPr>
      <w:rFonts w:ascii="Dubai" w:eastAsiaTheme="minorEastAsia" w:hAnsi="Dubai" w:cs="Dubai"/>
      <w:lang w:val="en-US" w:eastAsia="zh-CN"/>
    </w:rPr>
  </w:style>
  <w:style w:type="character" w:styleId="Hyperlink">
    <w:name w:val="Hyperlink"/>
    <w:aliases w:val="CEO_Hyperlink,超级链接"/>
    <w:basedOn w:val="DefaultParagraphFont"/>
    <w:unhideWhenUsed/>
    <w:rsid w:val="00922DB8"/>
    <w:rPr>
      <w:rFonts w:ascii="Dubai" w:hAnsi="Dubai" w:cs="Dubai"/>
      <w:color w:val="0000FF"/>
      <w:u w:val="single"/>
    </w:rPr>
  </w:style>
  <w:style w:type="character" w:styleId="BookTitle">
    <w:name w:val="Book Title"/>
    <w:basedOn w:val="DefaultParagraphFont"/>
    <w:uiPriority w:val="33"/>
    <w:rsid w:val="00922DB8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922DB8"/>
    <w:rPr>
      <w:i/>
      <w:iCs/>
      <w:color w:val="FF0000"/>
    </w:rPr>
  </w:style>
  <w:style w:type="paragraph" w:customStyle="1" w:styleId="Footnotetexte">
    <w:name w:val="Footnote texte"/>
    <w:basedOn w:val="Normal"/>
    <w:uiPriority w:val="1"/>
    <w:qFormat/>
    <w:rsid w:val="00922DB8"/>
    <w:pPr>
      <w:tabs>
        <w:tab w:val="left" w:pos="397"/>
      </w:tabs>
      <w:spacing w:before="60" w:line="168" w:lineRule="auto"/>
      <w:ind w:left="397" w:hanging="397"/>
    </w:pPr>
    <w:rPr>
      <w:rFonts w:eastAsiaTheme="minorEastAsia"/>
      <w:sz w:val="20"/>
      <w:szCs w:val="20"/>
      <w:lang w:val="en-US" w:eastAsia="zh-CN"/>
    </w:rPr>
  </w:style>
  <w:style w:type="character" w:styleId="IntenseEmphasis">
    <w:name w:val="Intense Emphasis"/>
    <w:basedOn w:val="DefaultParagraphFont"/>
    <w:uiPriority w:val="21"/>
    <w:rsid w:val="00922DB8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922DB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eastAsiaTheme="minorEastAsia"/>
      <w:i/>
      <w:iCs/>
      <w:color w:val="FF0000"/>
      <w:lang w:val="en-US" w:eastAsia="zh-C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2DB8"/>
    <w:rPr>
      <w:rFonts w:ascii="Dubai" w:eastAsiaTheme="minorEastAsia" w:hAnsi="Dubai" w:cs="Dubai"/>
      <w:i/>
      <w:iCs/>
      <w:color w:val="FF0000"/>
      <w:lang w:val="en-US" w:eastAsia="zh-CN"/>
    </w:rPr>
  </w:style>
  <w:style w:type="character" w:styleId="IntenseReference">
    <w:name w:val="Intense Reference"/>
    <w:basedOn w:val="DefaultParagraphFont"/>
    <w:uiPriority w:val="32"/>
    <w:rsid w:val="00922DB8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rsid w:val="00922DB8"/>
    <w:pPr>
      <w:spacing w:before="80"/>
      <w:ind w:left="720"/>
      <w:contextualSpacing/>
    </w:pPr>
    <w:rPr>
      <w:rFonts w:eastAsiaTheme="minorEastAsia"/>
      <w:lang w:val="en-US" w:eastAsia="zh-CN"/>
    </w:rPr>
  </w:style>
  <w:style w:type="paragraph" w:styleId="Quote">
    <w:name w:val="Quote"/>
    <w:basedOn w:val="Normal"/>
    <w:next w:val="Normal"/>
    <w:link w:val="QuoteChar"/>
    <w:uiPriority w:val="29"/>
    <w:rsid w:val="00922DB8"/>
    <w:pPr>
      <w:spacing w:before="200"/>
      <w:ind w:left="864" w:right="864"/>
      <w:jc w:val="center"/>
    </w:pPr>
    <w:rPr>
      <w:rFonts w:eastAsiaTheme="minorEastAsia"/>
      <w:i/>
      <w:iCs/>
      <w:color w:val="FF0000"/>
      <w:lang w:val="en-US" w:eastAsia="zh-CN"/>
    </w:rPr>
  </w:style>
  <w:style w:type="character" w:customStyle="1" w:styleId="QuoteChar">
    <w:name w:val="Quote Char"/>
    <w:basedOn w:val="DefaultParagraphFont"/>
    <w:link w:val="Quote"/>
    <w:uiPriority w:val="29"/>
    <w:rsid w:val="00922DB8"/>
    <w:rPr>
      <w:rFonts w:ascii="Dubai" w:eastAsiaTheme="minorEastAsia" w:hAnsi="Dubai" w:cs="Dubai"/>
      <w:i/>
      <w:iCs/>
      <w:color w:val="FF0000"/>
      <w:lang w:val="en-US" w:eastAsia="zh-CN"/>
    </w:rPr>
  </w:style>
  <w:style w:type="character" w:styleId="Strong">
    <w:name w:val="Strong"/>
    <w:basedOn w:val="DefaultParagraphFont"/>
    <w:rsid w:val="00922DB8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922DB8"/>
    <w:pPr>
      <w:numPr>
        <w:ilvl w:val="1"/>
      </w:numPr>
    </w:pPr>
    <w:rPr>
      <w:rFonts w:eastAsiaTheme="minorEastAsia"/>
      <w:color w:val="FF0000"/>
      <w:spacing w:val="15"/>
      <w:lang w:val="en-US" w:eastAsia="zh-CN"/>
    </w:rPr>
  </w:style>
  <w:style w:type="character" w:customStyle="1" w:styleId="SubtitleChar">
    <w:name w:val="Subtitle Char"/>
    <w:basedOn w:val="DefaultParagraphFont"/>
    <w:link w:val="Subtitle"/>
    <w:uiPriority w:val="11"/>
    <w:rsid w:val="00922DB8"/>
    <w:rPr>
      <w:rFonts w:eastAsiaTheme="minorEastAsia"/>
      <w:color w:val="FF0000"/>
      <w:spacing w:val="15"/>
      <w:lang w:val="en-US" w:eastAsia="zh-CN"/>
    </w:rPr>
  </w:style>
  <w:style w:type="character" w:styleId="SubtleEmphasis">
    <w:name w:val="Subtle Emphasis"/>
    <w:basedOn w:val="DefaultParagraphFont"/>
    <w:uiPriority w:val="19"/>
    <w:rsid w:val="00922DB8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922DB8"/>
    <w:rPr>
      <w:smallCaps/>
      <w:color w:val="FF0000"/>
    </w:rPr>
  </w:style>
  <w:style w:type="paragraph" w:customStyle="1" w:styleId="Tablelegend">
    <w:name w:val="Table legend"/>
    <w:basedOn w:val="Normal"/>
    <w:uiPriority w:val="1"/>
    <w:qFormat/>
    <w:rsid w:val="00922DB8"/>
    <w:pPr>
      <w:spacing w:before="80"/>
    </w:pPr>
    <w:rPr>
      <w:rFonts w:eastAsiaTheme="minorEastAsia"/>
      <w:lang w:val="en-US" w:eastAsia="zh-CN" w:bidi="ar-SY"/>
    </w:rPr>
  </w:style>
  <w:style w:type="paragraph" w:customStyle="1" w:styleId="Headingb">
    <w:name w:val="Heading b"/>
    <w:basedOn w:val="Normal"/>
    <w:qFormat/>
    <w:rsid w:val="00922DB8"/>
    <w:pPr>
      <w:keepNext/>
      <w:spacing w:before="240"/>
      <w:ind w:left="1134" w:hanging="1134"/>
    </w:pPr>
    <w:rPr>
      <w:rFonts w:eastAsiaTheme="minorEastAsia"/>
      <w:b/>
      <w:bCs/>
      <w:lang w:val="en-US" w:eastAsia="zh-CN"/>
    </w:rPr>
  </w:style>
  <w:style w:type="paragraph" w:customStyle="1" w:styleId="QuestionNo">
    <w:name w:val="Question_No"/>
    <w:basedOn w:val="AnnexNo"/>
    <w:qFormat/>
    <w:rsid w:val="00922DB8"/>
    <w:rPr>
      <w:lang w:bidi="ar-EG"/>
    </w:rPr>
  </w:style>
  <w:style w:type="paragraph" w:customStyle="1" w:styleId="Questiontitle">
    <w:name w:val="Question_title"/>
    <w:basedOn w:val="Annextitle"/>
    <w:qFormat/>
    <w:rsid w:val="00922DB8"/>
  </w:style>
  <w:style w:type="paragraph" w:customStyle="1" w:styleId="DeclNo">
    <w:name w:val="Decl_No"/>
    <w:basedOn w:val="AnnexNo"/>
    <w:uiPriority w:val="1"/>
    <w:qFormat/>
    <w:rsid w:val="00922DB8"/>
    <w:pPr>
      <w:bidi w:val="0"/>
    </w:pPr>
  </w:style>
  <w:style w:type="paragraph" w:customStyle="1" w:styleId="enumlev10">
    <w:name w:val="enumlev1"/>
    <w:basedOn w:val="Normal"/>
    <w:link w:val="enumlev1Char"/>
    <w:qFormat/>
    <w:rsid w:val="00922DB8"/>
    <w:pPr>
      <w:tabs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792" w:hanging="792"/>
      <w:textAlignment w:val="baseline"/>
    </w:pPr>
    <w:rPr>
      <w:rFonts w:eastAsia="Times New Roman"/>
    </w:rPr>
  </w:style>
  <w:style w:type="paragraph" w:customStyle="1" w:styleId="Figure">
    <w:name w:val="Figure"/>
    <w:basedOn w:val="Figuretitle"/>
    <w:qFormat/>
    <w:rsid w:val="00922DB8"/>
    <w:pPr>
      <w:spacing w:before="100" w:beforeAutospacing="1" w:after="100" w:afterAutospacing="1" w:line="240" w:lineRule="auto"/>
    </w:pPr>
    <w:rPr>
      <w:noProof/>
    </w:rPr>
  </w:style>
  <w:style w:type="paragraph" w:customStyle="1" w:styleId="Figuretitle0">
    <w:name w:val="Figure_title"/>
    <w:basedOn w:val="Normal"/>
    <w:next w:val="Normal"/>
    <w:uiPriority w:val="1"/>
    <w:rsid w:val="00922DB8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480" w:line="240" w:lineRule="auto"/>
      <w:jc w:val="center"/>
      <w:textAlignment w:val="baseline"/>
    </w:pPr>
    <w:rPr>
      <w:rFonts w:eastAsia="Times New Roman" w:cs="Times New Roman"/>
      <w:b/>
      <w:sz w:val="20"/>
      <w:szCs w:val="20"/>
    </w:rPr>
  </w:style>
  <w:style w:type="paragraph" w:customStyle="1" w:styleId="Headingi0">
    <w:name w:val="Heading_i"/>
    <w:basedOn w:val="Normal"/>
    <w:next w:val="Normal"/>
    <w:qFormat/>
    <w:rsid w:val="00922DB8"/>
    <w:pPr>
      <w:overflowPunct w:val="0"/>
      <w:autoSpaceDE w:val="0"/>
      <w:autoSpaceDN w:val="0"/>
      <w:adjustRightInd w:val="0"/>
      <w:textAlignment w:val="baseline"/>
    </w:pPr>
    <w:rPr>
      <w:rFonts w:eastAsia="Times New Roman"/>
      <w:i/>
      <w:iCs/>
      <w:sz w:val="24"/>
      <w:szCs w:val="24"/>
    </w:rPr>
  </w:style>
  <w:style w:type="paragraph" w:customStyle="1" w:styleId="enumlev20">
    <w:name w:val="enumlev2"/>
    <w:basedOn w:val="enumlev10"/>
    <w:link w:val="enumlev2Char"/>
    <w:qFormat/>
    <w:rsid w:val="00922DB8"/>
    <w:pPr>
      <w:tabs>
        <w:tab w:val="clear" w:pos="794"/>
        <w:tab w:val="clear" w:pos="1191"/>
        <w:tab w:val="clear" w:pos="1588"/>
        <w:tab w:val="clear" w:pos="1985"/>
        <w:tab w:val="left" w:pos="1871"/>
        <w:tab w:val="left" w:pos="2608"/>
        <w:tab w:val="left" w:pos="3345"/>
      </w:tabs>
      <w:bidi w:val="0"/>
      <w:spacing w:line="240" w:lineRule="auto"/>
      <w:ind w:left="1361" w:hanging="567"/>
      <w:jc w:val="left"/>
    </w:pPr>
  </w:style>
  <w:style w:type="paragraph" w:customStyle="1" w:styleId="ChapNo">
    <w:name w:val="Chap_No"/>
    <w:basedOn w:val="ArtNo"/>
    <w:next w:val="Normal"/>
    <w:autoRedefine/>
    <w:uiPriority w:val="1"/>
    <w:qFormat/>
    <w:rsid w:val="00922DB8"/>
  </w:style>
  <w:style w:type="paragraph" w:customStyle="1" w:styleId="ArtNo">
    <w:name w:val="Art_No"/>
    <w:basedOn w:val="Normal"/>
    <w:next w:val="Normal"/>
    <w:autoRedefine/>
    <w:uiPriority w:val="1"/>
    <w:qFormat/>
    <w:rsid w:val="00922DB8"/>
    <w:pPr>
      <w:keepNext/>
      <w:keepLines/>
      <w:spacing w:before="360" w:after="120"/>
      <w:jc w:val="center"/>
    </w:pPr>
    <w:rPr>
      <w:rFonts w:eastAsiaTheme="minorEastAsia"/>
      <w:szCs w:val="40"/>
      <w:lang w:val="en-US" w:eastAsia="zh-CN"/>
    </w:rPr>
  </w:style>
  <w:style w:type="character" w:styleId="CommentReference">
    <w:name w:val="annotation reference"/>
    <w:uiPriority w:val="1"/>
    <w:rsid w:val="00922DB8"/>
    <w:rPr>
      <w:rFonts w:cs="Times New Roman"/>
      <w:sz w:val="16"/>
      <w:szCs w:val="16"/>
    </w:rPr>
  </w:style>
  <w:style w:type="paragraph" w:customStyle="1" w:styleId="AnnexNo0">
    <w:name w:val="Annex_No"/>
    <w:basedOn w:val="Normal"/>
    <w:next w:val="Normal"/>
    <w:qFormat/>
    <w:rsid w:val="00922DB8"/>
    <w:pPr>
      <w:tabs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720"/>
      <w:jc w:val="center"/>
      <w:textAlignment w:val="baseline"/>
    </w:pPr>
    <w:rPr>
      <w:rFonts w:eastAsia="SimSun"/>
      <w:caps/>
      <w:sz w:val="28"/>
      <w:szCs w:val="28"/>
      <w:lang w:bidi="ar-EG"/>
    </w:rPr>
  </w:style>
  <w:style w:type="paragraph" w:customStyle="1" w:styleId="Tablehead0">
    <w:name w:val="Table_head"/>
    <w:basedOn w:val="Tabletext"/>
    <w:qFormat/>
    <w:rsid w:val="00922DB8"/>
    <w:pPr>
      <w:spacing w:before="80" w:after="80"/>
      <w:jc w:val="center"/>
    </w:pPr>
    <w:rPr>
      <w:b/>
      <w:bCs/>
    </w:rPr>
  </w:style>
  <w:style w:type="paragraph" w:customStyle="1" w:styleId="Tabletext">
    <w:name w:val="Table_text"/>
    <w:basedOn w:val="Normal"/>
    <w:qFormat/>
    <w:rsid w:val="00922DB8"/>
    <w:pPr>
      <w:spacing w:before="60" w:after="60" w:line="260" w:lineRule="exact"/>
    </w:pPr>
    <w:rPr>
      <w:rFonts w:eastAsiaTheme="minorEastAsia"/>
      <w:lang w:val="en-US" w:eastAsia="zh-CN"/>
    </w:rPr>
  </w:style>
  <w:style w:type="paragraph" w:customStyle="1" w:styleId="a">
    <w:name w:val="الرامية إلى تيسير تطوير"/>
    <w:basedOn w:val="Normal"/>
    <w:uiPriority w:val="1"/>
    <w:qFormat/>
    <w:rsid w:val="00922DB8"/>
    <w:rPr>
      <w:rFonts w:eastAsiaTheme="minorEastAsia"/>
      <w:lang w:val="fr-CH" w:eastAsia="zh-CN" w:bidi="ar-SY"/>
    </w:rPr>
  </w:style>
  <w:style w:type="character" w:styleId="UnresolvedMention">
    <w:name w:val="Unresolved Mention"/>
    <w:basedOn w:val="DefaultParagraphFont"/>
    <w:uiPriority w:val="99"/>
    <w:semiHidden/>
    <w:unhideWhenUsed/>
    <w:rsid w:val="00922DB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22DB8"/>
    <w:rPr>
      <w:color w:val="954F72" w:themeColor="followedHyperlink"/>
      <w:u w:val="single"/>
    </w:rPr>
  </w:style>
  <w:style w:type="paragraph" w:customStyle="1" w:styleId="Headingb0">
    <w:name w:val="Heading_b"/>
    <w:basedOn w:val="Normal"/>
    <w:next w:val="Normal"/>
    <w:link w:val="HeadingbChar"/>
    <w:qFormat/>
    <w:rsid w:val="00922DB8"/>
    <w:pPr>
      <w:keepNext/>
      <w:keepLines/>
      <w:tabs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rFonts w:eastAsia="Times New Roman"/>
      <w:b/>
      <w:bCs/>
      <w:sz w:val="24"/>
      <w:szCs w:val="24"/>
    </w:rPr>
  </w:style>
  <w:style w:type="character" w:customStyle="1" w:styleId="HeadingbChar">
    <w:name w:val="Heading_b Char"/>
    <w:link w:val="Headingb0"/>
    <w:locked/>
    <w:rsid w:val="00922DB8"/>
    <w:rPr>
      <w:rFonts w:ascii="Dubai" w:eastAsia="Times New Roman" w:hAnsi="Dubai" w:cs="Dubai"/>
      <w:b/>
      <w:bCs/>
      <w:sz w:val="24"/>
      <w:szCs w:val="24"/>
    </w:rPr>
  </w:style>
  <w:style w:type="paragraph" w:styleId="Revision">
    <w:name w:val="Revision"/>
    <w:hidden/>
    <w:uiPriority w:val="99"/>
    <w:semiHidden/>
    <w:rsid w:val="00922DB8"/>
    <w:pPr>
      <w:spacing w:after="0" w:line="240" w:lineRule="auto"/>
    </w:pPr>
    <w:rPr>
      <w:rFonts w:ascii="Dubai" w:eastAsiaTheme="minorEastAsia" w:hAnsi="Dubai" w:cs="Dubai"/>
      <w:lang w:val="en-US" w:eastAsia="zh-CN"/>
    </w:rPr>
  </w:style>
  <w:style w:type="paragraph" w:customStyle="1" w:styleId="Acknowledgements">
    <w:name w:val="Acknowledgements"/>
    <w:basedOn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Alternativetext">
    <w:name w:val="Alternative text"/>
    <w:basedOn w:val="Normal"/>
    <w:rsid w:val="00922DB8"/>
    <w:pPr>
      <w:spacing w:after="360"/>
      <w:jc w:val="center"/>
    </w:pPr>
    <w:rPr>
      <w:rFonts w:eastAsiaTheme="minorEastAsia"/>
      <w:i/>
      <w:iCs/>
      <w:color w:val="ED7D31" w:themeColor="accent2"/>
      <w:sz w:val="20"/>
      <w:szCs w:val="20"/>
      <w:lang w:val="en-US" w:eastAsia="zh-CN"/>
    </w:rPr>
  </w:style>
  <w:style w:type="paragraph" w:customStyle="1" w:styleId="AnnexNoTitlecolor">
    <w:name w:val="Annex_No_Titlecolor"/>
    <w:basedOn w:val="Normal"/>
    <w:next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Annextitle0">
    <w:name w:val="Annex_title"/>
    <w:basedOn w:val="Normal"/>
    <w:next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Appendixtitle0">
    <w:name w:val="Appendix_title"/>
    <w:basedOn w:val="Normal"/>
    <w:next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Boxshadingendtext">
    <w:name w:val="Box shading end text"/>
    <w:basedOn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Boxshadingtext">
    <w:name w:val="Box shading text"/>
    <w:basedOn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Boxshadingtitle">
    <w:name w:val="Box shading title"/>
    <w:basedOn w:val="Normal"/>
    <w:next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Boxtext">
    <w:name w:val="Box text"/>
    <w:basedOn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Boxtitle">
    <w:name w:val="Box title"/>
    <w:basedOn w:val="Normal"/>
    <w:next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Boxtitlecentered">
    <w:name w:val="Box title centered"/>
    <w:basedOn w:val="Normal"/>
    <w:next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BoxtitleEnglish">
    <w:name w:val="Box title_English"/>
    <w:basedOn w:val="Normal"/>
    <w:next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Bulletlist1">
    <w:name w:val="Bullet list 1"/>
    <w:basedOn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Bulletlist1keepnext">
    <w:name w:val="Bullet list 1 keep next"/>
    <w:basedOn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Bulletlist1English">
    <w:name w:val="Bullet list 1_English"/>
    <w:basedOn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Bulletlist2">
    <w:name w:val="Bullet list 2"/>
    <w:basedOn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Bulletlist2English">
    <w:name w:val="Bullet list 2_English"/>
    <w:basedOn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Bulletlist3">
    <w:name w:val="Bullet list 3"/>
    <w:basedOn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Bulletlist3English">
    <w:name w:val="Bullet list 3_English"/>
    <w:basedOn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Chapno0">
    <w:name w:val="Chap_no"/>
    <w:basedOn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Chaptitle">
    <w:name w:val="Chap_title"/>
    <w:basedOn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Chaptbartitle">
    <w:name w:val="Chapt bar title"/>
    <w:basedOn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Chapttitle">
    <w:name w:val="Chapt title"/>
    <w:basedOn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Chapttitleright">
    <w:name w:val="Chapt title right"/>
    <w:basedOn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ChapttitleEnglish">
    <w:name w:val="Chapt title_English"/>
    <w:basedOn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Continued">
    <w:name w:val="Continued"/>
    <w:basedOn w:val="Normal"/>
    <w:next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ContinuedEnglish">
    <w:name w:val="Continued_English"/>
    <w:basedOn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Copyright">
    <w:name w:val="Copyright"/>
    <w:basedOn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Coverpartnerlogotext">
    <w:name w:val="Cover partner logo text"/>
    <w:basedOn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CoverSeriestitle">
    <w:name w:val="Cover Series title"/>
    <w:basedOn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CoverSubtitlereport">
    <w:name w:val="Cover Subtitle report"/>
    <w:basedOn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CoverTitlereport">
    <w:name w:val="Cover Title report"/>
    <w:basedOn w:val="Normal"/>
    <w:next w:val="CoverSubtitlereport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CoverTitlereportdate">
    <w:name w:val="Cover Title report date"/>
    <w:basedOn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styleId="EndnoteText">
    <w:name w:val="endnote text"/>
    <w:basedOn w:val="Normal"/>
    <w:link w:val="EndnoteTextChar"/>
    <w:semiHidden/>
    <w:unhideWhenUsed/>
    <w:rsid w:val="00922DB8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EndnoteTextChar">
    <w:name w:val="Endnote Text Char"/>
    <w:basedOn w:val="DefaultParagraphFont"/>
    <w:link w:val="EndnoteText"/>
    <w:semiHidden/>
    <w:rsid w:val="00922DB8"/>
    <w:rPr>
      <w:rFonts w:ascii="Dubai" w:eastAsiaTheme="minorEastAsia" w:hAnsi="Dubai" w:cs="Dubai"/>
      <w:sz w:val="20"/>
      <w:szCs w:val="20"/>
      <w:lang w:val="en-US" w:eastAsia="zh-CN"/>
    </w:rPr>
  </w:style>
  <w:style w:type="paragraph" w:customStyle="1" w:styleId="enumlev30">
    <w:name w:val="enumlev3"/>
    <w:basedOn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Figuretitlenextpage">
    <w:name w:val="Figure title next page"/>
    <w:basedOn w:val="Normal"/>
    <w:next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FiguretitleSpancolumns">
    <w:name w:val="Figure title Span columns"/>
    <w:basedOn w:val="Normal"/>
    <w:next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FiguretitleEnglish">
    <w:name w:val="Figure title_English"/>
    <w:basedOn w:val="Normal"/>
    <w:next w:val="NormalEnglish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NormalEnglish">
    <w:name w:val="Normal_English"/>
    <w:basedOn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FootnoteTextjustified">
    <w:name w:val="Footnote Text justified"/>
    <w:basedOn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FootnoteTextjustifiedEnglish">
    <w:name w:val="Footnote Text justified_English"/>
    <w:basedOn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FootnoteTextrightalign">
    <w:name w:val="Footnote Text right align"/>
    <w:basedOn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FootnoteTextEnglish">
    <w:name w:val="Footnote Text_English"/>
    <w:basedOn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FrontMatterTitleLeftAligned">
    <w:name w:val="Front_Matter_Title_Left_Aligned"/>
    <w:basedOn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FrontMatterTitleRightAligned">
    <w:name w:val="Front_Matter_Title_Right_Aligned"/>
    <w:basedOn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Glossaryterm">
    <w:name w:val="Glossary_term"/>
    <w:basedOn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Heading1nextpage">
    <w:name w:val="Heading 1 next page"/>
    <w:basedOn w:val="Normal"/>
    <w:next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Heading1nextpagenoindent">
    <w:name w:val="Heading 1 next page no indent"/>
    <w:basedOn w:val="Normal"/>
    <w:next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Heading1nextpagenoindentEnglish">
    <w:name w:val="Heading 1 next page no indent_English"/>
    <w:basedOn w:val="Normal"/>
    <w:next w:val="NormalEnglish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Heading1nextpageEnglish">
    <w:name w:val="Heading 1 next page_English"/>
    <w:basedOn w:val="Normal"/>
    <w:next w:val="NormalEnglish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Heading1noindent">
    <w:name w:val="Heading 1 no indent"/>
    <w:basedOn w:val="Normal"/>
    <w:next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Heading1noindentEnglish">
    <w:name w:val="Heading 1 no indent_English"/>
    <w:basedOn w:val="Normal"/>
    <w:next w:val="NormalEnglish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Heading1English">
    <w:name w:val="Heading 1_English"/>
    <w:basedOn w:val="Normal"/>
    <w:next w:val="NormalEnglish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Heading2nextpage">
    <w:name w:val="Heading 2 next page"/>
    <w:basedOn w:val="Normal"/>
    <w:next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Heading2nextpagenoindent">
    <w:name w:val="Heading 2 next page no indent"/>
    <w:basedOn w:val="Normal"/>
    <w:next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Heading2nextpagenoindentEnglish">
    <w:name w:val="Heading 2 next page no indent_English"/>
    <w:basedOn w:val="Normal"/>
    <w:next w:val="NormalEnglish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Heading2nextpageEnglish">
    <w:name w:val="Heading 2 next page_English"/>
    <w:basedOn w:val="Normal"/>
    <w:next w:val="NormalEnglish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Heading2noindent">
    <w:name w:val="Heading 2 no indent"/>
    <w:basedOn w:val="Normal"/>
    <w:next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Heading2noindentEnglish">
    <w:name w:val="Heading 2 no indent_English"/>
    <w:basedOn w:val="Normal"/>
    <w:next w:val="NormalEnglish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Heading2English">
    <w:name w:val="Heading 2_English"/>
    <w:basedOn w:val="Normal"/>
    <w:next w:val="NormalEnglish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Heading3nextpage">
    <w:name w:val="Heading 3 next page"/>
    <w:basedOn w:val="Normal"/>
    <w:next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Heading3nextpageEnglish">
    <w:name w:val="Heading 3 next page_English"/>
    <w:basedOn w:val="Normal"/>
    <w:next w:val="NormalEnglish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Heading3noindent">
    <w:name w:val="Heading 3 no indent"/>
    <w:basedOn w:val="Normal"/>
    <w:next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Heading3noindentEnglish">
    <w:name w:val="Heading 3 no indent_English"/>
    <w:basedOn w:val="Normal"/>
    <w:next w:val="NormalEnglish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Heading3English">
    <w:name w:val="Heading 3_English"/>
    <w:basedOn w:val="Normal"/>
    <w:next w:val="NormalEnglish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Heading4nextpage">
    <w:name w:val="Heading 4 next page"/>
    <w:basedOn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Heading4nextpageEnglish">
    <w:name w:val="Heading 4 next page_English"/>
    <w:basedOn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Heading4English">
    <w:name w:val="Heading 4_English"/>
    <w:basedOn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Heading5nextpage">
    <w:name w:val="Heading 5 next page"/>
    <w:basedOn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Heading5nextpageEnglish">
    <w:name w:val="Heading 5 next page_English"/>
    <w:basedOn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Heading5English">
    <w:name w:val="Heading 5_English"/>
    <w:basedOn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HeadingbEnglish">
    <w:name w:val="Heading b_English"/>
    <w:basedOn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Headingbold-colored">
    <w:name w:val="Heading bold-colored"/>
    <w:basedOn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Headingbold-coloredEnglish">
    <w:name w:val="Heading bold-colored_English"/>
    <w:basedOn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Headingbcolor">
    <w:name w:val="Heading_bcolor"/>
    <w:basedOn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Normalcenteraligned">
    <w:name w:val="Normal center aligned"/>
    <w:basedOn w:val="Normal"/>
    <w:rsid w:val="00922DB8"/>
    <w:pPr>
      <w:spacing w:after="360"/>
      <w:jc w:val="center"/>
    </w:pPr>
    <w:rPr>
      <w:rFonts w:eastAsiaTheme="minorEastAsia"/>
      <w:lang w:val="en-US" w:eastAsia="zh-CN"/>
    </w:rPr>
  </w:style>
  <w:style w:type="paragraph" w:customStyle="1" w:styleId="NormalcenteralignedEnglish">
    <w:name w:val="Normal center aligned_English"/>
    <w:basedOn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Normalhalfspaceafter">
    <w:name w:val="Normal half space after"/>
    <w:basedOn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NormalHeading1">
    <w:name w:val="Normal Heading 1"/>
    <w:basedOn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NormalHeading1centred">
    <w:name w:val="Normal Heading 1 centred"/>
    <w:basedOn w:val="Normal"/>
    <w:next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NormalHeading1leftalign">
    <w:name w:val="Normal Heading 1 left align"/>
    <w:basedOn w:val="Normal"/>
    <w:next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NormalHeading1rightalign">
    <w:name w:val="Normal Heading 1 right align"/>
    <w:basedOn w:val="Normal"/>
    <w:next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Normalindent1">
    <w:name w:val="Normal indent 1"/>
    <w:basedOn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Normalindent1English">
    <w:name w:val="Normal indent 1_English"/>
    <w:basedOn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Normalindent2">
    <w:name w:val="Normal indent 2"/>
    <w:basedOn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Normalindent2English">
    <w:name w:val="Normal indent 2_English"/>
    <w:basedOn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Normalleftaligned">
    <w:name w:val="Normal left aligned"/>
    <w:basedOn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Normalnextpage">
    <w:name w:val="Normal next page"/>
    <w:basedOn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NormalnextpageEnglish">
    <w:name w:val="Normal next page_English"/>
    <w:basedOn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Normalnotjustified">
    <w:name w:val="Normal not justified"/>
    <w:basedOn w:val="Normal"/>
    <w:rsid w:val="00922DB8"/>
    <w:pPr>
      <w:spacing w:after="360"/>
    </w:pPr>
    <w:rPr>
      <w:rFonts w:eastAsiaTheme="minorEastAsia"/>
      <w:color w:val="7B7B7B" w:themeColor="accent3" w:themeShade="BF"/>
      <w:lang w:val="en-US" w:eastAsia="zh-CN"/>
    </w:rPr>
  </w:style>
  <w:style w:type="paragraph" w:customStyle="1" w:styleId="Normalreduced">
    <w:name w:val="Normal reduced"/>
    <w:basedOn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Normalrightaligned">
    <w:name w:val="Normal right aligned"/>
    <w:basedOn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Normalsmall">
    <w:name w:val="Normal small"/>
    <w:basedOn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NormalSpancolumns">
    <w:name w:val="Normal Span columns"/>
    <w:basedOn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Objectivetitle">
    <w:name w:val="Objective_title"/>
    <w:basedOn w:val="Normal"/>
    <w:next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PARTNoTitlecolor">
    <w:name w:val="PART_No_Titlecolor"/>
    <w:basedOn w:val="Normal"/>
    <w:next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Partnershiptitleandlogo">
    <w:name w:val="Partnership title and logo"/>
    <w:basedOn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Publishersnotetitle">
    <w:name w:val="Publishers note title"/>
    <w:basedOn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Reference">
    <w:name w:val="Reference"/>
    <w:basedOn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Sectiontitle0">
    <w:name w:val="Section_title"/>
    <w:basedOn w:val="Normal"/>
    <w:next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Section10">
    <w:name w:val="Section_1"/>
    <w:basedOn w:val="Normal"/>
    <w:next w:val="Normal"/>
    <w:uiPriority w:val="1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Seriesname">
    <w:name w:val="Series name"/>
    <w:basedOn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Signpart">
    <w:name w:val="Sign part"/>
    <w:basedOn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Signcountry">
    <w:name w:val="Sign_country"/>
    <w:basedOn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Sourcetext">
    <w:name w:val="Source text"/>
    <w:basedOn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SourcetextEnglish">
    <w:name w:val="Source text_English"/>
    <w:basedOn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Span2columns105pt">
    <w:name w:val="Span 2 columns 10.5pt"/>
    <w:basedOn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StyleVolumetitle">
    <w:name w:val="Style Volume_title"/>
    <w:basedOn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Subsectiontitlecolor">
    <w:name w:val="Subsection_titlecolor"/>
    <w:basedOn w:val="Normal"/>
    <w:next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Subtitlereport">
    <w:name w:val="Subtitle report"/>
    <w:basedOn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Tablebullet">
    <w:name w:val="Table bullet"/>
    <w:basedOn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Tablebullet2">
    <w:name w:val="Table bullet 2"/>
    <w:basedOn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Tablebullet2English">
    <w:name w:val="Table bullet 2_English"/>
    <w:basedOn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Tablebullet6pt">
    <w:name w:val="Table bullet 6pt"/>
    <w:basedOn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Tablebullet6ptEnglish">
    <w:name w:val="Table bullet 6pt_English"/>
    <w:basedOn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TablebulletEnglish">
    <w:name w:val="Table bullet_English"/>
    <w:basedOn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Tablehead1">
    <w:name w:val="Table head"/>
    <w:basedOn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Tableheadcentred">
    <w:name w:val="Table head centred"/>
    <w:basedOn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TableheadcentredEnglish">
    <w:name w:val="Table head centred_English"/>
    <w:basedOn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Tableheadleft">
    <w:name w:val="Table head left"/>
    <w:basedOn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Tableheadright">
    <w:name w:val="Table head right"/>
    <w:basedOn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TableheadrightEnglish">
    <w:name w:val="Table head right_English"/>
    <w:basedOn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Tableheadsmall">
    <w:name w:val="Table head small"/>
    <w:basedOn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Tableheadsmallrightalignwhite">
    <w:name w:val="Table head small right align white"/>
    <w:basedOn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Tableheadsmallwhite">
    <w:name w:val="Table head small white"/>
    <w:basedOn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Tableheadsmallwhitecentred">
    <w:name w:val="Table head small white centred"/>
    <w:basedOn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TableheadsmallwhitecentredEnglish">
    <w:name w:val="Table head small white centred_English"/>
    <w:basedOn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Tableheadsmallwhiteleft">
    <w:name w:val="Table head small white left"/>
    <w:basedOn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TableheadsmallwhiteleftEnglish">
    <w:name w:val="Table head small white left_English"/>
    <w:basedOn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TableheadsmallwhiteEnglish">
    <w:name w:val="Table head small white_English"/>
    <w:basedOn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TableheadsmallEnglish">
    <w:name w:val="Table head small_English"/>
    <w:basedOn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Tableheadwhite">
    <w:name w:val="Table head white"/>
    <w:basedOn w:val="Normal"/>
    <w:rsid w:val="00922DB8"/>
    <w:pPr>
      <w:spacing w:after="120"/>
    </w:pPr>
    <w:rPr>
      <w:rFonts w:eastAsiaTheme="minorEastAsia"/>
      <w:b/>
      <w:bCs/>
      <w:color w:val="FFFFFF" w:themeColor="background1"/>
      <w:lang w:val="en-US" w:eastAsia="zh-CN"/>
    </w:rPr>
  </w:style>
  <w:style w:type="paragraph" w:customStyle="1" w:styleId="Tableheadwhitecentred">
    <w:name w:val="Table head white centred"/>
    <w:basedOn w:val="Normal"/>
    <w:rsid w:val="00922DB8"/>
    <w:pPr>
      <w:spacing w:after="120"/>
      <w:jc w:val="center"/>
    </w:pPr>
    <w:rPr>
      <w:rFonts w:eastAsiaTheme="minorEastAsia"/>
      <w:b/>
      <w:bCs/>
      <w:lang w:val="en-US" w:eastAsia="zh-CN"/>
    </w:rPr>
  </w:style>
  <w:style w:type="paragraph" w:customStyle="1" w:styleId="Tableheadwhitecentred6pt">
    <w:name w:val="Table head white centred 6pt"/>
    <w:basedOn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TableheadwhitecentredEnglish">
    <w:name w:val="Table head white centred_English"/>
    <w:basedOn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Tableheadwhiteleft">
    <w:name w:val="Table head white left"/>
    <w:basedOn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Tableheadwhiteright">
    <w:name w:val="Table head white right"/>
    <w:basedOn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TableheadwhiterightEnglish">
    <w:name w:val="Table head white right_English"/>
    <w:basedOn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TableheadwhiteEnglish">
    <w:name w:val="Table head white_English"/>
    <w:basedOn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TableheadEnglish">
    <w:name w:val="Table head_English"/>
    <w:basedOn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Tabletext0">
    <w:name w:val="Table text"/>
    <w:basedOn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Tabletext-Reset">
    <w:name w:val="Table text - Reset"/>
    <w:basedOn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Tabletext6pt">
    <w:name w:val="Table text 6pt"/>
    <w:basedOn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Tabletextblue-light-shade">
    <w:name w:val="Table text blue-light-shade"/>
    <w:basedOn w:val="Normal"/>
    <w:rsid w:val="00922DB8"/>
    <w:pPr>
      <w:spacing w:after="360"/>
    </w:pPr>
    <w:rPr>
      <w:rFonts w:eastAsiaTheme="minorEastAsia"/>
      <w:b/>
      <w:bCs/>
      <w:lang w:val="en-US" w:eastAsia="zh-CN"/>
    </w:rPr>
  </w:style>
  <w:style w:type="paragraph" w:customStyle="1" w:styleId="Tabletextcentred">
    <w:name w:val="Table text centred"/>
    <w:basedOn w:val="Normal"/>
    <w:rsid w:val="00922DB8"/>
    <w:pPr>
      <w:jc w:val="center"/>
    </w:pPr>
    <w:rPr>
      <w:rFonts w:eastAsiaTheme="minorEastAsia"/>
      <w:lang w:val="en-US" w:eastAsia="zh-CN"/>
    </w:rPr>
  </w:style>
  <w:style w:type="paragraph" w:customStyle="1" w:styleId="Tabletextcentredblue-shade">
    <w:name w:val="Table text centred blue-shade"/>
    <w:basedOn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Tabletextcentredred-shade">
    <w:name w:val="Table text centred red-shade"/>
    <w:basedOn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TabletextcentredEnglish">
    <w:name w:val="Table text centred_English"/>
    <w:basedOn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Tabletextleftaligned">
    <w:name w:val="Table text left aligned"/>
    <w:basedOn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Tabletextrightaligned">
    <w:name w:val="Table text right aligned"/>
    <w:basedOn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TabletextrightalignedEnglish">
    <w:name w:val="Table text right aligned_English"/>
    <w:basedOn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Tabletextshade">
    <w:name w:val="Table text shade"/>
    <w:basedOn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Tabletextsmall">
    <w:name w:val="Table text small"/>
    <w:basedOn w:val="Normal"/>
    <w:rsid w:val="00922DB8"/>
    <w:rPr>
      <w:rFonts w:eastAsiaTheme="minorEastAsia"/>
      <w:lang w:val="en-US" w:eastAsia="zh-CN"/>
    </w:rPr>
  </w:style>
  <w:style w:type="paragraph" w:customStyle="1" w:styleId="Tabletextsmallbullet">
    <w:name w:val="Table text small bullet"/>
    <w:basedOn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TabletextsmallbulletEnglish">
    <w:name w:val="Table text small bullet_English"/>
    <w:basedOn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Tabletextsmallcentred">
    <w:name w:val="Table text small centred"/>
    <w:basedOn w:val="Normal"/>
    <w:rsid w:val="00922DB8"/>
    <w:pPr>
      <w:jc w:val="center"/>
    </w:pPr>
    <w:rPr>
      <w:rFonts w:eastAsiaTheme="minorEastAsia"/>
      <w:lang w:val="en-US" w:eastAsia="zh-CN"/>
    </w:rPr>
  </w:style>
  <w:style w:type="paragraph" w:customStyle="1" w:styleId="TabletextsmallcentredEnglish">
    <w:name w:val="Table text small centred_English"/>
    <w:basedOn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Tabletextsmallleftaligned">
    <w:name w:val="Table text small left aligned"/>
    <w:basedOn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Tabletextsmallrightaligned">
    <w:name w:val="Table text small right aligned"/>
    <w:basedOn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TabletextsmallrightalignedEnglish">
    <w:name w:val="Table text small right aligned_English"/>
    <w:basedOn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TabletextsmallEnglish">
    <w:name w:val="Table text small_English"/>
    <w:basedOn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TabletextEnglish">
    <w:name w:val="Table text_English"/>
    <w:basedOn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Tabletitlenextpage">
    <w:name w:val="Table title next page"/>
    <w:basedOn w:val="Normal"/>
    <w:next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TabletitlenextpageEnglish">
    <w:name w:val="Table title next page_English"/>
    <w:basedOn w:val="Normal"/>
    <w:next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TabletitleEnglish">
    <w:name w:val="Table title_English"/>
    <w:basedOn w:val="Normal"/>
    <w:next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TableNo0">
    <w:name w:val="Table_No"/>
    <w:basedOn w:val="Normal"/>
    <w:next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Tabletitle0">
    <w:name w:val="Table_title"/>
    <w:basedOn w:val="Normal"/>
    <w:next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Titlereport">
    <w:name w:val="Title report"/>
    <w:basedOn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Titlereportdate">
    <w:name w:val="Title report date"/>
    <w:basedOn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TOClistoffigures">
    <w:name w:val="TOC list of figures"/>
    <w:basedOn w:val="Normal"/>
    <w:next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Volumetitle0">
    <w:name w:val="Volume_title"/>
    <w:basedOn w:val="Normal"/>
    <w:rsid w:val="00922DB8"/>
    <w:pPr>
      <w:spacing w:after="360"/>
      <w:jc w:val="center"/>
    </w:pPr>
    <w:rPr>
      <w:rFonts w:eastAsiaTheme="minorEastAsia"/>
      <w:b/>
      <w:bCs/>
      <w:sz w:val="48"/>
      <w:szCs w:val="48"/>
      <w:lang w:val="en-US" w:eastAsia="zh-CN"/>
    </w:rPr>
  </w:style>
  <w:style w:type="paragraph" w:customStyle="1" w:styleId="APXchaptertitle">
    <w:name w:val="APX_chapter_title"/>
    <w:basedOn w:val="Normal"/>
    <w:next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APXchaptertitleEnglish">
    <w:name w:val="APX_chapter_title_English"/>
    <w:basedOn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APXheading1">
    <w:name w:val="APX_heading 1"/>
    <w:basedOn w:val="Normal"/>
    <w:next w:val="Normal"/>
    <w:rsid w:val="00922DB8"/>
    <w:pPr>
      <w:spacing w:after="360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APXheading1English">
    <w:name w:val="APX_heading 1_English"/>
    <w:basedOn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paragraph" w:customStyle="1" w:styleId="APXheading2">
    <w:name w:val="APX_heading 2"/>
    <w:basedOn w:val="Normal"/>
    <w:next w:val="Normal"/>
    <w:rsid w:val="00922DB8"/>
    <w:pPr>
      <w:spacing w:before="240" w:after="240"/>
    </w:pPr>
    <w:rPr>
      <w:rFonts w:eastAsiaTheme="minorEastAsia"/>
      <w:b/>
      <w:bCs/>
      <w:lang w:val="en-US" w:eastAsia="zh-CN"/>
    </w:rPr>
  </w:style>
  <w:style w:type="paragraph" w:customStyle="1" w:styleId="APXheading2English">
    <w:name w:val="APX_heading 2_English"/>
    <w:basedOn w:val="Normal"/>
    <w:rsid w:val="00922DB8"/>
    <w:pPr>
      <w:spacing w:after="360"/>
      <w:jc w:val="center"/>
    </w:pPr>
    <w:rPr>
      <w:rFonts w:eastAsiaTheme="minorEastAsia"/>
      <w:b/>
      <w:bCs/>
      <w:sz w:val="28"/>
      <w:szCs w:val="28"/>
      <w:lang w:val="en-US" w:eastAsia="zh-CN"/>
    </w:rPr>
  </w:style>
  <w:style w:type="character" w:customStyle="1" w:styleId="Arabic">
    <w:name w:val="Arabic"/>
    <w:rsid w:val="00922DB8"/>
    <w:rPr>
      <w:b w:val="0"/>
      <w:bCs w:val="0"/>
      <w:sz w:val="22"/>
      <w:szCs w:val="22"/>
    </w:rPr>
  </w:style>
  <w:style w:type="character" w:customStyle="1" w:styleId="Blue">
    <w:name w:val="Blue"/>
    <w:rsid w:val="00922DB8"/>
    <w:rPr>
      <w:b w:val="0"/>
      <w:bCs w:val="0"/>
      <w:sz w:val="22"/>
      <w:szCs w:val="22"/>
    </w:rPr>
  </w:style>
  <w:style w:type="character" w:customStyle="1" w:styleId="Bold">
    <w:name w:val="Bold"/>
    <w:rsid w:val="00922DB8"/>
    <w:rPr>
      <w:b/>
      <w:bCs/>
      <w:sz w:val="22"/>
      <w:szCs w:val="22"/>
    </w:rPr>
  </w:style>
  <w:style w:type="character" w:customStyle="1" w:styleId="Bolditalic">
    <w:name w:val="Bold italic"/>
    <w:rsid w:val="00922DB8"/>
    <w:rPr>
      <w:b w:val="0"/>
      <w:bCs w:val="0"/>
      <w:sz w:val="22"/>
      <w:szCs w:val="22"/>
    </w:rPr>
  </w:style>
  <w:style w:type="character" w:customStyle="1" w:styleId="BolditalicEnglish">
    <w:name w:val="Bold italic_English"/>
    <w:rsid w:val="00922DB8"/>
    <w:rPr>
      <w:b w:val="0"/>
      <w:bCs w:val="0"/>
      <w:sz w:val="22"/>
      <w:szCs w:val="22"/>
    </w:rPr>
  </w:style>
  <w:style w:type="character" w:customStyle="1" w:styleId="BoldLeft-to-Right">
    <w:name w:val="Bold Left-to-Right"/>
    <w:rsid w:val="00922DB8"/>
    <w:rPr>
      <w:b w:val="0"/>
      <w:bCs w:val="0"/>
      <w:sz w:val="22"/>
      <w:szCs w:val="22"/>
    </w:rPr>
  </w:style>
  <w:style w:type="character" w:customStyle="1" w:styleId="Boldunderline">
    <w:name w:val="Bold underline"/>
    <w:rsid w:val="00922DB8"/>
    <w:rPr>
      <w:b w:val="0"/>
      <w:bCs w:val="0"/>
      <w:sz w:val="22"/>
      <w:szCs w:val="22"/>
    </w:rPr>
  </w:style>
  <w:style w:type="character" w:customStyle="1" w:styleId="BoldunderlineEnglish">
    <w:name w:val="Bold underline_English"/>
    <w:rsid w:val="00922DB8"/>
    <w:rPr>
      <w:b w:val="0"/>
      <w:bCs w:val="0"/>
      <w:sz w:val="22"/>
      <w:szCs w:val="22"/>
    </w:rPr>
  </w:style>
  <w:style w:type="character" w:customStyle="1" w:styleId="BoldEnglish">
    <w:name w:val="Bold_English"/>
    <w:rsid w:val="00922DB8"/>
    <w:rPr>
      <w:b w:val="0"/>
      <w:bCs w:val="0"/>
      <w:sz w:val="22"/>
      <w:szCs w:val="22"/>
    </w:rPr>
  </w:style>
  <w:style w:type="character" w:customStyle="1" w:styleId="Bold-Arabic">
    <w:name w:val="Bold-Arabic"/>
    <w:rsid w:val="00922DB8"/>
    <w:rPr>
      <w:b w:val="0"/>
      <w:bCs w:val="0"/>
      <w:sz w:val="22"/>
      <w:szCs w:val="22"/>
    </w:rPr>
  </w:style>
  <w:style w:type="character" w:customStyle="1" w:styleId="Bold-italic-Arabic">
    <w:name w:val="Bold-italic-Arabic"/>
    <w:rsid w:val="00922DB8"/>
    <w:rPr>
      <w:b w:val="0"/>
      <w:bCs w:val="0"/>
      <w:sz w:val="22"/>
      <w:szCs w:val="22"/>
    </w:rPr>
  </w:style>
  <w:style w:type="character" w:customStyle="1" w:styleId="Chiffre">
    <w:name w:val="Chiffre"/>
    <w:rsid w:val="00922DB8"/>
    <w:rPr>
      <w:b w:val="0"/>
      <w:bCs w:val="0"/>
      <w:sz w:val="22"/>
      <w:szCs w:val="22"/>
    </w:rPr>
  </w:style>
  <w:style w:type="character" w:customStyle="1" w:styleId="CHIFFRES-ARABE">
    <w:name w:val="CHIFFRES-ARABE"/>
    <w:rsid w:val="00922DB8"/>
    <w:rPr>
      <w:b w:val="0"/>
      <w:bCs w:val="0"/>
      <w:sz w:val="22"/>
      <w:szCs w:val="22"/>
    </w:rPr>
  </w:style>
  <w:style w:type="character" w:customStyle="1" w:styleId="CHIFFRES-ARABE-Bold">
    <w:name w:val="CHIFFRES-ARABE-Bold"/>
    <w:rsid w:val="00922DB8"/>
    <w:rPr>
      <w:b w:val="0"/>
      <w:bCs w:val="0"/>
      <w:sz w:val="22"/>
      <w:szCs w:val="22"/>
    </w:rPr>
  </w:style>
  <w:style w:type="character" w:customStyle="1" w:styleId="Chinese">
    <w:name w:val="Chinese"/>
    <w:rsid w:val="00922DB8"/>
    <w:rPr>
      <w:b w:val="0"/>
      <w:bCs w:val="0"/>
      <w:sz w:val="22"/>
      <w:szCs w:val="22"/>
    </w:rPr>
  </w:style>
  <w:style w:type="character" w:customStyle="1" w:styleId="Colored-Normal">
    <w:name w:val="Colored - Normal"/>
    <w:rsid w:val="00922DB8"/>
    <w:rPr>
      <w:b w:val="0"/>
      <w:bCs w:val="0"/>
      <w:sz w:val="22"/>
      <w:szCs w:val="22"/>
    </w:rPr>
  </w:style>
  <w:style w:type="character" w:customStyle="1" w:styleId="Colored-NormalEnglish">
    <w:name w:val="Colored - Normal_English"/>
    <w:rsid w:val="00922DB8"/>
    <w:rPr>
      <w:b w:val="0"/>
      <w:bCs w:val="0"/>
      <w:sz w:val="22"/>
      <w:szCs w:val="22"/>
    </w:rPr>
  </w:style>
  <w:style w:type="character" w:customStyle="1" w:styleId="Coloredbold">
    <w:name w:val="Colored bold"/>
    <w:rsid w:val="00922DB8"/>
    <w:rPr>
      <w:b w:val="0"/>
      <w:bCs w:val="0"/>
      <w:sz w:val="22"/>
      <w:szCs w:val="22"/>
    </w:rPr>
  </w:style>
  <w:style w:type="character" w:customStyle="1" w:styleId="Coloredbolditalic">
    <w:name w:val="Colored bold italic"/>
    <w:rsid w:val="00922DB8"/>
    <w:rPr>
      <w:b w:val="0"/>
      <w:bCs w:val="0"/>
      <w:sz w:val="22"/>
      <w:szCs w:val="22"/>
    </w:rPr>
  </w:style>
  <w:style w:type="character" w:customStyle="1" w:styleId="ColoredbolditalicEnglish">
    <w:name w:val="Colored bold italic_English"/>
    <w:rsid w:val="00922DB8"/>
    <w:rPr>
      <w:b w:val="0"/>
      <w:bCs w:val="0"/>
      <w:sz w:val="22"/>
      <w:szCs w:val="22"/>
    </w:rPr>
  </w:style>
  <w:style w:type="character" w:customStyle="1" w:styleId="ColoredboldEnglish">
    <w:name w:val="Colored bold_English"/>
    <w:rsid w:val="00922DB8"/>
    <w:rPr>
      <w:b w:val="0"/>
      <w:bCs w:val="0"/>
      <w:sz w:val="22"/>
      <w:szCs w:val="22"/>
    </w:rPr>
  </w:style>
  <w:style w:type="character" w:customStyle="1" w:styleId="Coloredboldleft-to-right">
    <w:name w:val="Colored bold_left-to-right"/>
    <w:rsid w:val="00922DB8"/>
    <w:rPr>
      <w:b w:val="0"/>
      <w:bCs w:val="0"/>
      <w:sz w:val="22"/>
      <w:szCs w:val="22"/>
    </w:rPr>
  </w:style>
  <w:style w:type="character" w:customStyle="1" w:styleId="Coloreditalic">
    <w:name w:val="Colored italic"/>
    <w:rsid w:val="00922DB8"/>
    <w:rPr>
      <w:b w:val="0"/>
      <w:bCs w:val="0"/>
      <w:sz w:val="22"/>
      <w:szCs w:val="22"/>
    </w:rPr>
  </w:style>
  <w:style w:type="character" w:customStyle="1" w:styleId="ColoreditalicEnglish">
    <w:name w:val="Colored italic_English"/>
    <w:rsid w:val="00922DB8"/>
    <w:rPr>
      <w:b w:val="0"/>
      <w:bCs w:val="0"/>
      <w:sz w:val="22"/>
      <w:szCs w:val="22"/>
    </w:rPr>
  </w:style>
  <w:style w:type="character" w:customStyle="1" w:styleId="ColoredLeft-to-Right">
    <w:name w:val="Colored_Left-to-Right"/>
    <w:rsid w:val="00922DB8"/>
    <w:rPr>
      <w:b w:val="0"/>
      <w:bCs w:val="0"/>
      <w:sz w:val="22"/>
      <w:szCs w:val="22"/>
    </w:rPr>
  </w:style>
  <w:style w:type="character" w:styleId="EndnoteReference">
    <w:name w:val="endnote reference"/>
    <w:basedOn w:val="DefaultParagraphFont"/>
    <w:semiHidden/>
    <w:unhideWhenUsed/>
    <w:rsid w:val="00922DB8"/>
    <w:rPr>
      <w:vertAlign w:val="superscript"/>
    </w:rPr>
  </w:style>
  <w:style w:type="character" w:customStyle="1" w:styleId="Endnotetextno">
    <w:name w:val="Endnote text no"/>
    <w:rsid w:val="00922DB8"/>
    <w:rPr>
      <w:b w:val="0"/>
      <w:bCs w:val="0"/>
      <w:sz w:val="22"/>
      <w:szCs w:val="22"/>
    </w:rPr>
  </w:style>
  <w:style w:type="character" w:customStyle="1" w:styleId="Footnotetextno">
    <w:name w:val="Footnote text no"/>
    <w:rsid w:val="00922DB8"/>
    <w:rPr>
      <w:b w:val="0"/>
      <w:bCs w:val="0"/>
      <w:sz w:val="22"/>
      <w:szCs w:val="22"/>
    </w:rPr>
  </w:style>
  <w:style w:type="character" w:customStyle="1" w:styleId="Green">
    <w:name w:val="Green"/>
    <w:rsid w:val="00922DB8"/>
    <w:rPr>
      <w:b w:val="0"/>
      <w:bCs w:val="0"/>
      <w:sz w:val="22"/>
      <w:szCs w:val="22"/>
    </w:rPr>
  </w:style>
  <w:style w:type="character" w:customStyle="1" w:styleId="href">
    <w:name w:val="href"/>
    <w:rsid w:val="00922DB8"/>
    <w:rPr>
      <w:b w:val="0"/>
      <w:bCs w:val="0"/>
      <w:sz w:val="22"/>
      <w:szCs w:val="22"/>
    </w:rPr>
  </w:style>
  <w:style w:type="character" w:customStyle="1" w:styleId="Hyperlinkitalic">
    <w:name w:val="Hyperlink italic"/>
    <w:rsid w:val="00922DB8"/>
    <w:rPr>
      <w:b w:val="0"/>
      <w:bCs w:val="0"/>
      <w:sz w:val="22"/>
      <w:szCs w:val="22"/>
    </w:rPr>
  </w:style>
  <w:style w:type="character" w:customStyle="1" w:styleId="Hyperlink-Calibri">
    <w:name w:val="Hyperlink-Calibri"/>
    <w:rsid w:val="00922DB8"/>
    <w:rPr>
      <w:b w:val="0"/>
      <w:bCs w:val="0"/>
      <w:sz w:val="22"/>
      <w:szCs w:val="22"/>
    </w:rPr>
  </w:style>
  <w:style w:type="character" w:customStyle="1" w:styleId="Italic">
    <w:name w:val="Italic"/>
    <w:rsid w:val="00922DB8"/>
    <w:rPr>
      <w:b w:val="0"/>
      <w:bCs w:val="0"/>
      <w:sz w:val="22"/>
      <w:szCs w:val="22"/>
    </w:rPr>
  </w:style>
  <w:style w:type="character" w:customStyle="1" w:styleId="ItalicEnglish">
    <w:name w:val="Italic_English"/>
    <w:rsid w:val="00922DB8"/>
    <w:rPr>
      <w:b w:val="0"/>
      <w:bCs w:val="0"/>
      <w:sz w:val="22"/>
      <w:szCs w:val="22"/>
    </w:rPr>
  </w:style>
  <w:style w:type="character" w:customStyle="1" w:styleId="Italic-Arabic">
    <w:name w:val="Italic-Arabic"/>
    <w:rsid w:val="00922DB8"/>
    <w:rPr>
      <w:b w:val="0"/>
      <w:bCs w:val="0"/>
      <w:sz w:val="22"/>
      <w:szCs w:val="22"/>
    </w:rPr>
  </w:style>
  <w:style w:type="character" w:customStyle="1" w:styleId="ITUBlue">
    <w:name w:val="ITU Blue"/>
    <w:rsid w:val="00922DB8"/>
    <w:rPr>
      <w:b w:val="0"/>
      <w:bCs w:val="0"/>
      <w:sz w:val="22"/>
      <w:szCs w:val="22"/>
    </w:rPr>
  </w:style>
  <w:style w:type="character" w:customStyle="1" w:styleId="Left-to-Right">
    <w:name w:val="Left-to-Right"/>
    <w:rsid w:val="00922DB8"/>
    <w:rPr>
      <w:b w:val="0"/>
      <w:bCs w:val="0"/>
      <w:sz w:val="22"/>
      <w:szCs w:val="22"/>
    </w:rPr>
  </w:style>
  <w:style w:type="character" w:customStyle="1" w:styleId="Left-to-Rightbold">
    <w:name w:val="Left-to-Right bold"/>
    <w:rsid w:val="00922DB8"/>
    <w:rPr>
      <w:b w:val="0"/>
      <w:bCs w:val="0"/>
      <w:sz w:val="22"/>
      <w:szCs w:val="22"/>
    </w:rPr>
  </w:style>
  <w:style w:type="character" w:customStyle="1" w:styleId="Left-to-Rightbolditalic">
    <w:name w:val="Left-to-Right bold italic"/>
    <w:rsid w:val="00922DB8"/>
    <w:rPr>
      <w:b w:val="0"/>
      <w:bCs w:val="0"/>
      <w:sz w:val="22"/>
      <w:szCs w:val="22"/>
    </w:rPr>
  </w:style>
  <w:style w:type="character" w:customStyle="1" w:styleId="Left-to-Rightitalic">
    <w:name w:val="Left-to-Right italic"/>
    <w:rsid w:val="00922DB8"/>
    <w:rPr>
      <w:b w:val="0"/>
      <w:bCs w:val="0"/>
      <w:sz w:val="22"/>
      <w:szCs w:val="22"/>
    </w:rPr>
  </w:style>
  <w:style w:type="character" w:customStyle="1" w:styleId="Left-to-Right-Hyperlink">
    <w:name w:val="Left-to-Right-Hyperlink"/>
    <w:rsid w:val="00922DB8"/>
    <w:rPr>
      <w:b w:val="0"/>
      <w:bCs w:val="0"/>
      <w:sz w:val="22"/>
      <w:szCs w:val="22"/>
    </w:rPr>
  </w:style>
  <w:style w:type="character" w:customStyle="1" w:styleId="Left-to-Right-Hyperlinkitalic">
    <w:name w:val="Left-to-Right-Hyperlink italic"/>
    <w:rsid w:val="00922DB8"/>
    <w:rPr>
      <w:b w:val="0"/>
      <w:bCs w:val="0"/>
      <w:sz w:val="22"/>
      <w:szCs w:val="22"/>
    </w:rPr>
  </w:style>
  <w:style w:type="character" w:customStyle="1" w:styleId="Left-to-Right-Hyperlink-colored">
    <w:name w:val="Left-to-Right-Hyperlink-colored"/>
    <w:rsid w:val="00922DB8"/>
    <w:rPr>
      <w:b w:val="0"/>
      <w:bCs w:val="0"/>
      <w:sz w:val="22"/>
      <w:szCs w:val="22"/>
    </w:rPr>
  </w:style>
  <w:style w:type="character" w:customStyle="1" w:styleId="Liaison">
    <w:name w:val="Liaison"/>
    <w:rsid w:val="00922DB8"/>
    <w:rPr>
      <w:b w:val="0"/>
      <w:bCs w:val="0"/>
      <w:sz w:val="22"/>
      <w:szCs w:val="22"/>
    </w:rPr>
  </w:style>
  <w:style w:type="character" w:customStyle="1" w:styleId="Nobreak">
    <w:name w:val="No break"/>
    <w:rsid w:val="00922DB8"/>
    <w:rPr>
      <w:b w:val="0"/>
      <w:bCs w:val="0"/>
      <w:sz w:val="22"/>
      <w:szCs w:val="22"/>
    </w:rPr>
  </w:style>
  <w:style w:type="character" w:customStyle="1" w:styleId="NormalEnglish-char-style">
    <w:name w:val="Normal_English-char-style"/>
    <w:rsid w:val="00922DB8"/>
    <w:rPr>
      <w:b w:val="0"/>
      <w:bCs w:val="0"/>
      <w:sz w:val="22"/>
      <w:szCs w:val="22"/>
    </w:rPr>
  </w:style>
  <w:style w:type="character" w:customStyle="1" w:styleId="Red">
    <w:name w:val="Red"/>
    <w:rsid w:val="00922DB8"/>
    <w:rPr>
      <w:b w:val="0"/>
      <w:bCs w:val="0"/>
      <w:sz w:val="22"/>
      <w:szCs w:val="22"/>
    </w:rPr>
  </w:style>
  <w:style w:type="character" w:customStyle="1" w:styleId="Right-to-Left">
    <w:name w:val="Right-to-Left"/>
    <w:rsid w:val="00922DB8"/>
    <w:rPr>
      <w:b w:val="0"/>
      <w:bCs w:val="0"/>
      <w:sz w:val="22"/>
      <w:szCs w:val="22"/>
    </w:rPr>
  </w:style>
  <w:style w:type="character" w:customStyle="1" w:styleId="Symbol">
    <w:name w:val="Symbol"/>
    <w:rsid w:val="00922DB8"/>
    <w:rPr>
      <w:b w:val="0"/>
      <w:bCs w:val="0"/>
      <w:sz w:val="22"/>
      <w:szCs w:val="22"/>
    </w:rPr>
  </w:style>
  <w:style w:type="character" w:customStyle="1" w:styleId="White">
    <w:name w:val="White"/>
    <w:rsid w:val="00922DB8"/>
    <w:rPr>
      <w:b w:val="0"/>
      <w:bCs w:val="0"/>
      <w:sz w:val="22"/>
      <w:szCs w:val="22"/>
    </w:rPr>
  </w:style>
  <w:style w:type="character" w:customStyle="1" w:styleId="Wingdings">
    <w:name w:val="Wingdings"/>
    <w:rsid w:val="00922DB8"/>
    <w:rPr>
      <w:b w:val="0"/>
      <w:bCs w:val="0"/>
      <w:sz w:val="22"/>
      <w:szCs w:val="22"/>
    </w:rPr>
  </w:style>
  <w:style w:type="character" w:customStyle="1" w:styleId="Wingdings2">
    <w:name w:val="Wingdings 2"/>
    <w:rsid w:val="00922DB8"/>
    <w:rPr>
      <w:b w:val="0"/>
      <w:bCs w:val="0"/>
      <w:sz w:val="22"/>
      <w:szCs w:val="22"/>
    </w:rPr>
  </w:style>
  <w:style w:type="character" w:customStyle="1" w:styleId="Wngdings">
    <w:name w:val="Wngdings"/>
    <w:rsid w:val="00922DB8"/>
    <w:rPr>
      <w:b w:val="0"/>
      <w:bCs w:val="0"/>
      <w:sz w:val="22"/>
      <w:szCs w:val="22"/>
    </w:rPr>
  </w:style>
  <w:style w:type="paragraph" w:customStyle="1" w:styleId="TPSSection">
    <w:name w:val="TPS Section"/>
    <w:basedOn w:val="TPSMarkupBase"/>
    <w:next w:val="Normal"/>
    <w:uiPriority w:val="1"/>
    <w:rsid w:val="00922DB8"/>
    <w:pPr>
      <w:pBdr>
        <w:top w:val="single" w:sz="4" w:space="3" w:color="auto"/>
      </w:pBdr>
      <w:shd w:val="clear" w:color="auto" w:fill="87A982"/>
    </w:pPr>
    <w:rPr>
      <w:b/>
    </w:rPr>
  </w:style>
  <w:style w:type="paragraph" w:customStyle="1" w:styleId="TPSMarkupBase">
    <w:name w:val="TPS Markup Base"/>
    <w:uiPriority w:val="1"/>
    <w:rsid w:val="00922DB8"/>
    <w:pPr>
      <w:spacing w:after="0" w:line="300" w:lineRule="auto"/>
    </w:pPr>
    <w:rPr>
      <w:rFonts w:ascii="Arial" w:eastAsia="Times New Roman" w:hAnsi="Arial" w:cs="Times New Roman"/>
      <w:color w:val="2F275B"/>
      <w:sz w:val="18"/>
      <w:szCs w:val="24"/>
      <w:lang w:val="en-US"/>
    </w:rPr>
  </w:style>
  <w:style w:type="paragraph" w:customStyle="1" w:styleId="TPSElement">
    <w:name w:val="TPS Element"/>
    <w:basedOn w:val="TPSMarkupBase"/>
    <w:next w:val="Normal"/>
    <w:uiPriority w:val="1"/>
    <w:rsid w:val="00922DB8"/>
    <w:pPr>
      <w:pBdr>
        <w:top w:val="single" w:sz="2" w:space="3" w:color="auto"/>
      </w:pBdr>
      <w:shd w:val="clear" w:color="auto" w:fill="C9D5B3"/>
    </w:pPr>
    <w:rPr>
      <w:b/>
    </w:rPr>
  </w:style>
  <w:style w:type="paragraph" w:customStyle="1" w:styleId="TPSElementData">
    <w:name w:val="TPS Element Data"/>
    <w:basedOn w:val="TPSMarkupBase"/>
    <w:next w:val="Normal"/>
    <w:uiPriority w:val="1"/>
    <w:rsid w:val="00922DB8"/>
    <w:pPr>
      <w:shd w:val="clear" w:color="auto" w:fill="C9D5B3"/>
    </w:pPr>
  </w:style>
  <w:style w:type="paragraph" w:customStyle="1" w:styleId="TPSElementEnd">
    <w:name w:val="TPS Element End"/>
    <w:basedOn w:val="TPSMarkupBase"/>
    <w:next w:val="Normal"/>
    <w:uiPriority w:val="1"/>
    <w:rsid w:val="00922DB8"/>
    <w:pPr>
      <w:pBdr>
        <w:bottom w:val="single" w:sz="2" w:space="1" w:color="auto"/>
      </w:pBdr>
      <w:shd w:val="clear" w:color="auto" w:fill="C9D5B3"/>
    </w:pPr>
    <w:rPr>
      <w:b/>
    </w:rPr>
  </w:style>
  <w:style w:type="paragraph" w:customStyle="1" w:styleId="TPSSectionData">
    <w:name w:val="TPS Section Data"/>
    <w:basedOn w:val="TPSMarkupBase"/>
    <w:next w:val="Normal"/>
    <w:uiPriority w:val="1"/>
    <w:rsid w:val="00922DB8"/>
    <w:pPr>
      <w:shd w:val="clear" w:color="auto" w:fill="87A982"/>
    </w:pPr>
  </w:style>
  <w:style w:type="paragraph" w:customStyle="1" w:styleId="TPSTOC">
    <w:name w:val="TPS TOC"/>
    <w:basedOn w:val="TPSMarkupBase"/>
    <w:next w:val="Normal"/>
    <w:uiPriority w:val="1"/>
    <w:rsid w:val="00922DB8"/>
    <w:pPr>
      <w:pBdr>
        <w:top w:val="single" w:sz="4" w:space="1" w:color="auto"/>
      </w:pBdr>
      <w:shd w:val="clear" w:color="auto" w:fill="9CC2E5" w:themeFill="accent5" w:themeFillTint="99"/>
    </w:pPr>
  </w:style>
  <w:style w:type="paragraph" w:customStyle="1" w:styleId="TPSTOCEnd">
    <w:name w:val="TPS TOC End"/>
    <w:basedOn w:val="TPSMarkupBase"/>
    <w:next w:val="Normal"/>
    <w:uiPriority w:val="1"/>
    <w:rsid w:val="00922DB8"/>
    <w:pPr>
      <w:pBdr>
        <w:bottom w:val="single" w:sz="4" w:space="1" w:color="auto"/>
      </w:pBdr>
      <w:shd w:val="clear" w:color="auto" w:fill="9CC2E5" w:themeFill="accent5" w:themeFillTint="99"/>
    </w:pPr>
  </w:style>
  <w:style w:type="paragraph" w:customStyle="1" w:styleId="TPSTable">
    <w:name w:val="TPS Table"/>
    <w:basedOn w:val="TPSMarkupBase"/>
    <w:next w:val="Normal"/>
    <w:uiPriority w:val="1"/>
    <w:rsid w:val="00922DB8"/>
    <w:pPr>
      <w:pBdr>
        <w:top w:val="single" w:sz="2" w:space="3" w:color="auto"/>
      </w:pBdr>
      <w:shd w:val="clear" w:color="auto" w:fill="C0AB87"/>
    </w:pPr>
    <w:rPr>
      <w:b/>
    </w:rPr>
  </w:style>
  <w:style w:type="character" w:customStyle="1" w:styleId="enumlev1Char">
    <w:name w:val="enumlev1 Char"/>
    <w:basedOn w:val="DefaultParagraphFont"/>
    <w:link w:val="enumlev10"/>
    <w:locked/>
    <w:rsid w:val="00922DB8"/>
    <w:rPr>
      <w:rFonts w:ascii="Dubai" w:eastAsia="Times New Roman" w:hAnsi="Dubai" w:cs="Dubai"/>
    </w:rPr>
  </w:style>
  <w:style w:type="character" w:customStyle="1" w:styleId="enumlev2Char">
    <w:name w:val="enumlev2 Char"/>
    <w:basedOn w:val="enumlev1Char"/>
    <w:link w:val="enumlev20"/>
    <w:rsid w:val="00922DB8"/>
    <w:rPr>
      <w:rFonts w:ascii="Dubai" w:eastAsia="Times New Roman" w:hAnsi="Dubai" w:cs="Dubai"/>
    </w:rPr>
  </w:style>
  <w:style w:type="paragraph" w:customStyle="1" w:styleId="Tabletextcentredblue-light-shade">
    <w:name w:val="Table text centred blue-light-shade"/>
    <w:basedOn w:val="Normal"/>
    <w:rsid w:val="00922DB8"/>
    <w:pPr>
      <w:jc w:val="center"/>
    </w:pPr>
    <w:rPr>
      <w:rFonts w:eastAsiaTheme="minorEastAsia"/>
      <w:lang w:val="en-US" w:eastAsia="zh-CN"/>
    </w:rPr>
  </w:style>
  <w:style w:type="character" w:customStyle="1" w:styleId="TPSClickField">
    <w:name w:val="TPS Click Field"/>
    <w:uiPriority w:val="1"/>
    <w:rsid w:val="00922DB8"/>
    <w:rPr>
      <w:rFonts w:ascii="Arial" w:eastAsia="Times New Roman" w:hAnsi="Arial" w:cs="Times New Roman"/>
      <w:i/>
      <w:noProof w:val="0"/>
      <w:color w:val="0000FF"/>
      <w:sz w:val="18"/>
      <w:szCs w:val="24"/>
      <w:lang w:val="en-AU" w:eastAsia="en-US"/>
    </w:rPr>
  </w:style>
  <w:style w:type="paragraph" w:customStyle="1" w:styleId="Sectiontitlecolor">
    <w:name w:val="Section_titlecolor"/>
    <w:basedOn w:val="Normal"/>
    <w:next w:val="Normal"/>
    <w:rsid w:val="00922DB8"/>
    <w:rPr>
      <w:rFonts w:eastAsiaTheme="minorEastAsia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1069</Words>
  <Characters>6096</Characters>
  <Application>Microsoft Office Word</Application>
  <DocSecurity>0</DocSecurity>
  <Lines>50</Lines>
  <Paragraphs>14</Paragraphs>
  <ScaleCrop>false</ScaleCrop>
  <Company/>
  <LinksUpToDate>false</LinksUpToDate>
  <CharactersWithSpaces>7151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Adea, Maynard</dc:creator>
  <cp:keywords/>
  <dc:description/>
  <cp:lastModifiedBy>Gergis, Mina</cp:lastModifiedBy>
  <cp:revision>3</cp:revision>
  <dcterms:created xsi:type="dcterms:W3CDTF">2023-10-16T07:36:00Z</dcterms:created>
  <dcterms:modified xsi:type="dcterms:W3CDTF">2023-10-16T09:58:00Z</dcterms:modified>
</cp:coreProperties>
</file>