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5E5D1" w14:textId="3AA6390B" w:rsidR="00E7628C" w:rsidRPr="00120394" w:rsidRDefault="00E7628C" w:rsidP="00E7628C">
      <w:pPr>
        <w:pStyle w:val="ResNo"/>
        <w:rPr>
          <w:lang w:val="en-US"/>
        </w:rPr>
      </w:pPr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46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r w:rsidR="00120394">
        <w:rPr>
          <w:lang w:val="en-US"/>
        </w:rPr>
        <w:t xml:space="preserve"> </w:t>
      </w:r>
    </w:p>
    <w:p w14:paraId="574E5366" w14:textId="77777777" w:rsidR="00E7628C" w:rsidRPr="00334B96" w:rsidRDefault="00E7628C" w:rsidP="00E7628C">
      <w:pPr>
        <w:pStyle w:val="Restitle"/>
        <w:rPr>
          <w:lang w:val="ru-RU"/>
        </w:rPr>
      </w:pPr>
      <w:bookmarkStart w:id="0" w:name="_Toc116554193"/>
      <w:bookmarkStart w:id="1" w:name="_Toc227836967"/>
      <w:bookmarkStart w:id="2" w:name="_Toc227837580"/>
      <w:r w:rsidRPr="00334B96">
        <w:rPr>
          <w:lang w:val="ru-RU"/>
        </w:rPr>
        <w:t>Оказание помощи коренным народам и их сообществам с помощью информационно-коммуникационных технологий</w:t>
      </w:r>
      <w:bookmarkEnd w:id="0"/>
      <w:bookmarkEnd w:id="1"/>
      <w:bookmarkEnd w:id="2"/>
    </w:p>
    <w:p w14:paraId="72E24D0A" w14:textId="77777777" w:rsidR="00E7628C" w:rsidRPr="00334B96" w:rsidRDefault="00E7628C" w:rsidP="00E7628C">
      <w:pPr>
        <w:pStyle w:val="Normalaftertitle"/>
        <w:keepNext/>
        <w:keepLines/>
        <w:spacing w:line="320" w:lineRule="exact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6EB2626E" w14:textId="77777777" w:rsidR="00E7628C" w:rsidRPr="00334B96" w:rsidRDefault="00E7628C" w:rsidP="00E7628C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4C770215" w14:textId="77777777" w:rsidR="00E7628C" w:rsidRPr="00334B96" w:rsidRDefault="00E7628C" w:rsidP="00E7628C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 Резолюции 139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об использовании электросвязи/информационно-коммуникационных технологий (ИКТ) для преодоления цифрового разрыва и построения открытого для всех информационного общества;</w:t>
      </w:r>
    </w:p>
    <w:p w14:paraId="0C97BDAB" w14:textId="77777777" w:rsidR="00E7628C" w:rsidRPr="00334B96" w:rsidRDefault="00E7628C" w:rsidP="00E7628C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 200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повестке дня "Соединим к 2030 году" в области глобального развития электросвязи/ИКТ, включая широкополосную связь, для обеспечения устойчивого развития,</w:t>
      </w:r>
    </w:p>
    <w:p w14:paraId="3453FB06" w14:textId="77777777" w:rsidR="00E7628C" w:rsidRPr="00334B96" w:rsidRDefault="00E7628C" w:rsidP="00E7628C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</w:p>
    <w:p w14:paraId="14D1EDF9" w14:textId="77777777" w:rsidR="00E7628C" w:rsidRPr="00334B96" w:rsidRDefault="00E7628C" w:rsidP="00E7628C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уникальную культурную, социальную и языковую самобытность коренных народов, необходимую для сохранения разнообразия человеческого наследия и имеющую решающее значение для обеспечения глобальной устойчивости;</w:t>
      </w:r>
    </w:p>
    <w:p w14:paraId="54A3264C" w14:textId="77777777" w:rsidR="00E7628C" w:rsidRPr="00334B96" w:rsidRDefault="00E7628C" w:rsidP="00E7628C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необходимость достижения цели по охвату всех жителей планеты цифровыми технологиями, обеспечивающими возможность универсального, устойчивого, повсеместного и приемлемого в ценовом отношении доступа к ИКТ для всех, включая коренные народы; и содействия возможности получения доступа к ИКТ для всех в рамках доступа к информации и знаниям;</w:t>
      </w:r>
    </w:p>
    <w:p w14:paraId="12011E55" w14:textId="77777777" w:rsidR="00E7628C" w:rsidRPr="00334B96" w:rsidRDefault="00E7628C" w:rsidP="00E7628C">
      <w:pPr>
        <w:rPr>
          <w:lang w:val="ru-RU"/>
        </w:rPr>
      </w:pPr>
      <w:r w:rsidRPr="00334B96">
        <w:rPr>
          <w:bCs/>
          <w:i/>
          <w:iCs/>
          <w:lang w:val="ru-RU"/>
        </w:rPr>
        <w:t>c)</w:t>
      </w:r>
      <w:r w:rsidRPr="00334B96">
        <w:rPr>
          <w:bCs/>
          <w:lang w:val="ru-RU"/>
        </w:rPr>
        <w:tab/>
        <w:t xml:space="preserve">необходимость </w:t>
      </w:r>
      <w:r w:rsidRPr="00334B96">
        <w:rPr>
          <w:lang w:val="ru-RU"/>
        </w:rPr>
        <w:t>обеспечения включения в информационное общество коренных народов, как подчеркивается в Женевской декларации принципов и Тунисском обязательстве Всемирной встречи на высшем уровне по вопросам информационного общества (ВВУИО), а также в других соответствующих документах Организации Объединенных Наций, и содействия развитию их сообществ с помощью ИКТ, основываясь на традициях и самодостаточности;</w:t>
      </w:r>
    </w:p>
    <w:p w14:paraId="4FF56BDC" w14:textId="77777777" w:rsidR="00E7628C" w:rsidRPr="00334B96" w:rsidRDefault="00E7628C" w:rsidP="00E7628C">
      <w:pPr>
        <w:rPr>
          <w:lang w:val="ru-RU" w:eastAsia="ko-KR"/>
        </w:rPr>
      </w:pPr>
      <w:r w:rsidRPr="00334B96">
        <w:rPr>
          <w:i/>
          <w:iCs/>
          <w:lang w:val="ru-RU" w:eastAsia="ko-KR"/>
        </w:rPr>
        <w:t>d</w:t>
      </w:r>
      <w:r w:rsidRPr="00334B96">
        <w:rPr>
          <w:i/>
          <w:iCs/>
          <w:lang w:val="ru-RU"/>
        </w:rPr>
        <w:t>)</w:t>
      </w:r>
      <w:r w:rsidRPr="00334B96">
        <w:rPr>
          <w:lang w:val="ru-RU"/>
        </w:rPr>
        <w:tab/>
        <w:t>что необходимо устранить препятствия, мешающие участию коренных народов в разработке соответствующих проектов в области электросвязи/ИКТ, а также обеспечить укрепление потенциала и цифровых навыков, необходимых для более эффективного контроля над их инфраструктурой электросвязи/ИКТ;</w:t>
      </w:r>
    </w:p>
    <w:p w14:paraId="1537AD9E" w14:textId="77777777" w:rsidR="00E7628C" w:rsidRPr="00334B96" w:rsidRDefault="00E7628C" w:rsidP="00E7628C">
      <w:pPr>
        <w:rPr>
          <w:bCs/>
          <w:lang w:val="ru-RU"/>
        </w:rPr>
      </w:pPr>
      <w:r w:rsidRPr="00334B96">
        <w:rPr>
          <w:i/>
          <w:iCs/>
          <w:lang w:val="ru-RU" w:eastAsia="ko-KR"/>
        </w:rPr>
        <w:t>e)</w:t>
      </w:r>
      <w:r w:rsidRPr="00334B96">
        <w:rPr>
          <w:lang w:val="ru-RU" w:eastAsia="ko-KR"/>
        </w:rPr>
        <w:tab/>
        <w:t>что цифровые общественные блага и цифровая инфраструктура общего пользования могут стать ключевыми факторами всеохватных цифровых преобразований и инноваций</w:t>
      </w:r>
      <w:r w:rsidRPr="00334B96">
        <w:rPr>
          <w:lang w:val="ru-RU"/>
        </w:rPr>
        <w:t>,</w:t>
      </w:r>
    </w:p>
    <w:p w14:paraId="140C3FF2" w14:textId="77777777" w:rsidR="00E7628C" w:rsidRPr="00334B96" w:rsidRDefault="00E7628C" w:rsidP="00E7628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34FDED93" w14:textId="77777777" w:rsidR="00E7628C" w:rsidRPr="00334B96" w:rsidRDefault="00E7628C" w:rsidP="00E7628C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учитывая</w:t>
      </w:r>
    </w:p>
    <w:p w14:paraId="0C8FDEE5" w14:textId="77777777" w:rsidR="00E7628C" w:rsidRPr="00334B96" w:rsidRDefault="00E7628C" w:rsidP="00E7628C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проводимую МСЭ работу по содействию открытому для всех и справедливому развитию электросвязи/ИКТ</w:t>
      </w:r>
      <w:r w:rsidRPr="00334B96">
        <w:rPr>
          <w:i/>
          <w:iCs/>
          <w:lang w:val="ru-RU"/>
        </w:rPr>
        <w:t>;</w:t>
      </w:r>
    </w:p>
    <w:p w14:paraId="0666BD67" w14:textId="77777777" w:rsidR="00E7628C" w:rsidRPr="00334B96" w:rsidRDefault="00E7628C" w:rsidP="00E7628C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Бюро развития электросвязи (БРЭ) оказывает помощь коренным народам посредством различных программ;</w:t>
      </w:r>
    </w:p>
    <w:p w14:paraId="2E7CD376" w14:textId="77777777" w:rsidR="00E7628C" w:rsidRPr="00334B96" w:rsidRDefault="00E7628C" w:rsidP="00E7628C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в подготовленном с участием многих заинтересованных сторон отчете, который Постоянный форум Организации Объединенных Наций по вопросам коренных народов и Международный руководящий комитет по вопросам коренных народов представили пленарному заседанию Тунисского этапа ВВУИО (ноябрь 2005 г.), подчеркивались большая численность коренных народов во всем мире и особая значимость партнерских отношений между государственным и частным секторами и сотрудничества с участием многих заинтересованных сторон для эффективной интеграции сообществ коренных народов в информационное общество,</w:t>
      </w:r>
    </w:p>
    <w:p w14:paraId="05C934CE" w14:textId="77777777" w:rsidR="00E7628C" w:rsidRPr="00334B96" w:rsidRDefault="00E7628C" w:rsidP="00E7628C">
      <w:pPr>
        <w:pStyle w:val="Call"/>
        <w:rPr>
          <w:lang w:val="ru-RU"/>
        </w:rPr>
      </w:pPr>
      <w:r w:rsidRPr="00334B96">
        <w:rPr>
          <w:lang w:val="ru-RU"/>
        </w:rPr>
        <w:t>принимая во внимание</w:t>
      </w:r>
      <w:r w:rsidRPr="00334B96">
        <w:rPr>
          <w:i w:val="0"/>
          <w:iCs/>
          <w:lang w:val="ru-RU"/>
        </w:rPr>
        <w:t>,</w:t>
      </w:r>
    </w:p>
    <w:p w14:paraId="12FB7BA2" w14:textId="77777777" w:rsidR="00E7628C" w:rsidRPr="00334B96" w:rsidRDefault="00E7628C" w:rsidP="00E7628C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в Женевском плане действий и Тунисском обязательстве ВВУИО определено, что осуществление поставленных в них задач, касающихся коренных народов и их сообществ, представляет собой первостепенную важность;</w:t>
      </w:r>
    </w:p>
    <w:p w14:paraId="54C2C38D" w14:textId="77777777" w:rsidR="00E7628C" w:rsidRPr="00334B96" w:rsidRDefault="00E7628C" w:rsidP="00E7628C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в статье 16 Декларации Организации Объединенных Наций о правах коренных народов провозглашается следующее: "Коренные народы имеют право создавать свои собственные средства массовой информации на своих языках и получать доступ ко всем видам средств массовой информации, не принадлежащих коренным народам, без какой-либо дискриминации";</w:t>
      </w:r>
    </w:p>
    <w:p w14:paraId="4ED4DFEC" w14:textId="77777777" w:rsidR="00E7628C" w:rsidRPr="00334B96" w:rsidRDefault="00E7628C" w:rsidP="00E7628C">
      <w:pPr>
        <w:rPr>
          <w:lang w:val="ru-RU"/>
        </w:rPr>
      </w:pPr>
      <w:r w:rsidRPr="00334B96">
        <w:rPr>
          <w:i/>
          <w:lang w:val="ru-RU"/>
        </w:rPr>
        <w:t>c)</w:t>
      </w:r>
      <w:r w:rsidRPr="00334B96">
        <w:rPr>
          <w:lang w:val="ru-RU"/>
        </w:rPr>
        <w:tab/>
        <w:t xml:space="preserve">что в статье 41 вышеупомянутой Декларации говорится: "Органы и специализированные учреждения системы Организации Объединенных Наций и другие межправительственные организации способствуют полной реализации положений настоящей Декларации путем налаживания, </w:t>
      </w:r>
      <w:proofErr w:type="gramStart"/>
      <w:r w:rsidRPr="00334B96">
        <w:rPr>
          <w:lang w:val="ru-RU"/>
        </w:rPr>
        <w:t>в частности,</w:t>
      </w:r>
      <w:proofErr w:type="gramEnd"/>
      <w:r w:rsidRPr="00334B96">
        <w:rPr>
          <w:lang w:val="ru-RU"/>
        </w:rPr>
        <w:t xml:space="preserve"> сотрудничества с целью оказания финансовой и технической помощи";</w:t>
      </w:r>
    </w:p>
    <w:p w14:paraId="579F498F" w14:textId="77777777" w:rsidR="00E7628C" w:rsidRPr="00334B96" w:rsidRDefault="00E7628C" w:rsidP="00E7628C">
      <w:pPr>
        <w:rPr>
          <w:lang w:val="ru-RU" w:eastAsia="en-GB"/>
        </w:rPr>
      </w:pPr>
      <w:r w:rsidRPr="00334B96">
        <w:rPr>
          <w:i/>
          <w:lang w:val="ru-RU" w:eastAsia="en-GB"/>
        </w:rPr>
        <w:t>d)</w:t>
      </w:r>
      <w:r w:rsidRPr="00334B96">
        <w:rPr>
          <w:lang w:val="ru-RU" w:eastAsia="en-GB"/>
        </w:rPr>
        <w:tab/>
        <w:t xml:space="preserve">что в соответствии с Заявлением </w:t>
      </w:r>
      <w:r w:rsidRPr="00334B96">
        <w:rPr>
          <w:lang w:val="ru-RU"/>
        </w:rPr>
        <w:t>по итогам обзора 10-летнего периода после ВВУИО (</w:t>
      </w:r>
      <w:r w:rsidRPr="00334B96">
        <w:rPr>
          <w:lang w:val="ru-RU" w:eastAsia="en-GB"/>
        </w:rPr>
        <w:t>ВВУИО+10) о выполнении решений ВВУИО цифровая интеграция остается общим приоритетом, помимо приемлемости в ценовом отношении и доступа к сетям, услугам и приложениям ИКТ, в особенности в сельских и отдаленных районах;</w:t>
      </w:r>
    </w:p>
    <w:p w14:paraId="14D5D136" w14:textId="77777777" w:rsidR="00E7628C" w:rsidRPr="00334B96" w:rsidRDefault="00E7628C" w:rsidP="00E7628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rFonts w:eastAsia="Calibri"/>
          <w:i/>
          <w:lang w:val="ru-RU"/>
        </w:rPr>
      </w:pPr>
      <w:r w:rsidRPr="00334B96">
        <w:rPr>
          <w:rFonts w:eastAsia="Calibri"/>
          <w:i/>
          <w:lang w:val="ru-RU"/>
        </w:rPr>
        <w:br w:type="page"/>
      </w:r>
    </w:p>
    <w:p w14:paraId="69C7CB6C" w14:textId="77777777" w:rsidR="00E7628C" w:rsidRPr="00334B96" w:rsidRDefault="00E7628C" w:rsidP="00E7628C">
      <w:pPr>
        <w:rPr>
          <w:lang w:val="ru-RU"/>
        </w:rPr>
      </w:pPr>
      <w:r w:rsidRPr="00334B96">
        <w:rPr>
          <w:rFonts w:eastAsia="Calibri"/>
          <w:i/>
          <w:lang w:val="ru-RU"/>
        </w:rPr>
        <w:lastRenderedPageBreak/>
        <w:t>e)</w:t>
      </w:r>
      <w:r w:rsidRPr="00334B96">
        <w:rPr>
          <w:rFonts w:eastAsia="Calibri"/>
          <w:lang w:val="ru-RU"/>
        </w:rPr>
        <w:tab/>
        <w:t xml:space="preserve">взаимосвязь между Направлениями деятельности </w:t>
      </w:r>
      <w:r w:rsidRPr="00334B96">
        <w:rPr>
          <w:lang w:val="ru-RU"/>
        </w:rPr>
        <w:t xml:space="preserve">C2, C5 и C6 </w:t>
      </w:r>
      <w:r w:rsidRPr="00334B96">
        <w:rPr>
          <w:rFonts w:eastAsia="Calibri"/>
          <w:lang w:val="ru-RU"/>
        </w:rPr>
        <w:t>ВВУИО</w:t>
      </w:r>
      <w:r w:rsidRPr="00334B96">
        <w:rPr>
          <w:lang w:val="ru-RU"/>
        </w:rPr>
        <w:t xml:space="preserve"> и задачами Цели 9 в области устойчивого развития (ЦУР), которые предусматривают з</w:t>
      </w:r>
      <w:r w:rsidRPr="00334B96">
        <w:rPr>
          <w:color w:val="000000"/>
          <w:lang w:val="ru-RU"/>
        </w:rPr>
        <w:t>начительное расширение доступа к электросвязи/ИКТ</w:t>
      </w:r>
      <w:r w:rsidRPr="00334B96">
        <w:rPr>
          <w:rFonts w:eastAsia="Calibri"/>
          <w:lang w:val="ru-RU"/>
        </w:rPr>
        <w:t>, расширение охвата цифровыми технологиями</w:t>
      </w:r>
      <w:r w:rsidRPr="00334B96">
        <w:rPr>
          <w:color w:val="000000"/>
          <w:lang w:val="ru-RU"/>
        </w:rPr>
        <w:t xml:space="preserve"> и меры, направленные на обеспечение всеобщего и приемлемого в ценовом отношении доступа к интернету в наименее развитых странах не позднее чем к 2030 году</w:t>
      </w:r>
      <w:r w:rsidRPr="00334B96">
        <w:rPr>
          <w:lang w:val="ru-RU"/>
        </w:rPr>
        <w:t>,</w:t>
      </w:r>
    </w:p>
    <w:p w14:paraId="30D3E107" w14:textId="77777777" w:rsidR="00E7628C" w:rsidRPr="00334B96" w:rsidRDefault="00E7628C" w:rsidP="00E7628C">
      <w:pPr>
        <w:pStyle w:val="Call"/>
        <w:rPr>
          <w:lang w:val="ru-RU"/>
        </w:rPr>
      </w:pPr>
      <w:r w:rsidRPr="00334B96">
        <w:rPr>
          <w:lang w:val="ru-RU"/>
        </w:rPr>
        <w:t>признавая далее</w:t>
      </w:r>
      <w:r w:rsidRPr="00334B96">
        <w:rPr>
          <w:i w:val="0"/>
          <w:iCs/>
          <w:lang w:val="ru-RU"/>
        </w:rPr>
        <w:t>,</w:t>
      </w:r>
    </w:p>
    <w:p w14:paraId="4B6C8782" w14:textId="77777777" w:rsidR="00E7628C" w:rsidRPr="00334B96" w:rsidRDefault="00E7628C" w:rsidP="00E7628C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в рекомендациях по государственной политике и примерах передового опыта, разработанных с помощью инициативы "Соединим школу – соединим сообщество" в соответствии с принципами, установленными ВВУИО, отмечается, что в целях развития ИКТ в регионах, населенных коренными народами, необходимо обеспечить минимальные условия в области технологий, создания потенциала, нормативно-правовой базы, самодостаточности, участия и разработки контента;</w:t>
      </w:r>
    </w:p>
    <w:p w14:paraId="1D976863" w14:textId="77777777" w:rsidR="00E7628C" w:rsidRPr="00334B96" w:rsidRDefault="00E7628C" w:rsidP="00E7628C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в Декларации второго Континентального саммита по средствам коммуникации коренных народов Абии</w:t>
      </w:r>
      <w:r w:rsidRPr="00334B96">
        <w:rPr>
          <w:lang w:val="ru-RU"/>
        </w:rPr>
        <w:noBreakHyphen/>
        <w:t>Ялы, состоявшегося в 2013 году в Мексике, закреплено решение продолжить процессы консультаций с международными организациями в интересах практического осуществления прав коренных народов на общение, провозглашенных в вышеупомянутой Декларации Организации Объединенных Наций о правах коренных народов;</w:t>
      </w:r>
    </w:p>
    <w:p w14:paraId="548C4F7E" w14:textId="77777777" w:rsidR="00E7628C" w:rsidRPr="00334B96" w:rsidRDefault="00E7628C" w:rsidP="00E7628C">
      <w:pPr>
        <w:rPr>
          <w:lang w:val="ru-RU"/>
        </w:rPr>
      </w:pPr>
      <w:r w:rsidRPr="00334B96">
        <w:rPr>
          <w:i/>
          <w:lang w:val="ru-RU"/>
        </w:rPr>
        <w:t>c)</w:t>
      </w:r>
      <w:r w:rsidRPr="00334B96">
        <w:rPr>
          <w:lang w:val="ru-RU"/>
        </w:rPr>
        <w:tab/>
        <w:t>необходимость и впредь оказывать содействие реализуемым мерам и программам профессиональной подготовки для коренных народов и их сообществ, уделяя особое внимание развитию навыков в области электросвязи/ИКТ, которые актуальны для их культурных норм и технологических инноваций при параллельном выделении ресурсов и спектра для обеспечения развития и устойчивости сетей электросвязи/ИКТ, эксплуатируемых коренными народами;</w:t>
      </w:r>
    </w:p>
    <w:p w14:paraId="25D27116" w14:textId="77777777" w:rsidR="00E7628C" w:rsidRPr="00334B96" w:rsidRDefault="00E7628C" w:rsidP="00E7628C">
      <w:pPr>
        <w:rPr>
          <w:lang w:val="ru-RU"/>
        </w:rPr>
      </w:pPr>
      <w:r w:rsidRPr="00334B96">
        <w:rPr>
          <w:i/>
          <w:lang w:val="ru-RU"/>
        </w:rPr>
        <w:t>d)</w:t>
      </w:r>
      <w:r w:rsidRPr="00334B96">
        <w:rPr>
          <w:lang w:val="ru-RU"/>
        </w:rPr>
        <w:tab/>
        <w:t>важность внимательного наблюдения за изменяющимся опытом использования этими народами связи и дополнения разработанных МСЭ рекомендаций по государственной политике и примеров передового опыта с учетом лежащих в их основе технологических инноваций и организационных подходов, стимулирующих накопление такого опыта;</w:t>
      </w:r>
    </w:p>
    <w:p w14:paraId="15492A71" w14:textId="77777777" w:rsidR="00E7628C" w:rsidRPr="00334B96" w:rsidRDefault="00E7628C" w:rsidP="00E7628C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работа Сектора развития электросвязи МСЭ (МСЭ-D) направлена на расширение охвата цифровыми технологиями с целью построения такого информационного общества, в котором никто не будет забыт, и что некоторые группы людей могут нуждаться в особом внимании в контексте интерсекциональности;</w:t>
      </w:r>
    </w:p>
    <w:p w14:paraId="32EDF589" w14:textId="77777777" w:rsidR="00E7628C" w:rsidRPr="00334B96" w:rsidRDefault="00E7628C" w:rsidP="00E7628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6DF1635B" w14:textId="77777777" w:rsidR="00E7628C" w:rsidRPr="00334B96" w:rsidRDefault="00E7628C" w:rsidP="00E7628C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f)</w:t>
      </w:r>
      <w:r w:rsidRPr="00334B96">
        <w:rPr>
          <w:lang w:val="ru-RU"/>
        </w:rPr>
        <w:tab/>
        <w:t>что коренные народы и их сообщества, как правило, проживают в отдаленных и сельских районах, что также требует первоочередного внимания;</w:t>
      </w:r>
    </w:p>
    <w:p w14:paraId="607D8B0C" w14:textId="77777777" w:rsidR="00E7628C" w:rsidRPr="00334B96" w:rsidRDefault="00E7628C" w:rsidP="00E7628C">
      <w:pPr>
        <w:rPr>
          <w:lang w:val="ru-RU"/>
        </w:rPr>
      </w:pPr>
      <w:r w:rsidRPr="00334B96">
        <w:rPr>
          <w:i/>
          <w:szCs w:val="24"/>
          <w:lang w:val="ru-RU"/>
        </w:rPr>
        <w:t>g)</w:t>
      </w:r>
      <w:r w:rsidRPr="00334B96">
        <w:rPr>
          <w:lang w:val="ru-RU"/>
        </w:rPr>
        <w:tab/>
        <w:t>что для содействия охвату коренных народов цифровыми технологиями проблемы, с которыми они сталкиваются, могут быть решены за счет использования технологий электросвязи/ИКТ, включая новые и появляющиеся технологии,</w:t>
      </w:r>
    </w:p>
    <w:p w14:paraId="4B4C4844" w14:textId="77777777" w:rsidR="00E7628C" w:rsidRPr="00334B96" w:rsidRDefault="00E7628C" w:rsidP="00E7628C">
      <w:pPr>
        <w:pStyle w:val="Call"/>
        <w:rPr>
          <w:lang w:val="ru-RU"/>
        </w:rPr>
      </w:pPr>
      <w:r w:rsidRPr="00334B96">
        <w:rPr>
          <w:lang w:val="ru-RU"/>
        </w:rPr>
        <w:t>решает</w:t>
      </w:r>
    </w:p>
    <w:p w14:paraId="487D2AAD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активизировать помощь коренным народам во всех программах БРЭ, с тем чтобы в этих программах уделялось особое внимание их потребностям с акцентом на группы, требующие первоочередного внимания;</w:t>
      </w:r>
    </w:p>
    <w:p w14:paraId="04DAFDC0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</w:r>
      <w:r w:rsidRPr="00334B96">
        <w:rPr>
          <w:lang w:val="ru-RU" w:bidi="ar-EG"/>
        </w:rPr>
        <w:t>оказывать содействие и поддержку охвату коренных народов цифровыми технологиями в общем и, в частности, их участию в семинарах-практикумах, семинарах, форумах и профессиональной подготовке по электросвязи</w:t>
      </w:r>
      <w:r w:rsidRPr="00334B96">
        <w:rPr>
          <w:lang w:val="ru-RU"/>
        </w:rPr>
        <w:t>/</w:t>
      </w:r>
      <w:r w:rsidRPr="00334B96">
        <w:rPr>
          <w:lang w:val="ru-RU" w:bidi="ar-EG"/>
        </w:rPr>
        <w:t>ИКТ, включая новые и появляющиеся технологии электросвязи</w:t>
      </w:r>
      <w:r w:rsidRPr="00334B96">
        <w:rPr>
          <w:lang w:val="ru-RU"/>
        </w:rPr>
        <w:t>/</w:t>
      </w:r>
      <w:r w:rsidRPr="00334B96">
        <w:rPr>
          <w:lang w:val="ru-RU" w:bidi="ar-EG"/>
        </w:rPr>
        <w:t>ИКТ, в целях социально-экономического развития с учетом генерируемой информации на различных языках</w:t>
      </w:r>
      <w:r w:rsidRPr="00334B96">
        <w:rPr>
          <w:lang w:val="ru-RU"/>
        </w:rPr>
        <w:t>;</w:t>
      </w:r>
    </w:p>
    <w:p w14:paraId="60456C7D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через Академию МСЭ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 оказывать поддержку программам профессиональной подготовки людских ресурсов в сфере разработки, направленной на развитие ИКТ государственной политики и стратегий и управления ими с учетом интересов коренных народов и их сообществ в рамках имеющихся в БРЭ финансовых средств и людских ресурсов;</w:t>
      </w:r>
    </w:p>
    <w:p w14:paraId="625FEB06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через Академию МСЭ оказывать поддержку программам по созданию потенциала для коренных народов в области установки, эксплуатации, администрирования, технического обслуживания и развития ИКТ в сообществах коренных народов;</w:t>
      </w:r>
    </w:p>
    <w:p w14:paraId="14C82970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включить в эти программы профессиональной подготовки передовой опыт, навыки и знания по этому вопросу, приобретенные коренными народами, и, по мере необходимости, предусмотреть участие в них экспертов из числа коренного населения и механизмы обмена и стажировок для членов сообществ коренных народов в соответствии с применяемыми в МСЭ правилами и регулированием в отношении найма;</w:t>
      </w:r>
    </w:p>
    <w:p w14:paraId="5DEA6283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обновить исследования в области передового опыта и рекомендаций по государственной политике в отношении развития ИКТ в сообществах коренных народов и активизировать изучение механизмов, обеспечивающих предоставление спектра частот для развертывания сетей;</w:t>
      </w:r>
    </w:p>
    <w:p w14:paraId="03D2179B" w14:textId="77777777" w:rsidR="00E7628C" w:rsidRPr="00334B96" w:rsidRDefault="00E7628C" w:rsidP="00E7628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2DE04AE2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lastRenderedPageBreak/>
        <w:t>7</w:t>
      </w:r>
      <w:r w:rsidRPr="00334B96">
        <w:rPr>
          <w:lang w:val="ru-RU"/>
        </w:rPr>
        <w:tab/>
        <w:t>способствовать профессиональной подготовке и новаторским решениям с помощью пилотных проектов, направленных на создание местных сетей связи, управляемых и эксплуатируемых коренными народами;</w:t>
      </w:r>
    </w:p>
    <w:p w14:paraId="10A59513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с учетом вышеизложенного, целей Союза, решений ВВУИО и ЦУР признать глобальную инициативу, направленную на оказание помощи коренным народам во всем мире, неотъемлемой частью деятельности БРЭ;</w:t>
      </w:r>
    </w:p>
    <w:p w14:paraId="3B54ACA1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 w:eastAsia="ko-KR"/>
        </w:rPr>
        <w:t>9</w:t>
      </w:r>
      <w:r w:rsidRPr="00334B96">
        <w:rPr>
          <w:lang w:val="ru-RU"/>
        </w:rPr>
        <w:tab/>
        <w:t>оказывать содействие и поддержку исследованиям, касающимся решений</w:t>
      </w:r>
      <w:r w:rsidRPr="00334B96">
        <w:rPr>
          <w:b/>
          <w:bCs/>
          <w:lang w:val="ru-RU"/>
        </w:rPr>
        <w:t xml:space="preserve"> </w:t>
      </w:r>
      <w:r w:rsidRPr="00334B96">
        <w:rPr>
          <w:lang w:val="ru-RU"/>
        </w:rPr>
        <w:t>в области электросвязи/ИКТ, которые облегчают доступ коренных народов к использованию услуг электросвязи/ИКТ;</w:t>
      </w:r>
    </w:p>
    <w:p w14:paraId="3A6F7534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>поддерживать укрепление и создание потенциала для коренных народов в области открытых стандартов и функционально совместимых технологий электросвязи/ИКТ с целью содействия обеспечению доступа к услугам электросвязи/ИКТ и их предоставлению,</w:t>
      </w:r>
    </w:p>
    <w:p w14:paraId="60F02820" w14:textId="77777777" w:rsidR="00E7628C" w:rsidRPr="00334B96" w:rsidRDefault="00E7628C" w:rsidP="00E7628C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78404477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осуществить необходимые действия по активизации усилий для выполнения Плана действий МСЭ-D в части, касающейся коренных народов, создав механизмы сотрудничества, обеспечивающие Государства-Члены, соответствующие региональные и международные организации и учреждения в области сотрудничества возможностями для обмена передовым опытом и знаниями в области развития услуг электросвязи/ИКТ среди коренных народов;</w:t>
      </w:r>
    </w:p>
    <w:p w14:paraId="548F7833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i/>
          <w:lang w:val="ru-RU"/>
        </w:rPr>
        <w:tab/>
      </w:r>
      <w:r w:rsidRPr="00334B96">
        <w:rPr>
          <w:lang w:val="ru-RU"/>
        </w:rPr>
        <w:t>предложить 1-й Исследовательской комиссии МСЭ</w:t>
      </w:r>
      <w:r w:rsidRPr="00334B96">
        <w:rPr>
          <w:lang w:val="ru-RU"/>
        </w:rPr>
        <w:noBreakHyphen/>
        <w:t>D продолжать исследование соответствующего исследуемого Вопроса (доступность ИКТ) для оптимальных способов обеспечения доступа к услугам электросвязи/ИКТ в сельских, изолированных, обслуживаемых в недостаточной степени и необслуживаемых районах сообществам коренных народов;</w:t>
      </w:r>
    </w:p>
    <w:p w14:paraId="1F0316D1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содействовать дальнейшему использованию всех надлежащих средств электросвязи/ИКТ для содействия эффективному развитию и внедрению услуг и приложений электросвязи/ИКТ в сообществах коренных народов мира в рамках соответствующих программ;</w:t>
      </w:r>
    </w:p>
    <w:p w14:paraId="548F250B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обеспечить в пределах ресурсов, ассигнованных в финансовом плане и двухгодичном бюджете, утвержденных Советом МСЭ, а также посредством партнерских проектов выделение в рамках БРЭ необходимых финансовых и людских ресурсов для решения задач, определенных в существующей глобальной инициативе в отношении коренных народов;</w:t>
      </w:r>
    </w:p>
    <w:p w14:paraId="128CFE07" w14:textId="77777777" w:rsidR="00E7628C" w:rsidRPr="00334B96" w:rsidRDefault="00E7628C" w:rsidP="00E7628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45F9FCA7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lastRenderedPageBreak/>
        <w:t>5</w:t>
      </w:r>
      <w:r w:rsidRPr="00334B96">
        <w:rPr>
          <w:i/>
          <w:lang w:val="ru-RU"/>
        </w:rPr>
        <w:tab/>
      </w:r>
      <w:r w:rsidRPr="00334B96">
        <w:rPr>
          <w:lang w:val="ru-RU"/>
        </w:rPr>
        <w:t>признать значение вопросов, влияющих на коренные народы во всем мире, при определении приоритетных направлений деятельности для МСЭ-D;</w:t>
      </w:r>
    </w:p>
    <w:p w14:paraId="225E6FA8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с учетом вышеизложенного, целей Союза, решений ВВУИО и ЦУР признать глобальную инициативу, направленную на оказание помощи коренным народам, неотъемлемой частью деятельности БРЭ;</w:t>
      </w:r>
    </w:p>
    <w:p w14:paraId="1BEE4378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координировать усилия по поддержке правительств в целях развития услуг электросвязи/ИКТ в сообществах коренных народов, способствуя сотрудничеству, разработке политики и реализации инициатив по созданию потенциала в целях обеспечения долгосрочного воздействия,</w:t>
      </w:r>
    </w:p>
    <w:p w14:paraId="1E9F185B" w14:textId="77777777" w:rsidR="00E7628C" w:rsidRPr="00334B96" w:rsidRDefault="00E7628C" w:rsidP="00E7628C">
      <w:pPr>
        <w:pStyle w:val="Call"/>
        <w:rPr>
          <w:lang w:val="ru-RU"/>
        </w:rPr>
      </w:pPr>
      <w:r w:rsidRPr="00334B96">
        <w:rPr>
          <w:lang w:val="ru-RU"/>
        </w:rPr>
        <w:t>просит Генерального секретаря</w:t>
      </w:r>
    </w:p>
    <w:p w14:paraId="587612A7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привлечь внимание следующей Полномочной конференции к непрерывной деятельности БРЭ по оказанию помощи коренным народам, с тем чтобы для осуществления в секторе электросвязи соответствующей деятельности и проектов были предусмотрены необходимые финансовые и людские ресурсы;</w:t>
      </w:r>
    </w:p>
    <w:p w14:paraId="44B68854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представить отчет о деятельности БРЭ по выполнению настоящей Резолюции и ее результатах Полномочной конференции (Доха, 2026 г.), с тем чтобы для осуществления в рамках Сектора электросвязи соответствующей деятельности и проектов были предусмотрены необходимые финансовые и людские ресурсы,</w:t>
      </w:r>
    </w:p>
    <w:p w14:paraId="2998DB6E" w14:textId="77777777" w:rsidR="00E7628C" w:rsidRPr="00334B96" w:rsidRDefault="00E7628C" w:rsidP="00E7628C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</w:t>
      </w:r>
    </w:p>
    <w:p w14:paraId="6826C76D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предоставить необходимые средства и обеспечить распространение информации, чтобы обеспечить возможность для представителей коренных народов и их сообществ участвовать в деятельности, предусмотренной в настоящей Резолюции;</w:t>
      </w:r>
    </w:p>
    <w:p w14:paraId="32BD90D7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поддержать интеграцию знаний коренных народов в учебные программы и материалы по ИКТ, с тем чтобы предоставить молодежи и местным сообществам возможность сохранять свое наследие при помощи технологий;</w:t>
      </w:r>
    </w:p>
    <w:p w14:paraId="2D6A65B1" w14:textId="77777777" w:rsidR="00E7628C" w:rsidRPr="00334B96" w:rsidRDefault="00E7628C" w:rsidP="00E7628C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разрабатывать программы по повышению уровня цифровой грамотности и проводить информационно-просветительскую работу среди коренных народов и их сообществ по вопросам доступности и использования услуг электросвязи/ИКТ и цифровых услуг.</w:t>
      </w:r>
    </w:p>
    <w:p w14:paraId="3FBB6BCD" w14:textId="77777777" w:rsidR="00E45F09" w:rsidRPr="00E7628C" w:rsidRDefault="00E45F09" w:rsidP="00E7628C"/>
    <w:sectPr w:rsidR="00E45F09" w:rsidRPr="00E7628C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1D598" w14:textId="77777777" w:rsidR="00306CB4" w:rsidRDefault="00306CB4" w:rsidP="003E584B">
      <w:pPr>
        <w:spacing w:before="0"/>
      </w:pPr>
      <w:r>
        <w:separator/>
      </w:r>
    </w:p>
  </w:endnote>
  <w:endnote w:type="continuationSeparator" w:id="0">
    <w:p w14:paraId="565E2859" w14:textId="77777777" w:rsidR="00306CB4" w:rsidRDefault="00306CB4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F82D5" w14:textId="77777777" w:rsidR="00306CB4" w:rsidRDefault="00306CB4" w:rsidP="003E584B">
      <w:pPr>
        <w:spacing w:before="0"/>
      </w:pPr>
      <w:r>
        <w:separator/>
      </w:r>
    </w:p>
  </w:footnote>
  <w:footnote w:type="continuationSeparator" w:id="0">
    <w:p w14:paraId="35D4C32D" w14:textId="77777777" w:rsidR="00306CB4" w:rsidRDefault="00306CB4" w:rsidP="003E584B">
      <w:pPr>
        <w:spacing w:before="0"/>
      </w:pPr>
      <w:r>
        <w:continuationSeparator/>
      </w:r>
    </w:p>
  </w:footnote>
  <w:footnote w:id="1">
    <w:p w14:paraId="65CC0C1E" w14:textId="77777777" w:rsidR="00E7628C" w:rsidRPr="007E090F" w:rsidRDefault="00E7628C" w:rsidP="00E7628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Инициатива "Академия МСЭ" включает инициативы по созданию центров профессиональной подготовки Академии МСЭ (АТС) и центров подготовки на базе интернета.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00CDCE97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E7628C">
          <w:rPr>
            <w:szCs w:val="22"/>
            <w:lang w:val="ru-RU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120394">
          <w:rPr>
            <w:noProof/>
            <w:szCs w:val="22"/>
          </w:rPr>
          <w:t>46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7A6FCC69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E7628C">
      <w:rPr>
        <w:szCs w:val="22"/>
        <w:lang w:val="ru-RU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120394">
      <w:rPr>
        <w:noProof/>
        <w:szCs w:val="22"/>
      </w:rPr>
      <w:t>46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20394"/>
    <w:rsid w:val="00155E4F"/>
    <w:rsid w:val="00306CB4"/>
    <w:rsid w:val="00373FF6"/>
    <w:rsid w:val="003E584B"/>
    <w:rsid w:val="005E4F50"/>
    <w:rsid w:val="00791A97"/>
    <w:rsid w:val="0095564D"/>
    <w:rsid w:val="009D3EFE"/>
    <w:rsid w:val="00D90490"/>
    <w:rsid w:val="00DD3985"/>
    <w:rsid w:val="00E45F09"/>
    <w:rsid w:val="00E7628C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1542</Words>
  <Characters>11016</Characters>
  <Application>Microsoft Office Word</Application>
  <DocSecurity>0</DocSecurity>
  <Lines>193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46 (Пересм. Баку, 2025 г.) Оказание помощи коренным народам и их сообществам с помощью информационно-коммуникационных технологий</vt:lpstr>
    </vt:vector>
  </TitlesOfParts>
  <Company/>
  <LinksUpToDate>false</LinksUpToDate>
  <CharactersWithSpaces>12495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46 (Пересм. Баку, 2025 г.) Оказание помощи коренным народам и их сообществам с помощью информационно-коммуникационных технологий</dc:title>
  <dc:subject/>
  <dc:creator/>
  <cp:keywords/>
  <dc:description/>
  <cp:lastModifiedBy>Berdyeva, Elena</cp:lastModifiedBy>
  <cp:revision>9</cp:revision>
  <dcterms:created xsi:type="dcterms:W3CDTF">2023-10-16T12:49:00Z</dcterms:created>
  <dcterms:modified xsi:type="dcterms:W3CDTF">2026-09-23T18:37:00Z</dcterms:modified>
</cp:coreProperties>
</file>