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5F94C952" w:rsidR="006E5CD0" w:rsidRPr="006E5CD0" w:rsidRDefault="00BC603B" w:rsidP="006E5CD0">
      <w:pPr>
        <w:pStyle w:val="ResNo"/>
        <w:rPr>
          <w:lang w:eastAsia="zh-CN"/>
        </w:rPr>
      </w:pPr>
      <w:bookmarkStart w:id="0" w:name="_Toc116895611"/>
      <w:bookmarkStart w:id="1" w:name="_Toc116911740"/>
      <w:r w:rsidRPr="00A677DE">
        <w:rPr>
          <w:lang w:eastAsia="zh-CN"/>
        </w:rPr>
        <w:t>第</w:t>
      </w:r>
      <w:r w:rsidR="00181C5C">
        <w:rPr>
          <w:rStyle w:val="href"/>
          <w:lang w:val="ru-RU" w:eastAsia="zh-CN"/>
        </w:rPr>
        <w:t>21</w:t>
      </w:r>
      <w:r w:rsidRPr="00A677DE">
        <w:rPr>
          <w:lang w:eastAsia="zh-CN"/>
        </w:rPr>
        <w:t>号决议</w:t>
      </w:r>
      <w:r w:rsidRPr="00A677DE">
        <w:rPr>
          <w:lang w:val="ru-RU" w:eastAsia="zh-CN"/>
        </w:rPr>
        <w:t>（</w:t>
      </w:r>
      <w:r w:rsidRPr="00ED4D9C">
        <w:rPr>
          <w:rFonts w:ascii="Calibri" w:hAnsi="Calibri" w:hint="eastAsia"/>
          <w:lang w:val="ru-RU" w:eastAsia="zh-CN"/>
        </w:rPr>
        <w:t>2022</w:t>
      </w:r>
      <w:r w:rsidRPr="00A677DE">
        <w:rPr>
          <w:rFonts w:ascii="Calibri" w:hAnsi="Calibri" w:hint="eastAsia"/>
          <w:lang w:eastAsia="zh-CN"/>
        </w:rPr>
        <w:t>年</w:t>
      </w:r>
      <w:r w:rsidRPr="00ED4D9C">
        <w:rPr>
          <w:rFonts w:ascii="Calibri" w:hAnsi="Calibri" w:hint="eastAsia"/>
          <w:lang w:val="ru-RU" w:eastAsia="zh-CN"/>
        </w:rPr>
        <w:t>，</w:t>
      </w:r>
      <w:r w:rsidRPr="00A677DE">
        <w:rPr>
          <w:rFonts w:ascii="Calibri" w:hAnsi="Calibri" w:hint="eastAsia"/>
          <w:lang w:eastAsia="zh-CN"/>
        </w:rPr>
        <w:t>基加利</w:t>
      </w:r>
      <w:r w:rsidRPr="00A677DE">
        <w:rPr>
          <w:rFonts w:hint="eastAsia"/>
          <w:lang w:val="ru-RU" w:eastAsia="zh-CN"/>
        </w:rPr>
        <w:t>，</w:t>
      </w:r>
      <w:r w:rsidRPr="00A677DE">
        <w:rPr>
          <w:lang w:eastAsia="zh-CN"/>
        </w:rPr>
        <w:t>修订版</w:t>
      </w:r>
      <w:r w:rsidRPr="00A677DE">
        <w:rPr>
          <w:lang w:val="ru-RU" w:eastAsia="zh-CN"/>
        </w:rPr>
        <w:t>）</w:t>
      </w:r>
      <w:bookmarkEnd w:id="0"/>
      <w:bookmarkEnd w:id="1"/>
    </w:p>
    <w:p w14:paraId="762F1A04" w14:textId="46168D37" w:rsidR="006E5CD0" w:rsidRPr="00646314" w:rsidRDefault="00181C5C" w:rsidP="00646314">
      <w:pPr>
        <w:pStyle w:val="Restitle"/>
        <w:outlineLvl w:val="0"/>
        <w:rPr>
          <w:lang w:eastAsia="zh-CN"/>
        </w:rPr>
      </w:pPr>
      <w:r w:rsidRPr="00646314">
        <w:rPr>
          <w:rFonts w:hint="eastAsia"/>
          <w:lang w:eastAsia="zh-CN"/>
        </w:rPr>
        <w:t>加强与区域性组织和次区域性组织的协调和协作</w:t>
      </w:r>
    </w:p>
    <w:p w14:paraId="777CC5C3" w14:textId="77777777" w:rsidR="003D04C8" w:rsidRPr="00A677DE" w:rsidRDefault="003D04C8" w:rsidP="003D04C8">
      <w:pPr>
        <w:pStyle w:val="Normalnoindent"/>
      </w:pPr>
      <w:r w:rsidRPr="00A677DE">
        <w:t>世界电信发展大会（</w:t>
      </w:r>
      <w:r w:rsidRPr="00A677DE">
        <w:t>2022</w:t>
      </w:r>
      <w:r w:rsidRPr="00A677DE">
        <w:rPr>
          <w:rFonts w:hint="eastAsia"/>
        </w:rPr>
        <w:t>年，基加利</w:t>
      </w:r>
      <w:r w:rsidRPr="00A677DE">
        <w:t>），</w:t>
      </w:r>
    </w:p>
    <w:p w14:paraId="71C64442" w14:textId="77777777" w:rsidR="00181C5C" w:rsidRPr="00ED4D9C" w:rsidRDefault="00181C5C" w:rsidP="00181C5C">
      <w:pPr>
        <w:pStyle w:val="Call"/>
        <w:spacing w:before="120"/>
        <w:rPr>
          <w:rFonts w:cstheme="minorHAnsi"/>
          <w:lang w:val="es-ES_tradnl" w:eastAsia="zh-CN"/>
        </w:rPr>
      </w:pPr>
      <w:r w:rsidRPr="00A677DE">
        <w:rPr>
          <w:rFonts w:cstheme="minorHAnsi"/>
          <w:lang w:eastAsia="zh-CN"/>
        </w:rPr>
        <w:t>考虑到</w:t>
      </w:r>
    </w:p>
    <w:p w14:paraId="5E359089" w14:textId="77777777" w:rsidR="00181C5C" w:rsidRPr="00ED4D9C" w:rsidRDefault="00181C5C" w:rsidP="00181C5C">
      <w:pPr>
        <w:pStyle w:val="Normalnoindent"/>
        <w:spacing w:before="600"/>
        <w:rPr>
          <w:rFonts w:cstheme="minorHAnsi"/>
          <w:lang w:val="es-ES_tradnl"/>
        </w:rPr>
      </w:pPr>
      <w:r w:rsidRPr="00ED4D9C">
        <w:rPr>
          <w:rFonts w:cstheme="minorHAnsi"/>
          <w:i/>
          <w:iCs/>
          <w:lang w:val="es-ES_tradnl"/>
        </w:rPr>
        <w:t>a)</w:t>
      </w:r>
      <w:r w:rsidRPr="00ED4D9C">
        <w:rPr>
          <w:rFonts w:cstheme="minorHAnsi"/>
          <w:lang w:val="es-ES_tradnl"/>
        </w:rPr>
        <w:tab/>
      </w:r>
      <w:r w:rsidRPr="00A677DE">
        <w:rPr>
          <w:rFonts w:cstheme="minorHAnsi" w:hint="eastAsia"/>
          <w:lang w:val="ru-RU"/>
        </w:rPr>
        <w:t>本届</w:t>
      </w:r>
      <w:r w:rsidRPr="00A677DE">
        <w:t>大会</w:t>
      </w:r>
      <w:r w:rsidRPr="00A677DE">
        <w:rPr>
          <w:rFonts w:hint="eastAsia"/>
        </w:rPr>
        <w:t>有关弥合数字鸿沟的第</w:t>
      </w:r>
      <w:r w:rsidRPr="00ED4D9C">
        <w:rPr>
          <w:rFonts w:hint="eastAsia"/>
          <w:lang w:val="es-ES_tradnl"/>
        </w:rPr>
        <w:t>3</w:t>
      </w:r>
      <w:r w:rsidRPr="00ED4D9C">
        <w:rPr>
          <w:lang w:val="es-ES_tradnl"/>
        </w:rPr>
        <w:t>7</w:t>
      </w:r>
      <w:r w:rsidRPr="00A677DE">
        <w:rPr>
          <w:rFonts w:hint="eastAsia"/>
        </w:rPr>
        <w:t>号</w:t>
      </w:r>
      <w:r w:rsidRPr="00A677DE">
        <w:t>决议</w:t>
      </w:r>
      <w:r w:rsidRPr="00ED4D9C">
        <w:rPr>
          <w:lang w:val="es-ES_tradnl"/>
        </w:rPr>
        <w:t>（</w:t>
      </w:r>
      <w:r w:rsidRPr="00ED4D9C">
        <w:rPr>
          <w:rFonts w:hint="eastAsia"/>
          <w:lang w:val="es-ES_tradnl"/>
        </w:rPr>
        <w:t>2022</w:t>
      </w:r>
      <w:r w:rsidRPr="00A677DE">
        <w:rPr>
          <w:rFonts w:hint="eastAsia"/>
        </w:rPr>
        <w:t>年</w:t>
      </w:r>
      <w:r w:rsidRPr="00ED4D9C">
        <w:rPr>
          <w:lang w:val="es-ES_tradnl"/>
        </w:rPr>
        <w:t>，</w:t>
      </w:r>
      <w:r w:rsidRPr="00A677DE">
        <w:rPr>
          <w:rFonts w:hint="eastAsia"/>
        </w:rPr>
        <w:t>基加利</w:t>
      </w:r>
      <w:r w:rsidRPr="00ED4D9C">
        <w:rPr>
          <w:rFonts w:hint="eastAsia"/>
          <w:lang w:val="es-ES_tradnl"/>
        </w:rPr>
        <w:t>，</w:t>
      </w:r>
      <w:r w:rsidRPr="00A677DE">
        <w:rPr>
          <w:rFonts w:hint="eastAsia"/>
        </w:rPr>
        <w:t>修订</w:t>
      </w:r>
      <w:r w:rsidRPr="00A677DE">
        <w:t>版</w:t>
      </w:r>
      <w:r w:rsidRPr="00ED4D9C">
        <w:rPr>
          <w:lang w:val="es-ES_tradnl"/>
        </w:rPr>
        <w:t>）</w:t>
      </w:r>
      <w:r w:rsidRPr="00ED4D9C">
        <w:rPr>
          <w:rFonts w:hint="eastAsia"/>
          <w:lang w:val="es-ES_tradnl"/>
        </w:rPr>
        <w:t>；</w:t>
      </w:r>
    </w:p>
    <w:p w14:paraId="47F6BBA6" w14:textId="77777777" w:rsidR="00181C5C" w:rsidRPr="00ED4D9C" w:rsidRDefault="00181C5C" w:rsidP="00181C5C">
      <w:pPr>
        <w:pStyle w:val="Normalnoindent"/>
        <w:spacing w:before="600"/>
        <w:rPr>
          <w:rFonts w:eastAsia="Times New Roman"/>
          <w:lang w:val="es-ES_tradnl"/>
        </w:rPr>
      </w:pPr>
      <w:r w:rsidRPr="00ED4D9C">
        <w:rPr>
          <w:rFonts w:eastAsia="Times New Roman"/>
          <w:i/>
          <w:iCs/>
          <w:lang w:val="es-ES_tradnl"/>
        </w:rPr>
        <w:t>b)</w:t>
      </w:r>
      <w:r w:rsidRPr="00ED4D9C">
        <w:rPr>
          <w:rFonts w:eastAsia="Times New Roman"/>
          <w:lang w:val="es-ES_tradnl"/>
        </w:rPr>
        <w:tab/>
      </w:r>
      <w:r w:rsidRPr="00A677DE">
        <w:rPr>
          <w:rFonts w:hint="eastAsia"/>
        </w:rPr>
        <w:t>全权代表大会关于加强区域代表处作用的第</w:t>
      </w:r>
      <w:r w:rsidRPr="00ED4D9C">
        <w:rPr>
          <w:rFonts w:hint="eastAsia"/>
          <w:lang w:val="es-ES_tradnl"/>
        </w:rPr>
        <w:t>25</w:t>
      </w:r>
      <w:r w:rsidRPr="00A677DE">
        <w:rPr>
          <w:rFonts w:hint="eastAsia"/>
        </w:rPr>
        <w:t>号决议</w:t>
      </w:r>
      <w:r w:rsidRPr="00ED4D9C">
        <w:rPr>
          <w:rFonts w:hint="eastAsia"/>
          <w:lang w:val="es-ES_tradnl"/>
        </w:rPr>
        <w:t>（</w:t>
      </w:r>
      <w:r w:rsidRPr="00ED4D9C">
        <w:rPr>
          <w:rFonts w:hint="eastAsia"/>
          <w:lang w:val="es-ES_tradnl"/>
        </w:rPr>
        <w:t>2018</w:t>
      </w:r>
      <w:r w:rsidRPr="00A677DE">
        <w:rPr>
          <w:rFonts w:hint="eastAsia"/>
        </w:rPr>
        <w:t>年</w:t>
      </w:r>
      <w:r w:rsidRPr="00ED4D9C">
        <w:rPr>
          <w:rFonts w:hint="eastAsia"/>
          <w:lang w:val="es-ES_tradnl"/>
        </w:rPr>
        <w:t>，</w:t>
      </w:r>
      <w:r w:rsidRPr="00A677DE">
        <w:rPr>
          <w:rFonts w:hint="eastAsia"/>
        </w:rPr>
        <w:t>迪拜</w:t>
      </w:r>
      <w:r w:rsidRPr="00ED4D9C">
        <w:rPr>
          <w:rFonts w:hint="eastAsia"/>
          <w:lang w:val="es-ES_tradnl"/>
        </w:rPr>
        <w:t>，</w:t>
      </w:r>
      <w:r w:rsidRPr="00A677DE">
        <w:rPr>
          <w:rFonts w:hint="eastAsia"/>
        </w:rPr>
        <w:t>修订版</w:t>
      </w:r>
      <w:r w:rsidRPr="00ED4D9C">
        <w:rPr>
          <w:rFonts w:hint="eastAsia"/>
          <w:lang w:val="es-ES_tradnl"/>
        </w:rPr>
        <w:t>）</w:t>
      </w:r>
      <w:r>
        <w:rPr>
          <w:rFonts w:hint="eastAsia"/>
          <w:lang w:val="es-ES_tradnl"/>
        </w:rPr>
        <w:t>；</w:t>
      </w:r>
    </w:p>
    <w:p w14:paraId="5F89AE03" w14:textId="77777777" w:rsidR="00181C5C" w:rsidRPr="00ED4D9C" w:rsidRDefault="00181C5C" w:rsidP="00181C5C">
      <w:pPr>
        <w:pStyle w:val="Normalnoindent"/>
        <w:spacing w:before="600"/>
        <w:rPr>
          <w:rFonts w:cstheme="minorHAnsi"/>
          <w:lang w:val="es-ES_tradnl"/>
        </w:rPr>
      </w:pPr>
      <w:r w:rsidRPr="00ED4D9C">
        <w:rPr>
          <w:rFonts w:cstheme="minorHAnsi" w:hint="eastAsia"/>
          <w:i/>
          <w:iCs/>
          <w:lang w:val="es-ES_tradnl"/>
        </w:rPr>
        <w:t>c</w:t>
      </w:r>
      <w:r w:rsidRPr="00ED4D9C">
        <w:rPr>
          <w:rFonts w:cstheme="minorHAnsi"/>
          <w:i/>
          <w:iCs/>
          <w:lang w:val="es-ES_tradnl"/>
        </w:rPr>
        <w:t>)</w:t>
      </w:r>
      <w:r w:rsidRPr="00ED4D9C">
        <w:rPr>
          <w:rFonts w:cstheme="minorHAnsi"/>
          <w:lang w:val="es-ES_tradnl"/>
        </w:rPr>
        <w:tab/>
      </w:r>
      <w:r w:rsidRPr="00A677DE">
        <w:rPr>
          <w:lang w:val="en-US"/>
        </w:rPr>
        <w:t>全权代表大会</w:t>
      </w:r>
      <w:r w:rsidRPr="00A677DE">
        <w:rPr>
          <w:rFonts w:hint="eastAsia"/>
        </w:rPr>
        <w:t>有关加强国际电联与区域性电信组织的关系以及全权代表大会区域性筹备工作的第</w:t>
      </w:r>
      <w:r w:rsidRPr="00ED4D9C">
        <w:rPr>
          <w:lang w:val="es-ES_tradnl"/>
        </w:rPr>
        <w:t>58</w:t>
      </w:r>
      <w:r w:rsidRPr="00A677DE">
        <w:rPr>
          <w:rFonts w:hint="eastAsia"/>
        </w:rPr>
        <w:t>号</w:t>
      </w:r>
      <w:r w:rsidRPr="00A677DE">
        <w:t>决议</w:t>
      </w:r>
      <w:r w:rsidRPr="00ED4D9C">
        <w:rPr>
          <w:lang w:val="es-ES_tradnl"/>
        </w:rPr>
        <w:t>（</w:t>
      </w:r>
      <w:r w:rsidRPr="00ED4D9C">
        <w:rPr>
          <w:lang w:val="es-ES_tradnl"/>
        </w:rPr>
        <w:t>2014</w:t>
      </w:r>
      <w:r w:rsidRPr="00A677DE">
        <w:rPr>
          <w:rFonts w:hint="eastAsia"/>
          <w:lang w:val="en-US"/>
        </w:rPr>
        <w:t>年</w:t>
      </w:r>
      <w:r w:rsidRPr="00ED4D9C">
        <w:rPr>
          <w:lang w:val="es-ES_tradnl"/>
        </w:rPr>
        <w:t>，</w:t>
      </w:r>
      <w:r w:rsidRPr="00A677DE">
        <w:rPr>
          <w:lang w:val="en-US"/>
        </w:rPr>
        <w:t>釜山</w:t>
      </w:r>
      <w:r w:rsidRPr="00ED4D9C">
        <w:rPr>
          <w:lang w:val="es-ES_tradnl"/>
        </w:rPr>
        <w:t>，</w:t>
      </w:r>
      <w:r w:rsidRPr="00A677DE">
        <w:rPr>
          <w:lang w:val="en-US"/>
        </w:rPr>
        <w:t>修订版</w:t>
      </w:r>
      <w:r w:rsidRPr="00ED4D9C">
        <w:rPr>
          <w:lang w:val="es-ES_tradnl"/>
        </w:rPr>
        <w:t>）</w:t>
      </w:r>
      <w:r w:rsidRPr="00ED4D9C">
        <w:rPr>
          <w:rFonts w:hint="eastAsia"/>
          <w:lang w:val="es-ES_tradnl"/>
        </w:rPr>
        <w:t>；</w:t>
      </w:r>
    </w:p>
    <w:p w14:paraId="3FE599B5" w14:textId="77777777" w:rsidR="00181C5C" w:rsidRPr="00ED4D9C" w:rsidRDefault="00181C5C" w:rsidP="00181C5C">
      <w:pPr>
        <w:pStyle w:val="Normalnoindent"/>
        <w:spacing w:before="600"/>
        <w:rPr>
          <w:lang w:val="es-ES_tradnl"/>
        </w:rPr>
      </w:pPr>
      <w:r w:rsidRPr="00ED4D9C">
        <w:rPr>
          <w:rFonts w:hint="eastAsia"/>
          <w:i/>
          <w:iCs/>
          <w:lang w:val="es-ES_tradnl"/>
        </w:rPr>
        <w:t>d</w:t>
      </w:r>
      <w:r w:rsidRPr="00ED4D9C">
        <w:rPr>
          <w:i/>
          <w:iCs/>
          <w:lang w:val="es-ES_tradnl"/>
        </w:rPr>
        <w:t>)</w:t>
      </w:r>
      <w:r w:rsidRPr="00ED4D9C">
        <w:rPr>
          <w:lang w:val="es-ES_tradnl"/>
        </w:rPr>
        <w:tab/>
      </w:r>
      <w:r w:rsidRPr="00A677DE">
        <w:rPr>
          <w:lang w:val="en-US"/>
        </w:rPr>
        <w:t>全权代表大会</w:t>
      </w:r>
      <w:r w:rsidRPr="00A677DE">
        <w:rPr>
          <w:rFonts w:hint="eastAsia"/>
        </w:rPr>
        <w:t>有关缩小发展中国家</w:t>
      </w:r>
      <w:r w:rsidRPr="00A677DE">
        <w:rPr>
          <w:rStyle w:val="FootnoteReference"/>
        </w:rPr>
        <w:footnoteReference w:id="1"/>
      </w:r>
      <w:r w:rsidRPr="00A677DE">
        <w:rPr>
          <w:rFonts w:hint="eastAsia"/>
        </w:rPr>
        <w:t>与发达国家之间在标准化工作方面差距的第</w:t>
      </w:r>
      <w:r w:rsidRPr="00ED4D9C">
        <w:rPr>
          <w:lang w:val="es-ES_tradnl"/>
        </w:rPr>
        <w:t>123</w:t>
      </w:r>
      <w:r w:rsidRPr="00A677DE">
        <w:rPr>
          <w:rFonts w:hint="eastAsia"/>
        </w:rPr>
        <w:t>号</w:t>
      </w:r>
      <w:r w:rsidRPr="00A677DE">
        <w:t>决议</w:t>
      </w:r>
      <w:r w:rsidRPr="00ED4D9C">
        <w:rPr>
          <w:lang w:val="es-ES_tradnl"/>
        </w:rPr>
        <w:t>（</w:t>
      </w:r>
      <w:r w:rsidRPr="00ED4D9C">
        <w:rPr>
          <w:rFonts w:hint="eastAsia"/>
          <w:lang w:val="es-ES_tradnl"/>
        </w:rPr>
        <w:t>2018</w:t>
      </w:r>
      <w:r w:rsidRPr="00A677DE">
        <w:rPr>
          <w:rFonts w:hint="eastAsia"/>
          <w:lang w:val="en-US"/>
        </w:rPr>
        <w:t>年</w:t>
      </w:r>
      <w:r w:rsidRPr="00ED4D9C">
        <w:rPr>
          <w:lang w:val="es-ES_tradnl"/>
        </w:rPr>
        <w:t>，</w:t>
      </w:r>
      <w:r w:rsidRPr="00A677DE">
        <w:rPr>
          <w:rFonts w:hint="eastAsia"/>
          <w:lang w:val="en-US"/>
        </w:rPr>
        <w:t>迪拜</w:t>
      </w:r>
      <w:r w:rsidRPr="00ED4D9C">
        <w:rPr>
          <w:lang w:val="es-ES_tradnl"/>
        </w:rPr>
        <w:t>，</w:t>
      </w:r>
      <w:r w:rsidRPr="00A677DE">
        <w:rPr>
          <w:lang w:val="en-US"/>
        </w:rPr>
        <w:t>修订版</w:t>
      </w:r>
      <w:r w:rsidRPr="00ED4D9C">
        <w:rPr>
          <w:rFonts w:hint="eastAsia"/>
          <w:lang w:val="es-ES_tradnl"/>
        </w:rPr>
        <w:t>）；</w:t>
      </w:r>
    </w:p>
    <w:p w14:paraId="66468ED1" w14:textId="77777777" w:rsidR="00181C5C" w:rsidRPr="00ED4D9C" w:rsidRDefault="00181C5C" w:rsidP="00181C5C">
      <w:pPr>
        <w:pStyle w:val="Normalnoindent"/>
        <w:spacing w:before="600"/>
        <w:rPr>
          <w:lang w:val="es-ES_tradnl"/>
        </w:rPr>
      </w:pPr>
      <w:r w:rsidRPr="00ED4D9C">
        <w:rPr>
          <w:rFonts w:hint="eastAsia"/>
          <w:i/>
          <w:iCs/>
          <w:lang w:val="es-ES_tradnl"/>
        </w:rPr>
        <w:t>e</w:t>
      </w:r>
      <w:r w:rsidRPr="00ED4D9C">
        <w:rPr>
          <w:i/>
          <w:iCs/>
          <w:lang w:val="es-ES_tradnl"/>
        </w:rPr>
        <w:t>)</w:t>
      </w:r>
      <w:r w:rsidRPr="00ED4D9C">
        <w:rPr>
          <w:lang w:val="es-ES_tradnl"/>
        </w:rPr>
        <w:tab/>
      </w:r>
      <w:r w:rsidRPr="00A677DE">
        <w:rPr>
          <w:lang w:val="en-US"/>
        </w:rPr>
        <w:t>全权代表大会</w:t>
      </w:r>
      <w:r w:rsidRPr="00A677DE">
        <w:rPr>
          <w:rFonts w:hint="eastAsia"/>
        </w:rPr>
        <w:t>有关利用电信</w:t>
      </w:r>
      <w:r w:rsidRPr="00ED4D9C">
        <w:rPr>
          <w:lang w:val="es-ES_tradnl"/>
        </w:rPr>
        <w:t>/</w:t>
      </w:r>
      <w:r w:rsidRPr="00A677DE">
        <w:rPr>
          <w:rFonts w:hint="eastAsia"/>
        </w:rPr>
        <w:t>信息通信技术</w:t>
      </w:r>
      <w:r w:rsidRPr="00ED4D9C">
        <w:rPr>
          <w:rFonts w:hint="eastAsia"/>
          <w:lang w:val="es-ES_tradnl"/>
        </w:rPr>
        <w:t>（</w:t>
      </w:r>
      <w:r w:rsidRPr="00ED4D9C">
        <w:rPr>
          <w:rFonts w:hint="eastAsia"/>
          <w:lang w:val="es-ES_tradnl"/>
        </w:rPr>
        <w:t>ICT</w:t>
      </w:r>
      <w:r w:rsidRPr="00ED4D9C">
        <w:rPr>
          <w:rFonts w:hint="eastAsia"/>
          <w:lang w:val="es-ES_tradnl"/>
        </w:rPr>
        <w:t>）</w:t>
      </w:r>
      <w:r w:rsidRPr="00A677DE">
        <w:rPr>
          <w:rFonts w:hint="eastAsia"/>
        </w:rPr>
        <w:t>弥合数字鸿沟并建设包容性信息社会的第</w:t>
      </w:r>
      <w:r w:rsidRPr="00ED4D9C">
        <w:rPr>
          <w:lang w:val="es-ES_tradnl"/>
        </w:rPr>
        <w:t>139</w:t>
      </w:r>
      <w:r w:rsidRPr="00A677DE">
        <w:rPr>
          <w:rFonts w:hint="eastAsia"/>
        </w:rPr>
        <w:t>号</w:t>
      </w:r>
      <w:r w:rsidRPr="00A677DE">
        <w:t>决议</w:t>
      </w:r>
      <w:r w:rsidRPr="00ED4D9C">
        <w:rPr>
          <w:lang w:val="es-ES_tradnl"/>
        </w:rPr>
        <w:t>（</w:t>
      </w:r>
      <w:r w:rsidRPr="00ED4D9C">
        <w:rPr>
          <w:rFonts w:hint="eastAsia"/>
          <w:lang w:val="es-ES_tradnl"/>
        </w:rPr>
        <w:t>2018</w:t>
      </w:r>
      <w:r w:rsidRPr="00A677DE">
        <w:rPr>
          <w:rFonts w:hint="eastAsia"/>
          <w:lang w:val="en-US"/>
        </w:rPr>
        <w:t>年</w:t>
      </w:r>
      <w:r w:rsidRPr="00ED4D9C">
        <w:rPr>
          <w:lang w:val="es-ES_tradnl"/>
        </w:rPr>
        <w:t>，</w:t>
      </w:r>
      <w:r w:rsidRPr="00A677DE">
        <w:rPr>
          <w:rFonts w:hint="eastAsia"/>
          <w:lang w:val="en-US"/>
        </w:rPr>
        <w:t>迪拜</w:t>
      </w:r>
      <w:r w:rsidRPr="00ED4D9C">
        <w:rPr>
          <w:lang w:val="es-ES_tradnl"/>
        </w:rPr>
        <w:t>，</w:t>
      </w:r>
      <w:r w:rsidRPr="00A677DE">
        <w:rPr>
          <w:lang w:val="en-US"/>
        </w:rPr>
        <w:t>修订版</w:t>
      </w:r>
      <w:r w:rsidRPr="00ED4D9C">
        <w:rPr>
          <w:rFonts w:hint="eastAsia"/>
          <w:lang w:val="es-ES_tradnl"/>
        </w:rPr>
        <w:t>）；</w:t>
      </w:r>
    </w:p>
    <w:p w14:paraId="3BE1CE81" w14:textId="77777777" w:rsidR="00181C5C" w:rsidRPr="00ED4D9C" w:rsidRDefault="00181C5C" w:rsidP="00181C5C">
      <w:pPr>
        <w:pStyle w:val="Normalnoindent"/>
        <w:spacing w:before="600"/>
        <w:rPr>
          <w:lang w:val="es-ES_tradnl"/>
        </w:rPr>
      </w:pPr>
      <w:r w:rsidRPr="00ED4D9C">
        <w:rPr>
          <w:rFonts w:hint="eastAsia"/>
          <w:i/>
          <w:iCs/>
          <w:lang w:val="es-ES_tradnl"/>
        </w:rPr>
        <w:t>f</w:t>
      </w:r>
      <w:r w:rsidRPr="00ED4D9C">
        <w:rPr>
          <w:i/>
          <w:iCs/>
          <w:lang w:val="es-ES_tradnl"/>
        </w:rPr>
        <w:t>)</w:t>
      </w:r>
      <w:r w:rsidRPr="00ED4D9C">
        <w:rPr>
          <w:i/>
          <w:iCs/>
          <w:lang w:val="es-ES_tradnl"/>
        </w:rPr>
        <w:tab/>
      </w:r>
      <w:r w:rsidRPr="00A677DE">
        <w:rPr>
          <w:rFonts w:cstheme="minorHAnsi"/>
        </w:rPr>
        <w:t>世界电信标准化全会</w:t>
      </w:r>
      <w:r w:rsidRPr="00ED4D9C">
        <w:rPr>
          <w:rFonts w:cstheme="minorHAnsi" w:hint="eastAsia"/>
          <w:lang w:val="es-ES_tradnl"/>
        </w:rPr>
        <w:t>（</w:t>
      </w:r>
      <w:r w:rsidRPr="00ED4D9C">
        <w:rPr>
          <w:rFonts w:cstheme="minorHAnsi" w:hint="eastAsia"/>
          <w:lang w:val="es-ES_tradnl"/>
        </w:rPr>
        <w:t>WTSA</w:t>
      </w:r>
      <w:r w:rsidRPr="00ED4D9C">
        <w:rPr>
          <w:rFonts w:cstheme="minorHAnsi" w:hint="eastAsia"/>
          <w:lang w:val="es-ES_tradnl"/>
        </w:rPr>
        <w:t>）</w:t>
      </w:r>
      <w:r w:rsidRPr="00A677DE">
        <w:rPr>
          <w:rFonts w:hint="eastAsia"/>
        </w:rPr>
        <w:t>有关缩小发展中国家与发达国家之间标准化工作差距的</w:t>
      </w:r>
      <w:r w:rsidRPr="00A677DE">
        <w:rPr>
          <w:rFonts w:cstheme="minorHAnsi"/>
        </w:rPr>
        <w:t>第</w:t>
      </w:r>
      <w:r w:rsidRPr="00ED4D9C">
        <w:rPr>
          <w:rFonts w:cstheme="minorHAnsi"/>
          <w:lang w:val="es-ES_tradnl"/>
        </w:rPr>
        <w:t>44</w:t>
      </w:r>
      <w:r w:rsidRPr="00A677DE">
        <w:rPr>
          <w:rFonts w:cstheme="minorHAnsi"/>
        </w:rPr>
        <w:t>号决议</w:t>
      </w:r>
      <w:r w:rsidRPr="00ED4D9C">
        <w:rPr>
          <w:rFonts w:cstheme="minorHAnsi"/>
          <w:lang w:val="es-ES_tradnl"/>
        </w:rPr>
        <w:t>（</w:t>
      </w:r>
      <w:r w:rsidRPr="00ED4D9C">
        <w:rPr>
          <w:rFonts w:hint="eastAsia"/>
          <w:lang w:val="es-ES_tradnl"/>
        </w:rPr>
        <w:t>2022</w:t>
      </w:r>
      <w:r w:rsidRPr="00A677DE">
        <w:rPr>
          <w:rFonts w:hint="eastAsia"/>
        </w:rPr>
        <w:t>年</w:t>
      </w:r>
      <w:r w:rsidRPr="00ED4D9C">
        <w:rPr>
          <w:rFonts w:hint="eastAsia"/>
          <w:lang w:val="es-ES_tradnl"/>
        </w:rPr>
        <w:t>，</w:t>
      </w:r>
      <w:r w:rsidRPr="00A677DE">
        <w:rPr>
          <w:rFonts w:hint="eastAsia"/>
        </w:rPr>
        <w:t>日内瓦</w:t>
      </w:r>
      <w:r w:rsidRPr="00ED4D9C">
        <w:rPr>
          <w:rFonts w:hint="eastAsia"/>
          <w:lang w:val="es-ES_tradnl"/>
        </w:rPr>
        <w:t>，</w:t>
      </w:r>
      <w:r w:rsidRPr="00A677DE">
        <w:rPr>
          <w:rFonts w:cstheme="minorHAnsi"/>
        </w:rPr>
        <w:t>修订版</w:t>
      </w:r>
      <w:r w:rsidRPr="00ED4D9C">
        <w:rPr>
          <w:rFonts w:cstheme="minorHAnsi"/>
          <w:lang w:val="es-ES_tradnl"/>
        </w:rPr>
        <w:t>）</w:t>
      </w:r>
      <w:r w:rsidRPr="00ED4D9C">
        <w:rPr>
          <w:rFonts w:hint="eastAsia"/>
          <w:lang w:val="es-ES_tradnl"/>
        </w:rPr>
        <w:t>；</w:t>
      </w:r>
    </w:p>
    <w:p w14:paraId="60BBF7E3" w14:textId="77777777" w:rsidR="00181C5C" w:rsidRPr="00ED4D9C" w:rsidRDefault="00181C5C" w:rsidP="00181C5C">
      <w:pPr>
        <w:pStyle w:val="Normalnoindent"/>
        <w:spacing w:before="600"/>
        <w:rPr>
          <w:lang w:val="es-ES_tradnl"/>
        </w:rPr>
      </w:pPr>
      <w:r w:rsidRPr="00ED4D9C">
        <w:rPr>
          <w:rFonts w:hint="eastAsia"/>
          <w:i/>
          <w:iCs/>
          <w:lang w:val="es-ES_tradnl"/>
        </w:rPr>
        <w:t>g</w:t>
      </w:r>
      <w:r w:rsidRPr="00ED4D9C">
        <w:rPr>
          <w:i/>
          <w:iCs/>
          <w:lang w:val="es-ES_tradnl"/>
        </w:rPr>
        <w:t>)</w:t>
      </w:r>
      <w:r w:rsidRPr="00ED4D9C">
        <w:rPr>
          <w:i/>
          <w:iCs/>
          <w:lang w:val="es-ES_tradnl"/>
        </w:rPr>
        <w:tab/>
      </w:r>
      <w:r w:rsidRPr="00ED4D9C">
        <w:rPr>
          <w:rFonts w:hint="eastAsia"/>
          <w:lang w:val="es-ES_tradnl"/>
        </w:rPr>
        <w:t>WTSA</w:t>
      </w:r>
      <w:r w:rsidRPr="00A677DE">
        <w:rPr>
          <w:rFonts w:hint="eastAsia"/>
        </w:rPr>
        <w:t>有关国际电联电信标准化部门</w:t>
      </w:r>
      <w:r w:rsidRPr="00ED4D9C">
        <w:rPr>
          <w:rFonts w:hint="eastAsia"/>
          <w:lang w:val="es-ES_tradnl"/>
        </w:rPr>
        <w:t>（</w:t>
      </w:r>
      <w:r w:rsidRPr="00ED4D9C">
        <w:rPr>
          <w:rFonts w:hint="eastAsia"/>
          <w:lang w:val="es-ES_tradnl"/>
        </w:rPr>
        <w:t>ITU-T</w:t>
      </w:r>
      <w:r w:rsidRPr="00ED4D9C">
        <w:rPr>
          <w:rFonts w:hint="eastAsia"/>
          <w:lang w:val="es-ES_tradnl"/>
        </w:rPr>
        <w:t>）</w:t>
      </w:r>
      <w:r w:rsidRPr="00A677DE">
        <w:rPr>
          <w:rFonts w:hint="eastAsia"/>
        </w:rPr>
        <w:t>研究组的</w:t>
      </w:r>
      <w:r w:rsidRPr="00A677DE">
        <w:rPr>
          <w:rFonts w:hint="eastAsia"/>
          <w:iCs/>
        </w:rPr>
        <w:t>区域组的第</w:t>
      </w:r>
      <w:r w:rsidRPr="00ED4D9C">
        <w:rPr>
          <w:iCs/>
          <w:lang w:val="es-ES_tradnl"/>
        </w:rPr>
        <w:t>54</w:t>
      </w:r>
      <w:r w:rsidRPr="00A677DE">
        <w:rPr>
          <w:rFonts w:hint="eastAsia"/>
          <w:iCs/>
        </w:rPr>
        <w:t>号</w:t>
      </w:r>
      <w:r w:rsidRPr="00A677DE">
        <w:rPr>
          <w:iCs/>
        </w:rPr>
        <w:t>决议</w:t>
      </w:r>
      <w:r w:rsidRPr="00ED4D9C">
        <w:rPr>
          <w:rFonts w:hint="eastAsia"/>
          <w:iCs/>
          <w:lang w:val="es-ES_tradnl"/>
        </w:rPr>
        <w:t>（</w:t>
      </w:r>
      <w:r w:rsidRPr="00ED4D9C">
        <w:rPr>
          <w:rFonts w:hint="eastAsia"/>
          <w:lang w:val="es-ES_tradnl"/>
        </w:rPr>
        <w:t>2022</w:t>
      </w:r>
      <w:r w:rsidRPr="00A677DE">
        <w:rPr>
          <w:rFonts w:hint="eastAsia"/>
        </w:rPr>
        <w:t>年</w:t>
      </w:r>
      <w:r w:rsidRPr="00ED4D9C">
        <w:rPr>
          <w:rFonts w:hint="eastAsia"/>
          <w:lang w:val="es-ES_tradnl"/>
        </w:rPr>
        <w:t>，</w:t>
      </w:r>
      <w:r w:rsidRPr="00A677DE">
        <w:rPr>
          <w:rFonts w:hint="eastAsia"/>
        </w:rPr>
        <w:t>日内瓦</w:t>
      </w:r>
      <w:r w:rsidRPr="00ED4D9C">
        <w:rPr>
          <w:lang w:val="es-ES_tradnl"/>
        </w:rPr>
        <w:t>，</w:t>
      </w:r>
      <w:r w:rsidRPr="00A677DE">
        <w:t>修订</w:t>
      </w:r>
      <w:r w:rsidRPr="00A677DE">
        <w:rPr>
          <w:rFonts w:hint="eastAsia"/>
        </w:rPr>
        <w:t>版</w:t>
      </w:r>
      <w:r w:rsidRPr="00ED4D9C">
        <w:rPr>
          <w:lang w:val="es-ES_tradnl"/>
        </w:rPr>
        <w:t>）</w:t>
      </w:r>
      <w:r w:rsidRPr="00ED4D9C">
        <w:rPr>
          <w:rFonts w:hint="eastAsia"/>
          <w:iCs/>
          <w:lang w:val="es-ES_tradnl"/>
        </w:rPr>
        <w:t>；</w:t>
      </w:r>
    </w:p>
    <w:p w14:paraId="2621B52E" w14:textId="77777777" w:rsidR="00181C5C" w:rsidRPr="00ED4D9C" w:rsidRDefault="00181C5C" w:rsidP="00181C5C">
      <w:pPr>
        <w:pStyle w:val="Normalnoindent"/>
        <w:spacing w:before="600"/>
        <w:rPr>
          <w:lang w:val="es-ES_tradnl"/>
        </w:rPr>
      </w:pPr>
      <w:r w:rsidRPr="00ED4D9C">
        <w:rPr>
          <w:rFonts w:hint="eastAsia"/>
          <w:i/>
          <w:iCs/>
          <w:lang w:val="es-ES_tradnl"/>
        </w:rPr>
        <w:t>h</w:t>
      </w:r>
      <w:r w:rsidRPr="00ED4D9C">
        <w:rPr>
          <w:i/>
          <w:iCs/>
          <w:lang w:val="es-ES_tradnl"/>
        </w:rPr>
        <w:t>)</w:t>
      </w:r>
      <w:r w:rsidRPr="00ED4D9C">
        <w:rPr>
          <w:lang w:val="es-ES_tradnl"/>
        </w:rPr>
        <w:tab/>
      </w:r>
      <w:r w:rsidRPr="00A677DE">
        <w:rPr>
          <w:rFonts w:hint="eastAsia"/>
        </w:rPr>
        <w:t>世界电信发展大会有关与研究组的区域组联手缩小标准化工作差距的第</w:t>
      </w:r>
      <w:r w:rsidRPr="00ED4D9C">
        <w:rPr>
          <w:lang w:val="es-ES_tradnl"/>
        </w:rPr>
        <w:t>22</w:t>
      </w:r>
      <w:r w:rsidRPr="00A677DE">
        <w:rPr>
          <w:rFonts w:hint="eastAsia"/>
        </w:rPr>
        <w:t>号</w:t>
      </w:r>
      <w:r w:rsidRPr="00A677DE">
        <w:t>建议</w:t>
      </w:r>
      <w:r w:rsidRPr="00ED4D9C">
        <w:rPr>
          <w:lang w:val="es-ES_tradnl"/>
        </w:rPr>
        <w:t>（</w:t>
      </w:r>
      <w:r w:rsidRPr="00ED4D9C">
        <w:rPr>
          <w:lang w:val="es-ES_tradnl"/>
        </w:rPr>
        <w:t>2014</w:t>
      </w:r>
      <w:r w:rsidRPr="00A677DE">
        <w:rPr>
          <w:rFonts w:hint="eastAsia"/>
        </w:rPr>
        <w:t>年</w:t>
      </w:r>
      <w:r w:rsidRPr="00ED4D9C">
        <w:rPr>
          <w:lang w:val="es-ES_tradnl"/>
        </w:rPr>
        <w:t>，</w:t>
      </w:r>
      <w:r w:rsidRPr="00A677DE">
        <w:rPr>
          <w:rFonts w:hint="eastAsia"/>
        </w:rPr>
        <w:t>迪拜</w:t>
      </w:r>
      <w:r w:rsidRPr="00ED4D9C">
        <w:rPr>
          <w:rFonts w:hint="eastAsia"/>
          <w:lang w:val="es-ES_tradnl"/>
        </w:rPr>
        <w:t>，</w:t>
      </w:r>
      <w:r w:rsidRPr="00A677DE">
        <w:rPr>
          <w:rFonts w:hint="eastAsia"/>
        </w:rPr>
        <w:t>修订版</w:t>
      </w:r>
      <w:r w:rsidRPr="00ED4D9C">
        <w:rPr>
          <w:rFonts w:hint="eastAsia"/>
          <w:lang w:val="es-ES_tradnl"/>
        </w:rPr>
        <w:t>）；</w:t>
      </w:r>
    </w:p>
    <w:p w14:paraId="763066E5" w14:textId="77777777" w:rsidR="00181C5C" w:rsidRPr="00ED4D9C" w:rsidRDefault="00181C5C" w:rsidP="00181C5C">
      <w:pPr>
        <w:rPr>
          <w:rFonts w:ascii="Calibri" w:hAnsi="Calibri"/>
          <w:i/>
          <w:iCs/>
          <w:szCs w:val="28"/>
          <w:lang w:val="es-ES_tradnl"/>
        </w:rPr>
      </w:pPr>
      <w:r w:rsidRPr="00ED4D9C">
        <w:rPr>
          <w:i/>
          <w:iCs/>
          <w:lang w:val="es-ES_tradnl"/>
        </w:rPr>
        <w:br w:type="page"/>
      </w:r>
    </w:p>
    <w:p w14:paraId="39E86072" w14:textId="77777777" w:rsidR="00181C5C" w:rsidRPr="00ED4D9C" w:rsidRDefault="00181C5C" w:rsidP="00181C5C">
      <w:pPr>
        <w:pStyle w:val="Normalnoindent"/>
        <w:rPr>
          <w:lang w:val="es-ES_tradnl"/>
        </w:rPr>
      </w:pPr>
      <w:r w:rsidRPr="00ED4D9C">
        <w:rPr>
          <w:rFonts w:hint="eastAsia"/>
          <w:i/>
          <w:iCs/>
          <w:lang w:val="es-ES_tradnl"/>
        </w:rPr>
        <w:lastRenderedPageBreak/>
        <w:t>i</w:t>
      </w:r>
      <w:r w:rsidRPr="00ED4D9C">
        <w:rPr>
          <w:i/>
          <w:iCs/>
          <w:lang w:val="es-ES_tradnl"/>
        </w:rPr>
        <w:t>)</w:t>
      </w:r>
      <w:r w:rsidRPr="00ED4D9C">
        <w:rPr>
          <w:i/>
          <w:iCs/>
          <w:lang w:val="es-ES_tradnl"/>
        </w:rPr>
        <w:tab/>
      </w:r>
      <w:r w:rsidRPr="00ED4D9C">
        <w:rPr>
          <w:color w:val="212121"/>
          <w:lang w:val="es-ES_tradnl"/>
        </w:rPr>
        <w:t>WRC</w:t>
      </w:r>
      <w:r w:rsidRPr="00A677DE">
        <w:rPr>
          <w:rFonts w:hint="eastAsia"/>
        </w:rPr>
        <w:t>有关</w:t>
      </w:r>
      <w:r w:rsidRPr="00ED4D9C">
        <w:rPr>
          <w:color w:val="212121"/>
          <w:lang w:val="es-ES_tradnl"/>
        </w:rPr>
        <w:t>WRC</w:t>
      </w:r>
      <w:r w:rsidRPr="00A677DE">
        <w:rPr>
          <w:color w:val="212121"/>
          <w:lang w:val="en"/>
        </w:rPr>
        <w:t>的世界和区域性筹备工作</w:t>
      </w:r>
      <w:r w:rsidRPr="00A677DE">
        <w:rPr>
          <w:rFonts w:hint="eastAsia"/>
          <w:color w:val="212121"/>
          <w:lang w:val="en"/>
        </w:rPr>
        <w:t>的第</w:t>
      </w:r>
      <w:r w:rsidRPr="00ED4D9C">
        <w:rPr>
          <w:color w:val="212121"/>
          <w:lang w:val="es-ES_tradnl"/>
        </w:rPr>
        <w:t>72</w:t>
      </w:r>
      <w:r w:rsidRPr="00A677DE">
        <w:rPr>
          <w:rFonts w:hint="eastAsia"/>
          <w:color w:val="212121"/>
          <w:lang w:val="en"/>
        </w:rPr>
        <w:t>号</w:t>
      </w:r>
      <w:r w:rsidRPr="00A677DE">
        <w:rPr>
          <w:color w:val="212121"/>
          <w:lang w:val="en"/>
        </w:rPr>
        <w:t>决议</w:t>
      </w:r>
      <w:r w:rsidRPr="00ED4D9C">
        <w:rPr>
          <w:rFonts w:hint="eastAsia"/>
          <w:color w:val="212121"/>
          <w:lang w:val="es-ES_tradnl"/>
        </w:rPr>
        <w:t>（</w:t>
      </w:r>
      <w:r w:rsidRPr="00ED4D9C">
        <w:rPr>
          <w:color w:val="212121"/>
          <w:lang w:val="es-ES_tradnl"/>
        </w:rPr>
        <w:t>WRC-</w:t>
      </w:r>
      <w:r w:rsidRPr="00ED4D9C">
        <w:rPr>
          <w:rFonts w:hint="eastAsia"/>
          <w:color w:val="212121"/>
          <w:lang w:val="es-ES_tradnl"/>
        </w:rPr>
        <w:t>19</w:t>
      </w:r>
      <w:r w:rsidRPr="00ED4D9C">
        <w:rPr>
          <w:rFonts w:hint="eastAsia"/>
          <w:color w:val="212121"/>
          <w:lang w:val="es-ES_tradnl"/>
        </w:rPr>
        <w:t>，</w:t>
      </w:r>
      <w:r w:rsidRPr="00A677DE">
        <w:rPr>
          <w:color w:val="212121"/>
          <w:lang w:val="en"/>
        </w:rPr>
        <w:t>修订版</w:t>
      </w:r>
      <w:r w:rsidRPr="00ED4D9C">
        <w:rPr>
          <w:color w:val="212121"/>
          <w:lang w:val="es-ES_tradnl"/>
        </w:rPr>
        <w:t>）；</w:t>
      </w:r>
    </w:p>
    <w:p w14:paraId="22C8B5A1" w14:textId="77777777" w:rsidR="00181C5C" w:rsidRPr="00ED4D9C" w:rsidRDefault="00181C5C" w:rsidP="00181C5C">
      <w:pPr>
        <w:pStyle w:val="Normalnoindent"/>
        <w:rPr>
          <w:rFonts w:cstheme="minorHAnsi"/>
          <w:lang w:val="es-ES_tradnl"/>
        </w:rPr>
      </w:pPr>
      <w:r w:rsidRPr="00ED4D9C">
        <w:rPr>
          <w:rFonts w:cstheme="minorHAnsi" w:hint="eastAsia"/>
          <w:i/>
          <w:iCs/>
          <w:lang w:val="es-ES_tradnl"/>
        </w:rPr>
        <w:t>j</w:t>
      </w:r>
      <w:r w:rsidRPr="00ED4D9C">
        <w:rPr>
          <w:rFonts w:cstheme="minorHAnsi"/>
          <w:i/>
          <w:iCs/>
          <w:lang w:val="es-ES_tradnl"/>
        </w:rPr>
        <w:t>)</w:t>
      </w:r>
      <w:r w:rsidRPr="00ED4D9C">
        <w:rPr>
          <w:rFonts w:cstheme="minorHAnsi"/>
          <w:lang w:val="es-ES_tradnl"/>
        </w:rPr>
        <w:tab/>
      </w:r>
      <w:r w:rsidRPr="00A677DE">
        <w:rPr>
          <w:rFonts w:cstheme="minorHAnsi" w:hint="eastAsia"/>
        </w:rPr>
        <w:t>信息社会世界</w:t>
      </w:r>
      <w:r w:rsidRPr="00A677DE">
        <w:rPr>
          <w:rFonts w:cstheme="minorHAnsi" w:hint="eastAsia"/>
          <w:lang w:val="ru-RU"/>
        </w:rPr>
        <w:t>峰会</w:t>
      </w:r>
      <w:r w:rsidRPr="00ED4D9C">
        <w:rPr>
          <w:rFonts w:cstheme="minorHAnsi" w:hint="eastAsia"/>
          <w:lang w:val="es-ES_tradnl"/>
        </w:rPr>
        <w:t>（</w:t>
      </w:r>
      <w:r w:rsidRPr="00ED4D9C">
        <w:rPr>
          <w:rFonts w:cstheme="minorHAnsi" w:hint="eastAsia"/>
          <w:lang w:val="es-ES_tradnl"/>
        </w:rPr>
        <w:t>WSIS</w:t>
      </w:r>
      <w:r w:rsidRPr="00ED4D9C">
        <w:rPr>
          <w:rFonts w:cstheme="minorHAnsi" w:hint="eastAsia"/>
          <w:lang w:val="es-ES_tradnl"/>
        </w:rPr>
        <w:t>）</w:t>
      </w:r>
      <w:r w:rsidRPr="00A677DE">
        <w:rPr>
          <w:rFonts w:cstheme="minorHAnsi"/>
        </w:rPr>
        <w:t>《日内瓦行动计划》第</w:t>
      </w:r>
      <w:r w:rsidRPr="00ED4D9C">
        <w:rPr>
          <w:rFonts w:cstheme="minorHAnsi"/>
          <w:lang w:val="es-ES_tradnl"/>
        </w:rPr>
        <w:t>26</w:t>
      </w:r>
      <w:r w:rsidRPr="00A677DE">
        <w:rPr>
          <w:rFonts w:cstheme="minorHAnsi"/>
        </w:rPr>
        <w:t>和</w:t>
      </w:r>
      <w:r w:rsidRPr="00ED4D9C">
        <w:rPr>
          <w:rFonts w:cstheme="minorHAnsi"/>
          <w:lang w:val="es-ES_tradnl"/>
        </w:rPr>
        <w:t>27</w:t>
      </w:r>
      <w:r w:rsidRPr="00A677DE">
        <w:rPr>
          <w:rFonts w:cstheme="minorHAnsi"/>
        </w:rPr>
        <w:t>段</w:t>
      </w:r>
      <w:r w:rsidRPr="00ED4D9C">
        <w:rPr>
          <w:rFonts w:cstheme="minorHAnsi"/>
          <w:lang w:val="es-ES_tradnl"/>
        </w:rPr>
        <w:t>；</w:t>
      </w:r>
    </w:p>
    <w:p w14:paraId="08ECAE85" w14:textId="77777777" w:rsidR="00181C5C" w:rsidRPr="00ED4D9C" w:rsidRDefault="00181C5C" w:rsidP="00181C5C">
      <w:pPr>
        <w:pStyle w:val="Normalnoindent"/>
        <w:rPr>
          <w:rFonts w:cstheme="minorHAnsi"/>
          <w:lang w:val="es-ES_tradnl"/>
        </w:rPr>
      </w:pPr>
      <w:r w:rsidRPr="00ED4D9C">
        <w:rPr>
          <w:rFonts w:cstheme="minorHAnsi" w:hint="eastAsia"/>
          <w:i/>
          <w:iCs/>
          <w:lang w:val="es-ES_tradnl"/>
        </w:rPr>
        <w:t>k</w:t>
      </w:r>
      <w:r w:rsidRPr="00ED4D9C">
        <w:rPr>
          <w:rFonts w:cstheme="minorHAnsi"/>
          <w:i/>
          <w:iCs/>
          <w:lang w:val="es-ES_tradnl"/>
        </w:rPr>
        <w:t>)</w:t>
      </w:r>
      <w:r w:rsidRPr="00ED4D9C">
        <w:rPr>
          <w:rFonts w:cstheme="minorHAnsi"/>
          <w:lang w:val="es-ES_tradnl"/>
        </w:rPr>
        <w:tab/>
      </w:r>
      <w:r w:rsidRPr="00ED4D9C">
        <w:rPr>
          <w:rFonts w:cstheme="minorHAnsi" w:hint="eastAsia"/>
          <w:lang w:val="es-ES_tradnl"/>
        </w:rPr>
        <w:t>WSIS</w:t>
      </w:r>
      <w:r w:rsidRPr="00A677DE">
        <w:rPr>
          <w:rFonts w:cstheme="minorHAnsi"/>
        </w:rPr>
        <w:t>《日内瓦原则宣言》第</w:t>
      </w:r>
      <w:r w:rsidRPr="00ED4D9C">
        <w:rPr>
          <w:rFonts w:cstheme="minorHAnsi"/>
          <w:lang w:val="es-ES_tradnl"/>
        </w:rPr>
        <w:t>60</w:t>
      </w:r>
      <w:r w:rsidRPr="00A677DE">
        <w:rPr>
          <w:rFonts w:cstheme="minorHAnsi"/>
        </w:rPr>
        <w:t>、</w:t>
      </w:r>
      <w:r w:rsidRPr="00ED4D9C">
        <w:rPr>
          <w:rFonts w:cstheme="minorHAnsi"/>
          <w:lang w:val="es-ES_tradnl"/>
        </w:rPr>
        <w:t>61</w:t>
      </w:r>
      <w:r w:rsidRPr="00A677DE">
        <w:rPr>
          <w:rFonts w:cstheme="minorHAnsi"/>
        </w:rPr>
        <w:t>、</w:t>
      </w:r>
      <w:r w:rsidRPr="00ED4D9C">
        <w:rPr>
          <w:rFonts w:cstheme="minorHAnsi"/>
          <w:lang w:val="es-ES_tradnl"/>
        </w:rPr>
        <w:t>62</w:t>
      </w:r>
      <w:r w:rsidRPr="00A677DE">
        <w:rPr>
          <w:rFonts w:cstheme="minorHAnsi"/>
        </w:rPr>
        <w:t>、</w:t>
      </w:r>
      <w:r w:rsidRPr="00ED4D9C">
        <w:rPr>
          <w:rFonts w:cstheme="minorHAnsi"/>
          <w:lang w:val="es-ES_tradnl"/>
        </w:rPr>
        <w:t>63</w:t>
      </w:r>
      <w:r w:rsidRPr="00A677DE">
        <w:rPr>
          <w:rFonts w:cstheme="minorHAnsi"/>
        </w:rPr>
        <w:t>和</w:t>
      </w:r>
      <w:r w:rsidRPr="00ED4D9C">
        <w:rPr>
          <w:rFonts w:cstheme="minorHAnsi"/>
          <w:lang w:val="es-ES_tradnl"/>
        </w:rPr>
        <w:t>64</w:t>
      </w:r>
      <w:r w:rsidRPr="00A677DE">
        <w:rPr>
          <w:rFonts w:cstheme="minorHAnsi"/>
        </w:rPr>
        <w:t>段中的主要原则</w:t>
      </w:r>
      <w:r w:rsidRPr="00ED4D9C">
        <w:rPr>
          <w:rFonts w:cstheme="minorHAnsi"/>
          <w:lang w:val="es-ES_tradnl"/>
        </w:rPr>
        <w:t>；</w:t>
      </w:r>
    </w:p>
    <w:p w14:paraId="7AEFCD4D" w14:textId="77777777" w:rsidR="00181C5C" w:rsidRPr="00ED4D9C" w:rsidRDefault="00181C5C" w:rsidP="00181C5C">
      <w:pPr>
        <w:pStyle w:val="Normalnoindent"/>
        <w:rPr>
          <w:rFonts w:cstheme="minorHAnsi"/>
          <w:lang w:val="es-ES_tradnl"/>
        </w:rPr>
      </w:pPr>
      <w:r w:rsidRPr="00ED4D9C">
        <w:rPr>
          <w:rFonts w:cstheme="minorHAnsi" w:hint="eastAsia"/>
          <w:i/>
          <w:iCs/>
          <w:lang w:val="es-ES_tradnl"/>
        </w:rPr>
        <w:t>l</w:t>
      </w:r>
      <w:r w:rsidRPr="00ED4D9C">
        <w:rPr>
          <w:rFonts w:cstheme="minorHAnsi"/>
          <w:i/>
          <w:iCs/>
          <w:lang w:val="es-ES_tradnl"/>
        </w:rPr>
        <w:t>)</w:t>
      </w:r>
      <w:r w:rsidRPr="00ED4D9C">
        <w:rPr>
          <w:rFonts w:cstheme="minorHAnsi"/>
          <w:lang w:val="es-ES_tradnl"/>
        </w:rPr>
        <w:tab/>
      </w:r>
      <w:r w:rsidRPr="00ED4D9C">
        <w:rPr>
          <w:rFonts w:cstheme="minorHAnsi" w:hint="eastAsia"/>
          <w:lang w:val="es-ES_tradnl"/>
        </w:rPr>
        <w:t>WSIS</w:t>
      </w:r>
      <w:r w:rsidRPr="00A677DE">
        <w:rPr>
          <w:rFonts w:cstheme="minorHAnsi"/>
        </w:rPr>
        <w:t>《信息社会突尼斯议程》第</w:t>
      </w:r>
      <w:r w:rsidRPr="00ED4D9C">
        <w:rPr>
          <w:rFonts w:cstheme="minorHAnsi"/>
          <w:lang w:val="es-ES_tradnl"/>
        </w:rPr>
        <w:t xml:space="preserve">23 </w:t>
      </w:r>
      <w:proofErr w:type="gramStart"/>
      <w:r w:rsidRPr="00ED4D9C">
        <w:rPr>
          <w:rFonts w:cstheme="minorHAnsi"/>
          <w:lang w:val="es-ES_tradnl"/>
        </w:rPr>
        <w:t>c)</w:t>
      </w:r>
      <w:r w:rsidRPr="00A677DE">
        <w:rPr>
          <w:rFonts w:cstheme="minorHAnsi" w:hint="eastAsia"/>
        </w:rPr>
        <w:t>、</w:t>
      </w:r>
      <w:proofErr w:type="gramEnd"/>
      <w:r w:rsidRPr="00ED4D9C">
        <w:rPr>
          <w:rFonts w:cstheme="minorHAnsi"/>
          <w:lang w:val="es-ES_tradnl"/>
        </w:rPr>
        <w:t>27 c)</w:t>
      </w:r>
      <w:r w:rsidRPr="00A677DE">
        <w:rPr>
          <w:rFonts w:cstheme="minorHAnsi" w:hint="eastAsia"/>
        </w:rPr>
        <w:t>、</w:t>
      </w:r>
      <w:r w:rsidRPr="00ED4D9C">
        <w:rPr>
          <w:rFonts w:cstheme="minorHAnsi"/>
          <w:lang w:val="es-ES_tradnl"/>
        </w:rPr>
        <w:t>80</w:t>
      </w:r>
      <w:r w:rsidRPr="00A677DE">
        <w:rPr>
          <w:rFonts w:cstheme="minorHAnsi"/>
        </w:rPr>
        <w:t>、</w:t>
      </w:r>
      <w:r w:rsidRPr="00ED4D9C">
        <w:rPr>
          <w:rFonts w:cstheme="minorHAnsi"/>
          <w:lang w:val="es-ES_tradnl"/>
        </w:rPr>
        <w:t>87</w:t>
      </w:r>
      <w:r w:rsidRPr="00A677DE">
        <w:rPr>
          <w:rFonts w:cstheme="minorHAnsi"/>
        </w:rPr>
        <w:t>、</w:t>
      </w:r>
      <w:r w:rsidRPr="00ED4D9C">
        <w:rPr>
          <w:rFonts w:cstheme="minorHAnsi"/>
          <w:lang w:val="es-ES_tradnl"/>
        </w:rPr>
        <w:t>89</w:t>
      </w:r>
      <w:r w:rsidRPr="00A677DE">
        <w:rPr>
          <w:rFonts w:cstheme="minorHAnsi"/>
        </w:rPr>
        <w:t>、</w:t>
      </w:r>
      <w:r w:rsidRPr="00ED4D9C">
        <w:rPr>
          <w:rFonts w:cstheme="minorHAnsi"/>
          <w:lang w:val="es-ES_tradnl"/>
        </w:rPr>
        <w:t>96</w:t>
      </w:r>
      <w:r w:rsidRPr="00A677DE">
        <w:rPr>
          <w:rFonts w:cstheme="minorHAnsi"/>
        </w:rPr>
        <w:t>、</w:t>
      </w:r>
      <w:r w:rsidRPr="00ED4D9C">
        <w:rPr>
          <w:rFonts w:cstheme="minorHAnsi"/>
          <w:lang w:val="es-ES_tradnl"/>
        </w:rPr>
        <w:t>97</w:t>
      </w:r>
      <w:r w:rsidRPr="00A677DE">
        <w:rPr>
          <w:rFonts w:cstheme="minorHAnsi"/>
        </w:rPr>
        <w:t>和</w:t>
      </w:r>
      <w:r w:rsidRPr="00ED4D9C">
        <w:rPr>
          <w:rFonts w:cstheme="minorHAnsi"/>
          <w:lang w:val="es-ES_tradnl"/>
        </w:rPr>
        <w:t>101</w:t>
      </w:r>
      <w:r w:rsidRPr="00A677DE">
        <w:rPr>
          <w:rFonts w:cstheme="minorHAnsi"/>
        </w:rPr>
        <w:t>段</w:t>
      </w:r>
      <w:r w:rsidRPr="00ED4D9C">
        <w:rPr>
          <w:rFonts w:cstheme="minorHAnsi" w:hint="eastAsia"/>
          <w:lang w:val="es-ES_tradnl"/>
        </w:rPr>
        <w:t>；</w:t>
      </w:r>
    </w:p>
    <w:p w14:paraId="5CA3EA86" w14:textId="77777777" w:rsidR="00181C5C" w:rsidRPr="00ED4D9C" w:rsidRDefault="00181C5C" w:rsidP="00181C5C">
      <w:pPr>
        <w:pStyle w:val="Normalnoindent"/>
        <w:rPr>
          <w:lang w:val="es-ES_tradnl"/>
        </w:rPr>
      </w:pPr>
      <w:r w:rsidRPr="00ED4D9C">
        <w:rPr>
          <w:rFonts w:hint="eastAsia"/>
          <w:i/>
          <w:iCs/>
          <w:lang w:val="es-ES_tradnl"/>
        </w:rPr>
        <w:t>m</w:t>
      </w:r>
      <w:r w:rsidRPr="00ED4D9C">
        <w:rPr>
          <w:i/>
          <w:iCs/>
          <w:lang w:val="es-ES_tradnl"/>
        </w:rPr>
        <w:t>)</w:t>
      </w:r>
      <w:r w:rsidRPr="00ED4D9C">
        <w:rPr>
          <w:lang w:val="es-ES_tradnl"/>
        </w:rPr>
        <w:tab/>
      </w:r>
      <w:proofErr w:type="gramStart"/>
      <w:r w:rsidRPr="00A677DE">
        <w:rPr>
          <w:rFonts w:hint="eastAsia"/>
          <w:color w:val="212121"/>
          <w:lang w:val="en"/>
        </w:rPr>
        <w:t>关于</w:t>
      </w:r>
      <w:r w:rsidRPr="00ED4D9C">
        <w:rPr>
          <w:rFonts w:ascii="SimSun" w:hAnsi="SimSun"/>
          <w:lang w:val="es-ES_tradnl"/>
        </w:rPr>
        <w:t>“</w:t>
      </w:r>
      <w:proofErr w:type="gramEnd"/>
      <w:r w:rsidRPr="00A677DE">
        <w:rPr>
          <w:rFonts w:cs="SimHei" w:hint="eastAsia"/>
          <w:color w:val="000000"/>
          <w:szCs w:val="24"/>
        </w:rPr>
        <w:t>变革我们的世界</w:t>
      </w:r>
      <w:r w:rsidRPr="00ED4D9C">
        <w:rPr>
          <w:rFonts w:cs="SimHei" w:hint="eastAsia"/>
          <w:color w:val="000000"/>
          <w:szCs w:val="24"/>
          <w:lang w:val="es-ES_tradnl"/>
        </w:rPr>
        <w:t>：</w:t>
      </w:r>
      <w:r w:rsidRPr="00ED4D9C">
        <w:rPr>
          <w:rFonts w:cs="SimHei"/>
          <w:color w:val="000000"/>
          <w:szCs w:val="24"/>
          <w:lang w:val="es-ES_tradnl"/>
        </w:rPr>
        <w:t>2030</w:t>
      </w:r>
      <w:r w:rsidRPr="00A677DE">
        <w:rPr>
          <w:rFonts w:cs="SimHei"/>
          <w:color w:val="000000"/>
          <w:szCs w:val="24"/>
        </w:rPr>
        <w:t>年可持续发展议程</w:t>
      </w:r>
      <w:r w:rsidRPr="00ED4D9C">
        <w:rPr>
          <w:rFonts w:ascii="SimSun" w:hAnsi="SimSun" w:hint="eastAsia"/>
          <w:lang w:val="es-ES_tradnl"/>
        </w:rPr>
        <w:t>”</w:t>
      </w:r>
      <w:r w:rsidRPr="00A677DE">
        <w:rPr>
          <w:rFonts w:hint="eastAsia"/>
        </w:rPr>
        <w:t>的联合国大会</w:t>
      </w:r>
      <w:r w:rsidRPr="00ED4D9C">
        <w:rPr>
          <w:rFonts w:hint="eastAsia"/>
          <w:lang w:val="es-ES_tradnl"/>
        </w:rPr>
        <w:t>（</w:t>
      </w:r>
      <w:r w:rsidRPr="00ED4D9C">
        <w:rPr>
          <w:rFonts w:hint="eastAsia"/>
          <w:lang w:val="es-ES_tradnl"/>
        </w:rPr>
        <w:t>UNGA</w:t>
      </w:r>
      <w:r w:rsidRPr="00ED4D9C">
        <w:rPr>
          <w:rFonts w:hint="eastAsia"/>
          <w:lang w:val="es-ES_tradnl"/>
        </w:rPr>
        <w:t>）</w:t>
      </w:r>
      <w:r w:rsidRPr="00A677DE">
        <w:rPr>
          <w:rFonts w:hint="eastAsia"/>
          <w:color w:val="212121"/>
          <w:lang w:val="en"/>
        </w:rPr>
        <w:t>第</w:t>
      </w:r>
      <w:r w:rsidRPr="00ED4D9C">
        <w:rPr>
          <w:color w:val="212121"/>
          <w:lang w:val="es-ES_tradnl"/>
        </w:rPr>
        <w:t>70/1</w:t>
      </w:r>
      <w:r w:rsidRPr="00A677DE">
        <w:rPr>
          <w:rFonts w:hint="eastAsia"/>
          <w:color w:val="212121"/>
          <w:lang w:val="en"/>
        </w:rPr>
        <w:t>号决议</w:t>
      </w:r>
      <w:r w:rsidRPr="00ED4D9C">
        <w:rPr>
          <w:rFonts w:cstheme="minorHAnsi" w:hint="eastAsia"/>
          <w:lang w:val="es-ES_tradnl"/>
        </w:rPr>
        <w:t>；</w:t>
      </w:r>
    </w:p>
    <w:p w14:paraId="1768F1B8" w14:textId="77777777" w:rsidR="00181C5C" w:rsidRPr="00ED4D9C" w:rsidRDefault="00181C5C" w:rsidP="00181C5C">
      <w:pPr>
        <w:pStyle w:val="Normalnoindent"/>
        <w:rPr>
          <w:lang w:val="es-ES_tradnl"/>
        </w:rPr>
      </w:pPr>
      <w:r w:rsidRPr="00ED4D9C">
        <w:rPr>
          <w:rFonts w:hint="eastAsia"/>
          <w:i/>
          <w:iCs/>
          <w:lang w:val="es-ES_tradnl"/>
        </w:rPr>
        <w:t>n</w:t>
      </w:r>
      <w:r w:rsidRPr="00ED4D9C">
        <w:rPr>
          <w:i/>
          <w:iCs/>
          <w:lang w:val="es-ES_tradnl"/>
        </w:rPr>
        <w:t>)</w:t>
      </w:r>
      <w:r w:rsidRPr="00ED4D9C">
        <w:rPr>
          <w:lang w:val="es-ES_tradnl"/>
        </w:rPr>
        <w:tab/>
      </w:r>
      <w:r w:rsidRPr="00A677DE">
        <w:rPr>
          <w:rFonts w:cs="SimHei" w:hint="eastAsia"/>
          <w:color w:val="000000"/>
          <w:szCs w:val="24"/>
        </w:rPr>
        <w:t>关于</w:t>
      </w:r>
      <w:r w:rsidRPr="00ED4D9C">
        <w:rPr>
          <w:rFonts w:cs="SimHei" w:hint="eastAsia"/>
          <w:color w:val="000000"/>
          <w:szCs w:val="24"/>
          <w:lang w:val="es-ES_tradnl"/>
        </w:rPr>
        <w:t>WSIS</w:t>
      </w:r>
      <w:r w:rsidRPr="00A677DE">
        <w:rPr>
          <w:rFonts w:cs="SimHei" w:hint="eastAsia"/>
          <w:color w:val="000000"/>
          <w:szCs w:val="24"/>
        </w:rPr>
        <w:t>会议成果文件执行情况全面审查的大会高级别会议成果文件</w:t>
      </w:r>
      <w:r w:rsidRPr="00A677DE">
        <w:rPr>
          <w:rFonts w:hint="eastAsia"/>
        </w:rPr>
        <w:t>的联大</w:t>
      </w:r>
      <w:r w:rsidRPr="00A677DE">
        <w:rPr>
          <w:rFonts w:hint="eastAsia"/>
          <w:color w:val="212121"/>
          <w:lang w:val="en"/>
        </w:rPr>
        <w:t>第</w:t>
      </w:r>
      <w:r w:rsidRPr="00ED4D9C">
        <w:rPr>
          <w:lang w:val="es-ES_tradnl"/>
        </w:rPr>
        <w:t>70/125</w:t>
      </w:r>
      <w:r w:rsidRPr="00A677DE">
        <w:rPr>
          <w:rFonts w:hint="eastAsia"/>
          <w:color w:val="212121"/>
          <w:lang w:val="en"/>
        </w:rPr>
        <w:t>号</w:t>
      </w:r>
      <w:r w:rsidRPr="00A677DE">
        <w:rPr>
          <w:color w:val="212121"/>
          <w:lang w:val="en"/>
        </w:rPr>
        <w:t>决议</w:t>
      </w:r>
      <w:r w:rsidRPr="00ED4D9C">
        <w:rPr>
          <w:rFonts w:hint="eastAsia"/>
          <w:lang w:val="es-ES_tradnl"/>
        </w:rPr>
        <w:t>，</w:t>
      </w:r>
    </w:p>
    <w:p w14:paraId="300DEDEC" w14:textId="77777777" w:rsidR="00181C5C" w:rsidRPr="00ED4D9C" w:rsidRDefault="00181C5C" w:rsidP="00181C5C">
      <w:pPr>
        <w:pStyle w:val="Call"/>
        <w:spacing w:before="120"/>
        <w:rPr>
          <w:rFonts w:cstheme="minorHAnsi"/>
          <w:lang w:val="es-ES_tradnl" w:eastAsia="zh-CN"/>
        </w:rPr>
      </w:pPr>
      <w:r w:rsidRPr="00A677DE">
        <w:rPr>
          <w:rFonts w:cstheme="minorHAnsi"/>
          <w:lang w:eastAsia="zh-CN"/>
        </w:rPr>
        <w:t>意识到</w:t>
      </w:r>
    </w:p>
    <w:p w14:paraId="216D348D" w14:textId="77777777" w:rsidR="00181C5C" w:rsidRPr="00ED4D9C" w:rsidRDefault="00181C5C" w:rsidP="00181C5C">
      <w:pPr>
        <w:pStyle w:val="Normalnoindent"/>
        <w:rPr>
          <w:rFonts w:cstheme="minorHAnsi"/>
          <w:lang w:val="es-ES_tradnl"/>
        </w:rPr>
      </w:pPr>
      <w:r w:rsidRPr="00ED4D9C">
        <w:rPr>
          <w:rFonts w:cstheme="minorHAnsi"/>
          <w:i/>
          <w:iCs/>
          <w:lang w:val="es-ES_tradnl"/>
        </w:rPr>
        <w:t>a)</w:t>
      </w:r>
      <w:r w:rsidRPr="00ED4D9C">
        <w:rPr>
          <w:rFonts w:cstheme="minorHAnsi"/>
          <w:lang w:val="es-ES_tradnl"/>
        </w:rPr>
        <w:tab/>
      </w:r>
      <w:r w:rsidRPr="00A677DE">
        <w:rPr>
          <w:rFonts w:cstheme="minorHAnsi"/>
        </w:rPr>
        <w:t>随着</w:t>
      </w:r>
      <w:r w:rsidRPr="00A677DE">
        <w:rPr>
          <w:rFonts w:cstheme="minorHAnsi" w:hint="eastAsia"/>
        </w:rPr>
        <w:t>近</w:t>
      </w:r>
      <w:r w:rsidRPr="00A677DE">
        <w:rPr>
          <w:rFonts w:cstheme="minorHAnsi"/>
        </w:rPr>
        <w:t>年</w:t>
      </w:r>
      <w:r w:rsidRPr="00A677DE">
        <w:rPr>
          <w:rFonts w:cstheme="minorHAnsi" w:hint="eastAsia"/>
        </w:rPr>
        <w:t>来</w:t>
      </w:r>
      <w:r w:rsidRPr="00A677DE">
        <w:rPr>
          <w:rFonts w:cstheme="minorHAnsi"/>
        </w:rPr>
        <w:t>发生的变化</w:t>
      </w:r>
      <w:r w:rsidRPr="00ED4D9C">
        <w:rPr>
          <w:rFonts w:cstheme="minorHAnsi"/>
          <w:lang w:val="es-ES_tradnl"/>
        </w:rPr>
        <w:t>，</w:t>
      </w:r>
      <w:r w:rsidRPr="00A677DE">
        <w:rPr>
          <w:rFonts w:cstheme="minorHAnsi"/>
        </w:rPr>
        <w:t>区域性</w:t>
      </w:r>
      <w:r w:rsidRPr="00A677DE">
        <w:rPr>
          <w:rFonts w:cstheme="minorHAnsi" w:hint="eastAsia"/>
        </w:rPr>
        <w:t>组织和次区域性</w:t>
      </w:r>
      <w:r w:rsidRPr="00A677DE">
        <w:rPr>
          <w:rFonts w:cstheme="minorHAnsi"/>
        </w:rPr>
        <w:t>组织的作用</w:t>
      </w:r>
      <w:r w:rsidRPr="00A677DE">
        <w:rPr>
          <w:rFonts w:cstheme="minorHAnsi" w:hint="eastAsia"/>
        </w:rPr>
        <w:t>持续</w:t>
      </w:r>
      <w:r w:rsidRPr="00A677DE">
        <w:rPr>
          <w:rFonts w:cstheme="minorHAnsi"/>
        </w:rPr>
        <w:t>增强</w:t>
      </w:r>
      <w:r w:rsidRPr="00ED4D9C">
        <w:rPr>
          <w:rFonts w:cstheme="minorHAnsi"/>
          <w:lang w:val="es-ES_tradnl"/>
        </w:rPr>
        <w:t>；</w:t>
      </w:r>
    </w:p>
    <w:p w14:paraId="7585D970" w14:textId="77777777" w:rsidR="00181C5C" w:rsidRPr="00ED4D9C" w:rsidRDefault="00181C5C" w:rsidP="00181C5C">
      <w:pPr>
        <w:pStyle w:val="Normalnoindent"/>
        <w:rPr>
          <w:rFonts w:cstheme="minorHAnsi"/>
          <w:lang w:val="es-ES_tradnl"/>
        </w:rPr>
      </w:pPr>
      <w:r w:rsidRPr="00ED4D9C">
        <w:rPr>
          <w:rFonts w:cstheme="minorHAnsi"/>
          <w:i/>
          <w:iCs/>
          <w:lang w:val="es-ES_tradnl"/>
        </w:rPr>
        <w:t>b)</w:t>
      </w:r>
      <w:r w:rsidRPr="00ED4D9C">
        <w:rPr>
          <w:rFonts w:cstheme="minorHAnsi"/>
          <w:lang w:val="es-ES_tradnl"/>
        </w:rPr>
        <w:tab/>
      </w:r>
      <w:r w:rsidRPr="00A677DE">
        <w:rPr>
          <w:rFonts w:cstheme="minorHAnsi"/>
        </w:rPr>
        <w:t>区域性组织十分重要</w:t>
      </w:r>
      <w:r w:rsidRPr="00ED4D9C">
        <w:rPr>
          <w:rFonts w:cstheme="minorHAnsi"/>
          <w:lang w:val="es-ES_tradnl"/>
        </w:rPr>
        <w:t>，</w:t>
      </w:r>
      <w:r w:rsidRPr="00A677DE">
        <w:rPr>
          <w:rFonts w:cstheme="minorHAnsi"/>
        </w:rPr>
        <w:t>应与之协调以便支持区域性项目落实方面的协调与协作</w:t>
      </w:r>
      <w:r w:rsidRPr="00ED4D9C">
        <w:rPr>
          <w:rFonts w:cstheme="minorHAnsi"/>
          <w:lang w:val="es-ES_tradnl"/>
        </w:rPr>
        <w:t>；</w:t>
      </w:r>
    </w:p>
    <w:p w14:paraId="2AF3A42F" w14:textId="77777777" w:rsidR="00181C5C" w:rsidRPr="00ED4D9C" w:rsidRDefault="00181C5C" w:rsidP="00181C5C">
      <w:pPr>
        <w:pStyle w:val="Normalnoindent"/>
        <w:rPr>
          <w:lang w:val="es-ES_tradnl"/>
        </w:rPr>
      </w:pPr>
      <w:r w:rsidRPr="00ED4D9C">
        <w:rPr>
          <w:i/>
          <w:iCs/>
          <w:lang w:val="es-ES_tradnl"/>
        </w:rPr>
        <w:t>c)</w:t>
      </w:r>
      <w:r w:rsidRPr="00ED4D9C">
        <w:rPr>
          <w:lang w:val="es-ES_tradnl"/>
        </w:rPr>
        <w:tab/>
      </w:r>
      <w:r w:rsidRPr="00A677DE">
        <w:rPr>
          <w:rFonts w:hint="eastAsia"/>
        </w:rPr>
        <w:t>实践证明</w:t>
      </w:r>
      <w:r w:rsidRPr="00ED4D9C">
        <w:rPr>
          <w:rFonts w:hint="eastAsia"/>
          <w:lang w:val="es-ES_tradnl"/>
        </w:rPr>
        <w:t>，</w:t>
      </w:r>
      <w:r w:rsidRPr="00A677DE">
        <w:rPr>
          <w:rFonts w:hint="eastAsia"/>
        </w:rPr>
        <w:t>国际电联区域代表处和地区办事处与区域性电信组织之间的关系十分有益</w:t>
      </w:r>
      <w:r w:rsidRPr="00ED4D9C">
        <w:rPr>
          <w:rFonts w:hint="eastAsia"/>
          <w:lang w:val="es-ES_tradnl"/>
        </w:rPr>
        <w:t>；</w:t>
      </w:r>
    </w:p>
    <w:p w14:paraId="5FEE7AB6" w14:textId="77777777" w:rsidR="00181C5C" w:rsidRPr="00ED4D9C" w:rsidRDefault="00181C5C" w:rsidP="00181C5C">
      <w:pPr>
        <w:pStyle w:val="Normalnoindent"/>
        <w:rPr>
          <w:rFonts w:eastAsia="TimesNewRoman"/>
          <w:lang w:val="es-ES_tradnl"/>
        </w:rPr>
      </w:pPr>
      <w:r w:rsidRPr="00ED4D9C">
        <w:rPr>
          <w:i/>
          <w:iCs/>
          <w:lang w:val="es-ES_tradnl"/>
        </w:rPr>
        <w:t>d)</w:t>
      </w:r>
      <w:r w:rsidRPr="00ED4D9C">
        <w:rPr>
          <w:i/>
          <w:iCs/>
          <w:lang w:val="es-ES_tradnl"/>
        </w:rPr>
        <w:tab/>
      </w:r>
      <w:r w:rsidRPr="00A677DE">
        <w:rPr>
          <w:rFonts w:hint="eastAsia"/>
        </w:rPr>
        <w:t>国际电联召集的各研究组的区域组会议可以得到区域性组织和</w:t>
      </w:r>
      <w:r w:rsidRPr="00ED4D9C">
        <w:rPr>
          <w:rFonts w:hint="eastAsia"/>
          <w:lang w:val="es-ES_tradnl"/>
        </w:rPr>
        <w:t>/</w:t>
      </w:r>
      <w:r w:rsidRPr="00A677DE">
        <w:rPr>
          <w:rFonts w:hint="eastAsia"/>
        </w:rPr>
        <w:t>或区域性标准化机构的支持</w:t>
      </w:r>
      <w:r w:rsidRPr="00ED4D9C">
        <w:rPr>
          <w:rFonts w:hint="eastAsia"/>
          <w:lang w:val="es-ES_tradnl"/>
        </w:rPr>
        <w:t>；</w:t>
      </w:r>
    </w:p>
    <w:p w14:paraId="5AE67793" w14:textId="77777777" w:rsidR="00181C5C" w:rsidRPr="00ED4D9C" w:rsidRDefault="00181C5C" w:rsidP="00181C5C">
      <w:pPr>
        <w:pStyle w:val="Normalnoindent"/>
        <w:rPr>
          <w:rFonts w:eastAsia="TimesNewRoman"/>
          <w:lang w:val="es-ES_tradnl"/>
        </w:rPr>
      </w:pPr>
      <w:r w:rsidRPr="00ED4D9C">
        <w:rPr>
          <w:rFonts w:eastAsia="TimesNewRoman"/>
          <w:i/>
          <w:iCs/>
          <w:lang w:val="es-ES_tradnl"/>
        </w:rPr>
        <w:t>e)</w:t>
      </w:r>
      <w:r w:rsidRPr="00ED4D9C">
        <w:rPr>
          <w:rFonts w:eastAsia="TimesNewRoman"/>
          <w:lang w:val="es-ES_tradnl"/>
        </w:rPr>
        <w:tab/>
      </w:r>
      <w:r w:rsidRPr="00A677DE">
        <w:rPr>
          <w:rFonts w:hint="eastAsia"/>
        </w:rPr>
        <w:t>区域</w:t>
      </w:r>
      <w:r w:rsidRPr="00A677DE">
        <w:t>组的活动已变得</w:t>
      </w:r>
      <w:r w:rsidRPr="00A677DE">
        <w:rPr>
          <w:rFonts w:hint="eastAsia"/>
        </w:rPr>
        <w:t>日益</w:t>
      </w:r>
      <w:r w:rsidRPr="00A677DE">
        <w:t>重要</w:t>
      </w:r>
      <w:r w:rsidRPr="00ED4D9C">
        <w:rPr>
          <w:rFonts w:hint="eastAsia"/>
          <w:lang w:val="es-ES_tradnl"/>
        </w:rPr>
        <w:t>，</w:t>
      </w:r>
      <w:r w:rsidRPr="00A677DE">
        <w:rPr>
          <w:rFonts w:hint="eastAsia"/>
        </w:rPr>
        <w:t>并且涵盖</w:t>
      </w:r>
      <w:r w:rsidRPr="00A677DE">
        <w:rPr>
          <w:rFonts w:hint="eastAsia"/>
          <w:lang w:val="en-US"/>
        </w:rPr>
        <w:t>了</w:t>
      </w:r>
      <w:r w:rsidRPr="00A677DE">
        <w:rPr>
          <w:rFonts w:hint="eastAsia"/>
        </w:rPr>
        <w:t>许多对于发展中国家特别重要的问题</w:t>
      </w:r>
      <w:r w:rsidRPr="00ED4D9C">
        <w:rPr>
          <w:lang w:val="es-ES_tradnl"/>
        </w:rPr>
        <w:t>；</w:t>
      </w:r>
    </w:p>
    <w:p w14:paraId="56862BFA" w14:textId="77777777" w:rsidR="00181C5C" w:rsidRPr="00ED4D9C" w:rsidRDefault="00181C5C" w:rsidP="00181C5C">
      <w:pPr>
        <w:rPr>
          <w:rFonts w:ascii="Calibri" w:hAnsi="Calibri" w:cstheme="minorHAnsi"/>
          <w:i/>
          <w:iCs/>
          <w:szCs w:val="28"/>
          <w:lang w:val="es-ES_tradnl"/>
        </w:rPr>
      </w:pPr>
      <w:r w:rsidRPr="00ED4D9C">
        <w:rPr>
          <w:rFonts w:cstheme="minorHAnsi"/>
          <w:i/>
          <w:iCs/>
          <w:lang w:val="es-ES_tradnl"/>
        </w:rPr>
        <w:br w:type="page"/>
      </w:r>
    </w:p>
    <w:p w14:paraId="7451ED09" w14:textId="77777777" w:rsidR="00181C5C" w:rsidRPr="00ED4D9C" w:rsidRDefault="00181C5C" w:rsidP="00181C5C">
      <w:pPr>
        <w:pStyle w:val="Normalnoindent"/>
        <w:rPr>
          <w:rFonts w:cstheme="minorHAnsi"/>
          <w:lang w:val="es-ES_tradnl"/>
        </w:rPr>
      </w:pPr>
      <w:r w:rsidRPr="00ED4D9C">
        <w:rPr>
          <w:rFonts w:cstheme="minorHAnsi"/>
          <w:i/>
          <w:iCs/>
          <w:lang w:val="es-ES_tradnl"/>
        </w:rPr>
        <w:lastRenderedPageBreak/>
        <w:t>f)</w:t>
      </w:r>
      <w:r w:rsidRPr="00ED4D9C">
        <w:rPr>
          <w:rFonts w:cstheme="minorHAnsi"/>
          <w:lang w:val="es-ES_tradnl"/>
        </w:rPr>
        <w:tab/>
      </w:r>
      <w:r w:rsidRPr="00A677DE">
        <w:rPr>
          <w:rFonts w:cstheme="minorHAnsi" w:hint="eastAsia"/>
        </w:rPr>
        <w:t>有必要</w:t>
      </w:r>
      <w:r w:rsidRPr="00A677DE">
        <w:rPr>
          <w:rFonts w:cstheme="minorHAnsi"/>
          <w:spacing w:val="-4"/>
        </w:rPr>
        <w:t>采取各种方法</w:t>
      </w:r>
      <w:r w:rsidRPr="00A677DE">
        <w:rPr>
          <w:rFonts w:cstheme="minorHAnsi" w:hint="eastAsia"/>
          <w:spacing w:val="-4"/>
        </w:rPr>
        <w:t>和手段</w:t>
      </w:r>
      <w:r w:rsidRPr="00ED4D9C">
        <w:rPr>
          <w:rFonts w:cstheme="minorHAnsi" w:hint="eastAsia"/>
          <w:spacing w:val="-4"/>
          <w:lang w:val="es-ES_tradnl"/>
        </w:rPr>
        <w:t>，</w:t>
      </w:r>
      <w:r w:rsidRPr="00A677DE">
        <w:rPr>
          <w:rFonts w:cstheme="minorHAnsi" w:hint="eastAsia"/>
          <w:spacing w:val="-4"/>
        </w:rPr>
        <w:t>强化</w:t>
      </w:r>
      <w:r w:rsidRPr="00A677DE">
        <w:rPr>
          <w:rFonts w:cstheme="minorHAnsi"/>
          <w:spacing w:val="-4"/>
        </w:rPr>
        <w:t>国际电联</w:t>
      </w:r>
      <w:r w:rsidRPr="00A677DE">
        <w:rPr>
          <w:rFonts w:cstheme="minorHAnsi" w:hint="eastAsia"/>
          <w:spacing w:val="-4"/>
        </w:rPr>
        <w:t>的</w:t>
      </w:r>
      <w:r w:rsidRPr="00A677DE">
        <w:rPr>
          <w:rFonts w:cstheme="minorHAnsi"/>
          <w:spacing w:val="-4"/>
        </w:rPr>
        <w:t>整体作用</w:t>
      </w:r>
      <w:r w:rsidRPr="00ED4D9C">
        <w:rPr>
          <w:rFonts w:cstheme="minorHAnsi"/>
          <w:spacing w:val="-4"/>
          <w:lang w:val="es-ES_tradnl"/>
        </w:rPr>
        <w:t>，</w:t>
      </w:r>
      <w:r w:rsidRPr="00A677DE">
        <w:rPr>
          <w:rFonts w:cs="Calibri"/>
          <w:lang w:val="ru-RU"/>
        </w:rPr>
        <w:t>尤其是</w:t>
      </w:r>
      <w:r w:rsidRPr="00A677DE">
        <w:rPr>
          <w:rFonts w:cs="Calibri" w:hint="eastAsia"/>
          <w:lang w:val="ru-RU"/>
        </w:rPr>
        <w:t>加强</w:t>
      </w:r>
      <w:r w:rsidRPr="00A677DE">
        <w:rPr>
          <w:rFonts w:cs="Calibri"/>
          <w:lang w:val="ru-RU"/>
        </w:rPr>
        <w:t>国际电联发展部门</w:t>
      </w:r>
      <w:r w:rsidRPr="00ED4D9C">
        <w:rPr>
          <w:rFonts w:cstheme="minorHAnsi"/>
          <w:spacing w:val="-4"/>
          <w:lang w:val="es-ES_tradnl"/>
        </w:rPr>
        <w:t>（</w:t>
      </w:r>
      <w:r w:rsidRPr="00ED4D9C">
        <w:rPr>
          <w:rFonts w:cstheme="minorHAnsi"/>
          <w:spacing w:val="-4"/>
          <w:lang w:val="es-ES_tradnl"/>
        </w:rPr>
        <w:t>ITU-D</w:t>
      </w:r>
      <w:r w:rsidRPr="00ED4D9C">
        <w:rPr>
          <w:rFonts w:cstheme="minorHAnsi"/>
          <w:spacing w:val="-4"/>
          <w:lang w:val="es-ES_tradnl"/>
        </w:rPr>
        <w:t>）</w:t>
      </w:r>
      <w:r w:rsidRPr="00A677DE">
        <w:rPr>
          <w:rFonts w:cstheme="minorHAnsi"/>
        </w:rPr>
        <w:t>在与其它国际和区域性组织及民间团体密切合作、落实</w:t>
      </w:r>
      <w:r w:rsidRPr="00ED4D9C">
        <w:rPr>
          <w:rFonts w:cstheme="minorHAnsi"/>
          <w:lang w:val="es-ES_tradnl"/>
        </w:rPr>
        <w:t>WSIS</w:t>
      </w:r>
      <w:r w:rsidRPr="00A677DE">
        <w:rPr>
          <w:rFonts w:cstheme="minorHAnsi" w:hint="eastAsia"/>
        </w:rPr>
        <w:t>目标以及落实</w:t>
      </w:r>
      <w:r w:rsidRPr="00A677DE">
        <w:rPr>
          <w:rFonts w:cs="SimHei"/>
          <w:color w:val="000000"/>
          <w:szCs w:val="24"/>
        </w:rPr>
        <w:t>《</w:t>
      </w:r>
      <w:r w:rsidRPr="00ED4D9C">
        <w:rPr>
          <w:rFonts w:cs="SimHei"/>
          <w:color w:val="000000"/>
          <w:szCs w:val="24"/>
          <w:lang w:val="es-ES_tradnl"/>
        </w:rPr>
        <w:t>2030</w:t>
      </w:r>
      <w:r w:rsidRPr="00A677DE">
        <w:rPr>
          <w:rFonts w:cs="SimHei"/>
          <w:color w:val="000000"/>
          <w:szCs w:val="24"/>
        </w:rPr>
        <w:t>年可持续发展议程》</w:t>
      </w:r>
      <w:r w:rsidRPr="00A677DE">
        <w:rPr>
          <w:rFonts w:cstheme="minorHAnsi" w:hint="eastAsia"/>
        </w:rPr>
        <w:t>中有关</w:t>
      </w:r>
      <w:r w:rsidRPr="00A677DE">
        <w:rPr>
          <w:rFonts w:cstheme="minorHAnsi"/>
        </w:rPr>
        <w:t>促进全球、区域和各国电信</w:t>
      </w:r>
      <w:r w:rsidRPr="00ED4D9C">
        <w:rPr>
          <w:rFonts w:cstheme="minorHAnsi"/>
          <w:lang w:val="es-ES_tradnl"/>
        </w:rPr>
        <w:t>/ICT</w:t>
      </w:r>
      <w:r w:rsidRPr="00A677DE">
        <w:rPr>
          <w:rFonts w:cstheme="minorHAnsi"/>
        </w:rPr>
        <w:t>发展目标进程中的作用</w:t>
      </w:r>
      <w:r w:rsidRPr="00ED4D9C">
        <w:rPr>
          <w:rFonts w:cstheme="minorHAnsi"/>
          <w:lang w:val="es-ES_tradnl"/>
        </w:rPr>
        <w:t>；</w:t>
      </w:r>
    </w:p>
    <w:p w14:paraId="05FF5C99" w14:textId="77777777" w:rsidR="00181C5C" w:rsidRPr="00ED4D9C" w:rsidRDefault="00181C5C" w:rsidP="00181C5C">
      <w:pPr>
        <w:pStyle w:val="Normalnoindent"/>
        <w:rPr>
          <w:rFonts w:cstheme="minorHAnsi"/>
          <w:lang w:val="es-ES_tradnl"/>
        </w:rPr>
      </w:pPr>
      <w:r w:rsidRPr="00ED4D9C">
        <w:rPr>
          <w:rFonts w:cstheme="minorHAnsi"/>
          <w:i/>
          <w:iCs/>
          <w:lang w:val="es-ES_tradnl"/>
        </w:rPr>
        <w:t>g)</w:t>
      </w:r>
      <w:r w:rsidRPr="00ED4D9C">
        <w:rPr>
          <w:rFonts w:cstheme="minorHAnsi"/>
          <w:lang w:val="es-ES_tradnl"/>
        </w:rPr>
        <w:tab/>
      </w:r>
      <w:r w:rsidRPr="00A677DE">
        <w:rPr>
          <w:rFonts w:cstheme="minorHAnsi"/>
        </w:rPr>
        <w:t>有必要抓住所有机遇</w:t>
      </w:r>
      <w:r w:rsidRPr="00ED4D9C">
        <w:rPr>
          <w:rFonts w:cstheme="minorHAnsi"/>
          <w:lang w:val="es-ES_tradnl"/>
        </w:rPr>
        <w:t>，</w:t>
      </w:r>
      <w:r w:rsidRPr="00A677DE">
        <w:rPr>
          <w:rFonts w:cstheme="minorHAnsi"/>
        </w:rPr>
        <w:t>为发展中国家的专家提供更多参加与</w:t>
      </w:r>
      <w:r w:rsidRPr="00ED4D9C">
        <w:rPr>
          <w:rFonts w:cstheme="minorHAnsi"/>
          <w:lang w:val="es-ES_tradnl"/>
        </w:rPr>
        <w:t>ITU-D</w:t>
      </w:r>
      <w:r w:rsidRPr="00A677DE">
        <w:rPr>
          <w:rFonts w:cstheme="minorHAnsi"/>
        </w:rPr>
        <w:t>第</w:t>
      </w:r>
      <w:r w:rsidRPr="00ED4D9C">
        <w:rPr>
          <w:rFonts w:cstheme="minorHAnsi"/>
          <w:lang w:val="es-ES_tradnl"/>
        </w:rPr>
        <w:t>1</w:t>
      </w:r>
      <w:r w:rsidRPr="00A677DE">
        <w:rPr>
          <w:rFonts w:cstheme="minorHAnsi"/>
        </w:rPr>
        <w:t>和第</w:t>
      </w:r>
      <w:r w:rsidRPr="00ED4D9C">
        <w:rPr>
          <w:rFonts w:cstheme="minorHAnsi"/>
          <w:lang w:val="es-ES_tradnl"/>
        </w:rPr>
        <w:t>2</w:t>
      </w:r>
      <w:r w:rsidRPr="00A677DE">
        <w:rPr>
          <w:rFonts w:cstheme="minorHAnsi"/>
        </w:rPr>
        <w:t>研究组工作</w:t>
      </w:r>
      <w:r w:rsidRPr="00A677DE">
        <w:rPr>
          <w:rFonts w:cstheme="minorHAnsi" w:hint="eastAsia"/>
        </w:rPr>
        <w:t>相</w:t>
      </w:r>
      <w:r w:rsidRPr="00A677DE">
        <w:rPr>
          <w:rFonts w:cstheme="minorHAnsi"/>
        </w:rPr>
        <w:t>关的区域和次区域会议的机会</w:t>
      </w:r>
      <w:r w:rsidRPr="00ED4D9C">
        <w:rPr>
          <w:rFonts w:cstheme="minorHAnsi"/>
          <w:lang w:val="es-ES_tradnl"/>
        </w:rPr>
        <w:t>，</w:t>
      </w:r>
      <w:r w:rsidRPr="00A677DE">
        <w:rPr>
          <w:rFonts w:cstheme="minorHAnsi"/>
        </w:rPr>
        <w:t>从而获得更多的经验</w:t>
      </w:r>
      <w:r w:rsidRPr="00ED4D9C">
        <w:rPr>
          <w:rFonts w:cstheme="minorHAnsi"/>
          <w:lang w:val="es-ES_tradnl"/>
        </w:rPr>
        <w:t>，</w:t>
      </w:r>
    </w:p>
    <w:p w14:paraId="30900378" w14:textId="77777777" w:rsidR="00181C5C" w:rsidRPr="00ED4D9C" w:rsidRDefault="00181C5C" w:rsidP="00181C5C">
      <w:pPr>
        <w:pStyle w:val="Call"/>
        <w:spacing w:before="120"/>
        <w:rPr>
          <w:rFonts w:cstheme="minorHAnsi"/>
          <w:lang w:val="es-ES_tradnl" w:eastAsia="zh-CN"/>
        </w:rPr>
      </w:pPr>
      <w:r w:rsidRPr="00A677DE">
        <w:rPr>
          <w:rFonts w:cstheme="minorHAnsi"/>
          <w:lang w:eastAsia="zh-CN"/>
        </w:rPr>
        <w:t>认识到</w:t>
      </w:r>
    </w:p>
    <w:p w14:paraId="1FE1DAAD" w14:textId="77777777" w:rsidR="00181C5C" w:rsidRPr="00ED4D9C" w:rsidRDefault="00181C5C" w:rsidP="00181C5C">
      <w:pPr>
        <w:pStyle w:val="Normalnoindent"/>
        <w:rPr>
          <w:rFonts w:cstheme="minorHAnsi"/>
          <w:lang w:val="es-ES_tradnl"/>
        </w:rPr>
      </w:pPr>
      <w:r w:rsidRPr="00ED4D9C">
        <w:rPr>
          <w:rFonts w:cstheme="minorHAnsi"/>
          <w:i/>
          <w:iCs/>
          <w:lang w:val="es-ES_tradnl"/>
        </w:rPr>
        <w:t>a)</w:t>
      </w:r>
      <w:r w:rsidRPr="00ED4D9C">
        <w:rPr>
          <w:rFonts w:cstheme="minorHAnsi"/>
          <w:lang w:val="es-ES_tradnl"/>
        </w:rPr>
        <w:tab/>
      </w:r>
      <w:r w:rsidRPr="00A677DE">
        <w:rPr>
          <w:rFonts w:cstheme="minorHAnsi"/>
        </w:rPr>
        <w:t>发展中国家处于不同发展阶段</w:t>
      </w:r>
      <w:r w:rsidRPr="00ED4D9C">
        <w:rPr>
          <w:rFonts w:cstheme="minorHAnsi"/>
          <w:lang w:val="es-ES_tradnl"/>
        </w:rPr>
        <w:t>；</w:t>
      </w:r>
    </w:p>
    <w:p w14:paraId="368EEEA6" w14:textId="77777777" w:rsidR="00181C5C" w:rsidRPr="00ED4D9C" w:rsidRDefault="00181C5C" w:rsidP="00181C5C">
      <w:pPr>
        <w:pStyle w:val="Normalnoindent"/>
        <w:rPr>
          <w:rFonts w:cstheme="minorHAnsi"/>
          <w:lang w:val="es-ES_tradnl"/>
        </w:rPr>
      </w:pPr>
      <w:r w:rsidRPr="00ED4D9C">
        <w:rPr>
          <w:rFonts w:cstheme="minorHAnsi"/>
          <w:i/>
          <w:iCs/>
          <w:lang w:val="es-ES_tradnl"/>
        </w:rPr>
        <w:t>b)</w:t>
      </w:r>
      <w:r w:rsidRPr="00ED4D9C">
        <w:rPr>
          <w:rFonts w:cstheme="minorHAnsi"/>
          <w:lang w:val="es-ES_tradnl"/>
        </w:rPr>
        <w:tab/>
      </w:r>
      <w:r w:rsidRPr="00A677DE">
        <w:rPr>
          <w:rFonts w:cstheme="minorHAnsi"/>
        </w:rPr>
        <w:t>因此</w:t>
      </w:r>
      <w:r w:rsidRPr="00ED4D9C">
        <w:rPr>
          <w:rFonts w:cstheme="minorHAnsi"/>
          <w:lang w:val="es-ES_tradnl"/>
        </w:rPr>
        <w:t>，</w:t>
      </w:r>
      <w:r w:rsidRPr="00A677DE">
        <w:rPr>
          <w:rFonts w:cstheme="minorHAnsi"/>
        </w:rPr>
        <w:t>有必要在区域层面就电信发展交换意见</w:t>
      </w:r>
      <w:r w:rsidRPr="00ED4D9C">
        <w:rPr>
          <w:rFonts w:cstheme="minorHAnsi"/>
          <w:lang w:val="es-ES_tradnl"/>
        </w:rPr>
        <w:t>；</w:t>
      </w:r>
    </w:p>
    <w:p w14:paraId="24661AF1" w14:textId="77777777" w:rsidR="00181C5C" w:rsidRPr="00ED4D9C" w:rsidRDefault="00181C5C" w:rsidP="00181C5C">
      <w:pPr>
        <w:pStyle w:val="Normalnoindent"/>
        <w:rPr>
          <w:rFonts w:cstheme="minorHAnsi"/>
          <w:lang w:val="es-ES_tradnl"/>
        </w:rPr>
      </w:pPr>
      <w:r w:rsidRPr="00ED4D9C">
        <w:rPr>
          <w:rFonts w:cstheme="minorHAnsi"/>
          <w:i/>
          <w:iCs/>
          <w:lang w:val="es-ES_tradnl"/>
        </w:rPr>
        <w:t>c)</w:t>
      </w:r>
      <w:r w:rsidRPr="00ED4D9C">
        <w:rPr>
          <w:rFonts w:cstheme="minorHAnsi"/>
          <w:lang w:val="es-ES_tradnl"/>
        </w:rPr>
        <w:tab/>
      </w:r>
      <w:r w:rsidRPr="00A677DE">
        <w:rPr>
          <w:rFonts w:cstheme="minorHAnsi"/>
        </w:rPr>
        <w:t>有些区</w:t>
      </w:r>
      <w:r w:rsidRPr="00A677DE">
        <w:rPr>
          <w:rFonts w:cstheme="minorHAnsi" w:hint="eastAsia"/>
        </w:rPr>
        <w:t>域</w:t>
      </w:r>
      <w:r w:rsidRPr="00A677DE">
        <w:rPr>
          <w:rFonts w:cstheme="minorHAnsi"/>
        </w:rPr>
        <w:t>的</w:t>
      </w:r>
      <w:r w:rsidRPr="00A677DE">
        <w:rPr>
          <w:rFonts w:cstheme="minorHAnsi" w:hint="eastAsia"/>
        </w:rPr>
        <w:t>一</w:t>
      </w:r>
      <w:r w:rsidRPr="00A677DE">
        <w:rPr>
          <w:rFonts w:cstheme="minorHAnsi"/>
        </w:rPr>
        <w:t>些发展中国家参加</w:t>
      </w:r>
      <w:r w:rsidRPr="00ED4D9C">
        <w:rPr>
          <w:rFonts w:cstheme="minorHAnsi" w:hint="eastAsia"/>
          <w:lang w:val="es-ES_tradnl"/>
        </w:rPr>
        <w:t>ITU-D</w:t>
      </w:r>
      <w:r w:rsidRPr="00A677DE">
        <w:rPr>
          <w:rFonts w:cstheme="minorHAnsi" w:hint="eastAsia"/>
        </w:rPr>
        <w:t>、</w:t>
      </w:r>
      <w:r w:rsidRPr="00ED4D9C">
        <w:rPr>
          <w:rFonts w:cstheme="minorHAnsi" w:hint="eastAsia"/>
          <w:lang w:val="es-ES_tradnl"/>
        </w:rPr>
        <w:t>ITU-T</w:t>
      </w:r>
      <w:r w:rsidRPr="00A677DE">
        <w:rPr>
          <w:rFonts w:cstheme="minorHAnsi" w:hint="eastAsia"/>
        </w:rPr>
        <w:t>和国际电联无线电通信部门</w:t>
      </w:r>
      <w:r w:rsidRPr="00ED4D9C">
        <w:rPr>
          <w:rFonts w:cstheme="minorHAnsi" w:hint="eastAsia"/>
          <w:lang w:val="es-ES_tradnl"/>
        </w:rPr>
        <w:t>（</w:t>
      </w:r>
      <w:r w:rsidRPr="00ED4D9C">
        <w:rPr>
          <w:rFonts w:cstheme="minorHAnsi" w:hint="eastAsia"/>
          <w:lang w:val="es-ES_tradnl"/>
        </w:rPr>
        <w:t>ITU-R</w:t>
      </w:r>
      <w:r w:rsidRPr="00ED4D9C">
        <w:rPr>
          <w:rFonts w:cstheme="minorHAnsi" w:hint="eastAsia"/>
          <w:lang w:val="es-ES_tradnl"/>
        </w:rPr>
        <w:t>）</w:t>
      </w:r>
      <w:r w:rsidRPr="00A677DE">
        <w:rPr>
          <w:rFonts w:cstheme="minorHAnsi"/>
        </w:rPr>
        <w:t>活动</w:t>
      </w:r>
      <w:r w:rsidRPr="00A677DE">
        <w:rPr>
          <w:rFonts w:cstheme="minorHAnsi" w:hint="eastAsia"/>
        </w:rPr>
        <w:t>存在</w:t>
      </w:r>
      <w:r w:rsidRPr="00A677DE">
        <w:rPr>
          <w:rFonts w:cstheme="minorHAnsi"/>
        </w:rPr>
        <w:t>困难</w:t>
      </w:r>
      <w:r w:rsidRPr="00ED4D9C">
        <w:rPr>
          <w:rFonts w:cstheme="minorHAnsi"/>
          <w:lang w:val="es-ES_tradnl"/>
        </w:rPr>
        <w:t>；</w:t>
      </w:r>
    </w:p>
    <w:p w14:paraId="7C2451B6" w14:textId="77777777" w:rsidR="00181C5C" w:rsidRPr="00ED4D9C" w:rsidRDefault="00181C5C" w:rsidP="00181C5C">
      <w:pPr>
        <w:pStyle w:val="Normalnoindent"/>
        <w:rPr>
          <w:rFonts w:cstheme="minorHAnsi"/>
          <w:lang w:val="es-ES_tradnl"/>
        </w:rPr>
      </w:pPr>
      <w:r w:rsidRPr="00ED4D9C">
        <w:rPr>
          <w:i/>
          <w:iCs/>
          <w:lang w:val="es-ES_tradnl"/>
        </w:rPr>
        <w:t>d)</w:t>
      </w:r>
      <w:r w:rsidRPr="00ED4D9C">
        <w:rPr>
          <w:i/>
          <w:iCs/>
          <w:lang w:val="es-ES_tradnl"/>
        </w:rPr>
        <w:tab/>
      </w:r>
      <w:r w:rsidRPr="00A677DE">
        <w:rPr>
          <w:rFonts w:hint="eastAsia"/>
        </w:rPr>
        <w:t>在国</w:t>
      </w:r>
      <w:r w:rsidRPr="00A677DE">
        <w:t>际电联内</w:t>
      </w:r>
      <w:r w:rsidRPr="00A677DE">
        <w:rPr>
          <w:rFonts w:hint="eastAsia"/>
        </w:rPr>
        <w:t>部</w:t>
      </w:r>
      <w:r w:rsidRPr="00ED4D9C">
        <w:rPr>
          <w:rFonts w:hint="eastAsia"/>
          <w:lang w:val="es-ES_tradnl"/>
        </w:rPr>
        <w:t>，</w:t>
      </w:r>
      <w:r w:rsidRPr="00A677DE">
        <w:rPr>
          <w:rFonts w:hint="eastAsia"/>
        </w:rPr>
        <w:t>针对电信</w:t>
      </w:r>
      <w:r w:rsidRPr="00ED4D9C">
        <w:rPr>
          <w:rFonts w:hint="eastAsia"/>
          <w:lang w:val="es-ES_tradnl"/>
        </w:rPr>
        <w:t>/ICT</w:t>
      </w:r>
      <w:r w:rsidRPr="00A677DE">
        <w:rPr>
          <w:rFonts w:hint="eastAsia"/>
        </w:rPr>
        <w:t>的发展和标准化事项的研究采取一种共同且协调一致的方式可以促进发展中国家标准化活动的开展</w:t>
      </w:r>
      <w:r w:rsidRPr="00ED4D9C">
        <w:rPr>
          <w:rFonts w:hint="eastAsia"/>
          <w:lang w:val="es-ES_tradnl"/>
        </w:rPr>
        <w:t>；</w:t>
      </w:r>
    </w:p>
    <w:p w14:paraId="185F9BDF" w14:textId="77777777" w:rsidR="00181C5C" w:rsidRPr="00ED4D9C" w:rsidRDefault="00181C5C" w:rsidP="00181C5C">
      <w:pPr>
        <w:pStyle w:val="Normalnoindent"/>
        <w:rPr>
          <w:rFonts w:cstheme="minorHAnsi"/>
          <w:lang w:val="es-ES_tradnl"/>
        </w:rPr>
      </w:pPr>
      <w:r w:rsidRPr="00ED4D9C">
        <w:rPr>
          <w:rFonts w:cstheme="minorHAnsi"/>
          <w:i/>
          <w:iCs/>
          <w:lang w:val="es-ES_tradnl"/>
        </w:rPr>
        <w:t>e)</w:t>
      </w:r>
      <w:r w:rsidRPr="00ED4D9C">
        <w:rPr>
          <w:rFonts w:cstheme="minorHAnsi"/>
          <w:lang w:val="es-ES_tradnl"/>
        </w:rPr>
        <w:tab/>
      </w:r>
      <w:r w:rsidRPr="00A677DE">
        <w:rPr>
          <w:rFonts w:cstheme="minorHAnsi"/>
        </w:rPr>
        <w:t>根据上述第</w:t>
      </w:r>
      <w:r w:rsidRPr="00ED4D9C">
        <w:rPr>
          <w:rFonts w:cstheme="minorHAnsi"/>
          <w:lang w:val="es-ES_tradnl"/>
        </w:rPr>
        <w:t>44</w:t>
      </w:r>
      <w:r w:rsidRPr="00A677DE">
        <w:rPr>
          <w:rFonts w:cstheme="minorHAnsi"/>
        </w:rPr>
        <w:t>和</w:t>
      </w:r>
      <w:r w:rsidRPr="00ED4D9C">
        <w:rPr>
          <w:rFonts w:cstheme="minorHAnsi"/>
          <w:lang w:val="es-ES_tradnl"/>
        </w:rPr>
        <w:t>54</w:t>
      </w:r>
      <w:r w:rsidRPr="00A677DE">
        <w:rPr>
          <w:rFonts w:cstheme="minorHAnsi"/>
        </w:rPr>
        <w:t>号决议</w:t>
      </w:r>
      <w:r w:rsidRPr="00ED4D9C">
        <w:rPr>
          <w:rFonts w:cstheme="minorHAnsi"/>
          <w:lang w:val="es-ES_tradnl"/>
        </w:rPr>
        <w:t>（</w:t>
      </w:r>
      <w:r w:rsidRPr="00ED4D9C">
        <w:rPr>
          <w:rFonts w:cstheme="minorHAnsi" w:hint="eastAsia"/>
          <w:lang w:val="es-ES_tradnl"/>
        </w:rPr>
        <w:t>2022</w:t>
      </w:r>
      <w:r w:rsidRPr="00A677DE">
        <w:rPr>
          <w:rFonts w:cstheme="minorHAnsi" w:hint="eastAsia"/>
        </w:rPr>
        <w:t>年</w:t>
      </w:r>
      <w:r w:rsidRPr="00ED4D9C">
        <w:rPr>
          <w:rFonts w:cstheme="minorHAnsi" w:hint="eastAsia"/>
          <w:lang w:val="es-ES_tradnl"/>
        </w:rPr>
        <w:t>，</w:t>
      </w:r>
      <w:r w:rsidRPr="00A677DE">
        <w:rPr>
          <w:rFonts w:cstheme="minorHAnsi" w:hint="eastAsia"/>
        </w:rPr>
        <w:t>日内瓦</w:t>
      </w:r>
      <w:r w:rsidRPr="00ED4D9C">
        <w:rPr>
          <w:rFonts w:cstheme="minorHAnsi"/>
          <w:lang w:val="es-ES_tradnl"/>
        </w:rPr>
        <w:t>，</w:t>
      </w:r>
      <w:r w:rsidRPr="00A677DE">
        <w:rPr>
          <w:rFonts w:cstheme="minorHAnsi"/>
        </w:rPr>
        <w:t>修订版</w:t>
      </w:r>
      <w:r w:rsidRPr="00ED4D9C">
        <w:rPr>
          <w:rFonts w:cstheme="minorHAnsi"/>
          <w:lang w:val="es-ES_tradnl"/>
        </w:rPr>
        <w:t>），</w:t>
      </w:r>
      <w:r w:rsidRPr="00A677DE">
        <w:rPr>
          <w:rFonts w:cstheme="minorHAnsi"/>
        </w:rPr>
        <w:t>区域性报告人组可以通过降低费用扩大</w:t>
      </w:r>
      <w:r w:rsidRPr="00A677DE">
        <w:rPr>
          <w:rFonts w:cstheme="minorHAnsi" w:hint="eastAsia"/>
        </w:rPr>
        <w:t>一</w:t>
      </w:r>
      <w:r w:rsidRPr="00A677DE">
        <w:rPr>
          <w:rFonts w:cstheme="minorHAnsi"/>
        </w:rPr>
        <w:t>些国家的参与</w:t>
      </w:r>
      <w:r w:rsidRPr="00ED4D9C">
        <w:rPr>
          <w:rFonts w:cstheme="minorHAnsi"/>
          <w:lang w:val="es-ES_tradnl"/>
        </w:rPr>
        <w:t>，</w:t>
      </w:r>
      <w:r w:rsidRPr="00A677DE">
        <w:rPr>
          <w:rFonts w:cstheme="minorHAnsi"/>
        </w:rPr>
        <w:t>从而有针对性地处理某些问题</w:t>
      </w:r>
      <w:r w:rsidRPr="00ED4D9C">
        <w:rPr>
          <w:rFonts w:cstheme="minorHAnsi"/>
          <w:lang w:val="es-ES_tradnl"/>
        </w:rPr>
        <w:t>；</w:t>
      </w:r>
    </w:p>
    <w:p w14:paraId="26EB6B17" w14:textId="77777777" w:rsidR="00181C5C" w:rsidRPr="00ED4D9C" w:rsidRDefault="00181C5C" w:rsidP="00181C5C">
      <w:pPr>
        <w:pStyle w:val="Normalnoindent"/>
        <w:rPr>
          <w:rFonts w:cstheme="minorHAnsi"/>
          <w:lang w:val="es-ES_tradnl"/>
        </w:rPr>
      </w:pPr>
      <w:r w:rsidRPr="00ED4D9C">
        <w:rPr>
          <w:rFonts w:cstheme="minorHAnsi"/>
          <w:i/>
          <w:iCs/>
          <w:lang w:val="es-ES_tradnl"/>
        </w:rPr>
        <w:t>f)</w:t>
      </w:r>
      <w:r w:rsidRPr="00ED4D9C">
        <w:rPr>
          <w:rFonts w:cstheme="minorHAnsi"/>
          <w:lang w:val="es-ES_tradnl"/>
        </w:rPr>
        <w:tab/>
      </w:r>
      <w:r w:rsidRPr="00A677DE">
        <w:rPr>
          <w:rFonts w:cstheme="minorHAnsi"/>
        </w:rPr>
        <w:t>许多国家卓有成效地利用区域性</w:t>
      </w:r>
      <w:r w:rsidRPr="00A677DE">
        <w:rPr>
          <w:rFonts w:cstheme="minorHAnsi" w:hint="eastAsia"/>
        </w:rPr>
        <w:t>组织</w:t>
      </w:r>
      <w:r w:rsidRPr="00A677DE">
        <w:rPr>
          <w:rFonts w:cstheme="minorHAnsi"/>
        </w:rPr>
        <w:t>和次区域性组织</w:t>
      </w:r>
      <w:r w:rsidRPr="00ED4D9C">
        <w:rPr>
          <w:rFonts w:cstheme="minorHAnsi"/>
          <w:lang w:val="es-ES_tradnl"/>
        </w:rPr>
        <w:t>；</w:t>
      </w:r>
    </w:p>
    <w:p w14:paraId="30782A39" w14:textId="77777777" w:rsidR="00181C5C" w:rsidRPr="00ED4D9C" w:rsidRDefault="00181C5C" w:rsidP="00181C5C">
      <w:pPr>
        <w:pStyle w:val="Normalnoindent"/>
        <w:rPr>
          <w:rFonts w:cstheme="minorHAnsi"/>
          <w:lang w:val="es-ES_tradnl"/>
        </w:rPr>
      </w:pPr>
      <w:r w:rsidRPr="00ED4D9C">
        <w:rPr>
          <w:rFonts w:cstheme="minorHAnsi"/>
          <w:i/>
          <w:iCs/>
          <w:lang w:val="es-ES_tradnl"/>
        </w:rPr>
        <w:t>g)</w:t>
      </w:r>
      <w:r w:rsidRPr="00ED4D9C">
        <w:rPr>
          <w:rFonts w:cstheme="minorHAnsi"/>
          <w:lang w:val="es-ES_tradnl"/>
        </w:rPr>
        <w:tab/>
      </w:r>
      <w:r w:rsidRPr="00A677DE">
        <w:rPr>
          <w:rFonts w:cstheme="minorHAnsi"/>
        </w:rPr>
        <w:t>区域性和次区域性会议为交流信息、集思广益、丰富管理和技术经验、积累知识提供了良好机会</w:t>
      </w:r>
      <w:r w:rsidRPr="00ED4D9C">
        <w:rPr>
          <w:rFonts w:cstheme="minorHAnsi"/>
          <w:lang w:val="es-ES_tradnl"/>
        </w:rPr>
        <w:t>；</w:t>
      </w:r>
    </w:p>
    <w:p w14:paraId="0CF89085" w14:textId="77777777" w:rsidR="00181C5C" w:rsidRPr="00ED4D9C" w:rsidRDefault="00181C5C" w:rsidP="00181C5C">
      <w:pPr>
        <w:pStyle w:val="Normalnoindent"/>
        <w:rPr>
          <w:rFonts w:cstheme="minorHAnsi"/>
          <w:lang w:val="es-ES_tradnl"/>
        </w:rPr>
      </w:pPr>
      <w:r w:rsidRPr="00ED4D9C">
        <w:rPr>
          <w:rFonts w:cstheme="minorHAnsi"/>
          <w:i/>
          <w:iCs/>
          <w:lang w:val="es-ES_tradnl"/>
        </w:rPr>
        <w:t>h)</w:t>
      </w:r>
      <w:r w:rsidRPr="00ED4D9C">
        <w:rPr>
          <w:rFonts w:cstheme="minorHAnsi"/>
          <w:lang w:val="es-ES_tradnl"/>
        </w:rPr>
        <w:tab/>
      </w:r>
      <w:r w:rsidRPr="00A677DE">
        <w:rPr>
          <w:rFonts w:cstheme="minorHAnsi"/>
        </w:rPr>
        <w:t>在此方面密切与</w:t>
      </w:r>
      <w:r w:rsidRPr="00ED4D9C">
        <w:rPr>
          <w:rFonts w:cstheme="minorHAnsi"/>
          <w:lang w:val="es-ES_tradnl"/>
        </w:rPr>
        <w:t>ITU-T</w:t>
      </w:r>
      <w:r w:rsidRPr="00A677DE">
        <w:rPr>
          <w:rFonts w:cstheme="minorHAnsi"/>
        </w:rPr>
        <w:t>的协作、贯彻第</w:t>
      </w:r>
      <w:r w:rsidRPr="00ED4D9C">
        <w:rPr>
          <w:rFonts w:cstheme="minorHAnsi"/>
          <w:lang w:val="es-ES_tradnl"/>
        </w:rPr>
        <w:t>44</w:t>
      </w:r>
      <w:r w:rsidRPr="00A677DE">
        <w:rPr>
          <w:rFonts w:cstheme="minorHAnsi"/>
        </w:rPr>
        <w:t>和</w:t>
      </w:r>
      <w:r w:rsidRPr="00ED4D9C">
        <w:rPr>
          <w:rFonts w:cstheme="minorHAnsi"/>
          <w:lang w:val="es-ES_tradnl"/>
        </w:rPr>
        <w:t>54</w:t>
      </w:r>
      <w:r w:rsidRPr="00A677DE">
        <w:rPr>
          <w:rFonts w:cstheme="minorHAnsi"/>
        </w:rPr>
        <w:t>号决议</w:t>
      </w:r>
      <w:r w:rsidRPr="00ED4D9C">
        <w:rPr>
          <w:rFonts w:cstheme="minorHAnsi"/>
          <w:lang w:val="es-ES_tradnl"/>
        </w:rPr>
        <w:t>（</w:t>
      </w:r>
      <w:r w:rsidRPr="00ED4D9C">
        <w:rPr>
          <w:rFonts w:cstheme="minorHAnsi" w:hint="eastAsia"/>
          <w:lang w:val="es-ES_tradnl"/>
        </w:rPr>
        <w:t>2022</w:t>
      </w:r>
      <w:r w:rsidRPr="00A677DE">
        <w:rPr>
          <w:rFonts w:cstheme="minorHAnsi" w:hint="eastAsia"/>
        </w:rPr>
        <w:t>年</w:t>
      </w:r>
      <w:r w:rsidRPr="00ED4D9C">
        <w:rPr>
          <w:rFonts w:cstheme="minorHAnsi" w:hint="eastAsia"/>
          <w:lang w:val="es-ES_tradnl"/>
        </w:rPr>
        <w:t>，</w:t>
      </w:r>
      <w:r w:rsidRPr="00A677DE">
        <w:rPr>
          <w:rFonts w:cstheme="minorHAnsi" w:hint="eastAsia"/>
        </w:rPr>
        <w:t>日内瓦</w:t>
      </w:r>
      <w:r w:rsidRPr="00ED4D9C">
        <w:rPr>
          <w:rFonts w:cstheme="minorHAnsi"/>
          <w:lang w:val="es-ES_tradnl"/>
        </w:rPr>
        <w:t>，</w:t>
      </w:r>
      <w:r w:rsidRPr="00A677DE">
        <w:rPr>
          <w:rFonts w:cstheme="minorHAnsi"/>
        </w:rPr>
        <w:t>修订版</w:t>
      </w:r>
      <w:r w:rsidRPr="00ED4D9C">
        <w:rPr>
          <w:rFonts w:cstheme="minorHAnsi"/>
          <w:lang w:val="es-ES_tradnl"/>
        </w:rPr>
        <w:t>）</w:t>
      </w:r>
      <w:r w:rsidRPr="00A677DE">
        <w:rPr>
          <w:rFonts w:cstheme="minorHAnsi"/>
        </w:rPr>
        <w:t>十分必要</w:t>
      </w:r>
      <w:r w:rsidRPr="00ED4D9C">
        <w:rPr>
          <w:rFonts w:cstheme="minorHAnsi" w:hint="eastAsia"/>
          <w:lang w:val="es-ES_tradnl"/>
        </w:rPr>
        <w:t>；</w:t>
      </w:r>
    </w:p>
    <w:p w14:paraId="36CD008E" w14:textId="77777777" w:rsidR="00181C5C" w:rsidRPr="00ED4D9C" w:rsidRDefault="00181C5C" w:rsidP="00181C5C">
      <w:pPr>
        <w:pStyle w:val="Normalnoindent"/>
        <w:rPr>
          <w:rFonts w:cs="SimSun"/>
          <w:lang w:val="es-ES_tradnl"/>
        </w:rPr>
      </w:pPr>
      <w:r w:rsidRPr="00ED4D9C">
        <w:rPr>
          <w:rFonts w:eastAsia="Times New Roman"/>
          <w:i/>
          <w:iCs/>
          <w:lang w:val="es-ES_tradnl"/>
        </w:rPr>
        <w:t>i)</w:t>
      </w:r>
      <w:r w:rsidRPr="00ED4D9C">
        <w:rPr>
          <w:rFonts w:eastAsia="Times New Roman"/>
          <w:lang w:val="es-ES_tradnl"/>
        </w:rPr>
        <w:tab/>
      </w:r>
      <w:r w:rsidRPr="00A677DE">
        <w:rPr>
          <w:rFonts w:ascii="SimSun" w:hAnsi="SimSun" w:cs="SimSun" w:hint="eastAsia"/>
        </w:rPr>
        <w:t>在未来与国际电联区域代表处和地区办事处协调组织召开国际电联区域组和分组虚拟会议或可远程参会的实体会议的呼吁</w:t>
      </w:r>
      <w:r w:rsidRPr="00ED4D9C">
        <w:rPr>
          <w:rFonts w:ascii="SimSun" w:hAnsi="SimSun" w:cs="SimSun" w:hint="eastAsia"/>
          <w:lang w:val="es-ES_tradnl"/>
        </w:rPr>
        <w:t>；</w:t>
      </w:r>
    </w:p>
    <w:p w14:paraId="719B10F0" w14:textId="77777777" w:rsidR="00181C5C" w:rsidRPr="00ED4D9C" w:rsidRDefault="00181C5C" w:rsidP="00181C5C">
      <w:pPr>
        <w:rPr>
          <w:rFonts w:ascii="Calibri" w:eastAsia="Times New Roman" w:hAnsi="Calibri"/>
          <w:i/>
          <w:iCs/>
          <w:szCs w:val="28"/>
          <w:lang w:val="es-ES_tradnl"/>
        </w:rPr>
      </w:pPr>
      <w:r w:rsidRPr="00ED4D9C">
        <w:rPr>
          <w:rFonts w:eastAsia="Times New Roman"/>
          <w:i/>
          <w:iCs/>
          <w:lang w:val="es-ES_tradnl"/>
        </w:rPr>
        <w:br w:type="page"/>
      </w:r>
    </w:p>
    <w:p w14:paraId="64E5C0B8" w14:textId="77777777" w:rsidR="00181C5C" w:rsidRPr="00ED4D9C" w:rsidRDefault="00181C5C" w:rsidP="00181C5C">
      <w:pPr>
        <w:pStyle w:val="Normalnoindent"/>
        <w:rPr>
          <w:rFonts w:ascii="SimSun" w:hAnsi="SimSun" w:cs="SimSun"/>
          <w:lang w:val="es-ES_tradnl"/>
        </w:rPr>
      </w:pPr>
      <w:r w:rsidRPr="00ED4D9C">
        <w:rPr>
          <w:rFonts w:eastAsia="Times New Roman"/>
          <w:i/>
          <w:iCs/>
          <w:lang w:val="es-ES_tradnl"/>
        </w:rPr>
        <w:lastRenderedPageBreak/>
        <w:t>j)</w:t>
      </w:r>
      <w:r w:rsidRPr="00ED4D9C">
        <w:rPr>
          <w:rFonts w:eastAsia="Times New Roman"/>
          <w:lang w:val="es-ES_tradnl"/>
        </w:rPr>
        <w:tab/>
      </w:r>
      <w:r w:rsidRPr="00A677DE">
        <w:rPr>
          <w:rFonts w:cstheme="minorHAnsi"/>
        </w:rPr>
        <w:t>区域代表处和地区办事处不仅越来越多地参与</w:t>
      </w:r>
      <w:r w:rsidRPr="00ED4D9C">
        <w:rPr>
          <w:rFonts w:cstheme="minorHAnsi"/>
          <w:lang w:val="es-ES_tradnl"/>
        </w:rPr>
        <w:t>ITU-D</w:t>
      </w:r>
      <w:r w:rsidRPr="00A677DE">
        <w:rPr>
          <w:rFonts w:cstheme="minorHAnsi"/>
        </w:rPr>
        <w:t>的工作与活动</w:t>
      </w:r>
      <w:r w:rsidRPr="00ED4D9C">
        <w:rPr>
          <w:rFonts w:cstheme="minorHAnsi"/>
          <w:lang w:val="es-ES_tradnl"/>
        </w:rPr>
        <w:t>，</w:t>
      </w:r>
      <w:r w:rsidRPr="00A677DE">
        <w:rPr>
          <w:rFonts w:cstheme="minorHAnsi"/>
        </w:rPr>
        <w:t>而且越来越多地参与</w:t>
      </w:r>
      <w:r w:rsidRPr="00ED4D9C">
        <w:rPr>
          <w:rFonts w:cstheme="minorHAnsi"/>
          <w:lang w:val="es-ES_tradnl"/>
        </w:rPr>
        <w:t>ITU-T</w:t>
      </w:r>
      <w:r w:rsidRPr="00A677DE">
        <w:rPr>
          <w:rFonts w:cstheme="minorHAnsi"/>
        </w:rPr>
        <w:t>和</w:t>
      </w:r>
      <w:r w:rsidRPr="00ED4D9C">
        <w:rPr>
          <w:rFonts w:cstheme="minorHAnsi"/>
          <w:lang w:val="es-ES_tradnl"/>
        </w:rPr>
        <w:t>ITU-R</w:t>
      </w:r>
      <w:r w:rsidRPr="00A677DE">
        <w:rPr>
          <w:rFonts w:cstheme="minorHAnsi"/>
        </w:rPr>
        <w:t>的工作</w:t>
      </w:r>
      <w:r w:rsidRPr="00A677DE">
        <w:rPr>
          <w:rFonts w:ascii="SimSun" w:hAnsi="SimSun" w:cs="SimSun" w:hint="eastAsia"/>
        </w:rPr>
        <w:t>与活动</w:t>
      </w:r>
      <w:r w:rsidRPr="00ED4D9C">
        <w:rPr>
          <w:rFonts w:ascii="SimSun" w:hAnsi="SimSun" w:cs="SimSun" w:hint="eastAsia"/>
          <w:lang w:val="es-ES_tradnl"/>
        </w:rPr>
        <w:t>；</w:t>
      </w:r>
    </w:p>
    <w:p w14:paraId="5D1F44A9" w14:textId="77777777" w:rsidR="00181C5C" w:rsidRPr="00A677DE" w:rsidRDefault="00181C5C" w:rsidP="00181C5C">
      <w:pPr>
        <w:pStyle w:val="Normalnoindent"/>
        <w:rPr>
          <w:rFonts w:cstheme="minorHAnsi"/>
          <w:lang w:val="ru-RU"/>
        </w:rPr>
      </w:pPr>
      <w:r w:rsidRPr="00ED4D9C">
        <w:rPr>
          <w:i/>
          <w:iCs/>
          <w:lang w:val="es-ES_tradnl"/>
        </w:rPr>
        <w:t>k)</w:t>
      </w:r>
      <w:r w:rsidRPr="00ED4D9C">
        <w:rPr>
          <w:iCs/>
          <w:lang w:val="es-ES_tradnl"/>
        </w:rPr>
        <w:tab/>
      </w:r>
      <w:r w:rsidRPr="00A677DE">
        <w:rPr>
          <w:rFonts w:hint="eastAsia"/>
          <w:iCs/>
        </w:rPr>
        <w:t>国际电联《组织法》第</w:t>
      </w:r>
      <w:r w:rsidRPr="00ED4D9C">
        <w:rPr>
          <w:rFonts w:hint="eastAsia"/>
          <w:iCs/>
          <w:lang w:val="es-ES_tradnl"/>
        </w:rPr>
        <w:t>43</w:t>
      </w:r>
      <w:r w:rsidRPr="00A677DE">
        <w:rPr>
          <w:rFonts w:hint="eastAsia"/>
          <w:iCs/>
        </w:rPr>
        <w:t>条</w:t>
      </w:r>
      <w:r w:rsidRPr="00ED4D9C">
        <w:rPr>
          <w:rFonts w:hint="eastAsia"/>
          <w:iCs/>
          <w:lang w:val="es-ES_tradnl"/>
        </w:rPr>
        <w:t>（</w:t>
      </w:r>
      <w:r w:rsidRPr="00A677DE">
        <w:rPr>
          <w:rFonts w:hint="eastAsia"/>
          <w:iCs/>
        </w:rPr>
        <w:t>第</w:t>
      </w:r>
      <w:r w:rsidRPr="00ED4D9C">
        <w:rPr>
          <w:rFonts w:hint="eastAsia"/>
          <w:iCs/>
          <w:lang w:val="es-ES_tradnl"/>
        </w:rPr>
        <w:t>194</w:t>
      </w:r>
      <w:r w:rsidRPr="00A677DE">
        <w:rPr>
          <w:rFonts w:hint="eastAsia"/>
          <w:iCs/>
        </w:rPr>
        <w:t>款</w:t>
      </w:r>
      <w:r w:rsidRPr="00ED4D9C">
        <w:rPr>
          <w:rFonts w:hint="eastAsia"/>
          <w:iCs/>
          <w:lang w:val="es-ES_tradnl"/>
        </w:rPr>
        <w:t>），</w:t>
      </w:r>
      <w:proofErr w:type="gramStart"/>
      <w:r w:rsidRPr="00A677DE">
        <w:rPr>
          <w:rFonts w:hint="eastAsia"/>
          <w:iCs/>
          <w:lang w:val="ru-RU"/>
        </w:rPr>
        <w:t>规定</w:t>
      </w:r>
      <w:r w:rsidRPr="00ED4D9C">
        <w:rPr>
          <w:rFonts w:hint="eastAsia"/>
          <w:iCs/>
          <w:lang w:val="es-ES_tradnl"/>
        </w:rPr>
        <w:t>“</w:t>
      </w:r>
      <w:proofErr w:type="gramEnd"/>
      <w:r w:rsidRPr="00A677DE">
        <w:rPr>
          <w:rFonts w:hint="eastAsia"/>
          <w:iCs/>
          <w:lang w:val="ru-RU"/>
        </w:rPr>
        <w:t>各成员国保留召开区域性大会、订立区域性安排和成立区域性组织的权利</w:t>
      </w:r>
      <w:r w:rsidRPr="00ED4D9C">
        <w:rPr>
          <w:rFonts w:hint="eastAsia"/>
          <w:iCs/>
          <w:lang w:val="es-ES_tradnl"/>
        </w:rPr>
        <w:t>，</w:t>
      </w:r>
      <w:r w:rsidRPr="00A677DE">
        <w:rPr>
          <w:rFonts w:hint="eastAsia"/>
          <w:iCs/>
          <w:lang w:val="ru-RU"/>
        </w:rPr>
        <w:t>以解决可在区域范围内处理的电信问题。但是，此类安排不得与本《组织法》或《公约》相左”，</w:t>
      </w:r>
    </w:p>
    <w:p w14:paraId="1399DDDD" w14:textId="77777777" w:rsidR="00181C5C" w:rsidRPr="00A677DE" w:rsidRDefault="00181C5C" w:rsidP="00181C5C">
      <w:pPr>
        <w:pStyle w:val="Call"/>
        <w:spacing w:before="120"/>
        <w:rPr>
          <w:rFonts w:cstheme="minorHAnsi"/>
          <w:lang w:val="ru-RU" w:eastAsia="zh-CN"/>
        </w:rPr>
      </w:pPr>
      <w:r w:rsidRPr="00A677DE">
        <w:rPr>
          <w:rFonts w:cstheme="minorHAnsi"/>
          <w:lang w:eastAsia="zh-CN"/>
        </w:rPr>
        <w:t>忆及</w:t>
      </w:r>
    </w:p>
    <w:p w14:paraId="10E1324B" w14:textId="77777777" w:rsidR="00181C5C" w:rsidRPr="00A677DE" w:rsidRDefault="00181C5C" w:rsidP="00181C5C">
      <w:pPr>
        <w:pStyle w:val="Normalnoindent"/>
        <w:rPr>
          <w:rFonts w:cstheme="minorHAnsi"/>
          <w:lang w:val="ru-RU"/>
        </w:rPr>
      </w:pPr>
      <w:r w:rsidRPr="00A677DE">
        <w:rPr>
          <w:rFonts w:cstheme="minorHAnsi"/>
          <w:i/>
          <w:iCs/>
        </w:rPr>
        <w:t>a</w:t>
      </w:r>
      <w:r w:rsidRPr="00A677DE">
        <w:rPr>
          <w:rFonts w:cstheme="minorHAnsi"/>
          <w:i/>
          <w:iCs/>
          <w:lang w:val="ru-RU"/>
        </w:rPr>
        <w:t>)</w:t>
      </w:r>
      <w:r w:rsidRPr="00A677DE">
        <w:rPr>
          <w:rFonts w:cstheme="minorHAnsi"/>
          <w:lang w:val="ru-RU"/>
        </w:rPr>
        <w:tab/>
      </w:r>
      <w:r w:rsidRPr="00A677DE">
        <w:rPr>
          <w:rFonts w:cstheme="minorHAnsi"/>
        </w:rPr>
        <w:t>成立区域组进行</w:t>
      </w:r>
      <w:r w:rsidRPr="00A677DE">
        <w:rPr>
          <w:rFonts w:cstheme="minorHAnsi" w:hint="eastAsia"/>
        </w:rPr>
        <w:t>课题</w:t>
      </w:r>
      <w:r w:rsidRPr="00A677DE">
        <w:rPr>
          <w:rFonts w:cstheme="minorHAnsi"/>
        </w:rPr>
        <w:t>研究的可能性</w:t>
      </w:r>
      <w:r w:rsidRPr="00A677DE">
        <w:rPr>
          <w:rFonts w:cstheme="minorHAnsi" w:hint="eastAsia"/>
        </w:rPr>
        <w:t>或相关困难</w:t>
      </w:r>
      <w:r w:rsidRPr="00A677DE">
        <w:rPr>
          <w:rFonts w:cstheme="minorHAnsi"/>
          <w:lang w:val="ru-RU"/>
        </w:rPr>
        <w:t>，</w:t>
      </w:r>
      <w:proofErr w:type="gramStart"/>
      <w:r w:rsidRPr="00A677DE">
        <w:rPr>
          <w:rFonts w:cstheme="minorHAnsi" w:hint="eastAsia"/>
        </w:rPr>
        <w:t>因为</w:t>
      </w:r>
      <w:r w:rsidRPr="00A677DE">
        <w:rPr>
          <w:rFonts w:cstheme="minorHAnsi"/>
        </w:rPr>
        <w:t>其具体特性</w:t>
      </w:r>
      <w:r w:rsidRPr="00A677DE">
        <w:rPr>
          <w:rFonts w:cstheme="minorHAnsi" w:hint="eastAsia"/>
        </w:rPr>
        <w:t>可能宜</w:t>
      </w:r>
      <w:r w:rsidRPr="00A677DE">
        <w:rPr>
          <w:rFonts w:cstheme="minorHAnsi"/>
        </w:rPr>
        <w:t>在国际电联</w:t>
      </w:r>
      <w:r w:rsidRPr="00A677DE">
        <w:rPr>
          <w:rFonts w:cstheme="minorHAnsi" w:hint="eastAsia"/>
        </w:rPr>
        <w:t>的</w:t>
      </w:r>
      <w:r w:rsidRPr="00A677DE">
        <w:rPr>
          <w:rFonts w:cstheme="minorHAnsi"/>
        </w:rPr>
        <w:t>一个或多个区域</w:t>
      </w:r>
      <w:r w:rsidRPr="00A677DE">
        <w:rPr>
          <w:rFonts w:cstheme="minorHAnsi" w:hint="eastAsia"/>
        </w:rPr>
        <w:t>的</w:t>
      </w:r>
      <w:r w:rsidRPr="00A677DE">
        <w:rPr>
          <w:rFonts w:cstheme="minorHAnsi"/>
        </w:rPr>
        <w:t>框架内</w:t>
      </w:r>
      <w:r w:rsidRPr="00A677DE">
        <w:rPr>
          <w:rFonts w:cstheme="minorHAnsi" w:hint="eastAsia"/>
        </w:rPr>
        <w:t>开展</w:t>
      </w:r>
      <w:r w:rsidRPr="00A677DE">
        <w:rPr>
          <w:rFonts w:cstheme="minorHAnsi"/>
        </w:rPr>
        <w:t>研究</w:t>
      </w:r>
      <w:r w:rsidRPr="00A677DE">
        <w:rPr>
          <w:rFonts w:cstheme="minorHAnsi"/>
          <w:lang w:val="ru-RU"/>
        </w:rPr>
        <w:t>；</w:t>
      </w:r>
      <w:proofErr w:type="gramEnd"/>
    </w:p>
    <w:p w14:paraId="2A5313E8" w14:textId="77777777" w:rsidR="00181C5C" w:rsidRPr="00A677DE" w:rsidRDefault="00181C5C" w:rsidP="00181C5C">
      <w:pPr>
        <w:pStyle w:val="Normalnoindent"/>
        <w:rPr>
          <w:rFonts w:cstheme="minorHAnsi"/>
          <w:lang w:val="ru-RU"/>
        </w:rPr>
      </w:pPr>
      <w:r w:rsidRPr="00A677DE">
        <w:rPr>
          <w:rFonts w:cstheme="minorHAnsi"/>
          <w:i/>
          <w:iCs/>
        </w:rPr>
        <w:t>b</w:t>
      </w:r>
      <w:r w:rsidRPr="00A677DE">
        <w:rPr>
          <w:rFonts w:cstheme="minorHAnsi"/>
          <w:i/>
          <w:iCs/>
          <w:lang w:val="ru-RU"/>
        </w:rPr>
        <w:t>)</w:t>
      </w:r>
      <w:r w:rsidRPr="00A677DE">
        <w:rPr>
          <w:rFonts w:cstheme="minorHAnsi"/>
          <w:lang w:val="ru-RU"/>
        </w:rPr>
        <w:tab/>
      </w:r>
      <w:r w:rsidRPr="00A677DE">
        <w:rPr>
          <w:rFonts w:cstheme="minorHAnsi" w:hint="eastAsia"/>
        </w:rPr>
        <w:t>旨在</w:t>
      </w:r>
      <w:r w:rsidRPr="00A677DE">
        <w:rPr>
          <w:rFonts w:cstheme="minorHAnsi"/>
        </w:rPr>
        <w:t>开展以下工作的区域性举措</w:t>
      </w:r>
      <w:r w:rsidRPr="00A677DE">
        <w:rPr>
          <w:rFonts w:cstheme="minorHAnsi"/>
          <w:lang w:val="ru-RU"/>
        </w:rPr>
        <w:t>：</w:t>
      </w:r>
    </w:p>
    <w:p w14:paraId="502F68A6" w14:textId="77777777" w:rsidR="00181C5C" w:rsidRPr="00A677DE" w:rsidRDefault="00181C5C" w:rsidP="00181C5C">
      <w:pPr>
        <w:pStyle w:val="enumlev1"/>
        <w:spacing w:before="120"/>
        <w:rPr>
          <w:lang w:val="ru-RU" w:eastAsia="zh-CN"/>
        </w:rPr>
      </w:pPr>
      <w:proofErr w:type="spellStart"/>
      <w:r w:rsidRPr="00A677DE">
        <w:rPr>
          <w:lang w:eastAsia="zh-CN"/>
        </w:rPr>
        <w:t>i</w:t>
      </w:r>
      <w:proofErr w:type="spellEnd"/>
      <w:r w:rsidRPr="00A677DE">
        <w:rPr>
          <w:lang w:val="ru-RU" w:eastAsia="zh-CN"/>
        </w:rPr>
        <w:t>)</w:t>
      </w:r>
      <w:r w:rsidRPr="00A677DE">
        <w:rPr>
          <w:lang w:val="ru-RU" w:eastAsia="zh-CN"/>
        </w:rPr>
        <w:tab/>
      </w:r>
      <w:r w:rsidRPr="00A677DE">
        <w:rPr>
          <w:rFonts w:hint="eastAsia"/>
          <w:lang w:eastAsia="zh-CN"/>
        </w:rPr>
        <w:t>落实</w:t>
      </w:r>
      <w:r w:rsidRPr="00A677DE">
        <w:rPr>
          <w:lang w:eastAsia="zh-CN"/>
        </w:rPr>
        <w:t>技术合作项目</w:t>
      </w:r>
      <w:r w:rsidRPr="00A677DE">
        <w:rPr>
          <w:lang w:val="ru-RU" w:eastAsia="zh-CN"/>
        </w:rPr>
        <w:t>，</w:t>
      </w:r>
      <w:proofErr w:type="gramStart"/>
      <w:r w:rsidRPr="00A677DE">
        <w:rPr>
          <w:lang w:eastAsia="zh-CN"/>
        </w:rPr>
        <w:t>为其它区域提供直接援助</w:t>
      </w:r>
      <w:r w:rsidRPr="00A677DE">
        <w:rPr>
          <w:lang w:val="ru-RU" w:eastAsia="zh-CN"/>
        </w:rPr>
        <w:t>；</w:t>
      </w:r>
      <w:proofErr w:type="gramEnd"/>
    </w:p>
    <w:p w14:paraId="45CE7914" w14:textId="77777777" w:rsidR="00181C5C" w:rsidRPr="00A677DE" w:rsidRDefault="00181C5C" w:rsidP="00181C5C">
      <w:pPr>
        <w:pStyle w:val="enumlev1"/>
        <w:spacing w:before="120"/>
        <w:rPr>
          <w:rFonts w:cstheme="minorHAnsi"/>
          <w:lang w:val="ru-RU" w:eastAsia="zh-CN"/>
        </w:rPr>
      </w:pPr>
      <w:r w:rsidRPr="00A677DE">
        <w:rPr>
          <w:rFonts w:cstheme="minorHAnsi"/>
          <w:lang w:eastAsia="zh-CN"/>
        </w:rPr>
        <w:t>ii</w:t>
      </w:r>
      <w:r w:rsidRPr="00A677DE">
        <w:rPr>
          <w:rFonts w:cstheme="minorHAnsi"/>
          <w:lang w:val="ru-RU" w:eastAsia="zh-CN"/>
        </w:rPr>
        <w:t>)</w:t>
      </w:r>
      <w:r w:rsidRPr="00A677DE">
        <w:rPr>
          <w:rFonts w:cstheme="minorHAnsi"/>
          <w:lang w:val="ru-RU" w:eastAsia="zh-CN"/>
        </w:rPr>
        <w:tab/>
      </w:r>
      <w:r w:rsidRPr="00A677DE">
        <w:rPr>
          <w:rFonts w:cstheme="minorHAnsi" w:hint="eastAsia"/>
          <w:lang w:eastAsia="zh-CN"/>
        </w:rPr>
        <w:t>在</w:t>
      </w:r>
      <w:r w:rsidRPr="00A677DE">
        <w:rPr>
          <w:rFonts w:cstheme="minorHAnsi"/>
          <w:lang w:eastAsia="zh-CN"/>
        </w:rPr>
        <w:t>区域性举措</w:t>
      </w:r>
      <w:r w:rsidRPr="00A677DE">
        <w:rPr>
          <w:rFonts w:cstheme="minorHAnsi" w:hint="eastAsia"/>
          <w:lang w:eastAsia="zh-CN"/>
        </w:rPr>
        <w:t>中</w:t>
      </w:r>
      <w:r w:rsidRPr="00A677DE">
        <w:rPr>
          <w:rFonts w:cstheme="minorHAnsi"/>
          <w:lang w:val="ru-RU" w:eastAsia="zh-CN"/>
        </w:rPr>
        <w:t>，</w:t>
      </w:r>
      <w:r w:rsidRPr="00A677DE">
        <w:rPr>
          <w:rFonts w:cstheme="minorHAnsi"/>
          <w:lang w:eastAsia="zh-CN"/>
        </w:rPr>
        <w:t>与参与电信</w:t>
      </w:r>
      <w:r w:rsidRPr="00A677DE">
        <w:rPr>
          <w:rFonts w:cstheme="minorHAnsi"/>
          <w:lang w:val="ru-RU" w:eastAsia="zh-CN"/>
        </w:rPr>
        <w:t>/</w:t>
      </w:r>
      <w:proofErr w:type="gramStart"/>
      <w:r w:rsidRPr="00A677DE">
        <w:rPr>
          <w:rFonts w:cstheme="minorHAnsi"/>
          <w:lang w:eastAsia="zh-CN"/>
        </w:rPr>
        <w:t>ICT</w:t>
      </w:r>
      <w:r w:rsidRPr="00A677DE">
        <w:rPr>
          <w:rFonts w:cstheme="minorHAnsi"/>
          <w:lang w:eastAsia="zh-CN"/>
        </w:rPr>
        <w:t>发展的区域性</w:t>
      </w:r>
      <w:r w:rsidRPr="00A677DE">
        <w:rPr>
          <w:rFonts w:cstheme="minorHAnsi" w:hint="eastAsia"/>
          <w:lang w:eastAsia="zh-CN"/>
        </w:rPr>
        <w:t>组织</w:t>
      </w:r>
      <w:r w:rsidRPr="00A677DE">
        <w:rPr>
          <w:rFonts w:cstheme="minorHAnsi"/>
          <w:lang w:eastAsia="zh-CN"/>
        </w:rPr>
        <w:t>和国际组织进行合作</w:t>
      </w:r>
      <w:r w:rsidRPr="00A677DE">
        <w:rPr>
          <w:rFonts w:cstheme="minorHAnsi"/>
          <w:lang w:val="ru-RU" w:eastAsia="zh-CN"/>
        </w:rPr>
        <w:t>；</w:t>
      </w:r>
      <w:proofErr w:type="gramEnd"/>
    </w:p>
    <w:p w14:paraId="1D07C6C4" w14:textId="77777777" w:rsidR="00181C5C" w:rsidRPr="00A677DE" w:rsidRDefault="00181C5C" w:rsidP="00181C5C">
      <w:pPr>
        <w:pStyle w:val="Normalnoindent"/>
        <w:rPr>
          <w:rFonts w:cstheme="minorHAnsi"/>
          <w:lang w:val="ru-RU"/>
        </w:rPr>
      </w:pPr>
      <w:r w:rsidRPr="00A677DE">
        <w:rPr>
          <w:rFonts w:cstheme="minorHAnsi"/>
          <w:i/>
          <w:iCs/>
        </w:rPr>
        <w:t>c</w:t>
      </w:r>
      <w:r w:rsidRPr="00A677DE">
        <w:rPr>
          <w:rFonts w:cstheme="minorHAnsi"/>
          <w:i/>
          <w:iCs/>
          <w:lang w:val="ru-RU"/>
        </w:rPr>
        <w:t>)</w:t>
      </w:r>
      <w:r w:rsidRPr="00A677DE">
        <w:rPr>
          <w:rFonts w:cstheme="minorHAnsi"/>
          <w:lang w:val="ru-RU"/>
        </w:rPr>
        <w:tab/>
      </w:r>
      <w:r w:rsidRPr="00A677DE">
        <w:rPr>
          <w:rFonts w:cstheme="minorHAnsi" w:hint="eastAsia"/>
        </w:rPr>
        <w:t>有必要</w:t>
      </w:r>
      <w:r w:rsidRPr="00A677DE">
        <w:rPr>
          <w:rFonts w:cstheme="minorHAnsi"/>
        </w:rPr>
        <w:t>创建适当机制</w:t>
      </w:r>
      <w:r w:rsidRPr="00A677DE">
        <w:rPr>
          <w:rFonts w:cstheme="minorHAnsi"/>
          <w:lang w:val="ru-RU"/>
        </w:rPr>
        <w:t>，</w:t>
      </w:r>
      <w:r w:rsidRPr="00A677DE">
        <w:rPr>
          <w:rFonts w:cstheme="minorHAnsi" w:hint="eastAsia"/>
        </w:rPr>
        <w:t>与</w:t>
      </w:r>
      <w:r w:rsidRPr="00A677DE">
        <w:rPr>
          <w:rFonts w:cstheme="minorHAnsi"/>
        </w:rPr>
        <w:t>第</w:t>
      </w:r>
      <w:r w:rsidRPr="00A677DE">
        <w:rPr>
          <w:rFonts w:cstheme="minorHAnsi"/>
          <w:lang w:val="ru-RU"/>
        </w:rPr>
        <w:t>44</w:t>
      </w:r>
      <w:r w:rsidRPr="00A677DE">
        <w:rPr>
          <w:rFonts w:cstheme="minorHAnsi" w:hint="eastAsia"/>
          <w:lang w:val="ru-RU"/>
        </w:rPr>
        <w:t>和</w:t>
      </w:r>
      <w:r w:rsidRPr="00A677DE">
        <w:rPr>
          <w:rFonts w:cstheme="minorHAnsi" w:hint="eastAsia"/>
          <w:lang w:val="ru-RU"/>
        </w:rPr>
        <w:t>5</w:t>
      </w:r>
      <w:r w:rsidRPr="00A677DE">
        <w:rPr>
          <w:rFonts w:cstheme="minorHAnsi"/>
          <w:lang w:val="ru-RU"/>
        </w:rPr>
        <w:t>4</w:t>
      </w:r>
      <w:r w:rsidRPr="00A677DE">
        <w:rPr>
          <w:rFonts w:cstheme="minorHAnsi"/>
        </w:rPr>
        <w:t>号决议</w:t>
      </w:r>
      <w:r w:rsidRPr="00A677DE">
        <w:rPr>
          <w:rFonts w:cstheme="minorHAnsi"/>
          <w:lang w:val="ru-RU"/>
        </w:rPr>
        <w:t>（</w:t>
      </w:r>
      <w:r w:rsidRPr="00ED4D9C">
        <w:rPr>
          <w:rFonts w:cstheme="minorHAnsi" w:hint="eastAsia"/>
          <w:lang w:val="ru-RU"/>
        </w:rPr>
        <w:t>2022</w:t>
      </w:r>
      <w:r w:rsidRPr="00A677DE">
        <w:rPr>
          <w:rFonts w:cstheme="minorHAnsi" w:hint="eastAsia"/>
        </w:rPr>
        <w:t>年</w:t>
      </w:r>
      <w:r w:rsidRPr="00ED4D9C">
        <w:rPr>
          <w:rFonts w:cstheme="minorHAnsi" w:hint="eastAsia"/>
          <w:lang w:val="ru-RU"/>
        </w:rPr>
        <w:t>，</w:t>
      </w:r>
      <w:r w:rsidRPr="00A677DE">
        <w:rPr>
          <w:rFonts w:cstheme="minorHAnsi" w:hint="eastAsia"/>
        </w:rPr>
        <w:t>日内瓦</w:t>
      </w:r>
      <w:r w:rsidRPr="00A677DE">
        <w:rPr>
          <w:rFonts w:cstheme="minorHAnsi"/>
          <w:lang w:val="ru-RU"/>
        </w:rPr>
        <w:t>，</w:t>
      </w:r>
      <w:r w:rsidRPr="00A677DE">
        <w:rPr>
          <w:rFonts w:cstheme="minorHAnsi"/>
        </w:rPr>
        <w:t>修订版</w:t>
      </w:r>
      <w:r w:rsidRPr="00A677DE">
        <w:rPr>
          <w:rFonts w:cstheme="minorHAnsi"/>
          <w:lang w:val="ru-RU"/>
        </w:rPr>
        <w:t>）</w:t>
      </w:r>
      <w:proofErr w:type="gramStart"/>
      <w:r w:rsidRPr="00A677DE">
        <w:rPr>
          <w:rFonts w:cstheme="minorHAnsi" w:hint="eastAsia"/>
        </w:rPr>
        <w:t>中</w:t>
      </w:r>
      <w:r w:rsidRPr="00A677DE">
        <w:rPr>
          <w:rFonts w:cstheme="minorHAnsi"/>
        </w:rPr>
        <w:t>所</w:t>
      </w:r>
      <w:r w:rsidRPr="00A677DE">
        <w:rPr>
          <w:rFonts w:cstheme="minorHAnsi" w:hint="eastAsia"/>
        </w:rPr>
        <w:t>提及</w:t>
      </w:r>
      <w:r w:rsidRPr="00A677DE">
        <w:rPr>
          <w:rFonts w:cstheme="minorHAnsi"/>
        </w:rPr>
        <w:t>的机构共同努力</w:t>
      </w:r>
      <w:r w:rsidRPr="00A677DE">
        <w:rPr>
          <w:rFonts w:cstheme="minorHAnsi" w:hint="eastAsia"/>
          <w:lang w:val="ru-RU"/>
        </w:rPr>
        <w:t>；</w:t>
      </w:r>
      <w:proofErr w:type="gramEnd"/>
    </w:p>
    <w:p w14:paraId="4E610027" w14:textId="77777777" w:rsidR="00181C5C" w:rsidRPr="00A677DE" w:rsidRDefault="00181C5C" w:rsidP="00181C5C">
      <w:pPr>
        <w:pStyle w:val="Normalnoindent"/>
        <w:rPr>
          <w:rFonts w:cstheme="minorHAnsi"/>
          <w:lang w:val="ru-RU"/>
        </w:rPr>
      </w:pPr>
      <w:r w:rsidRPr="00A677DE">
        <w:rPr>
          <w:i/>
          <w:iCs/>
        </w:rPr>
        <w:t>d</w:t>
      </w:r>
      <w:r w:rsidRPr="00A677DE">
        <w:rPr>
          <w:i/>
          <w:iCs/>
          <w:lang w:val="ru-RU"/>
        </w:rPr>
        <w:t>)</w:t>
      </w:r>
      <w:r w:rsidRPr="00A677DE">
        <w:rPr>
          <w:lang w:val="ru-RU"/>
        </w:rPr>
        <w:tab/>
      </w:r>
      <w:r w:rsidRPr="00A677DE">
        <w:rPr>
          <w:rFonts w:hint="eastAsia"/>
        </w:rPr>
        <w:t>区域代表处和地区办事处的预算限制</w:t>
      </w:r>
      <w:r w:rsidRPr="00A677DE">
        <w:rPr>
          <w:rFonts w:hint="eastAsia"/>
          <w:lang w:val="ru-RU"/>
        </w:rPr>
        <w:t>，</w:t>
      </w:r>
      <w:r w:rsidRPr="00A677DE">
        <w:rPr>
          <w:rFonts w:hint="eastAsia"/>
        </w:rPr>
        <w:t>以及有必要向它们提供财务和人力资源支持</w:t>
      </w:r>
      <w:r w:rsidRPr="00A677DE">
        <w:rPr>
          <w:rFonts w:hint="eastAsia"/>
          <w:lang w:val="ru-RU"/>
        </w:rPr>
        <w:t>，</w:t>
      </w:r>
    </w:p>
    <w:p w14:paraId="7A4FC5C9" w14:textId="77777777" w:rsidR="00181C5C" w:rsidRPr="00A677DE" w:rsidRDefault="00181C5C" w:rsidP="00181C5C">
      <w:pPr>
        <w:pStyle w:val="Call"/>
        <w:spacing w:before="120"/>
        <w:rPr>
          <w:rFonts w:cstheme="minorHAnsi"/>
          <w:lang w:val="ru-RU" w:eastAsia="zh-CN"/>
        </w:rPr>
      </w:pPr>
      <w:r w:rsidRPr="00A677DE">
        <w:rPr>
          <w:rFonts w:cstheme="minorHAnsi"/>
          <w:lang w:eastAsia="zh-CN"/>
        </w:rPr>
        <w:t>做出决议</w:t>
      </w:r>
    </w:p>
    <w:p w14:paraId="6163A641" w14:textId="77777777" w:rsidR="00181C5C" w:rsidRPr="00A677DE" w:rsidRDefault="00181C5C" w:rsidP="00181C5C">
      <w:pPr>
        <w:pStyle w:val="Normalnoindent"/>
        <w:rPr>
          <w:rFonts w:cstheme="minorHAnsi"/>
          <w:lang w:val="ru-RU"/>
        </w:rPr>
      </w:pPr>
      <w:r w:rsidRPr="00A677DE">
        <w:rPr>
          <w:rFonts w:cstheme="minorHAnsi"/>
          <w:lang w:val="ru-RU"/>
        </w:rPr>
        <w:t>1</w:t>
      </w:r>
      <w:r w:rsidRPr="00A677DE">
        <w:rPr>
          <w:rFonts w:cstheme="minorHAnsi"/>
          <w:lang w:val="ru-RU"/>
        </w:rPr>
        <w:tab/>
      </w:r>
      <w:r w:rsidRPr="00A677DE">
        <w:rPr>
          <w:rFonts w:cstheme="minorHAnsi"/>
        </w:rPr>
        <w:t>继续鼓励成立区域组来研究某一特定区域</w:t>
      </w:r>
      <w:r w:rsidRPr="00A677DE">
        <w:rPr>
          <w:rFonts w:cstheme="minorHAnsi" w:hint="eastAsia"/>
        </w:rPr>
        <w:t>所涉及</w:t>
      </w:r>
      <w:r w:rsidRPr="00A677DE">
        <w:rPr>
          <w:rFonts w:cstheme="minorHAnsi"/>
        </w:rPr>
        <w:t>的课题</w:t>
      </w:r>
      <w:r w:rsidRPr="00A677DE">
        <w:rPr>
          <w:rFonts w:cstheme="minorHAnsi" w:hint="eastAsia"/>
        </w:rPr>
        <w:t>或</w:t>
      </w:r>
      <w:r w:rsidRPr="00A677DE">
        <w:rPr>
          <w:rFonts w:cstheme="minorHAnsi"/>
        </w:rPr>
        <w:t>难题</w:t>
      </w:r>
      <w:r w:rsidRPr="00A677DE">
        <w:rPr>
          <w:rFonts w:cstheme="minorHAnsi"/>
          <w:lang w:val="ru-RU"/>
        </w:rPr>
        <w:t>；</w:t>
      </w:r>
    </w:p>
    <w:p w14:paraId="46EDFDBB" w14:textId="77777777" w:rsidR="00181C5C" w:rsidRPr="00A677DE" w:rsidRDefault="00181C5C" w:rsidP="00181C5C">
      <w:pPr>
        <w:pStyle w:val="Normalnoindent"/>
        <w:rPr>
          <w:lang w:val="ru-RU"/>
        </w:rPr>
      </w:pPr>
      <w:r w:rsidRPr="00A677DE">
        <w:rPr>
          <w:rFonts w:cstheme="minorHAnsi" w:hint="eastAsia"/>
          <w:lang w:val="ru-RU"/>
        </w:rPr>
        <w:t>2</w:t>
      </w:r>
      <w:r w:rsidRPr="00A677DE">
        <w:rPr>
          <w:rFonts w:cstheme="minorHAnsi" w:hint="eastAsia"/>
          <w:lang w:val="ru-RU"/>
        </w:rPr>
        <w:tab/>
      </w:r>
      <w:r w:rsidRPr="00A677DE">
        <w:rPr>
          <w:rFonts w:hint="eastAsia"/>
          <w:lang w:val="en-US"/>
        </w:rPr>
        <w:t>鼓励国</w:t>
      </w:r>
      <w:r w:rsidRPr="00A677DE">
        <w:rPr>
          <w:lang w:val="en-US"/>
        </w:rPr>
        <w:t>际电联</w:t>
      </w:r>
      <w:r w:rsidRPr="00A677DE">
        <w:rPr>
          <w:rFonts w:hint="eastAsia"/>
          <w:lang w:val="en-US"/>
        </w:rPr>
        <w:t>区域</w:t>
      </w:r>
      <w:r w:rsidRPr="00A677DE">
        <w:rPr>
          <w:lang w:val="en-US"/>
        </w:rPr>
        <w:t>代表处和地区办事处就共同感兴趣的问题与相关区域组、国际电联部门成员、</w:t>
      </w:r>
      <w:r w:rsidRPr="00A677DE">
        <w:rPr>
          <w:rFonts w:hint="eastAsia"/>
          <w:lang w:val="en-US"/>
        </w:rPr>
        <w:t>部门</w:t>
      </w:r>
      <w:r w:rsidRPr="00A677DE">
        <w:rPr>
          <w:lang w:val="en-US"/>
        </w:rPr>
        <w:t>准成员和学术成员以及</w:t>
      </w:r>
      <w:r w:rsidRPr="00A677DE">
        <w:rPr>
          <w:rFonts w:hint="eastAsia"/>
          <w:lang w:val="en-US"/>
        </w:rPr>
        <w:t>区域性</w:t>
      </w:r>
      <w:r w:rsidRPr="00A677DE">
        <w:rPr>
          <w:lang w:val="en-US"/>
        </w:rPr>
        <w:t>电信组织、区域</w:t>
      </w:r>
      <w:r w:rsidRPr="00A677DE">
        <w:rPr>
          <w:rFonts w:hint="eastAsia"/>
          <w:lang w:val="en-US"/>
        </w:rPr>
        <w:t>性</w:t>
      </w:r>
      <w:r w:rsidRPr="00A677DE">
        <w:rPr>
          <w:lang w:val="en-US"/>
        </w:rPr>
        <w:t>标准化组织开展合作</w:t>
      </w:r>
      <w:r w:rsidRPr="00A677DE">
        <w:rPr>
          <w:lang w:val="ru-RU"/>
        </w:rPr>
        <w:t>；</w:t>
      </w:r>
    </w:p>
    <w:p w14:paraId="332BBAE9" w14:textId="77777777" w:rsidR="00181C5C" w:rsidRPr="00A677DE" w:rsidRDefault="00181C5C" w:rsidP="00181C5C">
      <w:pPr>
        <w:pStyle w:val="Normalnoindent"/>
        <w:rPr>
          <w:rFonts w:cstheme="minorHAnsi"/>
          <w:lang w:val="ru-RU"/>
        </w:rPr>
      </w:pPr>
      <w:r w:rsidRPr="00A677DE">
        <w:rPr>
          <w:rFonts w:cstheme="minorHAnsi" w:hint="eastAsia"/>
          <w:lang w:val="ru-RU"/>
        </w:rPr>
        <w:t>3</w:t>
      </w:r>
      <w:r w:rsidRPr="00A677DE">
        <w:rPr>
          <w:rFonts w:cstheme="minorHAnsi"/>
          <w:lang w:val="ru-RU"/>
        </w:rPr>
        <w:tab/>
      </w:r>
      <w:r w:rsidRPr="00A677DE">
        <w:rPr>
          <w:rFonts w:cstheme="minorHAnsi"/>
        </w:rPr>
        <w:t>ITU</w:t>
      </w:r>
      <w:r w:rsidRPr="00A677DE">
        <w:rPr>
          <w:rFonts w:cstheme="minorHAnsi"/>
          <w:lang w:val="ru-RU"/>
        </w:rPr>
        <w:t>-</w:t>
      </w:r>
      <w:r w:rsidRPr="00A677DE">
        <w:rPr>
          <w:rFonts w:cstheme="minorHAnsi"/>
        </w:rPr>
        <w:t>D</w:t>
      </w:r>
      <w:r w:rsidRPr="00A677DE">
        <w:rPr>
          <w:rFonts w:cstheme="minorHAnsi"/>
        </w:rPr>
        <w:t>继续与区域性</w:t>
      </w:r>
      <w:r w:rsidRPr="00A677DE">
        <w:rPr>
          <w:rFonts w:cstheme="minorHAnsi" w:hint="eastAsia"/>
        </w:rPr>
        <w:t>组织</w:t>
      </w:r>
      <w:r w:rsidRPr="00A677DE">
        <w:rPr>
          <w:rFonts w:cstheme="minorHAnsi"/>
        </w:rPr>
        <w:t>和次区域性组织和培训机构在共同感兴趣的领域进行协调、协作和共同开展活动</w:t>
      </w:r>
      <w:r w:rsidRPr="00A677DE">
        <w:rPr>
          <w:rFonts w:cstheme="minorHAnsi"/>
          <w:lang w:val="ru-RU"/>
        </w:rPr>
        <w:t>，</w:t>
      </w:r>
      <w:r w:rsidRPr="00A677DE">
        <w:rPr>
          <w:rFonts w:cstheme="minorHAnsi"/>
        </w:rPr>
        <w:t>并顾及它们的活动</w:t>
      </w:r>
      <w:r w:rsidRPr="00A677DE">
        <w:rPr>
          <w:rFonts w:cstheme="minorHAnsi" w:hint="eastAsia"/>
          <w:lang w:val="ru-RU"/>
        </w:rPr>
        <w:t>；</w:t>
      </w:r>
    </w:p>
    <w:p w14:paraId="2FAE5D87" w14:textId="77777777" w:rsidR="00181C5C" w:rsidRPr="00A677DE" w:rsidRDefault="00181C5C" w:rsidP="00181C5C">
      <w:pPr>
        <w:rPr>
          <w:rFonts w:ascii="Calibri" w:hAnsi="Calibri"/>
          <w:szCs w:val="28"/>
          <w:lang w:val="ru-RU"/>
        </w:rPr>
      </w:pPr>
      <w:r w:rsidRPr="00A677DE">
        <w:rPr>
          <w:lang w:val="ru-RU"/>
        </w:rPr>
        <w:br w:type="page"/>
      </w:r>
    </w:p>
    <w:p w14:paraId="4F46D890" w14:textId="77777777" w:rsidR="00181C5C" w:rsidRPr="00A677DE" w:rsidRDefault="00181C5C" w:rsidP="00181C5C">
      <w:pPr>
        <w:pStyle w:val="Normalnoindent"/>
        <w:rPr>
          <w:rFonts w:cstheme="minorHAnsi"/>
          <w:lang w:val="ru-RU"/>
        </w:rPr>
      </w:pPr>
      <w:r w:rsidRPr="00A677DE">
        <w:rPr>
          <w:rFonts w:hint="eastAsia"/>
          <w:lang w:val="ru-RU"/>
        </w:rPr>
        <w:lastRenderedPageBreak/>
        <w:t>4</w:t>
      </w:r>
      <w:r w:rsidRPr="00A677DE">
        <w:rPr>
          <w:lang w:val="ru-RU"/>
        </w:rPr>
        <w:tab/>
      </w:r>
      <w:r w:rsidRPr="00A677DE">
        <w:rPr>
          <w:rFonts w:hint="eastAsia"/>
        </w:rPr>
        <w:t>酌情将区域组活动的结果发送</w:t>
      </w:r>
      <w:r w:rsidRPr="00A677DE">
        <w:rPr>
          <w:rFonts w:hint="eastAsia"/>
        </w:rPr>
        <w:t>ITU</w:t>
      </w:r>
      <w:r w:rsidRPr="00A677DE">
        <w:rPr>
          <w:rFonts w:hint="eastAsia"/>
          <w:lang w:val="ru-RU"/>
        </w:rPr>
        <w:t>-</w:t>
      </w:r>
      <w:r w:rsidRPr="00A677DE">
        <w:rPr>
          <w:rFonts w:hint="eastAsia"/>
        </w:rPr>
        <w:t>D</w:t>
      </w:r>
      <w:r w:rsidRPr="00A677DE">
        <w:rPr>
          <w:rFonts w:hint="eastAsia"/>
        </w:rPr>
        <w:t>使用</w:t>
      </w:r>
      <w:r w:rsidRPr="00A677DE">
        <w:rPr>
          <w:rFonts w:hint="eastAsia"/>
          <w:lang w:val="ru-RU"/>
        </w:rPr>
        <w:t>，</w:t>
      </w:r>
    </w:p>
    <w:p w14:paraId="6BEEE1F4" w14:textId="77777777" w:rsidR="00181C5C" w:rsidRPr="00A677DE" w:rsidRDefault="00181C5C" w:rsidP="00181C5C">
      <w:pPr>
        <w:pStyle w:val="Call"/>
        <w:spacing w:before="120"/>
        <w:rPr>
          <w:rFonts w:cstheme="minorHAnsi"/>
          <w:lang w:val="ru-RU" w:eastAsia="zh-CN"/>
        </w:rPr>
      </w:pPr>
      <w:r w:rsidRPr="00A677DE">
        <w:rPr>
          <w:rFonts w:cstheme="minorHAnsi"/>
          <w:lang w:eastAsia="zh-CN"/>
        </w:rPr>
        <w:t>责成电信发展局主任</w:t>
      </w:r>
    </w:p>
    <w:p w14:paraId="465F3F15" w14:textId="77777777" w:rsidR="00181C5C" w:rsidRPr="00A677DE" w:rsidRDefault="00181C5C" w:rsidP="00181C5C">
      <w:pPr>
        <w:pStyle w:val="Normalnoindent"/>
        <w:rPr>
          <w:rFonts w:cstheme="minorHAnsi"/>
          <w:lang w:val="ru-RU"/>
        </w:rPr>
      </w:pPr>
      <w:r w:rsidRPr="00A677DE">
        <w:rPr>
          <w:rFonts w:cstheme="minorHAnsi"/>
          <w:lang w:val="ru-RU"/>
        </w:rPr>
        <w:t>1</w:t>
      </w:r>
      <w:r w:rsidRPr="00A677DE">
        <w:rPr>
          <w:rFonts w:cstheme="minorHAnsi"/>
          <w:lang w:val="ru-RU"/>
        </w:rPr>
        <w:tab/>
      </w:r>
      <w:r w:rsidRPr="00A677DE">
        <w:rPr>
          <w:rFonts w:cstheme="minorHAnsi"/>
        </w:rPr>
        <w:t>采取必要措施</w:t>
      </w:r>
      <w:r w:rsidRPr="00A677DE">
        <w:rPr>
          <w:rFonts w:cstheme="minorHAnsi"/>
          <w:lang w:val="ru-RU"/>
        </w:rPr>
        <w:t>，</w:t>
      </w:r>
      <w:r w:rsidRPr="00A677DE">
        <w:rPr>
          <w:rFonts w:cstheme="minorHAnsi"/>
        </w:rPr>
        <w:t>根据需要与区域性和次区域性电信组织</w:t>
      </w:r>
      <w:r w:rsidRPr="00A677DE">
        <w:rPr>
          <w:rFonts w:cstheme="minorHAnsi" w:hint="eastAsia"/>
        </w:rPr>
        <w:t>以及区域性标准化组织</w:t>
      </w:r>
      <w:r w:rsidRPr="00A677DE">
        <w:rPr>
          <w:rFonts w:cstheme="minorHAnsi"/>
        </w:rPr>
        <w:t>进行协调</w:t>
      </w:r>
      <w:r w:rsidRPr="00A677DE">
        <w:rPr>
          <w:rFonts w:cstheme="minorHAnsi"/>
          <w:lang w:val="ru-RU"/>
        </w:rPr>
        <w:t>；</w:t>
      </w:r>
    </w:p>
    <w:p w14:paraId="4F03E2C4" w14:textId="77777777" w:rsidR="00181C5C" w:rsidRPr="00A677DE" w:rsidRDefault="00181C5C" w:rsidP="00181C5C">
      <w:pPr>
        <w:pStyle w:val="Normalnoindent"/>
        <w:rPr>
          <w:rFonts w:cstheme="minorHAnsi"/>
          <w:szCs w:val="24"/>
          <w:lang w:val="ru-RU"/>
        </w:rPr>
      </w:pPr>
      <w:r w:rsidRPr="00A677DE">
        <w:rPr>
          <w:rFonts w:cstheme="minorHAnsi"/>
          <w:szCs w:val="24"/>
          <w:lang w:val="ru-RU"/>
        </w:rPr>
        <w:t>2</w:t>
      </w:r>
      <w:r w:rsidRPr="00A677DE">
        <w:rPr>
          <w:rFonts w:cstheme="minorHAnsi"/>
          <w:szCs w:val="24"/>
          <w:lang w:val="ru-RU"/>
        </w:rPr>
        <w:tab/>
      </w:r>
      <w:r w:rsidRPr="00A677DE">
        <w:rPr>
          <w:rFonts w:cstheme="minorHAnsi" w:hint="eastAsia"/>
          <w:szCs w:val="24"/>
          <w:lang w:val="en-US"/>
        </w:rPr>
        <w:t>落实</w:t>
      </w:r>
      <w:r w:rsidRPr="00A677DE">
        <w:rPr>
          <w:rFonts w:cstheme="minorHAnsi"/>
          <w:szCs w:val="24"/>
          <w:lang w:val="en-US"/>
        </w:rPr>
        <w:t>必要</w:t>
      </w:r>
      <w:r w:rsidRPr="00A677DE">
        <w:rPr>
          <w:rFonts w:cstheme="minorHAnsi" w:hint="eastAsia"/>
          <w:szCs w:val="24"/>
          <w:lang w:val="en-US"/>
        </w:rPr>
        <w:t>程序</w:t>
      </w:r>
      <w:r w:rsidRPr="00A677DE">
        <w:rPr>
          <w:rFonts w:cstheme="minorHAnsi" w:hint="eastAsia"/>
          <w:szCs w:val="24"/>
          <w:lang w:val="ru-RU"/>
        </w:rPr>
        <w:t>，</w:t>
      </w:r>
      <w:r w:rsidRPr="00A677DE">
        <w:rPr>
          <w:rFonts w:cstheme="minorHAnsi"/>
          <w:szCs w:val="24"/>
          <w:lang w:val="en-US"/>
        </w:rPr>
        <w:t>以确保根据第</w:t>
      </w:r>
      <w:r w:rsidRPr="00A677DE">
        <w:rPr>
          <w:rFonts w:cstheme="minorHAnsi"/>
          <w:szCs w:val="24"/>
          <w:lang w:val="ru-RU"/>
        </w:rPr>
        <w:t>44</w:t>
      </w:r>
      <w:r w:rsidRPr="00A677DE">
        <w:rPr>
          <w:rFonts w:cstheme="minorHAnsi"/>
          <w:szCs w:val="24"/>
          <w:lang w:val="en-US"/>
        </w:rPr>
        <w:t>和</w:t>
      </w:r>
      <w:r w:rsidRPr="00A677DE">
        <w:rPr>
          <w:rFonts w:cstheme="minorHAnsi"/>
          <w:szCs w:val="24"/>
          <w:lang w:val="ru-RU"/>
        </w:rPr>
        <w:t>45</w:t>
      </w:r>
      <w:r w:rsidRPr="00A677DE">
        <w:rPr>
          <w:rFonts w:cstheme="minorHAnsi"/>
          <w:szCs w:val="24"/>
          <w:lang w:val="en-US"/>
        </w:rPr>
        <w:t>号决议</w:t>
      </w:r>
      <w:r w:rsidRPr="00A677DE">
        <w:rPr>
          <w:rFonts w:cstheme="minorHAnsi"/>
          <w:szCs w:val="24"/>
          <w:lang w:val="ru-RU"/>
        </w:rPr>
        <w:t>（</w:t>
      </w:r>
      <w:r w:rsidRPr="00ED4D9C">
        <w:rPr>
          <w:rFonts w:cstheme="minorHAnsi" w:hint="eastAsia"/>
          <w:szCs w:val="24"/>
          <w:lang w:val="ru-RU"/>
        </w:rPr>
        <w:t>2022</w:t>
      </w:r>
      <w:r w:rsidRPr="00A677DE">
        <w:rPr>
          <w:rFonts w:cstheme="minorHAnsi" w:hint="eastAsia"/>
          <w:szCs w:val="24"/>
          <w:lang w:val="en-US"/>
        </w:rPr>
        <w:t>年</w:t>
      </w:r>
      <w:r w:rsidRPr="00ED4D9C">
        <w:rPr>
          <w:rFonts w:cstheme="minorHAnsi" w:hint="eastAsia"/>
          <w:szCs w:val="24"/>
          <w:lang w:val="ru-RU"/>
        </w:rPr>
        <w:t>，</w:t>
      </w:r>
      <w:r w:rsidRPr="00A677DE">
        <w:rPr>
          <w:rFonts w:cstheme="minorHAnsi" w:hint="eastAsia"/>
          <w:szCs w:val="24"/>
          <w:lang w:val="en-US"/>
        </w:rPr>
        <w:t>日内瓦</w:t>
      </w:r>
      <w:r w:rsidRPr="00A677DE">
        <w:rPr>
          <w:rFonts w:cstheme="minorHAnsi"/>
          <w:szCs w:val="24"/>
          <w:lang w:val="ru-RU"/>
        </w:rPr>
        <w:t>，</w:t>
      </w:r>
      <w:r w:rsidRPr="00A677DE">
        <w:rPr>
          <w:rFonts w:cstheme="minorHAnsi"/>
          <w:szCs w:val="24"/>
          <w:lang w:val="en-US"/>
        </w:rPr>
        <w:t>修订版</w:t>
      </w:r>
      <w:r w:rsidRPr="00A677DE">
        <w:rPr>
          <w:rFonts w:cstheme="minorHAnsi"/>
          <w:szCs w:val="24"/>
          <w:lang w:val="ru-RU"/>
        </w:rPr>
        <w:t>）</w:t>
      </w:r>
      <w:r w:rsidRPr="00A677DE">
        <w:rPr>
          <w:rFonts w:cstheme="minorHAnsi"/>
          <w:szCs w:val="24"/>
          <w:lang w:val="en-US"/>
        </w:rPr>
        <w:t>成立的区域组</w:t>
      </w:r>
      <w:r w:rsidRPr="00A677DE">
        <w:rPr>
          <w:rFonts w:cstheme="minorHAnsi" w:hint="eastAsia"/>
          <w:szCs w:val="24"/>
          <w:lang w:val="en-US"/>
        </w:rPr>
        <w:t>与</w:t>
      </w:r>
      <w:r w:rsidRPr="00A677DE">
        <w:rPr>
          <w:rFonts w:cstheme="minorHAnsi"/>
          <w:szCs w:val="24"/>
          <w:lang w:val="en-US"/>
        </w:rPr>
        <w:t>ITU</w:t>
      </w:r>
      <w:r w:rsidRPr="00A677DE">
        <w:rPr>
          <w:rFonts w:cstheme="minorHAnsi"/>
          <w:szCs w:val="24"/>
          <w:lang w:val="ru-RU"/>
        </w:rPr>
        <w:t>-</w:t>
      </w:r>
      <w:r w:rsidRPr="00A677DE">
        <w:rPr>
          <w:rFonts w:cstheme="minorHAnsi"/>
          <w:szCs w:val="24"/>
          <w:lang w:val="en-US"/>
        </w:rPr>
        <w:t>T</w:t>
      </w:r>
      <w:r w:rsidRPr="00A677DE">
        <w:rPr>
          <w:rFonts w:cstheme="minorHAnsi"/>
          <w:szCs w:val="24"/>
          <w:lang w:val="en-US"/>
        </w:rPr>
        <w:t>和</w:t>
      </w:r>
      <w:r w:rsidRPr="00A677DE">
        <w:rPr>
          <w:rFonts w:cstheme="minorHAnsi"/>
          <w:szCs w:val="24"/>
          <w:lang w:val="en-US"/>
        </w:rPr>
        <w:t>ITU</w:t>
      </w:r>
      <w:r w:rsidRPr="00A677DE">
        <w:rPr>
          <w:rFonts w:cstheme="minorHAnsi"/>
          <w:szCs w:val="24"/>
          <w:lang w:val="ru-RU"/>
        </w:rPr>
        <w:t>-</w:t>
      </w:r>
      <w:r w:rsidRPr="00A677DE">
        <w:rPr>
          <w:rFonts w:cstheme="minorHAnsi"/>
          <w:szCs w:val="24"/>
          <w:lang w:val="en-US"/>
        </w:rPr>
        <w:t>D</w:t>
      </w:r>
      <w:r w:rsidRPr="00A677DE">
        <w:rPr>
          <w:rFonts w:cstheme="minorHAnsi"/>
          <w:szCs w:val="24"/>
          <w:lang w:val="en-US"/>
        </w:rPr>
        <w:t>研究组之间</w:t>
      </w:r>
      <w:r w:rsidRPr="00A677DE">
        <w:rPr>
          <w:rFonts w:cstheme="minorHAnsi" w:hint="eastAsia"/>
          <w:szCs w:val="24"/>
          <w:lang w:val="en-US"/>
        </w:rPr>
        <w:t>能够</w:t>
      </w:r>
      <w:r w:rsidRPr="00A677DE">
        <w:rPr>
          <w:rFonts w:cstheme="minorHAnsi"/>
          <w:szCs w:val="24"/>
          <w:lang w:val="en-US"/>
        </w:rPr>
        <w:t>有效</w:t>
      </w:r>
      <w:r w:rsidRPr="00A677DE">
        <w:rPr>
          <w:rFonts w:cstheme="minorHAnsi" w:hint="eastAsia"/>
          <w:szCs w:val="24"/>
          <w:lang w:val="en-US"/>
        </w:rPr>
        <w:t>联络</w:t>
      </w:r>
      <w:r w:rsidRPr="00A677DE">
        <w:rPr>
          <w:rFonts w:cstheme="minorHAnsi" w:hint="eastAsia"/>
          <w:szCs w:val="24"/>
          <w:lang w:val="ru-RU"/>
        </w:rPr>
        <w:t>，</w:t>
      </w:r>
      <w:r w:rsidRPr="00A677DE">
        <w:rPr>
          <w:rFonts w:cstheme="minorHAnsi" w:hint="eastAsia"/>
          <w:szCs w:val="24"/>
          <w:lang w:val="en-US"/>
        </w:rPr>
        <w:t>特别</w:t>
      </w:r>
      <w:r w:rsidRPr="00A677DE">
        <w:rPr>
          <w:rFonts w:cstheme="minorHAnsi"/>
          <w:szCs w:val="24"/>
          <w:lang w:val="en-US"/>
        </w:rPr>
        <w:t>是</w:t>
      </w:r>
      <w:r w:rsidRPr="00A677DE">
        <w:rPr>
          <w:rFonts w:cstheme="minorHAnsi" w:hint="eastAsia"/>
          <w:szCs w:val="24"/>
          <w:lang w:val="en-US"/>
        </w:rPr>
        <w:t>在</w:t>
      </w:r>
      <w:r w:rsidRPr="00A677DE">
        <w:rPr>
          <w:rFonts w:cstheme="minorHAnsi"/>
          <w:szCs w:val="24"/>
          <w:lang w:val="en-US"/>
        </w:rPr>
        <w:t>正在研</w:t>
      </w:r>
      <w:r w:rsidRPr="00A677DE">
        <w:rPr>
          <w:rFonts w:cstheme="minorHAnsi" w:hint="eastAsia"/>
          <w:szCs w:val="24"/>
          <w:lang w:val="en-US"/>
        </w:rPr>
        <w:t>究</w:t>
      </w:r>
      <w:r w:rsidRPr="00A677DE">
        <w:rPr>
          <w:rFonts w:cstheme="minorHAnsi"/>
          <w:szCs w:val="24"/>
          <w:lang w:val="en-US"/>
        </w:rPr>
        <w:t>的</w:t>
      </w:r>
      <w:r w:rsidRPr="00A677DE">
        <w:rPr>
          <w:rFonts w:cstheme="minorHAnsi" w:hint="eastAsia"/>
          <w:szCs w:val="24"/>
          <w:lang w:val="en-US"/>
        </w:rPr>
        <w:t>补充课题</w:t>
      </w:r>
      <w:r w:rsidRPr="00A677DE">
        <w:rPr>
          <w:rFonts w:cstheme="minorHAnsi"/>
          <w:szCs w:val="24"/>
          <w:lang w:val="en-US"/>
        </w:rPr>
        <w:t>方面</w:t>
      </w:r>
      <w:r w:rsidRPr="00A677DE">
        <w:rPr>
          <w:rFonts w:cstheme="minorHAnsi" w:hint="eastAsia"/>
          <w:szCs w:val="24"/>
          <w:lang w:val="ru-RU"/>
        </w:rPr>
        <w:t>；</w:t>
      </w:r>
    </w:p>
    <w:p w14:paraId="631F66BF" w14:textId="77777777" w:rsidR="00181C5C" w:rsidRPr="00A677DE" w:rsidRDefault="00181C5C" w:rsidP="00181C5C">
      <w:pPr>
        <w:pStyle w:val="Normalnoindent"/>
        <w:rPr>
          <w:lang w:val="ru-RU"/>
        </w:rPr>
      </w:pPr>
      <w:r w:rsidRPr="00A677DE">
        <w:rPr>
          <w:lang w:val="ru-RU"/>
        </w:rPr>
        <w:t>3</w:t>
      </w:r>
      <w:r w:rsidRPr="00A677DE">
        <w:rPr>
          <w:lang w:val="ru-RU"/>
        </w:rPr>
        <w:tab/>
      </w:r>
      <w:r w:rsidRPr="00A677DE">
        <w:rPr>
          <w:rFonts w:hint="eastAsia"/>
          <w:lang w:val="ru-RU"/>
        </w:rPr>
        <w:t>研究增加</w:t>
      </w:r>
      <w:r w:rsidRPr="00A677DE">
        <w:rPr>
          <w:rFonts w:hint="eastAsia"/>
        </w:rPr>
        <w:t>区域代表处和地区办事处资源的方式</w:t>
      </w:r>
      <w:r w:rsidRPr="00ED4D9C">
        <w:rPr>
          <w:rFonts w:hint="eastAsia"/>
          <w:lang w:val="ru-RU"/>
        </w:rPr>
        <w:t>，</w:t>
      </w:r>
      <w:r w:rsidRPr="00A677DE">
        <w:rPr>
          <w:rFonts w:hint="eastAsia"/>
        </w:rPr>
        <w:t>以在预算资源限制内尽可能落实研究期内各区域举措</w:t>
      </w:r>
      <w:r w:rsidRPr="00A677DE">
        <w:rPr>
          <w:rFonts w:hint="eastAsia"/>
          <w:lang w:val="ru-RU"/>
        </w:rPr>
        <w:t>；</w:t>
      </w:r>
    </w:p>
    <w:p w14:paraId="46B59CA8" w14:textId="77777777" w:rsidR="00181C5C" w:rsidRPr="00A677DE" w:rsidRDefault="00181C5C" w:rsidP="00181C5C">
      <w:pPr>
        <w:pStyle w:val="Normalnoindent"/>
        <w:rPr>
          <w:rFonts w:cstheme="minorHAnsi"/>
          <w:szCs w:val="24"/>
          <w:lang w:val="ru-RU"/>
        </w:rPr>
      </w:pPr>
      <w:r w:rsidRPr="00ED4D9C">
        <w:rPr>
          <w:lang w:val="ru-RU"/>
        </w:rPr>
        <w:t>4</w:t>
      </w:r>
      <w:r w:rsidRPr="00ED4D9C">
        <w:rPr>
          <w:lang w:val="ru-RU"/>
        </w:rPr>
        <w:tab/>
      </w:r>
      <w:r w:rsidRPr="00A677DE">
        <w:rPr>
          <w:rFonts w:hint="eastAsia"/>
        </w:rPr>
        <w:t>竭尽全力使区域代表处和地区办事处支持和促进各成员国落实其国家举措</w:t>
      </w:r>
      <w:r w:rsidRPr="00ED4D9C">
        <w:rPr>
          <w:rFonts w:hint="eastAsia"/>
          <w:lang w:val="ru-RU"/>
        </w:rPr>
        <w:t>，</w:t>
      </w:r>
    </w:p>
    <w:p w14:paraId="4047A8C1" w14:textId="77777777" w:rsidR="00181C5C" w:rsidRPr="00A677DE" w:rsidRDefault="00181C5C" w:rsidP="00181C5C">
      <w:pPr>
        <w:pStyle w:val="Call"/>
        <w:spacing w:before="120"/>
        <w:rPr>
          <w:lang w:val="ru-RU" w:eastAsia="zh-CN"/>
        </w:rPr>
      </w:pPr>
      <w:r w:rsidRPr="00A677DE">
        <w:rPr>
          <w:rFonts w:hint="eastAsia"/>
          <w:lang w:eastAsia="zh-CN"/>
        </w:rPr>
        <w:t>责成电信发展局主任与无线电通信局主任和电信标准化局主任协作</w:t>
      </w:r>
    </w:p>
    <w:p w14:paraId="1821D825" w14:textId="77777777" w:rsidR="00181C5C" w:rsidRPr="00A677DE" w:rsidRDefault="00181C5C" w:rsidP="00181C5C">
      <w:pPr>
        <w:ind w:firstLineChars="200" w:firstLine="480"/>
        <w:rPr>
          <w:lang w:val="ru-RU"/>
        </w:rPr>
      </w:pPr>
      <w:r w:rsidRPr="00A677DE">
        <w:rPr>
          <w:rFonts w:hint="eastAsia"/>
        </w:rPr>
        <w:t>在可用的划拨资源或捐赠资源范围内</w:t>
      </w:r>
      <w:r w:rsidRPr="00A677DE">
        <w:rPr>
          <w:rFonts w:hint="eastAsia"/>
          <w:lang w:val="ru-RU"/>
        </w:rPr>
        <w:t>，</w:t>
      </w:r>
    </w:p>
    <w:p w14:paraId="656DC9B9" w14:textId="77777777" w:rsidR="00181C5C" w:rsidRPr="00A677DE" w:rsidRDefault="00181C5C" w:rsidP="00181C5C">
      <w:pPr>
        <w:pStyle w:val="Normalnoindent"/>
        <w:rPr>
          <w:lang w:val="ru-RU"/>
        </w:rPr>
      </w:pPr>
      <w:r w:rsidRPr="00A677DE">
        <w:rPr>
          <w:lang w:val="ru-RU"/>
        </w:rPr>
        <w:t>1</w:t>
      </w:r>
      <w:r w:rsidRPr="00A677DE">
        <w:rPr>
          <w:lang w:val="ru-RU"/>
        </w:rPr>
        <w:tab/>
      </w:r>
      <w:r w:rsidRPr="00A677DE">
        <w:rPr>
          <w:rFonts w:hint="eastAsia"/>
        </w:rPr>
        <w:t>为创建区域组并确保其顺利工作提供一切必要的支持</w:t>
      </w:r>
      <w:r w:rsidRPr="00A677DE">
        <w:rPr>
          <w:rFonts w:hint="eastAsia"/>
          <w:lang w:val="ru-RU"/>
        </w:rPr>
        <w:t>；</w:t>
      </w:r>
    </w:p>
    <w:p w14:paraId="3FE0A695" w14:textId="77777777" w:rsidR="00181C5C" w:rsidRPr="00A677DE" w:rsidRDefault="00181C5C" w:rsidP="00181C5C">
      <w:pPr>
        <w:pStyle w:val="Normalnoindent"/>
        <w:rPr>
          <w:lang w:val="ru-RU"/>
        </w:rPr>
      </w:pPr>
      <w:r w:rsidRPr="00A677DE">
        <w:rPr>
          <w:lang w:val="ru-RU"/>
        </w:rPr>
        <w:t>2</w:t>
      </w:r>
      <w:r w:rsidRPr="00A677DE">
        <w:rPr>
          <w:rFonts w:hint="eastAsia"/>
          <w:lang w:val="ru-RU"/>
        </w:rPr>
        <w:tab/>
      </w:r>
      <w:r w:rsidRPr="00A677DE">
        <w:rPr>
          <w:rFonts w:hint="eastAsia"/>
          <w:lang w:val="en-US"/>
        </w:rPr>
        <w:t>考虑在相关</w:t>
      </w:r>
      <w:r w:rsidRPr="00A677DE">
        <w:rPr>
          <w:lang w:val="en-US"/>
        </w:rPr>
        <w:t>区域</w:t>
      </w:r>
      <w:r w:rsidRPr="00A677DE">
        <w:rPr>
          <w:rFonts w:hint="eastAsia"/>
          <w:lang w:val="en-US"/>
        </w:rPr>
        <w:t>尽可能与</w:t>
      </w:r>
      <w:r w:rsidRPr="00A677DE">
        <w:rPr>
          <w:lang w:val="en-US"/>
        </w:rPr>
        <w:t>ITU</w:t>
      </w:r>
      <w:r w:rsidRPr="00A677DE">
        <w:rPr>
          <w:lang w:val="ru-RU"/>
        </w:rPr>
        <w:t>-</w:t>
      </w:r>
      <w:r w:rsidRPr="00A677DE">
        <w:rPr>
          <w:lang w:val="en-US"/>
        </w:rPr>
        <w:t>T</w:t>
      </w:r>
      <w:r w:rsidRPr="00A677DE">
        <w:rPr>
          <w:rFonts w:hint="eastAsia"/>
          <w:lang w:val="en-US"/>
        </w:rPr>
        <w:t>区域组会议同期举办大会和讲习班</w:t>
      </w:r>
      <w:r w:rsidRPr="00A677DE">
        <w:rPr>
          <w:rFonts w:hint="eastAsia"/>
          <w:lang w:val="ru-RU"/>
        </w:rPr>
        <w:t>，</w:t>
      </w:r>
      <w:r w:rsidRPr="00A677DE">
        <w:rPr>
          <w:rFonts w:hint="eastAsia"/>
          <w:lang w:val="en-US"/>
        </w:rPr>
        <w:t>反之</w:t>
      </w:r>
      <w:r w:rsidRPr="00A677DE">
        <w:rPr>
          <w:lang w:val="en-US"/>
        </w:rPr>
        <w:t>亦然</w:t>
      </w:r>
      <w:r w:rsidRPr="00A677DE">
        <w:rPr>
          <w:rFonts w:hint="eastAsia"/>
          <w:lang w:val="ru-RU"/>
        </w:rPr>
        <w:t>；</w:t>
      </w:r>
    </w:p>
    <w:p w14:paraId="28637CF2" w14:textId="77777777" w:rsidR="00181C5C" w:rsidRPr="00ED4D9C" w:rsidRDefault="00181C5C" w:rsidP="00181C5C">
      <w:pPr>
        <w:pStyle w:val="Normalnoindent"/>
        <w:rPr>
          <w:lang w:val="ru-RU"/>
        </w:rPr>
      </w:pPr>
      <w:r w:rsidRPr="00A677DE">
        <w:rPr>
          <w:lang w:val="ru-RU"/>
        </w:rPr>
        <w:t>3</w:t>
      </w:r>
      <w:r w:rsidRPr="00A677DE">
        <w:rPr>
          <w:rFonts w:hint="eastAsia"/>
          <w:lang w:val="ru-RU"/>
        </w:rPr>
        <w:tab/>
      </w:r>
      <w:r w:rsidRPr="00A677DE">
        <w:rPr>
          <w:rFonts w:hint="eastAsia"/>
        </w:rPr>
        <w:t>采取所有必要措施</w:t>
      </w:r>
      <w:r w:rsidRPr="00A677DE">
        <w:rPr>
          <w:rFonts w:hint="eastAsia"/>
          <w:lang w:val="ru-RU"/>
        </w:rPr>
        <w:t>，</w:t>
      </w:r>
      <w:r w:rsidRPr="00A677DE">
        <w:rPr>
          <w:rFonts w:hint="eastAsia"/>
        </w:rPr>
        <w:t>促进区域组的会议和大会</w:t>
      </w:r>
      <w:r w:rsidRPr="00A677DE">
        <w:rPr>
          <w:rFonts w:hint="eastAsia"/>
          <w:lang w:val="ru-RU"/>
        </w:rPr>
        <w:t>/</w:t>
      </w:r>
      <w:r w:rsidRPr="00A677DE">
        <w:rPr>
          <w:rFonts w:hint="eastAsia"/>
        </w:rPr>
        <w:t>讲习班的组织</w:t>
      </w:r>
      <w:r w:rsidRPr="00ED4D9C">
        <w:rPr>
          <w:rFonts w:hint="eastAsia"/>
          <w:lang w:val="ru-RU"/>
        </w:rPr>
        <w:t>，</w:t>
      </w:r>
    </w:p>
    <w:p w14:paraId="0BBD0916" w14:textId="77777777" w:rsidR="00181C5C" w:rsidRPr="00ED4D9C" w:rsidRDefault="00181C5C" w:rsidP="00181C5C">
      <w:pPr>
        <w:pStyle w:val="Call"/>
        <w:spacing w:before="120"/>
        <w:rPr>
          <w:lang w:val="ru-RU" w:eastAsia="zh-CN"/>
        </w:rPr>
      </w:pPr>
      <w:r w:rsidRPr="00A677DE">
        <w:rPr>
          <w:rFonts w:hint="eastAsia"/>
          <w:lang w:eastAsia="zh-CN"/>
        </w:rPr>
        <w:t>请成员国</w:t>
      </w:r>
    </w:p>
    <w:p w14:paraId="5ED164D0" w14:textId="6376DDD3" w:rsidR="003D04C8" w:rsidRPr="00181C5C" w:rsidRDefault="00181C5C" w:rsidP="00181C5C">
      <w:pPr>
        <w:ind w:firstLineChars="200" w:firstLine="480"/>
        <w:rPr>
          <w:lang w:val="ru-RU"/>
        </w:rPr>
      </w:pPr>
      <w:r w:rsidRPr="00A677DE">
        <w:rPr>
          <w:rFonts w:ascii="SimSun" w:hAnsi="SimSun" w:cs="SimSun" w:hint="eastAsia"/>
        </w:rPr>
        <w:t>落实本决议</w:t>
      </w:r>
      <w:r w:rsidRPr="00ED4D9C">
        <w:rPr>
          <w:rFonts w:ascii="SimSun" w:hAnsi="SimSun" w:cs="SimSun" w:hint="eastAsia"/>
          <w:lang w:val="ru-RU"/>
        </w:rPr>
        <w:t>，</w:t>
      </w:r>
      <w:r w:rsidRPr="00A677DE">
        <w:rPr>
          <w:rFonts w:ascii="SimSun" w:hAnsi="SimSun" w:cs="SimSun" w:hint="eastAsia"/>
        </w:rPr>
        <w:t>并就创收提出一些创新想法。</w:t>
      </w:r>
    </w:p>
    <w:p w14:paraId="3E8999DB" w14:textId="77777777" w:rsidR="006E5CD0" w:rsidRPr="00A677DE" w:rsidRDefault="006E5CD0" w:rsidP="00BC603B">
      <w:pPr>
        <w:pStyle w:val="Normalnoindent"/>
        <w:spacing w:before="60"/>
        <w:rPr>
          <w:lang w:val="ru-RU"/>
        </w:rPr>
      </w:pPr>
    </w:p>
    <w:p w14:paraId="6290C2F0" w14:textId="77777777" w:rsidR="00E35E48" w:rsidRDefault="00E35E48"/>
    <w:sectPr w:rsidR="00E35E48"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F909" w14:textId="77777777" w:rsidR="00EA5AEB" w:rsidRDefault="00EA5AEB" w:rsidP="00BC603B">
      <w:pPr>
        <w:spacing w:after="0" w:line="240" w:lineRule="auto"/>
      </w:pPr>
      <w:r>
        <w:separator/>
      </w:r>
    </w:p>
  </w:endnote>
  <w:endnote w:type="continuationSeparator" w:id="0">
    <w:p w14:paraId="0DD079BE" w14:textId="77777777" w:rsidR="00EA5AEB" w:rsidRDefault="00EA5AEB"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TimesNew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46C14" w14:textId="77777777" w:rsidR="00EA5AEB" w:rsidRDefault="00EA5AEB" w:rsidP="00BC603B">
      <w:pPr>
        <w:spacing w:after="0" w:line="240" w:lineRule="auto"/>
      </w:pPr>
      <w:r>
        <w:separator/>
      </w:r>
    </w:p>
  </w:footnote>
  <w:footnote w:type="continuationSeparator" w:id="0">
    <w:p w14:paraId="016DD581" w14:textId="77777777" w:rsidR="00EA5AEB" w:rsidRDefault="00EA5AEB" w:rsidP="00BC603B">
      <w:pPr>
        <w:spacing w:after="0" w:line="240" w:lineRule="auto"/>
      </w:pPr>
      <w:r>
        <w:continuationSeparator/>
      </w:r>
    </w:p>
  </w:footnote>
  <w:footnote w:id="1">
    <w:p w14:paraId="31983C0A" w14:textId="77777777" w:rsidR="00181C5C" w:rsidRDefault="00181C5C" w:rsidP="00181C5C">
      <w:pPr>
        <w:pStyle w:val="FootnoteText"/>
        <w:tabs>
          <w:tab w:val="clear" w:pos="255"/>
          <w:tab w:val="left" w:pos="426"/>
        </w:tabs>
        <w:rPr>
          <w:lang w:eastAsia="zh-CN"/>
        </w:rPr>
      </w:pPr>
      <w:r>
        <w:rPr>
          <w:rStyle w:val="FootnoteReference"/>
        </w:rPr>
        <w:footnoteRef/>
      </w:r>
      <w:r>
        <w:rPr>
          <w:lang w:eastAsia="zh-CN"/>
        </w:rPr>
        <w:t xml:space="preserve"> </w:t>
      </w:r>
      <w:r>
        <w:rPr>
          <w:lang w:eastAsia="zh-CN"/>
        </w:rPr>
        <w:tab/>
      </w:r>
      <w:r w:rsidRPr="00945BFA">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1109EC00" w:rsidR="001D3055" w:rsidRDefault="00351D36"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646314" w:rsidRPr="00646314">
          <w:rPr>
            <w:rFonts w:cstheme="minorHAnsi"/>
            <w:noProof/>
            <w:lang w:val="en-US" w:eastAsia="zh-CN"/>
          </w:rPr>
          <w:t>21</w:t>
        </w:r>
        <w:r w:rsidRPr="008C424D">
          <w:rPr>
            <w:rFonts w:cstheme="minorHAnsi"/>
            <w:lang w:eastAsia="zh-CN"/>
          </w:rPr>
          <w:fldChar w:fldCharType="end"/>
        </w:r>
        <w:r>
          <w:rPr>
            <w:rFonts w:cstheme="minorHAnsi" w:hint="eastAsia"/>
            <w:lang w:eastAsia="zh-CN"/>
          </w:rPr>
          <w:t>号决议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1ACA1C2F" w:rsidR="001D3055" w:rsidRDefault="00351D36"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646314" w:rsidRPr="00646314">
          <w:rPr>
            <w:rFonts w:cstheme="minorHAnsi"/>
            <w:noProof/>
            <w:lang w:val="en-US" w:eastAsia="zh-CN"/>
          </w:rPr>
          <w:t>21</w:t>
        </w:r>
        <w:r w:rsidRPr="008C424D">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4E4277F8" w:rsidR="001D3055" w:rsidRDefault="00351D36"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sidRPr="008778F6">
          <w:rPr>
            <w:rFonts w:cstheme="minorHAnsi" w:hint="eastAsia"/>
            <w:lang w:eastAsia="zh-CN"/>
          </w:rPr>
          <w:t>第</w:t>
        </w:r>
        <w:r w:rsidRPr="00181C5C">
          <w:rPr>
            <w:rFonts w:cstheme="minorHAnsi"/>
            <w:noProof/>
            <w:lang w:eastAsia="zh-CN"/>
          </w:rPr>
          <w:fldChar w:fldCharType="begin"/>
        </w:r>
        <w:r w:rsidRPr="00181C5C">
          <w:rPr>
            <w:rFonts w:cstheme="minorHAnsi"/>
            <w:noProof/>
            <w:lang w:eastAsia="zh-CN"/>
          </w:rPr>
          <w:instrText xml:space="preserve"> STYLEREF  href  \* MERGEFORMAT </w:instrText>
        </w:r>
        <w:r w:rsidRPr="00181C5C">
          <w:rPr>
            <w:rFonts w:cstheme="minorHAnsi"/>
            <w:noProof/>
            <w:lang w:eastAsia="zh-CN"/>
          </w:rPr>
          <w:fldChar w:fldCharType="separate"/>
        </w:r>
        <w:r w:rsidR="00646314" w:rsidRPr="00646314">
          <w:rPr>
            <w:rFonts w:cstheme="minorHAnsi"/>
            <w:noProof/>
            <w:lang w:val="en-US" w:eastAsia="zh-CN"/>
          </w:rPr>
          <w:t>21</w:t>
        </w:r>
        <w:r w:rsidRPr="00181C5C">
          <w:rPr>
            <w:rFonts w:cstheme="minorHAnsi"/>
            <w:noProof/>
            <w:lang w:eastAsia="zh-CN"/>
          </w:rPr>
          <w:fldChar w:fldCharType="end"/>
        </w:r>
        <w:r>
          <w:rPr>
            <w:rFonts w:cstheme="minorHAnsi" w:hint="eastAsia"/>
            <w:noProof/>
            <w:lang w:eastAsia="zh-CN"/>
          </w:rPr>
          <w:t>号决议</w:t>
        </w:r>
        <w:r>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0709C"/>
    <w:rsid w:val="000A6BD3"/>
    <w:rsid w:val="00181C5C"/>
    <w:rsid w:val="001A0DBE"/>
    <w:rsid w:val="001D3055"/>
    <w:rsid w:val="002867C1"/>
    <w:rsid w:val="003324A7"/>
    <w:rsid w:val="00351D36"/>
    <w:rsid w:val="003D04C8"/>
    <w:rsid w:val="00564FB6"/>
    <w:rsid w:val="00646314"/>
    <w:rsid w:val="00677A04"/>
    <w:rsid w:val="006E5CD0"/>
    <w:rsid w:val="007577EE"/>
    <w:rsid w:val="008778F6"/>
    <w:rsid w:val="008C424D"/>
    <w:rsid w:val="00BC603B"/>
    <w:rsid w:val="00CD79EF"/>
    <w:rsid w:val="00CE6E63"/>
    <w:rsid w:val="00D21081"/>
    <w:rsid w:val="00DF6B6D"/>
    <w:rsid w:val="00E35E48"/>
    <w:rsid w:val="00EA325D"/>
    <w:rsid w:val="00EA5AEB"/>
    <w:rsid w:val="00F926BB"/>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Rectitle">
    <w:name w:val="Rec_title"/>
    <w:basedOn w:val="RecNo"/>
    <w:next w:val="Normal"/>
    <w:rsid w:val="006E5CD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5</cp:revision>
  <cp:lastPrinted>2023-10-16T12:20:00Z</cp:lastPrinted>
  <dcterms:created xsi:type="dcterms:W3CDTF">2023-10-16T12:19:00Z</dcterms:created>
  <dcterms:modified xsi:type="dcterms:W3CDTF">2023-10-17T07:03:00Z</dcterms:modified>
</cp:coreProperties>
</file>