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498D7" w14:textId="77777777" w:rsidR="00D90081" w:rsidRPr="00334B96" w:rsidRDefault="00D90081" w:rsidP="00D90081">
      <w:pPr>
        <w:pStyle w:val="ResNo"/>
        <w:rPr>
          <w:lang w:val="ru-RU"/>
        </w:rPr>
      </w:pPr>
      <w:bookmarkStart w:id="0" w:name="_Toc116554156"/>
      <w:bookmarkStart w:id="1" w:name="_Toc227836932"/>
      <w:bookmarkStart w:id="2" w:name="_Toc227837545"/>
      <w:bookmarkStart w:id="3" w:name="_Hlk215227343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18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  <w:bookmarkEnd w:id="2"/>
    </w:p>
    <w:p w14:paraId="1F483D5C" w14:textId="77777777" w:rsidR="00D90081" w:rsidRPr="00334B96" w:rsidRDefault="00D90081" w:rsidP="00D90081">
      <w:pPr>
        <w:pStyle w:val="Restitle"/>
        <w:rPr>
          <w:lang w:val="ru-RU"/>
        </w:rPr>
      </w:pPr>
      <w:bookmarkStart w:id="4" w:name="_Toc116554157"/>
      <w:bookmarkStart w:id="5" w:name="_Toc227836933"/>
      <w:bookmarkStart w:id="6" w:name="_Toc227837546"/>
      <w:r w:rsidRPr="00334B96">
        <w:rPr>
          <w:lang w:val="ru-RU"/>
        </w:rPr>
        <w:t>Специальная техническая помощь Палестине</w:t>
      </w:r>
      <w:bookmarkEnd w:id="4"/>
      <w:bookmarkEnd w:id="5"/>
      <w:bookmarkEnd w:id="6"/>
    </w:p>
    <w:p w14:paraId="3166B050" w14:textId="77777777" w:rsidR="00D90081" w:rsidRPr="00334B96" w:rsidRDefault="00D90081" w:rsidP="00D90081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 г.),</w:t>
      </w:r>
    </w:p>
    <w:p w14:paraId="4B86C840" w14:textId="77777777" w:rsidR="00D90081" w:rsidRPr="00334B96" w:rsidRDefault="00D90081" w:rsidP="00D90081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0CBD1B44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о Резолюции 32 (Киото, 1994 г.) Полномочной конференции о технической помощи Палестине для развития электросвязи, Резолюции 125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помощи и поддержке Палестине в развитии инфраструктуры и создании потенциала в секторе электросвязи и информационных технологий и о помощи и поддержке Палестине в восстановлении ее сетей электросвязи;</w:t>
      </w:r>
    </w:p>
    <w:p w14:paraId="4DCBB547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 99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 г.) Полномочной конференции о статусе Палестины в МСЭ;</w:t>
      </w:r>
    </w:p>
    <w:p w14:paraId="1AF639C4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об Уставе Организации Объединенных Наций и Всеобщей декларации прав человека;</w:t>
      </w:r>
    </w:p>
    <w:p w14:paraId="7312C6ED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 18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 Дубай, 2014 г.) и Резолюции 18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 г.) Всемирной конференции по развитию электросвязи (ВКРЭ) о специальной технической помощи Палестине;</w:t>
      </w:r>
    </w:p>
    <w:p w14:paraId="3266712D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резолюциях 68/235 и 72/240 Генеральной Ассамблеи Организации Объединенных Наций, в которых признается постоянный суверенитет палестинского народа на оккупированной палестинской территории, включая Восточный Иерусалим, над своими природными ресурсами, конкретно над земельными, водными, энергетическими и другими природными ресурсами;</w:t>
      </w:r>
    </w:p>
    <w:p w14:paraId="1F10A796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положениях п. 16 Декларации принципов первого этапа (Женева, 2003 г.) Всемирной встречи на высшем уровне по вопросам информационного общества (ВВУИО) и итоговых документов второго этапа ВВУИО, в частности п. 96 Тунисской программы для информационного общества, касающегося роли МСЭ в принятии мер для обеспечения рационального, эффективного и экономичного использования всеми странами радиочастотного спектра, а также равноправного доступа к нему на основе соответствующих международных соглашений,</w:t>
      </w:r>
    </w:p>
    <w:p w14:paraId="5CF9EFF8" w14:textId="77777777" w:rsidR="00D90081" w:rsidRPr="00334B96" w:rsidRDefault="00D90081" w:rsidP="00D90081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lang w:val="ru-RU"/>
        </w:rPr>
        <w:t>,</w:t>
      </w:r>
    </w:p>
    <w:p w14:paraId="7B77EC0F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Устав и Конвенция МСЭ направлены на укрепление мира и безопасности во всем мире для развития международного сотрудничества и лучшего взаимопонимания между народами;</w:t>
      </w:r>
    </w:p>
    <w:p w14:paraId="42A7FC07" w14:textId="77777777" w:rsidR="00D90081" w:rsidRPr="00334B96" w:rsidRDefault="00D90081" w:rsidP="00D9008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417C66B2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политику МСЭ по оказанию помощи Палестине для развития ее сектора электросвязи/информационно-коммуникационных технологий (ИКТ), который является эффективным, но еще не достиг своих целей;</w:t>
      </w:r>
    </w:p>
    <w:p w14:paraId="5C7C7F72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Резолюцию 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 г.) настоящей Конференции, в которой закреплено, что каждое государство обладает суверенным правом управлять использованием спектра в пределах своей территории, а также положения, содержащиеся в Резолюции 99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 г.) и Резолюции 12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2023 г.) Всемирной конференции радиосвязи (ВКР),</w:t>
      </w:r>
    </w:p>
    <w:p w14:paraId="2F322EE1" w14:textId="77777777" w:rsidR="00D90081" w:rsidRPr="00334B96" w:rsidRDefault="00D90081" w:rsidP="00D90081">
      <w:pPr>
        <w:pStyle w:val="Call"/>
        <w:rPr>
          <w:lang w:val="ru-RU"/>
        </w:rPr>
      </w:pPr>
      <w:r w:rsidRPr="00334B96">
        <w:rPr>
          <w:lang w:val="ru-RU"/>
        </w:rPr>
        <w:t>учитывая далее</w:t>
      </w:r>
      <w:r w:rsidRPr="00334B96">
        <w:rPr>
          <w:i w:val="0"/>
          <w:lang w:val="ru-RU"/>
        </w:rPr>
        <w:t>,</w:t>
      </w:r>
    </w:p>
    <w:p w14:paraId="333D27E2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создание надежной и современной сети электросвязи является неотъемлемым условием поддержки экономического и социального развития и имеет важнейшее значение для будущего палестинского народа;</w:t>
      </w:r>
    </w:p>
    <w:p w14:paraId="4C2FE124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ущерб, нанесенный инфраструктуре и услугам электросвязи;</w:t>
      </w:r>
    </w:p>
    <w:p w14:paraId="63DD0C53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в нынешних обстоятельствах, а также в ближайшем будущем Палестине будет необходима помощь в восстановлении и развитии ее сектора электросвязи в целом и, в частности, ее инфраструктуры, что требует поддержки со стороны международного сообщества как на двусторонней и региональной, так и на многосторонней основе, в том числе в рамках международных организаций,</w:t>
      </w:r>
    </w:p>
    <w:p w14:paraId="322EBBB9" w14:textId="77777777" w:rsidR="00D90081" w:rsidRPr="00334B96" w:rsidRDefault="00D90081" w:rsidP="00D90081">
      <w:pPr>
        <w:pStyle w:val="Call"/>
        <w:rPr>
          <w:lang w:val="ru-RU"/>
        </w:rPr>
      </w:pPr>
      <w:r w:rsidRPr="00334B96">
        <w:rPr>
          <w:lang w:val="ru-RU"/>
        </w:rPr>
        <w:t>принимая во внимание</w:t>
      </w:r>
    </w:p>
    <w:p w14:paraId="45E46D71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сохраняющиеся проблемы, с которыми сталкиваются Палестина и МСЭ при реализации пяти проектов, согласованных с Бюро развития электросвязи (БРЭ) во исполнение Резолюции 18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 Стамбул, 2002 г.), Резолюции 18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Доха, 2006 г.), Резолюции 18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Хайдарабад, 2010 г.), Резолюции 18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2014 г.) и Резолюции 18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Буэнос-Айрес, 2017 г.), Резолюции 18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 г.) ВКРЭ, которые должны быть предметом обеспокоенности и тревоги для всего международного сообщества, в особенности для МСЭ;</w:t>
      </w:r>
    </w:p>
    <w:p w14:paraId="67475B98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решения Встречи на высшем уровне "Соединим арабский мир";</w:t>
      </w:r>
    </w:p>
    <w:p w14:paraId="3791C45D" w14:textId="77777777" w:rsidR="00D90081" w:rsidRPr="00334B96" w:rsidRDefault="00D90081" w:rsidP="00D9008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основные результаты Регионального подготовительного собрания для Арабского региона (РПС-АРБ), прошедшего в Судане в 2017 году, в частности вопросы, касающиеся Палестины,</w:t>
      </w:r>
    </w:p>
    <w:p w14:paraId="6E26FE12" w14:textId="77777777" w:rsidR="00D90081" w:rsidRPr="00334B96" w:rsidRDefault="00D90081" w:rsidP="00D9008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8EDF405" w14:textId="77777777" w:rsidR="00D90081" w:rsidRPr="00334B96" w:rsidRDefault="00D90081" w:rsidP="00D90081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отмечая</w:t>
      </w:r>
    </w:p>
    <w:p w14:paraId="0BB74AD9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долгосрочную техническую помощь БРЭ Палестине для развития электросвязи/ИКТ в соответствии с Резолюцией 32 (Киото, 1994 г.) и безотлагательную потребность в оказании видов помощи в различных областях информации, информатики и связи, а также возрастающие трудности, постоянно сопровождающие оказание такой помощи после принятия этой Резолюции,</w:t>
      </w:r>
    </w:p>
    <w:p w14:paraId="11BF10F2" w14:textId="77777777" w:rsidR="00D90081" w:rsidRPr="00334B96" w:rsidRDefault="00D90081" w:rsidP="00D90081">
      <w:pPr>
        <w:pStyle w:val="Call"/>
        <w:rPr>
          <w:lang w:val="ru-RU"/>
        </w:rPr>
      </w:pPr>
      <w:r w:rsidRPr="00334B96">
        <w:rPr>
          <w:lang w:val="ru-RU"/>
        </w:rPr>
        <w:t>отмечая с глубокой обеспокоенностью</w:t>
      </w:r>
    </w:p>
    <w:p w14:paraId="69F9CA89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ограничения и трудности, связанные с текущим положением в Палестине, препятствующие доступу к средствам, услугам и приложениям электросвязи/ИКТ и продолжающие оставаться препятствием для развития электросвязи/ИКТ в Палестине;</w:t>
      </w:r>
    </w:p>
    <w:p w14:paraId="2EDBD392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последствия войны в Палестине для цифровой экономики и сектора информационно-коммуникационных технологий, а также ее воздействие на инфраструктуру связи и информационных технологий в Палестине в целом и в секторе Газа в частности;</w:t>
      </w:r>
    </w:p>
    <w:p w14:paraId="42504DCC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смягчение ограничений и трудностей, связанных с сетями электросвязи в секторе Газа, которые по-прежнему работают на основе технологии 2G, для поддержки прогресса в осуществлении цифровой трансформации;</w:t>
      </w:r>
    </w:p>
    <w:p w14:paraId="1DC56912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важность оказания срочной помощи Палестине в эксплуатации технологий электросвязи и управлении ими, а также в управлении использованием спектра для внедрения сетей 4G и 5G;</w:t>
      </w:r>
    </w:p>
    <w:p w14:paraId="395CA8D6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сохраняющуюся необходимость расширения</w:t>
      </w:r>
      <w:r w:rsidRPr="00334B96" w:rsidDel="00A446FA">
        <w:rPr>
          <w:lang w:val="ru-RU"/>
        </w:rPr>
        <w:t xml:space="preserve"> </w:t>
      </w:r>
      <w:r w:rsidRPr="00334B96">
        <w:rPr>
          <w:lang w:val="ru-RU"/>
        </w:rPr>
        <w:t>услуг 4G и 5G в Палестине и их влияние на развитие инфраструктуры и цифровой экономики Палестины;</w:t>
      </w:r>
    </w:p>
    <w:p w14:paraId="32C5F6A8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несогласованность услуг подвижной связи на палестинских территориях и их прямое негативное воздействие на палестинскую экономику,</w:t>
      </w:r>
    </w:p>
    <w:p w14:paraId="6F94477F" w14:textId="77777777" w:rsidR="00D90081" w:rsidRPr="00334B96" w:rsidRDefault="00D90081" w:rsidP="00D90081">
      <w:pPr>
        <w:pStyle w:val="Call"/>
        <w:rPr>
          <w:lang w:val="ru-RU"/>
        </w:rPr>
      </w:pPr>
      <w:r w:rsidRPr="00334B96">
        <w:rPr>
          <w:lang w:val="ru-RU"/>
        </w:rPr>
        <w:t>решает продолжать поручать Директору Бюро развития электросвязи</w:t>
      </w:r>
    </w:p>
    <w:p w14:paraId="2687C362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и расширять оказание Палестине технической помощи для развития ее электросвязи/ИКТ и цифровой трансформации, принимая во внимание необходимость преодоления возрастающих и усугубляющихся трудностей, встречавшихся при предоставлении этой помощи на протяжении предшествовавших циклов после 2002 года;</w:t>
      </w:r>
    </w:p>
    <w:p w14:paraId="415F3DF9" w14:textId="77777777" w:rsidR="00D90081" w:rsidRPr="00334B96" w:rsidRDefault="00D90081" w:rsidP="00D9008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7DD95C36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принять в рамках мандата БРЭ надлежащие меры, направленные на содействие обеспечению Палестине возможностей для создания международных сетей доступа, в том числе наземных и спутниковых станций, подводных кабелей, волоконно-оптических и микроволновых систем;</w:t>
      </w:r>
    </w:p>
    <w:p w14:paraId="16B36CE5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поручить БРЭ в координации с Бюро радиосвязи обеспечить для Палестины возможность приобретения частот в полосе 470–694 МГц, необходимых для функционирования одно- и многочастотных сетей цифрового наземного телевидения, и управления использованием этих частот, а также определить механизмы, обеспечивающие, что Палестина сможет использовать полосу частот 694–862 МГц, получаемую в результате того, что в области использования и применения услуг подвижной широкополосной связи, которые будут использоваться после ВКР-23, произойдет переход к цифровым технологиям;</w:t>
      </w:r>
    </w:p>
    <w:p w14:paraId="7C65489B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представлять периодические технические отчеты по различным примерам опыта либерализации и приватизации в области электросвязи/ИКТ, а также проблемам, с которыми сталкиваются палестинцы в секторе, и развитию инфраструктуры и оценивать воздействие этих процессов на развитие данной отрасли в Секторе Газа и на Западном берегу реки Иордан;</w:t>
      </w:r>
    </w:p>
    <w:p w14:paraId="549F6415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осуществлять проекты в сферах электронного здравоохранения, электронного образования, электронного правительства, планирования использования спектра и управления его использованием в соответствии с предыдущими соглашениями МСЭ, проекты в области развития людских ресурсов, а также оказывать все другие виды помощи;</w:t>
      </w:r>
    </w:p>
    <w:p w14:paraId="01CF6A8D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поручить БРЭ при координации с Генеральным секретарем и Директорами других Бюро оказать срочную помощь Палестине в приобретении и управлении использованием ресурса радиочастотного спектра, необходимого для работы сетей 4G и 5G, и внедрении необходимых для этой цели устройств и оборудования в соответствии с Временным соглашением;</w:t>
      </w:r>
    </w:p>
    <w:p w14:paraId="0D374C70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поручить БРЭ при координации с Генеральным секретарем и Бюро радиосвязи оказать Палестине помощь и содействие в приобретении полос частот, требуемых для функционирования услуг спутниковой связи;</w:t>
      </w:r>
    </w:p>
    <w:p w14:paraId="1D7C146C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принять в рамках мандата БРЭ необходимые меры, направленные на обеспечение возможности для Палестины создавать, иметь в собственности и эксплуатировать широкополосные сети электросвязи, включая волоконно-оптические и микроволновые сети, соединяющие его с соседними государствами и палестинскими городами, а также соединяющие Западный берег с сектором Газа, в целях расширения цифрового покрытия и осуществления трансформации;</w:t>
      </w:r>
    </w:p>
    <w:p w14:paraId="3C283264" w14:textId="77777777" w:rsidR="00D90081" w:rsidRPr="00334B96" w:rsidRDefault="00D90081" w:rsidP="00D9008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D21F5A3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lastRenderedPageBreak/>
        <w:t>9</w:t>
      </w:r>
      <w:r w:rsidRPr="00334B96">
        <w:rPr>
          <w:lang w:val="ru-RU"/>
        </w:rPr>
        <w:tab/>
        <w:t>обеспечить оказание срочной помощи, принятие последующих мер и поддержку Палестине</w:t>
      </w:r>
      <w:r w:rsidRPr="00334B96">
        <w:rPr>
          <w:lang w:val="ru-RU" w:eastAsia="en-GB"/>
        </w:rPr>
        <w:t xml:space="preserve"> в восстановлении его сектора электросвязи/ИКТ</w:t>
      </w:r>
      <w:r w:rsidRPr="00334B96">
        <w:rPr>
          <w:lang w:val="ru-RU"/>
        </w:rPr>
        <w:t>;</w:t>
      </w:r>
    </w:p>
    <w:p w14:paraId="4AD96580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представлять Совету МСЭ ежегодный отчет о ходе выполнения настоящей Резолюции (и аналогичных резолюций) и механизмах, используемых для преодоления возникающих возрастающих трудностей;</w:t>
      </w:r>
    </w:p>
    <w:p w14:paraId="1117BFF0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 w:eastAsia="en-GB"/>
        </w:rPr>
        <w:t>11</w:t>
      </w:r>
      <w:r w:rsidRPr="00334B96">
        <w:rPr>
          <w:lang w:val="ru-RU" w:eastAsia="en-GB"/>
        </w:rPr>
        <w:tab/>
        <w:t>обеспечить мобилизацию необходимых людских и финансовых ресурсов в рамках имеющегося бюджета и Целевого фонда ИКТ для осуществления предлагаемых процедур</w:t>
      </w:r>
      <w:r w:rsidRPr="00334B96">
        <w:rPr>
          <w:lang w:val="ru-RU"/>
        </w:rPr>
        <w:t>,</w:t>
      </w:r>
    </w:p>
    <w:p w14:paraId="572B04E5" w14:textId="77777777" w:rsidR="00D90081" w:rsidRPr="00334B96" w:rsidRDefault="00D90081" w:rsidP="00D90081">
      <w:pPr>
        <w:pStyle w:val="Call"/>
        <w:rPr>
          <w:lang w:val="ru-RU"/>
        </w:rPr>
      </w:pPr>
      <w:r w:rsidRPr="00334B96">
        <w:rPr>
          <w:lang w:val="ru-RU"/>
        </w:rPr>
        <w:t>обращается с призывом к членам МСЭ</w:t>
      </w:r>
    </w:p>
    <w:p w14:paraId="2867B390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оказывать все виды поддержки и помощи Палестине на двусторонней основе или посредством исполнительных действий, проводимых МСЭ в этом отношении;</w:t>
      </w:r>
    </w:p>
    <w:p w14:paraId="2D606425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оказывать помощь Палестине в восстановлении и перестройке палестинской сети электросвязи</w:t>
      </w:r>
      <w:r w:rsidRPr="00334B96">
        <w:rPr>
          <w:lang w:val="ru-RU" w:eastAsia="en-GB"/>
        </w:rPr>
        <w:t xml:space="preserve"> в целом и в секторе Газа в частности</w:t>
      </w:r>
      <w:r w:rsidRPr="00334B96">
        <w:rPr>
          <w:lang w:val="ru-RU"/>
        </w:rPr>
        <w:t>;</w:t>
      </w:r>
    </w:p>
    <w:p w14:paraId="65EEA832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оказывать помощь Палестине в получении причитающихся ей поступлений от входящего и исходящего международного трафика;</w:t>
      </w:r>
    </w:p>
    <w:p w14:paraId="0FB76E51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предоставлять Палестине помощь в поддержку осуществления проектов БРЭ, в том числе в создании потенциала людских ресурсов;</w:t>
      </w:r>
    </w:p>
    <w:p w14:paraId="0B0FDF56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 w:eastAsia="en-GB"/>
        </w:rPr>
        <w:t>5</w:t>
      </w:r>
      <w:r w:rsidRPr="00334B96">
        <w:rPr>
          <w:lang w:val="ru-RU" w:eastAsia="en-GB"/>
        </w:rPr>
        <w:tab/>
        <w:t>оказывать необходимую поддержку для создания и активизации служб 4G и 5G, а также спутниковых служб в Палестине</w:t>
      </w:r>
      <w:r w:rsidRPr="00334B96">
        <w:rPr>
          <w:lang w:val="ru-RU"/>
        </w:rPr>
        <w:t>,</w:t>
      </w:r>
    </w:p>
    <w:p w14:paraId="7AF7ABC6" w14:textId="77777777" w:rsidR="00D90081" w:rsidRPr="00334B96" w:rsidRDefault="00D90081" w:rsidP="00D90081">
      <w:pPr>
        <w:pStyle w:val="Call"/>
        <w:rPr>
          <w:lang w:val="ru-RU"/>
        </w:rPr>
      </w:pPr>
      <w:r w:rsidRPr="00334B96">
        <w:rPr>
          <w:lang w:val="ru-RU"/>
        </w:rPr>
        <w:t>просит Генерального секретаря</w:t>
      </w:r>
    </w:p>
    <w:p w14:paraId="0A85BA5A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представить отчет Совету МСЭ и Полномочной конференции о ходе выполнения настоящей Резолюции;</w:t>
      </w:r>
    </w:p>
    <w:p w14:paraId="474AC611" w14:textId="77777777" w:rsidR="00D90081" w:rsidRPr="00334B96" w:rsidRDefault="00D90081" w:rsidP="00D9008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принять необходимые меры для предоставления финансовых и технических ресурсов в целях осуществления настоящей Резолюции.</w:t>
      </w:r>
    </w:p>
    <w:bookmarkEnd w:id="3"/>
    <w:p w14:paraId="2234F2FF" w14:textId="7BBF1AE9" w:rsidR="00976299" w:rsidRPr="00D90081" w:rsidRDefault="00976299" w:rsidP="00D90081"/>
    <w:sectPr w:rsidR="00976299" w:rsidRPr="00D90081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A8C1A" w14:textId="77777777" w:rsidR="00571E9A" w:rsidRDefault="00571E9A" w:rsidP="003E584B">
      <w:pPr>
        <w:spacing w:before="0"/>
      </w:pPr>
      <w:r>
        <w:separator/>
      </w:r>
    </w:p>
  </w:endnote>
  <w:endnote w:type="continuationSeparator" w:id="0">
    <w:p w14:paraId="3D2AF016" w14:textId="77777777" w:rsidR="00571E9A" w:rsidRDefault="00571E9A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025AF" w14:textId="77777777" w:rsidR="00571E9A" w:rsidRDefault="00571E9A" w:rsidP="003E584B">
      <w:pPr>
        <w:spacing w:before="0"/>
      </w:pPr>
      <w:r>
        <w:separator/>
      </w:r>
    </w:p>
  </w:footnote>
  <w:footnote w:type="continuationSeparator" w:id="0">
    <w:p w14:paraId="12A7373E" w14:textId="77777777" w:rsidR="00571E9A" w:rsidRDefault="00571E9A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2925E6C6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D90081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BB72D9">
          <w:rPr>
            <w:noProof/>
            <w:szCs w:val="22"/>
          </w:rPr>
          <w:t>18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486C205D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D90081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BB72D9">
      <w:rPr>
        <w:noProof/>
        <w:szCs w:val="22"/>
      </w:rPr>
      <w:t>18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082E"/>
    <w:rsid w:val="000F689C"/>
    <w:rsid w:val="00204E9F"/>
    <w:rsid w:val="003E584B"/>
    <w:rsid w:val="00571E9A"/>
    <w:rsid w:val="00595A93"/>
    <w:rsid w:val="005E4F50"/>
    <w:rsid w:val="006A35C7"/>
    <w:rsid w:val="009374F3"/>
    <w:rsid w:val="00976299"/>
    <w:rsid w:val="00BB72D9"/>
    <w:rsid w:val="00CC725B"/>
    <w:rsid w:val="00D90081"/>
    <w:rsid w:val="00DD3985"/>
    <w:rsid w:val="00E45F09"/>
    <w:rsid w:val="00F063A5"/>
    <w:rsid w:val="00F10FD4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1243</Words>
  <Characters>8354</Characters>
  <Application>Microsoft Office Word</Application>
  <DocSecurity>0</DocSecurity>
  <Lines>150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18 (Пересм. Баку, 2025 г.) Специальная техническая помощь Палестине</vt:lpstr>
    </vt:vector>
  </TitlesOfParts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18 (Пересм. Баку, 2025 г.) Специальная техническая помощь Палестине</dc:title>
  <dc:subject/>
  <dc:creator/>
  <cp:keywords/>
  <dc:description/>
  <cp:lastModifiedBy>Berdyeva, Elena</cp:lastModifiedBy>
  <cp:revision>12</cp:revision>
  <dcterms:created xsi:type="dcterms:W3CDTF">2023-10-16T12:49:00Z</dcterms:created>
  <dcterms:modified xsi:type="dcterms:W3CDTF">2026-09-23T18:05:00Z</dcterms:modified>
</cp:coreProperties>
</file>