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9923" w:type="dxa"/>
        <w:tblLayout w:type="fixed"/>
        <w:tblLook w:val="0000" w:firstRow="0" w:lastRow="0" w:firstColumn="0" w:lastColumn="0" w:noHBand="0" w:noVBand="0"/>
      </w:tblPr>
      <w:tblGrid>
        <w:gridCol w:w="6663"/>
        <w:gridCol w:w="3260"/>
      </w:tblGrid>
      <w:tr w:rsidR="004B2111" w:rsidRPr="005B1C13" w14:paraId="5736F9B6" w14:textId="77777777" w:rsidTr="00FC1EC2">
        <w:trPr>
          <w:cantSplit/>
          <w:trHeight w:val="1425"/>
        </w:trPr>
        <w:tc>
          <w:tcPr>
            <w:tcW w:w="6663" w:type="dxa"/>
          </w:tcPr>
          <w:p w14:paraId="0362F8A8" w14:textId="77777777" w:rsidR="004B2111" w:rsidRPr="005B1C13" w:rsidRDefault="004B2111" w:rsidP="00FC1EC2">
            <w:pPr>
              <w:tabs>
                <w:tab w:val="clear" w:pos="1134"/>
              </w:tabs>
              <w:spacing w:before="240"/>
              <w:ind w:left="34"/>
              <w:rPr>
                <w:b/>
                <w:bCs/>
                <w:sz w:val="30"/>
                <w:szCs w:val="30"/>
              </w:rPr>
            </w:pPr>
            <w:r w:rsidRPr="005B1C13">
              <w:rPr>
                <w:b/>
                <w:bCs/>
                <w:sz w:val="30"/>
                <w:szCs w:val="30"/>
              </w:rPr>
              <w:t xml:space="preserve">Консультативная группа </w:t>
            </w:r>
            <w:r w:rsidRPr="005B1C13">
              <w:rPr>
                <w:b/>
                <w:bCs/>
                <w:sz w:val="30"/>
                <w:szCs w:val="30"/>
              </w:rPr>
              <w:br/>
              <w:t>по развитию электросвязи (</w:t>
            </w:r>
            <w:proofErr w:type="spellStart"/>
            <w:r w:rsidRPr="005B1C13">
              <w:rPr>
                <w:b/>
                <w:bCs/>
                <w:sz w:val="30"/>
                <w:szCs w:val="30"/>
              </w:rPr>
              <w:t>КГРЭ</w:t>
            </w:r>
            <w:proofErr w:type="spellEnd"/>
            <w:r w:rsidRPr="005B1C13">
              <w:rPr>
                <w:b/>
                <w:bCs/>
                <w:sz w:val="30"/>
                <w:szCs w:val="30"/>
              </w:rPr>
              <w:t>)</w:t>
            </w:r>
          </w:p>
          <w:p w14:paraId="2DCF59CB" w14:textId="258A5B6A" w:rsidR="004B2111" w:rsidRPr="005B1C13" w:rsidRDefault="004B2111" w:rsidP="00FC1EC2">
            <w:pPr>
              <w:tabs>
                <w:tab w:val="clear" w:pos="1134"/>
              </w:tabs>
              <w:spacing w:before="160" w:after="48" w:line="240" w:lineRule="atLeast"/>
              <w:ind w:left="34"/>
              <w:rPr>
                <w:b/>
                <w:bCs/>
                <w:szCs w:val="22"/>
              </w:rPr>
            </w:pPr>
            <w:r w:rsidRPr="005B1C13">
              <w:rPr>
                <w:rFonts w:cstheme="minorHAnsi"/>
                <w:b/>
                <w:bCs/>
                <w:szCs w:val="22"/>
                <w:lang w:eastAsia="zh-CN"/>
              </w:rPr>
              <w:t xml:space="preserve">33-е собрание, Женева, Швейцария, </w:t>
            </w:r>
            <w:r w:rsidR="000674FE" w:rsidRPr="005B1C13">
              <w:rPr>
                <w:rFonts w:cstheme="minorHAnsi"/>
                <w:b/>
                <w:bCs/>
                <w:szCs w:val="22"/>
                <w:lang w:eastAsia="zh-CN"/>
              </w:rPr>
              <w:t>7</w:t>
            </w:r>
            <w:r w:rsidRPr="005B1C13">
              <w:rPr>
                <w:rFonts w:cstheme="minorHAnsi"/>
                <w:b/>
                <w:bCs/>
                <w:szCs w:val="22"/>
                <w:lang w:eastAsia="zh-CN"/>
              </w:rPr>
              <w:t>–1</w:t>
            </w:r>
            <w:r w:rsidR="000674FE" w:rsidRPr="005B1C13">
              <w:rPr>
                <w:rFonts w:cstheme="minorHAnsi"/>
                <w:b/>
                <w:bCs/>
                <w:szCs w:val="22"/>
                <w:lang w:eastAsia="zh-CN"/>
              </w:rPr>
              <w:t>0</w:t>
            </w:r>
            <w:r w:rsidRPr="005B1C13">
              <w:rPr>
                <w:rFonts w:cstheme="minorHAnsi"/>
                <w:b/>
                <w:bCs/>
                <w:szCs w:val="22"/>
                <w:lang w:eastAsia="zh-CN"/>
              </w:rPr>
              <w:t xml:space="preserve"> </w:t>
            </w:r>
            <w:r w:rsidR="000674FE" w:rsidRPr="005B1C13">
              <w:rPr>
                <w:rFonts w:cstheme="minorHAnsi"/>
                <w:b/>
                <w:bCs/>
                <w:szCs w:val="22"/>
                <w:lang w:eastAsia="zh-CN"/>
              </w:rPr>
              <w:t xml:space="preserve">апреля </w:t>
            </w:r>
            <w:r w:rsidRPr="005B1C13">
              <w:rPr>
                <w:rFonts w:cstheme="minorHAnsi"/>
                <w:b/>
                <w:bCs/>
                <w:szCs w:val="22"/>
                <w:lang w:eastAsia="zh-CN"/>
              </w:rPr>
              <w:t>202</w:t>
            </w:r>
            <w:r w:rsidR="000674FE" w:rsidRPr="005B1C13">
              <w:rPr>
                <w:rFonts w:cstheme="minorHAnsi"/>
                <w:b/>
                <w:bCs/>
                <w:szCs w:val="22"/>
                <w:lang w:eastAsia="zh-CN"/>
              </w:rPr>
              <w:t>6</w:t>
            </w:r>
            <w:r w:rsidRPr="005B1C13">
              <w:rPr>
                <w:rFonts w:cstheme="minorHAnsi"/>
                <w:b/>
                <w:bCs/>
                <w:szCs w:val="22"/>
                <w:lang w:eastAsia="zh-CN"/>
              </w:rPr>
              <w:t xml:space="preserve"> года</w:t>
            </w:r>
          </w:p>
        </w:tc>
        <w:tc>
          <w:tcPr>
            <w:tcW w:w="3260" w:type="dxa"/>
          </w:tcPr>
          <w:p w14:paraId="06B48AA1" w14:textId="516DD633" w:rsidR="004B2111" w:rsidRPr="005B1C13" w:rsidRDefault="004B2111" w:rsidP="00FC1EC2">
            <w:pPr>
              <w:jc w:val="right"/>
              <w:rPr>
                <w:rFonts w:cstheme="minorHAnsi"/>
              </w:rPr>
            </w:pPr>
            <w:bookmarkStart w:id="0" w:name="ditulogo"/>
            <w:bookmarkEnd w:id="0"/>
            <w:r w:rsidRPr="005B1C13">
              <w:rPr>
                <w:noProof/>
                <w:lang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5B1C13" w14:paraId="6DE5ABA3" w14:textId="77777777" w:rsidTr="00FC1EC2">
        <w:trPr>
          <w:cantSplit/>
        </w:trPr>
        <w:tc>
          <w:tcPr>
            <w:tcW w:w="6663" w:type="dxa"/>
            <w:tcBorders>
              <w:top w:val="single" w:sz="12" w:space="0" w:color="auto"/>
            </w:tcBorders>
          </w:tcPr>
          <w:p w14:paraId="73168FEF" w14:textId="77777777" w:rsidR="00D83BF5" w:rsidRPr="005B1C13" w:rsidRDefault="00D83BF5" w:rsidP="00CE66E4">
            <w:pPr>
              <w:spacing w:before="0"/>
              <w:rPr>
                <w:rFonts w:cstheme="minorHAnsi"/>
                <w:b/>
                <w:smallCaps/>
                <w:sz w:val="20"/>
              </w:rPr>
            </w:pPr>
            <w:bookmarkStart w:id="1" w:name="dhead"/>
          </w:p>
        </w:tc>
        <w:tc>
          <w:tcPr>
            <w:tcW w:w="3260" w:type="dxa"/>
            <w:tcBorders>
              <w:top w:val="single" w:sz="12" w:space="0" w:color="auto"/>
            </w:tcBorders>
          </w:tcPr>
          <w:p w14:paraId="439CB557" w14:textId="716EF333" w:rsidR="00D83BF5" w:rsidRPr="005B1C13" w:rsidRDefault="00D83BF5" w:rsidP="00CE66E4">
            <w:pPr>
              <w:spacing w:before="0"/>
              <w:rPr>
                <w:rFonts w:cstheme="minorHAnsi"/>
                <w:sz w:val="20"/>
              </w:rPr>
            </w:pPr>
          </w:p>
        </w:tc>
      </w:tr>
      <w:tr w:rsidR="00D87035" w:rsidRPr="005B1C13" w14:paraId="02BC550A" w14:textId="77777777" w:rsidTr="00FC1EC2">
        <w:trPr>
          <w:cantSplit/>
          <w:trHeight w:val="23"/>
        </w:trPr>
        <w:tc>
          <w:tcPr>
            <w:tcW w:w="6663" w:type="dxa"/>
          </w:tcPr>
          <w:p w14:paraId="1EF66EAC" w14:textId="77777777" w:rsidR="00D87035" w:rsidRPr="005B1C13" w:rsidRDefault="00D87035" w:rsidP="00CE66E4">
            <w:pPr>
              <w:pStyle w:val="Committee"/>
              <w:framePr w:hSpace="0" w:wrap="auto" w:hAnchor="text" w:yAlign="inline"/>
              <w:spacing w:line="240" w:lineRule="auto"/>
            </w:pPr>
            <w:bookmarkStart w:id="2" w:name="dnum" w:colFirst="1" w:colLast="1"/>
            <w:bookmarkStart w:id="3" w:name="dmeeting" w:colFirst="0" w:colLast="0"/>
            <w:bookmarkEnd w:id="1"/>
          </w:p>
        </w:tc>
        <w:tc>
          <w:tcPr>
            <w:tcW w:w="3260" w:type="dxa"/>
          </w:tcPr>
          <w:p w14:paraId="6F008A08" w14:textId="517BA3E1" w:rsidR="00D87035" w:rsidRPr="005B1C13" w:rsidRDefault="005E032D" w:rsidP="00CE66E4">
            <w:pPr>
              <w:tabs>
                <w:tab w:val="left" w:pos="851"/>
              </w:tabs>
              <w:spacing w:before="0"/>
              <w:rPr>
                <w:rFonts w:cstheme="minorHAnsi"/>
                <w:szCs w:val="22"/>
              </w:rPr>
            </w:pPr>
            <w:r w:rsidRPr="005B1C13">
              <w:rPr>
                <w:b/>
                <w:bCs/>
                <w:szCs w:val="22"/>
              </w:rPr>
              <w:t>Документ</w:t>
            </w:r>
            <w:r w:rsidR="00D87035" w:rsidRPr="005B1C13">
              <w:rPr>
                <w:b/>
                <w:bCs/>
                <w:szCs w:val="22"/>
              </w:rPr>
              <w:t xml:space="preserve"> </w:t>
            </w:r>
            <w:bookmarkStart w:id="4" w:name="DocRef1"/>
            <w:bookmarkEnd w:id="4"/>
            <w:proofErr w:type="spellStart"/>
            <w:r w:rsidR="00D87035" w:rsidRPr="005B1C13">
              <w:rPr>
                <w:b/>
                <w:bCs/>
                <w:szCs w:val="22"/>
              </w:rPr>
              <w:t>TDAG</w:t>
            </w:r>
            <w:proofErr w:type="spellEnd"/>
            <w:r w:rsidR="00D87035" w:rsidRPr="005B1C13">
              <w:rPr>
                <w:b/>
                <w:bCs/>
                <w:szCs w:val="22"/>
              </w:rPr>
              <w:t>-</w:t>
            </w:r>
            <w:r w:rsidR="00523934" w:rsidRPr="005B1C13">
              <w:rPr>
                <w:b/>
                <w:bCs/>
                <w:szCs w:val="22"/>
              </w:rPr>
              <w:t>2</w:t>
            </w:r>
            <w:r w:rsidR="000674FE" w:rsidRPr="005B1C13">
              <w:rPr>
                <w:b/>
                <w:bCs/>
                <w:szCs w:val="22"/>
              </w:rPr>
              <w:t>6</w:t>
            </w:r>
            <w:r w:rsidR="00D87035" w:rsidRPr="005B1C13">
              <w:rPr>
                <w:b/>
                <w:bCs/>
                <w:szCs w:val="22"/>
              </w:rPr>
              <w:t>/</w:t>
            </w:r>
            <w:bookmarkStart w:id="5" w:name="DocNo1"/>
            <w:bookmarkEnd w:id="5"/>
            <w:r w:rsidR="00D12D73" w:rsidRPr="005B1C13">
              <w:rPr>
                <w:b/>
                <w:bCs/>
                <w:szCs w:val="22"/>
              </w:rPr>
              <w:t>16(</w:t>
            </w:r>
            <w:proofErr w:type="spellStart"/>
            <w:r w:rsidR="00D12D73" w:rsidRPr="005B1C13">
              <w:rPr>
                <w:b/>
                <w:bCs/>
                <w:szCs w:val="22"/>
              </w:rPr>
              <w:t>Rev.</w:t>
            </w:r>
            <w:r w:rsidR="00C94B69">
              <w:rPr>
                <w:b/>
                <w:bCs/>
                <w:szCs w:val="22"/>
              </w:rPr>
              <w:t>2</w:t>
            </w:r>
            <w:proofErr w:type="spellEnd"/>
            <w:r w:rsidR="00D12D73" w:rsidRPr="005B1C13">
              <w:rPr>
                <w:b/>
                <w:bCs/>
                <w:szCs w:val="22"/>
              </w:rPr>
              <w:t>)</w:t>
            </w:r>
            <w:r w:rsidR="00D87035" w:rsidRPr="005B1C13">
              <w:rPr>
                <w:b/>
                <w:bCs/>
                <w:szCs w:val="22"/>
              </w:rPr>
              <w:t>-</w:t>
            </w:r>
            <w:r w:rsidRPr="005B1C13">
              <w:rPr>
                <w:b/>
                <w:bCs/>
                <w:szCs w:val="22"/>
              </w:rPr>
              <w:t>R</w:t>
            </w:r>
          </w:p>
        </w:tc>
      </w:tr>
      <w:tr w:rsidR="00D87035" w:rsidRPr="005B1C13" w14:paraId="55AD5FBA" w14:textId="77777777" w:rsidTr="00FC1EC2">
        <w:trPr>
          <w:cantSplit/>
          <w:trHeight w:val="23"/>
        </w:trPr>
        <w:tc>
          <w:tcPr>
            <w:tcW w:w="6663" w:type="dxa"/>
          </w:tcPr>
          <w:p w14:paraId="0E170520" w14:textId="77777777" w:rsidR="00D87035" w:rsidRPr="005B1C13" w:rsidRDefault="00D87035" w:rsidP="00CE66E4">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260" w:type="dxa"/>
          </w:tcPr>
          <w:p w14:paraId="242C61B7" w14:textId="4CE3CC79" w:rsidR="00D87035" w:rsidRPr="005B1C13" w:rsidRDefault="00C94B69" w:rsidP="00CE66E4">
            <w:pPr>
              <w:spacing w:before="0"/>
              <w:rPr>
                <w:rFonts w:cstheme="minorHAnsi"/>
                <w:szCs w:val="22"/>
              </w:rPr>
            </w:pPr>
            <w:r>
              <w:rPr>
                <w:b/>
                <w:bCs/>
                <w:szCs w:val="22"/>
                <w:lang w:val="en-US"/>
              </w:rPr>
              <w:t>1</w:t>
            </w:r>
            <w:r w:rsidR="00D12D73" w:rsidRPr="005B1C13">
              <w:rPr>
                <w:b/>
                <w:bCs/>
                <w:szCs w:val="22"/>
              </w:rPr>
              <w:t xml:space="preserve"> </w:t>
            </w:r>
            <w:r>
              <w:rPr>
                <w:b/>
                <w:bCs/>
                <w:szCs w:val="22"/>
              </w:rPr>
              <w:t xml:space="preserve">апреля </w:t>
            </w:r>
            <w:r w:rsidR="002955DA" w:rsidRPr="005B1C13">
              <w:rPr>
                <w:b/>
                <w:bCs/>
                <w:szCs w:val="22"/>
              </w:rPr>
              <w:t>202</w:t>
            </w:r>
            <w:r w:rsidR="000674FE" w:rsidRPr="005B1C13">
              <w:rPr>
                <w:b/>
                <w:bCs/>
                <w:szCs w:val="22"/>
              </w:rPr>
              <w:t>6</w:t>
            </w:r>
            <w:r w:rsidR="005E032D" w:rsidRPr="005B1C13">
              <w:rPr>
                <w:b/>
                <w:bCs/>
                <w:szCs w:val="22"/>
              </w:rPr>
              <w:t xml:space="preserve"> года</w:t>
            </w:r>
          </w:p>
        </w:tc>
      </w:tr>
      <w:bookmarkEnd w:id="6"/>
      <w:bookmarkEnd w:id="7"/>
      <w:tr w:rsidR="00D87035" w:rsidRPr="005B1C13" w14:paraId="07260C0B" w14:textId="77777777" w:rsidTr="00FC1EC2">
        <w:trPr>
          <w:cantSplit/>
          <w:trHeight w:val="23"/>
        </w:trPr>
        <w:tc>
          <w:tcPr>
            <w:tcW w:w="6663" w:type="dxa"/>
          </w:tcPr>
          <w:p w14:paraId="773E4FE3" w14:textId="77777777" w:rsidR="00D87035" w:rsidRPr="005B1C13" w:rsidRDefault="00D87035" w:rsidP="00CE66E4">
            <w:pPr>
              <w:tabs>
                <w:tab w:val="left" w:pos="851"/>
              </w:tabs>
              <w:spacing w:before="0"/>
              <w:rPr>
                <w:rFonts w:cstheme="minorHAnsi"/>
                <w:szCs w:val="24"/>
              </w:rPr>
            </w:pPr>
          </w:p>
        </w:tc>
        <w:tc>
          <w:tcPr>
            <w:tcW w:w="3260" w:type="dxa"/>
          </w:tcPr>
          <w:p w14:paraId="2C8BB831" w14:textId="6BD75EC4" w:rsidR="00D87035" w:rsidRPr="005B1C13" w:rsidRDefault="005E032D" w:rsidP="00CE66E4">
            <w:pPr>
              <w:tabs>
                <w:tab w:val="left" w:pos="993"/>
              </w:tabs>
              <w:spacing w:before="0"/>
              <w:rPr>
                <w:rFonts w:cstheme="minorHAnsi"/>
                <w:b/>
                <w:szCs w:val="22"/>
              </w:rPr>
            </w:pPr>
            <w:r w:rsidRPr="005B1C13">
              <w:rPr>
                <w:b/>
                <w:bCs/>
                <w:szCs w:val="22"/>
              </w:rPr>
              <w:t>Оригинал</w:t>
            </w:r>
            <w:r w:rsidR="00D87035" w:rsidRPr="005B1C13">
              <w:rPr>
                <w:b/>
                <w:bCs/>
                <w:szCs w:val="22"/>
              </w:rPr>
              <w:t xml:space="preserve">: </w:t>
            </w:r>
            <w:r w:rsidRPr="005B1C13">
              <w:rPr>
                <w:b/>
                <w:bCs/>
                <w:szCs w:val="22"/>
              </w:rPr>
              <w:t>английский</w:t>
            </w:r>
          </w:p>
        </w:tc>
      </w:tr>
      <w:tr w:rsidR="00D83BF5" w:rsidRPr="005B1C13" w14:paraId="35F96F24" w14:textId="77777777" w:rsidTr="00FC1EC2">
        <w:trPr>
          <w:cantSplit/>
          <w:trHeight w:val="23"/>
        </w:trPr>
        <w:tc>
          <w:tcPr>
            <w:tcW w:w="9923" w:type="dxa"/>
            <w:gridSpan w:val="2"/>
          </w:tcPr>
          <w:p w14:paraId="59A8A61C" w14:textId="5716B0BD" w:rsidR="00D83BF5" w:rsidRPr="005B1C13" w:rsidRDefault="00D12D73" w:rsidP="006774C6">
            <w:pPr>
              <w:pStyle w:val="Source"/>
            </w:pPr>
            <w:bookmarkStart w:id="8" w:name="dbluepink" w:colFirst="0" w:colLast="0"/>
            <w:bookmarkStart w:id="9" w:name="dorlang" w:colFirst="1" w:colLast="1"/>
            <w:r w:rsidRPr="005B1C13">
              <w:t>Директор Бюро развития электросвязи</w:t>
            </w:r>
          </w:p>
        </w:tc>
      </w:tr>
      <w:tr w:rsidR="00D83BF5" w:rsidRPr="005B1C13" w14:paraId="7EDE1565" w14:textId="77777777" w:rsidTr="00FC1EC2">
        <w:trPr>
          <w:cantSplit/>
          <w:trHeight w:val="23"/>
        </w:trPr>
        <w:tc>
          <w:tcPr>
            <w:tcW w:w="9923" w:type="dxa"/>
            <w:gridSpan w:val="2"/>
            <w:vAlign w:val="center"/>
          </w:tcPr>
          <w:p w14:paraId="3D29924B" w14:textId="49F6B4CB" w:rsidR="00D83BF5" w:rsidRPr="005B1C13" w:rsidRDefault="005B1C13" w:rsidP="006774C6">
            <w:pPr>
              <w:pStyle w:val="Title1"/>
              <w:rPr>
                <w:caps/>
              </w:rPr>
            </w:pPr>
            <w:r w:rsidRPr="005B1C13">
              <w:t>Отчет о проведении обзора регионального присутствия МСЭ</w:t>
            </w:r>
          </w:p>
        </w:tc>
      </w:tr>
      <w:tr w:rsidR="00D83BF5" w:rsidRPr="005B1C13" w14:paraId="5B2B3E5A" w14:textId="77777777" w:rsidTr="00FC1EC2">
        <w:trPr>
          <w:cantSplit/>
          <w:trHeight w:val="23"/>
        </w:trPr>
        <w:tc>
          <w:tcPr>
            <w:tcW w:w="9923" w:type="dxa"/>
            <w:gridSpan w:val="2"/>
            <w:tcBorders>
              <w:bottom w:val="single" w:sz="4" w:space="0" w:color="auto"/>
            </w:tcBorders>
          </w:tcPr>
          <w:p w14:paraId="28E7AED7" w14:textId="77777777" w:rsidR="00D83BF5" w:rsidRPr="005B1C13" w:rsidRDefault="00D83BF5" w:rsidP="00403C69">
            <w:pPr>
              <w:pStyle w:val="Title1"/>
              <w:spacing w:before="120" w:after="120"/>
              <w:jc w:val="left"/>
              <w:rPr>
                <w:rFonts w:cs="Times New Roman Bold"/>
                <w:caps/>
                <w:szCs w:val="28"/>
              </w:rPr>
            </w:pPr>
          </w:p>
        </w:tc>
      </w:tr>
      <w:tr w:rsidR="001E252D" w:rsidRPr="005B1C13" w14:paraId="6C9BA039" w14:textId="77777777" w:rsidTr="00FC1EC2">
        <w:trPr>
          <w:cantSplit/>
          <w:trHeight w:val="23"/>
        </w:trPr>
        <w:tc>
          <w:tcPr>
            <w:tcW w:w="9923" w:type="dxa"/>
            <w:gridSpan w:val="2"/>
            <w:tcBorders>
              <w:top w:val="single" w:sz="4" w:space="0" w:color="auto"/>
              <w:left w:val="single" w:sz="4" w:space="0" w:color="auto"/>
              <w:bottom w:val="single" w:sz="4" w:space="0" w:color="auto"/>
              <w:right w:val="single" w:sz="4" w:space="0" w:color="auto"/>
            </w:tcBorders>
          </w:tcPr>
          <w:p w14:paraId="1DBB4473" w14:textId="77777777" w:rsidR="005E032D" w:rsidRPr="005B1C13" w:rsidRDefault="005E032D" w:rsidP="00EB4AE6">
            <w:pPr>
              <w:pStyle w:val="Headingb"/>
              <w:rPr>
                <w:szCs w:val="22"/>
                <w:lang w:val="ru-RU"/>
              </w:rPr>
            </w:pPr>
            <w:r w:rsidRPr="005B1C13">
              <w:rPr>
                <w:szCs w:val="22"/>
                <w:lang w:val="ru-RU"/>
              </w:rPr>
              <w:t>Резюме</w:t>
            </w:r>
          </w:p>
          <w:p w14:paraId="4F70BA09" w14:textId="14DB70DD" w:rsidR="001E252D" w:rsidRPr="005B1C13" w:rsidRDefault="00D12D73" w:rsidP="00EB4AE6">
            <w:pPr>
              <w:rPr>
                <w:szCs w:val="22"/>
              </w:rPr>
            </w:pPr>
            <w:r w:rsidRPr="005B1C13">
              <w:rPr>
                <w:szCs w:val="22"/>
              </w:rPr>
              <w:t xml:space="preserve">В настоящем документе </w:t>
            </w:r>
            <w:proofErr w:type="spellStart"/>
            <w:r w:rsidRPr="005B1C13">
              <w:rPr>
                <w:szCs w:val="22"/>
              </w:rPr>
              <w:t>КГРЭ</w:t>
            </w:r>
            <w:proofErr w:type="spellEnd"/>
            <w:r w:rsidRPr="005B1C13">
              <w:rPr>
                <w:szCs w:val="22"/>
              </w:rPr>
              <w:t xml:space="preserve"> сообщается об отчете о проведении обзора регионального присутствия МСЭ, который будет представлен на сессии Совета 2026 года</w:t>
            </w:r>
            <w:r w:rsidR="005B1C13">
              <w:rPr>
                <w:szCs w:val="22"/>
              </w:rPr>
              <w:t>.</w:t>
            </w:r>
          </w:p>
          <w:p w14:paraId="404BE8A6" w14:textId="77777777" w:rsidR="005E032D" w:rsidRPr="005B1C13" w:rsidRDefault="005E032D" w:rsidP="00EB4AE6">
            <w:pPr>
              <w:pStyle w:val="Headingb"/>
              <w:rPr>
                <w:szCs w:val="22"/>
                <w:lang w:val="ru-RU"/>
              </w:rPr>
            </w:pPr>
            <w:r w:rsidRPr="005B1C13">
              <w:rPr>
                <w:szCs w:val="22"/>
                <w:lang w:val="ru-RU"/>
              </w:rPr>
              <w:t>Необходимые действия</w:t>
            </w:r>
          </w:p>
          <w:p w14:paraId="6BDE7AFA" w14:textId="171727AB" w:rsidR="001E252D" w:rsidRPr="005B1C13" w:rsidRDefault="004D3C01" w:rsidP="00EB4AE6">
            <w:pPr>
              <w:rPr>
                <w:szCs w:val="22"/>
              </w:rPr>
            </w:pPr>
            <w:proofErr w:type="spellStart"/>
            <w:r w:rsidRPr="005B1C13">
              <w:rPr>
                <w:szCs w:val="22"/>
              </w:rPr>
              <w:t>КГРЭ</w:t>
            </w:r>
            <w:proofErr w:type="spellEnd"/>
            <w:r w:rsidRPr="005B1C13">
              <w:rPr>
                <w:szCs w:val="22"/>
              </w:rPr>
              <w:t xml:space="preserve"> предлагается принять настоящий документ к сведению и дать руководящие указания</w:t>
            </w:r>
            <w:r w:rsidR="006B7CC5" w:rsidRPr="005B1C13">
              <w:rPr>
                <w:szCs w:val="22"/>
              </w:rPr>
              <w:t>, если это будет сочтено целесообразным</w:t>
            </w:r>
            <w:r w:rsidR="003F1363" w:rsidRPr="005B1C13">
              <w:rPr>
                <w:szCs w:val="22"/>
              </w:rPr>
              <w:t>.</w:t>
            </w:r>
          </w:p>
          <w:p w14:paraId="5120B5FD" w14:textId="41E15B9D" w:rsidR="001E252D" w:rsidRPr="005B1C13" w:rsidRDefault="004A3CDF" w:rsidP="00EB4AE6">
            <w:pPr>
              <w:rPr>
                <w:b/>
                <w:bCs/>
                <w:szCs w:val="22"/>
              </w:rPr>
            </w:pPr>
            <w:r w:rsidRPr="005B1C13">
              <w:rPr>
                <w:b/>
                <w:bCs/>
                <w:szCs w:val="22"/>
              </w:rPr>
              <w:t>Справочные материалы</w:t>
            </w:r>
          </w:p>
          <w:p w14:paraId="46B23CC3" w14:textId="77777777" w:rsidR="001E252D" w:rsidRDefault="00D12D73" w:rsidP="00EB4AE6">
            <w:pPr>
              <w:spacing w:after="120"/>
              <w:rPr>
                <w:szCs w:val="22"/>
              </w:rPr>
            </w:pPr>
            <w:r w:rsidRPr="005B1C13">
              <w:rPr>
                <w:szCs w:val="22"/>
              </w:rPr>
              <w:t xml:space="preserve">Документы </w:t>
            </w:r>
            <w:hyperlink r:id="rId12" w:history="1">
              <w:proofErr w:type="spellStart"/>
              <w:r w:rsidRPr="005B1C13">
                <w:rPr>
                  <w:rStyle w:val="Hyperlink"/>
                  <w:szCs w:val="22"/>
                </w:rPr>
                <w:t>C25</w:t>
              </w:r>
              <w:proofErr w:type="spellEnd"/>
              <w:r w:rsidRPr="005B1C13">
                <w:rPr>
                  <w:rStyle w:val="Hyperlink"/>
                  <w:szCs w:val="22"/>
                </w:rPr>
                <w:t>/24</w:t>
              </w:r>
            </w:hyperlink>
            <w:r w:rsidRPr="005B1C13">
              <w:rPr>
                <w:szCs w:val="22"/>
              </w:rPr>
              <w:t xml:space="preserve">, </w:t>
            </w:r>
            <w:hyperlink r:id="rId13" w:tgtFrame="_blank" w:history="1">
              <w:proofErr w:type="spellStart"/>
              <w:r w:rsidRPr="005B1C13">
                <w:rPr>
                  <w:rStyle w:val="Hyperlink"/>
                  <w:szCs w:val="22"/>
                </w:rPr>
                <w:t>C25</w:t>
              </w:r>
              <w:proofErr w:type="spellEnd"/>
              <w:r w:rsidRPr="005B1C13">
                <w:rPr>
                  <w:rStyle w:val="Hyperlink"/>
                  <w:szCs w:val="22"/>
                </w:rPr>
                <w:t>/105</w:t>
              </w:r>
            </w:hyperlink>
            <w:r w:rsidRPr="005B1C13">
              <w:rPr>
                <w:szCs w:val="22"/>
              </w:rPr>
              <w:t xml:space="preserve"> и </w:t>
            </w:r>
            <w:hyperlink r:id="rId14" w:tgtFrame="_blank" w:history="1">
              <w:proofErr w:type="spellStart"/>
              <w:r w:rsidRPr="005B1C13">
                <w:rPr>
                  <w:rStyle w:val="Hyperlink"/>
                  <w:szCs w:val="22"/>
                </w:rPr>
                <w:t>C25</w:t>
              </w:r>
              <w:proofErr w:type="spellEnd"/>
              <w:r w:rsidRPr="005B1C13">
                <w:rPr>
                  <w:rStyle w:val="Hyperlink"/>
                  <w:szCs w:val="22"/>
                </w:rPr>
                <w:t>/69(</w:t>
              </w:r>
              <w:proofErr w:type="spellStart"/>
              <w:r w:rsidRPr="005B1C13">
                <w:rPr>
                  <w:rStyle w:val="Hyperlink"/>
                  <w:szCs w:val="22"/>
                </w:rPr>
                <w:t>Rev.1</w:t>
              </w:r>
              <w:proofErr w:type="spellEnd"/>
              <w:r w:rsidRPr="005B1C13">
                <w:rPr>
                  <w:rStyle w:val="Hyperlink"/>
                  <w:szCs w:val="22"/>
                </w:rPr>
                <w:t>)</w:t>
              </w:r>
            </w:hyperlink>
            <w:r w:rsidRPr="005B1C13">
              <w:rPr>
                <w:szCs w:val="22"/>
              </w:rPr>
              <w:t xml:space="preserve"> Совета</w:t>
            </w:r>
          </w:p>
          <w:p w14:paraId="6EF29DC6" w14:textId="2CFA0CF7" w:rsidR="00C94B69" w:rsidRPr="005B1C13" w:rsidRDefault="00C94B69" w:rsidP="00EB4AE6">
            <w:pPr>
              <w:spacing w:after="120"/>
            </w:pPr>
            <w:r>
              <w:rPr>
                <w:szCs w:val="22"/>
              </w:rPr>
              <w:t xml:space="preserve">Документ </w:t>
            </w:r>
            <w:hyperlink r:id="rId15" w:history="1">
              <w:proofErr w:type="spellStart"/>
              <w:r w:rsidRPr="00C94B69">
                <w:rPr>
                  <w:rStyle w:val="Hyperlink"/>
                  <w:szCs w:val="22"/>
                  <w:lang w:val="en-GB"/>
                </w:rPr>
                <w:t>TDAG</w:t>
              </w:r>
              <w:proofErr w:type="spellEnd"/>
              <w:r w:rsidRPr="00C94B69">
                <w:rPr>
                  <w:rStyle w:val="Hyperlink"/>
                  <w:szCs w:val="22"/>
                  <w:lang w:val="en-GB"/>
                </w:rPr>
                <w:t>-26/INF/9</w:t>
              </w:r>
            </w:hyperlink>
            <w:r>
              <w:rPr>
                <w:szCs w:val="22"/>
              </w:rPr>
              <w:t xml:space="preserve"> </w:t>
            </w:r>
            <w:proofErr w:type="spellStart"/>
            <w:r>
              <w:rPr>
                <w:szCs w:val="22"/>
              </w:rPr>
              <w:t>КГРЭ</w:t>
            </w:r>
            <w:proofErr w:type="spellEnd"/>
          </w:p>
        </w:tc>
      </w:tr>
      <w:bookmarkEnd w:id="8"/>
      <w:bookmarkEnd w:id="9"/>
    </w:tbl>
    <w:p w14:paraId="30707726" w14:textId="04BED4D4" w:rsidR="00075C63" w:rsidRPr="005B1C13" w:rsidRDefault="00075C63" w:rsidP="00E64779">
      <w:pPr>
        <w:rPr>
          <w:szCs w:val="24"/>
        </w:rPr>
      </w:pPr>
      <w:r w:rsidRPr="005B1C13">
        <w:rPr>
          <w:szCs w:val="24"/>
        </w:rPr>
        <w:br w:type="page"/>
      </w:r>
    </w:p>
    <w:p w14:paraId="48A5E4A1" w14:textId="62F7CC9D" w:rsidR="00D12D73" w:rsidRPr="005B1C13" w:rsidRDefault="00D12D73" w:rsidP="00D12D73">
      <w:r w:rsidRPr="005B1C13">
        <w:lastRenderedPageBreak/>
        <w:t>В настоящем документе содержится информация о</w:t>
      </w:r>
      <w:r w:rsidR="00C94B69">
        <w:t xml:space="preserve"> выполненной </w:t>
      </w:r>
      <w:proofErr w:type="spellStart"/>
      <w:r w:rsidR="00C94B69">
        <w:t>БРЭ</w:t>
      </w:r>
      <w:proofErr w:type="spellEnd"/>
      <w:r w:rsidR="00C94B69">
        <w:t xml:space="preserve"> работе по обзору </w:t>
      </w:r>
      <w:r w:rsidRPr="005B1C13">
        <w:t>регионально</w:t>
      </w:r>
      <w:r w:rsidR="00C94B69">
        <w:t>го</w:t>
      </w:r>
      <w:r w:rsidRPr="005B1C13">
        <w:t xml:space="preserve"> присутстви</w:t>
      </w:r>
      <w:r w:rsidR="00C94B69">
        <w:t>я</w:t>
      </w:r>
      <w:r w:rsidRPr="005B1C13">
        <w:t xml:space="preserve"> МСЭ, </w:t>
      </w:r>
      <w:r w:rsidR="00C94B69">
        <w:t xml:space="preserve">проводимому </w:t>
      </w:r>
      <w:r w:rsidRPr="005B1C13">
        <w:t>в соответствии с рекомендациями Совета 2025 года (Отчет Председателя Постоянного комитета по администрированию и управлению, Документ</w:t>
      </w:r>
      <w:r w:rsidR="00474093">
        <w:rPr>
          <w:lang w:val="en-US"/>
        </w:rPr>
        <w:t> </w:t>
      </w:r>
      <w:hyperlink r:id="rId16" w:tgtFrame="_blank" w:history="1">
        <w:proofErr w:type="spellStart"/>
        <w:r w:rsidRPr="005B1C13">
          <w:rPr>
            <w:rStyle w:val="Hyperlink"/>
          </w:rPr>
          <w:t>C25</w:t>
        </w:r>
        <w:proofErr w:type="spellEnd"/>
        <w:r w:rsidRPr="005B1C13">
          <w:rPr>
            <w:rStyle w:val="Hyperlink"/>
          </w:rPr>
          <w:t>/105</w:t>
        </w:r>
      </w:hyperlink>
      <w:r w:rsidRPr="005B1C13">
        <w:t>, пункт 26, Приложение H, Приложение A и Приложение 1).</w:t>
      </w:r>
    </w:p>
    <w:p w14:paraId="1F40D406" w14:textId="0E2AEDF2" w:rsidR="00D12D73" w:rsidRPr="005B1C13" w:rsidRDefault="00D12D73" w:rsidP="00D12D73">
      <w:r w:rsidRPr="005B1C13">
        <w:t xml:space="preserve">С июля 2025 года </w:t>
      </w:r>
      <w:proofErr w:type="spellStart"/>
      <w:r w:rsidRPr="005B1C13">
        <w:t>БРЭ</w:t>
      </w:r>
      <w:proofErr w:type="spellEnd"/>
      <w:r w:rsidRPr="005B1C13">
        <w:t xml:space="preserve"> проводит обзор регионального присутствия МСЭ, запланированный на десятимесячный период, который включает четыре этапа, как изложено в Документе </w:t>
      </w:r>
      <w:hyperlink r:id="rId17" w:tgtFrame="_blank" w:history="1">
        <w:proofErr w:type="spellStart"/>
        <w:r w:rsidRPr="005B1C13">
          <w:rPr>
            <w:rStyle w:val="Hyperlink"/>
          </w:rPr>
          <w:t>C25</w:t>
        </w:r>
        <w:proofErr w:type="spellEnd"/>
        <w:r w:rsidRPr="005B1C13">
          <w:rPr>
            <w:rStyle w:val="Hyperlink"/>
          </w:rPr>
          <w:t>/69(</w:t>
        </w:r>
        <w:proofErr w:type="spellStart"/>
        <w:r w:rsidRPr="005B1C13">
          <w:rPr>
            <w:rStyle w:val="Hyperlink"/>
          </w:rPr>
          <w:t>Rev.1</w:t>
        </w:r>
        <w:proofErr w:type="spellEnd"/>
        <w:r w:rsidRPr="005B1C13">
          <w:rPr>
            <w:rStyle w:val="Hyperlink"/>
          </w:rPr>
          <w:t>)</w:t>
        </w:r>
      </w:hyperlink>
      <w:r w:rsidRPr="005B1C13">
        <w:t>.</w:t>
      </w:r>
      <w:r w:rsidR="00474093">
        <w:rPr>
          <w:lang w:val="en-US"/>
        </w:rPr>
        <w:t xml:space="preserve"> </w:t>
      </w:r>
      <w:proofErr w:type="spellStart"/>
      <w:r w:rsidRPr="005B1C13">
        <w:t>БРЭ</w:t>
      </w:r>
      <w:proofErr w:type="spellEnd"/>
      <w:r w:rsidRPr="005B1C13">
        <w:t xml:space="preserve"> завершило все четыре этапа обзора.</w:t>
      </w:r>
    </w:p>
    <w:p w14:paraId="1512B45D" w14:textId="77777777" w:rsidR="00D12D73" w:rsidRPr="005B1C13" w:rsidRDefault="00D12D73" w:rsidP="00D12D73">
      <w:r w:rsidRPr="005B1C13">
        <w:t xml:space="preserve">В рамках сбора данных и в соответствии с методикой, предписанной членами МСЭ, данные были собраны из первичных и вторичных источников. Этот процесс включал в себя проведение обширного анализа документов, а также интервью с представителями региональных организаций электросвязи. Были разработаны и распространены два обследования: первое – </w:t>
      </w:r>
      <w:r w:rsidRPr="005B1C13">
        <w:rPr>
          <w:i/>
          <w:iCs/>
        </w:rPr>
        <w:t>Обследование членов МСЭ</w:t>
      </w:r>
      <w:r w:rsidRPr="005B1C13">
        <w:t xml:space="preserve">; и второе − </w:t>
      </w:r>
      <w:r w:rsidRPr="005B1C13">
        <w:rPr>
          <w:i/>
          <w:iCs/>
        </w:rPr>
        <w:t>Обследование, посвященное внутренней оценке</w:t>
      </w:r>
      <w:r w:rsidRPr="005B1C13">
        <w:t>.</w:t>
      </w:r>
    </w:p>
    <w:p w14:paraId="099E0085" w14:textId="77777777" w:rsidR="00D12D73" w:rsidRPr="005B1C13" w:rsidRDefault="00D12D73" w:rsidP="00D12D73">
      <w:r w:rsidRPr="005B1C13">
        <w:rPr>
          <w:i/>
          <w:iCs/>
        </w:rPr>
        <w:t>Обследование членов МСЭ</w:t>
      </w:r>
      <w:r w:rsidRPr="005B1C13">
        <w:t xml:space="preserve"> было завершено 31 октября 2025 года. Промежуточные результаты были представлены на специальной сессии по региональному присутствию, которая состоялась 24 ноября 2025 года во время Всемирной конференции по развитию электросвязи 2025 года (</w:t>
      </w:r>
      <w:proofErr w:type="spellStart"/>
      <w:r w:rsidRPr="005B1C13">
        <w:t>ВКРЭ</w:t>
      </w:r>
      <w:proofErr w:type="spellEnd"/>
      <w:r w:rsidRPr="005B1C13">
        <w:t>-25).</w:t>
      </w:r>
    </w:p>
    <w:p w14:paraId="663A3141" w14:textId="77777777" w:rsidR="00C94B69" w:rsidRDefault="00D12D73" w:rsidP="00D12D73">
      <w:r w:rsidRPr="005B1C13">
        <w:t xml:space="preserve">В соответствии с отзывами, полученными в ходе специальной сессии </w:t>
      </w:r>
      <w:proofErr w:type="spellStart"/>
      <w:r w:rsidRPr="005B1C13">
        <w:t>ВКРЭ</w:t>
      </w:r>
      <w:proofErr w:type="spellEnd"/>
      <w:r w:rsidRPr="005B1C13">
        <w:t xml:space="preserve">-25 по региональному присутствию, предельный срок представления ответов на вопросы </w:t>
      </w:r>
      <w:r w:rsidRPr="005B1C13">
        <w:rPr>
          <w:i/>
          <w:iCs/>
        </w:rPr>
        <w:t>Обследования, посвященного внутренней оценке</w:t>
      </w:r>
      <w:r w:rsidRPr="005B1C13">
        <w:t xml:space="preserve">, был продлен до 24 декабря 2025 года, а участие было расширено для включения всех сотрудников МСЭ категории специалистов и категории общего обслуживания. </w:t>
      </w:r>
    </w:p>
    <w:p w14:paraId="0D86B2A8" w14:textId="567BCB7C" w:rsidR="00D12D73" w:rsidRPr="005B1C13" w:rsidRDefault="00D12D73" w:rsidP="00D12D73">
      <w:r w:rsidRPr="005B1C13">
        <w:t>Информационная сессия по региональному присутствию в преддверии Совета-26 была проведена 5</w:t>
      </w:r>
      <w:r w:rsidR="005B1C13">
        <w:t> </w:t>
      </w:r>
      <w:r w:rsidRPr="005B1C13">
        <w:t>марта 2026 года.</w:t>
      </w:r>
    </w:p>
    <w:p w14:paraId="1E6FF5A1" w14:textId="482EE6F2" w:rsidR="00C94B69" w:rsidRDefault="00D12D73" w:rsidP="006774C6">
      <w:r w:rsidRPr="005B1C13">
        <w:t xml:space="preserve">Проведены обобщение и анализ данных, полученных в рамках обследования членов, обследования, посвященного внутренней оценке, анализа документов, интервью с представителями региональных организаций электросвязи и обратной связи от членов, </w:t>
      </w:r>
      <w:proofErr w:type="spellStart"/>
      <w:r w:rsidRPr="005B1C13">
        <w:t>IMAC</w:t>
      </w:r>
      <w:proofErr w:type="spellEnd"/>
      <w:r w:rsidRPr="005B1C13">
        <w:t xml:space="preserve">, внутренних и внешних аудиторов; полученные результаты представляются на основе сферы деятельности и ключевых показателей деятельности (KPI), представленных Членами. </w:t>
      </w:r>
    </w:p>
    <w:p w14:paraId="4A5EBA5D" w14:textId="388B46A4" w:rsidR="00C94B69" w:rsidRDefault="00C94B69" w:rsidP="006774C6">
      <w:pPr>
        <w:rPr>
          <w:lang w:val="en-GB"/>
        </w:rPr>
      </w:pPr>
      <w:r>
        <w:t xml:space="preserve">С подробным отчетом о выполненной </w:t>
      </w:r>
      <w:proofErr w:type="spellStart"/>
      <w:r>
        <w:t>БРЭ</w:t>
      </w:r>
      <w:proofErr w:type="spellEnd"/>
      <w:r>
        <w:t xml:space="preserve"> работе можно ознакомиться в Документе</w:t>
      </w:r>
      <w:r w:rsidR="00474093">
        <w:rPr>
          <w:lang w:val="en-US"/>
        </w:rPr>
        <w:t> </w:t>
      </w:r>
      <w:hyperlink r:id="rId18" w:history="1">
        <w:proofErr w:type="spellStart"/>
        <w:r w:rsidRPr="00C94B69">
          <w:rPr>
            <w:rStyle w:val="Hyperlink"/>
            <w:lang w:val="en-GB"/>
          </w:rPr>
          <w:t>TDAG</w:t>
        </w:r>
        <w:proofErr w:type="spellEnd"/>
        <w:r w:rsidRPr="00C94B69">
          <w:rPr>
            <w:rStyle w:val="Hyperlink"/>
            <w:lang w:val="en-GB"/>
          </w:rPr>
          <w:t>-26/INF/9</w:t>
        </w:r>
      </w:hyperlink>
      <w:r w:rsidRPr="00C94B69">
        <w:rPr>
          <w:lang w:val="en-GB"/>
        </w:rPr>
        <w:t>.</w:t>
      </w:r>
    </w:p>
    <w:p w14:paraId="3495D63F" w14:textId="6B2B9F59" w:rsidR="00C94B69" w:rsidRPr="00C94B69" w:rsidRDefault="00C94B69" w:rsidP="006774C6">
      <w:r>
        <w:t xml:space="preserve">Информация о выполненной </w:t>
      </w:r>
      <w:proofErr w:type="spellStart"/>
      <w:r>
        <w:t>БРЭ</w:t>
      </w:r>
      <w:proofErr w:type="spellEnd"/>
      <w:r>
        <w:t xml:space="preserve"> работ</w:t>
      </w:r>
      <w:r w:rsidR="00704D7D">
        <w:t>е</w:t>
      </w:r>
      <w:r>
        <w:t xml:space="preserve"> была включена в заключительный отчет Совету, который представлен в Документе </w:t>
      </w:r>
      <w:hyperlink r:id="rId19" w:history="1">
        <w:proofErr w:type="spellStart"/>
        <w:r w:rsidRPr="00C94B69">
          <w:rPr>
            <w:rStyle w:val="Hyperlink"/>
            <w:lang w:val="en-US"/>
          </w:rPr>
          <w:t>C26</w:t>
        </w:r>
        <w:proofErr w:type="spellEnd"/>
        <w:r w:rsidRPr="00C94B69">
          <w:rPr>
            <w:rStyle w:val="Hyperlink"/>
            <w:lang w:val="en-US"/>
          </w:rPr>
          <w:t>/24</w:t>
        </w:r>
      </w:hyperlink>
      <w:r>
        <w:t xml:space="preserve">. Этот документ будет дополнен информационным </w:t>
      </w:r>
      <w:r w:rsidR="00474093">
        <w:t>Документом</w:t>
      </w:r>
      <w:r w:rsidR="00474093">
        <w:rPr>
          <w:lang w:val="en-US"/>
        </w:rPr>
        <w:t> </w:t>
      </w:r>
      <w:hyperlink r:id="rId20" w:history="1">
        <w:proofErr w:type="spellStart"/>
        <w:r w:rsidRPr="00C94B69">
          <w:rPr>
            <w:rStyle w:val="Hyperlink"/>
            <w:lang w:val="en-GB"/>
          </w:rPr>
          <w:t>C26</w:t>
        </w:r>
        <w:proofErr w:type="spellEnd"/>
        <w:r w:rsidRPr="00C94B69">
          <w:rPr>
            <w:rStyle w:val="Hyperlink"/>
            <w:lang w:val="en-GB"/>
          </w:rPr>
          <w:t>/I</w:t>
        </w:r>
        <w:r w:rsidRPr="00C94B69">
          <w:rPr>
            <w:rStyle w:val="Hyperlink"/>
            <w:lang w:val="en-GB"/>
          </w:rPr>
          <w:t>N</w:t>
        </w:r>
        <w:r w:rsidRPr="00C94B69">
          <w:rPr>
            <w:rStyle w:val="Hyperlink"/>
            <w:lang w:val="en-GB"/>
          </w:rPr>
          <w:t>F/10</w:t>
        </w:r>
      </w:hyperlink>
      <w:r w:rsidRPr="00C94B69">
        <w:rPr>
          <w:lang w:val="en-GB"/>
        </w:rPr>
        <w:t xml:space="preserve">. </w:t>
      </w:r>
    </w:p>
    <w:p w14:paraId="2ECBA0AA" w14:textId="53AC9228" w:rsidR="00CE66E4" w:rsidRPr="005B1C13" w:rsidRDefault="00D12D73" w:rsidP="006774C6">
      <w:proofErr w:type="spellStart"/>
      <w:r w:rsidRPr="005B1C13">
        <w:t>КГРЭ</w:t>
      </w:r>
      <w:proofErr w:type="spellEnd"/>
      <w:r w:rsidRPr="005B1C13">
        <w:t xml:space="preserve"> предлагается принять настоящий документ к сведению и дать руководящие указания, если это будет сочтено целесообразным.</w:t>
      </w:r>
    </w:p>
    <w:p w14:paraId="5348E6D0" w14:textId="2DE2AB85" w:rsidR="00CE66E4" w:rsidRPr="005B1C13" w:rsidRDefault="00CE66E4" w:rsidP="005B1C13">
      <w:pPr>
        <w:spacing w:before="480"/>
        <w:jc w:val="center"/>
      </w:pPr>
      <w:r w:rsidRPr="005B1C13">
        <w:t>______________</w:t>
      </w:r>
    </w:p>
    <w:sectPr w:rsidR="00CE66E4" w:rsidRPr="005B1C13" w:rsidSect="00FC1EC2">
      <w:headerReference w:type="default" r:id="rId21"/>
      <w:footerReference w:type="first" r:id="rId22"/>
      <w:pgSz w:w="11907" w:h="16840" w:code="9"/>
      <w:pgMar w:top="1418" w:right="1134" w:bottom="1418"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5FD9F" w14:textId="77777777" w:rsidR="006331DE" w:rsidRDefault="006331DE">
      <w:r>
        <w:separator/>
      </w:r>
    </w:p>
    <w:p w14:paraId="7AFF7BA0" w14:textId="77777777" w:rsidR="006331DE" w:rsidRDefault="006331DE"/>
  </w:endnote>
  <w:endnote w:type="continuationSeparator" w:id="0">
    <w:p w14:paraId="6692A0B0" w14:textId="77777777" w:rsidR="006331DE" w:rsidRDefault="006331DE">
      <w:r>
        <w:continuationSeparator/>
      </w:r>
    </w:p>
    <w:p w14:paraId="222B5FB3" w14:textId="77777777" w:rsidR="006331DE" w:rsidRDefault="006331DE"/>
  </w:endnote>
  <w:endnote w:type="continuationNotice" w:id="1">
    <w:p w14:paraId="1159A27C" w14:textId="77777777" w:rsidR="006331DE" w:rsidRDefault="006331DE">
      <w:pPr>
        <w:spacing w:before="0"/>
      </w:pPr>
    </w:p>
    <w:p w14:paraId="36BB3482" w14:textId="77777777" w:rsidR="006331DE" w:rsidRDefault="00633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Фамилия и данные контактного лица по документу"/>
    </w:tblPr>
    <w:tblGrid>
      <w:gridCol w:w="1526"/>
      <w:gridCol w:w="3260"/>
      <w:gridCol w:w="4853"/>
    </w:tblGrid>
    <w:tr w:rsidR="00F723AC" w:rsidRPr="00365AB0" w14:paraId="1B414EE2" w14:textId="77777777" w:rsidTr="005539C3">
      <w:tc>
        <w:tcPr>
          <w:tcW w:w="1526" w:type="dxa"/>
          <w:tcBorders>
            <w:top w:val="single" w:sz="4" w:space="0" w:color="000000" w:themeColor="text1"/>
          </w:tcBorders>
        </w:tcPr>
        <w:p w14:paraId="300F1366" w14:textId="77777777" w:rsidR="00F723AC" w:rsidRPr="00365AB0" w:rsidRDefault="00F723AC" w:rsidP="00F723AC">
          <w:pPr>
            <w:pStyle w:val="FirstFooter"/>
            <w:rPr>
              <w:sz w:val="18"/>
              <w:szCs w:val="18"/>
            </w:rPr>
          </w:pPr>
          <w:r w:rsidRPr="00365AB0">
            <w:rPr>
              <w:sz w:val="18"/>
              <w:szCs w:val="18"/>
            </w:rPr>
            <w:t>Для контактов:</w:t>
          </w:r>
        </w:p>
      </w:tc>
      <w:tc>
        <w:tcPr>
          <w:tcW w:w="3260" w:type="dxa"/>
          <w:tcBorders>
            <w:top w:val="single" w:sz="4" w:space="0" w:color="000000" w:themeColor="text1"/>
          </w:tcBorders>
        </w:tcPr>
        <w:p w14:paraId="4D680DDD" w14:textId="77777777" w:rsidR="00F723AC" w:rsidRPr="00365AB0" w:rsidRDefault="00F723AC" w:rsidP="00F723AC">
          <w:pPr>
            <w:pStyle w:val="FirstFooter"/>
            <w:ind w:left="3010" w:hanging="3010"/>
            <w:rPr>
              <w:sz w:val="18"/>
              <w:szCs w:val="18"/>
              <w:lang w:val="en-US"/>
            </w:rPr>
          </w:pPr>
          <w:r w:rsidRPr="00365AB0">
            <w:rPr>
              <w:sz w:val="18"/>
              <w:szCs w:val="18"/>
            </w:rPr>
            <w:t>Фамилия/организация/объединение:</w:t>
          </w:r>
        </w:p>
      </w:tc>
      <w:tc>
        <w:tcPr>
          <w:tcW w:w="4853" w:type="dxa"/>
          <w:tcBorders>
            <w:top w:val="single" w:sz="4" w:space="0" w:color="000000" w:themeColor="text1"/>
          </w:tcBorders>
        </w:tcPr>
        <w:p w14:paraId="2BE8C103" w14:textId="5E7E017C" w:rsidR="00F723AC" w:rsidRPr="006C6043" w:rsidRDefault="00D12D73" w:rsidP="00F723AC">
          <w:pPr>
            <w:pStyle w:val="FirstFooter"/>
            <w:rPr>
              <w:sz w:val="18"/>
              <w:szCs w:val="18"/>
            </w:rPr>
          </w:pPr>
          <w:r w:rsidRPr="00D12D73">
            <w:rPr>
              <w:sz w:val="18"/>
              <w:szCs w:val="18"/>
            </w:rPr>
            <w:t xml:space="preserve">г-жа </w:t>
          </w:r>
          <w:proofErr w:type="spellStart"/>
          <w:r w:rsidRPr="00D12D73">
            <w:rPr>
              <w:sz w:val="18"/>
              <w:szCs w:val="18"/>
            </w:rPr>
            <w:t>Арчана</w:t>
          </w:r>
          <w:proofErr w:type="spellEnd"/>
          <w:r w:rsidRPr="00D12D73">
            <w:rPr>
              <w:sz w:val="18"/>
              <w:szCs w:val="18"/>
            </w:rPr>
            <w:t xml:space="preserve"> </w:t>
          </w:r>
          <w:proofErr w:type="spellStart"/>
          <w:r w:rsidRPr="00D12D73">
            <w:rPr>
              <w:sz w:val="18"/>
              <w:szCs w:val="18"/>
            </w:rPr>
            <w:t>Гулати</w:t>
          </w:r>
          <w:proofErr w:type="spellEnd"/>
          <w:r w:rsidRPr="00D12D73">
            <w:rPr>
              <w:sz w:val="18"/>
              <w:szCs w:val="18"/>
            </w:rPr>
            <w:t xml:space="preserve"> (</w:t>
          </w:r>
          <w:proofErr w:type="spellStart"/>
          <w:r w:rsidRPr="00D12D73">
            <w:rPr>
              <w:sz w:val="18"/>
              <w:szCs w:val="18"/>
            </w:rPr>
            <w:t>Ms</w:t>
          </w:r>
          <w:proofErr w:type="spellEnd"/>
          <w:r w:rsidRPr="00D12D73">
            <w:rPr>
              <w:sz w:val="18"/>
              <w:szCs w:val="18"/>
            </w:rPr>
            <w:t xml:space="preserve"> </w:t>
          </w:r>
          <w:proofErr w:type="spellStart"/>
          <w:r w:rsidRPr="00D12D73">
            <w:rPr>
              <w:sz w:val="18"/>
              <w:szCs w:val="18"/>
            </w:rPr>
            <w:t>Archana</w:t>
          </w:r>
          <w:proofErr w:type="spellEnd"/>
          <w:r w:rsidRPr="00D12D73">
            <w:rPr>
              <w:sz w:val="18"/>
              <w:szCs w:val="18"/>
            </w:rPr>
            <w:t xml:space="preserve"> </w:t>
          </w:r>
          <w:proofErr w:type="spellStart"/>
          <w:r w:rsidRPr="00D12D73">
            <w:rPr>
              <w:sz w:val="18"/>
              <w:szCs w:val="18"/>
            </w:rPr>
            <w:t>Gulati</w:t>
          </w:r>
          <w:proofErr w:type="spellEnd"/>
          <w:r w:rsidRPr="00D12D73">
            <w:rPr>
              <w:sz w:val="18"/>
              <w:szCs w:val="18"/>
            </w:rPr>
            <w:t>), заместитель Директора Бюро развития электросвязи</w:t>
          </w:r>
        </w:p>
      </w:tc>
      <w:bookmarkStart w:id="10" w:name="OrgName"/>
      <w:bookmarkEnd w:id="10"/>
    </w:tr>
    <w:tr w:rsidR="00F723AC" w:rsidRPr="00365AB0" w14:paraId="5E4AD7CB" w14:textId="77777777" w:rsidTr="005539C3">
      <w:trPr>
        <w:trHeight w:val="165"/>
      </w:trPr>
      <w:tc>
        <w:tcPr>
          <w:tcW w:w="1526" w:type="dxa"/>
        </w:tcPr>
        <w:p w14:paraId="337BEFD2" w14:textId="77777777" w:rsidR="00F723AC" w:rsidRPr="006C6043" w:rsidRDefault="00F723AC" w:rsidP="00F723AC">
          <w:pPr>
            <w:pStyle w:val="FirstFooter"/>
            <w:rPr>
              <w:sz w:val="18"/>
              <w:szCs w:val="18"/>
            </w:rPr>
          </w:pPr>
        </w:p>
      </w:tc>
      <w:tc>
        <w:tcPr>
          <w:tcW w:w="3260" w:type="dxa"/>
        </w:tcPr>
        <w:p w14:paraId="34AC1C36" w14:textId="77777777" w:rsidR="00F723AC" w:rsidRPr="00365AB0" w:rsidRDefault="00F723AC" w:rsidP="00F723AC">
          <w:pPr>
            <w:pStyle w:val="FirstFooter"/>
            <w:ind w:left="3010" w:hanging="3010"/>
            <w:rPr>
              <w:sz w:val="18"/>
              <w:szCs w:val="18"/>
              <w:lang w:val="en-US"/>
            </w:rPr>
          </w:pPr>
          <w:r w:rsidRPr="00365AB0">
            <w:rPr>
              <w:sz w:val="18"/>
              <w:szCs w:val="18"/>
            </w:rPr>
            <w:t>Тел.:</w:t>
          </w:r>
        </w:p>
      </w:tc>
      <w:tc>
        <w:tcPr>
          <w:tcW w:w="4853" w:type="dxa"/>
        </w:tcPr>
        <w:p w14:paraId="49C3240D" w14:textId="06D4AB0F" w:rsidR="00F723AC" w:rsidRPr="00365AB0" w:rsidRDefault="00D12D73" w:rsidP="00F723AC">
          <w:pPr>
            <w:pStyle w:val="FirstFooter"/>
            <w:rPr>
              <w:sz w:val="18"/>
              <w:szCs w:val="18"/>
            </w:rPr>
          </w:pPr>
          <w:r w:rsidRPr="00D12D73">
            <w:rPr>
              <w:sz w:val="18"/>
              <w:szCs w:val="18"/>
              <w:lang w:val="en-GB"/>
            </w:rPr>
            <w:t>+41 22 730 6475</w:t>
          </w:r>
        </w:p>
      </w:tc>
      <w:bookmarkStart w:id="11" w:name="PhoneNo"/>
      <w:bookmarkEnd w:id="11"/>
    </w:tr>
    <w:tr w:rsidR="00F723AC" w:rsidRPr="00365AB0" w14:paraId="0E4D2617" w14:textId="77777777" w:rsidTr="005539C3">
      <w:tc>
        <w:tcPr>
          <w:tcW w:w="1526" w:type="dxa"/>
        </w:tcPr>
        <w:p w14:paraId="7845751D" w14:textId="77777777" w:rsidR="00F723AC" w:rsidRPr="00365AB0" w:rsidRDefault="00F723AC" w:rsidP="00F723AC">
          <w:pPr>
            <w:pStyle w:val="FirstFooter"/>
            <w:rPr>
              <w:sz w:val="18"/>
              <w:szCs w:val="18"/>
            </w:rPr>
          </w:pPr>
        </w:p>
      </w:tc>
      <w:tc>
        <w:tcPr>
          <w:tcW w:w="3260" w:type="dxa"/>
        </w:tcPr>
        <w:p w14:paraId="1BAAC8BB" w14:textId="77777777" w:rsidR="00F723AC" w:rsidRPr="00365AB0" w:rsidRDefault="00F723AC" w:rsidP="00F723AC">
          <w:pPr>
            <w:pStyle w:val="FirstFooter"/>
            <w:ind w:left="3010" w:hanging="3010"/>
            <w:rPr>
              <w:sz w:val="18"/>
              <w:szCs w:val="18"/>
            </w:rPr>
          </w:pPr>
          <w:r w:rsidRPr="00365AB0">
            <w:rPr>
              <w:sz w:val="18"/>
              <w:szCs w:val="18"/>
            </w:rPr>
            <w:t>Эл.</w:t>
          </w:r>
          <w:r w:rsidRPr="00365AB0">
            <w:rPr>
              <w:sz w:val="18"/>
              <w:szCs w:val="18"/>
              <w:lang w:val="en-US"/>
            </w:rPr>
            <w:t> </w:t>
          </w:r>
          <w:r w:rsidRPr="00365AB0">
            <w:rPr>
              <w:sz w:val="18"/>
              <w:szCs w:val="18"/>
            </w:rPr>
            <w:t>почта:</w:t>
          </w:r>
        </w:p>
      </w:tc>
      <w:tc>
        <w:tcPr>
          <w:tcW w:w="4853" w:type="dxa"/>
        </w:tcPr>
        <w:p w14:paraId="01E376B1" w14:textId="7683F1E1" w:rsidR="00F723AC" w:rsidRPr="00365AB0" w:rsidRDefault="00474093" w:rsidP="00F723AC">
          <w:pPr>
            <w:pStyle w:val="FirstFooter"/>
            <w:rPr>
              <w:sz w:val="18"/>
              <w:szCs w:val="18"/>
            </w:rPr>
          </w:pPr>
          <w:hyperlink r:id="rId1" w:history="1">
            <w:r w:rsidR="00D12D73" w:rsidRPr="00D12D73">
              <w:rPr>
                <w:rStyle w:val="Hyperlink"/>
                <w:sz w:val="18"/>
                <w:szCs w:val="18"/>
                <w:lang w:val="en-GB"/>
              </w:rPr>
              <w:t>archana.gulati@itu.int</w:t>
            </w:r>
          </w:hyperlink>
        </w:p>
      </w:tc>
      <w:bookmarkStart w:id="12" w:name="Email"/>
      <w:bookmarkEnd w:id="12"/>
    </w:tr>
  </w:tbl>
  <w:p w14:paraId="7B8DD400" w14:textId="77777777" w:rsidR="00F723AC" w:rsidRPr="00F723AC" w:rsidRDefault="00F723A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9552" w14:textId="77777777" w:rsidR="006331DE" w:rsidRPr="0054377E" w:rsidRDefault="006331DE" w:rsidP="0054377E">
      <w:pPr>
        <w:spacing w:before="0"/>
      </w:pPr>
      <w:r w:rsidRPr="0054377E">
        <w:rPr>
          <w:b/>
        </w:rPr>
        <w:t>_______________</w:t>
      </w:r>
    </w:p>
  </w:footnote>
  <w:footnote w:type="continuationSeparator" w:id="0">
    <w:p w14:paraId="2DE18B43" w14:textId="77777777" w:rsidR="006331DE" w:rsidRDefault="006331DE" w:rsidP="0054377E">
      <w:pPr>
        <w:spacing w:before="0"/>
      </w:pPr>
      <w:r>
        <w:continuationSeparator/>
      </w:r>
    </w:p>
    <w:p w14:paraId="40A8558B" w14:textId="77777777" w:rsidR="006331DE" w:rsidRDefault="006331DE"/>
  </w:footnote>
  <w:footnote w:type="continuationNotice" w:id="1">
    <w:p w14:paraId="6A8619E3" w14:textId="77777777" w:rsidR="006331DE" w:rsidRDefault="006331DE">
      <w:pPr>
        <w:spacing w:before="0"/>
      </w:pPr>
    </w:p>
    <w:p w14:paraId="359C1699" w14:textId="77777777" w:rsidR="006331DE" w:rsidRDefault="006331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1B53" w14:textId="29F7E8FC" w:rsidR="00636181" w:rsidRPr="00CE66E4" w:rsidRDefault="00636181" w:rsidP="00CE66E4">
    <w:pPr>
      <w:tabs>
        <w:tab w:val="clear" w:pos="1134"/>
        <w:tab w:val="clear" w:pos="1871"/>
        <w:tab w:val="clear" w:pos="2268"/>
        <w:tab w:val="center" w:pos="4820"/>
        <w:tab w:val="right" w:pos="14003"/>
      </w:tabs>
      <w:spacing w:before="0"/>
      <w:rPr>
        <w:smallCaps/>
        <w:spacing w:val="24"/>
        <w:sz w:val="20"/>
        <w:lang w:val="es-ES_tradnl"/>
      </w:rPr>
    </w:pPr>
    <w:r w:rsidRPr="00CE66E4">
      <w:rPr>
        <w:sz w:val="20"/>
      </w:rPr>
      <w:tab/>
    </w:r>
    <w:proofErr w:type="spellStart"/>
    <w:r w:rsidRPr="00CE66E4">
      <w:rPr>
        <w:sz w:val="20"/>
        <w:lang w:val="es-ES_tradnl"/>
      </w:rPr>
      <w:t>TDAG</w:t>
    </w:r>
    <w:proofErr w:type="spellEnd"/>
    <w:r w:rsidRPr="00CE66E4">
      <w:rPr>
        <w:sz w:val="20"/>
        <w:lang w:val="es-ES_tradnl"/>
      </w:rPr>
      <w:t>-2</w:t>
    </w:r>
    <w:r w:rsidR="000674FE">
      <w:rPr>
        <w:sz w:val="20"/>
      </w:rPr>
      <w:t>6</w:t>
    </w:r>
    <w:r w:rsidRPr="00CE66E4">
      <w:rPr>
        <w:sz w:val="20"/>
        <w:lang w:val="es-ES_tradnl"/>
      </w:rPr>
      <w:t>/</w:t>
    </w:r>
    <w:r w:rsidR="005B1C13">
      <w:rPr>
        <w:sz w:val="20"/>
      </w:rPr>
      <w:t>16</w:t>
    </w:r>
    <w:r w:rsidR="005B1C13">
      <w:rPr>
        <w:sz w:val="20"/>
        <w:lang w:val="en-GB"/>
      </w:rPr>
      <w:t>(Rev.</w:t>
    </w:r>
    <w:r w:rsidR="00C94B69">
      <w:rPr>
        <w:sz w:val="20"/>
      </w:rPr>
      <w:t>2</w:t>
    </w:r>
    <w:r w:rsidR="005B1C13">
      <w:rPr>
        <w:sz w:val="20"/>
        <w:lang w:val="en-GB"/>
      </w:rPr>
      <w:t>)</w:t>
    </w:r>
    <w:r w:rsidRPr="00CE66E4">
      <w:rPr>
        <w:sz w:val="20"/>
        <w:lang w:val="es-ES_tradnl"/>
      </w:rPr>
      <w:t>-</w:t>
    </w:r>
    <w:r w:rsidR="007606A7" w:rsidRPr="00CE66E4">
      <w:rPr>
        <w:sz w:val="20"/>
        <w:lang w:val="es-ES_tradnl"/>
      </w:rPr>
      <w:t>R</w:t>
    </w:r>
    <w:r w:rsidRPr="00CE66E4">
      <w:rPr>
        <w:sz w:val="20"/>
        <w:lang w:val="es-ES_tradnl"/>
      </w:rPr>
      <w:tab/>
    </w:r>
    <w:r w:rsidR="007606A7"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sidR="00893B2C" w:rsidRPr="00CE66E4">
      <w:rPr>
        <w:noProof/>
        <w:sz w:val="20"/>
        <w:lang w:val="es-ES_tradnl"/>
      </w:rPr>
      <w:t>19</w:t>
    </w:r>
    <w:r w:rsidRPr="00CE66E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8"/>
  </w:num>
  <w:num w:numId="4" w16cid:durableId="1830174465">
    <w:abstractNumId w:val="3"/>
  </w:num>
  <w:num w:numId="5" w16cid:durableId="1479105461">
    <w:abstractNumId w:val="30"/>
  </w:num>
  <w:num w:numId="6" w16cid:durableId="869954702">
    <w:abstractNumId w:val="36"/>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8"/>
  </w:num>
  <w:num w:numId="12" w16cid:durableId="1514690498">
    <w:abstractNumId w:val="35"/>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1"/>
  </w:num>
  <w:num w:numId="18" w16cid:durableId="1354573477">
    <w:abstractNumId w:val="33"/>
  </w:num>
  <w:num w:numId="19" w16cid:durableId="435754545">
    <w:abstractNumId w:val="17"/>
  </w:num>
  <w:num w:numId="20" w16cid:durableId="1066875134">
    <w:abstractNumId w:val="27"/>
  </w:num>
  <w:num w:numId="21" w16cid:durableId="1689939216">
    <w:abstractNumId w:val="26"/>
  </w:num>
  <w:num w:numId="22" w16cid:durableId="1257783837">
    <w:abstractNumId w:val="42"/>
  </w:num>
  <w:num w:numId="23" w16cid:durableId="970285242">
    <w:abstractNumId w:val="22"/>
  </w:num>
  <w:num w:numId="24" w16cid:durableId="1876889861">
    <w:abstractNumId w:val="16"/>
  </w:num>
  <w:num w:numId="25" w16cid:durableId="138228398">
    <w:abstractNumId w:val="19"/>
  </w:num>
  <w:num w:numId="26" w16cid:durableId="1871145006">
    <w:abstractNumId w:val="20"/>
  </w:num>
  <w:num w:numId="27" w16cid:durableId="1946108508">
    <w:abstractNumId w:val="23"/>
  </w:num>
  <w:num w:numId="28" w16cid:durableId="1629045729">
    <w:abstractNumId w:val="10"/>
  </w:num>
  <w:num w:numId="29" w16cid:durableId="2010906637">
    <w:abstractNumId w:val="24"/>
  </w:num>
  <w:num w:numId="30" w16cid:durableId="290525213">
    <w:abstractNumId w:val="40"/>
  </w:num>
  <w:num w:numId="31" w16cid:durableId="191966975">
    <w:abstractNumId w:val="25"/>
  </w:num>
  <w:num w:numId="32" w16cid:durableId="2014406757">
    <w:abstractNumId w:val="31"/>
  </w:num>
  <w:num w:numId="33" w16cid:durableId="648558829">
    <w:abstractNumId w:val="18"/>
  </w:num>
  <w:num w:numId="34" w16cid:durableId="2071807613">
    <w:abstractNumId w:val="9"/>
  </w:num>
  <w:num w:numId="35" w16cid:durableId="271744889">
    <w:abstractNumId w:val="34"/>
  </w:num>
  <w:num w:numId="36" w16cid:durableId="1457527817">
    <w:abstractNumId w:val="21"/>
  </w:num>
  <w:num w:numId="37" w16cid:durableId="10661010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2"/>
  </w:num>
  <w:num w:numId="39" w16cid:durableId="359361948">
    <w:abstractNumId w:val="37"/>
  </w:num>
  <w:num w:numId="40" w16cid:durableId="1037706265">
    <w:abstractNumId w:val="7"/>
  </w:num>
  <w:num w:numId="41" w16cid:durableId="447436251">
    <w:abstractNumId w:val="43"/>
  </w:num>
  <w:num w:numId="42" w16cid:durableId="655766109">
    <w:abstractNumId w:val="15"/>
  </w:num>
  <w:num w:numId="43" w16cid:durableId="577523632">
    <w:abstractNumId w:val="14"/>
  </w:num>
  <w:num w:numId="44" w16cid:durableId="11380636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39F4"/>
    <w:rsid w:val="000150B0"/>
    <w:rsid w:val="00015E52"/>
    <w:rsid w:val="00021004"/>
    <w:rsid w:val="00022A29"/>
    <w:rsid w:val="00025926"/>
    <w:rsid w:val="00025965"/>
    <w:rsid w:val="000336A2"/>
    <w:rsid w:val="000355FD"/>
    <w:rsid w:val="0003589F"/>
    <w:rsid w:val="0005184F"/>
    <w:rsid w:val="00051E39"/>
    <w:rsid w:val="00053725"/>
    <w:rsid w:val="00054B72"/>
    <w:rsid w:val="0005581A"/>
    <w:rsid w:val="0005619C"/>
    <w:rsid w:val="0005747E"/>
    <w:rsid w:val="000604E5"/>
    <w:rsid w:val="000617DF"/>
    <w:rsid w:val="0006550B"/>
    <w:rsid w:val="000674FE"/>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108"/>
    <w:rsid w:val="000C2592"/>
    <w:rsid w:val="000C42BA"/>
    <w:rsid w:val="000C4FD1"/>
    <w:rsid w:val="000D1759"/>
    <w:rsid w:val="000D38EB"/>
    <w:rsid w:val="000D4875"/>
    <w:rsid w:val="000D6891"/>
    <w:rsid w:val="000D6E8D"/>
    <w:rsid w:val="000D6EAB"/>
    <w:rsid w:val="000E1F4F"/>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4C26"/>
    <w:rsid w:val="0017500F"/>
    <w:rsid w:val="00176991"/>
    <w:rsid w:val="00180444"/>
    <w:rsid w:val="001832B9"/>
    <w:rsid w:val="001833E1"/>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1F2F69"/>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978E6"/>
    <w:rsid w:val="002A0A7A"/>
    <w:rsid w:val="002A0D8C"/>
    <w:rsid w:val="002A27F8"/>
    <w:rsid w:val="002A51DF"/>
    <w:rsid w:val="002A684E"/>
    <w:rsid w:val="002A6C06"/>
    <w:rsid w:val="002B074A"/>
    <w:rsid w:val="002B10D5"/>
    <w:rsid w:val="002B3296"/>
    <w:rsid w:val="002B3C84"/>
    <w:rsid w:val="002B5490"/>
    <w:rsid w:val="002C12ED"/>
    <w:rsid w:val="002C49BA"/>
    <w:rsid w:val="002C4B75"/>
    <w:rsid w:val="002C73F6"/>
    <w:rsid w:val="002C7D5E"/>
    <w:rsid w:val="002D58BE"/>
    <w:rsid w:val="002D67FD"/>
    <w:rsid w:val="002E4D1D"/>
    <w:rsid w:val="002E51E0"/>
    <w:rsid w:val="002E5411"/>
    <w:rsid w:val="002E7A84"/>
    <w:rsid w:val="002F1BD0"/>
    <w:rsid w:val="003013EE"/>
    <w:rsid w:val="00303F7C"/>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5DD6"/>
    <w:rsid w:val="003C6136"/>
    <w:rsid w:val="003D0F8B"/>
    <w:rsid w:val="003D39F2"/>
    <w:rsid w:val="003D5A63"/>
    <w:rsid w:val="003D6425"/>
    <w:rsid w:val="003D66A7"/>
    <w:rsid w:val="003D7EE8"/>
    <w:rsid w:val="003E3B14"/>
    <w:rsid w:val="003F0A6C"/>
    <w:rsid w:val="003F0F49"/>
    <w:rsid w:val="003F1363"/>
    <w:rsid w:val="00403C69"/>
    <w:rsid w:val="00405EC2"/>
    <w:rsid w:val="00406278"/>
    <w:rsid w:val="00406297"/>
    <w:rsid w:val="00412C81"/>
    <w:rsid w:val="004131D4"/>
    <w:rsid w:val="0041348E"/>
    <w:rsid w:val="00414895"/>
    <w:rsid w:val="004208C6"/>
    <w:rsid w:val="00420B7C"/>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4093"/>
    <w:rsid w:val="004755BA"/>
    <w:rsid w:val="004765FF"/>
    <w:rsid w:val="00481E58"/>
    <w:rsid w:val="0048520E"/>
    <w:rsid w:val="00486163"/>
    <w:rsid w:val="00492075"/>
    <w:rsid w:val="0049304E"/>
    <w:rsid w:val="00495290"/>
    <w:rsid w:val="004969AD"/>
    <w:rsid w:val="00496E2A"/>
    <w:rsid w:val="004A0244"/>
    <w:rsid w:val="004A3CDF"/>
    <w:rsid w:val="004A3FF4"/>
    <w:rsid w:val="004A7674"/>
    <w:rsid w:val="004A783D"/>
    <w:rsid w:val="004B13CB"/>
    <w:rsid w:val="004B2111"/>
    <w:rsid w:val="004B2466"/>
    <w:rsid w:val="004B3C6F"/>
    <w:rsid w:val="004B4FDF"/>
    <w:rsid w:val="004B4FF2"/>
    <w:rsid w:val="004B716F"/>
    <w:rsid w:val="004B7C16"/>
    <w:rsid w:val="004B7E77"/>
    <w:rsid w:val="004C3355"/>
    <w:rsid w:val="004D04E2"/>
    <w:rsid w:val="004D3C01"/>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2A8A"/>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1C13"/>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32D"/>
    <w:rsid w:val="005E0641"/>
    <w:rsid w:val="005E0D2B"/>
    <w:rsid w:val="005E10C9"/>
    <w:rsid w:val="005E228E"/>
    <w:rsid w:val="005E61DD"/>
    <w:rsid w:val="005E6321"/>
    <w:rsid w:val="005F5413"/>
    <w:rsid w:val="005F7D38"/>
    <w:rsid w:val="00600B9C"/>
    <w:rsid w:val="006023DF"/>
    <w:rsid w:val="0060693B"/>
    <w:rsid w:val="006117C6"/>
    <w:rsid w:val="00611CD2"/>
    <w:rsid w:val="00615AB9"/>
    <w:rsid w:val="00617602"/>
    <w:rsid w:val="00620ECD"/>
    <w:rsid w:val="00621FDD"/>
    <w:rsid w:val="00622B63"/>
    <w:rsid w:val="00624A81"/>
    <w:rsid w:val="0062697F"/>
    <w:rsid w:val="00627881"/>
    <w:rsid w:val="006331DE"/>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774C6"/>
    <w:rsid w:val="00680225"/>
    <w:rsid w:val="00685313"/>
    <w:rsid w:val="00690B44"/>
    <w:rsid w:val="006912F3"/>
    <w:rsid w:val="00696E7A"/>
    <w:rsid w:val="006A0D14"/>
    <w:rsid w:val="006A47E5"/>
    <w:rsid w:val="006A6E9B"/>
    <w:rsid w:val="006A747C"/>
    <w:rsid w:val="006B1038"/>
    <w:rsid w:val="006B502E"/>
    <w:rsid w:val="006B5AA9"/>
    <w:rsid w:val="006B73C2"/>
    <w:rsid w:val="006B7C2A"/>
    <w:rsid w:val="006B7CC5"/>
    <w:rsid w:val="006C03CD"/>
    <w:rsid w:val="006C23DA"/>
    <w:rsid w:val="006C6043"/>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4D7D"/>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06A7"/>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4F6C"/>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1A73"/>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42EC"/>
    <w:rsid w:val="009274B4"/>
    <w:rsid w:val="00934743"/>
    <w:rsid w:val="00934EA2"/>
    <w:rsid w:val="009373C9"/>
    <w:rsid w:val="00941B98"/>
    <w:rsid w:val="00942FC1"/>
    <w:rsid w:val="00943545"/>
    <w:rsid w:val="00944A5C"/>
    <w:rsid w:val="00944A99"/>
    <w:rsid w:val="00951816"/>
    <w:rsid w:val="00952A66"/>
    <w:rsid w:val="00953C32"/>
    <w:rsid w:val="00964C68"/>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203"/>
    <w:rsid w:val="009F1542"/>
    <w:rsid w:val="00A00AC6"/>
    <w:rsid w:val="00A03C5C"/>
    <w:rsid w:val="00A04FB0"/>
    <w:rsid w:val="00A066F1"/>
    <w:rsid w:val="00A1280A"/>
    <w:rsid w:val="00A141AF"/>
    <w:rsid w:val="00A15958"/>
    <w:rsid w:val="00A16D29"/>
    <w:rsid w:val="00A20E5E"/>
    <w:rsid w:val="00A2101B"/>
    <w:rsid w:val="00A21E18"/>
    <w:rsid w:val="00A235FD"/>
    <w:rsid w:val="00A259A2"/>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605"/>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B59A0"/>
    <w:rsid w:val="00AC007A"/>
    <w:rsid w:val="00AC034F"/>
    <w:rsid w:val="00AC1A8E"/>
    <w:rsid w:val="00AC4C17"/>
    <w:rsid w:val="00AC4DB5"/>
    <w:rsid w:val="00AD0AEB"/>
    <w:rsid w:val="00AD4C7B"/>
    <w:rsid w:val="00AE1244"/>
    <w:rsid w:val="00AE7CD5"/>
    <w:rsid w:val="00AF17A2"/>
    <w:rsid w:val="00AF2081"/>
    <w:rsid w:val="00AF2664"/>
    <w:rsid w:val="00AF45E8"/>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A48E4"/>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4B69"/>
    <w:rsid w:val="00C976EE"/>
    <w:rsid w:val="00C97C68"/>
    <w:rsid w:val="00CA18A2"/>
    <w:rsid w:val="00CA1A47"/>
    <w:rsid w:val="00CA36C5"/>
    <w:rsid w:val="00CA48CF"/>
    <w:rsid w:val="00CB1404"/>
    <w:rsid w:val="00CB1D84"/>
    <w:rsid w:val="00CB3537"/>
    <w:rsid w:val="00CB40E5"/>
    <w:rsid w:val="00CB615D"/>
    <w:rsid w:val="00CB6664"/>
    <w:rsid w:val="00CB76A2"/>
    <w:rsid w:val="00CC247A"/>
    <w:rsid w:val="00CC41F6"/>
    <w:rsid w:val="00CD2733"/>
    <w:rsid w:val="00CD2A68"/>
    <w:rsid w:val="00CD2BC1"/>
    <w:rsid w:val="00CD3139"/>
    <w:rsid w:val="00CD4117"/>
    <w:rsid w:val="00CD7BC2"/>
    <w:rsid w:val="00CD7EC4"/>
    <w:rsid w:val="00CE5ACA"/>
    <w:rsid w:val="00CE5E47"/>
    <w:rsid w:val="00CE66E4"/>
    <w:rsid w:val="00CE7A25"/>
    <w:rsid w:val="00CF020F"/>
    <w:rsid w:val="00CF269A"/>
    <w:rsid w:val="00CF2A29"/>
    <w:rsid w:val="00CF2B5B"/>
    <w:rsid w:val="00CF33C0"/>
    <w:rsid w:val="00CF4A84"/>
    <w:rsid w:val="00CF7024"/>
    <w:rsid w:val="00D00E2A"/>
    <w:rsid w:val="00D0723D"/>
    <w:rsid w:val="00D10D23"/>
    <w:rsid w:val="00D12A27"/>
    <w:rsid w:val="00D12D73"/>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347"/>
    <w:rsid w:val="00DF2D60"/>
    <w:rsid w:val="00DF6F8E"/>
    <w:rsid w:val="00E02014"/>
    <w:rsid w:val="00E03C94"/>
    <w:rsid w:val="00E03CF8"/>
    <w:rsid w:val="00E06AEA"/>
    <w:rsid w:val="00E07105"/>
    <w:rsid w:val="00E11115"/>
    <w:rsid w:val="00E12074"/>
    <w:rsid w:val="00E1307C"/>
    <w:rsid w:val="00E17BAD"/>
    <w:rsid w:val="00E21B22"/>
    <w:rsid w:val="00E236C9"/>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779"/>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AE6"/>
    <w:rsid w:val="00EB4C45"/>
    <w:rsid w:val="00EC00DF"/>
    <w:rsid w:val="00EC0FC2"/>
    <w:rsid w:val="00EC3585"/>
    <w:rsid w:val="00EC6B65"/>
    <w:rsid w:val="00ED29AB"/>
    <w:rsid w:val="00ED335C"/>
    <w:rsid w:val="00ED44A8"/>
    <w:rsid w:val="00ED5AAF"/>
    <w:rsid w:val="00EE3198"/>
    <w:rsid w:val="00EE4646"/>
    <w:rsid w:val="00EE67EC"/>
    <w:rsid w:val="00EF33D5"/>
    <w:rsid w:val="00EF481F"/>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1D10"/>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23AC"/>
    <w:rsid w:val="00F7338B"/>
    <w:rsid w:val="00F7440E"/>
    <w:rsid w:val="00F76603"/>
    <w:rsid w:val="00F772D4"/>
    <w:rsid w:val="00F808C6"/>
    <w:rsid w:val="00F83F60"/>
    <w:rsid w:val="00F8476E"/>
    <w:rsid w:val="00F848EE"/>
    <w:rsid w:val="00F84DF8"/>
    <w:rsid w:val="00F91898"/>
    <w:rsid w:val="00F9323D"/>
    <w:rsid w:val="00F94FEF"/>
    <w:rsid w:val="00F971FB"/>
    <w:rsid w:val="00FA4CD4"/>
    <w:rsid w:val="00FA579C"/>
    <w:rsid w:val="00FA668B"/>
    <w:rsid w:val="00FB20E0"/>
    <w:rsid w:val="00FB34B9"/>
    <w:rsid w:val="00FC0BEF"/>
    <w:rsid w:val="00FC1EC2"/>
    <w:rsid w:val="00FC24DA"/>
    <w:rsid w:val="00FC4678"/>
    <w:rsid w:val="00FC6545"/>
    <w:rsid w:val="00FD0183"/>
    <w:rsid w:val="00FD037B"/>
    <w:rsid w:val="00FD2546"/>
    <w:rsid w:val="00FD772E"/>
    <w:rsid w:val="00FE3346"/>
    <w:rsid w:val="00FE3926"/>
    <w:rsid w:val="00FE48BE"/>
    <w:rsid w:val="00FE4D2F"/>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779"/>
    <w:pPr>
      <w:tabs>
        <w:tab w:val="left" w:pos="1134"/>
        <w:tab w:val="left" w:pos="1871"/>
        <w:tab w:val="left" w:pos="2268"/>
      </w:tabs>
      <w:overflowPunct w:val="0"/>
      <w:autoSpaceDE w:val="0"/>
      <w:autoSpaceDN w:val="0"/>
      <w:adjustRightInd w:val="0"/>
      <w:spacing w:before="120"/>
      <w:textAlignment w:val="baseline"/>
    </w:pPr>
    <w:rPr>
      <w:rFonts w:ascii="Calibri" w:hAnsi="Calibri"/>
      <w:sz w:val="22"/>
      <w:lang w:val="ru-RU" w:eastAsia="en-US"/>
    </w:rPr>
  </w:style>
  <w:style w:type="paragraph" w:styleId="Heading1">
    <w:name w:val="heading 1"/>
    <w:basedOn w:val="Normal"/>
    <w:next w:val="Normal"/>
    <w:qFormat/>
    <w:rsid w:val="00E64779"/>
    <w:pPr>
      <w:keepNext/>
      <w:keepLines/>
      <w:spacing w:before="360"/>
      <w:ind w:left="1134" w:hanging="1134"/>
      <w:outlineLvl w:val="0"/>
    </w:pPr>
    <w:rPr>
      <w:b/>
      <w:sz w:val="26"/>
    </w:rPr>
  </w:style>
  <w:style w:type="paragraph" w:styleId="Heading2">
    <w:name w:val="heading 2"/>
    <w:basedOn w:val="Heading1"/>
    <w:next w:val="Normal"/>
    <w:qFormat/>
    <w:rsid w:val="00E64779"/>
    <w:pPr>
      <w:spacing w:before="240"/>
      <w:outlineLvl w:val="1"/>
    </w:pPr>
    <w:rPr>
      <w:sz w:val="22"/>
    </w:rPr>
  </w:style>
  <w:style w:type="paragraph" w:styleId="Heading3">
    <w:name w:val="heading 3"/>
    <w:basedOn w:val="Heading1"/>
    <w:next w:val="Normal"/>
    <w:qFormat/>
    <w:rsid w:val="00EB4AE6"/>
    <w:pPr>
      <w:tabs>
        <w:tab w:val="clear" w:pos="1134"/>
      </w:tabs>
      <w:spacing w:before="200"/>
      <w:outlineLvl w:val="2"/>
    </w:pPr>
    <w:rPr>
      <w:sz w:val="22"/>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EB4AE6"/>
    <w:pPr>
      <w:overflowPunct/>
      <w:autoSpaceDE/>
      <w:autoSpaceDN/>
      <w:adjustRightInd/>
      <w:spacing w:before="240"/>
      <w:jc w:val="center"/>
      <w:textAlignment w:val="auto"/>
    </w:pPr>
    <w:rPr>
      <w:sz w:val="26"/>
      <w:lang w:val="es-ES_tradnl"/>
    </w:rPr>
  </w:style>
  <w:style w:type="paragraph" w:customStyle="1" w:styleId="AnnexNo">
    <w:name w:val="Annex_No"/>
    <w:basedOn w:val="Normal"/>
    <w:next w:val="Normal"/>
    <w:rsid w:val="00EB4AE6"/>
    <w:pPr>
      <w:keepNext/>
      <w:keepLines/>
      <w:spacing w:before="480" w:after="80"/>
      <w:jc w:val="center"/>
    </w:pPr>
    <w:rPr>
      <w:caps/>
      <w:sz w:val="26"/>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EB4AE6"/>
    <w:pPr>
      <w:keepNext/>
      <w:keepLines/>
      <w:spacing w:before="240" w:after="280"/>
      <w:jc w:val="center"/>
    </w:pPr>
    <w:rPr>
      <w:b/>
      <w:sz w:val="26"/>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EB4AE6"/>
    <w:pPr>
      <w:spacing w:before="480"/>
      <w:jc w:val="center"/>
    </w:pPr>
    <w:rPr>
      <w:b/>
      <w:sz w:val="26"/>
    </w:rPr>
  </w:style>
  <w:style w:type="paragraph" w:customStyle="1" w:styleId="ArtNo">
    <w:name w:val="Art_No"/>
    <w:basedOn w:val="Normal"/>
    <w:next w:val="Normal"/>
    <w:rsid w:val="00EB4AE6"/>
    <w:pPr>
      <w:keepNext/>
      <w:keepLines/>
      <w:spacing w:before="480"/>
      <w:jc w:val="center"/>
    </w:pPr>
    <w:rPr>
      <w:caps/>
      <w:sz w:val="26"/>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EB4AE6"/>
    <w:pPr>
      <w:keepNext/>
      <w:keepLines/>
      <w:spacing w:before="240"/>
      <w:jc w:val="center"/>
    </w:pPr>
    <w:rPr>
      <w:b/>
      <w:sz w:val="26"/>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EB4AE6"/>
    <w:rPr>
      <w:rFonts w:asciiTheme="minorHAnsi" w:hAnsiTheme="minorHAnsi"/>
      <w:position w:val="6"/>
      <w:sz w:val="16"/>
    </w:rPr>
  </w:style>
  <w:style w:type="paragraph" w:styleId="FootnoteText">
    <w:name w:val="footnote text"/>
    <w:basedOn w:val="Normal"/>
    <w:link w:val="FootnoteTextChar"/>
    <w:qFormat/>
    <w:rsid w:val="00EB4AE6"/>
    <w:pPr>
      <w:keepLines/>
      <w:tabs>
        <w:tab w:val="clear" w:pos="1134"/>
        <w:tab w:val="clear" w:pos="1871"/>
        <w:tab w:val="clear" w:pos="2268"/>
        <w:tab w:val="left" w:pos="284"/>
      </w:tabs>
      <w:spacing w:before="60"/>
      <w:ind w:left="284" w:hanging="284"/>
    </w:pPr>
    <w:rPr>
      <w:sz w:val="20"/>
    </w:rPr>
  </w:style>
  <w:style w:type="character" w:customStyle="1" w:styleId="FootnoteTextChar">
    <w:name w:val="Footnote Text Char"/>
    <w:basedOn w:val="DefaultParagraphFont"/>
    <w:link w:val="FootnoteText"/>
    <w:qFormat/>
    <w:rsid w:val="00EB4AE6"/>
    <w:rPr>
      <w:rFonts w:ascii="Calibri" w:hAnsi="Calibri"/>
      <w:lang w:val="ru-RU"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EB4AE6"/>
    <w:pPr>
      <w:spacing w:before="840"/>
      <w:jc w:val="center"/>
    </w:pPr>
    <w:rPr>
      <w:b/>
      <w:sz w:val="26"/>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style>
  <w:style w:type="paragraph" w:customStyle="1" w:styleId="QuestionNo">
    <w:name w:val="Question_No"/>
    <w:basedOn w:val="Normal"/>
    <w:next w:val="Normal"/>
    <w:rsid w:val="00EB4AE6"/>
    <w:pPr>
      <w:keepNext/>
      <w:keepLines/>
      <w:spacing w:before="480"/>
      <w:jc w:val="center"/>
    </w:pPr>
    <w:rPr>
      <w:caps/>
      <w:sz w:val="26"/>
    </w:rPr>
  </w:style>
  <w:style w:type="paragraph" w:customStyle="1" w:styleId="Questiontitle">
    <w:name w:val="Question_title"/>
    <w:basedOn w:val="Normal"/>
    <w:next w:val="Normal"/>
    <w:rsid w:val="00EB4AE6"/>
    <w:pPr>
      <w:keepNext/>
      <w:keepLines/>
      <w:spacing w:before="240"/>
      <w:jc w:val="center"/>
    </w:pPr>
    <w:rPr>
      <w:b/>
      <w:sz w:val="26"/>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CB76A2"/>
    <w:pPr>
      <w:spacing w:before="240"/>
    </w:pPr>
    <w:rPr>
      <w:b w:val="0"/>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style>
  <w:style w:type="paragraph" w:customStyle="1" w:styleId="RecNo">
    <w:name w:val="Rec_No"/>
    <w:basedOn w:val="Normal"/>
    <w:next w:val="Normal"/>
    <w:rsid w:val="00EB4AE6"/>
    <w:pPr>
      <w:keepNext/>
      <w:keepLines/>
      <w:spacing w:before="480"/>
      <w:jc w:val="center"/>
    </w:pPr>
    <w:rPr>
      <w:caps/>
      <w:sz w:val="26"/>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EB4AE6"/>
  </w:style>
  <w:style w:type="paragraph" w:customStyle="1" w:styleId="AppArttitle">
    <w:name w:val="App_Art_title"/>
    <w:basedOn w:val="Arttitle"/>
    <w:qFormat/>
    <w:rsid w:val="00A066F1"/>
  </w:style>
  <w:style w:type="paragraph" w:customStyle="1" w:styleId="Opiniontitle">
    <w:name w:val="Opinion_title"/>
    <w:basedOn w:val="Rectitle"/>
    <w:next w:val="Normalaftertitle"/>
    <w:qFormat/>
    <w:rsid w:val="00EB4AE6"/>
  </w:style>
  <w:style w:type="paragraph" w:customStyle="1" w:styleId="OpinionNo">
    <w:name w:val="Opinion_No"/>
    <w:basedOn w:val="RecNo"/>
    <w:next w:val="Opiniontitle"/>
    <w:qFormat/>
    <w:rsid w:val="00EB4AE6"/>
  </w:style>
  <w:style w:type="paragraph" w:customStyle="1" w:styleId="Volumetitle">
    <w:name w:val="Volume_title"/>
    <w:basedOn w:val="Normal"/>
    <w:qFormat/>
    <w:rsid w:val="00EB4AE6"/>
    <w:pPr>
      <w:tabs>
        <w:tab w:val="clear" w:pos="1134"/>
        <w:tab w:val="clear" w:pos="2268"/>
      </w:tabs>
      <w:overflowPunct/>
      <w:autoSpaceDE/>
      <w:autoSpaceDN/>
      <w:adjustRightInd/>
      <w:spacing w:before="0"/>
      <w:textAlignment w:val="auto"/>
    </w:pPr>
    <w:rPr>
      <w:b/>
      <w:sz w:val="26"/>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HeadingbChar">
    <w:name w:val="Heading_b Char"/>
    <w:basedOn w:val="DefaultParagraphFont"/>
    <w:link w:val="Headingb"/>
    <w:locked/>
    <w:rsid w:val="005E032D"/>
    <w:rPr>
      <w:rFonts w:asciiTheme="minorHAnsi" w:hAnsiTheme="minorHAnsi" w:cs="Times New Roman Bold"/>
      <w:b/>
      <w:sz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5-CL-C-0105/en" TargetMode="External"/><Relationship Id="rId18" Type="http://schemas.openxmlformats.org/officeDocument/2006/relationships/hyperlink" Target="https://www.itu.int/md/D26-TDAG33-INF-000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tu.int/md/S26-CL-C-0024/en" TargetMode="External"/><Relationship Id="rId17" Type="http://schemas.openxmlformats.org/officeDocument/2006/relationships/hyperlink" Target="https://www.itu.int/md/S25-CL-C-0069/en" TargetMode="External"/><Relationship Id="rId2" Type="http://schemas.openxmlformats.org/officeDocument/2006/relationships/customXml" Target="../customXml/item2.xml"/><Relationship Id="rId16" Type="http://schemas.openxmlformats.org/officeDocument/2006/relationships/hyperlink" Target="https://www.itu.int/md/S25-CL-C-0105/en" TargetMode="External"/><Relationship Id="rId20" Type="http://schemas.openxmlformats.org/officeDocument/2006/relationships/hyperlink" Target="https://www.itu.int/md/S26-CL-INF-0010/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md/D26-TDAG33-INF-000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md/S26-CL-C-0024/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L-C-0069/e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501DE73B-BE86-46B1-A4A2-0955836D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401</Words>
  <Characters>3374</Characters>
  <Application>Microsoft Office Word</Application>
  <DocSecurity>0</DocSecurity>
  <Lines>28</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General Secretariat - Pool</Manager>
  <Company/>
  <LinksUpToDate>false</LinksUpToDate>
  <CharactersWithSpaces>3768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Maloletkova, Svetlana</cp:lastModifiedBy>
  <cp:revision>3</cp:revision>
  <cp:lastPrinted>2019-01-16T07:57:00Z</cp:lastPrinted>
  <dcterms:created xsi:type="dcterms:W3CDTF">2026-04-07T08:49:00Z</dcterms:created>
  <dcterms:modified xsi:type="dcterms:W3CDTF">2026-04-07T08:55:00Z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ies>
</file>