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675"/>
        <w:tblW w:w="10031" w:type="dxa"/>
        <w:tblLayout w:type="fixed"/>
        <w:tblLook w:val="0000" w:firstRow="0" w:lastRow="0" w:firstColumn="0" w:lastColumn="0" w:noHBand="0" w:noVBand="0"/>
      </w:tblPr>
      <w:tblGrid>
        <w:gridCol w:w="6804"/>
        <w:gridCol w:w="3227"/>
      </w:tblGrid>
      <w:tr w:rsidR="001E252D" w:rsidRPr="00590766" w14:paraId="66D7DD9F" w14:textId="77777777" w:rsidTr="15AE6D17">
        <w:trPr>
          <w:cantSplit/>
          <w:trHeight w:val="1134"/>
        </w:trPr>
        <w:tc>
          <w:tcPr>
            <w:tcW w:w="6804" w:type="dxa"/>
          </w:tcPr>
          <w:p w14:paraId="4D48C930" w14:textId="4F44B6C5" w:rsidR="006D23A1" w:rsidRDefault="00922320" w:rsidP="006D23A1">
            <w:pPr>
              <w:ind w:left="34"/>
              <w:rPr>
                <w:b/>
                <w:bCs/>
                <w:sz w:val="32"/>
                <w:szCs w:val="32"/>
                <w:lang w:eastAsia="zh-CN"/>
              </w:rPr>
            </w:pPr>
            <w:r w:rsidRPr="00922320">
              <w:rPr>
                <w:rFonts w:hint="eastAsia"/>
                <w:b/>
                <w:bCs/>
                <w:sz w:val="32"/>
                <w:szCs w:val="32"/>
                <w:lang w:eastAsia="zh-CN"/>
              </w:rPr>
              <w:t>电信发展顾问组（</w:t>
            </w:r>
            <w:r w:rsidRPr="00922320">
              <w:rPr>
                <w:rFonts w:hint="eastAsia"/>
                <w:b/>
                <w:bCs/>
                <w:sz w:val="32"/>
                <w:szCs w:val="32"/>
                <w:lang w:eastAsia="zh-CN"/>
              </w:rPr>
              <w:t>TDAG</w:t>
            </w:r>
            <w:r w:rsidRPr="00922320">
              <w:rPr>
                <w:rFonts w:hint="eastAsia"/>
                <w:b/>
                <w:bCs/>
                <w:sz w:val="32"/>
                <w:szCs w:val="32"/>
                <w:lang w:eastAsia="zh-CN"/>
              </w:rPr>
              <w:t>）</w:t>
            </w:r>
          </w:p>
          <w:p w14:paraId="0B57EFDC" w14:textId="0ADF91F5" w:rsidR="001E252D" w:rsidRPr="00590766" w:rsidRDefault="00922320" w:rsidP="006D23A1">
            <w:pPr>
              <w:tabs>
                <w:tab w:val="clear" w:pos="1134"/>
              </w:tabs>
              <w:spacing w:after="48" w:line="240" w:lineRule="atLeast"/>
              <w:ind w:left="34"/>
              <w:rPr>
                <w:b/>
                <w:bCs/>
                <w:sz w:val="28"/>
                <w:szCs w:val="28"/>
                <w:lang w:eastAsia="zh-CN"/>
              </w:rPr>
            </w:pPr>
            <w:r>
              <w:rPr>
                <w:rFonts w:hint="eastAsia"/>
                <w:b/>
                <w:bCs/>
                <w:sz w:val="26"/>
                <w:szCs w:val="26"/>
                <w:lang w:eastAsia="zh-CN"/>
              </w:rPr>
              <w:t>第</w:t>
            </w:r>
            <w:r w:rsidR="006D23A1">
              <w:rPr>
                <w:b/>
                <w:bCs/>
                <w:sz w:val="26"/>
                <w:szCs w:val="26"/>
                <w:lang w:eastAsia="zh-CN"/>
              </w:rPr>
              <w:t>33</w:t>
            </w:r>
            <w:r>
              <w:rPr>
                <w:rFonts w:hint="eastAsia"/>
                <w:b/>
                <w:bCs/>
                <w:sz w:val="26"/>
                <w:szCs w:val="26"/>
                <w:lang w:eastAsia="zh-CN"/>
              </w:rPr>
              <w:t>次会议，</w:t>
            </w:r>
            <w:r>
              <w:rPr>
                <w:rFonts w:hint="eastAsia"/>
                <w:b/>
                <w:bCs/>
                <w:sz w:val="26"/>
                <w:szCs w:val="26"/>
                <w:lang w:eastAsia="zh-CN"/>
              </w:rPr>
              <w:t>2026</w:t>
            </w:r>
            <w:r>
              <w:rPr>
                <w:rFonts w:hint="eastAsia"/>
                <w:b/>
                <w:bCs/>
                <w:sz w:val="26"/>
                <w:szCs w:val="26"/>
                <w:lang w:eastAsia="zh-CN"/>
              </w:rPr>
              <w:t>年</w:t>
            </w:r>
            <w:r>
              <w:rPr>
                <w:rFonts w:hint="eastAsia"/>
                <w:b/>
                <w:bCs/>
                <w:sz w:val="26"/>
                <w:szCs w:val="26"/>
                <w:lang w:eastAsia="zh-CN"/>
              </w:rPr>
              <w:t>4</w:t>
            </w:r>
            <w:r>
              <w:rPr>
                <w:rFonts w:hint="eastAsia"/>
                <w:b/>
                <w:bCs/>
                <w:sz w:val="26"/>
                <w:szCs w:val="26"/>
                <w:lang w:eastAsia="zh-CN"/>
              </w:rPr>
              <w:t>月</w:t>
            </w:r>
            <w:r>
              <w:rPr>
                <w:rFonts w:hint="eastAsia"/>
                <w:b/>
                <w:bCs/>
                <w:sz w:val="26"/>
                <w:szCs w:val="26"/>
                <w:lang w:eastAsia="zh-CN"/>
              </w:rPr>
              <w:t>7-10</w:t>
            </w:r>
            <w:r>
              <w:rPr>
                <w:rFonts w:hint="eastAsia"/>
                <w:b/>
                <w:bCs/>
                <w:sz w:val="26"/>
                <w:szCs w:val="26"/>
                <w:lang w:eastAsia="zh-CN"/>
              </w:rPr>
              <w:t>日，瑞士日内瓦</w:t>
            </w:r>
          </w:p>
        </w:tc>
        <w:tc>
          <w:tcPr>
            <w:tcW w:w="3227" w:type="dxa"/>
          </w:tcPr>
          <w:p w14:paraId="47998032" w14:textId="0761D801" w:rsidR="001E252D" w:rsidRPr="00590766" w:rsidRDefault="00EC02A9" w:rsidP="00993563">
            <w:pPr>
              <w:spacing w:line="240" w:lineRule="atLeast"/>
              <w:jc w:val="right"/>
              <w:rPr>
                <w:rFonts w:cstheme="minorHAnsi"/>
              </w:rPr>
            </w:pPr>
            <w:bookmarkStart w:id="0" w:name="ditulogo"/>
            <w:bookmarkEnd w:id="0"/>
            <w:r w:rsidRPr="00EC0817">
              <w:rPr>
                <w:noProof/>
                <w:lang w:eastAsia="fr-FR"/>
              </w:rPr>
              <w:drawing>
                <wp:inline distT="0" distB="0" distL="0" distR="0" wp14:anchorId="4FA85A9B" wp14:editId="08A8C7A6">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590766" w14:paraId="0553BAD5" w14:textId="77777777" w:rsidTr="15AE6D17">
        <w:trPr>
          <w:cantSplit/>
        </w:trPr>
        <w:tc>
          <w:tcPr>
            <w:tcW w:w="6804" w:type="dxa"/>
            <w:tcBorders>
              <w:top w:val="single" w:sz="12" w:space="0" w:color="auto"/>
            </w:tcBorders>
          </w:tcPr>
          <w:p w14:paraId="025E0657" w14:textId="77777777" w:rsidR="00D83BF5" w:rsidRPr="00590766" w:rsidRDefault="00D83BF5" w:rsidP="00B951D0">
            <w:pPr>
              <w:spacing w:before="0" w:after="48" w:line="240" w:lineRule="atLeast"/>
              <w:rPr>
                <w:rFonts w:cstheme="minorHAnsi"/>
                <w:b/>
                <w:smallCaps/>
                <w:sz w:val="20"/>
              </w:rPr>
            </w:pPr>
            <w:bookmarkStart w:id="1" w:name="dhead"/>
          </w:p>
        </w:tc>
        <w:tc>
          <w:tcPr>
            <w:tcW w:w="3227" w:type="dxa"/>
            <w:tcBorders>
              <w:top w:val="single" w:sz="12" w:space="0" w:color="auto"/>
            </w:tcBorders>
          </w:tcPr>
          <w:p w14:paraId="6C25E875" w14:textId="77777777" w:rsidR="00D83BF5" w:rsidRPr="00590766" w:rsidRDefault="00D83BF5" w:rsidP="00B951D0">
            <w:pPr>
              <w:spacing w:before="0" w:line="240" w:lineRule="atLeast"/>
              <w:rPr>
                <w:rFonts w:cstheme="minorHAnsi"/>
                <w:sz w:val="20"/>
              </w:rPr>
            </w:pPr>
          </w:p>
        </w:tc>
      </w:tr>
      <w:tr w:rsidR="00D83BF5" w:rsidRPr="00590766" w14:paraId="6872385C" w14:textId="77777777" w:rsidTr="15AE6D17">
        <w:trPr>
          <w:cantSplit/>
          <w:trHeight w:val="23"/>
        </w:trPr>
        <w:tc>
          <w:tcPr>
            <w:tcW w:w="6804" w:type="dxa"/>
          </w:tcPr>
          <w:p w14:paraId="78333E30" w14:textId="77777777" w:rsidR="00D83BF5" w:rsidRPr="00590766" w:rsidRDefault="00D83BF5" w:rsidP="00B951D0">
            <w:pPr>
              <w:pStyle w:val="Committee"/>
              <w:framePr w:hSpace="0" w:wrap="auto" w:hAnchor="text" w:yAlign="inline"/>
            </w:pPr>
            <w:bookmarkStart w:id="2" w:name="dnum" w:colFirst="1" w:colLast="1"/>
            <w:bookmarkStart w:id="3" w:name="dmeeting" w:colFirst="0" w:colLast="0"/>
            <w:bookmarkEnd w:id="1"/>
          </w:p>
        </w:tc>
        <w:tc>
          <w:tcPr>
            <w:tcW w:w="3227" w:type="dxa"/>
          </w:tcPr>
          <w:p w14:paraId="60E5BC35" w14:textId="131520A5" w:rsidR="00D83BF5" w:rsidRPr="00590766" w:rsidRDefault="00922320" w:rsidP="5C84FEF2">
            <w:pPr>
              <w:tabs>
                <w:tab w:val="left" w:pos="851"/>
              </w:tabs>
              <w:spacing w:before="0" w:line="240" w:lineRule="atLeast"/>
              <w:rPr>
                <w:rFonts w:cstheme="minorBidi"/>
                <w:lang w:val="es-ES" w:eastAsia="zh-CN"/>
              </w:rPr>
            </w:pPr>
            <w:r>
              <w:rPr>
                <w:rFonts w:hint="eastAsia"/>
                <w:b/>
                <w:lang w:val="es-ES" w:eastAsia="zh-CN"/>
              </w:rPr>
              <w:t>文件</w:t>
            </w:r>
            <w:r w:rsidR="00D83BF5" w:rsidRPr="15BD81B1">
              <w:rPr>
                <w:b/>
                <w:lang w:val="es-ES"/>
              </w:rPr>
              <w:t xml:space="preserve"> </w:t>
            </w:r>
            <w:bookmarkStart w:id="4" w:name="DocRef1"/>
            <w:bookmarkEnd w:id="4"/>
            <w:r w:rsidR="001E252D" w:rsidRPr="15BD81B1">
              <w:rPr>
                <w:b/>
                <w:lang w:val="es-ES"/>
              </w:rPr>
              <w:t>TDAG-</w:t>
            </w:r>
            <w:r w:rsidR="00EC02A9" w:rsidRPr="15BD81B1">
              <w:rPr>
                <w:b/>
                <w:lang w:val="es-ES"/>
              </w:rPr>
              <w:t>26</w:t>
            </w:r>
            <w:r w:rsidR="00D83BF5" w:rsidRPr="15BD81B1">
              <w:rPr>
                <w:b/>
                <w:lang w:val="es-ES"/>
              </w:rPr>
              <w:t>/</w:t>
            </w:r>
            <w:r w:rsidR="00EC02A9" w:rsidRPr="15BD81B1">
              <w:rPr>
                <w:b/>
                <w:lang w:val="es-ES"/>
              </w:rPr>
              <w:t>5</w:t>
            </w:r>
            <w:r w:rsidR="00D83BF5" w:rsidRPr="15BD81B1">
              <w:rPr>
                <w:b/>
                <w:lang w:val="es-ES"/>
              </w:rPr>
              <w:t>-</w:t>
            </w:r>
            <w:r>
              <w:rPr>
                <w:rFonts w:hint="eastAsia"/>
                <w:b/>
                <w:lang w:val="es-ES" w:eastAsia="zh-CN"/>
              </w:rPr>
              <w:t>C</w:t>
            </w:r>
          </w:p>
        </w:tc>
      </w:tr>
      <w:tr w:rsidR="00D83BF5" w:rsidRPr="00590766" w14:paraId="63958919" w14:textId="77777777" w:rsidTr="15AE6D17">
        <w:trPr>
          <w:cantSplit/>
          <w:trHeight w:val="23"/>
        </w:trPr>
        <w:tc>
          <w:tcPr>
            <w:tcW w:w="6804" w:type="dxa"/>
          </w:tcPr>
          <w:p w14:paraId="00E90BF9" w14:textId="77777777" w:rsidR="00D83BF5" w:rsidRPr="005C7123" w:rsidRDefault="00D83BF5" w:rsidP="00B951D0">
            <w:pPr>
              <w:tabs>
                <w:tab w:val="left" w:pos="851"/>
              </w:tabs>
              <w:spacing w:before="0" w:line="240" w:lineRule="atLeast"/>
              <w:rPr>
                <w:rFonts w:cstheme="minorHAnsi"/>
                <w:b/>
                <w:szCs w:val="24"/>
              </w:rPr>
            </w:pPr>
            <w:bookmarkStart w:id="5" w:name="ddate" w:colFirst="1" w:colLast="1"/>
            <w:bookmarkStart w:id="6" w:name="dblank" w:colFirst="0" w:colLast="0"/>
            <w:bookmarkEnd w:id="2"/>
            <w:bookmarkEnd w:id="3"/>
          </w:p>
        </w:tc>
        <w:tc>
          <w:tcPr>
            <w:tcW w:w="3227" w:type="dxa"/>
          </w:tcPr>
          <w:p w14:paraId="077D0E2D" w14:textId="7CB853EA" w:rsidR="00D83BF5" w:rsidRPr="00590766" w:rsidRDefault="00593B87" w:rsidP="005C7123">
            <w:pPr>
              <w:spacing w:before="0" w:line="240" w:lineRule="atLeast"/>
              <w:rPr>
                <w:rFonts w:cstheme="minorBidi"/>
                <w:lang w:val="fr-FR"/>
              </w:rPr>
            </w:pPr>
            <w:r w:rsidRPr="4A822C57">
              <w:rPr>
                <w:b/>
                <w:bCs/>
                <w:lang w:val="fr-FR"/>
              </w:rPr>
              <w:t>20</w:t>
            </w:r>
            <w:r w:rsidR="00EC02A9" w:rsidRPr="4A822C57">
              <w:rPr>
                <w:b/>
                <w:bCs/>
                <w:lang w:val="fr-FR"/>
              </w:rPr>
              <w:t>26</w:t>
            </w:r>
            <w:r w:rsidR="00922320">
              <w:rPr>
                <w:rFonts w:hint="eastAsia"/>
                <w:b/>
                <w:bCs/>
                <w:lang w:val="fr-FR" w:eastAsia="zh-CN"/>
              </w:rPr>
              <w:t>年</w:t>
            </w:r>
            <w:r w:rsidR="00922320">
              <w:rPr>
                <w:rFonts w:hint="eastAsia"/>
                <w:b/>
                <w:bCs/>
                <w:lang w:val="fr-FR" w:eastAsia="zh-CN"/>
              </w:rPr>
              <w:t>3</w:t>
            </w:r>
            <w:r w:rsidR="00922320">
              <w:rPr>
                <w:rFonts w:hint="eastAsia"/>
                <w:b/>
                <w:bCs/>
                <w:lang w:val="fr-FR" w:eastAsia="zh-CN"/>
              </w:rPr>
              <w:t>月</w:t>
            </w:r>
            <w:r w:rsidR="00922320">
              <w:rPr>
                <w:rFonts w:hint="eastAsia"/>
                <w:b/>
                <w:bCs/>
                <w:lang w:val="fr-FR" w:eastAsia="zh-CN"/>
              </w:rPr>
              <w:t>3</w:t>
            </w:r>
            <w:r w:rsidR="00922320">
              <w:rPr>
                <w:rFonts w:hint="eastAsia"/>
                <w:b/>
                <w:bCs/>
                <w:lang w:val="fr-FR" w:eastAsia="zh-CN"/>
              </w:rPr>
              <w:t>日</w:t>
            </w:r>
          </w:p>
        </w:tc>
      </w:tr>
      <w:tr w:rsidR="00D83BF5" w:rsidRPr="00590766" w14:paraId="4869FC78" w14:textId="77777777" w:rsidTr="15AE6D17">
        <w:trPr>
          <w:cantSplit/>
          <w:trHeight w:val="23"/>
        </w:trPr>
        <w:tc>
          <w:tcPr>
            <w:tcW w:w="6804" w:type="dxa"/>
          </w:tcPr>
          <w:p w14:paraId="7AB964A0" w14:textId="77777777" w:rsidR="00D83BF5" w:rsidRPr="00590766" w:rsidRDefault="00D83BF5" w:rsidP="00B951D0">
            <w:pPr>
              <w:tabs>
                <w:tab w:val="left" w:pos="851"/>
              </w:tabs>
              <w:spacing w:before="0" w:line="240" w:lineRule="atLeast"/>
              <w:rPr>
                <w:rFonts w:cstheme="minorHAnsi"/>
                <w:szCs w:val="24"/>
              </w:rPr>
            </w:pPr>
            <w:bookmarkStart w:id="7" w:name="dbluepink" w:colFirst="0" w:colLast="0"/>
            <w:bookmarkStart w:id="8" w:name="dorlang" w:colFirst="1" w:colLast="1"/>
            <w:bookmarkEnd w:id="5"/>
            <w:bookmarkEnd w:id="6"/>
          </w:p>
        </w:tc>
        <w:tc>
          <w:tcPr>
            <w:tcW w:w="3227" w:type="dxa"/>
          </w:tcPr>
          <w:p w14:paraId="35563CDF" w14:textId="0A6DC27F" w:rsidR="00D83BF5" w:rsidRPr="00590766" w:rsidRDefault="00922320" w:rsidP="00B951D0">
            <w:pPr>
              <w:tabs>
                <w:tab w:val="left" w:pos="993"/>
              </w:tabs>
              <w:spacing w:before="0"/>
              <w:rPr>
                <w:rFonts w:cstheme="minorBidi"/>
                <w:b/>
                <w:lang w:val="fr-FR"/>
              </w:rPr>
            </w:pPr>
            <w:r>
              <w:rPr>
                <w:rFonts w:hint="eastAsia"/>
                <w:b/>
                <w:lang w:val="fr-FR" w:eastAsia="zh-CN"/>
              </w:rPr>
              <w:t>原文：英文</w:t>
            </w:r>
          </w:p>
        </w:tc>
      </w:tr>
      <w:tr w:rsidR="00D83BF5" w:rsidRPr="00590766" w14:paraId="296237C7" w14:textId="77777777" w:rsidTr="15AE6D17">
        <w:trPr>
          <w:cantSplit/>
          <w:trHeight w:val="23"/>
        </w:trPr>
        <w:tc>
          <w:tcPr>
            <w:tcW w:w="10031" w:type="dxa"/>
            <w:gridSpan w:val="2"/>
          </w:tcPr>
          <w:p w14:paraId="2507700C" w14:textId="31C9F9FA" w:rsidR="00D83BF5" w:rsidRPr="00590766" w:rsidRDefault="00C73347" w:rsidP="00B911B2">
            <w:pPr>
              <w:pStyle w:val="Source"/>
              <w:spacing w:before="240" w:after="240"/>
            </w:pPr>
            <w:r w:rsidRPr="00590766">
              <w:t>ITU-D</w:t>
            </w:r>
            <w:r w:rsidR="00922320">
              <w:rPr>
                <w:rFonts w:hint="eastAsia"/>
                <w:lang w:eastAsia="zh-CN"/>
              </w:rPr>
              <w:t>第</w:t>
            </w:r>
            <w:r w:rsidR="00922320">
              <w:rPr>
                <w:rFonts w:hint="eastAsia"/>
                <w:lang w:eastAsia="zh-CN"/>
              </w:rPr>
              <w:t>1</w:t>
            </w:r>
            <w:r w:rsidR="00922320">
              <w:rPr>
                <w:rFonts w:hint="eastAsia"/>
                <w:lang w:eastAsia="zh-CN"/>
              </w:rPr>
              <w:t>研究组主席</w:t>
            </w:r>
          </w:p>
        </w:tc>
      </w:tr>
      <w:tr w:rsidR="00D83BF5" w:rsidRPr="00590766" w14:paraId="590EF24E" w14:textId="77777777" w:rsidTr="15AE6D17">
        <w:trPr>
          <w:cantSplit/>
          <w:trHeight w:val="23"/>
        </w:trPr>
        <w:tc>
          <w:tcPr>
            <w:tcW w:w="10031" w:type="dxa"/>
            <w:gridSpan w:val="2"/>
            <w:vAlign w:val="center"/>
          </w:tcPr>
          <w:p w14:paraId="3802A8B5" w14:textId="189735BA" w:rsidR="00D83BF5" w:rsidRPr="008F1EB2" w:rsidRDefault="00C73347" w:rsidP="007F735C">
            <w:pPr>
              <w:pStyle w:val="Title1"/>
              <w:spacing w:before="120" w:after="120"/>
              <w:rPr>
                <w:caps w:val="0"/>
                <w:lang w:eastAsia="zh-CN"/>
              </w:rPr>
            </w:pPr>
            <w:r w:rsidRPr="008F1EB2">
              <w:rPr>
                <w:caps w:val="0"/>
                <w:szCs w:val="28"/>
                <w:lang w:eastAsia="zh-CN"/>
              </w:rPr>
              <w:t>20</w:t>
            </w:r>
            <w:r w:rsidR="00EC02A9" w:rsidRPr="008F1EB2">
              <w:rPr>
                <w:caps w:val="0"/>
                <w:szCs w:val="28"/>
                <w:lang w:eastAsia="zh-CN"/>
              </w:rPr>
              <w:t>26</w:t>
            </w:r>
            <w:r w:rsidRPr="008F1EB2">
              <w:rPr>
                <w:caps w:val="0"/>
                <w:szCs w:val="28"/>
                <w:lang w:eastAsia="zh-CN"/>
              </w:rPr>
              <w:t>-202</w:t>
            </w:r>
            <w:r w:rsidR="00EC02A9" w:rsidRPr="008F1EB2">
              <w:rPr>
                <w:caps w:val="0"/>
                <w:szCs w:val="28"/>
                <w:lang w:eastAsia="zh-CN"/>
              </w:rPr>
              <w:t>9</w:t>
            </w:r>
            <w:r w:rsidR="00922320">
              <w:rPr>
                <w:rFonts w:hint="eastAsia"/>
                <w:caps w:val="0"/>
                <w:szCs w:val="28"/>
                <w:lang w:eastAsia="zh-CN"/>
              </w:rPr>
              <w:t>年研究期</w:t>
            </w:r>
            <w:r w:rsidR="00922320">
              <w:rPr>
                <w:rFonts w:hint="eastAsia"/>
                <w:caps w:val="0"/>
                <w:szCs w:val="28"/>
                <w:lang w:eastAsia="zh-CN"/>
              </w:rPr>
              <w:t>ITU-D</w:t>
            </w:r>
            <w:r w:rsidR="00922320">
              <w:rPr>
                <w:rFonts w:hint="eastAsia"/>
                <w:caps w:val="0"/>
                <w:szCs w:val="28"/>
                <w:lang w:eastAsia="zh-CN"/>
              </w:rPr>
              <w:t>第</w:t>
            </w:r>
            <w:r w:rsidR="00922320">
              <w:rPr>
                <w:rFonts w:hint="eastAsia"/>
                <w:caps w:val="0"/>
                <w:szCs w:val="28"/>
                <w:lang w:eastAsia="zh-CN"/>
              </w:rPr>
              <w:t>1</w:t>
            </w:r>
            <w:r w:rsidR="00922320">
              <w:rPr>
                <w:rFonts w:hint="eastAsia"/>
                <w:caps w:val="0"/>
                <w:szCs w:val="28"/>
                <w:lang w:eastAsia="zh-CN"/>
              </w:rPr>
              <w:t>研究组的工作范围</w:t>
            </w:r>
          </w:p>
        </w:tc>
      </w:tr>
      <w:tr w:rsidR="00D83BF5" w:rsidRPr="00590766" w14:paraId="1F15A386" w14:textId="77777777" w:rsidTr="15AE6D17">
        <w:trPr>
          <w:cantSplit/>
          <w:trHeight w:val="23"/>
        </w:trPr>
        <w:tc>
          <w:tcPr>
            <w:tcW w:w="10031" w:type="dxa"/>
            <w:gridSpan w:val="2"/>
            <w:tcBorders>
              <w:bottom w:val="single" w:sz="4" w:space="0" w:color="auto"/>
            </w:tcBorders>
          </w:tcPr>
          <w:p w14:paraId="2D729046" w14:textId="77777777" w:rsidR="00D83BF5" w:rsidRPr="00590766" w:rsidRDefault="00D83BF5" w:rsidP="00B911B2">
            <w:pPr>
              <w:pStyle w:val="Title1"/>
              <w:spacing w:before="120" w:after="120"/>
              <w:jc w:val="left"/>
              <w:rPr>
                <w:rFonts w:cs="Times New Roman Bold"/>
                <w:caps w:val="0"/>
                <w:szCs w:val="28"/>
                <w:lang w:eastAsia="zh-CN"/>
              </w:rPr>
            </w:pPr>
          </w:p>
        </w:tc>
      </w:tr>
      <w:tr w:rsidR="001E252D" w:rsidRPr="00590766" w14:paraId="7FA34CEC" w14:textId="77777777" w:rsidTr="15AE6D17">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1C2F1A35" w14:textId="23493F13" w:rsidR="001E252D" w:rsidRPr="00590766" w:rsidRDefault="00922320" w:rsidP="008D7366">
            <w:pPr>
              <w:spacing w:after="120"/>
              <w:rPr>
                <w:b/>
                <w:bCs/>
                <w:szCs w:val="24"/>
                <w:lang w:eastAsia="zh-CN"/>
              </w:rPr>
            </w:pPr>
            <w:r>
              <w:rPr>
                <w:rFonts w:hint="eastAsia"/>
                <w:b/>
                <w:bCs/>
                <w:szCs w:val="24"/>
                <w:lang w:eastAsia="zh-CN"/>
              </w:rPr>
              <w:t>摘要：</w:t>
            </w:r>
          </w:p>
          <w:p w14:paraId="560D2484" w14:textId="6DBF54AF" w:rsidR="00C73347" w:rsidRPr="00590766" w:rsidRDefault="00922320" w:rsidP="00D84762">
            <w:pPr>
              <w:spacing w:after="120"/>
              <w:ind w:firstLineChars="200" w:firstLine="480"/>
              <w:rPr>
                <w:lang w:eastAsia="zh-CN"/>
              </w:rPr>
            </w:pPr>
            <w:r w:rsidRPr="00922320">
              <w:rPr>
                <w:rFonts w:hint="eastAsia"/>
                <w:lang w:eastAsia="zh-CN"/>
              </w:rPr>
              <w:t>本报告提供了</w:t>
            </w:r>
            <w:r w:rsidRPr="00922320">
              <w:rPr>
                <w:rFonts w:hint="eastAsia"/>
                <w:lang w:eastAsia="zh-CN"/>
              </w:rPr>
              <w:t>2025</w:t>
            </w:r>
            <w:r w:rsidRPr="00922320">
              <w:rPr>
                <w:rFonts w:hint="eastAsia"/>
                <w:lang w:eastAsia="zh-CN"/>
              </w:rPr>
              <w:t>年世界电信发展大会（</w:t>
            </w:r>
            <w:r w:rsidRPr="00922320">
              <w:rPr>
                <w:rFonts w:hint="eastAsia"/>
                <w:lang w:eastAsia="zh-CN"/>
              </w:rPr>
              <w:t>WTDC-25</w:t>
            </w:r>
            <w:r w:rsidRPr="00922320">
              <w:rPr>
                <w:rFonts w:hint="eastAsia"/>
                <w:lang w:eastAsia="zh-CN"/>
              </w:rPr>
              <w:t>）同意的</w:t>
            </w:r>
            <w:r>
              <w:rPr>
                <w:rFonts w:hint="eastAsia"/>
                <w:lang w:eastAsia="zh-CN"/>
              </w:rPr>
              <w:t>ITU-D</w:t>
            </w:r>
            <w:r w:rsidRPr="00922320">
              <w:rPr>
                <w:rFonts w:hint="eastAsia"/>
                <w:lang w:eastAsia="zh-CN"/>
              </w:rPr>
              <w:t>第</w:t>
            </w:r>
            <w:r w:rsidRPr="00922320">
              <w:rPr>
                <w:rFonts w:hint="eastAsia"/>
                <w:lang w:eastAsia="zh-CN"/>
              </w:rPr>
              <w:t>1</w:t>
            </w:r>
            <w:r w:rsidRPr="00922320">
              <w:rPr>
                <w:rFonts w:hint="eastAsia"/>
                <w:lang w:eastAsia="zh-CN"/>
              </w:rPr>
              <w:t>研究组</w:t>
            </w:r>
            <w:r>
              <w:rPr>
                <w:rFonts w:hint="eastAsia"/>
                <w:lang w:eastAsia="zh-CN"/>
              </w:rPr>
              <w:t>在</w:t>
            </w:r>
            <w:r w:rsidRPr="00922320">
              <w:rPr>
                <w:rFonts w:hint="eastAsia"/>
                <w:lang w:eastAsia="zh-CN"/>
              </w:rPr>
              <w:t>2026-2029</w:t>
            </w:r>
            <w:r w:rsidRPr="00922320">
              <w:rPr>
                <w:rFonts w:hint="eastAsia"/>
                <w:lang w:eastAsia="zh-CN"/>
              </w:rPr>
              <w:t>年研究期的工作范围。报告还</w:t>
            </w:r>
            <w:r>
              <w:rPr>
                <w:rFonts w:hint="eastAsia"/>
                <w:lang w:eastAsia="zh-CN"/>
              </w:rPr>
              <w:t>包含会</w:t>
            </w:r>
            <w:r w:rsidRPr="00922320">
              <w:rPr>
                <w:rFonts w:hint="eastAsia"/>
                <w:lang w:eastAsia="zh-CN"/>
              </w:rPr>
              <w:t>对</w:t>
            </w:r>
            <w:r>
              <w:rPr>
                <w:rFonts w:hint="eastAsia"/>
                <w:lang w:eastAsia="zh-CN"/>
              </w:rPr>
              <w:t>ITU-D</w:t>
            </w:r>
            <w:r w:rsidRPr="00922320">
              <w:rPr>
                <w:rFonts w:hint="eastAsia"/>
                <w:lang w:eastAsia="zh-CN"/>
              </w:rPr>
              <w:t>研究组</w:t>
            </w:r>
            <w:r>
              <w:rPr>
                <w:rFonts w:hint="eastAsia"/>
                <w:lang w:eastAsia="zh-CN"/>
              </w:rPr>
              <w:t>产生</w:t>
            </w:r>
            <w:r w:rsidRPr="00922320">
              <w:rPr>
                <w:rFonts w:hint="eastAsia"/>
                <w:lang w:eastAsia="zh-CN"/>
              </w:rPr>
              <w:t>影响的</w:t>
            </w:r>
            <w:r w:rsidRPr="00922320">
              <w:rPr>
                <w:rFonts w:hint="eastAsia"/>
                <w:lang w:eastAsia="zh-CN"/>
              </w:rPr>
              <w:t>WTDC-25</w:t>
            </w:r>
            <w:r>
              <w:rPr>
                <w:rFonts w:hint="eastAsia"/>
                <w:lang w:eastAsia="zh-CN"/>
              </w:rPr>
              <w:t>的</w:t>
            </w:r>
            <w:r w:rsidRPr="00922320">
              <w:rPr>
                <w:rFonts w:hint="eastAsia"/>
                <w:lang w:eastAsia="zh-CN"/>
              </w:rPr>
              <w:t>决定信息，以及第</w:t>
            </w:r>
            <w:r w:rsidRPr="00922320">
              <w:rPr>
                <w:rFonts w:hint="eastAsia"/>
                <w:lang w:eastAsia="zh-CN"/>
              </w:rPr>
              <w:t>1</w:t>
            </w:r>
            <w:r w:rsidRPr="00922320">
              <w:rPr>
                <w:rFonts w:hint="eastAsia"/>
                <w:lang w:eastAsia="zh-CN"/>
              </w:rPr>
              <w:t>研究组</w:t>
            </w:r>
            <w:r>
              <w:rPr>
                <w:rFonts w:hint="eastAsia"/>
                <w:lang w:eastAsia="zh-CN"/>
              </w:rPr>
              <w:t>的履</w:t>
            </w:r>
            <w:r w:rsidRPr="00922320">
              <w:rPr>
                <w:rFonts w:hint="eastAsia"/>
                <w:lang w:eastAsia="zh-CN"/>
              </w:rPr>
              <w:t>职工作计划。</w:t>
            </w:r>
          </w:p>
          <w:p w14:paraId="513EBDCF" w14:textId="682AC0A6" w:rsidR="001E252D" w:rsidRPr="00590766" w:rsidRDefault="00922320" w:rsidP="00D84762">
            <w:pPr>
              <w:spacing w:after="120"/>
              <w:ind w:firstLineChars="200" w:firstLine="480"/>
              <w:rPr>
                <w:lang w:eastAsia="zh-CN"/>
              </w:rPr>
            </w:pPr>
            <w:r w:rsidRPr="00590766">
              <w:rPr>
                <w:lang w:eastAsia="zh-CN"/>
              </w:rPr>
              <w:t>ITU-D</w:t>
            </w:r>
            <w:r w:rsidRPr="00922320">
              <w:rPr>
                <w:rFonts w:hint="eastAsia"/>
                <w:lang w:eastAsia="zh-CN"/>
              </w:rPr>
              <w:t>第</w:t>
            </w:r>
            <w:r w:rsidRPr="00922320">
              <w:rPr>
                <w:rFonts w:hint="eastAsia"/>
                <w:lang w:eastAsia="zh-CN"/>
              </w:rPr>
              <w:t>1</w:t>
            </w:r>
            <w:r w:rsidRPr="00922320">
              <w:rPr>
                <w:rFonts w:hint="eastAsia"/>
                <w:lang w:eastAsia="zh-CN"/>
              </w:rPr>
              <w:t>研究组</w:t>
            </w:r>
            <w:r w:rsidR="00C82061">
              <w:rPr>
                <w:rFonts w:hint="eastAsia"/>
                <w:lang w:eastAsia="zh-CN"/>
              </w:rPr>
              <w:t>在</w:t>
            </w:r>
            <w:r w:rsidRPr="00922320">
              <w:rPr>
                <w:rFonts w:hint="eastAsia"/>
                <w:lang w:eastAsia="zh-CN"/>
              </w:rPr>
              <w:t>新研究期的第一次会议将于</w:t>
            </w:r>
            <w:r w:rsidRPr="00922320">
              <w:rPr>
                <w:rFonts w:hint="eastAsia"/>
                <w:lang w:eastAsia="zh-CN"/>
              </w:rPr>
              <w:t>2026</w:t>
            </w:r>
            <w:r w:rsidRPr="00922320">
              <w:rPr>
                <w:rFonts w:hint="eastAsia"/>
                <w:lang w:eastAsia="zh-CN"/>
              </w:rPr>
              <w:t>年</w:t>
            </w:r>
            <w:r w:rsidRPr="00922320">
              <w:rPr>
                <w:rFonts w:hint="eastAsia"/>
                <w:lang w:eastAsia="zh-CN"/>
              </w:rPr>
              <w:t>4</w:t>
            </w:r>
            <w:r w:rsidRPr="00922320">
              <w:rPr>
                <w:rFonts w:hint="eastAsia"/>
                <w:lang w:eastAsia="zh-CN"/>
              </w:rPr>
              <w:t>月</w:t>
            </w:r>
            <w:r w:rsidRPr="00922320">
              <w:rPr>
                <w:rFonts w:hint="eastAsia"/>
                <w:lang w:eastAsia="zh-CN"/>
              </w:rPr>
              <w:t>13</w:t>
            </w:r>
            <w:r w:rsidRPr="00922320">
              <w:rPr>
                <w:rFonts w:hint="eastAsia"/>
                <w:lang w:eastAsia="zh-CN"/>
              </w:rPr>
              <w:t>日至</w:t>
            </w:r>
            <w:r w:rsidRPr="00922320">
              <w:rPr>
                <w:rFonts w:hint="eastAsia"/>
                <w:lang w:eastAsia="zh-CN"/>
              </w:rPr>
              <w:t>17</w:t>
            </w:r>
            <w:r w:rsidRPr="00922320">
              <w:rPr>
                <w:rFonts w:hint="eastAsia"/>
                <w:lang w:eastAsia="zh-CN"/>
              </w:rPr>
              <w:t>日举行。</w:t>
            </w:r>
          </w:p>
          <w:p w14:paraId="6F049094" w14:textId="5AD062B8" w:rsidR="001E252D" w:rsidRPr="00590766" w:rsidRDefault="00922320" w:rsidP="008D7366">
            <w:pPr>
              <w:spacing w:after="120"/>
              <w:rPr>
                <w:b/>
                <w:bCs/>
                <w:szCs w:val="24"/>
                <w:lang w:eastAsia="zh-CN"/>
              </w:rPr>
            </w:pPr>
            <w:r w:rsidRPr="00922320">
              <w:rPr>
                <w:rFonts w:hint="eastAsia"/>
                <w:b/>
                <w:bCs/>
                <w:lang w:eastAsia="zh-CN"/>
              </w:rPr>
              <w:t>需采取的行动：</w:t>
            </w:r>
          </w:p>
          <w:p w14:paraId="1D2B6A90" w14:textId="73799D55" w:rsidR="001E252D" w:rsidRPr="00590766" w:rsidRDefault="00922320" w:rsidP="00D84762">
            <w:pPr>
              <w:spacing w:after="120"/>
              <w:ind w:firstLineChars="200" w:firstLine="480"/>
              <w:rPr>
                <w:szCs w:val="24"/>
                <w:lang w:eastAsia="zh-CN"/>
              </w:rPr>
            </w:pPr>
            <w:r w:rsidRPr="00922320">
              <w:rPr>
                <w:rFonts w:hint="eastAsia"/>
                <w:lang w:eastAsia="zh-CN"/>
              </w:rPr>
              <w:t>请</w:t>
            </w:r>
            <w:r w:rsidRPr="00922320">
              <w:rPr>
                <w:rFonts w:hint="eastAsia"/>
                <w:lang w:eastAsia="zh-CN"/>
              </w:rPr>
              <w:t>TDAG</w:t>
            </w:r>
            <w:r w:rsidRPr="00922320">
              <w:rPr>
                <w:rFonts w:hint="eastAsia"/>
                <w:lang w:eastAsia="zh-CN"/>
              </w:rPr>
              <w:t>将本文件记录在案，并酌情提供指导。</w:t>
            </w:r>
          </w:p>
          <w:p w14:paraId="25A3E643" w14:textId="18C4A5DB" w:rsidR="001E252D" w:rsidRPr="00590766" w:rsidRDefault="00922320" w:rsidP="008D7366">
            <w:pPr>
              <w:spacing w:after="120"/>
              <w:rPr>
                <w:b/>
                <w:bCs/>
                <w:szCs w:val="24"/>
                <w:lang w:eastAsia="zh-CN"/>
              </w:rPr>
            </w:pPr>
            <w:r>
              <w:rPr>
                <w:rFonts w:hint="eastAsia"/>
                <w:b/>
                <w:bCs/>
                <w:szCs w:val="24"/>
                <w:lang w:eastAsia="zh-CN"/>
              </w:rPr>
              <w:t>参考文件：</w:t>
            </w:r>
          </w:p>
          <w:p w14:paraId="1BC56AEA" w14:textId="4969B81B" w:rsidR="001E252D" w:rsidRPr="00590766" w:rsidRDefault="00161062" w:rsidP="008D7366">
            <w:pPr>
              <w:spacing w:after="120"/>
              <w:rPr>
                <w:lang w:eastAsia="zh-CN"/>
              </w:rPr>
            </w:pPr>
            <w:r w:rsidRPr="00590766">
              <w:rPr>
                <w:lang w:eastAsia="zh-CN"/>
              </w:rPr>
              <w:t>WTDC</w:t>
            </w:r>
            <w:r w:rsidR="00922320" w:rsidRPr="00922320">
              <w:rPr>
                <w:rFonts w:hint="eastAsia"/>
                <w:lang w:eastAsia="zh-CN"/>
              </w:rPr>
              <w:t>第</w:t>
            </w:r>
            <w:r w:rsidR="00922320" w:rsidRPr="00922320">
              <w:rPr>
                <w:rFonts w:hint="eastAsia"/>
                <w:lang w:eastAsia="zh-CN"/>
              </w:rPr>
              <w:t>2</w:t>
            </w:r>
            <w:r w:rsidR="00922320" w:rsidRPr="00922320">
              <w:rPr>
                <w:rFonts w:hint="eastAsia"/>
                <w:lang w:eastAsia="zh-CN"/>
              </w:rPr>
              <w:t>号决议（</w:t>
            </w:r>
            <w:r w:rsidR="00922320" w:rsidRPr="00922320">
              <w:rPr>
                <w:rFonts w:hint="eastAsia"/>
                <w:lang w:eastAsia="zh-CN"/>
              </w:rPr>
              <w:t>2025</w:t>
            </w:r>
            <w:r w:rsidR="00922320" w:rsidRPr="00922320">
              <w:rPr>
                <w:rFonts w:hint="eastAsia"/>
                <w:lang w:eastAsia="zh-CN"/>
              </w:rPr>
              <w:t>年，巴库，修订版）、</w:t>
            </w:r>
            <w:r w:rsidR="00922320" w:rsidRPr="00922320">
              <w:rPr>
                <w:rFonts w:hint="eastAsia"/>
                <w:lang w:eastAsia="zh-CN"/>
              </w:rPr>
              <w:t>WTDC</w:t>
            </w:r>
            <w:r w:rsidR="00922320" w:rsidRPr="00922320">
              <w:rPr>
                <w:rFonts w:hint="eastAsia"/>
                <w:lang w:eastAsia="zh-CN"/>
              </w:rPr>
              <w:t>第</w:t>
            </w:r>
            <w:r w:rsidR="00922320" w:rsidRPr="00922320">
              <w:rPr>
                <w:rFonts w:hint="eastAsia"/>
                <w:lang w:eastAsia="zh-CN"/>
              </w:rPr>
              <w:t>1</w:t>
            </w:r>
            <w:r w:rsidR="00922320" w:rsidRPr="00922320">
              <w:rPr>
                <w:rFonts w:hint="eastAsia"/>
                <w:lang w:eastAsia="zh-CN"/>
              </w:rPr>
              <w:t>号决议（</w:t>
            </w:r>
            <w:r w:rsidR="00922320" w:rsidRPr="00922320">
              <w:rPr>
                <w:rFonts w:hint="eastAsia"/>
                <w:lang w:eastAsia="zh-CN"/>
              </w:rPr>
              <w:t>2025</w:t>
            </w:r>
            <w:r w:rsidR="00922320" w:rsidRPr="00922320">
              <w:rPr>
                <w:rFonts w:hint="eastAsia"/>
                <w:lang w:eastAsia="zh-CN"/>
              </w:rPr>
              <w:t>年，巴库，修订版）</w:t>
            </w:r>
          </w:p>
        </w:tc>
      </w:tr>
      <w:bookmarkEnd w:id="7"/>
      <w:bookmarkEnd w:id="8"/>
    </w:tbl>
    <w:p w14:paraId="263C02D5" w14:textId="77777777" w:rsidR="00075C63" w:rsidRPr="00590766" w:rsidRDefault="00075C63">
      <w:pPr>
        <w:tabs>
          <w:tab w:val="clear" w:pos="1134"/>
          <w:tab w:val="clear" w:pos="1871"/>
          <w:tab w:val="clear" w:pos="2268"/>
        </w:tabs>
        <w:overflowPunct/>
        <w:autoSpaceDE/>
        <w:autoSpaceDN/>
        <w:adjustRightInd/>
        <w:spacing w:before="0"/>
        <w:textAlignment w:val="auto"/>
        <w:rPr>
          <w:szCs w:val="24"/>
          <w:lang w:eastAsia="zh-CN"/>
        </w:rPr>
      </w:pPr>
      <w:r w:rsidRPr="00590766">
        <w:rPr>
          <w:szCs w:val="24"/>
          <w:lang w:eastAsia="zh-CN"/>
        </w:rPr>
        <w:br w:type="page"/>
      </w:r>
    </w:p>
    <w:p w14:paraId="67456D75" w14:textId="1A04DA64" w:rsidR="00C73347" w:rsidRPr="00E433F0" w:rsidRDefault="001D268F" w:rsidP="001D268F">
      <w:pPr>
        <w:pStyle w:val="Heading1"/>
        <w:keepLines w:val="0"/>
        <w:tabs>
          <w:tab w:val="clear" w:pos="1871"/>
          <w:tab w:val="clear" w:pos="2268"/>
          <w:tab w:val="left" w:pos="567"/>
          <w:tab w:val="left" w:pos="1701"/>
        </w:tabs>
        <w:spacing w:before="120" w:after="120"/>
        <w:ind w:left="0" w:firstLine="0"/>
        <w:rPr>
          <w:rFonts w:cstheme="minorHAnsi"/>
          <w:sz w:val="24"/>
          <w:szCs w:val="18"/>
          <w:lang w:eastAsia="zh-CN"/>
        </w:rPr>
      </w:pPr>
      <w:r>
        <w:rPr>
          <w:rFonts w:cstheme="minorHAnsi" w:hint="eastAsia"/>
          <w:sz w:val="24"/>
          <w:szCs w:val="18"/>
          <w:lang w:eastAsia="zh-CN"/>
        </w:rPr>
        <w:lastRenderedPageBreak/>
        <w:t>1</w:t>
      </w:r>
      <w:r>
        <w:rPr>
          <w:rFonts w:cstheme="minorHAnsi"/>
          <w:sz w:val="24"/>
          <w:szCs w:val="18"/>
          <w:lang w:eastAsia="zh-CN"/>
        </w:rPr>
        <w:tab/>
      </w:r>
      <w:r w:rsidR="00C82061">
        <w:rPr>
          <w:rFonts w:cstheme="minorHAnsi" w:hint="eastAsia"/>
          <w:sz w:val="24"/>
          <w:szCs w:val="18"/>
          <w:lang w:eastAsia="zh-CN"/>
        </w:rPr>
        <w:t>对</w:t>
      </w:r>
      <w:r w:rsidR="00C82061">
        <w:rPr>
          <w:rFonts w:cstheme="minorHAnsi" w:hint="eastAsia"/>
          <w:sz w:val="24"/>
          <w:szCs w:val="18"/>
          <w:lang w:eastAsia="zh-CN"/>
        </w:rPr>
        <w:t>ITU-D</w:t>
      </w:r>
      <w:r w:rsidR="00C82061">
        <w:rPr>
          <w:rFonts w:cstheme="minorHAnsi" w:hint="eastAsia"/>
          <w:sz w:val="24"/>
          <w:szCs w:val="18"/>
          <w:lang w:eastAsia="zh-CN"/>
        </w:rPr>
        <w:t>第</w:t>
      </w:r>
      <w:r w:rsidR="00C82061">
        <w:rPr>
          <w:rFonts w:cstheme="minorHAnsi" w:hint="eastAsia"/>
          <w:sz w:val="24"/>
          <w:szCs w:val="18"/>
          <w:lang w:eastAsia="zh-CN"/>
        </w:rPr>
        <w:t>1</w:t>
      </w:r>
      <w:r w:rsidR="00C82061">
        <w:rPr>
          <w:rFonts w:cstheme="minorHAnsi" w:hint="eastAsia"/>
          <w:sz w:val="24"/>
          <w:szCs w:val="18"/>
          <w:lang w:eastAsia="zh-CN"/>
        </w:rPr>
        <w:t>研究组产生影响的</w:t>
      </w:r>
      <w:r w:rsidR="00C73347" w:rsidRPr="00E433F0">
        <w:rPr>
          <w:rFonts w:cstheme="minorHAnsi"/>
          <w:sz w:val="24"/>
          <w:szCs w:val="18"/>
          <w:lang w:eastAsia="zh-CN"/>
        </w:rPr>
        <w:t>WTDC-</w:t>
      </w:r>
      <w:r w:rsidR="00EC02A9" w:rsidRPr="00E433F0">
        <w:rPr>
          <w:rFonts w:cstheme="minorHAnsi"/>
          <w:sz w:val="24"/>
          <w:szCs w:val="18"/>
          <w:lang w:eastAsia="zh-CN"/>
        </w:rPr>
        <w:t>25</w:t>
      </w:r>
      <w:r w:rsidR="00C82061">
        <w:rPr>
          <w:rFonts w:cstheme="minorHAnsi" w:hint="eastAsia"/>
          <w:sz w:val="24"/>
          <w:szCs w:val="18"/>
          <w:lang w:eastAsia="zh-CN"/>
        </w:rPr>
        <w:t>决定</w:t>
      </w:r>
    </w:p>
    <w:p w14:paraId="6D8517AA" w14:textId="4DA08903" w:rsidR="00C73347" w:rsidRPr="00C02333" w:rsidRDefault="005A13C8" w:rsidP="003F5FA1">
      <w:pPr>
        <w:spacing w:after="120"/>
        <w:ind w:firstLineChars="200" w:firstLine="480"/>
        <w:rPr>
          <w:lang w:eastAsia="zh-CN"/>
        </w:rPr>
      </w:pPr>
      <w:r>
        <w:rPr>
          <w:rFonts w:hint="eastAsia"/>
          <w:lang w:eastAsia="zh-CN"/>
        </w:rPr>
        <w:t>ITU-D</w:t>
      </w:r>
      <w:r w:rsidR="00C82061" w:rsidRPr="00C82061">
        <w:rPr>
          <w:rFonts w:hint="eastAsia"/>
          <w:lang w:val="en-US" w:eastAsia="zh-CN"/>
        </w:rPr>
        <w:t>研究组遵循</w:t>
      </w:r>
      <w:r w:rsidR="00C82061" w:rsidRPr="00C82061">
        <w:rPr>
          <w:rFonts w:hint="eastAsia"/>
          <w:lang w:val="en-US" w:eastAsia="zh-CN"/>
        </w:rPr>
        <w:t>WTDC-25</w:t>
      </w:r>
      <w:r w:rsidR="00C82061" w:rsidRPr="00C82061">
        <w:rPr>
          <w:rFonts w:hint="eastAsia"/>
          <w:lang w:val="en-US" w:eastAsia="zh-CN"/>
        </w:rPr>
        <w:t>通过的第</w:t>
      </w:r>
      <w:r w:rsidR="00C82061" w:rsidRPr="00C82061">
        <w:rPr>
          <w:rFonts w:hint="eastAsia"/>
          <w:lang w:val="en-US" w:eastAsia="zh-CN"/>
        </w:rPr>
        <w:t>1</w:t>
      </w:r>
      <w:r w:rsidR="00C82061" w:rsidRPr="00C82061">
        <w:rPr>
          <w:rFonts w:hint="eastAsia"/>
          <w:lang w:val="en-US" w:eastAsia="zh-CN"/>
        </w:rPr>
        <w:t>号决议（</w:t>
      </w:r>
      <w:r w:rsidR="00C82061" w:rsidRPr="00C82061">
        <w:rPr>
          <w:rFonts w:hint="eastAsia"/>
          <w:lang w:val="en-US" w:eastAsia="zh-CN"/>
        </w:rPr>
        <w:t>2025</w:t>
      </w:r>
      <w:r w:rsidR="00C82061" w:rsidRPr="00C82061">
        <w:rPr>
          <w:rFonts w:hint="eastAsia"/>
          <w:lang w:val="en-US" w:eastAsia="zh-CN"/>
        </w:rPr>
        <w:t>年，巴库，修订版</w:t>
      </w:r>
      <w:proofErr w:type="gramStart"/>
      <w:r w:rsidR="00C82061" w:rsidRPr="00C82061">
        <w:rPr>
          <w:rFonts w:hint="eastAsia"/>
          <w:lang w:val="en-US" w:eastAsia="zh-CN"/>
        </w:rPr>
        <w:t>）“国际电联电信发展部门</w:t>
      </w:r>
      <w:r w:rsidR="008577CD">
        <w:rPr>
          <w:rFonts w:hint="eastAsia"/>
          <w:lang w:val="en-US" w:eastAsia="zh-CN"/>
        </w:rPr>
        <w:t>的</w:t>
      </w:r>
      <w:r w:rsidR="00C82061" w:rsidRPr="00C82061">
        <w:rPr>
          <w:rFonts w:hint="eastAsia"/>
          <w:lang w:val="en-US" w:eastAsia="zh-CN"/>
        </w:rPr>
        <w:t>议事规则”规定的程序和工作方法</w:t>
      </w:r>
      <w:proofErr w:type="gramEnd"/>
      <w:r w:rsidR="00C82061" w:rsidRPr="00C82061">
        <w:rPr>
          <w:rFonts w:hint="eastAsia"/>
          <w:lang w:val="en-US" w:eastAsia="zh-CN"/>
        </w:rPr>
        <w:t>。</w:t>
      </w:r>
      <w:r w:rsidR="00C82061" w:rsidRPr="00C82061">
        <w:rPr>
          <w:rFonts w:hint="eastAsia"/>
          <w:lang w:val="en-US" w:eastAsia="zh-CN"/>
        </w:rPr>
        <w:t>WTDC-25</w:t>
      </w:r>
      <w:r w:rsidR="00C82061" w:rsidRPr="00C82061">
        <w:rPr>
          <w:rFonts w:hint="eastAsia"/>
          <w:lang w:val="en-US" w:eastAsia="zh-CN"/>
        </w:rPr>
        <w:t>重申了</w:t>
      </w:r>
      <w:r w:rsidR="008577CD">
        <w:rPr>
          <w:rFonts w:hint="eastAsia"/>
          <w:lang w:val="en-US" w:eastAsia="zh-CN"/>
        </w:rPr>
        <w:t>ITU-D</w:t>
      </w:r>
      <w:r w:rsidR="00C82061" w:rsidRPr="00C82061">
        <w:rPr>
          <w:rFonts w:hint="eastAsia"/>
          <w:lang w:val="en-US" w:eastAsia="zh-CN"/>
        </w:rPr>
        <w:t>研究组的作用，即为成员提供一个平台，分享经验、表达想法、交换意见并就解决当前和未来电信</w:t>
      </w:r>
      <w:r w:rsidR="00C82061" w:rsidRPr="00C82061">
        <w:rPr>
          <w:rFonts w:hint="eastAsia"/>
          <w:lang w:val="en-US" w:eastAsia="zh-CN"/>
        </w:rPr>
        <w:t>/ICT</w:t>
      </w:r>
      <w:r w:rsidR="00C82061" w:rsidRPr="00C82061">
        <w:rPr>
          <w:rFonts w:hint="eastAsia"/>
          <w:lang w:val="en-US" w:eastAsia="zh-CN"/>
        </w:rPr>
        <w:t>优先事项的战略达成共识。如此，</w:t>
      </w:r>
      <w:r w:rsidR="008577CD">
        <w:rPr>
          <w:lang w:val="en-US" w:eastAsia="zh-CN"/>
        </w:rPr>
        <w:t>ITU-D</w:t>
      </w:r>
      <w:r w:rsidR="00C82061" w:rsidRPr="00C82061">
        <w:rPr>
          <w:rFonts w:hint="eastAsia"/>
          <w:lang w:val="en-US" w:eastAsia="zh-CN"/>
        </w:rPr>
        <w:t>研究组在帮助成员国实现其</w:t>
      </w:r>
      <w:r w:rsidR="008577CD">
        <w:rPr>
          <w:rFonts w:hint="eastAsia"/>
          <w:lang w:val="en-US" w:eastAsia="zh-CN"/>
        </w:rPr>
        <w:t>可持续发展目标（</w:t>
      </w:r>
      <w:r w:rsidR="00C82061" w:rsidRPr="00C82061">
        <w:rPr>
          <w:rFonts w:hint="eastAsia"/>
          <w:lang w:val="en-US" w:eastAsia="zh-CN"/>
        </w:rPr>
        <w:t>SDG</w:t>
      </w:r>
      <w:r w:rsidR="008577CD">
        <w:rPr>
          <w:rFonts w:hint="eastAsia"/>
          <w:lang w:val="en-US" w:eastAsia="zh-CN"/>
        </w:rPr>
        <w:t>）</w:t>
      </w:r>
      <w:r w:rsidR="00C82061" w:rsidRPr="00C82061">
        <w:rPr>
          <w:rFonts w:hint="eastAsia"/>
          <w:lang w:val="en-US" w:eastAsia="zh-CN"/>
        </w:rPr>
        <w:t>具体目标和具体发展目标方面的作用得到了加强。</w:t>
      </w:r>
    </w:p>
    <w:p w14:paraId="79365106" w14:textId="6EC95E3F" w:rsidR="0090077A" w:rsidRPr="00C02333" w:rsidRDefault="00C82061" w:rsidP="003F5FA1">
      <w:pPr>
        <w:spacing w:after="120"/>
        <w:ind w:firstLineChars="200" w:firstLine="480"/>
        <w:rPr>
          <w:lang w:eastAsia="ko-KR"/>
        </w:rPr>
      </w:pPr>
      <w:r w:rsidRPr="00C82061">
        <w:rPr>
          <w:rFonts w:hint="eastAsia"/>
          <w:lang w:eastAsia="zh-CN"/>
        </w:rPr>
        <w:t>对第</w:t>
      </w:r>
      <w:r w:rsidRPr="00C82061">
        <w:rPr>
          <w:rFonts w:hint="eastAsia"/>
          <w:lang w:eastAsia="zh-CN"/>
        </w:rPr>
        <w:t>1</w:t>
      </w:r>
      <w:r w:rsidRPr="00C82061">
        <w:rPr>
          <w:rFonts w:hint="eastAsia"/>
          <w:lang w:eastAsia="zh-CN"/>
        </w:rPr>
        <w:t>号决议（</w:t>
      </w:r>
      <w:r w:rsidRPr="00C82061">
        <w:rPr>
          <w:rFonts w:hint="eastAsia"/>
          <w:lang w:eastAsia="zh-CN"/>
        </w:rPr>
        <w:t>2025</w:t>
      </w:r>
      <w:r w:rsidRPr="00C82061">
        <w:rPr>
          <w:rFonts w:hint="eastAsia"/>
          <w:lang w:eastAsia="zh-CN"/>
        </w:rPr>
        <w:t>年，巴库，修订版）工作方法的修改包括</w:t>
      </w:r>
      <w:r w:rsidR="008577CD">
        <w:rPr>
          <w:rFonts w:hint="eastAsia"/>
          <w:lang w:eastAsia="zh-CN"/>
        </w:rPr>
        <w:t>与下列内容相关的</w:t>
      </w:r>
      <w:r w:rsidRPr="00C82061">
        <w:rPr>
          <w:rFonts w:hint="eastAsia"/>
          <w:lang w:eastAsia="zh-CN"/>
        </w:rPr>
        <w:t>新</w:t>
      </w:r>
      <w:r w:rsidR="008577CD">
        <w:rPr>
          <w:rFonts w:hint="eastAsia"/>
          <w:lang w:eastAsia="zh-CN"/>
        </w:rPr>
        <w:t>条款</w:t>
      </w:r>
      <w:r w:rsidRPr="00C82061">
        <w:rPr>
          <w:rFonts w:hint="eastAsia"/>
          <w:lang w:eastAsia="zh-CN"/>
        </w:rPr>
        <w:t>或</w:t>
      </w:r>
      <w:r w:rsidR="008577CD">
        <w:rPr>
          <w:rFonts w:hint="eastAsia"/>
          <w:lang w:eastAsia="zh-CN"/>
        </w:rPr>
        <w:t>经</w:t>
      </w:r>
      <w:r w:rsidRPr="00C82061">
        <w:rPr>
          <w:rFonts w:hint="eastAsia"/>
          <w:lang w:eastAsia="zh-CN"/>
        </w:rPr>
        <w:t>修改条款</w:t>
      </w:r>
      <w:r w:rsidR="008577CD">
        <w:rPr>
          <w:rFonts w:hint="eastAsia"/>
          <w:lang w:eastAsia="zh-CN"/>
        </w:rPr>
        <w:t>：负责人</w:t>
      </w:r>
      <w:r w:rsidRPr="00C82061">
        <w:rPr>
          <w:rFonts w:hint="eastAsia"/>
          <w:lang w:eastAsia="zh-CN"/>
        </w:rPr>
        <w:t>（如，如果</w:t>
      </w:r>
      <w:r w:rsidR="008577CD">
        <w:rPr>
          <w:rFonts w:hint="eastAsia"/>
          <w:lang w:eastAsia="zh-CN"/>
        </w:rPr>
        <w:t>某</w:t>
      </w:r>
      <w:r w:rsidRPr="00C82061">
        <w:rPr>
          <w:rFonts w:hint="eastAsia"/>
          <w:lang w:eastAsia="zh-CN"/>
        </w:rPr>
        <w:t>负责人连续两次缺席</w:t>
      </w:r>
      <w:r w:rsidR="008577CD">
        <w:rPr>
          <w:rFonts w:hint="eastAsia"/>
          <w:lang w:eastAsia="zh-CN"/>
        </w:rPr>
        <w:t>会议，则通知提名成员</w:t>
      </w:r>
      <w:r w:rsidRPr="00C82061">
        <w:rPr>
          <w:rFonts w:hint="eastAsia"/>
          <w:lang w:eastAsia="zh-CN"/>
        </w:rPr>
        <w:t>）</w:t>
      </w:r>
      <w:r w:rsidR="00151042">
        <w:rPr>
          <w:rFonts w:hint="eastAsia"/>
          <w:lang w:eastAsia="zh-CN"/>
        </w:rPr>
        <w:t>、</w:t>
      </w:r>
      <w:r w:rsidRPr="00C82061">
        <w:rPr>
          <w:rFonts w:hint="eastAsia"/>
          <w:lang w:eastAsia="zh-CN"/>
        </w:rPr>
        <w:t>输出成果报告（如，课题的新输出成果报告最长</w:t>
      </w:r>
      <w:r w:rsidRPr="00C82061">
        <w:rPr>
          <w:rFonts w:hint="eastAsia"/>
          <w:lang w:eastAsia="zh-CN"/>
        </w:rPr>
        <w:t>70</w:t>
      </w:r>
      <w:r w:rsidRPr="00C82061">
        <w:rPr>
          <w:rFonts w:hint="eastAsia"/>
          <w:lang w:eastAsia="zh-CN"/>
        </w:rPr>
        <w:t>页，而不是</w:t>
      </w:r>
      <w:r w:rsidRPr="00C82061">
        <w:rPr>
          <w:rFonts w:hint="eastAsia"/>
          <w:lang w:eastAsia="zh-CN"/>
        </w:rPr>
        <w:t>50</w:t>
      </w:r>
      <w:r w:rsidRPr="00C82061">
        <w:rPr>
          <w:rFonts w:hint="eastAsia"/>
          <w:lang w:eastAsia="zh-CN"/>
        </w:rPr>
        <w:t>页）、中期</w:t>
      </w:r>
      <w:r w:rsidR="008577CD">
        <w:rPr>
          <w:rFonts w:hint="eastAsia"/>
          <w:lang w:eastAsia="zh-CN"/>
        </w:rPr>
        <w:t>可</w:t>
      </w:r>
      <w:r w:rsidRPr="00C82061">
        <w:rPr>
          <w:rFonts w:hint="eastAsia"/>
          <w:lang w:eastAsia="zh-CN"/>
        </w:rPr>
        <w:t>交付成果（如，</w:t>
      </w:r>
      <w:r w:rsidR="008577CD">
        <w:rPr>
          <w:rFonts w:hint="eastAsia"/>
          <w:lang w:eastAsia="zh-CN"/>
        </w:rPr>
        <w:t>对</w:t>
      </w:r>
      <w:r w:rsidRPr="00C82061">
        <w:rPr>
          <w:rFonts w:hint="eastAsia"/>
          <w:lang w:eastAsia="zh-CN"/>
        </w:rPr>
        <w:t>已发布的中期</w:t>
      </w:r>
      <w:r w:rsidR="008577CD">
        <w:rPr>
          <w:rFonts w:hint="eastAsia"/>
          <w:lang w:eastAsia="zh-CN"/>
        </w:rPr>
        <w:t>可</w:t>
      </w:r>
      <w:r w:rsidRPr="00C82061">
        <w:rPr>
          <w:rFonts w:hint="eastAsia"/>
          <w:lang w:eastAsia="zh-CN"/>
        </w:rPr>
        <w:t>交付成果</w:t>
      </w:r>
      <w:r w:rsidR="008577CD">
        <w:rPr>
          <w:rFonts w:hint="eastAsia"/>
          <w:lang w:eastAsia="zh-CN"/>
        </w:rPr>
        <w:t>进行</w:t>
      </w:r>
      <w:r w:rsidRPr="00C82061">
        <w:rPr>
          <w:rFonts w:hint="eastAsia"/>
          <w:lang w:eastAsia="zh-CN"/>
        </w:rPr>
        <w:t>汇编</w:t>
      </w:r>
      <w:r w:rsidR="008577CD">
        <w:rPr>
          <w:rFonts w:hint="eastAsia"/>
          <w:lang w:eastAsia="zh-CN"/>
        </w:rPr>
        <w:t>，</w:t>
      </w:r>
      <w:r w:rsidRPr="00C82061">
        <w:rPr>
          <w:rFonts w:hint="eastAsia"/>
          <w:lang w:eastAsia="zh-CN"/>
        </w:rPr>
        <w:t>可构成一份输出成果报告）、与</w:t>
      </w:r>
      <w:r w:rsidR="008577CD" w:rsidRPr="00C82061">
        <w:rPr>
          <w:rFonts w:hint="eastAsia"/>
          <w:lang w:eastAsia="zh-CN"/>
        </w:rPr>
        <w:t>国际电联</w:t>
      </w:r>
      <w:r w:rsidRPr="00C82061">
        <w:rPr>
          <w:rFonts w:hint="eastAsia"/>
          <w:lang w:eastAsia="zh-CN"/>
        </w:rPr>
        <w:t>其</w:t>
      </w:r>
      <w:r w:rsidR="008577CD">
        <w:rPr>
          <w:rFonts w:hint="eastAsia"/>
          <w:lang w:eastAsia="zh-CN"/>
        </w:rPr>
        <w:t>他</w:t>
      </w:r>
      <w:r w:rsidRPr="00C82061">
        <w:rPr>
          <w:rFonts w:hint="eastAsia"/>
          <w:lang w:eastAsia="zh-CN"/>
        </w:rPr>
        <w:t>部门的协作（如</w:t>
      </w:r>
      <w:r w:rsidR="008577CD">
        <w:rPr>
          <w:rFonts w:hint="eastAsia"/>
          <w:lang w:eastAsia="zh-CN"/>
        </w:rPr>
        <w:t>，</w:t>
      </w:r>
      <w:r w:rsidRPr="00C82061">
        <w:rPr>
          <w:rFonts w:hint="eastAsia"/>
          <w:lang w:eastAsia="zh-CN"/>
        </w:rPr>
        <w:t>跨部门信函通信组和跨部门报告人组的附加</w:t>
      </w:r>
      <w:r w:rsidRPr="00C82061">
        <w:rPr>
          <w:rFonts w:hint="eastAsia"/>
          <w:lang w:eastAsia="zh-CN"/>
        </w:rPr>
        <w:t>/</w:t>
      </w:r>
      <w:r w:rsidRPr="00C82061">
        <w:rPr>
          <w:rFonts w:hint="eastAsia"/>
          <w:lang w:eastAsia="zh-CN"/>
        </w:rPr>
        <w:t>修订程序）、研究组的支持</w:t>
      </w:r>
      <w:r w:rsidR="008577CD">
        <w:rPr>
          <w:rFonts w:hint="eastAsia"/>
          <w:lang w:eastAsia="zh-CN"/>
        </w:rPr>
        <w:t>性</w:t>
      </w:r>
      <w:r w:rsidRPr="00C82061">
        <w:rPr>
          <w:rFonts w:hint="eastAsia"/>
          <w:lang w:eastAsia="zh-CN"/>
        </w:rPr>
        <w:t>活动（如</w:t>
      </w:r>
      <w:r w:rsidR="008577CD">
        <w:rPr>
          <w:rFonts w:hint="eastAsia"/>
          <w:lang w:eastAsia="zh-CN"/>
        </w:rPr>
        <w:t>，</w:t>
      </w:r>
      <w:r w:rsidRPr="00C82061">
        <w:rPr>
          <w:rFonts w:hint="eastAsia"/>
          <w:lang w:eastAsia="zh-CN"/>
        </w:rPr>
        <w:t>在研究组会议期间或会议前后举行的与《巴库行动计划》和</w:t>
      </w:r>
      <w:r w:rsidRPr="00C82061">
        <w:rPr>
          <w:rFonts w:hint="eastAsia"/>
          <w:lang w:eastAsia="zh-CN"/>
        </w:rPr>
        <w:t>WTDC</w:t>
      </w:r>
      <w:r w:rsidRPr="00C82061">
        <w:rPr>
          <w:rFonts w:hint="eastAsia"/>
          <w:lang w:eastAsia="zh-CN"/>
        </w:rPr>
        <w:t>决议的重点和目标相关的活动）</w:t>
      </w:r>
      <w:r w:rsidR="00151042">
        <w:rPr>
          <w:rFonts w:hint="eastAsia"/>
          <w:lang w:eastAsia="zh-CN"/>
        </w:rPr>
        <w:t>，以及</w:t>
      </w:r>
      <w:r w:rsidRPr="00C82061">
        <w:rPr>
          <w:rFonts w:hint="eastAsia"/>
          <w:lang w:eastAsia="zh-CN"/>
        </w:rPr>
        <w:t>其他议题。</w:t>
      </w:r>
    </w:p>
    <w:p w14:paraId="25E9BFC2" w14:textId="6DEDDD72" w:rsidR="00C73347" w:rsidRPr="00C02333" w:rsidRDefault="00C82061" w:rsidP="003F5FA1">
      <w:pPr>
        <w:spacing w:after="120"/>
        <w:ind w:firstLineChars="200" w:firstLine="480"/>
        <w:rPr>
          <w:lang w:eastAsia="zh-CN"/>
        </w:rPr>
      </w:pPr>
      <w:r w:rsidRPr="00C82061">
        <w:rPr>
          <w:rFonts w:hint="eastAsia"/>
          <w:lang w:eastAsia="zh-CN"/>
        </w:rPr>
        <w:t>如第</w:t>
      </w:r>
      <w:r w:rsidRPr="00C82061">
        <w:rPr>
          <w:rFonts w:hint="eastAsia"/>
          <w:lang w:eastAsia="zh-CN"/>
        </w:rPr>
        <w:t>2</w:t>
      </w:r>
      <w:r w:rsidRPr="00C82061">
        <w:rPr>
          <w:rFonts w:hint="eastAsia"/>
          <w:lang w:eastAsia="zh-CN"/>
        </w:rPr>
        <w:t>号决议（</w:t>
      </w:r>
      <w:r w:rsidRPr="00C82061">
        <w:rPr>
          <w:rFonts w:hint="eastAsia"/>
          <w:lang w:eastAsia="zh-CN"/>
        </w:rPr>
        <w:t>2025</w:t>
      </w:r>
      <w:r w:rsidRPr="00C82061">
        <w:rPr>
          <w:rFonts w:hint="eastAsia"/>
          <w:lang w:eastAsia="zh-CN"/>
        </w:rPr>
        <w:t>年，巴库，修订版）所述，</w:t>
      </w:r>
      <w:r w:rsidR="00151042">
        <w:rPr>
          <w:rFonts w:hint="eastAsia"/>
          <w:lang w:eastAsia="zh-CN"/>
        </w:rPr>
        <w:t>ITU</w:t>
      </w:r>
      <w:r w:rsidRPr="00C82061">
        <w:rPr>
          <w:rFonts w:hint="eastAsia"/>
          <w:lang w:eastAsia="zh-CN"/>
        </w:rPr>
        <w:t>-D</w:t>
      </w:r>
      <w:r w:rsidRPr="00C82061">
        <w:rPr>
          <w:rFonts w:hint="eastAsia"/>
          <w:lang w:eastAsia="zh-CN"/>
        </w:rPr>
        <w:t>第</w:t>
      </w:r>
      <w:r w:rsidRPr="00C82061">
        <w:rPr>
          <w:rFonts w:hint="eastAsia"/>
          <w:lang w:eastAsia="zh-CN"/>
        </w:rPr>
        <w:t>1</w:t>
      </w:r>
      <w:r w:rsidRPr="00C82061">
        <w:rPr>
          <w:rFonts w:hint="eastAsia"/>
          <w:lang w:eastAsia="zh-CN"/>
        </w:rPr>
        <w:t>研究组（</w:t>
      </w:r>
      <w:r w:rsidRPr="00C82061">
        <w:rPr>
          <w:rFonts w:hint="eastAsia"/>
          <w:lang w:eastAsia="zh-CN"/>
        </w:rPr>
        <w:t>SG1</w:t>
      </w:r>
      <w:r w:rsidRPr="00C82061">
        <w:rPr>
          <w:rFonts w:hint="eastAsia"/>
          <w:lang w:eastAsia="zh-CN"/>
        </w:rPr>
        <w:t>）重新关注“</w:t>
      </w:r>
      <w:r w:rsidR="00151042">
        <w:rPr>
          <w:rFonts w:hint="eastAsia"/>
          <w:lang w:eastAsia="zh-CN"/>
        </w:rPr>
        <w:t>促进</w:t>
      </w:r>
      <w:r w:rsidRPr="00C82061">
        <w:rPr>
          <w:rFonts w:hint="eastAsia"/>
          <w:lang w:eastAsia="zh-CN"/>
        </w:rPr>
        <w:t>弥合数字鸿沟的普遍</w:t>
      </w:r>
      <w:r w:rsidR="00151042">
        <w:rPr>
          <w:rFonts w:hint="eastAsia"/>
          <w:lang w:eastAsia="zh-CN"/>
        </w:rPr>
        <w:t>和</w:t>
      </w:r>
      <w:r w:rsidRPr="00C82061">
        <w:rPr>
          <w:rFonts w:hint="eastAsia"/>
          <w:lang w:eastAsia="zh-CN"/>
        </w:rPr>
        <w:t>有意义的连接”。</w:t>
      </w:r>
      <w:r w:rsidRPr="00C82061">
        <w:rPr>
          <w:rFonts w:hint="eastAsia"/>
          <w:lang w:eastAsia="zh-CN"/>
        </w:rPr>
        <w:t>WTDC-25</w:t>
      </w:r>
      <w:r w:rsidRPr="00C82061">
        <w:rPr>
          <w:rFonts w:hint="eastAsia"/>
          <w:lang w:eastAsia="zh-CN"/>
        </w:rPr>
        <w:t>任命领导</w:t>
      </w:r>
      <w:r w:rsidRPr="00C82061">
        <w:rPr>
          <w:rFonts w:hint="eastAsia"/>
          <w:lang w:eastAsia="zh-CN"/>
        </w:rPr>
        <w:t>SG1</w:t>
      </w:r>
      <w:r w:rsidRPr="00C82061">
        <w:rPr>
          <w:rFonts w:hint="eastAsia"/>
          <w:lang w:eastAsia="zh-CN"/>
        </w:rPr>
        <w:t>工作的新管理</w:t>
      </w:r>
      <w:r w:rsidR="00151042">
        <w:rPr>
          <w:rFonts w:hint="eastAsia"/>
          <w:lang w:eastAsia="zh-CN"/>
        </w:rPr>
        <w:t>班子</w:t>
      </w:r>
      <w:r w:rsidRPr="00C82061">
        <w:rPr>
          <w:rFonts w:hint="eastAsia"/>
          <w:lang w:eastAsia="zh-CN"/>
        </w:rPr>
        <w:t>由</w:t>
      </w:r>
      <w:r w:rsidRPr="00C82061">
        <w:rPr>
          <w:rFonts w:hint="eastAsia"/>
          <w:lang w:eastAsia="zh-CN"/>
        </w:rPr>
        <w:t>SG1</w:t>
      </w:r>
      <w:r w:rsidRPr="00C82061">
        <w:rPr>
          <w:rFonts w:hint="eastAsia"/>
          <w:lang w:eastAsia="zh-CN"/>
        </w:rPr>
        <w:t>的</w:t>
      </w:r>
      <w:r w:rsidRPr="00C82061">
        <w:rPr>
          <w:rFonts w:hint="eastAsia"/>
          <w:lang w:eastAsia="zh-CN"/>
        </w:rPr>
        <w:t>1</w:t>
      </w:r>
      <w:r w:rsidRPr="00C82061">
        <w:rPr>
          <w:rFonts w:hint="eastAsia"/>
          <w:lang w:eastAsia="zh-CN"/>
        </w:rPr>
        <w:t>位主席和</w:t>
      </w:r>
      <w:r w:rsidRPr="00C82061">
        <w:rPr>
          <w:rFonts w:hint="eastAsia"/>
          <w:lang w:eastAsia="zh-CN"/>
        </w:rPr>
        <w:t>16</w:t>
      </w:r>
      <w:r w:rsidRPr="00C82061">
        <w:rPr>
          <w:rFonts w:hint="eastAsia"/>
          <w:lang w:eastAsia="zh-CN"/>
        </w:rPr>
        <w:t>位副主席组成。具体议题的协调职责将分配给副主席。</w:t>
      </w:r>
    </w:p>
    <w:p w14:paraId="195BB19D" w14:textId="66DD4F00" w:rsidR="000E3C4C" w:rsidRPr="00590766" w:rsidRDefault="00C82061" w:rsidP="003F5FA1">
      <w:pPr>
        <w:spacing w:after="120"/>
        <w:ind w:firstLineChars="200" w:firstLine="480"/>
        <w:rPr>
          <w:rFonts w:cstheme="minorBidi"/>
          <w:lang w:val="en-US" w:eastAsia="zh-CN"/>
        </w:rPr>
      </w:pPr>
      <w:r w:rsidRPr="00C82061">
        <w:rPr>
          <w:rFonts w:cstheme="minorBidi" w:hint="eastAsia"/>
          <w:lang w:val="en-US" w:eastAsia="zh-CN"/>
        </w:rPr>
        <w:t>与之前的</w:t>
      </w:r>
      <w:r w:rsidRPr="00C82061">
        <w:rPr>
          <w:rFonts w:cstheme="minorBidi" w:hint="eastAsia"/>
          <w:lang w:val="en-US" w:eastAsia="zh-CN"/>
        </w:rPr>
        <w:t>7</w:t>
      </w:r>
      <w:r w:rsidRPr="00C82061">
        <w:rPr>
          <w:rFonts w:cstheme="minorBidi" w:hint="eastAsia"/>
          <w:lang w:val="en-US" w:eastAsia="zh-CN"/>
        </w:rPr>
        <w:t>个课题相比，第</w:t>
      </w:r>
      <w:r w:rsidRPr="00C82061">
        <w:rPr>
          <w:rFonts w:cstheme="minorBidi" w:hint="eastAsia"/>
          <w:lang w:val="en-US" w:eastAsia="zh-CN"/>
        </w:rPr>
        <w:t>1</w:t>
      </w:r>
      <w:r w:rsidRPr="00C82061">
        <w:rPr>
          <w:rFonts w:cstheme="minorBidi" w:hint="eastAsia"/>
          <w:lang w:val="en-US" w:eastAsia="zh-CN"/>
        </w:rPr>
        <w:t>研究组</w:t>
      </w:r>
      <w:r w:rsidR="00151042">
        <w:rPr>
          <w:rFonts w:cstheme="minorBidi" w:hint="eastAsia"/>
          <w:lang w:val="en-US" w:eastAsia="zh-CN"/>
        </w:rPr>
        <w:t>现</w:t>
      </w:r>
      <w:r w:rsidRPr="00C82061">
        <w:rPr>
          <w:rFonts w:cstheme="minorBidi" w:hint="eastAsia"/>
          <w:lang w:val="en-US" w:eastAsia="zh-CN"/>
        </w:rPr>
        <w:t>包括</w:t>
      </w:r>
      <w:r w:rsidRPr="00C82061">
        <w:rPr>
          <w:rFonts w:cstheme="minorBidi" w:hint="eastAsia"/>
          <w:lang w:val="en-US" w:eastAsia="zh-CN"/>
        </w:rPr>
        <w:t>5</w:t>
      </w:r>
      <w:r w:rsidRPr="00C82061">
        <w:rPr>
          <w:rFonts w:cstheme="minorBidi" w:hint="eastAsia"/>
          <w:lang w:val="en-US" w:eastAsia="zh-CN"/>
        </w:rPr>
        <w:t>个课题，减少了议题</w:t>
      </w:r>
      <w:r w:rsidRPr="00C82061">
        <w:rPr>
          <w:rFonts w:cstheme="minorBidi" w:hint="eastAsia"/>
          <w:lang w:val="en-US" w:eastAsia="zh-CN"/>
        </w:rPr>
        <w:t>/</w:t>
      </w:r>
      <w:r w:rsidRPr="00C82061">
        <w:rPr>
          <w:rFonts w:cstheme="minorBidi" w:hint="eastAsia"/>
          <w:lang w:val="en-US" w:eastAsia="zh-CN"/>
        </w:rPr>
        <w:t>文稿的重叠，提高了资源利用效率。虽然课题数量有所减少，但保留了</w:t>
      </w:r>
      <w:r w:rsidR="00151042">
        <w:rPr>
          <w:rFonts w:cstheme="minorBidi" w:hint="eastAsia"/>
          <w:lang w:val="en-US" w:eastAsia="zh-CN"/>
        </w:rPr>
        <w:t>先</w:t>
      </w:r>
      <w:r w:rsidRPr="00C82061">
        <w:rPr>
          <w:rFonts w:cstheme="minorBidi" w:hint="eastAsia"/>
          <w:lang w:val="en-US" w:eastAsia="zh-CN"/>
        </w:rPr>
        <w:t>前研究课题的主要议题，其中一些已合并到新课题中。这</w:t>
      </w:r>
      <w:r w:rsidRPr="00C82061">
        <w:rPr>
          <w:rFonts w:cstheme="minorBidi" w:hint="eastAsia"/>
          <w:lang w:val="en-US" w:eastAsia="zh-CN"/>
        </w:rPr>
        <w:t>5</w:t>
      </w:r>
      <w:r w:rsidRPr="00C82061">
        <w:rPr>
          <w:rFonts w:cstheme="minorBidi" w:hint="eastAsia"/>
          <w:lang w:val="en-US" w:eastAsia="zh-CN"/>
        </w:rPr>
        <w:t>个课题还将研究新的议题。这</w:t>
      </w:r>
      <w:r w:rsidRPr="00C82061">
        <w:rPr>
          <w:rFonts w:cstheme="minorBidi" w:hint="eastAsia"/>
          <w:lang w:val="en-US" w:eastAsia="zh-CN"/>
        </w:rPr>
        <w:t>5</w:t>
      </w:r>
      <w:r w:rsidRPr="00C82061">
        <w:rPr>
          <w:rFonts w:cstheme="minorBidi" w:hint="eastAsia"/>
          <w:lang w:val="en-US" w:eastAsia="zh-CN"/>
        </w:rPr>
        <w:t>个研究课题将根据各自的职</w:t>
      </w:r>
      <w:r w:rsidR="00151042">
        <w:rPr>
          <w:rFonts w:cstheme="minorBidi" w:hint="eastAsia"/>
          <w:lang w:val="en-US" w:eastAsia="zh-CN"/>
        </w:rPr>
        <w:t>责</w:t>
      </w:r>
      <w:r w:rsidRPr="00C82061">
        <w:rPr>
          <w:rFonts w:cstheme="minorBidi" w:hint="eastAsia"/>
          <w:lang w:val="en-US" w:eastAsia="zh-CN"/>
        </w:rPr>
        <w:t>范围，研究新的和新兴电信</w:t>
      </w:r>
      <w:r w:rsidRPr="00C82061">
        <w:rPr>
          <w:rFonts w:cstheme="minorBidi" w:hint="eastAsia"/>
          <w:lang w:val="en-US" w:eastAsia="zh-CN"/>
        </w:rPr>
        <w:t>/</w:t>
      </w:r>
      <w:r w:rsidR="00151042">
        <w:rPr>
          <w:rFonts w:cstheme="minorBidi" w:hint="eastAsia"/>
          <w:lang w:val="en-US" w:eastAsia="zh-CN"/>
        </w:rPr>
        <w:t>ICT</w:t>
      </w:r>
      <w:r w:rsidRPr="00C82061">
        <w:rPr>
          <w:rFonts w:cstheme="minorBidi" w:hint="eastAsia"/>
          <w:lang w:val="en-US" w:eastAsia="zh-CN"/>
        </w:rPr>
        <w:t>，包括人工智能（</w:t>
      </w:r>
      <w:r w:rsidRPr="00C82061">
        <w:rPr>
          <w:rFonts w:cstheme="minorBidi" w:hint="eastAsia"/>
          <w:lang w:val="en-US" w:eastAsia="zh-CN"/>
        </w:rPr>
        <w:t>AI</w:t>
      </w:r>
      <w:r w:rsidRPr="00C82061">
        <w:rPr>
          <w:rFonts w:cstheme="minorBidi" w:hint="eastAsia"/>
          <w:lang w:val="en-US" w:eastAsia="zh-CN"/>
        </w:rPr>
        <w:t>）的应用，以</w:t>
      </w:r>
      <w:r w:rsidR="00151042">
        <w:rPr>
          <w:rFonts w:cstheme="minorBidi" w:hint="eastAsia"/>
          <w:lang w:val="en-US" w:eastAsia="zh-CN"/>
        </w:rPr>
        <w:t>实现</w:t>
      </w:r>
      <w:r w:rsidRPr="00C82061">
        <w:rPr>
          <w:rFonts w:cstheme="minorBidi" w:hint="eastAsia"/>
          <w:lang w:val="en-US" w:eastAsia="zh-CN"/>
        </w:rPr>
        <w:t>普遍有意义的连接。</w:t>
      </w:r>
    </w:p>
    <w:p w14:paraId="0B06E8C1" w14:textId="6F1CF75B" w:rsidR="00097DD0" w:rsidRPr="00590766" w:rsidRDefault="00C82061" w:rsidP="003F5FA1">
      <w:pPr>
        <w:spacing w:after="120"/>
        <w:ind w:firstLineChars="200" w:firstLine="480"/>
        <w:rPr>
          <w:lang w:eastAsia="zh-CN"/>
        </w:rPr>
      </w:pPr>
      <w:r w:rsidRPr="00C82061">
        <w:rPr>
          <w:rFonts w:hint="eastAsia"/>
          <w:lang w:eastAsia="zh-CN"/>
        </w:rPr>
        <w:t>具体研究课题将研究的新议题包括：地面和非地面网络的互补性</w:t>
      </w:r>
      <w:r w:rsidR="00B2193F">
        <w:rPr>
          <w:rFonts w:hint="eastAsia"/>
          <w:lang w:eastAsia="zh-CN"/>
        </w:rPr>
        <w:t>；</w:t>
      </w:r>
      <w:r w:rsidRPr="00C82061">
        <w:rPr>
          <w:rFonts w:hint="eastAsia"/>
          <w:lang w:eastAsia="zh-CN"/>
        </w:rPr>
        <w:t>数据驱动的政策设计</w:t>
      </w:r>
      <w:r w:rsidR="00B2193F">
        <w:rPr>
          <w:rFonts w:hint="eastAsia"/>
          <w:lang w:eastAsia="zh-CN"/>
        </w:rPr>
        <w:t>；</w:t>
      </w:r>
      <w:r w:rsidRPr="00C82061">
        <w:rPr>
          <w:rFonts w:hint="eastAsia"/>
          <w:lang w:eastAsia="zh-CN"/>
        </w:rPr>
        <w:t>使电信</w:t>
      </w:r>
      <w:r w:rsidRPr="00C82061">
        <w:rPr>
          <w:rFonts w:hint="eastAsia"/>
          <w:lang w:eastAsia="zh-CN"/>
        </w:rPr>
        <w:t>/ICT</w:t>
      </w:r>
      <w:r w:rsidRPr="00C82061">
        <w:rPr>
          <w:rFonts w:hint="eastAsia"/>
          <w:lang w:eastAsia="zh-CN"/>
        </w:rPr>
        <w:t>基础设施目标与国家发展重点保持一致的制度化跨部门合作（如</w:t>
      </w:r>
      <w:r w:rsidRPr="00C82061">
        <w:rPr>
          <w:rFonts w:hint="eastAsia"/>
          <w:lang w:eastAsia="zh-CN"/>
        </w:rPr>
        <w:t>ICT</w:t>
      </w:r>
      <w:r w:rsidRPr="00C82061">
        <w:rPr>
          <w:rFonts w:hint="eastAsia"/>
          <w:lang w:eastAsia="zh-CN"/>
        </w:rPr>
        <w:t>、金融、能源、教育、交通）</w:t>
      </w:r>
      <w:r w:rsidR="00B2193F">
        <w:rPr>
          <w:rFonts w:hint="eastAsia"/>
          <w:lang w:eastAsia="zh-CN"/>
        </w:rPr>
        <w:t>；</w:t>
      </w:r>
      <w:r w:rsidRPr="00C82061">
        <w:rPr>
          <w:rFonts w:hint="eastAsia"/>
          <w:lang w:eastAsia="zh-CN"/>
        </w:rPr>
        <w:t>在广播链的技术交付</w:t>
      </w:r>
      <w:r w:rsidR="00B2193F">
        <w:rPr>
          <w:rFonts w:hint="eastAsia"/>
          <w:lang w:eastAsia="zh-CN"/>
        </w:rPr>
        <w:t>方面</w:t>
      </w:r>
      <w:r w:rsidRPr="00C82061">
        <w:rPr>
          <w:rFonts w:hint="eastAsia"/>
          <w:lang w:eastAsia="zh-CN"/>
        </w:rPr>
        <w:t>使用人工智能</w:t>
      </w:r>
      <w:r w:rsidR="00B2193F">
        <w:rPr>
          <w:rFonts w:hint="eastAsia"/>
          <w:lang w:eastAsia="zh-CN"/>
        </w:rPr>
        <w:t>；</w:t>
      </w:r>
      <w:r w:rsidRPr="00C82061">
        <w:rPr>
          <w:rFonts w:hint="eastAsia"/>
          <w:lang w:eastAsia="zh-CN"/>
        </w:rPr>
        <w:t>在新的和新兴电信</w:t>
      </w:r>
      <w:r w:rsidRPr="00C82061">
        <w:rPr>
          <w:rFonts w:hint="eastAsia"/>
          <w:lang w:eastAsia="zh-CN"/>
        </w:rPr>
        <w:t>/ICT</w:t>
      </w:r>
      <w:r w:rsidRPr="00C82061">
        <w:rPr>
          <w:rFonts w:hint="eastAsia"/>
          <w:lang w:eastAsia="zh-CN"/>
        </w:rPr>
        <w:t>服务和技术中使用人工智能、数字孪生和其他相关工具</w:t>
      </w:r>
      <w:r w:rsidR="00396A17">
        <w:rPr>
          <w:rFonts w:hint="eastAsia"/>
          <w:lang w:eastAsia="zh-CN"/>
        </w:rPr>
        <w:t>，以</w:t>
      </w:r>
      <w:r w:rsidRPr="00C82061">
        <w:rPr>
          <w:rFonts w:hint="eastAsia"/>
          <w:lang w:eastAsia="zh-CN"/>
        </w:rPr>
        <w:t>预测、减少和管理灾害风险</w:t>
      </w:r>
      <w:r w:rsidR="00396A17">
        <w:rPr>
          <w:rFonts w:hint="eastAsia"/>
          <w:lang w:eastAsia="zh-CN"/>
        </w:rPr>
        <w:t>；</w:t>
      </w:r>
      <w:r w:rsidRPr="00C82061">
        <w:rPr>
          <w:rFonts w:hint="eastAsia"/>
          <w:lang w:eastAsia="zh-CN"/>
        </w:rPr>
        <w:t>新的和新兴电信</w:t>
      </w:r>
      <w:r w:rsidRPr="00C82061">
        <w:rPr>
          <w:rFonts w:hint="eastAsia"/>
          <w:lang w:eastAsia="zh-CN"/>
        </w:rPr>
        <w:t>/ICT</w:t>
      </w:r>
      <w:r w:rsidRPr="00C82061">
        <w:rPr>
          <w:rFonts w:hint="eastAsia"/>
          <w:lang w:eastAsia="zh-CN"/>
        </w:rPr>
        <w:t>服务和技术的经济影响，包括人工智能和元宇宙的应用</w:t>
      </w:r>
      <w:r w:rsidR="00396A17">
        <w:rPr>
          <w:rFonts w:hint="eastAsia"/>
          <w:lang w:eastAsia="zh-CN"/>
        </w:rPr>
        <w:t>；</w:t>
      </w:r>
      <w:r w:rsidRPr="00C82061">
        <w:rPr>
          <w:rFonts w:hint="eastAsia"/>
          <w:lang w:eastAsia="zh-CN"/>
        </w:rPr>
        <w:t>国家频谱评估</w:t>
      </w:r>
      <w:r w:rsidR="00396A17">
        <w:rPr>
          <w:rFonts w:hint="eastAsia"/>
          <w:lang w:eastAsia="zh-CN"/>
        </w:rPr>
        <w:t>；</w:t>
      </w:r>
      <w:r w:rsidRPr="00C82061">
        <w:rPr>
          <w:rFonts w:hint="eastAsia"/>
          <w:lang w:eastAsia="zh-CN"/>
        </w:rPr>
        <w:t>移动货币</w:t>
      </w:r>
      <w:r w:rsidR="00396A17">
        <w:rPr>
          <w:rFonts w:hint="eastAsia"/>
          <w:lang w:eastAsia="zh-CN"/>
        </w:rPr>
        <w:t>；</w:t>
      </w:r>
      <w:r w:rsidRPr="00C82061">
        <w:rPr>
          <w:rFonts w:hint="eastAsia"/>
          <w:lang w:eastAsia="zh-CN"/>
        </w:rPr>
        <w:t>电信</w:t>
      </w:r>
      <w:r w:rsidRPr="00C82061">
        <w:rPr>
          <w:rFonts w:hint="eastAsia"/>
          <w:lang w:eastAsia="zh-CN"/>
        </w:rPr>
        <w:t>/ICT</w:t>
      </w:r>
      <w:r w:rsidRPr="00C82061">
        <w:rPr>
          <w:rFonts w:hint="eastAsia"/>
          <w:lang w:eastAsia="zh-CN"/>
        </w:rPr>
        <w:t>服务对社会投资回报的</w:t>
      </w:r>
      <w:r w:rsidR="00396A17">
        <w:rPr>
          <w:rFonts w:hint="eastAsia"/>
          <w:lang w:eastAsia="zh-CN"/>
        </w:rPr>
        <w:t>贡献；</w:t>
      </w:r>
      <w:r w:rsidRPr="00C82061">
        <w:rPr>
          <w:rFonts w:hint="eastAsia"/>
          <w:lang w:eastAsia="zh-CN"/>
        </w:rPr>
        <w:t>无障碍电信</w:t>
      </w:r>
      <w:r w:rsidRPr="00C82061">
        <w:rPr>
          <w:rFonts w:hint="eastAsia"/>
          <w:lang w:eastAsia="zh-CN"/>
        </w:rPr>
        <w:t>/ICT</w:t>
      </w:r>
      <w:r w:rsidRPr="00C82061">
        <w:rPr>
          <w:rFonts w:hint="eastAsia"/>
          <w:lang w:eastAsia="zh-CN"/>
        </w:rPr>
        <w:t>解决方案如何改善工作环境和</w:t>
      </w:r>
      <w:r w:rsidR="00396A17">
        <w:rPr>
          <w:rFonts w:hint="eastAsia"/>
          <w:lang w:eastAsia="zh-CN"/>
        </w:rPr>
        <w:t>帮助</w:t>
      </w:r>
      <w:r w:rsidRPr="00C82061">
        <w:rPr>
          <w:rFonts w:hint="eastAsia"/>
          <w:lang w:eastAsia="zh-CN"/>
        </w:rPr>
        <w:t>获得就业机会，特别是</w:t>
      </w:r>
      <w:r w:rsidR="00396A17">
        <w:rPr>
          <w:rFonts w:hint="eastAsia"/>
          <w:lang w:eastAsia="zh-CN"/>
        </w:rPr>
        <w:t>对</w:t>
      </w:r>
      <w:r w:rsidRPr="00C82061">
        <w:rPr>
          <w:rFonts w:hint="eastAsia"/>
          <w:lang w:eastAsia="zh-CN"/>
        </w:rPr>
        <w:t>残疾人和有具体需求人士</w:t>
      </w:r>
      <w:r w:rsidR="00396A17">
        <w:rPr>
          <w:rFonts w:hint="eastAsia"/>
          <w:lang w:eastAsia="zh-CN"/>
        </w:rPr>
        <w:t>而言；</w:t>
      </w:r>
      <w:r w:rsidRPr="00C82061">
        <w:rPr>
          <w:rFonts w:hint="eastAsia"/>
          <w:lang w:eastAsia="zh-CN"/>
        </w:rPr>
        <w:t>创新的消费者意识和赋权战略。</w:t>
      </w:r>
    </w:p>
    <w:p w14:paraId="0CB2B74E" w14:textId="353CA682" w:rsidR="000E3C4C" w:rsidRPr="00590766" w:rsidRDefault="00C82061" w:rsidP="003F5FA1">
      <w:pPr>
        <w:spacing w:after="120"/>
        <w:ind w:firstLineChars="200" w:firstLine="480"/>
        <w:rPr>
          <w:lang w:val="en-US" w:eastAsia="zh-CN"/>
        </w:rPr>
      </w:pPr>
      <w:r w:rsidRPr="00396A17">
        <w:rPr>
          <w:rFonts w:cstheme="minorBidi" w:hint="eastAsia"/>
          <w:lang w:val="en-US" w:eastAsia="zh-CN"/>
        </w:rPr>
        <w:t>中期可交付成果的交付应尽可能纳入针对具体课题的工作计划。</w:t>
      </w:r>
      <w:r w:rsidR="00396A17" w:rsidRPr="00396A17">
        <w:rPr>
          <w:rFonts w:cstheme="minorBidi" w:hint="eastAsia"/>
          <w:lang w:val="en-US" w:eastAsia="zh-CN"/>
        </w:rPr>
        <w:t>ITU-D</w:t>
      </w:r>
      <w:r w:rsidRPr="00396A17">
        <w:rPr>
          <w:rFonts w:cstheme="minorBidi" w:hint="eastAsia"/>
          <w:lang w:val="en-US" w:eastAsia="zh-CN"/>
        </w:rPr>
        <w:t>研究组的能力建设将继续在研究课题中占据突出地位，这将通过交流案例研究和组织讲习班</w:t>
      </w:r>
      <w:r w:rsidR="00396A17" w:rsidRPr="00396A17">
        <w:rPr>
          <w:rFonts w:cstheme="minorBidi" w:hint="eastAsia"/>
          <w:lang w:val="en-US" w:eastAsia="zh-CN"/>
        </w:rPr>
        <w:t>与</w:t>
      </w:r>
      <w:r w:rsidRPr="00396A17">
        <w:rPr>
          <w:rFonts w:cstheme="minorBidi" w:hint="eastAsia"/>
          <w:lang w:val="en-US" w:eastAsia="zh-CN"/>
        </w:rPr>
        <w:t>网络研讨会来实现。</w:t>
      </w:r>
    </w:p>
    <w:p w14:paraId="750AD24B" w14:textId="769B81BB" w:rsidR="00C73347" w:rsidRPr="00E433F0" w:rsidRDefault="003F5FA1" w:rsidP="003F5FA1">
      <w:pPr>
        <w:pStyle w:val="Heading1"/>
        <w:keepLines w:val="0"/>
        <w:tabs>
          <w:tab w:val="clear" w:pos="1871"/>
          <w:tab w:val="clear" w:pos="2268"/>
          <w:tab w:val="left" w:pos="567"/>
          <w:tab w:val="left" w:pos="1701"/>
        </w:tabs>
        <w:spacing w:before="120" w:after="120"/>
        <w:ind w:left="0" w:firstLine="0"/>
        <w:rPr>
          <w:rFonts w:cstheme="minorHAnsi"/>
          <w:sz w:val="24"/>
          <w:szCs w:val="18"/>
          <w:lang w:eastAsia="zh-CN"/>
        </w:rPr>
      </w:pPr>
      <w:r>
        <w:rPr>
          <w:rFonts w:cstheme="minorHAnsi" w:hint="eastAsia"/>
          <w:sz w:val="24"/>
          <w:szCs w:val="18"/>
          <w:lang w:eastAsia="zh-CN"/>
        </w:rPr>
        <w:t>2</w:t>
      </w:r>
      <w:r>
        <w:rPr>
          <w:rFonts w:cstheme="minorHAnsi"/>
          <w:sz w:val="24"/>
          <w:szCs w:val="18"/>
          <w:lang w:eastAsia="zh-CN"/>
        </w:rPr>
        <w:tab/>
      </w:r>
      <w:r w:rsidR="00C73347" w:rsidRPr="00E433F0">
        <w:rPr>
          <w:rFonts w:cstheme="minorHAnsi"/>
          <w:sz w:val="24"/>
          <w:szCs w:val="18"/>
          <w:lang w:eastAsia="zh-CN"/>
        </w:rPr>
        <w:t>ITU-D</w:t>
      </w:r>
      <w:r w:rsidR="00C82061">
        <w:rPr>
          <w:rFonts w:cstheme="minorHAnsi" w:hint="eastAsia"/>
          <w:sz w:val="24"/>
          <w:szCs w:val="18"/>
          <w:lang w:eastAsia="zh-CN"/>
        </w:rPr>
        <w:t>第</w:t>
      </w:r>
      <w:r w:rsidR="00C82061">
        <w:rPr>
          <w:rFonts w:cstheme="minorHAnsi" w:hint="eastAsia"/>
          <w:sz w:val="24"/>
          <w:szCs w:val="18"/>
          <w:lang w:eastAsia="zh-CN"/>
        </w:rPr>
        <w:t>1</w:t>
      </w:r>
      <w:r w:rsidR="00C82061">
        <w:rPr>
          <w:rFonts w:cstheme="minorHAnsi" w:hint="eastAsia"/>
          <w:sz w:val="24"/>
          <w:szCs w:val="18"/>
          <w:lang w:eastAsia="zh-CN"/>
        </w:rPr>
        <w:t>研究组的工作介绍</w:t>
      </w:r>
    </w:p>
    <w:p w14:paraId="5B62CE39" w14:textId="29E9E512" w:rsidR="00C73347" w:rsidRPr="00E433F0" w:rsidRDefault="003F5FA1" w:rsidP="003F5FA1">
      <w:pPr>
        <w:pStyle w:val="Heading1"/>
        <w:keepLines w:val="0"/>
        <w:tabs>
          <w:tab w:val="clear" w:pos="1871"/>
          <w:tab w:val="clear" w:pos="2268"/>
          <w:tab w:val="left" w:pos="567"/>
          <w:tab w:val="left" w:pos="1701"/>
        </w:tabs>
        <w:spacing w:before="120" w:after="120"/>
        <w:ind w:left="0" w:firstLine="0"/>
        <w:rPr>
          <w:rFonts w:cstheme="minorHAnsi"/>
          <w:sz w:val="24"/>
          <w:szCs w:val="18"/>
          <w:lang w:eastAsia="zh-CN"/>
        </w:rPr>
      </w:pPr>
      <w:r>
        <w:rPr>
          <w:rFonts w:cstheme="minorHAnsi" w:hint="eastAsia"/>
          <w:sz w:val="24"/>
          <w:szCs w:val="18"/>
          <w:lang w:eastAsia="zh-CN"/>
        </w:rPr>
        <w:t>2.1</w:t>
      </w:r>
      <w:r>
        <w:rPr>
          <w:rFonts w:cstheme="minorHAnsi"/>
          <w:sz w:val="24"/>
          <w:szCs w:val="18"/>
          <w:lang w:eastAsia="zh-CN"/>
        </w:rPr>
        <w:tab/>
      </w:r>
      <w:r w:rsidR="00C82061">
        <w:rPr>
          <w:rFonts w:cstheme="minorHAnsi" w:hint="eastAsia"/>
          <w:sz w:val="24"/>
          <w:szCs w:val="18"/>
          <w:lang w:eastAsia="zh-CN"/>
        </w:rPr>
        <w:t>工作范围</w:t>
      </w:r>
    </w:p>
    <w:p w14:paraId="788E48A1" w14:textId="2B6A25BE" w:rsidR="00C73347" w:rsidRPr="00590766" w:rsidRDefault="007A5D72" w:rsidP="003F5FA1">
      <w:pPr>
        <w:spacing w:after="120"/>
        <w:ind w:firstLineChars="200" w:firstLine="480"/>
        <w:rPr>
          <w:rFonts w:cstheme="minorBidi"/>
          <w:lang w:val="en-US" w:eastAsia="zh-CN"/>
        </w:rPr>
      </w:pPr>
      <w:r w:rsidRPr="007A5D72">
        <w:rPr>
          <w:rFonts w:hint="eastAsia"/>
          <w:lang w:val="en-US" w:eastAsia="zh-CN"/>
        </w:rPr>
        <w:t>第</w:t>
      </w:r>
      <w:r w:rsidRPr="007A5D72">
        <w:rPr>
          <w:rFonts w:hint="eastAsia"/>
          <w:lang w:val="en-US" w:eastAsia="zh-CN"/>
        </w:rPr>
        <w:t>1</w:t>
      </w:r>
      <w:r w:rsidRPr="007A5D72">
        <w:rPr>
          <w:rFonts w:hint="eastAsia"/>
          <w:lang w:val="en-US" w:eastAsia="zh-CN"/>
        </w:rPr>
        <w:t>研究组（</w:t>
      </w:r>
      <w:r w:rsidRPr="007A5D72">
        <w:rPr>
          <w:rFonts w:hint="eastAsia"/>
          <w:lang w:val="en-US" w:eastAsia="zh-CN"/>
        </w:rPr>
        <w:t>SG1</w:t>
      </w:r>
      <w:r w:rsidRPr="007A5D72">
        <w:rPr>
          <w:rFonts w:hint="eastAsia"/>
          <w:lang w:val="en-US" w:eastAsia="zh-CN"/>
        </w:rPr>
        <w:t>）是根据第</w:t>
      </w:r>
      <w:r w:rsidRPr="007A5D72">
        <w:rPr>
          <w:rFonts w:hint="eastAsia"/>
          <w:lang w:val="en-US" w:eastAsia="zh-CN"/>
        </w:rPr>
        <w:t>2</w:t>
      </w:r>
      <w:r w:rsidRPr="007A5D72">
        <w:rPr>
          <w:rFonts w:hint="eastAsia"/>
          <w:lang w:val="en-US" w:eastAsia="zh-CN"/>
        </w:rPr>
        <w:t>号决议（</w:t>
      </w:r>
      <w:r w:rsidRPr="007A5D72">
        <w:rPr>
          <w:rFonts w:hint="eastAsia"/>
          <w:lang w:val="en-US" w:eastAsia="zh-CN"/>
        </w:rPr>
        <w:t>2025</w:t>
      </w:r>
      <w:r w:rsidRPr="007A5D72">
        <w:rPr>
          <w:rFonts w:hint="eastAsia"/>
          <w:lang w:val="en-US" w:eastAsia="zh-CN"/>
        </w:rPr>
        <w:t>年，巴库，修订版）</w:t>
      </w:r>
      <w:r w:rsidR="00CE3AD7">
        <w:rPr>
          <w:rFonts w:hint="eastAsia"/>
          <w:lang w:val="en-US" w:eastAsia="zh-CN"/>
        </w:rPr>
        <w:t>设</w:t>
      </w:r>
      <w:r w:rsidRPr="007A5D72">
        <w:rPr>
          <w:rFonts w:hint="eastAsia"/>
          <w:lang w:val="en-US" w:eastAsia="zh-CN"/>
        </w:rPr>
        <w:t>立的，旨在通过国际电联成员在</w:t>
      </w:r>
      <w:r w:rsidRPr="007A5D72">
        <w:rPr>
          <w:rFonts w:hint="eastAsia"/>
          <w:lang w:val="en-US" w:eastAsia="zh-CN"/>
        </w:rPr>
        <w:t>WTDC-25</w:t>
      </w:r>
      <w:r w:rsidRPr="007A5D72">
        <w:rPr>
          <w:rFonts w:hint="eastAsia"/>
          <w:lang w:val="en-US" w:eastAsia="zh-CN"/>
        </w:rPr>
        <w:t>上通过的课题，研究与</w:t>
      </w:r>
      <w:r w:rsidR="001042E8">
        <w:rPr>
          <w:rFonts w:hint="eastAsia"/>
          <w:lang w:val="en-US" w:eastAsia="zh-CN"/>
        </w:rPr>
        <w:t>普遍有</w:t>
      </w:r>
      <w:r w:rsidRPr="007A5D72">
        <w:rPr>
          <w:rFonts w:hint="eastAsia"/>
          <w:lang w:val="en-US" w:eastAsia="zh-CN"/>
        </w:rPr>
        <w:t>意义的</w:t>
      </w:r>
      <w:r w:rsidR="001042E8">
        <w:rPr>
          <w:rFonts w:hint="eastAsia"/>
          <w:lang w:val="en-US" w:eastAsia="zh-CN"/>
        </w:rPr>
        <w:t>连接</w:t>
      </w:r>
      <w:r w:rsidR="00CE3AD7">
        <w:rPr>
          <w:rFonts w:hint="eastAsia"/>
          <w:lang w:val="en-US" w:eastAsia="zh-CN"/>
        </w:rPr>
        <w:t>以</w:t>
      </w:r>
      <w:r w:rsidR="00CE3AD7" w:rsidRPr="007A5D72">
        <w:rPr>
          <w:rFonts w:hint="eastAsia"/>
          <w:lang w:val="en-US" w:eastAsia="zh-CN"/>
        </w:rPr>
        <w:t>弥合数字鸿沟相关的</w:t>
      </w:r>
      <w:r w:rsidRPr="007A5D72">
        <w:rPr>
          <w:rFonts w:hint="eastAsia"/>
          <w:lang w:val="en-US" w:eastAsia="zh-CN"/>
        </w:rPr>
        <w:t>问题。</w:t>
      </w:r>
    </w:p>
    <w:p w14:paraId="32E8BBB5" w14:textId="712D6096" w:rsidR="00161062" w:rsidRPr="00E433F0" w:rsidRDefault="007A5D72" w:rsidP="003F5FA1">
      <w:pPr>
        <w:spacing w:after="120"/>
        <w:ind w:firstLineChars="200" w:firstLine="480"/>
        <w:rPr>
          <w:rFonts w:cstheme="minorHAnsi"/>
          <w:szCs w:val="24"/>
          <w:lang w:eastAsia="zh-CN"/>
        </w:rPr>
      </w:pPr>
      <w:r w:rsidRPr="007A5D72">
        <w:rPr>
          <w:rFonts w:cstheme="minorHAnsi" w:hint="eastAsia"/>
          <w:szCs w:val="24"/>
          <w:lang w:eastAsia="zh-CN"/>
        </w:rPr>
        <w:t>第</w:t>
      </w:r>
      <w:r w:rsidRPr="007A5D72">
        <w:rPr>
          <w:rFonts w:cstheme="minorHAnsi" w:hint="eastAsia"/>
          <w:szCs w:val="24"/>
          <w:lang w:eastAsia="zh-CN"/>
        </w:rPr>
        <w:t>1</w:t>
      </w:r>
      <w:r w:rsidRPr="007A5D72">
        <w:rPr>
          <w:rFonts w:cstheme="minorHAnsi" w:hint="eastAsia"/>
          <w:szCs w:val="24"/>
          <w:lang w:eastAsia="zh-CN"/>
        </w:rPr>
        <w:t>研究组研究的</w:t>
      </w:r>
      <w:r>
        <w:rPr>
          <w:rFonts w:cstheme="minorHAnsi" w:hint="eastAsia"/>
          <w:szCs w:val="24"/>
          <w:lang w:eastAsia="zh-CN"/>
        </w:rPr>
        <w:t>议</w:t>
      </w:r>
      <w:r w:rsidRPr="007A5D72">
        <w:rPr>
          <w:rFonts w:cstheme="minorHAnsi" w:hint="eastAsia"/>
          <w:szCs w:val="24"/>
          <w:lang w:eastAsia="zh-CN"/>
        </w:rPr>
        <w:t>题包括：</w:t>
      </w:r>
    </w:p>
    <w:p w14:paraId="2575EC7E" w14:textId="556607D4" w:rsidR="00161062" w:rsidRPr="00E433F0" w:rsidRDefault="003F5FA1" w:rsidP="003F5FA1">
      <w:pPr>
        <w:pStyle w:val="enumlev1"/>
        <w:tabs>
          <w:tab w:val="clear" w:pos="1134"/>
          <w:tab w:val="left" w:pos="851"/>
        </w:tabs>
        <w:ind w:left="851" w:hanging="851"/>
        <w:rPr>
          <w:lang w:eastAsia="zh-CN"/>
        </w:rPr>
      </w:pPr>
      <w:r>
        <w:rPr>
          <w:lang w:eastAsia="zh-CN"/>
        </w:rPr>
        <w:t>–</w:t>
      </w:r>
      <w:r>
        <w:rPr>
          <w:lang w:eastAsia="zh-CN"/>
        </w:rPr>
        <w:tab/>
      </w:r>
      <w:r w:rsidR="00CE3AD7" w:rsidRPr="00CE3AD7">
        <w:rPr>
          <w:rFonts w:hint="eastAsia"/>
          <w:lang w:eastAsia="zh-CN"/>
        </w:rPr>
        <w:t>国家宽带电信</w:t>
      </w:r>
      <w:r w:rsidR="00CE3AD7" w:rsidRPr="00CE3AD7">
        <w:rPr>
          <w:rFonts w:hint="eastAsia"/>
          <w:lang w:eastAsia="zh-CN"/>
        </w:rPr>
        <w:t>/ICT</w:t>
      </w:r>
      <w:r w:rsidR="00CE3AD7" w:rsidRPr="00CE3AD7">
        <w:rPr>
          <w:rFonts w:hint="eastAsia"/>
          <w:lang w:eastAsia="zh-CN"/>
        </w:rPr>
        <w:t>发展的政策和监管方面问题</w:t>
      </w:r>
    </w:p>
    <w:p w14:paraId="37FE5A2B" w14:textId="51AF888C" w:rsidR="00161062" w:rsidRPr="00E433F0" w:rsidRDefault="003F5FA1" w:rsidP="003F5FA1">
      <w:pPr>
        <w:pStyle w:val="enumlev1"/>
        <w:tabs>
          <w:tab w:val="clear" w:pos="1134"/>
          <w:tab w:val="left" w:pos="851"/>
        </w:tabs>
        <w:ind w:left="851" w:hanging="851"/>
        <w:rPr>
          <w:lang w:eastAsia="zh-CN"/>
        </w:rPr>
      </w:pPr>
      <w:r>
        <w:rPr>
          <w:lang w:eastAsia="zh-CN"/>
        </w:rPr>
        <w:t>–</w:t>
      </w:r>
      <w:r>
        <w:rPr>
          <w:lang w:eastAsia="zh-CN"/>
        </w:rPr>
        <w:tab/>
      </w:r>
      <w:r w:rsidR="00CE3AD7" w:rsidRPr="00CE3AD7">
        <w:rPr>
          <w:rFonts w:hint="eastAsia"/>
          <w:lang w:eastAsia="zh-CN"/>
        </w:rPr>
        <w:t>国家电信</w:t>
      </w:r>
      <w:r w:rsidR="00CE3AD7" w:rsidRPr="00CE3AD7">
        <w:rPr>
          <w:rFonts w:hint="eastAsia"/>
          <w:lang w:eastAsia="zh-CN"/>
        </w:rPr>
        <w:t>/</w:t>
      </w:r>
      <w:r w:rsidR="00CE3AD7">
        <w:rPr>
          <w:rFonts w:hint="eastAsia"/>
          <w:lang w:eastAsia="zh-CN"/>
        </w:rPr>
        <w:t>ICT</w:t>
      </w:r>
      <w:r w:rsidR="00CE3AD7" w:rsidRPr="00CE3AD7">
        <w:rPr>
          <w:rFonts w:hint="eastAsia"/>
          <w:lang w:eastAsia="zh-CN"/>
        </w:rPr>
        <w:t>领域的经济问题，包括推动数字经济的实施和电信</w:t>
      </w:r>
      <w:r w:rsidR="00CE3AD7" w:rsidRPr="00CE3AD7">
        <w:rPr>
          <w:rFonts w:hint="eastAsia"/>
          <w:lang w:eastAsia="zh-CN"/>
        </w:rPr>
        <w:t>/</w:t>
      </w:r>
      <w:r w:rsidR="00CE3AD7">
        <w:rPr>
          <w:rFonts w:hint="eastAsia"/>
          <w:lang w:eastAsia="zh-CN"/>
        </w:rPr>
        <w:t>ICT</w:t>
      </w:r>
      <w:r w:rsidR="00CE3AD7" w:rsidRPr="00CE3AD7">
        <w:rPr>
          <w:rFonts w:hint="eastAsia"/>
          <w:lang w:eastAsia="zh-CN"/>
        </w:rPr>
        <w:t>服务的提供，包括</w:t>
      </w:r>
      <w:r w:rsidR="00CE3AD7">
        <w:rPr>
          <w:rFonts w:hint="eastAsia"/>
          <w:lang w:eastAsia="zh-CN"/>
        </w:rPr>
        <w:t>在</w:t>
      </w:r>
      <w:r w:rsidR="00CE3AD7" w:rsidRPr="00CE3AD7">
        <w:rPr>
          <w:rFonts w:hint="eastAsia"/>
          <w:lang w:eastAsia="zh-CN"/>
        </w:rPr>
        <w:t>农村和偏远地区</w:t>
      </w:r>
    </w:p>
    <w:p w14:paraId="33D5E688" w14:textId="56163248" w:rsidR="00161062" w:rsidRPr="00E433F0" w:rsidRDefault="003F5FA1" w:rsidP="003F5FA1">
      <w:pPr>
        <w:pStyle w:val="enumlev1"/>
        <w:tabs>
          <w:tab w:val="clear" w:pos="1134"/>
          <w:tab w:val="left" w:pos="851"/>
        </w:tabs>
        <w:ind w:left="851" w:hanging="851"/>
        <w:rPr>
          <w:lang w:eastAsia="zh-CN"/>
        </w:rPr>
      </w:pPr>
      <w:r>
        <w:rPr>
          <w:lang w:eastAsia="zh-CN"/>
        </w:rPr>
        <w:t>–</w:t>
      </w:r>
      <w:r>
        <w:rPr>
          <w:lang w:eastAsia="zh-CN"/>
        </w:rPr>
        <w:tab/>
      </w:r>
      <w:r w:rsidR="00CE3AD7" w:rsidRPr="00E433F0">
        <w:rPr>
          <w:rFonts w:eastAsia="SimSun"/>
          <w:lang w:eastAsia="zh-CN"/>
        </w:rPr>
        <w:t>向农村和</w:t>
      </w:r>
      <w:r w:rsidR="007F1553">
        <w:rPr>
          <w:rFonts w:eastAsia="SimSun" w:hint="eastAsia"/>
          <w:lang w:eastAsia="zh-CN"/>
        </w:rPr>
        <w:t>偏</w:t>
      </w:r>
      <w:r w:rsidR="00CE3AD7" w:rsidRPr="00E433F0">
        <w:rPr>
          <w:rFonts w:eastAsia="SimSun"/>
          <w:lang w:eastAsia="zh-CN"/>
        </w:rPr>
        <w:t>远地区提供电信</w:t>
      </w:r>
      <w:r w:rsidR="00CE3AD7" w:rsidRPr="00E433F0">
        <w:rPr>
          <w:rFonts w:eastAsia="SimSun"/>
          <w:lang w:eastAsia="zh-CN"/>
        </w:rPr>
        <w:t>/</w:t>
      </w:r>
      <w:r w:rsidR="007F1553">
        <w:rPr>
          <w:rFonts w:eastAsia="SimSun" w:hint="eastAsia"/>
          <w:lang w:eastAsia="zh-CN"/>
        </w:rPr>
        <w:t>ICT</w:t>
      </w:r>
      <w:r w:rsidR="00CE3AD7" w:rsidRPr="00E433F0">
        <w:rPr>
          <w:rFonts w:eastAsia="SimSun"/>
          <w:lang w:eastAsia="zh-CN"/>
        </w:rPr>
        <w:t>接入的国家方法，特别关注发展中国家，包括最不发达国家、小岛屿发展中国家、内陆发展中国家和经济转型国家</w:t>
      </w:r>
    </w:p>
    <w:p w14:paraId="2FF9D11D" w14:textId="2C93E2AD" w:rsidR="00161062" w:rsidRPr="00E433F0" w:rsidRDefault="003F5FA1" w:rsidP="003F5FA1">
      <w:pPr>
        <w:pStyle w:val="enumlev1"/>
        <w:tabs>
          <w:tab w:val="clear" w:pos="1134"/>
          <w:tab w:val="left" w:pos="851"/>
        </w:tabs>
        <w:ind w:left="851" w:hanging="851"/>
        <w:rPr>
          <w:lang w:eastAsia="zh-CN"/>
        </w:rPr>
      </w:pPr>
      <w:r>
        <w:rPr>
          <w:lang w:eastAsia="zh-CN"/>
        </w:rPr>
        <w:lastRenderedPageBreak/>
        <w:t>–</w:t>
      </w:r>
      <w:r>
        <w:rPr>
          <w:lang w:eastAsia="zh-CN"/>
        </w:rPr>
        <w:tab/>
      </w:r>
      <w:r w:rsidR="00CE3AD7" w:rsidRPr="00E433F0">
        <w:rPr>
          <w:rFonts w:eastAsia="SimSun"/>
          <w:lang w:eastAsia="zh-CN"/>
        </w:rPr>
        <w:t>获取电信</w:t>
      </w:r>
      <w:r w:rsidR="00CE3AD7" w:rsidRPr="00E433F0">
        <w:rPr>
          <w:rFonts w:eastAsia="SimSun"/>
          <w:lang w:eastAsia="zh-CN"/>
        </w:rPr>
        <w:t>/ICT</w:t>
      </w:r>
      <w:r w:rsidR="00CE3AD7" w:rsidRPr="00E433F0">
        <w:rPr>
          <w:rFonts w:eastAsia="SimSun"/>
          <w:lang w:eastAsia="zh-CN"/>
        </w:rPr>
        <w:t>服务，</w:t>
      </w:r>
      <w:r w:rsidR="007F1553">
        <w:rPr>
          <w:rFonts w:eastAsia="SimSun" w:hint="eastAsia"/>
          <w:lang w:eastAsia="zh-CN"/>
        </w:rPr>
        <w:t>实现包容性通信，</w:t>
      </w:r>
      <w:r w:rsidR="00CE3AD7" w:rsidRPr="00E433F0">
        <w:rPr>
          <w:rFonts w:eastAsia="SimSun"/>
          <w:lang w:eastAsia="zh-CN"/>
        </w:rPr>
        <w:t>特别是残疾人和有具体需求人士的包容性通信</w:t>
      </w:r>
    </w:p>
    <w:p w14:paraId="1DD819FB" w14:textId="406BDD9D" w:rsidR="00161062" w:rsidRPr="00E433F0" w:rsidRDefault="003F5FA1" w:rsidP="003F5FA1">
      <w:pPr>
        <w:pStyle w:val="enumlev1"/>
        <w:tabs>
          <w:tab w:val="clear" w:pos="1134"/>
          <w:tab w:val="left" w:pos="851"/>
        </w:tabs>
        <w:ind w:left="851" w:hanging="851"/>
        <w:rPr>
          <w:lang w:eastAsia="zh-CN"/>
        </w:rPr>
      </w:pPr>
      <w:r>
        <w:rPr>
          <w:lang w:eastAsia="zh-CN"/>
        </w:rPr>
        <w:t>–</w:t>
      </w:r>
      <w:r>
        <w:rPr>
          <w:lang w:eastAsia="zh-CN"/>
        </w:rPr>
        <w:tab/>
      </w:r>
      <w:r w:rsidR="00CE3AD7" w:rsidRPr="00E433F0">
        <w:rPr>
          <w:rFonts w:eastAsia="SimSun"/>
          <w:lang w:eastAsia="zh-CN"/>
        </w:rPr>
        <w:t>针对不同环境的数字广播技术的过渡和采用</w:t>
      </w:r>
    </w:p>
    <w:p w14:paraId="066980DD" w14:textId="0521B6EA" w:rsidR="00161062" w:rsidRPr="00E433F0" w:rsidRDefault="003F5FA1" w:rsidP="003F5FA1">
      <w:pPr>
        <w:pStyle w:val="enumlev1"/>
        <w:tabs>
          <w:tab w:val="clear" w:pos="1134"/>
          <w:tab w:val="left" w:pos="851"/>
        </w:tabs>
        <w:ind w:left="851" w:hanging="851"/>
        <w:rPr>
          <w:lang w:eastAsia="zh-CN"/>
        </w:rPr>
      </w:pPr>
      <w:r>
        <w:rPr>
          <w:lang w:eastAsia="zh-CN"/>
        </w:rPr>
        <w:t>–</w:t>
      </w:r>
      <w:r>
        <w:rPr>
          <w:lang w:eastAsia="zh-CN"/>
        </w:rPr>
        <w:tab/>
      </w:r>
      <w:r w:rsidR="00CE3AD7" w:rsidRPr="00E433F0">
        <w:rPr>
          <w:rFonts w:eastAsia="SimSun"/>
          <w:lang w:eastAsia="zh-CN"/>
        </w:rPr>
        <w:t>将电信</w:t>
      </w:r>
      <w:r w:rsidR="00CE3AD7" w:rsidRPr="00E433F0">
        <w:rPr>
          <w:rFonts w:eastAsia="SimSun"/>
          <w:lang w:eastAsia="zh-CN"/>
        </w:rPr>
        <w:t>/</w:t>
      </w:r>
      <w:r w:rsidR="007F1553">
        <w:rPr>
          <w:rFonts w:eastAsia="SimSun" w:hint="eastAsia"/>
          <w:lang w:eastAsia="zh-CN"/>
        </w:rPr>
        <w:t>ICT</w:t>
      </w:r>
      <w:r w:rsidR="00CE3AD7" w:rsidRPr="00E433F0">
        <w:rPr>
          <w:rFonts w:eastAsia="SimSun"/>
          <w:lang w:eastAsia="zh-CN"/>
        </w:rPr>
        <w:t>用于降低和管理灾害风险，特别是在发展中国家</w:t>
      </w:r>
    </w:p>
    <w:p w14:paraId="18814720" w14:textId="7972F18A" w:rsidR="00161062" w:rsidRPr="00E433F0" w:rsidRDefault="003F5FA1" w:rsidP="003F5FA1">
      <w:pPr>
        <w:pStyle w:val="enumlev1"/>
        <w:tabs>
          <w:tab w:val="clear" w:pos="1134"/>
          <w:tab w:val="left" w:pos="851"/>
        </w:tabs>
        <w:ind w:left="851" w:hanging="851"/>
        <w:rPr>
          <w:lang w:eastAsia="zh-CN"/>
        </w:rPr>
      </w:pPr>
      <w:r>
        <w:rPr>
          <w:lang w:eastAsia="zh-CN"/>
        </w:rPr>
        <w:t>–</w:t>
      </w:r>
      <w:r>
        <w:rPr>
          <w:lang w:eastAsia="zh-CN"/>
        </w:rPr>
        <w:tab/>
      </w:r>
      <w:r w:rsidR="007F1553" w:rsidRPr="00E433F0">
        <w:rPr>
          <w:rFonts w:eastAsia="SimSun"/>
          <w:lang w:eastAsia="zh-CN"/>
        </w:rPr>
        <w:t>电信</w:t>
      </w:r>
      <w:r w:rsidR="007F1553" w:rsidRPr="00E433F0">
        <w:rPr>
          <w:rFonts w:eastAsia="SimSun"/>
          <w:lang w:eastAsia="zh-CN"/>
        </w:rPr>
        <w:t>/ICT</w:t>
      </w:r>
      <w:r w:rsidR="007F1553" w:rsidRPr="00E433F0">
        <w:rPr>
          <w:rFonts w:eastAsia="SimSun"/>
          <w:lang w:eastAsia="zh-CN"/>
        </w:rPr>
        <w:t>服务的</w:t>
      </w:r>
      <w:r w:rsidR="00CE3AD7" w:rsidRPr="00E433F0">
        <w:rPr>
          <w:rFonts w:eastAsia="SimSun"/>
          <w:lang w:eastAsia="zh-CN"/>
        </w:rPr>
        <w:t>消费者信息、赋权、保护和权利，特别是弱势群体</w:t>
      </w:r>
    </w:p>
    <w:p w14:paraId="329249E1" w14:textId="49A946B9" w:rsidR="00161062" w:rsidRDefault="003F5FA1" w:rsidP="003F5FA1">
      <w:pPr>
        <w:pStyle w:val="enumlev1"/>
        <w:tabs>
          <w:tab w:val="clear" w:pos="1134"/>
          <w:tab w:val="left" w:pos="851"/>
        </w:tabs>
        <w:ind w:left="851" w:hanging="851"/>
        <w:rPr>
          <w:lang w:eastAsia="zh-CN"/>
        </w:rPr>
      </w:pPr>
      <w:bookmarkStart w:id="9" w:name="_Hlk221711162"/>
      <w:r>
        <w:rPr>
          <w:lang w:eastAsia="zh-CN"/>
        </w:rPr>
        <w:t>–</w:t>
      </w:r>
      <w:r>
        <w:rPr>
          <w:lang w:eastAsia="zh-CN"/>
        </w:rPr>
        <w:tab/>
      </w:r>
      <w:r w:rsidR="007F1553">
        <w:rPr>
          <w:rFonts w:hint="eastAsia"/>
          <w:lang w:eastAsia="zh-CN"/>
        </w:rPr>
        <w:t>能够</w:t>
      </w:r>
      <w:r w:rsidR="007F1553" w:rsidRPr="00E433F0">
        <w:rPr>
          <w:rFonts w:eastAsia="SimSun"/>
          <w:lang w:eastAsia="zh-CN"/>
        </w:rPr>
        <w:t>提供普遍有意义的连接</w:t>
      </w:r>
      <w:r w:rsidR="007F1553">
        <w:rPr>
          <w:rFonts w:eastAsia="SimSun" w:hint="eastAsia"/>
          <w:lang w:eastAsia="zh-CN"/>
        </w:rPr>
        <w:t>的</w:t>
      </w:r>
      <w:r w:rsidR="00CE3AD7" w:rsidRPr="00E433F0">
        <w:rPr>
          <w:rFonts w:eastAsia="SimSun"/>
          <w:lang w:eastAsia="zh-CN"/>
        </w:rPr>
        <w:t>新的和新兴电信</w:t>
      </w:r>
      <w:r w:rsidR="00CE3AD7" w:rsidRPr="00E433F0">
        <w:rPr>
          <w:rFonts w:eastAsia="SimSun"/>
          <w:lang w:eastAsia="zh-CN"/>
        </w:rPr>
        <w:t>/</w:t>
      </w:r>
      <w:r w:rsidR="007F1553">
        <w:rPr>
          <w:rFonts w:eastAsia="SimSun" w:hint="eastAsia"/>
          <w:lang w:eastAsia="zh-CN"/>
        </w:rPr>
        <w:t>ICT</w:t>
      </w:r>
      <w:r w:rsidR="00CE3AD7" w:rsidRPr="00E433F0">
        <w:rPr>
          <w:rFonts w:eastAsia="SimSun"/>
          <w:lang w:eastAsia="zh-CN"/>
        </w:rPr>
        <w:t>，包括人工智能（</w:t>
      </w:r>
      <w:r w:rsidR="00CE3AD7" w:rsidRPr="00E433F0">
        <w:rPr>
          <w:rFonts w:eastAsia="SimSun"/>
          <w:lang w:eastAsia="zh-CN"/>
        </w:rPr>
        <w:t>AI</w:t>
      </w:r>
      <w:r w:rsidR="00CE3AD7" w:rsidRPr="00E433F0">
        <w:rPr>
          <w:rFonts w:eastAsia="SimSun"/>
          <w:lang w:eastAsia="zh-CN"/>
        </w:rPr>
        <w:t>）应用</w:t>
      </w:r>
    </w:p>
    <w:bookmarkEnd w:id="9"/>
    <w:p w14:paraId="64E3A463" w14:textId="168A7FEA" w:rsidR="00C73347" w:rsidRPr="00E433F0" w:rsidRDefault="003F5FA1" w:rsidP="003F5FA1">
      <w:pPr>
        <w:pStyle w:val="Heading1"/>
        <w:keepLines w:val="0"/>
        <w:tabs>
          <w:tab w:val="clear" w:pos="1871"/>
          <w:tab w:val="clear" w:pos="2268"/>
          <w:tab w:val="left" w:pos="567"/>
          <w:tab w:val="left" w:pos="1701"/>
        </w:tabs>
        <w:spacing w:before="120" w:after="120"/>
        <w:ind w:left="0" w:firstLine="0"/>
        <w:rPr>
          <w:rFonts w:cstheme="minorHAnsi"/>
          <w:sz w:val="24"/>
          <w:szCs w:val="18"/>
          <w:lang w:eastAsia="zh-CN"/>
        </w:rPr>
      </w:pPr>
      <w:r>
        <w:rPr>
          <w:rFonts w:cstheme="minorHAnsi" w:hint="eastAsia"/>
          <w:sz w:val="24"/>
          <w:szCs w:val="18"/>
          <w:lang w:eastAsia="zh-CN"/>
        </w:rPr>
        <w:t>2.2</w:t>
      </w:r>
      <w:r>
        <w:rPr>
          <w:rFonts w:cstheme="minorHAnsi"/>
          <w:sz w:val="24"/>
          <w:szCs w:val="18"/>
          <w:lang w:eastAsia="zh-CN"/>
        </w:rPr>
        <w:tab/>
      </w:r>
      <w:r w:rsidR="00C82061">
        <w:rPr>
          <w:rFonts w:cstheme="minorHAnsi" w:hint="eastAsia"/>
          <w:sz w:val="24"/>
          <w:szCs w:val="18"/>
          <w:lang w:eastAsia="zh-CN"/>
        </w:rPr>
        <w:t>第</w:t>
      </w:r>
      <w:r w:rsidR="00C82061">
        <w:rPr>
          <w:rFonts w:cstheme="minorHAnsi" w:hint="eastAsia"/>
          <w:sz w:val="24"/>
          <w:szCs w:val="18"/>
          <w:lang w:eastAsia="zh-CN"/>
        </w:rPr>
        <w:t>1</w:t>
      </w:r>
      <w:r w:rsidR="00C82061">
        <w:rPr>
          <w:rFonts w:cstheme="minorHAnsi" w:hint="eastAsia"/>
          <w:sz w:val="24"/>
          <w:szCs w:val="18"/>
          <w:lang w:eastAsia="zh-CN"/>
        </w:rPr>
        <w:t>研究组管理层</w:t>
      </w:r>
    </w:p>
    <w:p w14:paraId="0C266633" w14:textId="72F3120C" w:rsidR="00C73347" w:rsidRPr="00590766" w:rsidRDefault="007A5D72" w:rsidP="003F5FA1">
      <w:pPr>
        <w:spacing w:after="120"/>
        <w:ind w:firstLineChars="200" w:firstLine="480"/>
        <w:rPr>
          <w:rFonts w:cstheme="minorBidi"/>
        </w:rPr>
      </w:pPr>
      <w:r w:rsidRPr="007A5D72">
        <w:rPr>
          <w:rFonts w:cstheme="minorBidi" w:hint="eastAsia"/>
        </w:rPr>
        <w:t>WTDC-25</w:t>
      </w:r>
      <w:proofErr w:type="spellStart"/>
      <w:r w:rsidRPr="007A5D72">
        <w:rPr>
          <w:rFonts w:cstheme="minorBidi" w:hint="eastAsia"/>
        </w:rPr>
        <w:t>确定了第九研究</w:t>
      </w:r>
      <w:proofErr w:type="spellEnd"/>
      <w:r w:rsidR="007F1553">
        <w:rPr>
          <w:rFonts w:cstheme="minorBidi" w:hint="eastAsia"/>
          <w:lang w:eastAsia="zh-CN"/>
        </w:rPr>
        <w:t>周期</w:t>
      </w:r>
      <w:r w:rsidRPr="007A5D72">
        <w:rPr>
          <w:rFonts w:cstheme="minorBidi" w:hint="eastAsia"/>
        </w:rPr>
        <w:t>（</w:t>
      </w:r>
      <w:r w:rsidRPr="007A5D72">
        <w:rPr>
          <w:rFonts w:cstheme="minorBidi" w:hint="eastAsia"/>
        </w:rPr>
        <w:t>2026-2029</w:t>
      </w:r>
      <w:r w:rsidRPr="007A5D72">
        <w:rPr>
          <w:rFonts w:cstheme="minorBidi" w:hint="eastAsia"/>
        </w:rPr>
        <w:t>年）</w:t>
      </w:r>
      <w:r w:rsidR="007F1553">
        <w:rPr>
          <w:rFonts w:cstheme="minorBidi" w:hint="eastAsia"/>
          <w:lang w:eastAsia="zh-CN"/>
        </w:rPr>
        <w:t>SG1</w:t>
      </w:r>
      <w:proofErr w:type="spellStart"/>
      <w:r w:rsidRPr="007A5D72">
        <w:rPr>
          <w:rFonts w:cstheme="minorBidi" w:hint="eastAsia"/>
        </w:rPr>
        <w:t>的领导</w:t>
      </w:r>
      <w:proofErr w:type="spellEnd"/>
      <w:r w:rsidR="007F1553">
        <w:rPr>
          <w:rFonts w:cstheme="minorBidi" w:hint="eastAsia"/>
          <w:lang w:eastAsia="zh-CN"/>
        </w:rPr>
        <w:t>层</w:t>
      </w:r>
      <w:r w:rsidRPr="007A5D72">
        <w:rPr>
          <w:rFonts w:cstheme="minorBidi" w:hint="eastAsia"/>
        </w:rPr>
        <w:t>：</w:t>
      </w:r>
      <w:r w:rsidRPr="007A5D72">
        <w:rPr>
          <w:rFonts w:cstheme="minorBidi" w:hint="eastAsia"/>
        </w:rPr>
        <w:t>Roberto Mitsuake Hirayama</w:t>
      </w:r>
      <w:proofErr w:type="spellStart"/>
      <w:r w:rsidRPr="007A5D72">
        <w:rPr>
          <w:rFonts w:cstheme="minorBidi" w:hint="eastAsia"/>
        </w:rPr>
        <w:t>先生（巴西）被任命为主席</w:t>
      </w:r>
      <w:proofErr w:type="spellEnd"/>
      <w:r w:rsidR="007F1553">
        <w:rPr>
          <w:rFonts w:cstheme="minorBidi" w:hint="eastAsia"/>
          <w:lang w:eastAsia="zh-CN"/>
        </w:rPr>
        <w:t>；同时</w:t>
      </w:r>
      <w:proofErr w:type="spellStart"/>
      <w:r w:rsidRPr="007A5D72">
        <w:rPr>
          <w:rFonts w:cstheme="minorBidi" w:hint="eastAsia"/>
        </w:rPr>
        <w:t>任命了十六</w:t>
      </w:r>
      <w:proofErr w:type="spellEnd"/>
      <w:r w:rsidR="007F1553">
        <w:rPr>
          <w:rFonts w:cstheme="minorBidi" w:hint="eastAsia"/>
          <w:lang w:eastAsia="zh-CN"/>
        </w:rPr>
        <w:t>位</w:t>
      </w:r>
      <w:proofErr w:type="spellStart"/>
      <w:r w:rsidRPr="007A5D72">
        <w:rPr>
          <w:rFonts w:cstheme="minorBidi" w:hint="eastAsia"/>
        </w:rPr>
        <w:t>副主席</w:t>
      </w:r>
      <w:proofErr w:type="spellEnd"/>
      <w:r w:rsidRPr="007A5D72">
        <w:rPr>
          <w:rFonts w:cstheme="minorBidi" w:hint="eastAsia"/>
        </w:rPr>
        <w:t>：</w:t>
      </w:r>
    </w:p>
    <w:p w14:paraId="3092A68D" w14:textId="21F8625A" w:rsidR="000E23F5" w:rsidRPr="00590766" w:rsidRDefault="003F5FA1" w:rsidP="007D2BD0">
      <w:pPr>
        <w:pStyle w:val="enumlev1"/>
        <w:tabs>
          <w:tab w:val="clear" w:pos="1134"/>
        </w:tabs>
        <w:ind w:left="851" w:hanging="851"/>
        <w:rPr>
          <w:lang w:eastAsia="zh-CN"/>
        </w:rPr>
      </w:pPr>
      <w:r>
        <w:rPr>
          <w:lang w:eastAsia="zh-CN"/>
        </w:rPr>
        <w:t>–</w:t>
      </w:r>
      <w:r>
        <w:rPr>
          <w:lang w:eastAsia="zh-CN"/>
        </w:rPr>
        <w:tab/>
      </w:r>
      <w:r w:rsidR="000E23F5" w:rsidRPr="00590766">
        <w:rPr>
          <w:lang w:eastAsia="zh-CN"/>
        </w:rPr>
        <w:t xml:space="preserve">Hadiza </w:t>
      </w:r>
      <w:proofErr w:type="spellStart"/>
      <w:r w:rsidR="000E23F5" w:rsidRPr="00590766">
        <w:rPr>
          <w:lang w:eastAsia="zh-CN"/>
        </w:rPr>
        <w:t>Kachallah</w:t>
      </w:r>
      <w:r w:rsidR="009D2B1D" w:rsidRPr="009D2B1D">
        <w:rPr>
          <w:rFonts w:cstheme="minorHAnsi" w:hint="eastAsia"/>
          <w:szCs w:val="24"/>
        </w:rPr>
        <w:t>女士（尼日利亚联邦共和国</w:t>
      </w:r>
      <w:proofErr w:type="spellEnd"/>
      <w:r w:rsidR="007F1553">
        <w:rPr>
          <w:rFonts w:cstheme="minorHAnsi" w:hint="eastAsia"/>
          <w:szCs w:val="24"/>
          <w:lang w:eastAsia="zh-CN"/>
        </w:rPr>
        <w:t>，非洲</w:t>
      </w:r>
      <w:r w:rsidR="009D2B1D" w:rsidRPr="009D2B1D">
        <w:rPr>
          <w:rFonts w:cstheme="minorHAnsi" w:hint="eastAsia"/>
          <w:szCs w:val="24"/>
        </w:rPr>
        <w:t>）</w:t>
      </w:r>
    </w:p>
    <w:p w14:paraId="432F7EC2" w14:textId="50E1E166" w:rsidR="000E23F5" w:rsidRPr="00590766" w:rsidRDefault="003F5FA1" w:rsidP="007D2BD0">
      <w:pPr>
        <w:pStyle w:val="enumlev1"/>
        <w:tabs>
          <w:tab w:val="clear" w:pos="1134"/>
        </w:tabs>
        <w:ind w:left="851" w:hanging="851"/>
        <w:rPr>
          <w:lang w:eastAsia="zh-CN"/>
        </w:rPr>
      </w:pPr>
      <w:r>
        <w:rPr>
          <w:lang w:eastAsia="zh-CN"/>
        </w:rPr>
        <w:t>–</w:t>
      </w:r>
      <w:r>
        <w:rPr>
          <w:lang w:eastAsia="zh-CN"/>
        </w:rPr>
        <w:tab/>
      </w:r>
      <w:r w:rsidR="000E23F5" w:rsidRPr="00590766">
        <w:rPr>
          <w:lang w:eastAsia="zh-CN"/>
        </w:rPr>
        <w:t>Malick Ndiaye</w:t>
      </w:r>
      <w:r w:rsidR="009D2B1D" w:rsidRPr="009D2B1D">
        <w:rPr>
          <w:rFonts w:hint="eastAsia"/>
          <w:lang w:eastAsia="zh-CN"/>
        </w:rPr>
        <w:t>先生（塞内加尔共和国），非洲）</w:t>
      </w:r>
    </w:p>
    <w:p w14:paraId="1FC57B34" w14:textId="0490E392" w:rsidR="000E23F5" w:rsidRPr="00590766" w:rsidRDefault="003F5FA1" w:rsidP="007D2BD0">
      <w:pPr>
        <w:pStyle w:val="enumlev1"/>
        <w:tabs>
          <w:tab w:val="clear" w:pos="1134"/>
        </w:tabs>
        <w:ind w:left="851" w:hanging="851"/>
        <w:rPr>
          <w:lang w:eastAsia="zh-CN"/>
        </w:rPr>
      </w:pPr>
      <w:r>
        <w:rPr>
          <w:lang w:eastAsia="zh-CN"/>
        </w:rPr>
        <w:t>–</w:t>
      </w:r>
      <w:r>
        <w:rPr>
          <w:lang w:eastAsia="zh-CN"/>
        </w:rPr>
        <w:tab/>
      </w:r>
      <w:r w:rsidR="000E23F5" w:rsidRPr="00590766">
        <w:rPr>
          <w:lang w:eastAsia="zh-CN"/>
        </w:rPr>
        <w:t>Francisco Antonio Casaccia Torres</w:t>
      </w:r>
      <w:r w:rsidR="009D2B1D" w:rsidRPr="009D2B1D">
        <w:rPr>
          <w:rFonts w:hint="eastAsia"/>
          <w:lang w:eastAsia="zh-CN"/>
        </w:rPr>
        <w:t>先生（巴拉圭共和国</w:t>
      </w:r>
      <w:r w:rsidR="007F1553">
        <w:rPr>
          <w:rFonts w:hint="eastAsia"/>
          <w:lang w:eastAsia="zh-CN"/>
        </w:rPr>
        <w:t>，</w:t>
      </w:r>
      <w:r w:rsidR="009D2B1D" w:rsidRPr="009D2B1D">
        <w:rPr>
          <w:rFonts w:hint="eastAsia"/>
          <w:lang w:eastAsia="zh-CN"/>
        </w:rPr>
        <w:t>美洲）</w:t>
      </w:r>
    </w:p>
    <w:p w14:paraId="712AD804" w14:textId="4576FF87" w:rsidR="00C73347" w:rsidRPr="00C02333" w:rsidRDefault="003F5FA1" w:rsidP="007D2BD0">
      <w:pPr>
        <w:pStyle w:val="enumlev1"/>
        <w:tabs>
          <w:tab w:val="clear" w:pos="1134"/>
        </w:tabs>
        <w:ind w:left="851" w:hanging="851"/>
        <w:rPr>
          <w:lang w:eastAsia="zh-CN"/>
        </w:rPr>
      </w:pPr>
      <w:r>
        <w:rPr>
          <w:lang w:eastAsia="zh-CN"/>
        </w:rPr>
        <w:t>–</w:t>
      </w:r>
      <w:r>
        <w:rPr>
          <w:lang w:eastAsia="zh-CN"/>
        </w:rPr>
        <w:tab/>
      </w:r>
      <w:r w:rsidR="000E23F5" w:rsidRPr="00590766">
        <w:rPr>
          <w:lang w:eastAsia="zh-CN"/>
        </w:rPr>
        <w:t>Ali Rasheed Hamad Al-Hamad</w:t>
      </w:r>
      <w:proofErr w:type="spellStart"/>
      <w:r w:rsidR="009D2B1D" w:rsidRPr="009D2B1D">
        <w:rPr>
          <w:rFonts w:cstheme="minorHAnsi" w:hint="eastAsia"/>
          <w:szCs w:val="24"/>
        </w:rPr>
        <w:t>先生（科威特国</w:t>
      </w:r>
      <w:proofErr w:type="spellEnd"/>
      <w:r w:rsidR="009D2B1D" w:rsidRPr="009D2B1D">
        <w:rPr>
          <w:rFonts w:cstheme="minorHAnsi" w:hint="eastAsia"/>
          <w:szCs w:val="24"/>
        </w:rPr>
        <w:t>，</w:t>
      </w:r>
      <w:r w:rsidR="007F1553">
        <w:rPr>
          <w:rFonts w:cstheme="minorHAnsi" w:hint="eastAsia"/>
          <w:szCs w:val="24"/>
          <w:lang w:eastAsia="zh-CN"/>
        </w:rPr>
        <w:t>阿拉伯国家</w:t>
      </w:r>
      <w:r w:rsidR="009D2B1D" w:rsidRPr="009D2B1D">
        <w:rPr>
          <w:rFonts w:cstheme="minorHAnsi" w:hint="eastAsia"/>
          <w:szCs w:val="24"/>
        </w:rPr>
        <w:t>）</w:t>
      </w:r>
    </w:p>
    <w:p w14:paraId="4ECB9934" w14:textId="0135AD52" w:rsidR="00BD63AB" w:rsidRPr="00590766" w:rsidRDefault="003F5FA1" w:rsidP="007D2BD0">
      <w:pPr>
        <w:pStyle w:val="enumlev1"/>
        <w:tabs>
          <w:tab w:val="clear" w:pos="1134"/>
        </w:tabs>
        <w:ind w:left="851" w:hanging="851"/>
        <w:rPr>
          <w:lang w:eastAsia="zh-CN"/>
        </w:rPr>
      </w:pPr>
      <w:r>
        <w:rPr>
          <w:lang w:eastAsia="zh-CN"/>
        </w:rPr>
        <w:t>–</w:t>
      </w:r>
      <w:r>
        <w:rPr>
          <w:lang w:eastAsia="zh-CN"/>
        </w:rPr>
        <w:tab/>
      </w:r>
      <w:proofErr w:type="spellStart"/>
      <w:r w:rsidR="00BD63AB" w:rsidRPr="00590766">
        <w:rPr>
          <w:lang w:eastAsia="zh-CN"/>
        </w:rPr>
        <w:t>Abdelwaheb</w:t>
      </w:r>
      <w:proofErr w:type="spellEnd"/>
      <w:r w:rsidR="00BD63AB" w:rsidRPr="00590766">
        <w:rPr>
          <w:lang w:eastAsia="zh-CN"/>
        </w:rPr>
        <w:t xml:space="preserve"> Galizra</w:t>
      </w:r>
      <w:r w:rsidR="009D2B1D" w:rsidRPr="009D2B1D">
        <w:rPr>
          <w:rFonts w:hint="eastAsia"/>
          <w:lang w:eastAsia="zh-CN"/>
        </w:rPr>
        <w:t>先生（阿尔及利亚</w:t>
      </w:r>
      <w:r w:rsidR="007F1553">
        <w:rPr>
          <w:rFonts w:hint="eastAsia"/>
          <w:lang w:eastAsia="zh-CN"/>
        </w:rPr>
        <w:t>民主</w:t>
      </w:r>
      <w:r w:rsidR="009D2B1D" w:rsidRPr="009D2B1D">
        <w:rPr>
          <w:rFonts w:hint="eastAsia"/>
          <w:lang w:eastAsia="zh-CN"/>
        </w:rPr>
        <w:t>人民共和国，阿拉伯国家）</w:t>
      </w:r>
    </w:p>
    <w:p w14:paraId="6DE0CF53" w14:textId="0346DD03" w:rsidR="00E25140" w:rsidRPr="00590766" w:rsidRDefault="003F5FA1" w:rsidP="007D2BD0">
      <w:pPr>
        <w:pStyle w:val="enumlev1"/>
        <w:tabs>
          <w:tab w:val="clear" w:pos="1134"/>
        </w:tabs>
        <w:ind w:left="851" w:hanging="851"/>
        <w:rPr>
          <w:lang w:eastAsia="zh-CN"/>
        </w:rPr>
      </w:pPr>
      <w:r>
        <w:rPr>
          <w:lang w:eastAsia="zh-CN"/>
        </w:rPr>
        <w:t>–</w:t>
      </w:r>
      <w:r>
        <w:rPr>
          <w:lang w:eastAsia="zh-CN"/>
        </w:rPr>
        <w:tab/>
      </w:r>
      <w:r w:rsidR="00E25140" w:rsidRPr="00590766">
        <w:rPr>
          <w:lang w:eastAsia="zh-CN"/>
        </w:rPr>
        <w:t>Wesam M. Sedik</w:t>
      </w:r>
      <w:proofErr w:type="spellStart"/>
      <w:r w:rsidR="009D2B1D" w:rsidRPr="009D2B1D">
        <w:rPr>
          <w:rFonts w:cstheme="minorHAnsi" w:hint="eastAsia"/>
          <w:szCs w:val="24"/>
        </w:rPr>
        <w:t>先生（阿拉伯埃及共和国</w:t>
      </w:r>
      <w:proofErr w:type="spellEnd"/>
      <w:r w:rsidR="009D2B1D" w:rsidRPr="009D2B1D">
        <w:rPr>
          <w:rFonts w:cstheme="minorHAnsi" w:hint="eastAsia"/>
          <w:szCs w:val="24"/>
        </w:rPr>
        <w:t>，</w:t>
      </w:r>
      <w:r w:rsidR="009D2B1D" w:rsidRPr="009D2B1D">
        <w:rPr>
          <w:rFonts w:cstheme="minorHAnsi" w:hint="eastAsia"/>
          <w:szCs w:val="24"/>
        </w:rPr>
        <w:t xml:space="preserve"> </w:t>
      </w:r>
      <w:proofErr w:type="spellStart"/>
      <w:r w:rsidR="009D2B1D" w:rsidRPr="009D2B1D">
        <w:rPr>
          <w:rFonts w:cstheme="minorHAnsi" w:hint="eastAsia"/>
          <w:szCs w:val="24"/>
        </w:rPr>
        <w:t>阿拉伯国家</w:t>
      </w:r>
      <w:proofErr w:type="spellEnd"/>
      <w:r w:rsidR="009D2B1D" w:rsidRPr="009D2B1D">
        <w:rPr>
          <w:rFonts w:cstheme="minorHAnsi" w:hint="eastAsia"/>
          <w:szCs w:val="24"/>
        </w:rPr>
        <w:t>）</w:t>
      </w:r>
    </w:p>
    <w:p w14:paraId="13AE151B" w14:textId="509974BC" w:rsidR="00C73347" w:rsidRPr="00C02333" w:rsidRDefault="003F5FA1" w:rsidP="007D2BD0">
      <w:pPr>
        <w:pStyle w:val="enumlev1"/>
        <w:tabs>
          <w:tab w:val="clear" w:pos="1134"/>
        </w:tabs>
        <w:ind w:left="851" w:hanging="851"/>
        <w:rPr>
          <w:lang w:val="pl-PL" w:eastAsia="zh-CN"/>
        </w:rPr>
      </w:pPr>
      <w:r>
        <w:rPr>
          <w:lang w:eastAsia="zh-CN"/>
        </w:rPr>
        <w:t>–</w:t>
      </w:r>
      <w:r>
        <w:rPr>
          <w:lang w:eastAsia="zh-CN"/>
        </w:rPr>
        <w:tab/>
      </w:r>
      <w:r w:rsidR="00BD63AB" w:rsidRPr="00C02333">
        <w:rPr>
          <w:lang w:val="pl-PL" w:eastAsia="zh-CN"/>
        </w:rPr>
        <w:t>Memiko Otsuki</w:t>
      </w:r>
      <w:proofErr w:type="spellStart"/>
      <w:r w:rsidR="009D2B1D" w:rsidRPr="009D2B1D">
        <w:rPr>
          <w:rFonts w:cstheme="minorHAnsi" w:hint="eastAsia"/>
          <w:szCs w:val="24"/>
          <w:lang w:val="pl-PL"/>
        </w:rPr>
        <w:t>女士（日本</w:t>
      </w:r>
      <w:proofErr w:type="spellEnd"/>
      <w:r w:rsidR="009D2B1D" w:rsidRPr="009D2B1D">
        <w:rPr>
          <w:rFonts w:cstheme="minorHAnsi" w:hint="eastAsia"/>
          <w:szCs w:val="24"/>
          <w:lang w:val="pl-PL"/>
        </w:rPr>
        <w:t>，</w:t>
      </w:r>
      <w:r w:rsidR="00BC7244">
        <w:rPr>
          <w:rFonts w:cstheme="minorHAnsi" w:hint="eastAsia"/>
          <w:szCs w:val="24"/>
          <w:lang w:val="pl-PL" w:eastAsia="zh-CN"/>
        </w:rPr>
        <w:t>亚太</w:t>
      </w:r>
      <w:r w:rsidR="009D2B1D" w:rsidRPr="009D2B1D">
        <w:rPr>
          <w:rFonts w:cstheme="minorHAnsi" w:hint="eastAsia"/>
          <w:szCs w:val="24"/>
          <w:lang w:val="pl-PL"/>
        </w:rPr>
        <w:t>）</w:t>
      </w:r>
    </w:p>
    <w:p w14:paraId="7D75DC46" w14:textId="2A2041ED" w:rsidR="00BD63AB" w:rsidRPr="003F5FA1" w:rsidRDefault="003F5FA1" w:rsidP="007D2BD0">
      <w:pPr>
        <w:pStyle w:val="enumlev1"/>
        <w:tabs>
          <w:tab w:val="clear" w:pos="1134"/>
        </w:tabs>
        <w:ind w:left="851" w:hanging="851"/>
        <w:rPr>
          <w:lang w:val="pl-PL" w:eastAsia="zh-CN"/>
        </w:rPr>
      </w:pPr>
      <w:r w:rsidRPr="003F5FA1">
        <w:rPr>
          <w:lang w:val="pl-PL" w:eastAsia="zh-CN"/>
        </w:rPr>
        <w:t>–</w:t>
      </w:r>
      <w:r w:rsidRPr="003F5FA1">
        <w:rPr>
          <w:lang w:val="pl-PL" w:eastAsia="zh-CN"/>
        </w:rPr>
        <w:tab/>
      </w:r>
      <w:r w:rsidR="00BD63AB" w:rsidRPr="003F5FA1">
        <w:rPr>
          <w:lang w:val="pl-PL" w:eastAsia="zh-CN"/>
        </w:rPr>
        <w:t>Sunil Singhal</w:t>
      </w:r>
      <w:proofErr w:type="spellStart"/>
      <w:r w:rsidR="009D2B1D" w:rsidRPr="009D2B1D">
        <w:rPr>
          <w:rFonts w:hint="eastAsia"/>
        </w:rPr>
        <w:t>先生</w:t>
      </w:r>
      <w:r w:rsidR="009D2B1D" w:rsidRPr="003F5FA1">
        <w:rPr>
          <w:rFonts w:hint="eastAsia"/>
          <w:lang w:val="pl-PL"/>
        </w:rPr>
        <w:t>（</w:t>
      </w:r>
      <w:r w:rsidR="009D2B1D" w:rsidRPr="009D2B1D">
        <w:rPr>
          <w:rFonts w:hint="eastAsia"/>
        </w:rPr>
        <w:t>印度共和国</w:t>
      </w:r>
      <w:proofErr w:type="spellEnd"/>
      <w:r w:rsidR="009D2B1D" w:rsidRPr="003F5FA1">
        <w:rPr>
          <w:rFonts w:hint="eastAsia"/>
          <w:lang w:val="pl-PL"/>
        </w:rPr>
        <w:t>，</w:t>
      </w:r>
      <w:r w:rsidR="00BC7244">
        <w:rPr>
          <w:rFonts w:hint="eastAsia"/>
          <w:lang w:eastAsia="zh-CN"/>
        </w:rPr>
        <w:t>亚太</w:t>
      </w:r>
      <w:r w:rsidR="009D2B1D" w:rsidRPr="003F5FA1">
        <w:rPr>
          <w:rFonts w:hint="eastAsia"/>
          <w:lang w:val="pl-PL"/>
        </w:rPr>
        <w:t>）</w:t>
      </w:r>
    </w:p>
    <w:p w14:paraId="1A23A69A" w14:textId="328DE25D" w:rsidR="00BD63AB" w:rsidRPr="003F5FA1" w:rsidRDefault="003F5FA1" w:rsidP="007D2BD0">
      <w:pPr>
        <w:pStyle w:val="enumlev1"/>
        <w:tabs>
          <w:tab w:val="clear" w:pos="1134"/>
        </w:tabs>
        <w:ind w:left="851" w:hanging="851"/>
        <w:rPr>
          <w:lang w:val="pl-PL" w:eastAsia="zh-CN"/>
        </w:rPr>
      </w:pPr>
      <w:r w:rsidRPr="003F5FA1">
        <w:rPr>
          <w:lang w:val="pl-PL" w:eastAsia="zh-CN"/>
        </w:rPr>
        <w:t>–</w:t>
      </w:r>
      <w:r w:rsidRPr="003F5FA1">
        <w:rPr>
          <w:lang w:val="pl-PL" w:eastAsia="zh-CN"/>
        </w:rPr>
        <w:tab/>
      </w:r>
      <w:r w:rsidR="009D2B1D" w:rsidRPr="009D2B1D">
        <w:rPr>
          <w:rFonts w:cstheme="minorHAnsi" w:hint="eastAsia"/>
          <w:szCs w:val="24"/>
          <w:lang w:eastAsia="zh-CN"/>
        </w:rPr>
        <w:t>韦莎女士</w:t>
      </w:r>
      <w:r w:rsidR="009D2B1D" w:rsidRPr="003F5FA1">
        <w:rPr>
          <w:rFonts w:cstheme="minorHAnsi" w:hint="eastAsia"/>
          <w:szCs w:val="24"/>
          <w:lang w:val="pl-PL" w:eastAsia="zh-CN"/>
        </w:rPr>
        <w:t>（</w:t>
      </w:r>
      <w:r w:rsidR="009D2B1D" w:rsidRPr="009D2B1D">
        <w:rPr>
          <w:rFonts w:cstheme="minorHAnsi" w:hint="eastAsia"/>
          <w:szCs w:val="24"/>
          <w:lang w:eastAsia="zh-CN"/>
        </w:rPr>
        <w:t>中华人民共和国</w:t>
      </w:r>
      <w:r w:rsidR="009D2B1D" w:rsidRPr="003F5FA1">
        <w:rPr>
          <w:rFonts w:cstheme="minorHAnsi" w:hint="eastAsia"/>
          <w:szCs w:val="24"/>
          <w:lang w:val="pl-PL" w:eastAsia="zh-CN"/>
        </w:rPr>
        <w:t>，</w:t>
      </w:r>
      <w:r w:rsidR="009D2B1D" w:rsidRPr="009D2B1D">
        <w:rPr>
          <w:rFonts w:cstheme="minorHAnsi" w:hint="eastAsia"/>
          <w:szCs w:val="24"/>
          <w:lang w:eastAsia="zh-CN"/>
        </w:rPr>
        <w:t>亚太</w:t>
      </w:r>
      <w:r w:rsidR="00BC7244" w:rsidRPr="003F5FA1">
        <w:rPr>
          <w:rFonts w:cstheme="minorHAnsi" w:hint="eastAsia"/>
          <w:szCs w:val="24"/>
          <w:lang w:val="pl-PL" w:eastAsia="zh-CN"/>
        </w:rPr>
        <w:t>）</w:t>
      </w:r>
    </w:p>
    <w:p w14:paraId="02298BD9" w14:textId="0831C548" w:rsidR="00E25140" w:rsidRPr="003F5FA1" w:rsidRDefault="003F5FA1" w:rsidP="007D2BD0">
      <w:pPr>
        <w:pStyle w:val="enumlev1"/>
        <w:tabs>
          <w:tab w:val="clear" w:pos="1134"/>
        </w:tabs>
        <w:ind w:left="851" w:hanging="851"/>
        <w:rPr>
          <w:lang w:val="pl-PL" w:eastAsia="zh-CN"/>
        </w:rPr>
      </w:pPr>
      <w:r w:rsidRPr="003F5FA1">
        <w:rPr>
          <w:lang w:val="pl-PL" w:eastAsia="zh-CN"/>
        </w:rPr>
        <w:t>–</w:t>
      </w:r>
      <w:r w:rsidRPr="003F5FA1">
        <w:rPr>
          <w:lang w:val="pl-PL" w:eastAsia="zh-CN"/>
        </w:rPr>
        <w:tab/>
      </w:r>
      <w:r w:rsidR="00BD63AB" w:rsidRPr="003F5FA1">
        <w:rPr>
          <w:lang w:val="pl-PL" w:eastAsia="zh-CN"/>
        </w:rPr>
        <w:t xml:space="preserve">Dao Ngoc </w:t>
      </w:r>
      <w:r w:rsidR="00E25140" w:rsidRPr="003F5FA1">
        <w:rPr>
          <w:lang w:val="pl-PL" w:eastAsia="zh-CN"/>
        </w:rPr>
        <w:t>Tuyen</w:t>
      </w:r>
      <w:r w:rsidR="009D2B1D" w:rsidRPr="009D2B1D">
        <w:rPr>
          <w:rFonts w:hint="eastAsia"/>
          <w:lang w:eastAsia="zh-CN"/>
        </w:rPr>
        <w:t>先生</w:t>
      </w:r>
      <w:r w:rsidR="009D2B1D" w:rsidRPr="003F5FA1">
        <w:rPr>
          <w:rFonts w:hint="eastAsia"/>
          <w:lang w:val="pl-PL" w:eastAsia="zh-CN"/>
        </w:rPr>
        <w:t>（</w:t>
      </w:r>
      <w:r w:rsidR="009D2B1D" w:rsidRPr="009D2B1D">
        <w:rPr>
          <w:rFonts w:hint="eastAsia"/>
          <w:lang w:eastAsia="zh-CN"/>
        </w:rPr>
        <w:t>越南社会主义共和国</w:t>
      </w:r>
      <w:r w:rsidR="009D2B1D" w:rsidRPr="003F5FA1">
        <w:rPr>
          <w:rFonts w:hint="eastAsia"/>
          <w:lang w:val="pl-PL" w:eastAsia="zh-CN"/>
        </w:rPr>
        <w:t>，</w:t>
      </w:r>
      <w:r w:rsidR="009D2B1D" w:rsidRPr="009D2B1D">
        <w:rPr>
          <w:rFonts w:hint="eastAsia"/>
          <w:lang w:eastAsia="zh-CN"/>
        </w:rPr>
        <w:t>亚太</w:t>
      </w:r>
      <w:r w:rsidR="009D2B1D" w:rsidRPr="003F5FA1">
        <w:rPr>
          <w:rFonts w:hint="eastAsia"/>
          <w:lang w:val="pl-PL" w:eastAsia="zh-CN"/>
        </w:rPr>
        <w:t>）</w:t>
      </w:r>
    </w:p>
    <w:p w14:paraId="1674D125" w14:textId="786A172C" w:rsidR="00E25140" w:rsidRPr="003F5FA1" w:rsidRDefault="003F5FA1" w:rsidP="007D2BD0">
      <w:pPr>
        <w:pStyle w:val="enumlev1"/>
        <w:tabs>
          <w:tab w:val="clear" w:pos="1134"/>
        </w:tabs>
        <w:ind w:left="851" w:hanging="851"/>
        <w:rPr>
          <w:lang w:val="pl-PL" w:eastAsia="zh-CN"/>
        </w:rPr>
      </w:pPr>
      <w:r w:rsidRPr="003F5FA1">
        <w:rPr>
          <w:lang w:val="pl-PL" w:eastAsia="zh-CN"/>
        </w:rPr>
        <w:t>–</w:t>
      </w:r>
      <w:r w:rsidRPr="003F5FA1">
        <w:rPr>
          <w:lang w:val="pl-PL" w:eastAsia="zh-CN"/>
        </w:rPr>
        <w:tab/>
      </w:r>
      <w:r w:rsidR="00F666F9" w:rsidRPr="003F5FA1">
        <w:rPr>
          <w:lang w:val="pl-PL" w:eastAsia="zh-CN"/>
        </w:rPr>
        <w:t xml:space="preserve">Ilgar </w:t>
      </w:r>
      <w:r w:rsidR="00E25140" w:rsidRPr="003F5FA1">
        <w:rPr>
          <w:lang w:val="pl-PL" w:eastAsia="zh-CN"/>
        </w:rPr>
        <w:t>Abdullayev</w:t>
      </w:r>
      <w:r w:rsidR="009D2B1D" w:rsidRPr="009D2B1D">
        <w:rPr>
          <w:rFonts w:hint="eastAsia"/>
          <w:lang w:eastAsia="zh-CN"/>
        </w:rPr>
        <w:t>先生</w:t>
      </w:r>
      <w:r w:rsidR="009D2B1D" w:rsidRPr="003F5FA1">
        <w:rPr>
          <w:rFonts w:hint="eastAsia"/>
          <w:lang w:val="pl-PL" w:eastAsia="zh-CN"/>
        </w:rPr>
        <w:t>（</w:t>
      </w:r>
      <w:r w:rsidR="009D2B1D" w:rsidRPr="009D2B1D">
        <w:rPr>
          <w:rFonts w:hint="eastAsia"/>
          <w:lang w:eastAsia="zh-CN"/>
        </w:rPr>
        <w:t>阿塞拜疆共和国</w:t>
      </w:r>
      <w:r w:rsidR="00BC7244" w:rsidRPr="003F5FA1">
        <w:rPr>
          <w:rFonts w:hint="eastAsia"/>
          <w:lang w:val="pl-PL" w:eastAsia="zh-CN"/>
        </w:rPr>
        <w:t>，</w:t>
      </w:r>
      <w:r w:rsidR="00BC7244" w:rsidRPr="009D2B1D">
        <w:rPr>
          <w:rFonts w:hint="eastAsia"/>
          <w:lang w:eastAsia="zh-CN"/>
        </w:rPr>
        <w:t>独联体</w:t>
      </w:r>
      <w:r w:rsidR="009D2B1D" w:rsidRPr="003F5FA1">
        <w:rPr>
          <w:rFonts w:hint="eastAsia"/>
          <w:lang w:val="pl-PL" w:eastAsia="zh-CN"/>
        </w:rPr>
        <w:t>）</w:t>
      </w:r>
    </w:p>
    <w:p w14:paraId="6B382856" w14:textId="1907DFC8" w:rsidR="00E25140" w:rsidRPr="003F5FA1" w:rsidRDefault="003F5FA1" w:rsidP="007D2BD0">
      <w:pPr>
        <w:pStyle w:val="enumlev1"/>
        <w:tabs>
          <w:tab w:val="clear" w:pos="1134"/>
        </w:tabs>
        <w:ind w:left="851" w:hanging="851"/>
        <w:rPr>
          <w:lang w:val="pl-PL" w:eastAsia="zh-CN"/>
        </w:rPr>
      </w:pPr>
      <w:r w:rsidRPr="003F5FA1">
        <w:rPr>
          <w:lang w:val="pl-PL" w:eastAsia="zh-CN"/>
        </w:rPr>
        <w:t>–</w:t>
      </w:r>
      <w:r w:rsidRPr="003F5FA1">
        <w:rPr>
          <w:lang w:val="pl-PL" w:eastAsia="zh-CN"/>
        </w:rPr>
        <w:tab/>
      </w:r>
      <w:r w:rsidR="00E25140" w:rsidRPr="003F5FA1">
        <w:rPr>
          <w:lang w:val="pl-PL" w:eastAsia="zh-CN"/>
        </w:rPr>
        <w:t>Anastasia Konukhova</w:t>
      </w:r>
      <w:r w:rsidR="009D2B1D" w:rsidRPr="009D2B1D">
        <w:rPr>
          <w:rFonts w:hint="eastAsia"/>
          <w:lang w:eastAsia="zh-CN"/>
        </w:rPr>
        <w:t>女士</w:t>
      </w:r>
      <w:r w:rsidR="009D2B1D" w:rsidRPr="003F5FA1">
        <w:rPr>
          <w:rFonts w:hint="eastAsia"/>
          <w:lang w:val="pl-PL" w:eastAsia="zh-CN"/>
        </w:rPr>
        <w:t>（</w:t>
      </w:r>
      <w:r w:rsidR="009D2B1D" w:rsidRPr="009D2B1D">
        <w:rPr>
          <w:rFonts w:hint="eastAsia"/>
          <w:lang w:eastAsia="zh-CN"/>
        </w:rPr>
        <w:t>俄罗斯联邦</w:t>
      </w:r>
      <w:r w:rsidR="009D2B1D" w:rsidRPr="003F5FA1">
        <w:rPr>
          <w:rFonts w:hint="eastAsia"/>
          <w:lang w:val="pl-PL" w:eastAsia="zh-CN"/>
        </w:rPr>
        <w:t>，</w:t>
      </w:r>
      <w:r w:rsidR="009D2B1D" w:rsidRPr="009D2B1D">
        <w:rPr>
          <w:rFonts w:hint="eastAsia"/>
          <w:lang w:eastAsia="zh-CN"/>
        </w:rPr>
        <w:t>独联体</w:t>
      </w:r>
      <w:r w:rsidR="009D2B1D" w:rsidRPr="003F5FA1">
        <w:rPr>
          <w:rFonts w:hint="eastAsia"/>
          <w:lang w:val="pl-PL" w:eastAsia="zh-CN"/>
        </w:rPr>
        <w:t>）</w:t>
      </w:r>
    </w:p>
    <w:p w14:paraId="48E68A64" w14:textId="5E20CB9A" w:rsidR="00E25140" w:rsidRPr="003F5FA1" w:rsidRDefault="003F5FA1" w:rsidP="007D2BD0">
      <w:pPr>
        <w:pStyle w:val="enumlev1"/>
        <w:tabs>
          <w:tab w:val="clear" w:pos="1134"/>
        </w:tabs>
        <w:ind w:left="851" w:hanging="851"/>
        <w:rPr>
          <w:lang w:val="pl-PL" w:eastAsia="zh-CN"/>
        </w:rPr>
      </w:pPr>
      <w:r w:rsidRPr="003F5FA1">
        <w:rPr>
          <w:lang w:val="pl-PL" w:eastAsia="zh-CN"/>
        </w:rPr>
        <w:t>–</w:t>
      </w:r>
      <w:r w:rsidRPr="003F5FA1">
        <w:rPr>
          <w:lang w:val="pl-PL" w:eastAsia="zh-CN"/>
        </w:rPr>
        <w:tab/>
      </w:r>
      <w:r w:rsidR="00E25140" w:rsidRPr="003F5FA1">
        <w:rPr>
          <w:lang w:val="pl-PL" w:eastAsia="zh-CN"/>
        </w:rPr>
        <w:t>Umida Musa</w:t>
      </w:r>
      <w:r w:rsidR="00E822D9" w:rsidRPr="003F5FA1">
        <w:rPr>
          <w:lang w:val="pl-PL" w:eastAsia="zh-CN"/>
        </w:rPr>
        <w:t>y</w:t>
      </w:r>
      <w:r w:rsidR="00E25140" w:rsidRPr="003F5FA1">
        <w:rPr>
          <w:lang w:val="pl-PL" w:eastAsia="zh-CN"/>
        </w:rPr>
        <w:t>eva</w:t>
      </w:r>
      <w:r w:rsidR="009D2B1D" w:rsidRPr="009D2B1D">
        <w:rPr>
          <w:rFonts w:hint="eastAsia"/>
          <w:lang w:eastAsia="zh-CN"/>
        </w:rPr>
        <w:t>女士</w:t>
      </w:r>
      <w:r w:rsidR="009D2B1D" w:rsidRPr="003F5FA1">
        <w:rPr>
          <w:rFonts w:hint="eastAsia"/>
          <w:lang w:val="pl-PL" w:eastAsia="zh-CN"/>
        </w:rPr>
        <w:t>（</w:t>
      </w:r>
      <w:r w:rsidR="009D2B1D" w:rsidRPr="009D2B1D">
        <w:rPr>
          <w:rFonts w:hint="eastAsia"/>
          <w:lang w:eastAsia="zh-CN"/>
        </w:rPr>
        <w:t>乌兹别克斯坦共和国</w:t>
      </w:r>
      <w:r w:rsidR="00BC7244" w:rsidRPr="003F5FA1">
        <w:rPr>
          <w:rFonts w:hint="eastAsia"/>
          <w:lang w:val="pl-PL" w:eastAsia="zh-CN"/>
        </w:rPr>
        <w:t>，</w:t>
      </w:r>
      <w:r w:rsidR="00BC7244" w:rsidRPr="009D2B1D">
        <w:rPr>
          <w:rFonts w:hint="eastAsia"/>
          <w:lang w:eastAsia="zh-CN"/>
        </w:rPr>
        <w:t>独联体</w:t>
      </w:r>
      <w:r w:rsidR="009D2B1D" w:rsidRPr="003F5FA1">
        <w:rPr>
          <w:rFonts w:hint="eastAsia"/>
          <w:lang w:val="pl-PL" w:eastAsia="zh-CN"/>
        </w:rPr>
        <w:t>）</w:t>
      </w:r>
    </w:p>
    <w:p w14:paraId="6B899E91" w14:textId="2B2FCBE2" w:rsidR="00E25140" w:rsidRPr="00590766" w:rsidRDefault="003F5FA1" w:rsidP="007D2BD0">
      <w:pPr>
        <w:pStyle w:val="enumlev1"/>
        <w:tabs>
          <w:tab w:val="clear" w:pos="1134"/>
        </w:tabs>
        <w:ind w:left="851" w:hanging="851"/>
        <w:rPr>
          <w:lang w:val="pt-BR" w:eastAsia="zh-CN"/>
        </w:rPr>
      </w:pPr>
      <w:r w:rsidRPr="003F5FA1">
        <w:rPr>
          <w:lang w:val="pl-PL" w:eastAsia="zh-CN"/>
        </w:rPr>
        <w:t>–</w:t>
      </w:r>
      <w:r w:rsidRPr="003F5FA1">
        <w:rPr>
          <w:lang w:val="pl-PL" w:eastAsia="zh-CN"/>
        </w:rPr>
        <w:tab/>
      </w:r>
      <w:r w:rsidR="00E25140" w:rsidRPr="15BD81B1">
        <w:rPr>
          <w:lang w:val="pt-BR" w:eastAsia="zh-CN"/>
        </w:rPr>
        <w:t>Cristina Aguiar</w:t>
      </w:r>
      <w:r w:rsidR="009D2B1D" w:rsidRPr="009D2B1D">
        <w:rPr>
          <w:rFonts w:hint="eastAsia"/>
          <w:lang w:val="pt-BR" w:eastAsia="zh-CN"/>
        </w:rPr>
        <w:t>女士（葡萄牙，欧洲）</w:t>
      </w:r>
    </w:p>
    <w:p w14:paraId="242BEA27" w14:textId="63AD5705" w:rsidR="00E25140" w:rsidRPr="003F5FA1" w:rsidRDefault="003F5FA1" w:rsidP="007D2BD0">
      <w:pPr>
        <w:pStyle w:val="enumlev1"/>
        <w:tabs>
          <w:tab w:val="clear" w:pos="1134"/>
        </w:tabs>
        <w:ind w:left="851" w:hanging="851"/>
        <w:rPr>
          <w:lang w:val="pl-PL" w:eastAsia="zh-CN"/>
        </w:rPr>
      </w:pPr>
      <w:r w:rsidRPr="003F5FA1">
        <w:rPr>
          <w:lang w:val="pl-PL" w:eastAsia="zh-CN"/>
        </w:rPr>
        <w:t>–</w:t>
      </w:r>
      <w:r w:rsidRPr="003F5FA1">
        <w:rPr>
          <w:lang w:val="pl-PL" w:eastAsia="zh-CN"/>
        </w:rPr>
        <w:tab/>
      </w:r>
      <w:r w:rsidR="00BC7244">
        <w:fldChar w:fldCharType="begin"/>
      </w:r>
      <w:r w:rsidR="00BC7244" w:rsidRPr="004B25DE">
        <w:rPr>
          <w:lang w:val="pl-PL"/>
        </w:rPr>
        <w:instrText>HYPERLINK "mailto:mehmetalper.tekin@btk.gov.tr"</w:instrText>
      </w:r>
      <w:r w:rsidR="00BC7244">
        <w:fldChar w:fldCharType="separate"/>
      </w:r>
      <w:r w:rsidR="00BC7244" w:rsidRPr="003F5FA1">
        <w:rPr>
          <w:lang w:val="pl-PL" w:eastAsia="zh-CN"/>
        </w:rPr>
        <w:t>Mehmet Alper Tekin</w:t>
      </w:r>
      <w:r w:rsidR="00BC7244">
        <w:rPr>
          <w:lang w:eastAsia="zh-CN"/>
        </w:rPr>
        <w:t>先生</w:t>
      </w:r>
      <w:r w:rsidR="00BC7244">
        <w:fldChar w:fldCharType="end"/>
      </w:r>
      <w:r w:rsidR="009D2B1D" w:rsidRPr="003F5FA1">
        <w:rPr>
          <w:rFonts w:hint="eastAsia"/>
          <w:lang w:val="pl-PL" w:eastAsia="zh-CN"/>
        </w:rPr>
        <w:t>（</w:t>
      </w:r>
      <w:r w:rsidR="009D2B1D">
        <w:rPr>
          <w:rFonts w:hint="eastAsia"/>
          <w:lang w:eastAsia="zh-CN"/>
        </w:rPr>
        <w:t>土耳其共和国</w:t>
      </w:r>
      <w:r w:rsidR="009D2B1D" w:rsidRPr="003F5FA1">
        <w:rPr>
          <w:rFonts w:hint="eastAsia"/>
          <w:lang w:val="pl-PL" w:eastAsia="zh-CN"/>
        </w:rPr>
        <w:t>，</w:t>
      </w:r>
      <w:r w:rsidR="009D2B1D">
        <w:rPr>
          <w:rFonts w:hint="eastAsia"/>
          <w:lang w:eastAsia="zh-CN"/>
        </w:rPr>
        <w:t>欧洲</w:t>
      </w:r>
      <w:r w:rsidR="009D2B1D" w:rsidRPr="003F5FA1">
        <w:rPr>
          <w:rFonts w:hint="eastAsia"/>
          <w:lang w:val="pl-PL" w:eastAsia="zh-CN"/>
        </w:rPr>
        <w:t>）</w:t>
      </w:r>
    </w:p>
    <w:p w14:paraId="06011233" w14:textId="0BF04452" w:rsidR="00E25140" w:rsidRPr="003F5FA1" w:rsidRDefault="003F5FA1" w:rsidP="007D2BD0">
      <w:pPr>
        <w:pStyle w:val="enumlev1"/>
        <w:tabs>
          <w:tab w:val="clear" w:pos="1134"/>
        </w:tabs>
        <w:ind w:left="851" w:hanging="851"/>
        <w:rPr>
          <w:lang w:val="pl-PL" w:eastAsia="zh-CN"/>
        </w:rPr>
      </w:pPr>
      <w:r w:rsidRPr="003F5FA1">
        <w:rPr>
          <w:lang w:val="pl-PL" w:eastAsia="zh-CN"/>
        </w:rPr>
        <w:t>–</w:t>
      </w:r>
      <w:r w:rsidRPr="003F5FA1">
        <w:rPr>
          <w:lang w:val="pl-PL" w:eastAsia="zh-CN"/>
        </w:rPr>
        <w:tab/>
      </w:r>
      <w:r w:rsidR="00BC7244">
        <w:fldChar w:fldCharType="begin"/>
      </w:r>
      <w:r w:rsidR="00BC7244" w:rsidRPr="004B25DE">
        <w:rPr>
          <w:lang w:val="pl-PL"/>
        </w:rPr>
        <w:instrText>HYPERLINK "mailto:teddy.woodhouse@ofcom.org.uk"</w:instrText>
      </w:r>
      <w:r w:rsidR="00BC7244">
        <w:fldChar w:fldCharType="separate"/>
      </w:r>
      <w:r w:rsidR="00BC7244" w:rsidRPr="003F5FA1">
        <w:rPr>
          <w:lang w:val="pl-PL" w:eastAsia="zh-CN"/>
        </w:rPr>
        <w:t>Teddy Woodhouse</w:t>
      </w:r>
      <w:r w:rsidR="00BC7244">
        <w:rPr>
          <w:lang w:eastAsia="zh-CN"/>
        </w:rPr>
        <w:t>先生</w:t>
      </w:r>
      <w:r w:rsidR="00BC7244">
        <w:fldChar w:fldCharType="end"/>
      </w:r>
      <w:r w:rsidR="009D2B1D" w:rsidRPr="003F5FA1">
        <w:rPr>
          <w:rFonts w:hint="eastAsia"/>
          <w:lang w:val="pl-PL" w:eastAsia="zh-CN"/>
        </w:rPr>
        <w:t>（</w:t>
      </w:r>
      <w:r w:rsidR="009D2B1D">
        <w:rPr>
          <w:rFonts w:hint="eastAsia"/>
          <w:lang w:eastAsia="zh-CN"/>
        </w:rPr>
        <w:t>大不列颠及北爱尔兰联合王国</w:t>
      </w:r>
      <w:r w:rsidR="009D2B1D" w:rsidRPr="003F5FA1">
        <w:rPr>
          <w:rFonts w:hint="eastAsia"/>
          <w:lang w:val="pl-PL" w:eastAsia="zh-CN"/>
        </w:rPr>
        <w:t>，</w:t>
      </w:r>
      <w:r w:rsidR="009D2B1D">
        <w:rPr>
          <w:rFonts w:hint="eastAsia"/>
          <w:lang w:eastAsia="zh-CN"/>
        </w:rPr>
        <w:t>欧洲</w:t>
      </w:r>
      <w:r w:rsidR="009D2B1D" w:rsidRPr="003F5FA1">
        <w:rPr>
          <w:rFonts w:hint="eastAsia"/>
          <w:lang w:val="pl-PL" w:eastAsia="zh-CN"/>
        </w:rPr>
        <w:t>）</w:t>
      </w:r>
    </w:p>
    <w:p w14:paraId="78940BA9" w14:textId="44D19EE1" w:rsidR="00C73347" w:rsidRPr="00E433F0" w:rsidRDefault="007D2BD0" w:rsidP="007D2BD0">
      <w:pPr>
        <w:pStyle w:val="Heading1"/>
        <w:keepLines w:val="0"/>
        <w:tabs>
          <w:tab w:val="clear" w:pos="1871"/>
          <w:tab w:val="clear" w:pos="2268"/>
          <w:tab w:val="left" w:pos="567"/>
          <w:tab w:val="left" w:pos="1701"/>
        </w:tabs>
        <w:spacing w:before="120" w:after="120"/>
        <w:ind w:left="0" w:firstLine="0"/>
        <w:rPr>
          <w:rFonts w:cstheme="minorHAnsi"/>
          <w:sz w:val="24"/>
          <w:szCs w:val="18"/>
          <w:lang w:eastAsia="zh-CN"/>
        </w:rPr>
      </w:pPr>
      <w:r>
        <w:rPr>
          <w:rFonts w:cstheme="minorHAnsi" w:hint="eastAsia"/>
          <w:sz w:val="24"/>
          <w:szCs w:val="18"/>
          <w:lang w:eastAsia="zh-CN"/>
        </w:rPr>
        <w:t>2.3</w:t>
      </w:r>
      <w:r>
        <w:rPr>
          <w:rFonts w:cstheme="minorHAnsi"/>
          <w:sz w:val="24"/>
          <w:szCs w:val="18"/>
          <w:lang w:eastAsia="zh-CN"/>
        </w:rPr>
        <w:tab/>
      </w:r>
      <w:r w:rsidR="00C82061">
        <w:rPr>
          <w:rFonts w:cstheme="minorHAnsi" w:hint="eastAsia"/>
          <w:sz w:val="24"/>
          <w:szCs w:val="18"/>
          <w:lang w:eastAsia="zh-CN"/>
        </w:rPr>
        <w:t>第</w:t>
      </w:r>
      <w:r w:rsidR="00C82061">
        <w:rPr>
          <w:rFonts w:cstheme="minorHAnsi" w:hint="eastAsia"/>
          <w:sz w:val="24"/>
          <w:szCs w:val="18"/>
          <w:lang w:eastAsia="zh-CN"/>
        </w:rPr>
        <w:t>1</w:t>
      </w:r>
      <w:r w:rsidR="00C82061">
        <w:rPr>
          <w:rFonts w:cstheme="minorHAnsi" w:hint="eastAsia"/>
          <w:sz w:val="24"/>
          <w:szCs w:val="18"/>
          <w:lang w:eastAsia="zh-CN"/>
        </w:rPr>
        <w:t>研究组课题</w:t>
      </w:r>
    </w:p>
    <w:p w14:paraId="62904ACD" w14:textId="38C8EBBD" w:rsidR="00C73347" w:rsidRPr="00E433F0" w:rsidRDefault="00C73347" w:rsidP="007D2BD0">
      <w:pPr>
        <w:keepNext/>
        <w:spacing w:after="120"/>
        <w:ind w:firstLineChars="200" w:firstLine="480"/>
        <w:rPr>
          <w:rFonts w:cstheme="minorHAnsi"/>
          <w:szCs w:val="24"/>
          <w:lang w:eastAsia="zh-CN"/>
        </w:rPr>
      </w:pPr>
      <w:r w:rsidRPr="00E433F0">
        <w:rPr>
          <w:rFonts w:cstheme="minorHAnsi"/>
          <w:szCs w:val="24"/>
          <w:lang w:eastAsia="zh-CN"/>
        </w:rPr>
        <w:t>WTDC-</w:t>
      </w:r>
      <w:r w:rsidR="002C1410" w:rsidRPr="00E433F0">
        <w:rPr>
          <w:rFonts w:cstheme="minorHAnsi"/>
          <w:szCs w:val="24"/>
          <w:lang w:eastAsia="zh-CN"/>
        </w:rPr>
        <w:t>25</w:t>
      </w:r>
      <w:r w:rsidR="009D2B1D" w:rsidRPr="009D2B1D">
        <w:rPr>
          <w:rFonts w:cstheme="minorHAnsi" w:hint="eastAsia"/>
          <w:szCs w:val="24"/>
          <w:lang w:eastAsia="zh-CN"/>
        </w:rPr>
        <w:t>委托第</w:t>
      </w:r>
      <w:r w:rsidR="009D2B1D" w:rsidRPr="009D2B1D">
        <w:rPr>
          <w:rFonts w:cstheme="minorHAnsi" w:hint="eastAsia"/>
          <w:szCs w:val="24"/>
          <w:lang w:eastAsia="zh-CN"/>
        </w:rPr>
        <w:t>1</w:t>
      </w:r>
      <w:r w:rsidR="009D2B1D" w:rsidRPr="009D2B1D">
        <w:rPr>
          <w:rFonts w:cstheme="minorHAnsi" w:hint="eastAsia"/>
          <w:szCs w:val="24"/>
          <w:lang w:eastAsia="zh-CN"/>
        </w:rPr>
        <w:t>研究组处理以下课题：</w:t>
      </w:r>
    </w:p>
    <w:p w14:paraId="549296C7" w14:textId="00D69FFD" w:rsidR="00C73347" w:rsidRPr="00C02333" w:rsidRDefault="007D2BD0" w:rsidP="007D2BD0">
      <w:pPr>
        <w:pStyle w:val="enumlev1"/>
        <w:tabs>
          <w:tab w:val="clear" w:pos="1134"/>
          <w:tab w:val="left" w:pos="851"/>
        </w:tabs>
        <w:ind w:left="851" w:hanging="851"/>
        <w:rPr>
          <w:rFonts w:cs="Calibri"/>
          <w:color w:val="1E1E1E"/>
          <w:lang w:eastAsia="zh-CN"/>
        </w:rPr>
      </w:pPr>
      <w:r w:rsidRPr="003F5FA1">
        <w:rPr>
          <w:lang w:val="pl-PL" w:eastAsia="zh-CN"/>
        </w:rPr>
        <w:t>–</w:t>
      </w:r>
      <w:r w:rsidRPr="003F5FA1">
        <w:rPr>
          <w:lang w:val="pl-PL" w:eastAsia="zh-CN"/>
        </w:rPr>
        <w:tab/>
      </w:r>
      <w:r w:rsidR="009D2B1D">
        <w:fldChar w:fldCharType="begin"/>
      </w:r>
      <w:r w:rsidR="009D2B1D">
        <w:rPr>
          <w:lang w:eastAsia="zh-CN"/>
        </w:rPr>
        <w:instrText>HYPERLINK "https://www.itu.int/en/ITU-D/Study-Groups/2026-2029/Pages/reference/SG1/questions/Question-1-1.aspx"</w:instrText>
      </w:r>
      <w:r w:rsidR="009D2B1D">
        <w:fldChar w:fldCharType="separate"/>
      </w:r>
      <w:r w:rsidR="009D2B1D">
        <w:rPr>
          <w:rStyle w:val="Hyperlink"/>
          <w:rFonts w:cs="Calibri"/>
          <w:lang w:eastAsia="zh-CN"/>
        </w:rPr>
        <w:t>第</w:t>
      </w:r>
      <w:r w:rsidR="009D2B1D">
        <w:rPr>
          <w:rStyle w:val="Hyperlink"/>
          <w:rFonts w:cs="Calibri"/>
          <w:lang w:eastAsia="zh-CN"/>
        </w:rPr>
        <w:t>1/1</w:t>
      </w:r>
      <w:r w:rsidR="009D2B1D">
        <w:rPr>
          <w:rStyle w:val="Hyperlink"/>
          <w:rFonts w:cs="Calibri"/>
          <w:lang w:eastAsia="zh-CN"/>
        </w:rPr>
        <w:t>号课题</w:t>
      </w:r>
      <w:r w:rsidR="009D2B1D">
        <w:fldChar w:fldCharType="end"/>
      </w:r>
      <w:r w:rsidR="009D2B1D">
        <w:rPr>
          <w:rFonts w:cs="Calibri" w:hint="eastAsia"/>
          <w:color w:val="1E1E1E"/>
          <w:lang w:eastAsia="zh-CN"/>
        </w:rPr>
        <w:t>：</w:t>
      </w:r>
      <w:r w:rsidR="009D2B1D" w:rsidRPr="009D2B1D">
        <w:rPr>
          <w:rFonts w:cs="Calibri" w:hint="eastAsia"/>
          <w:color w:val="1E1E1E"/>
          <w:lang w:eastAsia="zh-CN"/>
        </w:rPr>
        <w:t>以服务欠缺、偏远和农村地区为重点的促进普遍连接的有利政策和战略</w:t>
      </w:r>
    </w:p>
    <w:p w14:paraId="16AF373F" w14:textId="44C465EE" w:rsidR="00C73347" w:rsidRPr="00C02333" w:rsidRDefault="007D2BD0" w:rsidP="007D2BD0">
      <w:pPr>
        <w:pStyle w:val="enumlev1"/>
        <w:tabs>
          <w:tab w:val="clear" w:pos="1134"/>
          <w:tab w:val="left" w:pos="851"/>
        </w:tabs>
        <w:ind w:left="851" w:hanging="851"/>
        <w:rPr>
          <w:rFonts w:cs="Calibri"/>
          <w:color w:val="1E1E1E"/>
          <w:lang w:eastAsia="zh-CN"/>
        </w:rPr>
      </w:pPr>
      <w:r w:rsidRPr="003F5FA1">
        <w:rPr>
          <w:lang w:val="pl-PL" w:eastAsia="zh-CN"/>
        </w:rPr>
        <w:t>–</w:t>
      </w:r>
      <w:r w:rsidRPr="003F5FA1">
        <w:rPr>
          <w:lang w:val="pl-PL" w:eastAsia="zh-CN"/>
        </w:rPr>
        <w:tab/>
      </w:r>
      <w:r w:rsidR="009D2B1D">
        <w:fldChar w:fldCharType="begin"/>
      </w:r>
      <w:r w:rsidR="009D2B1D">
        <w:rPr>
          <w:lang w:eastAsia="zh-CN"/>
        </w:rPr>
        <w:instrText>HYPERLINK "https://www.itu.int/en/ITU-D/Study-Groups/2026-2029/Pages/reference/SG1/questions/Question-2-1.aspx"</w:instrText>
      </w:r>
      <w:r w:rsidR="009D2B1D">
        <w:fldChar w:fldCharType="separate"/>
      </w:r>
      <w:r w:rsidR="009D2B1D">
        <w:rPr>
          <w:rStyle w:val="Hyperlink"/>
          <w:rFonts w:cs="Calibri"/>
          <w:lang w:eastAsia="zh-CN"/>
        </w:rPr>
        <w:t>第</w:t>
      </w:r>
      <w:r w:rsidR="009D2B1D">
        <w:rPr>
          <w:rStyle w:val="Hyperlink"/>
          <w:rFonts w:cs="Calibri"/>
          <w:lang w:eastAsia="zh-CN"/>
        </w:rPr>
        <w:t>2/1</w:t>
      </w:r>
      <w:r w:rsidR="009D2B1D">
        <w:rPr>
          <w:rStyle w:val="Hyperlink"/>
          <w:rFonts w:cs="Calibri"/>
          <w:lang w:eastAsia="zh-CN"/>
        </w:rPr>
        <w:t>号课题</w:t>
      </w:r>
      <w:r w:rsidR="009D2B1D">
        <w:fldChar w:fldCharType="end"/>
      </w:r>
      <w:r w:rsidR="009D2B1D">
        <w:rPr>
          <w:rFonts w:cs="Calibri" w:hint="eastAsia"/>
          <w:color w:val="1E1E1E"/>
          <w:lang w:eastAsia="zh-CN"/>
        </w:rPr>
        <w:t>：</w:t>
      </w:r>
      <w:r w:rsidR="009D2B1D" w:rsidRPr="009D2B1D">
        <w:rPr>
          <w:rFonts w:cs="Calibri" w:hint="eastAsia"/>
          <w:color w:val="1E1E1E"/>
          <w:lang w:eastAsia="zh-CN"/>
        </w:rPr>
        <w:t>促进采用用于分发和广播的数字电信</w:t>
      </w:r>
      <w:r w:rsidR="009D2B1D" w:rsidRPr="009D2B1D">
        <w:rPr>
          <w:rFonts w:cs="Calibri" w:hint="eastAsia"/>
          <w:color w:val="1E1E1E"/>
          <w:lang w:eastAsia="zh-CN"/>
        </w:rPr>
        <w:t>/ICT</w:t>
      </w:r>
      <w:r w:rsidR="009D2B1D" w:rsidRPr="009D2B1D">
        <w:rPr>
          <w:rFonts w:cs="Calibri" w:hint="eastAsia"/>
          <w:color w:val="1E1E1E"/>
          <w:lang w:eastAsia="zh-CN"/>
        </w:rPr>
        <w:t>服务和技术的有利政策和法规</w:t>
      </w:r>
    </w:p>
    <w:p w14:paraId="5AE73564" w14:textId="3D873E11" w:rsidR="00C73347" w:rsidRPr="00C02333" w:rsidRDefault="007D2BD0" w:rsidP="007D2BD0">
      <w:pPr>
        <w:pStyle w:val="enumlev1"/>
        <w:tabs>
          <w:tab w:val="clear" w:pos="1134"/>
          <w:tab w:val="left" w:pos="851"/>
        </w:tabs>
        <w:ind w:left="851" w:hanging="851"/>
        <w:rPr>
          <w:rFonts w:cs="Calibri"/>
          <w:color w:val="1E1E1E"/>
          <w:lang w:eastAsia="zh-CN"/>
        </w:rPr>
      </w:pPr>
      <w:r w:rsidRPr="003F5FA1">
        <w:rPr>
          <w:lang w:val="pl-PL" w:eastAsia="zh-CN"/>
        </w:rPr>
        <w:t>–</w:t>
      </w:r>
      <w:r w:rsidRPr="003F5FA1">
        <w:rPr>
          <w:lang w:val="pl-PL" w:eastAsia="zh-CN"/>
        </w:rPr>
        <w:tab/>
      </w:r>
      <w:r w:rsidR="009D2B1D">
        <w:fldChar w:fldCharType="begin"/>
      </w:r>
      <w:r w:rsidR="009D2B1D">
        <w:rPr>
          <w:lang w:eastAsia="zh-CN"/>
        </w:rPr>
        <w:instrText>HYPERLINK "https://www.itu.int/en/ITU-D/Study-Groups/2026-2029/Pages/reference/SG1/questions/Question-3-1.aspx"</w:instrText>
      </w:r>
      <w:r w:rsidR="009D2B1D">
        <w:fldChar w:fldCharType="separate"/>
      </w:r>
      <w:r w:rsidR="009D2B1D">
        <w:rPr>
          <w:rStyle w:val="Hyperlink"/>
          <w:rFonts w:cs="Calibri"/>
          <w:lang w:eastAsia="zh-CN"/>
        </w:rPr>
        <w:t>第</w:t>
      </w:r>
      <w:r w:rsidR="009D2B1D">
        <w:rPr>
          <w:rStyle w:val="Hyperlink"/>
          <w:rFonts w:cs="Calibri"/>
          <w:lang w:eastAsia="zh-CN"/>
        </w:rPr>
        <w:t>3/1</w:t>
      </w:r>
      <w:r w:rsidR="009D2B1D">
        <w:rPr>
          <w:rStyle w:val="Hyperlink"/>
          <w:rFonts w:cs="Calibri"/>
          <w:lang w:eastAsia="zh-CN"/>
        </w:rPr>
        <w:t>号课题</w:t>
      </w:r>
      <w:r w:rsidR="009D2B1D">
        <w:fldChar w:fldCharType="end"/>
      </w:r>
      <w:r w:rsidR="009D2B1D">
        <w:rPr>
          <w:rFonts w:cs="Calibri" w:hint="eastAsia"/>
          <w:color w:val="1E1E1E"/>
          <w:lang w:eastAsia="zh-CN"/>
        </w:rPr>
        <w:t>：</w:t>
      </w:r>
      <w:r w:rsidR="009D2B1D" w:rsidRPr="009D2B1D">
        <w:rPr>
          <w:rFonts w:cs="Calibri" w:hint="eastAsia"/>
          <w:color w:val="1E1E1E"/>
          <w:lang w:eastAsia="zh-CN"/>
        </w:rPr>
        <w:t>利用电信</w:t>
      </w:r>
      <w:r w:rsidR="009D2B1D" w:rsidRPr="009D2B1D">
        <w:rPr>
          <w:rFonts w:cs="Calibri" w:hint="eastAsia"/>
          <w:color w:val="1E1E1E"/>
          <w:lang w:eastAsia="zh-CN"/>
        </w:rPr>
        <w:t>/ICT</w:t>
      </w:r>
      <w:r w:rsidR="009D2B1D" w:rsidRPr="009D2B1D">
        <w:rPr>
          <w:rFonts w:cs="Calibri" w:hint="eastAsia"/>
          <w:color w:val="1E1E1E"/>
          <w:lang w:eastAsia="zh-CN"/>
        </w:rPr>
        <w:t>减少和管理灾害风险</w:t>
      </w:r>
    </w:p>
    <w:p w14:paraId="72F81E6F" w14:textId="0864F8FB" w:rsidR="00C73347" w:rsidRPr="00C02333" w:rsidRDefault="007D2BD0" w:rsidP="007D2BD0">
      <w:pPr>
        <w:pStyle w:val="enumlev1"/>
        <w:tabs>
          <w:tab w:val="clear" w:pos="1134"/>
          <w:tab w:val="left" w:pos="851"/>
        </w:tabs>
        <w:ind w:left="851" w:hanging="851"/>
        <w:rPr>
          <w:rFonts w:cs="Calibri"/>
          <w:color w:val="1E1E1E"/>
          <w:lang w:eastAsia="zh-CN"/>
        </w:rPr>
      </w:pPr>
      <w:r w:rsidRPr="003F5FA1">
        <w:rPr>
          <w:lang w:val="pl-PL" w:eastAsia="zh-CN"/>
        </w:rPr>
        <w:t>–</w:t>
      </w:r>
      <w:r w:rsidRPr="003F5FA1">
        <w:rPr>
          <w:lang w:val="pl-PL" w:eastAsia="zh-CN"/>
        </w:rPr>
        <w:tab/>
      </w:r>
      <w:r w:rsidR="009D2B1D">
        <w:fldChar w:fldCharType="begin"/>
      </w:r>
      <w:r w:rsidR="009D2B1D">
        <w:rPr>
          <w:lang w:eastAsia="zh-CN"/>
        </w:rPr>
        <w:instrText>HYPERLINK "https://www.itu.int/en/ITU-D/Study-Groups/2026-2029/Pages/reference/SG1/questions/Question-4-1.aspx"</w:instrText>
      </w:r>
      <w:r w:rsidR="009D2B1D">
        <w:fldChar w:fldCharType="separate"/>
      </w:r>
      <w:r w:rsidR="009D2B1D">
        <w:rPr>
          <w:rStyle w:val="Hyperlink"/>
          <w:rFonts w:cs="Calibri"/>
          <w:lang w:eastAsia="zh-CN"/>
        </w:rPr>
        <w:t>第</w:t>
      </w:r>
      <w:r w:rsidR="009D2B1D">
        <w:rPr>
          <w:rStyle w:val="Hyperlink"/>
          <w:rFonts w:cs="Calibri"/>
          <w:lang w:eastAsia="zh-CN"/>
        </w:rPr>
        <w:t>4/1</w:t>
      </w:r>
      <w:r w:rsidR="009D2B1D">
        <w:rPr>
          <w:rStyle w:val="Hyperlink"/>
          <w:rFonts w:cs="Calibri"/>
          <w:lang w:eastAsia="zh-CN"/>
        </w:rPr>
        <w:t>号课题</w:t>
      </w:r>
      <w:r w:rsidR="009D2B1D">
        <w:fldChar w:fldCharType="end"/>
      </w:r>
      <w:r w:rsidR="009D2B1D">
        <w:rPr>
          <w:rFonts w:cs="Calibri" w:hint="eastAsia"/>
          <w:color w:val="1E1E1E"/>
          <w:lang w:eastAsia="zh-CN"/>
        </w:rPr>
        <w:t>：</w:t>
      </w:r>
      <w:r w:rsidR="009D2B1D" w:rsidRPr="009D2B1D">
        <w:rPr>
          <w:rFonts w:cs="Calibri" w:hint="eastAsia"/>
          <w:color w:val="1E1E1E"/>
          <w:lang w:eastAsia="zh-CN"/>
        </w:rPr>
        <w:t>各国电信</w:t>
      </w:r>
      <w:r w:rsidR="009D2B1D" w:rsidRPr="009D2B1D">
        <w:rPr>
          <w:rFonts w:cs="Calibri" w:hint="eastAsia"/>
          <w:color w:val="1E1E1E"/>
          <w:lang w:eastAsia="zh-CN"/>
        </w:rPr>
        <w:t>/ICT</w:t>
      </w:r>
      <w:r w:rsidR="009D2B1D" w:rsidRPr="009D2B1D">
        <w:rPr>
          <w:rFonts w:cs="Calibri" w:hint="eastAsia"/>
          <w:color w:val="1E1E1E"/>
          <w:lang w:eastAsia="zh-CN"/>
        </w:rPr>
        <w:t>的经济问题</w:t>
      </w:r>
    </w:p>
    <w:p w14:paraId="33B471C0" w14:textId="24B070C1" w:rsidR="00C73347" w:rsidRPr="00C02333" w:rsidRDefault="007D2BD0" w:rsidP="007D2BD0">
      <w:pPr>
        <w:pStyle w:val="enumlev1"/>
        <w:tabs>
          <w:tab w:val="clear" w:pos="1134"/>
          <w:tab w:val="left" w:pos="851"/>
        </w:tabs>
        <w:ind w:left="851" w:hanging="851"/>
        <w:rPr>
          <w:rFonts w:cs="Calibri"/>
          <w:color w:val="1E1E1E"/>
          <w:lang w:eastAsia="zh-CN"/>
        </w:rPr>
      </w:pPr>
      <w:r w:rsidRPr="003F5FA1">
        <w:rPr>
          <w:lang w:val="pl-PL" w:eastAsia="zh-CN"/>
        </w:rPr>
        <w:t>–</w:t>
      </w:r>
      <w:r w:rsidRPr="003F5FA1">
        <w:rPr>
          <w:lang w:val="pl-PL" w:eastAsia="zh-CN"/>
        </w:rPr>
        <w:tab/>
      </w:r>
      <w:r w:rsidR="009D2B1D">
        <w:fldChar w:fldCharType="begin"/>
      </w:r>
      <w:r w:rsidR="009D2B1D">
        <w:rPr>
          <w:lang w:eastAsia="zh-CN"/>
        </w:rPr>
        <w:instrText>HYPERLINK "https://www.itu.int/en/ITU-D/Study-Groups/2026-2029/Pages/reference/SG1/questions/Question-5-1.aspx"</w:instrText>
      </w:r>
      <w:r w:rsidR="009D2B1D">
        <w:fldChar w:fldCharType="separate"/>
      </w:r>
      <w:r w:rsidR="009D2B1D">
        <w:rPr>
          <w:rStyle w:val="Hyperlink"/>
          <w:rFonts w:cs="Calibri"/>
          <w:lang w:eastAsia="zh-CN"/>
        </w:rPr>
        <w:t>第</w:t>
      </w:r>
      <w:r w:rsidR="009D2B1D">
        <w:rPr>
          <w:rStyle w:val="Hyperlink"/>
          <w:rFonts w:cs="Calibri"/>
          <w:lang w:eastAsia="zh-CN"/>
        </w:rPr>
        <w:t>5/1</w:t>
      </w:r>
      <w:r w:rsidR="009D2B1D">
        <w:rPr>
          <w:rStyle w:val="Hyperlink"/>
          <w:rFonts w:cs="Calibri"/>
          <w:lang w:eastAsia="zh-CN"/>
        </w:rPr>
        <w:t>号课题</w:t>
      </w:r>
      <w:r w:rsidR="009D2B1D">
        <w:fldChar w:fldCharType="end"/>
      </w:r>
      <w:r w:rsidR="009D2B1D">
        <w:rPr>
          <w:rFonts w:cs="Calibri" w:hint="eastAsia"/>
          <w:color w:val="1E1E1E"/>
          <w:lang w:eastAsia="zh-CN"/>
        </w:rPr>
        <w:t>：</w:t>
      </w:r>
      <w:r w:rsidR="009D2B1D" w:rsidRPr="009D2B1D">
        <w:rPr>
          <w:rFonts w:cs="Calibri" w:hint="eastAsia"/>
          <w:color w:val="1E1E1E"/>
          <w:lang w:eastAsia="zh-CN"/>
        </w:rPr>
        <w:t>消费者保护和赋权以及有意义的全民无障碍获取，特别是残疾人和具体需求人士的无障碍获取</w:t>
      </w:r>
    </w:p>
    <w:p w14:paraId="42498A7D" w14:textId="1B3E4D4B" w:rsidR="00C73347" w:rsidRPr="00E433F0" w:rsidRDefault="004B25DE" w:rsidP="004B25DE">
      <w:pPr>
        <w:pStyle w:val="Heading1"/>
        <w:keepLines w:val="0"/>
        <w:tabs>
          <w:tab w:val="clear" w:pos="1871"/>
          <w:tab w:val="clear" w:pos="2268"/>
          <w:tab w:val="left" w:pos="567"/>
          <w:tab w:val="left" w:pos="1701"/>
        </w:tabs>
        <w:spacing w:before="120" w:after="120"/>
        <w:ind w:left="0" w:firstLine="0"/>
        <w:rPr>
          <w:rFonts w:cstheme="minorHAnsi"/>
          <w:sz w:val="24"/>
          <w:szCs w:val="18"/>
          <w:lang w:eastAsia="zh-CN"/>
        </w:rPr>
      </w:pPr>
      <w:r>
        <w:rPr>
          <w:rFonts w:cstheme="minorHAnsi" w:hint="eastAsia"/>
          <w:sz w:val="24"/>
          <w:szCs w:val="18"/>
          <w:lang w:eastAsia="zh-CN"/>
        </w:rPr>
        <w:lastRenderedPageBreak/>
        <w:t>2.4</w:t>
      </w:r>
      <w:r>
        <w:rPr>
          <w:rFonts w:cstheme="minorHAnsi"/>
          <w:sz w:val="24"/>
          <w:szCs w:val="18"/>
          <w:lang w:eastAsia="zh-CN"/>
        </w:rPr>
        <w:tab/>
      </w:r>
      <w:r w:rsidR="00C82061">
        <w:rPr>
          <w:rFonts w:cstheme="minorHAnsi" w:hint="eastAsia"/>
          <w:sz w:val="24"/>
          <w:szCs w:val="18"/>
          <w:lang w:eastAsia="zh-CN"/>
        </w:rPr>
        <w:t>第</w:t>
      </w:r>
      <w:r w:rsidR="00C82061">
        <w:rPr>
          <w:rFonts w:cstheme="minorHAnsi" w:hint="eastAsia"/>
          <w:sz w:val="24"/>
          <w:szCs w:val="18"/>
          <w:lang w:eastAsia="zh-CN"/>
        </w:rPr>
        <w:t>1</w:t>
      </w:r>
      <w:r w:rsidR="00C82061">
        <w:rPr>
          <w:rFonts w:cstheme="minorHAnsi" w:hint="eastAsia"/>
          <w:sz w:val="24"/>
          <w:szCs w:val="18"/>
          <w:lang w:eastAsia="zh-CN"/>
        </w:rPr>
        <w:t>研究组正副报告人的任命</w:t>
      </w:r>
    </w:p>
    <w:p w14:paraId="1A52A5F2" w14:textId="2C5046E8" w:rsidR="00C73347" w:rsidRPr="009D2B1D" w:rsidRDefault="009D2B1D" w:rsidP="004B25DE">
      <w:pPr>
        <w:spacing w:after="120"/>
        <w:ind w:firstLineChars="200" w:firstLine="480"/>
        <w:rPr>
          <w:rFonts w:ascii="Calibri" w:hAnsi="Calibri" w:cs="Calibri"/>
          <w:bCs/>
          <w:lang w:eastAsia="zh-CN"/>
        </w:rPr>
      </w:pPr>
      <w:hyperlink r:id="rId12" w:history="1">
        <w:r w:rsidRPr="00196003">
          <w:rPr>
            <w:rStyle w:val="Hyperlink"/>
            <w:rFonts w:ascii="Calibri" w:hAnsi="Calibri" w:cs="Calibri" w:hint="eastAsia"/>
            <w:bCs/>
            <w:lang w:eastAsia="zh-CN"/>
          </w:rPr>
          <w:t>报告人和副报告人征集函</w:t>
        </w:r>
      </w:hyperlink>
      <w:r w:rsidRPr="009D2B1D">
        <w:rPr>
          <w:rFonts w:ascii="Calibri" w:hAnsi="Calibri" w:cs="Calibri"/>
          <w:bCs/>
          <w:lang w:eastAsia="zh-CN"/>
        </w:rPr>
        <w:t>已于</w:t>
      </w:r>
      <w:r w:rsidRPr="009D2B1D">
        <w:rPr>
          <w:rFonts w:ascii="Calibri" w:hAnsi="Calibri" w:cs="Calibri"/>
          <w:bCs/>
          <w:lang w:eastAsia="zh-CN"/>
        </w:rPr>
        <w:t>2025</w:t>
      </w:r>
      <w:r w:rsidRPr="009D2B1D">
        <w:rPr>
          <w:rFonts w:ascii="Calibri" w:hAnsi="Calibri" w:cs="Calibri"/>
          <w:bCs/>
          <w:lang w:eastAsia="zh-CN"/>
        </w:rPr>
        <w:t>年</w:t>
      </w:r>
      <w:r w:rsidRPr="009D2B1D">
        <w:rPr>
          <w:rFonts w:ascii="Calibri" w:hAnsi="Calibri" w:cs="Calibri"/>
          <w:bCs/>
          <w:lang w:eastAsia="zh-CN"/>
        </w:rPr>
        <w:t>12</w:t>
      </w:r>
      <w:r w:rsidRPr="009D2B1D">
        <w:rPr>
          <w:rFonts w:ascii="Calibri" w:hAnsi="Calibri" w:cs="Calibri"/>
          <w:bCs/>
          <w:lang w:eastAsia="zh-CN"/>
        </w:rPr>
        <w:t>月</w:t>
      </w:r>
      <w:r w:rsidRPr="009D2B1D">
        <w:rPr>
          <w:rFonts w:ascii="Calibri" w:hAnsi="Calibri" w:cs="Calibri"/>
          <w:bCs/>
          <w:lang w:eastAsia="zh-CN"/>
        </w:rPr>
        <w:t>16</w:t>
      </w:r>
      <w:r w:rsidRPr="009D2B1D">
        <w:rPr>
          <w:rFonts w:ascii="Calibri" w:hAnsi="Calibri" w:cs="Calibri"/>
          <w:bCs/>
          <w:lang w:eastAsia="zh-CN"/>
        </w:rPr>
        <w:t>日向成员发出，随后将在</w:t>
      </w:r>
      <w:r w:rsidRPr="009D2B1D">
        <w:rPr>
          <w:rFonts w:ascii="Calibri" w:hAnsi="Calibri" w:cs="Calibri"/>
          <w:bCs/>
          <w:lang w:eastAsia="zh-CN"/>
        </w:rPr>
        <w:t>2026</w:t>
      </w:r>
      <w:r w:rsidRPr="009D2B1D">
        <w:rPr>
          <w:rFonts w:ascii="Calibri" w:hAnsi="Calibri" w:cs="Calibri"/>
          <w:bCs/>
          <w:lang w:eastAsia="zh-CN"/>
        </w:rPr>
        <w:t>年</w:t>
      </w:r>
      <w:r w:rsidRPr="009D2B1D">
        <w:rPr>
          <w:rFonts w:ascii="Calibri" w:hAnsi="Calibri" w:cs="Calibri"/>
          <w:bCs/>
          <w:lang w:eastAsia="zh-CN"/>
        </w:rPr>
        <w:t>4</w:t>
      </w:r>
      <w:r w:rsidRPr="009D2B1D">
        <w:rPr>
          <w:rFonts w:ascii="Calibri" w:hAnsi="Calibri" w:cs="Calibri"/>
          <w:bCs/>
          <w:lang w:eastAsia="zh-CN"/>
        </w:rPr>
        <w:t>月</w:t>
      </w:r>
      <w:r w:rsidRPr="009D2B1D">
        <w:rPr>
          <w:rFonts w:ascii="Calibri" w:hAnsi="Calibri" w:cs="Calibri"/>
          <w:bCs/>
          <w:lang w:eastAsia="zh-CN"/>
        </w:rPr>
        <w:t>13</w:t>
      </w:r>
      <w:r w:rsidRPr="009D2B1D">
        <w:rPr>
          <w:rFonts w:ascii="Calibri" w:hAnsi="Calibri" w:cs="Calibri"/>
          <w:bCs/>
          <w:lang w:eastAsia="zh-CN"/>
        </w:rPr>
        <w:t>日举行的</w:t>
      </w:r>
      <w:r w:rsidR="00196003">
        <w:rPr>
          <w:rFonts w:ascii="Calibri" w:hAnsi="Calibri" w:cs="Calibri"/>
          <w:bCs/>
          <w:lang w:eastAsia="zh-CN"/>
        </w:rPr>
        <w:fldChar w:fldCharType="begin"/>
      </w:r>
      <w:r w:rsidR="00196003">
        <w:rPr>
          <w:rFonts w:ascii="Calibri" w:hAnsi="Calibri" w:cs="Calibri" w:hint="eastAsia"/>
          <w:bCs/>
          <w:lang w:eastAsia="zh-CN"/>
        </w:rPr>
        <w:instrText>HYPERLINK "mailto:https://www.itu.int/net4/ITU-D/CDS/sg/blkmeetings.asp?lg=1&amp;stg=&amp;sp=2026&amp;blk=29194"</w:instrText>
      </w:r>
      <w:r w:rsidR="00196003">
        <w:rPr>
          <w:rFonts w:ascii="Calibri" w:hAnsi="Calibri" w:cs="Calibri"/>
          <w:bCs/>
          <w:lang w:eastAsia="zh-CN"/>
        </w:rPr>
      </w:r>
      <w:r w:rsidR="00196003">
        <w:rPr>
          <w:rFonts w:ascii="Calibri" w:hAnsi="Calibri" w:cs="Calibri"/>
          <w:bCs/>
          <w:lang w:eastAsia="zh-CN"/>
        </w:rPr>
        <w:fldChar w:fldCharType="separate"/>
      </w:r>
      <w:r w:rsidR="00196003" w:rsidRPr="00196003">
        <w:rPr>
          <w:rStyle w:val="Hyperlink"/>
          <w:rFonts w:ascii="Calibri" w:hAnsi="Calibri" w:cs="Calibri" w:hint="eastAsia"/>
          <w:bCs/>
          <w:lang w:eastAsia="zh-CN"/>
        </w:rPr>
        <w:t>ITU</w:t>
      </w:r>
      <w:r w:rsidRPr="00196003">
        <w:rPr>
          <w:rStyle w:val="Hyperlink"/>
          <w:rFonts w:ascii="Calibri" w:hAnsi="Calibri" w:cs="Calibri" w:hint="eastAsia"/>
          <w:bCs/>
          <w:lang w:eastAsia="zh-CN"/>
        </w:rPr>
        <w:t>-D</w:t>
      </w:r>
      <w:r w:rsidRPr="00196003">
        <w:rPr>
          <w:rStyle w:val="Hyperlink"/>
          <w:rFonts w:ascii="Calibri" w:hAnsi="Calibri" w:cs="Calibri" w:hint="eastAsia"/>
          <w:bCs/>
          <w:lang w:eastAsia="zh-CN"/>
        </w:rPr>
        <w:t>第</w:t>
      </w:r>
      <w:r w:rsidRPr="00196003">
        <w:rPr>
          <w:rStyle w:val="Hyperlink"/>
          <w:rFonts w:ascii="Calibri" w:hAnsi="Calibri" w:cs="Calibri" w:hint="eastAsia"/>
          <w:bCs/>
          <w:lang w:eastAsia="zh-CN"/>
        </w:rPr>
        <w:t>1</w:t>
      </w:r>
      <w:r w:rsidRPr="00196003">
        <w:rPr>
          <w:rStyle w:val="Hyperlink"/>
          <w:rFonts w:ascii="Calibri" w:hAnsi="Calibri" w:cs="Calibri" w:hint="eastAsia"/>
          <w:bCs/>
          <w:lang w:eastAsia="zh-CN"/>
        </w:rPr>
        <w:t>研究组第一次会议</w:t>
      </w:r>
      <w:r w:rsidR="00196003">
        <w:rPr>
          <w:rFonts w:ascii="Calibri" w:hAnsi="Calibri" w:cs="Calibri"/>
          <w:bCs/>
          <w:lang w:eastAsia="zh-CN"/>
        </w:rPr>
        <w:fldChar w:fldCharType="end"/>
      </w:r>
      <w:r w:rsidRPr="009D2B1D">
        <w:rPr>
          <w:rFonts w:ascii="Calibri" w:hAnsi="Calibri" w:cs="Calibri"/>
          <w:bCs/>
          <w:lang w:eastAsia="zh-CN"/>
        </w:rPr>
        <w:t>的开幕全体会议上对五个研究课题进行任命。报告人的任命将基于其在所研究</w:t>
      </w:r>
      <w:r w:rsidR="00196003">
        <w:rPr>
          <w:rFonts w:ascii="Calibri" w:hAnsi="Calibri" w:cs="Calibri" w:hint="eastAsia"/>
          <w:bCs/>
          <w:lang w:eastAsia="zh-CN"/>
        </w:rPr>
        <w:t>主题</w:t>
      </w:r>
      <w:r w:rsidRPr="009D2B1D">
        <w:rPr>
          <w:rFonts w:ascii="Calibri" w:hAnsi="Calibri" w:cs="Calibri"/>
          <w:bCs/>
          <w:lang w:eastAsia="zh-CN"/>
        </w:rPr>
        <w:t>方面的专长和协调工作的能力</w:t>
      </w:r>
      <w:r w:rsidR="00196003">
        <w:rPr>
          <w:rFonts w:ascii="Calibri" w:hAnsi="Calibri" w:cs="Calibri" w:hint="eastAsia"/>
          <w:bCs/>
          <w:lang w:eastAsia="zh-CN"/>
        </w:rPr>
        <w:t>来开展</w:t>
      </w:r>
      <w:r w:rsidRPr="009D2B1D">
        <w:rPr>
          <w:rFonts w:ascii="Calibri" w:hAnsi="Calibri" w:cs="Calibri"/>
          <w:bCs/>
          <w:lang w:eastAsia="zh-CN"/>
        </w:rPr>
        <w:t>。副报告人</w:t>
      </w:r>
      <w:r w:rsidR="00196003">
        <w:rPr>
          <w:rFonts w:ascii="Calibri" w:hAnsi="Calibri" w:cs="Calibri" w:hint="eastAsia"/>
          <w:bCs/>
          <w:lang w:eastAsia="zh-CN"/>
        </w:rPr>
        <w:t>的</w:t>
      </w:r>
      <w:r w:rsidR="00196003" w:rsidRPr="009D2B1D">
        <w:rPr>
          <w:rFonts w:ascii="Calibri" w:hAnsi="Calibri" w:cs="Calibri"/>
          <w:bCs/>
          <w:lang w:eastAsia="zh-CN"/>
        </w:rPr>
        <w:t>任命</w:t>
      </w:r>
      <w:r w:rsidRPr="009D2B1D">
        <w:rPr>
          <w:rFonts w:ascii="Calibri" w:hAnsi="Calibri" w:cs="Calibri"/>
          <w:bCs/>
          <w:lang w:eastAsia="zh-CN"/>
        </w:rPr>
        <w:t>亦将寻求区域平衡。在此背景下，将审议</w:t>
      </w:r>
      <w:r w:rsidRPr="009D2B1D">
        <w:rPr>
          <w:rFonts w:ascii="Calibri" w:hAnsi="Calibri" w:cs="Calibri"/>
          <w:bCs/>
          <w:lang w:eastAsia="zh-CN"/>
        </w:rPr>
        <w:t>2025</w:t>
      </w:r>
      <w:r w:rsidRPr="009D2B1D">
        <w:rPr>
          <w:rFonts w:ascii="Calibri" w:hAnsi="Calibri" w:cs="Calibri"/>
          <w:bCs/>
          <w:lang w:eastAsia="zh-CN"/>
        </w:rPr>
        <w:t>年</w:t>
      </w:r>
      <w:r w:rsidR="00196003" w:rsidRPr="009D2B1D">
        <w:rPr>
          <w:rFonts w:ascii="Calibri" w:hAnsi="Calibri" w:cs="Calibri"/>
          <w:bCs/>
          <w:lang w:eastAsia="zh-CN"/>
        </w:rPr>
        <w:t>TDAG</w:t>
      </w:r>
      <w:r w:rsidRPr="009D2B1D">
        <w:rPr>
          <w:rFonts w:ascii="Calibri" w:hAnsi="Calibri" w:cs="Calibri"/>
          <w:bCs/>
          <w:lang w:eastAsia="zh-CN"/>
        </w:rPr>
        <w:t>会议商定的</w:t>
      </w:r>
      <w:r w:rsidR="00196003">
        <w:rPr>
          <w:rFonts w:ascii="Calibri" w:hAnsi="Calibri" w:cs="Calibri"/>
          <w:bCs/>
          <w:lang w:eastAsia="zh-CN"/>
        </w:rPr>
        <w:fldChar w:fldCharType="begin"/>
      </w:r>
      <w:r w:rsidR="00196003">
        <w:rPr>
          <w:rFonts w:ascii="Calibri" w:hAnsi="Calibri" w:cs="Calibri"/>
          <w:bCs/>
          <w:lang w:eastAsia="zh-CN"/>
        </w:rPr>
        <w:instrText>HYPERLINK "mailto:https://www.itu.int/en/ITU-D/Study-Groups/2022-2025/Documents/Guidelines%20agreed%20at%20TDAG-25%20for%20Composing%20Rapporteurs%20Teams-for%20posting.pdf"</w:instrText>
      </w:r>
      <w:r w:rsidR="00196003">
        <w:rPr>
          <w:rFonts w:ascii="Calibri" w:hAnsi="Calibri" w:cs="Calibri"/>
          <w:bCs/>
          <w:lang w:eastAsia="zh-CN"/>
        </w:rPr>
      </w:r>
      <w:r w:rsidR="00196003">
        <w:rPr>
          <w:rFonts w:ascii="Calibri" w:hAnsi="Calibri" w:cs="Calibri"/>
          <w:bCs/>
          <w:lang w:eastAsia="zh-CN"/>
        </w:rPr>
        <w:fldChar w:fldCharType="separate"/>
      </w:r>
      <w:r w:rsidRPr="00196003">
        <w:rPr>
          <w:rStyle w:val="Hyperlink"/>
          <w:rFonts w:ascii="Calibri" w:hAnsi="Calibri" w:cs="Calibri" w:hint="eastAsia"/>
          <w:bCs/>
          <w:lang w:eastAsia="zh-CN"/>
        </w:rPr>
        <w:t>实用导则</w:t>
      </w:r>
      <w:r w:rsidR="00196003">
        <w:rPr>
          <w:rFonts w:ascii="Calibri" w:hAnsi="Calibri" w:cs="Calibri"/>
          <w:bCs/>
          <w:lang w:eastAsia="zh-CN"/>
        </w:rPr>
        <w:fldChar w:fldCharType="end"/>
      </w:r>
      <w:r w:rsidRPr="009D2B1D">
        <w:rPr>
          <w:rFonts w:ascii="Calibri" w:hAnsi="Calibri" w:cs="Calibri"/>
          <w:bCs/>
          <w:lang w:eastAsia="zh-CN"/>
        </w:rPr>
        <w:t>。</w:t>
      </w:r>
    </w:p>
    <w:p w14:paraId="6FB4E1CB" w14:textId="4027FE54" w:rsidR="00C73347" w:rsidRPr="004B25DE" w:rsidRDefault="009D2B1D" w:rsidP="004B25DE">
      <w:pPr>
        <w:spacing w:after="120"/>
        <w:ind w:firstLineChars="200" w:firstLine="480"/>
        <w:rPr>
          <w:rFonts w:cs="Calibri" w:hint="eastAsia"/>
          <w:bCs/>
          <w:lang w:eastAsia="zh-CN"/>
        </w:rPr>
      </w:pPr>
      <w:proofErr w:type="spellStart"/>
      <w:r w:rsidRPr="009D2B1D">
        <w:rPr>
          <w:rFonts w:ascii="Calibri" w:hAnsi="Calibri" w:cs="Calibri"/>
          <w:bCs/>
        </w:rPr>
        <w:t>收到的所有候选人名单可通过以下链接在线查阅</w:t>
      </w:r>
      <w:proofErr w:type="spellEnd"/>
      <w:r w:rsidRPr="009D2B1D">
        <w:rPr>
          <w:rFonts w:ascii="Calibri" w:hAnsi="Calibri" w:cs="Calibri"/>
          <w:bCs/>
        </w:rPr>
        <w:t>：</w:t>
      </w:r>
      <w:hyperlink r:id="rId13" w:history="1">
        <w:r w:rsidRPr="00F7114E">
          <w:rPr>
            <w:rStyle w:val="Hyperlink"/>
            <w:rFonts w:eastAsia="Batang" w:cs="Calibri"/>
            <w:bCs/>
          </w:rPr>
          <w:t>https://www.itu.int/en/ITU-D/Study-Groups/2026-2029/Pages/candidates.aspx</w:t>
        </w:r>
      </w:hyperlink>
    </w:p>
    <w:p w14:paraId="09472162" w14:textId="5FF75364" w:rsidR="00C73347" w:rsidRPr="00E433F0" w:rsidRDefault="004B25DE" w:rsidP="004B25DE">
      <w:pPr>
        <w:pStyle w:val="Heading1"/>
        <w:keepLines w:val="0"/>
        <w:tabs>
          <w:tab w:val="clear" w:pos="1871"/>
          <w:tab w:val="clear" w:pos="2268"/>
          <w:tab w:val="left" w:pos="567"/>
          <w:tab w:val="left" w:pos="1701"/>
        </w:tabs>
        <w:spacing w:before="240" w:after="120"/>
        <w:ind w:left="0" w:firstLine="0"/>
        <w:rPr>
          <w:rFonts w:cstheme="minorHAnsi"/>
          <w:sz w:val="24"/>
          <w:szCs w:val="18"/>
          <w:lang w:eastAsia="zh-CN"/>
        </w:rPr>
      </w:pPr>
      <w:r>
        <w:rPr>
          <w:rFonts w:cstheme="minorHAnsi" w:hint="eastAsia"/>
          <w:sz w:val="24"/>
          <w:szCs w:val="18"/>
          <w:lang w:eastAsia="zh-CN"/>
        </w:rPr>
        <w:t>3</w:t>
      </w:r>
      <w:r>
        <w:rPr>
          <w:rFonts w:cstheme="minorHAnsi"/>
          <w:sz w:val="24"/>
          <w:szCs w:val="18"/>
          <w:lang w:eastAsia="zh-CN"/>
        </w:rPr>
        <w:tab/>
      </w:r>
      <w:r w:rsidR="00C82061">
        <w:rPr>
          <w:rFonts w:cstheme="minorHAnsi" w:hint="eastAsia"/>
          <w:sz w:val="24"/>
          <w:szCs w:val="18"/>
          <w:lang w:eastAsia="zh-CN"/>
        </w:rPr>
        <w:t>第</w:t>
      </w:r>
      <w:r w:rsidR="00C82061">
        <w:rPr>
          <w:rFonts w:cstheme="minorHAnsi" w:hint="eastAsia"/>
          <w:sz w:val="24"/>
          <w:szCs w:val="18"/>
          <w:lang w:eastAsia="zh-CN"/>
        </w:rPr>
        <w:t>1</w:t>
      </w:r>
      <w:r w:rsidR="00C82061">
        <w:rPr>
          <w:rFonts w:cstheme="minorHAnsi" w:hint="eastAsia"/>
          <w:sz w:val="24"/>
          <w:szCs w:val="18"/>
          <w:lang w:eastAsia="zh-CN"/>
        </w:rPr>
        <w:t>研究组的战略和工作计划</w:t>
      </w:r>
    </w:p>
    <w:p w14:paraId="62CCFA2E" w14:textId="286E4C73" w:rsidR="00FD6FE2" w:rsidRPr="00590766" w:rsidRDefault="009D2B1D" w:rsidP="00CF38D8">
      <w:pPr>
        <w:spacing w:after="120"/>
        <w:ind w:firstLineChars="200" w:firstLine="480"/>
        <w:rPr>
          <w:lang w:eastAsia="zh-CN"/>
        </w:rPr>
      </w:pPr>
      <w:r w:rsidRPr="009D2B1D">
        <w:rPr>
          <w:rFonts w:hint="eastAsia"/>
          <w:lang w:eastAsia="zh-CN"/>
        </w:rPr>
        <w:t>《巴库行动计划》的结构及其对国际电联战略规划的</w:t>
      </w:r>
      <w:r w:rsidR="009771CC">
        <w:rPr>
          <w:rFonts w:hint="eastAsia"/>
          <w:lang w:eastAsia="zh-CN"/>
        </w:rPr>
        <w:t>贡献</w:t>
      </w:r>
      <w:r w:rsidRPr="009D2B1D">
        <w:rPr>
          <w:rFonts w:hint="eastAsia"/>
          <w:lang w:eastAsia="zh-CN"/>
        </w:rPr>
        <w:t>（见</w:t>
      </w:r>
      <w:r w:rsidRPr="009771CC">
        <w:rPr>
          <w:rFonts w:hint="eastAsia"/>
          <w:b/>
          <w:bCs/>
          <w:lang w:eastAsia="zh-CN"/>
        </w:rPr>
        <w:t>附件</w:t>
      </w:r>
      <w:r w:rsidRPr="009771CC">
        <w:rPr>
          <w:rFonts w:hint="eastAsia"/>
          <w:b/>
          <w:bCs/>
          <w:lang w:eastAsia="zh-CN"/>
        </w:rPr>
        <w:t>1</w:t>
      </w:r>
      <w:r w:rsidRPr="009D2B1D">
        <w:rPr>
          <w:rFonts w:hint="eastAsia"/>
          <w:lang w:eastAsia="zh-CN"/>
        </w:rPr>
        <w:t>）为</w:t>
      </w:r>
      <w:r w:rsidR="009771CC">
        <w:rPr>
          <w:rFonts w:hint="eastAsia"/>
          <w:lang w:eastAsia="zh-CN"/>
        </w:rPr>
        <w:t>ITU</w:t>
      </w:r>
      <w:r w:rsidRPr="009D2B1D">
        <w:rPr>
          <w:rFonts w:hint="eastAsia"/>
          <w:lang w:eastAsia="zh-CN"/>
        </w:rPr>
        <w:t>-D</w:t>
      </w:r>
      <w:r w:rsidRPr="009D2B1D">
        <w:rPr>
          <w:rFonts w:hint="eastAsia"/>
          <w:lang w:eastAsia="zh-CN"/>
        </w:rPr>
        <w:t>研究组提供了明确的</w:t>
      </w:r>
      <w:r w:rsidR="009771CC">
        <w:rPr>
          <w:rFonts w:hint="eastAsia"/>
          <w:lang w:eastAsia="zh-CN"/>
        </w:rPr>
        <w:t>关联</w:t>
      </w:r>
      <w:r w:rsidRPr="009D2B1D">
        <w:rPr>
          <w:rFonts w:hint="eastAsia"/>
          <w:lang w:eastAsia="zh-CN"/>
        </w:rPr>
        <w:t>。国际电</w:t>
      </w:r>
      <w:proofErr w:type="gramStart"/>
      <w:r w:rsidRPr="009D2B1D">
        <w:rPr>
          <w:rFonts w:hint="eastAsia"/>
          <w:lang w:eastAsia="zh-CN"/>
        </w:rPr>
        <w:t>联研究</w:t>
      </w:r>
      <w:proofErr w:type="gramEnd"/>
      <w:r w:rsidRPr="009D2B1D">
        <w:rPr>
          <w:rFonts w:hint="eastAsia"/>
          <w:lang w:eastAsia="zh-CN"/>
        </w:rPr>
        <w:t>组以及</w:t>
      </w:r>
      <w:r w:rsidRPr="009D2B1D">
        <w:rPr>
          <w:rFonts w:hint="eastAsia"/>
          <w:lang w:eastAsia="zh-CN"/>
        </w:rPr>
        <w:t>WTDC-25</w:t>
      </w:r>
      <w:r w:rsidRPr="009D2B1D">
        <w:rPr>
          <w:rFonts w:hint="eastAsia"/>
          <w:lang w:eastAsia="zh-CN"/>
        </w:rPr>
        <w:t>商定的区域性举措和决议</w:t>
      </w:r>
      <w:r w:rsidR="009771CC">
        <w:rPr>
          <w:rFonts w:hint="eastAsia"/>
          <w:lang w:eastAsia="zh-CN"/>
        </w:rPr>
        <w:t>将纳入</w:t>
      </w:r>
      <w:r w:rsidR="009771CC">
        <w:rPr>
          <w:rFonts w:hint="eastAsia"/>
          <w:lang w:eastAsia="zh-CN"/>
        </w:rPr>
        <w:t>ITU-D</w:t>
      </w:r>
      <w:r w:rsidRPr="009D2B1D">
        <w:rPr>
          <w:rFonts w:hint="eastAsia"/>
          <w:lang w:eastAsia="zh-CN"/>
        </w:rPr>
        <w:t>的</w:t>
      </w:r>
      <w:r w:rsidRPr="009D2B1D">
        <w:rPr>
          <w:rFonts w:hint="eastAsia"/>
          <w:lang w:eastAsia="zh-CN"/>
        </w:rPr>
        <w:t>5</w:t>
      </w:r>
      <w:r w:rsidRPr="009D2B1D">
        <w:rPr>
          <w:rFonts w:hint="eastAsia"/>
          <w:lang w:eastAsia="zh-CN"/>
        </w:rPr>
        <w:t>项重点工作，</w:t>
      </w:r>
      <w:r w:rsidR="009771CC">
        <w:rPr>
          <w:rFonts w:hint="eastAsia"/>
          <w:lang w:eastAsia="zh-CN"/>
        </w:rPr>
        <w:t>推动</w:t>
      </w:r>
      <w:r w:rsidR="009771CC">
        <w:rPr>
          <w:rFonts w:hint="eastAsia"/>
          <w:lang w:eastAsia="zh-CN"/>
        </w:rPr>
        <w:t>ITU-D</w:t>
      </w:r>
      <w:r w:rsidR="009771CC">
        <w:rPr>
          <w:rFonts w:hint="eastAsia"/>
          <w:lang w:eastAsia="zh-CN"/>
        </w:rPr>
        <w:t>履行</w:t>
      </w:r>
      <w:r w:rsidRPr="009D2B1D">
        <w:rPr>
          <w:rFonts w:hint="eastAsia"/>
          <w:lang w:eastAsia="zh-CN"/>
        </w:rPr>
        <w:t>职责，并指导电信发展局在下一个规划周期根据</w:t>
      </w:r>
      <w:r w:rsidR="009771CC">
        <w:rPr>
          <w:rFonts w:hint="eastAsia"/>
          <w:lang w:eastAsia="zh-CN"/>
        </w:rPr>
        <w:t>基于结果的管理方式（</w:t>
      </w:r>
      <w:r w:rsidRPr="009D2B1D">
        <w:rPr>
          <w:rFonts w:hint="eastAsia"/>
          <w:lang w:eastAsia="zh-CN"/>
        </w:rPr>
        <w:t>RBM</w:t>
      </w:r>
      <w:r w:rsidR="009771CC">
        <w:rPr>
          <w:rFonts w:hint="eastAsia"/>
          <w:lang w:eastAsia="zh-CN"/>
        </w:rPr>
        <w:t>）这一</w:t>
      </w:r>
      <w:r w:rsidRPr="009D2B1D">
        <w:rPr>
          <w:rFonts w:hint="eastAsia"/>
          <w:lang w:eastAsia="zh-CN"/>
        </w:rPr>
        <w:t>总体方法以及</w:t>
      </w:r>
      <w:r w:rsidR="009771CC">
        <w:rPr>
          <w:rFonts w:hint="eastAsia"/>
          <w:lang w:eastAsia="zh-CN"/>
        </w:rPr>
        <w:t>国际电联的战略</w:t>
      </w:r>
      <w:r w:rsidRPr="009D2B1D">
        <w:rPr>
          <w:rFonts w:hint="eastAsia"/>
          <w:lang w:eastAsia="zh-CN"/>
        </w:rPr>
        <w:t>目标和主题重点，实现</w:t>
      </w:r>
      <w:r w:rsidR="009771CC">
        <w:rPr>
          <w:rFonts w:hint="eastAsia"/>
          <w:lang w:eastAsia="zh-CN"/>
        </w:rPr>
        <w:t>ITU-D</w:t>
      </w:r>
      <w:r w:rsidRPr="009D2B1D">
        <w:rPr>
          <w:rFonts w:hint="eastAsia"/>
          <w:lang w:eastAsia="zh-CN"/>
        </w:rPr>
        <w:t>的目标。</w:t>
      </w:r>
    </w:p>
    <w:p w14:paraId="08D8712A" w14:textId="18C836AF" w:rsidR="002420D0" w:rsidRPr="00590766" w:rsidRDefault="009D2B1D" w:rsidP="00CF38D8">
      <w:pPr>
        <w:spacing w:after="120"/>
        <w:ind w:firstLineChars="200" w:firstLine="480"/>
        <w:rPr>
          <w:lang w:eastAsia="zh-CN"/>
        </w:rPr>
      </w:pPr>
      <w:r w:rsidRPr="009D2B1D">
        <w:rPr>
          <w:rFonts w:hint="eastAsia"/>
          <w:lang w:eastAsia="zh-CN"/>
        </w:rPr>
        <w:t>为使第</w:t>
      </w:r>
      <w:r w:rsidRPr="009D2B1D">
        <w:rPr>
          <w:rFonts w:hint="eastAsia"/>
          <w:lang w:eastAsia="zh-CN"/>
        </w:rPr>
        <w:t>1</w:t>
      </w:r>
      <w:r w:rsidRPr="009D2B1D">
        <w:rPr>
          <w:rFonts w:hint="eastAsia"/>
          <w:lang w:eastAsia="zh-CN"/>
        </w:rPr>
        <w:t>研究组根据第</w:t>
      </w:r>
      <w:r w:rsidRPr="009D2B1D">
        <w:rPr>
          <w:rFonts w:hint="eastAsia"/>
          <w:lang w:eastAsia="zh-CN"/>
        </w:rPr>
        <w:t>2</w:t>
      </w:r>
      <w:r w:rsidRPr="009D2B1D">
        <w:rPr>
          <w:rFonts w:hint="eastAsia"/>
          <w:lang w:eastAsia="zh-CN"/>
        </w:rPr>
        <w:t>号决议（</w:t>
      </w:r>
      <w:r w:rsidRPr="009D2B1D">
        <w:rPr>
          <w:rFonts w:hint="eastAsia"/>
          <w:lang w:eastAsia="zh-CN"/>
        </w:rPr>
        <w:t>2025</w:t>
      </w:r>
      <w:r w:rsidRPr="009D2B1D">
        <w:rPr>
          <w:rFonts w:hint="eastAsia"/>
          <w:lang w:eastAsia="zh-CN"/>
        </w:rPr>
        <w:t>年，巴库，修订版）“研究组的设立”确定的工作范围</w:t>
      </w:r>
      <w:r w:rsidR="009771CC">
        <w:rPr>
          <w:rFonts w:hint="eastAsia"/>
          <w:lang w:eastAsia="zh-CN"/>
        </w:rPr>
        <w:t>，</w:t>
      </w:r>
      <w:r w:rsidRPr="009D2B1D">
        <w:rPr>
          <w:rFonts w:hint="eastAsia"/>
          <w:lang w:eastAsia="zh-CN"/>
        </w:rPr>
        <w:t>实现</w:t>
      </w:r>
      <w:r w:rsidRPr="009D2B1D">
        <w:rPr>
          <w:rFonts w:hint="eastAsia"/>
          <w:lang w:eastAsia="zh-CN"/>
        </w:rPr>
        <w:t>2026-2029</w:t>
      </w:r>
      <w:r w:rsidRPr="009D2B1D">
        <w:rPr>
          <w:rFonts w:hint="eastAsia"/>
          <w:lang w:eastAsia="zh-CN"/>
        </w:rPr>
        <w:t>年研究期的预期</w:t>
      </w:r>
      <w:r w:rsidR="009771CC">
        <w:rPr>
          <w:rFonts w:hint="eastAsia"/>
          <w:lang w:eastAsia="zh-CN"/>
        </w:rPr>
        <w:t>结</w:t>
      </w:r>
      <w:r w:rsidRPr="009D2B1D">
        <w:rPr>
          <w:rFonts w:hint="eastAsia"/>
          <w:lang w:eastAsia="zh-CN"/>
        </w:rPr>
        <w:t>果，</w:t>
      </w:r>
      <w:r w:rsidR="009771CC" w:rsidRPr="009D2B1D">
        <w:rPr>
          <w:rFonts w:hint="eastAsia"/>
          <w:lang w:eastAsia="zh-CN"/>
        </w:rPr>
        <w:t>某些关键要素</w:t>
      </w:r>
      <w:r w:rsidR="009771CC">
        <w:rPr>
          <w:rFonts w:hint="eastAsia"/>
          <w:lang w:eastAsia="zh-CN"/>
        </w:rPr>
        <w:t>需</w:t>
      </w:r>
      <w:r w:rsidRPr="009D2B1D">
        <w:rPr>
          <w:rFonts w:hint="eastAsia"/>
          <w:lang w:eastAsia="zh-CN"/>
        </w:rPr>
        <w:t>从一开始就</w:t>
      </w:r>
      <w:r w:rsidR="009771CC">
        <w:rPr>
          <w:rFonts w:hint="eastAsia"/>
          <w:lang w:eastAsia="zh-CN"/>
        </w:rPr>
        <w:t>予以考虑</w:t>
      </w:r>
      <w:r w:rsidRPr="009D2B1D">
        <w:rPr>
          <w:rFonts w:hint="eastAsia"/>
          <w:lang w:eastAsia="zh-CN"/>
        </w:rPr>
        <w:t>并落实</w:t>
      </w:r>
      <w:r w:rsidR="009771CC">
        <w:rPr>
          <w:rFonts w:hint="eastAsia"/>
          <w:lang w:eastAsia="zh-CN"/>
        </w:rPr>
        <w:t>到位</w:t>
      </w:r>
      <w:r w:rsidRPr="009D2B1D">
        <w:rPr>
          <w:rFonts w:hint="eastAsia"/>
          <w:lang w:eastAsia="zh-CN"/>
        </w:rPr>
        <w:t>：</w:t>
      </w:r>
    </w:p>
    <w:p w14:paraId="727A1373" w14:textId="4CCDEEEC" w:rsidR="00C73347" w:rsidRPr="00590766" w:rsidRDefault="00CF38D8" w:rsidP="00CF38D8">
      <w:pPr>
        <w:pStyle w:val="enumlev1"/>
        <w:tabs>
          <w:tab w:val="clear" w:pos="1134"/>
          <w:tab w:val="left" w:pos="851"/>
        </w:tabs>
        <w:ind w:left="851" w:hanging="851"/>
        <w:rPr>
          <w:lang w:val="en-US" w:eastAsia="zh-CN"/>
        </w:rPr>
      </w:pPr>
      <w:r w:rsidRPr="00CF38D8">
        <w:rPr>
          <w:lang w:val="en-US" w:eastAsia="zh-CN"/>
        </w:rPr>
        <w:t>–</w:t>
      </w:r>
      <w:r>
        <w:rPr>
          <w:lang w:val="en-US" w:eastAsia="zh-CN"/>
        </w:rPr>
        <w:tab/>
      </w:r>
      <w:r w:rsidR="009D2B1D" w:rsidRPr="009D2B1D">
        <w:rPr>
          <w:rFonts w:hint="eastAsia"/>
          <w:lang w:val="en-US" w:eastAsia="zh-CN"/>
        </w:rPr>
        <w:t>计划每年召开四次研究组会议</w:t>
      </w:r>
      <w:r w:rsidR="009771CC">
        <w:rPr>
          <w:rFonts w:hint="eastAsia"/>
          <w:lang w:val="en-US" w:eastAsia="zh-CN"/>
        </w:rPr>
        <w:t>和</w:t>
      </w:r>
      <w:r w:rsidR="009D2B1D" w:rsidRPr="009D2B1D">
        <w:rPr>
          <w:rFonts w:hint="eastAsia"/>
          <w:lang w:val="en-US" w:eastAsia="zh-CN"/>
        </w:rPr>
        <w:t>三组报告人组会议。此外，根据成员的</w:t>
      </w:r>
      <w:r w:rsidR="009321A9">
        <w:rPr>
          <w:rFonts w:hint="eastAsia"/>
          <w:lang w:val="en-US" w:eastAsia="zh-CN"/>
        </w:rPr>
        <w:t>提案</w:t>
      </w:r>
      <w:r w:rsidR="009D2B1D" w:rsidRPr="009D2B1D">
        <w:rPr>
          <w:rFonts w:hint="eastAsia"/>
          <w:lang w:val="en-US" w:eastAsia="zh-CN"/>
        </w:rPr>
        <w:t>，预计将在日内瓦和各区域就与研究课题相关的议题举办有</w:t>
      </w:r>
      <w:r w:rsidR="009321A9">
        <w:rPr>
          <w:rFonts w:hint="eastAsia"/>
          <w:lang w:val="en-US" w:eastAsia="zh-CN"/>
        </w:rPr>
        <w:t>ITU</w:t>
      </w:r>
      <w:r w:rsidR="009D2B1D" w:rsidRPr="009D2B1D">
        <w:rPr>
          <w:lang w:val="en-US" w:eastAsia="zh-CN"/>
        </w:rPr>
        <w:t>-D</w:t>
      </w:r>
      <w:r w:rsidR="009D2B1D" w:rsidRPr="009D2B1D">
        <w:rPr>
          <w:rFonts w:hint="eastAsia"/>
          <w:lang w:val="en-US" w:eastAsia="zh-CN"/>
        </w:rPr>
        <w:t>成员以外</w:t>
      </w:r>
      <w:r w:rsidR="009321A9">
        <w:rPr>
          <w:rFonts w:hint="eastAsia"/>
          <w:lang w:val="en-US" w:eastAsia="zh-CN"/>
        </w:rPr>
        <w:t>的</w:t>
      </w:r>
      <w:r w:rsidR="009D2B1D" w:rsidRPr="009D2B1D">
        <w:rPr>
          <w:rFonts w:hint="eastAsia"/>
          <w:lang w:val="en-US" w:eastAsia="zh-CN"/>
        </w:rPr>
        <w:t>专家参加的讲习班和网络研讨会，并将尽可能在整个研究期举办。鼓励成员提</w:t>
      </w:r>
      <w:r w:rsidR="009321A9">
        <w:rPr>
          <w:rFonts w:hint="eastAsia"/>
          <w:lang w:val="en-US" w:eastAsia="zh-CN"/>
        </w:rPr>
        <w:t>交</w:t>
      </w:r>
      <w:r w:rsidR="009D2B1D" w:rsidRPr="009D2B1D">
        <w:rPr>
          <w:rFonts w:hint="eastAsia"/>
          <w:lang w:val="en-US" w:eastAsia="zh-CN"/>
        </w:rPr>
        <w:t>关于讲习班和网络研讨会的</w:t>
      </w:r>
      <w:r w:rsidR="009321A9">
        <w:rPr>
          <w:rFonts w:hint="eastAsia"/>
          <w:lang w:val="en-US" w:eastAsia="zh-CN"/>
        </w:rPr>
        <w:t>提案</w:t>
      </w:r>
      <w:r w:rsidR="009D2B1D" w:rsidRPr="009D2B1D">
        <w:rPr>
          <w:rFonts w:hint="eastAsia"/>
          <w:lang w:val="en-US" w:eastAsia="zh-CN"/>
        </w:rPr>
        <w:t>，以便在研究组年度会议上审议。</w:t>
      </w:r>
    </w:p>
    <w:p w14:paraId="674F0DAE" w14:textId="0F670D59" w:rsidR="00570403" w:rsidRPr="00590766" w:rsidRDefault="00CF38D8" w:rsidP="00CF38D8">
      <w:pPr>
        <w:pStyle w:val="enumlev1"/>
        <w:tabs>
          <w:tab w:val="clear" w:pos="1134"/>
          <w:tab w:val="left" w:pos="851"/>
        </w:tabs>
        <w:ind w:left="851" w:hanging="851"/>
        <w:rPr>
          <w:lang w:val="en-US" w:eastAsia="zh-CN"/>
        </w:rPr>
      </w:pPr>
      <w:r w:rsidRPr="00CF38D8">
        <w:rPr>
          <w:lang w:val="en-US" w:eastAsia="zh-CN"/>
        </w:rPr>
        <w:t>–</w:t>
      </w:r>
      <w:r>
        <w:rPr>
          <w:lang w:val="en-US" w:eastAsia="zh-CN"/>
        </w:rPr>
        <w:tab/>
      </w:r>
      <w:r w:rsidR="009D2B1D" w:rsidRPr="009D2B1D">
        <w:rPr>
          <w:rFonts w:hint="eastAsia"/>
          <w:lang w:val="en-US" w:eastAsia="zh-CN"/>
        </w:rPr>
        <w:t>研究课题的减少</w:t>
      </w:r>
      <w:r w:rsidR="00866D99">
        <w:rPr>
          <w:rFonts w:hint="eastAsia"/>
          <w:lang w:val="en-US" w:eastAsia="zh-CN"/>
        </w:rPr>
        <w:t>使</w:t>
      </w:r>
      <w:r w:rsidR="009D2B1D" w:rsidRPr="009D2B1D">
        <w:rPr>
          <w:rFonts w:hint="eastAsia"/>
          <w:lang w:val="en-US" w:eastAsia="zh-CN"/>
        </w:rPr>
        <w:t>一些</w:t>
      </w:r>
      <w:r w:rsidR="00866D99">
        <w:rPr>
          <w:rFonts w:hint="eastAsia"/>
          <w:lang w:val="en-US" w:eastAsia="zh-CN"/>
        </w:rPr>
        <w:t>现实</w:t>
      </w:r>
      <w:r w:rsidR="009D2B1D" w:rsidRPr="009D2B1D">
        <w:rPr>
          <w:rFonts w:hint="eastAsia"/>
          <w:lang w:val="en-US" w:eastAsia="zh-CN"/>
        </w:rPr>
        <w:t>要素</w:t>
      </w:r>
      <w:r w:rsidR="00866D99">
        <w:rPr>
          <w:rFonts w:hint="eastAsia"/>
          <w:lang w:val="en-US" w:eastAsia="zh-CN"/>
        </w:rPr>
        <w:t>凸显出来</w:t>
      </w:r>
      <w:r w:rsidR="009D2B1D" w:rsidRPr="009D2B1D">
        <w:rPr>
          <w:rFonts w:hint="eastAsia"/>
          <w:lang w:val="en-US" w:eastAsia="zh-CN"/>
        </w:rPr>
        <w:t>。</w:t>
      </w:r>
      <w:r w:rsidR="00866D99">
        <w:rPr>
          <w:rFonts w:hint="eastAsia"/>
          <w:lang w:val="en-US" w:eastAsia="zh-CN"/>
        </w:rPr>
        <w:t>已</w:t>
      </w:r>
      <w:r w:rsidR="009D2B1D" w:rsidRPr="009D2B1D">
        <w:rPr>
          <w:rFonts w:hint="eastAsia"/>
          <w:lang w:val="en-US" w:eastAsia="zh-CN"/>
        </w:rPr>
        <w:t>对第</w:t>
      </w:r>
      <w:r w:rsidR="009D2B1D" w:rsidRPr="009D2B1D">
        <w:rPr>
          <w:lang w:val="en-US" w:eastAsia="zh-CN"/>
        </w:rPr>
        <w:t>1</w:t>
      </w:r>
      <w:r w:rsidR="009D2B1D" w:rsidRPr="009D2B1D">
        <w:rPr>
          <w:rFonts w:hint="eastAsia"/>
          <w:lang w:val="en-US" w:eastAsia="zh-CN"/>
        </w:rPr>
        <w:t>研究组会议的时间管理计划进行了审议，</w:t>
      </w:r>
      <w:r w:rsidR="00866D99">
        <w:rPr>
          <w:rFonts w:hint="eastAsia"/>
          <w:lang w:val="en-US" w:eastAsia="zh-CN"/>
        </w:rPr>
        <w:t>以便</w:t>
      </w:r>
      <w:r w:rsidR="009D2B1D" w:rsidRPr="009D2B1D">
        <w:rPr>
          <w:rFonts w:hint="eastAsia"/>
          <w:lang w:val="en-US" w:eastAsia="zh-CN"/>
        </w:rPr>
        <w:t>第</w:t>
      </w:r>
      <w:r w:rsidR="009D2B1D" w:rsidRPr="009D2B1D">
        <w:rPr>
          <w:lang w:val="en-US" w:eastAsia="zh-CN"/>
        </w:rPr>
        <w:t>1</w:t>
      </w:r>
      <w:r w:rsidR="009D2B1D" w:rsidRPr="009D2B1D">
        <w:rPr>
          <w:rFonts w:hint="eastAsia"/>
          <w:lang w:val="en-US" w:eastAsia="zh-CN"/>
        </w:rPr>
        <w:t>研究组管理班子会议和研究组管理班子联席会议可以在工作日（周一和周五）而非周日召开。此外，第</w:t>
      </w:r>
      <w:r w:rsidR="009D2B1D" w:rsidRPr="009D2B1D">
        <w:rPr>
          <w:lang w:val="en-US" w:eastAsia="zh-CN"/>
        </w:rPr>
        <w:t>1</w:t>
      </w:r>
      <w:r w:rsidR="009D2B1D" w:rsidRPr="009D2B1D">
        <w:rPr>
          <w:rFonts w:hint="eastAsia"/>
          <w:lang w:val="en-US" w:eastAsia="zh-CN"/>
        </w:rPr>
        <w:t>研究组报告人组会议（包括讲习班）的时间管理计划将跨越</w:t>
      </w:r>
      <w:r w:rsidR="009D2B1D" w:rsidRPr="009D2B1D">
        <w:rPr>
          <w:lang w:val="en-US" w:eastAsia="zh-CN"/>
        </w:rPr>
        <w:t>7.5</w:t>
      </w:r>
      <w:r w:rsidR="009D2B1D" w:rsidRPr="009D2B1D">
        <w:rPr>
          <w:rFonts w:hint="eastAsia"/>
          <w:lang w:val="en-US" w:eastAsia="zh-CN"/>
        </w:rPr>
        <w:t>天，而</w:t>
      </w:r>
      <w:r w:rsidR="00866D99">
        <w:rPr>
          <w:rFonts w:hint="eastAsia"/>
          <w:lang w:val="en-US" w:eastAsia="zh-CN"/>
        </w:rPr>
        <w:t>非</w:t>
      </w:r>
      <w:r w:rsidR="009D2B1D" w:rsidRPr="009D2B1D">
        <w:rPr>
          <w:lang w:val="en-US" w:eastAsia="zh-CN"/>
        </w:rPr>
        <w:t>14</w:t>
      </w:r>
      <w:r w:rsidR="009D2B1D" w:rsidRPr="009D2B1D">
        <w:rPr>
          <w:rFonts w:hint="eastAsia"/>
          <w:lang w:val="en-US" w:eastAsia="zh-CN"/>
        </w:rPr>
        <w:t>天。缩短会期</w:t>
      </w:r>
      <w:r w:rsidR="00866D99" w:rsidRPr="009D2B1D">
        <w:rPr>
          <w:rFonts w:hint="eastAsia"/>
          <w:lang w:val="en-US" w:eastAsia="zh-CN"/>
        </w:rPr>
        <w:t>预计</w:t>
      </w:r>
      <w:r w:rsidR="009D2B1D" w:rsidRPr="009D2B1D">
        <w:rPr>
          <w:rFonts w:hint="eastAsia"/>
          <w:lang w:val="en-US" w:eastAsia="zh-CN"/>
        </w:rPr>
        <w:t>还将在国际电联总部办公楼施工项目需要时，</w:t>
      </w:r>
      <w:r w:rsidR="00866D99">
        <w:rPr>
          <w:rFonts w:hint="eastAsia"/>
          <w:lang w:val="en-US" w:eastAsia="zh-CN"/>
        </w:rPr>
        <w:t>增加</w:t>
      </w:r>
      <w:r w:rsidR="009D2B1D" w:rsidRPr="009D2B1D">
        <w:rPr>
          <w:rFonts w:hint="eastAsia"/>
          <w:lang w:val="en-US" w:eastAsia="zh-CN"/>
        </w:rPr>
        <w:t>在国际电联总部办公场所以外举办会议的</w:t>
      </w:r>
      <w:r w:rsidR="00866D99">
        <w:rPr>
          <w:rFonts w:hint="eastAsia"/>
          <w:lang w:val="en-US" w:eastAsia="zh-CN"/>
        </w:rPr>
        <w:t>可选</w:t>
      </w:r>
      <w:r w:rsidR="009D2B1D" w:rsidRPr="009D2B1D">
        <w:rPr>
          <w:rFonts w:hint="eastAsia"/>
          <w:lang w:val="en-US" w:eastAsia="zh-CN"/>
        </w:rPr>
        <w:t>方案。</w:t>
      </w:r>
    </w:p>
    <w:p w14:paraId="73A2651E" w14:textId="7F77D53D" w:rsidR="00FC71B6" w:rsidRPr="00C02333" w:rsidRDefault="00CF38D8" w:rsidP="00CF38D8">
      <w:pPr>
        <w:pStyle w:val="enumlev1"/>
        <w:tabs>
          <w:tab w:val="clear" w:pos="1134"/>
          <w:tab w:val="left" w:pos="851"/>
        </w:tabs>
        <w:ind w:left="851" w:hanging="851"/>
        <w:rPr>
          <w:lang w:eastAsia="zh-CN"/>
        </w:rPr>
      </w:pPr>
      <w:r w:rsidRPr="00CF38D8">
        <w:rPr>
          <w:lang w:val="en-US" w:eastAsia="zh-CN"/>
        </w:rPr>
        <w:t>–</w:t>
      </w:r>
      <w:r>
        <w:rPr>
          <w:lang w:val="en-US" w:eastAsia="zh-CN"/>
        </w:rPr>
        <w:tab/>
      </w:r>
      <w:r w:rsidR="009D2B1D" w:rsidRPr="009D2B1D">
        <w:rPr>
          <w:rFonts w:hint="eastAsia"/>
          <w:lang w:val="en-US" w:eastAsia="zh-CN"/>
        </w:rPr>
        <w:t>在研究期初期做好规划</w:t>
      </w:r>
      <w:r w:rsidR="000131E2">
        <w:rPr>
          <w:rFonts w:hint="eastAsia"/>
          <w:lang w:val="en-US" w:eastAsia="zh-CN"/>
        </w:rPr>
        <w:t>，</w:t>
      </w:r>
      <w:r w:rsidR="009D2B1D" w:rsidRPr="009D2B1D">
        <w:rPr>
          <w:rFonts w:hint="eastAsia"/>
          <w:lang w:val="en-US" w:eastAsia="zh-CN"/>
        </w:rPr>
        <w:t>还将有助于在第</w:t>
      </w:r>
      <w:r w:rsidR="009D2B1D" w:rsidRPr="009D2B1D">
        <w:rPr>
          <w:lang w:val="en-US" w:eastAsia="zh-CN"/>
        </w:rPr>
        <w:t>1</w:t>
      </w:r>
      <w:r w:rsidR="009D2B1D" w:rsidRPr="009D2B1D">
        <w:rPr>
          <w:rFonts w:hint="eastAsia"/>
          <w:lang w:val="en-US" w:eastAsia="zh-CN"/>
        </w:rPr>
        <w:t>研究组研究课题、第</w:t>
      </w:r>
      <w:r w:rsidR="009D2B1D" w:rsidRPr="009D2B1D">
        <w:rPr>
          <w:lang w:val="en-US" w:eastAsia="zh-CN"/>
        </w:rPr>
        <w:t>2</w:t>
      </w:r>
      <w:r w:rsidR="009D2B1D" w:rsidRPr="009D2B1D">
        <w:rPr>
          <w:rFonts w:hint="eastAsia"/>
          <w:lang w:val="en-US" w:eastAsia="zh-CN"/>
        </w:rPr>
        <w:t>研究组课题以及其它部门各组的工作之间寻求战略合力。根据成员的要求，</w:t>
      </w:r>
      <w:r w:rsidR="000131E2">
        <w:rPr>
          <w:rFonts w:hint="eastAsia"/>
          <w:lang w:val="en-US" w:eastAsia="zh-CN"/>
        </w:rPr>
        <w:t>将在</w:t>
      </w:r>
      <w:r w:rsidR="000131E2">
        <w:rPr>
          <w:rFonts w:hint="eastAsia"/>
          <w:lang w:val="en-US" w:eastAsia="zh-CN"/>
        </w:rPr>
        <w:t>ITU-D</w:t>
      </w:r>
      <w:r w:rsidR="009D2B1D" w:rsidRPr="009D2B1D">
        <w:rPr>
          <w:rFonts w:hint="eastAsia"/>
          <w:lang w:val="en-US" w:eastAsia="zh-CN"/>
        </w:rPr>
        <w:t>研究组开展的所有活动</w:t>
      </w:r>
      <w:r w:rsidR="000131E2">
        <w:rPr>
          <w:rFonts w:hint="eastAsia"/>
          <w:lang w:val="en-US" w:eastAsia="zh-CN"/>
        </w:rPr>
        <w:t>中</w:t>
      </w:r>
      <w:r w:rsidR="009D2B1D" w:rsidRPr="009D2B1D">
        <w:rPr>
          <w:rFonts w:hint="eastAsia"/>
          <w:lang w:val="en-US" w:eastAsia="zh-CN"/>
        </w:rPr>
        <w:t>考虑</w:t>
      </w:r>
      <w:r w:rsidR="000131E2">
        <w:rPr>
          <w:rFonts w:hint="eastAsia"/>
          <w:lang w:val="en-US" w:eastAsia="zh-CN"/>
        </w:rPr>
        <w:t>是否</w:t>
      </w:r>
      <w:r w:rsidR="009D2B1D" w:rsidRPr="009D2B1D">
        <w:rPr>
          <w:rFonts w:hint="eastAsia"/>
          <w:lang w:val="en-US" w:eastAsia="zh-CN"/>
        </w:rPr>
        <w:t>有必要报告通过相关研究课题、计划、区域性举措和项目工作实现的协同作用（第</w:t>
      </w:r>
      <w:r w:rsidR="009D2B1D" w:rsidRPr="009D2B1D">
        <w:rPr>
          <w:lang w:val="en-US" w:eastAsia="zh-CN"/>
        </w:rPr>
        <w:t>1</w:t>
      </w:r>
      <w:r w:rsidR="009D2B1D" w:rsidRPr="009D2B1D">
        <w:rPr>
          <w:rFonts w:hint="eastAsia"/>
          <w:lang w:val="en-US" w:eastAsia="zh-CN"/>
        </w:rPr>
        <w:t>号决议（</w:t>
      </w:r>
      <w:r w:rsidR="009D2B1D" w:rsidRPr="009D2B1D">
        <w:rPr>
          <w:lang w:val="en-US" w:eastAsia="zh-CN"/>
        </w:rPr>
        <w:t>2025</w:t>
      </w:r>
      <w:r w:rsidR="009D2B1D" w:rsidRPr="009D2B1D">
        <w:rPr>
          <w:rFonts w:hint="eastAsia"/>
          <w:lang w:val="en-US" w:eastAsia="zh-CN"/>
        </w:rPr>
        <w:t>年，巴库，修订版）</w:t>
      </w:r>
      <w:r w:rsidR="00530727">
        <w:rPr>
          <w:rFonts w:hint="eastAsia"/>
          <w:lang w:val="en-US" w:eastAsia="zh-CN"/>
        </w:rPr>
        <w:t>第</w:t>
      </w:r>
      <w:r w:rsidR="009D2B1D" w:rsidRPr="009D2B1D">
        <w:rPr>
          <w:lang w:val="en-US" w:eastAsia="zh-CN"/>
        </w:rPr>
        <w:t>3.8.1</w:t>
      </w:r>
      <w:r w:rsidR="00530727">
        <w:rPr>
          <w:rFonts w:hint="eastAsia"/>
          <w:lang w:val="en-US" w:eastAsia="zh-CN"/>
        </w:rPr>
        <w:t>款</w:t>
      </w:r>
      <w:r w:rsidR="009D2B1D" w:rsidRPr="009D2B1D">
        <w:rPr>
          <w:rFonts w:hint="eastAsia"/>
          <w:lang w:val="en-US" w:eastAsia="zh-CN"/>
        </w:rPr>
        <w:t>）。</w:t>
      </w:r>
    </w:p>
    <w:p w14:paraId="091FD2C0" w14:textId="4B955C0D" w:rsidR="00B87150" w:rsidRPr="00590766" w:rsidRDefault="00CF38D8" w:rsidP="00CF38D8">
      <w:pPr>
        <w:pStyle w:val="enumlev1"/>
        <w:tabs>
          <w:tab w:val="clear" w:pos="1134"/>
          <w:tab w:val="left" w:pos="851"/>
        </w:tabs>
        <w:ind w:left="851" w:hanging="851"/>
        <w:rPr>
          <w:lang w:eastAsia="ko-KR"/>
        </w:rPr>
      </w:pPr>
      <w:r w:rsidRPr="00CF38D8">
        <w:rPr>
          <w:lang w:val="en-US" w:eastAsia="zh-CN"/>
        </w:rPr>
        <w:t>–</w:t>
      </w:r>
      <w:r>
        <w:rPr>
          <w:lang w:val="en-US" w:eastAsia="zh-CN"/>
        </w:rPr>
        <w:tab/>
      </w:r>
      <w:r w:rsidR="009D2B1D" w:rsidRPr="000131E2">
        <w:rPr>
          <w:rFonts w:hint="eastAsia"/>
          <w:lang w:val="en-US" w:eastAsia="zh-CN"/>
        </w:rPr>
        <w:t>在研究期开始时，通过协调人角色（第</w:t>
      </w:r>
      <w:r w:rsidR="009D2B1D" w:rsidRPr="000131E2">
        <w:rPr>
          <w:lang w:val="en-US" w:eastAsia="zh-CN"/>
        </w:rPr>
        <w:t>1</w:t>
      </w:r>
      <w:r w:rsidR="009D2B1D" w:rsidRPr="000131E2">
        <w:rPr>
          <w:rFonts w:hint="eastAsia"/>
          <w:lang w:val="en-US" w:eastAsia="zh-CN"/>
        </w:rPr>
        <w:t>号决议（</w:t>
      </w:r>
      <w:r w:rsidR="009D2B1D" w:rsidRPr="000131E2">
        <w:rPr>
          <w:lang w:val="en-US" w:eastAsia="zh-CN"/>
        </w:rPr>
        <w:t>2025</w:t>
      </w:r>
      <w:r w:rsidR="009D2B1D" w:rsidRPr="000131E2">
        <w:rPr>
          <w:rFonts w:hint="eastAsia"/>
          <w:lang w:val="en-US" w:eastAsia="zh-CN"/>
        </w:rPr>
        <w:t>年，巴库，修订版）</w:t>
      </w:r>
      <w:r w:rsidR="00530727">
        <w:rPr>
          <w:rFonts w:hint="eastAsia"/>
          <w:lang w:val="en-US" w:eastAsia="zh-CN"/>
        </w:rPr>
        <w:t>第</w:t>
      </w:r>
      <w:r w:rsidR="00B44882">
        <w:rPr>
          <w:lang w:eastAsia="zh-CN"/>
        </w:rPr>
        <w:t>3.2.3</w:t>
      </w:r>
      <w:r w:rsidR="00530727">
        <w:rPr>
          <w:rFonts w:hint="eastAsia"/>
          <w:lang w:eastAsia="zh-CN"/>
        </w:rPr>
        <w:t>款</w:t>
      </w:r>
      <w:r w:rsidR="009D2B1D" w:rsidRPr="000131E2">
        <w:rPr>
          <w:rFonts w:hint="eastAsia"/>
          <w:lang w:val="en-US" w:eastAsia="zh-CN"/>
        </w:rPr>
        <w:t>）向第</w:t>
      </w:r>
      <w:r w:rsidR="009D2B1D" w:rsidRPr="000131E2">
        <w:rPr>
          <w:lang w:val="en-US" w:eastAsia="zh-CN"/>
        </w:rPr>
        <w:t>1</w:t>
      </w:r>
      <w:r w:rsidR="009D2B1D" w:rsidRPr="000131E2">
        <w:rPr>
          <w:rFonts w:hint="eastAsia"/>
          <w:lang w:val="en-US" w:eastAsia="zh-CN"/>
        </w:rPr>
        <w:t>研究组副主席分配具体职能，以协助第</w:t>
      </w:r>
      <w:r w:rsidR="009D2B1D" w:rsidRPr="000131E2">
        <w:rPr>
          <w:lang w:val="en-US" w:eastAsia="zh-CN"/>
        </w:rPr>
        <w:t>1</w:t>
      </w:r>
      <w:r w:rsidR="009D2B1D" w:rsidRPr="000131E2">
        <w:rPr>
          <w:rFonts w:hint="eastAsia"/>
          <w:lang w:val="en-US" w:eastAsia="zh-CN"/>
        </w:rPr>
        <w:t>研究组主席和第</w:t>
      </w:r>
      <w:r w:rsidR="009D2B1D" w:rsidRPr="000131E2">
        <w:rPr>
          <w:lang w:val="en-US" w:eastAsia="zh-CN"/>
        </w:rPr>
        <w:t>1</w:t>
      </w:r>
      <w:r w:rsidR="009D2B1D" w:rsidRPr="000131E2">
        <w:rPr>
          <w:rFonts w:hint="eastAsia"/>
          <w:lang w:val="en-US" w:eastAsia="zh-CN"/>
        </w:rPr>
        <w:t>研究组交付预期输出成果。协调人的</w:t>
      </w:r>
      <w:r w:rsidR="00B44882">
        <w:rPr>
          <w:rFonts w:hint="eastAsia"/>
          <w:lang w:val="en-US" w:eastAsia="zh-CN"/>
        </w:rPr>
        <w:t>职责</w:t>
      </w:r>
      <w:r w:rsidR="009D2B1D" w:rsidRPr="000131E2">
        <w:rPr>
          <w:rFonts w:hint="eastAsia"/>
          <w:lang w:val="en-US" w:eastAsia="zh-CN"/>
        </w:rPr>
        <w:t>之一</w:t>
      </w:r>
      <w:r w:rsidR="00B44882">
        <w:rPr>
          <w:rFonts w:hint="eastAsia"/>
          <w:lang w:val="en-US" w:eastAsia="zh-CN"/>
        </w:rPr>
        <w:t>是</w:t>
      </w:r>
      <w:r w:rsidR="009D2B1D" w:rsidRPr="000131E2">
        <w:rPr>
          <w:rFonts w:hint="eastAsia"/>
          <w:lang w:val="en-US" w:eastAsia="zh-CN"/>
        </w:rPr>
        <w:t>跟进</w:t>
      </w:r>
      <w:r w:rsidR="009D2B1D" w:rsidRPr="000131E2">
        <w:rPr>
          <w:lang w:val="en-US" w:eastAsia="zh-CN"/>
        </w:rPr>
        <w:t>TDAG</w:t>
      </w:r>
      <w:r w:rsidR="009D2B1D" w:rsidRPr="000131E2">
        <w:rPr>
          <w:rFonts w:hint="eastAsia"/>
          <w:lang w:val="en-US" w:eastAsia="zh-CN"/>
        </w:rPr>
        <w:t>的导则，包括“</w:t>
      </w:r>
      <w:r w:rsidR="00B44882">
        <w:rPr>
          <w:lang w:val="en-US" w:eastAsia="zh-CN"/>
        </w:rPr>
        <w:fldChar w:fldCharType="begin"/>
      </w:r>
      <w:r w:rsidR="00B44882">
        <w:rPr>
          <w:rFonts w:hint="eastAsia"/>
          <w:lang w:val="en-US" w:eastAsia="zh-CN"/>
        </w:rPr>
        <w:instrText>HYPERLINK "mailto:https://www.itu.int/dms_pub/itu-d/md/22/tdag32/c/D22-TDAG32-C-0006!N6B!PDF-E.pdf"</w:instrText>
      </w:r>
      <w:r w:rsidR="00B44882">
        <w:rPr>
          <w:lang w:val="en-US" w:eastAsia="zh-CN"/>
        </w:rPr>
      </w:r>
      <w:r w:rsidR="00B44882">
        <w:rPr>
          <w:lang w:val="en-US" w:eastAsia="zh-CN"/>
        </w:rPr>
        <w:fldChar w:fldCharType="separate"/>
      </w:r>
      <w:r w:rsidR="009D2B1D" w:rsidRPr="00B44882">
        <w:rPr>
          <w:rStyle w:val="Hyperlink"/>
          <w:rFonts w:hint="eastAsia"/>
          <w:lang w:val="en-US" w:eastAsia="zh-CN"/>
        </w:rPr>
        <w:t>推广研究组产品的实用导则</w:t>
      </w:r>
      <w:r w:rsidR="00B44882">
        <w:rPr>
          <w:lang w:val="en-US" w:eastAsia="zh-CN"/>
        </w:rPr>
        <w:fldChar w:fldCharType="end"/>
      </w:r>
      <w:r w:rsidR="009D2B1D" w:rsidRPr="000131E2">
        <w:rPr>
          <w:rFonts w:hint="eastAsia"/>
          <w:lang w:val="en-US" w:eastAsia="zh-CN"/>
        </w:rPr>
        <w:t>”（见</w:t>
      </w:r>
      <w:r w:rsidR="009C1570">
        <w:fldChar w:fldCharType="begin"/>
      </w:r>
      <w:r w:rsidR="009C1570">
        <w:rPr>
          <w:lang w:eastAsia="zh-CN"/>
        </w:rPr>
        <w:instrText>HYPERLINK "https://www.itu.int/md/D22-TDAG32-C-0062/en"</w:instrText>
      </w:r>
      <w:r w:rsidR="009C1570">
        <w:fldChar w:fldCharType="separate"/>
      </w:r>
      <w:r w:rsidR="009C1570">
        <w:rPr>
          <w:rStyle w:val="Hyperlink"/>
          <w:lang w:eastAsia="zh-CN"/>
        </w:rPr>
        <w:t>TDAG-25/62</w:t>
      </w:r>
      <w:r w:rsidR="009C1570">
        <w:fldChar w:fldCharType="end"/>
      </w:r>
      <w:r w:rsidR="009D2B1D" w:rsidRPr="000131E2">
        <w:rPr>
          <w:rFonts w:hint="eastAsia"/>
          <w:lang w:val="en-US" w:eastAsia="zh-CN"/>
        </w:rPr>
        <w:t>号文件第</w:t>
      </w:r>
      <w:r w:rsidR="009D2B1D" w:rsidRPr="000131E2">
        <w:rPr>
          <w:lang w:val="en-US" w:eastAsia="zh-CN"/>
        </w:rPr>
        <w:t>6.4</w:t>
      </w:r>
      <w:r w:rsidR="009D2B1D" w:rsidRPr="000131E2">
        <w:rPr>
          <w:rFonts w:hint="eastAsia"/>
          <w:lang w:val="en-US" w:eastAsia="zh-CN"/>
        </w:rPr>
        <w:t>节）。当某项工作</w:t>
      </w:r>
      <w:r w:rsidR="00B44882">
        <w:rPr>
          <w:rFonts w:hint="eastAsia"/>
          <w:lang w:val="en-US" w:eastAsia="zh-CN"/>
        </w:rPr>
        <w:t>无法</w:t>
      </w:r>
      <w:r w:rsidR="009D2B1D" w:rsidRPr="000131E2">
        <w:rPr>
          <w:rFonts w:hint="eastAsia"/>
          <w:lang w:val="en-US" w:eastAsia="zh-CN"/>
        </w:rPr>
        <w:t>由</w:t>
      </w:r>
      <w:r w:rsidR="00B44882">
        <w:rPr>
          <w:rFonts w:hint="eastAsia"/>
          <w:lang w:val="en-US" w:eastAsia="zh-CN"/>
        </w:rPr>
        <w:t>第</w:t>
      </w:r>
      <w:r w:rsidR="00B44882">
        <w:rPr>
          <w:rFonts w:hint="eastAsia"/>
          <w:lang w:val="en-US" w:eastAsia="zh-CN"/>
        </w:rPr>
        <w:t>1</w:t>
      </w:r>
      <w:r w:rsidR="00B44882">
        <w:rPr>
          <w:rFonts w:hint="eastAsia"/>
          <w:lang w:val="en-US" w:eastAsia="zh-CN"/>
        </w:rPr>
        <w:t>研究组</w:t>
      </w:r>
      <w:r w:rsidR="009D2B1D" w:rsidRPr="000131E2">
        <w:rPr>
          <w:rFonts w:hint="eastAsia"/>
          <w:lang w:val="en-US" w:eastAsia="zh-CN"/>
        </w:rPr>
        <w:t>副主席承担时，则邀请报告人和副报告人等其他成员来承担该项工作。</w:t>
      </w:r>
    </w:p>
    <w:p w14:paraId="10E8A818" w14:textId="30CA1581" w:rsidR="00B87150" w:rsidRPr="00C02333" w:rsidRDefault="00CF38D8" w:rsidP="00CF38D8">
      <w:pPr>
        <w:pStyle w:val="enumlev1"/>
        <w:tabs>
          <w:tab w:val="clear" w:pos="1134"/>
          <w:tab w:val="left" w:pos="851"/>
        </w:tabs>
        <w:ind w:left="851" w:hanging="851"/>
        <w:rPr>
          <w:lang w:eastAsia="zh-CN"/>
        </w:rPr>
      </w:pPr>
      <w:r w:rsidRPr="00CF38D8">
        <w:rPr>
          <w:lang w:val="en-US" w:eastAsia="zh-CN"/>
        </w:rPr>
        <w:t>–</w:t>
      </w:r>
      <w:r>
        <w:rPr>
          <w:lang w:val="en-US" w:eastAsia="zh-CN"/>
        </w:rPr>
        <w:tab/>
      </w:r>
      <w:r w:rsidR="009D2B1D" w:rsidRPr="009D2B1D">
        <w:rPr>
          <w:rFonts w:hint="eastAsia"/>
          <w:lang w:val="en-US" w:eastAsia="zh-CN"/>
        </w:rPr>
        <w:t>在研究期开始时，第</w:t>
      </w:r>
      <w:r w:rsidR="009D2B1D" w:rsidRPr="009D2B1D">
        <w:rPr>
          <w:lang w:val="en-US" w:eastAsia="zh-CN"/>
        </w:rPr>
        <w:t>1</w:t>
      </w:r>
      <w:r w:rsidR="009D2B1D" w:rsidRPr="009D2B1D">
        <w:rPr>
          <w:rFonts w:hint="eastAsia"/>
          <w:lang w:val="en-US" w:eastAsia="zh-CN"/>
        </w:rPr>
        <w:t>研究组主席可在最后输出</w:t>
      </w:r>
      <w:r w:rsidR="00B44882">
        <w:rPr>
          <w:rFonts w:hint="eastAsia"/>
          <w:lang w:val="en-US" w:eastAsia="zh-CN"/>
        </w:rPr>
        <w:t>成果</w:t>
      </w:r>
      <w:r w:rsidR="009D2B1D" w:rsidRPr="009D2B1D">
        <w:rPr>
          <w:rFonts w:hint="eastAsia"/>
          <w:lang w:val="en-US" w:eastAsia="zh-CN"/>
        </w:rPr>
        <w:t>报告</w:t>
      </w:r>
      <w:r w:rsidR="00B44882">
        <w:rPr>
          <w:rFonts w:hint="eastAsia"/>
          <w:lang w:val="en-US" w:eastAsia="zh-CN"/>
        </w:rPr>
        <w:t>的</w:t>
      </w:r>
      <w:r w:rsidR="009D2B1D" w:rsidRPr="009D2B1D">
        <w:rPr>
          <w:rFonts w:hint="eastAsia"/>
          <w:lang w:val="en-US" w:eastAsia="zh-CN"/>
        </w:rPr>
        <w:t>目录上向其他部门通报第</w:t>
      </w:r>
      <w:r w:rsidR="009D2B1D" w:rsidRPr="009D2B1D">
        <w:rPr>
          <w:lang w:val="en-US" w:eastAsia="zh-CN"/>
        </w:rPr>
        <w:t>1</w:t>
      </w:r>
      <w:r w:rsidR="009D2B1D" w:rsidRPr="009D2B1D">
        <w:rPr>
          <w:rFonts w:hint="eastAsia"/>
          <w:lang w:val="en-US" w:eastAsia="zh-CN"/>
        </w:rPr>
        <w:t>研究组和研究课题的工作计划，并</w:t>
      </w:r>
      <w:r w:rsidR="00B44882">
        <w:rPr>
          <w:rFonts w:hint="eastAsia"/>
          <w:lang w:val="en-US" w:eastAsia="zh-CN"/>
        </w:rPr>
        <w:t>请他们</w:t>
      </w:r>
      <w:r w:rsidR="009D2B1D" w:rsidRPr="009D2B1D">
        <w:rPr>
          <w:rFonts w:hint="eastAsia"/>
          <w:lang w:val="en-US" w:eastAsia="zh-CN"/>
        </w:rPr>
        <w:t>提供输入意见（第</w:t>
      </w:r>
      <w:r w:rsidR="009D2B1D" w:rsidRPr="009D2B1D">
        <w:rPr>
          <w:lang w:val="en-US" w:eastAsia="zh-CN"/>
        </w:rPr>
        <w:t>1</w:t>
      </w:r>
      <w:r w:rsidR="009D2B1D" w:rsidRPr="009D2B1D">
        <w:rPr>
          <w:rFonts w:hint="eastAsia"/>
          <w:lang w:val="en-US" w:eastAsia="zh-CN"/>
        </w:rPr>
        <w:t>号决议（</w:t>
      </w:r>
      <w:r w:rsidR="009D2B1D" w:rsidRPr="009D2B1D">
        <w:rPr>
          <w:lang w:val="en-US" w:eastAsia="zh-CN"/>
        </w:rPr>
        <w:t>2025</w:t>
      </w:r>
      <w:r w:rsidR="009D2B1D" w:rsidRPr="009D2B1D">
        <w:rPr>
          <w:rFonts w:hint="eastAsia"/>
          <w:lang w:val="en-US" w:eastAsia="zh-CN"/>
        </w:rPr>
        <w:t>年，巴库，修订版）</w:t>
      </w:r>
      <w:r w:rsidR="00530727">
        <w:rPr>
          <w:rFonts w:hint="eastAsia"/>
          <w:lang w:val="en-US" w:eastAsia="zh-CN"/>
        </w:rPr>
        <w:t>第</w:t>
      </w:r>
      <w:r w:rsidR="00B44882" w:rsidRPr="15BD81B1">
        <w:rPr>
          <w:lang w:val="en-US" w:eastAsia="zh-CN"/>
        </w:rPr>
        <w:t>3.8.2</w:t>
      </w:r>
      <w:r w:rsidR="00530727">
        <w:rPr>
          <w:rFonts w:hint="eastAsia"/>
          <w:lang w:val="en-US" w:eastAsia="zh-CN"/>
        </w:rPr>
        <w:t>款</w:t>
      </w:r>
      <w:r w:rsidR="009D2B1D" w:rsidRPr="009D2B1D">
        <w:rPr>
          <w:rFonts w:hint="eastAsia"/>
          <w:lang w:val="en-US" w:eastAsia="zh-CN"/>
        </w:rPr>
        <w:t>）。</w:t>
      </w:r>
    </w:p>
    <w:p w14:paraId="36D97AD8" w14:textId="53A7D386" w:rsidR="00FD6FE2" w:rsidRPr="00C02333" w:rsidRDefault="00CF38D8" w:rsidP="00CF38D8">
      <w:pPr>
        <w:pStyle w:val="enumlev1"/>
        <w:tabs>
          <w:tab w:val="clear" w:pos="1134"/>
          <w:tab w:val="left" w:pos="851"/>
        </w:tabs>
        <w:ind w:left="851" w:hanging="851"/>
        <w:rPr>
          <w:lang w:eastAsia="zh-CN"/>
        </w:rPr>
      </w:pPr>
      <w:r w:rsidRPr="00CF38D8">
        <w:rPr>
          <w:lang w:val="en-US" w:eastAsia="zh-CN"/>
        </w:rPr>
        <w:t>–</w:t>
      </w:r>
      <w:r>
        <w:rPr>
          <w:lang w:val="en-US" w:eastAsia="zh-CN"/>
        </w:rPr>
        <w:tab/>
      </w:r>
      <w:r w:rsidR="009D2B1D" w:rsidRPr="009D2B1D">
        <w:rPr>
          <w:rFonts w:hint="eastAsia"/>
          <w:lang w:val="en-US" w:eastAsia="zh-CN"/>
        </w:rPr>
        <w:t>为使工作持续并取得高质量输出成果，第</w:t>
      </w:r>
      <w:r w:rsidR="009D2B1D" w:rsidRPr="009D2B1D">
        <w:rPr>
          <w:lang w:val="en-US" w:eastAsia="zh-CN"/>
        </w:rPr>
        <w:t>1</w:t>
      </w:r>
      <w:r w:rsidR="009D2B1D" w:rsidRPr="009D2B1D">
        <w:rPr>
          <w:rFonts w:hint="eastAsia"/>
          <w:lang w:val="en-US" w:eastAsia="zh-CN"/>
        </w:rPr>
        <w:t>研究组主席、副主席、报告人和副报告人须</w:t>
      </w:r>
      <w:r w:rsidR="00530727">
        <w:rPr>
          <w:rFonts w:hint="eastAsia"/>
          <w:lang w:val="en-US" w:eastAsia="zh-CN"/>
        </w:rPr>
        <w:t>现场</w:t>
      </w:r>
      <w:r w:rsidR="009D2B1D" w:rsidRPr="009D2B1D">
        <w:rPr>
          <w:rFonts w:hint="eastAsia"/>
          <w:lang w:val="en-US" w:eastAsia="zh-CN"/>
        </w:rPr>
        <w:t>出席会议并全力履行职责。这有赖于其提名实体的承诺和支持。</w:t>
      </w:r>
      <w:r w:rsidR="00B44882">
        <w:rPr>
          <w:rFonts w:hint="eastAsia"/>
          <w:lang w:val="en-US" w:eastAsia="zh-CN"/>
        </w:rPr>
        <w:t>若缺席会议，</w:t>
      </w:r>
      <w:r w:rsidR="009D2B1D" w:rsidRPr="009D2B1D">
        <w:rPr>
          <w:rFonts w:hint="eastAsia"/>
          <w:lang w:val="en-US" w:eastAsia="zh-CN"/>
        </w:rPr>
        <w:t>将向提名实体</w:t>
      </w:r>
      <w:r w:rsidR="00530727">
        <w:rPr>
          <w:rFonts w:hint="eastAsia"/>
          <w:lang w:val="en-US" w:eastAsia="zh-CN"/>
        </w:rPr>
        <w:t>报告</w:t>
      </w:r>
      <w:r w:rsidR="009D2B1D" w:rsidRPr="009D2B1D">
        <w:rPr>
          <w:rFonts w:hint="eastAsia"/>
          <w:lang w:val="en-US" w:eastAsia="zh-CN"/>
        </w:rPr>
        <w:t>，提醒</w:t>
      </w:r>
      <w:r w:rsidR="00530727">
        <w:rPr>
          <w:rFonts w:hint="eastAsia"/>
          <w:lang w:val="en-US" w:eastAsia="zh-CN"/>
        </w:rPr>
        <w:t>他们</w:t>
      </w:r>
      <w:r w:rsidR="009D2B1D" w:rsidRPr="009D2B1D">
        <w:rPr>
          <w:rFonts w:hint="eastAsia"/>
          <w:lang w:val="en-US" w:eastAsia="zh-CN"/>
        </w:rPr>
        <w:t>履行承诺（第</w:t>
      </w:r>
      <w:r w:rsidR="009D2B1D" w:rsidRPr="009D2B1D">
        <w:rPr>
          <w:lang w:val="en-US" w:eastAsia="zh-CN"/>
        </w:rPr>
        <w:t>1</w:t>
      </w:r>
      <w:r w:rsidR="009D2B1D" w:rsidRPr="009D2B1D">
        <w:rPr>
          <w:rFonts w:hint="eastAsia"/>
          <w:lang w:val="en-US" w:eastAsia="zh-CN"/>
        </w:rPr>
        <w:t>号决议（</w:t>
      </w:r>
      <w:r w:rsidR="009D2B1D" w:rsidRPr="009D2B1D">
        <w:rPr>
          <w:lang w:val="en-US" w:eastAsia="zh-CN"/>
        </w:rPr>
        <w:t>2025</w:t>
      </w:r>
      <w:r w:rsidR="009D2B1D" w:rsidRPr="009D2B1D">
        <w:rPr>
          <w:rFonts w:hint="eastAsia"/>
          <w:lang w:val="en-US" w:eastAsia="zh-CN"/>
        </w:rPr>
        <w:t>年，巴库，修订版）第</w:t>
      </w:r>
      <w:r w:rsidR="009D2B1D" w:rsidRPr="009D2B1D">
        <w:rPr>
          <w:lang w:val="en-US" w:eastAsia="zh-CN"/>
        </w:rPr>
        <w:t>3.2.8</w:t>
      </w:r>
      <w:r w:rsidR="009D2B1D" w:rsidRPr="009D2B1D">
        <w:rPr>
          <w:rFonts w:hint="eastAsia"/>
          <w:lang w:val="en-US" w:eastAsia="zh-CN"/>
        </w:rPr>
        <w:t>和</w:t>
      </w:r>
      <w:r w:rsidR="009D2B1D" w:rsidRPr="009D2B1D">
        <w:rPr>
          <w:lang w:val="en-US" w:eastAsia="zh-CN"/>
        </w:rPr>
        <w:t>3.3.1</w:t>
      </w:r>
      <w:r w:rsidR="00530727">
        <w:rPr>
          <w:rFonts w:hint="eastAsia"/>
          <w:lang w:val="en-US" w:eastAsia="zh-CN"/>
        </w:rPr>
        <w:t>款</w:t>
      </w:r>
      <w:r w:rsidR="009D2B1D" w:rsidRPr="009D2B1D">
        <w:rPr>
          <w:rFonts w:hint="eastAsia"/>
          <w:lang w:val="en-US" w:eastAsia="zh-CN"/>
        </w:rPr>
        <w:t>）。</w:t>
      </w:r>
    </w:p>
    <w:p w14:paraId="6DC5C503" w14:textId="686A9777" w:rsidR="00603CCA" w:rsidRPr="00C02333" w:rsidRDefault="00CF38D8" w:rsidP="00CF38D8">
      <w:pPr>
        <w:pStyle w:val="enumlev1"/>
        <w:tabs>
          <w:tab w:val="clear" w:pos="1134"/>
          <w:tab w:val="left" w:pos="851"/>
        </w:tabs>
        <w:ind w:left="851" w:hanging="851"/>
        <w:rPr>
          <w:lang w:eastAsia="zh-CN"/>
        </w:rPr>
      </w:pPr>
      <w:r w:rsidRPr="00CF38D8">
        <w:rPr>
          <w:lang w:val="en-US" w:eastAsia="zh-CN"/>
        </w:rPr>
        <w:lastRenderedPageBreak/>
        <w:t>–</w:t>
      </w:r>
      <w:r>
        <w:rPr>
          <w:lang w:val="en-US" w:eastAsia="zh-CN"/>
        </w:rPr>
        <w:tab/>
      </w:r>
      <w:r w:rsidR="009D2B1D" w:rsidRPr="009D2B1D">
        <w:rPr>
          <w:rFonts w:hint="eastAsia"/>
          <w:lang w:val="en-US" w:eastAsia="zh-CN"/>
        </w:rPr>
        <w:t>鼓励就</w:t>
      </w:r>
      <w:r w:rsidR="00690A6F">
        <w:rPr>
          <w:rFonts w:hint="eastAsia"/>
          <w:lang w:val="en-US" w:eastAsia="zh-CN"/>
        </w:rPr>
        <w:t>ITU-D</w:t>
      </w:r>
      <w:r w:rsidR="009D2B1D" w:rsidRPr="009D2B1D">
        <w:rPr>
          <w:rFonts w:hint="eastAsia"/>
          <w:lang w:val="en-US" w:eastAsia="zh-CN"/>
        </w:rPr>
        <w:t>成员在相关国家、区域和全球层面开展的活动（项目、讲习班、会议）提交文稿，以丰富研究课题的工作。</w:t>
      </w:r>
    </w:p>
    <w:p w14:paraId="3B657B07" w14:textId="5C419DA0" w:rsidR="00C73347" w:rsidRPr="00590766" w:rsidRDefault="00CF38D8" w:rsidP="00CF38D8">
      <w:pPr>
        <w:pStyle w:val="enumlev1"/>
        <w:tabs>
          <w:tab w:val="clear" w:pos="1134"/>
          <w:tab w:val="left" w:pos="851"/>
        </w:tabs>
        <w:ind w:left="851" w:hanging="851"/>
        <w:rPr>
          <w:lang w:val="en-US" w:eastAsia="zh-CN"/>
        </w:rPr>
      </w:pPr>
      <w:r w:rsidRPr="00CF38D8">
        <w:rPr>
          <w:lang w:val="en-US" w:eastAsia="zh-CN"/>
        </w:rPr>
        <w:t>–</w:t>
      </w:r>
      <w:r>
        <w:rPr>
          <w:lang w:val="en-US" w:eastAsia="zh-CN"/>
        </w:rPr>
        <w:tab/>
      </w:r>
      <w:r w:rsidR="009D2B1D" w:rsidRPr="009D2B1D">
        <w:rPr>
          <w:rFonts w:hint="eastAsia"/>
          <w:lang w:val="en-US" w:eastAsia="zh-CN"/>
        </w:rPr>
        <w:t>研究期开始时，（来自区域代表处和总部的）电信发展局第</w:t>
      </w:r>
      <w:r w:rsidR="009D2B1D" w:rsidRPr="009D2B1D">
        <w:rPr>
          <w:lang w:val="en-US" w:eastAsia="zh-CN"/>
        </w:rPr>
        <w:t>1</w:t>
      </w:r>
      <w:r w:rsidR="009D2B1D" w:rsidRPr="009D2B1D">
        <w:rPr>
          <w:rFonts w:hint="eastAsia"/>
          <w:lang w:val="en-US" w:eastAsia="zh-CN"/>
        </w:rPr>
        <w:t>研究组联系人被提名为</w:t>
      </w:r>
      <w:r w:rsidR="00690A6F">
        <w:rPr>
          <w:rFonts w:hint="eastAsia"/>
          <w:lang w:val="en-US" w:eastAsia="zh-CN"/>
        </w:rPr>
        <w:t>研究</w:t>
      </w:r>
      <w:r w:rsidR="009D2B1D" w:rsidRPr="009D2B1D">
        <w:rPr>
          <w:rFonts w:hint="eastAsia"/>
          <w:lang w:val="en-US" w:eastAsia="zh-CN"/>
        </w:rPr>
        <w:t>课题管理班子的一部分。</w:t>
      </w:r>
      <w:r w:rsidR="00690A6F">
        <w:rPr>
          <w:rFonts w:hint="eastAsia"/>
          <w:lang w:val="en-US" w:eastAsia="zh-CN"/>
        </w:rPr>
        <w:t>他</w:t>
      </w:r>
      <w:r w:rsidR="009D2B1D" w:rsidRPr="009D2B1D">
        <w:rPr>
          <w:rFonts w:hint="eastAsia"/>
          <w:lang w:val="en-US" w:eastAsia="zh-CN"/>
        </w:rPr>
        <w:t>们在确定和促进区域以及国际电联项目和举措受益方</w:t>
      </w:r>
      <w:r w:rsidR="00690A6F">
        <w:rPr>
          <w:rFonts w:hint="eastAsia"/>
          <w:lang w:val="en-US" w:eastAsia="zh-CN"/>
        </w:rPr>
        <w:t>提交文稿</w:t>
      </w:r>
      <w:r w:rsidR="009D2B1D" w:rsidRPr="009D2B1D">
        <w:rPr>
          <w:rFonts w:hint="eastAsia"/>
          <w:lang w:val="en-US" w:eastAsia="zh-CN"/>
        </w:rPr>
        <w:t>方面发挥着至关重要的作用。</w:t>
      </w:r>
    </w:p>
    <w:p w14:paraId="3F2D9814" w14:textId="7F177ABD" w:rsidR="00C73347" w:rsidRPr="00590766" w:rsidRDefault="009D2B1D" w:rsidP="00CF38D8">
      <w:pPr>
        <w:spacing w:after="120"/>
        <w:ind w:firstLineChars="200" w:firstLine="480"/>
        <w:rPr>
          <w:lang w:eastAsia="zh-CN"/>
        </w:rPr>
      </w:pPr>
      <w:r w:rsidRPr="009D2B1D">
        <w:rPr>
          <w:rFonts w:hint="eastAsia"/>
          <w:lang w:eastAsia="zh-CN"/>
        </w:rPr>
        <w:t>第</w:t>
      </w:r>
      <w:r w:rsidRPr="009D2B1D">
        <w:rPr>
          <w:rFonts w:hint="eastAsia"/>
          <w:lang w:eastAsia="zh-CN"/>
        </w:rPr>
        <w:t>1</w:t>
      </w:r>
      <w:r w:rsidRPr="009D2B1D">
        <w:rPr>
          <w:rFonts w:hint="eastAsia"/>
          <w:lang w:eastAsia="zh-CN"/>
        </w:rPr>
        <w:t>研究组的初步工作计划见</w:t>
      </w:r>
      <w:r w:rsidRPr="009321A9">
        <w:rPr>
          <w:rFonts w:hint="eastAsia"/>
          <w:b/>
          <w:bCs/>
          <w:lang w:eastAsia="zh-CN"/>
        </w:rPr>
        <w:t>附件</w:t>
      </w:r>
      <w:r w:rsidRPr="009321A9">
        <w:rPr>
          <w:rFonts w:hint="eastAsia"/>
          <w:b/>
          <w:bCs/>
          <w:lang w:eastAsia="zh-CN"/>
        </w:rPr>
        <w:t>2</w:t>
      </w:r>
      <w:r w:rsidRPr="009D2B1D">
        <w:rPr>
          <w:rFonts w:hint="eastAsia"/>
          <w:lang w:eastAsia="zh-CN"/>
        </w:rPr>
        <w:t>。该工作计划将每年修订一次，以指导研究组的工作。</w:t>
      </w:r>
    </w:p>
    <w:p w14:paraId="53301D9E" w14:textId="22EE6337" w:rsidR="00C73347" w:rsidRPr="00E433F0" w:rsidRDefault="00B52DB2" w:rsidP="00CF38D8">
      <w:pPr>
        <w:pStyle w:val="Heading1"/>
        <w:keepLines w:val="0"/>
        <w:tabs>
          <w:tab w:val="clear" w:pos="1871"/>
          <w:tab w:val="clear" w:pos="2268"/>
          <w:tab w:val="left" w:pos="567"/>
          <w:tab w:val="left" w:pos="1701"/>
        </w:tabs>
        <w:spacing w:before="120" w:after="120"/>
        <w:ind w:left="0" w:firstLine="0"/>
        <w:rPr>
          <w:rFonts w:cstheme="minorHAnsi"/>
          <w:sz w:val="24"/>
          <w:szCs w:val="18"/>
        </w:rPr>
      </w:pPr>
      <w:r>
        <w:rPr>
          <w:rFonts w:cstheme="minorHAnsi"/>
          <w:sz w:val="24"/>
          <w:szCs w:val="18"/>
          <w:lang w:eastAsia="zh-CN"/>
        </w:rPr>
        <w:t>4</w:t>
      </w:r>
      <w:r w:rsidR="00CF38D8">
        <w:rPr>
          <w:rFonts w:cstheme="minorHAnsi"/>
          <w:sz w:val="24"/>
          <w:szCs w:val="18"/>
          <w:lang w:eastAsia="zh-CN"/>
        </w:rPr>
        <w:tab/>
      </w:r>
      <w:r w:rsidR="00C82061">
        <w:rPr>
          <w:rFonts w:cstheme="minorHAnsi" w:hint="eastAsia"/>
          <w:sz w:val="24"/>
          <w:szCs w:val="18"/>
          <w:lang w:eastAsia="zh-CN"/>
        </w:rPr>
        <w:t>协作工具</w:t>
      </w:r>
    </w:p>
    <w:p w14:paraId="7A14D681" w14:textId="4797FB60" w:rsidR="00603CCA" w:rsidRPr="00590766" w:rsidRDefault="005A13C8" w:rsidP="00CF38D8">
      <w:pPr>
        <w:spacing w:after="120"/>
        <w:ind w:firstLineChars="200" w:firstLine="480"/>
        <w:rPr>
          <w:rFonts w:cstheme="minorBidi"/>
          <w:lang w:eastAsia="zh-CN"/>
        </w:rPr>
      </w:pPr>
      <w:r w:rsidRPr="005A13C8">
        <w:rPr>
          <w:rFonts w:cstheme="minorBidi" w:hint="eastAsia"/>
          <w:lang w:eastAsia="zh-CN"/>
        </w:rPr>
        <w:t>第</w:t>
      </w:r>
      <w:r w:rsidRPr="005A13C8">
        <w:rPr>
          <w:rFonts w:cstheme="minorBidi" w:hint="eastAsia"/>
          <w:lang w:eastAsia="zh-CN"/>
        </w:rPr>
        <w:t>1</w:t>
      </w:r>
      <w:r w:rsidRPr="005A13C8">
        <w:rPr>
          <w:rFonts w:cstheme="minorBidi" w:hint="eastAsia"/>
          <w:lang w:eastAsia="zh-CN"/>
        </w:rPr>
        <w:t>研究组秘书处与电信发展局的</w:t>
      </w:r>
      <w:r w:rsidRPr="005A13C8">
        <w:rPr>
          <w:rFonts w:cstheme="minorBidi" w:hint="eastAsia"/>
          <w:lang w:eastAsia="zh-CN"/>
        </w:rPr>
        <w:t>IT</w:t>
      </w:r>
      <w:r w:rsidRPr="005A13C8">
        <w:rPr>
          <w:rFonts w:cstheme="minorBidi" w:hint="eastAsia"/>
          <w:lang w:eastAsia="zh-CN"/>
        </w:rPr>
        <w:t>支持部门协作，</w:t>
      </w:r>
      <w:r w:rsidR="00690A6F">
        <w:rPr>
          <w:rFonts w:cstheme="minorBidi" w:hint="eastAsia"/>
          <w:lang w:eastAsia="zh-CN"/>
        </w:rPr>
        <w:t>确保</w:t>
      </w:r>
      <w:hyperlink r:id="rId14" w:history="1">
        <w:r w:rsidRPr="00690A6F">
          <w:rPr>
            <w:rStyle w:val="Hyperlink"/>
            <w:rFonts w:cstheme="minorBidi" w:hint="eastAsia"/>
            <w:lang w:eastAsia="zh-CN"/>
          </w:rPr>
          <w:t>协作工具</w:t>
        </w:r>
      </w:hyperlink>
      <w:r w:rsidRPr="005A13C8">
        <w:rPr>
          <w:rFonts w:cstheme="minorBidi" w:hint="eastAsia"/>
          <w:lang w:eastAsia="zh-CN"/>
        </w:rPr>
        <w:t>落实到位，使积极的协作者、管理</w:t>
      </w:r>
      <w:r w:rsidR="00690A6F">
        <w:rPr>
          <w:rFonts w:cstheme="minorBidi" w:hint="eastAsia"/>
          <w:lang w:eastAsia="zh-CN"/>
        </w:rPr>
        <w:t>班子</w:t>
      </w:r>
      <w:r w:rsidRPr="005A13C8">
        <w:rPr>
          <w:rFonts w:cstheme="minorBidi" w:hint="eastAsia"/>
          <w:lang w:eastAsia="zh-CN"/>
        </w:rPr>
        <w:t>成员和与会者能够高效合作。这些工具在不断演进。除远程参会服务和</w:t>
      </w:r>
      <w:r w:rsidR="00690A6F">
        <w:rPr>
          <w:rFonts w:cstheme="minorBidi" w:hint="eastAsia"/>
          <w:lang w:eastAsia="zh-CN"/>
        </w:rPr>
        <w:t>以</w:t>
      </w:r>
      <w:r w:rsidRPr="005A13C8">
        <w:rPr>
          <w:rFonts w:cstheme="minorBidi" w:hint="eastAsia"/>
          <w:lang w:eastAsia="zh-CN"/>
        </w:rPr>
        <w:t>各自会议</w:t>
      </w:r>
      <w:r w:rsidR="00690A6F">
        <w:rPr>
          <w:rFonts w:cstheme="minorBidi" w:hint="eastAsia"/>
          <w:lang w:eastAsia="zh-CN"/>
        </w:rPr>
        <w:t>语言提供</w:t>
      </w:r>
      <w:r w:rsidRPr="005A13C8">
        <w:rPr>
          <w:rFonts w:cstheme="minorBidi" w:hint="eastAsia"/>
          <w:lang w:eastAsia="zh-CN"/>
        </w:rPr>
        <w:t>的网播外，还为与会者和管理</w:t>
      </w:r>
      <w:r w:rsidR="00690A6F">
        <w:rPr>
          <w:rFonts w:cstheme="minorBidi" w:hint="eastAsia"/>
          <w:lang w:eastAsia="zh-CN"/>
        </w:rPr>
        <w:t>班子</w:t>
      </w:r>
      <w:r w:rsidRPr="005A13C8">
        <w:rPr>
          <w:rFonts w:cstheme="minorBidi" w:hint="eastAsia"/>
          <w:lang w:eastAsia="zh-CN"/>
        </w:rPr>
        <w:t>成员提供了电子邮件通讯录。</w:t>
      </w:r>
      <w:r w:rsidR="00080460">
        <w:rPr>
          <w:rFonts w:cstheme="minorBidi" w:hint="eastAsia"/>
          <w:lang w:eastAsia="zh-CN"/>
        </w:rPr>
        <w:t>创建了</w:t>
      </w:r>
      <w:r w:rsidRPr="005A13C8">
        <w:rPr>
          <w:rFonts w:cstheme="minorBidi" w:hint="eastAsia"/>
          <w:lang w:eastAsia="zh-CN"/>
        </w:rPr>
        <w:t>MS teams</w:t>
      </w:r>
      <w:r w:rsidR="00080460">
        <w:rPr>
          <w:rFonts w:cstheme="minorBidi" w:hint="eastAsia"/>
          <w:lang w:eastAsia="zh-CN"/>
        </w:rPr>
        <w:t>，</w:t>
      </w:r>
      <w:r w:rsidRPr="005A13C8">
        <w:rPr>
          <w:rFonts w:cstheme="minorBidi" w:hint="eastAsia"/>
          <w:lang w:eastAsia="zh-CN"/>
        </w:rPr>
        <w:t>供各课题管理</w:t>
      </w:r>
      <w:r w:rsidR="00080460">
        <w:rPr>
          <w:rFonts w:cstheme="minorBidi" w:hint="eastAsia"/>
          <w:lang w:eastAsia="zh-CN"/>
        </w:rPr>
        <w:t>班子</w:t>
      </w:r>
      <w:r w:rsidRPr="005A13C8">
        <w:rPr>
          <w:rFonts w:cstheme="minorBidi" w:hint="eastAsia"/>
          <w:lang w:eastAsia="zh-CN"/>
        </w:rPr>
        <w:t>根据自身</w:t>
      </w:r>
      <w:r w:rsidR="00080460">
        <w:rPr>
          <w:rFonts w:cstheme="minorBidi" w:hint="eastAsia"/>
          <w:lang w:eastAsia="zh-CN"/>
        </w:rPr>
        <w:t>情况</w:t>
      </w:r>
      <w:r w:rsidRPr="005A13C8">
        <w:rPr>
          <w:rFonts w:cstheme="minorBidi" w:hint="eastAsia"/>
          <w:lang w:eastAsia="zh-CN"/>
        </w:rPr>
        <w:t>使用。各课题管理</w:t>
      </w:r>
      <w:r w:rsidR="00080460">
        <w:rPr>
          <w:rFonts w:cstheme="minorBidi" w:hint="eastAsia"/>
          <w:lang w:eastAsia="zh-CN"/>
        </w:rPr>
        <w:t>班子</w:t>
      </w:r>
      <w:r w:rsidRPr="005A13C8">
        <w:rPr>
          <w:rFonts w:cstheme="minorBidi" w:hint="eastAsia"/>
          <w:lang w:eastAsia="zh-CN"/>
        </w:rPr>
        <w:t>成员高度赞赏各种</w:t>
      </w:r>
      <w:r w:rsidR="00080460">
        <w:rPr>
          <w:rFonts w:cstheme="minorBidi" w:hint="eastAsia"/>
          <w:lang w:eastAsia="zh-CN"/>
        </w:rPr>
        <w:t>语言</w:t>
      </w:r>
      <w:r w:rsidRPr="005A13C8">
        <w:rPr>
          <w:rFonts w:cstheme="minorBidi" w:hint="eastAsia"/>
          <w:lang w:eastAsia="zh-CN"/>
        </w:rPr>
        <w:t>的自动字幕，因为它改善了电子会议期间的无障碍获取和交流。第</w:t>
      </w:r>
      <w:r w:rsidRPr="005A13C8">
        <w:rPr>
          <w:rFonts w:cstheme="minorBidi" w:hint="eastAsia"/>
          <w:lang w:eastAsia="zh-CN"/>
        </w:rPr>
        <w:t>1</w:t>
      </w:r>
      <w:r w:rsidRPr="005A13C8">
        <w:rPr>
          <w:rFonts w:cstheme="minorBidi" w:hint="eastAsia"/>
          <w:lang w:eastAsia="zh-CN"/>
        </w:rPr>
        <w:t>研究组</w:t>
      </w:r>
      <w:r w:rsidR="00080460" w:rsidRPr="005A13C8">
        <w:rPr>
          <w:rFonts w:cstheme="minorBidi" w:hint="eastAsia"/>
          <w:lang w:eastAsia="zh-CN"/>
        </w:rPr>
        <w:t>所有</w:t>
      </w:r>
      <w:r w:rsidRPr="005A13C8">
        <w:rPr>
          <w:rFonts w:cstheme="minorBidi" w:hint="eastAsia"/>
          <w:lang w:eastAsia="zh-CN"/>
        </w:rPr>
        <w:t>会议</w:t>
      </w:r>
      <w:r w:rsidR="00080460">
        <w:rPr>
          <w:rFonts w:cstheme="minorBidi" w:hint="eastAsia"/>
          <w:lang w:eastAsia="zh-CN"/>
        </w:rPr>
        <w:t>均</w:t>
      </w:r>
      <w:r w:rsidRPr="005A13C8">
        <w:rPr>
          <w:rFonts w:cstheme="minorBidi" w:hint="eastAsia"/>
          <w:lang w:eastAsia="zh-CN"/>
        </w:rPr>
        <w:t>提供字幕，</w:t>
      </w:r>
      <w:hyperlink r:id="rId15" w:history="1">
        <w:r w:rsidRPr="00080460">
          <w:rPr>
            <w:rStyle w:val="Hyperlink"/>
            <w:rFonts w:cstheme="minorBidi" w:hint="eastAsia"/>
            <w:lang w:eastAsia="zh-CN"/>
          </w:rPr>
          <w:t>第</w:t>
        </w:r>
        <w:r w:rsidRPr="00080460">
          <w:rPr>
            <w:rStyle w:val="Hyperlink"/>
            <w:rFonts w:cstheme="minorBidi" w:hint="eastAsia"/>
            <w:lang w:eastAsia="zh-CN"/>
          </w:rPr>
          <w:t>5/1</w:t>
        </w:r>
        <w:r w:rsidRPr="00080460">
          <w:rPr>
            <w:rStyle w:val="Hyperlink"/>
            <w:rFonts w:cstheme="minorBidi" w:hint="eastAsia"/>
            <w:lang w:eastAsia="zh-CN"/>
          </w:rPr>
          <w:t>号课题</w:t>
        </w:r>
      </w:hyperlink>
      <w:r w:rsidRPr="005A13C8">
        <w:rPr>
          <w:rFonts w:cstheme="minorBidi" w:hint="eastAsia"/>
          <w:lang w:eastAsia="zh-CN"/>
        </w:rPr>
        <w:t>会议</w:t>
      </w:r>
      <w:r w:rsidR="00080460">
        <w:rPr>
          <w:rFonts w:cstheme="minorBidi" w:hint="eastAsia"/>
          <w:lang w:eastAsia="zh-CN"/>
        </w:rPr>
        <w:t>均</w:t>
      </w:r>
      <w:r w:rsidRPr="005A13C8">
        <w:rPr>
          <w:rFonts w:cstheme="minorBidi" w:hint="eastAsia"/>
          <w:lang w:eastAsia="zh-CN"/>
        </w:rPr>
        <w:t>提供手语翻译，</w:t>
      </w:r>
      <w:r w:rsidR="00080460">
        <w:rPr>
          <w:rFonts w:cstheme="minorBidi" w:hint="eastAsia"/>
          <w:lang w:eastAsia="zh-CN"/>
        </w:rPr>
        <w:t>这些服务</w:t>
      </w:r>
      <w:r w:rsidRPr="005A13C8">
        <w:rPr>
          <w:rFonts w:cstheme="minorBidi" w:hint="eastAsia"/>
          <w:lang w:eastAsia="zh-CN"/>
        </w:rPr>
        <w:t>受到欢迎。在</w:t>
      </w:r>
      <w:r w:rsidRPr="005A13C8">
        <w:rPr>
          <w:rFonts w:cstheme="minorBidi" w:hint="eastAsia"/>
          <w:lang w:eastAsia="zh-CN"/>
        </w:rPr>
        <w:t>2025</w:t>
      </w:r>
      <w:r w:rsidRPr="005A13C8">
        <w:rPr>
          <w:rFonts w:cstheme="minorBidi" w:hint="eastAsia"/>
          <w:lang w:eastAsia="zh-CN"/>
        </w:rPr>
        <w:t>年上一次</w:t>
      </w:r>
      <w:r w:rsidR="00080460">
        <w:rPr>
          <w:rFonts w:cstheme="minorBidi" w:hint="eastAsia"/>
          <w:lang w:eastAsia="zh-CN"/>
        </w:rPr>
        <w:t>第</w:t>
      </w:r>
      <w:r w:rsidR="00080460">
        <w:rPr>
          <w:rFonts w:cstheme="minorBidi" w:hint="eastAsia"/>
          <w:lang w:eastAsia="zh-CN"/>
        </w:rPr>
        <w:t>1</w:t>
      </w:r>
      <w:r w:rsidR="00080460">
        <w:rPr>
          <w:rFonts w:cstheme="minorBidi" w:hint="eastAsia"/>
          <w:lang w:eastAsia="zh-CN"/>
        </w:rPr>
        <w:t>研究组</w:t>
      </w:r>
      <w:r w:rsidRPr="005A13C8">
        <w:rPr>
          <w:rFonts w:cstheme="minorBidi" w:hint="eastAsia"/>
          <w:lang w:eastAsia="zh-CN"/>
        </w:rPr>
        <w:t>管理</w:t>
      </w:r>
      <w:r w:rsidR="00080460">
        <w:rPr>
          <w:rFonts w:cstheme="minorBidi" w:hint="eastAsia"/>
          <w:lang w:eastAsia="zh-CN"/>
        </w:rPr>
        <w:t>班子</w:t>
      </w:r>
      <w:r w:rsidRPr="005A13C8">
        <w:rPr>
          <w:rFonts w:cstheme="minorBidi" w:hint="eastAsia"/>
          <w:lang w:eastAsia="zh-CN"/>
        </w:rPr>
        <w:t>会议和</w:t>
      </w:r>
      <w:r w:rsidRPr="005A13C8">
        <w:rPr>
          <w:rFonts w:cstheme="minorBidi" w:hint="eastAsia"/>
          <w:lang w:eastAsia="zh-CN"/>
        </w:rPr>
        <w:t>SG1-SG2</w:t>
      </w:r>
      <w:r w:rsidRPr="005A13C8">
        <w:rPr>
          <w:rFonts w:cstheme="minorBidi" w:hint="eastAsia"/>
          <w:lang w:eastAsia="zh-CN"/>
        </w:rPr>
        <w:t>管理</w:t>
      </w:r>
      <w:r w:rsidR="00080460">
        <w:rPr>
          <w:rFonts w:cstheme="minorBidi" w:hint="eastAsia"/>
          <w:lang w:eastAsia="zh-CN"/>
        </w:rPr>
        <w:t>班子</w:t>
      </w:r>
      <w:r w:rsidR="00080460" w:rsidRPr="005A13C8">
        <w:rPr>
          <w:rFonts w:cstheme="minorBidi" w:hint="eastAsia"/>
          <w:lang w:eastAsia="zh-CN"/>
        </w:rPr>
        <w:t>联合</w:t>
      </w:r>
      <w:r w:rsidRPr="005A13C8">
        <w:rPr>
          <w:rFonts w:cstheme="minorBidi" w:hint="eastAsia"/>
          <w:lang w:eastAsia="zh-CN"/>
        </w:rPr>
        <w:t>会议（通常没有口译设施）上，</w:t>
      </w:r>
      <w:r w:rsidR="00080460">
        <w:rPr>
          <w:rFonts w:cstheme="minorBidi" w:hint="eastAsia"/>
          <w:lang w:eastAsia="zh-CN"/>
        </w:rPr>
        <w:t>试验了</w:t>
      </w:r>
      <w:r w:rsidRPr="005A13C8">
        <w:rPr>
          <w:rFonts w:cstheme="minorBidi" w:hint="eastAsia"/>
          <w:lang w:eastAsia="zh-CN"/>
        </w:rPr>
        <w:t>人工智能口译，并可能进一步试验其他工具。</w:t>
      </w:r>
    </w:p>
    <w:p w14:paraId="0C760B6D" w14:textId="7A9809ED" w:rsidR="00603CCA" w:rsidRPr="00E433F0" w:rsidRDefault="00080460" w:rsidP="00CF38D8">
      <w:pPr>
        <w:spacing w:after="120"/>
        <w:ind w:firstLineChars="200" w:firstLine="480"/>
        <w:rPr>
          <w:rFonts w:cstheme="minorHAnsi"/>
          <w:szCs w:val="24"/>
          <w:lang w:eastAsia="zh-CN"/>
        </w:rPr>
      </w:pPr>
      <w:r w:rsidRPr="005A13C8">
        <w:rPr>
          <w:rFonts w:cstheme="minorBidi" w:hint="eastAsia"/>
          <w:lang w:eastAsia="zh-CN"/>
        </w:rPr>
        <w:t>方便搜索以前的文稿及其摘要</w:t>
      </w:r>
      <w:r>
        <w:rPr>
          <w:rFonts w:cstheme="minorBidi" w:hint="eastAsia"/>
          <w:lang w:eastAsia="zh-CN"/>
        </w:rPr>
        <w:t>的</w:t>
      </w:r>
      <w:r w:rsidRPr="005A13C8">
        <w:rPr>
          <w:rFonts w:cstheme="minorBidi" w:hint="eastAsia"/>
          <w:lang w:eastAsia="zh-CN"/>
        </w:rPr>
        <w:t>文稿库和</w:t>
      </w:r>
      <w:r>
        <w:rPr>
          <w:rFonts w:cstheme="minorBidi" w:hint="eastAsia"/>
          <w:lang w:eastAsia="zh-CN"/>
        </w:rPr>
        <w:t>信息概览</w:t>
      </w:r>
      <w:r w:rsidR="00603CCA" w:rsidRPr="00590766">
        <w:rPr>
          <w:rStyle w:val="FootnoteReference"/>
          <w:rFonts w:cstheme="minorBidi"/>
        </w:rPr>
        <w:footnoteReference w:id="1"/>
      </w:r>
      <w:r w:rsidRPr="005A13C8">
        <w:rPr>
          <w:rFonts w:cstheme="minorBidi" w:hint="eastAsia"/>
          <w:lang w:eastAsia="zh-CN"/>
        </w:rPr>
        <w:t>已更新。在受</w:t>
      </w:r>
      <w:r w:rsidRPr="005A13C8">
        <w:rPr>
          <w:rFonts w:cstheme="minorBidi" w:hint="eastAsia"/>
          <w:lang w:eastAsia="zh-CN"/>
        </w:rPr>
        <w:t>TIES</w:t>
      </w:r>
      <w:r w:rsidRPr="005A13C8">
        <w:rPr>
          <w:rFonts w:cstheme="minorBidi" w:hint="eastAsia"/>
          <w:lang w:eastAsia="zh-CN"/>
        </w:rPr>
        <w:t>保护的文件管理库中提供</w:t>
      </w:r>
      <w:r>
        <w:rPr>
          <w:rFonts w:cstheme="minorBidi" w:hint="eastAsia"/>
          <w:lang w:eastAsia="zh-CN"/>
        </w:rPr>
        <w:t>名为“</w:t>
      </w:r>
      <w:proofErr w:type="spellStart"/>
      <w:r w:rsidR="00603CCA" w:rsidRPr="00590766">
        <w:rPr>
          <w:rFonts w:cstheme="minorBidi"/>
          <w:lang w:eastAsia="zh-CN"/>
        </w:rPr>
        <w:t>ITUTranslate</w:t>
      </w:r>
      <w:proofErr w:type="spellEnd"/>
      <w:r w:rsidR="00603CCA" w:rsidRPr="00590766">
        <w:rPr>
          <w:rStyle w:val="FootnoteReference"/>
          <w:rFonts w:cstheme="minorBidi"/>
        </w:rPr>
        <w:footnoteReference w:id="2"/>
      </w:r>
      <w:r>
        <w:rPr>
          <w:rFonts w:cstheme="minorBidi" w:hint="eastAsia"/>
          <w:lang w:eastAsia="zh-CN"/>
        </w:rPr>
        <w:t>”的</w:t>
      </w:r>
      <w:r w:rsidRPr="005A13C8">
        <w:rPr>
          <w:rFonts w:cstheme="minorBidi" w:hint="eastAsia"/>
          <w:lang w:eastAsia="zh-CN"/>
        </w:rPr>
        <w:t>自动文件（机器）翻译，读者可通过此</w:t>
      </w:r>
      <w:r>
        <w:rPr>
          <w:rFonts w:cstheme="minorBidi" w:hint="eastAsia"/>
          <w:lang w:eastAsia="zh-CN"/>
        </w:rPr>
        <w:t>工具</w:t>
      </w:r>
      <w:r w:rsidRPr="005A13C8">
        <w:rPr>
          <w:rFonts w:cstheme="minorBidi" w:hint="eastAsia"/>
          <w:lang w:eastAsia="zh-CN"/>
        </w:rPr>
        <w:t>将文稿、报告和其它会议文件从一种联合国正式语文翻译成另一种联合国正式语文。</w:t>
      </w:r>
      <w:r w:rsidRPr="00590766">
        <w:rPr>
          <w:rFonts w:cstheme="minorBidi"/>
          <w:lang w:eastAsia="zh-CN"/>
        </w:rPr>
        <w:t>ITU-D</w:t>
      </w:r>
      <w:r w:rsidRPr="005A13C8">
        <w:rPr>
          <w:rFonts w:cstheme="minorBidi" w:hint="eastAsia"/>
          <w:lang w:eastAsia="zh-CN"/>
        </w:rPr>
        <w:t>研究组</w:t>
      </w:r>
      <w:r w:rsidRPr="005A13C8">
        <w:rPr>
          <w:rFonts w:cstheme="minorBidi" w:hint="eastAsia"/>
          <w:lang w:eastAsia="zh-CN"/>
        </w:rPr>
        <w:t>2026-2029</w:t>
      </w:r>
      <w:r w:rsidRPr="005A13C8">
        <w:rPr>
          <w:rFonts w:cstheme="minorBidi" w:hint="eastAsia"/>
          <w:lang w:eastAsia="zh-CN"/>
        </w:rPr>
        <w:t>年网站已开发并上线。</w:t>
      </w:r>
      <w:r>
        <w:rPr>
          <w:rFonts w:cstheme="minorBidi" w:hint="eastAsia"/>
          <w:lang w:eastAsia="zh-CN"/>
        </w:rPr>
        <w:t>正如</w:t>
      </w:r>
      <w:r w:rsidRPr="005A13C8">
        <w:rPr>
          <w:rFonts w:cstheme="minorBidi" w:hint="eastAsia"/>
          <w:lang w:eastAsia="zh-CN"/>
        </w:rPr>
        <w:t>电信发展局所有网页一样，</w:t>
      </w:r>
      <w:r>
        <w:rPr>
          <w:rFonts w:cstheme="minorBidi" w:hint="eastAsia"/>
          <w:lang w:eastAsia="zh-CN"/>
        </w:rPr>
        <w:t>ITU-D</w:t>
      </w:r>
      <w:r w:rsidRPr="005A13C8">
        <w:rPr>
          <w:rFonts w:cstheme="minorBidi" w:hint="eastAsia"/>
          <w:lang w:eastAsia="zh-CN"/>
        </w:rPr>
        <w:t>研究组</w:t>
      </w:r>
      <w:r>
        <w:rPr>
          <w:rFonts w:cstheme="minorBidi" w:hint="eastAsia"/>
          <w:lang w:eastAsia="zh-CN"/>
        </w:rPr>
        <w:t>所有</w:t>
      </w:r>
      <w:r w:rsidRPr="005A13C8">
        <w:rPr>
          <w:rFonts w:cstheme="minorBidi" w:hint="eastAsia"/>
          <w:lang w:eastAsia="zh-CN"/>
        </w:rPr>
        <w:t>网页均</w:t>
      </w:r>
      <w:r w:rsidR="00FD758B">
        <w:rPr>
          <w:rFonts w:cstheme="minorBidi" w:hint="eastAsia"/>
          <w:lang w:eastAsia="zh-CN"/>
        </w:rPr>
        <w:t>可</w:t>
      </w:r>
      <w:r w:rsidRPr="005A13C8">
        <w:rPr>
          <w:rFonts w:cstheme="minorBidi" w:hint="eastAsia"/>
          <w:lang w:eastAsia="zh-CN"/>
        </w:rPr>
        <w:t>通过</w:t>
      </w:r>
      <w:proofErr w:type="spellStart"/>
      <w:r w:rsidRPr="005A13C8">
        <w:rPr>
          <w:rFonts w:cstheme="minorBidi" w:hint="eastAsia"/>
          <w:lang w:eastAsia="zh-CN"/>
        </w:rPr>
        <w:t>ITUTranslate</w:t>
      </w:r>
      <w:proofErr w:type="spellEnd"/>
      <w:r w:rsidRPr="005A13C8">
        <w:rPr>
          <w:rFonts w:cstheme="minorBidi" w:hint="eastAsia"/>
          <w:lang w:eastAsia="zh-CN"/>
        </w:rPr>
        <w:t>小</w:t>
      </w:r>
      <w:r w:rsidR="00FD758B">
        <w:rPr>
          <w:rFonts w:cstheme="minorBidi" w:hint="eastAsia"/>
          <w:lang w:eastAsia="zh-CN"/>
        </w:rPr>
        <w:t>工具</w:t>
      </w:r>
      <w:r w:rsidRPr="005A13C8">
        <w:rPr>
          <w:rFonts w:cstheme="minorBidi" w:hint="eastAsia"/>
          <w:lang w:eastAsia="zh-CN"/>
        </w:rPr>
        <w:t>以联合国所有正式语文提供。</w:t>
      </w:r>
    </w:p>
    <w:p w14:paraId="031BAF6A" w14:textId="4D13073E" w:rsidR="00570403" w:rsidRPr="00590766" w:rsidRDefault="005A13C8" w:rsidP="00CF38D8">
      <w:pPr>
        <w:spacing w:after="120"/>
        <w:ind w:firstLineChars="200" w:firstLine="480"/>
        <w:rPr>
          <w:lang w:eastAsia="zh-CN"/>
        </w:rPr>
      </w:pPr>
      <w:r w:rsidRPr="005A13C8">
        <w:rPr>
          <w:rFonts w:hint="eastAsia"/>
          <w:lang w:eastAsia="zh-CN"/>
        </w:rPr>
        <w:t>为获取协作工具以及第</w:t>
      </w:r>
      <w:r w:rsidRPr="005A13C8">
        <w:rPr>
          <w:rFonts w:hint="eastAsia"/>
          <w:lang w:eastAsia="zh-CN"/>
        </w:rPr>
        <w:t>1</w:t>
      </w:r>
      <w:r w:rsidRPr="005A13C8">
        <w:rPr>
          <w:rFonts w:hint="eastAsia"/>
          <w:lang w:eastAsia="zh-CN"/>
        </w:rPr>
        <w:t>研究组</w:t>
      </w:r>
      <w:r w:rsidR="000507F4">
        <w:rPr>
          <w:rFonts w:hint="eastAsia"/>
          <w:lang w:eastAsia="zh-CN"/>
        </w:rPr>
        <w:t>的</w:t>
      </w:r>
      <w:r w:rsidR="000507F4" w:rsidRPr="005A13C8">
        <w:rPr>
          <w:rFonts w:hint="eastAsia"/>
          <w:lang w:eastAsia="zh-CN"/>
        </w:rPr>
        <w:t>所有</w:t>
      </w:r>
      <w:r w:rsidRPr="005A13C8">
        <w:rPr>
          <w:rFonts w:hint="eastAsia"/>
          <w:lang w:eastAsia="zh-CN"/>
        </w:rPr>
        <w:t>文件，</w:t>
      </w:r>
      <w:r w:rsidR="000507F4">
        <w:rPr>
          <w:rFonts w:hint="eastAsia"/>
          <w:lang w:eastAsia="zh-CN"/>
        </w:rPr>
        <w:t>须拥有</w:t>
      </w:r>
      <w:hyperlink r:id="rId16" w:history="1">
        <w:r w:rsidRPr="000507F4">
          <w:rPr>
            <w:rStyle w:val="Hyperlink"/>
            <w:rFonts w:hint="eastAsia"/>
            <w:lang w:eastAsia="zh-CN"/>
          </w:rPr>
          <w:t>有效的</w:t>
        </w:r>
        <w:r w:rsidRPr="000507F4">
          <w:rPr>
            <w:rStyle w:val="Hyperlink"/>
            <w:rFonts w:hint="eastAsia"/>
            <w:lang w:eastAsia="zh-CN"/>
          </w:rPr>
          <w:t>TIES</w:t>
        </w:r>
        <w:r w:rsidRPr="000507F4">
          <w:rPr>
            <w:rStyle w:val="Hyperlink"/>
            <w:rFonts w:hint="eastAsia"/>
            <w:lang w:eastAsia="zh-CN"/>
          </w:rPr>
          <w:t>账户</w:t>
        </w:r>
      </w:hyperlink>
      <w:r w:rsidRPr="005A13C8">
        <w:rPr>
          <w:rFonts w:hint="eastAsia"/>
          <w:lang w:eastAsia="zh-CN"/>
        </w:rPr>
        <w:t>。</w:t>
      </w:r>
    </w:p>
    <w:p w14:paraId="27A1121E" w14:textId="51DC9806" w:rsidR="00603CCA" w:rsidRPr="00590766" w:rsidRDefault="005A13C8" w:rsidP="00CF38D8">
      <w:pPr>
        <w:spacing w:after="120"/>
        <w:ind w:firstLineChars="200" w:firstLine="480"/>
        <w:rPr>
          <w:rFonts w:cstheme="minorBidi"/>
        </w:rPr>
      </w:pPr>
      <w:proofErr w:type="spellStart"/>
      <w:r w:rsidRPr="005A13C8">
        <w:rPr>
          <w:rFonts w:cstheme="minorBidi" w:hint="eastAsia"/>
        </w:rPr>
        <w:t>鼓励研究组与会者探索这些工具</w:t>
      </w:r>
      <w:proofErr w:type="spellEnd"/>
      <w:r w:rsidR="000507F4">
        <w:rPr>
          <w:rFonts w:cstheme="minorBidi" w:hint="eastAsia"/>
          <w:lang w:eastAsia="zh-CN"/>
        </w:rPr>
        <w:t>，</w:t>
      </w:r>
      <w:proofErr w:type="spellStart"/>
      <w:r w:rsidRPr="005A13C8">
        <w:rPr>
          <w:rFonts w:cstheme="minorBidi" w:hint="eastAsia"/>
        </w:rPr>
        <w:t>并向秘书处</w:t>
      </w:r>
      <w:proofErr w:type="spellEnd"/>
      <w:r w:rsidRPr="005A13C8">
        <w:rPr>
          <w:rFonts w:cstheme="minorBidi" w:hint="eastAsia"/>
        </w:rPr>
        <w:t>（</w:t>
      </w:r>
      <w:hyperlink r:id="rId17" w:history="1">
        <w:r w:rsidR="000507F4" w:rsidRPr="00F7114E">
          <w:rPr>
            <w:rStyle w:val="Hyperlink"/>
            <w:rFonts w:cstheme="minorBidi" w:hint="eastAsia"/>
          </w:rPr>
          <w:t>devsg@itu.int</w:t>
        </w:r>
      </w:hyperlink>
      <w:r w:rsidRPr="005A13C8">
        <w:rPr>
          <w:rFonts w:cstheme="minorBidi" w:hint="eastAsia"/>
        </w:rPr>
        <w:t>）</w:t>
      </w:r>
      <w:proofErr w:type="spellStart"/>
      <w:r w:rsidRPr="005A13C8">
        <w:rPr>
          <w:rFonts w:cstheme="minorBidi" w:hint="eastAsia"/>
        </w:rPr>
        <w:t>提供任何反馈意见，协助改进这些工具</w:t>
      </w:r>
      <w:proofErr w:type="spellEnd"/>
      <w:r w:rsidRPr="005A13C8">
        <w:rPr>
          <w:rFonts w:cstheme="minorBidi" w:hint="eastAsia"/>
        </w:rPr>
        <w:t>。</w:t>
      </w:r>
    </w:p>
    <w:p w14:paraId="637B4460" w14:textId="6DE7A89D" w:rsidR="00C73347" w:rsidRPr="00E433F0" w:rsidRDefault="0046393B" w:rsidP="00396814">
      <w:pPr>
        <w:pStyle w:val="Heading1"/>
        <w:keepLines w:val="0"/>
        <w:tabs>
          <w:tab w:val="clear" w:pos="1871"/>
          <w:tab w:val="clear" w:pos="2268"/>
          <w:tab w:val="left" w:pos="567"/>
          <w:tab w:val="left" w:pos="1701"/>
        </w:tabs>
        <w:spacing w:before="120" w:after="120"/>
        <w:ind w:left="0" w:firstLine="0"/>
        <w:rPr>
          <w:rFonts w:cstheme="minorHAnsi"/>
          <w:sz w:val="24"/>
          <w:szCs w:val="18"/>
        </w:rPr>
      </w:pPr>
      <w:r>
        <w:rPr>
          <w:rFonts w:cstheme="minorHAnsi"/>
          <w:sz w:val="24"/>
          <w:szCs w:val="18"/>
          <w:lang w:eastAsia="zh-CN"/>
        </w:rPr>
        <w:t>5</w:t>
      </w:r>
      <w:r w:rsidR="00396814">
        <w:rPr>
          <w:rFonts w:cstheme="minorHAnsi"/>
          <w:sz w:val="24"/>
          <w:szCs w:val="18"/>
          <w:lang w:eastAsia="zh-CN"/>
        </w:rPr>
        <w:tab/>
      </w:r>
      <w:r w:rsidR="00C82061">
        <w:rPr>
          <w:rFonts w:cstheme="minorHAnsi" w:hint="eastAsia"/>
          <w:sz w:val="24"/>
          <w:szCs w:val="18"/>
          <w:lang w:eastAsia="zh-CN"/>
        </w:rPr>
        <w:t>结论</w:t>
      </w:r>
    </w:p>
    <w:p w14:paraId="373E5EC8" w14:textId="0BF7D217" w:rsidR="00CA68D9" w:rsidRPr="00C02333" w:rsidRDefault="005A13C8" w:rsidP="00396814">
      <w:pPr>
        <w:spacing w:after="120"/>
        <w:ind w:firstLineChars="200" w:firstLine="480"/>
        <w:rPr>
          <w:lang w:val="en-US" w:eastAsia="zh-CN"/>
        </w:rPr>
      </w:pPr>
      <w:r w:rsidRPr="005A13C8">
        <w:rPr>
          <w:rFonts w:hint="eastAsia"/>
          <w:lang w:val="en-US" w:eastAsia="zh-CN"/>
        </w:rPr>
        <w:t>根据新商定的工作范围和分配的研究课题，第</w:t>
      </w:r>
      <w:r w:rsidRPr="005A13C8">
        <w:rPr>
          <w:rFonts w:hint="eastAsia"/>
          <w:lang w:val="en-US" w:eastAsia="zh-CN"/>
        </w:rPr>
        <w:t>1</w:t>
      </w:r>
      <w:r w:rsidRPr="005A13C8">
        <w:rPr>
          <w:rFonts w:hint="eastAsia"/>
          <w:lang w:val="en-US" w:eastAsia="zh-CN"/>
        </w:rPr>
        <w:t>研究组将于</w:t>
      </w:r>
      <w:r w:rsidRPr="005A13C8">
        <w:rPr>
          <w:rFonts w:hint="eastAsia"/>
          <w:lang w:val="en-US" w:eastAsia="zh-CN"/>
        </w:rPr>
        <w:t>2026</w:t>
      </w:r>
      <w:r w:rsidRPr="005A13C8">
        <w:rPr>
          <w:rFonts w:hint="eastAsia"/>
          <w:lang w:val="en-US" w:eastAsia="zh-CN"/>
        </w:rPr>
        <w:t>年</w:t>
      </w:r>
      <w:r w:rsidRPr="005A13C8">
        <w:rPr>
          <w:rFonts w:hint="eastAsia"/>
          <w:lang w:val="en-US" w:eastAsia="zh-CN"/>
        </w:rPr>
        <w:t>4</w:t>
      </w:r>
      <w:r w:rsidRPr="005A13C8">
        <w:rPr>
          <w:rFonts w:hint="eastAsia"/>
          <w:lang w:val="en-US" w:eastAsia="zh-CN"/>
        </w:rPr>
        <w:t>月</w:t>
      </w:r>
      <w:r w:rsidRPr="005A13C8">
        <w:rPr>
          <w:rFonts w:hint="eastAsia"/>
          <w:lang w:val="en-US" w:eastAsia="zh-CN"/>
        </w:rPr>
        <w:t>13</w:t>
      </w:r>
      <w:r w:rsidRPr="005A13C8">
        <w:rPr>
          <w:rFonts w:hint="eastAsia"/>
          <w:lang w:val="en-US" w:eastAsia="zh-CN"/>
        </w:rPr>
        <w:t>日至</w:t>
      </w:r>
      <w:r w:rsidRPr="005A13C8">
        <w:rPr>
          <w:rFonts w:hint="eastAsia"/>
          <w:lang w:val="en-US" w:eastAsia="zh-CN"/>
        </w:rPr>
        <w:t>17</w:t>
      </w:r>
      <w:r w:rsidRPr="005A13C8">
        <w:rPr>
          <w:rFonts w:hint="eastAsia"/>
          <w:lang w:val="en-US" w:eastAsia="zh-CN"/>
        </w:rPr>
        <w:t>日举行会议。第一次会议将仔细研究成员在</w:t>
      </w:r>
      <w:r w:rsidRPr="005A13C8">
        <w:rPr>
          <w:rFonts w:hint="eastAsia"/>
          <w:lang w:val="en-US" w:eastAsia="zh-CN"/>
        </w:rPr>
        <w:t>WTDC-25</w:t>
      </w:r>
      <w:r w:rsidRPr="005A13C8">
        <w:rPr>
          <w:rFonts w:hint="eastAsia"/>
          <w:lang w:val="en-US" w:eastAsia="zh-CN"/>
        </w:rPr>
        <w:t>上商定的预期</w:t>
      </w:r>
      <w:r w:rsidR="009248AC">
        <w:rPr>
          <w:rFonts w:hint="eastAsia"/>
          <w:lang w:val="en-US" w:eastAsia="zh-CN"/>
        </w:rPr>
        <w:t>结</w:t>
      </w:r>
      <w:r w:rsidRPr="005A13C8">
        <w:rPr>
          <w:rFonts w:hint="eastAsia"/>
          <w:lang w:val="en-US" w:eastAsia="zh-CN"/>
        </w:rPr>
        <w:t>果，确定开展工作的方法</w:t>
      </w:r>
      <w:r w:rsidR="00F514C4">
        <w:rPr>
          <w:rFonts w:hint="eastAsia"/>
          <w:lang w:val="en-US" w:eastAsia="zh-CN"/>
        </w:rPr>
        <w:t>，</w:t>
      </w:r>
      <w:r w:rsidRPr="005A13C8">
        <w:rPr>
          <w:rFonts w:hint="eastAsia"/>
          <w:lang w:val="en-US" w:eastAsia="zh-CN"/>
        </w:rPr>
        <w:t>并就每个研究课题的详细工作计划达成一致。这些会议还将任命各研究课题的报告人和副报告人。</w:t>
      </w:r>
    </w:p>
    <w:p w14:paraId="4639B1EA" w14:textId="176EC7F7" w:rsidR="00CA68D9" w:rsidRPr="00590766" w:rsidRDefault="005A13C8" w:rsidP="00396814">
      <w:pPr>
        <w:spacing w:after="120"/>
        <w:ind w:firstLineChars="200" w:firstLine="480"/>
        <w:rPr>
          <w:lang w:eastAsia="zh-CN"/>
        </w:rPr>
      </w:pPr>
      <w:r w:rsidRPr="005A13C8">
        <w:rPr>
          <w:rFonts w:cstheme="minorBidi" w:hint="eastAsia"/>
          <w:lang w:eastAsia="zh-CN"/>
        </w:rPr>
        <w:t>会议的第一天将举行有关</w:t>
      </w:r>
      <w:r w:rsidRPr="005A13C8">
        <w:rPr>
          <w:rFonts w:cstheme="minorBidi" w:hint="eastAsia"/>
          <w:lang w:eastAsia="zh-CN"/>
        </w:rPr>
        <w:t>ITU-D</w:t>
      </w:r>
      <w:r w:rsidRPr="005A13C8">
        <w:rPr>
          <w:rFonts w:cstheme="minorBidi" w:hint="eastAsia"/>
          <w:lang w:eastAsia="zh-CN"/>
        </w:rPr>
        <w:t>研究组工作的入门会议，详细说明工作方法和向研究组与会者提供的各种工具。</w:t>
      </w:r>
      <w:hyperlink r:id="rId18" w:history="1">
        <w:r w:rsidRPr="009248AC">
          <w:rPr>
            <w:rStyle w:val="Hyperlink"/>
            <w:rFonts w:cstheme="minorBidi" w:hint="eastAsia"/>
            <w:lang w:eastAsia="zh-CN"/>
          </w:rPr>
          <w:t>代表情况通报会</w:t>
        </w:r>
      </w:hyperlink>
      <w:r w:rsidRPr="005A13C8">
        <w:rPr>
          <w:rFonts w:cstheme="minorBidi" w:hint="eastAsia"/>
          <w:lang w:eastAsia="zh-CN"/>
        </w:rPr>
        <w:t>文件已更新，并以联合国所有正式语文向公众提供。建议在参加入门</w:t>
      </w:r>
      <w:r w:rsidR="009248AC">
        <w:rPr>
          <w:rFonts w:cstheme="minorBidi" w:hint="eastAsia"/>
          <w:lang w:eastAsia="zh-CN"/>
        </w:rPr>
        <w:t>会议</w:t>
      </w:r>
      <w:r w:rsidRPr="005A13C8">
        <w:rPr>
          <w:rFonts w:cstheme="minorBidi" w:hint="eastAsia"/>
          <w:lang w:eastAsia="zh-CN"/>
        </w:rPr>
        <w:t>之前阅读</w:t>
      </w:r>
      <w:r w:rsidR="009248AC">
        <w:rPr>
          <w:rFonts w:cstheme="minorBidi" w:hint="eastAsia"/>
          <w:lang w:eastAsia="zh-CN"/>
        </w:rPr>
        <w:t>该文件</w:t>
      </w:r>
      <w:r w:rsidRPr="005A13C8">
        <w:rPr>
          <w:rFonts w:cstheme="minorBidi" w:hint="eastAsia"/>
          <w:lang w:eastAsia="zh-CN"/>
        </w:rPr>
        <w:t>。</w:t>
      </w:r>
    </w:p>
    <w:p w14:paraId="57F7A088" w14:textId="36FC2EA8" w:rsidR="00C73347" w:rsidRPr="00590766" w:rsidRDefault="005A13C8" w:rsidP="00396814">
      <w:pPr>
        <w:spacing w:after="120"/>
        <w:ind w:firstLineChars="200" w:firstLine="480"/>
        <w:rPr>
          <w:bCs/>
          <w:szCs w:val="24"/>
          <w:lang w:eastAsia="zh-CN"/>
        </w:rPr>
      </w:pPr>
      <w:r w:rsidRPr="005A13C8">
        <w:rPr>
          <w:rFonts w:hint="eastAsia"/>
          <w:bCs/>
          <w:szCs w:val="24"/>
          <w:lang w:eastAsia="zh-CN"/>
        </w:rPr>
        <w:t>2026</w:t>
      </w:r>
      <w:r w:rsidRPr="005A13C8">
        <w:rPr>
          <w:rFonts w:hint="eastAsia"/>
          <w:bCs/>
          <w:szCs w:val="24"/>
          <w:lang w:eastAsia="zh-CN"/>
        </w:rPr>
        <w:t>年第</w:t>
      </w:r>
      <w:r w:rsidRPr="005A13C8">
        <w:rPr>
          <w:rFonts w:hint="eastAsia"/>
          <w:bCs/>
          <w:szCs w:val="24"/>
          <w:lang w:eastAsia="zh-CN"/>
        </w:rPr>
        <w:t>1</w:t>
      </w:r>
      <w:r w:rsidRPr="005A13C8">
        <w:rPr>
          <w:rFonts w:hint="eastAsia"/>
          <w:bCs/>
          <w:szCs w:val="24"/>
          <w:lang w:eastAsia="zh-CN"/>
        </w:rPr>
        <w:t>研究组报告人组集中会议计划于</w:t>
      </w:r>
      <w:r w:rsidRPr="005A13C8">
        <w:rPr>
          <w:rFonts w:hint="eastAsia"/>
          <w:bCs/>
          <w:szCs w:val="24"/>
          <w:lang w:eastAsia="zh-CN"/>
        </w:rPr>
        <w:t>2026</w:t>
      </w:r>
      <w:r w:rsidRPr="005A13C8">
        <w:rPr>
          <w:rFonts w:hint="eastAsia"/>
          <w:bCs/>
          <w:szCs w:val="24"/>
          <w:lang w:eastAsia="zh-CN"/>
        </w:rPr>
        <w:t>年</w:t>
      </w:r>
      <w:r w:rsidRPr="005A13C8">
        <w:rPr>
          <w:rFonts w:hint="eastAsia"/>
          <w:bCs/>
          <w:szCs w:val="24"/>
          <w:lang w:eastAsia="zh-CN"/>
        </w:rPr>
        <w:t>9</w:t>
      </w:r>
      <w:r w:rsidRPr="005A13C8">
        <w:rPr>
          <w:rFonts w:hint="eastAsia"/>
          <w:bCs/>
          <w:szCs w:val="24"/>
          <w:lang w:eastAsia="zh-CN"/>
        </w:rPr>
        <w:t>月</w:t>
      </w:r>
      <w:r w:rsidRPr="005A13C8">
        <w:rPr>
          <w:rFonts w:hint="eastAsia"/>
          <w:bCs/>
          <w:szCs w:val="24"/>
          <w:lang w:eastAsia="zh-CN"/>
        </w:rPr>
        <w:t>28</w:t>
      </w:r>
      <w:r w:rsidRPr="005A13C8">
        <w:rPr>
          <w:rFonts w:hint="eastAsia"/>
          <w:bCs/>
          <w:szCs w:val="24"/>
          <w:lang w:eastAsia="zh-CN"/>
        </w:rPr>
        <w:t>日至</w:t>
      </w:r>
      <w:r w:rsidRPr="005A13C8">
        <w:rPr>
          <w:rFonts w:hint="eastAsia"/>
          <w:bCs/>
          <w:szCs w:val="24"/>
          <w:lang w:eastAsia="zh-CN"/>
        </w:rPr>
        <w:t>10</w:t>
      </w:r>
      <w:r w:rsidRPr="005A13C8">
        <w:rPr>
          <w:rFonts w:hint="eastAsia"/>
          <w:bCs/>
          <w:szCs w:val="24"/>
          <w:lang w:eastAsia="zh-CN"/>
        </w:rPr>
        <w:t>月</w:t>
      </w:r>
      <w:r w:rsidRPr="005A13C8">
        <w:rPr>
          <w:rFonts w:hint="eastAsia"/>
          <w:bCs/>
          <w:szCs w:val="24"/>
          <w:lang w:eastAsia="zh-CN"/>
        </w:rPr>
        <w:t>7</w:t>
      </w:r>
      <w:r w:rsidRPr="005A13C8">
        <w:rPr>
          <w:rFonts w:hint="eastAsia"/>
          <w:bCs/>
          <w:szCs w:val="24"/>
          <w:lang w:eastAsia="zh-CN"/>
        </w:rPr>
        <w:t>日举行。</w:t>
      </w:r>
    </w:p>
    <w:p w14:paraId="29BED74F" w14:textId="77777777" w:rsidR="00C73347" w:rsidRPr="00590766" w:rsidRDefault="00C73347" w:rsidP="00C73347">
      <w:pPr>
        <w:overflowPunct/>
        <w:autoSpaceDE/>
        <w:autoSpaceDN/>
        <w:adjustRightInd/>
        <w:spacing w:before="0"/>
        <w:textAlignment w:val="auto"/>
        <w:rPr>
          <w:b/>
          <w:sz w:val="28"/>
          <w:lang w:eastAsia="zh-CN"/>
        </w:rPr>
      </w:pPr>
    </w:p>
    <w:p w14:paraId="1956AC25" w14:textId="77777777" w:rsidR="00BD239D" w:rsidRPr="00590766" w:rsidRDefault="00BD239D" w:rsidP="00C73347">
      <w:pPr>
        <w:pStyle w:val="Annextitle"/>
        <w:spacing w:before="120" w:after="0"/>
        <w:rPr>
          <w:lang w:eastAsia="zh-CN"/>
        </w:rPr>
        <w:sectPr w:rsidR="00BD239D" w:rsidRPr="00590766" w:rsidSect="00BB1F53">
          <w:headerReference w:type="default" r:id="rId19"/>
          <w:footerReference w:type="even" r:id="rId20"/>
          <w:footerReference w:type="first" r:id="rId21"/>
          <w:pgSz w:w="11907" w:h="16840" w:code="9"/>
          <w:pgMar w:top="1440" w:right="1134" w:bottom="1134" w:left="1134" w:header="720" w:footer="720" w:gutter="0"/>
          <w:paperSrc w:first="7" w:other="7"/>
          <w:pgNumType w:start="1"/>
          <w:cols w:space="720"/>
          <w:titlePg/>
          <w:docGrid w:linePitch="326"/>
        </w:sectPr>
      </w:pPr>
    </w:p>
    <w:p w14:paraId="0E82A40C" w14:textId="1B191B5B" w:rsidR="00B805CC" w:rsidRPr="00BF1577" w:rsidRDefault="00C82061" w:rsidP="00BF1577">
      <w:pPr>
        <w:pStyle w:val="Annextitle"/>
        <w:spacing w:before="120" w:after="0"/>
        <w:rPr>
          <w:sz w:val="24"/>
          <w:szCs w:val="18"/>
          <w:lang w:val="en-US" w:eastAsia="zh-CN"/>
        </w:rPr>
      </w:pPr>
      <w:r>
        <w:rPr>
          <w:rFonts w:hint="eastAsia"/>
          <w:sz w:val="24"/>
          <w:szCs w:val="18"/>
          <w:lang w:eastAsia="zh-CN"/>
        </w:rPr>
        <w:lastRenderedPageBreak/>
        <w:t>附件</w:t>
      </w:r>
      <w:r>
        <w:rPr>
          <w:rFonts w:hint="eastAsia"/>
          <w:sz w:val="24"/>
          <w:szCs w:val="18"/>
          <w:lang w:eastAsia="zh-CN"/>
        </w:rPr>
        <w:t>1</w:t>
      </w:r>
      <w:r>
        <w:rPr>
          <w:rFonts w:hint="eastAsia"/>
          <w:sz w:val="24"/>
          <w:szCs w:val="18"/>
          <w:lang w:eastAsia="zh-CN"/>
        </w:rPr>
        <w:t>：《巴库行动计划》的结构及其对国际电联战略规划的贡献</w:t>
      </w:r>
    </w:p>
    <w:p w14:paraId="214E8CCD" w14:textId="57AAEE84" w:rsidR="00FD6FE2" w:rsidRPr="00590766" w:rsidRDefault="00C941B8" w:rsidP="00FD6FE2">
      <w:r w:rsidRPr="00C941B8">
        <w:drawing>
          <wp:inline distT="0" distB="0" distL="0" distR="0" wp14:anchorId="405AC69F" wp14:editId="1432F4E3">
            <wp:extent cx="8721987" cy="4536000"/>
            <wp:effectExtent l="0" t="0" r="0" b="0"/>
            <wp:docPr id="91354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30654" cy="4540507"/>
                    </a:xfrm>
                    <a:prstGeom prst="rect">
                      <a:avLst/>
                    </a:prstGeom>
                    <a:noFill/>
                    <a:ln>
                      <a:noFill/>
                    </a:ln>
                  </pic:spPr>
                </pic:pic>
              </a:graphicData>
            </a:graphic>
          </wp:inline>
        </w:drawing>
      </w:r>
    </w:p>
    <w:p w14:paraId="6F4B2BCD" w14:textId="77777777" w:rsidR="00C941B8" w:rsidRDefault="00C941B8">
      <w:pPr>
        <w:tabs>
          <w:tab w:val="clear" w:pos="1134"/>
          <w:tab w:val="clear" w:pos="1871"/>
          <w:tab w:val="clear" w:pos="2268"/>
        </w:tabs>
        <w:overflowPunct/>
        <w:autoSpaceDE/>
        <w:autoSpaceDN/>
        <w:adjustRightInd/>
        <w:spacing w:before="0"/>
        <w:textAlignment w:val="auto"/>
        <w:rPr>
          <w:b/>
          <w:szCs w:val="18"/>
          <w:lang w:eastAsia="zh-CN"/>
        </w:rPr>
      </w:pPr>
      <w:r>
        <w:rPr>
          <w:szCs w:val="18"/>
          <w:lang w:eastAsia="zh-CN"/>
        </w:rPr>
        <w:br w:type="page"/>
      </w:r>
    </w:p>
    <w:p w14:paraId="2D16D4FE" w14:textId="01E95414" w:rsidR="00C73347" w:rsidRPr="00590766" w:rsidRDefault="00C82061" w:rsidP="00C73347">
      <w:pPr>
        <w:pStyle w:val="Annextitle"/>
        <w:spacing w:before="120" w:after="0"/>
        <w:rPr>
          <w:lang w:eastAsia="zh-CN"/>
        </w:rPr>
      </w:pPr>
      <w:r>
        <w:rPr>
          <w:rFonts w:hint="eastAsia"/>
          <w:sz w:val="24"/>
          <w:szCs w:val="18"/>
          <w:lang w:eastAsia="zh-CN"/>
        </w:rPr>
        <w:lastRenderedPageBreak/>
        <w:t>附件</w:t>
      </w:r>
      <w:r>
        <w:rPr>
          <w:rFonts w:hint="eastAsia"/>
          <w:sz w:val="24"/>
          <w:szCs w:val="18"/>
          <w:lang w:eastAsia="zh-CN"/>
        </w:rPr>
        <w:t>2</w:t>
      </w:r>
      <w:r>
        <w:rPr>
          <w:rFonts w:hint="eastAsia"/>
          <w:sz w:val="24"/>
          <w:szCs w:val="18"/>
          <w:lang w:eastAsia="zh-CN"/>
        </w:rPr>
        <w:t>：</w:t>
      </w:r>
      <w:r w:rsidR="00C73347" w:rsidRPr="00C5446F">
        <w:rPr>
          <w:sz w:val="24"/>
          <w:szCs w:val="18"/>
          <w:lang w:eastAsia="zh-CN"/>
        </w:rPr>
        <w:t>ITU-D</w:t>
      </w:r>
      <w:r>
        <w:rPr>
          <w:rFonts w:hint="eastAsia"/>
          <w:sz w:val="24"/>
          <w:szCs w:val="18"/>
          <w:lang w:eastAsia="zh-CN"/>
        </w:rPr>
        <w:t>第</w:t>
      </w:r>
      <w:r>
        <w:rPr>
          <w:rFonts w:hint="eastAsia"/>
          <w:sz w:val="24"/>
          <w:szCs w:val="18"/>
          <w:lang w:eastAsia="zh-CN"/>
        </w:rPr>
        <w:t>1</w:t>
      </w:r>
      <w:r>
        <w:rPr>
          <w:rFonts w:hint="eastAsia"/>
          <w:sz w:val="24"/>
          <w:szCs w:val="18"/>
          <w:lang w:eastAsia="zh-CN"/>
        </w:rPr>
        <w:t>研究组工作计划</w:t>
      </w:r>
    </w:p>
    <w:p w14:paraId="5ED7928D" w14:textId="357FC7FA" w:rsidR="00C941B8" w:rsidRDefault="001B3B38" w:rsidP="00B805CC">
      <w:pPr>
        <w:pStyle w:val="Reasons"/>
        <w:jc w:val="center"/>
        <w:rPr>
          <w:lang w:eastAsia="zh-CN"/>
        </w:rPr>
      </w:pPr>
      <w:r w:rsidRPr="001B3B38">
        <w:drawing>
          <wp:inline distT="0" distB="0" distL="0" distR="0" wp14:anchorId="44F7FBE8" wp14:editId="468B0292">
            <wp:extent cx="8892540" cy="5019040"/>
            <wp:effectExtent l="0" t="0" r="3810" b="0"/>
            <wp:docPr id="237904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92540" cy="5019040"/>
                    </a:xfrm>
                    <a:prstGeom prst="rect">
                      <a:avLst/>
                    </a:prstGeom>
                    <a:noFill/>
                    <a:ln>
                      <a:noFill/>
                    </a:ln>
                  </pic:spPr>
                </pic:pic>
              </a:graphicData>
            </a:graphic>
          </wp:inline>
        </w:drawing>
      </w:r>
    </w:p>
    <w:p w14:paraId="091480C2" w14:textId="4AED05D3" w:rsidR="00D83BF5" w:rsidRPr="00C941B8" w:rsidRDefault="00C941B8" w:rsidP="00E97EB7">
      <w:pPr>
        <w:jc w:val="center"/>
      </w:pPr>
      <w:r>
        <w:t>______________</w:t>
      </w:r>
    </w:p>
    <w:sectPr w:rsidR="00D83BF5" w:rsidRPr="00C941B8" w:rsidSect="00E97EB7">
      <w:headerReference w:type="default" r:id="rId24"/>
      <w:pgSz w:w="16840" w:h="11907" w:orient="landscape" w:code="9"/>
      <w:pgMar w:top="1134" w:right="1418"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90AAF" w14:textId="77777777" w:rsidR="007130E0" w:rsidRPr="00590766" w:rsidRDefault="007130E0">
      <w:r w:rsidRPr="00590766">
        <w:separator/>
      </w:r>
    </w:p>
  </w:endnote>
  <w:endnote w:type="continuationSeparator" w:id="0">
    <w:p w14:paraId="0E375C3D" w14:textId="77777777" w:rsidR="007130E0" w:rsidRPr="00590766" w:rsidRDefault="007130E0">
      <w:r w:rsidRPr="005907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D8B7D" w14:textId="77777777" w:rsidR="00E45D05" w:rsidRPr="00590766" w:rsidRDefault="00E45D05">
    <w:pPr>
      <w:framePr w:wrap="around" w:vAnchor="text" w:hAnchor="margin" w:xAlign="right" w:y="1"/>
    </w:pPr>
    <w:r w:rsidRPr="00590766">
      <w:fldChar w:fldCharType="begin"/>
    </w:r>
    <w:r w:rsidRPr="00590766">
      <w:instrText xml:space="preserve">PAGE  </w:instrText>
    </w:r>
    <w:r w:rsidRPr="00590766">
      <w:fldChar w:fldCharType="end"/>
    </w:r>
  </w:p>
  <w:p w14:paraId="632D1CA4" w14:textId="7B382501" w:rsidR="00E45D05" w:rsidRPr="004D2690" w:rsidRDefault="00E45D05">
    <w:pPr>
      <w:ind w:right="360"/>
    </w:pPr>
    <w:r w:rsidRPr="00590766">
      <w:fldChar w:fldCharType="begin"/>
    </w:r>
    <w:r w:rsidRPr="00C02333">
      <w:instrText xml:space="preserve"> FILENAME \p  \* MERGEFORMAT </w:instrText>
    </w:r>
    <w:r w:rsidRPr="00590766">
      <w:fldChar w:fldCharType="separate"/>
    </w:r>
    <w:r w:rsidR="00264508" w:rsidRPr="00C02333">
      <w:t>P:\SUP\Meetings\TDAG\2018-23rd\Documents\C\012E_v7_SG1_with-input-IEE.docx</w:t>
    </w:r>
    <w:r w:rsidRPr="00590766">
      <w:fldChar w:fldCharType="end"/>
    </w:r>
    <w:r w:rsidRPr="00C02333">
      <w:tab/>
    </w:r>
    <w:r w:rsidRPr="00590766">
      <w:fldChar w:fldCharType="begin"/>
    </w:r>
    <w:r w:rsidRPr="00590766">
      <w:instrText xml:space="preserve"> SAVEDATE \@ DD.MM.YY </w:instrText>
    </w:r>
    <w:r w:rsidRPr="00590766">
      <w:fldChar w:fldCharType="separate"/>
    </w:r>
    <w:r w:rsidR="004B25DE">
      <w:rPr>
        <w:noProof/>
      </w:rPr>
      <w:t>11.03.26</w:t>
    </w:r>
    <w:r w:rsidRPr="00590766">
      <w:fldChar w:fldCharType="end"/>
    </w:r>
    <w:r w:rsidRPr="00C02333">
      <w:tab/>
    </w:r>
    <w:r w:rsidRPr="00590766">
      <w:fldChar w:fldCharType="begin"/>
    </w:r>
    <w:r w:rsidRPr="00590766">
      <w:instrText xml:space="preserve"> PRINTDATE \@ DD.MM.YY </w:instrText>
    </w:r>
    <w:r w:rsidRPr="00590766">
      <w:fldChar w:fldCharType="separate"/>
    </w:r>
    <w:r w:rsidR="00264508" w:rsidRPr="00C02333">
      <w:t>24.08.11</w:t>
    </w:r>
    <w:r w:rsidRPr="0059076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C73347" w:rsidRPr="005973C4" w14:paraId="7933F9C6" w14:textId="77777777" w:rsidTr="00C73347">
      <w:tc>
        <w:tcPr>
          <w:tcW w:w="1526" w:type="dxa"/>
          <w:tcBorders>
            <w:top w:val="single" w:sz="4" w:space="0" w:color="000000"/>
          </w:tcBorders>
        </w:tcPr>
        <w:p w14:paraId="16BB06E2" w14:textId="72B17661" w:rsidR="00C73347" w:rsidRPr="005973C4" w:rsidRDefault="00C82061" w:rsidP="00C73347">
          <w:pPr>
            <w:pStyle w:val="FirstFooter"/>
            <w:tabs>
              <w:tab w:val="left" w:pos="1559"/>
              <w:tab w:val="left" w:pos="3828"/>
            </w:tabs>
            <w:rPr>
              <w:sz w:val="18"/>
              <w:szCs w:val="18"/>
            </w:rPr>
          </w:pPr>
          <w:r>
            <w:rPr>
              <w:rFonts w:hint="eastAsia"/>
              <w:sz w:val="18"/>
              <w:szCs w:val="18"/>
              <w:lang w:eastAsia="zh-CN"/>
            </w:rPr>
            <w:t>联系人：</w:t>
          </w:r>
        </w:p>
      </w:tc>
      <w:tc>
        <w:tcPr>
          <w:tcW w:w="2410" w:type="dxa"/>
          <w:tcBorders>
            <w:top w:val="single" w:sz="4" w:space="0" w:color="000000"/>
          </w:tcBorders>
        </w:tcPr>
        <w:p w14:paraId="2003B790" w14:textId="35539AC7" w:rsidR="00C73347" w:rsidRPr="005973C4" w:rsidRDefault="00C82061" w:rsidP="00C73347">
          <w:pPr>
            <w:pStyle w:val="FirstFooter"/>
            <w:tabs>
              <w:tab w:val="left" w:pos="2302"/>
            </w:tabs>
            <w:ind w:left="2302" w:hanging="2302"/>
            <w:rPr>
              <w:sz w:val="18"/>
              <w:szCs w:val="18"/>
            </w:rPr>
          </w:pPr>
          <w:r>
            <w:rPr>
              <w:rFonts w:hint="eastAsia"/>
              <w:sz w:val="18"/>
              <w:szCs w:val="18"/>
              <w:lang w:eastAsia="zh-CN"/>
            </w:rPr>
            <w:t>姓名</w:t>
          </w:r>
          <w:r>
            <w:rPr>
              <w:rFonts w:hint="eastAsia"/>
              <w:sz w:val="18"/>
              <w:szCs w:val="18"/>
              <w:lang w:eastAsia="zh-CN"/>
            </w:rPr>
            <w:t>/</w:t>
          </w:r>
          <w:r>
            <w:rPr>
              <w:rFonts w:hint="eastAsia"/>
              <w:sz w:val="18"/>
              <w:szCs w:val="18"/>
              <w:lang w:eastAsia="zh-CN"/>
            </w:rPr>
            <w:t>组织</w:t>
          </w:r>
          <w:r>
            <w:rPr>
              <w:rFonts w:hint="eastAsia"/>
              <w:sz w:val="18"/>
              <w:szCs w:val="18"/>
              <w:lang w:eastAsia="zh-CN"/>
            </w:rPr>
            <w:t>/</w:t>
          </w:r>
          <w:r>
            <w:rPr>
              <w:rFonts w:hint="eastAsia"/>
              <w:sz w:val="18"/>
              <w:szCs w:val="18"/>
              <w:lang w:eastAsia="zh-CN"/>
            </w:rPr>
            <w:t>实体：</w:t>
          </w:r>
        </w:p>
      </w:tc>
      <w:tc>
        <w:tcPr>
          <w:tcW w:w="5987" w:type="dxa"/>
          <w:tcBorders>
            <w:top w:val="single" w:sz="4" w:space="0" w:color="000000"/>
          </w:tcBorders>
        </w:tcPr>
        <w:p w14:paraId="49A5D046" w14:textId="2D2CCB7B" w:rsidR="00C73347" w:rsidRPr="005973C4" w:rsidRDefault="00C82061" w:rsidP="00C73347">
          <w:pPr>
            <w:pStyle w:val="FirstFooter"/>
            <w:tabs>
              <w:tab w:val="left" w:pos="2302"/>
            </w:tabs>
            <w:ind w:left="2302" w:hanging="2302"/>
            <w:rPr>
              <w:sz w:val="18"/>
              <w:szCs w:val="18"/>
              <w:highlight w:val="yellow"/>
            </w:rPr>
          </w:pPr>
          <w:r>
            <w:rPr>
              <w:rFonts w:hint="eastAsia"/>
              <w:sz w:val="18"/>
              <w:szCs w:val="18"/>
              <w:lang w:eastAsia="zh-CN"/>
            </w:rPr>
            <w:t>ITU-D</w:t>
          </w:r>
          <w:r>
            <w:rPr>
              <w:rFonts w:hint="eastAsia"/>
              <w:sz w:val="18"/>
              <w:szCs w:val="18"/>
              <w:lang w:eastAsia="zh-CN"/>
            </w:rPr>
            <w:t>第</w:t>
          </w:r>
          <w:r>
            <w:rPr>
              <w:rFonts w:hint="eastAsia"/>
              <w:sz w:val="18"/>
              <w:szCs w:val="18"/>
              <w:lang w:eastAsia="zh-CN"/>
            </w:rPr>
            <w:t>1</w:t>
          </w:r>
          <w:r>
            <w:rPr>
              <w:rFonts w:hint="eastAsia"/>
              <w:sz w:val="18"/>
              <w:szCs w:val="18"/>
              <w:lang w:eastAsia="zh-CN"/>
            </w:rPr>
            <w:t>研究组主席</w:t>
          </w:r>
          <w:r w:rsidR="00EC02A9" w:rsidRPr="005973C4">
            <w:rPr>
              <w:sz w:val="18"/>
              <w:szCs w:val="18"/>
            </w:rPr>
            <w:t>Roberto M. Hirayama</w:t>
          </w:r>
          <w:r>
            <w:rPr>
              <w:rFonts w:hint="eastAsia"/>
              <w:sz w:val="18"/>
              <w:szCs w:val="18"/>
              <w:lang w:eastAsia="zh-CN"/>
            </w:rPr>
            <w:t>先生</w:t>
          </w:r>
        </w:p>
      </w:tc>
      <w:bookmarkStart w:id="11" w:name="OrgName"/>
      <w:bookmarkEnd w:id="11"/>
    </w:tr>
    <w:tr w:rsidR="00C73347" w:rsidRPr="005973C4" w14:paraId="4C571710" w14:textId="77777777" w:rsidTr="00C73347">
      <w:tc>
        <w:tcPr>
          <w:tcW w:w="1526" w:type="dxa"/>
        </w:tcPr>
        <w:p w14:paraId="5A0213CB" w14:textId="77777777" w:rsidR="00C73347" w:rsidRPr="004D2690" w:rsidRDefault="00C73347" w:rsidP="00C73347">
          <w:pPr>
            <w:pStyle w:val="FirstFooter"/>
            <w:tabs>
              <w:tab w:val="left" w:pos="1559"/>
              <w:tab w:val="left" w:pos="3828"/>
            </w:tabs>
            <w:rPr>
              <w:sz w:val="18"/>
              <w:szCs w:val="18"/>
            </w:rPr>
          </w:pPr>
        </w:p>
      </w:tc>
      <w:tc>
        <w:tcPr>
          <w:tcW w:w="2410" w:type="dxa"/>
        </w:tcPr>
        <w:p w14:paraId="1CBE3E1F" w14:textId="79B1B1FF" w:rsidR="00C73347" w:rsidRPr="005973C4" w:rsidRDefault="00C82061" w:rsidP="00C73347">
          <w:pPr>
            <w:pStyle w:val="FirstFooter"/>
            <w:tabs>
              <w:tab w:val="left" w:pos="2302"/>
            </w:tabs>
            <w:rPr>
              <w:sz w:val="18"/>
              <w:szCs w:val="18"/>
            </w:rPr>
          </w:pPr>
          <w:r>
            <w:rPr>
              <w:rFonts w:hint="eastAsia"/>
              <w:sz w:val="18"/>
              <w:szCs w:val="18"/>
              <w:lang w:eastAsia="zh-CN"/>
            </w:rPr>
            <w:t>电话号码：</w:t>
          </w:r>
        </w:p>
      </w:tc>
      <w:tc>
        <w:tcPr>
          <w:tcW w:w="5987" w:type="dxa"/>
        </w:tcPr>
        <w:p w14:paraId="4961E9E7" w14:textId="6DFD3210" w:rsidR="00C73347" w:rsidRPr="005973C4" w:rsidRDefault="00C82061" w:rsidP="00C73347">
          <w:pPr>
            <w:pStyle w:val="FirstFooter"/>
            <w:tabs>
              <w:tab w:val="left" w:pos="2302"/>
            </w:tabs>
            <w:rPr>
              <w:sz w:val="18"/>
              <w:szCs w:val="18"/>
              <w:highlight w:val="yellow"/>
            </w:rPr>
          </w:pPr>
          <w:r>
            <w:rPr>
              <w:rFonts w:hint="eastAsia"/>
              <w:sz w:val="18"/>
              <w:szCs w:val="18"/>
              <w:lang w:eastAsia="zh-CN"/>
            </w:rPr>
            <w:t>不适用</w:t>
          </w:r>
        </w:p>
      </w:tc>
      <w:bookmarkStart w:id="12" w:name="PhoneNo"/>
      <w:bookmarkEnd w:id="12"/>
    </w:tr>
    <w:tr w:rsidR="00C73347" w:rsidRPr="005973C4" w14:paraId="3184E70A" w14:textId="77777777" w:rsidTr="00C73347">
      <w:tc>
        <w:tcPr>
          <w:tcW w:w="1526" w:type="dxa"/>
        </w:tcPr>
        <w:p w14:paraId="441C99FA" w14:textId="77777777" w:rsidR="00C73347" w:rsidRPr="004D2690" w:rsidRDefault="00C73347" w:rsidP="00C73347">
          <w:pPr>
            <w:pStyle w:val="FirstFooter"/>
            <w:tabs>
              <w:tab w:val="left" w:pos="1559"/>
              <w:tab w:val="left" w:pos="3828"/>
            </w:tabs>
            <w:rPr>
              <w:sz w:val="18"/>
              <w:szCs w:val="18"/>
            </w:rPr>
          </w:pPr>
        </w:p>
      </w:tc>
      <w:tc>
        <w:tcPr>
          <w:tcW w:w="2410" w:type="dxa"/>
        </w:tcPr>
        <w:p w14:paraId="184BEB82" w14:textId="4F165126" w:rsidR="00C73347" w:rsidRPr="005973C4" w:rsidRDefault="00C82061" w:rsidP="00C73347">
          <w:pPr>
            <w:pStyle w:val="FirstFooter"/>
            <w:tabs>
              <w:tab w:val="left" w:pos="2302"/>
            </w:tabs>
            <w:rPr>
              <w:sz w:val="18"/>
              <w:szCs w:val="18"/>
              <w:lang w:eastAsia="zh-CN"/>
            </w:rPr>
          </w:pPr>
          <w:r>
            <w:rPr>
              <w:rFonts w:hint="eastAsia"/>
              <w:sz w:val="18"/>
              <w:szCs w:val="18"/>
              <w:lang w:eastAsia="zh-CN"/>
            </w:rPr>
            <w:t>电子邮件：</w:t>
          </w:r>
          <w:r w:rsidRPr="005973C4">
            <w:rPr>
              <w:sz w:val="18"/>
              <w:szCs w:val="18"/>
            </w:rPr>
            <w:t xml:space="preserve"> </w:t>
          </w:r>
        </w:p>
      </w:tc>
      <w:tc>
        <w:tcPr>
          <w:tcW w:w="5987" w:type="dxa"/>
        </w:tcPr>
        <w:p w14:paraId="33968BFB" w14:textId="03173941" w:rsidR="00C73347" w:rsidRPr="005973C4" w:rsidRDefault="006D5DB1" w:rsidP="00C73347">
          <w:pPr>
            <w:pStyle w:val="FirstFooter"/>
            <w:tabs>
              <w:tab w:val="left" w:pos="2302"/>
            </w:tabs>
            <w:rPr>
              <w:sz w:val="18"/>
              <w:szCs w:val="18"/>
              <w:highlight w:val="yellow"/>
            </w:rPr>
          </w:pPr>
          <w:hyperlink r:id="rId1" w:history="1">
            <w:r w:rsidRPr="005973C4">
              <w:rPr>
                <w:rStyle w:val="Hyperlink"/>
                <w:sz w:val="18"/>
                <w:szCs w:val="18"/>
              </w:rPr>
              <w:t>hirayama@anatel.gov.br</w:t>
            </w:r>
          </w:hyperlink>
          <w:r w:rsidRPr="005973C4">
            <w:rPr>
              <w:sz w:val="18"/>
              <w:szCs w:val="18"/>
            </w:rPr>
            <w:t xml:space="preserve"> </w:t>
          </w:r>
        </w:p>
      </w:tc>
      <w:bookmarkStart w:id="13" w:name="Email"/>
      <w:bookmarkEnd w:id="13"/>
    </w:tr>
  </w:tbl>
  <w:p w14:paraId="52A02FB7" w14:textId="32D901C9" w:rsidR="00E45D05" w:rsidRPr="004D2690" w:rsidRDefault="00E45D05" w:rsidP="00EC02A9">
    <w:pP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B752E" w14:textId="77777777" w:rsidR="007130E0" w:rsidRPr="00590766" w:rsidRDefault="007130E0">
      <w:r w:rsidRPr="00590766">
        <w:rPr>
          <w:b/>
        </w:rPr>
        <w:t>_______________</w:t>
      </w:r>
    </w:p>
  </w:footnote>
  <w:footnote w:type="continuationSeparator" w:id="0">
    <w:p w14:paraId="38A60FF2" w14:textId="77777777" w:rsidR="007130E0" w:rsidRPr="00590766" w:rsidRDefault="007130E0">
      <w:r w:rsidRPr="00590766">
        <w:continuationSeparator/>
      </w:r>
    </w:p>
  </w:footnote>
  <w:footnote w:id="1">
    <w:p w14:paraId="6940C13E" w14:textId="769A136D" w:rsidR="00603CCA" w:rsidRPr="00FE1951" w:rsidRDefault="00603CCA" w:rsidP="00603CCA">
      <w:pPr>
        <w:pStyle w:val="FootnoteText"/>
        <w:spacing w:before="0"/>
        <w:rPr>
          <w:rFonts w:cstheme="minorHAnsi"/>
          <w:sz w:val="20"/>
          <w:lang w:eastAsia="ko-KR"/>
        </w:rPr>
      </w:pPr>
      <w:r w:rsidRPr="00FE1951">
        <w:rPr>
          <w:rStyle w:val="FootnoteReference"/>
          <w:rFonts w:cstheme="minorHAnsi"/>
          <w:sz w:val="20"/>
        </w:rPr>
        <w:footnoteRef/>
      </w:r>
      <w:r w:rsidRPr="00FE1951">
        <w:rPr>
          <w:rFonts w:cstheme="minorHAnsi"/>
          <w:sz w:val="20"/>
          <w:lang w:eastAsia="zh-CN"/>
        </w:rPr>
        <w:t xml:space="preserve"> </w:t>
      </w:r>
      <w:r w:rsidR="005A13C8" w:rsidRPr="005A13C8">
        <w:rPr>
          <w:rFonts w:cstheme="minorHAnsi" w:hint="eastAsia"/>
          <w:sz w:val="20"/>
          <w:lang w:eastAsia="zh-CN"/>
        </w:rPr>
        <w:t>上一研究期（</w:t>
      </w:r>
      <w:r w:rsidR="005A13C8" w:rsidRPr="005A13C8">
        <w:rPr>
          <w:rFonts w:cstheme="minorHAnsi" w:hint="eastAsia"/>
          <w:sz w:val="20"/>
          <w:lang w:eastAsia="zh-CN"/>
        </w:rPr>
        <w:t>2018-2022</w:t>
      </w:r>
      <w:r w:rsidR="005A13C8" w:rsidRPr="005A13C8">
        <w:rPr>
          <w:rFonts w:cstheme="minorHAnsi" w:hint="eastAsia"/>
          <w:sz w:val="20"/>
          <w:lang w:eastAsia="zh-CN"/>
        </w:rPr>
        <w:t>年）的文稿库和信息</w:t>
      </w:r>
      <w:proofErr w:type="gramStart"/>
      <w:r w:rsidR="005A13C8" w:rsidRPr="005A13C8">
        <w:rPr>
          <w:rFonts w:cstheme="minorHAnsi" w:hint="eastAsia"/>
          <w:sz w:val="20"/>
          <w:lang w:eastAsia="zh-CN"/>
        </w:rPr>
        <w:t>概览</w:t>
      </w:r>
      <w:r w:rsidR="009321A9">
        <w:rPr>
          <w:rFonts w:cstheme="minorHAnsi" w:hint="eastAsia"/>
          <w:sz w:val="20"/>
          <w:lang w:eastAsia="zh-CN"/>
        </w:rPr>
        <w:t>见</w:t>
      </w:r>
      <w:proofErr w:type="gramEnd"/>
      <w:hyperlink r:id="rId1" w:history="1">
        <w:r w:rsidR="009321A9" w:rsidRPr="009321A9">
          <w:rPr>
            <w:rStyle w:val="Hyperlink"/>
            <w:rFonts w:cstheme="minorHAnsi" w:hint="eastAsia"/>
            <w:sz w:val="20"/>
            <w:lang w:eastAsia="zh-CN"/>
          </w:rPr>
          <w:t>此处</w:t>
        </w:r>
      </w:hyperlink>
      <w:r w:rsidR="005A13C8" w:rsidRPr="005A13C8">
        <w:rPr>
          <w:rFonts w:cstheme="minorHAnsi" w:hint="eastAsia"/>
          <w:sz w:val="20"/>
          <w:lang w:eastAsia="zh-CN"/>
        </w:rPr>
        <w:t>。</w:t>
      </w:r>
    </w:p>
  </w:footnote>
  <w:footnote w:id="2">
    <w:p w14:paraId="74425823" w14:textId="77777777" w:rsidR="00603CCA" w:rsidRPr="00FE1951" w:rsidRDefault="00603CCA" w:rsidP="00603CCA">
      <w:pPr>
        <w:pStyle w:val="FootnoteText"/>
        <w:spacing w:before="0"/>
        <w:rPr>
          <w:rFonts w:cstheme="minorHAnsi"/>
          <w:sz w:val="20"/>
        </w:rPr>
      </w:pPr>
      <w:r w:rsidRPr="00FE1951">
        <w:rPr>
          <w:rStyle w:val="FootnoteReference"/>
          <w:rFonts w:cstheme="minorHAnsi"/>
          <w:sz w:val="20"/>
        </w:rPr>
        <w:footnoteRef/>
      </w:r>
      <w:r w:rsidRPr="00FE1951">
        <w:rPr>
          <w:rFonts w:cstheme="minorHAnsi"/>
          <w:sz w:val="20"/>
        </w:rPr>
        <w:t xml:space="preserve"> </w:t>
      </w:r>
      <w:hyperlink r:id="rId2" w:history="1">
        <w:r w:rsidRPr="00FE1951">
          <w:rPr>
            <w:rStyle w:val="Hyperlink"/>
            <w:rFonts w:cstheme="minorHAnsi"/>
            <w:sz w:val="20"/>
          </w:rPr>
          <w:t>https://translate.itu.int/documents</w:t>
        </w:r>
      </w:hyperlink>
      <w:r w:rsidRPr="00FE1951">
        <w:rPr>
          <w:rFonts w:cstheme="minorHAns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C110F" w14:textId="659A67C4" w:rsidR="00A066F1" w:rsidRPr="00C02333" w:rsidRDefault="00D83BF5" w:rsidP="00220634">
    <w:pPr>
      <w:tabs>
        <w:tab w:val="clear" w:pos="1134"/>
        <w:tab w:val="clear" w:pos="1871"/>
        <w:tab w:val="clear" w:pos="2268"/>
        <w:tab w:val="center" w:pos="4820"/>
        <w:tab w:val="right" w:pos="9638"/>
        <w:tab w:val="right" w:pos="14003"/>
      </w:tabs>
      <w:ind w:right="1"/>
      <w:rPr>
        <w:smallCaps/>
        <w:spacing w:val="24"/>
        <w:sz w:val="22"/>
        <w:szCs w:val="22"/>
      </w:rPr>
    </w:pPr>
    <w:r w:rsidRPr="00590766">
      <w:rPr>
        <w:sz w:val="22"/>
        <w:szCs w:val="22"/>
      </w:rPr>
      <w:tab/>
    </w:r>
    <w:r w:rsidR="001E252D" w:rsidRPr="00C02333">
      <w:rPr>
        <w:sz w:val="22"/>
        <w:szCs w:val="22"/>
      </w:rPr>
      <w:t>TDAG</w:t>
    </w:r>
    <w:r w:rsidR="008B61EA" w:rsidRPr="00C02333">
      <w:rPr>
        <w:sz w:val="22"/>
        <w:szCs w:val="22"/>
      </w:rPr>
      <w:t>-</w:t>
    </w:r>
    <w:r w:rsidR="00EC02A9" w:rsidRPr="00C02333">
      <w:rPr>
        <w:sz w:val="22"/>
        <w:szCs w:val="22"/>
      </w:rPr>
      <w:t>26</w:t>
    </w:r>
    <w:r w:rsidRPr="00C02333">
      <w:rPr>
        <w:sz w:val="22"/>
        <w:szCs w:val="22"/>
      </w:rPr>
      <w:t>/</w:t>
    </w:r>
    <w:bookmarkStart w:id="10" w:name="DocNo2"/>
    <w:bookmarkEnd w:id="10"/>
    <w:r w:rsidR="00EC02A9" w:rsidRPr="00C02333">
      <w:rPr>
        <w:sz w:val="22"/>
        <w:szCs w:val="22"/>
      </w:rPr>
      <w:t>5</w:t>
    </w:r>
    <w:r w:rsidRPr="00C02333">
      <w:rPr>
        <w:sz w:val="22"/>
        <w:szCs w:val="22"/>
      </w:rPr>
      <w:t>-</w:t>
    </w:r>
    <w:r w:rsidR="00C82061">
      <w:rPr>
        <w:rFonts w:hint="eastAsia"/>
        <w:sz w:val="22"/>
        <w:szCs w:val="22"/>
        <w:lang w:eastAsia="zh-CN"/>
      </w:rPr>
      <w:t>C</w:t>
    </w:r>
    <w:r w:rsidRPr="00C02333">
      <w:rPr>
        <w:sz w:val="22"/>
        <w:szCs w:val="22"/>
      </w:rPr>
      <w:tab/>
    </w:r>
    <w:r w:rsidR="00C82061">
      <w:rPr>
        <w:rFonts w:hint="eastAsia"/>
        <w:sz w:val="22"/>
        <w:szCs w:val="22"/>
        <w:lang w:eastAsia="zh-CN"/>
      </w:rPr>
      <w:t>第</w:t>
    </w:r>
    <w:r w:rsidRPr="00590766">
      <w:rPr>
        <w:sz w:val="22"/>
        <w:szCs w:val="22"/>
      </w:rPr>
      <w:fldChar w:fldCharType="begin"/>
    </w:r>
    <w:r w:rsidRPr="00C02333">
      <w:rPr>
        <w:sz w:val="22"/>
        <w:szCs w:val="22"/>
      </w:rPr>
      <w:instrText xml:space="preserve"> PAGE </w:instrText>
    </w:r>
    <w:r w:rsidRPr="00590766">
      <w:rPr>
        <w:sz w:val="22"/>
        <w:szCs w:val="22"/>
      </w:rPr>
      <w:fldChar w:fldCharType="separate"/>
    </w:r>
    <w:r w:rsidR="006B1599" w:rsidRPr="00C02333">
      <w:rPr>
        <w:sz w:val="22"/>
        <w:szCs w:val="22"/>
      </w:rPr>
      <w:t>2</w:t>
    </w:r>
    <w:r w:rsidRPr="00590766">
      <w:rPr>
        <w:sz w:val="22"/>
        <w:szCs w:val="22"/>
      </w:rPr>
      <w:fldChar w:fldCharType="end"/>
    </w:r>
    <w:r w:rsidR="00C82061">
      <w:rPr>
        <w:rFonts w:hint="eastAsia"/>
        <w:sz w:val="22"/>
        <w:szCs w:val="22"/>
        <w:lang w:eastAsia="zh-CN"/>
      </w:rPr>
      <w:t>页</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E112A" w14:textId="5C37BEEF" w:rsidR="00220634" w:rsidRPr="004D2690" w:rsidRDefault="00220634" w:rsidP="00361609">
    <w:pPr>
      <w:tabs>
        <w:tab w:val="clear" w:pos="1134"/>
        <w:tab w:val="clear" w:pos="1871"/>
        <w:tab w:val="clear" w:pos="2268"/>
        <w:tab w:val="center" w:pos="6946"/>
        <w:tab w:val="right" w:pos="14003"/>
      </w:tabs>
      <w:ind w:right="1"/>
      <w:rPr>
        <w:smallCaps/>
        <w:spacing w:val="24"/>
        <w:sz w:val="22"/>
        <w:szCs w:val="22"/>
      </w:rPr>
    </w:pPr>
    <w:r w:rsidRPr="00590766">
      <w:rPr>
        <w:sz w:val="22"/>
        <w:szCs w:val="22"/>
      </w:rPr>
      <w:tab/>
    </w:r>
    <w:r w:rsidRPr="00C02333">
      <w:rPr>
        <w:sz w:val="22"/>
        <w:szCs w:val="22"/>
      </w:rPr>
      <w:t>TDAG-</w:t>
    </w:r>
    <w:r w:rsidR="007018EE" w:rsidRPr="00C02333">
      <w:rPr>
        <w:sz w:val="22"/>
        <w:szCs w:val="22"/>
      </w:rPr>
      <w:t>26</w:t>
    </w:r>
    <w:r w:rsidRPr="00C02333">
      <w:rPr>
        <w:sz w:val="22"/>
        <w:szCs w:val="22"/>
      </w:rPr>
      <w:t>/</w:t>
    </w:r>
    <w:r w:rsidR="007018EE" w:rsidRPr="00C02333">
      <w:rPr>
        <w:sz w:val="22"/>
        <w:szCs w:val="22"/>
      </w:rPr>
      <w:t>5</w:t>
    </w:r>
    <w:r w:rsidRPr="00C02333">
      <w:rPr>
        <w:sz w:val="22"/>
        <w:szCs w:val="22"/>
      </w:rPr>
      <w:t>-</w:t>
    </w:r>
    <w:r w:rsidR="00C82061">
      <w:rPr>
        <w:rFonts w:hint="eastAsia"/>
        <w:sz w:val="22"/>
        <w:szCs w:val="22"/>
        <w:lang w:eastAsia="zh-CN"/>
      </w:rPr>
      <w:t>C</w:t>
    </w:r>
    <w:r w:rsidRPr="00C02333">
      <w:rPr>
        <w:sz w:val="22"/>
        <w:szCs w:val="22"/>
      </w:rPr>
      <w:tab/>
    </w:r>
    <w:r w:rsidR="00C82061">
      <w:rPr>
        <w:rFonts w:hint="eastAsia"/>
        <w:sz w:val="22"/>
        <w:szCs w:val="22"/>
        <w:lang w:eastAsia="zh-CN"/>
      </w:rPr>
      <w:t>第</w:t>
    </w:r>
    <w:r w:rsidRPr="00590766">
      <w:rPr>
        <w:sz w:val="22"/>
        <w:szCs w:val="22"/>
      </w:rPr>
      <w:fldChar w:fldCharType="begin"/>
    </w:r>
    <w:r w:rsidRPr="00C02333">
      <w:rPr>
        <w:sz w:val="22"/>
        <w:szCs w:val="22"/>
      </w:rPr>
      <w:instrText xml:space="preserve"> PAGE </w:instrText>
    </w:r>
    <w:r w:rsidRPr="00590766">
      <w:rPr>
        <w:sz w:val="22"/>
        <w:szCs w:val="22"/>
      </w:rPr>
      <w:fldChar w:fldCharType="separate"/>
    </w:r>
    <w:r w:rsidR="006B1599" w:rsidRPr="00C02333">
      <w:rPr>
        <w:sz w:val="22"/>
        <w:szCs w:val="22"/>
      </w:rPr>
      <w:t>6</w:t>
    </w:r>
    <w:r w:rsidRPr="00590766">
      <w:rPr>
        <w:sz w:val="22"/>
        <w:szCs w:val="22"/>
      </w:rPr>
      <w:fldChar w:fldCharType="end"/>
    </w:r>
    <w:r w:rsidR="00C82061">
      <w:rPr>
        <w:rFonts w:hint="eastAsia"/>
        <w:sz w:val="22"/>
        <w:szCs w:val="22"/>
        <w:lang w:eastAsia="zh-CN"/>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4780D6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550B3A"/>
    <w:multiLevelType w:val="hybridMultilevel"/>
    <w:tmpl w:val="AECC4870"/>
    <w:lvl w:ilvl="0" w:tplc="AC745B2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130A1"/>
    <w:multiLevelType w:val="hybridMultilevel"/>
    <w:tmpl w:val="A456110E"/>
    <w:lvl w:ilvl="0" w:tplc="AA003B62">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 w15:restartNumberingAfterBreak="0">
    <w:nsid w:val="0C235FC0"/>
    <w:multiLevelType w:val="multilevel"/>
    <w:tmpl w:val="B38C87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CEA151C"/>
    <w:multiLevelType w:val="hybridMultilevel"/>
    <w:tmpl w:val="BAA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020D0F"/>
    <w:multiLevelType w:val="hybridMultilevel"/>
    <w:tmpl w:val="AF2836E0"/>
    <w:lvl w:ilvl="0" w:tplc="B58898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C768B9"/>
    <w:multiLevelType w:val="multilevel"/>
    <w:tmpl w:val="8382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C9554F"/>
    <w:multiLevelType w:val="hybridMultilevel"/>
    <w:tmpl w:val="062E5F72"/>
    <w:lvl w:ilvl="0" w:tplc="539CDC4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15D7536"/>
    <w:multiLevelType w:val="multilevel"/>
    <w:tmpl w:val="C7B6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AA60C6"/>
    <w:multiLevelType w:val="multilevel"/>
    <w:tmpl w:val="B6B4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01523"/>
    <w:multiLevelType w:val="multilevel"/>
    <w:tmpl w:val="4DCC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B17FA7"/>
    <w:multiLevelType w:val="multilevel"/>
    <w:tmpl w:val="E63AE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764653"/>
    <w:multiLevelType w:val="hybridMultilevel"/>
    <w:tmpl w:val="7462403C"/>
    <w:lvl w:ilvl="0" w:tplc="FFB693E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6" w15:restartNumberingAfterBreak="0">
    <w:nsid w:val="611A6AB5"/>
    <w:multiLevelType w:val="multilevel"/>
    <w:tmpl w:val="31A0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2737B0"/>
    <w:multiLevelType w:val="multilevel"/>
    <w:tmpl w:val="57328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1925955">
    <w:abstractNumId w:val="0"/>
  </w:num>
  <w:num w:numId="2" w16cid:durableId="100566788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375587280">
    <w:abstractNumId w:val="19"/>
  </w:num>
  <w:num w:numId="4" w16cid:durableId="1051921842">
    <w:abstractNumId w:val="4"/>
  </w:num>
  <w:num w:numId="5" w16cid:durableId="219563885">
    <w:abstractNumId w:val="15"/>
  </w:num>
  <w:num w:numId="6" w16cid:durableId="520441012">
    <w:abstractNumId w:val="18"/>
  </w:num>
  <w:num w:numId="7" w16cid:durableId="145168724">
    <w:abstractNumId w:val="5"/>
  </w:num>
  <w:num w:numId="8" w16cid:durableId="1135412224">
    <w:abstractNumId w:val="9"/>
  </w:num>
  <w:num w:numId="9" w16cid:durableId="285550728">
    <w:abstractNumId w:val="6"/>
  </w:num>
  <w:num w:numId="10" w16cid:durableId="513109178">
    <w:abstractNumId w:val="12"/>
  </w:num>
  <w:num w:numId="11" w16cid:durableId="1842088091">
    <w:abstractNumId w:val="17"/>
  </w:num>
  <w:num w:numId="12" w16cid:durableId="525680065">
    <w:abstractNumId w:val="8"/>
  </w:num>
  <w:num w:numId="13" w16cid:durableId="1056389885">
    <w:abstractNumId w:val="13"/>
  </w:num>
  <w:num w:numId="14" w16cid:durableId="2116363100">
    <w:abstractNumId w:val="10"/>
  </w:num>
  <w:num w:numId="15" w16cid:durableId="841508803">
    <w:abstractNumId w:val="14"/>
  </w:num>
  <w:num w:numId="16" w16cid:durableId="1850175007">
    <w:abstractNumId w:val="7"/>
  </w:num>
  <w:num w:numId="17" w16cid:durableId="1797139433">
    <w:abstractNumId w:val="3"/>
  </w:num>
  <w:num w:numId="18" w16cid:durableId="1106467282">
    <w:abstractNumId w:val="2"/>
  </w:num>
  <w:num w:numId="19" w16cid:durableId="1318459565">
    <w:abstractNumId w:val="11"/>
  </w:num>
  <w:num w:numId="20" w16cid:durableId="19123054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intFractionalCharacterWidth/>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1934"/>
    <w:rsid w:val="000041EA"/>
    <w:rsid w:val="000131E2"/>
    <w:rsid w:val="00021067"/>
    <w:rsid w:val="00022A29"/>
    <w:rsid w:val="000300B7"/>
    <w:rsid w:val="000355FD"/>
    <w:rsid w:val="000507F4"/>
    <w:rsid w:val="00051CD2"/>
    <w:rsid w:val="00051E39"/>
    <w:rsid w:val="000617DF"/>
    <w:rsid w:val="0007203B"/>
    <w:rsid w:val="00075C63"/>
    <w:rsid w:val="00077239"/>
    <w:rsid w:val="00080460"/>
    <w:rsid w:val="00080905"/>
    <w:rsid w:val="000822BE"/>
    <w:rsid w:val="00084230"/>
    <w:rsid w:val="00086491"/>
    <w:rsid w:val="00091346"/>
    <w:rsid w:val="00094BC6"/>
    <w:rsid w:val="00097DD0"/>
    <w:rsid w:val="000A152E"/>
    <w:rsid w:val="000A5E10"/>
    <w:rsid w:val="000B61BB"/>
    <w:rsid w:val="000C0E69"/>
    <w:rsid w:val="000D03A5"/>
    <w:rsid w:val="000D4875"/>
    <w:rsid w:val="000D56FA"/>
    <w:rsid w:val="000E23F5"/>
    <w:rsid w:val="000E3C4C"/>
    <w:rsid w:val="000E53FE"/>
    <w:rsid w:val="000F069F"/>
    <w:rsid w:val="000F19E4"/>
    <w:rsid w:val="000F73FF"/>
    <w:rsid w:val="001042E8"/>
    <w:rsid w:val="00106685"/>
    <w:rsid w:val="00111E46"/>
    <w:rsid w:val="00114CF7"/>
    <w:rsid w:val="001152FD"/>
    <w:rsid w:val="00123B68"/>
    <w:rsid w:val="00124D58"/>
    <w:rsid w:val="00126F2E"/>
    <w:rsid w:val="00127C1B"/>
    <w:rsid w:val="00143B1B"/>
    <w:rsid w:val="001445B0"/>
    <w:rsid w:val="00146F6F"/>
    <w:rsid w:val="00147DA1"/>
    <w:rsid w:val="00151042"/>
    <w:rsid w:val="00152957"/>
    <w:rsid w:val="00161062"/>
    <w:rsid w:val="00165B6F"/>
    <w:rsid w:val="00173F51"/>
    <w:rsid w:val="001840CA"/>
    <w:rsid w:val="001851D1"/>
    <w:rsid w:val="00187613"/>
    <w:rsid w:val="00187BD9"/>
    <w:rsid w:val="00190B55"/>
    <w:rsid w:val="00190F5D"/>
    <w:rsid w:val="00194CFB"/>
    <w:rsid w:val="00196003"/>
    <w:rsid w:val="001B2ED3"/>
    <w:rsid w:val="001B3B38"/>
    <w:rsid w:val="001B3BC0"/>
    <w:rsid w:val="001B6056"/>
    <w:rsid w:val="001B7EA3"/>
    <w:rsid w:val="001C248A"/>
    <w:rsid w:val="001C3B5F"/>
    <w:rsid w:val="001D058F"/>
    <w:rsid w:val="001D268F"/>
    <w:rsid w:val="001E06E5"/>
    <w:rsid w:val="001E252D"/>
    <w:rsid w:val="001F0B18"/>
    <w:rsid w:val="002009EA"/>
    <w:rsid w:val="00202CA0"/>
    <w:rsid w:val="002070A5"/>
    <w:rsid w:val="0021523E"/>
    <w:rsid w:val="002154A6"/>
    <w:rsid w:val="0021615C"/>
    <w:rsid w:val="002162CD"/>
    <w:rsid w:val="00220634"/>
    <w:rsid w:val="00222187"/>
    <w:rsid w:val="00222AB2"/>
    <w:rsid w:val="002255B3"/>
    <w:rsid w:val="00230B26"/>
    <w:rsid w:val="002353E0"/>
    <w:rsid w:val="00236E8A"/>
    <w:rsid w:val="002420D0"/>
    <w:rsid w:val="002557DF"/>
    <w:rsid w:val="00264508"/>
    <w:rsid w:val="00265727"/>
    <w:rsid w:val="00271316"/>
    <w:rsid w:val="00273301"/>
    <w:rsid w:val="00286DEA"/>
    <w:rsid w:val="0029073E"/>
    <w:rsid w:val="00296313"/>
    <w:rsid w:val="002B2143"/>
    <w:rsid w:val="002B3C84"/>
    <w:rsid w:val="002B4429"/>
    <w:rsid w:val="002B58EC"/>
    <w:rsid w:val="002B6477"/>
    <w:rsid w:val="002B679A"/>
    <w:rsid w:val="002C1410"/>
    <w:rsid w:val="002D3CFC"/>
    <w:rsid w:val="002D58BE"/>
    <w:rsid w:val="002E488E"/>
    <w:rsid w:val="002E5D77"/>
    <w:rsid w:val="002E7E63"/>
    <w:rsid w:val="003013EE"/>
    <w:rsid w:val="00303F02"/>
    <w:rsid w:val="00316A1F"/>
    <w:rsid w:val="00327094"/>
    <w:rsid w:val="0033081E"/>
    <w:rsid w:val="0033135B"/>
    <w:rsid w:val="003363FB"/>
    <w:rsid w:val="00344854"/>
    <w:rsid w:val="00345DBB"/>
    <w:rsid w:val="00346504"/>
    <w:rsid w:val="00352649"/>
    <w:rsid w:val="00352CFC"/>
    <w:rsid w:val="00361609"/>
    <w:rsid w:val="00363A25"/>
    <w:rsid w:val="00365C5A"/>
    <w:rsid w:val="00377711"/>
    <w:rsid w:val="00377BD3"/>
    <w:rsid w:val="00384088"/>
    <w:rsid w:val="0038489B"/>
    <w:rsid w:val="0039169B"/>
    <w:rsid w:val="00392654"/>
    <w:rsid w:val="00396814"/>
    <w:rsid w:val="00396A17"/>
    <w:rsid w:val="003A7F8C"/>
    <w:rsid w:val="003B1180"/>
    <w:rsid w:val="003B238D"/>
    <w:rsid w:val="003B532E"/>
    <w:rsid w:val="003B6F14"/>
    <w:rsid w:val="003C29FE"/>
    <w:rsid w:val="003D0F8B"/>
    <w:rsid w:val="003D47E0"/>
    <w:rsid w:val="003D66D1"/>
    <w:rsid w:val="003D67EE"/>
    <w:rsid w:val="003E0A9B"/>
    <w:rsid w:val="003E1038"/>
    <w:rsid w:val="003E5C45"/>
    <w:rsid w:val="003F5FA1"/>
    <w:rsid w:val="003F66D3"/>
    <w:rsid w:val="00404CEE"/>
    <w:rsid w:val="004053AA"/>
    <w:rsid w:val="00406C3D"/>
    <w:rsid w:val="004131D4"/>
    <w:rsid w:val="0041348E"/>
    <w:rsid w:val="0044218A"/>
    <w:rsid w:val="00447308"/>
    <w:rsid w:val="00455206"/>
    <w:rsid w:val="00457245"/>
    <w:rsid w:val="00462CB2"/>
    <w:rsid w:val="0046393B"/>
    <w:rsid w:val="00470B62"/>
    <w:rsid w:val="00471287"/>
    <w:rsid w:val="004726C1"/>
    <w:rsid w:val="00475E46"/>
    <w:rsid w:val="004765FF"/>
    <w:rsid w:val="00483880"/>
    <w:rsid w:val="00487D26"/>
    <w:rsid w:val="004911AB"/>
    <w:rsid w:val="00492075"/>
    <w:rsid w:val="004969AD"/>
    <w:rsid w:val="004A2FDD"/>
    <w:rsid w:val="004B13CB"/>
    <w:rsid w:val="004B25DE"/>
    <w:rsid w:val="004B4FDF"/>
    <w:rsid w:val="004B6578"/>
    <w:rsid w:val="004B7EC6"/>
    <w:rsid w:val="004C3355"/>
    <w:rsid w:val="004C6BEB"/>
    <w:rsid w:val="004D2690"/>
    <w:rsid w:val="004D4246"/>
    <w:rsid w:val="004D5D5C"/>
    <w:rsid w:val="004D7763"/>
    <w:rsid w:val="004E2F10"/>
    <w:rsid w:val="004E3F8C"/>
    <w:rsid w:val="0050139F"/>
    <w:rsid w:val="00503263"/>
    <w:rsid w:val="005071D4"/>
    <w:rsid w:val="005131F4"/>
    <w:rsid w:val="00521223"/>
    <w:rsid w:val="005212A8"/>
    <w:rsid w:val="00522869"/>
    <w:rsid w:val="00523D3E"/>
    <w:rsid w:val="00524DF1"/>
    <w:rsid w:val="00526C8D"/>
    <w:rsid w:val="00530727"/>
    <w:rsid w:val="00536266"/>
    <w:rsid w:val="00536513"/>
    <w:rsid w:val="00536E71"/>
    <w:rsid w:val="005373B7"/>
    <w:rsid w:val="0054450F"/>
    <w:rsid w:val="00547E4C"/>
    <w:rsid w:val="00550F8E"/>
    <w:rsid w:val="0055140B"/>
    <w:rsid w:val="0055318D"/>
    <w:rsid w:val="00554080"/>
    <w:rsid w:val="00554C4F"/>
    <w:rsid w:val="00561D72"/>
    <w:rsid w:val="00570403"/>
    <w:rsid w:val="00590766"/>
    <w:rsid w:val="0059206F"/>
    <w:rsid w:val="00593B87"/>
    <w:rsid w:val="005964AB"/>
    <w:rsid w:val="005973C4"/>
    <w:rsid w:val="005A13C8"/>
    <w:rsid w:val="005A2933"/>
    <w:rsid w:val="005B44F5"/>
    <w:rsid w:val="005B5A3D"/>
    <w:rsid w:val="005C099A"/>
    <w:rsid w:val="005C1E09"/>
    <w:rsid w:val="005C31A5"/>
    <w:rsid w:val="005C4234"/>
    <w:rsid w:val="005C7123"/>
    <w:rsid w:val="005D5E9B"/>
    <w:rsid w:val="005E10C9"/>
    <w:rsid w:val="005E5501"/>
    <w:rsid w:val="005E5E0D"/>
    <w:rsid w:val="005E61DD"/>
    <w:rsid w:val="005E6321"/>
    <w:rsid w:val="006023DF"/>
    <w:rsid w:val="00603CCA"/>
    <w:rsid w:val="006071CA"/>
    <w:rsid w:val="006252DB"/>
    <w:rsid w:val="006258BB"/>
    <w:rsid w:val="00630624"/>
    <w:rsid w:val="00631A26"/>
    <w:rsid w:val="00640D18"/>
    <w:rsid w:val="0064322F"/>
    <w:rsid w:val="006463EE"/>
    <w:rsid w:val="0064654F"/>
    <w:rsid w:val="00655057"/>
    <w:rsid w:val="00657DE0"/>
    <w:rsid w:val="0066220F"/>
    <w:rsid w:val="0067199F"/>
    <w:rsid w:val="00677048"/>
    <w:rsid w:val="0068342D"/>
    <w:rsid w:val="00685313"/>
    <w:rsid w:val="00690A6F"/>
    <w:rsid w:val="006A5998"/>
    <w:rsid w:val="006A6E9B"/>
    <w:rsid w:val="006B1599"/>
    <w:rsid w:val="006B6E16"/>
    <w:rsid w:val="006B7888"/>
    <w:rsid w:val="006B7C2A"/>
    <w:rsid w:val="006C23BB"/>
    <w:rsid w:val="006C23DA"/>
    <w:rsid w:val="006D23A1"/>
    <w:rsid w:val="006D2B28"/>
    <w:rsid w:val="006D2C33"/>
    <w:rsid w:val="006D5DB1"/>
    <w:rsid w:val="006E0083"/>
    <w:rsid w:val="006E0AB0"/>
    <w:rsid w:val="006E3D45"/>
    <w:rsid w:val="006E687E"/>
    <w:rsid w:val="006E6CD0"/>
    <w:rsid w:val="006F77FA"/>
    <w:rsid w:val="007018EE"/>
    <w:rsid w:val="00705D50"/>
    <w:rsid w:val="007121C0"/>
    <w:rsid w:val="007130E0"/>
    <w:rsid w:val="00713945"/>
    <w:rsid w:val="0071412E"/>
    <w:rsid w:val="007148AE"/>
    <w:rsid w:val="007149F9"/>
    <w:rsid w:val="00723999"/>
    <w:rsid w:val="00733A30"/>
    <w:rsid w:val="00745AEE"/>
    <w:rsid w:val="007471A9"/>
    <w:rsid w:val="007479EA"/>
    <w:rsid w:val="00750F10"/>
    <w:rsid w:val="00752340"/>
    <w:rsid w:val="007538A1"/>
    <w:rsid w:val="00753F76"/>
    <w:rsid w:val="00754E5A"/>
    <w:rsid w:val="0077269B"/>
    <w:rsid w:val="007742CA"/>
    <w:rsid w:val="0078016B"/>
    <w:rsid w:val="00797FE5"/>
    <w:rsid w:val="007A5D72"/>
    <w:rsid w:val="007B2688"/>
    <w:rsid w:val="007B4578"/>
    <w:rsid w:val="007B6F60"/>
    <w:rsid w:val="007C01F0"/>
    <w:rsid w:val="007D06F0"/>
    <w:rsid w:val="007D1AC5"/>
    <w:rsid w:val="007D2BD0"/>
    <w:rsid w:val="007D45E3"/>
    <w:rsid w:val="007D5320"/>
    <w:rsid w:val="007D6EFF"/>
    <w:rsid w:val="007F1339"/>
    <w:rsid w:val="007F1553"/>
    <w:rsid w:val="007F735C"/>
    <w:rsid w:val="007F7DB7"/>
    <w:rsid w:val="00800972"/>
    <w:rsid w:val="00804475"/>
    <w:rsid w:val="008054B1"/>
    <w:rsid w:val="00811633"/>
    <w:rsid w:val="00820F72"/>
    <w:rsid w:val="00821CEF"/>
    <w:rsid w:val="00832828"/>
    <w:rsid w:val="00832B55"/>
    <w:rsid w:val="008334AF"/>
    <w:rsid w:val="00836103"/>
    <w:rsid w:val="0083645A"/>
    <w:rsid w:val="00840B0F"/>
    <w:rsid w:val="0084543E"/>
    <w:rsid w:val="00845B8D"/>
    <w:rsid w:val="00851861"/>
    <w:rsid w:val="00851C7A"/>
    <w:rsid w:val="008577CD"/>
    <w:rsid w:val="00863578"/>
    <w:rsid w:val="00866D99"/>
    <w:rsid w:val="00870B78"/>
    <w:rsid w:val="008711AE"/>
    <w:rsid w:val="00871778"/>
    <w:rsid w:val="00872FC8"/>
    <w:rsid w:val="00873A84"/>
    <w:rsid w:val="008801D3"/>
    <w:rsid w:val="008845D0"/>
    <w:rsid w:val="008860B4"/>
    <w:rsid w:val="0089126A"/>
    <w:rsid w:val="00893BF9"/>
    <w:rsid w:val="008A3933"/>
    <w:rsid w:val="008B43F2"/>
    <w:rsid w:val="008B61EA"/>
    <w:rsid w:val="008B6CFF"/>
    <w:rsid w:val="008C1538"/>
    <w:rsid w:val="008C2CB7"/>
    <w:rsid w:val="008D63D3"/>
    <w:rsid w:val="008D7366"/>
    <w:rsid w:val="008E33DA"/>
    <w:rsid w:val="008F1EB2"/>
    <w:rsid w:val="008F422A"/>
    <w:rsid w:val="009006A0"/>
    <w:rsid w:val="0090077A"/>
    <w:rsid w:val="009024FD"/>
    <w:rsid w:val="00905BB9"/>
    <w:rsid w:val="00910B26"/>
    <w:rsid w:val="00910DC4"/>
    <w:rsid w:val="00921194"/>
    <w:rsid w:val="00922320"/>
    <w:rsid w:val="009248AC"/>
    <w:rsid w:val="009274B4"/>
    <w:rsid w:val="009321A9"/>
    <w:rsid w:val="00934EA2"/>
    <w:rsid w:val="00937B0F"/>
    <w:rsid w:val="00942172"/>
    <w:rsid w:val="00942CC5"/>
    <w:rsid w:val="00944A5C"/>
    <w:rsid w:val="0094616C"/>
    <w:rsid w:val="00950614"/>
    <w:rsid w:val="0095281D"/>
    <w:rsid w:val="00952A66"/>
    <w:rsid w:val="009540E3"/>
    <w:rsid w:val="00956F53"/>
    <w:rsid w:val="00960C26"/>
    <w:rsid w:val="0097131B"/>
    <w:rsid w:val="009719B5"/>
    <w:rsid w:val="009771CC"/>
    <w:rsid w:val="009854D9"/>
    <w:rsid w:val="00985C7A"/>
    <w:rsid w:val="00990627"/>
    <w:rsid w:val="00991F8F"/>
    <w:rsid w:val="00993563"/>
    <w:rsid w:val="00996CBC"/>
    <w:rsid w:val="009B3456"/>
    <w:rsid w:val="009B5654"/>
    <w:rsid w:val="009B75FF"/>
    <w:rsid w:val="009C1570"/>
    <w:rsid w:val="009C56E5"/>
    <w:rsid w:val="009D2B1D"/>
    <w:rsid w:val="009D5DCE"/>
    <w:rsid w:val="009E5FC8"/>
    <w:rsid w:val="009E687A"/>
    <w:rsid w:val="009F2ABC"/>
    <w:rsid w:val="00A03C5C"/>
    <w:rsid w:val="00A066F1"/>
    <w:rsid w:val="00A13645"/>
    <w:rsid w:val="00A141AF"/>
    <w:rsid w:val="00A16D29"/>
    <w:rsid w:val="00A20E5E"/>
    <w:rsid w:val="00A258AF"/>
    <w:rsid w:val="00A261E6"/>
    <w:rsid w:val="00A3006C"/>
    <w:rsid w:val="00A30305"/>
    <w:rsid w:val="00A31093"/>
    <w:rsid w:val="00A31D2D"/>
    <w:rsid w:val="00A32A29"/>
    <w:rsid w:val="00A37192"/>
    <w:rsid w:val="00A4600A"/>
    <w:rsid w:val="00A529AE"/>
    <w:rsid w:val="00A538A6"/>
    <w:rsid w:val="00A542DC"/>
    <w:rsid w:val="00A54C25"/>
    <w:rsid w:val="00A57ADE"/>
    <w:rsid w:val="00A6634C"/>
    <w:rsid w:val="00A708D8"/>
    <w:rsid w:val="00A710E7"/>
    <w:rsid w:val="00A7372E"/>
    <w:rsid w:val="00A83FF7"/>
    <w:rsid w:val="00A90F14"/>
    <w:rsid w:val="00A91C0D"/>
    <w:rsid w:val="00A92760"/>
    <w:rsid w:val="00A93B85"/>
    <w:rsid w:val="00A93C05"/>
    <w:rsid w:val="00AA0B18"/>
    <w:rsid w:val="00AA0BCF"/>
    <w:rsid w:val="00AA3762"/>
    <w:rsid w:val="00AA666F"/>
    <w:rsid w:val="00AA6F31"/>
    <w:rsid w:val="00AB4927"/>
    <w:rsid w:val="00AC034F"/>
    <w:rsid w:val="00AE143A"/>
    <w:rsid w:val="00AF2022"/>
    <w:rsid w:val="00B004E5"/>
    <w:rsid w:val="00B01046"/>
    <w:rsid w:val="00B15F9D"/>
    <w:rsid w:val="00B2193F"/>
    <w:rsid w:val="00B22919"/>
    <w:rsid w:val="00B30B34"/>
    <w:rsid w:val="00B34936"/>
    <w:rsid w:val="00B35A1C"/>
    <w:rsid w:val="00B37810"/>
    <w:rsid w:val="00B3788A"/>
    <w:rsid w:val="00B41367"/>
    <w:rsid w:val="00B441B1"/>
    <w:rsid w:val="00B44882"/>
    <w:rsid w:val="00B47C7A"/>
    <w:rsid w:val="00B52DB2"/>
    <w:rsid w:val="00B53501"/>
    <w:rsid w:val="00B548AC"/>
    <w:rsid w:val="00B62F9C"/>
    <w:rsid w:val="00B639E9"/>
    <w:rsid w:val="00B73D57"/>
    <w:rsid w:val="00B73E7B"/>
    <w:rsid w:val="00B805CC"/>
    <w:rsid w:val="00B817CD"/>
    <w:rsid w:val="00B87150"/>
    <w:rsid w:val="00B911B2"/>
    <w:rsid w:val="00B951D0"/>
    <w:rsid w:val="00B95DA2"/>
    <w:rsid w:val="00BA3E78"/>
    <w:rsid w:val="00BA3F46"/>
    <w:rsid w:val="00BA665B"/>
    <w:rsid w:val="00BB1F53"/>
    <w:rsid w:val="00BB29C8"/>
    <w:rsid w:val="00BB3A95"/>
    <w:rsid w:val="00BC00FB"/>
    <w:rsid w:val="00BC0382"/>
    <w:rsid w:val="00BC7244"/>
    <w:rsid w:val="00BD2011"/>
    <w:rsid w:val="00BD239D"/>
    <w:rsid w:val="00BD371E"/>
    <w:rsid w:val="00BD4621"/>
    <w:rsid w:val="00BD62C6"/>
    <w:rsid w:val="00BD63AB"/>
    <w:rsid w:val="00BE64FD"/>
    <w:rsid w:val="00BF1577"/>
    <w:rsid w:val="00C0018F"/>
    <w:rsid w:val="00C02333"/>
    <w:rsid w:val="00C024E6"/>
    <w:rsid w:val="00C031BD"/>
    <w:rsid w:val="00C07D2B"/>
    <w:rsid w:val="00C20466"/>
    <w:rsid w:val="00C214ED"/>
    <w:rsid w:val="00C234E6"/>
    <w:rsid w:val="00C324A8"/>
    <w:rsid w:val="00C44005"/>
    <w:rsid w:val="00C449B3"/>
    <w:rsid w:val="00C5446F"/>
    <w:rsid w:val="00C54517"/>
    <w:rsid w:val="00C64CD8"/>
    <w:rsid w:val="00C659A8"/>
    <w:rsid w:val="00C6656B"/>
    <w:rsid w:val="00C73347"/>
    <w:rsid w:val="00C734B8"/>
    <w:rsid w:val="00C82061"/>
    <w:rsid w:val="00C85619"/>
    <w:rsid w:val="00C941B8"/>
    <w:rsid w:val="00C96A4B"/>
    <w:rsid w:val="00C97C68"/>
    <w:rsid w:val="00CA1A47"/>
    <w:rsid w:val="00CA4E5B"/>
    <w:rsid w:val="00CA68D9"/>
    <w:rsid w:val="00CB174C"/>
    <w:rsid w:val="00CC247A"/>
    <w:rsid w:val="00CD0298"/>
    <w:rsid w:val="00CD275E"/>
    <w:rsid w:val="00CE3AD7"/>
    <w:rsid w:val="00CE5E47"/>
    <w:rsid w:val="00CF020F"/>
    <w:rsid w:val="00CF160A"/>
    <w:rsid w:val="00CF1B44"/>
    <w:rsid w:val="00CF1F80"/>
    <w:rsid w:val="00CF2B5B"/>
    <w:rsid w:val="00CF38D8"/>
    <w:rsid w:val="00D036AD"/>
    <w:rsid w:val="00D0586B"/>
    <w:rsid w:val="00D14596"/>
    <w:rsid w:val="00D14CE0"/>
    <w:rsid w:val="00D229E7"/>
    <w:rsid w:val="00D25368"/>
    <w:rsid w:val="00D305FC"/>
    <w:rsid w:val="00D36333"/>
    <w:rsid w:val="00D37FD3"/>
    <w:rsid w:val="00D402E9"/>
    <w:rsid w:val="00D458E8"/>
    <w:rsid w:val="00D461BA"/>
    <w:rsid w:val="00D5651D"/>
    <w:rsid w:val="00D7420F"/>
    <w:rsid w:val="00D74898"/>
    <w:rsid w:val="00D801ED"/>
    <w:rsid w:val="00D8260D"/>
    <w:rsid w:val="00D83BF5"/>
    <w:rsid w:val="00D84762"/>
    <w:rsid w:val="00D925C2"/>
    <w:rsid w:val="00D936BC"/>
    <w:rsid w:val="00D96088"/>
    <w:rsid w:val="00D9621A"/>
    <w:rsid w:val="00D96530"/>
    <w:rsid w:val="00D96B4B"/>
    <w:rsid w:val="00DA1479"/>
    <w:rsid w:val="00DA2345"/>
    <w:rsid w:val="00DA3AC4"/>
    <w:rsid w:val="00DA3E78"/>
    <w:rsid w:val="00DA453A"/>
    <w:rsid w:val="00DA4EA1"/>
    <w:rsid w:val="00DA7078"/>
    <w:rsid w:val="00DB0EEC"/>
    <w:rsid w:val="00DB441D"/>
    <w:rsid w:val="00DB677F"/>
    <w:rsid w:val="00DC0CB4"/>
    <w:rsid w:val="00DC40EB"/>
    <w:rsid w:val="00DC6AEB"/>
    <w:rsid w:val="00DC7D20"/>
    <w:rsid w:val="00DD08B4"/>
    <w:rsid w:val="00DD2CBF"/>
    <w:rsid w:val="00DD44AF"/>
    <w:rsid w:val="00DE2AC3"/>
    <w:rsid w:val="00DE434C"/>
    <w:rsid w:val="00DE5692"/>
    <w:rsid w:val="00DF0BB6"/>
    <w:rsid w:val="00DF56EF"/>
    <w:rsid w:val="00DF68B3"/>
    <w:rsid w:val="00DF6F8E"/>
    <w:rsid w:val="00E0333D"/>
    <w:rsid w:val="00E03C94"/>
    <w:rsid w:val="00E0471F"/>
    <w:rsid w:val="00E07105"/>
    <w:rsid w:val="00E13984"/>
    <w:rsid w:val="00E2017E"/>
    <w:rsid w:val="00E2339E"/>
    <w:rsid w:val="00E25140"/>
    <w:rsid w:val="00E258AE"/>
    <w:rsid w:val="00E26226"/>
    <w:rsid w:val="00E4165C"/>
    <w:rsid w:val="00E421D6"/>
    <w:rsid w:val="00E422DD"/>
    <w:rsid w:val="00E433F0"/>
    <w:rsid w:val="00E45497"/>
    <w:rsid w:val="00E45D05"/>
    <w:rsid w:val="00E4764D"/>
    <w:rsid w:val="00E53AEE"/>
    <w:rsid w:val="00E55816"/>
    <w:rsid w:val="00E55AEF"/>
    <w:rsid w:val="00E579D6"/>
    <w:rsid w:val="00E64B4B"/>
    <w:rsid w:val="00E672E6"/>
    <w:rsid w:val="00E742ED"/>
    <w:rsid w:val="00E763A9"/>
    <w:rsid w:val="00E80885"/>
    <w:rsid w:val="00E81B53"/>
    <w:rsid w:val="00E822D9"/>
    <w:rsid w:val="00E86772"/>
    <w:rsid w:val="00E94833"/>
    <w:rsid w:val="00E95648"/>
    <w:rsid w:val="00E96A9B"/>
    <w:rsid w:val="00E976C1"/>
    <w:rsid w:val="00E97EB7"/>
    <w:rsid w:val="00EA12E5"/>
    <w:rsid w:val="00EB344C"/>
    <w:rsid w:val="00EB4C45"/>
    <w:rsid w:val="00EC02A9"/>
    <w:rsid w:val="00EC0817"/>
    <w:rsid w:val="00EC0FC2"/>
    <w:rsid w:val="00EC147C"/>
    <w:rsid w:val="00ED5775"/>
    <w:rsid w:val="00ED7D3C"/>
    <w:rsid w:val="00F02766"/>
    <w:rsid w:val="00F04067"/>
    <w:rsid w:val="00F05BD4"/>
    <w:rsid w:val="00F116F5"/>
    <w:rsid w:val="00F11A98"/>
    <w:rsid w:val="00F15FE2"/>
    <w:rsid w:val="00F16970"/>
    <w:rsid w:val="00F17B29"/>
    <w:rsid w:val="00F21A1D"/>
    <w:rsid w:val="00F23577"/>
    <w:rsid w:val="00F25990"/>
    <w:rsid w:val="00F35EB8"/>
    <w:rsid w:val="00F36C4D"/>
    <w:rsid w:val="00F514C4"/>
    <w:rsid w:val="00F53576"/>
    <w:rsid w:val="00F55268"/>
    <w:rsid w:val="00F5611C"/>
    <w:rsid w:val="00F64DBC"/>
    <w:rsid w:val="00F65C19"/>
    <w:rsid w:val="00F66029"/>
    <w:rsid w:val="00F666F9"/>
    <w:rsid w:val="00F70A10"/>
    <w:rsid w:val="00F7338B"/>
    <w:rsid w:val="00F8001D"/>
    <w:rsid w:val="00F81D39"/>
    <w:rsid w:val="00F8476E"/>
    <w:rsid w:val="00F94FEF"/>
    <w:rsid w:val="00F969A3"/>
    <w:rsid w:val="00F96CEE"/>
    <w:rsid w:val="00F97BCB"/>
    <w:rsid w:val="00FB152D"/>
    <w:rsid w:val="00FB5E9D"/>
    <w:rsid w:val="00FC0703"/>
    <w:rsid w:val="00FC5FA9"/>
    <w:rsid w:val="00FC71B6"/>
    <w:rsid w:val="00FD2546"/>
    <w:rsid w:val="00FD6FE2"/>
    <w:rsid w:val="00FD758B"/>
    <w:rsid w:val="00FD772E"/>
    <w:rsid w:val="00FE0A63"/>
    <w:rsid w:val="00FE0B64"/>
    <w:rsid w:val="00FE1951"/>
    <w:rsid w:val="00FE3926"/>
    <w:rsid w:val="00FE78C7"/>
    <w:rsid w:val="00FF1423"/>
    <w:rsid w:val="00FF2DA6"/>
    <w:rsid w:val="00FF43AC"/>
    <w:rsid w:val="04A8D008"/>
    <w:rsid w:val="055993C4"/>
    <w:rsid w:val="07EEAC50"/>
    <w:rsid w:val="08017EED"/>
    <w:rsid w:val="094490A6"/>
    <w:rsid w:val="0C089D0C"/>
    <w:rsid w:val="10111F44"/>
    <w:rsid w:val="11871A40"/>
    <w:rsid w:val="15AE6D17"/>
    <w:rsid w:val="15BD81B1"/>
    <w:rsid w:val="1A5A657B"/>
    <w:rsid w:val="1BA04D93"/>
    <w:rsid w:val="1BD07CF3"/>
    <w:rsid w:val="1C6F7FB9"/>
    <w:rsid w:val="1EBE462B"/>
    <w:rsid w:val="20ABD893"/>
    <w:rsid w:val="212D80B7"/>
    <w:rsid w:val="23FD7DB7"/>
    <w:rsid w:val="27ADB372"/>
    <w:rsid w:val="27C72221"/>
    <w:rsid w:val="2FC6AF09"/>
    <w:rsid w:val="314C2E23"/>
    <w:rsid w:val="3168881A"/>
    <w:rsid w:val="361B90B3"/>
    <w:rsid w:val="37279A9A"/>
    <w:rsid w:val="38101774"/>
    <w:rsid w:val="3A84BF6C"/>
    <w:rsid w:val="3D08685F"/>
    <w:rsid w:val="3F35B3E0"/>
    <w:rsid w:val="411177AE"/>
    <w:rsid w:val="420C42D0"/>
    <w:rsid w:val="4267217A"/>
    <w:rsid w:val="44E2517A"/>
    <w:rsid w:val="47EF0F88"/>
    <w:rsid w:val="4A822C57"/>
    <w:rsid w:val="4C24BCFF"/>
    <w:rsid w:val="5486ED9C"/>
    <w:rsid w:val="5C84FEF2"/>
    <w:rsid w:val="5D0F44AA"/>
    <w:rsid w:val="5F62AB6B"/>
    <w:rsid w:val="615C5698"/>
    <w:rsid w:val="63BDA8DA"/>
    <w:rsid w:val="65FE3476"/>
    <w:rsid w:val="66C886AB"/>
    <w:rsid w:val="68C74DB2"/>
    <w:rsid w:val="69FE8C72"/>
    <w:rsid w:val="6F14C615"/>
    <w:rsid w:val="7028F33B"/>
    <w:rsid w:val="72433199"/>
    <w:rsid w:val="72D4C27B"/>
    <w:rsid w:val="731BABC0"/>
    <w:rsid w:val="772BECFD"/>
    <w:rsid w:val="7B739C18"/>
    <w:rsid w:val="7D42B9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851D47"/>
  <w15:docId w15:val="{3311AB47-1B87-41F2-BA6C-69C1115CE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pPr>
      <w:keepNext/>
      <w:keepLines/>
      <w:spacing w:before="280"/>
      <w:ind w:left="1134" w:hanging="1134"/>
      <w:outlineLvl w:val="0"/>
    </w:pPr>
    <w:rPr>
      <w:b/>
      <w:sz w:val="28"/>
    </w:rPr>
  </w:style>
  <w:style w:type="paragraph" w:styleId="Heading2">
    <w:name w:val="heading 2"/>
    <w:basedOn w:val="Heading1"/>
    <w:next w:val="Normal"/>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ACMA Footnote Text,ALTS FOOTNOTE,Footnote Text Char1,Footnote Text Char Char1,Footnote Text Char4 Char Char,Footnote Text Char1 Char1 Char1 Char,Footnote Text Char Char1 Char1 Char Char,Footnote Text Char1 Char1 Char1 Char Char Char1,DNV-"/>
    <w:basedOn w:val="Normal"/>
    <w:link w:val="FootnoteTextChar"/>
    <w:qFormat/>
    <w:rsid w:val="00745AEE"/>
    <w:pPr>
      <w:keepLines/>
      <w:tabs>
        <w:tab w:val="left" w:pos="255"/>
      </w:tabs>
    </w:pPr>
  </w:style>
  <w:style w:type="character" w:customStyle="1" w:styleId="FootnoteTextChar">
    <w:name w:val="Footnote Text Char"/>
    <w:aliases w:val="ACMA Footnote Text Char,ALTS FOOTNOTE Char,Footnote Text Char1 Char,Footnote Text Char Char1 Char,Footnote Text Char4 Char Char Char,Footnote Text Char1 Char1 Char1 Char Char,Footnote Text Char Char1 Char1 Char Char Char,DNV-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qFormat/>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超??级链Ú,fL????,fL?级,超??级链,超?级链ïÈ,õ±?级链,õ±链ïÈ1,õ±???,超?级链Ú,’´?级链,’´????,’´??级链Ú,’´??级"/>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uiPriority w:val="59"/>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link w:val="ListParagraph"/>
    <w:uiPriority w:val="34"/>
    <w:rsid w:val="00C73347"/>
    <w:rPr>
      <w:rFonts w:asciiTheme="minorHAnsi" w:hAnsiTheme="minorHAnsi"/>
      <w:sz w:val="24"/>
      <w:lang w:val="en-GB" w:eastAsia="en-US"/>
    </w:rPr>
  </w:style>
  <w:style w:type="character" w:styleId="FollowedHyperlink">
    <w:name w:val="FollowedHyperlink"/>
    <w:basedOn w:val="DefaultParagraphFont"/>
    <w:semiHidden/>
    <w:unhideWhenUsed/>
    <w:rsid w:val="00523D3E"/>
    <w:rPr>
      <w:color w:val="800080" w:themeColor="followedHyperlink"/>
      <w:u w:val="single"/>
    </w:rPr>
  </w:style>
  <w:style w:type="character" w:styleId="UnresolvedMention">
    <w:name w:val="Unresolved Mention"/>
    <w:basedOn w:val="DefaultParagraphFont"/>
    <w:uiPriority w:val="99"/>
    <w:semiHidden/>
    <w:unhideWhenUsed/>
    <w:rsid w:val="000E23F5"/>
    <w:rPr>
      <w:color w:val="605E5C"/>
      <w:shd w:val="clear" w:color="auto" w:fill="E1DFDD"/>
    </w:rPr>
  </w:style>
  <w:style w:type="paragraph" w:styleId="Revision">
    <w:name w:val="Revision"/>
    <w:hidden/>
    <w:uiPriority w:val="99"/>
    <w:semiHidden/>
    <w:rsid w:val="00FE0A63"/>
    <w:rPr>
      <w:rFonts w:asciiTheme="minorHAnsi" w:hAnsiTheme="minorHAnsi"/>
      <w:sz w:val="24"/>
      <w:lang w:val="en-GB" w:eastAsia="en-US"/>
    </w:rPr>
  </w:style>
  <w:style w:type="character" w:styleId="CommentReference">
    <w:name w:val="annotation reference"/>
    <w:basedOn w:val="DefaultParagraphFont"/>
    <w:semiHidden/>
    <w:unhideWhenUsed/>
    <w:rsid w:val="00640D18"/>
    <w:rPr>
      <w:sz w:val="16"/>
      <w:szCs w:val="16"/>
    </w:rPr>
  </w:style>
  <w:style w:type="paragraph" w:styleId="CommentText">
    <w:name w:val="annotation text"/>
    <w:basedOn w:val="Normal"/>
    <w:link w:val="CommentTextChar"/>
    <w:unhideWhenUsed/>
    <w:rsid w:val="00640D18"/>
    <w:rPr>
      <w:sz w:val="20"/>
    </w:rPr>
  </w:style>
  <w:style w:type="character" w:customStyle="1" w:styleId="CommentTextChar">
    <w:name w:val="Comment Text Char"/>
    <w:basedOn w:val="DefaultParagraphFont"/>
    <w:link w:val="CommentText"/>
    <w:rsid w:val="00640D1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40D18"/>
    <w:rPr>
      <w:b/>
      <w:bCs/>
    </w:rPr>
  </w:style>
  <w:style w:type="character" w:customStyle="1" w:styleId="CommentSubjectChar">
    <w:name w:val="Comment Subject Char"/>
    <w:basedOn w:val="CommentTextChar"/>
    <w:link w:val="CommentSubject"/>
    <w:semiHidden/>
    <w:rsid w:val="00640D18"/>
    <w:rPr>
      <w:rFonts w:asciiTheme="minorHAnsi" w:hAnsiTheme="minorHAnsi"/>
      <w:b/>
      <w:bCs/>
      <w:lang w:val="en-GB" w:eastAsia="en-US"/>
    </w:rPr>
  </w:style>
  <w:style w:type="character" w:styleId="Mention">
    <w:name w:val="Mention"/>
    <w:basedOn w:val="DefaultParagraphFont"/>
    <w:uiPriority w:val="99"/>
    <w:unhideWhenUsed/>
    <w:rsid w:val="0094616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en/ITU-D/Study-Groups/2026-2029/Pages/candidates.aspx" TargetMode="External"/><Relationship Id="rId18" Type="http://schemas.openxmlformats.org/officeDocument/2006/relationships/hyperlink" Target="mailto:https://www.itu.int/oth/D0735000001/e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https://www.itu.int/md/D26-CA-CIR-0001/en" TargetMode="External"/><Relationship Id="rId17" Type="http://schemas.openxmlformats.org/officeDocument/2006/relationships/hyperlink" Target="mailto:devsg@itu.in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ttps://www.itu.int/hub/membership/user-account-ti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https://www.itu.int/en/ITU-D/Study-Groups/2026-2029/Pages/reference/SG1/questions/Question-5-1.aspx" TargetMode="External"/><Relationship Id="rId23"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ttps://www.itu.int/en/ITU-D/Study-Groups/2026-2029/Pages/reference/Collaborative-Tools.aspx" TargetMode="External"/><Relationship Id="rId22"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hyperlink" Target="mailto:hirayama@anatel.gov.b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translate.itu.int/documents" TargetMode="External"/><Relationship Id="rId1" Type="http://schemas.openxmlformats.org/officeDocument/2006/relationships/hyperlink" Target="mailto:https://www.itu.int/en/ITU-D/Study-Groups/2022-2025/Pages/TIES_Protected/contributions_dashboard_2022_202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F893D933-8FAF-4B3A-81ED-70FB4BA28952}">
  <ds:schemaRefs>
    <ds:schemaRef ds:uri="http://schemas.openxmlformats.org/officeDocument/2006/bibliography"/>
  </ds:schemaRefs>
</ds:datastoreItem>
</file>

<file path=customXml/itemProps2.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3.xml><?xml version="1.0" encoding="utf-8"?>
<ds:datastoreItem xmlns:ds="http://schemas.openxmlformats.org/officeDocument/2006/customXml" ds:itemID="{D40E41C3-25CE-49F4-95DF-D6CCF6A9C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7</Pages>
  <Words>4367</Words>
  <Characters>2703</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7056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BDT</dc:creator>
  <cp:keywords/>
  <dc:description/>
  <cp:lastModifiedBy>Kong, Hongli</cp:lastModifiedBy>
  <cp:revision>18</cp:revision>
  <cp:lastPrinted>2011-08-25T19:41:00Z</cp:lastPrinted>
  <dcterms:created xsi:type="dcterms:W3CDTF">2026-03-11T13:22:00Z</dcterms:created>
  <dcterms:modified xsi:type="dcterms:W3CDTF">2026-03-12T14:04:00Z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docLang">
    <vt:lpwstr>en</vt:lpwstr>
  </property>
  <property fmtid="{D5CDD505-2E9C-101B-9397-08002B2CF9AE}" pid="12" name="MediaServiceImageTags">
    <vt:lpwstr/>
  </property>
</Properties>
</file>