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58109E3A">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4CAAE1E4" w:rsidR="00827D4F" w:rsidRPr="00D96B4B" w:rsidRDefault="00021484" w:rsidP="00827D4F">
            <w:pPr>
              <w:pStyle w:val="Committee"/>
              <w:framePr w:hSpace="0" w:wrap="auto" w:hAnchor="text" w:yAlign="inline"/>
            </w:pPr>
            <w:proofErr w:type="spellStart"/>
            <w:r>
              <w:rPr>
                <w:color w:val="000000"/>
                <w:lang w:val="zh-CN"/>
              </w:rPr>
              <w:t>全体会议</w:t>
            </w:r>
            <w:proofErr w:type="spellEnd"/>
          </w:p>
        </w:tc>
        <w:tc>
          <w:tcPr>
            <w:tcW w:w="1835" w:type="pct"/>
            <w:gridSpan w:val="2"/>
          </w:tcPr>
          <w:p w14:paraId="3039BF61" w14:textId="5AACD2E1"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785514">
              <w:rPr>
                <w:rFonts w:hint="eastAsia"/>
                <w:b/>
                <w:lang w:val="es-ES" w:eastAsia="zh-CN"/>
              </w:rPr>
              <w:t>12</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51AF7B9C"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785514">
              <w:rPr>
                <w:rFonts w:hint="eastAsia"/>
                <w:b/>
                <w:bCs/>
                <w:szCs w:val="24"/>
                <w:lang w:val="fr-FR" w:eastAsia="zh-CN"/>
              </w:rPr>
              <w:t>9</w:t>
            </w:r>
            <w:r>
              <w:rPr>
                <w:rFonts w:hint="eastAsia"/>
                <w:b/>
                <w:bCs/>
                <w:szCs w:val="24"/>
                <w:lang w:val="fr-FR" w:eastAsia="zh-CN"/>
              </w:rPr>
              <w:t>月</w:t>
            </w:r>
            <w:r w:rsidR="00785514">
              <w:rPr>
                <w:rFonts w:hint="eastAsia"/>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68DA3DA7"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021484">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44697FC4" w:rsidR="005A56C7" w:rsidRPr="00D83BF5" w:rsidRDefault="00785514" w:rsidP="005A56C7">
            <w:pPr>
              <w:pStyle w:val="Source"/>
              <w:spacing w:before="240" w:after="240"/>
            </w:pPr>
            <w:r w:rsidRPr="00785514">
              <w:rPr>
                <w:rStyle w:val="normaltextrun"/>
                <w:rFonts w:ascii="Calibri" w:hAnsi="Calibri" w:cs="Calibri" w:hint="eastAsia"/>
                <w:color w:val="000000"/>
                <w:szCs w:val="28"/>
                <w:shd w:val="clear" w:color="auto" w:fill="FFFFFF"/>
              </w:rPr>
              <w:t>ITU-D</w:t>
            </w:r>
            <w:r w:rsidRPr="00785514">
              <w:rPr>
                <w:rStyle w:val="normaltextrun"/>
                <w:rFonts w:ascii="Calibri" w:hAnsi="Calibri" w:cs="Calibri" w:hint="eastAsia"/>
                <w:color w:val="000000"/>
                <w:szCs w:val="28"/>
                <w:shd w:val="clear" w:color="auto" w:fill="FFFFFF"/>
              </w:rPr>
              <w:t>第</w:t>
            </w:r>
            <w:r w:rsidRPr="00785514">
              <w:rPr>
                <w:rStyle w:val="normaltextrun"/>
                <w:rFonts w:ascii="Calibri" w:hAnsi="Calibri" w:cs="Calibri" w:hint="eastAsia"/>
                <w:color w:val="000000"/>
                <w:szCs w:val="28"/>
                <w:shd w:val="clear" w:color="auto" w:fill="FFFFFF"/>
              </w:rPr>
              <w:t>2</w:t>
            </w:r>
            <w:proofErr w:type="spellStart"/>
            <w:r w:rsidRPr="00785514">
              <w:rPr>
                <w:rStyle w:val="normaltextrun"/>
                <w:rFonts w:ascii="Calibri" w:hAnsi="Calibri" w:cs="Calibri" w:hint="eastAsia"/>
                <w:color w:val="000000"/>
                <w:szCs w:val="28"/>
                <w:shd w:val="clear" w:color="auto" w:fill="FFFFFF"/>
              </w:rPr>
              <w:t>研究组主席</w:t>
            </w:r>
            <w:proofErr w:type="spellEnd"/>
          </w:p>
        </w:tc>
      </w:tr>
      <w:tr w:rsidR="005A56C7" w:rsidRPr="00C324A8" w14:paraId="6986DDC6" w14:textId="77777777" w:rsidTr="002025F7">
        <w:trPr>
          <w:cantSplit/>
          <w:trHeight w:val="23"/>
        </w:trPr>
        <w:tc>
          <w:tcPr>
            <w:tcW w:w="5000" w:type="pct"/>
            <w:gridSpan w:val="4"/>
            <w:vAlign w:val="center"/>
          </w:tcPr>
          <w:p w14:paraId="14931485" w14:textId="6BDCADD0" w:rsidR="005A56C7" w:rsidRPr="008D7991" w:rsidRDefault="00785514" w:rsidP="005A56C7">
            <w:pPr>
              <w:pStyle w:val="Title1"/>
              <w:spacing w:before="120" w:after="120"/>
              <w:rPr>
                <w:lang w:eastAsia="zh-CN"/>
              </w:rPr>
            </w:pPr>
            <w:r w:rsidRPr="000C0BC1">
              <w:rPr>
                <w:rFonts w:hint="eastAsia"/>
                <w:szCs w:val="28"/>
                <w:lang w:eastAsia="zh-CN"/>
              </w:rPr>
              <w:t>ITU-D</w:t>
            </w:r>
            <w:r w:rsidRPr="000C0BC1">
              <w:rPr>
                <w:rFonts w:hint="eastAsia"/>
                <w:szCs w:val="28"/>
                <w:lang w:eastAsia="zh-CN"/>
              </w:rPr>
              <w:t>第</w:t>
            </w:r>
            <w:r w:rsidRPr="000C0BC1">
              <w:rPr>
                <w:rFonts w:hint="eastAsia"/>
                <w:szCs w:val="28"/>
                <w:lang w:eastAsia="zh-CN"/>
              </w:rPr>
              <w:t>2</w:t>
            </w:r>
            <w:r w:rsidRPr="000C0BC1">
              <w:rPr>
                <w:rFonts w:ascii="SimSun" w:hAnsi="SimSun" w:cs="SimSun" w:hint="eastAsia"/>
                <w:szCs w:val="28"/>
                <w:lang w:eastAsia="zh-CN"/>
              </w:rPr>
              <w:t>研</w:t>
            </w:r>
            <w:r w:rsidRPr="000C0BC1">
              <w:rPr>
                <w:rFonts w:ascii="Batang" w:hAnsi="Batang" w:cs="Batang" w:hint="eastAsia"/>
                <w:szCs w:val="28"/>
                <w:lang w:eastAsia="zh-CN"/>
              </w:rPr>
              <w:t>究</w:t>
            </w:r>
            <w:r w:rsidRPr="000C0BC1">
              <w:rPr>
                <w:rFonts w:ascii="SimSun" w:hAnsi="SimSun" w:cs="SimSun" w:hint="eastAsia"/>
                <w:szCs w:val="28"/>
                <w:lang w:eastAsia="zh-CN"/>
              </w:rPr>
              <w:t>组</w:t>
            </w:r>
            <w:r w:rsidRPr="000C0BC1">
              <w:rPr>
                <w:rFonts w:hint="eastAsia"/>
                <w:szCs w:val="28"/>
                <w:lang w:eastAsia="zh-CN"/>
              </w:rPr>
              <w:t>在</w:t>
            </w:r>
            <w:r w:rsidRPr="000C0BC1">
              <w:rPr>
                <w:rFonts w:hint="eastAsia"/>
                <w:szCs w:val="28"/>
                <w:lang w:eastAsia="zh-CN"/>
              </w:rPr>
              <w:t>WTDC</w:t>
            </w:r>
            <w:r w:rsidRPr="000C0BC1">
              <w:rPr>
                <w:szCs w:val="28"/>
                <w:lang w:eastAsia="zh-CN"/>
              </w:rPr>
              <w:t>-</w:t>
            </w:r>
            <w:r w:rsidRPr="000C0BC1">
              <w:rPr>
                <w:rFonts w:hint="eastAsia"/>
                <w:szCs w:val="28"/>
                <w:lang w:eastAsia="zh-CN"/>
              </w:rPr>
              <w:t>22</w:t>
            </w:r>
            <w:r w:rsidRPr="000C0BC1">
              <w:rPr>
                <w:rFonts w:hint="eastAsia"/>
                <w:szCs w:val="28"/>
                <w:lang w:eastAsia="zh-CN"/>
              </w:rPr>
              <w:t>至</w:t>
            </w:r>
            <w:r w:rsidRPr="000C0BC1">
              <w:rPr>
                <w:rFonts w:hint="eastAsia"/>
                <w:szCs w:val="28"/>
                <w:lang w:eastAsia="zh-CN"/>
              </w:rPr>
              <w:t>WTDC</w:t>
            </w:r>
            <w:r w:rsidRPr="000C0BC1">
              <w:rPr>
                <w:szCs w:val="28"/>
                <w:lang w:eastAsia="zh-CN"/>
              </w:rPr>
              <w:t>-2</w:t>
            </w:r>
            <w:r w:rsidRPr="000C0BC1">
              <w:rPr>
                <w:rFonts w:hint="eastAsia"/>
                <w:szCs w:val="28"/>
                <w:lang w:eastAsia="zh-CN"/>
              </w:rPr>
              <w:t>5</w:t>
            </w:r>
            <w:r w:rsidRPr="000C0BC1">
              <w:rPr>
                <w:rFonts w:hint="eastAsia"/>
                <w:szCs w:val="28"/>
                <w:lang w:eastAsia="zh-CN"/>
              </w:rPr>
              <w:t>期</w:t>
            </w:r>
            <w:r w:rsidRPr="000C0BC1">
              <w:rPr>
                <w:rFonts w:ascii="SimSun" w:hAnsi="SimSun" w:cs="SimSun" w:hint="eastAsia"/>
                <w:szCs w:val="28"/>
                <w:lang w:eastAsia="zh-CN"/>
              </w:rPr>
              <w:t>间</w:t>
            </w:r>
            <w:r w:rsidR="00CD464D">
              <w:rPr>
                <w:rFonts w:ascii="SimSun" w:hAnsi="SimSun" w:cs="SimSun"/>
                <w:szCs w:val="28"/>
                <w:lang w:eastAsia="zh-CN"/>
              </w:rPr>
              <w:br/>
            </w:r>
            <w:r w:rsidRPr="000C0BC1">
              <w:rPr>
                <w:rFonts w:hint="eastAsia"/>
                <w:szCs w:val="28"/>
                <w:lang w:eastAsia="zh-CN"/>
              </w:rPr>
              <w:t>第八</w:t>
            </w:r>
            <w:r w:rsidRPr="000C0BC1">
              <w:rPr>
                <w:rFonts w:ascii="SimSun" w:hAnsi="SimSun" w:cs="SimSun" w:hint="eastAsia"/>
                <w:szCs w:val="28"/>
                <w:lang w:eastAsia="zh-CN"/>
              </w:rPr>
              <w:t>研</w:t>
            </w:r>
            <w:r w:rsidRPr="000C0BC1">
              <w:rPr>
                <w:rFonts w:ascii="Batang" w:hAnsi="Batang" w:cs="Batang" w:hint="eastAsia"/>
                <w:szCs w:val="28"/>
                <w:lang w:eastAsia="zh-CN"/>
              </w:rPr>
              <w:t>究期</w:t>
            </w:r>
            <w:r w:rsidRPr="000C0BC1">
              <w:rPr>
                <w:rFonts w:asciiTheme="minorEastAsia" w:hAnsiTheme="minorEastAsia" w:cs="Batang" w:hint="eastAsia"/>
                <w:szCs w:val="28"/>
                <w:lang w:eastAsia="zh-CN"/>
              </w:rPr>
              <w:t>所</w:t>
            </w:r>
            <w:r w:rsidRPr="000C0BC1">
              <w:rPr>
                <w:rFonts w:ascii="SimSun" w:hAnsi="SimSun" w:cs="SimSun" w:hint="eastAsia"/>
                <w:szCs w:val="28"/>
                <w:lang w:eastAsia="zh-CN"/>
              </w:rPr>
              <w:t>开</w:t>
            </w:r>
            <w:r w:rsidRPr="000C0BC1">
              <w:rPr>
                <w:rFonts w:ascii="Batang" w:hAnsi="Batang" w:cs="Batang" w:hint="eastAsia"/>
                <w:szCs w:val="28"/>
                <w:lang w:eastAsia="zh-CN"/>
              </w:rPr>
              <w:t>展活</w:t>
            </w:r>
            <w:r w:rsidRPr="000C0BC1">
              <w:rPr>
                <w:rFonts w:ascii="SimSun" w:hAnsi="SimSun" w:cs="SimSun" w:hint="eastAsia"/>
                <w:szCs w:val="28"/>
                <w:lang w:eastAsia="zh-CN"/>
              </w:rPr>
              <w:t>动的报告</w:t>
            </w:r>
          </w:p>
        </w:tc>
      </w:tr>
      <w:tr w:rsidR="00E01F5C" w:rsidRPr="00C324A8" w14:paraId="0A833428" w14:textId="77777777" w:rsidTr="002025F7">
        <w:trPr>
          <w:cantSplit/>
          <w:trHeight w:val="23"/>
        </w:trPr>
        <w:tc>
          <w:tcPr>
            <w:tcW w:w="5000" w:type="pct"/>
            <w:gridSpan w:val="4"/>
            <w:vAlign w:val="center"/>
          </w:tcPr>
          <w:p w14:paraId="6067D5D5" w14:textId="77777777" w:rsidR="00E01F5C" w:rsidRPr="000C0BC1" w:rsidRDefault="00E01F5C" w:rsidP="005A56C7">
            <w:pPr>
              <w:pStyle w:val="Title1"/>
              <w:spacing w:before="120" w:after="120"/>
              <w:rPr>
                <w:rFonts w:hint="eastAsia"/>
                <w:szCs w:val="28"/>
                <w:lang w:eastAsia="zh-CN"/>
              </w:rPr>
            </w:pPr>
          </w:p>
        </w:tc>
      </w:tr>
      <w:tr w:rsidR="002819E6" w:rsidRPr="00C324A8" w14:paraId="620123ED" w14:textId="77777777" w:rsidTr="002025F7">
        <w:trPr>
          <w:cantSplit/>
          <w:trHeight w:val="23"/>
        </w:trPr>
        <w:tc>
          <w:tcPr>
            <w:tcW w:w="5000" w:type="pct"/>
            <w:gridSpan w:val="4"/>
            <w:vAlign w:val="center"/>
          </w:tcPr>
          <w:p w14:paraId="3BCDD214" w14:textId="77777777" w:rsidR="002819E6" w:rsidRPr="000C0BC1" w:rsidRDefault="002819E6" w:rsidP="005A56C7">
            <w:pPr>
              <w:pStyle w:val="Title1"/>
              <w:spacing w:before="120" w:after="120"/>
              <w:rPr>
                <w:rFonts w:hint="eastAsia"/>
                <w:szCs w:val="28"/>
                <w:lang w:eastAsia="zh-CN"/>
              </w:rPr>
            </w:pPr>
          </w:p>
        </w:tc>
      </w:tr>
      <w:tr w:rsidR="005A56C7" w:rsidRPr="00C324A8" w14:paraId="1A6C95F6" w14:textId="77777777" w:rsidTr="00CD464D">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6039D93F" w14:textId="5B6E79CC" w:rsidR="00827D4F" w:rsidRPr="00827D4F" w:rsidRDefault="00827D4F" w:rsidP="002819E6">
            <w:pPr>
              <w:tabs>
                <w:tab w:val="clear" w:pos="1134"/>
                <w:tab w:val="clear" w:pos="1871"/>
                <w:tab w:val="left" w:pos="1985"/>
              </w:tabs>
              <w:spacing w:before="160"/>
              <w:rPr>
                <w:rFonts w:eastAsia="SimSun"/>
                <w:caps/>
                <w:szCs w:val="24"/>
                <w:lang w:eastAsia="zh-CN"/>
              </w:rPr>
            </w:pPr>
            <w:r w:rsidRPr="002819E6">
              <w:rPr>
                <w:rFonts w:ascii="Calibri" w:eastAsia="SimSun" w:hAnsi="Calibri" w:cs="Microsoft YaHei" w:hint="eastAsia"/>
                <w:b/>
                <w:bCs/>
                <w:szCs w:val="24"/>
                <w:lang w:eastAsia="zh-CN"/>
              </w:rPr>
              <w:t>重点</w:t>
            </w:r>
            <w:r w:rsidRPr="00827D4F">
              <w:rPr>
                <w:rFonts w:ascii="Calibri" w:eastAsia="SimSun" w:hAnsi="Calibri" w:cs="Microsoft YaHei" w:hint="eastAsia"/>
                <w:b/>
                <w:bCs/>
                <w:szCs w:val="24"/>
                <w:lang w:eastAsia="zh-CN"/>
              </w:rPr>
              <w:t>领域</w:t>
            </w:r>
            <w:r w:rsidRPr="00827D4F">
              <w:rPr>
                <w:rFonts w:eastAsia="SimSun" w:cs="Times New Roman Bold" w:hint="eastAsia"/>
                <w:b/>
                <w:bCs/>
                <w:szCs w:val="24"/>
                <w:lang w:eastAsia="zh-CN"/>
              </w:rPr>
              <w:t>：</w:t>
            </w:r>
            <w:r w:rsidR="00785514" w:rsidRPr="000C0BC1">
              <w:rPr>
                <w:rFonts w:ascii="SimSun" w:hAnsi="SimSun" w:cs="SimSun" w:hint="eastAsia"/>
                <w:lang w:eastAsia="zh-CN"/>
              </w:rPr>
              <w:t>研</w:t>
            </w:r>
            <w:r w:rsidR="00785514" w:rsidRPr="000C0BC1">
              <w:rPr>
                <w:rFonts w:ascii="Batang" w:hAnsi="Batang" w:cs="Batang" w:hint="eastAsia"/>
                <w:lang w:eastAsia="zh-CN"/>
              </w:rPr>
              <w:t>究</w:t>
            </w:r>
            <w:r w:rsidR="00785514" w:rsidRPr="000C0BC1">
              <w:rPr>
                <w:rFonts w:ascii="SimSun" w:hAnsi="SimSun" w:cs="SimSun" w:hint="eastAsia"/>
                <w:lang w:eastAsia="zh-CN"/>
              </w:rPr>
              <w:t>组课题</w:t>
            </w:r>
          </w:p>
          <w:p w14:paraId="26501CBB" w14:textId="77777777" w:rsidR="00827D4F" w:rsidRPr="00827D4F" w:rsidRDefault="00827D4F" w:rsidP="002819E6">
            <w:pPr>
              <w:tabs>
                <w:tab w:val="clear" w:pos="1134"/>
                <w:tab w:val="clear" w:pos="1871"/>
                <w:tab w:val="left" w:pos="1985"/>
              </w:tabs>
              <w:spacing w:before="160"/>
              <w:rPr>
                <w:rFonts w:eastAsia="SimSun"/>
                <w:b/>
                <w:bCs/>
                <w:szCs w:val="24"/>
                <w:lang w:eastAsia="zh-CN"/>
              </w:rPr>
            </w:pPr>
            <w:r w:rsidRPr="002819E6">
              <w:rPr>
                <w:rFonts w:ascii="Calibri" w:eastAsia="SimSun" w:hAnsi="Calibri" w:cs="Microsoft YaHei" w:hint="eastAsia"/>
                <w:b/>
                <w:bCs/>
                <w:szCs w:val="24"/>
                <w:lang w:eastAsia="zh-CN"/>
              </w:rPr>
              <w:t>摘要</w:t>
            </w:r>
            <w:r w:rsidRPr="00827D4F">
              <w:rPr>
                <w:rFonts w:eastAsia="SimSun" w:hint="eastAsia"/>
                <w:b/>
                <w:bCs/>
                <w:szCs w:val="24"/>
                <w:lang w:eastAsia="zh-CN"/>
              </w:rPr>
              <w:t>：</w:t>
            </w:r>
          </w:p>
          <w:p w14:paraId="6A6AF96A" w14:textId="1F841FA7" w:rsidR="00827D4F" w:rsidRPr="00827D4F" w:rsidRDefault="00785514" w:rsidP="002819E6">
            <w:pPr>
              <w:ind w:firstLineChars="200" w:firstLine="480"/>
              <w:rPr>
                <w:rFonts w:eastAsia="SimSun"/>
                <w:szCs w:val="24"/>
                <w:lang w:eastAsia="zh-CN"/>
              </w:rPr>
            </w:pPr>
            <w:r w:rsidRPr="000C0BC1">
              <w:rPr>
                <w:rFonts w:ascii="SimSun" w:hAnsi="SimSun" w:cs="SimSun" w:hint="eastAsia"/>
                <w:lang w:eastAsia="zh-CN"/>
              </w:rPr>
              <w:t>本</w:t>
            </w:r>
            <w:r w:rsidRPr="000C0BC1">
              <w:rPr>
                <w:rFonts w:ascii="SimSun" w:hAnsi="SimSun" w:cs="SimSun" w:hint="eastAsia"/>
                <w:szCs w:val="24"/>
                <w:lang w:eastAsia="zh-CN"/>
              </w:rPr>
              <w:t>报</w:t>
            </w:r>
            <w:r w:rsidRPr="000C0BC1">
              <w:rPr>
                <w:rFonts w:ascii="Batang" w:hAnsi="Batang" w:cs="Batang" w:hint="eastAsia"/>
                <w:szCs w:val="24"/>
                <w:lang w:eastAsia="zh-CN"/>
              </w:rPr>
              <w:t>告</w:t>
            </w:r>
            <w:r w:rsidRPr="000C0BC1">
              <w:rPr>
                <w:rFonts w:ascii="SimSun" w:hAnsi="SimSun" w:cs="SimSun" w:hint="eastAsia"/>
                <w:szCs w:val="24"/>
                <w:lang w:eastAsia="zh-CN"/>
              </w:rPr>
              <w:t>总结</w:t>
            </w:r>
            <w:r w:rsidRPr="000C0BC1">
              <w:rPr>
                <w:rFonts w:ascii="Batang" w:hAnsi="Batang" w:cs="Batang" w:hint="eastAsia"/>
                <w:szCs w:val="24"/>
                <w:lang w:eastAsia="zh-CN"/>
              </w:rPr>
              <w:t>了</w:t>
            </w:r>
            <w:r w:rsidRPr="000C0BC1">
              <w:rPr>
                <w:rFonts w:hint="eastAsia"/>
                <w:szCs w:val="24"/>
                <w:lang w:eastAsia="zh-CN"/>
              </w:rPr>
              <w:t>ITU</w:t>
            </w:r>
            <w:r w:rsidRPr="000C0BC1">
              <w:rPr>
                <w:szCs w:val="24"/>
                <w:lang w:eastAsia="zh-CN"/>
              </w:rPr>
              <w:t>-</w:t>
            </w:r>
            <w:r w:rsidRPr="000C0BC1">
              <w:rPr>
                <w:rFonts w:hint="eastAsia"/>
                <w:szCs w:val="24"/>
                <w:lang w:eastAsia="zh-CN"/>
              </w:rPr>
              <w:t>D</w:t>
            </w:r>
            <w:r w:rsidRPr="000C0BC1">
              <w:rPr>
                <w:rFonts w:hint="eastAsia"/>
                <w:szCs w:val="24"/>
                <w:lang w:eastAsia="zh-CN"/>
              </w:rPr>
              <w:t>第</w:t>
            </w:r>
            <w:r w:rsidRPr="000C0BC1">
              <w:rPr>
                <w:rFonts w:hint="eastAsia"/>
                <w:szCs w:val="24"/>
                <w:lang w:eastAsia="zh-CN"/>
              </w:rPr>
              <w:t>2</w:t>
            </w:r>
            <w:r w:rsidRPr="000C0BC1">
              <w:rPr>
                <w:rFonts w:hint="eastAsia"/>
                <w:szCs w:val="24"/>
                <w:lang w:eastAsia="zh-CN"/>
              </w:rPr>
              <w:t>研究</w:t>
            </w:r>
            <w:r w:rsidRPr="000C0BC1">
              <w:rPr>
                <w:rFonts w:ascii="SimSun" w:hAnsi="SimSun" w:cs="SimSun" w:hint="eastAsia"/>
                <w:szCs w:val="24"/>
                <w:lang w:eastAsia="zh-CN"/>
              </w:rPr>
              <w:t>组</w:t>
            </w:r>
            <w:r w:rsidRPr="000C0BC1">
              <w:rPr>
                <w:rFonts w:ascii="Batang" w:hAnsi="Batang" w:cs="Batang" w:hint="eastAsia"/>
                <w:szCs w:val="24"/>
                <w:lang w:eastAsia="zh-CN"/>
              </w:rPr>
              <w:t>在第</w:t>
            </w:r>
            <w:r w:rsidRPr="000C0BC1">
              <w:rPr>
                <w:rFonts w:asciiTheme="minorEastAsia" w:hAnsiTheme="minorEastAsia" w:cs="Batang" w:hint="eastAsia"/>
                <w:szCs w:val="24"/>
                <w:lang w:eastAsia="zh-CN"/>
              </w:rPr>
              <w:t>八</w:t>
            </w:r>
            <w:r w:rsidRPr="000C0BC1">
              <w:rPr>
                <w:rFonts w:ascii="SimSun" w:hAnsi="SimSun" w:cs="SimSun" w:hint="eastAsia"/>
                <w:szCs w:val="24"/>
                <w:lang w:eastAsia="zh-CN"/>
              </w:rPr>
              <w:t>研</w:t>
            </w:r>
            <w:r w:rsidRPr="000C0BC1">
              <w:rPr>
                <w:rFonts w:ascii="Batang" w:hAnsi="Batang" w:cs="Batang" w:hint="eastAsia"/>
                <w:szCs w:val="24"/>
                <w:lang w:eastAsia="zh-CN"/>
              </w:rPr>
              <w:t>究期</w:t>
            </w:r>
            <w:r w:rsidRPr="000C0BC1">
              <w:rPr>
                <w:rFonts w:ascii="SimSun" w:hAnsi="SimSun" w:cs="SimSun" w:hint="eastAsia"/>
                <w:szCs w:val="24"/>
                <w:lang w:eastAsia="zh-CN"/>
              </w:rPr>
              <w:t>开</w:t>
            </w:r>
            <w:r w:rsidRPr="000C0BC1">
              <w:rPr>
                <w:rFonts w:ascii="Batang" w:hAnsi="Batang" w:cs="Batang" w:hint="eastAsia"/>
                <w:szCs w:val="24"/>
                <w:lang w:eastAsia="zh-CN"/>
              </w:rPr>
              <w:t>展的活</w:t>
            </w:r>
            <w:r w:rsidRPr="000C0BC1">
              <w:rPr>
                <w:rFonts w:ascii="SimSun" w:hAnsi="SimSun" w:cs="SimSun" w:hint="eastAsia"/>
                <w:szCs w:val="24"/>
                <w:lang w:eastAsia="zh-CN"/>
              </w:rPr>
              <w:t>动</w:t>
            </w:r>
            <w:r w:rsidRPr="000C0BC1">
              <w:rPr>
                <w:rFonts w:hint="eastAsia"/>
                <w:szCs w:val="24"/>
                <w:lang w:eastAsia="zh-CN"/>
              </w:rPr>
              <w:t>。</w:t>
            </w:r>
          </w:p>
          <w:p w14:paraId="24EF3C4A" w14:textId="77777777" w:rsidR="00827D4F" w:rsidRPr="00827D4F" w:rsidRDefault="00827D4F" w:rsidP="002819E6">
            <w:pPr>
              <w:tabs>
                <w:tab w:val="clear" w:pos="1134"/>
                <w:tab w:val="clear" w:pos="1871"/>
                <w:tab w:val="left" w:pos="1985"/>
              </w:tabs>
              <w:spacing w:before="160"/>
              <w:rPr>
                <w:rFonts w:eastAsia="SimSun"/>
                <w:b/>
                <w:bCs/>
                <w:szCs w:val="24"/>
                <w:lang w:eastAsia="zh-CN"/>
              </w:rPr>
            </w:pPr>
            <w:r w:rsidRPr="00827D4F">
              <w:rPr>
                <w:rFonts w:eastAsia="SimSun" w:hint="eastAsia"/>
                <w:b/>
                <w:bCs/>
                <w:szCs w:val="24"/>
                <w:lang w:eastAsia="zh-CN"/>
              </w:rPr>
              <w:t>预期结果：</w:t>
            </w:r>
          </w:p>
          <w:p w14:paraId="08E8A220" w14:textId="2BB40D65" w:rsidR="00827D4F" w:rsidRPr="00827D4F" w:rsidRDefault="00096EB7" w:rsidP="002819E6">
            <w:pPr>
              <w:ind w:firstLineChars="200" w:firstLine="480"/>
              <w:rPr>
                <w:rFonts w:eastAsia="SimSun"/>
                <w:szCs w:val="24"/>
                <w:lang w:val="en-US" w:eastAsia="zh-CN"/>
              </w:rPr>
            </w:pPr>
            <w:r w:rsidRPr="000C0BC1">
              <w:rPr>
                <w:rFonts w:hint="eastAsia"/>
                <w:szCs w:val="24"/>
                <w:lang w:eastAsia="zh-CN"/>
              </w:rPr>
              <w:t>请</w:t>
            </w:r>
            <w:r w:rsidRPr="000C0BC1">
              <w:rPr>
                <w:szCs w:val="24"/>
                <w:lang w:eastAsia="zh-CN"/>
              </w:rPr>
              <w:t>WTDC-</w:t>
            </w:r>
            <w:r w:rsidRPr="002819E6">
              <w:t>2</w:t>
            </w:r>
            <w:r w:rsidRPr="002819E6">
              <w:rPr>
                <w:rFonts w:hint="eastAsia"/>
              </w:rPr>
              <w:t>5</w:t>
            </w:r>
            <w:r w:rsidRPr="000C0BC1">
              <w:rPr>
                <w:rFonts w:hint="eastAsia"/>
                <w:szCs w:val="24"/>
                <w:lang w:eastAsia="zh-CN"/>
              </w:rPr>
              <w:t>将本文件记录在案</w:t>
            </w:r>
            <w:r w:rsidRPr="000C0BC1">
              <w:rPr>
                <w:rFonts w:asciiTheme="minorEastAsia" w:hAnsiTheme="minorEastAsia" w:hint="eastAsia"/>
                <w:szCs w:val="24"/>
                <w:lang w:eastAsia="zh-CN"/>
              </w:rPr>
              <w:t>。</w:t>
            </w:r>
          </w:p>
          <w:p w14:paraId="5FA064CA" w14:textId="77777777" w:rsidR="00827D4F" w:rsidRPr="00827D4F" w:rsidRDefault="00827D4F" w:rsidP="002819E6">
            <w:pPr>
              <w:tabs>
                <w:tab w:val="clear" w:pos="1134"/>
                <w:tab w:val="clear" w:pos="1871"/>
                <w:tab w:val="left" w:pos="1985"/>
              </w:tabs>
              <w:spacing w:before="160"/>
              <w:rPr>
                <w:rFonts w:eastAsia="SimSun"/>
                <w:b/>
                <w:bCs/>
                <w:szCs w:val="24"/>
                <w:lang w:eastAsia="zh-CN"/>
              </w:rPr>
            </w:pPr>
            <w:r w:rsidRPr="002819E6">
              <w:rPr>
                <w:rFonts w:ascii="Calibri" w:eastAsia="SimSun" w:hAnsi="Calibri" w:cs="Microsoft YaHei" w:hint="eastAsia"/>
                <w:b/>
                <w:bCs/>
                <w:szCs w:val="24"/>
                <w:lang w:eastAsia="zh-CN"/>
              </w:rPr>
              <w:t>参考</w:t>
            </w:r>
            <w:r w:rsidRPr="00827D4F">
              <w:rPr>
                <w:rFonts w:eastAsia="SimSun" w:hint="eastAsia"/>
                <w:b/>
                <w:bCs/>
                <w:szCs w:val="24"/>
                <w:lang w:eastAsia="zh-CN"/>
              </w:rPr>
              <w:t>文件：</w:t>
            </w:r>
          </w:p>
          <w:p w14:paraId="75F6DC41" w14:textId="42869EC3" w:rsidR="005A56C7" w:rsidRPr="00867413" w:rsidRDefault="00785514" w:rsidP="002819E6">
            <w:pPr>
              <w:ind w:firstLineChars="200" w:firstLine="480"/>
              <w:rPr>
                <w:szCs w:val="24"/>
                <w:lang w:eastAsia="zh-CN"/>
              </w:rPr>
            </w:pPr>
            <w:hyperlink r:id="rId14" w:history="1">
              <w:r w:rsidRPr="002819E6">
                <w:rPr>
                  <w:rStyle w:val="Hyperlink"/>
                </w:rPr>
                <w:t>TDAG-23/6</w:t>
              </w:r>
            </w:hyperlink>
            <w:r>
              <w:rPr>
                <w:rFonts w:hint="eastAsia"/>
                <w:szCs w:val="22"/>
                <w:lang w:eastAsia="zh-CN"/>
              </w:rPr>
              <w:t>（</w:t>
            </w:r>
            <w:r>
              <w:rPr>
                <w:rFonts w:hint="eastAsia"/>
                <w:szCs w:val="22"/>
                <w:lang w:eastAsia="zh-CN"/>
              </w:rPr>
              <w:t>2023</w:t>
            </w:r>
            <w:r>
              <w:rPr>
                <w:rFonts w:hint="eastAsia"/>
                <w:szCs w:val="22"/>
                <w:lang w:eastAsia="zh-CN"/>
              </w:rPr>
              <w:t>年）、</w:t>
            </w:r>
            <w:r>
              <w:fldChar w:fldCharType="begin"/>
            </w:r>
            <w:r>
              <w:instrText>HYPERLINK "https://www.itu.int/md/D22-TDAG31-C-0006"</w:instrText>
            </w:r>
            <w:r>
              <w:fldChar w:fldCharType="separate"/>
            </w:r>
            <w:r w:rsidRPr="000C0BC1">
              <w:rPr>
                <w:rStyle w:val="Hyperlink"/>
                <w:szCs w:val="18"/>
              </w:rPr>
              <w:t>TDAG</w:t>
            </w:r>
            <w:r w:rsidRPr="000C0BC1">
              <w:rPr>
                <w:rStyle w:val="Hyperlink"/>
                <w:szCs w:val="18"/>
                <w:lang w:eastAsia="ko-KR"/>
              </w:rPr>
              <w:t>-24</w:t>
            </w:r>
            <w:r w:rsidRPr="000C0BC1">
              <w:rPr>
                <w:rStyle w:val="Hyperlink"/>
                <w:szCs w:val="18"/>
              </w:rPr>
              <w:t>/6</w:t>
            </w:r>
            <w:r>
              <w:fldChar w:fldCharType="end"/>
            </w:r>
            <w:r>
              <w:rPr>
                <w:rFonts w:hint="eastAsia"/>
                <w:szCs w:val="22"/>
                <w:lang w:eastAsia="zh-CN"/>
              </w:rPr>
              <w:t>（</w:t>
            </w:r>
            <w:r>
              <w:rPr>
                <w:rFonts w:hint="eastAsia"/>
                <w:szCs w:val="22"/>
                <w:lang w:eastAsia="zh-CN"/>
              </w:rPr>
              <w:t>2024</w:t>
            </w:r>
            <w:r>
              <w:rPr>
                <w:rFonts w:hint="eastAsia"/>
                <w:szCs w:val="22"/>
                <w:lang w:eastAsia="zh-CN"/>
              </w:rPr>
              <w:t>年）、</w:t>
            </w:r>
            <w:r>
              <w:fldChar w:fldCharType="begin"/>
            </w:r>
            <w:r>
              <w:instrText>HYPERLINK "https://www.itu.int/md/D22-TDAG32-C-0007"</w:instrText>
            </w:r>
            <w:r>
              <w:fldChar w:fldCharType="separate"/>
            </w:r>
            <w:r w:rsidRPr="000C0BC1">
              <w:rPr>
                <w:rStyle w:val="Hyperlink"/>
                <w:szCs w:val="18"/>
                <w:lang w:eastAsia="ko-KR"/>
              </w:rPr>
              <w:t>TDAG-25/7</w:t>
            </w:r>
            <w:r>
              <w:fldChar w:fldCharType="end"/>
            </w:r>
            <w:r>
              <w:rPr>
                <w:rFonts w:hint="eastAsia"/>
                <w:szCs w:val="22"/>
                <w:lang w:eastAsia="zh-CN"/>
              </w:rPr>
              <w:t>（</w:t>
            </w:r>
            <w:r>
              <w:rPr>
                <w:rFonts w:hint="eastAsia"/>
                <w:szCs w:val="22"/>
                <w:lang w:eastAsia="zh-CN"/>
              </w:rPr>
              <w:t>2025</w:t>
            </w:r>
            <w:r>
              <w:rPr>
                <w:rFonts w:hint="eastAsia"/>
                <w:szCs w:val="22"/>
                <w:lang w:eastAsia="zh-CN"/>
              </w:rPr>
              <w:t>年）</w:t>
            </w:r>
            <w:r w:rsidRPr="000C0BC1">
              <w:rPr>
                <w:rFonts w:asciiTheme="minorEastAsia" w:hAnsiTheme="minorEastAsia" w:hint="eastAsia"/>
                <w:szCs w:val="18"/>
                <w:lang w:eastAsia="zh-CN"/>
              </w:rPr>
              <w:t>、</w:t>
            </w:r>
            <w:r w:rsidR="003824EF">
              <w:rPr>
                <w:rFonts w:asciiTheme="minorEastAsia" w:hAnsiTheme="minorEastAsia"/>
                <w:szCs w:val="18"/>
                <w:lang w:val="en-US" w:eastAsia="zh-CN"/>
              </w:rPr>
              <w:br/>
            </w:r>
            <w:hyperlink r:id="rId15" w:history="1">
              <w:r w:rsidRPr="000C0BC1">
                <w:rPr>
                  <w:rStyle w:val="Hyperlink"/>
                  <w:szCs w:val="22"/>
                </w:rPr>
                <w:t>2/REP/</w:t>
              </w:r>
              <w:r w:rsidRPr="000C0BC1">
                <w:rPr>
                  <w:rStyle w:val="Hyperlink"/>
                  <w:szCs w:val="22"/>
                  <w:lang w:eastAsia="ko-KR"/>
                </w:rPr>
                <w:t>8</w:t>
              </w:r>
            </w:hyperlink>
            <w:r>
              <w:rPr>
                <w:rFonts w:hint="eastAsia"/>
                <w:szCs w:val="22"/>
                <w:lang w:eastAsia="zh-CN"/>
              </w:rPr>
              <w:t>（</w:t>
            </w:r>
            <w:r>
              <w:rPr>
                <w:rFonts w:hint="eastAsia"/>
                <w:szCs w:val="22"/>
                <w:lang w:eastAsia="zh-CN"/>
              </w:rPr>
              <w:t>2022</w:t>
            </w:r>
            <w:r>
              <w:rPr>
                <w:rFonts w:hint="eastAsia"/>
                <w:szCs w:val="22"/>
                <w:lang w:eastAsia="zh-CN"/>
              </w:rPr>
              <w:t>年）、</w:t>
            </w:r>
            <w:r>
              <w:fldChar w:fldCharType="begin"/>
            </w:r>
            <w:r>
              <w:instrText>HYPERLINK "https://www.itu.int/md/D22-SG02-R-0009"</w:instrText>
            </w:r>
            <w:r>
              <w:fldChar w:fldCharType="separate"/>
            </w:r>
            <w:r w:rsidRPr="000C0BC1">
              <w:rPr>
                <w:rStyle w:val="Hyperlink"/>
                <w:szCs w:val="22"/>
              </w:rPr>
              <w:t>2/REP/</w:t>
            </w:r>
            <w:r w:rsidRPr="000C0BC1">
              <w:rPr>
                <w:rStyle w:val="Hyperlink"/>
                <w:szCs w:val="22"/>
                <w:lang w:eastAsia="ko-KR"/>
              </w:rPr>
              <w:t>9</w:t>
            </w:r>
            <w:r>
              <w:fldChar w:fldCharType="end"/>
            </w:r>
            <w:r>
              <w:rPr>
                <w:rFonts w:hint="eastAsia"/>
                <w:szCs w:val="22"/>
                <w:lang w:eastAsia="zh-CN"/>
              </w:rPr>
              <w:t>（</w:t>
            </w:r>
            <w:r>
              <w:rPr>
                <w:rFonts w:hint="eastAsia"/>
                <w:szCs w:val="22"/>
                <w:lang w:eastAsia="zh-CN"/>
              </w:rPr>
              <w:t>2023</w:t>
            </w:r>
            <w:r>
              <w:rPr>
                <w:rFonts w:hint="eastAsia"/>
                <w:szCs w:val="22"/>
                <w:lang w:eastAsia="zh-CN"/>
              </w:rPr>
              <w:t>年）、</w:t>
            </w:r>
            <w:r>
              <w:fldChar w:fldCharType="begin"/>
            </w:r>
            <w:r>
              <w:instrText>HYPERLINK "https://www.itu.int/md/D22-SG02-R-0017"</w:instrText>
            </w:r>
            <w:r>
              <w:fldChar w:fldCharType="separate"/>
            </w:r>
            <w:r w:rsidRPr="000C0BC1">
              <w:rPr>
                <w:rStyle w:val="Hyperlink"/>
                <w:szCs w:val="22"/>
                <w:lang w:eastAsia="ko-KR"/>
              </w:rPr>
              <w:t>2/REP/17</w:t>
            </w:r>
            <w:r>
              <w:fldChar w:fldCharType="end"/>
            </w:r>
            <w:r>
              <w:rPr>
                <w:rFonts w:hint="eastAsia"/>
                <w:szCs w:val="22"/>
                <w:lang w:eastAsia="zh-CN"/>
              </w:rPr>
              <w:t>（</w:t>
            </w:r>
            <w:r>
              <w:rPr>
                <w:rFonts w:hint="eastAsia"/>
                <w:szCs w:val="22"/>
                <w:lang w:eastAsia="zh-CN"/>
              </w:rPr>
              <w:t>2024</w:t>
            </w:r>
            <w:r>
              <w:rPr>
                <w:rFonts w:hint="eastAsia"/>
                <w:szCs w:val="22"/>
                <w:lang w:eastAsia="zh-CN"/>
              </w:rPr>
              <w:t>年）、</w:t>
            </w:r>
            <w:r>
              <w:fldChar w:fldCharType="begin"/>
            </w:r>
            <w:r>
              <w:instrText>HYPERLINK "https://www.itu.int/md/D22-SG02-R-0025"</w:instrText>
            </w:r>
            <w:r>
              <w:fldChar w:fldCharType="separate"/>
            </w:r>
            <w:r w:rsidRPr="000C0BC1">
              <w:rPr>
                <w:rStyle w:val="Hyperlink"/>
                <w:szCs w:val="22"/>
                <w:lang w:eastAsia="ko-KR"/>
              </w:rPr>
              <w:t>2/REP/</w:t>
            </w:r>
            <w:r w:rsidRPr="000C0BC1">
              <w:rPr>
                <w:rStyle w:val="Hyperlink"/>
                <w:rFonts w:hint="eastAsia"/>
                <w:szCs w:val="22"/>
                <w:lang w:eastAsia="ko-KR"/>
              </w:rPr>
              <w:t>25</w:t>
            </w:r>
            <w:r>
              <w:fldChar w:fldCharType="end"/>
            </w:r>
            <w:r>
              <w:rPr>
                <w:rFonts w:hint="eastAsia"/>
                <w:szCs w:val="22"/>
                <w:lang w:eastAsia="zh-CN"/>
              </w:rPr>
              <w:t>（</w:t>
            </w:r>
            <w:r>
              <w:rPr>
                <w:rFonts w:hint="eastAsia"/>
                <w:szCs w:val="22"/>
                <w:lang w:eastAsia="zh-CN"/>
              </w:rPr>
              <w:t>2025</w:t>
            </w:r>
            <w:r>
              <w:rPr>
                <w:rFonts w:hint="eastAsia"/>
                <w:szCs w:val="22"/>
                <w:lang w:eastAsia="zh-CN"/>
              </w:rPr>
              <w:t>年）</w:t>
            </w:r>
          </w:p>
        </w:tc>
      </w:tr>
      <w:bookmarkEnd w:id="0"/>
    </w:tbl>
    <w:p w14:paraId="5C0A3033" w14:textId="77777777" w:rsidR="00785514" w:rsidRPr="00262213" w:rsidRDefault="00827D4F" w:rsidP="00262213">
      <w:pPr>
        <w:pStyle w:val="Heading1"/>
        <w:rPr>
          <w:lang w:eastAsia="zh-CN"/>
        </w:rPr>
      </w:pPr>
      <w:r w:rsidRPr="00785514">
        <w:rPr>
          <w:szCs w:val="24"/>
          <w:lang w:eastAsia="zh-CN"/>
        </w:rPr>
        <w:br w:type="page"/>
      </w:r>
      <w:r w:rsidR="00785514" w:rsidRPr="00262213">
        <w:rPr>
          <w:rFonts w:hint="eastAsia"/>
          <w:lang w:eastAsia="zh-CN"/>
        </w:rPr>
        <w:lastRenderedPageBreak/>
        <w:t>引言</w:t>
      </w:r>
    </w:p>
    <w:p w14:paraId="0DE7EA66" w14:textId="77777777" w:rsidR="00785514" w:rsidRPr="00F53D80" w:rsidRDefault="00785514" w:rsidP="00FF642A">
      <w:pPr>
        <w:ind w:firstLineChars="200" w:firstLine="480"/>
        <w:rPr>
          <w:rFonts w:cstheme="minorHAnsi"/>
          <w:lang w:eastAsia="zh-CN"/>
        </w:rPr>
      </w:pPr>
      <w:r w:rsidRPr="00F53D80">
        <w:rPr>
          <w:rFonts w:hint="eastAsia"/>
          <w:lang w:eastAsia="zh-CN"/>
        </w:rPr>
        <w:t>本报告涵盖</w:t>
      </w:r>
      <w:r w:rsidRPr="00F53D80">
        <w:rPr>
          <w:rFonts w:hint="eastAsia"/>
          <w:lang w:eastAsia="zh-CN"/>
        </w:rPr>
        <w:t>ITU-D</w:t>
      </w:r>
      <w:r w:rsidRPr="00F53D80">
        <w:rPr>
          <w:rFonts w:hint="eastAsia"/>
          <w:lang w:eastAsia="zh-CN"/>
        </w:rPr>
        <w:t>第</w:t>
      </w:r>
      <w:r w:rsidRPr="00F53D80">
        <w:rPr>
          <w:rFonts w:hint="eastAsia"/>
          <w:lang w:eastAsia="zh-CN"/>
        </w:rPr>
        <w:t>2</w:t>
      </w:r>
      <w:r w:rsidRPr="00F53D80">
        <w:rPr>
          <w:rFonts w:hint="eastAsia"/>
          <w:lang w:eastAsia="zh-CN"/>
        </w:rPr>
        <w:t>研究组（</w:t>
      </w:r>
      <w:r w:rsidRPr="00F53D80">
        <w:rPr>
          <w:rFonts w:hint="eastAsia"/>
          <w:lang w:eastAsia="zh-CN"/>
        </w:rPr>
        <w:t>SG</w:t>
      </w:r>
      <w:r w:rsidRPr="00F53D80">
        <w:rPr>
          <w:lang w:eastAsia="zh-CN"/>
        </w:rPr>
        <w:t>2</w:t>
      </w:r>
      <w:r w:rsidRPr="00F53D80">
        <w:rPr>
          <w:rFonts w:hint="eastAsia"/>
          <w:lang w:eastAsia="zh-CN"/>
        </w:rPr>
        <w:t>）第八研究期。</w:t>
      </w:r>
      <w:r w:rsidRPr="00F53D80">
        <w:rPr>
          <w:rFonts w:hint="eastAsia"/>
          <w:lang w:eastAsia="zh-CN"/>
        </w:rPr>
        <w:t>SG</w:t>
      </w:r>
      <w:r w:rsidRPr="00F53D80">
        <w:rPr>
          <w:lang w:eastAsia="zh-CN"/>
        </w:rPr>
        <w:t>2</w:t>
      </w:r>
      <w:r w:rsidRPr="00F53D80">
        <w:rPr>
          <w:rFonts w:hint="eastAsia"/>
          <w:lang w:eastAsia="zh-CN"/>
        </w:rPr>
        <w:t>于</w:t>
      </w:r>
      <w:r w:rsidRPr="00F53D80">
        <w:rPr>
          <w:rFonts w:hint="eastAsia"/>
          <w:lang w:eastAsia="zh-CN"/>
        </w:rPr>
        <w:t>20</w:t>
      </w:r>
      <w:r w:rsidRPr="00F53D80">
        <w:rPr>
          <w:lang w:eastAsia="zh-CN"/>
        </w:rPr>
        <w:t>2</w:t>
      </w:r>
      <w:r w:rsidRPr="00F53D80">
        <w:rPr>
          <w:rFonts w:hint="eastAsia"/>
          <w:lang w:eastAsia="zh-CN"/>
        </w:rPr>
        <w:t>5</w:t>
      </w:r>
      <w:r w:rsidRPr="00F53D80">
        <w:rPr>
          <w:rFonts w:hint="eastAsia"/>
          <w:lang w:eastAsia="zh-CN"/>
        </w:rPr>
        <w:t>年</w:t>
      </w:r>
      <w:r w:rsidRPr="00F53D80">
        <w:rPr>
          <w:rFonts w:hint="eastAsia"/>
          <w:lang w:eastAsia="zh-CN"/>
        </w:rPr>
        <w:t>5</w:t>
      </w:r>
      <w:r w:rsidRPr="00F53D80">
        <w:rPr>
          <w:rFonts w:hint="eastAsia"/>
          <w:lang w:eastAsia="zh-CN"/>
        </w:rPr>
        <w:t>月</w:t>
      </w:r>
      <w:r w:rsidRPr="00F53D80">
        <w:rPr>
          <w:rFonts w:hint="eastAsia"/>
          <w:lang w:eastAsia="zh-CN"/>
        </w:rPr>
        <w:t>5</w:t>
      </w:r>
      <w:r w:rsidRPr="00F53D80">
        <w:rPr>
          <w:rFonts w:hint="eastAsia"/>
          <w:lang w:eastAsia="zh-CN"/>
        </w:rPr>
        <w:t>日至</w:t>
      </w:r>
      <w:r w:rsidRPr="00F53D80">
        <w:rPr>
          <w:lang w:eastAsia="zh-CN"/>
        </w:rPr>
        <w:t>9</w:t>
      </w:r>
      <w:r w:rsidRPr="00F53D80">
        <w:rPr>
          <w:rFonts w:hint="eastAsia"/>
          <w:lang w:eastAsia="zh-CN"/>
        </w:rPr>
        <w:t>日在日内瓦举行的第四次暨最后一次会议期间完成了工作，批准了所有七项课题的输出</w:t>
      </w:r>
      <w:r>
        <w:rPr>
          <w:rFonts w:hint="eastAsia"/>
          <w:lang w:eastAsia="zh-CN"/>
        </w:rPr>
        <w:t>成果</w:t>
      </w:r>
      <w:r w:rsidRPr="00F53D80">
        <w:rPr>
          <w:rFonts w:hint="eastAsia"/>
          <w:lang w:eastAsia="zh-CN"/>
        </w:rPr>
        <w:t>报告。</w:t>
      </w:r>
      <w:r w:rsidRPr="00F53D80">
        <w:rPr>
          <w:lang w:eastAsia="zh-CN"/>
        </w:rPr>
        <w:t>迄今为止</w:t>
      </w:r>
      <w:r w:rsidRPr="00F53D80">
        <w:rPr>
          <w:rFonts w:hint="eastAsia"/>
          <w:lang w:eastAsia="zh-CN"/>
        </w:rPr>
        <w:t>，</w:t>
      </w:r>
      <w:r w:rsidRPr="00F53D80">
        <w:rPr>
          <w:lang w:eastAsia="zh-CN"/>
        </w:rPr>
        <w:t>SG2</w:t>
      </w:r>
      <w:r w:rsidRPr="00F53D80">
        <w:rPr>
          <w:lang w:eastAsia="zh-CN"/>
        </w:rPr>
        <w:t>在</w:t>
      </w:r>
      <w:r w:rsidRPr="00F53D80">
        <w:rPr>
          <w:rFonts w:hint="eastAsia"/>
          <w:lang w:eastAsia="zh-CN"/>
        </w:rPr>
        <w:t>2022-2025</w:t>
      </w:r>
      <w:r w:rsidRPr="00F53D80">
        <w:rPr>
          <w:rFonts w:hint="eastAsia"/>
          <w:lang w:eastAsia="zh-CN"/>
        </w:rPr>
        <w:t>年</w:t>
      </w:r>
      <w:r w:rsidRPr="00F53D80">
        <w:rPr>
          <w:lang w:eastAsia="zh-CN"/>
        </w:rPr>
        <w:t>研究期已经完成了</w:t>
      </w:r>
      <w:r w:rsidRPr="00F53D80">
        <w:rPr>
          <w:rFonts w:hint="eastAsia"/>
          <w:lang w:eastAsia="zh-CN"/>
        </w:rPr>
        <w:t>：</w:t>
      </w:r>
    </w:p>
    <w:p w14:paraId="151804AD" w14:textId="3A6CB096" w:rsidR="00785514" w:rsidRPr="00F53D80" w:rsidRDefault="00262213" w:rsidP="00262213">
      <w:pPr>
        <w:pStyle w:val="enumlev1"/>
        <w:rPr>
          <w:lang w:eastAsia="zh-CN"/>
        </w:rPr>
      </w:pPr>
      <w:r>
        <w:rPr>
          <w:lang w:eastAsia="ko-KR"/>
        </w:rPr>
        <w:t>–</w:t>
      </w:r>
      <w:r>
        <w:rPr>
          <w:lang w:eastAsia="ko-KR"/>
        </w:rPr>
        <w:tab/>
      </w:r>
      <w:r w:rsidR="00785514" w:rsidRPr="00F53D80">
        <w:rPr>
          <w:rFonts w:hint="eastAsia"/>
          <w:lang w:eastAsia="ko-KR"/>
        </w:rPr>
        <w:t>2</w:t>
      </w:r>
      <w:r w:rsidR="00785514" w:rsidRPr="00F53D80">
        <w:rPr>
          <w:rFonts w:hint="eastAsia"/>
          <w:lang w:eastAsia="zh-CN"/>
        </w:rPr>
        <w:t>项中期交付成果</w:t>
      </w:r>
      <w:r w:rsidR="00785514" w:rsidRPr="00EF6BB7">
        <w:rPr>
          <w:rStyle w:val="FootnoteReference"/>
          <w:rFonts w:eastAsia="SimSun"/>
        </w:rPr>
        <w:footnoteReference w:id="1"/>
      </w:r>
      <w:r w:rsidR="00785514" w:rsidRPr="00F53D80">
        <w:rPr>
          <w:rFonts w:hint="eastAsia"/>
          <w:lang w:eastAsia="zh-CN"/>
        </w:rPr>
        <w:t>：</w:t>
      </w:r>
    </w:p>
    <w:p w14:paraId="55782E79" w14:textId="34FCC8E4" w:rsidR="00785514" w:rsidRPr="00F53D80" w:rsidRDefault="00262213" w:rsidP="00262213">
      <w:pPr>
        <w:pStyle w:val="enumlev2"/>
        <w:rPr>
          <w:lang w:eastAsia="ko-KR"/>
        </w:rPr>
      </w:pPr>
      <w:r>
        <w:rPr>
          <w:lang w:eastAsia="ko-KR"/>
        </w:rPr>
        <w:t>•</w:t>
      </w:r>
      <w:r>
        <w:rPr>
          <w:lang w:eastAsia="ko-KR"/>
        </w:rPr>
        <w:tab/>
      </w:r>
      <w:r w:rsidR="00785514" w:rsidRPr="00F53D80">
        <w:rPr>
          <w:rFonts w:hint="eastAsia"/>
          <w:lang w:eastAsia="ko-KR"/>
        </w:rPr>
        <w:t>2</w:t>
      </w:r>
      <w:r w:rsidR="00785514" w:rsidRPr="00F53D80">
        <w:rPr>
          <w:lang w:eastAsia="ko-KR"/>
        </w:rPr>
        <w:t>024</w:t>
      </w:r>
      <w:r w:rsidR="00785514" w:rsidRPr="00F53D80">
        <w:rPr>
          <w:lang w:eastAsia="ko-KR"/>
        </w:rPr>
        <w:t>年发布的《网络安全保障做法》（第</w:t>
      </w:r>
      <w:r w:rsidR="00785514" w:rsidRPr="00F53D80">
        <w:rPr>
          <w:lang w:eastAsia="ko-KR"/>
        </w:rPr>
        <w:t>3/2</w:t>
      </w:r>
      <w:r w:rsidR="00785514" w:rsidRPr="00F53D80">
        <w:rPr>
          <w:lang w:eastAsia="ko-KR"/>
        </w:rPr>
        <w:t>号课题）</w:t>
      </w:r>
    </w:p>
    <w:p w14:paraId="7E9BB8B0" w14:textId="60B3AED7" w:rsidR="00785514" w:rsidRPr="00F53D80" w:rsidRDefault="00262213" w:rsidP="00262213">
      <w:pPr>
        <w:pStyle w:val="enumlev2"/>
        <w:rPr>
          <w:lang w:eastAsia="zh-CN"/>
        </w:rPr>
      </w:pPr>
      <w:r>
        <w:rPr>
          <w:lang w:eastAsia="ko-KR"/>
        </w:rPr>
        <w:t>•</w:t>
      </w:r>
      <w:r>
        <w:rPr>
          <w:lang w:eastAsia="ko-KR"/>
        </w:rPr>
        <w:tab/>
      </w:r>
      <w:r w:rsidR="00785514" w:rsidRPr="00F53D80">
        <w:rPr>
          <w:lang w:eastAsia="ko-KR"/>
        </w:rPr>
        <w:t>2025</w:t>
      </w:r>
      <w:r w:rsidR="00785514" w:rsidRPr="00F53D80">
        <w:rPr>
          <w:lang w:eastAsia="ko-KR"/>
        </w:rPr>
        <w:t>年发布的《</w:t>
      </w:r>
      <w:r w:rsidR="00785514" w:rsidRPr="00F53D80">
        <w:rPr>
          <w:lang w:eastAsia="ko-KR"/>
        </w:rPr>
        <w:t>5G</w:t>
      </w:r>
      <w:r w:rsidR="00785514" w:rsidRPr="00F53D80">
        <w:rPr>
          <w:lang w:eastAsia="ko-KR"/>
        </w:rPr>
        <w:t>网络安全》（第</w:t>
      </w:r>
      <w:r w:rsidR="00785514" w:rsidRPr="00F53D80">
        <w:rPr>
          <w:lang w:eastAsia="ko-KR"/>
        </w:rPr>
        <w:t>3/2</w:t>
      </w:r>
      <w:r w:rsidR="00785514" w:rsidRPr="00F53D80">
        <w:rPr>
          <w:lang w:eastAsia="ko-KR"/>
        </w:rPr>
        <w:t>号课题）</w:t>
      </w:r>
    </w:p>
    <w:p w14:paraId="370924E2" w14:textId="1FBF044F" w:rsidR="00785514" w:rsidRPr="00516552" w:rsidRDefault="00262213" w:rsidP="00516552">
      <w:pPr>
        <w:pStyle w:val="enumlev1"/>
        <w:rPr>
          <w:lang w:eastAsia="zh-CN"/>
        </w:rPr>
      </w:pPr>
      <w:r w:rsidRPr="00516552">
        <w:rPr>
          <w:lang w:eastAsia="zh-CN"/>
        </w:rPr>
        <w:t>–</w:t>
      </w:r>
      <w:r w:rsidRPr="00516552">
        <w:rPr>
          <w:lang w:eastAsia="zh-CN"/>
        </w:rPr>
        <w:tab/>
      </w:r>
      <w:r w:rsidR="00785514" w:rsidRPr="00516552">
        <w:rPr>
          <w:lang w:eastAsia="zh-CN"/>
        </w:rPr>
        <w:t>2022</w:t>
      </w:r>
      <w:r w:rsidR="00785514" w:rsidRPr="00516552">
        <w:rPr>
          <w:lang w:eastAsia="zh-CN"/>
        </w:rPr>
        <w:t>至</w:t>
      </w:r>
      <w:r w:rsidR="00785514" w:rsidRPr="00516552">
        <w:rPr>
          <w:lang w:eastAsia="zh-CN"/>
        </w:rPr>
        <w:t>2025</w:t>
      </w:r>
      <w:r w:rsidR="00785514" w:rsidRPr="00516552">
        <w:rPr>
          <w:lang w:eastAsia="zh-CN"/>
        </w:rPr>
        <w:t>年</w:t>
      </w:r>
      <w:r w:rsidR="00785514" w:rsidRPr="00516552">
        <w:rPr>
          <w:rFonts w:hint="eastAsia"/>
          <w:lang w:eastAsia="zh-CN"/>
        </w:rPr>
        <w:t>期间</w:t>
      </w:r>
      <w:r w:rsidR="00785514" w:rsidRPr="00516552">
        <w:rPr>
          <w:lang w:eastAsia="zh-CN"/>
        </w:rPr>
        <w:t>4</w:t>
      </w:r>
      <w:r w:rsidR="00785514" w:rsidRPr="00516552">
        <w:rPr>
          <w:lang w:eastAsia="zh-CN"/>
        </w:rPr>
        <w:t>次研究组</w:t>
      </w:r>
      <w:r w:rsidR="00785514" w:rsidRPr="00516552">
        <w:rPr>
          <w:rFonts w:hint="eastAsia"/>
          <w:lang w:eastAsia="zh-CN"/>
        </w:rPr>
        <w:t>年度</w:t>
      </w:r>
      <w:r w:rsidR="00785514" w:rsidRPr="00516552">
        <w:rPr>
          <w:lang w:eastAsia="zh-CN"/>
        </w:rPr>
        <w:t>会议</w:t>
      </w:r>
    </w:p>
    <w:p w14:paraId="74D8D022" w14:textId="7E14FF38" w:rsidR="00785514" w:rsidRPr="00516552" w:rsidRDefault="00262213" w:rsidP="00516552">
      <w:pPr>
        <w:pStyle w:val="enumlev1"/>
        <w:rPr>
          <w:lang w:eastAsia="zh-CN"/>
        </w:rPr>
      </w:pPr>
      <w:r w:rsidRPr="00516552">
        <w:rPr>
          <w:lang w:eastAsia="zh-CN"/>
        </w:rPr>
        <w:t>–</w:t>
      </w:r>
      <w:r w:rsidRPr="00516552">
        <w:rPr>
          <w:lang w:eastAsia="zh-CN"/>
        </w:rPr>
        <w:tab/>
      </w:r>
      <w:r w:rsidR="00785514" w:rsidRPr="00516552">
        <w:rPr>
          <w:lang w:eastAsia="zh-CN"/>
        </w:rPr>
        <w:t>2023</w:t>
      </w:r>
      <w:r w:rsidR="00785514" w:rsidRPr="00516552">
        <w:rPr>
          <w:lang w:eastAsia="zh-CN"/>
        </w:rPr>
        <w:t>年和</w:t>
      </w:r>
      <w:r w:rsidR="00785514" w:rsidRPr="00516552">
        <w:rPr>
          <w:lang w:eastAsia="zh-CN"/>
        </w:rPr>
        <w:t>2024</w:t>
      </w:r>
      <w:r w:rsidR="00785514" w:rsidRPr="00516552">
        <w:rPr>
          <w:lang w:eastAsia="zh-CN"/>
        </w:rPr>
        <w:t>年，</w:t>
      </w:r>
      <w:r w:rsidR="00785514" w:rsidRPr="00516552">
        <w:rPr>
          <w:lang w:eastAsia="zh-CN"/>
        </w:rPr>
        <w:t>2</w:t>
      </w:r>
      <w:r w:rsidR="00785514" w:rsidRPr="00516552">
        <w:rPr>
          <w:lang w:eastAsia="zh-CN"/>
        </w:rPr>
        <w:t>次报告人组课题（</w:t>
      </w:r>
      <w:r w:rsidR="00785514" w:rsidRPr="00516552">
        <w:rPr>
          <w:lang w:eastAsia="zh-CN"/>
        </w:rPr>
        <w:t>RGQ</w:t>
      </w:r>
      <w:r w:rsidR="00785514" w:rsidRPr="00516552">
        <w:rPr>
          <w:lang w:eastAsia="zh-CN"/>
        </w:rPr>
        <w:t>）年度会议</w:t>
      </w:r>
    </w:p>
    <w:p w14:paraId="3CB5A6FB" w14:textId="06901436" w:rsidR="00785514" w:rsidRPr="00F53D80" w:rsidRDefault="00262213" w:rsidP="00262213">
      <w:pPr>
        <w:pStyle w:val="enumlev1"/>
        <w:rPr>
          <w:position w:val="6"/>
          <w:lang w:eastAsia="zh-CN"/>
        </w:rPr>
      </w:pPr>
      <w:r>
        <w:rPr>
          <w:lang w:eastAsia="ko-KR"/>
        </w:rPr>
        <w:t>–</w:t>
      </w:r>
      <w:r>
        <w:rPr>
          <w:lang w:eastAsia="zh-CN"/>
        </w:rPr>
        <w:tab/>
      </w:r>
      <w:r w:rsidR="00785514" w:rsidRPr="00F53D80">
        <w:rPr>
          <w:lang w:eastAsia="zh-CN"/>
        </w:rPr>
        <w:t>与</w:t>
      </w:r>
      <w:r w:rsidR="00785514" w:rsidRPr="00F53D80">
        <w:rPr>
          <w:lang w:eastAsia="zh-CN"/>
        </w:rPr>
        <w:t>2</w:t>
      </w:r>
      <w:r w:rsidR="00785514" w:rsidRPr="00F53D80">
        <w:rPr>
          <w:lang w:eastAsia="zh-CN"/>
        </w:rPr>
        <w:t>位（共同）报告人就中期交付成果进行的视频</w:t>
      </w:r>
      <w:r w:rsidR="00785514">
        <w:rPr>
          <w:rFonts w:hint="eastAsia"/>
          <w:lang w:eastAsia="zh-CN"/>
        </w:rPr>
        <w:t>访谈</w:t>
      </w:r>
      <w:r w:rsidR="00785514" w:rsidRPr="00F53D80">
        <w:rPr>
          <w:rStyle w:val="FootnoteReference"/>
          <w:rFonts w:eastAsia="SimSun"/>
        </w:rPr>
        <w:footnoteReference w:id="2"/>
      </w:r>
    </w:p>
    <w:p w14:paraId="1FD3C420" w14:textId="683E0C0E" w:rsidR="00785514" w:rsidRPr="00F53D80" w:rsidRDefault="00262213" w:rsidP="00262213">
      <w:pPr>
        <w:pStyle w:val="enumlev1"/>
        <w:rPr>
          <w:position w:val="6"/>
          <w:lang w:eastAsia="zh-CN"/>
        </w:rPr>
      </w:pPr>
      <w:r>
        <w:rPr>
          <w:lang w:eastAsia="ko-KR"/>
        </w:rPr>
        <w:t>–</w:t>
      </w:r>
      <w:r>
        <w:rPr>
          <w:lang w:eastAsia="zh-CN"/>
        </w:rPr>
        <w:tab/>
      </w:r>
      <w:r w:rsidR="00785514" w:rsidRPr="00F53D80">
        <w:rPr>
          <w:lang w:eastAsia="zh-CN"/>
        </w:rPr>
        <w:t>与报告人组会议同期举行的</w:t>
      </w:r>
      <w:r w:rsidR="00785514" w:rsidRPr="00F53D80">
        <w:rPr>
          <w:lang w:eastAsia="zh-CN"/>
        </w:rPr>
        <w:t>17</w:t>
      </w:r>
      <w:r w:rsidR="00785514" w:rsidRPr="00F53D80">
        <w:rPr>
          <w:lang w:eastAsia="zh-CN"/>
        </w:rPr>
        <w:t>场讲习班及其他活动</w:t>
      </w:r>
      <w:r w:rsidR="00785514" w:rsidRPr="00F53D80">
        <w:rPr>
          <w:rStyle w:val="FootnoteReference"/>
          <w:rFonts w:eastAsia="SimSun"/>
        </w:rPr>
        <w:footnoteReference w:id="3"/>
      </w:r>
    </w:p>
    <w:p w14:paraId="1A17CA68" w14:textId="59AE6567" w:rsidR="00785514" w:rsidRPr="00F53D80" w:rsidRDefault="00785514" w:rsidP="001E555F">
      <w:pPr>
        <w:ind w:firstLineChars="200" w:firstLine="480"/>
        <w:rPr>
          <w:position w:val="6"/>
          <w:lang w:eastAsia="zh-CN"/>
        </w:rPr>
      </w:pPr>
      <w:r w:rsidRPr="00F53D80">
        <w:rPr>
          <w:lang w:eastAsia="zh-CN"/>
        </w:rPr>
        <w:t>巴西</w:t>
      </w:r>
      <w:r w:rsidRPr="00F53D80">
        <w:rPr>
          <w:rFonts w:hint="eastAsia"/>
          <w:lang w:eastAsia="zh-CN"/>
        </w:rPr>
        <w:t>国家</w:t>
      </w:r>
      <w:r w:rsidRPr="00F53D80">
        <w:rPr>
          <w:lang w:eastAsia="zh-CN"/>
        </w:rPr>
        <w:t>电信管理局（</w:t>
      </w:r>
      <w:r w:rsidRPr="00F53D80">
        <w:rPr>
          <w:lang w:eastAsia="zh-CN"/>
        </w:rPr>
        <w:t>ANATEL</w:t>
      </w:r>
      <w:r w:rsidRPr="00F53D80">
        <w:rPr>
          <w:lang w:eastAsia="zh-CN"/>
        </w:rPr>
        <w:t>）与</w:t>
      </w:r>
      <w:r w:rsidRPr="00F53D80">
        <w:rPr>
          <w:lang w:eastAsia="zh-CN"/>
        </w:rPr>
        <w:t>ITU-D</w:t>
      </w:r>
      <w:r>
        <w:rPr>
          <w:rFonts w:hint="eastAsia"/>
          <w:lang w:eastAsia="zh-CN"/>
        </w:rPr>
        <w:t>第</w:t>
      </w:r>
      <w:r>
        <w:rPr>
          <w:rFonts w:hint="eastAsia"/>
          <w:lang w:eastAsia="zh-CN"/>
        </w:rPr>
        <w:t>1</w:t>
      </w:r>
      <w:r>
        <w:rPr>
          <w:rFonts w:hint="eastAsia"/>
          <w:lang w:eastAsia="zh-CN"/>
        </w:rPr>
        <w:t>研究组</w:t>
      </w:r>
      <w:r w:rsidRPr="00F53D80">
        <w:rPr>
          <w:lang w:eastAsia="zh-CN"/>
        </w:rPr>
        <w:t>和国际电联美洲区域代表处于</w:t>
      </w:r>
      <w:r w:rsidRPr="00F53D80">
        <w:rPr>
          <w:lang w:eastAsia="zh-CN"/>
        </w:rPr>
        <w:t>2024</w:t>
      </w:r>
      <w:r w:rsidRPr="00F53D80">
        <w:rPr>
          <w:lang w:eastAsia="zh-CN"/>
        </w:rPr>
        <w:t>年</w:t>
      </w:r>
      <w:r w:rsidRPr="00F53D80">
        <w:rPr>
          <w:lang w:eastAsia="zh-CN"/>
        </w:rPr>
        <w:t>6</w:t>
      </w:r>
      <w:r w:rsidRPr="00F53D80">
        <w:rPr>
          <w:lang w:eastAsia="zh-CN"/>
        </w:rPr>
        <w:t>月</w:t>
      </w:r>
      <w:r w:rsidRPr="00F53D80">
        <w:rPr>
          <w:lang w:eastAsia="zh-CN"/>
        </w:rPr>
        <w:t>18-20</w:t>
      </w:r>
      <w:r w:rsidRPr="00F53D80">
        <w:rPr>
          <w:lang w:eastAsia="zh-CN"/>
        </w:rPr>
        <w:t>日在巴西利亚</w:t>
      </w:r>
      <w:r w:rsidRPr="00F53D80">
        <w:rPr>
          <w:rFonts w:hint="eastAsia"/>
          <w:lang w:eastAsia="zh-CN"/>
        </w:rPr>
        <w:t>协作</w:t>
      </w:r>
      <w:r w:rsidRPr="00F53D80">
        <w:rPr>
          <w:lang w:eastAsia="zh-CN"/>
        </w:rPr>
        <w:t>举办的</w:t>
      </w:r>
      <w:r w:rsidRPr="00F53D80">
        <w:rPr>
          <w:rFonts w:hint="eastAsia"/>
          <w:lang w:eastAsia="zh-CN"/>
        </w:rPr>
        <w:t>“</w:t>
      </w:r>
      <w:r w:rsidRPr="00F53D80">
        <w:rPr>
          <w:lang w:eastAsia="zh-CN"/>
        </w:rPr>
        <w:t>提高消费者意识</w:t>
      </w:r>
      <w:r w:rsidRPr="00F53D80">
        <w:rPr>
          <w:rFonts w:hint="eastAsia"/>
          <w:lang w:eastAsia="zh-CN"/>
        </w:rPr>
        <w:t>”</w:t>
      </w:r>
      <w:r w:rsidRPr="00F53D80">
        <w:rPr>
          <w:lang w:eastAsia="zh-CN"/>
        </w:rPr>
        <w:t>区域讲习班</w:t>
      </w:r>
      <w:r w:rsidRPr="00F53D80">
        <w:rPr>
          <w:rStyle w:val="FootnoteReference"/>
          <w:rFonts w:eastAsia="SimSun"/>
        </w:rPr>
        <w:footnoteReference w:id="4"/>
      </w:r>
    </w:p>
    <w:p w14:paraId="1DBCB5E6" w14:textId="72A7B399"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lang w:eastAsia="zh-CN"/>
        </w:rPr>
        <w:t>113</w:t>
      </w:r>
      <w:r w:rsidR="00785514" w:rsidRPr="00630500">
        <w:rPr>
          <w:lang w:eastAsia="zh-CN"/>
        </w:rPr>
        <w:t>份</w:t>
      </w:r>
      <w:r w:rsidR="00785514" w:rsidRPr="00630500">
        <w:rPr>
          <w:rFonts w:hint="eastAsia"/>
          <w:lang w:eastAsia="zh-CN"/>
        </w:rPr>
        <w:t>收到的联络声明</w:t>
      </w:r>
      <w:r w:rsidR="00785514" w:rsidRPr="00630500">
        <w:rPr>
          <w:lang w:eastAsia="zh-CN"/>
        </w:rPr>
        <w:t>（</w:t>
      </w:r>
      <w:r w:rsidR="00785514" w:rsidRPr="00630500">
        <w:rPr>
          <w:lang w:eastAsia="zh-CN"/>
        </w:rPr>
        <w:t>SG2</w:t>
      </w:r>
      <w:r w:rsidR="00785514" w:rsidRPr="00630500">
        <w:rPr>
          <w:lang w:eastAsia="zh-CN"/>
        </w:rPr>
        <w:t>及报告人组课题层面）</w:t>
      </w:r>
    </w:p>
    <w:p w14:paraId="6B9B0248" w14:textId="26A1F96F"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lang w:eastAsia="zh-CN"/>
        </w:rPr>
        <w:t>27</w:t>
      </w:r>
      <w:r w:rsidR="00785514" w:rsidRPr="00630500">
        <w:rPr>
          <w:lang w:eastAsia="zh-CN"/>
        </w:rPr>
        <w:t>份</w:t>
      </w:r>
      <w:r w:rsidR="00785514" w:rsidRPr="00630500">
        <w:rPr>
          <w:rFonts w:hint="eastAsia"/>
          <w:lang w:eastAsia="zh-CN"/>
        </w:rPr>
        <w:t>发出的联络声</w:t>
      </w:r>
      <w:r w:rsidR="00785514" w:rsidRPr="00630500">
        <w:rPr>
          <w:lang w:eastAsia="zh-CN"/>
        </w:rPr>
        <w:t>明</w:t>
      </w:r>
      <w:r w:rsidR="00785514" w:rsidRPr="00630500">
        <w:rPr>
          <w:rFonts w:hint="eastAsia"/>
          <w:lang w:eastAsia="zh-CN"/>
        </w:rPr>
        <w:t>（</w:t>
      </w:r>
      <w:r w:rsidR="00785514" w:rsidRPr="00630500">
        <w:rPr>
          <w:lang w:eastAsia="zh-CN"/>
        </w:rPr>
        <w:t>SG2</w:t>
      </w:r>
      <w:r w:rsidR="00785514" w:rsidRPr="00630500">
        <w:rPr>
          <w:lang w:eastAsia="zh-CN"/>
        </w:rPr>
        <w:t>及</w:t>
      </w:r>
      <w:r w:rsidR="00785514" w:rsidRPr="00630500">
        <w:rPr>
          <w:lang w:eastAsia="zh-CN"/>
        </w:rPr>
        <w:t>RGQ</w:t>
      </w:r>
      <w:r w:rsidR="00785514" w:rsidRPr="00630500">
        <w:rPr>
          <w:lang w:eastAsia="zh-CN"/>
        </w:rPr>
        <w:t>层面</w:t>
      </w:r>
      <w:r w:rsidR="00785514" w:rsidRPr="00630500">
        <w:rPr>
          <w:rFonts w:hint="eastAsia"/>
          <w:lang w:eastAsia="zh-CN"/>
        </w:rPr>
        <w:t>）</w:t>
      </w:r>
    </w:p>
    <w:p w14:paraId="34B37A2B" w14:textId="2EEACCC0"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rFonts w:hint="eastAsia"/>
          <w:lang w:eastAsia="zh-CN"/>
        </w:rPr>
        <w:t>收到的</w:t>
      </w:r>
      <w:r w:rsidR="00785514" w:rsidRPr="00630500">
        <w:rPr>
          <w:rFonts w:hint="eastAsia"/>
          <w:lang w:eastAsia="zh-CN"/>
        </w:rPr>
        <w:t>482</w:t>
      </w:r>
      <w:r w:rsidR="00785514" w:rsidRPr="00630500">
        <w:rPr>
          <w:rFonts w:hint="eastAsia"/>
          <w:lang w:eastAsia="zh-CN"/>
        </w:rPr>
        <w:t>份独立文稿</w:t>
      </w:r>
      <w:r w:rsidR="00785514" w:rsidRPr="00630500">
        <w:rPr>
          <w:lang w:eastAsia="zh-CN"/>
        </w:rPr>
        <w:t>（成员国、</w:t>
      </w:r>
      <w:r w:rsidR="00785514" w:rsidRPr="00630500">
        <w:rPr>
          <w:lang w:eastAsia="zh-CN"/>
        </w:rPr>
        <w:t>SG2</w:t>
      </w:r>
      <w:r w:rsidR="00785514" w:rsidRPr="00630500">
        <w:rPr>
          <w:lang w:eastAsia="zh-CN"/>
        </w:rPr>
        <w:t>管理班子及国际电联）</w:t>
      </w:r>
    </w:p>
    <w:p w14:paraId="6462A0C1" w14:textId="55BFA938"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rFonts w:hint="eastAsia"/>
          <w:lang w:eastAsia="zh-CN"/>
        </w:rPr>
        <w:t>SG</w:t>
      </w:r>
      <w:r w:rsidR="00785514" w:rsidRPr="00630500">
        <w:rPr>
          <w:lang w:eastAsia="zh-CN"/>
        </w:rPr>
        <w:t>2</w:t>
      </w:r>
      <w:r w:rsidR="00785514" w:rsidRPr="00630500">
        <w:rPr>
          <w:lang w:eastAsia="zh-CN"/>
        </w:rPr>
        <w:t>全体会议</w:t>
      </w:r>
      <w:r w:rsidR="00785514" w:rsidRPr="00630500">
        <w:rPr>
          <w:rFonts w:hint="eastAsia"/>
          <w:lang w:eastAsia="zh-CN"/>
        </w:rPr>
        <w:t>出席人数最多的一次</w:t>
      </w:r>
      <w:r w:rsidR="00785514" w:rsidRPr="00630500">
        <w:rPr>
          <w:lang w:eastAsia="zh-CN"/>
        </w:rPr>
        <w:t>有</w:t>
      </w:r>
      <w:r w:rsidR="00785514" w:rsidRPr="00630500">
        <w:rPr>
          <w:lang w:eastAsia="zh-CN"/>
        </w:rPr>
        <w:t>269</w:t>
      </w:r>
      <w:r w:rsidR="00785514" w:rsidRPr="00630500">
        <w:rPr>
          <w:lang w:eastAsia="zh-CN"/>
        </w:rPr>
        <w:t>位</w:t>
      </w:r>
      <w:r w:rsidR="00785514" w:rsidRPr="00630500">
        <w:rPr>
          <w:rFonts w:hint="eastAsia"/>
          <w:lang w:eastAsia="zh-CN"/>
        </w:rPr>
        <w:t>与会</w:t>
      </w:r>
      <w:r w:rsidR="00785514" w:rsidRPr="00630500">
        <w:rPr>
          <w:lang w:eastAsia="zh-CN"/>
        </w:rPr>
        <w:t>者（</w:t>
      </w:r>
      <w:r w:rsidR="00785514" w:rsidRPr="00630500">
        <w:rPr>
          <w:lang w:eastAsia="zh-CN"/>
        </w:rPr>
        <w:t>2022</w:t>
      </w:r>
      <w:r w:rsidR="00785514" w:rsidRPr="00630500">
        <w:rPr>
          <w:lang w:eastAsia="zh-CN"/>
        </w:rPr>
        <w:t>年首次会议）</w:t>
      </w:r>
    </w:p>
    <w:p w14:paraId="36BE03D9" w14:textId="34CBBB9D"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lang w:eastAsia="zh-CN"/>
        </w:rPr>
        <w:t>SG2</w:t>
      </w:r>
      <w:r w:rsidR="00785514" w:rsidRPr="00630500">
        <w:rPr>
          <w:lang w:eastAsia="zh-CN"/>
        </w:rPr>
        <w:t>全体会议女性</w:t>
      </w:r>
      <w:r w:rsidR="00785514" w:rsidRPr="00630500">
        <w:rPr>
          <w:rFonts w:hint="eastAsia"/>
          <w:lang w:eastAsia="zh-CN"/>
        </w:rPr>
        <w:t>参会</w:t>
      </w:r>
      <w:r w:rsidR="00785514" w:rsidRPr="00630500">
        <w:rPr>
          <w:lang w:eastAsia="zh-CN"/>
        </w:rPr>
        <w:t>比例最高</w:t>
      </w:r>
      <w:r w:rsidR="00785514" w:rsidRPr="00630500">
        <w:rPr>
          <w:rFonts w:hint="eastAsia"/>
          <w:lang w:eastAsia="zh-CN"/>
        </w:rPr>
        <w:t>的一次</w:t>
      </w:r>
      <w:r w:rsidR="00785514" w:rsidRPr="00630500">
        <w:rPr>
          <w:lang w:eastAsia="zh-CN"/>
        </w:rPr>
        <w:t>达</w:t>
      </w:r>
      <w:r w:rsidR="00785514" w:rsidRPr="00630500">
        <w:rPr>
          <w:lang w:eastAsia="zh-CN"/>
        </w:rPr>
        <w:t>45%</w:t>
      </w:r>
      <w:r w:rsidR="00785514" w:rsidRPr="00630500">
        <w:rPr>
          <w:rFonts w:hint="eastAsia"/>
          <w:lang w:eastAsia="zh-CN"/>
        </w:rPr>
        <w:t>（</w:t>
      </w:r>
      <w:r w:rsidR="00785514" w:rsidRPr="00630500">
        <w:rPr>
          <w:lang w:eastAsia="zh-CN"/>
        </w:rPr>
        <w:t>2023</w:t>
      </w:r>
      <w:r w:rsidR="00785514" w:rsidRPr="00630500">
        <w:rPr>
          <w:lang w:eastAsia="zh-CN"/>
        </w:rPr>
        <w:t>年第二次会议</w:t>
      </w:r>
      <w:r w:rsidR="00785514" w:rsidRPr="00630500">
        <w:rPr>
          <w:rFonts w:hint="eastAsia"/>
          <w:lang w:eastAsia="zh-CN"/>
        </w:rPr>
        <w:t>）</w:t>
      </w:r>
    </w:p>
    <w:p w14:paraId="32A67FB6" w14:textId="47EA7EE1"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rFonts w:hint="eastAsia"/>
          <w:lang w:eastAsia="zh-CN"/>
        </w:rPr>
        <w:t>报告人组课题层面会议出席人数最多的一次</w:t>
      </w:r>
      <w:r w:rsidR="00785514" w:rsidRPr="00630500">
        <w:rPr>
          <w:lang w:eastAsia="zh-CN"/>
        </w:rPr>
        <w:t>有</w:t>
      </w:r>
      <w:r w:rsidR="00785514" w:rsidRPr="00630500">
        <w:rPr>
          <w:lang w:eastAsia="zh-CN"/>
        </w:rPr>
        <w:t>221</w:t>
      </w:r>
      <w:r w:rsidR="00785514" w:rsidRPr="00630500">
        <w:rPr>
          <w:lang w:eastAsia="zh-CN"/>
        </w:rPr>
        <w:t>位</w:t>
      </w:r>
      <w:r w:rsidR="00785514" w:rsidRPr="00630500">
        <w:rPr>
          <w:rFonts w:hint="eastAsia"/>
          <w:lang w:eastAsia="zh-CN"/>
        </w:rPr>
        <w:t>与会</w:t>
      </w:r>
      <w:r w:rsidR="00785514" w:rsidRPr="00630500">
        <w:rPr>
          <w:lang w:eastAsia="zh-CN"/>
        </w:rPr>
        <w:t>者</w:t>
      </w:r>
      <w:r w:rsidR="00785514" w:rsidRPr="00630500">
        <w:rPr>
          <w:rFonts w:hint="eastAsia"/>
          <w:lang w:eastAsia="zh-CN"/>
        </w:rPr>
        <w:t>（</w:t>
      </w:r>
      <w:r w:rsidR="00785514" w:rsidRPr="00630500">
        <w:rPr>
          <w:lang w:eastAsia="zh-CN"/>
        </w:rPr>
        <w:t>2024</w:t>
      </w:r>
      <w:r w:rsidR="00785514" w:rsidRPr="00630500">
        <w:rPr>
          <w:lang w:eastAsia="zh-CN"/>
        </w:rPr>
        <w:t>年第二次会议</w:t>
      </w:r>
      <w:r w:rsidR="00785514" w:rsidRPr="00630500">
        <w:rPr>
          <w:rFonts w:hint="eastAsia"/>
          <w:lang w:eastAsia="zh-CN"/>
        </w:rPr>
        <w:t>）</w:t>
      </w:r>
    </w:p>
    <w:p w14:paraId="387E47D4" w14:textId="0A124629"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rFonts w:hint="eastAsia"/>
          <w:lang w:eastAsia="zh-CN"/>
        </w:rPr>
        <w:t>报告人组课题层面会议</w:t>
      </w:r>
      <w:r w:rsidR="00785514" w:rsidRPr="00630500">
        <w:rPr>
          <w:lang w:eastAsia="zh-CN"/>
        </w:rPr>
        <w:t>女性</w:t>
      </w:r>
      <w:r w:rsidR="00785514" w:rsidRPr="00630500">
        <w:rPr>
          <w:rFonts w:hint="eastAsia"/>
          <w:lang w:eastAsia="zh-CN"/>
        </w:rPr>
        <w:t>参会</w:t>
      </w:r>
      <w:r w:rsidR="00785514" w:rsidRPr="00630500">
        <w:rPr>
          <w:lang w:eastAsia="zh-CN"/>
        </w:rPr>
        <w:t>比例最高</w:t>
      </w:r>
      <w:r w:rsidR="00785514" w:rsidRPr="00630500">
        <w:rPr>
          <w:rFonts w:hint="eastAsia"/>
          <w:lang w:eastAsia="zh-CN"/>
        </w:rPr>
        <w:t>的一次</w:t>
      </w:r>
      <w:r w:rsidR="00785514" w:rsidRPr="00630500">
        <w:rPr>
          <w:lang w:eastAsia="zh-CN"/>
        </w:rPr>
        <w:t>达</w:t>
      </w:r>
      <w:r w:rsidR="00785514" w:rsidRPr="00630500">
        <w:rPr>
          <w:lang w:eastAsia="zh-CN"/>
        </w:rPr>
        <w:t>38%</w:t>
      </w:r>
      <w:r w:rsidR="00785514" w:rsidRPr="00630500">
        <w:rPr>
          <w:rFonts w:hint="eastAsia"/>
          <w:lang w:eastAsia="zh-CN"/>
        </w:rPr>
        <w:t>（</w:t>
      </w:r>
      <w:r w:rsidR="00785514" w:rsidRPr="00630500">
        <w:rPr>
          <w:lang w:eastAsia="zh-CN"/>
        </w:rPr>
        <w:t>2024</w:t>
      </w:r>
      <w:r w:rsidR="00785514" w:rsidRPr="00630500">
        <w:rPr>
          <w:lang w:eastAsia="zh-CN"/>
        </w:rPr>
        <w:t>年第二次会议</w:t>
      </w:r>
      <w:r w:rsidR="00785514" w:rsidRPr="00630500">
        <w:rPr>
          <w:rFonts w:hint="eastAsia"/>
          <w:lang w:eastAsia="zh-CN"/>
        </w:rPr>
        <w:t>）</w:t>
      </w:r>
    </w:p>
    <w:p w14:paraId="5F965A45" w14:textId="7A1A488A" w:rsidR="00785514" w:rsidRPr="00630500" w:rsidRDefault="00262213" w:rsidP="00630500">
      <w:pPr>
        <w:pStyle w:val="enumlev1"/>
        <w:rPr>
          <w:lang w:eastAsia="zh-CN"/>
        </w:rPr>
      </w:pPr>
      <w:r w:rsidRPr="00630500">
        <w:rPr>
          <w:lang w:eastAsia="zh-CN"/>
        </w:rPr>
        <w:t>–</w:t>
      </w:r>
      <w:r w:rsidRPr="00630500">
        <w:rPr>
          <w:lang w:eastAsia="zh-CN"/>
        </w:rPr>
        <w:tab/>
      </w:r>
      <w:r w:rsidR="00785514" w:rsidRPr="00630500">
        <w:rPr>
          <w:lang w:eastAsia="zh-CN"/>
        </w:rPr>
        <w:t>SG2</w:t>
      </w:r>
      <w:r w:rsidR="00785514" w:rsidRPr="00630500">
        <w:rPr>
          <w:lang w:eastAsia="zh-CN"/>
        </w:rPr>
        <w:t>管理班子</w:t>
      </w:r>
      <w:r w:rsidR="00785514" w:rsidRPr="00630500">
        <w:rPr>
          <w:rFonts w:hint="eastAsia"/>
          <w:lang w:eastAsia="zh-CN"/>
        </w:rPr>
        <w:t>向国际电联工作做出贡献</w:t>
      </w:r>
      <w:r w:rsidR="00785514" w:rsidRPr="00630500">
        <w:rPr>
          <w:lang w:eastAsia="zh-CN"/>
        </w:rPr>
        <w:t>，包括</w:t>
      </w:r>
      <w:r w:rsidR="00785514" w:rsidRPr="00630500">
        <w:rPr>
          <w:rFonts w:hint="eastAsia"/>
          <w:lang w:eastAsia="zh-CN"/>
        </w:rPr>
        <w:t>派代表参加</w:t>
      </w:r>
      <w:r w:rsidR="00785514" w:rsidRPr="00630500">
        <w:rPr>
          <w:lang w:eastAsia="zh-CN"/>
        </w:rPr>
        <w:t>各类活动。</w:t>
      </w:r>
    </w:p>
    <w:p w14:paraId="2611E322" w14:textId="77777777" w:rsidR="00785514" w:rsidRPr="000C0BC1" w:rsidRDefault="00785514" w:rsidP="00262213">
      <w:pPr>
        <w:pStyle w:val="Heading2"/>
        <w:rPr>
          <w:lang w:eastAsia="zh-CN"/>
        </w:rPr>
      </w:pPr>
      <w:r w:rsidRPr="000C0BC1">
        <w:rPr>
          <w:rFonts w:hint="eastAsia"/>
          <w:lang w:eastAsia="zh-CN"/>
        </w:rPr>
        <w:t>职责与成果</w:t>
      </w:r>
    </w:p>
    <w:p w14:paraId="17434F91" w14:textId="77777777" w:rsidR="00785514" w:rsidRPr="000C0BC1" w:rsidRDefault="00785514" w:rsidP="003211A5">
      <w:pPr>
        <w:ind w:firstLineChars="200" w:firstLine="480"/>
        <w:rPr>
          <w:rFonts w:cstheme="minorBidi"/>
          <w:szCs w:val="24"/>
          <w:lang w:eastAsia="zh-CN"/>
        </w:rPr>
      </w:pPr>
      <w:r w:rsidRPr="000C0BC1">
        <w:rPr>
          <w:rFonts w:hint="eastAsia"/>
          <w:lang w:eastAsia="zh-CN"/>
        </w:rPr>
        <w:t>根据</w:t>
      </w:r>
      <w:r w:rsidRPr="000C0BC1">
        <w:rPr>
          <w:rFonts w:hint="eastAsia"/>
          <w:lang w:eastAsia="zh-CN"/>
        </w:rPr>
        <w:t>WTDC</w:t>
      </w:r>
      <w:r w:rsidRPr="000C0BC1">
        <w:rPr>
          <w:rFonts w:hint="eastAsia"/>
          <w:lang w:eastAsia="zh-CN"/>
        </w:rPr>
        <w:t>第</w:t>
      </w:r>
      <w:r w:rsidRPr="000C0BC1">
        <w:rPr>
          <w:rFonts w:hint="eastAsia"/>
          <w:lang w:eastAsia="zh-CN"/>
        </w:rPr>
        <w:t>2</w:t>
      </w:r>
      <w:r w:rsidRPr="00A11D16">
        <w:rPr>
          <w:rFonts w:hint="eastAsia"/>
          <w:lang w:eastAsia="zh-CN"/>
        </w:rPr>
        <w:t>号决议</w:t>
      </w:r>
      <w:r w:rsidRPr="000C0BC1">
        <w:rPr>
          <w:rFonts w:hint="eastAsia"/>
          <w:lang w:eastAsia="zh-CN"/>
        </w:rPr>
        <w:t>（</w:t>
      </w:r>
      <w:r w:rsidRPr="000C0BC1">
        <w:rPr>
          <w:rFonts w:hint="eastAsia"/>
          <w:lang w:eastAsia="zh-CN"/>
        </w:rPr>
        <w:t>2022</w:t>
      </w:r>
      <w:r w:rsidRPr="000C0BC1">
        <w:rPr>
          <w:rFonts w:hint="eastAsia"/>
          <w:lang w:eastAsia="zh-CN"/>
        </w:rPr>
        <w:t>年，基加利</w:t>
      </w:r>
      <w:r w:rsidRPr="00A11D16">
        <w:rPr>
          <w:rFonts w:hint="eastAsia"/>
          <w:lang w:eastAsia="zh-CN"/>
        </w:rPr>
        <w:t>，修订版）成立的第</w:t>
      </w:r>
      <w:r w:rsidRPr="00A11D16">
        <w:rPr>
          <w:rFonts w:hint="eastAsia"/>
          <w:lang w:eastAsia="zh-CN"/>
        </w:rPr>
        <w:t>2</w:t>
      </w:r>
      <w:r w:rsidRPr="00A11D16">
        <w:rPr>
          <w:rFonts w:hint="eastAsia"/>
          <w:lang w:eastAsia="zh-CN"/>
        </w:rPr>
        <w:t>研究组（</w:t>
      </w:r>
      <w:r w:rsidRPr="000C0BC1">
        <w:rPr>
          <w:rFonts w:hint="eastAsia"/>
          <w:lang w:eastAsia="zh-CN"/>
        </w:rPr>
        <w:t>SG</w:t>
      </w:r>
      <w:r w:rsidRPr="000C0BC1">
        <w:rPr>
          <w:lang w:eastAsia="zh-CN"/>
        </w:rPr>
        <w:t>2</w:t>
      </w:r>
      <w:r w:rsidRPr="000C0BC1">
        <w:rPr>
          <w:rFonts w:hint="eastAsia"/>
          <w:lang w:eastAsia="zh-CN"/>
        </w:rPr>
        <w:t>）旨在</w:t>
      </w:r>
      <w:r w:rsidRPr="00A11D16">
        <w:rPr>
          <w:rFonts w:hint="eastAsia"/>
          <w:lang w:eastAsia="zh-CN"/>
        </w:rPr>
        <w:t>研究与数字化转型有关的课题和问题。该研究组负责七个实质性议题，研究</w:t>
      </w:r>
      <w:r w:rsidRPr="00A11D16">
        <w:rPr>
          <w:lang w:eastAsia="zh-CN"/>
        </w:rPr>
        <w:t>ICT</w:t>
      </w:r>
      <w:r w:rsidRPr="00A11D16">
        <w:rPr>
          <w:rFonts w:hint="eastAsia"/>
          <w:lang w:eastAsia="zh-CN"/>
        </w:rPr>
        <w:t>在以下领域的使用和影响：</w:t>
      </w:r>
      <w:r w:rsidRPr="000C0BC1">
        <w:rPr>
          <w:lang w:eastAsia="zh-CN"/>
        </w:rPr>
        <w:t xml:space="preserve">1) </w:t>
      </w:r>
      <w:r w:rsidRPr="000C0BC1">
        <w:rPr>
          <w:rFonts w:hint="eastAsia"/>
          <w:lang w:eastAsia="zh-CN"/>
        </w:rPr>
        <w:t>可持续</w:t>
      </w:r>
      <w:r w:rsidRPr="000C0BC1">
        <w:rPr>
          <w:lang w:eastAsia="zh-CN"/>
        </w:rPr>
        <w:t>智慧城市及社区，</w:t>
      </w:r>
      <w:r w:rsidRPr="000C0BC1">
        <w:rPr>
          <w:lang w:eastAsia="zh-CN"/>
        </w:rPr>
        <w:t xml:space="preserve">2) </w:t>
      </w:r>
      <w:r w:rsidRPr="000C0BC1">
        <w:rPr>
          <w:lang w:eastAsia="zh-CN"/>
        </w:rPr>
        <w:t>电子服务和应用，</w:t>
      </w:r>
      <w:r w:rsidRPr="000C0BC1">
        <w:rPr>
          <w:lang w:eastAsia="zh-CN"/>
        </w:rPr>
        <w:t xml:space="preserve">3) </w:t>
      </w:r>
      <w:r w:rsidRPr="000C0BC1">
        <w:rPr>
          <w:lang w:eastAsia="zh-CN"/>
        </w:rPr>
        <w:t>网络安全，</w:t>
      </w:r>
      <w:r w:rsidRPr="000C0BC1">
        <w:rPr>
          <w:lang w:eastAsia="zh-CN"/>
        </w:rPr>
        <w:t xml:space="preserve">4) </w:t>
      </w:r>
      <w:r w:rsidRPr="000C0BC1">
        <w:rPr>
          <w:lang w:eastAsia="zh-CN"/>
        </w:rPr>
        <w:t>一致性和互操作性、假冒</w:t>
      </w:r>
      <w:r w:rsidRPr="000C0BC1">
        <w:rPr>
          <w:lang w:eastAsia="zh-CN"/>
        </w:rPr>
        <w:t>ICT</w:t>
      </w:r>
      <w:r w:rsidRPr="000C0BC1">
        <w:rPr>
          <w:lang w:eastAsia="zh-CN"/>
        </w:rPr>
        <w:t>设备和盗窃移动设备，</w:t>
      </w:r>
      <w:r w:rsidRPr="000C0BC1">
        <w:rPr>
          <w:lang w:eastAsia="zh-CN"/>
        </w:rPr>
        <w:t xml:space="preserve">5) </w:t>
      </w:r>
      <w:r w:rsidRPr="000C0BC1">
        <w:rPr>
          <w:lang w:eastAsia="zh-CN"/>
        </w:rPr>
        <w:t>采用电信</w:t>
      </w:r>
      <w:r w:rsidRPr="000C0BC1">
        <w:rPr>
          <w:lang w:eastAsia="zh-CN"/>
        </w:rPr>
        <w:t>/ICT</w:t>
      </w:r>
      <w:r w:rsidRPr="000C0BC1">
        <w:rPr>
          <w:lang w:eastAsia="zh-CN"/>
        </w:rPr>
        <w:t>和提高数字技能，</w:t>
      </w:r>
      <w:r w:rsidRPr="000C0BC1">
        <w:rPr>
          <w:lang w:eastAsia="zh-CN"/>
        </w:rPr>
        <w:t xml:space="preserve">6) </w:t>
      </w:r>
      <w:r w:rsidRPr="000C0BC1">
        <w:rPr>
          <w:lang w:eastAsia="zh-CN"/>
        </w:rPr>
        <w:t>环境，以及</w:t>
      </w:r>
      <w:r w:rsidRPr="000C0BC1">
        <w:rPr>
          <w:lang w:eastAsia="zh-CN"/>
        </w:rPr>
        <w:t xml:space="preserve">7) </w:t>
      </w:r>
      <w:r w:rsidRPr="000C0BC1">
        <w:rPr>
          <w:lang w:eastAsia="zh-CN"/>
        </w:rPr>
        <w:t>人体暴露于电磁场。</w:t>
      </w:r>
      <w:r w:rsidRPr="000C0BC1">
        <w:rPr>
          <w:rFonts w:hint="eastAsia"/>
          <w:lang w:eastAsia="zh-CN"/>
        </w:rPr>
        <w:t>SG2</w:t>
      </w:r>
      <w:r w:rsidRPr="000C0BC1">
        <w:rPr>
          <w:rFonts w:ascii="Batang" w:hAnsi="Batang" w:cs="Batang" w:hint="eastAsia"/>
          <w:lang w:eastAsia="zh-CN"/>
        </w:rPr>
        <w:t>在履</w:t>
      </w:r>
      <w:r w:rsidRPr="000C0BC1">
        <w:rPr>
          <w:rFonts w:ascii="SimSun" w:hAnsi="SimSun" w:cs="SimSun" w:hint="eastAsia"/>
          <w:lang w:eastAsia="zh-CN"/>
        </w:rPr>
        <w:t>职过</w:t>
      </w:r>
      <w:r w:rsidRPr="000C0BC1">
        <w:rPr>
          <w:rFonts w:ascii="Batang" w:hAnsi="Batang" w:cs="Batang" w:hint="eastAsia"/>
          <w:lang w:eastAsia="zh-CN"/>
        </w:rPr>
        <w:t>程中</w:t>
      </w:r>
      <w:r w:rsidRPr="000C0BC1">
        <w:rPr>
          <w:rFonts w:ascii="SimSun" w:hAnsi="SimSun" w:cs="SimSun" w:hint="eastAsia"/>
          <w:lang w:eastAsia="zh-CN"/>
        </w:rPr>
        <w:t>还应</w:t>
      </w:r>
      <w:r w:rsidRPr="000C0BC1">
        <w:rPr>
          <w:rFonts w:ascii="Batang" w:hAnsi="Batang" w:cs="Batang" w:hint="eastAsia"/>
          <w:lang w:eastAsia="zh-CN"/>
        </w:rPr>
        <w:t>考</w:t>
      </w:r>
      <w:r w:rsidRPr="000C0BC1">
        <w:rPr>
          <w:rFonts w:ascii="SimSun" w:hAnsi="SimSun" w:cs="SimSun" w:hint="eastAsia"/>
          <w:lang w:eastAsia="zh-CN"/>
        </w:rPr>
        <w:t>虑</w:t>
      </w:r>
      <w:r w:rsidRPr="000C0BC1">
        <w:rPr>
          <w:rFonts w:ascii="Batang" w:hAnsi="Batang" w:cs="Batang" w:hint="eastAsia"/>
          <w:lang w:eastAsia="zh-CN"/>
        </w:rPr>
        <w:t>到</w:t>
      </w:r>
      <w:r w:rsidRPr="000C0BC1">
        <w:rPr>
          <w:rFonts w:ascii="SimSun" w:hAnsi="SimSun" w:cs="SimSun" w:hint="eastAsia"/>
          <w:lang w:eastAsia="zh-CN"/>
        </w:rPr>
        <w:t>国际电联</w:t>
      </w:r>
      <w:r w:rsidRPr="000C0BC1">
        <w:rPr>
          <w:rFonts w:ascii="Batang" w:hAnsi="Batang" w:cs="Batang" w:hint="eastAsia"/>
          <w:lang w:eastAsia="zh-CN"/>
        </w:rPr>
        <w:t>其他部</w:t>
      </w:r>
      <w:r w:rsidRPr="000C0BC1">
        <w:rPr>
          <w:rFonts w:ascii="SimSun" w:hAnsi="SimSun" w:cs="SimSun" w:hint="eastAsia"/>
          <w:lang w:eastAsia="zh-CN"/>
        </w:rPr>
        <w:t>门</w:t>
      </w:r>
      <w:r w:rsidRPr="000C0BC1">
        <w:rPr>
          <w:rFonts w:ascii="Batang" w:hAnsi="Batang" w:cs="Batang" w:hint="eastAsia"/>
          <w:lang w:eastAsia="zh-CN"/>
        </w:rPr>
        <w:t>和相</w:t>
      </w:r>
      <w:r w:rsidRPr="000C0BC1">
        <w:rPr>
          <w:rFonts w:ascii="SimSun" w:hAnsi="SimSun" w:cs="SimSun" w:hint="eastAsia"/>
          <w:lang w:eastAsia="zh-CN"/>
        </w:rPr>
        <w:t>关组织开</w:t>
      </w:r>
      <w:r w:rsidRPr="000C0BC1">
        <w:rPr>
          <w:rFonts w:ascii="Batang" w:hAnsi="Batang" w:cs="Batang" w:hint="eastAsia"/>
          <w:lang w:eastAsia="zh-CN"/>
        </w:rPr>
        <w:t>展的工作，以及</w:t>
      </w:r>
      <w:r w:rsidRPr="000C0BC1">
        <w:rPr>
          <w:rFonts w:ascii="SimSun" w:hAnsi="SimSun" w:cs="SimSun" w:hint="eastAsia"/>
          <w:lang w:eastAsia="zh-CN"/>
        </w:rPr>
        <w:t>发</w:t>
      </w:r>
      <w:r w:rsidRPr="000C0BC1">
        <w:rPr>
          <w:rFonts w:ascii="Batang" w:hAnsi="Batang" w:cs="Batang" w:hint="eastAsia"/>
          <w:lang w:eastAsia="zh-CN"/>
        </w:rPr>
        <w:t>展中</w:t>
      </w:r>
      <w:r w:rsidRPr="000C0BC1">
        <w:rPr>
          <w:rFonts w:ascii="SimSun" w:hAnsi="SimSun" w:cs="SimSun" w:hint="eastAsia"/>
          <w:lang w:eastAsia="zh-CN"/>
        </w:rPr>
        <w:t>国</w:t>
      </w:r>
      <w:r w:rsidRPr="000C0BC1">
        <w:rPr>
          <w:rFonts w:ascii="Batang" w:hAnsi="Batang" w:cs="Batang" w:hint="eastAsia"/>
          <w:lang w:eastAsia="zh-CN"/>
        </w:rPr>
        <w:t>家的</w:t>
      </w:r>
      <w:r w:rsidRPr="000C0BC1">
        <w:rPr>
          <w:rFonts w:ascii="SimSun" w:hAnsi="SimSun" w:cs="SimSun" w:hint="eastAsia"/>
          <w:lang w:eastAsia="zh-CN"/>
        </w:rPr>
        <w:t>优</w:t>
      </w:r>
      <w:r w:rsidRPr="000C0BC1">
        <w:rPr>
          <w:rFonts w:ascii="Batang" w:hAnsi="Batang" w:cs="Batang" w:hint="eastAsia"/>
          <w:lang w:eastAsia="zh-CN"/>
        </w:rPr>
        <w:t>先事</w:t>
      </w:r>
      <w:r w:rsidRPr="000C0BC1">
        <w:rPr>
          <w:rFonts w:ascii="SimSun" w:hAnsi="SimSun" w:cs="SimSun" w:hint="eastAsia"/>
          <w:lang w:eastAsia="zh-CN"/>
        </w:rPr>
        <w:t>项</w:t>
      </w:r>
      <w:r w:rsidRPr="000C0BC1">
        <w:rPr>
          <w:rFonts w:hint="eastAsia"/>
          <w:lang w:eastAsia="zh-CN"/>
        </w:rPr>
        <w:t>。</w:t>
      </w:r>
    </w:p>
    <w:p w14:paraId="0C503AB5" w14:textId="77777777" w:rsidR="00785514" w:rsidRPr="000C0BC1" w:rsidRDefault="00785514" w:rsidP="003824EF">
      <w:pPr>
        <w:keepNext/>
        <w:keepLines/>
        <w:ind w:firstLineChars="200" w:firstLine="480"/>
        <w:rPr>
          <w:lang w:eastAsia="zh-CN"/>
        </w:rPr>
      </w:pPr>
      <w:r w:rsidRPr="000C0BC1">
        <w:rPr>
          <w:rFonts w:asciiTheme="minorEastAsia" w:hAnsiTheme="minorEastAsia" w:hint="eastAsia"/>
          <w:lang w:eastAsia="zh-CN"/>
        </w:rPr>
        <w:lastRenderedPageBreak/>
        <w:t>第</w:t>
      </w:r>
      <w:r w:rsidRPr="000C0BC1">
        <w:rPr>
          <w:rFonts w:hint="eastAsia"/>
          <w:lang w:eastAsia="zh-CN"/>
        </w:rPr>
        <w:t>2</w:t>
      </w:r>
      <w:r w:rsidRPr="000C0BC1">
        <w:rPr>
          <w:rFonts w:hint="eastAsia"/>
          <w:lang w:eastAsia="zh-CN"/>
        </w:rPr>
        <w:t>研究组</w:t>
      </w:r>
      <w:r w:rsidRPr="000C0BC1">
        <w:rPr>
          <w:rFonts w:ascii="SimSun" w:hAnsi="SimSun" w:cs="SimSun" w:hint="eastAsia"/>
          <w:lang w:eastAsia="zh-CN"/>
        </w:rPr>
        <w:t>课题</w:t>
      </w:r>
      <w:r w:rsidRPr="000C0BC1">
        <w:rPr>
          <w:rFonts w:ascii="Batang" w:hAnsi="Batang" w:cs="Batang" w:hint="eastAsia"/>
          <w:lang w:eastAsia="zh-CN"/>
        </w:rPr>
        <w:t>的正式</w:t>
      </w:r>
      <w:r w:rsidRPr="000C0BC1">
        <w:rPr>
          <w:rFonts w:ascii="SimSun" w:hAnsi="SimSun" w:cs="SimSun" w:hint="eastAsia"/>
          <w:lang w:eastAsia="zh-CN"/>
        </w:rPr>
        <w:t>标题</w:t>
      </w:r>
      <w:r w:rsidRPr="000C0BC1">
        <w:rPr>
          <w:rFonts w:ascii="Batang" w:hAnsi="Batang" w:cs="Batang" w:hint="eastAsia"/>
          <w:lang w:eastAsia="zh-CN"/>
        </w:rPr>
        <w:t>如下</w:t>
      </w:r>
      <w:r w:rsidRPr="000C0BC1">
        <w:rPr>
          <w:rFonts w:hint="eastAsia"/>
          <w:lang w:eastAsia="zh-CN"/>
        </w:rPr>
        <w:t>：</w:t>
      </w:r>
    </w:p>
    <w:p w14:paraId="7CE8DABC" w14:textId="77777777" w:rsidR="00785514" w:rsidRPr="000C0BC1" w:rsidRDefault="00785514" w:rsidP="003824EF">
      <w:pPr>
        <w:rPr>
          <w:lang w:eastAsia="zh-CN"/>
        </w:rPr>
      </w:pPr>
      <w:r w:rsidRPr="000C0BC1">
        <w:rPr>
          <w:rFonts w:hint="eastAsia"/>
          <w:b/>
          <w:bCs/>
          <w:lang w:eastAsia="zh-CN"/>
        </w:rPr>
        <w:t>第</w:t>
      </w:r>
      <w:r w:rsidRPr="000C0BC1">
        <w:rPr>
          <w:b/>
          <w:bCs/>
          <w:lang w:eastAsia="zh-CN"/>
        </w:rPr>
        <w:t>1/2</w:t>
      </w:r>
      <w:r w:rsidRPr="000C0BC1">
        <w:rPr>
          <w:rFonts w:ascii="SimSun" w:hAnsi="SimSun" w:cs="SimSun" w:hint="eastAsia"/>
          <w:b/>
          <w:bCs/>
          <w:lang w:eastAsia="zh-CN"/>
        </w:rPr>
        <w:t>号课题</w:t>
      </w:r>
      <w:r w:rsidRPr="000C0BC1">
        <w:rPr>
          <w:rFonts w:hint="eastAsia"/>
          <w:b/>
          <w:bCs/>
          <w:lang w:eastAsia="zh-CN"/>
        </w:rPr>
        <w:t>：</w:t>
      </w:r>
      <w:r w:rsidRPr="000C0BC1">
        <w:rPr>
          <w:rFonts w:hint="eastAsia"/>
          <w:lang w:eastAsia="zh-CN"/>
        </w:rPr>
        <w:t>可持</w:t>
      </w:r>
      <w:r w:rsidRPr="000C0BC1">
        <w:rPr>
          <w:rFonts w:ascii="SimSun" w:hAnsi="SimSun" w:cs="SimSun" w:hint="eastAsia"/>
          <w:lang w:eastAsia="zh-CN"/>
        </w:rPr>
        <w:t>续</w:t>
      </w:r>
      <w:r w:rsidRPr="000C0BC1">
        <w:rPr>
          <w:rFonts w:hint="eastAsia"/>
          <w:lang w:eastAsia="zh-CN"/>
        </w:rPr>
        <w:t>智慧城市及社</w:t>
      </w:r>
      <w:r w:rsidRPr="000C0BC1">
        <w:rPr>
          <w:rFonts w:ascii="SimSun" w:hAnsi="SimSun" w:cs="SimSun" w:hint="eastAsia"/>
          <w:lang w:eastAsia="zh-CN"/>
        </w:rPr>
        <w:t>区</w:t>
      </w:r>
    </w:p>
    <w:p w14:paraId="0C1C6C37" w14:textId="77777777" w:rsidR="00785514" w:rsidRPr="000C0BC1" w:rsidRDefault="00785514" w:rsidP="003824EF">
      <w:pPr>
        <w:rPr>
          <w:lang w:eastAsia="zh-CN"/>
        </w:rPr>
      </w:pPr>
      <w:r w:rsidRPr="000C0BC1">
        <w:rPr>
          <w:rFonts w:hint="eastAsia"/>
          <w:b/>
          <w:bCs/>
          <w:lang w:eastAsia="zh-CN"/>
        </w:rPr>
        <w:t>第</w:t>
      </w:r>
      <w:r w:rsidRPr="000C0BC1">
        <w:rPr>
          <w:b/>
          <w:bCs/>
          <w:lang w:eastAsia="zh-CN"/>
        </w:rPr>
        <w:t>2/2</w:t>
      </w:r>
      <w:r w:rsidRPr="000C0BC1">
        <w:rPr>
          <w:rFonts w:ascii="SimSun" w:hAnsi="SimSun" w:cs="SimSun" w:hint="eastAsia"/>
          <w:b/>
          <w:bCs/>
          <w:lang w:eastAsia="zh-CN"/>
        </w:rPr>
        <w:t>号课题</w:t>
      </w:r>
      <w:r w:rsidRPr="000C0BC1">
        <w:rPr>
          <w:rFonts w:hint="eastAsia"/>
          <w:b/>
          <w:bCs/>
          <w:lang w:eastAsia="zh-CN"/>
        </w:rPr>
        <w:t>：</w:t>
      </w:r>
      <w:r w:rsidRPr="000C0BC1">
        <w:rPr>
          <w:rFonts w:hint="eastAsia"/>
          <w:lang w:eastAsia="zh-CN"/>
        </w:rPr>
        <w:t>用于支持</w:t>
      </w:r>
      <w:r w:rsidRPr="000C0BC1">
        <w:rPr>
          <w:rFonts w:ascii="SimSun" w:hAnsi="SimSun" w:cs="SimSun" w:hint="eastAsia"/>
          <w:lang w:eastAsia="zh-CN"/>
        </w:rPr>
        <w:t>电</w:t>
      </w:r>
      <w:r w:rsidRPr="000C0BC1">
        <w:rPr>
          <w:rFonts w:ascii="Batang" w:hAnsi="Batang" w:cs="Batang" w:hint="eastAsia"/>
          <w:lang w:eastAsia="zh-CN"/>
        </w:rPr>
        <w:t>子服</w:t>
      </w:r>
      <w:r w:rsidRPr="000C0BC1">
        <w:rPr>
          <w:rFonts w:ascii="SimSun" w:hAnsi="SimSun" w:cs="SimSun" w:hint="eastAsia"/>
          <w:lang w:eastAsia="zh-CN"/>
        </w:rPr>
        <w:t>务</w:t>
      </w:r>
      <w:r w:rsidRPr="000C0BC1">
        <w:rPr>
          <w:rFonts w:ascii="Batang" w:hAnsi="Batang" w:cs="Batang" w:hint="eastAsia"/>
          <w:lang w:eastAsia="zh-CN"/>
        </w:rPr>
        <w:t>和</w:t>
      </w:r>
      <w:r w:rsidRPr="000C0BC1">
        <w:rPr>
          <w:rFonts w:ascii="SimSun" w:hAnsi="SimSun" w:cs="SimSun" w:hint="eastAsia"/>
          <w:lang w:eastAsia="zh-CN"/>
        </w:rPr>
        <w:t>应</w:t>
      </w:r>
      <w:r w:rsidRPr="000C0BC1">
        <w:rPr>
          <w:rFonts w:ascii="Batang" w:hAnsi="Batang" w:cs="Batang" w:hint="eastAsia"/>
          <w:lang w:eastAsia="zh-CN"/>
        </w:rPr>
        <w:t>用（包括</w:t>
      </w:r>
      <w:r w:rsidRPr="000C0BC1">
        <w:rPr>
          <w:rFonts w:ascii="SimSun" w:hAnsi="SimSun" w:cs="SimSun" w:hint="eastAsia"/>
          <w:lang w:eastAsia="zh-CN"/>
        </w:rPr>
        <w:t>电</w:t>
      </w:r>
      <w:r w:rsidRPr="000C0BC1">
        <w:rPr>
          <w:rFonts w:ascii="Batang" w:hAnsi="Batang" w:cs="Batang" w:hint="eastAsia"/>
          <w:lang w:eastAsia="zh-CN"/>
        </w:rPr>
        <w:t>子</w:t>
      </w:r>
      <w:r w:rsidRPr="000C0BC1">
        <w:rPr>
          <w:rFonts w:ascii="SimSun" w:hAnsi="SimSun" w:cs="SimSun" w:hint="eastAsia"/>
          <w:lang w:eastAsia="zh-CN"/>
        </w:rPr>
        <w:t>卫</w:t>
      </w:r>
      <w:r w:rsidRPr="000C0BC1">
        <w:rPr>
          <w:rFonts w:ascii="Batang" w:hAnsi="Batang" w:cs="Batang" w:hint="eastAsia"/>
          <w:lang w:eastAsia="zh-CN"/>
        </w:rPr>
        <w:t>生和</w:t>
      </w:r>
      <w:r w:rsidRPr="000C0BC1">
        <w:rPr>
          <w:rFonts w:ascii="SimSun" w:hAnsi="SimSun" w:cs="SimSun" w:hint="eastAsia"/>
          <w:lang w:eastAsia="zh-CN"/>
        </w:rPr>
        <w:t>电</w:t>
      </w:r>
      <w:r w:rsidRPr="000C0BC1">
        <w:rPr>
          <w:rFonts w:ascii="Batang" w:hAnsi="Batang" w:cs="Batang" w:hint="eastAsia"/>
          <w:lang w:eastAsia="zh-CN"/>
        </w:rPr>
        <w:t>子</w:t>
      </w:r>
      <w:r w:rsidRPr="000C0BC1">
        <w:rPr>
          <w:rFonts w:ascii="SimSun" w:hAnsi="SimSun" w:cs="SimSun" w:hint="eastAsia"/>
          <w:lang w:eastAsia="zh-CN"/>
        </w:rPr>
        <w:t>教</w:t>
      </w:r>
      <w:r w:rsidRPr="000C0BC1">
        <w:rPr>
          <w:rFonts w:ascii="Batang" w:hAnsi="Batang" w:cs="Batang" w:hint="eastAsia"/>
          <w:lang w:eastAsia="zh-CN"/>
        </w:rPr>
        <w:t>育）的技</w:t>
      </w:r>
      <w:r w:rsidRPr="000C0BC1">
        <w:rPr>
          <w:rFonts w:ascii="SimSun" w:hAnsi="SimSun" w:cs="SimSun" w:hint="eastAsia"/>
          <w:lang w:eastAsia="zh-CN"/>
        </w:rPr>
        <w:t>术</w:t>
      </w:r>
    </w:p>
    <w:p w14:paraId="39702EA8" w14:textId="77777777" w:rsidR="00785514" w:rsidRPr="000C0BC1" w:rsidRDefault="00785514" w:rsidP="003824EF">
      <w:pPr>
        <w:rPr>
          <w:lang w:eastAsia="zh-CN"/>
        </w:rPr>
      </w:pPr>
      <w:r w:rsidRPr="000C0BC1">
        <w:rPr>
          <w:rFonts w:hint="eastAsia"/>
          <w:b/>
          <w:bCs/>
          <w:lang w:eastAsia="zh-CN"/>
        </w:rPr>
        <w:t>第</w:t>
      </w:r>
      <w:r w:rsidRPr="000C0BC1">
        <w:rPr>
          <w:b/>
          <w:bCs/>
          <w:lang w:eastAsia="zh-CN"/>
        </w:rPr>
        <w:t>3/2</w:t>
      </w:r>
      <w:r w:rsidRPr="000C0BC1">
        <w:rPr>
          <w:rFonts w:ascii="SimSun" w:hAnsi="SimSun" w:cs="SimSun" w:hint="eastAsia"/>
          <w:b/>
          <w:bCs/>
          <w:lang w:eastAsia="zh-CN"/>
        </w:rPr>
        <w:t>号课题</w:t>
      </w:r>
      <w:r w:rsidRPr="000C0BC1">
        <w:rPr>
          <w:rFonts w:hint="eastAsia"/>
          <w:b/>
          <w:bCs/>
          <w:lang w:eastAsia="zh-CN"/>
        </w:rPr>
        <w:t>：</w:t>
      </w:r>
      <w:r w:rsidRPr="000C0BC1">
        <w:rPr>
          <w:rFonts w:hint="eastAsia"/>
          <w:lang w:eastAsia="zh-CN"/>
        </w:rPr>
        <w:t>保障信息和通信</w:t>
      </w:r>
      <w:r w:rsidRPr="000C0BC1">
        <w:rPr>
          <w:rFonts w:ascii="SimSun" w:hAnsi="SimSun" w:cs="SimSun" w:hint="eastAsia"/>
          <w:lang w:eastAsia="zh-CN"/>
        </w:rPr>
        <w:t>网络</w:t>
      </w:r>
      <w:r w:rsidRPr="000C0BC1">
        <w:rPr>
          <w:rFonts w:ascii="Batang" w:hAnsi="Batang" w:cs="Batang" w:hint="eastAsia"/>
          <w:lang w:eastAsia="zh-CN"/>
        </w:rPr>
        <w:t>的安全：培育</w:t>
      </w:r>
      <w:r w:rsidRPr="000C0BC1">
        <w:rPr>
          <w:rFonts w:ascii="SimSun" w:hAnsi="SimSun" w:cs="SimSun" w:hint="eastAsia"/>
          <w:lang w:eastAsia="zh-CN"/>
        </w:rPr>
        <w:t>网络</w:t>
      </w:r>
      <w:r w:rsidRPr="000C0BC1">
        <w:rPr>
          <w:rFonts w:ascii="Batang" w:hAnsi="Batang" w:cs="Batang" w:hint="eastAsia"/>
          <w:lang w:eastAsia="zh-CN"/>
        </w:rPr>
        <w:t>安全文化的最佳做法</w:t>
      </w:r>
    </w:p>
    <w:p w14:paraId="1FBAB11C" w14:textId="77777777" w:rsidR="00785514" w:rsidRPr="000C0BC1" w:rsidRDefault="00785514" w:rsidP="003824EF">
      <w:pPr>
        <w:rPr>
          <w:lang w:eastAsia="zh-CN"/>
        </w:rPr>
      </w:pPr>
      <w:r w:rsidRPr="000C0BC1">
        <w:rPr>
          <w:rFonts w:hint="eastAsia"/>
          <w:b/>
          <w:bCs/>
          <w:lang w:eastAsia="zh-CN"/>
        </w:rPr>
        <w:t>第</w:t>
      </w:r>
      <w:r w:rsidRPr="000C0BC1">
        <w:rPr>
          <w:b/>
          <w:bCs/>
          <w:lang w:eastAsia="zh-CN"/>
        </w:rPr>
        <w:t>4/2</w:t>
      </w:r>
      <w:r w:rsidRPr="000C0BC1">
        <w:rPr>
          <w:rFonts w:ascii="SimSun" w:hAnsi="SimSun" w:cs="SimSun" w:hint="eastAsia"/>
          <w:b/>
          <w:bCs/>
          <w:lang w:eastAsia="zh-CN"/>
        </w:rPr>
        <w:t>号课题</w:t>
      </w:r>
      <w:r w:rsidRPr="000C0BC1">
        <w:rPr>
          <w:rFonts w:hint="eastAsia"/>
          <w:b/>
          <w:bCs/>
          <w:lang w:eastAsia="zh-CN"/>
        </w:rPr>
        <w:t>：</w:t>
      </w:r>
      <w:r w:rsidRPr="000C0BC1">
        <w:rPr>
          <w:rFonts w:ascii="SimSun" w:hAnsi="SimSun" w:cs="SimSun" w:hint="eastAsia"/>
          <w:lang w:eastAsia="zh-CN"/>
        </w:rPr>
        <w:t>电</w:t>
      </w:r>
      <w:r w:rsidRPr="000C0BC1">
        <w:rPr>
          <w:rFonts w:ascii="Batang" w:hAnsi="Batang" w:cs="Batang" w:hint="eastAsia"/>
          <w:lang w:eastAsia="zh-CN"/>
        </w:rPr>
        <w:t>信</w:t>
      </w:r>
      <w:r w:rsidRPr="000C0BC1">
        <w:rPr>
          <w:lang w:eastAsia="zh-CN"/>
        </w:rPr>
        <w:t>/ICT</w:t>
      </w:r>
      <w:r w:rsidRPr="000C0BC1">
        <w:rPr>
          <w:rFonts w:ascii="SimSun" w:hAnsi="SimSun" w:cs="SimSun" w:hint="eastAsia"/>
          <w:lang w:eastAsia="zh-CN"/>
        </w:rPr>
        <w:t>设备</w:t>
      </w:r>
      <w:r w:rsidRPr="000C0BC1">
        <w:rPr>
          <w:rFonts w:hint="eastAsia"/>
          <w:lang w:eastAsia="zh-CN"/>
        </w:rPr>
        <w:t>：一致性和互操作性、打</w:t>
      </w:r>
      <w:r w:rsidRPr="000C0BC1">
        <w:rPr>
          <w:rFonts w:ascii="SimSun" w:hAnsi="SimSun" w:cs="SimSun" w:hint="eastAsia"/>
          <w:lang w:eastAsia="zh-CN"/>
        </w:rPr>
        <w:t>击</w:t>
      </w:r>
      <w:r w:rsidRPr="000C0BC1">
        <w:rPr>
          <w:rFonts w:ascii="Batang" w:hAnsi="Batang" w:cs="Batang" w:hint="eastAsia"/>
          <w:lang w:eastAsia="zh-CN"/>
        </w:rPr>
        <w:t>假冒和</w:t>
      </w:r>
      <w:r w:rsidRPr="000C0BC1">
        <w:rPr>
          <w:rFonts w:ascii="SimSun" w:hAnsi="SimSun" w:cs="SimSun" w:hint="eastAsia"/>
          <w:lang w:eastAsia="zh-CN"/>
        </w:rPr>
        <w:t>盗</w:t>
      </w:r>
      <w:r w:rsidRPr="000C0BC1">
        <w:rPr>
          <w:rFonts w:ascii="Batang" w:hAnsi="Batang" w:cs="Batang" w:hint="eastAsia"/>
          <w:lang w:eastAsia="zh-CN"/>
        </w:rPr>
        <w:t>窃移</w:t>
      </w:r>
      <w:r w:rsidRPr="000C0BC1">
        <w:rPr>
          <w:rFonts w:ascii="SimSun" w:hAnsi="SimSun" w:cs="SimSun" w:hint="eastAsia"/>
          <w:lang w:eastAsia="zh-CN"/>
        </w:rPr>
        <w:t>动设备</w:t>
      </w:r>
      <w:r w:rsidRPr="000C0BC1">
        <w:rPr>
          <w:rFonts w:ascii="Batang" w:hAnsi="Batang" w:cs="Batang" w:hint="eastAsia"/>
          <w:lang w:eastAsia="zh-CN"/>
        </w:rPr>
        <w:t>的</w:t>
      </w:r>
      <w:r w:rsidRPr="000C0BC1">
        <w:rPr>
          <w:rFonts w:hint="eastAsia"/>
          <w:lang w:eastAsia="zh-CN"/>
        </w:rPr>
        <w:t>行</w:t>
      </w:r>
      <w:r w:rsidRPr="000C0BC1">
        <w:rPr>
          <w:rFonts w:ascii="SimSun" w:hAnsi="SimSun" w:cs="SimSun" w:hint="eastAsia"/>
          <w:lang w:eastAsia="zh-CN"/>
        </w:rPr>
        <w:t>为</w:t>
      </w:r>
    </w:p>
    <w:p w14:paraId="58293CFD" w14:textId="77777777" w:rsidR="00785514" w:rsidRPr="000C0BC1" w:rsidRDefault="00785514" w:rsidP="003824EF">
      <w:pPr>
        <w:rPr>
          <w:lang w:eastAsia="zh-CN"/>
        </w:rPr>
      </w:pPr>
      <w:r w:rsidRPr="000C0BC1">
        <w:rPr>
          <w:rFonts w:hint="eastAsia"/>
          <w:b/>
          <w:bCs/>
          <w:lang w:eastAsia="zh-CN"/>
        </w:rPr>
        <w:t>第</w:t>
      </w:r>
      <w:r w:rsidRPr="000C0BC1">
        <w:rPr>
          <w:b/>
          <w:bCs/>
          <w:lang w:eastAsia="zh-CN"/>
        </w:rPr>
        <w:t>5/2</w:t>
      </w:r>
      <w:r w:rsidRPr="000C0BC1">
        <w:rPr>
          <w:rFonts w:ascii="SimSun" w:hAnsi="SimSun" w:cs="SimSun" w:hint="eastAsia"/>
          <w:b/>
          <w:bCs/>
          <w:lang w:eastAsia="zh-CN"/>
        </w:rPr>
        <w:t>号课题</w:t>
      </w:r>
      <w:r w:rsidRPr="000C0BC1">
        <w:rPr>
          <w:rFonts w:hint="eastAsia"/>
          <w:b/>
          <w:bCs/>
          <w:lang w:eastAsia="zh-CN"/>
        </w:rPr>
        <w:t>：</w:t>
      </w:r>
      <w:r w:rsidRPr="000C0BC1">
        <w:rPr>
          <w:rFonts w:hint="eastAsia"/>
          <w:lang w:eastAsia="zh-CN"/>
        </w:rPr>
        <w:t>采用</w:t>
      </w:r>
      <w:r w:rsidRPr="000C0BC1">
        <w:rPr>
          <w:rFonts w:ascii="SimSun" w:hAnsi="SimSun" w:cs="SimSun" w:hint="eastAsia"/>
          <w:lang w:eastAsia="zh-CN"/>
        </w:rPr>
        <w:t>电</w:t>
      </w:r>
      <w:r w:rsidRPr="000C0BC1">
        <w:rPr>
          <w:rFonts w:ascii="Batang" w:hAnsi="Batang" w:cs="Batang" w:hint="eastAsia"/>
          <w:lang w:eastAsia="zh-CN"/>
        </w:rPr>
        <w:t>信</w:t>
      </w:r>
      <w:r w:rsidRPr="000C0BC1">
        <w:rPr>
          <w:lang w:eastAsia="zh-CN"/>
        </w:rPr>
        <w:t>/ICT</w:t>
      </w:r>
      <w:r w:rsidRPr="000C0BC1">
        <w:rPr>
          <w:rFonts w:hint="eastAsia"/>
          <w:lang w:eastAsia="zh-CN"/>
        </w:rPr>
        <w:t>和提高</w:t>
      </w:r>
      <w:r w:rsidRPr="000C0BC1">
        <w:rPr>
          <w:rFonts w:ascii="SimSun" w:hAnsi="SimSun" w:cs="SimSun" w:hint="eastAsia"/>
          <w:lang w:eastAsia="zh-CN"/>
        </w:rPr>
        <w:t>数</w:t>
      </w:r>
      <w:r w:rsidRPr="000C0BC1">
        <w:rPr>
          <w:rFonts w:ascii="Batang" w:hAnsi="Batang" w:cs="Batang" w:hint="eastAsia"/>
          <w:lang w:eastAsia="zh-CN"/>
        </w:rPr>
        <w:t>字技能</w:t>
      </w:r>
    </w:p>
    <w:p w14:paraId="41158A21" w14:textId="77777777" w:rsidR="00785514" w:rsidRPr="000C0BC1" w:rsidRDefault="00785514" w:rsidP="003824EF">
      <w:pPr>
        <w:rPr>
          <w:lang w:eastAsia="zh-CN"/>
        </w:rPr>
      </w:pPr>
      <w:r w:rsidRPr="000C0BC1">
        <w:rPr>
          <w:rFonts w:hint="eastAsia"/>
          <w:b/>
          <w:bCs/>
          <w:lang w:eastAsia="zh-CN"/>
        </w:rPr>
        <w:t>第</w:t>
      </w:r>
      <w:r w:rsidRPr="000C0BC1">
        <w:rPr>
          <w:b/>
          <w:bCs/>
          <w:lang w:eastAsia="zh-CN"/>
        </w:rPr>
        <w:t>6/2</w:t>
      </w:r>
      <w:r w:rsidRPr="000C0BC1">
        <w:rPr>
          <w:rFonts w:ascii="SimSun" w:hAnsi="SimSun" w:cs="SimSun" w:hint="eastAsia"/>
          <w:b/>
          <w:bCs/>
          <w:lang w:eastAsia="zh-CN"/>
        </w:rPr>
        <w:t>号课题</w:t>
      </w:r>
      <w:r w:rsidRPr="000C0BC1">
        <w:rPr>
          <w:rFonts w:hint="eastAsia"/>
          <w:b/>
          <w:bCs/>
          <w:lang w:eastAsia="zh-CN"/>
        </w:rPr>
        <w:t>：</w:t>
      </w:r>
      <w:r w:rsidRPr="000C0BC1">
        <w:rPr>
          <w:rFonts w:hint="eastAsia"/>
          <w:lang w:eastAsia="zh-CN"/>
        </w:rPr>
        <w:t>利用</w:t>
      </w:r>
      <w:r w:rsidRPr="000C0BC1">
        <w:rPr>
          <w:lang w:eastAsia="zh-CN"/>
        </w:rPr>
        <w:t>ICT</w:t>
      </w:r>
      <w:r w:rsidRPr="000C0BC1">
        <w:rPr>
          <w:rFonts w:hint="eastAsia"/>
          <w:lang w:eastAsia="zh-CN"/>
        </w:rPr>
        <w:t>改善</w:t>
      </w:r>
      <w:r w:rsidRPr="000C0BC1">
        <w:rPr>
          <w:rFonts w:ascii="SimSun" w:hAnsi="SimSun" w:cs="SimSun" w:hint="eastAsia"/>
          <w:lang w:eastAsia="zh-CN"/>
        </w:rPr>
        <w:t>环</w:t>
      </w:r>
      <w:r w:rsidRPr="000C0BC1">
        <w:rPr>
          <w:rFonts w:ascii="Batang" w:hAnsi="Batang" w:cs="Batang" w:hint="eastAsia"/>
          <w:lang w:eastAsia="zh-CN"/>
        </w:rPr>
        <w:t>境</w:t>
      </w:r>
    </w:p>
    <w:p w14:paraId="7260F41E" w14:textId="77777777" w:rsidR="00785514" w:rsidRPr="000C0BC1" w:rsidRDefault="00785514" w:rsidP="003824EF">
      <w:pPr>
        <w:rPr>
          <w:lang w:val="en-US" w:eastAsia="zh-CN"/>
        </w:rPr>
      </w:pPr>
      <w:r w:rsidRPr="000C0BC1">
        <w:rPr>
          <w:rFonts w:hint="eastAsia"/>
          <w:b/>
          <w:bCs/>
          <w:lang w:eastAsia="zh-CN"/>
        </w:rPr>
        <w:t>第</w:t>
      </w:r>
      <w:r w:rsidRPr="000C0BC1">
        <w:rPr>
          <w:b/>
          <w:bCs/>
          <w:lang w:eastAsia="zh-CN"/>
        </w:rPr>
        <w:t>7/2</w:t>
      </w:r>
      <w:r w:rsidRPr="000C0BC1">
        <w:rPr>
          <w:rFonts w:ascii="SimSun" w:hAnsi="SimSun" w:cs="SimSun" w:hint="eastAsia"/>
          <w:b/>
          <w:bCs/>
          <w:lang w:eastAsia="zh-CN"/>
        </w:rPr>
        <w:t>号课题</w:t>
      </w:r>
      <w:r w:rsidRPr="000C0BC1">
        <w:rPr>
          <w:rFonts w:hint="eastAsia"/>
          <w:b/>
          <w:bCs/>
          <w:lang w:eastAsia="zh-CN"/>
        </w:rPr>
        <w:t>：</w:t>
      </w:r>
      <w:r w:rsidRPr="000C0BC1">
        <w:rPr>
          <w:rFonts w:ascii="SimSun" w:hAnsi="SimSun" w:cs="SimSun" w:hint="eastAsia"/>
          <w:lang w:eastAsia="zh-CN"/>
        </w:rPr>
        <w:t>与</w:t>
      </w:r>
      <w:r w:rsidRPr="000C0BC1">
        <w:rPr>
          <w:rFonts w:ascii="Batang" w:hAnsi="Batang" w:cs="Batang" w:hint="eastAsia"/>
          <w:lang w:eastAsia="zh-CN"/>
        </w:rPr>
        <w:t>人体暴露于</w:t>
      </w:r>
      <w:r w:rsidRPr="000C0BC1">
        <w:rPr>
          <w:rFonts w:ascii="SimSun" w:hAnsi="SimSun" w:cs="SimSun" w:hint="eastAsia"/>
          <w:lang w:eastAsia="zh-CN"/>
        </w:rPr>
        <w:t>电</w:t>
      </w:r>
      <w:r w:rsidRPr="000C0BC1">
        <w:rPr>
          <w:rFonts w:ascii="Batang" w:hAnsi="Batang" w:cs="Batang" w:hint="eastAsia"/>
          <w:lang w:eastAsia="zh-CN"/>
        </w:rPr>
        <w:t>磁</w:t>
      </w:r>
      <w:r w:rsidRPr="000C0BC1">
        <w:rPr>
          <w:rFonts w:ascii="SimSun" w:hAnsi="SimSun" w:cs="SimSun" w:hint="eastAsia"/>
          <w:lang w:eastAsia="zh-CN"/>
        </w:rPr>
        <w:t>场</w:t>
      </w:r>
      <w:r w:rsidRPr="000C0BC1">
        <w:rPr>
          <w:rFonts w:ascii="Batang" w:hAnsi="Batang" w:cs="Batang" w:hint="eastAsia"/>
          <w:lang w:eastAsia="zh-CN"/>
        </w:rPr>
        <w:t>相</w:t>
      </w:r>
      <w:r w:rsidRPr="000C0BC1">
        <w:rPr>
          <w:rFonts w:ascii="SimSun" w:hAnsi="SimSun" w:cs="SimSun" w:hint="eastAsia"/>
          <w:lang w:eastAsia="zh-CN"/>
        </w:rPr>
        <w:t>关</w:t>
      </w:r>
      <w:r w:rsidRPr="000C0BC1">
        <w:rPr>
          <w:rFonts w:ascii="Batang" w:hAnsi="Batang" w:cs="Batang" w:hint="eastAsia"/>
          <w:lang w:eastAsia="zh-CN"/>
        </w:rPr>
        <w:t>的</w:t>
      </w:r>
      <w:r w:rsidRPr="000C0BC1">
        <w:rPr>
          <w:rFonts w:ascii="SimSun" w:hAnsi="SimSun" w:cs="SimSun" w:hint="eastAsia"/>
          <w:lang w:eastAsia="zh-CN"/>
        </w:rPr>
        <w:t>战</w:t>
      </w:r>
      <w:r w:rsidRPr="000C0BC1">
        <w:rPr>
          <w:rFonts w:ascii="Batang" w:hAnsi="Batang" w:cs="Batang" w:hint="eastAsia"/>
          <w:lang w:eastAsia="zh-CN"/>
        </w:rPr>
        <w:t>略和政策</w:t>
      </w:r>
    </w:p>
    <w:p w14:paraId="0C8224D4" w14:textId="77777777" w:rsidR="00785514" w:rsidRPr="000C0BC1" w:rsidRDefault="00785514" w:rsidP="003211A5">
      <w:pPr>
        <w:ind w:firstLineChars="200" w:firstLine="480"/>
        <w:rPr>
          <w:lang w:eastAsia="ko-KR"/>
        </w:rPr>
      </w:pPr>
      <w:r w:rsidRPr="000C0BC1">
        <w:rPr>
          <w:rFonts w:hint="eastAsia"/>
          <w:lang w:eastAsia="zh-CN"/>
        </w:rPr>
        <w:t>各</w:t>
      </w:r>
      <w:r w:rsidRPr="000C0BC1">
        <w:rPr>
          <w:rFonts w:ascii="SimSun" w:hAnsi="SimSun" w:cs="SimSun" w:hint="eastAsia"/>
          <w:lang w:eastAsia="zh-CN"/>
        </w:rPr>
        <w:t>课题</w:t>
      </w:r>
      <w:r w:rsidRPr="000C0BC1">
        <w:rPr>
          <w:rFonts w:ascii="Batang" w:hAnsi="Batang" w:cs="Batang" w:hint="eastAsia"/>
          <w:lang w:eastAsia="zh-CN"/>
        </w:rPr>
        <w:t>的定</w:t>
      </w:r>
      <w:r w:rsidRPr="000C0BC1">
        <w:rPr>
          <w:rFonts w:ascii="SimSun" w:hAnsi="SimSun" w:cs="SimSun" w:hint="eastAsia"/>
          <w:lang w:eastAsia="zh-CN"/>
        </w:rPr>
        <w:t>义</w:t>
      </w:r>
      <w:r w:rsidRPr="000C0BC1">
        <w:rPr>
          <w:rFonts w:hint="eastAsia"/>
          <w:lang w:eastAsia="zh-CN"/>
        </w:rPr>
        <w:t>（其中</w:t>
      </w:r>
      <w:r w:rsidRPr="000C0BC1">
        <w:rPr>
          <w:rFonts w:ascii="STKaiti" w:hAnsi="STKaiti" w:hint="eastAsia"/>
          <w:lang w:eastAsia="zh-CN"/>
        </w:rPr>
        <w:t>尤其</w:t>
      </w:r>
      <w:r w:rsidRPr="000C0BC1">
        <w:rPr>
          <w:rFonts w:hint="eastAsia"/>
          <w:lang w:eastAsia="zh-CN"/>
        </w:rPr>
        <w:t>包括</w:t>
      </w:r>
      <w:r w:rsidRPr="000C0BC1">
        <w:rPr>
          <w:rFonts w:ascii="SimSun" w:hAnsi="SimSun" w:cs="SimSun" w:hint="eastAsia"/>
          <w:lang w:eastAsia="zh-CN"/>
        </w:rPr>
        <w:t>问题阐</w:t>
      </w:r>
      <w:r w:rsidRPr="000C0BC1">
        <w:rPr>
          <w:rFonts w:ascii="Batang" w:hAnsi="Batang" w:cs="Batang" w:hint="eastAsia"/>
          <w:lang w:eastAsia="zh-CN"/>
        </w:rPr>
        <w:t>述、</w:t>
      </w:r>
      <w:r w:rsidRPr="000C0BC1">
        <w:rPr>
          <w:rFonts w:ascii="SimSun" w:hAnsi="SimSun" w:cs="SimSun" w:hint="eastAsia"/>
          <w:lang w:eastAsia="zh-CN"/>
        </w:rPr>
        <w:t>预</w:t>
      </w:r>
      <w:r w:rsidRPr="000C0BC1">
        <w:rPr>
          <w:rFonts w:ascii="Batang" w:hAnsi="Batang" w:cs="Batang" w:hint="eastAsia"/>
          <w:lang w:eastAsia="zh-CN"/>
        </w:rPr>
        <w:t>期</w:t>
      </w:r>
      <w:r w:rsidRPr="000C0BC1">
        <w:rPr>
          <w:rFonts w:ascii="SimSun" w:hAnsi="SimSun" w:cs="SimSun" w:hint="eastAsia"/>
          <w:lang w:eastAsia="zh-CN"/>
        </w:rPr>
        <w:t>输</w:t>
      </w:r>
      <w:r w:rsidRPr="000C0BC1">
        <w:rPr>
          <w:rFonts w:ascii="Batang" w:hAnsi="Batang" w:cs="Batang" w:hint="eastAsia"/>
          <w:lang w:eastAsia="zh-CN"/>
        </w:rPr>
        <w:t>出成果描述</w:t>
      </w:r>
      <w:r w:rsidRPr="000C0BC1">
        <w:rPr>
          <w:rFonts w:hint="eastAsia"/>
          <w:lang w:eastAsia="zh-CN"/>
        </w:rPr>
        <w:t>以及附有</w:t>
      </w:r>
      <w:r w:rsidRPr="000C0BC1">
        <w:rPr>
          <w:rFonts w:ascii="SimSun" w:hAnsi="SimSun" w:cs="SimSun" w:hint="eastAsia"/>
          <w:lang w:eastAsia="zh-CN"/>
        </w:rPr>
        <w:t>输</w:t>
      </w:r>
      <w:r w:rsidRPr="000C0BC1">
        <w:rPr>
          <w:rFonts w:ascii="Batang" w:hAnsi="Batang" w:cs="Batang" w:hint="eastAsia"/>
          <w:lang w:eastAsia="zh-CN"/>
        </w:rPr>
        <w:t>出成果所需</w:t>
      </w:r>
      <w:r w:rsidRPr="000C0BC1">
        <w:rPr>
          <w:rFonts w:ascii="SimSun" w:hAnsi="SimSun" w:cs="SimSun" w:hint="eastAsia"/>
          <w:lang w:eastAsia="zh-CN"/>
        </w:rPr>
        <w:t>时间</w:t>
      </w:r>
      <w:r w:rsidRPr="000C0BC1">
        <w:rPr>
          <w:rFonts w:ascii="Batang" w:hAnsi="Batang" w:cs="Batang" w:hint="eastAsia"/>
          <w:lang w:eastAsia="zh-CN"/>
        </w:rPr>
        <w:t>的初步工作</w:t>
      </w:r>
      <w:r w:rsidRPr="000C0BC1">
        <w:rPr>
          <w:rFonts w:ascii="SimSun" w:hAnsi="SimSun" w:cs="SimSun" w:hint="eastAsia"/>
          <w:lang w:eastAsia="zh-CN"/>
        </w:rPr>
        <w:t>计划</w:t>
      </w:r>
      <w:r w:rsidRPr="000C0BC1">
        <w:rPr>
          <w:rFonts w:ascii="Batang" w:hAnsi="Batang" w:cs="Batang" w:hint="eastAsia"/>
          <w:lang w:eastAsia="zh-CN"/>
        </w:rPr>
        <w:t>）</w:t>
      </w:r>
      <w:r w:rsidRPr="000C0BC1">
        <w:rPr>
          <w:rFonts w:ascii="SimSun" w:hAnsi="SimSun" w:cs="SimSun" w:hint="eastAsia"/>
          <w:lang w:eastAsia="zh-CN"/>
        </w:rPr>
        <w:t>见</w:t>
      </w:r>
      <w:r>
        <w:fldChar w:fldCharType="begin"/>
      </w:r>
      <w:r>
        <w:rPr>
          <w:lang w:eastAsia="zh-CN"/>
        </w:rPr>
        <w:instrText>HYPERLINK "https://www.itu.int/md/D22-SG02-C-0002"</w:instrText>
      </w:r>
      <w:r>
        <w:fldChar w:fldCharType="separate"/>
      </w:r>
      <w:r w:rsidRPr="000C0BC1">
        <w:rPr>
          <w:rStyle w:val="Hyperlink"/>
          <w:rFonts w:cstheme="minorHAnsi"/>
          <w:szCs w:val="24"/>
          <w:lang w:eastAsia="zh-CN"/>
        </w:rPr>
        <w:t>2/2</w:t>
      </w:r>
      <w:r>
        <w:fldChar w:fldCharType="end"/>
      </w:r>
      <w:r w:rsidRPr="000C0BC1">
        <w:rPr>
          <w:rFonts w:hint="eastAsia"/>
          <w:lang w:eastAsia="zh-CN"/>
        </w:rPr>
        <w:t>号文件中第</w:t>
      </w:r>
      <w:r w:rsidRPr="000C0BC1">
        <w:rPr>
          <w:rFonts w:hint="eastAsia"/>
          <w:lang w:eastAsia="zh-CN"/>
        </w:rPr>
        <w:t>2</w:t>
      </w:r>
      <w:r w:rsidRPr="000C0BC1">
        <w:rPr>
          <w:rFonts w:hint="eastAsia"/>
          <w:lang w:eastAsia="zh-CN"/>
        </w:rPr>
        <w:t>研究组</w:t>
      </w:r>
      <w:r>
        <w:rPr>
          <w:rFonts w:ascii="SimSun" w:hAnsi="SimSun" w:cs="SimSun" w:hint="eastAsia"/>
          <w:lang w:eastAsia="zh-CN"/>
        </w:rPr>
        <w:t>网站</w:t>
      </w:r>
      <w:r w:rsidRPr="000C0BC1">
        <w:rPr>
          <w:rFonts w:asciiTheme="minorEastAsia" w:hAnsiTheme="minorEastAsia" w:hint="eastAsia"/>
          <w:lang w:eastAsia="zh-CN"/>
        </w:rPr>
        <w:t>。</w:t>
      </w:r>
    </w:p>
    <w:p w14:paraId="77CB8B4A" w14:textId="77777777" w:rsidR="00785514" w:rsidRPr="000C0BC1" w:rsidRDefault="00785514" w:rsidP="003211A5">
      <w:pPr>
        <w:ind w:firstLineChars="200" w:firstLine="480"/>
        <w:rPr>
          <w:lang w:eastAsia="zh-CN"/>
        </w:rPr>
      </w:pPr>
      <w:r w:rsidRPr="000C0BC1">
        <w:rPr>
          <w:lang w:eastAsia="zh-CN"/>
        </w:rPr>
        <w:t>SG2</w:t>
      </w:r>
      <w:r w:rsidRPr="000C0BC1">
        <w:rPr>
          <w:rFonts w:hint="eastAsia"/>
          <w:szCs w:val="24"/>
          <w:lang w:eastAsia="zh-CN"/>
        </w:rPr>
        <w:t>于</w:t>
      </w:r>
      <w:r w:rsidRPr="000C0BC1">
        <w:rPr>
          <w:rFonts w:hint="eastAsia"/>
          <w:szCs w:val="24"/>
          <w:lang w:eastAsia="zh-CN"/>
        </w:rPr>
        <w:t>20</w:t>
      </w:r>
      <w:r w:rsidRPr="000C0BC1">
        <w:rPr>
          <w:szCs w:val="24"/>
          <w:lang w:eastAsia="zh-CN"/>
        </w:rPr>
        <w:t>2</w:t>
      </w:r>
      <w:r w:rsidRPr="000C0BC1">
        <w:rPr>
          <w:rFonts w:hint="eastAsia"/>
          <w:szCs w:val="24"/>
          <w:lang w:eastAsia="zh-CN"/>
        </w:rPr>
        <w:t>5</w:t>
      </w:r>
      <w:r w:rsidRPr="000C0BC1">
        <w:rPr>
          <w:rFonts w:hint="eastAsia"/>
          <w:szCs w:val="24"/>
          <w:lang w:eastAsia="zh-CN"/>
        </w:rPr>
        <w:t>年</w:t>
      </w:r>
      <w:r w:rsidRPr="000C0BC1">
        <w:rPr>
          <w:rFonts w:hint="eastAsia"/>
          <w:szCs w:val="24"/>
          <w:lang w:eastAsia="zh-CN"/>
        </w:rPr>
        <w:t>5</w:t>
      </w:r>
      <w:r w:rsidRPr="000C0BC1">
        <w:rPr>
          <w:rFonts w:hint="eastAsia"/>
          <w:szCs w:val="24"/>
          <w:lang w:eastAsia="zh-CN"/>
        </w:rPr>
        <w:t>月</w:t>
      </w:r>
      <w:r w:rsidRPr="000C0BC1">
        <w:rPr>
          <w:rFonts w:hint="eastAsia"/>
          <w:szCs w:val="24"/>
          <w:lang w:eastAsia="zh-CN"/>
        </w:rPr>
        <w:t>5</w:t>
      </w:r>
      <w:r w:rsidRPr="000C0BC1">
        <w:rPr>
          <w:rFonts w:hint="eastAsia"/>
          <w:szCs w:val="24"/>
          <w:lang w:eastAsia="zh-CN"/>
        </w:rPr>
        <w:t>至</w:t>
      </w:r>
      <w:r w:rsidRPr="000C0BC1">
        <w:rPr>
          <w:szCs w:val="24"/>
          <w:lang w:eastAsia="zh-CN"/>
        </w:rPr>
        <w:t>9</w:t>
      </w:r>
      <w:r w:rsidRPr="000C0BC1">
        <w:rPr>
          <w:rFonts w:hint="eastAsia"/>
          <w:szCs w:val="24"/>
          <w:lang w:eastAsia="zh-CN"/>
        </w:rPr>
        <w:t>日举行的第四次</w:t>
      </w:r>
      <w:bookmarkStart w:id="2" w:name="_Hlk210675329"/>
      <w:r w:rsidRPr="000C0BC1">
        <w:rPr>
          <w:rFonts w:hint="eastAsia"/>
          <w:szCs w:val="24"/>
          <w:lang w:eastAsia="zh-CN"/>
        </w:rPr>
        <w:t>暨</w:t>
      </w:r>
      <w:bookmarkEnd w:id="2"/>
      <w:r w:rsidRPr="000C0BC1">
        <w:rPr>
          <w:rFonts w:hint="eastAsia"/>
          <w:szCs w:val="24"/>
          <w:lang w:eastAsia="zh-CN"/>
        </w:rPr>
        <w:t>最后一次会议期间完成了工作</w:t>
      </w:r>
      <w:r w:rsidRPr="000C0BC1">
        <w:rPr>
          <w:rFonts w:ascii="Batang" w:hAnsi="Batang" w:cs="Batang" w:hint="eastAsia"/>
          <w:lang w:eastAsia="zh-CN"/>
        </w:rPr>
        <w:t>，批准了所有</w:t>
      </w:r>
      <w:r>
        <w:rPr>
          <w:rFonts w:ascii="Batang" w:hAnsi="Batang" w:cs="Batang" w:hint="eastAsia"/>
          <w:lang w:eastAsia="zh-CN"/>
        </w:rPr>
        <w:t>七项研究课题</w:t>
      </w:r>
      <w:r w:rsidRPr="000C0BC1">
        <w:rPr>
          <w:rFonts w:hint="eastAsia"/>
          <w:lang w:eastAsia="zh-CN"/>
        </w:rPr>
        <w:t>的</w:t>
      </w:r>
      <w:r w:rsidRPr="000C0BC1">
        <w:rPr>
          <w:rFonts w:ascii="SimSun" w:hAnsi="SimSun" w:cs="SimSun" w:hint="eastAsia"/>
          <w:lang w:eastAsia="zh-CN"/>
        </w:rPr>
        <w:t>输</w:t>
      </w:r>
      <w:r w:rsidRPr="000C0BC1">
        <w:rPr>
          <w:rFonts w:ascii="Batang" w:hAnsi="Batang" w:cs="Batang" w:hint="eastAsia"/>
          <w:lang w:eastAsia="zh-CN"/>
        </w:rPr>
        <w:t>出</w:t>
      </w:r>
      <w:r w:rsidRPr="000C0BC1">
        <w:rPr>
          <w:rFonts w:asciiTheme="minorEastAsia" w:hAnsiTheme="minorEastAsia" w:cs="Batang" w:hint="eastAsia"/>
          <w:lang w:eastAsia="zh-CN"/>
        </w:rPr>
        <w:t>成果</w:t>
      </w:r>
      <w:r w:rsidRPr="000C0BC1">
        <w:rPr>
          <w:rFonts w:ascii="SimSun" w:hAnsi="SimSun" w:cs="SimSun" w:hint="eastAsia"/>
          <w:lang w:eastAsia="zh-CN"/>
        </w:rPr>
        <w:t>报</w:t>
      </w:r>
      <w:r w:rsidRPr="000C0BC1">
        <w:rPr>
          <w:rFonts w:ascii="Batang" w:hAnsi="Batang" w:cs="Batang" w:hint="eastAsia"/>
          <w:lang w:eastAsia="zh-CN"/>
        </w:rPr>
        <w:t>告</w:t>
      </w:r>
      <w:r w:rsidRPr="000C0BC1">
        <w:rPr>
          <w:rFonts w:hint="eastAsia"/>
          <w:lang w:eastAsia="zh-CN"/>
        </w:rPr>
        <w:t>。</w:t>
      </w:r>
    </w:p>
    <w:p w14:paraId="56AB9183" w14:textId="77777777" w:rsidR="00785514" w:rsidRPr="000C0BC1" w:rsidRDefault="00785514" w:rsidP="00262213">
      <w:pPr>
        <w:pStyle w:val="Heading2"/>
        <w:rPr>
          <w:lang w:eastAsia="zh-CN"/>
        </w:rPr>
      </w:pPr>
      <w:r w:rsidRPr="000C0BC1">
        <w:rPr>
          <w:rFonts w:hint="eastAsia"/>
          <w:lang w:eastAsia="zh-CN"/>
        </w:rPr>
        <w:t>第</w:t>
      </w:r>
      <w:r w:rsidRPr="000C0BC1">
        <w:rPr>
          <w:rFonts w:hint="eastAsia"/>
          <w:lang w:eastAsia="zh-CN"/>
        </w:rPr>
        <w:t>2</w:t>
      </w:r>
      <w:r w:rsidRPr="000C0BC1">
        <w:rPr>
          <w:rFonts w:hint="eastAsia"/>
          <w:lang w:eastAsia="zh-CN"/>
        </w:rPr>
        <w:t>研究组</w:t>
      </w:r>
      <w:proofErr w:type="spellStart"/>
      <w:r w:rsidRPr="00262213">
        <w:rPr>
          <w:rFonts w:hint="eastAsia"/>
        </w:rPr>
        <w:t>管理</w:t>
      </w:r>
      <w:proofErr w:type="spellEnd"/>
      <w:r>
        <w:rPr>
          <w:rFonts w:hint="eastAsia"/>
          <w:lang w:eastAsia="zh-CN"/>
        </w:rPr>
        <w:t>班子</w:t>
      </w:r>
    </w:p>
    <w:p w14:paraId="0EFA43B5" w14:textId="77777777" w:rsidR="00785514" w:rsidRPr="000C0BC1" w:rsidRDefault="00785514" w:rsidP="003211A5">
      <w:pPr>
        <w:ind w:firstLineChars="200" w:firstLine="480"/>
      </w:pPr>
      <w:r w:rsidRPr="000C0BC1">
        <w:t>WTDC-</w:t>
      </w:r>
      <w:r w:rsidRPr="000C0BC1">
        <w:rPr>
          <w:lang w:eastAsia="ko-KR"/>
        </w:rPr>
        <w:t>22</w:t>
      </w:r>
      <w:r>
        <w:rPr>
          <w:rFonts w:hint="eastAsia"/>
          <w:lang w:eastAsia="zh-CN"/>
        </w:rPr>
        <w:t>指定</w:t>
      </w:r>
      <w:r w:rsidRPr="000C0BC1">
        <w:rPr>
          <w:rFonts w:hint="eastAsia"/>
          <w:lang w:eastAsia="zh-CN"/>
        </w:rPr>
        <w:t>了</w:t>
      </w:r>
      <w:r w:rsidRPr="000C0BC1">
        <w:t>20</w:t>
      </w:r>
      <w:r w:rsidRPr="000C0BC1">
        <w:rPr>
          <w:lang w:eastAsia="ko-KR"/>
        </w:rPr>
        <w:t>22</w:t>
      </w:r>
      <w:r w:rsidRPr="000C0BC1">
        <w:t>-202</w:t>
      </w:r>
      <w:r w:rsidRPr="000C0BC1">
        <w:rPr>
          <w:lang w:eastAsia="ko-KR"/>
        </w:rPr>
        <w:t>5</w:t>
      </w:r>
      <w:r w:rsidRPr="000C0BC1">
        <w:rPr>
          <w:rFonts w:hint="eastAsia"/>
          <w:lang w:eastAsia="zh-CN"/>
        </w:rPr>
        <w:t>年</w:t>
      </w:r>
      <w:r w:rsidRPr="000C0BC1">
        <w:rPr>
          <w:rFonts w:ascii="SimSun" w:hAnsi="SimSun" w:cs="SimSun" w:hint="eastAsia"/>
          <w:lang w:eastAsia="zh-CN"/>
        </w:rPr>
        <w:t>研</w:t>
      </w:r>
      <w:r w:rsidRPr="000C0BC1">
        <w:rPr>
          <w:rFonts w:ascii="Batang" w:hAnsi="Batang" w:cs="Batang" w:hint="eastAsia"/>
          <w:lang w:eastAsia="zh-CN"/>
        </w:rPr>
        <w:t>究期</w:t>
      </w:r>
      <w:r w:rsidRPr="000C0BC1">
        <w:t>SG2</w:t>
      </w:r>
      <w:r w:rsidRPr="000C0BC1">
        <w:rPr>
          <w:rFonts w:ascii="SimSun" w:hAnsi="SimSun" w:cs="SimSun" w:hint="eastAsia"/>
          <w:lang w:eastAsia="zh-CN"/>
        </w:rPr>
        <w:t>领导</w:t>
      </w:r>
      <w:r w:rsidRPr="000C0BC1">
        <w:rPr>
          <w:rFonts w:ascii="Batang" w:hAnsi="Batang" w:cs="Batang" w:hint="eastAsia"/>
          <w:lang w:eastAsia="zh-CN"/>
        </w:rPr>
        <w:t>成</w:t>
      </w:r>
      <w:r w:rsidRPr="000C0BC1">
        <w:rPr>
          <w:rFonts w:ascii="SimSun" w:hAnsi="SimSun" w:cs="SimSun" w:hint="eastAsia"/>
          <w:lang w:eastAsia="zh-CN"/>
        </w:rPr>
        <w:t>员</w:t>
      </w:r>
      <w:r w:rsidRPr="000C0BC1">
        <w:rPr>
          <w:rFonts w:ascii="Batang" w:hAnsi="Batang" w:cs="Batang" w:hint="eastAsia"/>
          <w:lang w:eastAsia="zh-CN"/>
        </w:rPr>
        <w:t>：</w:t>
      </w:r>
      <w:r w:rsidRPr="000C0BC1">
        <w:rPr>
          <w:lang w:eastAsia="ko-KR"/>
        </w:rPr>
        <w:t xml:space="preserve">Fadel </w:t>
      </w:r>
      <w:proofErr w:type="spellStart"/>
      <w:r w:rsidRPr="000C0BC1">
        <w:rPr>
          <w:lang w:eastAsia="ko-KR"/>
        </w:rPr>
        <w:t>Digham</w:t>
      </w:r>
      <w:proofErr w:type="spellEnd"/>
      <w:r w:rsidRPr="000C0BC1">
        <w:rPr>
          <w:rFonts w:hint="eastAsia"/>
          <w:lang w:eastAsia="zh-CN"/>
        </w:rPr>
        <w:t>先生（</w:t>
      </w:r>
      <w:r w:rsidRPr="000C0BC1">
        <w:rPr>
          <w:rFonts w:asciiTheme="minorEastAsia" w:hAnsiTheme="minorEastAsia" w:hint="eastAsia"/>
          <w:lang w:eastAsia="zh-CN"/>
        </w:rPr>
        <w:t>埃及</w:t>
      </w:r>
      <w:r w:rsidRPr="000C0BC1">
        <w:rPr>
          <w:rFonts w:ascii="Batang" w:hAnsi="Batang" w:cs="Batang" w:hint="eastAsia"/>
          <w:lang w:eastAsia="zh-CN"/>
        </w:rPr>
        <w:t>）</w:t>
      </w:r>
      <w:r w:rsidRPr="000C0BC1">
        <w:rPr>
          <w:rFonts w:hint="eastAsia"/>
          <w:lang w:eastAsia="zh-CN"/>
        </w:rPr>
        <w:t>（</w:t>
      </w:r>
      <w:r>
        <w:rPr>
          <w:rFonts w:hint="eastAsia"/>
          <w:lang w:eastAsia="zh-CN"/>
        </w:rPr>
        <w:t>亚太</w:t>
      </w:r>
      <w:r w:rsidRPr="000C0BC1">
        <w:rPr>
          <w:rFonts w:hint="eastAsia"/>
          <w:lang w:eastAsia="zh-CN"/>
        </w:rPr>
        <w:t>）</w:t>
      </w:r>
      <w:r>
        <w:rPr>
          <w:rFonts w:hint="eastAsia"/>
          <w:lang w:eastAsia="zh-CN"/>
        </w:rPr>
        <w:t>担任</w:t>
      </w:r>
      <w:r w:rsidRPr="000C0BC1">
        <w:rPr>
          <w:rFonts w:hint="eastAsia"/>
          <w:lang w:eastAsia="zh-CN"/>
        </w:rPr>
        <w:t>主席；主席得到以下副主席的</w:t>
      </w:r>
      <w:r w:rsidRPr="000C0BC1">
        <w:rPr>
          <w:rFonts w:asciiTheme="minorEastAsia" w:hAnsiTheme="minorEastAsia" w:hint="eastAsia"/>
          <w:lang w:eastAsia="zh-CN"/>
        </w:rPr>
        <w:t>大力</w:t>
      </w:r>
      <w:r w:rsidRPr="000C0BC1">
        <w:rPr>
          <w:rFonts w:ascii="SimSun" w:hAnsi="SimSun" w:cs="SimSun" w:hint="eastAsia"/>
          <w:lang w:eastAsia="zh-CN"/>
        </w:rPr>
        <w:t>协</w:t>
      </w:r>
      <w:r w:rsidRPr="000C0BC1">
        <w:rPr>
          <w:rFonts w:ascii="Batang" w:hAnsi="Batang" w:cs="Batang" w:hint="eastAsia"/>
          <w:lang w:eastAsia="zh-CN"/>
        </w:rPr>
        <w:t>助</w:t>
      </w:r>
      <w:r w:rsidRPr="000C0BC1">
        <w:rPr>
          <w:rFonts w:hint="eastAsia"/>
          <w:lang w:eastAsia="zh-CN"/>
        </w:rPr>
        <w:t>：</w:t>
      </w:r>
    </w:p>
    <w:p w14:paraId="3204268F" w14:textId="4C5C0484" w:rsidR="00785514" w:rsidRPr="000C0BC1" w:rsidRDefault="003211A5" w:rsidP="003211A5">
      <w:pPr>
        <w:pStyle w:val="enumlev1"/>
      </w:pPr>
      <w:r>
        <w:tab/>
      </w:r>
      <w:r w:rsidR="00785514" w:rsidRPr="000C0BC1">
        <w:t>Abdelaziz Alzarooni</w:t>
      </w:r>
      <w:r w:rsidR="00785514" w:rsidRPr="000C0BC1">
        <w:rPr>
          <w:rFonts w:hint="eastAsia"/>
          <w:lang w:eastAsia="zh-CN"/>
        </w:rPr>
        <w:t>先生（阿拉伯联合酋长国）（</w:t>
      </w:r>
      <w:r w:rsidR="00785514">
        <w:rPr>
          <w:rFonts w:hint="eastAsia"/>
          <w:lang w:eastAsia="zh-CN"/>
        </w:rPr>
        <w:t>阿拉伯国家</w:t>
      </w:r>
      <w:r w:rsidR="00785514" w:rsidRPr="000C0BC1">
        <w:rPr>
          <w:rFonts w:hint="eastAsia"/>
          <w:lang w:eastAsia="zh-CN"/>
        </w:rPr>
        <w:t>）</w:t>
      </w:r>
    </w:p>
    <w:p w14:paraId="64481171" w14:textId="012627DB" w:rsidR="00785514" w:rsidRPr="000C0BC1" w:rsidRDefault="003211A5" w:rsidP="003211A5">
      <w:pPr>
        <w:pStyle w:val="enumlev1"/>
        <w:rPr>
          <w:lang w:val="pl-PL"/>
        </w:rPr>
      </w:pPr>
      <w:r>
        <w:rPr>
          <w:lang w:val="pl-PL" w:eastAsia="ko-KR"/>
        </w:rPr>
        <w:tab/>
      </w:r>
      <w:r w:rsidR="00785514" w:rsidRPr="000C0BC1">
        <w:rPr>
          <w:lang w:val="pl-PL" w:eastAsia="ko-KR"/>
        </w:rPr>
        <w:t>Zainab Ardo</w:t>
      </w:r>
      <w:r w:rsidR="00785514" w:rsidRPr="000C0BC1">
        <w:rPr>
          <w:rFonts w:hint="eastAsia"/>
          <w:lang w:val="pl-PL" w:eastAsia="zh-CN"/>
        </w:rPr>
        <w:t>女士（尼日利亚）（</w:t>
      </w:r>
      <w:r w:rsidR="00785514">
        <w:rPr>
          <w:rFonts w:hint="eastAsia"/>
          <w:lang w:val="pl-PL" w:eastAsia="zh-CN"/>
        </w:rPr>
        <w:t>非洲</w:t>
      </w:r>
      <w:r w:rsidR="00785514" w:rsidRPr="000C0BC1">
        <w:rPr>
          <w:rFonts w:hint="eastAsia"/>
          <w:lang w:val="pl-PL" w:eastAsia="zh-CN"/>
        </w:rPr>
        <w:t>）</w:t>
      </w:r>
    </w:p>
    <w:p w14:paraId="3BD1FF8E" w14:textId="2FD39F40" w:rsidR="00785514" w:rsidRPr="000C0BC1" w:rsidRDefault="003211A5" w:rsidP="003211A5">
      <w:pPr>
        <w:pStyle w:val="enumlev1"/>
        <w:rPr>
          <w:lang w:val="pl-PL"/>
        </w:rPr>
      </w:pPr>
      <w:r>
        <w:rPr>
          <w:lang w:val="pl-PL" w:eastAsia="ko-KR"/>
        </w:rPr>
        <w:tab/>
      </w:r>
      <w:r w:rsidR="00785514" w:rsidRPr="000C0BC1">
        <w:rPr>
          <w:lang w:val="pl-PL" w:eastAsia="ko-KR"/>
        </w:rPr>
        <w:t>Javokhir Aripov</w:t>
      </w:r>
      <w:r w:rsidR="00785514" w:rsidRPr="000C0BC1">
        <w:rPr>
          <w:rFonts w:hint="eastAsia"/>
          <w:lang w:val="pl-PL" w:eastAsia="zh-CN"/>
        </w:rPr>
        <w:t>先生（乌兹别克斯坦）（</w:t>
      </w:r>
      <w:r w:rsidR="00785514">
        <w:rPr>
          <w:rFonts w:hint="eastAsia"/>
          <w:lang w:val="pl-PL" w:eastAsia="zh-CN"/>
        </w:rPr>
        <w:t>独联体</w:t>
      </w:r>
      <w:r w:rsidR="00785514" w:rsidRPr="000C0BC1">
        <w:rPr>
          <w:rFonts w:hint="eastAsia"/>
          <w:lang w:val="pl-PL" w:eastAsia="zh-CN"/>
        </w:rPr>
        <w:t>）</w:t>
      </w:r>
    </w:p>
    <w:p w14:paraId="0245CCD2" w14:textId="649137E9" w:rsidR="00785514" w:rsidRPr="000C0BC1" w:rsidRDefault="003211A5" w:rsidP="003211A5">
      <w:pPr>
        <w:pStyle w:val="enumlev1"/>
        <w:rPr>
          <w:lang w:val="pl-PL" w:eastAsia="zh-CN"/>
        </w:rPr>
      </w:pPr>
      <w:r>
        <w:rPr>
          <w:lang w:val="pl-PL" w:eastAsia="ko-KR"/>
        </w:rPr>
        <w:tab/>
      </w:r>
      <w:r w:rsidR="00785514" w:rsidRPr="000C0BC1">
        <w:rPr>
          <w:lang w:val="pl-PL" w:eastAsia="ko-KR"/>
        </w:rPr>
        <w:t>Carmen Madalina Clapon</w:t>
      </w:r>
      <w:r w:rsidR="00785514" w:rsidRPr="000C0BC1">
        <w:rPr>
          <w:rFonts w:hint="eastAsia"/>
          <w:lang w:val="pl-PL" w:eastAsia="zh-CN"/>
        </w:rPr>
        <w:t>女士（罗马尼亚）（</w:t>
      </w:r>
      <w:r w:rsidR="00785514">
        <w:rPr>
          <w:rFonts w:hint="eastAsia"/>
          <w:lang w:val="pl-PL" w:eastAsia="zh-CN"/>
        </w:rPr>
        <w:t>欧洲</w:t>
      </w:r>
      <w:r w:rsidR="00785514" w:rsidRPr="000C0BC1">
        <w:rPr>
          <w:rFonts w:hint="eastAsia"/>
          <w:lang w:val="pl-PL" w:eastAsia="zh-CN"/>
        </w:rPr>
        <w:t>）</w:t>
      </w:r>
    </w:p>
    <w:p w14:paraId="4ACF4CC9" w14:textId="2F615DB0" w:rsidR="00785514" w:rsidRPr="000C0BC1" w:rsidRDefault="003211A5" w:rsidP="003211A5">
      <w:pPr>
        <w:pStyle w:val="enumlev1"/>
        <w:rPr>
          <w:lang w:val="pl-PL" w:eastAsia="zh-CN"/>
        </w:rPr>
      </w:pPr>
      <w:r>
        <w:rPr>
          <w:lang w:val="pl-PL" w:eastAsia="zh-CN"/>
        </w:rPr>
        <w:tab/>
      </w:r>
      <w:r w:rsidR="00785514" w:rsidRPr="000C0BC1">
        <w:rPr>
          <w:lang w:val="pl-PL" w:eastAsia="zh-CN"/>
        </w:rPr>
        <w:t>Mushfig Guluyev</w:t>
      </w:r>
      <w:r w:rsidR="00785514" w:rsidRPr="000C0BC1">
        <w:rPr>
          <w:rFonts w:hint="eastAsia"/>
          <w:lang w:val="pl-PL" w:eastAsia="zh-CN"/>
        </w:rPr>
        <w:t>先生（阿塞拜疆）（</w:t>
      </w:r>
      <w:r w:rsidR="00785514">
        <w:rPr>
          <w:rFonts w:hint="eastAsia"/>
          <w:lang w:val="pl-PL" w:eastAsia="zh-CN"/>
        </w:rPr>
        <w:t>独联体</w:t>
      </w:r>
      <w:r w:rsidR="00785514" w:rsidRPr="000C0BC1">
        <w:rPr>
          <w:rFonts w:hint="eastAsia"/>
          <w:lang w:val="pl-PL" w:eastAsia="zh-CN"/>
        </w:rPr>
        <w:t>）</w:t>
      </w:r>
    </w:p>
    <w:p w14:paraId="0DC19337" w14:textId="4934C28B" w:rsidR="00785514" w:rsidRPr="000C0BC1" w:rsidRDefault="003211A5" w:rsidP="003211A5">
      <w:pPr>
        <w:pStyle w:val="enumlev1"/>
        <w:rPr>
          <w:lang w:val="pl-PL" w:eastAsia="zh-CN"/>
        </w:rPr>
      </w:pPr>
      <w:r>
        <w:rPr>
          <w:lang w:val="pl-PL"/>
        </w:rPr>
        <w:tab/>
      </w:r>
      <w:r w:rsidR="00785514" w:rsidRPr="000C0BC1">
        <w:rPr>
          <w:lang w:val="pl-PL"/>
        </w:rPr>
        <w:t>Hideo Imanaka</w:t>
      </w:r>
      <w:r w:rsidR="00785514" w:rsidRPr="000C0BC1">
        <w:rPr>
          <w:rFonts w:hint="eastAsia"/>
          <w:lang w:eastAsia="zh-CN"/>
        </w:rPr>
        <w:t>先生</w:t>
      </w:r>
      <w:r w:rsidR="00785514" w:rsidRPr="000C0BC1">
        <w:rPr>
          <w:rFonts w:hint="eastAsia"/>
          <w:lang w:val="pl-PL" w:eastAsia="zh-CN"/>
        </w:rPr>
        <w:t>（</w:t>
      </w:r>
      <w:r w:rsidR="00785514" w:rsidRPr="000C0BC1">
        <w:rPr>
          <w:rFonts w:hint="eastAsia"/>
          <w:lang w:eastAsia="zh-CN"/>
        </w:rPr>
        <w:t>日本</w:t>
      </w:r>
      <w:r w:rsidR="00785514" w:rsidRPr="000C0BC1">
        <w:rPr>
          <w:rFonts w:hint="eastAsia"/>
          <w:lang w:val="pl-PL" w:eastAsia="zh-CN"/>
        </w:rPr>
        <w:t>）（</w:t>
      </w:r>
      <w:r w:rsidR="00785514">
        <w:rPr>
          <w:rFonts w:hint="eastAsia"/>
          <w:lang w:val="pl-PL" w:eastAsia="zh-CN"/>
        </w:rPr>
        <w:t>亚太</w:t>
      </w:r>
      <w:r w:rsidR="00785514" w:rsidRPr="000C0BC1">
        <w:rPr>
          <w:rFonts w:hint="eastAsia"/>
          <w:lang w:val="pl-PL" w:eastAsia="zh-CN"/>
        </w:rPr>
        <w:t>）</w:t>
      </w:r>
    </w:p>
    <w:p w14:paraId="56396771" w14:textId="0818208C" w:rsidR="00785514" w:rsidRPr="000C0BC1" w:rsidRDefault="003211A5" w:rsidP="003211A5">
      <w:pPr>
        <w:pStyle w:val="enumlev1"/>
        <w:rPr>
          <w:lang w:val="pl-PL"/>
        </w:rPr>
      </w:pPr>
      <w:r>
        <w:rPr>
          <w:lang w:val="pl-PL"/>
        </w:rPr>
        <w:tab/>
      </w:r>
      <w:r w:rsidR="00785514" w:rsidRPr="000C0BC1">
        <w:rPr>
          <w:lang w:val="pl-PL"/>
        </w:rPr>
        <w:t>Mina Seonmin Jun</w:t>
      </w:r>
      <w:r w:rsidR="00785514" w:rsidRPr="000C0BC1">
        <w:rPr>
          <w:rFonts w:hint="eastAsia"/>
          <w:lang w:val="pl-PL" w:eastAsia="zh-CN"/>
        </w:rPr>
        <w:t>女士（大韩民国）（</w:t>
      </w:r>
      <w:r w:rsidR="00785514">
        <w:rPr>
          <w:rFonts w:hint="eastAsia"/>
          <w:lang w:val="pl-PL" w:eastAsia="zh-CN"/>
        </w:rPr>
        <w:t>亚太</w:t>
      </w:r>
      <w:r w:rsidR="00785514" w:rsidRPr="000C0BC1">
        <w:rPr>
          <w:rFonts w:hint="eastAsia"/>
          <w:lang w:val="pl-PL" w:eastAsia="zh-CN"/>
        </w:rPr>
        <w:t>）</w:t>
      </w:r>
    </w:p>
    <w:p w14:paraId="7342384F" w14:textId="20A54A5E" w:rsidR="00785514" w:rsidRPr="000C0BC1" w:rsidRDefault="003211A5" w:rsidP="003211A5">
      <w:pPr>
        <w:pStyle w:val="enumlev1"/>
        <w:rPr>
          <w:lang w:val="pl-PL"/>
        </w:rPr>
      </w:pPr>
      <w:r>
        <w:rPr>
          <w:lang w:val="pl-PL"/>
        </w:rPr>
        <w:tab/>
      </w:r>
      <w:r w:rsidR="00785514" w:rsidRPr="000C0BC1">
        <w:rPr>
          <w:lang w:val="pl-PL"/>
        </w:rPr>
        <w:t>Mohamed Lamine Minthe</w:t>
      </w:r>
      <w:r w:rsidR="00785514" w:rsidRPr="000C0BC1">
        <w:rPr>
          <w:rFonts w:hint="eastAsia"/>
          <w:lang w:val="pl-PL" w:eastAsia="zh-CN"/>
        </w:rPr>
        <w:t>先生（几内亚）（</w:t>
      </w:r>
      <w:r w:rsidR="00785514">
        <w:rPr>
          <w:rFonts w:hint="eastAsia"/>
          <w:lang w:val="pl-PL" w:eastAsia="zh-CN"/>
        </w:rPr>
        <w:t>非洲</w:t>
      </w:r>
      <w:r w:rsidR="00785514" w:rsidRPr="000C0BC1">
        <w:rPr>
          <w:rFonts w:hint="eastAsia"/>
          <w:lang w:val="pl-PL" w:eastAsia="zh-CN"/>
        </w:rPr>
        <w:t>）</w:t>
      </w:r>
    </w:p>
    <w:p w14:paraId="4E771BDF" w14:textId="0022B1C6" w:rsidR="00785514" w:rsidRPr="000C0BC1" w:rsidRDefault="003211A5" w:rsidP="003211A5">
      <w:pPr>
        <w:pStyle w:val="enumlev1"/>
        <w:rPr>
          <w:lang w:val="pl-PL"/>
        </w:rPr>
      </w:pPr>
      <w:r>
        <w:rPr>
          <w:lang w:val="pl-PL"/>
        </w:rPr>
        <w:tab/>
      </w:r>
      <w:r w:rsidR="00785514" w:rsidRPr="000C0BC1">
        <w:rPr>
          <w:lang w:val="pl-PL"/>
        </w:rPr>
        <w:t>Víctor Antonio Martínez Sánchez</w:t>
      </w:r>
      <w:r w:rsidR="00785514" w:rsidRPr="000C0BC1">
        <w:rPr>
          <w:rFonts w:hint="eastAsia"/>
          <w:lang w:val="pl-PL" w:eastAsia="zh-CN"/>
        </w:rPr>
        <w:t>先生（巴拉圭）（</w:t>
      </w:r>
      <w:r w:rsidR="00785514">
        <w:rPr>
          <w:rFonts w:hint="eastAsia"/>
          <w:lang w:val="pl-PL" w:eastAsia="zh-CN"/>
        </w:rPr>
        <w:t>美洲</w:t>
      </w:r>
      <w:r w:rsidR="00785514" w:rsidRPr="000C0BC1">
        <w:rPr>
          <w:rFonts w:hint="eastAsia"/>
          <w:lang w:val="pl-PL" w:eastAsia="zh-CN"/>
        </w:rPr>
        <w:t>）</w:t>
      </w:r>
    </w:p>
    <w:p w14:paraId="4A750683" w14:textId="4E0AA031" w:rsidR="00785514" w:rsidRPr="00DC1E74" w:rsidRDefault="003211A5" w:rsidP="003211A5">
      <w:pPr>
        <w:pStyle w:val="enumlev1"/>
        <w:rPr>
          <w:lang w:val="pl-PL" w:eastAsia="zh-CN"/>
        </w:rPr>
      </w:pPr>
      <w:r w:rsidRPr="00EF6BB7">
        <w:rPr>
          <w:lang w:val="pl-PL" w:eastAsia="zh-CN"/>
        </w:rPr>
        <w:tab/>
      </w:r>
      <w:r w:rsidR="00785514" w:rsidRPr="000C0BC1">
        <w:rPr>
          <w:lang w:eastAsia="zh-CN"/>
        </w:rPr>
        <w:t>巫彤宁先生</w:t>
      </w:r>
      <w:r w:rsidR="00785514" w:rsidRPr="00DC1E74">
        <w:rPr>
          <w:rFonts w:hint="eastAsia"/>
          <w:lang w:val="pl-PL" w:eastAsia="zh-CN"/>
        </w:rPr>
        <w:t>（</w:t>
      </w:r>
      <w:r w:rsidR="00785514" w:rsidRPr="000C0BC1">
        <w:rPr>
          <w:rFonts w:hint="eastAsia"/>
          <w:lang w:eastAsia="zh-CN"/>
        </w:rPr>
        <w:t>中国</w:t>
      </w:r>
      <w:r w:rsidR="00785514" w:rsidRPr="00DC1E74">
        <w:rPr>
          <w:rFonts w:hint="eastAsia"/>
          <w:lang w:val="pl-PL" w:eastAsia="zh-CN"/>
        </w:rPr>
        <w:t>）（</w:t>
      </w:r>
      <w:r w:rsidR="00785514">
        <w:rPr>
          <w:rFonts w:hint="eastAsia"/>
          <w:lang w:eastAsia="zh-CN"/>
        </w:rPr>
        <w:t>亚太</w:t>
      </w:r>
      <w:r w:rsidR="00785514" w:rsidRPr="00DC1E74">
        <w:rPr>
          <w:rFonts w:hint="eastAsia"/>
          <w:lang w:val="pl-PL" w:eastAsia="zh-CN"/>
        </w:rPr>
        <w:t>）</w:t>
      </w:r>
    </w:p>
    <w:p w14:paraId="0687BAE4" w14:textId="08B0588A" w:rsidR="00785514" w:rsidRPr="00785514" w:rsidRDefault="003211A5" w:rsidP="003211A5">
      <w:pPr>
        <w:pStyle w:val="enumlev1"/>
        <w:rPr>
          <w:lang w:val="pl-PL"/>
        </w:rPr>
      </w:pPr>
      <w:r>
        <w:rPr>
          <w:lang w:val="pl-PL" w:eastAsia="zh-CN"/>
        </w:rPr>
        <w:tab/>
      </w:r>
      <w:r w:rsidR="00785514" w:rsidRPr="00785514">
        <w:rPr>
          <w:lang w:val="pl-PL"/>
        </w:rPr>
        <w:t>Dominique Würges</w:t>
      </w:r>
      <w:r w:rsidR="00785514" w:rsidRPr="000C0BC1">
        <w:rPr>
          <w:rFonts w:hint="eastAsia"/>
          <w:lang w:val="pl-PL" w:eastAsia="zh-CN"/>
        </w:rPr>
        <w:t>先生（法国）（</w:t>
      </w:r>
      <w:r w:rsidR="00785514">
        <w:rPr>
          <w:rFonts w:hint="eastAsia"/>
          <w:lang w:val="pl-PL" w:eastAsia="zh-CN"/>
        </w:rPr>
        <w:t>欧洲</w:t>
      </w:r>
      <w:r w:rsidR="00785514" w:rsidRPr="000C0BC1">
        <w:rPr>
          <w:rFonts w:hint="eastAsia"/>
          <w:lang w:val="pl-PL" w:eastAsia="zh-CN"/>
        </w:rPr>
        <w:t>）</w:t>
      </w:r>
    </w:p>
    <w:p w14:paraId="20197481" w14:textId="77777777" w:rsidR="00785514" w:rsidRPr="00785514" w:rsidRDefault="00785514" w:rsidP="003211A5">
      <w:pPr>
        <w:ind w:firstLineChars="200" w:firstLine="480"/>
        <w:rPr>
          <w:lang w:val="pl-PL"/>
        </w:rPr>
      </w:pPr>
      <w:r w:rsidRPr="000C0BC1">
        <w:rPr>
          <w:rFonts w:asciiTheme="minorEastAsia" w:hAnsiTheme="minorEastAsia" w:hint="eastAsia"/>
          <w:lang w:eastAsia="zh-CN"/>
        </w:rPr>
        <w:t>本</w:t>
      </w:r>
      <w:r w:rsidRPr="000C0BC1">
        <w:rPr>
          <w:rFonts w:hint="eastAsia"/>
          <w:lang w:eastAsia="zh-CN"/>
        </w:rPr>
        <w:t>研</w:t>
      </w:r>
      <w:r w:rsidRPr="000C0BC1">
        <w:rPr>
          <w:rFonts w:ascii="Batang" w:hAnsi="Batang" w:cs="Batang" w:hint="eastAsia"/>
          <w:lang w:eastAsia="zh-CN"/>
        </w:rPr>
        <w:t>究期</w:t>
      </w:r>
      <w:r>
        <w:rPr>
          <w:rFonts w:hint="eastAsia"/>
          <w:lang w:eastAsia="zh-CN"/>
        </w:rPr>
        <w:t>离任的副主席</w:t>
      </w:r>
      <w:r w:rsidRPr="000C0BC1">
        <w:rPr>
          <w:rStyle w:val="FootnoteReference"/>
          <w:lang w:eastAsia="ko-KR"/>
        </w:rPr>
        <w:footnoteReference w:id="5"/>
      </w:r>
      <w:r w:rsidRPr="00785514">
        <w:rPr>
          <w:rFonts w:hint="eastAsia"/>
          <w:lang w:val="pl-PL" w:eastAsia="zh-CN"/>
        </w:rPr>
        <w:t>：</w:t>
      </w:r>
    </w:p>
    <w:p w14:paraId="0B972AC5" w14:textId="704154BC" w:rsidR="00785514" w:rsidRPr="00262213" w:rsidRDefault="003211A5" w:rsidP="003211A5">
      <w:pPr>
        <w:pStyle w:val="enumlev1"/>
        <w:rPr>
          <w:lang w:val="pl-PL" w:eastAsia="ko-KR"/>
        </w:rPr>
      </w:pPr>
      <w:r>
        <w:rPr>
          <w:lang w:val="pl-PL" w:eastAsia="ko-KR"/>
        </w:rPr>
        <w:tab/>
      </w:r>
      <w:r w:rsidR="00785514" w:rsidRPr="00785514">
        <w:rPr>
          <w:lang w:val="pl-PL" w:eastAsia="ko-KR"/>
        </w:rPr>
        <w:t>Alina Modan</w:t>
      </w:r>
      <w:r w:rsidR="00785514" w:rsidRPr="00262213">
        <w:rPr>
          <w:rFonts w:hint="eastAsia"/>
          <w:lang w:val="pl-PL" w:eastAsia="ko-KR"/>
        </w:rPr>
        <w:t>女士</w:t>
      </w:r>
      <w:r w:rsidR="00785514" w:rsidRPr="00785514">
        <w:rPr>
          <w:rFonts w:hint="eastAsia"/>
          <w:lang w:val="pl-PL" w:eastAsia="ko-KR"/>
        </w:rPr>
        <w:t>（</w:t>
      </w:r>
      <w:r w:rsidR="00785514" w:rsidRPr="00262213">
        <w:rPr>
          <w:rFonts w:hint="eastAsia"/>
          <w:lang w:val="pl-PL" w:eastAsia="ko-KR"/>
        </w:rPr>
        <w:t>罗马尼亚</w:t>
      </w:r>
      <w:r w:rsidR="00785514" w:rsidRPr="00785514">
        <w:rPr>
          <w:rFonts w:hint="eastAsia"/>
          <w:lang w:val="pl-PL" w:eastAsia="ko-KR"/>
        </w:rPr>
        <w:t>）（</w:t>
      </w:r>
      <w:r w:rsidR="00785514" w:rsidRPr="00262213">
        <w:rPr>
          <w:rFonts w:hint="eastAsia"/>
          <w:lang w:val="pl-PL" w:eastAsia="ko-KR"/>
        </w:rPr>
        <w:t>欧洲</w:t>
      </w:r>
      <w:r w:rsidR="00785514" w:rsidRPr="00785514">
        <w:rPr>
          <w:rFonts w:hint="eastAsia"/>
          <w:lang w:val="pl-PL" w:eastAsia="ko-KR"/>
        </w:rPr>
        <w:t>）</w:t>
      </w:r>
    </w:p>
    <w:p w14:paraId="415079FE" w14:textId="155CAFC1" w:rsidR="00785514" w:rsidRPr="00262213" w:rsidRDefault="003211A5" w:rsidP="003211A5">
      <w:pPr>
        <w:pStyle w:val="enumlev1"/>
        <w:rPr>
          <w:lang w:val="pl-PL" w:eastAsia="ko-KR"/>
        </w:rPr>
      </w:pPr>
      <w:r>
        <w:rPr>
          <w:lang w:val="pl-PL" w:eastAsia="ko-KR"/>
        </w:rPr>
        <w:tab/>
      </w:r>
      <w:r w:rsidR="00785514" w:rsidRPr="00262213">
        <w:rPr>
          <w:lang w:val="pl-PL" w:eastAsia="ko-KR"/>
        </w:rPr>
        <w:t>Diyor Rajabov</w:t>
      </w:r>
      <w:r w:rsidR="00785514" w:rsidRPr="00262213">
        <w:rPr>
          <w:rFonts w:hint="eastAsia"/>
          <w:lang w:val="pl-PL" w:eastAsia="ko-KR"/>
        </w:rPr>
        <w:t>先生（乌兹别克斯坦）（独联体）</w:t>
      </w:r>
    </w:p>
    <w:p w14:paraId="4764E87A" w14:textId="77777777" w:rsidR="00785514" w:rsidRPr="000C0BC1" w:rsidRDefault="00785514" w:rsidP="003211A5">
      <w:pPr>
        <w:ind w:firstLineChars="200" w:firstLine="480"/>
        <w:rPr>
          <w:lang w:eastAsia="zh-CN"/>
        </w:rPr>
      </w:pPr>
      <w:r w:rsidRPr="000C0BC1">
        <w:rPr>
          <w:lang w:eastAsia="zh-CN"/>
        </w:rPr>
        <w:t>获得任命的</w:t>
      </w:r>
      <w:r w:rsidRPr="000C0BC1">
        <w:rPr>
          <w:lang w:eastAsia="zh-CN"/>
        </w:rPr>
        <w:t>ITU-D</w:t>
      </w:r>
      <w:r w:rsidRPr="000C0BC1">
        <w:rPr>
          <w:lang w:eastAsia="zh-CN"/>
        </w:rPr>
        <w:t>第</w:t>
      </w:r>
      <w:r w:rsidRPr="000C0BC1">
        <w:rPr>
          <w:lang w:eastAsia="zh-CN"/>
        </w:rPr>
        <w:t>2</w:t>
      </w:r>
      <w:proofErr w:type="gramStart"/>
      <w:r w:rsidRPr="000C0BC1">
        <w:rPr>
          <w:lang w:eastAsia="zh-CN"/>
        </w:rPr>
        <w:t>研究组正副主席</w:t>
      </w:r>
      <w:proofErr w:type="gramEnd"/>
      <w:r w:rsidRPr="000C0BC1">
        <w:rPr>
          <w:lang w:eastAsia="zh-CN"/>
        </w:rPr>
        <w:t>、各课题报告人和副报告人名单见</w:t>
      </w:r>
      <w:r w:rsidRPr="000C0BC1">
        <w:rPr>
          <w:b/>
          <w:bCs/>
          <w:lang w:eastAsia="zh-CN"/>
        </w:rPr>
        <w:t>附件</w:t>
      </w:r>
      <w:r w:rsidRPr="000C0BC1">
        <w:rPr>
          <w:b/>
          <w:bCs/>
          <w:lang w:eastAsia="zh-CN"/>
        </w:rPr>
        <w:t>1</w:t>
      </w:r>
      <w:r w:rsidRPr="000C0BC1">
        <w:rPr>
          <w:rFonts w:hint="eastAsia"/>
          <w:lang w:eastAsia="zh-CN"/>
        </w:rPr>
        <w:t>。</w:t>
      </w:r>
    </w:p>
    <w:p w14:paraId="05377D0C" w14:textId="77777777" w:rsidR="00785514" w:rsidRPr="000C0BC1" w:rsidRDefault="00785514" w:rsidP="00262213">
      <w:pPr>
        <w:pStyle w:val="Heading2"/>
        <w:rPr>
          <w:lang w:eastAsia="zh-CN"/>
        </w:rPr>
      </w:pPr>
      <w:r w:rsidRPr="000C0BC1">
        <w:rPr>
          <w:rFonts w:ascii="SimSun" w:hAnsi="SimSun" w:cs="SimSun" w:hint="eastAsia"/>
          <w:lang w:eastAsia="zh-CN"/>
        </w:rPr>
        <w:lastRenderedPageBreak/>
        <w:t>参会</w:t>
      </w:r>
      <w:r w:rsidRPr="000C0BC1">
        <w:rPr>
          <w:rFonts w:ascii="Batang" w:hAnsi="Batang" w:cs="Batang" w:hint="eastAsia"/>
          <w:lang w:eastAsia="zh-CN"/>
        </w:rPr>
        <w:t>和</w:t>
      </w:r>
      <w:r w:rsidRPr="00262213">
        <w:rPr>
          <w:rFonts w:hint="eastAsia"/>
          <w:lang w:eastAsia="zh-CN"/>
        </w:rPr>
        <w:t>文件</w:t>
      </w:r>
      <w:r w:rsidRPr="000C0BC1">
        <w:rPr>
          <w:rFonts w:ascii="SimSun" w:hAnsi="SimSun" w:cs="SimSun" w:hint="eastAsia"/>
          <w:lang w:eastAsia="zh-CN"/>
        </w:rPr>
        <w:t>（</w:t>
      </w:r>
      <w:r w:rsidRPr="000C0BC1">
        <w:rPr>
          <w:lang w:eastAsia="zh-CN"/>
        </w:rPr>
        <w:t>20</w:t>
      </w:r>
      <w:r w:rsidRPr="000C0BC1">
        <w:rPr>
          <w:lang w:eastAsia="ko-KR"/>
        </w:rPr>
        <w:t>22</w:t>
      </w:r>
      <w:r w:rsidRPr="000C0BC1">
        <w:rPr>
          <w:lang w:eastAsia="zh-CN"/>
        </w:rPr>
        <w:t>-202</w:t>
      </w:r>
      <w:r w:rsidRPr="000C0BC1">
        <w:rPr>
          <w:lang w:eastAsia="ko-KR"/>
        </w:rPr>
        <w:t>5</w:t>
      </w:r>
      <w:r w:rsidRPr="000C0BC1">
        <w:rPr>
          <w:rFonts w:hint="eastAsia"/>
          <w:lang w:eastAsia="zh-CN"/>
        </w:rPr>
        <w:t>年</w:t>
      </w:r>
      <w:r>
        <w:rPr>
          <w:rFonts w:hint="eastAsia"/>
          <w:lang w:eastAsia="zh-CN"/>
        </w:rPr>
        <w:t>）</w:t>
      </w:r>
    </w:p>
    <w:p w14:paraId="3CC4D7FA" w14:textId="743D062A" w:rsidR="00785514" w:rsidRPr="008E0BA0" w:rsidRDefault="00262213" w:rsidP="008E0BA0">
      <w:pPr>
        <w:pStyle w:val="Heading2"/>
        <w:rPr>
          <w:lang w:eastAsia="zh-CN"/>
        </w:rPr>
      </w:pPr>
      <w:r w:rsidRPr="008E0BA0">
        <w:rPr>
          <w:rFonts w:hint="eastAsia"/>
          <w:lang w:eastAsia="zh-CN"/>
        </w:rPr>
        <w:t>1</w:t>
      </w:r>
      <w:r w:rsidRPr="008E0BA0">
        <w:rPr>
          <w:lang w:eastAsia="zh-CN"/>
        </w:rPr>
        <w:tab/>
      </w:r>
      <w:r w:rsidR="00785514" w:rsidRPr="008E0BA0">
        <w:rPr>
          <w:rFonts w:hint="eastAsia"/>
          <w:lang w:eastAsia="zh-CN"/>
        </w:rPr>
        <w:t>与会者</w:t>
      </w:r>
    </w:p>
    <w:p w14:paraId="669E6883" w14:textId="22ACE29A" w:rsidR="00785514" w:rsidRPr="000C0BC1" w:rsidRDefault="00785514" w:rsidP="00E01F5C">
      <w:pPr>
        <w:ind w:firstLineChars="200" w:firstLine="480"/>
        <w:rPr>
          <w:rFonts w:hint="eastAsia"/>
          <w:lang w:eastAsia="zh-CN"/>
        </w:rPr>
      </w:pPr>
      <w:r w:rsidRPr="000C0BC1">
        <w:rPr>
          <w:rFonts w:hint="eastAsia"/>
          <w:lang w:eastAsia="zh-CN"/>
        </w:rPr>
        <w:t>在本</w:t>
      </w:r>
      <w:r w:rsidRPr="003D0B85">
        <w:rPr>
          <w:rFonts w:hint="eastAsia"/>
          <w:lang w:eastAsia="zh-CN"/>
        </w:rPr>
        <w:t>研究期中，共有</w:t>
      </w:r>
      <w:r w:rsidRPr="000C0BC1">
        <w:rPr>
          <w:rFonts w:hint="eastAsia"/>
          <w:lang w:eastAsia="zh-CN"/>
        </w:rPr>
        <w:t>1</w:t>
      </w:r>
      <w:r w:rsidR="00096EB7">
        <w:rPr>
          <w:rFonts w:hint="eastAsia"/>
          <w:lang w:val="en-US" w:eastAsia="zh-CN"/>
        </w:rPr>
        <w:t> </w:t>
      </w:r>
      <w:r w:rsidRPr="000C0BC1">
        <w:rPr>
          <w:rFonts w:hint="eastAsia"/>
          <w:lang w:eastAsia="zh-CN"/>
        </w:rPr>
        <w:t>252</w:t>
      </w:r>
      <w:r w:rsidRPr="000C0BC1">
        <w:rPr>
          <w:rFonts w:hint="eastAsia"/>
          <w:lang w:eastAsia="zh-CN"/>
        </w:rPr>
        <w:t>名</w:t>
      </w:r>
      <w:r w:rsidRPr="003D0B85">
        <w:rPr>
          <w:rFonts w:hint="eastAsia"/>
          <w:lang w:eastAsia="zh-CN"/>
        </w:rPr>
        <w:t>与会者出席了</w:t>
      </w:r>
      <w:r w:rsidRPr="003D0B85">
        <w:rPr>
          <w:rFonts w:hint="eastAsia"/>
          <w:lang w:eastAsia="zh-CN"/>
        </w:rPr>
        <w:t>SG2</w:t>
      </w:r>
      <w:r w:rsidRPr="003D0B85">
        <w:rPr>
          <w:rFonts w:hint="eastAsia"/>
          <w:lang w:eastAsia="zh-CN"/>
        </w:rPr>
        <w:t>和报告人组会议。</w:t>
      </w:r>
      <w:r w:rsidRPr="003D0B85">
        <w:rPr>
          <w:rFonts w:hint="eastAsia"/>
          <w:b/>
          <w:bCs/>
          <w:lang w:eastAsia="zh-CN"/>
        </w:rPr>
        <w:t>表</w:t>
      </w:r>
      <w:r w:rsidRPr="003D0B85">
        <w:rPr>
          <w:rFonts w:hint="eastAsia"/>
          <w:b/>
          <w:bCs/>
          <w:lang w:eastAsia="zh-CN"/>
        </w:rPr>
        <w:t>1</w:t>
      </w:r>
      <w:r w:rsidRPr="003D0B85">
        <w:rPr>
          <w:rFonts w:hint="eastAsia"/>
          <w:lang w:eastAsia="zh-CN"/>
        </w:rPr>
        <w:t>详细列出了本研究期中</w:t>
      </w:r>
      <w:r w:rsidRPr="003D0B85">
        <w:rPr>
          <w:rFonts w:hint="eastAsia"/>
          <w:lang w:eastAsia="zh-CN"/>
        </w:rPr>
        <w:t>SG2</w:t>
      </w:r>
      <w:r w:rsidRPr="00E01F5C">
        <w:rPr>
          <w:rFonts w:hint="eastAsia"/>
          <w:lang w:eastAsia="zh-CN"/>
        </w:rPr>
        <w:t>各项活动的参与人数</w:t>
      </w:r>
      <w:r w:rsidRPr="003D0B85">
        <w:rPr>
          <w:rFonts w:hint="eastAsia"/>
          <w:lang w:eastAsia="zh-CN"/>
        </w:rPr>
        <w:t>。每</w:t>
      </w:r>
      <w:r>
        <w:rPr>
          <w:rFonts w:hint="eastAsia"/>
          <w:lang w:eastAsia="zh-CN"/>
        </w:rPr>
        <w:t>场第</w:t>
      </w:r>
      <w:r>
        <w:rPr>
          <w:rFonts w:hint="eastAsia"/>
          <w:lang w:eastAsia="zh-CN"/>
        </w:rPr>
        <w:t>2</w:t>
      </w:r>
      <w:r>
        <w:rPr>
          <w:rFonts w:hint="eastAsia"/>
          <w:lang w:eastAsia="zh-CN"/>
        </w:rPr>
        <w:t>研究组</w:t>
      </w:r>
      <w:r w:rsidRPr="003D0B85">
        <w:rPr>
          <w:rFonts w:hint="eastAsia"/>
          <w:lang w:eastAsia="zh-CN"/>
        </w:rPr>
        <w:t>会议平均</w:t>
      </w:r>
      <w:r>
        <w:rPr>
          <w:rFonts w:hint="eastAsia"/>
          <w:lang w:eastAsia="zh-CN"/>
        </w:rPr>
        <w:t>约</w:t>
      </w:r>
      <w:r w:rsidRPr="003D0B85">
        <w:rPr>
          <w:rFonts w:hint="eastAsia"/>
          <w:lang w:eastAsia="zh-CN"/>
        </w:rPr>
        <w:t>有来自</w:t>
      </w:r>
      <w:r w:rsidRPr="003D0B85">
        <w:rPr>
          <w:rFonts w:hint="eastAsia"/>
          <w:lang w:eastAsia="zh-CN"/>
        </w:rPr>
        <w:t>54</w:t>
      </w:r>
      <w:r w:rsidRPr="003D0B85">
        <w:rPr>
          <w:rFonts w:hint="eastAsia"/>
          <w:lang w:eastAsia="zh-CN"/>
        </w:rPr>
        <w:t>个国家的</w:t>
      </w:r>
      <w:r w:rsidRPr="000C0BC1">
        <w:rPr>
          <w:rFonts w:hint="eastAsia"/>
          <w:lang w:eastAsia="zh-CN"/>
        </w:rPr>
        <w:t>209</w:t>
      </w:r>
      <w:r w:rsidRPr="000C0BC1">
        <w:rPr>
          <w:rFonts w:hint="eastAsia"/>
          <w:lang w:eastAsia="zh-CN"/>
        </w:rPr>
        <w:t>名</w:t>
      </w:r>
      <w:r w:rsidRPr="003D0B85">
        <w:rPr>
          <w:rFonts w:hint="eastAsia"/>
          <w:lang w:eastAsia="zh-CN"/>
        </w:rPr>
        <w:t>与会者参会</w:t>
      </w:r>
      <w:r w:rsidRPr="000C0BC1">
        <w:rPr>
          <w:rFonts w:hint="eastAsia"/>
          <w:lang w:eastAsia="zh-CN"/>
        </w:rPr>
        <w:t>。</w:t>
      </w:r>
    </w:p>
    <w:p w14:paraId="661C497F" w14:textId="565D35D9" w:rsidR="00785514" w:rsidRPr="000C0BC1" w:rsidRDefault="00B91F0A" w:rsidP="008E0BA0">
      <w:pPr>
        <w:pStyle w:val="Figure"/>
        <w:rPr>
          <w:lang w:eastAsia="ko-KR"/>
        </w:rPr>
      </w:pPr>
      <w:r w:rsidRPr="00B91F0A">
        <w:rPr>
          <w:noProof/>
        </w:rPr>
        <w:drawing>
          <wp:inline distT="0" distB="0" distL="0" distR="0" wp14:anchorId="4532E8FB" wp14:editId="68E7BF93">
            <wp:extent cx="6351663" cy="1100455"/>
            <wp:effectExtent l="0" t="0" r="0" b="4445"/>
            <wp:docPr id="48118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4791" cy="1104462"/>
                    </a:xfrm>
                    <a:prstGeom prst="rect">
                      <a:avLst/>
                    </a:prstGeom>
                    <a:noFill/>
                    <a:ln>
                      <a:noFill/>
                    </a:ln>
                  </pic:spPr>
                </pic:pic>
              </a:graphicData>
            </a:graphic>
          </wp:inline>
        </w:drawing>
      </w:r>
    </w:p>
    <w:p w14:paraId="663C7A28" w14:textId="77777777" w:rsidR="00785514" w:rsidRPr="002B65DF" w:rsidRDefault="00785514" w:rsidP="00290F6F">
      <w:pPr>
        <w:pStyle w:val="Figuretitle"/>
        <w:spacing w:before="120" w:after="240"/>
        <w:rPr>
          <w:sz w:val="24"/>
          <w:szCs w:val="24"/>
        </w:rPr>
      </w:pPr>
      <w:r w:rsidRPr="002B65DF">
        <w:rPr>
          <w:rFonts w:hint="eastAsia"/>
          <w:sz w:val="24"/>
          <w:szCs w:val="24"/>
        </w:rPr>
        <w:t>表</w:t>
      </w:r>
      <w:r w:rsidRPr="002B65DF">
        <w:rPr>
          <w:rFonts w:hint="eastAsia"/>
          <w:sz w:val="24"/>
          <w:szCs w:val="24"/>
        </w:rPr>
        <w:t>1</w:t>
      </w:r>
      <w:r w:rsidRPr="002B65DF">
        <w:rPr>
          <w:rFonts w:hint="eastAsia"/>
          <w:sz w:val="24"/>
          <w:szCs w:val="24"/>
        </w:rPr>
        <w:t>：</w:t>
      </w:r>
      <w:proofErr w:type="spellStart"/>
      <w:r w:rsidRPr="002B65DF">
        <w:rPr>
          <w:rFonts w:hint="eastAsia"/>
          <w:sz w:val="24"/>
          <w:szCs w:val="24"/>
        </w:rPr>
        <w:t>本研究期第</w:t>
      </w:r>
      <w:proofErr w:type="spellEnd"/>
      <w:r w:rsidRPr="002B65DF">
        <w:rPr>
          <w:rFonts w:hint="eastAsia"/>
          <w:sz w:val="24"/>
          <w:szCs w:val="24"/>
        </w:rPr>
        <w:t>2</w:t>
      </w:r>
      <w:proofErr w:type="spellStart"/>
      <w:r w:rsidRPr="00290F6F">
        <w:rPr>
          <w:rFonts w:ascii="SimSun" w:hAnsi="SimSun" w:cs="SimSun" w:hint="eastAsia"/>
          <w:sz w:val="24"/>
          <w:szCs w:val="24"/>
          <w:lang w:val="fr-FR"/>
        </w:rPr>
        <w:t>研究组和报告人组会议的参会情况</w:t>
      </w:r>
      <w:proofErr w:type="spellEnd"/>
    </w:p>
    <w:p w14:paraId="39273563" w14:textId="77777777" w:rsidR="00785514" w:rsidRPr="000C0BC1" w:rsidRDefault="00785514" w:rsidP="003211A5">
      <w:pPr>
        <w:ind w:firstLineChars="200" w:firstLine="482"/>
        <w:rPr>
          <w:rFonts w:hint="eastAsia"/>
          <w:lang w:eastAsia="zh-CN"/>
        </w:rPr>
      </w:pPr>
      <w:r w:rsidRPr="000C0BC1">
        <w:rPr>
          <w:rFonts w:hint="eastAsia"/>
          <w:b/>
          <w:bCs/>
          <w:lang w:eastAsia="zh-CN"/>
        </w:rPr>
        <w:t>图</w:t>
      </w:r>
      <w:r w:rsidRPr="000C0BC1">
        <w:rPr>
          <w:rFonts w:hint="eastAsia"/>
          <w:b/>
          <w:bCs/>
          <w:lang w:eastAsia="zh-CN"/>
        </w:rPr>
        <w:t>1</w:t>
      </w:r>
      <w:r w:rsidRPr="000C0BC1">
        <w:rPr>
          <w:rFonts w:hint="eastAsia"/>
          <w:lang w:eastAsia="zh-CN"/>
        </w:rPr>
        <w:t>展示了自上一</w:t>
      </w:r>
      <w:r>
        <w:rPr>
          <w:rFonts w:hint="eastAsia"/>
          <w:lang w:eastAsia="zh-CN"/>
        </w:rPr>
        <w:t>研究期</w:t>
      </w:r>
      <w:r w:rsidRPr="000C0BC1">
        <w:rPr>
          <w:rFonts w:hint="eastAsia"/>
          <w:lang w:eastAsia="zh-CN"/>
        </w:rPr>
        <w:t>以来</w:t>
      </w:r>
      <w:r>
        <w:rPr>
          <w:rFonts w:hint="eastAsia"/>
          <w:lang w:eastAsia="zh-CN"/>
        </w:rPr>
        <w:t>参会人数</w:t>
      </w:r>
      <w:r w:rsidRPr="000C0BC1">
        <w:rPr>
          <w:rFonts w:hint="eastAsia"/>
          <w:lang w:eastAsia="zh-CN"/>
        </w:rPr>
        <w:t>的变化趋势</w:t>
      </w:r>
      <w:r w:rsidRPr="008C5B25">
        <w:rPr>
          <w:rStyle w:val="FootnoteReference"/>
          <w:rFonts w:hint="eastAsia"/>
          <w:lang w:eastAsia="zh-CN"/>
        </w:rPr>
        <w:footnoteReference w:id="6"/>
      </w:r>
      <w:r w:rsidRPr="000C0BC1">
        <w:rPr>
          <w:rFonts w:hint="eastAsia"/>
          <w:lang w:eastAsia="zh-CN"/>
        </w:rPr>
        <w:t>。本</w:t>
      </w:r>
      <w:r>
        <w:rPr>
          <w:rFonts w:hint="eastAsia"/>
          <w:lang w:eastAsia="zh-CN"/>
        </w:rPr>
        <w:t>研究期参会人数</w:t>
      </w:r>
      <w:r w:rsidRPr="000C0BC1">
        <w:rPr>
          <w:rFonts w:hint="eastAsia"/>
          <w:lang w:eastAsia="zh-CN"/>
        </w:rPr>
        <w:t>较上一研究期显著增长（总计：</w:t>
      </w:r>
      <w:r w:rsidRPr="000C0BC1">
        <w:rPr>
          <w:rFonts w:hint="eastAsia"/>
          <w:lang w:eastAsia="zh-CN"/>
        </w:rPr>
        <w:t>1003</w:t>
      </w:r>
      <w:r w:rsidRPr="000C0BC1">
        <w:rPr>
          <w:rFonts w:hint="eastAsia"/>
          <w:lang w:eastAsia="zh-CN"/>
        </w:rPr>
        <w:t>人，平均每场会议</w:t>
      </w:r>
      <w:r w:rsidRPr="000C0BC1">
        <w:rPr>
          <w:rFonts w:hint="eastAsia"/>
          <w:lang w:eastAsia="zh-CN"/>
        </w:rPr>
        <w:t>125</w:t>
      </w:r>
      <w:r w:rsidRPr="000C0BC1">
        <w:rPr>
          <w:rFonts w:hint="eastAsia"/>
          <w:lang w:eastAsia="zh-CN"/>
        </w:rPr>
        <w:t>人），这主要归因于新冠疫情后远程</w:t>
      </w:r>
      <w:r>
        <w:rPr>
          <w:rFonts w:hint="eastAsia"/>
          <w:lang w:eastAsia="zh-CN"/>
        </w:rPr>
        <w:t>参会人数</w:t>
      </w:r>
      <w:r w:rsidRPr="000C0BC1">
        <w:rPr>
          <w:rFonts w:hint="eastAsia"/>
          <w:lang w:eastAsia="zh-CN"/>
        </w:rPr>
        <w:t>的增加</w:t>
      </w:r>
      <w:r>
        <w:rPr>
          <w:rFonts w:hint="eastAsia"/>
          <w:lang w:eastAsia="zh-CN"/>
        </w:rPr>
        <w:t>。</w:t>
      </w:r>
      <w:r w:rsidRPr="000C0BC1">
        <w:rPr>
          <w:rFonts w:hint="eastAsia"/>
          <w:lang w:eastAsia="zh-CN"/>
        </w:rPr>
        <w:t>2022</w:t>
      </w:r>
      <w:r w:rsidRPr="000C0BC1">
        <w:rPr>
          <w:rFonts w:hint="eastAsia"/>
          <w:lang w:eastAsia="zh-CN"/>
        </w:rPr>
        <w:t>年和</w:t>
      </w:r>
      <w:r w:rsidRPr="000C0BC1">
        <w:rPr>
          <w:rFonts w:hint="eastAsia"/>
          <w:lang w:eastAsia="zh-CN"/>
        </w:rPr>
        <w:t>2025</w:t>
      </w:r>
      <w:r w:rsidRPr="000C0BC1">
        <w:rPr>
          <w:rFonts w:hint="eastAsia"/>
          <w:lang w:eastAsia="zh-CN"/>
        </w:rPr>
        <w:t>年的</w:t>
      </w:r>
      <w:r>
        <w:rPr>
          <w:rFonts w:hint="eastAsia"/>
          <w:lang w:eastAsia="zh-CN"/>
        </w:rPr>
        <w:t>参会人数</w:t>
      </w:r>
      <w:r w:rsidRPr="000C0BC1">
        <w:rPr>
          <w:rFonts w:hint="eastAsia"/>
          <w:lang w:eastAsia="zh-CN"/>
        </w:rPr>
        <w:t>低于</w:t>
      </w:r>
      <w:r w:rsidRPr="000C0BC1">
        <w:rPr>
          <w:rFonts w:hint="eastAsia"/>
          <w:lang w:eastAsia="zh-CN"/>
        </w:rPr>
        <w:t>2023</w:t>
      </w:r>
      <w:r w:rsidRPr="000C0BC1">
        <w:rPr>
          <w:rFonts w:hint="eastAsia"/>
          <w:lang w:eastAsia="zh-CN"/>
        </w:rPr>
        <w:t>年和</w:t>
      </w:r>
      <w:r w:rsidRPr="000C0BC1">
        <w:rPr>
          <w:rFonts w:hint="eastAsia"/>
          <w:lang w:eastAsia="zh-CN"/>
        </w:rPr>
        <w:t>2024</w:t>
      </w:r>
      <w:r w:rsidRPr="000C0BC1">
        <w:rPr>
          <w:rFonts w:hint="eastAsia"/>
          <w:lang w:eastAsia="zh-CN"/>
        </w:rPr>
        <w:t>年，</w:t>
      </w:r>
      <w:r>
        <w:rPr>
          <w:rFonts w:hint="eastAsia"/>
          <w:lang w:eastAsia="zh-CN"/>
        </w:rPr>
        <w:t>这是</w:t>
      </w:r>
      <w:r w:rsidRPr="000C0BC1">
        <w:rPr>
          <w:rFonts w:hint="eastAsia"/>
          <w:lang w:eastAsia="zh-CN"/>
        </w:rPr>
        <w:t>由于</w:t>
      </w:r>
      <w:r w:rsidRPr="000C0BC1">
        <w:rPr>
          <w:rFonts w:hint="eastAsia"/>
          <w:lang w:eastAsia="zh-CN"/>
        </w:rPr>
        <w:t>WTDC</w:t>
      </w:r>
      <w:r w:rsidRPr="000C0BC1">
        <w:rPr>
          <w:rFonts w:hint="eastAsia"/>
          <w:lang w:eastAsia="zh-CN"/>
        </w:rPr>
        <w:t>的</w:t>
      </w:r>
      <w:r>
        <w:rPr>
          <w:rFonts w:hint="eastAsia"/>
          <w:lang w:eastAsia="zh-CN"/>
        </w:rPr>
        <w:t>召开</w:t>
      </w:r>
      <w:r w:rsidRPr="000C0BC1">
        <w:rPr>
          <w:rFonts w:hint="eastAsia"/>
          <w:lang w:eastAsia="zh-CN"/>
        </w:rPr>
        <w:t>，未单独组织报告人组会议。</w:t>
      </w:r>
    </w:p>
    <w:p w14:paraId="6A2CC264" w14:textId="36D74777" w:rsidR="00785514" w:rsidRPr="000C0BC1" w:rsidRDefault="00B91F0A" w:rsidP="008E0BA0">
      <w:pPr>
        <w:pStyle w:val="Figure"/>
        <w:rPr>
          <w:lang w:eastAsia="ko-KR"/>
        </w:rPr>
      </w:pPr>
      <w:r>
        <w:rPr>
          <w:noProof/>
          <w:lang w:eastAsia="ko-KR"/>
        </w:rPr>
        <w:drawing>
          <wp:inline distT="0" distB="0" distL="0" distR="0" wp14:anchorId="2C6D0DD9" wp14:editId="076ECB29">
            <wp:extent cx="4564502" cy="2232000"/>
            <wp:effectExtent l="0" t="0" r="7620" b="0"/>
            <wp:docPr id="1612679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4502" cy="2232000"/>
                    </a:xfrm>
                    <a:prstGeom prst="rect">
                      <a:avLst/>
                    </a:prstGeom>
                    <a:noFill/>
                  </pic:spPr>
                </pic:pic>
              </a:graphicData>
            </a:graphic>
          </wp:inline>
        </w:drawing>
      </w:r>
    </w:p>
    <w:p w14:paraId="522A5543" w14:textId="6A94E9D5" w:rsidR="00785514" w:rsidRPr="002B65DF" w:rsidRDefault="00785514" w:rsidP="00290F6F">
      <w:pPr>
        <w:pStyle w:val="Figuretitle"/>
        <w:spacing w:before="120" w:after="240"/>
        <w:rPr>
          <w:sz w:val="24"/>
          <w:szCs w:val="24"/>
          <w:lang w:val="fr-FR"/>
        </w:rPr>
      </w:pPr>
      <w:r w:rsidRPr="002B65DF">
        <w:rPr>
          <w:rFonts w:ascii="SimSun" w:hAnsi="SimSun" w:cs="SimSun" w:hint="eastAsia"/>
          <w:sz w:val="24"/>
          <w:szCs w:val="24"/>
          <w:lang w:val="fr-FR"/>
        </w:rPr>
        <w:t>图</w:t>
      </w:r>
      <w:r w:rsidRPr="002B65DF">
        <w:rPr>
          <w:sz w:val="24"/>
          <w:szCs w:val="24"/>
          <w:lang w:val="fr-FR"/>
        </w:rPr>
        <w:t>1</w:t>
      </w:r>
      <w:r w:rsidRPr="002B65DF">
        <w:rPr>
          <w:sz w:val="24"/>
          <w:szCs w:val="24"/>
          <w:lang w:val="fr-FR"/>
        </w:rPr>
        <w:t>：第</w:t>
      </w:r>
      <w:r w:rsidRPr="002B65DF">
        <w:rPr>
          <w:sz w:val="24"/>
          <w:szCs w:val="24"/>
          <w:lang w:val="fr-FR"/>
        </w:rPr>
        <w:t>2</w:t>
      </w:r>
      <w:r w:rsidRPr="002B65DF">
        <w:rPr>
          <w:sz w:val="24"/>
          <w:szCs w:val="24"/>
          <w:lang w:val="fr-FR"/>
        </w:rPr>
        <w:t>研究组</w:t>
      </w:r>
      <w:r w:rsidRPr="002B65DF">
        <w:rPr>
          <w:rFonts w:asciiTheme="minorEastAsia" w:hAnsiTheme="minorEastAsia" w:hint="eastAsia"/>
          <w:sz w:val="24"/>
          <w:szCs w:val="24"/>
          <w:lang w:val="fr-FR"/>
        </w:rPr>
        <w:t>每年</w:t>
      </w:r>
      <w:r w:rsidRPr="002B65DF">
        <w:rPr>
          <w:rFonts w:ascii="SimSun" w:hAnsi="SimSun" w:cs="SimSun" w:hint="eastAsia"/>
          <w:sz w:val="24"/>
          <w:szCs w:val="24"/>
          <w:lang w:val="fr-FR"/>
        </w:rPr>
        <w:t>参会人数的变</w:t>
      </w:r>
      <w:r w:rsidRPr="002B65DF">
        <w:rPr>
          <w:rFonts w:ascii="Batang" w:hAnsi="Batang" w:cs="Batang" w:hint="eastAsia"/>
          <w:sz w:val="24"/>
          <w:szCs w:val="24"/>
          <w:lang w:val="fr-FR"/>
        </w:rPr>
        <w:t>化</w:t>
      </w:r>
      <w:r w:rsidRPr="002B65DF">
        <w:rPr>
          <w:rFonts w:ascii="SimSun" w:hAnsi="SimSun" w:cs="SimSun" w:hint="eastAsia"/>
          <w:sz w:val="24"/>
          <w:szCs w:val="24"/>
          <w:lang w:val="fr-FR"/>
        </w:rPr>
        <w:t>趋势</w:t>
      </w:r>
      <w:r w:rsidRPr="002B65DF">
        <w:rPr>
          <w:rFonts w:ascii="Batang" w:hAnsi="Batang" w:cs="Batang" w:hint="eastAsia"/>
          <w:sz w:val="24"/>
          <w:szCs w:val="24"/>
          <w:lang w:val="fr-FR"/>
        </w:rPr>
        <w:t>（</w:t>
      </w:r>
      <w:r w:rsidRPr="002B65DF">
        <w:rPr>
          <w:sz w:val="24"/>
          <w:szCs w:val="24"/>
          <w:lang w:val="fr-FR"/>
        </w:rPr>
        <w:t>2018-2025</w:t>
      </w:r>
      <w:r w:rsidRPr="002B65DF">
        <w:rPr>
          <w:sz w:val="24"/>
          <w:szCs w:val="24"/>
          <w:lang w:val="fr-FR"/>
        </w:rPr>
        <w:t>年）</w:t>
      </w:r>
    </w:p>
    <w:p w14:paraId="7758B23A" w14:textId="17A31FB5" w:rsidR="00785514" w:rsidRPr="000C0BC1" w:rsidRDefault="00785514" w:rsidP="003211A5">
      <w:pPr>
        <w:ind w:firstLineChars="200" w:firstLine="482"/>
        <w:rPr>
          <w:szCs w:val="24"/>
          <w:lang w:eastAsia="ko-KR"/>
        </w:rPr>
      </w:pPr>
      <w:r w:rsidRPr="000C0BC1">
        <w:rPr>
          <w:rFonts w:cstheme="minorHAnsi"/>
          <w:b/>
          <w:bCs/>
          <w:szCs w:val="24"/>
          <w:lang w:val="en-US" w:eastAsia="ko-KR"/>
        </w:rPr>
        <w:t>图</w:t>
      </w:r>
      <w:r w:rsidRPr="000C0BC1">
        <w:rPr>
          <w:rFonts w:cstheme="minorHAnsi"/>
          <w:b/>
          <w:bCs/>
          <w:szCs w:val="24"/>
          <w:lang w:val="en-US" w:eastAsia="ko-KR"/>
        </w:rPr>
        <w:t>2</w:t>
      </w:r>
      <w:r w:rsidRPr="000C0BC1">
        <w:rPr>
          <w:rFonts w:cstheme="minorHAnsi"/>
          <w:szCs w:val="24"/>
          <w:lang w:eastAsia="zh-CN"/>
        </w:rPr>
        <w:t>展示了</w:t>
      </w:r>
      <w:r>
        <w:rPr>
          <w:rFonts w:cstheme="minorHAnsi" w:hint="eastAsia"/>
          <w:szCs w:val="24"/>
          <w:lang w:eastAsia="zh-CN"/>
        </w:rPr>
        <w:t>自</w:t>
      </w:r>
      <w:r w:rsidRPr="000C0BC1">
        <w:rPr>
          <w:rFonts w:cstheme="minorHAnsi"/>
          <w:szCs w:val="24"/>
          <w:lang w:eastAsia="zh-CN"/>
        </w:rPr>
        <w:t>上一</w:t>
      </w:r>
      <w:r>
        <w:rPr>
          <w:rFonts w:cstheme="minorHAnsi"/>
          <w:szCs w:val="24"/>
          <w:lang w:eastAsia="zh-CN"/>
        </w:rPr>
        <w:t>研究期</w:t>
      </w:r>
      <w:r w:rsidRPr="000C0BC1">
        <w:rPr>
          <w:rFonts w:cstheme="minorHAnsi"/>
          <w:szCs w:val="24"/>
          <w:lang w:eastAsia="zh-CN"/>
        </w:rPr>
        <w:t>以来女性参与率</w:t>
      </w:r>
      <w:r w:rsidRPr="000C0BC1">
        <w:rPr>
          <w:rFonts w:cstheme="minorHAnsi"/>
          <w:szCs w:val="24"/>
          <w:lang w:val="en-US" w:eastAsia="ko-KR"/>
        </w:rPr>
        <w:t>的变化趋势。女性</w:t>
      </w:r>
      <w:r w:rsidRPr="000C0BC1">
        <w:rPr>
          <w:rFonts w:cstheme="minorHAnsi" w:hint="eastAsia"/>
          <w:szCs w:val="24"/>
          <w:lang w:val="en-US" w:eastAsia="zh-CN"/>
        </w:rPr>
        <w:t>与会者</w:t>
      </w:r>
      <w:r w:rsidRPr="000C0BC1">
        <w:rPr>
          <w:rFonts w:cstheme="minorHAnsi"/>
          <w:szCs w:val="24"/>
          <w:lang w:val="en-US" w:eastAsia="ko-KR"/>
        </w:rPr>
        <w:t>比例</w:t>
      </w:r>
      <w:r>
        <w:rPr>
          <w:rFonts w:cstheme="minorHAnsi" w:hint="eastAsia"/>
          <w:szCs w:val="24"/>
          <w:lang w:val="en-US" w:eastAsia="zh-CN"/>
        </w:rPr>
        <w:t>为</w:t>
      </w:r>
      <w:r w:rsidRPr="000C0BC1">
        <w:rPr>
          <w:rFonts w:cstheme="minorHAnsi"/>
          <w:szCs w:val="24"/>
          <w:lang w:eastAsia="zh-CN"/>
        </w:rPr>
        <w:t>平均每场会议</w:t>
      </w:r>
      <w:r w:rsidRPr="000C0BC1">
        <w:rPr>
          <w:rFonts w:cstheme="minorHAnsi"/>
          <w:szCs w:val="24"/>
          <w:lang w:eastAsia="zh-CN"/>
        </w:rPr>
        <w:t>40%</w:t>
      </w:r>
      <w:r w:rsidRPr="000C0BC1">
        <w:rPr>
          <w:rFonts w:cstheme="minorHAnsi"/>
          <w:szCs w:val="24"/>
          <w:lang w:eastAsia="zh-CN"/>
        </w:rPr>
        <w:t>，高于上一研究期的水平</w:t>
      </w:r>
      <w:r w:rsidRPr="000C0BC1">
        <w:rPr>
          <w:rFonts w:cstheme="minorHAnsi"/>
          <w:szCs w:val="24"/>
          <w:lang w:val="en-US" w:eastAsia="ko-KR"/>
        </w:rPr>
        <w:t>（</w:t>
      </w:r>
      <w:r w:rsidRPr="000C0BC1">
        <w:rPr>
          <w:rFonts w:cstheme="minorHAnsi"/>
          <w:szCs w:val="24"/>
          <w:lang w:eastAsia="zh-CN"/>
        </w:rPr>
        <w:t>平均每场会议</w:t>
      </w:r>
      <w:r w:rsidRPr="000C0BC1">
        <w:rPr>
          <w:rFonts w:cstheme="minorHAnsi"/>
          <w:szCs w:val="24"/>
          <w:lang w:eastAsia="zh-CN"/>
        </w:rPr>
        <w:t>32%</w:t>
      </w:r>
      <w:r w:rsidRPr="000C0BC1">
        <w:rPr>
          <w:rFonts w:cstheme="minorHAnsi"/>
          <w:szCs w:val="24"/>
          <w:lang w:val="en-US" w:eastAsia="ko-KR"/>
        </w:rPr>
        <w:t>）。</w:t>
      </w:r>
    </w:p>
    <w:p w14:paraId="20BA43E6" w14:textId="1C6E3794" w:rsidR="00785514" w:rsidRPr="000C0BC1" w:rsidRDefault="00B91F0A" w:rsidP="008E0BA0">
      <w:pPr>
        <w:pStyle w:val="Figure"/>
        <w:rPr>
          <w:lang w:eastAsia="ko-KR"/>
        </w:rPr>
      </w:pPr>
      <w:r>
        <w:rPr>
          <w:noProof/>
          <w:lang w:eastAsia="ko-KR"/>
        </w:rPr>
        <w:lastRenderedPageBreak/>
        <w:drawing>
          <wp:inline distT="0" distB="0" distL="0" distR="0" wp14:anchorId="5319921B" wp14:editId="7DED8758">
            <wp:extent cx="4141522" cy="2196000"/>
            <wp:effectExtent l="0" t="0" r="0" b="0"/>
            <wp:docPr id="1485212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1522" cy="2196000"/>
                    </a:xfrm>
                    <a:prstGeom prst="rect">
                      <a:avLst/>
                    </a:prstGeom>
                    <a:noFill/>
                  </pic:spPr>
                </pic:pic>
              </a:graphicData>
            </a:graphic>
          </wp:inline>
        </w:drawing>
      </w:r>
    </w:p>
    <w:p w14:paraId="24CB8687" w14:textId="2F11C85D" w:rsidR="00785514" w:rsidRPr="002B65DF" w:rsidRDefault="00785514" w:rsidP="00290F6F">
      <w:pPr>
        <w:pStyle w:val="Figuretitle"/>
        <w:spacing w:before="120" w:after="240"/>
        <w:rPr>
          <w:sz w:val="24"/>
          <w:szCs w:val="24"/>
        </w:rPr>
      </w:pPr>
      <w:r w:rsidRPr="002B65DF">
        <w:rPr>
          <w:rFonts w:hint="eastAsia"/>
          <w:sz w:val="24"/>
          <w:szCs w:val="24"/>
        </w:rPr>
        <w:t>图</w:t>
      </w:r>
      <w:r w:rsidRPr="002B65DF">
        <w:rPr>
          <w:rFonts w:hint="eastAsia"/>
          <w:sz w:val="24"/>
          <w:szCs w:val="24"/>
        </w:rPr>
        <w:t>2</w:t>
      </w:r>
      <w:r w:rsidRPr="002B65DF">
        <w:rPr>
          <w:sz w:val="24"/>
          <w:szCs w:val="24"/>
        </w:rPr>
        <w:t>：</w:t>
      </w:r>
      <w:r w:rsidRPr="00290F6F">
        <w:rPr>
          <w:rFonts w:ascii="SimSun" w:hAnsi="SimSun" w:cs="SimSun"/>
          <w:sz w:val="24"/>
          <w:szCs w:val="24"/>
          <w:lang w:val="fr-FR"/>
        </w:rPr>
        <w:t>女性参与率的变化趋势</w:t>
      </w:r>
      <w:r w:rsidRPr="002B65DF">
        <w:rPr>
          <w:rFonts w:hint="eastAsia"/>
          <w:sz w:val="24"/>
          <w:szCs w:val="24"/>
        </w:rPr>
        <w:t>（</w:t>
      </w:r>
      <w:r w:rsidRPr="002B65DF">
        <w:rPr>
          <w:sz w:val="24"/>
          <w:szCs w:val="24"/>
        </w:rPr>
        <w:t>2018-2025</w:t>
      </w:r>
      <w:r w:rsidRPr="002B65DF">
        <w:rPr>
          <w:sz w:val="24"/>
          <w:szCs w:val="24"/>
        </w:rPr>
        <w:t>年）</w:t>
      </w:r>
    </w:p>
    <w:p w14:paraId="7D165E97" w14:textId="729A29C5" w:rsidR="00785514" w:rsidRPr="000C0BC1" w:rsidRDefault="00785514" w:rsidP="00760100">
      <w:pPr>
        <w:ind w:firstLineChars="200" w:firstLine="482"/>
        <w:rPr>
          <w:rFonts w:cstheme="minorBidi"/>
          <w:lang w:val="en-US" w:eastAsia="zh-CN"/>
        </w:rPr>
      </w:pPr>
      <w:r w:rsidRPr="00797A97">
        <w:rPr>
          <w:rFonts w:cstheme="minorBidi"/>
          <w:b/>
          <w:bCs/>
          <w:lang w:val="en-US" w:eastAsia="ko-KR"/>
        </w:rPr>
        <w:t>图</w:t>
      </w:r>
      <w:r w:rsidRPr="00797A97">
        <w:rPr>
          <w:rFonts w:cstheme="minorBidi"/>
          <w:b/>
          <w:bCs/>
          <w:lang w:val="en-US" w:eastAsia="ko-KR"/>
        </w:rPr>
        <w:t>3</w:t>
      </w:r>
      <w:r w:rsidRPr="00797A97">
        <w:rPr>
          <w:rFonts w:cstheme="minorBidi" w:hint="eastAsia"/>
          <w:lang w:eastAsia="zh-CN"/>
        </w:rPr>
        <w:t>提供了所有</w:t>
      </w:r>
      <w:r w:rsidRPr="00797A97">
        <w:rPr>
          <w:rFonts w:ascii="SimSun" w:hAnsi="SimSun" w:cs="SimSun" w:hint="eastAsia"/>
          <w:lang w:eastAsia="zh-CN"/>
        </w:rPr>
        <w:t>与会</w:t>
      </w:r>
      <w:r w:rsidRPr="00797A97">
        <w:rPr>
          <w:rFonts w:hint="eastAsia"/>
          <w:lang w:eastAsia="zh-CN"/>
        </w:rPr>
        <w:t>者</w:t>
      </w:r>
      <w:r w:rsidRPr="00797A97">
        <w:rPr>
          <w:rFonts w:cstheme="minorBidi" w:hint="eastAsia"/>
          <w:lang w:eastAsia="zh-CN"/>
        </w:rPr>
        <w:t>的</w:t>
      </w:r>
      <w:r w:rsidRPr="00797A97">
        <w:rPr>
          <w:rFonts w:ascii="SimSun" w:hAnsi="SimSun" w:cs="SimSun" w:hint="eastAsia"/>
          <w:lang w:eastAsia="zh-CN"/>
        </w:rPr>
        <w:t>区</w:t>
      </w:r>
      <w:r w:rsidRPr="00797A97">
        <w:rPr>
          <w:rFonts w:hint="eastAsia"/>
          <w:lang w:eastAsia="zh-CN"/>
        </w:rPr>
        <w:t>域分布信息。大多</w:t>
      </w:r>
      <w:r w:rsidRPr="00797A97">
        <w:rPr>
          <w:rFonts w:ascii="SimSun" w:hAnsi="SimSun" w:cs="SimSun" w:hint="eastAsia"/>
          <w:lang w:eastAsia="zh-CN"/>
        </w:rPr>
        <w:t>数与会</w:t>
      </w:r>
      <w:r w:rsidRPr="00797A97">
        <w:rPr>
          <w:rFonts w:cstheme="minorBidi" w:hint="eastAsia"/>
          <w:lang w:eastAsia="zh-CN"/>
        </w:rPr>
        <w:t>代表</w:t>
      </w:r>
      <w:r w:rsidRPr="00797A97">
        <w:rPr>
          <w:rFonts w:ascii="SimSun" w:hAnsi="SimSun" w:cs="SimSun" w:hint="eastAsia"/>
          <w:lang w:eastAsia="zh-CN"/>
        </w:rPr>
        <w:t>来</w:t>
      </w:r>
      <w:r w:rsidRPr="00797A97">
        <w:rPr>
          <w:rFonts w:hint="eastAsia"/>
          <w:lang w:eastAsia="zh-CN"/>
        </w:rPr>
        <w:t>自非洲和</w:t>
      </w:r>
      <w:r w:rsidRPr="00797A97">
        <w:rPr>
          <w:rFonts w:ascii="SimSun" w:hAnsi="SimSun" w:cs="SimSun" w:hint="eastAsia"/>
          <w:lang w:eastAsia="zh-CN"/>
        </w:rPr>
        <w:t>亚</w:t>
      </w:r>
      <w:r w:rsidRPr="00797A97">
        <w:rPr>
          <w:rFonts w:hint="eastAsia"/>
          <w:lang w:eastAsia="zh-CN"/>
        </w:rPr>
        <w:t>太</w:t>
      </w:r>
      <w:r w:rsidRPr="00797A97">
        <w:rPr>
          <w:rFonts w:ascii="SimSun" w:hAnsi="SimSun" w:cs="SimSun" w:hint="eastAsia"/>
          <w:lang w:eastAsia="zh-CN"/>
        </w:rPr>
        <w:t>区</w:t>
      </w:r>
      <w:r w:rsidRPr="00797A97">
        <w:rPr>
          <w:rFonts w:hint="eastAsia"/>
          <w:lang w:eastAsia="zh-CN"/>
        </w:rPr>
        <w:t>域，其次是美洲、</w:t>
      </w:r>
      <w:r w:rsidRPr="00797A97">
        <w:rPr>
          <w:rFonts w:ascii="SimSun" w:hAnsi="SimSun" w:cs="SimSun" w:hint="eastAsia"/>
          <w:lang w:eastAsia="zh-CN"/>
        </w:rPr>
        <w:t>欧</w:t>
      </w:r>
      <w:r w:rsidRPr="00797A97">
        <w:rPr>
          <w:rFonts w:hint="eastAsia"/>
          <w:lang w:eastAsia="zh-CN"/>
        </w:rPr>
        <w:t>洲、阿拉伯</w:t>
      </w:r>
      <w:r w:rsidRPr="00797A97">
        <w:rPr>
          <w:rFonts w:ascii="SimSun" w:hAnsi="SimSun" w:cs="SimSun" w:hint="eastAsia"/>
          <w:lang w:eastAsia="zh-CN"/>
        </w:rPr>
        <w:t>国</w:t>
      </w:r>
      <w:r w:rsidRPr="00797A97">
        <w:rPr>
          <w:rFonts w:hint="eastAsia"/>
          <w:lang w:eastAsia="zh-CN"/>
        </w:rPr>
        <w:t>家和</w:t>
      </w:r>
      <w:r w:rsidRPr="00797A97">
        <w:rPr>
          <w:rFonts w:ascii="SimSun" w:hAnsi="SimSun" w:cs="SimSun" w:hint="eastAsia"/>
          <w:lang w:eastAsia="zh-CN"/>
        </w:rPr>
        <w:t>独联</w:t>
      </w:r>
      <w:r w:rsidRPr="00797A97">
        <w:rPr>
          <w:rFonts w:hint="eastAsia"/>
          <w:lang w:eastAsia="zh-CN"/>
        </w:rPr>
        <w:t>体。</w:t>
      </w:r>
      <w:r w:rsidRPr="00797A97">
        <w:rPr>
          <w:rFonts w:ascii="SimSun" w:hAnsi="SimSun" w:cs="SimSun" w:hint="eastAsia"/>
          <w:lang w:eastAsia="zh-CN"/>
        </w:rPr>
        <w:t>该</w:t>
      </w:r>
      <w:r w:rsidRPr="00797A97">
        <w:rPr>
          <w:rFonts w:hint="eastAsia"/>
          <w:lang w:eastAsia="zh-CN"/>
        </w:rPr>
        <w:t>分布</w:t>
      </w:r>
      <w:r w:rsidRPr="00797A97">
        <w:rPr>
          <w:rFonts w:ascii="SimSun" w:hAnsi="SimSun" w:cs="SimSun" w:hint="eastAsia"/>
          <w:lang w:eastAsia="zh-CN"/>
        </w:rPr>
        <w:t>与</w:t>
      </w:r>
      <w:r w:rsidRPr="00797A97">
        <w:rPr>
          <w:rFonts w:hint="eastAsia"/>
          <w:lang w:eastAsia="zh-CN"/>
        </w:rPr>
        <w:t>上一</w:t>
      </w:r>
      <w:r w:rsidRPr="00797A97">
        <w:rPr>
          <w:rFonts w:ascii="SimSun" w:hAnsi="SimSun" w:cs="SimSun" w:hint="eastAsia"/>
          <w:lang w:eastAsia="zh-CN"/>
        </w:rPr>
        <w:t>研</w:t>
      </w:r>
      <w:r w:rsidRPr="00797A97">
        <w:rPr>
          <w:rFonts w:hint="eastAsia"/>
          <w:lang w:eastAsia="zh-CN"/>
        </w:rPr>
        <w:t>究期</w:t>
      </w:r>
      <w:r w:rsidRPr="00797A97">
        <w:rPr>
          <w:rFonts w:cstheme="minorBidi"/>
          <w:lang w:eastAsia="zh-CN"/>
        </w:rPr>
        <w:t>基本一致，</w:t>
      </w:r>
      <w:r w:rsidRPr="00797A97">
        <w:rPr>
          <w:rFonts w:ascii="SimSun" w:hAnsi="SimSun" w:cs="SimSun" w:hint="eastAsia"/>
          <w:lang w:eastAsia="zh-CN"/>
        </w:rPr>
        <w:t>仅</w:t>
      </w:r>
      <w:r w:rsidRPr="00797A97">
        <w:rPr>
          <w:rFonts w:hint="eastAsia"/>
          <w:lang w:eastAsia="zh-CN"/>
        </w:rPr>
        <w:t>存在</w:t>
      </w:r>
      <w:r w:rsidRPr="00797A97">
        <w:rPr>
          <w:rFonts w:ascii="SimSun" w:hAnsi="SimSun" w:cs="SimSun" w:hint="eastAsia"/>
          <w:lang w:eastAsia="zh-CN"/>
        </w:rPr>
        <w:t>细</w:t>
      </w:r>
      <w:r w:rsidRPr="00797A97">
        <w:rPr>
          <w:rFonts w:hint="eastAsia"/>
          <w:lang w:eastAsia="zh-CN"/>
        </w:rPr>
        <w:t>微</w:t>
      </w:r>
      <w:r w:rsidRPr="00797A97">
        <w:rPr>
          <w:rFonts w:ascii="SimSun" w:hAnsi="SimSun" w:cs="SimSun" w:hint="eastAsia"/>
          <w:lang w:eastAsia="zh-CN"/>
        </w:rPr>
        <w:t>变</w:t>
      </w:r>
      <w:r w:rsidRPr="00797A97">
        <w:rPr>
          <w:rFonts w:hint="eastAsia"/>
          <w:lang w:eastAsia="zh-CN"/>
        </w:rPr>
        <w:t>化（增幅最大</w:t>
      </w:r>
      <w:r w:rsidRPr="00797A97">
        <w:rPr>
          <w:rFonts w:ascii="SimSun" w:hAnsi="SimSun" w:cs="SimSun" w:hint="eastAsia"/>
          <w:lang w:eastAsia="zh-CN"/>
        </w:rPr>
        <w:t>为</w:t>
      </w:r>
      <w:r w:rsidRPr="00797A97">
        <w:rPr>
          <w:rFonts w:hint="eastAsia"/>
          <w:lang w:eastAsia="zh-CN"/>
        </w:rPr>
        <w:t>非洲</w:t>
      </w:r>
      <w:r w:rsidRPr="00797A97">
        <w:rPr>
          <w:rFonts w:cstheme="minorBidi"/>
          <w:lang w:eastAsia="zh-CN"/>
        </w:rPr>
        <w:t>+6%</w:t>
      </w:r>
      <w:r w:rsidRPr="00797A97">
        <w:rPr>
          <w:rFonts w:cstheme="minorBidi"/>
          <w:lang w:eastAsia="zh-CN"/>
        </w:rPr>
        <w:t>，降幅最大</w:t>
      </w:r>
      <w:r w:rsidRPr="00797A97">
        <w:rPr>
          <w:rFonts w:ascii="SimSun" w:hAnsi="SimSun" w:cs="SimSun" w:hint="eastAsia"/>
          <w:lang w:eastAsia="zh-CN"/>
        </w:rPr>
        <w:t>为</w:t>
      </w:r>
      <w:r w:rsidRPr="00797A97">
        <w:rPr>
          <w:rFonts w:hint="eastAsia"/>
          <w:lang w:eastAsia="zh-CN"/>
        </w:rPr>
        <w:t>美洲</w:t>
      </w:r>
      <w:r w:rsidRPr="00797A97">
        <w:rPr>
          <w:rFonts w:cstheme="minorBidi"/>
          <w:lang w:eastAsia="zh-CN"/>
        </w:rPr>
        <w:t>-4%</w:t>
      </w:r>
      <w:r w:rsidRPr="00797A97">
        <w:rPr>
          <w:rFonts w:cstheme="minorBidi"/>
          <w:lang w:eastAsia="zh-CN"/>
        </w:rPr>
        <w:t>）。</w:t>
      </w:r>
    </w:p>
    <w:p w14:paraId="5E37D1EC" w14:textId="4313FE21" w:rsidR="00785514" w:rsidRPr="000C0BC1" w:rsidRDefault="00A86A3B" w:rsidP="008E0BA0">
      <w:pPr>
        <w:pStyle w:val="Figure"/>
        <w:rPr>
          <w:lang w:eastAsia="ko-KR"/>
        </w:rPr>
      </w:pPr>
      <w:r w:rsidRPr="003143EE">
        <w:rPr>
          <w:noProof/>
        </w:rPr>
        <w:drawing>
          <wp:inline distT="0" distB="0" distL="0" distR="0" wp14:anchorId="71092143" wp14:editId="04A45750">
            <wp:extent cx="4356100" cy="3246303"/>
            <wp:effectExtent l="0" t="0" r="6350" b="0"/>
            <wp:docPr id="99250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7423" t="4914" r="11256" b="5472"/>
                    <a:stretch>
                      <a:fillRect/>
                    </a:stretch>
                  </pic:blipFill>
                  <pic:spPr bwMode="auto">
                    <a:xfrm>
                      <a:off x="0" y="0"/>
                      <a:ext cx="4363116" cy="3251531"/>
                    </a:xfrm>
                    <a:prstGeom prst="rect">
                      <a:avLst/>
                    </a:prstGeom>
                    <a:noFill/>
                    <a:ln>
                      <a:noFill/>
                    </a:ln>
                    <a:extLst>
                      <a:ext uri="{53640926-AAD7-44D8-BBD7-CCE9431645EC}">
                        <a14:shadowObscured xmlns:a14="http://schemas.microsoft.com/office/drawing/2010/main"/>
                      </a:ext>
                    </a:extLst>
                  </pic:spPr>
                </pic:pic>
              </a:graphicData>
            </a:graphic>
          </wp:inline>
        </w:drawing>
      </w:r>
    </w:p>
    <w:p w14:paraId="1E7D295F" w14:textId="77777777" w:rsidR="00785514" w:rsidRPr="002B65DF" w:rsidRDefault="00785514" w:rsidP="00290F6F">
      <w:pPr>
        <w:pStyle w:val="Figuretitle"/>
        <w:spacing w:before="120" w:after="240"/>
        <w:rPr>
          <w:sz w:val="24"/>
          <w:szCs w:val="24"/>
        </w:rPr>
      </w:pPr>
      <w:r w:rsidRPr="002B65DF">
        <w:rPr>
          <w:rFonts w:hint="eastAsia"/>
          <w:sz w:val="24"/>
          <w:szCs w:val="24"/>
        </w:rPr>
        <w:t>图</w:t>
      </w:r>
      <w:r w:rsidRPr="002B65DF">
        <w:rPr>
          <w:sz w:val="24"/>
          <w:szCs w:val="24"/>
        </w:rPr>
        <w:t>3</w:t>
      </w:r>
      <w:r w:rsidRPr="002B65DF">
        <w:rPr>
          <w:rFonts w:hint="eastAsia"/>
          <w:sz w:val="24"/>
          <w:szCs w:val="24"/>
        </w:rPr>
        <w:t>：第</w:t>
      </w:r>
      <w:r w:rsidRPr="002B65DF">
        <w:rPr>
          <w:sz w:val="24"/>
          <w:szCs w:val="24"/>
        </w:rPr>
        <w:t>2</w:t>
      </w:r>
      <w:r w:rsidRPr="00290F6F">
        <w:rPr>
          <w:rFonts w:ascii="SimSun" w:hAnsi="SimSun" w:cs="SimSun" w:hint="eastAsia"/>
          <w:sz w:val="24"/>
          <w:szCs w:val="24"/>
          <w:lang w:val="fr-FR"/>
        </w:rPr>
        <w:t>研究组与会者的区域分布</w:t>
      </w:r>
    </w:p>
    <w:p w14:paraId="42A8E4CC" w14:textId="77777777" w:rsidR="00785514" w:rsidRPr="000C0BC1" w:rsidRDefault="00785514" w:rsidP="003211A5">
      <w:pPr>
        <w:ind w:firstLineChars="200" w:firstLine="482"/>
        <w:rPr>
          <w:rFonts w:cstheme="minorHAnsi"/>
          <w:szCs w:val="24"/>
          <w:lang w:eastAsia="ko-KR"/>
        </w:rPr>
      </w:pPr>
      <w:r w:rsidRPr="000C0BC1">
        <w:rPr>
          <w:rFonts w:cstheme="minorHAnsi"/>
          <w:b/>
          <w:bCs/>
          <w:szCs w:val="24"/>
          <w:lang w:eastAsia="ko-KR"/>
        </w:rPr>
        <w:t>图</w:t>
      </w:r>
      <w:r w:rsidRPr="000C0BC1">
        <w:rPr>
          <w:rFonts w:cstheme="minorHAnsi"/>
          <w:b/>
          <w:bCs/>
          <w:szCs w:val="24"/>
          <w:lang w:eastAsia="ko-KR"/>
        </w:rPr>
        <w:t>4</w:t>
      </w:r>
      <w:r w:rsidRPr="000C0BC1">
        <w:rPr>
          <w:rFonts w:cstheme="minorHAnsi"/>
          <w:szCs w:val="24"/>
          <w:lang w:eastAsia="ko-KR"/>
        </w:rPr>
        <w:t>显示了按</w:t>
      </w:r>
      <w:r w:rsidRPr="000C0BC1">
        <w:rPr>
          <w:rFonts w:cstheme="minorHAnsi" w:hint="eastAsia"/>
          <w:szCs w:val="24"/>
          <w:lang w:eastAsia="ko-KR"/>
        </w:rPr>
        <w:t>成员</w:t>
      </w:r>
      <w:r w:rsidRPr="000C0BC1">
        <w:rPr>
          <w:rFonts w:cstheme="minorHAnsi"/>
          <w:szCs w:val="24"/>
          <w:lang w:eastAsia="ko-KR"/>
        </w:rPr>
        <w:t>类型划分的</w:t>
      </w:r>
      <w:r w:rsidRPr="000C0BC1">
        <w:rPr>
          <w:rFonts w:cstheme="minorHAnsi" w:hint="eastAsia"/>
          <w:szCs w:val="24"/>
          <w:lang w:eastAsia="ko-KR"/>
        </w:rPr>
        <w:t>与会者</w:t>
      </w:r>
      <w:r w:rsidRPr="000C0BC1">
        <w:rPr>
          <w:rFonts w:cstheme="minorHAnsi"/>
          <w:szCs w:val="24"/>
          <w:lang w:eastAsia="ko-KR"/>
        </w:rPr>
        <w:t>分布情况。与上一</w:t>
      </w:r>
      <w:r>
        <w:rPr>
          <w:rFonts w:cstheme="minorHAnsi"/>
          <w:szCs w:val="24"/>
          <w:lang w:eastAsia="ko-KR"/>
        </w:rPr>
        <w:t>研究期</w:t>
      </w:r>
      <w:r w:rsidRPr="000C0BC1">
        <w:rPr>
          <w:rFonts w:cstheme="minorHAnsi"/>
          <w:szCs w:val="24"/>
          <w:lang w:eastAsia="ko-KR"/>
        </w:rPr>
        <w:t>类似，绝大多数</w:t>
      </w:r>
      <w:r>
        <w:rPr>
          <w:rFonts w:cstheme="minorHAnsi" w:hint="eastAsia"/>
          <w:szCs w:val="24"/>
          <w:lang w:eastAsia="zh-CN"/>
        </w:rPr>
        <w:t>与会代表</w:t>
      </w:r>
      <w:r w:rsidRPr="000C0BC1">
        <w:rPr>
          <w:rFonts w:cstheme="minorHAnsi"/>
          <w:szCs w:val="24"/>
          <w:lang w:eastAsia="ko-KR"/>
        </w:rPr>
        <w:t>来自成员国，其次是部门成员</w:t>
      </w:r>
      <w:r w:rsidRPr="000C0BC1">
        <w:rPr>
          <w:rFonts w:cstheme="minorHAnsi" w:hint="eastAsia"/>
          <w:szCs w:val="24"/>
          <w:lang w:eastAsia="ko-KR"/>
        </w:rPr>
        <w:t>。</w:t>
      </w:r>
      <w:r w:rsidRPr="000C0BC1">
        <w:rPr>
          <w:rFonts w:cstheme="minorHAnsi"/>
          <w:szCs w:val="24"/>
          <w:lang w:eastAsia="ko-KR"/>
        </w:rPr>
        <w:t>学术</w:t>
      </w:r>
      <w:r w:rsidRPr="000C0BC1">
        <w:rPr>
          <w:rFonts w:cstheme="minorHAnsi" w:hint="eastAsia"/>
          <w:szCs w:val="24"/>
          <w:lang w:eastAsia="ko-KR"/>
        </w:rPr>
        <w:t>成员</w:t>
      </w:r>
      <w:r w:rsidRPr="000C0BC1">
        <w:rPr>
          <w:rFonts w:cstheme="minorHAnsi"/>
          <w:szCs w:val="24"/>
          <w:lang w:eastAsia="ko-KR"/>
        </w:rPr>
        <w:t>和</w:t>
      </w:r>
      <w:r w:rsidRPr="000C0BC1">
        <w:rPr>
          <w:rFonts w:cstheme="minorHAnsi" w:hint="eastAsia"/>
          <w:szCs w:val="24"/>
          <w:lang w:eastAsia="ko-KR"/>
        </w:rPr>
        <w:t>ITU-D</w:t>
      </w:r>
      <w:r w:rsidRPr="000C0BC1">
        <w:rPr>
          <w:rFonts w:cstheme="minorHAnsi" w:hint="eastAsia"/>
          <w:szCs w:val="24"/>
          <w:lang w:eastAsia="ko-KR"/>
        </w:rPr>
        <w:t>部门</w:t>
      </w:r>
      <w:r w:rsidRPr="000C0BC1">
        <w:rPr>
          <w:rFonts w:cstheme="minorHAnsi"/>
          <w:szCs w:val="24"/>
          <w:lang w:eastAsia="ko-KR"/>
        </w:rPr>
        <w:t>准成员的</w:t>
      </w:r>
      <w:r w:rsidRPr="000C0BC1">
        <w:rPr>
          <w:rFonts w:cstheme="minorHAnsi" w:hint="eastAsia"/>
          <w:szCs w:val="24"/>
          <w:lang w:eastAsia="ko-KR"/>
        </w:rPr>
        <w:t>与会者</w:t>
      </w:r>
      <w:r w:rsidRPr="000C0BC1">
        <w:rPr>
          <w:rFonts w:cstheme="minorHAnsi"/>
          <w:szCs w:val="24"/>
          <w:lang w:eastAsia="ko-KR"/>
        </w:rPr>
        <w:t>比例仍低于</w:t>
      </w:r>
      <w:r w:rsidRPr="000C0BC1">
        <w:rPr>
          <w:rFonts w:cstheme="minorHAnsi"/>
          <w:szCs w:val="24"/>
          <w:lang w:eastAsia="ko-KR"/>
        </w:rPr>
        <w:t>5%</w:t>
      </w:r>
      <w:r w:rsidRPr="000C0BC1">
        <w:rPr>
          <w:rFonts w:cstheme="minorHAnsi"/>
          <w:szCs w:val="24"/>
          <w:lang w:eastAsia="ko-KR"/>
        </w:rPr>
        <w:t>。</w:t>
      </w:r>
    </w:p>
    <w:p w14:paraId="645E444B" w14:textId="30F9EDE7" w:rsidR="00785514" w:rsidRPr="000C0BC1" w:rsidRDefault="002C3240" w:rsidP="008E0BA0">
      <w:pPr>
        <w:pStyle w:val="Figure"/>
        <w:rPr>
          <w:lang w:eastAsia="ko-KR"/>
        </w:rPr>
      </w:pPr>
      <w:r>
        <w:rPr>
          <w:noProof/>
          <w:lang w:eastAsia="ko-KR"/>
        </w:rPr>
        <w:lastRenderedPageBreak/>
        <w:drawing>
          <wp:inline distT="0" distB="0" distL="0" distR="0" wp14:anchorId="4FCC2D39" wp14:editId="1708B353">
            <wp:extent cx="4071303" cy="2804160"/>
            <wp:effectExtent l="0" t="0" r="5715" b="0"/>
            <wp:docPr id="96586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532" cy="2820848"/>
                    </a:xfrm>
                    <a:prstGeom prst="rect">
                      <a:avLst/>
                    </a:prstGeom>
                    <a:noFill/>
                  </pic:spPr>
                </pic:pic>
              </a:graphicData>
            </a:graphic>
          </wp:inline>
        </w:drawing>
      </w:r>
    </w:p>
    <w:p w14:paraId="0F6ED774" w14:textId="77777777" w:rsidR="00785514" w:rsidRPr="002B65DF" w:rsidRDefault="00785514" w:rsidP="00290F6F">
      <w:pPr>
        <w:pStyle w:val="Figuretitle"/>
        <w:spacing w:before="120" w:after="240"/>
        <w:rPr>
          <w:sz w:val="24"/>
          <w:szCs w:val="24"/>
          <w:lang w:val="en-US" w:eastAsia="ko-KR"/>
        </w:rPr>
      </w:pPr>
      <w:r w:rsidRPr="002B65DF">
        <w:rPr>
          <w:sz w:val="24"/>
          <w:szCs w:val="24"/>
          <w:lang w:val="en-US" w:eastAsia="ko-KR"/>
        </w:rPr>
        <w:t>图</w:t>
      </w:r>
      <w:r w:rsidRPr="002B65DF">
        <w:rPr>
          <w:sz w:val="24"/>
          <w:szCs w:val="24"/>
          <w:lang w:val="en-US" w:eastAsia="ko-KR"/>
        </w:rPr>
        <w:t>4</w:t>
      </w:r>
      <w:r w:rsidRPr="002B65DF">
        <w:rPr>
          <w:sz w:val="24"/>
          <w:szCs w:val="24"/>
          <w:lang w:val="en-US" w:eastAsia="ko-KR"/>
        </w:rPr>
        <w:t>：</w:t>
      </w:r>
      <w:r w:rsidRPr="00290F6F">
        <w:rPr>
          <w:rFonts w:ascii="SimSun" w:hAnsi="SimSun" w:cs="SimSun" w:hint="eastAsia"/>
          <w:sz w:val="24"/>
          <w:szCs w:val="24"/>
          <w:lang w:val="fr-FR"/>
        </w:rPr>
        <w:t>按照成员</w:t>
      </w:r>
      <w:r w:rsidRPr="00290F6F">
        <w:rPr>
          <w:rFonts w:ascii="SimSun" w:hAnsi="SimSun" w:cs="SimSun"/>
          <w:sz w:val="24"/>
          <w:szCs w:val="24"/>
          <w:lang w:val="fr-FR" w:eastAsia="ko-KR"/>
        </w:rPr>
        <w:t>类型</w:t>
      </w:r>
      <w:r w:rsidRPr="00290F6F">
        <w:rPr>
          <w:rFonts w:ascii="SimSun" w:hAnsi="SimSun" w:cs="SimSun" w:hint="eastAsia"/>
          <w:sz w:val="24"/>
          <w:szCs w:val="24"/>
          <w:lang w:val="fr-FR"/>
        </w:rPr>
        <w:t>划分的第</w:t>
      </w:r>
      <w:r w:rsidRPr="002B65DF">
        <w:rPr>
          <w:rFonts w:hint="eastAsia"/>
          <w:sz w:val="24"/>
          <w:szCs w:val="24"/>
          <w:lang w:val="en-US"/>
        </w:rPr>
        <w:t>2</w:t>
      </w:r>
      <w:r w:rsidRPr="002B65DF">
        <w:rPr>
          <w:sz w:val="24"/>
          <w:szCs w:val="24"/>
          <w:lang w:val="en-US" w:eastAsia="ko-KR"/>
        </w:rPr>
        <w:t>研究组</w:t>
      </w:r>
      <w:r w:rsidRPr="002B65DF">
        <w:rPr>
          <w:rFonts w:hint="eastAsia"/>
          <w:sz w:val="24"/>
          <w:szCs w:val="24"/>
          <w:lang w:val="en-US"/>
        </w:rPr>
        <w:t>与会者</w:t>
      </w:r>
      <w:r w:rsidRPr="002B65DF">
        <w:rPr>
          <w:sz w:val="24"/>
          <w:szCs w:val="24"/>
          <w:lang w:val="en-US" w:eastAsia="ko-KR"/>
        </w:rPr>
        <w:t>分布</w:t>
      </w:r>
      <w:r w:rsidRPr="002B65DF">
        <w:rPr>
          <w:rFonts w:hint="eastAsia"/>
          <w:sz w:val="24"/>
          <w:szCs w:val="24"/>
          <w:lang w:val="en-US"/>
        </w:rPr>
        <w:t>情况</w:t>
      </w:r>
    </w:p>
    <w:p w14:paraId="468D7F1B" w14:textId="7257E50C" w:rsidR="00785514" w:rsidRPr="008E0BA0" w:rsidRDefault="008E0BA0" w:rsidP="008E0BA0">
      <w:pPr>
        <w:pStyle w:val="Heading2"/>
        <w:rPr>
          <w:lang w:eastAsia="zh-CN"/>
        </w:rPr>
      </w:pPr>
      <w:r w:rsidRPr="008E0BA0">
        <w:rPr>
          <w:rFonts w:hint="eastAsia"/>
          <w:lang w:eastAsia="zh-CN"/>
        </w:rPr>
        <w:t>2</w:t>
      </w:r>
      <w:r w:rsidRPr="008E0BA0">
        <w:rPr>
          <w:lang w:eastAsia="zh-CN"/>
        </w:rPr>
        <w:tab/>
      </w:r>
      <w:r w:rsidR="00785514" w:rsidRPr="008E0BA0">
        <w:rPr>
          <w:rFonts w:hint="eastAsia"/>
          <w:lang w:eastAsia="zh-CN"/>
        </w:rPr>
        <w:t>文件</w:t>
      </w:r>
    </w:p>
    <w:p w14:paraId="3D52147D" w14:textId="77777777" w:rsidR="00785514" w:rsidRPr="005B2E0E" w:rsidRDefault="00785514" w:rsidP="003824EF">
      <w:pPr>
        <w:spacing w:after="120"/>
        <w:ind w:firstLineChars="200" w:firstLine="480"/>
        <w:rPr>
          <w:lang w:eastAsia="zh-CN"/>
        </w:rPr>
      </w:pPr>
      <w:r w:rsidRPr="005B2E0E">
        <w:rPr>
          <w:rFonts w:hint="eastAsia"/>
          <w:lang w:eastAsia="zh-CN"/>
        </w:rPr>
        <w:t>在本</w:t>
      </w:r>
      <w:r w:rsidRPr="005B2E0E">
        <w:rPr>
          <w:rFonts w:ascii="SimSun" w:hAnsi="SimSun" w:cs="SimSun" w:hint="eastAsia"/>
          <w:lang w:eastAsia="zh-CN"/>
        </w:rPr>
        <w:t>研</w:t>
      </w:r>
      <w:r w:rsidRPr="005B2E0E">
        <w:rPr>
          <w:rFonts w:hint="eastAsia"/>
          <w:lang w:eastAsia="zh-CN"/>
        </w:rPr>
        <w:t>究期中，第</w:t>
      </w:r>
      <w:r w:rsidRPr="005B2E0E">
        <w:rPr>
          <w:rFonts w:hint="eastAsia"/>
          <w:lang w:eastAsia="zh-CN"/>
        </w:rPr>
        <w:t>2</w:t>
      </w:r>
      <w:r w:rsidRPr="005B2E0E">
        <w:rPr>
          <w:rFonts w:ascii="SimSun" w:hAnsi="SimSun" w:cs="SimSun" w:hint="eastAsia"/>
          <w:lang w:eastAsia="zh-CN"/>
        </w:rPr>
        <w:t>研</w:t>
      </w:r>
      <w:r w:rsidRPr="005B2E0E">
        <w:rPr>
          <w:rFonts w:hint="eastAsia"/>
          <w:lang w:eastAsia="zh-CN"/>
        </w:rPr>
        <w:t>究</w:t>
      </w:r>
      <w:r w:rsidRPr="005B2E0E">
        <w:rPr>
          <w:rFonts w:ascii="SimSun" w:hAnsi="SimSun" w:cs="SimSun" w:hint="eastAsia"/>
          <w:lang w:eastAsia="zh-CN"/>
        </w:rPr>
        <w:t>组</w:t>
      </w:r>
      <w:r>
        <w:rPr>
          <w:rFonts w:ascii="SimSun" w:hAnsi="SimSun" w:cs="SimSun" w:hint="eastAsia"/>
          <w:lang w:eastAsia="zh-CN"/>
        </w:rPr>
        <w:t>一</w:t>
      </w:r>
      <w:r w:rsidRPr="005B2E0E">
        <w:rPr>
          <w:rFonts w:hint="eastAsia"/>
          <w:lang w:eastAsia="zh-CN"/>
        </w:rPr>
        <w:t>共</w:t>
      </w:r>
      <w:r w:rsidRPr="005B2E0E">
        <w:rPr>
          <w:rFonts w:ascii="SimSun" w:hAnsi="SimSun" w:cs="SimSun" w:hint="eastAsia"/>
          <w:lang w:eastAsia="zh-CN"/>
        </w:rPr>
        <w:t>审议</w:t>
      </w:r>
      <w:r w:rsidRPr="005B2E0E">
        <w:rPr>
          <w:rFonts w:hint="eastAsia"/>
          <w:lang w:eastAsia="zh-CN"/>
        </w:rPr>
        <w:t>了</w:t>
      </w:r>
      <w:r w:rsidRPr="005B2E0E">
        <w:rPr>
          <w:lang w:eastAsia="ko-KR"/>
        </w:rPr>
        <w:t>689</w:t>
      </w:r>
      <w:r w:rsidRPr="005B2E0E">
        <w:rPr>
          <w:rFonts w:ascii="SimSun" w:hAnsi="SimSun" w:cs="SimSun" w:hint="eastAsia"/>
          <w:lang w:eastAsia="zh-CN"/>
        </w:rPr>
        <w:t>份</w:t>
      </w:r>
      <w:r w:rsidRPr="005B2E0E">
        <w:rPr>
          <w:rFonts w:hint="eastAsia"/>
          <w:lang w:eastAsia="zh-CN"/>
        </w:rPr>
        <w:t>文件，其中</w:t>
      </w:r>
      <w:r w:rsidRPr="005B2E0E">
        <w:rPr>
          <w:lang w:eastAsia="ko-KR"/>
        </w:rPr>
        <w:t>48</w:t>
      </w:r>
      <w:r w:rsidRPr="005B2E0E">
        <w:rPr>
          <w:rFonts w:hint="eastAsia"/>
          <w:lang w:eastAsia="ko-KR"/>
        </w:rPr>
        <w:t>2</w:t>
      </w:r>
      <w:r w:rsidRPr="005B2E0E">
        <w:rPr>
          <w:rFonts w:ascii="SimSun" w:hAnsi="SimSun" w:cs="SimSun" w:hint="eastAsia"/>
          <w:lang w:eastAsia="zh-CN"/>
        </w:rPr>
        <w:t>份为</w:t>
      </w:r>
      <w:r w:rsidRPr="005B2E0E">
        <w:rPr>
          <w:rFonts w:hint="eastAsia"/>
          <w:lang w:eastAsia="zh-CN"/>
        </w:rPr>
        <w:t>文稿。</w:t>
      </w:r>
      <w:r w:rsidRPr="005B2E0E">
        <w:rPr>
          <w:rFonts w:ascii="SimSun" w:hAnsi="SimSun" w:cs="SimSun" w:hint="eastAsia"/>
          <w:lang w:eastAsia="zh-CN"/>
        </w:rPr>
        <w:t>进</w:t>
      </w:r>
      <w:r w:rsidRPr="005B2E0E">
        <w:rPr>
          <w:rFonts w:hint="eastAsia"/>
          <w:lang w:eastAsia="zh-CN"/>
        </w:rPr>
        <w:t>一步的深入分析</w:t>
      </w:r>
      <w:r w:rsidRPr="005B2E0E">
        <w:rPr>
          <w:rFonts w:ascii="SimSun" w:hAnsi="SimSun" w:cs="SimSun" w:hint="eastAsia"/>
          <w:lang w:eastAsia="zh-CN"/>
        </w:rPr>
        <w:t>显</w:t>
      </w:r>
      <w:r w:rsidRPr="005B2E0E">
        <w:rPr>
          <w:rFonts w:hint="eastAsia"/>
          <w:lang w:eastAsia="zh-CN"/>
        </w:rPr>
        <w:t>示，其中</w:t>
      </w:r>
      <w:r w:rsidRPr="005B2E0E">
        <w:rPr>
          <w:lang w:eastAsia="ko-KR"/>
        </w:rPr>
        <w:t>353</w:t>
      </w:r>
      <w:r w:rsidRPr="005B2E0E">
        <w:rPr>
          <w:rFonts w:ascii="SimSun" w:hAnsi="SimSun" w:cs="SimSun" w:hint="eastAsia"/>
          <w:lang w:eastAsia="zh-CN"/>
        </w:rPr>
        <w:t>份</w:t>
      </w:r>
      <w:r w:rsidRPr="005B2E0E">
        <w:rPr>
          <w:rFonts w:hint="eastAsia"/>
          <w:lang w:eastAsia="zh-CN"/>
        </w:rPr>
        <w:t>文稿由成</w:t>
      </w:r>
      <w:r w:rsidRPr="005B2E0E">
        <w:rPr>
          <w:rFonts w:ascii="SimSun" w:hAnsi="SimSun" w:cs="SimSun" w:hint="eastAsia"/>
          <w:lang w:eastAsia="zh-CN"/>
        </w:rPr>
        <w:t>员</w:t>
      </w:r>
      <w:r w:rsidRPr="005B2E0E">
        <w:rPr>
          <w:rFonts w:hint="eastAsia"/>
          <w:lang w:eastAsia="zh-CN"/>
        </w:rPr>
        <w:t>提交，其余</w:t>
      </w:r>
      <w:r w:rsidRPr="005B2E0E">
        <w:rPr>
          <w:lang w:eastAsia="ko-KR"/>
        </w:rPr>
        <w:t>129</w:t>
      </w:r>
      <w:r w:rsidRPr="005B2E0E">
        <w:rPr>
          <w:rFonts w:ascii="SimSun" w:hAnsi="SimSun" w:cs="SimSun" w:hint="eastAsia"/>
          <w:lang w:eastAsia="zh-CN"/>
        </w:rPr>
        <w:t>份来</w:t>
      </w:r>
      <w:r w:rsidRPr="005B2E0E">
        <w:rPr>
          <w:rFonts w:hint="eastAsia"/>
          <w:lang w:eastAsia="zh-CN"/>
        </w:rPr>
        <w:t>自</w:t>
      </w:r>
      <w:r>
        <w:rPr>
          <w:lang w:eastAsia="zh-CN"/>
        </w:rPr>
        <w:t>第</w:t>
      </w:r>
      <w:r>
        <w:rPr>
          <w:lang w:eastAsia="zh-CN"/>
        </w:rPr>
        <w:t>2</w:t>
      </w:r>
      <w:r>
        <w:rPr>
          <w:lang w:eastAsia="zh-CN"/>
        </w:rPr>
        <w:t>研究组</w:t>
      </w:r>
      <w:r w:rsidRPr="005B2E0E">
        <w:rPr>
          <w:rFonts w:hint="eastAsia"/>
          <w:lang w:eastAsia="zh-CN"/>
        </w:rPr>
        <w:t>履</w:t>
      </w:r>
      <w:r w:rsidRPr="005B2E0E">
        <w:rPr>
          <w:rFonts w:ascii="SimSun" w:hAnsi="SimSun" w:cs="SimSun" w:hint="eastAsia"/>
          <w:lang w:eastAsia="zh-CN"/>
        </w:rPr>
        <w:t>职</w:t>
      </w:r>
      <w:r w:rsidRPr="005B2E0E">
        <w:rPr>
          <w:rFonts w:hint="eastAsia"/>
          <w:lang w:eastAsia="zh-CN"/>
        </w:rPr>
        <w:t>的管理班子成</w:t>
      </w:r>
      <w:r w:rsidRPr="005B2E0E">
        <w:rPr>
          <w:rFonts w:ascii="SimSun" w:hAnsi="SimSun" w:cs="SimSun" w:hint="eastAsia"/>
          <w:lang w:eastAsia="zh-CN"/>
        </w:rPr>
        <w:t>员</w:t>
      </w:r>
      <w:r w:rsidRPr="005B2E0E">
        <w:rPr>
          <w:rFonts w:hint="eastAsia"/>
          <w:lang w:eastAsia="zh-CN"/>
        </w:rPr>
        <w:t>（主席、副主席、</w:t>
      </w:r>
      <w:r w:rsidRPr="005B2E0E">
        <w:rPr>
          <w:rFonts w:ascii="SimSun" w:hAnsi="SimSun" w:cs="SimSun" w:hint="eastAsia"/>
          <w:lang w:eastAsia="zh-CN"/>
        </w:rPr>
        <w:t>报</w:t>
      </w:r>
      <w:r w:rsidRPr="005B2E0E">
        <w:rPr>
          <w:rFonts w:hint="eastAsia"/>
          <w:lang w:eastAsia="zh-CN"/>
        </w:rPr>
        <w:t>告人、副</w:t>
      </w:r>
      <w:r w:rsidRPr="005B2E0E">
        <w:rPr>
          <w:rFonts w:ascii="SimSun" w:hAnsi="SimSun" w:cs="SimSun" w:hint="eastAsia"/>
          <w:lang w:eastAsia="zh-CN"/>
        </w:rPr>
        <w:t>报</w:t>
      </w:r>
      <w:r w:rsidRPr="005B2E0E">
        <w:rPr>
          <w:rFonts w:hint="eastAsia"/>
          <w:lang w:eastAsia="zh-CN"/>
        </w:rPr>
        <w:t>告人和</w:t>
      </w:r>
      <w:r w:rsidRPr="005B2E0E">
        <w:rPr>
          <w:rFonts w:ascii="SimSun" w:hAnsi="SimSun" w:cs="SimSun" w:hint="eastAsia"/>
          <w:lang w:eastAsia="zh-CN"/>
        </w:rPr>
        <w:t>协调员</w:t>
      </w:r>
      <w:r w:rsidRPr="005B2E0E">
        <w:rPr>
          <w:rFonts w:hint="eastAsia"/>
          <w:lang w:eastAsia="zh-CN"/>
        </w:rPr>
        <w:t>）以及</w:t>
      </w:r>
      <w:r w:rsidRPr="005B2E0E">
        <w:rPr>
          <w:rFonts w:ascii="SimSun" w:hAnsi="SimSun" w:cs="SimSun" w:hint="eastAsia"/>
          <w:lang w:eastAsia="zh-CN"/>
        </w:rPr>
        <w:t>国际电联</w:t>
      </w:r>
      <w:r w:rsidRPr="005B2E0E">
        <w:rPr>
          <w:rFonts w:hint="eastAsia"/>
          <w:lang w:eastAsia="zh-CN"/>
        </w:rPr>
        <w:t>（</w:t>
      </w:r>
      <w:r w:rsidRPr="005B2E0E">
        <w:rPr>
          <w:rFonts w:ascii="SimSun" w:hAnsi="SimSun" w:cs="SimSun" w:hint="eastAsia"/>
          <w:lang w:eastAsia="zh-CN"/>
        </w:rPr>
        <w:t>电</w:t>
      </w:r>
      <w:r w:rsidRPr="005B2E0E">
        <w:rPr>
          <w:rFonts w:hint="eastAsia"/>
          <w:lang w:eastAsia="zh-CN"/>
        </w:rPr>
        <w:t>信</w:t>
      </w:r>
      <w:r w:rsidRPr="005B2E0E">
        <w:rPr>
          <w:rFonts w:ascii="SimSun" w:hAnsi="SimSun" w:cs="SimSun" w:hint="eastAsia"/>
          <w:lang w:eastAsia="zh-CN"/>
        </w:rPr>
        <w:t>发</w:t>
      </w:r>
      <w:r w:rsidRPr="005B2E0E">
        <w:rPr>
          <w:rFonts w:hint="eastAsia"/>
          <w:lang w:eastAsia="zh-CN"/>
        </w:rPr>
        <w:t>展局，其中</w:t>
      </w:r>
      <w:r w:rsidRPr="00CC48E5">
        <w:rPr>
          <w:rFonts w:hint="eastAsia"/>
          <w:lang w:eastAsia="zh-CN"/>
        </w:rPr>
        <w:t>包括</w:t>
      </w:r>
      <w:r w:rsidRPr="00CC48E5">
        <w:rPr>
          <w:rFonts w:hint="eastAsia"/>
          <w:lang w:eastAsia="zh-CN"/>
        </w:rPr>
        <w:t>BDT</w:t>
      </w:r>
      <w:r w:rsidRPr="00CC48E5">
        <w:rPr>
          <w:rFonts w:hint="eastAsia"/>
          <w:lang w:eastAsia="zh-CN"/>
        </w:rPr>
        <w:t>联系人、其他</w:t>
      </w:r>
      <w:r w:rsidRPr="00CC48E5">
        <w:rPr>
          <w:rFonts w:hint="eastAsia"/>
          <w:lang w:eastAsia="zh-CN"/>
        </w:rPr>
        <w:t>BDT</w:t>
      </w:r>
      <w:r w:rsidRPr="005B2E0E">
        <w:rPr>
          <w:rFonts w:ascii="SimSun" w:hAnsi="SimSun" w:cs="SimSun" w:hint="eastAsia"/>
          <w:lang w:eastAsia="zh-CN"/>
        </w:rPr>
        <w:t>职员</w:t>
      </w:r>
      <w:r w:rsidRPr="005B2E0E">
        <w:rPr>
          <w:rFonts w:hint="eastAsia"/>
          <w:lang w:eastAsia="zh-CN"/>
        </w:rPr>
        <w:t>和</w:t>
      </w:r>
      <w:r w:rsidRPr="005B2E0E">
        <w:rPr>
          <w:rFonts w:ascii="SimSun" w:hAnsi="SimSun" w:cs="SimSun" w:hint="eastAsia"/>
          <w:lang w:eastAsia="zh-CN"/>
        </w:rPr>
        <w:t>研</w:t>
      </w:r>
      <w:r w:rsidRPr="005B2E0E">
        <w:rPr>
          <w:rFonts w:hint="eastAsia"/>
          <w:lang w:eastAsia="zh-CN"/>
        </w:rPr>
        <w:t>究</w:t>
      </w:r>
      <w:r w:rsidRPr="005B2E0E">
        <w:rPr>
          <w:rFonts w:ascii="SimSun" w:hAnsi="SimSun" w:cs="SimSun" w:hint="eastAsia"/>
          <w:lang w:eastAsia="zh-CN"/>
        </w:rPr>
        <w:t>组</w:t>
      </w:r>
      <w:r w:rsidRPr="005B2E0E">
        <w:rPr>
          <w:rFonts w:hint="eastAsia"/>
          <w:lang w:eastAsia="zh-CN"/>
        </w:rPr>
        <w:t>秘</w:t>
      </w:r>
      <w:r w:rsidRPr="005B2E0E">
        <w:rPr>
          <w:rFonts w:ascii="SimSun" w:hAnsi="SimSun" w:cs="SimSun" w:hint="eastAsia"/>
          <w:lang w:eastAsia="zh-CN"/>
        </w:rPr>
        <w:t>书处</w:t>
      </w:r>
      <w:r w:rsidRPr="005B2E0E">
        <w:rPr>
          <w:rFonts w:hint="eastAsia"/>
          <w:lang w:eastAsia="zh-CN"/>
        </w:rPr>
        <w:t>，以及</w:t>
      </w:r>
      <w:r w:rsidRPr="005B2E0E">
        <w:rPr>
          <w:rFonts w:ascii="SimSun" w:hAnsi="SimSun" w:cs="SimSun" w:hint="eastAsia"/>
          <w:lang w:eastAsia="zh-CN"/>
        </w:rPr>
        <w:t>国际电联</w:t>
      </w:r>
      <w:r w:rsidRPr="005B2E0E">
        <w:rPr>
          <w:rFonts w:hint="eastAsia"/>
          <w:lang w:eastAsia="zh-CN"/>
        </w:rPr>
        <w:t>其他部</w:t>
      </w:r>
      <w:r w:rsidRPr="005B2E0E">
        <w:rPr>
          <w:rFonts w:ascii="SimSun" w:hAnsi="SimSun" w:cs="SimSun" w:hint="eastAsia"/>
          <w:lang w:eastAsia="zh-CN"/>
        </w:rPr>
        <w:t>门</w:t>
      </w:r>
      <w:r w:rsidRPr="005B2E0E">
        <w:rPr>
          <w:rFonts w:hint="eastAsia"/>
          <w:lang w:eastAsia="zh-CN"/>
        </w:rPr>
        <w:t>和</w:t>
      </w:r>
      <w:r w:rsidRPr="005B2E0E">
        <w:rPr>
          <w:rFonts w:ascii="SimSun" w:hAnsi="SimSun" w:cs="SimSun" w:hint="eastAsia"/>
          <w:lang w:eastAsia="zh-CN"/>
        </w:rPr>
        <w:t>总</w:t>
      </w:r>
      <w:r w:rsidRPr="005B2E0E">
        <w:rPr>
          <w:rFonts w:hint="eastAsia"/>
          <w:lang w:eastAsia="zh-CN"/>
        </w:rPr>
        <w:t>秘</w:t>
      </w:r>
      <w:r w:rsidRPr="005B2E0E">
        <w:rPr>
          <w:rFonts w:ascii="SimSun" w:hAnsi="SimSun" w:cs="SimSun" w:hint="eastAsia"/>
          <w:lang w:eastAsia="zh-CN"/>
        </w:rPr>
        <w:t>书处</w:t>
      </w:r>
      <w:r w:rsidRPr="005B2E0E">
        <w:rPr>
          <w:rFonts w:hint="eastAsia"/>
          <w:lang w:eastAsia="zh-CN"/>
        </w:rPr>
        <w:t>）。</w:t>
      </w:r>
      <w:r w:rsidRPr="005B2E0E">
        <w:rPr>
          <w:rFonts w:hint="eastAsia"/>
          <w:b/>
          <w:bCs/>
          <w:lang w:eastAsia="zh-CN"/>
        </w:rPr>
        <w:t>表</w:t>
      </w:r>
      <w:r w:rsidRPr="005B2E0E">
        <w:rPr>
          <w:rFonts w:hint="eastAsia"/>
          <w:b/>
          <w:bCs/>
          <w:lang w:eastAsia="zh-CN"/>
        </w:rPr>
        <w:t>2</w:t>
      </w:r>
      <w:r w:rsidRPr="005B2E0E">
        <w:rPr>
          <w:rFonts w:hint="eastAsia"/>
          <w:lang w:eastAsia="zh-CN"/>
        </w:rPr>
        <w:t>列出了</w:t>
      </w:r>
      <w:r>
        <w:rPr>
          <w:rFonts w:hint="eastAsia"/>
          <w:lang w:eastAsia="zh-CN"/>
        </w:rPr>
        <w:t>本</w:t>
      </w:r>
      <w:r w:rsidRPr="005B2E0E">
        <w:rPr>
          <w:rFonts w:ascii="SimSun" w:hAnsi="SimSun" w:cs="SimSun" w:hint="eastAsia"/>
          <w:lang w:eastAsia="zh-CN"/>
        </w:rPr>
        <w:t>研</w:t>
      </w:r>
      <w:r w:rsidRPr="005B2E0E">
        <w:rPr>
          <w:rFonts w:hint="eastAsia"/>
          <w:lang w:eastAsia="zh-CN"/>
        </w:rPr>
        <w:t>究</w:t>
      </w:r>
      <w:proofErr w:type="gramStart"/>
      <w:r w:rsidRPr="005B2E0E">
        <w:rPr>
          <w:rFonts w:hint="eastAsia"/>
          <w:lang w:eastAsia="zh-CN"/>
        </w:rPr>
        <w:t>期</w:t>
      </w:r>
      <w:r>
        <w:rPr>
          <w:rFonts w:hint="eastAsia"/>
          <w:lang w:eastAsia="zh-CN"/>
        </w:rPr>
        <w:t>收到</w:t>
      </w:r>
      <w:proofErr w:type="gramEnd"/>
      <w:r w:rsidRPr="005B2E0E">
        <w:rPr>
          <w:rFonts w:hint="eastAsia"/>
          <w:lang w:eastAsia="zh-CN"/>
        </w:rPr>
        <w:t>的不同文件</w:t>
      </w:r>
      <w:r>
        <w:rPr>
          <w:rFonts w:hint="eastAsia"/>
          <w:lang w:eastAsia="zh-CN"/>
        </w:rPr>
        <w:t>类型</w:t>
      </w:r>
      <w:r w:rsidRPr="005B2E0E">
        <w:rPr>
          <w:rFonts w:hint="eastAsia"/>
          <w:lang w:eastAsia="zh-CN"/>
        </w:rPr>
        <w:t>。</w:t>
      </w:r>
    </w:p>
    <w:tbl>
      <w:tblPr>
        <w:tblStyle w:val="GridTable5Dark-Accent1"/>
        <w:tblW w:w="0" w:type="auto"/>
        <w:jc w:val="center"/>
        <w:tblLook w:val="04A0" w:firstRow="1" w:lastRow="0" w:firstColumn="1" w:lastColumn="0" w:noHBand="0" w:noVBand="1"/>
      </w:tblPr>
      <w:tblGrid>
        <w:gridCol w:w="4820"/>
        <w:gridCol w:w="941"/>
        <w:gridCol w:w="941"/>
        <w:gridCol w:w="978"/>
        <w:gridCol w:w="1017"/>
        <w:gridCol w:w="932"/>
      </w:tblGrid>
      <w:tr w:rsidR="00785514" w:rsidRPr="000C0BC1" w14:paraId="6F02D6DF" w14:textId="77777777" w:rsidTr="00254F83">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820" w:type="dxa"/>
          </w:tcPr>
          <w:p w14:paraId="10E8C58C" w14:textId="77777777" w:rsidR="00785514" w:rsidRPr="000C0BC1" w:rsidRDefault="00785514" w:rsidP="00070A98">
            <w:pPr>
              <w:keepNext/>
              <w:keepLines/>
              <w:rPr>
                <w:rFonts w:eastAsiaTheme="minorEastAsia"/>
                <w:sz w:val="22"/>
                <w:lang w:eastAsia="zh-CN"/>
              </w:rPr>
            </w:pPr>
            <w:r w:rsidRPr="000C0BC1">
              <w:rPr>
                <w:rFonts w:eastAsiaTheme="minorEastAsia" w:hint="eastAsia"/>
                <w:sz w:val="22"/>
                <w:lang w:eastAsia="zh-CN"/>
              </w:rPr>
              <w:t>第</w:t>
            </w:r>
            <w:r w:rsidRPr="000C0BC1">
              <w:rPr>
                <w:rFonts w:eastAsiaTheme="minorEastAsia" w:hint="eastAsia"/>
                <w:sz w:val="22"/>
                <w:lang w:eastAsia="zh-CN"/>
              </w:rPr>
              <w:t>2</w:t>
            </w:r>
            <w:r w:rsidRPr="000C0BC1">
              <w:rPr>
                <w:rFonts w:eastAsiaTheme="minorEastAsia" w:hint="eastAsia"/>
                <w:sz w:val="22"/>
                <w:lang w:eastAsia="zh-CN"/>
              </w:rPr>
              <w:t>研究组和报告人组会议的文件</w:t>
            </w:r>
          </w:p>
        </w:tc>
        <w:tc>
          <w:tcPr>
            <w:tcW w:w="941" w:type="dxa"/>
          </w:tcPr>
          <w:p w14:paraId="4CEF3FEF" w14:textId="77777777" w:rsidR="00785514" w:rsidRPr="000C0BC1" w:rsidRDefault="00785514" w:rsidP="00070A98">
            <w:pPr>
              <w:keepNext/>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0C0BC1">
              <w:rPr>
                <w:rFonts w:eastAsiaTheme="minorEastAsia"/>
                <w:sz w:val="22"/>
              </w:rPr>
              <w:t>2022</w:t>
            </w:r>
            <w:r w:rsidRPr="000C0BC1">
              <w:rPr>
                <w:rFonts w:eastAsiaTheme="minorEastAsia" w:hint="eastAsia"/>
                <w:sz w:val="22"/>
              </w:rPr>
              <w:t>年</w:t>
            </w:r>
          </w:p>
        </w:tc>
        <w:tc>
          <w:tcPr>
            <w:tcW w:w="941" w:type="dxa"/>
          </w:tcPr>
          <w:p w14:paraId="117496E2" w14:textId="77777777" w:rsidR="00785514" w:rsidRPr="000C0BC1" w:rsidRDefault="00785514" w:rsidP="00070A98">
            <w:pPr>
              <w:keepNext/>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0C0BC1">
              <w:rPr>
                <w:rFonts w:eastAsiaTheme="minorEastAsia"/>
                <w:sz w:val="22"/>
              </w:rPr>
              <w:t>2023</w:t>
            </w:r>
            <w:r w:rsidRPr="000C0BC1">
              <w:rPr>
                <w:rFonts w:eastAsiaTheme="minorEastAsia" w:hint="eastAsia"/>
                <w:sz w:val="22"/>
              </w:rPr>
              <w:t>年</w:t>
            </w:r>
          </w:p>
        </w:tc>
        <w:tc>
          <w:tcPr>
            <w:tcW w:w="978" w:type="dxa"/>
          </w:tcPr>
          <w:p w14:paraId="40CD1486" w14:textId="77777777" w:rsidR="00785514" w:rsidRPr="000C0BC1" w:rsidRDefault="00785514" w:rsidP="00070A98">
            <w:pPr>
              <w:keepNext/>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0C0BC1">
              <w:rPr>
                <w:rFonts w:eastAsiaTheme="minorEastAsia"/>
                <w:sz w:val="22"/>
              </w:rPr>
              <w:t>2024</w:t>
            </w:r>
            <w:r w:rsidRPr="000C0BC1">
              <w:rPr>
                <w:rFonts w:eastAsiaTheme="minorEastAsia" w:hint="eastAsia"/>
                <w:sz w:val="22"/>
              </w:rPr>
              <w:t>年</w:t>
            </w:r>
          </w:p>
        </w:tc>
        <w:tc>
          <w:tcPr>
            <w:tcW w:w="1017" w:type="dxa"/>
          </w:tcPr>
          <w:p w14:paraId="169929E8" w14:textId="77777777" w:rsidR="00785514" w:rsidRPr="000C0BC1" w:rsidRDefault="00785514" w:rsidP="00070A98">
            <w:pPr>
              <w:keepNext/>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0C0BC1">
              <w:rPr>
                <w:rFonts w:eastAsiaTheme="minorEastAsia"/>
                <w:sz w:val="22"/>
              </w:rPr>
              <w:t>2025</w:t>
            </w:r>
            <w:r w:rsidRPr="000C0BC1">
              <w:rPr>
                <w:rFonts w:eastAsiaTheme="minorEastAsia" w:hint="eastAsia"/>
                <w:sz w:val="22"/>
              </w:rPr>
              <w:t>年</w:t>
            </w:r>
          </w:p>
        </w:tc>
        <w:tc>
          <w:tcPr>
            <w:tcW w:w="932" w:type="dxa"/>
          </w:tcPr>
          <w:p w14:paraId="0CE958DD" w14:textId="77777777" w:rsidR="00785514" w:rsidRPr="000C0BC1" w:rsidRDefault="00785514" w:rsidP="00070A98">
            <w:pPr>
              <w:keepNext/>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proofErr w:type="spellStart"/>
            <w:r w:rsidRPr="000C0BC1">
              <w:rPr>
                <w:rFonts w:eastAsiaTheme="minorEastAsia" w:hint="eastAsia"/>
                <w:sz w:val="22"/>
              </w:rPr>
              <w:t>整个</w:t>
            </w:r>
            <w:proofErr w:type="spellEnd"/>
            <w:r w:rsidRPr="000C0BC1">
              <w:rPr>
                <w:rFonts w:eastAsiaTheme="minorEastAsia"/>
                <w:sz w:val="22"/>
              </w:rPr>
              <w:br/>
            </w:r>
            <w:proofErr w:type="spellStart"/>
            <w:r w:rsidRPr="000C0BC1">
              <w:rPr>
                <w:rFonts w:eastAsiaTheme="minorEastAsia" w:hint="eastAsia"/>
                <w:sz w:val="22"/>
              </w:rPr>
              <w:t>研究期</w:t>
            </w:r>
            <w:proofErr w:type="spellEnd"/>
          </w:p>
        </w:tc>
      </w:tr>
      <w:tr w:rsidR="00785514" w:rsidRPr="000C0BC1" w14:paraId="2E2D2846"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5AFA18E1" w14:textId="77777777" w:rsidR="00785514" w:rsidRPr="000C0BC1" w:rsidRDefault="00785514" w:rsidP="00070A98">
            <w:pPr>
              <w:keepNext/>
              <w:keepLines/>
              <w:rPr>
                <w:rFonts w:eastAsiaTheme="minorEastAsia"/>
                <w:b w:val="0"/>
                <w:bCs w:val="0"/>
                <w:sz w:val="22"/>
              </w:rPr>
            </w:pPr>
            <w:proofErr w:type="spellStart"/>
            <w:r w:rsidRPr="000C0BC1">
              <w:rPr>
                <w:rFonts w:eastAsiaTheme="minorEastAsia" w:hint="eastAsia"/>
                <w:b w:val="0"/>
                <w:bCs w:val="0"/>
                <w:sz w:val="22"/>
              </w:rPr>
              <w:t>文稿</w:t>
            </w:r>
            <w:proofErr w:type="spellEnd"/>
          </w:p>
          <w:p w14:paraId="479950EC" w14:textId="77777777" w:rsidR="00785514" w:rsidRPr="000C0BC1" w:rsidRDefault="00785514" w:rsidP="00070A98">
            <w:pPr>
              <w:pStyle w:val="ListParagraph"/>
              <w:keepNext/>
              <w:keepLines/>
              <w:numPr>
                <w:ilvl w:val="0"/>
                <w:numId w:val="3"/>
              </w:numPr>
              <w:spacing w:before="40" w:after="40"/>
              <w:ind w:left="425"/>
              <w:contextualSpacing w:val="0"/>
              <w:rPr>
                <w:rFonts w:eastAsiaTheme="minorEastAsia"/>
                <w:b w:val="0"/>
                <w:bCs w:val="0"/>
                <w:sz w:val="22"/>
              </w:rPr>
            </w:pPr>
            <w:proofErr w:type="spellStart"/>
            <w:r w:rsidRPr="000C0BC1">
              <w:rPr>
                <w:rFonts w:eastAsiaTheme="minorEastAsia" w:hint="eastAsia"/>
                <w:b w:val="0"/>
                <w:bCs w:val="0"/>
                <w:sz w:val="22"/>
              </w:rPr>
              <w:t>来自成员</w:t>
            </w:r>
            <w:proofErr w:type="spellEnd"/>
          </w:p>
          <w:p w14:paraId="5FC237C3" w14:textId="77777777" w:rsidR="00785514" w:rsidRPr="000C0BC1" w:rsidRDefault="00785514" w:rsidP="00070A98">
            <w:pPr>
              <w:pStyle w:val="ListParagraph"/>
              <w:keepNext/>
              <w:keepLines/>
              <w:numPr>
                <w:ilvl w:val="0"/>
                <w:numId w:val="3"/>
              </w:numPr>
              <w:spacing w:before="40" w:after="40"/>
              <w:ind w:left="425"/>
              <w:contextualSpacing w:val="0"/>
              <w:rPr>
                <w:rFonts w:eastAsiaTheme="minorEastAsia"/>
                <w:b w:val="0"/>
                <w:bCs w:val="0"/>
                <w:sz w:val="22"/>
                <w:lang w:eastAsia="zh-CN"/>
              </w:rPr>
            </w:pPr>
            <w:r w:rsidRPr="000C0BC1">
              <w:rPr>
                <w:rFonts w:eastAsiaTheme="minorEastAsia" w:hint="eastAsia"/>
                <w:b w:val="0"/>
                <w:bCs w:val="0"/>
                <w:sz w:val="22"/>
                <w:lang w:eastAsia="zh-CN"/>
              </w:rPr>
              <w:t>来自第</w:t>
            </w:r>
            <w:r w:rsidRPr="000C0BC1">
              <w:rPr>
                <w:rFonts w:eastAsiaTheme="minorEastAsia" w:hint="eastAsia"/>
                <w:b w:val="0"/>
                <w:bCs w:val="0"/>
                <w:sz w:val="22"/>
                <w:lang w:eastAsia="zh-CN"/>
              </w:rPr>
              <w:t>2</w:t>
            </w:r>
            <w:r w:rsidRPr="000C0BC1">
              <w:rPr>
                <w:rFonts w:eastAsiaTheme="minorEastAsia" w:hint="eastAsia"/>
                <w:b w:val="0"/>
                <w:bCs w:val="0"/>
                <w:sz w:val="22"/>
                <w:lang w:eastAsia="zh-CN"/>
              </w:rPr>
              <w:t>研究组</w:t>
            </w:r>
            <w:r>
              <w:rPr>
                <w:rFonts w:eastAsiaTheme="minorEastAsia" w:hint="eastAsia"/>
                <w:b w:val="0"/>
                <w:bCs w:val="0"/>
                <w:sz w:val="22"/>
                <w:lang w:eastAsia="zh-CN"/>
              </w:rPr>
              <w:t>管理班子</w:t>
            </w:r>
            <w:r w:rsidRPr="000C0BC1">
              <w:rPr>
                <w:rFonts w:eastAsiaTheme="minorEastAsia"/>
                <w:b w:val="0"/>
                <w:bCs w:val="0"/>
                <w:sz w:val="22"/>
                <w:lang w:eastAsia="zh-CN"/>
              </w:rPr>
              <w:t>+</w:t>
            </w:r>
            <w:r w:rsidRPr="000C0BC1">
              <w:rPr>
                <w:rFonts w:eastAsiaTheme="minorEastAsia" w:hint="eastAsia"/>
                <w:b w:val="0"/>
                <w:bCs w:val="0"/>
                <w:sz w:val="22"/>
                <w:lang w:eastAsia="zh-CN"/>
              </w:rPr>
              <w:t>国际电联</w:t>
            </w:r>
          </w:p>
        </w:tc>
        <w:tc>
          <w:tcPr>
            <w:tcW w:w="941" w:type="dxa"/>
          </w:tcPr>
          <w:p w14:paraId="38E21F5D"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lang w:eastAsia="ko-KR"/>
              </w:rPr>
              <w:t>5</w:t>
            </w:r>
            <w:r w:rsidRPr="000C0BC1">
              <w:rPr>
                <w:rFonts w:eastAsiaTheme="minorEastAsia" w:hint="eastAsia"/>
                <w:lang w:eastAsia="ko-KR"/>
              </w:rPr>
              <w:t>6</w:t>
            </w:r>
          </w:p>
        </w:tc>
        <w:tc>
          <w:tcPr>
            <w:tcW w:w="941" w:type="dxa"/>
          </w:tcPr>
          <w:p w14:paraId="55D9FF5C"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rPr>
              <w:t>16</w:t>
            </w:r>
            <w:r w:rsidRPr="000C0BC1">
              <w:rPr>
                <w:rFonts w:eastAsiaTheme="minorEastAsia" w:hint="eastAsia"/>
                <w:lang w:eastAsia="ko-KR"/>
              </w:rPr>
              <w:t>3</w:t>
            </w:r>
          </w:p>
        </w:tc>
        <w:tc>
          <w:tcPr>
            <w:tcW w:w="978" w:type="dxa"/>
          </w:tcPr>
          <w:p w14:paraId="27265EB0"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207</w:t>
            </w:r>
          </w:p>
        </w:tc>
        <w:tc>
          <w:tcPr>
            <w:tcW w:w="1017" w:type="dxa"/>
          </w:tcPr>
          <w:p w14:paraId="060B5FDB"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54</w:t>
            </w:r>
          </w:p>
        </w:tc>
        <w:tc>
          <w:tcPr>
            <w:tcW w:w="932" w:type="dxa"/>
          </w:tcPr>
          <w:p w14:paraId="7D6906D5"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482</w:t>
            </w:r>
          </w:p>
          <w:p w14:paraId="41381503" w14:textId="77777777" w:rsidR="00785514" w:rsidRPr="000C0BC1" w:rsidRDefault="00785514" w:rsidP="00070A9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lang w:eastAsia="ko-KR"/>
              </w:rPr>
              <w:t>35</w:t>
            </w:r>
            <w:r w:rsidRPr="000C0BC1">
              <w:rPr>
                <w:rFonts w:eastAsiaTheme="minorEastAsia" w:hint="eastAsia"/>
                <w:lang w:eastAsia="ko-KR"/>
              </w:rPr>
              <w:t>3</w:t>
            </w:r>
          </w:p>
          <w:p w14:paraId="1F8AE2D7" w14:textId="77777777" w:rsidR="00785514" w:rsidRPr="000C0BC1" w:rsidRDefault="00785514" w:rsidP="00070A9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129</w:t>
            </w:r>
          </w:p>
        </w:tc>
      </w:tr>
      <w:tr w:rsidR="00785514" w:rsidRPr="000C0BC1" w14:paraId="4DC130CE"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156EDAED" w14:textId="77777777" w:rsidR="00785514" w:rsidRPr="000C0BC1" w:rsidRDefault="00785514" w:rsidP="00070A98">
            <w:pPr>
              <w:keepNext/>
              <w:keepLines/>
              <w:rPr>
                <w:rFonts w:eastAsiaTheme="minorEastAsia"/>
                <w:b w:val="0"/>
                <w:bCs w:val="0"/>
                <w:sz w:val="22"/>
              </w:rPr>
            </w:pPr>
            <w:proofErr w:type="spellStart"/>
            <w:r w:rsidRPr="000C0BC1">
              <w:rPr>
                <w:rFonts w:eastAsiaTheme="minorEastAsia" w:hint="eastAsia"/>
                <w:b w:val="0"/>
                <w:bCs w:val="0"/>
                <w:sz w:val="22"/>
              </w:rPr>
              <w:t>收到的联络声明</w:t>
            </w:r>
            <w:proofErr w:type="spellEnd"/>
          </w:p>
        </w:tc>
        <w:tc>
          <w:tcPr>
            <w:tcW w:w="941" w:type="dxa"/>
          </w:tcPr>
          <w:p w14:paraId="58D1733D"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lang w:eastAsia="ko-KR"/>
              </w:rPr>
              <w:t>34</w:t>
            </w:r>
          </w:p>
        </w:tc>
        <w:tc>
          <w:tcPr>
            <w:tcW w:w="941" w:type="dxa"/>
          </w:tcPr>
          <w:p w14:paraId="763ECD63"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36</w:t>
            </w:r>
          </w:p>
        </w:tc>
        <w:tc>
          <w:tcPr>
            <w:tcW w:w="978" w:type="dxa"/>
          </w:tcPr>
          <w:p w14:paraId="625A5430"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34</w:t>
            </w:r>
          </w:p>
        </w:tc>
        <w:tc>
          <w:tcPr>
            <w:tcW w:w="1017" w:type="dxa"/>
          </w:tcPr>
          <w:p w14:paraId="3E5C8DC7"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9</w:t>
            </w:r>
          </w:p>
        </w:tc>
        <w:tc>
          <w:tcPr>
            <w:tcW w:w="932" w:type="dxa"/>
          </w:tcPr>
          <w:p w14:paraId="7FB7EB0C"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113</w:t>
            </w:r>
          </w:p>
        </w:tc>
      </w:tr>
      <w:tr w:rsidR="00785514" w:rsidRPr="000C0BC1" w14:paraId="33E48932"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077A3C03" w14:textId="77777777" w:rsidR="00785514" w:rsidRPr="000C0BC1" w:rsidRDefault="00785514" w:rsidP="00070A98">
            <w:pPr>
              <w:keepNext/>
              <w:keepLines/>
              <w:rPr>
                <w:rFonts w:eastAsiaTheme="minorEastAsia"/>
                <w:b w:val="0"/>
                <w:bCs w:val="0"/>
                <w:sz w:val="22"/>
              </w:rPr>
            </w:pPr>
            <w:proofErr w:type="spellStart"/>
            <w:r w:rsidRPr="000C0BC1">
              <w:rPr>
                <w:rFonts w:eastAsiaTheme="minorEastAsia" w:hint="eastAsia"/>
                <w:b w:val="0"/>
                <w:bCs w:val="0"/>
                <w:sz w:val="22"/>
              </w:rPr>
              <w:t>发出的联络声明</w:t>
            </w:r>
            <w:proofErr w:type="spellEnd"/>
          </w:p>
        </w:tc>
        <w:tc>
          <w:tcPr>
            <w:tcW w:w="941" w:type="dxa"/>
          </w:tcPr>
          <w:p w14:paraId="775CE526"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lang w:eastAsia="ko-KR"/>
              </w:rPr>
              <w:t>7</w:t>
            </w:r>
          </w:p>
        </w:tc>
        <w:tc>
          <w:tcPr>
            <w:tcW w:w="941" w:type="dxa"/>
          </w:tcPr>
          <w:p w14:paraId="41CFED7F"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10</w:t>
            </w:r>
          </w:p>
        </w:tc>
        <w:tc>
          <w:tcPr>
            <w:tcW w:w="978" w:type="dxa"/>
          </w:tcPr>
          <w:p w14:paraId="60D7035E"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5</w:t>
            </w:r>
          </w:p>
        </w:tc>
        <w:tc>
          <w:tcPr>
            <w:tcW w:w="1017" w:type="dxa"/>
          </w:tcPr>
          <w:p w14:paraId="33A90C02"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5</w:t>
            </w:r>
          </w:p>
        </w:tc>
        <w:tc>
          <w:tcPr>
            <w:tcW w:w="932" w:type="dxa"/>
          </w:tcPr>
          <w:p w14:paraId="773E80EA"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27</w:t>
            </w:r>
          </w:p>
        </w:tc>
      </w:tr>
      <w:tr w:rsidR="00785514" w:rsidRPr="000C0BC1" w14:paraId="05F28588"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61700420" w14:textId="77777777" w:rsidR="00785514" w:rsidRPr="000C0BC1" w:rsidRDefault="00785514" w:rsidP="00070A98">
            <w:pPr>
              <w:keepNext/>
              <w:keepLines/>
              <w:rPr>
                <w:rFonts w:eastAsiaTheme="minorEastAsia"/>
                <w:b w:val="0"/>
                <w:bCs w:val="0"/>
                <w:sz w:val="22"/>
              </w:rPr>
            </w:pPr>
            <w:proofErr w:type="spellStart"/>
            <w:r w:rsidRPr="000C0BC1">
              <w:rPr>
                <w:rFonts w:eastAsiaTheme="minorEastAsia" w:hint="eastAsia"/>
                <w:b w:val="0"/>
                <w:bCs w:val="0"/>
                <w:sz w:val="22"/>
              </w:rPr>
              <w:t>会议和进展报告</w:t>
            </w:r>
            <w:proofErr w:type="spellEnd"/>
          </w:p>
        </w:tc>
        <w:tc>
          <w:tcPr>
            <w:tcW w:w="941" w:type="dxa"/>
          </w:tcPr>
          <w:p w14:paraId="215B2BF9"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lang w:eastAsia="ko-KR"/>
              </w:rPr>
              <w:t>8</w:t>
            </w:r>
          </w:p>
        </w:tc>
        <w:tc>
          <w:tcPr>
            <w:tcW w:w="941" w:type="dxa"/>
          </w:tcPr>
          <w:p w14:paraId="41B2BBF6"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22</w:t>
            </w:r>
          </w:p>
        </w:tc>
        <w:tc>
          <w:tcPr>
            <w:tcW w:w="978" w:type="dxa"/>
          </w:tcPr>
          <w:p w14:paraId="00E1914E"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rPr>
              <w:t>2</w:t>
            </w:r>
            <w:r w:rsidRPr="000C0BC1">
              <w:rPr>
                <w:rFonts w:eastAsiaTheme="minorEastAsia" w:hint="eastAsia"/>
                <w:lang w:eastAsia="ko-KR"/>
              </w:rPr>
              <w:t>2</w:t>
            </w:r>
          </w:p>
        </w:tc>
        <w:tc>
          <w:tcPr>
            <w:tcW w:w="1017" w:type="dxa"/>
          </w:tcPr>
          <w:p w14:paraId="68901501"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15</w:t>
            </w:r>
          </w:p>
        </w:tc>
        <w:tc>
          <w:tcPr>
            <w:tcW w:w="932" w:type="dxa"/>
          </w:tcPr>
          <w:p w14:paraId="7A82C5FD" w14:textId="77777777" w:rsidR="00785514" w:rsidRPr="000C0BC1" w:rsidRDefault="00785514" w:rsidP="00070A98">
            <w:pPr>
              <w:keepNext/>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67</w:t>
            </w:r>
          </w:p>
        </w:tc>
      </w:tr>
      <w:tr w:rsidR="00785514" w:rsidRPr="000C0BC1" w14:paraId="15FE9E68"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43F96761" w14:textId="77777777" w:rsidR="00785514" w:rsidRPr="000C0BC1" w:rsidRDefault="00785514" w:rsidP="00070A98">
            <w:pPr>
              <w:keepNext/>
              <w:keepLines/>
              <w:rPr>
                <w:rFonts w:eastAsiaTheme="minorEastAsia"/>
                <w:sz w:val="22"/>
              </w:rPr>
            </w:pPr>
            <w:proofErr w:type="spellStart"/>
            <w:r w:rsidRPr="000C0BC1">
              <w:rPr>
                <w:rFonts w:eastAsiaTheme="minorEastAsia" w:hint="eastAsia"/>
                <w:sz w:val="22"/>
              </w:rPr>
              <w:t>文件总数</w:t>
            </w:r>
            <w:proofErr w:type="spellEnd"/>
          </w:p>
        </w:tc>
        <w:tc>
          <w:tcPr>
            <w:tcW w:w="941" w:type="dxa"/>
          </w:tcPr>
          <w:p w14:paraId="51FFDE30"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lang w:eastAsia="ko-KR"/>
              </w:rPr>
              <w:t>10</w:t>
            </w:r>
            <w:r w:rsidRPr="000C0BC1">
              <w:rPr>
                <w:rFonts w:eastAsiaTheme="minorEastAsia" w:hint="eastAsia"/>
                <w:lang w:eastAsia="ko-KR"/>
              </w:rPr>
              <w:t>5</w:t>
            </w:r>
          </w:p>
        </w:tc>
        <w:tc>
          <w:tcPr>
            <w:tcW w:w="941" w:type="dxa"/>
          </w:tcPr>
          <w:p w14:paraId="5FFBAB21"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rPr>
              <w:t>2</w:t>
            </w:r>
            <w:r w:rsidRPr="000C0BC1">
              <w:rPr>
                <w:rFonts w:eastAsiaTheme="minorEastAsia" w:hint="eastAsia"/>
                <w:lang w:eastAsia="ko-KR"/>
              </w:rPr>
              <w:t>31</w:t>
            </w:r>
          </w:p>
        </w:tc>
        <w:tc>
          <w:tcPr>
            <w:tcW w:w="978" w:type="dxa"/>
          </w:tcPr>
          <w:p w14:paraId="54E10D12"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rPr>
              <w:t>2</w:t>
            </w:r>
            <w:r w:rsidRPr="000C0BC1">
              <w:rPr>
                <w:rFonts w:eastAsiaTheme="minorEastAsia" w:hint="eastAsia"/>
                <w:lang w:eastAsia="ko-KR"/>
              </w:rPr>
              <w:t>68</w:t>
            </w:r>
          </w:p>
        </w:tc>
        <w:tc>
          <w:tcPr>
            <w:tcW w:w="1017" w:type="dxa"/>
          </w:tcPr>
          <w:p w14:paraId="58BF3D96"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83</w:t>
            </w:r>
          </w:p>
        </w:tc>
        <w:tc>
          <w:tcPr>
            <w:tcW w:w="932" w:type="dxa"/>
          </w:tcPr>
          <w:p w14:paraId="3BAA795C" w14:textId="77777777" w:rsidR="00785514" w:rsidRPr="000C0BC1" w:rsidRDefault="00785514" w:rsidP="00070A98">
            <w:pPr>
              <w:keepNext/>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689</w:t>
            </w:r>
          </w:p>
        </w:tc>
      </w:tr>
    </w:tbl>
    <w:p w14:paraId="640FC968" w14:textId="77777777" w:rsidR="00785514" w:rsidRPr="002B65DF" w:rsidRDefault="00785514" w:rsidP="00290F6F">
      <w:pPr>
        <w:pStyle w:val="Figuretitle"/>
        <w:keepNext w:val="0"/>
        <w:spacing w:before="120" w:after="240"/>
        <w:rPr>
          <w:sz w:val="24"/>
          <w:szCs w:val="24"/>
        </w:rPr>
      </w:pPr>
      <w:r w:rsidRPr="002B65DF">
        <w:rPr>
          <w:rFonts w:hint="eastAsia"/>
          <w:sz w:val="24"/>
          <w:szCs w:val="24"/>
        </w:rPr>
        <w:t>表</w:t>
      </w:r>
      <w:r w:rsidRPr="002B65DF">
        <w:rPr>
          <w:sz w:val="24"/>
          <w:szCs w:val="24"/>
        </w:rPr>
        <w:t>2</w:t>
      </w:r>
      <w:r w:rsidRPr="002B65DF">
        <w:rPr>
          <w:rFonts w:hint="eastAsia"/>
          <w:sz w:val="24"/>
          <w:szCs w:val="24"/>
        </w:rPr>
        <w:t>：第</w:t>
      </w:r>
      <w:r w:rsidRPr="002B65DF">
        <w:rPr>
          <w:rFonts w:hint="eastAsia"/>
          <w:sz w:val="24"/>
          <w:szCs w:val="24"/>
        </w:rPr>
        <w:t>2</w:t>
      </w:r>
      <w:r w:rsidRPr="00290F6F">
        <w:rPr>
          <w:rFonts w:ascii="SimSun" w:hAnsi="SimSun" w:cs="SimSun" w:hint="eastAsia"/>
          <w:sz w:val="24"/>
          <w:szCs w:val="24"/>
          <w:lang w:val="fr-FR"/>
        </w:rPr>
        <w:t>研究组在</w:t>
      </w:r>
      <w:r w:rsidRPr="002B65DF">
        <w:rPr>
          <w:sz w:val="24"/>
          <w:szCs w:val="24"/>
        </w:rPr>
        <w:t>2022–2025</w:t>
      </w:r>
      <w:r w:rsidRPr="002B65DF">
        <w:rPr>
          <w:rFonts w:hint="eastAsia"/>
          <w:sz w:val="24"/>
          <w:szCs w:val="24"/>
        </w:rPr>
        <w:t>年研究期审议的文件</w:t>
      </w:r>
    </w:p>
    <w:p w14:paraId="4CAE7B83" w14:textId="5B17148A" w:rsidR="00785514" w:rsidRPr="00EB249C" w:rsidRDefault="00785514" w:rsidP="00290F6F">
      <w:pPr>
        <w:keepNext/>
        <w:keepLines/>
        <w:ind w:firstLineChars="200" w:firstLine="478"/>
        <w:rPr>
          <w:rFonts w:cstheme="minorBidi"/>
          <w:lang w:eastAsia="ko-KR"/>
        </w:rPr>
      </w:pPr>
      <w:r w:rsidRPr="003824EF">
        <w:rPr>
          <w:b/>
          <w:bCs/>
          <w:spacing w:val="-2"/>
          <w:lang w:eastAsia="ko-KR"/>
        </w:rPr>
        <w:lastRenderedPageBreak/>
        <w:t>图</w:t>
      </w:r>
      <w:r w:rsidRPr="003824EF">
        <w:rPr>
          <w:b/>
          <w:bCs/>
          <w:spacing w:val="-2"/>
          <w:lang w:eastAsia="ko-KR"/>
        </w:rPr>
        <w:t>5</w:t>
      </w:r>
      <w:r w:rsidRPr="003824EF">
        <w:rPr>
          <w:rFonts w:cstheme="minorBidi"/>
          <w:spacing w:val="-2"/>
          <w:lang w:eastAsia="ko-KR"/>
        </w:rPr>
        <w:t>展示了自上</w:t>
      </w:r>
      <w:r w:rsidRPr="003824EF">
        <w:rPr>
          <w:rFonts w:cstheme="minorBidi" w:hint="eastAsia"/>
          <w:spacing w:val="-2"/>
          <w:lang w:eastAsia="ko-KR"/>
        </w:rPr>
        <w:t>一</w:t>
      </w:r>
      <w:r w:rsidRPr="003824EF">
        <w:rPr>
          <w:rFonts w:cstheme="minorBidi"/>
          <w:spacing w:val="-2"/>
          <w:lang w:eastAsia="ko-KR"/>
        </w:rPr>
        <w:t>研究期以来文件数量的变化趋势</w:t>
      </w:r>
      <w:r w:rsidRPr="003824EF">
        <w:rPr>
          <w:rStyle w:val="FootnoteReference"/>
          <w:spacing w:val="-2"/>
        </w:rPr>
        <w:footnoteReference w:id="7"/>
      </w:r>
      <w:r w:rsidRPr="003824EF">
        <w:rPr>
          <w:rFonts w:cstheme="minorBidi"/>
          <w:spacing w:val="-2"/>
          <w:lang w:eastAsia="ko-KR"/>
        </w:rPr>
        <w:t>。</w:t>
      </w:r>
      <w:r w:rsidRPr="003824EF">
        <w:rPr>
          <w:spacing w:val="-2"/>
          <w:lang w:eastAsia="ko-KR"/>
        </w:rPr>
        <w:t>本研究期的文件</w:t>
      </w:r>
      <w:r w:rsidRPr="003824EF">
        <w:rPr>
          <w:rFonts w:hint="eastAsia"/>
          <w:spacing w:val="-2"/>
          <w:lang w:eastAsia="ko-KR"/>
        </w:rPr>
        <w:t>总数</w:t>
      </w:r>
      <w:r w:rsidRPr="003824EF">
        <w:rPr>
          <w:spacing w:val="-2"/>
          <w:lang w:eastAsia="ko-KR"/>
        </w:rPr>
        <w:t>低于</w:t>
      </w:r>
      <w:r w:rsidRPr="003824EF">
        <w:rPr>
          <w:rFonts w:hint="eastAsia"/>
          <w:spacing w:val="-2"/>
          <w:lang w:eastAsia="ko-KR"/>
        </w:rPr>
        <w:t>上一研究期</w:t>
      </w:r>
      <w:r w:rsidRPr="003824EF">
        <w:rPr>
          <w:spacing w:val="-2"/>
          <w:lang w:eastAsia="ko-KR"/>
        </w:rPr>
        <w:t>（总计</w:t>
      </w:r>
      <w:r w:rsidRPr="003824EF">
        <w:rPr>
          <w:spacing w:val="-2"/>
          <w:lang w:eastAsia="ko-KR"/>
        </w:rPr>
        <w:t>921</w:t>
      </w:r>
      <w:r w:rsidRPr="003824EF">
        <w:rPr>
          <w:spacing w:val="-2"/>
          <w:lang w:eastAsia="ko-KR"/>
        </w:rPr>
        <w:t>份，平均每场会议</w:t>
      </w:r>
      <w:r w:rsidRPr="003824EF">
        <w:rPr>
          <w:spacing w:val="-2"/>
          <w:lang w:eastAsia="ko-KR"/>
        </w:rPr>
        <w:t>115</w:t>
      </w:r>
      <w:r w:rsidRPr="003824EF">
        <w:rPr>
          <w:spacing w:val="-2"/>
          <w:lang w:eastAsia="ko-KR"/>
        </w:rPr>
        <w:t>份），部分原因在于</w:t>
      </w:r>
      <w:r w:rsidRPr="003824EF">
        <w:rPr>
          <w:rFonts w:hint="eastAsia"/>
          <w:spacing w:val="-2"/>
          <w:lang w:eastAsia="ko-KR"/>
        </w:rPr>
        <w:t>本研究期时间较短，会议场次较少</w:t>
      </w:r>
      <w:r w:rsidRPr="003824EF">
        <w:rPr>
          <w:spacing w:val="-2"/>
          <w:vertAlign w:val="superscript"/>
        </w:rPr>
        <w:footnoteReference w:id="8"/>
      </w:r>
      <w:r w:rsidRPr="003824EF">
        <w:rPr>
          <w:spacing w:val="-2"/>
          <w:lang w:eastAsia="ko-KR"/>
        </w:rPr>
        <w:t>。</w:t>
      </w:r>
      <w:r w:rsidRPr="00CC48E5">
        <w:rPr>
          <w:lang w:eastAsia="ko-KR"/>
        </w:rPr>
        <w:t>然而，平均每场会议收到的文件数量保持稳定，仍为</w:t>
      </w:r>
      <w:r w:rsidRPr="00CC48E5">
        <w:rPr>
          <w:lang w:eastAsia="ko-KR"/>
        </w:rPr>
        <w:t>115</w:t>
      </w:r>
      <w:r w:rsidRPr="00CC48E5">
        <w:rPr>
          <w:lang w:eastAsia="ko-KR"/>
        </w:rPr>
        <w:t>份。</w:t>
      </w:r>
    </w:p>
    <w:p w14:paraId="5CC53D89" w14:textId="39A1D0D2" w:rsidR="00785514" w:rsidRPr="000C0BC1" w:rsidRDefault="00B91F0A" w:rsidP="002B65DF">
      <w:pPr>
        <w:pStyle w:val="Figure"/>
        <w:spacing w:before="240"/>
        <w:rPr>
          <w:lang w:eastAsia="ko-KR"/>
        </w:rPr>
      </w:pPr>
      <w:r>
        <w:rPr>
          <w:noProof/>
          <w:lang w:eastAsia="ko-KR"/>
        </w:rPr>
        <w:drawing>
          <wp:inline distT="0" distB="0" distL="0" distR="0" wp14:anchorId="3E0313E3" wp14:editId="7906C2AF">
            <wp:extent cx="4120103" cy="1965960"/>
            <wp:effectExtent l="0" t="0" r="0" b="0"/>
            <wp:docPr id="12274192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25444" cy="1968509"/>
                    </a:xfrm>
                    <a:prstGeom prst="rect">
                      <a:avLst/>
                    </a:prstGeom>
                    <a:noFill/>
                  </pic:spPr>
                </pic:pic>
              </a:graphicData>
            </a:graphic>
          </wp:inline>
        </w:drawing>
      </w:r>
    </w:p>
    <w:p w14:paraId="15D68EA8" w14:textId="77777777" w:rsidR="00785514" w:rsidRPr="002B65DF" w:rsidRDefault="00785514" w:rsidP="00290F6F">
      <w:pPr>
        <w:pStyle w:val="Figuretitle"/>
        <w:spacing w:before="120" w:after="240"/>
        <w:rPr>
          <w:sz w:val="24"/>
          <w:szCs w:val="24"/>
        </w:rPr>
      </w:pPr>
      <w:r w:rsidRPr="002B65DF">
        <w:rPr>
          <w:sz w:val="24"/>
          <w:szCs w:val="24"/>
        </w:rPr>
        <w:t>图</w:t>
      </w:r>
      <w:r w:rsidRPr="002B65DF">
        <w:rPr>
          <w:sz w:val="24"/>
          <w:szCs w:val="24"/>
        </w:rPr>
        <w:t>5</w:t>
      </w:r>
      <w:r w:rsidRPr="002B65DF">
        <w:rPr>
          <w:sz w:val="24"/>
          <w:szCs w:val="24"/>
        </w:rPr>
        <w:t>：第</w:t>
      </w:r>
      <w:r w:rsidRPr="002B65DF">
        <w:rPr>
          <w:sz w:val="24"/>
          <w:szCs w:val="24"/>
        </w:rPr>
        <w:t>2</w:t>
      </w:r>
      <w:r w:rsidRPr="00290F6F">
        <w:rPr>
          <w:rFonts w:ascii="SimSun" w:hAnsi="SimSun" w:cs="SimSun"/>
          <w:sz w:val="24"/>
          <w:szCs w:val="24"/>
          <w:lang w:val="fr-FR"/>
        </w:rPr>
        <w:t>研究组文件数量</w:t>
      </w:r>
      <w:r w:rsidRPr="00290F6F">
        <w:rPr>
          <w:rFonts w:ascii="SimSun" w:hAnsi="SimSun" w:cs="SimSun" w:hint="eastAsia"/>
          <w:sz w:val="24"/>
          <w:szCs w:val="24"/>
          <w:lang w:val="fr-FR" w:eastAsia="zh-CN"/>
        </w:rPr>
        <w:t>的变化趋势</w:t>
      </w:r>
      <w:r w:rsidRPr="002B65DF">
        <w:rPr>
          <w:sz w:val="24"/>
          <w:szCs w:val="24"/>
        </w:rPr>
        <w:t>（</w:t>
      </w:r>
      <w:r w:rsidRPr="002B65DF">
        <w:rPr>
          <w:sz w:val="24"/>
          <w:szCs w:val="24"/>
        </w:rPr>
        <w:t>2018-2025</w:t>
      </w:r>
      <w:r w:rsidRPr="002B65DF">
        <w:rPr>
          <w:sz w:val="24"/>
          <w:szCs w:val="24"/>
        </w:rPr>
        <w:t>年）</w:t>
      </w:r>
    </w:p>
    <w:p w14:paraId="632B8D5C" w14:textId="77777777" w:rsidR="00785514" w:rsidRPr="000C0BC1" w:rsidRDefault="00785514" w:rsidP="003211A5">
      <w:pPr>
        <w:ind w:firstLineChars="200" w:firstLine="482"/>
        <w:rPr>
          <w:lang w:eastAsia="ko-KR"/>
        </w:rPr>
      </w:pPr>
      <w:r w:rsidRPr="00B57BFE">
        <w:rPr>
          <w:b/>
          <w:bCs/>
          <w:lang w:eastAsia="zh-CN"/>
        </w:rPr>
        <w:t>图</w:t>
      </w:r>
      <w:r w:rsidRPr="00B57BFE">
        <w:rPr>
          <w:b/>
          <w:bCs/>
          <w:lang w:eastAsia="zh-CN"/>
        </w:rPr>
        <w:t>6</w:t>
      </w:r>
      <w:r w:rsidRPr="00B57BFE">
        <w:rPr>
          <w:rFonts w:hint="eastAsia"/>
          <w:lang w:eastAsia="zh-CN"/>
        </w:rPr>
        <w:t>提供了成员提交文稿的区域分析。</w:t>
      </w:r>
      <w:r w:rsidRPr="00B57BFE">
        <w:rPr>
          <w:lang w:eastAsia="zh-CN"/>
        </w:rPr>
        <w:t>绝大多数</w:t>
      </w:r>
      <w:r w:rsidRPr="00B57BFE">
        <w:rPr>
          <w:rFonts w:hint="eastAsia"/>
          <w:lang w:eastAsia="zh-CN"/>
        </w:rPr>
        <w:t>文稿</w:t>
      </w:r>
      <w:r w:rsidRPr="00B57BFE">
        <w:rPr>
          <w:lang w:eastAsia="zh-CN"/>
        </w:rPr>
        <w:t>来自非洲和</w:t>
      </w:r>
      <w:r>
        <w:rPr>
          <w:rFonts w:hint="eastAsia"/>
          <w:lang w:eastAsia="zh-CN"/>
        </w:rPr>
        <w:t>亚洲及太平洋区域</w:t>
      </w:r>
      <w:r w:rsidRPr="00B57BFE">
        <w:rPr>
          <w:lang w:eastAsia="zh-CN"/>
        </w:rPr>
        <w:t>，其次是美洲、欧洲、阿拉伯国家及独联体。与</w:t>
      </w:r>
      <w:r w:rsidRPr="00B57BFE">
        <w:rPr>
          <w:rFonts w:hint="eastAsia"/>
          <w:lang w:eastAsia="zh-CN"/>
        </w:rPr>
        <w:t>上</w:t>
      </w:r>
      <w:r w:rsidRPr="00B57BFE">
        <w:rPr>
          <w:lang w:eastAsia="zh-CN"/>
        </w:rPr>
        <w:t>一研究期相比，各区域分布变化幅度从</w:t>
      </w:r>
      <w:r w:rsidRPr="00B57BFE">
        <w:rPr>
          <w:lang w:eastAsia="zh-CN"/>
        </w:rPr>
        <w:t>-7%</w:t>
      </w:r>
      <w:r w:rsidRPr="00B57BFE">
        <w:rPr>
          <w:lang w:eastAsia="zh-CN"/>
        </w:rPr>
        <w:t>（欧洲</w:t>
      </w:r>
      <w:r>
        <w:rPr>
          <w:rFonts w:hint="eastAsia"/>
          <w:lang w:eastAsia="zh-CN"/>
        </w:rPr>
        <w:t>）</w:t>
      </w:r>
      <w:r w:rsidRPr="00B57BFE">
        <w:rPr>
          <w:lang w:eastAsia="zh-CN"/>
        </w:rPr>
        <w:t>到</w:t>
      </w:r>
      <w:r w:rsidRPr="00B57BFE">
        <w:rPr>
          <w:lang w:eastAsia="zh-CN"/>
        </w:rPr>
        <w:t>+9%</w:t>
      </w:r>
      <w:r w:rsidRPr="00B57BFE">
        <w:rPr>
          <w:lang w:eastAsia="zh-CN"/>
        </w:rPr>
        <w:t>（非洲）不等。</w:t>
      </w:r>
    </w:p>
    <w:p w14:paraId="18DAE375" w14:textId="305EB899" w:rsidR="00785514" w:rsidRPr="000C0BC1" w:rsidRDefault="00B91F0A" w:rsidP="002B65DF">
      <w:pPr>
        <w:pStyle w:val="Figure"/>
        <w:spacing w:before="240"/>
        <w:rPr>
          <w:lang w:eastAsia="ko-KR"/>
        </w:rPr>
      </w:pPr>
      <w:r>
        <w:rPr>
          <w:noProof/>
          <w:lang w:eastAsia="ko-KR"/>
        </w:rPr>
        <w:drawing>
          <wp:inline distT="0" distB="0" distL="0" distR="0" wp14:anchorId="012A1179" wp14:editId="67CFAD9E">
            <wp:extent cx="3771900" cy="2620392"/>
            <wp:effectExtent l="0" t="0" r="0" b="8890"/>
            <wp:docPr id="2099643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76513" cy="2623596"/>
                    </a:xfrm>
                    <a:prstGeom prst="rect">
                      <a:avLst/>
                    </a:prstGeom>
                    <a:noFill/>
                  </pic:spPr>
                </pic:pic>
              </a:graphicData>
            </a:graphic>
          </wp:inline>
        </w:drawing>
      </w:r>
    </w:p>
    <w:p w14:paraId="2054BB99" w14:textId="77777777" w:rsidR="00785514" w:rsidRPr="002B65DF" w:rsidRDefault="00785514" w:rsidP="00290F6F">
      <w:pPr>
        <w:pStyle w:val="Figuretitle"/>
        <w:keepNext w:val="0"/>
        <w:spacing w:before="120" w:after="240"/>
        <w:rPr>
          <w:sz w:val="24"/>
          <w:szCs w:val="24"/>
          <w:lang w:val="fr-FR"/>
        </w:rPr>
      </w:pPr>
      <w:r w:rsidRPr="002B65DF">
        <w:rPr>
          <w:rFonts w:cs="SimSun" w:hint="eastAsia"/>
          <w:sz w:val="24"/>
          <w:szCs w:val="24"/>
          <w:lang w:val="fr-FR"/>
        </w:rPr>
        <w:t>图</w:t>
      </w:r>
      <w:r w:rsidRPr="002B65DF">
        <w:rPr>
          <w:rFonts w:cstheme="minorHAnsi" w:hint="eastAsia"/>
          <w:bCs/>
          <w:sz w:val="24"/>
          <w:szCs w:val="24"/>
          <w:lang w:eastAsia="ko-KR"/>
        </w:rPr>
        <w:t>6</w:t>
      </w:r>
      <w:r w:rsidRPr="002B65DF">
        <w:rPr>
          <w:rFonts w:cs="Microsoft YaHei" w:hint="eastAsia"/>
          <w:sz w:val="24"/>
          <w:szCs w:val="24"/>
          <w:lang w:val="fr-FR"/>
        </w:rPr>
        <w:t>：成</w:t>
      </w:r>
      <w:r w:rsidRPr="002B65DF">
        <w:rPr>
          <w:rFonts w:cs="SimSun" w:hint="eastAsia"/>
          <w:sz w:val="24"/>
          <w:szCs w:val="24"/>
          <w:lang w:val="fr-FR"/>
        </w:rPr>
        <w:t>员</w:t>
      </w:r>
      <w:r w:rsidRPr="002B65DF">
        <w:rPr>
          <w:rFonts w:hint="eastAsia"/>
          <w:sz w:val="24"/>
          <w:szCs w:val="24"/>
          <w:lang w:val="fr-FR"/>
        </w:rPr>
        <w:t>提交至第</w:t>
      </w:r>
      <w:r w:rsidRPr="002B65DF">
        <w:rPr>
          <w:rFonts w:cstheme="minorHAnsi" w:hint="eastAsia"/>
          <w:bCs/>
          <w:sz w:val="24"/>
          <w:szCs w:val="24"/>
          <w:lang w:eastAsia="ko-KR"/>
        </w:rPr>
        <w:t>2</w:t>
      </w:r>
      <w:r w:rsidRPr="00290F6F">
        <w:rPr>
          <w:rFonts w:ascii="SimSun" w:hAnsi="SimSun" w:cs="SimSun" w:hint="eastAsia"/>
          <w:sz w:val="24"/>
          <w:szCs w:val="24"/>
          <w:lang w:val="fr-FR"/>
        </w:rPr>
        <w:t>研</w:t>
      </w:r>
      <w:r w:rsidRPr="00290F6F">
        <w:rPr>
          <w:rFonts w:ascii="SimSun" w:hAnsi="SimSun" w:hint="eastAsia"/>
          <w:sz w:val="24"/>
          <w:szCs w:val="24"/>
          <w:lang w:val="fr-FR"/>
        </w:rPr>
        <w:t>究</w:t>
      </w:r>
      <w:r w:rsidRPr="00290F6F">
        <w:rPr>
          <w:rFonts w:ascii="SimSun" w:hAnsi="SimSun" w:cs="SimSun" w:hint="eastAsia"/>
          <w:sz w:val="24"/>
          <w:szCs w:val="24"/>
          <w:lang w:val="fr-FR"/>
        </w:rPr>
        <w:t>组</w:t>
      </w:r>
      <w:r w:rsidRPr="00290F6F">
        <w:rPr>
          <w:rFonts w:ascii="SimSun" w:hAnsi="SimSun" w:hint="eastAsia"/>
          <w:sz w:val="24"/>
          <w:szCs w:val="24"/>
          <w:lang w:val="fr-FR"/>
        </w:rPr>
        <w:t>文稿的</w:t>
      </w:r>
      <w:r w:rsidRPr="00290F6F">
        <w:rPr>
          <w:rFonts w:ascii="SimSun" w:hAnsi="SimSun" w:cs="SimSun" w:hint="eastAsia"/>
          <w:sz w:val="24"/>
          <w:szCs w:val="24"/>
          <w:lang w:val="fr-FR"/>
        </w:rPr>
        <w:t>区</w:t>
      </w:r>
      <w:r w:rsidRPr="00290F6F">
        <w:rPr>
          <w:rFonts w:ascii="SimSun" w:hAnsi="SimSun" w:hint="eastAsia"/>
          <w:sz w:val="24"/>
          <w:szCs w:val="24"/>
          <w:lang w:val="fr-FR"/>
        </w:rPr>
        <w:t>域分布情</w:t>
      </w:r>
      <w:r w:rsidRPr="00290F6F">
        <w:rPr>
          <w:rFonts w:ascii="SimSun" w:hAnsi="SimSun" w:cs="SimSun" w:hint="eastAsia"/>
          <w:sz w:val="24"/>
          <w:szCs w:val="24"/>
          <w:lang w:val="fr-FR"/>
        </w:rPr>
        <w:t>况</w:t>
      </w:r>
    </w:p>
    <w:p w14:paraId="6DADA9FB" w14:textId="77777777" w:rsidR="00785514" w:rsidRPr="000C0BC1" w:rsidRDefault="00785514" w:rsidP="00290F6F">
      <w:pPr>
        <w:keepLines/>
        <w:spacing w:after="120"/>
        <w:ind w:firstLineChars="200" w:firstLine="482"/>
        <w:rPr>
          <w:lang w:eastAsia="ko-KR"/>
        </w:rPr>
      </w:pPr>
      <w:r w:rsidRPr="00BF793E">
        <w:rPr>
          <w:b/>
          <w:bCs/>
          <w:lang w:eastAsia="zh-CN"/>
        </w:rPr>
        <w:lastRenderedPageBreak/>
        <w:t>表</w:t>
      </w:r>
      <w:r w:rsidRPr="00BF793E">
        <w:rPr>
          <w:b/>
          <w:bCs/>
          <w:lang w:eastAsia="zh-CN"/>
        </w:rPr>
        <w:t>3</w:t>
      </w:r>
      <w:r w:rsidRPr="00BF793E">
        <w:rPr>
          <w:lang w:eastAsia="zh-CN"/>
        </w:rPr>
        <w:t>展示了</w:t>
      </w:r>
      <w:r w:rsidRPr="00BF793E">
        <w:rPr>
          <w:rFonts w:ascii="SimSun" w:hAnsi="SimSun" w:cs="SimSun" w:hint="eastAsia"/>
          <w:lang w:eastAsia="zh-CN"/>
        </w:rPr>
        <w:t>为完成该研</w:t>
      </w:r>
      <w:r w:rsidRPr="00BF793E">
        <w:rPr>
          <w:rFonts w:ascii="Batang" w:hAnsi="Batang" w:cs="Batang" w:hint="eastAsia"/>
          <w:lang w:eastAsia="zh-CN"/>
        </w:rPr>
        <w:t>究期交付成果</w:t>
      </w:r>
      <w:r w:rsidRPr="00BF793E">
        <w:rPr>
          <w:rFonts w:hint="eastAsia"/>
          <w:lang w:eastAsia="zh-CN"/>
        </w:rPr>
        <w:t>各</w:t>
      </w:r>
      <w:r w:rsidRPr="00BF793E">
        <w:rPr>
          <w:rFonts w:ascii="SimSun" w:hAnsi="SimSun" w:cs="SimSun" w:hint="eastAsia"/>
          <w:lang w:eastAsia="zh-CN"/>
        </w:rPr>
        <w:t>课题</w:t>
      </w:r>
      <w:r w:rsidRPr="00BF793E">
        <w:rPr>
          <w:rFonts w:ascii="Batang" w:hAnsi="Batang" w:cs="Batang" w:hint="eastAsia"/>
          <w:lang w:eastAsia="zh-CN"/>
        </w:rPr>
        <w:t>收到的</w:t>
      </w:r>
      <w:r w:rsidRPr="00BF793E">
        <w:rPr>
          <w:rFonts w:ascii="SimSun" w:hAnsi="SimSun" w:cs="SimSun" w:hint="eastAsia"/>
          <w:lang w:eastAsia="zh-CN"/>
        </w:rPr>
        <w:t>书</w:t>
      </w:r>
      <w:r w:rsidRPr="00BF793E">
        <w:rPr>
          <w:rFonts w:ascii="Batang" w:hAnsi="Batang" w:cs="Batang" w:hint="eastAsia"/>
          <w:lang w:eastAsia="zh-CN"/>
        </w:rPr>
        <w:t>面文稿</w:t>
      </w:r>
      <w:r w:rsidRPr="00BF793E">
        <w:rPr>
          <w:rFonts w:ascii="SimSun" w:hAnsi="SimSun" w:cs="SimSun" w:hint="eastAsia"/>
          <w:lang w:eastAsia="zh-CN"/>
        </w:rPr>
        <w:t>数量</w:t>
      </w:r>
      <w:r w:rsidRPr="00BF793E">
        <w:rPr>
          <w:rFonts w:asciiTheme="minorEastAsia" w:hAnsiTheme="minorEastAsia" w:cs="Batang" w:hint="eastAsia"/>
          <w:lang w:eastAsia="zh-CN"/>
        </w:rPr>
        <w:t>。</w:t>
      </w:r>
      <w:r w:rsidRPr="00BF793E">
        <w:rPr>
          <w:rFonts w:hint="eastAsia"/>
          <w:lang w:eastAsia="zh-CN"/>
        </w:rPr>
        <w:t>收到文稿最多的三</w:t>
      </w:r>
      <w:r w:rsidRPr="00BF793E">
        <w:rPr>
          <w:rFonts w:ascii="SimSun" w:hAnsi="SimSun" w:cs="SimSun" w:hint="eastAsia"/>
          <w:lang w:eastAsia="zh-CN"/>
        </w:rPr>
        <w:t>项课题</w:t>
      </w:r>
      <w:r w:rsidRPr="00BF793E">
        <w:rPr>
          <w:rFonts w:hint="eastAsia"/>
          <w:lang w:eastAsia="zh-CN"/>
        </w:rPr>
        <w:t>（不包括</w:t>
      </w:r>
      <w:r w:rsidRPr="00BF793E">
        <w:rPr>
          <w:rFonts w:ascii="SimSun" w:hAnsi="SimSun" w:cs="SimSun" w:hint="eastAsia"/>
          <w:lang w:eastAsia="zh-CN"/>
        </w:rPr>
        <w:t>对</w:t>
      </w:r>
      <w:r w:rsidRPr="00BF793E">
        <w:rPr>
          <w:rFonts w:ascii="Batang" w:hAnsi="Batang" w:cs="Batang" w:hint="eastAsia"/>
          <w:lang w:eastAsia="zh-CN"/>
        </w:rPr>
        <w:t>所有</w:t>
      </w:r>
      <w:r w:rsidRPr="00BF793E">
        <w:rPr>
          <w:rFonts w:ascii="SimSun" w:hAnsi="SimSun" w:cs="SimSun" w:hint="eastAsia"/>
          <w:lang w:eastAsia="zh-CN"/>
        </w:rPr>
        <w:t>课题</w:t>
      </w:r>
      <w:r w:rsidRPr="00BF793E">
        <w:rPr>
          <w:rFonts w:ascii="Batang" w:hAnsi="Batang" w:cs="Batang" w:hint="eastAsia"/>
          <w:lang w:eastAsia="zh-CN"/>
        </w:rPr>
        <w:t>提交的文稿</w:t>
      </w:r>
      <w:r w:rsidRPr="00BF793E">
        <w:rPr>
          <w:rFonts w:hint="eastAsia"/>
          <w:lang w:eastAsia="zh-CN"/>
        </w:rPr>
        <w:t xml:space="preserve"> </w:t>
      </w:r>
      <w:r w:rsidRPr="00BF793E">
        <w:rPr>
          <w:lang w:eastAsia="zh-CN"/>
        </w:rPr>
        <w:t>–</w:t>
      </w:r>
      <w:r w:rsidRPr="00BF793E">
        <w:rPr>
          <w:rFonts w:hint="eastAsia"/>
          <w:lang w:eastAsia="zh-CN"/>
        </w:rPr>
        <w:t xml:space="preserve"> </w:t>
      </w:r>
      <w:r w:rsidRPr="00BF793E">
        <w:rPr>
          <w:rFonts w:hint="eastAsia"/>
          <w:lang w:eastAsia="zh-CN"/>
        </w:rPr>
        <w:t>“</w:t>
      </w:r>
      <w:r w:rsidRPr="00BF793E">
        <w:rPr>
          <w:rFonts w:hint="eastAsia"/>
          <w:lang w:eastAsia="zh-CN"/>
        </w:rPr>
        <w:t>QAll/2</w:t>
      </w:r>
      <w:r w:rsidRPr="00BF793E">
        <w:rPr>
          <w:rFonts w:hint="eastAsia"/>
          <w:lang w:eastAsia="zh-CN"/>
        </w:rPr>
        <w:t>”</w:t>
      </w:r>
      <w:r w:rsidRPr="00BF793E">
        <w:rPr>
          <w:rFonts w:hint="eastAsia"/>
          <w:lang w:eastAsia="zh-CN"/>
        </w:rPr>
        <w:t xml:space="preserve"> </w:t>
      </w:r>
      <w:r w:rsidRPr="00BF793E">
        <w:rPr>
          <w:lang w:eastAsia="zh-CN"/>
        </w:rPr>
        <w:t>–</w:t>
      </w:r>
      <w:r w:rsidRPr="00BF793E">
        <w:rPr>
          <w:rFonts w:hint="eastAsia"/>
          <w:lang w:eastAsia="zh-CN"/>
        </w:rPr>
        <w:t xml:space="preserve"> </w:t>
      </w:r>
      <w:r w:rsidRPr="00BF793E">
        <w:rPr>
          <w:rFonts w:hint="eastAsia"/>
          <w:lang w:eastAsia="zh-CN"/>
        </w:rPr>
        <w:t>提交</w:t>
      </w:r>
      <w:r>
        <w:rPr>
          <w:rFonts w:hint="eastAsia"/>
          <w:lang w:eastAsia="zh-CN"/>
        </w:rPr>
        <w:t>第</w:t>
      </w:r>
      <w:r>
        <w:rPr>
          <w:rFonts w:hint="eastAsia"/>
          <w:lang w:eastAsia="zh-CN"/>
        </w:rPr>
        <w:t>2</w:t>
      </w:r>
      <w:r>
        <w:rPr>
          <w:rFonts w:hint="eastAsia"/>
          <w:lang w:eastAsia="zh-CN"/>
        </w:rPr>
        <w:t>研究组</w:t>
      </w:r>
      <w:r w:rsidRPr="00BF793E">
        <w:rPr>
          <w:rFonts w:hint="eastAsia"/>
          <w:lang w:eastAsia="zh-CN"/>
        </w:rPr>
        <w:t>全体会议的课题）是第</w:t>
      </w:r>
      <w:r w:rsidRPr="00B57BFE">
        <w:rPr>
          <w:lang w:eastAsia="zh-CN"/>
        </w:rPr>
        <w:t>5/2</w:t>
      </w:r>
      <w:r w:rsidRPr="00BF793E">
        <w:rPr>
          <w:rFonts w:ascii="SimSun" w:hAnsi="SimSun" w:cs="SimSun" w:hint="eastAsia"/>
          <w:lang w:eastAsia="zh-CN"/>
        </w:rPr>
        <w:t>号课题</w:t>
      </w:r>
      <w:r w:rsidRPr="00B57BFE">
        <w:rPr>
          <w:lang w:eastAsia="zh-CN"/>
        </w:rPr>
        <w:t>（领域：数字技能），</w:t>
      </w:r>
      <w:r w:rsidRPr="00BF793E">
        <w:rPr>
          <w:rFonts w:ascii="Batang" w:hAnsi="Batang" w:cs="Batang" w:hint="eastAsia"/>
          <w:lang w:eastAsia="zh-CN"/>
        </w:rPr>
        <w:t>共</w:t>
      </w:r>
      <w:r w:rsidRPr="00BF793E">
        <w:rPr>
          <w:rFonts w:ascii="SimSun" w:hAnsi="SimSun" w:cs="SimSun" w:hint="eastAsia"/>
          <w:lang w:eastAsia="zh-CN"/>
        </w:rPr>
        <w:t>计</w:t>
      </w:r>
      <w:r w:rsidRPr="00BF793E">
        <w:rPr>
          <w:lang w:eastAsia="zh-CN"/>
        </w:rPr>
        <w:t>1</w:t>
      </w:r>
      <w:r w:rsidRPr="00BF793E">
        <w:rPr>
          <w:rFonts w:hint="eastAsia"/>
          <w:lang w:eastAsia="zh-CN"/>
        </w:rPr>
        <w:t>00</w:t>
      </w:r>
      <w:r w:rsidRPr="00BF793E">
        <w:rPr>
          <w:rFonts w:ascii="SimSun" w:hAnsi="SimSun" w:cs="SimSun" w:hint="eastAsia"/>
          <w:lang w:eastAsia="zh-CN"/>
        </w:rPr>
        <w:t>份</w:t>
      </w:r>
      <w:r w:rsidRPr="00BF793E">
        <w:rPr>
          <w:rFonts w:ascii="Batang" w:hAnsi="Batang" w:cs="Batang" w:hint="eastAsia"/>
          <w:lang w:eastAsia="zh-CN"/>
        </w:rPr>
        <w:t>；其次是第</w:t>
      </w:r>
      <w:r w:rsidRPr="00BF793E">
        <w:rPr>
          <w:lang w:eastAsia="zh-CN"/>
        </w:rPr>
        <w:t>2/2</w:t>
      </w:r>
      <w:r w:rsidRPr="00BF793E">
        <w:rPr>
          <w:rFonts w:ascii="SimSun" w:hAnsi="SimSun" w:cs="SimSun" w:hint="eastAsia"/>
          <w:lang w:eastAsia="zh-CN"/>
        </w:rPr>
        <w:t>号课题</w:t>
      </w:r>
      <w:r w:rsidRPr="00B57BFE">
        <w:rPr>
          <w:lang w:eastAsia="zh-CN"/>
        </w:rPr>
        <w:t>（领域：电子服务和应用）</w:t>
      </w:r>
      <w:r w:rsidRPr="00BF793E">
        <w:rPr>
          <w:rFonts w:ascii="Batang" w:hAnsi="Batang" w:cs="Batang" w:hint="eastAsia"/>
          <w:lang w:eastAsia="zh-CN"/>
        </w:rPr>
        <w:t>，共</w:t>
      </w:r>
      <w:r w:rsidRPr="00BF793E">
        <w:rPr>
          <w:rFonts w:ascii="SimSun" w:hAnsi="SimSun" w:cs="SimSun" w:hint="eastAsia"/>
          <w:lang w:eastAsia="zh-CN"/>
        </w:rPr>
        <w:t>计</w:t>
      </w:r>
      <w:r w:rsidRPr="00B57BFE">
        <w:rPr>
          <w:lang w:eastAsia="zh-CN"/>
        </w:rPr>
        <w:t>98</w:t>
      </w:r>
      <w:r w:rsidRPr="00BF793E">
        <w:rPr>
          <w:rFonts w:ascii="SimSun" w:hAnsi="SimSun" w:cs="SimSun" w:hint="eastAsia"/>
          <w:lang w:eastAsia="zh-CN"/>
        </w:rPr>
        <w:t>份</w:t>
      </w:r>
      <w:r w:rsidRPr="00BF793E">
        <w:rPr>
          <w:rFonts w:ascii="Batang" w:hAnsi="Batang" w:cs="Batang" w:hint="eastAsia"/>
          <w:lang w:eastAsia="zh-CN"/>
        </w:rPr>
        <w:t>；然后是第</w:t>
      </w:r>
      <w:r w:rsidRPr="00B57BFE">
        <w:rPr>
          <w:lang w:eastAsia="zh-CN"/>
        </w:rPr>
        <w:t>3/2</w:t>
      </w:r>
      <w:r w:rsidRPr="00BF793E">
        <w:rPr>
          <w:rFonts w:ascii="SimSun" w:hAnsi="SimSun" w:cs="SimSun" w:hint="eastAsia"/>
          <w:lang w:eastAsia="zh-CN"/>
        </w:rPr>
        <w:t>号课题</w:t>
      </w:r>
      <w:r w:rsidRPr="00BF793E">
        <w:rPr>
          <w:rFonts w:hint="eastAsia"/>
          <w:lang w:eastAsia="zh-CN"/>
        </w:rPr>
        <w:t>（</w:t>
      </w:r>
      <w:r w:rsidRPr="00BF793E">
        <w:rPr>
          <w:rFonts w:ascii="SimSun" w:hAnsi="SimSun" w:cs="SimSun" w:hint="eastAsia"/>
          <w:lang w:val="en-US" w:eastAsia="zh-CN"/>
        </w:rPr>
        <w:t>领</w:t>
      </w:r>
      <w:r w:rsidRPr="00BF793E">
        <w:rPr>
          <w:rFonts w:ascii="Batang" w:hAnsi="Batang" w:cs="Batang" w:hint="eastAsia"/>
          <w:lang w:val="en-US" w:eastAsia="zh-CN"/>
        </w:rPr>
        <w:t>域</w:t>
      </w:r>
      <w:r w:rsidRPr="00BF793E">
        <w:rPr>
          <w:rFonts w:hint="eastAsia"/>
          <w:lang w:eastAsia="zh-CN"/>
        </w:rPr>
        <w:t>：</w:t>
      </w:r>
      <w:r w:rsidRPr="00B57BFE">
        <w:rPr>
          <w:lang w:eastAsia="zh-CN"/>
        </w:rPr>
        <w:t>网络安全</w:t>
      </w:r>
      <w:r w:rsidRPr="00BF793E">
        <w:rPr>
          <w:rFonts w:ascii="Batang" w:hAnsi="Batang" w:cs="Batang" w:hint="eastAsia"/>
          <w:lang w:eastAsia="zh-CN"/>
        </w:rPr>
        <w:t>），共</w:t>
      </w:r>
      <w:r w:rsidRPr="00BF793E">
        <w:rPr>
          <w:rFonts w:ascii="SimSun" w:hAnsi="SimSun" w:cs="SimSun" w:hint="eastAsia"/>
          <w:lang w:eastAsia="zh-CN"/>
        </w:rPr>
        <w:t>计</w:t>
      </w:r>
      <w:r w:rsidRPr="00B57BFE">
        <w:rPr>
          <w:lang w:eastAsia="zh-CN"/>
        </w:rPr>
        <w:t>96</w:t>
      </w:r>
      <w:r w:rsidRPr="00BF793E">
        <w:rPr>
          <w:rFonts w:ascii="SimSun" w:hAnsi="SimSun" w:cs="SimSun" w:hint="eastAsia"/>
          <w:lang w:eastAsia="zh-CN"/>
        </w:rPr>
        <w:t>份</w:t>
      </w:r>
      <w:r w:rsidRPr="00BF793E">
        <w:rPr>
          <w:rFonts w:hint="eastAsia"/>
          <w:lang w:eastAsia="zh-CN"/>
        </w:rPr>
        <w:t>。</w:t>
      </w:r>
      <w:r w:rsidRPr="00B57BFE">
        <w:rPr>
          <w:lang w:eastAsia="zh-CN"/>
        </w:rPr>
        <w:t>最后一列显示在上</w:t>
      </w:r>
      <w:r w:rsidRPr="00BF793E">
        <w:rPr>
          <w:rFonts w:hint="eastAsia"/>
          <w:lang w:eastAsia="zh-CN"/>
        </w:rPr>
        <w:t>一</w:t>
      </w:r>
      <w:r w:rsidRPr="00B57BFE">
        <w:rPr>
          <w:lang w:eastAsia="zh-CN"/>
        </w:rPr>
        <w:t>研究期（</w:t>
      </w:r>
      <w:r w:rsidRPr="00B57BFE">
        <w:rPr>
          <w:lang w:eastAsia="zh-CN"/>
        </w:rPr>
        <w:t>2018-2021</w:t>
      </w:r>
      <w:r w:rsidRPr="00B57BFE">
        <w:rPr>
          <w:lang w:eastAsia="zh-CN"/>
        </w:rPr>
        <w:t>年）各</w:t>
      </w:r>
      <w:r w:rsidRPr="00BF793E">
        <w:rPr>
          <w:rFonts w:hint="eastAsia"/>
          <w:lang w:eastAsia="zh-CN"/>
        </w:rPr>
        <w:t>课题</w:t>
      </w:r>
      <w:r w:rsidRPr="00B57BFE">
        <w:rPr>
          <w:lang w:eastAsia="zh-CN"/>
        </w:rPr>
        <w:t>收到的</w:t>
      </w:r>
      <w:r w:rsidRPr="00BF793E">
        <w:rPr>
          <w:rFonts w:hint="eastAsia"/>
          <w:lang w:eastAsia="zh-CN"/>
        </w:rPr>
        <w:t>文稿</w:t>
      </w:r>
      <w:r w:rsidRPr="00B57BFE">
        <w:rPr>
          <w:lang w:eastAsia="zh-CN"/>
        </w:rPr>
        <w:t>数量。</w:t>
      </w:r>
      <w:r w:rsidRPr="00BF793E">
        <w:rPr>
          <w:lang w:eastAsia="zh-CN"/>
        </w:rPr>
        <w:t>与上一研究周期相比，</w:t>
      </w:r>
      <w:r w:rsidRPr="00B57BFE">
        <w:rPr>
          <w:lang w:eastAsia="zh-CN"/>
        </w:rPr>
        <w:t>本周期各</w:t>
      </w:r>
      <w:r w:rsidRPr="00BF793E">
        <w:rPr>
          <w:rFonts w:hint="eastAsia"/>
          <w:lang w:eastAsia="zh-CN"/>
        </w:rPr>
        <w:t>课题</w:t>
      </w:r>
      <w:r w:rsidRPr="00B57BFE">
        <w:rPr>
          <w:lang w:eastAsia="zh-CN"/>
        </w:rPr>
        <w:t>收到的</w:t>
      </w:r>
      <w:r w:rsidRPr="00BF793E">
        <w:rPr>
          <w:rFonts w:hint="eastAsia"/>
          <w:lang w:eastAsia="zh-CN"/>
        </w:rPr>
        <w:t>文稿</w:t>
      </w:r>
      <w:r w:rsidRPr="00B57BFE">
        <w:rPr>
          <w:lang w:eastAsia="zh-CN"/>
        </w:rPr>
        <w:t>数量有所减少，这主要</w:t>
      </w:r>
      <w:r>
        <w:rPr>
          <w:rFonts w:hint="eastAsia"/>
          <w:lang w:eastAsia="zh-CN"/>
        </w:rPr>
        <w:t>是因为</w:t>
      </w:r>
      <w:r w:rsidRPr="00BF793E">
        <w:rPr>
          <w:lang w:eastAsia="zh-CN"/>
        </w:rPr>
        <w:t>本研究周期时间</w:t>
      </w:r>
      <w:r>
        <w:rPr>
          <w:rFonts w:hint="eastAsia"/>
          <w:lang w:eastAsia="zh-CN"/>
        </w:rPr>
        <w:t>较短</w:t>
      </w:r>
      <w:proofErr w:type="gramStart"/>
      <w:r w:rsidRPr="00BF793E">
        <w:rPr>
          <w:lang w:eastAsia="zh-CN"/>
        </w:rPr>
        <w:t>且会议</w:t>
      </w:r>
      <w:proofErr w:type="gramEnd"/>
      <w:r w:rsidRPr="00BF793E">
        <w:rPr>
          <w:lang w:eastAsia="zh-CN"/>
        </w:rPr>
        <w:t>次数</w:t>
      </w:r>
      <w:r>
        <w:rPr>
          <w:rFonts w:hint="eastAsia"/>
          <w:lang w:eastAsia="zh-CN"/>
        </w:rPr>
        <w:t>较少</w:t>
      </w:r>
      <w:r w:rsidRPr="00BF793E">
        <w:rPr>
          <w:rFonts w:hint="eastAsia"/>
          <w:lang w:eastAsia="zh-CN"/>
        </w:rPr>
        <w:t>。</w:t>
      </w:r>
      <w:r w:rsidRPr="00B57BFE">
        <w:rPr>
          <w:lang w:eastAsia="zh-CN"/>
        </w:rPr>
        <w:t>第</w:t>
      </w:r>
      <w:r w:rsidRPr="00B57BFE">
        <w:rPr>
          <w:lang w:eastAsia="zh-CN"/>
        </w:rPr>
        <w:t>5/2</w:t>
      </w:r>
      <w:r w:rsidRPr="00B57BFE">
        <w:rPr>
          <w:lang w:eastAsia="zh-CN"/>
        </w:rPr>
        <w:t>号</w:t>
      </w:r>
      <w:r w:rsidRPr="00BF793E">
        <w:rPr>
          <w:rFonts w:hint="eastAsia"/>
          <w:lang w:eastAsia="zh-CN"/>
        </w:rPr>
        <w:t>课题</w:t>
      </w:r>
      <w:r w:rsidRPr="00B57BFE">
        <w:rPr>
          <w:lang w:eastAsia="zh-CN"/>
        </w:rPr>
        <w:t>（领域：数字技能）始于本研究期，故无法进行对比。</w:t>
      </w:r>
      <w:r w:rsidRPr="00BF793E">
        <w:rPr>
          <w:lang w:eastAsia="zh-CN"/>
        </w:rPr>
        <w:t>还需指出</w:t>
      </w:r>
      <w:r w:rsidRPr="00B57BFE">
        <w:rPr>
          <w:lang w:eastAsia="zh-CN"/>
        </w:rPr>
        <w:t>的是，所有报告</w:t>
      </w:r>
      <w:r w:rsidRPr="00BF793E">
        <w:rPr>
          <w:rFonts w:hint="eastAsia"/>
          <w:lang w:eastAsia="zh-CN"/>
        </w:rPr>
        <w:t>人</w:t>
      </w:r>
      <w:r w:rsidRPr="00B57BFE">
        <w:rPr>
          <w:lang w:eastAsia="zh-CN"/>
        </w:rPr>
        <w:t>组在本研究期内均组织了</w:t>
      </w:r>
      <w:r w:rsidRPr="00BF793E">
        <w:rPr>
          <w:rFonts w:hint="eastAsia"/>
          <w:lang w:eastAsia="zh-CN"/>
        </w:rPr>
        <w:t>讲习班</w:t>
      </w:r>
      <w:r w:rsidRPr="00B57BFE">
        <w:rPr>
          <w:lang w:eastAsia="zh-CN"/>
        </w:rPr>
        <w:t>和网络研讨会（见</w:t>
      </w:r>
      <w:r w:rsidRPr="00B57BFE">
        <w:rPr>
          <w:b/>
          <w:bCs/>
          <w:lang w:eastAsia="zh-CN"/>
        </w:rPr>
        <w:t>第</w:t>
      </w:r>
      <w:r w:rsidRPr="00B57BFE">
        <w:rPr>
          <w:b/>
          <w:bCs/>
          <w:lang w:eastAsia="zh-CN"/>
        </w:rPr>
        <w:t>3</w:t>
      </w:r>
      <w:r w:rsidRPr="00B57BFE">
        <w:rPr>
          <w:b/>
          <w:bCs/>
          <w:lang w:eastAsia="zh-CN"/>
        </w:rPr>
        <w:t>节</w:t>
      </w:r>
      <w:r w:rsidRPr="00B57BFE">
        <w:rPr>
          <w:lang w:eastAsia="zh-CN"/>
        </w:rPr>
        <w:t>），其成果亦作为</w:t>
      </w:r>
      <w:r w:rsidRPr="00BF793E">
        <w:rPr>
          <w:rFonts w:hint="eastAsia"/>
          <w:lang w:eastAsia="zh-CN"/>
        </w:rPr>
        <w:t>输入意见，作为编制</w:t>
      </w:r>
      <w:r w:rsidRPr="00BF793E">
        <w:rPr>
          <w:lang w:eastAsia="zh-CN"/>
        </w:rPr>
        <w:t>输出</w:t>
      </w:r>
      <w:r w:rsidRPr="00BF793E">
        <w:rPr>
          <w:rFonts w:hint="eastAsia"/>
          <w:lang w:eastAsia="zh-CN"/>
        </w:rPr>
        <w:t>成果</w:t>
      </w:r>
      <w:r w:rsidRPr="00BF793E">
        <w:rPr>
          <w:lang w:eastAsia="zh-CN"/>
        </w:rPr>
        <w:t>报告</w:t>
      </w:r>
      <w:r w:rsidRPr="00BF793E">
        <w:rPr>
          <w:rFonts w:hint="eastAsia"/>
          <w:lang w:eastAsia="zh-CN"/>
        </w:rPr>
        <w:t>的</w:t>
      </w:r>
      <w:r w:rsidRPr="00BF793E">
        <w:rPr>
          <w:lang w:eastAsia="zh-CN"/>
        </w:rPr>
        <w:t>支撑和补充。</w:t>
      </w:r>
    </w:p>
    <w:tbl>
      <w:tblPr>
        <w:tblStyle w:val="GridTable5Dark-Accent1"/>
        <w:tblW w:w="0" w:type="auto"/>
        <w:jc w:val="center"/>
        <w:tblLook w:val="04A0" w:firstRow="1" w:lastRow="0" w:firstColumn="1" w:lastColumn="0" w:noHBand="0" w:noVBand="1"/>
      </w:tblPr>
      <w:tblGrid>
        <w:gridCol w:w="4209"/>
        <w:gridCol w:w="890"/>
        <w:gridCol w:w="890"/>
        <w:gridCol w:w="986"/>
        <w:gridCol w:w="886"/>
        <w:gridCol w:w="884"/>
        <w:gridCol w:w="884"/>
      </w:tblGrid>
      <w:tr w:rsidR="00785514" w:rsidRPr="000C0BC1" w14:paraId="30D0EC1C" w14:textId="77777777" w:rsidTr="00254F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3A5EF460" w14:textId="77777777" w:rsidR="00785514" w:rsidRPr="000C0BC1" w:rsidRDefault="00785514" w:rsidP="00B91F0A">
            <w:pPr>
              <w:keepNext/>
              <w:keepLines/>
              <w:rPr>
                <w:rFonts w:eastAsiaTheme="minorEastAsia"/>
                <w:lang w:eastAsia="zh-CN"/>
              </w:rPr>
            </w:pPr>
            <w:bookmarkStart w:id="3" w:name="_Hlk69474320"/>
            <w:r w:rsidRPr="00895597">
              <w:rPr>
                <w:rFonts w:eastAsiaTheme="minorEastAsia" w:hint="eastAsia"/>
                <w:lang w:eastAsia="zh-CN"/>
              </w:rPr>
              <w:t>第</w:t>
            </w:r>
            <w:r w:rsidRPr="00895597">
              <w:rPr>
                <w:rFonts w:eastAsiaTheme="minorEastAsia" w:hint="eastAsia"/>
                <w:lang w:eastAsia="zh-CN"/>
              </w:rPr>
              <w:t>2</w:t>
            </w:r>
            <w:r w:rsidRPr="00895597">
              <w:rPr>
                <w:rFonts w:eastAsiaTheme="minorEastAsia" w:hint="eastAsia"/>
                <w:lang w:eastAsia="zh-CN"/>
              </w:rPr>
              <w:t>研究组年度会议和报告人组会议</w:t>
            </w:r>
            <w:r w:rsidRPr="00895597">
              <w:rPr>
                <w:rFonts w:eastAsiaTheme="minorEastAsia"/>
                <w:lang w:eastAsia="zh-CN"/>
              </w:rPr>
              <w:br/>
            </w:r>
            <w:r w:rsidRPr="00895597">
              <w:rPr>
                <w:rFonts w:eastAsiaTheme="minorEastAsia" w:hint="eastAsia"/>
                <w:lang w:eastAsia="zh-CN"/>
              </w:rPr>
              <w:t>收到的文稿</w:t>
            </w:r>
            <w:r w:rsidRPr="000C0BC1">
              <w:rPr>
                <w:rStyle w:val="FootnoteReference"/>
                <w:rFonts w:eastAsiaTheme="minorEastAsia"/>
              </w:rPr>
              <w:footnoteReference w:id="9"/>
            </w:r>
          </w:p>
        </w:tc>
        <w:tc>
          <w:tcPr>
            <w:tcW w:w="899" w:type="dxa"/>
          </w:tcPr>
          <w:p w14:paraId="67D1D9D2" w14:textId="77777777"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szCs w:val="20"/>
                <w:lang w:eastAsia="ko-KR"/>
              </w:rPr>
            </w:pPr>
            <w:r w:rsidRPr="000C0BC1">
              <w:rPr>
                <w:rFonts w:eastAsiaTheme="minorEastAsia"/>
                <w:sz w:val="22"/>
                <w:szCs w:val="20"/>
              </w:rPr>
              <w:t>20</w:t>
            </w:r>
            <w:r w:rsidRPr="000C0BC1">
              <w:rPr>
                <w:rFonts w:eastAsiaTheme="minorEastAsia" w:hint="eastAsia"/>
                <w:sz w:val="22"/>
                <w:szCs w:val="20"/>
                <w:lang w:eastAsia="ko-KR"/>
              </w:rPr>
              <w:t>22</w:t>
            </w:r>
          </w:p>
        </w:tc>
        <w:tc>
          <w:tcPr>
            <w:tcW w:w="899" w:type="dxa"/>
          </w:tcPr>
          <w:p w14:paraId="789E2A0C" w14:textId="77777777"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szCs w:val="20"/>
                <w:lang w:eastAsia="ko-KR"/>
              </w:rPr>
            </w:pPr>
            <w:r w:rsidRPr="000C0BC1">
              <w:rPr>
                <w:rFonts w:eastAsiaTheme="minorEastAsia"/>
                <w:sz w:val="22"/>
                <w:szCs w:val="20"/>
              </w:rPr>
              <w:t>20</w:t>
            </w:r>
            <w:r w:rsidRPr="000C0BC1">
              <w:rPr>
                <w:rFonts w:eastAsiaTheme="minorEastAsia" w:hint="eastAsia"/>
                <w:sz w:val="22"/>
                <w:szCs w:val="20"/>
                <w:lang w:eastAsia="ko-KR"/>
              </w:rPr>
              <w:t>23</w:t>
            </w:r>
          </w:p>
        </w:tc>
        <w:tc>
          <w:tcPr>
            <w:tcW w:w="999" w:type="dxa"/>
          </w:tcPr>
          <w:p w14:paraId="66C0099D" w14:textId="77777777"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szCs w:val="20"/>
                <w:lang w:eastAsia="ko-KR"/>
              </w:rPr>
            </w:pPr>
            <w:r w:rsidRPr="000C0BC1">
              <w:rPr>
                <w:rFonts w:eastAsiaTheme="minorEastAsia"/>
                <w:sz w:val="22"/>
                <w:szCs w:val="20"/>
              </w:rPr>
              <w:t>202</w:t>
            </w:r>
            <w:r w:rsidRPr="000C0BC1">
              <w:rPr>
                <w:rFonts w:eastAsiaTheme="minorEastAsia" w:hint="eastAsia"/>
                <w:sz w:val="22"/>
                <w:szCs w:val="20"/>
                <w:lang w:eastAsia="ko-KR"/>
              </w:rPr>
              <w:t>4</w:t>
            </w:r>
          </w:p>
        </w:tc>
        <w:tc>
          <w:tcPr>
            <w:tcW w:w="895" w:type="dxa"/>
          </w:tcPr>
          <w:p w14:paraId="703DC498" w14:textId="77777777"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szCs w:val="20"/>
                <w:lang w:eastAsia="ko-KR"/>
              </w:rPr>
            </w:pPr>
            <w:r w:rsidRPr="000C0BC1">
              <w:rPr>
                <w:rFonts w:eastAsiaTheme="minorEastAsia"/>
                <w:sz w:val="22"/>
                <w:szCs w:val="20"/>
              </w:rPr>
              <w:t>202</w:t>
            </w:r>
            <w:r w:rsidRPr="000C0BC1">
              <w:rPr>
                <w:rFonts w:eastAsiaTheme="minorEastAsia" w:hint="eastAsia"/>
                <w:sz w:val="22"/>
                <w:szCs w:val="20"/>
                <w:lang w:eastAsia="ko-KR"/>
              </w:rPr>
              <w:t>5</w:t>
            </w:r>
          </w:p>
        </w:tc>
        <w:tc>
          <w:tcPr>
            <w:tcW w:w="832" w:type="dxa"/>
          </w:tcPr>
          <w:p w14:paraId="0CABDF07" w14:textId="205281B1"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szCs w:val="20"/>
                <w:lang w:eastAsia="ko-KR"/>
              </w:rPr>
            </w:pPr>
            <w:r>
              <w:rPr>
                <w:rFonts w:eastAsiaTheme="minorEastAsia" w:hint="eastAsia"/>
                <w:sz w:val="22"/>
                <w:szCs w:val="20"/>
                <w:lang w:eastAsia="zh-CN"/>
              </w:rPr>
              <w:t>总计</w:t>
            </w:r>
            <w:r w:rsidRPr="000C0BC1">
              <w:rPr>
                <w:rFonts w:eastAsiaTheme="minorEastAsia"/>
                <w:sz w:val="22"/>
                <w:szCs w:val="20"/>
                <w:lang w:eastAsia="ko-KR"/>
              </w:rPr>
              <w:br/>
            </w:r>
            <w:r>
              <w:rPr>
                <w:rFonts w:eastAsiaTheme="minorEastAsia" w:hint="eastAsia"/>
                <w:sz w:val="20"/>
                <w:szCs w:val="18"/>
                <w:lang w:eastAsia="zh-CN"/>
              </w:rPr>
              <w:t>（</w:t>
            </w:r>
            <w:r w:rsidRPr="000C0BC1">
              <w:rPr>
                <w:rFonts w:eastAsiaTheme="minorEastAsia"/>
                <w:sz w:val="20"/>
                <w:szCs w:val="18"/>
                <w:lang w:eastAsia="ko-KR"/>
              </w:rPr>
              <w:t>2022-2025</w:t>
            </w:r>
            <w:r>
              <w:rPr>
                <w:rFonts w:eastAsiaTheme="minorEastAsia" w:hint="eastAsia"/>
                <w:sz w:val="20"/>
                <w:szCs w:val="18"/>
                <w:lang w:eastAsia="zh-CN"/>
              </w:rPr>
              <w:t>）</w:t>
            </w:r>
          </w:p>
        </w:tc>
        <w:tc>
          <w:tcPr>
            <w:tcW w:w="758" w:type="dxa"/>
          </w:tcPr>
          <w:p w14:paraId="3897C0EC" w14:textId="184627DD" w:rsidR="00785514" w:rsidRPr="000C0BC1" w:rsidRDefault="00785514" w:rsidP="00254F83">
            <w:pPr>
              <w:keepLines/>
              <w:jc w:val="right"/>
              <w:cnfStyle w:val="100000000000" w:firstRow="1" w:lastRow="0" w:firstColumn="0" w:lastColumn="0" w:oddVBand="0" w:evenVBand="0" w:oddHBand="0" w:evenHBand="0" w:firstRowFirstColumn="0" w:firstRowLastColumn="0" w:lastRowFirstColumn="0" w:lastRowLastColumn="0"/>
              <w:rPr>
                <w:rFonts w:eastAsiaTheme="minorEastAsia"/>
                <w:sz w:val="22"/>
              </w:rPr>
            </w:pPr>
            <w:r>
              <w:rPr>
                <w:rFonts w:eastAsiaTheme="minorEastAsia" w:hint="eastAsia"/>
                <w:sz w:val="22"/>
                <w:lang w:eastAsia="zh-CN"/>
              </w:rPr>
              <w:t>总计</w:t>
            </w:r>
            <w:r w:rsidRPr="000C0BC1">
              <w:rPr>
                <w:rFonts w:eastAsiaTheme="minorEastAsia"/>
                <w:sz w:val="22"/>
                <w:lang w:eastAsia="ko-KR"/>
              </w:rPr>
              <w:br/>
            </w:r>
            <w:r>
              <w:rPr>
                <w:rFonts w:eastAsiaTheme="minorEastAsia" w:hint="eastAsia"/>
                <w:sz w:val="20"/>
                <w:szCs w:val="18"/>
                <w:lang w:eastAsia="zh-CN"/>
              </w:rPr>
              <w:t>（</w:t>
            </w:r>
            <w:r w:rsidRPr="000C0BC1">
              <w:rPr>
                <w:rFonts w:eastAsiaTheme="minorEastAsia"/>
                <w:sz w:val="20"/>
                <w:szCs w:val="18"/>
                <w:lang w:eastAsia="ko-KR"/>
              </w:rPr>
              <w:t>2018-2021</w:t>
            </w:r>
            <w:r>
              <w:rPr>
                <w:rFonts w:eastAsiaTheme="minorEastAsia" w:hint="eastAsia"/>
                <w:sz w:val="20"/>
                <w:szCs w:val="18"/>
                <w:lang w:eastAsia="zh-CN"/>
              </w:rPr>
              <w:t>）</w:t>
            </w:r>
          </w:p>
        </w:tc>
      </w:tr>
      <w:tr w:rsidR="00785514" w:rsidRPr="000C0BC1" w14:paraId="41F028E1"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59FEC7DC" w14:textId="77777777" w:rsidR="00785514" w:rsidRPr="000C0BC1" w:rsidRDefault="00785514" w:rsidP="00B91F0A">
            <w:pPr>
              <w:keepNext/>
              <w:keepLines/>
              <w:rPr>
                <w:rFonts w:eastAsiaTheme="minorEastAsia"/>
                <w:sz w:val="22"/>
              </w:rPr>
            </w:pPr>
            <w:r w:rsidRPr="000C0BC1">
              <w:rPr>
                <w:rFonts w:eastAsiaTheme="minorEastAsia"/>
                <w:sz w:val="22"/>
              </w:rPr>
              <w:t>Q1/2</w:t>
            </w:r>
          </w:p>
        </w:tc>
        <w:tc>
          <w:tcPr>
            <w:tcW w:w="899" w:type="dxa"/>
          </w:tcPr>
          <w:p w14:paraId="1E462D06"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7</w:t>
            </w:r>
          </w:p>
        </w:tc>
        <w:tc>
          <w:tcPr>
            <w:tcW w:w="899" w:type="dxa"/>
          </w:tcPr>
          <w:p w14:paraId="0539FA74"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24</w:t>
            </w:r>
          </w:p>
        </w:tc>
        <w:tc>
          <w:tcPr>
            <w:tcW w:w="999" w:type="dxa"/>
          </w:tcPr>
          <w:p w14:paraId="1C49DB41"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26</w:t>
            </w:r>
          </w:p>
        </w:tc>
        <w:tc>
          <w:tcPr>
            <w:tcW w:w="895" w:type="dxa"/>
          </w:tcPr>
          <w:p w14:paraId="586D1F68"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6</w:t>
            </w:r>
          </w:p>
        </w:tc>
        <w:tc>
          <w:tcPr>
            <w:tcW w:w="832" w:type="dxa"/>
          </w:tcPr>
          <w:p w14:paraId="6D5ACDF7"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63</w:t>
            </w:r>
          </w:p>
        </w:tc>
        <w:tc>
          <w:tcPr>
            <w:tcW w:w="758" w:type="dxa"/>
          </w:tcPr>
          <w:p w14:paraId="4F9C803B"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lang w:eastAsia="ko-KR"/>
              </w:rPr>
              <w:t>1</w:t>
            </w:r>
            <w:r w:rsidRPr="000C0BC1">
              <w:rPr>
                <w:rFonts w:eastAsiaTheme="minorEastAsia" w:hint="eastAsia"/>
                <w:b/>
                <w:bCs/>
                <w:lang w:eastAsia="ko-KR"/>
              </w:rPr>
              <w:t>25</w:t>
            </w:r>
          </w:p>
        </w:tc>
      </w:tr>
      <w:tr w:rsidR="00785514" w:rsidRPr="000C0BC1" w14:paraId="025E4818"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355D2A96" w14:textId="77777777" w:rsidR="00785514" w:rsidRPr="000C0BC1" w:rsidRDefault="00785514" w:rsidP="00B91F0A">
            <w:pPr>
              <w:keepNext/>
              <w:keepLines/>
              <w:rPr>
                <w:rFonts w:eastAsiaTheme="minorEastAsia"/>
                <w:sz w:val="22"/>
              </w:rPr>
            </w:pPr>
            <w:r w:rsidRPr="000C0BC1">
              <w:rPr>
                <w:rFonts w:eastAsiaTheme="minorEastAsia"/>
                <w:sz w:val="22"/>
              </w:rPr>
              <w:t>Q2/2</w:t>
            </w:r>
          </w:p>
        </w:tc>
        <w:tc>
          <w:tcPr>
            <w:tcW w:w="899" w:type="dxa"/>
          </w:tcPr>
          <w:p w14:paraId="52379714"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13</w:t>
            </w:r>
          </w:p>
        </w:tc>
        <w:tc>
          <w:tcPr>
            <w:tcW w:w="899" w:type="dxa"/>
          </w:tcPr>
          <w:p w14:paraId="39ABCB42"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40</w:t>
            </w:r>
          </w:p>
        </w:tc>
        <w:tc>
          <w:tcPr>
            <w:tcW w:w="999" w:type="dxa"/>
          </w:tcPr>
          <w:p w14:paraId="0EA17986"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35</w:t>
            </w:r>
          </w:p>
        </w:tc>
        <w:tc>
          <w:tcPr>
            <w:tcW w:w="895" w:type="dxa"/>
          </w:tcPr>
          <w:p w14:paraId="63BFB549"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7</w:t>
            </w:r>
          </w:p>
        </w:tc>
        <w:tc>
          <w:tcPr>
            <w:tcW w:w="832" w:type="dxa"/>
          </w:tcPr>
          <w:p w14:paraId="4C9AA6C8"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98</w:t>
            </w:r>
          </w:p>
        </w:tc>
        <w:tc>
          <w:tcPr>
            <w:tcW w:w="758" w:type="dxa"/>
          </w:tcPr>
          <w:p w14:paraId="63FD2AC2"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104</w:t>
            </w:r>
          </w:p>
        </w:tc>
      </w:tr>
      <w:tr w:rsidR="00785514" w:rsidRPr="000C0BC1" w14:paraId="5AFA4418"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76007E9B" w14:textId="77777777" w:rsidR="00785514" w:rsidRPr="000C0BC1" w:rsidRDefault="00785514" w:rsidP="00B91F0A">
            <w:pPr>
              <w:keepNext/>
              <w:keepLines/>
              <w:rPr>
                <w:rFonts w:eastAsiaTheme="minorEastAsia"/>
                <w:sz w:val="22"/>
                <w:lang w:val="fr-CH" w:eastAsia="ko-KR"/>
              </w:rPr>
            </w:pPr>
            <w:r w:rsidRPr="000C0BC1">
              <w:rPr>
                <w:rFonts w:eastAsiaTheme="minorEastAsia"/>
                <w:sz w:val="22"/>
              </w:rPr>
              <w:t>Q3/2</w:t>
            </w:r>
          </w:p>
        </w:tc>
        <w:tc>
          <w:tcPr>
            <w:tcW w:w="899" w:type="dxa"/>
          </w:tcPr>
          <w:p w14:paraId="0C0601DE"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10</w:t>
            </w:r>
          </w:p>
        </w:tc>
        <w:tc>
          <w:tcPr>
            <w:tcW w:w="899" w:type="dxa"/>
          </w:tcPr>
          <w:p w14:paraId="5D8247EF"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rPr>
              <w:t>3</w:t>
            </w:r>
            <w:r w:rsidRPr="000C0BC1">
              <w:rPr>
                <w:rFonts w:eastAsiaTheme="minorEastAsia" w:hint="eastAsia"/>
                <w:lang w:eastAsia="ko-KR"/>
              </w:rPr>
              <w:t>3</w:t>
            </w:r>
          </w:p>
        </w:tc>
        <w:tc>
          <w:tcPr>
            <w:tcW w:w="999" w:type="dxa"/>
          </w:tcPr>
          <w:p w14:paraId="6A0E950E"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44</w:t>
            </w:r>
          </w:p>
        </w:tc>
        <w:tc>
          <w:tcPr>
            <w:tcW w:w="895" w:type="dxa"/>
          </w:tcPr>
          <w:p w14:paraId="4C79363E"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9</w:t>
            </w:r>
          </w:p>
        </w:tc>
        <w:tc>
          <w:tcPr>
            <w:tcW w:w="832" w:type="dxa"/>
          </w:tcPr>
          <w:p w14:paraId="6122C189"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96</w:t>
            </w:r>
          </w:p>
        </w:tc>
        <w:tc>
          <w:tcPr>
            <w:tcW w:w="758" w:type="dxa"/>
          </w:tcPr>
          <w:p w14:paraId="0D679CE2"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106</w:t>
            </w:r>
          </w:p>
        </w:tc>
      </w:tr>
      <w:tr w:rsidR="00785514" w:rsidRPr="000C0BC1" w14:paraId="6BFF1751"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4E133D30" w14:textId="77777777" w:rsidR="00785514" w:rsidRPr="000C0BC1" w:rsidRDefault="00785514" w:rsidP="00B91F0A">
            <w:pPr>
              <w:keepNext/>
              <w:keepLines/>
              <w:rPr>
                <w:rFonts w:eastAsiaTheme="minorEastAsia"/>
                <w:sz w:val="22"/>
              </w:rPr>
            </w:pPr>
            <w:r w:rsidRPr="000C0BC1">
              <w:rPr>
                <w:rFonts w:eastAsiaTheme="minorEastAsia"/>
                <w:sz w:val="22"/>
              </w:rPr>
              <w:t>Q4/2</w:t>
            </w:r>
          </w:p>
        </w:tc>
        <w:tc>
          <w:tcPr>
            <w:tcW w:w="899" w:type="dxa"/>
          </w:tcPr>
          <w:p w14:paraId="531F2690"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5</w:t>
            </w:r>
          </w:p>
        </w:tc>
        <w:tc>
          <w:tcPr>
            <w:tcW w:w="899" w:type="dxa"/>
          </w:tcPr>
          <w:p w14:paraId="6D175121"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9</w:t>
            </w:r>
          </w:p>
        </w:tc>
        <w:tc>
          <w:tcPr>
            <w:tcW w:w="999" w:type="dxa"/>
          </w:tcPr>
          <w:p w14:paraId="329051A1"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15</w:t>
            </w:r>
          </w:p>
        </w:tc>
        <w:tc>
          <w:tcPr>
            <w:tcW w:w="895" w:type="dxa"/>
          </w:tcPr>
          <w:p w14:paraId="65986407"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4</w:t>
            </w:r>
          </w:p>
        </w:tc>
        <w:tc>
          <w:tcPr>
            <w:tcW w:w="832" w:type="dxa"/>
          </w:tcPr>
          <w:p w14:paraId="224258E1"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33</w:t>
            </w:r>
          </w:p>
        </w:tc>
        <w:tc>
          <w:tcPr>
            <w:tcW w:w="758" w:type="dxa"/>
          </w:tcPr>
          <w:p w14:paraId="66587EA3"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b/>
                <w:bCs/>
                <w:lang w:eastAsia="ko-KR"/>
              </w:rPr>
              <w:t>7</w:t>
            </w:r>
            <w:r w:rsidRPr="000C0BC1">
              <w:rPr>
                <w:rFonts w:eastAsiaTheme="minorEastAsia" w:hint="eastAsia"/>
                <w:b/>
                <w:bCs/>
                <w:lang w:eastAsia="ko-KR"/>
              </w:rPr>
              <w:t>4</w:t>
            </w:r>
          </w:p>
        </w:tc>
      </w:tr>
      <w:tr w:rsidR="00785514" w:rsidRPr="000C0BC1" w14:paraId="5A61336C"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342E720B" w14:textId="77777777" w:rsidR="00785514" w:rsidRPr="000C0BC1" w:rsidRDefault="00785514" w:rsidP="00B91F0A">
            <w:pPr>
              <w:keepNext/>
              <w:keepLines/>
              <w:rPr>
                <w:rFonts w:eastAsiaTheme="minorEastAsia"/>
                <w:sz w:val="22"/>
              </w:rPr>
            </w:pPr>
            <w:r w:rsidRPr="000C0BC1">
              <w:rPr>
                <w:rFonts w:eastAsiaTheme="minorEastAsia"/>
                <w:sz w:val="22"/>
              </w:rPr>
              <w:t>Q5/2</w:t>
            </w:r>
          </w:p>
        </w:tc>
        <w:tc>
          <w:tcPr>
            <w:tcW w:w="899" w:type="dxa"/>
          </w:tcPr>
          <w:p w14:paraId="74D9CDF5"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9</w:t>
            </w:r>
          </w:p>
        </w:tc>
        <w:tc>
          <w:tcPr>
            <w:tcW w:w="899" w:type="dxa"/>
          </w:tcPr>
          <w:p w14:paraId="62BF3885"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34</w:t>
            </w:r>
          </w:p>
        </w:tc>
        <w:tc>
          <w:tcPr>
            <w:tcW w:w="999" w:type="dxa"/>
          </w:tcPr>
          <w:p w14:paraId="5CE844B8"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49</w:t>
            </w:r>
          </w:p>
        </w:tc>
        <w:tc>
          <w:tcPr>
            <w:tcW w:w="895" w:type="dxa"/>
          </w:tcPr>
          <w:p w14:paraId="55A13117"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8</w:t>
            </w:r>
          </w:p>
        </w:tc>
        <w:tc>
          <w:tcPr>
            <w:tcW w:w="832" w:type="dxa"/>
          </w:tcPr>
          <w:p w14:paraId="23E52EED"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100</w:t>
            </w:r>
          </w:p>
        </w:tc>
        <w:tc>
          <w:tcPr>
            <w:tcW w:w="758" w:type="dxa"/>
          </w:tcPr>
          <w:p w14:paraId="2A45FF55"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lang w:eastAsia="ko-KR"/>
              </w:rPr>
              <w:t>N/A</w:t>
            </w:r>
          </w:p>
        </w:tc>
      </w:tr>
      <w:tr w:rsidR="00785514" w:rsidRPr="000C0BC1" w14:paraId="285FEA21"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5DFEA461" w14:textId="77777777" w:rsidR="00785514" w:rsidRPr="000C0BC1" w:rsidRDefault="00785514" w:rsidP="00B91F0A">
            <w:pPr>
              <w:keepNext/>
              <w:keepLines/>
              <w:rPr>
                <w:rFonts w:eastAsiaTheme="minorEastAsia"/>
                <w:sz w:val="22"/>
              </w:rPr>
            </w:pPr>
            <w:r w:rsidRPr="000C0BC1">
              <w:rPr>
                <w:rFonts w:eastAsiaTheme="minorEastAsia"/>
                <w:sz w:val="22"/>
              </w:rPr>
              <w:t>Q6/2</w:t>
            </w:r>
          </w:p>
        </w:tc>
        <w:tc>
          <w:tcPr>
            <w:tcW w:w="899" w:type="dxa"/>
          </w:tcPr>
          <w:p w14:paraId="0CF4F788"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10</w:t>
            </w:r>
          </w:p>
        </w:tc>
        <w:tc>
          <w:tcPr>
            <w:tcW w:w="899" w:type="dxa"/>
          </w:tcPr>
          <w:p w14:paraId="2CC8CB2A"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rPr>
              <w:t>1</w:t>
            </w:r>
            <w:r w:rsidRPr="000C0BC1">
              <w:rPr>
                <w:rFonts w:eastAsiaTheme="minorEastAsia" w:hint="eastAsia"/>
                <w:lang w:eastAsia="ko-KR"/>
              </w:rPr>
              <w:t>1</w:t>
            </w:r>
          </w:p>
        </w:tc>
        <w:tc>
          <w:tcPr>
            <w:tcW w:w="999" w:type="dxa"/>
          </w:tcPr>
          <w:p w14:paraId="2E26CAEC"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rPr>
              <w:t>2</w:t>
            </w:r>
            <w:r w:rsidRPr="000C0BC1">
              <w:rPr>
                <w:rFonts w:eastAsiaTheme="minorEastAsia" w:hint="eastAsia"/>
                <w:lang w:eastAsia="ko-KR"/>
              </w:rPr>
              <w:t>4</w:t>
            </w:r>
          </w:p>
        </w:tc>
        <w:tc>
          <w:tcPr>
            <w:tcW w:w="895" w:type="dxa"/>
          </w:tcPr>
          <w:p w14:paraId="21439036"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6</w:t>
            </w:r>
          </w:p>
        </w:tc>
        <w:tc>
          <w:tcPr>
            <w:tcW w:w="832" w:type="dxa"/>
          </w:tcPr>
          <w:p w14:paraId="38001E3E"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51</w:t>
            </w:r>
          </w:p>
        </w:tc>
        <w:tc>
          <w:tcPr>
            <w:tcW w:w="758" w:type="dxa"/>
          </w:tcPr>
          <w:p w14:paraId="7794F3F5"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b/>
                <w:bCs/>
                <w:lang w:eastAsia="ko-KR"/>
              </w:rPr>
              <w:t>6</w:t>
            </w:r>
            <w:r w:rsidRPr="000C0BC1">
              <w:rPr>
                <w:rFonts w:eastAsiaTheme="minorEastAsia" w:hint="eastAsia"/>
                <w:b/>
                <w:bCs/>
                <w:lang w:eastAsia="ko-KR"/>
              </w:rPr>
              <w:t>5</w:t>
            </w:r>
          </w:p>
        </w:tc>
      </w:tr>
      <w:tr w:rsidR="00785514" w:rsidRPr="000C0BC1" w14:paraId="5904BD24"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02A5ABAA" w14:textId="77777777" w:rsidR="00785514" w:rsidRPr="000C0BC1" w:rsidRDefault="00785514" w:rsidP="00B91F0A">
            <w:pPr>
              <w:keepNext/>
              <w:keepLines/>
              <w:rPr>
                <w:rFonts w:eastAsiaTheme="minorEastAsia"/>
                <w:sz w:val="22"/>
              </w:rPr>
            </w:pPr>
            <w:r w:rsidRPr="000C0BC1">
              <w:rPr>
                <w:rFonts w:eastAsiaTheme="minorEastAsia"/>
                <w:sz w:val="22"/>
              </w:rPr>
              <w:t>Q7/2</w:t>
            </w:r>
          </w:p>
        </w:tc>
        <w:tc>
          <w:tcPr>
            <w:tcW w:w="899" w:type="dxa"/>
          </w:tcPr>
          <w:p w14:paraId="28B74AA9"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5</w:t>
            </w:r>
          </w:p>
        </w:tc>
        <w:tc>
          <w:tcPr>
            <w:tcW w:w="899" w:type="dxa"/>
          </w:tcPr>
          <w:p w14:paraId="1AB80E31"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21</w:t>
            </w:r>
          </w:p>
        </w:tc>
        <w:tc>
          <w:tcPr>
            <w:tcW w:w="999" w:type="dxa"/>
          </w:tcPr>
          <w:p w14:paraId="22051B49"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26</w:t>
            </w:r>
          </w:p>
        </w:tc>
        <w:tc>
          <w:tcPr>
            <w:tcW w:w="895" w:type="dxa"/>
          </w:tcPr>
          <w:p w14:paraId="38F47CD0"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lang w:eastAsia="ko-KR"/>
              </w:rPr>
            </w:pPr>
            <w:r w:rsidRPr="000C0BC1">
              <w:rPr>
                <w:rFonts w:eastAsiaTheme="minorEastAsia" w:hint="eastAsia"/>
                <w:lang w:eastAsia="ko-KR"/>
              </w:rPr>
              <w:t>2</w:t>
            </w:r>
          </w:p>
        </w:tc>
        <w:tc>
          <w:tcPr>
            <w:tcW w:w="832" w:type="dxa"/>
          </w:tcPr>
          <w:p w14:paraId="1665015F"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54</w:t>
            </w:r>
          </w:p>
        </w:tc>
        <w:tc>
          <w:tcPr>
            <w:tcW w:w="758" w:type="dxa"/>
          </w:tcPr>
          <w:p w14:paraId="3BF249C4"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lang w:eastAsia="ko-KR"/>
              </w:rPr>
              <w:t>8</w:t>
            </w:r>
            <w:r w:rsidRPr="000C0BC1">
              <w:rPr>
                <w:rFonts w:eastAsiaTheme="minorEastAsia" w:hint="eastAsia"/>
                <w:b/>
                <w:bCs/>
                <w:lang w:eastAsia="ko-KR"/>
              </w:rPr>
              <w:t>8</w:t>
            </w:r>
          </w:p>
        </w:tc>
      </w:tr>
      <w:tr w:rsidR="00785514" w:rsidRPr="000C0BC1" w14:paraId="2CD7CBC5" w14:textId="77777777" w:rsidTr="00254F83">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25D8FF39" w14:textId="77777777" w:rsidR="00785514" w:rsidRPr="000C0BC1" w:rsidRDefault="00785514" w:rsidP="00B91F0A">
            <w:pPr>
              <w:keepNext/>
              <w:keepLines/>
              <w:rPr>
                <w:rFonts w:eastAsiaTheme="minorEastAsia"/>
                <w:sz w:val="22"/>
                <w:lang w:eastAsia="ko-KR"/>
              </w:rPr>
            </w:pPr>
            <w:r w:rsidRPr="000C0BC1">
              <w:rPr>
                <w:rFonts w:eastAsiaTheme="minorEastAsia"/>
                <w:sz w:val="22"/>
                <w:lang w:eastAsia="zh-CN"/>
              </w:rPr>
              <w:t>QAll/2</w:t>
            </w:r>
            <w:r>
              <w:rPr>
                <w:rFonts w:eastAsiaTheme="minorEastAsia" w:hint="eastAsia"/>
                <w:sz w:val="22"/>
                <w:lang w:eastAsia="zh-CN"/>
              </w:rPr>
              <w:t>（第</w:t>
            </w:r>
            <w:r>
              <w:rPr>
                <w:rFonts w:eastAsiaTheme="minorEastAsia" w:hint="eastAsia"/>
                <w:sz w:val="22"/>
                <w:lang w:eastAsia="zh-CN"/>
              </w:rPr>
              <w:t>2</w:t>
            </w:r>
            <w:r>
              <w:rPr>
                <w:rFonts w:eastAsiaTheme="minorEastAsia" w:hint="eastAsia"/>
                <w:sz w:val="22"/>
                <w:lang w:eastAsia="zh-CN"/>
              </w:rPr>
              <w:t>研究组全体会议）</w:t>
            </w:r>
          </w:p>
        </w:tc>
        <w:tc>
          <w:tcPr>
            <w:tcW w:w="899" w:type="dxa"/>
          </w:tcPr>
          <w:p w14:paraId="10C3EBD3"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16</w:t>
            </w:r>
          </w:p>
        </w:tc>
        <w:tc>
          <w:tcPr>
            <w:tcW w:w="899" w:type="dxa"/>
          </w:tcPr>
          <w:p w14:paraId="473AC762"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rPr>
              <w:t>1</w:t>
            </w:r>
            <w:r w:rsidRPr="000C0BC1">
              <w:rPr>
                <w:rFonts w:eastAsiaTheme="minorEastAsia" w:hint="eastAsia"/>
                <w:lang w:eastAsia="ko-KR"/>
              </w:rPr>
              <w:t>4</w:t>
            </w:r>
          </w:p>
        </w:tc>
        <w:tc>
          <w:tcPr>
            <w:tcW w:w="999" w:type="dxa"/>
          </w:tcPr>
          <w:p w14:paraId="34FFCA40"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15</w:t>
            </w:r>
          </w:p>
        </w:tc>
        <w:tc>
          <w:tcPr>
            <w:tcW w:w="895" w:type="dxa"/>
          </w:tcPr>
          <w:p w14:paraId="53FED64F"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sidRPr="000C0BC1">
              <w:rPr>
                <w:rFonts w:eastAsiaTheme="minorEastAsia" w:hint="eastAsia"/>
                <w:lang w:eastAsia="ko-KR"/>
              </w:rPr>
              <w:t>19</w:t>
            </w:r>
          </w:p>
        </w:tc>
        <w:tc>
          <w:tcPr>
            <w:tcW w:w="832" w:type="dxa"/>
          </w:tcPr>
          <w:p w14:paraId="72708577"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67</w:t>
            </w:r>
          </w:p>
        </w:tc>
        <w:tc>
          <w:tcPr>
            <w:tcW w:w="758" w:type="dxa"/>
          </w:tcPr>
          <w:p w14:paraId="61BD0E3B" w14:textId="77777777" w:rsidR="00785514" w:rsidRPr="000C0BC1" w:rsidRDefault="00785514" w:rsidP="00254F83">
            <w:pPr>
              <w:keepLines/>
              <w:jc w:val="right"/>
              <w:cnfStyle w:val="000000000000" w:firstRow="0" w:lastRow="0" w:firstColumn="0" w:lastColumn="0" w:oddVBand="0" w:evenVBand="0" w:oddHBand="0"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116</w:t>
            </w:r>
          </w:p>
        </w:tc>
      </w:tr>
      <w:tr w:rsidR="00785514" w:rsidRPr="000C0BC1" w14:paraId="716A05F6" w14:textId="77777777" w:rsidTr="00254F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6DB11257" w14:textId="77777777" w:rsidR="00785514" w:rsidRPr="000C0BC1" w:rsidRDefault="00785514" w:rsidP="00B91F0A">
            <w:pPr>
              <w:keepNext/>
              <w:keepLines/>
              <w:rPr>
                <w:rFonts w:eastAsiaTheme="minorEastAsia"/>
                <w:sz w:val="22"/>
              </w:rPr>
            </w:pPr>
            <w:r>
              <w:rPr>
                <w:rFonts w:ascii="SimSun" w:eastAsia="SimSun" w:hAnsi="SimSun" w:cs="SimSun" w:hint="eastAsia"/>
                <w:lang w:eastAsia="zh-CN"/>
              </w:rPr>
              <w:t>总计</w:t>
            </w:r>
          </w:p>
        </w:tc>
        <w:tc>
          <w:tcPr>
            <w:tcW w:w="899" w:type="dxa"/>
          </w:tcPr>
          <w:p w14:paraId="3D198246"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78</w:t>
            </w:r>
          </w:p>
        </w:tc>
        <w:tc>
          <w:tcPr>
            <w:tcW w:w="899" w:type="dxa"/>
          </w:tcPr>
          <w:p w14:paraId="16A79C36"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rPr>
              <w:t>18</w:t>
            </w:r>
            <w:r w:rsidRPr="000C0BC1">
              <w:rPr>
                <w:rFonts w:eastAsiaTheme="minorEastAsia" w:hint="eastAsia"/>
                <w:b/>
                <w:bCs/>
                <w:lang w:eastAsia="ko-KR"/>
              </w:rPr>
              <w:t>9</w:t>
            </w:r>
          </w:p>
        </w:tc>
        <w:tc>
          <w:tcPr>
            <w:tcW w:w="999" w:type="dxa"/>
          </w:tcPr>
          <w:p w14:paraId="372082DC"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rPr>
              <w:t>2</w:t>
            </w:r>
            <w:r w:rsidRPr="000C0BC1">
              <w:rPr>
                <w:rFonts w:eastAsiaTheme="minorEastAsia" w:hint="eastAsia"/>
                <w:b/>
                <w:bCs/>
                <w:lang w:eastAsia="ko-KR"/>
              </w:rPr>
              <w:t>34</w:t>
            </w:r>
          </w:p>
        </w:tc>
        <w:tc>
          <w:tcPr>
            <w:tcW w:w="895" w:type="dxa"/>
          </w:tcPr>
          <w:p w14:paraId="7548F115"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61</w:t>
            </w:r>
          </w:p>
        </w:tc>
        <w:tc>
          <w:tcPr>
            <w:tcW w:w="832" w:type="dxa"/>
          </w:tcPr>
          <w:p w14:paraId="0A55B78E"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hint="eastAsia"/>
                <w:b/>
                <w:bCs/>
                <w:lang w:eastAsia="ko-KR"/>
              </w:rPr>
              <w:t>562</w:t>
            </w:r>
          </w:p>
        </w:tc>
        <w:tc>
          <w:tcPr>
            <w:tcW w:w="758" w:type="dxa"/>
          </w:tcPr>
          <w:p w14:paraId="156F7F0E" w14:textId="77777777" w:rsidR="00785514" w:rsidRPr="000C0BC1" w:rsidRDefault="00785514" w:rsidP="00254F83">
            <w:pPr>
              <w:keepLines/>
              <w:jc w:val="right"/>
              <w:cnfStyle w:val="000000100000" w:firstRow="0" w:lastRow="0" w:firstColumn="0" w:lastColumn="0" w:oddVBand="0" w:evenVBand="0" w:oddHBand="1" w:evenHBand="0" w:firstRowFirstColumn="0" w:firstRowLastColumn="0" w:lastRowFirstColumn="0" w:lastRowLastColumn="0"/>
              <w:rPr>
                <w:rFonts w:eastAsiaTheme="minorEastAsia"/>
                <w:b/>
                <w:bCs/>
                <w:lang w:eastAsia="ko-KR"/>
              </w:rPr>
            </w:pPr>
            <w:r w:rsidRPr="000C0BC1">
              <w:rPr>
                <w:rFonts w:eastAsiaTheme="minorEastAsia"/>
                <w:b/>
                <w:bCs/>
                <w:lang w:eastAsia="ko-KR"/>
              </w:rPr>
              <w:t>7</w:t>
            </w:r>
            <w:r w:rsidRPr="000C0BC1">
              <w:rPr>
                <w:rFonts w:eastAsiaTheme="minorEastAsia" w:hint="eastAsia"/>
                <w:b/>
                <w:bCs/>
                <w:lang w:eastAsia="ko-KR"/>
              </w:rPr>
              <w:t>6</w:t>
            </w:r>
            <w:r w:rsidRPr="000C0BC1">
              <w:rPr>
                <w:rFonts w:eastAsiaTheme="minorEastAsia"/>
                <w:b/>
                <w:bCs/>
                <w:lang w:eastAsia="ko-KR"/>
              </w:rPr>
              <w:t>9</w:t>
            </w:r>
          </w:p>
        </w:tc>
      </w:tr>
    </w:tbl>
    <w:bookmarkEnd w:id="3"/>
    <w:p w14:paraId="0B73B252" w14:textId="54CCCD91" w:rsidR="00785514" w:rsidRPr="002B65DF" w:rsidRDefault="00785514" w:rsidP="00290F6F">
      <w:pPr>
        <w:pStyle w:val="Figuretitle"/>
        <w:keepNext w:val="0"/>
        <w:spacing w:before="120" w:after="240"/>
        <w:rPr>
          <w:sz w:val="24"/>
          <w:szCs w:val="24"/>
        </w:rPr>
      </w:pPr>
      <w:r w:rsidRPr="002B65DF">
        <w:rPr>
          <w:rFonts w:hint="eastAsia"/>
          <w:sz w:val="24"/>
          <w:szCs w:val="24"/>
        </w:rPr>
        <w:t>表</w:t>
      </w:r>
      <w:r w:rsidRPr="002B65DF">
        <w:rPr>
          <w:rFonts w:hint="eastAsia"/>
          <w:sz w:val="24"/>
          <w:szCs w:val="24"/>
        </w:rPr>
        <w:t>3</w:t>
      </w:r>
      <w:r w:rsidRPr="002B65DF">
        <w:rPr>
          <w:rFonts w:hint="eastAsia"/>
          <w:sz w:val="24"/>
          <w:szCs w:val="24"/>
        </w:rPr>
        <w:t>：第</w:t>
      </w:r>
      <w:r w:rsidRPr="002B65DF">
        <w:rPr>
          <w:rFonts w:hint="eastAsia"/>
          <w:sz w:val="24"/>
          <w:szCs w:val="24"/>
        </w:rPr>
        <w:t>2</w:t>
      </w:r>
      <w:r w:rsidRPr="00290F6F">
        <w:rPr>
          <w:rFonts w:cs="SimSun" w:hint="eastAsia"/>
          <w:sz w:val="24"/>
          <w:szCs w:val="24"/>
          <w:lang w:val="fr-FR"/>
        </w:rPr>
        <w:t>研究组各课题收到的文稿数量</w:t>
      </w:r>
    </w:p>
    <w:p w14:paraId="708CA251" w14:textId="77777777" w:rsidR="00785514" w:rsidRPr="00626D7E" w:rsidRDefault="00785514" w:rsidP="003211A5">
      <w:pPr>
        <w:ind w:firstLineChars="200" w:firstLine="482"/>
        <w:rPr>
          <w:lang w:eastAsia="zh-CN"/>
        </w:rPr>
      </w:pPr>
      <w:r w:rsidRPr="00895597">
        <w:rPr>
          <w:b/>
          <w:bCs/>
          <w:lang w:eastAsia="zh-CN"/>
        </w:rPr>
        <w:t>图</w:t>
      </w:r>
      <w:r w:rsidRPr="00895597">
        <w:rPr>
          <w:b/>
          <w:bCs/>
          <w:lang w:eastAsia="zh-CN"/>
        </w:rPr>
        <w:t>7</w:t>
      </w:r>
      <w:r w:rsidRPr="00626D7E">
        <w:rPr>
          <w:rFonts w:cstheme="minorHAnsi" w:hint="eastAsia"/>
          <w:noProof/>
          <w:szCs w:val="24"/>
          <w:lang w:eastAsia="zh-CN"/>
        </w:rPr>
        <w:t>根据</w:t>
      </w:r>
      <w:r w:rsidRPr="00626D7E">
        <w:rPr>
          <w:rFonts w:ascii="SimSun" w:hAnsi="SimSun" w:cs="SimSun" w:hint="eastAsia"/>
          <w:noProof/>
          <w:szCs w:val="24"/>
          <w:lang w:eastAsia="zh-CN"/>
        </w:rPr>
        <w:t>来</w:t>
      </w:r>
      <w:r w:rsidRPr="00626D7E">
        <w:rPr>
          <w:rFonts w:ascii="Batang" w:hAnsi="Batang" w:cs="Batang" w:hint="eastAsia"/>
          <w:noProof/>
          <w:szCs w:val="24"/>
          <w:lang w:eastAsia="zh-CN"/>
        </w:rPr>
        <w:t>源</w:t>
      </w:r>
      <w:r w:rsidRPr="00626D7E">
        <w:rPr>
          <w:rFonts w:ascii="SimSun" w:hAnsi="SimSun" w:cs="SimSun" w:hint="eastAsia"/>
          <w:noProof/>
          <w:szCs w:val="24"/>
          <w:lang w:eastAsia="zh-CN"/>
        </w:rPr>
        <w:t>类</w:t>
      </w:r>
      <w:r w:rsidRPr="00626D7E">
        <w:rPr>
          <w:rFonts w:ascii="Batang" w:hAnsi="Batang" w:cs="Batang" w:hint="eastAsia"/>
          <w:noProof/>
          <w:szCs w:val="24"/>
          <w:lang w:eastAsia="zh-CN"/>
        </w:rPr>
        <w:t>型列出了文稿的分布情</w:t>
      </w:r>
      <w:r w:rsidRPr="00626D7E">
        <w:rPr>
          <w:rFonts w:ascii="SimSun" w:hAnsi="SimSun" w:cs="SimSun" w:hint="eastAsia"/>
          <w:noProof/>
          <w:szCs w:val="24"/>
          <w:lang w:eastAsia="zh-CN"/>
        </w:rPr>
        <w:t>况</w:t>
      </w:r>
      <w:r w:rsidRPr="00626D7E">
        <w:rPr>
          <w:rFonts w:cstheme="minorHAnsi" w:hint="eastAsia"/>
          <w:noProof/>
          <w:szCs w:val="24"/>
          <w:lang w:eastAsia="zh-CN"/>
        </w:rPr>
        <w:t>。</w:t>
      </w:r>
      <w:r w:rsidRPr="00895597">
        <w:rPr>
          <w:lang w:eastAsia="zh-CN"/>
        </w:rPr>
        <w:t>与上一研究期类似，</w:t>
      </w:r>
      <w:r w:rsidRPr="00626D7E">
        <w:rPr>
          <w:rFonts w:ascii="Batang" w:hAnsi="Batang" w:cs="Batang" w:hint="eastAsia"/>
          <w:noProof/>
          <w:szCs w:val="24"/>
          <w:lang w:eastAsia="zh-CN"/>
        </w:rPr>
        <w:t>成</w:t>
      </w:r>
      <w:r w:rsidRPr="00626D7E">
        <w:rPr>
          <w:rFonts w:ascii="SimSun" w:hAnsi="SimSun" w:cs="SimSun" w:hint="eastAsia"/>
          <w:noProof/>
          <w:szCs w:val="24"/>
          <w:lang w:eastAsia="zh-CN"/>
        </w:rPr>
        <w:t>员国</w:t>
      </w:r>
      <w:r w:rsidRPr="00626D7E">
        <w:rPr>
          <w:rFonts w:ascii="Batang" w:hAnsi="Batang" w:cs="Batang" w:hint="eastAsia"/>
          <w:noProof/>
          <w:szCs w:val="24"/>
          <w:lang w:eastAsia="zh-CN"/>
        </w:rPr>
        <w:t>依然是向所有</w:t>
      </w:r>
      <w:r w:rsidRPr="00626D7E">
        <w:rPr>
          <w:rFonts w:ascii="SimSun" w:hAnsi="SimSun" w:cs="SimSun" w:hint="eastAsia"/>
          <w:noProof/>
          <w:szCs w:val="24"/>
          <w:lang w:eastAsia="zh-CN"/>
        </w:rPr>
        <w:t>课题</w:t>
      </w:r>
      <w:r w:rsidRPr="00626D7E">
        <w:rPr>
          <w:rFonts w:ascii="Batang" w:hAnsi="Batang" w:cs="Batang" w:hint="eastAsia"/>
          <w:noProof/>
          <w:szCs w:val="24"/>
          <w:lang w:eastAsia="zh-CN"/>
        </w:rPr>
        <w:t>提供文稿最多的</w:t>
      </w:r>
      <w:r>
        <w:rPr>
          <w:rFonts w:ascii="Batang" w:hAnsi="Batang" w:cs="Batang" w:hint="eastAsia"/>
          <w:noProof/>
          <w:szCs w:val="24"/>
          <w:lang w:eastAsia="zh-CN"/>
        </w:rPr>
        <w:t>提交人</w:t>
      </w:r>
      <w:r w:rsidRPr="00626D7E">
        <w:rPr>
          <w:rFonts w:ascii="Batang" w:hAnsi="Batang" w:cs="Batang" w:hint="eastAsia"/>
          <w:noProof/>
          <w:szCs w:val="24"/>
          <w:lang w:eastAsia="zh-CN"/>
        </w:rPr>
        <w:t>，</w:t>
      </w:r>
      <w:r w:rsidRPr="00895597">
        <w:rPr>
          <w:lang w:eastAsia="zh-CN"/>
        </w:rPr>
        <w:t>其中</w:t>
      </w:r>
      <w:r w:rsidRPr="00626D7E">
        <w:rPr>
          <w:rFonts w:ascii="Batang" w:hAnsi="Batang" w:cs="Batang" w:hint="eastAsia"/>
          <w:noProof/>
          <w:szCs w:val="24"/>
          <w:lang w:eastAsia="zh-CN"/>
        </w:rPr>
        <w:t>向</w:t>
      </w:r>
      <w:r w:rsidRPr="00626D7E">
        <w:rPr>
          <w:rFonts w:hint="eastAsia"/>
          <w:szCs w:val="24"/>
          <w:lang w:eastAsia="zh-CN"/>
        </w:rPr>
        <w:t>第</w:t>
      </w:r>
      <w:r w:rsidRPr="00626D7E">
        <w:rPr>
          <w:rFonts w:hint="eastAsia"/>
          <w:szCs w:val="24"/>
          <w:lang w:eastAsia="zh-CN"/>
        </w:rPr>
        <w:t>3/2</w:t>
      </w:r>
      <w:r w:rsidRPr="00626D7E">
        <w:rPr>
          <w:rFonts w:ascii="SimSun" w:hAnsi="SimSun" w:cs="SimSun" w:hint="eastAsia"/>
          <w:szCs w:val="24"/>
          <w:lang w:eastAsia="zh-CN"/>
        </w:rPr>
        <w:t>号课题</w:t>
      </w:r>
      <w:r w:rsidRPr="00895597">
        <w:rPr>
          <w:lang w:eastAsia="zh-CN"/>
        </w:rPr>
        <w:t>（领域：网络安全）和第</w:t>
      </w:r>
      <w:r w:rsidRPr="00895597">
        <w:rPr>
          <w:lang w:eastAsia="zh-CN"/>
        </w:rPr>
        <w:t>5/2</w:t>
      </w:r>
      <w:r w:rsidRPr="00626D7E">
        <w:rPr>
          <w:rFonts w:hint="eastAsia"/>
          <w:lang w:eastAsia="zh-CN"/>
        </w:rPr>
        <w:t>号课题</w:t>
      </w:r>
      <w:r w:rsidRPr="00895597">
        <w:rPr>
          <w:lang w:eastAsia="zh-CN"/>
        </w:rPr>
        <w:t>（领域：数字技能）</w:t>
      </w:r>
      <w:r w:rsidRPr="00626D7E">
        <w:rPr>
          <w:rFonts w:ascii="Batang" w:hAnsi="Batang" w:cs="Batang" w:hint="eastAsia"/>
          <w:szCs w:val="24"/>
          <w:lang w:eastAsia="zh-CN"/>
        </w:rPr>
        <w:t>提交的文稿</w:t>
      </w:r>
      <w:r w:rsidRPr="00626D7E">
        <w:rPr>
          <w:rFonts w:ascii="SimSun" w:hAnsi="SimSun" w:cs="SimSun" w:hint="eastAsia"/>
          <w:szCs w:val="24"/>
          <w:lang w:eastAsia="zh-CN"/>
        </w:rPr>
        <w:t>较</w:t>
      </w:r>
      <w:r w:rsidRPr="00626D7E">
        <w:rPr>
          <w:rFonts w:cstheme="minorHAnsi" w:hint="eastAsia"/>
          <w:noProof/>
          <w:szCs w:val="24"/>
          <w:lang w:eastAsia="zh-CN"/>
        </w:rPr>
        <w:t>多</w:t>
      </w:r>
      <w:r w:rsidRPr="00895597">
        <w:rPr>
          <w:lang w:eastAsia="zh-CN"/>
        </w:rPr>
        <w:t>。</w:t>
      </w:r>
      <w:r w:rsidRPr="00626D7E">
        <w:rPr>
          <w:rFonts w:cstheme="minorHAnsi" w:hint="eastAsia"/>
          <w:noProof/>
          <w:szCs w:val="24"/>
          <w:lang w:eastAsia="zh-CN"/>
        </w:rPr>
        <w:t>部</w:t>
      </w:r>
      <w:r w:rsidRPr="00626D7E">
        <w:rPr>
          <w:rFonts w:ascii="SimSun" w:hAnsi="SimSun" w:cs="SimSun" w:hint="eastAsia"/>
          <w:noProof/>
          <w:szCs w:val="24"/>
          <w:lang w:eastAsia="zh-CN"/>
        </w:rPr>
        <w:t>门</w:t>
      </w:r>
      <w:r w:rsidRPr="00626D7E">
        <w:rPr>
          <w:rFonts w:ascii="Batang" w:hAnsi="Batang" w:cs="Batang" w:hint="eastAsia"/>
          <w:noProof/>
          <w:szCs w:val="24"/>
          <w:lang w:eastAsia="zh-CN"/>
        </w:rPr>
        <w:t>成</w:t>
      </w:r>
      <w:r w:rsidRPr="00626D7E">
        <w:rPr>
          <w:rFonts w:ascii="SimSun" w:hAnsi="SimSun" w:cs="SimSun" w:hint="eastAsia"/>
          <w:noProof/>
          <w:szCs w:val="24"/>
          <w:lang w:eastAsia="zh-CN"/>
        </w:rPr>
        <w:t>员</w:t>
      </w:r>
      <w:r w:rsidRPr="00626D7E">
        <w:rPr>
          <w:rFonts w:cstheme="minorHAnsi" w:hint="eastAsia"/>
          <w:noProof/>
          <w:szCs w:val="24"/>
          <w:lang w:eastAsia="zh-CN"/>
        </w:rPr>
        <w:t>（包括</w:t>
      </w:r>
      <w:r w:rsidRPr="00626D7E">
        <w:rPr>
          <w:rFonts w:ascii="SimSun" w:hAnsi="SimSun" w:cs="SimSun" w:hint="eastAsia"/>
          <w:noProof/>
          <w:szCs w:val="24"/>
          <w:lang w:eastAsia="zh-CN"/>
        </w:rPr>
        <w:t>区</w:t>
      </w:r>
      <w:r w:rsidRPr="00626D7E">
        <w:rPr>
          <w:rFonts w:ascii="Batang" w:hAnsi="Batang" w:cs="Batang" w:hint="eastAsia"/>
          <w:noProof/>
          <w:szCs w:val="24"/>
          <w:lang w:eastAsia="zh-CN"/>
        </w:rPr>
        <w:t>域性</w:t>
      </w:r>
      <w:r w:rsidRPr="00626D7E">
        <w:rPr>
          <w:rFonts w:ascii="SimSun" w:hAnsi="SimSun" w:cs="SimSun" w:hint="eastAsia"/>
          <w:noProof/>
          <w:szCs w:val="24"/>
          <w:lang w:eastAsia="zh-CN"/>
        </w:rPr>
        <w:t>组织</w:t>
      </w:r>
      <w:r w:rsidRPr="00626D7E">
        <w:rPr>
          <w:rFonts w:cstheme="minorHAnsi" w:hint="eastAsia"/>
          <w:noProof/>
          <w:szCs w:val="24"/>
          <w:lang w:eastAsia="zh-CN"/>
        </w:rPr>
        <w:t>/</w:t>
      </w:r>
      <w:r w:rsidRPr="00626D7E">
        <w:rPr>
          <w:rFonts w:ascii="SimSun" w:hAnsi="SimSun" w:cs="SimSun" w:hint="eastAsia"/>
          <w:noProof/>
          <w:szCs w:val="24"/>
          <w:lang w:eastAsia="zh-CN"/>
        </w:rPr>
        <w:t>国际组织</w:t>
      </w:r>
      <w:r w:rsidRPr="00626D7E">
        <w:rPr>
          <w:rFonts w:ascii="Batang" w:hAnsi="Batang" w:cs="Batang" w:hint="eastAsia"/>
          <w:noProof/>
          <w:szCs w:val="24"/>
          <w:lang w:eastAsia="zh-CN"/>
        </w:rPr>
        <w:t>）</w:t>
      </w:r>
      <w:r w:rsidRPr="00626D7E">
        <w:rPr>
          <w:rFonts w:ascii="SimSun" w:hAnsi="SimSun" w:cs="SimSun" w:hint="eastAsia"/>
          <w:noProof/>
          <w:szCs w:val="24"/>
          <w:lang w:eastAsia="zh-CN"/>
        </w:rPr>
        <w:t>紧随</w:t>
      </w:r>
      <w:r w:rsidRPr="00626D7E">
        <w:rPr>
          <w:rFonts w:ascii="Batang" w:hAnsi="Batang" w:cs="Batang" w:hint="eastAsia"/>
          <w:noProof/>
          <w:szCs w:val="24"/>
          <w:lang w:eastAsia="zh-CN"/>
        </w:rPr>
        <w:t>其后，向</w:t>
      </w:r>
      <w:r w:rsidRPr="00626D7E">
        <w:rPr>
          <w:rFonts w:hint="eastAsia"/>
          <w:szCs w:val="24"/>
          <w:lang w:eastAsia="zh-CN"/>
        </w:rPr>
        <w:t>第</w:t>
      </w:r>
      <w:r w:rsidRPr="00626D7E">
        <w:rPr>
          <w:rFonts w:hint="eastAsia"/>
          <w:szCs w:val="24"/>
          <w:lang w:eastAsia="zh-CN"/>
        </w:rPr>
        <w:t>2/2</w:t>
      </w:r>
      <w:r w:rsidRPr="00626D7E">
        <w:rPr>
          <w:rFonts w:ascii="SimSun" w:hAnsi="SimSun" w:cs="SimSun" w:hint="eastAsia"/>
          <w:szCs w:val="24"/>
          <w:lang w:eastAsia="zh-CN"/>
        </w:rPr>
        <w:t>号课题</w:t>
      </w:r>
      <w:r w:rsidRPr="00895597">
        <w:rPr>
          <w:lang w:eastAsia="zh-CN"/>
        </w:rPr>
        <w:t>（</w:t>
      </w:r>
      <w:r w:rsidRPr="00626D7E">
        <w:rPr>
          <w:rFonts w:hint="eastAsia"/>
          <w:lang w:eastAsia="zh-CN"/>
        </w:rPr>
        <w:t>领域：</w:t>
      </w:r>
      <w:r>
        <w:rPr>
          <w:lang w:eastAsia="zh-CN"/>
        </w:rPr>
        <w:t>电子服务和应用</w:t>
      </w:r>
      <w:r w:rsidRPr="00895597">
        <w:rPr>
          <w:lang w:eastAsia="zh-CN"/>
        </w:rPr>
        <w:t>）和</w:t>
      </w:r>
      <w:r w:rsidRPr="00626D7E">
        <w:rPr>
          <w:rFonts w:hint="eastAsia"/>
          <w:szCs w:val="24"/>
          <w:lang w:eastAsia="zh-CN"/>
        </w:rPr>
        <w:t>第</w:t>
      </w:r>
      <w:r w:rsidRPr="00626D7E">
        <w:rPr>
          <w:rFonts w:hint="eastAsia"/>
          <w:szCs w:val="24"/>
          <w:lang w:eastAsia="zh-CN"/>
        </w:rPr>
        <w:t>5/2</w:t>
      </w:r>
      <w:r w:rsidRPr="00626D7E">
        <w:rPr>
          <w:rFonts w:ascii="SimSun" w:hAnsi="SimSun" w:cs="SimSun" w:hint="eastAsia"/>
          <w:szCs w:val="24"/>
          <w:lang w:eastAsia="zh-CN"/>
        </w:rPr>
        <w:t>号课题</w:t>
      </w:r>
      <w:r w:rsidRPr="00895597">
        <w:rPr>
          <w:lang w:eastAsia="zh-CN"/>
        </w:rPr>
        <w:t>（</w:t>
      </w:r>
      <w:r w:rsidRPr="00626D7E">
        <w:rPr>
          <w:rFonts w:hint="eastAsia"/>
          <w:lang w:eastAsia="zh-CN"/>
        </w:rPr>
        <w:t>领域：</w:t>
      </w:r>
      <w:r w:rsidRPr="00895597">
        <w:rPr>
          <w:lang w:eastAsia="zh-CN"/>
        </w:rPr>
        <w:t>数字技能）</w:t>
      </w:r>
      <w:r w:rsidRPr="00626D7E">
        <w:rPr>
          <w:rFonts w:ascii="Batang" w:hAnsi="Batang" w:cs="Batang" w:hint="eastAsia"/>
          <w:szCs w:val="24"/>
          <w:lang w:eastAsia="zh-CN"/>
        </w:rPr>
        <w:t>提交的文稿</w:t>
      </w:r>
      <w:r w:rsidRPr="00626D7E">
        <w:rPr>
          <w:rFonts w:ascii="SimSun" w:hAnsi="SimSun" w:cs="SimSun" w:hint="eastAsia"/>
          <w:szCs w:val="24"/>
          <w:lang w:eastAsia="zh-CN"/>
        </w:rPr>
        <w:t>较</w:t>
      </w:r>
      <w:r w:rsidRPr="00626D7E">
        <w:rPr>
          <w:rFonts w:cstheme="minorHAnsi" w:hint="eastAsia"/>
          <w:noProof/>
          <w:szCs w:val="24"/>
          <w:lang w:eastAsia="zh-CN"/>
        </w:rPr>
        <w:t>多</w:t>
      </w:r>
      <w:r w:rsidRPr="00895597">
        <w:rPr>
          <w:lang w:eastAsia="zh-CN"/>
        </w:rPr>
        <w:t>。除</w:t>
      </w:r>
      <w:r w:rsidRPr="00626D7E">
        <w:rPr>
          <w:rFonts w:hint="eastAsia"/>
          <w:lang w:eastAsia="zh-CN"/>
        </w:rPr>
        <w:t>第</w:t>
      </w:r>
      <w:r w:rsidRPr="00895597">
        <w:rPr>
          <w:lang w:eastAsia="zh-CN"/>
        </w:rPr>
        <w:t>4/2</w:t>
      </w:r>
      <w:r w:rsidRPr="00626D7E">
        <w:rPr>
          <w:rFonts w:hint="eastAsia"/>
          <w:lang w:eastAsia="zh-CN"/>
        </w:rPr>
        <w:t>号课题外</w:t>
      </w:r>
      <w:r w:rsidRPr="00895597">
        <w:rPr>
          <w:lang w:eastAsia="zh-CN"/>
        </w:rPr>
        <w:t>（</w:t>
      </w:r>
      <w:r w:rsidRPr="00626D7E">
        <w:rPr>
          <w:rFonts w:hint="eastAsia"/>
          <w:lang w:eastAsia="zh-CN"/>
        </w:rPr>
        <w:t>领域：</w:t>
      </w:r>
      <w:r w:rsidRPr="00626D7E">
        <w:rPr>
          <w:rFonts w:hint="eastAsia"/>
          <w:lang w:eastAsia="zh-CN"/>
        </w:rPr>
        <w:t>C&amp;I</w:t>
      </w:r>
      <w:r w:rsidRPr="00895597">
        <w:rPr>
          <w:lang w:eastAsia="zh-CN"/>
        </w:rPr>
        <w:t>，</w:t>
      </w:r>
      <w:r w:rsidRPr="00626D7E">
        <w:rPr>
          <w:rFonts w:hint="eastAsia"/>
          <w:lang w:eastAsia="zh-CN"/>
        </w:rPr>
        <w:t>打击</w:t>
      </w:r>
      <w:r w:rsidRPr="00626D7E">
        <w:rPr>
          <w:lang w:eastAsia="zh-CN"/>
        </w:rPr>
        <w:t>假冒和盗窃移动设备</w:t>
      </w:r>
      <w:r w:rsidRPr="00626D7E">
        <w:rPr>
          <w:rFonts w:hint="eastAsia"/>
          <w:lang w:eastAsia="zh-CN"/>
        </w:rPr>
        <w:t>）</w:t>
      </w:r>
      <w:r w:rsidRPr="00895597">
        <w:rPr>
          <w:lang w:eastAsia="zh-CN"/>
        </w:rPr>
        <w:t>及</w:t>
      </w:r>
      <w:r w:rsidRPr="00626D7E">
        <w:rPr>
          <w:rFonts w:hint="eastAsia"/>
          <w:lang w:eastAsia="zh-CN"/>
        </w:rPr>
        <w:t>第</w:t>
      </w:r>
      <w:r w:rsidRPr="00895597">
        <w:rPr>
          <w:lang w:eastAsia="zh-CN"/>
        </w:rPr>
        <w:t>6/2</w:t>
      </w:r>
      <w:r w:rsidRPr="00626D7E">
        <w:rPr>
          <w:rFonts w:hint="eastAsia"/>
          <w:lang w:eastAsia="zh-CN"/>
        </w:rPr>
        <w:t>号课题</w:t>
      </w:r>
      <w:r w:rsidRPr="00895597">
        <w:rPr>
          <w:lang w:eastAsia="zh-CN"/>
        </w:rPr>
        <w:t>（</w:t>
      </w:r>
      <w:r w:rsidRPr="00626D7E">
        <w:rPr>
          <w:rFonts w:hint="eastAsia"/>
          <w:lang w:eastAsia="zh-CN"/>
        </w:rPr>
        <w:t>领域：</w:t>
      </w:r>
      <w:r w:rsidRPr="00895597">
        <w:rPr>
          <w:lang w:eastAsia="zh-CN"/>
        </w:rPr>
        <w:t>环境）外，</w:t>
      </w:r>
      <w:r w:rsidRPr="00626D7E">
        <w:rPr>
          <w:rFonts w:cstheme="minorHAnsi" w:hint="eastAsia"/>
          <w:noProof/>
          <w:szCs w:val="24"/>
          <w:lang w:eastAsia="zh-CN"/>
        </w:rPr>
        <w:t>部</w:t>
      </w:r>
      <w:r w:rsidRPr="00626D7E">
        <w:rPr>
          <w:rFonts w:ascii="SimSun" w:hAnsi="SimSun" w:cs="SimSun" w:hint="eastAsia"/>
          <w:noProof/>
          <w:szCs w:val="24"/>
          <w:lang w:eastAsia="zh-CN"/>
        </w:rPr>
        <w:t>门</w:t>
      </w:r>
      <w:r w:rsidRPr="00626D7E">
        <w:rPr>
          <w:rFonts w:ascii="Batang" w:hAnsi="Batang" w:cs="Batang" w:hint="eastAsia"/>
          <w:noProof/>
          <w:szCs w:val="24"/>
          <w:lang w:eastAsia="zh-CN"/>
        </w:rPr>
        <w:t>成</w:t>
      </w:r>
      <w:r w:rsidRPr="00626D7E">
        <w:rPr>
          <w:rFonts w:ascii="SimSun" w:hAnsi="SimSun" w:cs="SimSun" w:hint="eastAsia"/>
          <w:noProof/>
          <w:szCs w:val="24"/>
          <w:lang w:eastAsia="zh-CN"/>
        </w:rPr>
        <w:t>员提交的</w:t>
      </w:r>
      <w:r w:rsidRPr="00626D7E">
        <w:rPr>
          <w:rFonts w:hint="eastAsia"/>
          <w:lang w:eastAsia="zh-CN"/>
        </w:rPr>
        <w:t>文稿数量</w:t>
      </w:r>
      <w:r w:rsidRPr="00895597">
        <w:rPr>
          <w:lang w:eastAsia="zh-CN"/>
        </w:rPr>
        <w:t>保持</w:t>
      </w:r>
      <w:r w:rsidRPr="00626D7E">
        <w:rPr>
          <w:rFonts w:hint="eastAsia"/>
          <w:lang w:eastAsia="zh-CN"/>
        </w:rPr>
        <w:t>在</w:t>
      </w:r>
      <w:r w:rsidRPr="00895597">
        <w:rPr>
          <w:lang w:eastAsia="zh-CN"/>
        </w:rPr>
        <w:t>良好水平。</w:t>
      </w:r>
      <w:r>
        <w:rPr>
          <w:rFonts w:hint="eastAsia"/>
          <w:lang w:eastAsia="zh-CN"/>
        </w:rPr>
        <w:t>期待</w:t>
      </w:r>
      <w:r w:rsidRPr="00895597">
        <w:rPr>
          <w:lang w:eastAsia="zh-CN"/>
        </w:rPr>
        <w:t>学术</w:t>
      </w:r>
      <w:r w:rsidRPr="00626D7E">
        <w:rPr>
          <w:rFonts w:hint="eastAsia"/>
          <w:lang w:eastAsia="zh-CN"/>
        </w:rPr>
        <w:t>成员</w:t>
      </w:r>
      <w:r w:rsidRPr="00895597">
        <w:rPr>
          <w:lang w:eastAsia="zh-CN"/>
        </w:rPr>
        <w:t>和</w:t>
      </w:r>
      <w:r w:rsidRPr="00626D7E">
        <w:rPr>
          <w:rFonts w:hint="eastAsia"/>
          <w:lang w:eastAsia="zh-CN"/>
        </w:rPr>
        <w:t>部门准成员提交</w:t>
      </w:r>
      <w:r>
        <w:rPr>
          <w:rFonts w:hint="eastAsia"/>
          <w:lang w:eastAsia="zh-CN"/>
        </w:rPr>
        <w:t>更多</w:t>
      </w:r>
      <w:r w:rsidRPr="00626D7E">
        <w:rPr>
          <w:rFonts w:hint="eastAsia"/>
          <w:lang w:eastAsia="zh-CN"/>
        </w:rPr>
        <w:t>的文稿</w:t>
      </w:r>
      <w:r w:rsidRPr="00895597">
        <w:rPr>
          <w:lang w:eastAsia="zh-CN"/>
        </w:rPr>
        <w:t>，但</w:t>
      </w:r>
      <w:r w:rsidRPr="00626D7E">
        <w:rPr>
          <w:rFonts w:hint="eastAsia"/>
          <w:lang w:eastAsia="zh-CN"/>
        </w:rPr>
        <w:t>部门准成员向第</w:t>
      </w:r>
      <w:r w:rsidRPr="00895597">
        <w:rPr>
          <w:lang w:eastAsia="zh-CN"/>
        </w:rPr>
        <w:t>4/2</w:t>
      </w:r>
      <w:r w:rsidRPr="00626D7E">
        <w:rPr>
          <w:rFonts w:hint="eastAsia"/>
          <w:lang w:eastAsia="zh-CN"/>
        </w:rPr>
        <w:t>号课题提交</w:t>
      </w:r>
      <w:r>
        <w:rPr>
          <w:rFonts w:hint="eastAsia"/>
          <w:lang w:eastAsia="zh-CN"/>
        </w:rPr>
        <w:t>的文稿</w:t>
      </w:r>
      <w:r w:rsidRPr="00966633">
        <w:rPr>
          <w:lang w:eastAsia="zh-CN"/>
        </w:rPr>
        <w:t>有所增多</w:t>
      </w:r>
      <w:r>
        <w:rPr>
          <w:rFonts w:hint="eastAsia"/>
          <w:lang w:eastAsia="zh-CN"/>
        </w:rPr>
        <w:t>。</w:t>
      </w:r>
    </w:p>
    <w:p w14:paraId="5E3BF5E9" w14:textId="17BCC156" w:rsidR="00785514" w:rsidRPr="000C0BC1" w:rsidRDefault="00B91F0A" w:rsidP="00B91F0A">
      <w:pPr>
        <w:pStyle w:val="Figure"/>
        <w:rPr>
          <w:noProof/>
          <w:lang w:eastAsia="ko-KR"/>
        </w:rPr>
      </w:pPr>
      <w:r>
        <w:rPr>
          <w:noProof/>
          <w:lang w:eastAsia="ko-KR"/>
        </w:rPr>
        <w:lastRenderedPageBreak/>
        <w:drawing>
          <wp:inline distT="0" distB="0" distL="0" distR="0" wp14:anchorId="0FAD2339" wp14:editId="09DE4526">
            <wp:extent cx="4399411" cy="2682240"/>
            <wp:effectExtent l="0" t="0" r="1270" b="3810"/>
            <wp:docPr id="9225091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03812" cy="2684923"/>
                    </a:xfrm>
                    <a:prstGeom prst="rect">
                      <a:avLst/>
                    </a:prstGeom>
                    <a:noFill/>
                  </pic:spPr>
                </pic:pic>
              </a:graphicData>
            </a:graphic>
          </wp:inline>
        </w:drawing>
      </w:r>
    </w:p>
    <w:p w14:paraId="3D55C87B" w14:textId="77777777" w:rsidR="00785514" w:rsidRPr="002B65DF" w:rsidRDefault="00785514" w:rsidP="00290F6F">
      <w:pPr>
        <w:pStyle w:val="Figuretitle"/>
        <w:keepNext w:val="0"/>
        <w:spacing w:before="120" w:after="240"/>
        <w:rPr>
          <w:sz w:val="24"/>
          <w:szCs w:val="24"/>
          <w:lang w:val="en-US"/>
        </w:rPr>
      </w:pPr>
      <w:r w:rsidRPr="002B65DF">
        <w:rPr>
          <w:rFonts w:hint="eastAsia"/>
          <w:sz w:val="24"/>
          <w:szCs w:val="24"/>
        </w:rPr>
        <w:t>图</w:t>
      </w:r>
      <w:r w:rsidRPr="002B65DF">
        <w:rPr>
          <w:rFonts w:hint="eastAsia"/>
          <w:sz w:val="24"/>
          <w:szCs w:val="24"/>
        </w:rPr>
        <w:t>7</w:t>
      </w:r>
      <w:r w:rsidRPr="002B65DF">
        <w:rPr>
          <w:rFonts w:hint="eastAsia"/>
          <w:sz w:val="24"/>
          <w:szCs w:val="24"/>
        </w:rPr>
        <w:t>：</w:t>
      </w:r>
      <w:proofErr w:type="spellStart"/>
      <w:r w:rsidRPr="00290F6F">
        <w:rPr>
          <w:rFonts w:cs="SimSun" w:hint="eastAsia"/>
          <w:sz w:val="24"/>
          <w:szCs w:val="24"/>
          <w:lang w:val="fr-FR"/>
        </w:rPr>
        <w:t>按课题和来源</w:t>
      </w:r>
      <w:proofErr w:type="spellEnd"/>
      <w:r w:rsidRPr="00290F6F">
        <w:rPr>
          <w:rFonts w:cs="SimSun" w:hint="eastAsia"/>
          <w:sz w:val="24"/>
          <w:szCs w:val="24"/>
          <w:lang w:val="fr-FR" w:eastAsia="zh-CN"/>
        </w:rPr>
        <w:t>划分</w:t>
      </w:r>
      <w:proofErr w:type="spellStart"/>
      <w:r w:rsidRPr="002B65DF">
        <w:rPr>
          <w:rFonts w:hint="eastAsia"/>
          <w:sz w:val="24"/>
          <w:szCs w:val="24"/>
        </w:rPr>
        <w:t>的第</w:t>
      </w:r>
      <w:proofErr w:type="spellEnd"/>
      <w:r w:rsidRPr="002B65DF">
        <w:rPr>
          <w:rFonts w:hint="eastAsia"/>
          <w:sz w:val="24"/>
          <w:szCs w:val="24"/>
        </w:rPr>
        <w:t>2</w:t>
      </w:r>
      <w:proofErr w:type="spellStart"/>
      <w:r w:rsidRPr="002B65DF">
        <w:rPr>
          <w:rFonts w:hint="eastAsia"/>
          <w:sz w:val="24"/>
          <w:szCs w:val="24"/>
        </w:rPr>
        <w:t>研究组收到的文稿数量</w:t>
      </w:r>
      <w:proofErr w:type="spellEnd"/>
    </w:p>
    <w:p w14:paraId="4F7DB2DC" w14:textId="77777777" w:rsidR="00785514" w:rsidRPr="000C0BC1" w:rsidRDefault="00785514" w:rsidP="00785514">
      <w:pPr>
        <w:pStyle w:val="Heading1"/>
        <w:spacing w:before="120" w:after="120"/>
        <w:ind w:left="448" w:hanging="448"/>
        <w:rPr>
          <w:lang w:eastAsia="zh-CN"/>
        </w:rPr>
      </w:pPr>
      <w:r w:rsidRPr="00110092">
        <w:rPr>
          <w:rFonts w:ascii="SimSun" w:eastAsia="SimSun" w:hAnsi="SimSun" w:cs="SimSun" w:hint="eastAsia"/>
          <w:lang w:eastAsia="zh-CN"/>
        </w:rPr>
        <w:t>会议</w:t>
      </w:r>
    </w:p>
    <w:p w14:paraId="24437F22" w14:textId="77777777" w:rsidR="00785514" w:rsidRPr="005F0E15" w:rsidRDefault="00785514" w:rsidP="00B91F0A">
      <w:pPr>
        <w:pStyle w:val="Heading2"/>
        <w:rPr>
          <w:lang w:eastAsia="zh-CN"/>
        </w:rPr>
      </w:pPr>
      <w:r w:rsidRPr="005F0E15">
        <w:rPr>
          <w:rFonts w:hint="eastAsia"/>
          <w:lang w:eastAsia="zh-CN"/>
        </w:rPr>
        <w:t>管理班子</w:t>
      </w:r>
      <w:r w:rsidRPr="005F0E15">
        <w:rPr>
          <w:rFonts w:ascii="SimSun" w:hAnsi="SimSun" w:cs="SimSun" w:hint="eastAsia"/>
          <w:lang w:eastAsia="zh-CN"/>
        </w:rPr>
        <w:t>会议</w:t>
      </w:r>
    </w:p>
    <w:p w14:paraId="4C7113B1" w14:textId="00DD1E22" w:rsidR="00785514" w:rsidRPr="00294EE1" w:rsidRDefault="00785514" w:rsidP="003211A5">
      <w:pPr>
        <w:ind w:firstLineChars="200" w:firstLine="480"/>
        <w:rPr>
          <w:rFonts w:cstheme="minorHAnsi"/>
          <w:szCs w:val="24"/>
          <w:lang w:eastAsia="zh-CN"/>
        </w:rPr>
      </w:pPr>
      <w:r w:rsidRPr="00294EE1">
        <w:rPr>
          <w:rFonts w:hint="eastAsia"/>
          <w:lang w:eastAsia="zh-CN"/>
        </w:rPr>
        <w:t>在</w:t>
      </w:r>
      <w:r>
        <w:rPr>
          <w:rFonts w:hint="eastAsia"/>
          <w:lang w:eastAsia="zh-CN"/>
        </w:rPr>
        <w:t>本</w:t>
      </w:r>
      <w:r w:rsidRPr="00294EE1">
        <w:rPr>
          <w:rFonts w:ascii="SimSun" w:hAnsi="SimSun" w:cs="SimSun" w:hint="eastAsia"/>
          <w:lang w:eastAsia="zh-CN"/>
        </w:rPr>
        <w:t>研</w:t>
      </w:r>
      <w:r w:rsidRPr="00294EE1">
        <w:rPr>
          <w:rFonts w:hint="eastAsia"/>
          <w:lang w:eastAsia="zh-CN"/>
        </w:rPr>
        <w:t>究期中，在每次</w:t>
      </w:r>
      <w:r>
        <w:rPr>
          <w:rFonts w:hint="eastAsia"/>
          <w:lang w:eastAsia="zh-CN"/>
        </w:rPr>
        <w:t>第</w:t>
      </w:r>
      <w:r>
        <w:rPr>
          <w:rFonts w:hint="eastAsia"/>
          <w:lang w:eastAsia="zh-CN"/>
        </w:rPr>
        <w:t>2</w:t>
      </w:r>
      <w:r>
        <w:rPr>
          <w:rFonts w:hint="eastAsia"/>
          <w:lang w:eastAsia="zh-CN"/>
        </w:rPr>
        <w:t>研究组</w:t>
      </w:r>
      <w:r w:rsidRPr="00294EE1">
        <w:rPr>
          <w:rFonts w:hint="eastAsia"/>
          <w:lang w:eastAsia="zh-CN"/>
        </w:rPr>
        <w:t>年度</w:t>
      </w:r>
      <w:r w:rsidRPr="00294EE1">
        <w:rPr>
          <w:rFonts w:ascii="SimSun" w:hAnsi="SimSun" w:cs="SimSun" w:hint="eastAsia"/>
          <w:lang w:eastAsia="zh-CN"/>
        </w:rPr>
        <w:t>会议开</w:t>
      </w:r>
      <w:r w:rsidRPr="00294EE1">
        <w:rPr>
          <w:rFonts w:hint="eastAsia"/>
          <w:lang w:eastAsia="zh-CN"/>
        </w:rPr>
        <w:t>始前一天，</w:t>
      </w:r>
      <w:r>
        <w:rPr>
          <w:rFonts w:ascii="SimSun" w:hAnsi="SimSun" w:cs="SimSun" w:hint="eastAsia"/>
          <w:lang w:eastAsia="zh-CN"/>
        </w:rPr>
        <w:t>一共</w:t>
      </w:r>
      <w:r w:rsidRPr="00294EE1">
        <w:rPr>
          <w:rFonts w:hint="eastAsia"/>
          <w:lang w:eastAsia="zh-CN"/>
        </w:rPr>
        <w:t>召</w:t>
      </w:r>
      <w:r w:rsidRPr="00294EE1">
        <w:rPr>
          <w:rFonts w:ascii="SimSun" w:hAnsi="SimSun" w:cs="SimSun" w:hint="eastAsia"/>
          <w:lang w:eastAsia="zh-CN"/>
        </w:rPr>
        <w:t>开</w:t>
      </w:r>
      <w:r w:rsidRPr="00294EE1">
        <w:rPr>
          <w:rFonts w:hint="eastAsia"/>
          <w:lang w:eastAsia="zh-CN"/>
        </w:rPr>
        <w:t>了四次有正副主席、（共同）</w:t>
      </w:r>
      <w:r w:rsidRPr="00294EE1">
        <w:rPr>
          <w:rFonts w:ascii="SimSun" w:hAnsi="SimSun" w:cs="SimSun" w:hint="eastAsia"/>
          <w:lang w:eastAsia="zh-CN"/>
        </w:rPr>
        <w:t>报</w:t>
      </w:r>
      <w:r w:rsidRPr="00294EE1">
        <w:rPr>
          <w:rFonts w:hint="eastAsia"/>
          <w:lang w:eastAsia="zh-CN"/>
        </w:rPr>
        <w:t>告人、副</w:t>
      </w:r>
      <w:r w:rsidRPr="00294EE1">
        <w:rPr>
          <w:rFonts w:ascii="SimSun" w:hAnsi="SimSun" w:cs="SimSun" w:hint="eastAsia"/>
          <w:lang w:eastAsia="zh-CN"/>
        </w:rPr>
        <w:t>报</w:t>
      </w:r>
      <w:r w:rsidRPr="00294EE1">
        <w:rPr>
          <w:rFonts w:hint="eastAsia"/>
          <w:lang w:eastAsia="zh-CN"/>
        </w:rPr>
        <w:t>告人以及</w:t>
      </w:r>
      <w:r w:rsidRPr="000C0BC1">
        <w:rPr>
          <w:rFonts w:cstheme="minorHAnsi"/>
          <w:szCs w:val="24"/>
          <w:lang w:eastAsia="zh-CN"/>
        </w:rPr>
        <w:t>BDT</w:t>
      </w:r>
      <w:r w:rsidRPr="00294EE1">
        <w:rPr>
          <w:rFonts w:ascii="SimSun" w:hAnsi="SimSun" w:cs="SimSun" w:hint="eastAsia"/>
          <w:lang w:eastAsia="zh-CN"/>
        </w:rPr>
        <w:t>联</w:t>
      </w:r>
      <w:r w:rsidRPr="00294EE1">
        <w:rPr>
          <w:rFonts w:hint="eastAsia"/>
          <w:lang w:eastAsia="zh-CN"/>
        </w:rPr>
        <w:t>系人</w:t>
      </w:r>
      <w:r w:rsidRPr="00294EE1">
        <w:rPr>
          <w:rFonts w:ascii="SimSun" w:hAnsi="SimSun" w:cs="SimSun" w:hint="eastAsia"/>
          <w:lang w:eastAsia="zh-CN"/>
        </w:rPr>
        <w:t>参</w:t>
      </w:r>
      <w:r w:rsidRPr="00294EE1">
        <w:rPr>
          <w:rFonts w:hint="eastAsia"/>
          <w:lang w:eastAsia="zh-CN"/>
        </w:rPr>
        <w:t>加的</w:t>
      </w:r>
      <w:r>
        <w:rPr>
          <w:rFonts w:hint="eastAsia"/>
          <w:lang w:eastAsia="zh-CN"/>
        </w:rPr>
        <w:t>第</w:t>
      </w:r>
      <w:r>
        <w:rPr>
          <w:rFonts w:hint="eastAsia"/>
          <w:lang w:eastAsia="zh-CN"/>
        </w:rPr>
        <w:t>2</w:t>
      </w:r>
      <w:r>
        <w:rPr>
          <w:rFonts w:hint="eastAsia"/>
          <w:lang w:eastAsia="zh-CN"/>
        </w:rPr>
        <w:t>研究组管理班子</w:t>
      </w:r>
      <w:r w:rsidRPr="00294EE1">
        <w:rPr>
          <w:rFonts w:hint="eastAsia"/>
          <w:lang w:eastAsia="zh-CN"/>
        </w:rPr>
        <w:t>年度</w:t>
      </w:r>
      <w:r w:rsidRPr="00294EE1">
        <w:rPr>
          <w:rFonts w:ascii="SimSun" w:hAnsi="SimSun" w:cs="SimSun" w:hint="eastAsia"/>
          <w:lang w:eastAsia="zh-CN"/>
        </w:rPr>
        <w:t>会议</w:t>
      </w:r>
      <w:r w:rsidRPr="00294EE1">
        <w:rPr>
          <w:rFonts w:hint="eastAsia"/>
          <w:lang w:eastAsia="zh-CN"/>
        </w:rPr>
        <w:t>，</w:t>
      </w:r>
      <w:r>
        <w:rPr>
          <w:rFonts w:hint="eastAsia"/>
          <w:lang w:eastAsia="zh-CN"/>
        </w:rPr>
        <w:t>旨在</w:t>
      </w:r>
      <w:r w:rsidRPr="00294EE1">
        <w:rPr>
          <w:rFonts w:ascii="SimSun" w:hAnsi="SimSun" w:cs="SimSun" w:hint="eastAsia"/>
          <w:lang w:eastAsia="zh-CN"/>
        </w:rPr>
        <w:t>开</w:t>
      </w:r>
      <w:r w:rsidRPr="00294EE1">
        <w:rPr>
          <w:rFonts w:hint="eastAsia"/>
          <w:lang w:eastAsia="zh-CN"/>
        </w:rPr>
        <w:t>展</w:t>
      </w:r>
      <w:r w:rsidRPr="00294EE1">
        <w:rPr>
          <w:rFonts w:ascii="SimSun" w:hAnsi="SimSun" w:cs="SimSun" w:hint="eastAsia"/>
          <w:lang w:eastAsia="zh-CN"/>
        </w:rPr>
        <w:t>会议筹备</w:t>
      </w:r>
      <w:r w:rsidRPr="00294EE1">
        <w:rPr>
          <w:rFonts w:hint="eastAsia"/>
          <w:lang w:eastAsia="zh-CN"/>
        </w:rPr>
        <w:t>工作、批准</w:t>
      </w:r>
      <w:r w:rsidRPr="00294EE1">
        <w:rPr>
          <w:rFonts w:ascii="SimSun" w:hAnsi="SimSun" w:cs="SimSun" w:hint="eastAsia"/>
          <w:lang w:eastAsia="zh-CN"/>
        </w:rPr>
        <w:t>时间</w:t>
      </w:r>
      <w:r w:rsidRPr="00294EE1">
        <w:rPr>
          <w:rFonts w:hint="eastAsia"/>
          <w:lang w:eastAsia="zh-CN"/>
        </w:rPr>
        <w:t>管理</w:t>
      </w:r>
      <w:r w:rsidRPr="00294EE1">
        <w:rPr>
          <w:rFonts w:ascii="SimSun" w:hAnsi="SimSun" w:cs="SimSun" w:hint="eastAsia"/>
          <w:lang w:eastAsia="zh-CN"/>
        </w:rPr>
        <w:t>计划</w:t>
      </w:r>
      <w:r w:rsidRPr="00294EE1">
        <w:rPr>
          <w:rFonts w:hint="eastAsia"/>
          <w:lang w:eastAsia="zh-CN"/>
        </w:rPr>
        <w:t>、</w:t>
      </w:r>
      <w:r w:rsidRPr="00294EE1">
        <w:rPr>
          <w:rFonts w:ascii="SimSun" w:hAnsi="SimSun" w:cs="SimSun" w:hint="eastAsia"/>
          <w:lang w:eastAsia="zh-CN"/>
        </w:rPr>
        <w:t>审议</w:t>
      </w:r>
      <w:r w:rsidRPr="00294EE1">
        <w:rPr>
          <w:rFonts w:hint="eastAsia"/>
          <w:lang w:eastAsia="zh-CN"/>
        </w:rPr>
        <w:t>正在</w:t>
      </w:r>
      <w:r w:rsidRPr="00294EE1">
        <w:rPr>
          <w:rFonts w:ascii="SimSun" w:hAnsi="SimSun" w:cs="SimSun" w:hint="eastAsia"/>
          <w:lang w:eastAsia="zh-CN"/>
        </w:rPr>
        <w:t>研</w:t>
      </w:r>
      <w:r w:rsidRPr="00294EE1">
        <w:rPr>
          <w:rFonts w:hint="eastAsia"/>
          <w:lang w:eastAsia="zh-CN"/>
        </w:rPr>
        <w:t>究的每</w:t>
      </w:r>
      <w:r w:rsidRPr="00294EE1">
        <w:rPr>
          <w:rFonts w:ascii="SimSun" w:hAnsi="SimSun" w:cs="SimSun" w:hint="eastAsia"/>
          <w:lang w:eastAsia="zh-CN"/>
        </w:rPr>
        <w:t>项课题</w:t>
      </w:r>
      <w:r w:rsidRPr="00294EE1">
        <w:rPr>
          <w:rFonts w:hint="eastAsia"/>
          <w:lang w:eastAsia="zh-CN"/>
        </w:rPr>
        <w:t>的</w:t>
      </w:r>
      <w:r w:rsidRPr="00294EE1">
        <w:rPr>
          <w:rFonts w:ascii="SimSun" w:hAnsi="SimSun" w:cs="SimSun" w:hint="eastAsia"/>
          <w:lang w:eastAsia="zh-CN"/>
        </w:rPr>
        <w:t>进</w:t>
      </w:r>
      <w:r w:rsidRPr="00294EE1">
        <w:rPr>
          <w:rFonts w:hint="eastAsia"/>
          <w:lang w:eastAsia="zh-CN"/>
        </w:rPr>
        <w:t>展、</w:t>
      </w:r>
      <w:r w:rsidRPr="00294EE1">
        <w:rPr>
          <w:rFonts w:ascii="SimSun" w:hAnsi="SimSun" w:cs="SimSun" w:hint="eastAsia"/>
          <w:lang w:eastAsia="zh-CN"/>
        </w:rPr>
        <w:t>讨论</w:t>
      </w:r>
      <w:r>
        <w:rPr>
          <w:rFonts w:ascii="SimSun" w:hAnsi="SimSun" w:cs="SimSun" w:hint="eastAsia"/>
          <w:lang w:eastAsia="zh-CN"/>
        </w:rPr>
        <w:t>计划开展</w:t>
      </w:r>
      <w:r w:rsidRPr="00294EE1">
        <w:rPr>
          <w:rFonts w:hint="eastAsia"/>
          <w:lang w:eastAsia="zh-CN"/>
        </w:rPr>
        <w:t>和正在</w:t>
      </w:r>
      <w:r w:rsidRPr="00294EE1">
        <w:rPr>
          <w:rFonts w:ascii="SimSun" w:hAnsi="SimSun" w:cs="SimSun" w:hint="eastAsia"/>
          <w:lang w:eastAsia="zh-CN"/>
        </w:rPr>
        <w:t>开</w:t>
      </w:r>
      <w:r w:rsidRPr="00294EE1">
        <w:rPr>
          <w:rFonts w:hint="eastAsia"/>
          <w:lang w:eastAsia="zh-CN"/>
        </w:rPr>
        <w:t>展的活</w:t>
      </w:r>
      <w:r w:rsidRPr="00294EE1">
        <w:rPr>
          <w:rFonts w:ascii="SimSun" w:hAnsi="SimSun" w:cs="SimSun" w:hint="eastAsia"/>
          <w:lang w:eastAsia="zh-CN"/>
        </w:rPr>
        <w:t>动</w:t>
      </w:r>
      <w:r w:rsidRPr="00294EE1">
        <w:rPr>
          <w:rFonts w:hint="eastAsia"/>
          <w:lang w:eastAsia="zh-CN"/>
        </w:rPr>
        <w:t>，</w:t>
      </w:r>
      <w:r w:rsidRPr="00294EE1">
        <w:rPr>
          <w:rFonts w:ascii="SimSun" w:hAnsi="SimSun" w:cs="SimSun" w:hint="eastAsia"/>
          <w:lang w:eastAsia="zh-CN"/>
        </w:rPr>
        <w:t>并提出进</w:t>
      </w:r>
      <w:r w:rsidRPr="00294EE1">
        <w:rPr>
          <w:rFonts w:hint="eastAsia"/>
          <w:lang w:eastAsia="zh-CN"/>
        </w:rPr>
        <w:t>一步完善</w:t>
      </w:r>
      <w:r w:rsidRPr="00294EE1">
        <w:rPr>
          <w:rFonts w:ascii="SimSun" w:hAnsi="SimSun" w:cs="SimSun" w:hint="eastAsia"/>
          <w:lang w:eastAsia="zh-CN"/>
        </w:rPr>
        <w:t>研</w:t>
      </w:r>
      <w:r w:rsidRPr="00294EE1">
        <w:rPr>
          <w:rFonts w:hint="eastAsia"/>
          <w:lang w:eastAsia="zh-CN"/>
        </w:rPr>
        <w:t>究</w:t>
      </w:r>
      <w:r w:rsidRPr="00294EE1">
        <w:rPr>
          <w:rFonts w:ascii="SimSun" w:hAnsi="SimSun" w:cs="SimSun" w:hint="eastAsia"/>
          <w:lang w:eastAsia="zh-CN"/>
        </w:rPr>
        <w:t>组</w:t>
      </w:r>
      <w:r w:rsidRPr="00294EE1">
        <w:rPr>
          <w:rFonts w:hint="eastAsia"/>
          <w:lang w:eastAsia="zh-CN"/>
        </w:rPr>
        <w:t>工作</w:t>
      </w:r>
      <w:r w:rsidRPr="00294EE1">
        <w:rPr>
          <w:rFonts w:ascii="SimSun" w:hAnsi="SimSun" w:cs="SimSun" w:hint="eastAsia"/>
          <w:lang w:eastAsia="zh-CN"/>
        </w:rPr>
        <w:t>的</w:t>
      </w:r>
      <w:r>
        <w:rPr>
          <w:rFonts w:hint="eastAsia"/>
          <w:lang w:eastAsia="zh-CN"/>
        </w:rPr>
        <w:t>建议</w:t>
      </w:r>
      <w:r w:rsidRPr="00294EE1">
        <w:rPr>
          <w:rFonts w:hint="eastAsia"/>
          <w:lang w:eastAsia="zh-CN"/>
        </w:rPr>
        <w:t>。</w:t>
      </w:r>
    </w:p>
    <w:p w14:paraId="290D4D10" w14:textId="77777777" w:rsidR="00785514" w:rsidRPr="000C0BC1" w:rsidRDefault="00785514" w:rsidP="005E7DA2">
      <w:pPr>
        <w:ind w:firstLineChars="200" w:firstLine="480"/>
        <w:rPr>
          <w:rFonts w:cstheme="minorHAnsi"/>
          <w:szCs w:val="24"/>
          <w:lang w:eastAsia="ko-KR"/>
        </w:rPr>
      </w:pPr>
      <w:r w:rsidRPr="00294EE1">
        <w:rPr>
          <w:lang w:eastAsia="zh-CN"/>
        </w:rPr>
        <w:t>此外，</w:t>
      </w:r>
      <w:r>
        <w:rPr>
          <w:lang w:eastAsia="zh-CN"/>
        </w:rPr>
        <w:t>第</w:t>
      </w:r>
      <w:r>
        <w:rPr>
          <w:lang w:eastAsia="zh-CN"/>
        </w:rPr>
        <w:t>2</w:t>
      </w:r>
      <w:r>
        <w:rPr>
          <w:lang w:eastAsia="zh-CN"/>
        </w:rPr>
        <w:t>研究组</w:t>
      </w:r>
      <w:r w:rsidRPr="00294EE1">
        <w:rPr>
          <w:lang w:eastAsia="zh-CN"/>
        </w:rPr>
        <w:t>主席与相关</w:t>
      </w:r>
      <w:r>
        <w:rPr>
          <w:lang w:eastAsia="zh-CN"/>
        </w:rPr>
        <w:t>管理班子</w:t>
      </w:r>
      <w:r w:rsidRPr="00294EE1">
        <w:rPr>
          <w:lang w:eastAsia="zh-CN"/>
        </w:rPr>
        <w:t>成员还举行了</w:t>
      </w:r>
      <w:r w:rsidRPr="00294EE1">
        <w:rPr>
          <w:lang w:eastAsia="zh-CN"/>
        </w:rPr>
        <w:t>17</w:t>
      </w:r>
      <w:r w:rsidRPr="00294EE1">
        <w:rPr>
          <w:lang w:eastAsia="zh-CN"/>
        </w:rPr>
        <w:t>次额外会议（其中两次与</w:t>
      </w:r>
      <w:r>
        <w:rPr>
          <w:lang w:eastAsia="zh-CN"/>
        </w:rPr>
        <w:t>第</w:t>
      </w:r>
      <w:r>
        <w:rPr>
          <w:lang w:eastAsia="zh-CN"/>
        </w:rPr>
        <w:t>1</w:t>
      </w:r>
      <w:r>
        <w:rPr>
          <w:lang w:eastAsia="zh-CN"/>
        </w:rPr>
        <w:t>研究组</w:t>
      </w:r>
      <w:r>
        <w:rPr>
          <w:rFonts w:hint="eastAsia"/>
          <w:lang w:eastAsia="zh-CN"/>
        </w:rPr>
        <w:t>联席</w:t>
      </w:r>
      <w:r w:rsidRPr="00294EE1">
        <w:rPr>
          <w:lang w:eastAsia="zh-CN"/>
        </w:rPr>
        <w:t>举行）</w:t>
      </w:r>
      <w:r w:rsidRPr="00294EE1">
        <w:rPr>
          <w:rFonts w:hint="eastAsia"/>
          <w:lang w:eastAsia="zh-CN"/>
        </w:rPr>
        <w:t>，</w:t>
      </w:r>
      <w:r w:rsidRPr="00294EE1">
        <w:rPr>
          <w:lang w:eastAsia="zh-CN"/>
        </w:rPr>
        <w:t>以筹备</w:t>
      </w:r>
      <w:r>
        <w:rPr>
          <w:rFonts w:hint="eastAsia"/>
          <w:lang w:eastAsia="zh-CN"/>
        </w:rPr>
        <w:t>讲习班</w:t>
      </w:r>
      <w:r w:rsidRPr="00294EE1">
        <w:rPr>
          <w:lang w:eastAsia="zh-CN"/>
        </w:rPr>
        <w:t>和</w:t>
      </w:r>
      <w:r>
        <w:rPr>
          <w:rFonts w:hint="eastAsia"/>
          <w:lang w:eastAsia="zh-CN"/>
        </w:rPr>
        <w:t>情况通报</w:t>
      </w:r>
      <w:r w:rsidRPr="00294EE1">
        <w:rPr>
          <w:lang w:eastAsia="zh-CN"/>
        </w:rPr>
        <w:t>会，审查中期和</w:t>
      </w:r>
      <w:r>
        <w:rPr>
          <w:rFonts w:hint="eastAsia"/>
          <w:lang w:eastAsia="zh-CN"/>
        </w:rPr>
        <w:t>最后交付成果</w:t>
      </w:r>
      <w:r w:rsidRPr="00294EE1">
        <w:rPr>
          <w:lang w:eastAsia="zh-CN"/>
        </w:rPr>
        <w:t>的进展，并就其他</w:t>
      </w:r>
      <w:r>
        <w:rPr>
          <w:rFonts w:hint="eastAsia"/>
          <w:lang w:eastAsia="zh-CN"/>
        </w:rPr>
        <w:t>与</w:t>
      </w:r>
      <w:r w:rsidRPr="00294EE1">
        <w:rPr>
          <w:lang w:eastAsia="zh-CN"/>
        </w:rPr>
        <w:t>下届</w:t>
      </w:r>
      <w:r w:rsidRPr="00294EE1">
        <w:rPr>
          <w:lang w:eastAsia="zh-CN"/>
        </w:rPr>
        <w:t>WTDC</w:t>
      </w:r>
      <w:r>
        <w:rPr>
          <w:rFonts w:hint="eastAsia"/>
          <w:lang w:eastAsia="zh-CN"/>
        </w:rPr>
        <w:t>的筹备</w:t>
      </w:r>
      <w:r w:rsidRPr="00294EE1">
        <w:rPr>
          <w:lang w:eastAsia="zh-CN"/>
        </w:rPr>
        <w:t>（例如未来研究</w:t>
      </w:r>
      <w:r>
        <w:rPr>
          <w:rFonts w:hint="eastAsia"/>
          <w:lang w:eastAsia="zh-CN"/>
        </w:rPr>
        <w:t>课题</w:t>
      </w:r>
      <w:r w:rsidRPr="00294EE1">
        <w:rPr>
          <w:lang w:eastAsia="zh-CN"/>
        </w:rPr>
        <w:t>）相关</w:t>
      </w:r>
      <w:r>
        <w:rPr>
          <w:rFonts w:hint="eastAsia"/>
          <w:lang w:eastAsia="zh-CN"/>
        </w:rPr>
        <w:t>的</w:t>
      </w:r>
      <w:r w:rsidRPr="00294EE1">
        <w:rPr>
          <w:lang w:eastAsia="zh-CN"/>
        </w:rPr>
        <w:t>议题进行协调。在</w:t>
      </w:r>
      <w:r>
        <w:rPr>
          <w:rFonts w:hint="eastAsia"/>
          <w:lang w:eastAsia="zh-CN"/>
        </w:rPr>
        <w:t>最后</w:t>
      </w:r>
      <w:r w:rsidRPr="00294EE1">
        <w:rPr>
          <w:lang w:eastAsia="zh-CN"/>
        </w:rPr>
        <w:t>报告提交截止日期前，</w:t>
      </w:r>
      <w:r>
        <w:rPr>
          <w:lang w:eastAsia="zh-CN"/>
        </w:rPr>
        <w:t>第</w:t>
      </w:r>
      <w:r>
        <w:rPr>
          <w:lang w:eastAsia="zh-CN"/>
        </w:rPr>
        <w:t>2</w:t>
      </w:r>
      <w:r>
        <w:rPr>
          <w:lang w:eastAsia="zh-CN"/>
        </w:rPr>
        <w:t>研究组</w:t>
      </w:r>
      <w:r w:rsidRPr="00294EE1">
        <w:rPr>
          <w:lang w:eastAsia="zh-CN"/>
        </w:rPr>
        <w:t>主席分别与各</w:t>
      </w:r>
      <w:r>
        <w:rPr>
          <w:rFonts w:hint="eastAsia"/>
          <w:lang w:eastAsia="zh-CN"/>
        </w:rPr>
        <w:t>课题</w:t>
      </w:r>
      <w:r>
        <w:rPr>
          <w:lang w:eastAsia="zh-CN"/>
        </w:rPr>
        <w:t>管理班子</w:t>
      </w:r>
      <w:r w:rsidRPr="008C5B25">
        <w:rPr>
          <w:rStyle w:val="FootnoteReference"/>
        </w:rPr>
        <w:footnoteReference w:id="10"/>
      </w:r>
      <w:r w:rsidRPr="00294EE1">
        <w:rPr>
          <w:lang w:eastAsia="zh-CN"/>
        </w:rPr>
        <w:t>召开会议</w:t>
      </w:r>
      <w:r w:rsidRPr="00294EE1">
        <w:rPr>
          <w:rFonts w:cstheme="minorHAnsi"/>
          <w:szCs w:val="24"/>
          <w:lang w:eastAsia="ko-KR"/>
        </w:rPr>
        <w:t>，</w:t>
      </w:r>
      <w:proofErr w:type="spellStart"/>
      <w:r w:rsidRPr="005E7DA2">
        <w:t>详细审查其</w:t>
      </w:r>
      <w:r w:rsidRPr="005E7DA2">
        <w:rPr>
          <w:rFonts w:hint="eastAsia"/>
        </w:rPr>
        <w:t>最后</w:t>
      </w:r>
      <w:r w:rsidRPr="005E7DA2">
        <w:t>报告草案并提供改进指导</w:t>
      </w:r>
      <w:proofErr w:type="spellEnd"/>
      <w:r w:rsidRPr="00294EE1">
        <w:rPr>
          <w:rFonts w:cstheme="minorHAnsi"/>
          <w:szCs w:val="24"/>
          <w:lang w:eastAsia="ko-KR"/>
        </w:rPr>
        <w:t>。</w:t>
      </w:r>
    </w:p>
    <w:p w14:paraId="7E521788" w14:textId="77777777" w:rsidR="00785514" w:rsidRPr="00B66719" w:rsidRDefault="00785514" w:rsidP="003211A5">
      <w:pPr>
        <w:ind w:firstLineChars="200" w:firstLine="480"/>
        <w:rPr>
          <w:lang w:eastAsia="zh-CN"/>
        </w:rPr>
      </w:pPr>
      <w:r w:rsidRPr="00B66719">
        <w:rPr>
          <w:rFonts w:hint="eastAsia"/>
          <w:lang w:eastAsia="zh-CN"/>
        </w:rPr>
        <w:t>任命了协调员</w:t>
      </w:r>
      <w:r>
        <w:rPr>
          <w:rFonts w:hint="eastAsia"/>
          <w:lang w:eastAsia="zh-CN"/>
        </w:rPr>
        <w:t>以</w:t>
      </w:r>
      <w:r w:rsidRPr="00B66719">
        <w:rPr>
          <w:rFonts w:hint="eastAsia"/>
          <w:lang w:eastAsia="zh-CN"/>
        </w:rPr>
        <w:t>推动关键议题的协调。议题清单和协调员名单请参见本报告</w:t>
      </w:r>
      <w:r w:rsidRPr="00B66719">
        <w:rPr>
          <w:rFonts w:hint="eastAsia"/>
          <w:b/>
          <w:bCs/>
          <w:lang w:eastAsia="zh-CN"/>
        </w:rPr>
        <w:t>附件</w:t>
      </w:r>
      <w:r w:rsidRPr="00B66719">
        <w:rPr>
          <w:rFonts w:hint="eastAsia"/>
          <w:b/>
          <w:bCs/>
          <w:lang w:eastAsia="zh-CN"/>
        </w:rPr>
        <w:t>2</w:t>
      </w:r>
      <w:r w:rsidRPr="00B66719">
        <w:rPr>
          <w:rFonts w:hint="eastAsia"/>
          <w:lang w:eastAsia="zh-CN"/>
        </w:rPr>
        <w:t>。</w:t>
      </w:r>
    </w:p>
    <w:p w14:paraId="2E5DA981" w14:textId="77777777" w:rsidR="00785514" w:rsidRPr="00B66719" w:rsidRDefault="00785514" w:rsidP="003211A5">
      <w:pPr>
        <w:ind w:firstLineChars="200" w:firstLine="480"/>
        <w:rPr>
          <w:lang w:eastAsia="zh-CN"/>
        </w:rPr>
      </w:pPr>
      <w:r w:rsidRPr="00B66719">
        <w:rPr>
          <w:lang w:eastAsia="zh-CN"/>
        </w:rPr>
        <w:t>最后，七个报告人组在各自层面召开了管理班子会议，以确保协调和履行其课题职责</w:t>
      </w:r>
      <w:r w:rsidRPr="00B66719">
        <w:rPr>
          <w:rFonts w:hint="eastAsia"/>
          <w:lang w:eastAsia="zh-CN"/>
        </w:rPr>
        <w:t>。</w:t>
      </w:r>
    </w:p>
    <w:p w14:paraId="5A3C7F52" w14:textId="77777777" w:rsidR="00785514" w:rsidRPr="007226C6" w:rsidRDefault="00785514" w:rsidP="005E5B67">
      <w:pPr>
        <w:pStyle w:val="Heading2"/>
        <w:rPr>
          <w:lang w:eastAsia="zh-CN"/>
        </w:rPr>
      </w:pPr>
      <w:r w:rsidRPr="007226C6">
        <w:rPr>
          <w:rFonts w:hint="eastAsia"/>
          <w:lang w:eastAsia="zh-CN"/>
        </w:rPr>
        <w:t>第</w:t>
      </w:r>
      <w:r w:rsidRPr="007226C6">
        <w:rPr>
          <w:rFonts w:hint="eastAsia"/>
          <w:lang w:eastAsia="zh-CN"/>
        </w:rPr>
        <w:t>2</w:t>
      </w:r>
      <w:r w:rsidRPr="007226C6">
        <w:rPr>
          <w:rFonts w:hint="eastAsia"/>
          <w:lang w:eastAsia="zh-CN"/>
        </w:rPr>
        <w:t>研究组会议</w:t>
      </w:r>
    </w:p>
    <w:p w14:paraId="5DED553D" w14:textId="77777777" w:rsidR="00785514" w:rsidRPr="00370A18" w:rsidRDefault="00785514" w:rsidP="003211A5">
      <w:pPr>
        <w:ind w:firstLineChars="200" w:firstLine="480"/>
        <w:rPr>
          <w:lang w:eastAsia="zh-CN"/>
        </w:rPr>
      </w:pPr>
      <w:r w:rsidRPr="00370A18">
        <w:rPr>
          <w:rFonts w:hint="eastAsia"/>
          <w:lang w:eastAsia="zh-CN"/>
        </w:rPr>
        <w:t>第</w:t>
      </w:r>
      <w:r w:rsidRPr="00370A18">
        <w:rPr>
          <w:rFonts w:hint="eastAsia"/>
          <w:lang w:eastAsia="zh-CN"/>
        </w:rPr>
        <w:t>2</w:t>
      </w:r>
      <w:r w:rsidRPr="00370A18">
        <w:rPr>
          <w:rFonts w:ascii="SimSun" w:hAnsi="SimSun" w:cs="SimSun" w:hint="eastAsia"/>
          <w:lang w:eastAsia="zh-CN"/>
        </w:rPr>
        <w:t>研</w:t>
      </w:r>
      <w:r w:rsidRPr="00370A18">
        <w:rPr>
          <w:rFonts w:ascii="Batang" w:hAnsi="Batang" w:cs="Batang" w:hint="eastAsia"/>
          <w:lang w:eastAsia="zh-CN"/>
        </w:rPr>
        <w:t>究</w:t>
      </w:r>
      <w:r w:rsidRPr="00370A18">
        <w:rPr>
          <w:rFonts w:ascii="SimSun" w:hAnsi="SimSun" w:cs="SimSun" w:hint="eastAsia"/>
          <w:lang w:eastAsia="zh-CN"/>
        </w:rPr>
        <w:t>组</w:t>
      </w:r>
      <w:r w:rsidRPr="00370A18">
        <w:rPr>
          <w:rFonts w:ascii="Batang" w:hAnsi="Batang" w:cs="Batang" w:hint="eastAsia"/>
          <w:lang w:eastAsia="zh-CN"/>
        </w:rPr>
        <w:t>在</w:t>
      </w:r>
      <w:r w:rsidRPr="00370A18">
        <w:rPr>
          <w:rFonts w:hint="eastAsia"/>
          <w:lang w:eastAsia="zh-CN"/>
        </w:rPr>
        <w:t>本</w:t>
      </w:r>
      <w:r w:rsidRPr="00370A18">
        <w:rPr>
          <w:rFonts w:ascii="SimSun" w:hAnsi="SimSun" w:cs="SimSun" w:hint="eastAsia"/>
          <w:lang w:eastAsia="zh-CN"/>
        </w:rPr>
        <w:t>研</w:t>
      </w:r>
      <w:r w:rsidRPr="00370A18">
        <w:rPr>
          <w:rFonts w:ascii="Batang" w:hAnsi="Batang" w:cs="Batang" w:hint="eastAsia"/>
          <w:lang w:eastAsia="zh-CN"/>
        </w:rPr>
        <w:t>究</w:t>
      </w:r>
      <w:proofErr w:type="gramStart"/>
      <w:r w:rsidRPr="00370A18">
        <w:rPr>
          <w:rFonts w:ascii="Batang" w:hAnsi="Batang" w:cs="Batang" w:hint="eastAsia"/>
          <w:lang w:eastAsia="zh-CN"/>
        </w:rPr>
        <w:t>期召</w:t>
      </w:r>
      <w:r w:rsidRPr="00370A18">
        <w:rPr>
          <w:rFonts w:ascii="SimSun" w:hAnsi="SimSun" w:cs="SimSun" w:hint="eastAsia"/>
          <w:lang w:eastAsia="zh-CN"/>
        </w:rPr>
        <w:t>开</w:t>
      </w:r>
      <w:proofErr w:type="gramEnd"/>
      <w:r w:rsidRPr="00370A18">
        <w:rPr>
          <w:rFonts w:ascii="Batang" w:hAnsi="Batang" w:cs="Batang" w:hint="eastAsia"/>
          <w:lang w:eastAsia="zh-CN"/>
        </w:rPr>
        <w:t>了六次</w:t>
      </w:r>
      <w:r w:rsidRPr="00370A18">
        <w:rPr>
          <w:rFonts w:ascii="SimSun" w:hAnsi="SimSun" w:cs="SimSun" w:hint="eastAsia"/>
          <w:lang w:eastAsia="zh-CN"/>
        </w:rPr>
        <w:t>会议</w:t>
      </w:r>
      <w:r w:rsidRPr="00370A18">
        <w:rPr>
          <w:rFonts w:ascii="Batang" w:hAnsi="Batang" w:cs="Batang" w:hint="eastAsia"/>
          <w:lang w:eastAsia="zh-CN"/>
        </w:rPr>
        <w:t>，其中分</w:t>
      </w:r>
      <w:r w:rsidRPr="00370A18">
        <w:rPr>
          <w:rFonts w:ascii="SimSun" w:hAnsi="SimSun" w:cs="SimSun" w:hint="eastAsia"/>
          <w:lang w:eastAsia="zh-CN"/>
        </w:rPr>
        <w:t>别</w:t>
      </w:r>
      <w:r w:rsidRPr="00370A18">
        <w:rPr>
          <w:rFonts w:ascii="Batang" w:hAnsi="Batang" w:cs="Batang" w:hint="eastAsia"/>
          <w:lang w:eastAsia="zh-CN"/>
        </w:rPr>
        <w:t>于</w:t>
      </w:r>
      <w:r w:rsidRPr="00370A18">
        <w:rPr>
          <w:rFonts w:hint="eastAsia"/>
          <w:lang w:eastAsia="zh-CN"/>
        </w:rPr>
        <w:t>2022</w:t>
      </w:r>
      <w:r w:rsidRPr="00370A18">
        <w:rPr>
          <w:rFonts w:hint="eastAsia"/>
          <w:lang w:eastAsia="zh-CN"/>
        </w:rPr>
        <w:t>年</w:t>
      </w:r>
      <w:r w:rsidRPr="00370A18">
        <w:rPr>
          <w:rFonts w:hint="eastAsia"/>
          <w:lang w:eastAsia="zh-CN"/>
        </w:rPr>
        <w:t>12</w:t>
      </w:r>
      <w:r w:rsidRPr="00370A18">
        <w:rPr>
          <w:rFonts w:hint="eastAsia"/>
          <w:lang w:eastAsia="zh-CN"/>
        </w:rPr>
        <w:t>月、</w:t>
      </w:r>
      <w:r w:rsidRPr="00370A18">
        <w:rPr>
          <w:rFonts w:hint="eastAsia"/>
          <w:lang w:eastAsia="zh-CN"/>
        </w:rPr>
        <w:t>2023</w:t>
      </w:r>
      <w:r w:rsidRPr="00370A18">
        <w:rPr>
          <w:rFonts w:asciiTheme="minorEastAsia" w:hAnsiTheme="minorEastAsia" w:hint="eastAsia"/>
          <w:lang w:eastAsia="zh-CN"/>
        </w:rPr>
        <w:t>年</w:t>
      </w:r>
      <w:r w:rsidRPr="00370A18">
        <w:rPr>
          <w:rFonts w:hint="eastAsia"/>
          <w:lang w:eastAsia="zh-CN"/>
        </w:rPr>
        <w:t>10-11</w:t>
      </w:r>
      <w:r w:rsidRPr="00370A18">
        <w:rPr>
          <w:rFonts w:hint="eastAsia"/>
          <w:lang w:eastAsia="zh-CN"/>
        </w:rPr>
        <w:t>月、</w:t>
      </w:r>
      <w:r w:rsidRPr="00370A18">
        <w:rPr>
          <w:rFonts w:hint="eastAsia"/>
          <w:lang w:eastAsia="zh-CN"/>
        </w:rPr>
        <w:t>2024</w:t>
      </w:r>
      <w:r w:rsidRPr="00370A18">
        <w:rPr>
          <w:rFonts w:hint="eastAsia"/>
          <w:lang w:eastAsia="zh-CN"/>
        </w:rPr>
        <w:t>年</w:t>
      </w:r>
      <w:r w:rsidRPr="00370A18">
        <w:rPr>
          <w:rFonts w:hint="eastAsia"/>
          <w:lang w:eastAsia="zh-CN"/>
        </w:rPr>
        <w:t>11</w:t>
      </w:r>
      <w:r w:rsidRPr="00370A18">
        <w:rPr>
          <w:rFonts w:hint="eastAsia"/>
          <w:lang w:eastAsia="zh-CN"/>
        </w:rPr>
        <w:t>月</w:t>
      </w:r>
      <w:r w:rsidRPr="00370A18">
        <w:rPr>
          <w:rFonts w:hint="eastAsia"/>
          <w:spacing w:val="4"/>
          <w:lang w:eastAsia="zh-CN"/>
        </w:rPr>
        <w:t>和</w:t>
      </w:r>
      <w:r w:rsidRPr="00370A18">
        <w:rPr>
          <w:rFonts w:hint="eastAsia"/>
          <w:spacing w:val="4"/>
          <w:lang w:eastAsia="zh-CN"/>
        </w:rPr>
        <w:t>2025</w:t>
      </w:r>
      <w:r w:rsidRPr="00370A18">
        <w:rPr>
          <w:rFonts w:hint="eastAsia"/>
          <w:spacing w:val="4"/>
          <w:lang w:eastAsia="zh-CN"/>
        </w:rPr>
        <w:t>年</w:t>
      </w:r>
      <w:r w:rsidRPr="00370A18">
        <w:rPr>
          <w:rFonts w:hint="eastAsia"/>
          <w:spacing w:val="4"/>
          <w:lang w:eastAsia="zh-CN"/>
        </w:rPr>
        <w:t>5</w:t>
      </w:r>
      <w:r w:rsidRPr="00370A18">
        <w:rPr>
          <w:rFonts w:hint="eastAsia"/>
          <w:spacing w:val="4"/>
          <w:lang w:eastAsia="zh-CN"/>
        </w:rPr>
        <w:t>月</w:t>
      </w:r>
      <w:r w:rsidRPr="00370A18">
        <w:rPr>
          <w:rFonts w:ascii="SimSun" w:hAnsi="SimSun" w:cs="SimSun" w:hint="eastAsia"/>
          <w:spacing w:val="4"/>
          <w:lang w:eastAsia="zh-CN"/>
        </w:rPr>
        <w:t>举办</w:t>
      </w:r>
      <w:r w:rsidRPr="00370A18">
        <w:rPr>
          <w:rFonts w:ascii="Batang" w:hAnsi="Batang" w:cs="Batang" w:hint="eastAsia"/>
          <w:spacing w:val="4"/>
          <w:lang w:eastAsia="zh-CN"/>
        </w:rPr>
        <w:t>了四次年度</w:t>
      </w:r>
      <w:r w:rsidRPr="00370A18">
        <w:rPr>
          <w:rFonts w:ascii="SimSun" w:hAnsi="SimSun" w:cs="SimSun" w:hint="eastAsia"/>
          <w:spacing w:val="4"/>
          <w:lang w:eastAsia="zh-CN"/>
        </w:rPr>
        <w:t>会议</w:t>
      </w:r>
      <w:r w:rsidRPr="00370A18">
        <w:rPr>
          <w:rFonts w:ascii="Batang" w:hAnsi="Batang" w:cs="Batang" w:hint="eastAsia"/>
          <w:spacing w:val="4"/>
          <w:lang w:eastAsia="zh-CN"/>
        </w:rPr>
        <w:t>。</w:t>
      </w:r>
      <w:r w:rsidRPr="00370A18">
        <w:rPr>
          <w:rFonts w:hint="eastAsia"/>
          <w:lang w:eastAsia="zh-CN"/>
        </w:rPr>
        <w:t>在本</w:t>
      </w:r>
      <w:r w:rsidRPr="00370A18">
        <w:rPr>
          <w:rFonts w:ascii="SimSun" w:hAnsi="SimSun" w:cs="SimSun" w:hint="eastAsia"/>
          <w:lang w:eastAsia="zh-CN"/>
        </w:rPr>
        <w:t>研</w:t>
      </w:r>
      <w:r w:rsidRPr="00370A18">
        <w:rPr>
          <w:rFonts w:ascii="Batang" w:hAnsi="Batang" w:cs="Batang" w:hint="eastAsia"/>
          <w:lang w:eastAsia="zh-CN"/>
        </w:rPr>
        <w:t>究期中，</w:t>
      </w:r>
      <w:r w:rsidRPr="00370A18">
        <w:rPr>
          <w:rFonts w:ascii="SimSun" w:hAnsi="SimSun" w:cs="SimSun" w:hint="eastAsia"/>
          <w:lang w:eastAsia="zh-CN"/>
        </w:rPr>
        <w:t>报</w:t>
      </w:r>
      <w:r w:rsidRPr="00370A18">
        <w:rPr>
          <w:rFonts w:ascii="Batang" w:hAnsi="Batang" w:cs="Batang" w:hint="eastAsia"/>
          <w:lang w:eastAsia="zh-CN"/>
        </w:rPr>
        <w:t>告人</w:t>
      </w:r>
      <w:r w:rsidRPr="00370A18">
        <w:rPr>
          <w:rFonts w:ascii="SimSun" w:hAnsi="SimSun" w:cs="SimSun" w:hint="eastAsia"/>
          <w:lang w:eastAsia="zh-CN"/>
        </w:rPr>
        <w:t>组</w:t>
      </w:r>
      <w:r w:rsidRPr="00370A18">
        <w:rPr>
          <w:rFonts w:ascii="Batang" w:hAnsi="Batang" w:cs="Batang" w:hint="eastAsia"/>
          <w:lang w:eastAsia="zh-CN"/>
        </w:rPr>
        <w:t>分</w:t>
      </w:r>
      <w:r w:rsidRPr="00370A18">
        <w:rPr>
          <w:rFonts w:ascii="SimSun" w:hAnsi="SimSun" w:cs="SimSun" w:hint="eastAsia"/>
          <w:lang w:eastAsia="zh-CN"/>
        </w:rPr>
        <w:t>别</w:t>
      </w:r>
      <w:r w:rsidRPr="00370A18">
        <w:rPr>
          <w:rFonts w:ascii="Batang" w:hAnsi="Batang" w:cs="Batang" w:hint="eastAsia"/>
          <w:lang w:eastAsia="zh-CN"/>
        </w:rPr>
        <w:t>在</w:t>
      </w:r>
      <w:r w:rsidRPr="00370A18">
        <w:rPr>
          <w:rFonts w:ascii="SimSun" w:hAnsi="SimSun" w:cs="SimSun" w:hint="eastAsia"/>
          <w:lang w:eastAsia="zh-CN"/>
        </w:rPr>
        <w:t>研</w:t>
      </w:r>
      <w:r w:rsidRPr="00370A18">
        <w:rPr>
          <w:rFonts w:ascii="Batang" w:hAnsi="Batang" w:cs="Batang" w:hint="eastAsia"/>
          <w:lang w:eastAsia="zh-CN"/>
        </w:rPr>
        <w:t>究</w:t>
      </w:r>
      <w:r w:rsidRPr="00370A18">
        <w:rPr>
          <w:rFonts w:ascii="SimSun" w:hAnsi="SimSun" w:cs="SimSun" w:hint="eastAsia"/>
          <w:lang w:eastAsia="zh-CN"/>
        </w:rPr>
        <w:t>组</w:t>
      </w:r>
      <w:r w:rsidRPr="00370A18">
        <w:rPr>
          <w:rFonts w:hint="eastAsia"/>
          <w:lang w:eastAsia="zh-CN"/>
        </w:rPr>
        <w:t>各年度</w:t>
      </w:r>
      <w:r w:rsidRPr="00370A18">
        <w:rPr>
          <w:rFonts w:ascii="SimSun" w:hAnsi="SimSun" w:cs="SimSun" w:hint="eastAsia"/>
          <w:lang w:eastAsia="zh-CN"/>
        </w:rPr>
        <w:t>会议</w:t>
      </w:r>
      <w:r w:rsidRPr="00370A18">
        <w:rPr>
          <w:rFonts w:ascii="Batang" w:hAnsi="Batang" w:cs="Batang" w:hint="eastAsia"/>
          <w:lang w:eastAsia="zh-CN"/>
        </w:rPr>
        <w:t>期</w:t>
      </w:r>
      <w:r w:rsidRPr="00370A18">
        <w:rPr>
          <w:rFonts w:ascii="SimSun" w:hAnsi="SimSun" w:cs="SimSun" w:hint="eastAsia"/>
          <w:lang w:eastAsia="zh-CN"/>
        </w:rPr>
        <w:t>间</w:t>
      </w:r>
      <w:r w:rsidRPr="00370A18">
        <w:rPr>
          <w:rFonts w:asciiTheme="minorEastAsia" w:hAnsiTheme="minorEastAsia" w:cs="Batang" w:hint="eastAsia"/>
          <w:lang w:eastAsia="zh-CN"/>
        </w:rPr>
        <w:t>以及</w:t>
      </w:r>
      <w:proofErr w:type="gramStart"/>
      <w:r w:rsidRPr="00370A18">
        <w:rPr>
          <w:rFonts w:ascii="SimSun" w:hAnsi="SimSun" w:cs="SimSun" w:hint="eastAsia"/>
          <w:lang w:eastAsia="zh-CN"/>
        </w:rPr>
        <w:t>单独于</w:t>
      </w:r>
      <w:proofErr w:type="gramEnd"/>
      <w:r w:rsidRPr="00370A18">
        <w:rPr>
          <w:rFonts w:hint="eastAsia"/>
          <w:lang w:eastAsia="zh-CN"/>
        </w:rPr>
        <w:t>2023</w:t>
      </w:r>
      <w:r w:rsidRPr="00370A18">
        <w:rPr>
          <w:rFonts w:hint="eastAsia"/>
          <w:lang w:eastAsia="zh-CN"/>
        </w:rPr>
        <w:t>年</w:t>
      </w:r>
      <w:r w:rsidRPr="00370A18">
        <w:rPr>
          <w:rFonts w:hint="eastAsia"/>
          <w:lang w:eastAsia="zh-CN"/>
        </w:rPr>
        <w:t>5-6</w:t>
      </w:r>
      <w:r w:rsidRPr="00370A18">
        <w:rPr>
          <w:rFonts w:hint="eastAsia"/>
          <w:lang w:eastAsia="zh-CN"/>
        </w:rPr>
        <w:t>月以及</w:t>
      </w:r>
      <w:r w:rsidRPr="00370A18">
        <w:rPr>
          <w:rFonts w:hint="eastAsia"/>
          <w:lang w:eastAsia="zh-CN"/>
        </w:rPr>
        <w:t>2024</w:t>
      </w:r>
      <w:r w:rsidRPr="00370A18">
        <w:rPr>
          <w:rFonts w:hint="eastAsia"/>
          <w:lang w:eastAsia="zh-CN"/>
        </w:rPr>
        <w:t>年</w:t>
      </w:r>
      <w:r w:rsidRPr="00370A18">
        <w:rPr>
          <w:rFonts w:hint="eastAsia"/>
          <w:lang w:eastAsia="zh-CN"/>
        </w:rPr>
        <w:t>4-5</w:t>
      </w:r>
      <w:r w:rsidRPr="00370A18">
        <w:rPr>
          <w:rFonts w:hint="eastAsia"/>
          <w:lang w:eastAsia="zh-CN"/>
        </w:rPr>
        <w:t>月召</w:t>
      </w:r>
      <w:r w:rsidRPr="00370A18">
        <w:rPr>
          <w:rFonts w:ascii="SimSun" w:hAnsi="SimSun" w:cs="SimSun" w:hint="eastAsia"/>
          <w:lang w:eastAsia="zh-CN"/>
        </w:rPr>
        <w:t>开</w:t>
      </w:r>
      <w:r w:rsidRPr="00370A18">
        <w:rPr>
          <w:rFonts w:ascii="Batang" w:hAnsi="Batang" w:cs="Batang" w:hint="eastAsia"/>
          <w:lang w:eastAsia="zh-CN"/>
        </w:rPr>
        <w:t>了</w:t>
      </w:r>
      <w:r w:rsidRPr="00370A18">
        <w:rPr>
          <w:rFonts w:asciiTheme="minorEastAsia" w:hAnsiTheme="minorEastAsia" w:cs="Batang" w:hint="eastAsia"/>
          <w:lang w:eastAsia="zh-CN"/>
        </w:rPr>
        <w:t>一共六</w:t>
      </w:r>
      <w:r w:rsidRPr="00370A18">
        <w:rPr>
          <w:rFonts w:ascii="Batang" w:hAnsi="Batang" w:cs="Batang" w:hint="eastAsia"/>
          <w:lang w:eastAsia="zh-CN"/>
        </w:rPr>
        <w:t>次</w:t>
      </w:r>
      <w:r w:rsidRPr="00370A18">
        <w:rPr>
          <w:rFonts w:ascii="SimSun" w:hAnsi="SimSun" w:cs="SimSun" w:hint="eastAsia"/>
          <w:lang w:eastAsia="zh-CN"/>
        </w:rPr>
        <w:t>会议</w:t>
      </w:r>
      <w:r w:rsidRPr="00370A18">
        <w:rPr>
          <w:rFonts w:hint="eastAsia"/>
          <w:lang w:eastAsia="zh-CN"/>
        </w:rPr>
        <w:t>。</w:t>
      </w:r>
    </w:p>
    <w:p w14:paraId="74EBE6F0" w14:textId="77777777" w:rsidR="00785514" w:rsidRPr="00370A18" w:rsidRDefault="00785514" w:rsidP="003211A5">
      <w:pPr>
        <w:ind w:firstLineChars="200" w:firstLine="482"/>
        <w:rPr>
          <w:lang w:eastAsia="zh-CN"/>
        </w:rPr>
      </w:pPr>
      <w:r w:rsidRPr="00370A18">
        <w:rPr>
          <w:rFonts w:hint="eastAsia"/>
          <w:b/>
          <w:bCs/>
          <w:lang w:eastAsia="zh-CN"/>
        </w:rPr>
        <w:t>附件</w:t>
      </w:r>
      <w:r w:rsidRPr="00370A18">
        <w:rPr>
          <w:rFonts w:hint="eastAsia"/>
          <w:b/>
          <w:bCs/>
          <w:lang w:eastAsia="zh-CN"/>
        </w:rPr>
        <w:t>3</w:t>
      </w:r>
      <w:r w:rsidRPr="00370A18">
        <w:rPr>
          <w:rFonts w:hint="eastAsia"/>
          <w:lang w:eastAsia="zh-CN"/>
        </w:rPr>
        <w:t>列出了</w:t>
      </w:r>
      <w:r w:rsidRPr="00370A18">
        <w:rPr>
          <w:rFonts w:asciiTheme="minorEastAsia" w:hAnsiTheme="minorEastAsia" w:hint="eastAsia"/>
          <w:lang w:eastAsia="zh-CN"/>
        </w:rPr>
        <w:t>本</w:t>
      </w:r>
      <w:r w:rsidRPr="008C22C3">
        <w:rPr>
          <w:rFonts w:hint="eastAsia"/>
          <w:lang w:eastAsia="zh-CN"/>
        </w:rPr>
        <w:t>研究</w:t>
      </w:r>
      <w:proofErr w:type="gramStart"/>
      <w:r w:rsidRPr="00370A18">
        <w:rPr>
          <w:rFonts w:ascii="Batang" w:hAnsi="Batang" w:cs="Batang" w:hint="eastAsia"/>
          <w:lang w:eastAsia="zh-CN"/>
        </w:rPr>
        <w:t>期</w:t>
      </w:r>
      <w:r>
        <w:rPr>
          <w:rFonts w:ascii="Batang" w:hAnsi="Batang" w:cs="Batang" w:hint="eastAsia"/>
          <w:lang w:eastAsia="zh-CN"/>
        </w:rPr>
        <w:t>召开</w:t>
      </w:r>
      <w:proofErr w:type="gramEnd"/>
      <w:r>
        <w:rPr>
          <w:rFonts w:ascii="Batang" w:hAnsi="Batang" w:cs="Batang" w:hint="eastAsia"/>
          <w:lang w:eastAsia="zh-CN"/>
        </w:rPr>
        <w:t>的</w:t>
      </w:r>
      <w:r w:rsidRPr="00370A18">
        <w:rPr>
          <w:rFonts w:ascii="SimSun" w:hAnsi="SimSun" w:cs="SimSun" w:hint="eastAsia"/>
          <w:lang w:eastAsia="zh-CN"/>
        </w:rPr>
        <w:t>研</w:t>
      </w:r>
      <w:r w:rsidRPr="00370A18">
        <w:rPr>
          <w:rFonts w:ascii="Batang" w:hAnsi="Batang" w:cs="Batang" w:hint="eastAsia"/>
          <w:lang w:eastAsia="zh-CN"/>
        </w:rPr>
        <w:t>究</w:t>
      </w:r>
      <w:r w:rsidRPr="00370A18">
        <w:rPr>
          <w:rFonts w:ascii="SimSun" w:hAnsi="SimSun" w:cs="SimSun" w:hint="eastAsia"/>
          <w:lang w:eastAsia="zh-CN"/>
        </w:rPr>
        <w:t>组</w:t>
      </w:r>
      <w:r w:rsidRPr="00370A18">
        <w:rPr>
          <w:rFonts w:ascii="Batang" w:hAnsi="Batang" w:cs="Batang" w:hint="eastAsia"/>
          <w:lang w:eastAsia="zh-CN"/>
        </w:rPr>
        <w:t>和</w:t>
      </w:r>
      <w:r w:rsidRPr="00370A18">
        <w:rPr>
          <w:rFonts w:ascii="SimSun" w:hAnsi="SimSun" w:cs="SimSun" w:hint="eastAsia"/>
          <w:lang w:eastAsia="zh-CN"/>
        </w:rPr>
        <w:t>报</w:t>
      </w:r>
      <w:r w:rsidRPr="00370A18">
        <w:rPr>
          <w:rFonts w:ascii="Batang" w:hAnsi="Batang" w:cs="Batang" w:hint="eastAsia"/>
          <w:lang w:eastAsia="zh-CN"/>
        </w:rPr>
        <w:t>告人</w:t>
      </w:r>
      <w:r w:rsidRPr="00370A18">
        <w:rPr>
          <w:rFonts w:ascii="SimSun" w:hAnsi="SimSun" w:cs="SimSun" w:hint="eastAsia"/>
          <w:lang w:eastAsia="zh-CN"/>
        </w:rPr>
        <w:t>组会议</w:t>
      </w:r>
      <w:r w:rsidRPr="00370A18">
        <w:rPr>
          <w:rFonts w:ascii="Batang" w:hAnsi="Batang" w:cs="Batang" w:hint="eastAsia"/>
          <w:lang w:eastAsia="zh-CN"/>
        </w:rPr>
        <w:t>的日期。</w:t>
      </w:r>
      <w:r w:rsidRPr="00370A18">
        <w:rPr>
          <w:rFonts w:ascii="SimSun" w:hAnsi="SimSun" w:cs="SimSun" w:hint="eastAsia"/>
          <w:lang w:eastAsia="zh-CN"/>
        </w:rPr>
        <w:t>还</w:t>
      </w:r>
      <w:r w:rsidRPr="00370A18">
        <w:rPr>
          <w:rFonts w:ascii="Batang" w:hAnsi="Batang" w:cs="Batang" w:hint="eastAsia"/>
          <w:lang w:eastAsia="zh-CN"/>
        </w:rPr>
        <w:t>通</w:t>
      </w:r>
      <w:r w:rsidRPr="00370A18">
        <w:rPr>
          <w:rFonts w:ascii="SimSun" w:hAnsi="SimSun" w:cs="SimSun" w:hint="eastAsia"/>
          <w:lang w:eastAsia="zh-CN"/>
        </w:rPr>
        <w:t>过电</w:t>
      </w:r>
      <w:r w:rsidRPr="00370A18">
        <w:rPr>
          <w:rFonts w:ascii="Batang" w:hAnsi="Batang" w:cs="Batang" w:hint="eastAsia"/>
          <w:lang w:eastAsia="zh-CN"/>
        </w:rPr>
        <w:t>子方式和信函方式在</w:t>
      </w:r>
      <w:r w:rsidRPr="00370A18">
        <w:rPr>
          <w:rFonts w:ascii="SimSun" w:hAnsi="SimSun" w:cs="SimSun" w:hint="eastAsia"/>
          <w:lang w:eastAsia="zh-CN"/>
        </w:rPr>
        <w:t>实</w:t>
      </w:r>
      <w:r w:rsidRPr="00370A18">
        <w:rPr>
          <w:rFonts w:ascii="Batang" w:hAnsi="Batang" w:cs="Batang" w:hint="eastAsia"/>
          <w:lang w:eastAsia="zh-CN"/>
        </w:rPr>
        <w:t>体</w:t>
      </w:r>
      <w:r w:rsidRPr="00370A18">
        <w:rPr>
          <w:rFonts w:ascii="SimSun" w:hAnsi="SimSun" w:cs="SimSun" w:hint="eastAsia"/>
          <w:lang w:eastAsia="zh-CN"/>
        </w:rPr>
        <w:t>会议</w:t>
      </w:r>
      <w:r w:rsidRPr="00370A18">
        <w:rPr>
          <w:rFonts w:ascii="Batang" w:hAnsi="Batang" w:cs="Batang" w:hint="eastAsia"/>
          <w:lang w:eastAsia="zh-CN"/>
        </w:rPr>
        <w:t>之</w:t>
      </w:r>
      <w:r w:rsidRPr="00370A18">
        <w:rPr>
          <w:rFonts w:ascii="SimSun" w:hAnsi="SimSun" w:cs="SimSun" w:hint="eastAsia"/>
          <w:lang w:eastAsia="zh-CN"/>
        </w:rPr>
        <w:t>间</w:t>
      </w:r>
      <w:r>
        <w:rPr>
          <w:rFonts w:hint="eastAsia"/>
          <w:lang w:eastAsia="zh-CN"/>
        </w:rPr>
        <w:t>开展了</w:t>
      </w:r>
      <w:r w:rsidRPr="00370A18">
        <w:rPr>
          <w:rFonts w:hint="eastAsia"/>
          <w:lang w:eastAsia="zh-CN"/>
        </w:rPr>
        <w:t>大量工作。</w:t>
      </w:r>
    </w:p>
    <w:p w14:paraId="190786F7" w14:textId="77777777" w:rsidR="00785514" w:rsidRPr="008C22C3" w:rsidRDefault="00785514" w:rsidP="008C22C3">
      <w:pPr>
        <w:pStyle w:val="Heading3"/>
        <w:rPr>
          <w:lang w:eastAsia="zh-CN"/>
        </w:rPr>
      </w:pPr>
      <w:r w:rsidRPr="008C22C3">
        <w:rPr>
          <w:rFonts w:hint="eastAsia"/>
          <w:lang w:eastAsia="zh-CN"/>
        </w:rPr>
        <w:lastRenderedPageBreak/>
        <w:t>第</w:t>
      </w:r>
      <w:r w:rsidRPr="008C22C3">
        <w:rPr>
          <w:rFonts w:hint="eastAsia"/>
          <w:lang w:eastAsia="zh-CN"/>
        </w:rPr>
        <w:t>2</w:t>
      </w:r>
      <w:r w:rsidRPr="008C22C3">
        <w:rPr>
          <w:rFonts w:hint="eastAsia"/>
          <w:lang w:eastAsia="zh-CN"/>
        </w:rPr>
        <w:t>研究组首次年度会议</w:t>
      </w:r>
    </w:p>
    <w:p w14:paraId="50D17C49" w14:textId="77777777" w:rsidR="00785514" w:rsidRPr="000F4766" w:rsidRDefault="00785514" w:rsidP="003211A5">
      <w:pPr>
        <w:ind w:firstLineChars="200" w:firstLine="480"/>
        <w:rPr>
          <w:lang w:eastAsia="zh-CN"/>
        </w:rPr>
      </w:pPr>
      <w:r w:rsidRPr="000F4766">
        <w:rPr>
          <w:rFonts w:hint="eastAsia"/>
          <w:lang w:eastAsia="zh-CN"/>
        </w:rPr>
        <w:t>此次</w:t>
      </w:r>
      <w:r w:rsidRPr="000F4766">
        <w:rPr>
          <w:rFonts w:ascii="SimSun" w:hAnsi="SimSun" w:cs="SimSun" w:hint="eastAsia"/>
          <w:lang w:eastAsia="zh-CN"/>
        </w:rPr>
        <w:t>会议</w:t>
      </w:r>
      <w:r w:rsidRPr="000F4766">
        <w:rPr>
          <w:rFonts w:ascii="Batang" w:hAnsi="Batang" w:cs="Batang" w:hint="eastAsia"/>
          <w:lang w:eastAsia="zh-CN"/>
        </w:rPr>
        <w:t>于</w:t>
      </w:r>
      <w:r w:rsidRPr="000F4766">
        <w:rPr>
          <w:rFonts w:hint="eastAsia"/>
          <w:lang w:eastAsia="zh-CN"/>
        </w:rPr>
        <w:t>2022</w:t>
      </w:r>
      <w:r w:rsidRPr="000F4766">
        <w:rPr>
          <w:rFonts w:hint="eastAsia"/>
          <w:lang w:eastAsia="zh-CN"/>
        </w:rPr>
        <w:t>年</w:t>
      </w:r>
      <w:r w:rsidRPr="000F4766">
        <w:rPr>
          <w:rFonts w:hint="eastAsia"/>
          <w:lang w:eastAsia="zh-CN"/>
        </w:rPr>
        <w:t>12</w:t>
      </w:r>
      <w:r w:rsidRPr="000F4766">
        <w:rPr>
          <w:rFonts w:hint="eastAsia"/>
          <w:lang w:eastAsia="zh-CN"/>
        </w:rPr>
        <w:t>月</w:t>
      </w:r>
      <w:r w:rsidRPr="000F4766">
        <w:rPr>
          <w:rFonts w:hint="eastAsia"/>
          <w:lang w:eastAsia="zh-CN"/>
        </w:rPr>
        <w:t>5</w:t>
      </w:r>
      <w:r w:rsidRPr="000F4766">
        <w:rPr>
          <w:rFonts w:hint="eastAsia"/>
          <w:lang w:eastAsia="zh-CN"/>
        </w:rPr>
        <w:t>日至</w:t>
      </w:r>
      <w:r w:rsidRPr="000F4766">
        <w:rPr>
          <w:rFonts w:hint="eastAsia"/>
          <w:lang w:eastAsia="zh-CN"/>
        </w:rPr>
        <w:t>9</w:t>
      </w:r>
      <w:r w:rsidRPr="000F4766">
        <w:rPr>
          <w:rFonts w:hint="eastAsia"/>
          <w:lang w:eastAsia="zh-CN"/>
        </w:rPr>
        <w:t>日在日</w:t>
      </w:r>
      <w:r w:rsidRPr="000F4766">
        <w:rPr>
          <w:rFonts w:ascii="SimSun" w:hAnsi="SimSun" w:cs="SimSun" w:hint="eastAsia"/>
          <w:lang w:eastAsia="zh-CN"/>
        </w:rPr>
        <w:t>内</w:t>
      </w:r>
      <w:r w:rsidRPr="000F4766">
        <w:rPr>
          <w:rFonts w:ascii="Batang" w:hAnsi="Batang" w:cs="Batang" w:hint="eastAsia"/>
          <w:lang w:eastAsia="zh-CN"/>
        </w:rPr>
        <w:t>瓦召</w:t>
      </w:r>
      <w:r w:rsidRPr="000F4766">
        <w:rPr>
          <w:rFonts w:ascii="SimSun" w:hAnsi="SimSun" w:cs="SimSun" w:hint="eastAsia"/>
          <w:lang w:eastAsia="zh-CN"/>
        </w:rPr>
        <w:t>开</w:t>
      </w:r>
      <w:r w:rsidRPr="000F4766">
        <w:rPr>
          <w:rFonts w:asciiTheme="minorEastAsia" w:hAnsiTheme="minorEastAsia" w:hint="eastAsia"/>
          <w:lang w:eastAsia="zh-CN"/>
        </w:rPr>
        <w:t>。</w:t>
      </w:r>
      <w:r w:rsidRPr="000F4766">
        <w:rPr>
          <w:rFonts w:ascii="SimSun" w:hAnsi="SimSun" w:cs="SimSun" w:hint="eastAsia"/>
          <w:lang w:eastAsia="zh-CN"/>
        </w:rPr>
        <w:t>会议</w:t>
      </w:r>
      <w:r w:rsidRPr="000F4766">
        <w:rPr>
          <w:rFonts w:hint="eastAsia"/>
          <w:lang w:eastAsia="zh-CN"/>
        </w:rPr>
        <w:t>采取了以下主要行</w:t>
      </w:r>
      <w:r w:rsidRPr="000F4766">
        <w:rPr>
          <w:rFonts w:ascii="SimSun" w:hAnsi="SimSun" w:cs="SimSun" w:hint="eastAsia"/>
          <w:lang w:eastAsia="zh-CN"/>
        </w:rPr>
        <w:t>动并</w:t>
      </w:r>
      <w:r w:rsidRPr="000F4766">
        <w:rPr>
          <w:rFonts w:ascii="Batang" w:hAnsi="Batang" w:cs="Batang" w:hint="eastAsia"/>
          <w:lang w:eastAsia="zh-CN"/>
        </w:rPr>
        <w:t>做出如下</w:t>
      </w:r>
      <w:r w:rsidRPr="000F4766">
        <w:rPr>
          <w:rFonts w:ascii="SimSun" w:hAnsi="SimSun" w:cs="SimSun" w:hint="eastAsia"/>
          <w:lang w:eastAsia="zh-CN"/>
        </w:rPr>
        <w:t>决</w:t>
      </w:r>
      <w:r w:rsidRPr="000F4766">
        <w:rPr>
          <w:rFonts w:ascii="Batang" w:hAnsi="Batang" w:cs="Batang" w:hint="eastAsia"/>
          <w:lang w:eastAsia="zh-CN"/>
        </w:rPr>
        <w:t>定</w:t>
      </w:r>
      <w:r w:rsidRPr="000F4766">
        <w:rPr>
          <w:rFonts w:hint="eastAsia"/>
          <w:lang w:eastAsia="zh-CN"/>
        </w:rPr>
        <w:t>：</w:t>
      </w:r>
    </w:p>
    <w:p w14:paraId="0F99CC19" w14:textId="16AFC368" w:rsidR="00785514" w:rsidRPr="000F4766" w:rsidRDefault="003824EF" w:rsidP="005E5B67">
      <w:pPr>
        <w:pStyle w:val="enumlev1"/>
        <w:rPr>
          <w:lang w:eastAsia="zh-CN"/>
        </w:rPr>
      </w:pPr>
      <w:r>
        <w:rPr>
          <w:lang w:eastAsia="zh-CN"/>
        </w:rPr>
        <w:t>–</w:t>
      </w:r>
      <w:r w:rsidR="005E5B67">
        <w:rPr>
          <w:rFonts w:ascii="SimSun" w:hAnsi="SimSun" w:cs="SimSun"/>
          <w:lang w:eastAsia="zh-CN"/>
        </w:rPr>
        <w:tab/>
      </w:r>
      <w:r w:rsidR="00785514" w:rsidRPr="000F4766">
        <w:rPr>
          <w:rFonts w:ascii="SimSun" w:hAnsi="SimSun" w:cs="SimSun" w:hint="eastAsia"/>
          <w:lang w:eastAsia="zh-CN"/>
        </w:rPr>
        <w:t>审议了</w:t>
      </w:r>
      <w:r w:rsidR="00785514" w:rsidRPr="000F4766">
        <w:rPr>
          <w:rFonts w:hint="eastAsia"/>
          <w:lang w:eastAsia="zh-CN"/>
        </w:rPr>
        <w:t>上一</w:t>
      </w:r>
      <w:r w:rsidR="00785514" w:rsidRPr="000F4766">
        <w:rPr>
          <w:rFonts w:ascii="SimSun" w:hAnsi="SimSun" w:cs="SimSun" w:hint="eastAsia"/>
          <w:lang w:eastAsia="zh-CN"/>
        </w:rPr>
        <w:t>研</w:t>
      </w:r>
      <w:r w:rsidR="00785514" w:rsidRPr="000F4766">
        <w:rPr>
          <w:rFonts w:ascii="Batang" w:hAnsi="Batang" w:cs="Batang" w:hint="eastAsia"/>
          <w:lang w:eastAsia="zh-CN"/>
        </w:rPr>
        <w:t>究期</w:t>
      </w:r>
      <w:r w:rsidR="00785514">
        <w:rPr>
          <w:rFonts w:ascii="Batang" w:hAnsi="Batang" w:cs="Batang" w:hint="eastAsia"/>
          <w:lang w:eastAsia="zh-CN"/>
        </w:rPr>
        <w:t>（</w:t>
      </w:r>
      <w:r w:rsidR="00785514" w:rsidRPr="000F4766">
        <w:rPr>
          <w:lang w:eastAsia="zh-CN"/>
        </w:rPr>
        <w:t>2018-2021</w:t>
      </w:r>
      <w:r w:rsidR="00785514" w:rsidRPr="000F4766">
        <w:rPr>
          <w:rFonts w:hint="eastAsia"/>
          <w:lang w:eastAsia="zh-CN"/>
        </w:rPr>
        <w:t>年</w:t>
      </w:r>
      <w:r w:rsidR="00785514">
        <w:rPr>
          <w:rFonts w:ascii="Batang" w:hAnsi="Batang" w:cs="Batang" w:hint="eastAsia"/>
          <w:lang w:eastAsia="zh-CN"/>
        </w:rPr>
        <w:t>）</w:t>
      </w:r>
      <w:r w:rsidR="00785514" w:rsidRPr="000F4766">
        <w:rPr>
          <w:rFonts w:ascii="Batang" w:hAnsi="Batang" w:cs="Batang" w:hint="eastAsia"/>
          <w:lang w:eastAsia="zh-CN"/>
        </w:rPr>
        <w:t>的主要成果及第</w:t>
      </w:r>
      <w:r w:rsidR="00785514" w:rsidRPr="000F4766">
        <w:rPr>
          <w:rFonts w:hint="eastAsia"/>
          <w:lang w:eastAsia="zh-CN"/>
        </w:rPr>
        <w:t>2</w:t>
      </w:r>
      <w:r w:rsidR="00785514" w:rsidRPr="000F4766">
        <w:rPr>
          <w:rFonts w:ascii="SimSun" w:hAnsi="SimSun" w:cs="SimSun" w:hint="eastAsia"/>
          <w:lang w:eastAsia="zh-CN"/>
        </w:rPr>
        <w:t>研</w:t>
      </w:r>
      <w:r w:rsidR="00785514" w:rsidRPr="000F4766">
        <w:rPr>
          <w:rFonts w:ascii="Batang" w:hAnsi="Batang" w:cs="Batang" w:hint="eastAsia"/>
          <w:lang w:eastAsia="zh-CN"/>
        </w:rPr>
        <w:t>究</w:t>
      </w:r>
      <w:r w:rsidR="00785514" w:rsidRPr="000F4766">
        <w:rPr>
          <w:rFonts w:ascii="SimSun" w:hAnsi="SimSun" w:cs="SimSun" w:hint="eastAsia"/>
          <w:lang w:eastAsia="zh-CN"/>
        </w:rPr>
        <w:t>组</w:t>
      </w:r>
      <w:r w:rsidR="00785514" w:rsidRPr="000F4766">
        <w:rPr>
          <w:lang w:eastAsia="zh-CN"/>
        </w:rPr>
        <w:t>20</w:t>
      </w:r>
      <w:r w:rsidR="00785514" w:rsidRPr="000F4766">
        <w:rPr>
          <w:lang w:eastAsia="ko-KR"/>
        </w:rPr>
        <w:t>22</w:t>
      </w:r>
      <w:r w:rsidR="00785514" w:rsidRPr="000F4766">
        <w:rPr>
          <w:lang w:eastAsia="zh-CN"/>
        </w:rPr>
        <w:t>-</w:t>
      </w:r>
      <w:proofErr w:type="gramStart"/>
      <w:r w:rsidR="00785514" w:rsidRPr="000F4766">
        <w:rPr>
          <w:lang w:eastAsia="zh-CN"/>
        </w:rPr>
        <w:t>202</w:t>
      </w:r>
      <w:r w:rsidR="00785514" w:rsidRPr="000F4766">
        <w:rPr>
          <w:lang w:eastAsia="ko-KR"/>
        </w:rPr>
        <w:t>5</w:t>
      </w:r>
      <w:r w:rsidR="00785514" w:rsidRPr="000F4766">
        <w:rPr>
          <w:rFonts w:hint="eastAsia"/>
          <w:lang w:eastAsia="zh-CN"/>
        </w:rPr>
        <w:t>年</w:t>
      </w:r>
      <w:r w:rsidR="00785514" w:rsidRPr="000F4766">
        <w:rPr>
          <w:rFonts w:ascii="SimSun" w:hAnsi="SimSun" w:cs="SimSun" w:hint="eastAsia"/>
          <w:lang w:eastAsia="zh-CN"/>
        </w:rPr>
        <w:t>研</w:t>
      </w:r>
      <w:r w:rsidR="00785514" w:rsidRPr="000F4766">
        <w:rPr>
          <w:rFonts w:ascii="Batang" w:hAnsi="Batang" w:cs="Batang" w:hint="eastAsia"/>
          <w:lang w:eastAsia="zh-CN"/>
        </w:rPr>
        <w:t>究期的工作</w:t>
      </w:r>
      <w:r w:rsidR="00785514" w:rsidRPr="000F4766">
        <w:rPr>
          <w:rFonts w:ascii="SimSun" w:hAnsi="SimSun" w:cs="SimSun" w:hint="eastAsia"/>
          <w:lang w:eastAsia="zh-CN"/>
        </w:rPr>
        <w:t>计划</w:t>
      </w:r>
      <w:r w:rsidR="00785514" w:rsidRPr="000F4766">
        <w:rPr>
          <w:rFonts w:ascii="Batang" w:hAnsi="Batang" w:cs="Batang" w:hint="eastAsia"/>
          <w:lang w:eastAsia="zh-CN"/>
        </w:rPr>
        <w:t>和</w:t>
      </w:r>
      <w:r w:rsidR="00785514" w:rsidRPr="000F4766">
        <w:rPr>
          <w:rFonts w:ascii="SimSun" w:hAnsi="SimSun" w:cs="SimSun" w:hint="eastAsia"/>
          <w:lang w:eastAsia="zh-CN"/>
        </w:rPr>
        <w:t>预</w:t>
      </w:r>
      <w:r w:rsidR="00785514" w:rsidRPr="000F4766">
        <w:rPr>
          <w:rFonts w:ascii="Batang" w:hAnsi="Batang" w:cs="Batang" w:hint="eastAsia"/>
          <w:lang w:eastAsia="zh-CN"/>
        </w:rPr>
        <w:t>期</w:t>
      </w:r>
      <w:r w:rsidR="00785514" w:rsidRPr="000F4766">
        <w:rPr>
          <w:rFonts w:asciiTheme="minorEastAsia" w:hAnsiTheme="minorEastAsia" w:hint="eastAsia"/>
          <w:lang w:eastAsia="zh-CN"/>
        </w:rPr>
        <w:t>；</w:t>
      </w:r>
      <w:proofErr w:type="gramEnd"/>
    </w:p>
    <w:p w14:paraId="1A378AD0" w14:textId="51529234" w:rsidR="00785514" w:rsidRPr="000F4766" w:rsidRDefault="005E5B67" w:rsidP="005E5B67">
      <w:pPr>
        <w:pStyle w:val="enumlev1"/>
        <w:rPr>
          <w:lang w:eastAsia="zh-CN"/>
        </w:rPr>
      </w:pPr>
      <w:r>
        <w:rPr>
          <w:lang w:eastAsia="zh-CN"/>
        </w:rPr>
        <w:t>–</w:t>
      </w:r>
      <w:r>
        <w:rPr>
          <w:lang w:eastAsia="zh-CN"/>
        </w:rPr>
        <w:tab/>
      </w:r>
      <w:r w:rsidR="00785514" w:rsidRPr="000F4766">
        <w:rPr>
          <w:rFonts w:hint="eastAsia"/>
          <w:lang w:eastAsia="zh-CN"/>
        </w:rPr>
        <w:t>任命</w:t>
      </w:r>
      <w:r w:rsidR="00785514" w:rsidRPr="000F4766">
        <w:rPr>
          <w:rFonts w:asciiTheme="minorEastAsia" w:hAnsiTheme="minorEastAsia" w:hint="eastAsia"/>
          <w:lang w:eastAsia="zh-CN"/>
        </w:rPr>
        <w:t>了</w:t>
      </w:r>
      <w:r w:rsidR="00785514" w:rsidRPr="000F4766">
        <w:rPr>
          <w:rFonts w:hint="eastAsia"/>
          <w:lang w:eastAsia="zh-CN"/>
        </w:rPr>
        <w:t>新（共同）</w:t>
      </w:r>
      <w:r w:rsidR="00785514" w:rsidRPr="000F4766">
        <w:rPr>
          <w:rFonts w:ascii="SimSun" w:hAnsi="SimSun" w:cs="SimSun" w:hint="eastAsia"/>
          <w:lang w:eastAsia="zh-CN"/>
        </w:rPr>
        <w:t>报</w:t>
      </w:r>
      <w:r w:rsidR="00785514" w:rsidRPr="000F4766">
        <w:rPr>
          <w:rFonts w:ascii="Batang" w:hAnsi="Batang" w:cs="Batang" w:hint="eastAsia"/>
          <w:lang w:eastAsia="zh-CN"/>
        </w:rPr>
        <w:t>告人和副</w:t>
      </w:r>
      <w:r w:rsidR="00785514" w:rsidRPr="000F4766">
        <w:rPr>
          <w:rFonts w:ascii="SimSun" w:hAnsi="SimSun" w:cs="SimSun" w:hint="eastAsia"/>
          <w:lang w:eastAsia="zh-CN"/>
        </w:rPr>
        <w:t>报</w:t>
      </w:r>
      <w:r w:rsidR="00785514" w:rsidRPr="000F4766">
        <w:rPr>
          <w:rFonts w:ascii="Batang" w:hAnsi="Batang" w:cs="Batang" w:hint="eastAsia"/>
          <w:lang w:eastAsia="zh-CN"/>
        </w:rPr>
        <w:t>告人</w:t>
      </w:r>
      <w:r w:rsidR="00785514" w:rsidRPr="000F4766">
        <w:rPr>
          <w:rFonts w:asciiTheme="minorEastAsia" w:hAnsiTheme="minorEastAsia" w:cs="Batang" w:hint="eastAsia"/>
          <w:lang w:eastAsia="zh-CN"/>
        </w:rPr>
        <w:t>，</w:t>
      </w:r>
      <w:proofErr w:type="gramStart"/>
      <w:r w:rsidR="00785514" w:rsidRPr="000F4766">
        <w:rPr>
          <w:rFonts w:ascii="SimSun" w:hAnsi="SimSun" w:cs="SimSun" w:hint="eastAsia"/>
          <w:lang w:eastAsia="zh-CN"/>
        </w:rPr>
        <w:t>牵头课题研</w:t>
      </w:r>
      <w:r w:rsidR="00785514" w:rsidRPr="000F4766">
        <w:rPr>
          <w:rFonts w:ascii="Batang" w:hAnsi="Batang" w:cs="Batang" w:hint="eastAsia"/>
          <w:lang w:eastAsia="zh-CN"/>
        </w:rPr>
        <w:t>究工作</w:t>
      </w:r>
      <w:r w:rsidR="00785514" w:rsidRPr="000F4766">
        <w:rPr>
          <w:rFonts w:hint="eastAsia"/>
          <w:lang w:eastAsia="zh-CN"/>
        </w:rPr>
        <w:t>；</w:t>
      </w:r>
      <w:proofErr w:type="gramEnd"/>
    </w:p>
    <w:p w14:paraId="5FD51C16" w14:textId="67BFA3A3" w:rsidR="00785514" w:rsidRPr="000F4766" w:rsidRDefault="005E5B67" w:rsidP="005E5B67">
      <w:pPr>
        <w:pStyle w:val="enumlev1"/>
        <w:rPr>
          <w:lang w:eastAsia="zh-CN"/>
        </w:rPr>
      </w:pPr>
      <w:r>
        <w:rPr>
          <w:lang w:eastAsia="zh-CN"/>
        </w:rPr>
        <w:t>–</w:t>
      </w:r>
      <w:r>
        <w:rPr>
          <w:lang w:eastAsia="zh-CN"/>
        </w:rPr>
        <w:tab/>
      </w:r>
      <w:r w:rsidR="00785514" w:rsidRPr="000F4766">
        <w:rPr>
          <w:rFonts w:hint="eastAsia"/>
          <w:lang w:eastAsia="zh-CN"/>
        </w:rPr>
        <w:t>针对关注的</w:t>
      </w:r>
      <w:r w:rsidR="00785514" w:rsidRPr="000F4766">
        <w:rPr>
          <w:lang w:eastAsia="zh-CN"/>
        </w:rPr>
        <w:t>具体议题</w:t>
      </w:r>
      <w:r w:rsidR="00785514">
        <w:rPr>
          <w:lang w:eastAsia="zh-CN"/>
        </w:rPr>
        <w:t>指定</w:t>
      </w:r>
      <w:r w:rsidR="00785514" w:rsidRPr="000F4766">
        <w:rPr>
          <w:lang w:eastAsia="zh-CN"/>
        </w:rPr>
        <w:t>协调员（多为副主席</w:t>
      </w:r>
      <w:proofErr w:type="gramStart"/>
      <w:r w:rsidR="00785514" w:rsidRPr="000F4766">
        <w:rPr>
          <w:lang w:eastAsia="zh-CN"/>
        </w:rPr>
        <w:t>）；</w:t>
      </w:r>
      <w:proofErr w:type="gramEnd"/>
    </w:p>
    <w:p w14:paraId="0DA35F9F" w14:textId="3DF5A0BF" w:rsidR="00785514" w:rsidRPr="000F4766" w:rsidRDefault="005E5B67" w:rsidP="005E5B67">
      <w:pPr>
        <w:pStyle w:val="enumlev1"/>
        <w:rPr>
          <w:lang w:eastAsia="zh-CN"/>
        </w:rPr>
      </w:pPr>
      <w:r>
        <w:rPr>
          <w:lang w:eastAsia="zh-CN"/>
        </w:rPr>
        <w:t>–</w:t>
      </w:r>
      <w:r>
        <w:rPr>
          <w:lang w:eastAsia="zh-CN"/>
        </w:rPr>
        <w:tab/>
      </w:r>
      <w:r w:rsidR="00785514" w:rsidRPr="000F4766">
        <w:rPr>
          <w:rFonts w:hint="eastAsia"/>
          <w:lang w:eastAsia="zh-CN"/>
        </w:rPr>
        <w:t>批准</w:t>
      </w:r>
      <w:r w:rsidR="00785514" w:rsidRPr="000F4766">
        <w:rPr>
          <w:rFonts w:asciiTheme="minorEastAsia" w:hAnsiTheme="minorEastAsia" w:hint="eastAsia"/>
          <w:lang w:eastAsia="zh-CN"/>
        </w:rPr>
        <w:t>了</w:t>
      </w:r>
      <w:r w:rsidR="00785514" w:rsidRPr="000F4766">
        <w:rPr>
          <w:rFonts w:ascii="Batang" w:hAnsi="Batang" w:cs="Batang" w:hint="eastAsia"/>
          <w:lang w:eastAsia="zh-CN"/>
        </w:rPr>
        <w:t>各</w:t>
      </w:r>
      <w:r w:rsidR="00785514" w:rsidRPr="000F4766">
        <w:rPr>
          <w:rFonts w:ascii="SimSun" w:hAnsi="SimSun" w:cs="SimSun" w:hint="eastAsia"/>
          <w:lang w:eastAsia="zh-CN"/>
        </w:rPr>
        <w:t>研究课题的</w:t>
      </w:r>
      <w:r w:rsidR="00785514" w:rsidRPr="000F4766">
        <w:rPr>
          <w:rFonts w:ascii="Batang" w:hAnsi="Batang" w:cs="Batang" w:hint="eastAsia"/>
          <w:lang w:eastAsia="zh-CN"/>
        </w:rPr>
        <w:t>工作</w:t>
      </w:r>
      <w:r w:rsidR="00785514" w:rsidRPr="000F4766">
        <w:rPr>
          <w:rFonts w:ascii="SimSun" w:hAnsi="SimSun" w:cs="SimSun" w:hint="eastAsia"/>
          <w:lang w:eastAsia="zh-CN"/>
        </w:rPr>
        <w:t>计划</w:t>
      </w:r>
      <w:r w:rsidR="00785514" w:rsidRPr="000F4766">
        <w:rPr>
          <w:rFonts w:ascii="Batang" w:hAnsi="Batang" w:cs="Batang" w:hint="eastAsia"/>
          <w:lang w:eastAsia="zh-CN"/>
        </w:rPr>
        <w:t>草案和目</w:t>
      </w:r>
      <w:r w:rsidR="00785514" w:rsidRPr="000F4766">
        <w:rPr>
          <w:rFonts w:ascii="SimSun" w:hAnsi="SimSun" w:cs="SimSun" w:hint="eastAsia"/>
          <w:lang w:eastAsia="zh-CN"/>
        </w:rPr>
        <w:t>录，</w:t>
      </w:r>
      <w:proofErr w:type="gramStart"/>
      <w:r w:rsidR="00785514" w:rsidRPr="000F4766">
        <w:rPr>
          <w:rFonts w:ascii="SimSun" w:hAnsi="SimSun" w:cs="SimSun" w:hint="eastAsia"/>
          <w:lang w:eastAsia="zh-CN"/>
        </w:rPr>
        <w:t>启动</w:t>
      </w:r>
      <w:r w:rsidR="00785514" w:rsidRPr="000F4766">
        <w:rPr>
          <w:rFonts w:ascii="Batang" w:hAnsi="Batang" w:cs="Batang" w:hint="eastAsia"/>
          <w:lang w:eastAsia="zh-CN"/>
        </w:rPr>
        <w:t>工作</w:t>
      </w:r>
      <w:r w:rsidR="00785514" w:rsidRPr="000F4766">
        <w:rPr>
          <w:lang w:eastAsia="zh-CN"/>
        </w:rPr>
        <w:t>；</w:t>
      </w:r>
      <w:proofErr w:type="gramEnd"/>
    </w:p>
    <w:p w14:paraId="4F981241" w14:textId="132494E2" w:rsidR="00785514" w:rsidRPr="000F4766" w:rsidRDefault="005E5B67" w:rsidP="005E5B67">
      <w:pPr>
        <w:pStyle w:val="enumlev1"/>
        <w:rPr>
          <w:lang w:eastAsia="zh-CN"/>
        </w:rPr>
      </w:pPr>
      <w:r>
        <w:rPr>
          <w:lang w:eastAsia="zh-CN"/>
        </w:rPr>
        <w:t>–</w:t>
      </w:r>
      <w:r>
        <w:rPr>
          <w:lang w:eastAsia="zh-CN"/>
        </w:rPr>
        <w:tab/>
      </w:r>
      <w:r w:rsidR="00785514" w:rsidRPr="000F4766">
        <w:rPr>
          <w:lang w:eastAsia="zh-CN"/>
        </w:rPr>
        <w:t>组织</w:t>
      </w:r>
      <w:r w:rsidR="00785514" w:rsidRPr="000F4766">
        <w:rPr>
          <w:rFonts w:hint="eastAsia"/>
          <w:lang w:eastAsia="zh-CN"/>
        </w:rPr>
        <w:t>了</w:t>
      </w:r>
      <w:r w:rsidR="00785514" w:rsidRPr="000F4766">
        <w:rPr>
          <w:lang w:eastAsia="zh-CN"/>
        </w:rPr>
        <w:t>入职培训会议，介绍研究组的总体情况并为帮助</w:t>
      </w:r>
      <w:r w:rsidR="00785514" w:rsidRPr="000F4766">
        <w:rPr>
          <w:rFonts w:hint="eastAsia"/>
          <w:lang w:eastAsia="zh-CN"/>
        </w:rPr>
        <w:t>新人</w:t>
      </w:r>
      <w:r w:rsidR="00785514" w:rsidRPr="000F4766">
        <w:rPr>
          <w:lang w:eastAsia="zh-CN"/>
        </w:rPr>
        <w:t>参与研究组活动提供信息（</w:t>
      </w:r>
      <w:hyperlink r:id="rId24" w:history="1">
        <w:r w:rsidR="00785514" w:rsidRPr="000F4766">
          <w:rPr>
            <w:rStyle w:val="Hyperlink"/>
            <w:rFonts w:eastAsia="SimSun" w:hint="eastAsia"/>
            <w:bCs/>
            <w:lang w:eastAsia="zh-CN"/>
          </w:rPr>
          <w:t>发言稿</w:t>
        </w:r>
      </w:hyperlink>
      <w:proofErr w:type="gramStart"/>
      <w:r w:rsidR="00785514" w:rsidRPr="000F4766">
        <w:rPr>
          <w:lang w:eastAsia="zh-CN"/>
        </w:rPr>
        <w:t>）</w:t>
      </w:r>
      <w:r w:rsidR="00785514" w:rsidRPr="000F4766">
        <w:rPr>
          <w:rFonts w:hint="eastAsia"/>
          <w:lang w:eastAsia="zh-CN"/>
        </w:rPr>
        <w:t>；</w:t>
      </w:r>
      <w:proofErr w:type="gramEnd"/>
    </w:p>
    <w:p w14:paraId="180129FF" w14:textId="7D705F3D" w:rsidR="00785514" w:rsidRPr="000F4766" w:rsidRDefault="005E5B67" w:rsidP="005E5B67">
      <w:pPr>
        <w:pStyle w:val="enumlev1"/>
        <w:rPr>
          <w:lang w:eastAsia="zh-CN"/>
        </w:rPr>
      </w:pPr>
      <w:r>
        <w:rPr>
          <w:lang w:eastAsia="zh-CN"/>
        </w:rPr>
        <w:t>–</w:t>
      </w:r>
      <w:r>
        <w:rPr>
          <w:lang w:eastAsia="zh-CN"/>
        </w:rPr>
        <w:tab/>
      </w:r>
      <w:r w:rsidR="00785514" w:rsidRPr="000F4766">
        <w:rPr>
          <w:lang w:eastAsia="zh-CN"/>
        </w:rPr>
        <w:t>探讨了</w:t>
      </w:r>
      <w:r w:rsidR="00785514" w:rsidRPr="000F4766">
        <w:rPr>
          <w:rFonts w:hint="eastAsia"/>
          <w:lang w:eastAsia="zh-CN"/>
        </w:rPr>
        <w:t>若干有关</w:t>
      </w:r>
      <w:r w:rsidR="00785514" w:rsidRPr="000F4766">
        <w:rPr>
          <w:lang w:eastAsia="zh-CN"/>
        </w:rPr>
        <w:t>未来</w:t>
      </w:r>
      <w:r w:rsidR="00785514" w:rsidRPr="000F4766">
        <w:rPr>
          <w:rFonts w:hint="eastAsia"/>
          <w:lang w:eastAsia="zh-CN"/>
        </w:rPr>
        <w:t>协作的</w:t>
      </w:r>
      <w:r w:rsidR="00785514" w:rsidRPr="000F4766">
        <w:rPr>
          <w:lang w:eastAsia="zh-CN"/>
        </w:rPr>
        <w:t>议题，包括与国际电联其他部门</w:t>
      </w:r>
      <w:r w:rsidR="00785514" w:rsidRPr="000F4766">
        <w:rPr>
          <w:rFonts w:hint="eastAsia"/>
          <w:lang w:eastAsia="zh-CN"/>
        </w:rPr>
        <w:t>的协作</w:t>
      </w:r>
      <w:r w:rsidR="00785514" w:rsidRPr="000F4766">
        <w:rPr>
          <w:lang w:eastAsia="zh-CN"/>
        </w:rPr>
        <w:t>、</w:t>
      </w:r>
      <w:r w:rsidR="00785514" w:rsidRPr="000F4766">
        <w:rPr>
          <w:lang w:eastAsia="zh-CN"/>
        </w:rPr>
        <w:t>WTDC</w:t>
      </w:r>
      <w:r w:rsidR="00785514" w:rsidRPr="000F4766">
        <w:rPr>
          <w:lang w:eastAsia="zh-CN"/>
        </w:rPr>
        <w:t>第</w:t>
      </w:r>
      <w:r w:rsidR="00785514" w:rsidRPr="000F4766">
        <w:rPr>
          <w:lang w:eastAsia="zh-CN"/>
        </w:rPr>
        <w:t>9</w:t>
      </w:r>
      <w:r w:rsidR="00785514" w:rsidRPr="000F4766">
        <w:rPr>
          <w:lang w:eastAsia="zh-CN"/>
        </w:rPr>
        <w:t>号决议（</w:t>
      </w:r>
      <w:r w:rsidR="00785514" w:rsidRPr="000F4766">
        <w:rPr>
          <w:lang w:eastAsia="zh-CN"/>
        </w:rPr>
        <w:t>2022</w:t>
      </w:r>
      <w:r w:rsidR="00785514" w:rsidRPr="000F4766">
        <w:rPr>
          <w:lang w:eastAsia="zh-CN"/>
        </w:rPr>
        <w:t>年，基加利，修订版）以及在统计活动和</w:t>
      </w:r>
      <w:r w:rsidR="00785514" w:rsidRPr="000F4766">
        <w:rPr>
          <w:lang w:eastAsia="zh-CN"/>
        </w:rPr>
        <w:t>BDT</w:t>
      </w:r>
      <w:r w:rsidR="00785514" w:rsidRPr="000F4766">
        <w:rPr>
          <w:lang w:eastAsia="zh-CN"/>
        </w:rPr>
        <w:t>项目方面的协同</w:t>
      </w:r>
      <w:r w:rsidR="00785514" w:rsidRPr="000F4766">
        <w:rPr>
          <w:rFonts w:hint="eastAsia"/>
          <w:lang w:eastAsia="zh-CN"/>
        </w:rPr>
        <w:t>。</w:t>
      </w:r>
    </w:p>
    <w:p w14:paraId="7FB4E211" w14:textId="77777777" w:rsidR="00785514" w:rsidRPr="00A17D57" w:rsidRDefault="00785514" w:rsidP="003211A5">
      <w:pPr>
        <w:ind w:firstLineChars="200" w:firstLine="480"/>
        <w:rPr>
          <w:rFonts w:cstheme="minorHAnsi"/>
          <w:szCs w:val="24"/>
          <w:lang w:eastAsia="zh-CN"/>
        </w:rPr>
      </w:pPr>
      <w:r w:rsidRPr="00A17D57">
        <w:rPr>
          <w:rFonts w:hint="eastAsia"/>
          <w:szCs w:val="24"/>
          <w:lang w:eastAsia="zh-CN"/>
        </w:rPr>
        <w:t>本次</w:t>
      </w:r>
      <w:r w:rsidRPr="00A17D57">
        <w:rPr>
          <w:rFonts w:ascii="SimSun" w:hAnsi="SimSun" w:cs="SimSun" w:hint="eastAsia"/>
          <w:szCs w:val="24"/>
          <w:lang w:eastAsia="zh-CN"/>
        </w:rPr>
        <w:t>会议</w:t>
      </w:r>
      <w:r w:rsidRPr="00A17D57">
        <w:rPr>
          <w:rFonts w:ascii="Batang" w:hAnsi="Batang" w:cs="Batang" w:hint="eastAsia"/>
          <w:szCs w:val="24"/>
          <w:lang w:eastAsia="zh-CN"/>
        </w:rPr>
        <w:t>的</w:t>
      </w:r>
      <w:r w:rsidRPr="00A17D57">
        <w:rPr>
          <w:rFonts w:ascii="SimSun" w:hAnsi="SimSun" w:cs="SimSun" w:hint="eastAsia"/>
          <w:szCs w:val="24"/>
          <w:lang w:eastAsia="zh-CN"/>
        </w:rPr>
        <w:t>报</w:t>
      </w:r>
      <w:r w:rsidRPr="00A17D57">
        <w:rPr>
          <w:rFonts w:ascii="Batang" w:hAnsi="Batang" w:cs="Batang" w:hint="eastAsia"/>
          <w:szCs w:val="24"/>
          <w:lang w:eastAsia="zh-CN"/>
        </w:rPr>
        <w:t>告</w:t>
      </w:r>
      <w:r w:rsidRPr="00A17D57">
        <w:rPr>
          <w:rFonts w:ascii="SimSun" w:hAnsi="SimSun" w:cs="SimSun" w:hint="eastAsia"/>
          <w:szCs w:val="24"/>
          <w:lang w:eastAsia="zh-CN"/>
        </w:rPr>
        <w:t>请参见</w:t>
      </w:r>
      <w:hyperlink r:id="rId25" w:history="1">
        <w:r w:rsidRPr="00A17D57">
          <w:rPr>
            <w:rStyle w:val="Hyperlink"/>
            <w:szCs w:val="24"/>
            <w:lang w:eastAsia="zh-CN"/>
          </w:rPr>
          <w:t>2/REP/8</w:t>
        </w:r>
      </w:hyperlink>
      <w:r w:rsidRPr="00A17D57">
        <w:rPr>
          <w:rFonts w:ascii="SimSun" w:hAnsi="SimSun" w:cs="SimSun" w:hint="eastAsia"/>
          <w:szCs w:val="24"/>
          <w:lang w:eastAsia="zh-CN"/>
        </w:rPr>
        <w:t>号</w:t>
      </w:r>
      <w:r w:rsidRPr="00A17D57">
        <w:rPr>
          <w:rFonts w:ascii="Batang" w:hAnsi="Batang" w:cs="Batang" w:hint="eastAsia"/>
          <w:szCs w:val="24"/>
          <w:lang w:eastAsia="zh-CN"/>
        </w:rPr>
        <w:t>文件</w:t>
      </w:r>
      <w:r w:rsidRPr="00A17D57">
        <w:rPr>
          <w:rFonts w:hint="eastAsia"/>
          <w:szCs w:val="24"/>
          <w:lang w:eastAsia="zh-CN"/>
        </w:rPr>
        <w:t>。</w:t>
      </w:r>
    </w:p>
    <w:p w14:paraId="59519C7D" w14:textId="77777777" w:rsidR="00785514" w:rsidRPr="000C0BC1" w:rsidRDefault="00785514" w:rsidP="008C22C3">
      <w:pPr>
        <w:pStyle w:val="Heading3"/>
        <w:rPr>
          <w:rFonts w:cstheme="minorHAnsi"/>
          <w:lang w:eastAsia="zh-CN"/>
        </w:rPr>
      </w:pPr>
      <w:r>
        <w:rPr>
          <w:lang w:eastAsia="zh-CN"/>
        </w:rPr>
        <w:t>第</w:t>
      </w:r>
      <w:r>
        <w:rPr>
          <w:lang w:eastAsia="zh-CN"/>
        </w:rPr>
        <w:t>2</w:t>
      </w:r>
      <w:r>
        <w:rPr>
          <w:lang w:eastAsia="zh-CN"/>
        </w:rPr>
        <w:t>研究组</w:t>
      </w:r>
      <w:r w:rsidRPr="008C22C3">
        <w:rPr>
          <w:rFonts w:hint="eastAsia"/>
          <w:lang w:eastAsia="zh-CN"/>
        </w:rPr>
        <w:t>第二</w:t>
      </w:r>
      <w:r w:rsidRPr="007226C6">
        <w:rPr>
          <w:rFonts w:hint="eastAsia"/>
          <w:lang w:eastAsia="zh-CN"/>
        </w:rPr>
        <w:t>次年度</w:t>
      </w:r>
      <w:r w:rsidRPr="00110092">
        <w:rPr>
          <w:rFonts w:hint="eastAsia"/>
          <w:lang w:eastAsia="zh-CN"/>
        </w:rPr>
        <w:t>会议</w:t>
      </w:r>
    </w:p>
    <w:p w14:paraId="2AED3A0F" w14:textId="77777777" w:rsidR="00785514" w:rsidRPr="00465ED0" w:rsidRDefault="00785514" w:rsidP="003211A5">
      <w:pPr>
        <w:ind w:firstLineChars="200" w:firstLine="480"/>
        <w:rPr>
          <w:lang w:eastAsia="zh-CN"/>
        </w:rPr>
      </w:pPr>
      <w:r w:rsidRPr="00465ED0">
        <w:rPr>
          <w:rFonts w:ascii="SimSun" w:hAnsi="SimSun" w:cs="SimSun" w:hint="eastAsia"/>
          <w:lang w:eastAsia="zh-CN"/>
        </w:rPr>
        <w:t>会议</w:t>
      </w:r>
      <w:r w:rsidRPr="00465ED0">
        <w:rPr>
          <w:rFonts w:ascii="Batang" w:hAnsi="Batang" w:cs="Batang" w:hint="eastAsia"/>
          <w:lang w:eastAsia="zh-CN"/>
        </w:rPr>
        <w:t>于</w:t>
      </w:r>
      <w:r w:rsidRPr="00465ED0">
        <w:rPr>
          <w:rFonts w:hint="eastAsia"/>
          <w:lang w:eastAsia="zh-CN"/>
        </w:rPr>
        <w:t>2023</w:t>
      </w:r>
      <w:r w:rsidRPr="00465ED0">
        <w:rPr>
          <w:rFonts w:hint="eastAsia"/>
          <w:lang w:eastAsia="zh-CN"/>
        </w:rPr>
        <w:t>年</w:t>
      </w:r>
      <w:r w:rsidRPr="00465ED0">
        <w:rPr>
          <w:rFonts w:hint="eastAsia"/>
          <w:lang w:eastAsia="zh-CN"/>
        </w:rPr>
        <w:t>10</w:t>
      </w:r>
      <w:r w:rsidRPr="00465ED0">
        <w:rPr>
          <w:rFonts w:hint="eastAsia"/>
          <w:lang w:eastAsia="zh-CN"/>
        </w:rPr>
        <w:t>月</w:t>
      </w:r>
      <w:r w:rsidRPr="00465ED0">
        <w:rPr>
          <w:rFonts w:hint="eastAsia"/>
          <w:lang w:eastAsia="zh-CN"/>
        </w:rPr>
        <w:t>30</w:t>
      </w:r>
      <w:r w:rsidRPr="00465ED0">
        <w:rPr>
          <w:rFonts w:hint="eastAsia"/>
          <w:lang w:eastAsia="zh-CN"/>
        </w:rPr>
        <w:t>日至</w:t>
      </w:r>
      <w:r w:rsidRPr="00465ED0">
        <w:rPr>
          <w:rFonts w:hint="eastAsia"/>
          <w:lang w:eastAsia="zh-CN"/>
        </w:rPr>
        <w:t>11</w:t>
      </w:r>
      <w:r w:rsidRPr="00465ED0">
        <w:rPr>
          <w:rFonts w:hint="eastAsia"/>
          <w:lang w:eastAsia="zh-CN"/>
        </w:rPr>
        <w:t>月</w:t>
      </w:r>
      <w:r w:rsidRPr="00465ED0">
        <w:rPr>
          <w:rFonts w:hint="eastAsia"/>
          <w:lang w:eastAsia="zh-CN"/>
        </w:rPr>
        <w:t>3</w:t>
      </w:r>
      <w:r w:rsidRPr="00465ED0">
        <w:rPr>
          <w:rFonts w:hint="eastAsia"/>
          <w:lang w:eastAsia="zh-CN"/>
        </w:rPr>
        <w:t>日在日</w:t>
      </w:r>
      <w:r w:rsidRPr="00465ED0">
        <w:rPr>
          <w:rFonts w:ascii="SimSun" w:hAnsi="SimSun" w:cs="SimSun" w:hint="eastAsia"/>
          <w:lang w:eastAsia="zh-CN"/>
        </w:rPr>
        <w:t>内</w:t>
      </w:r>
      <w:r w:rsidRPr="00465ED0">
        <w:rPr>
          <w:rFonts w:ascii="Batang" w:hAnsi="Batang" w:cs="Batang" w:hint="eastAsia"/>
          <w:lang w:eastAsia="zh-CN"/>
        </w:rPr>
        <w:t>瓦召</w:t>
      </w:r>
      <w:r w:rsidRPr="00465ED0">
        <w:rPr>
          <w:rFonts w:ascii="SimSun" w:hAnsi="SimSun" w:cs="SimSun" w:hint="eastAsia"/>
          <w:lang w:eastAsia="zh-CN"/>
        </w:rPr>
        <w:t>开并</w:t>
      </w:r>
      <w:r w:rsidRPr="00465ED0">
        <w:rPr>
          <w:rFonts w:ascii="Batang" w:hAnsi="Batang" w:cs="Batang" w:hint="eastAsia"/>
          <w:lang w:eastAsia="zh-CN"/>
        </w:rPr>
        <w:t>采取了以下主要行</w:t>
      </w:r>
      <w:r w:rsidRPr="00465ED0">
        <w:rPr>
          <w:rFonts w:ascii="SimSun" w:hAnsi="SimSun" w:cs="SimSun" w:hint="eastAsia"/>
          <w:lang w:eastAsia="zh-CN"/>
        </w:rPr>
        <w:t>动</w:t>
      </w:r>
      <w:r w:rsidRPr="00465ED0">
        <w:rPr>
          <w:rFonts w:hint="eastAsia"/>
          <w:lang w:eastAsia="zh-CN"/>
        </w:rPr>
        <w:t>：</w:t>
      </w:r>
    </w:p>
    <w:p w14:paraId="69D91256" w14:textId="768EC728" w:rsidR="00785514" w:rsidRPr="00465ED0" w:rsidRDefault="005E5B67" w:rsidP="005E5B67">
      <w:pPr>
        <w:pStyle w:val="enumlev1"/>
        <w:rPr>
          <w:lang w:eastAsia="zh-CN"/>
        </w:rPr>
      </w:pPr>
      <w:r>
        <w:rPr>
          <w:lang w:eastAsia="zh-CN"/>
        </w:rPr>
        <w:t>–</w:t>
      </w:r>
      <w:r>
        <w:rPr>
          <w:lang w:eastAsia="zh-CN"/>
        </w:rPr>
        <w:tab/>
      </w:r>
      <w:r w:rsidR="00785514" w:rsidRPr="00465ED0">
        <w:rPr>
          <w:rFonts w:hint="eastAsia"/>
          <w:lang w:eastAsia="zh-CN"/>
        </w:rPr>
        <w:t>在</w:t>
      </w:r>
      <w:r w:rsidR="00785514" w:rsidRPr="00465ED0">
        <w:rPr>
          <w:lang w:eastAsia="zh-CN"/>
        </w:rPr>
        <w:t>此前相关</w:t>
      </w:r>
      <w:r w:rsidR="00785514" w:rsidRPr="00465ED0">
        <w:rPr>
          <w:rFonts w:hint="eastAsia"/>
          <w:lang w:eastAsia="zh-CN"/>
        </w:rPr>
        <w:t>职责承担者</w:t>
      </w:r>
      <w:r w:rsidR="00785514" w:rsidRPr="00465ED0">
        <w:rPr>
          <w:lang w:eastAsia="zh-CN"/>
        </w:rPr>
        <w:t>因职业变动离任</w:t>
      </w:r>
      <w:r w:rsidR="00785514" w:rsidRPr="00465ED0">
        <w:rPr>
          <w:rFonts w:hint="eastAsia"/>
          <w:lang w:eastAsia="zh-CN"/>
        </w:rPr>
        <w:t>后，</w:t>
      </w:r>
      <w:r w:rsidR="00785514" w:rsidRPr="00465ED0">
        <w:rPr>
          <w:lang w:eastAsia="zh-CN"/>
        </w:rPr>
        <w:t>任命</w:t>
      </w:r>
      <w:r w:rsidR="00785514">
        <w:rPr>
          <w:rFonts w:hint="eastAsia"/>
          <w:lang w:eastAsia="zh-CN"/>
        </w:rPr>
        <w:t>了</w:t>
      </w:r>
      <w:r w:rsidR="00785514" w:rsidRPr="00465ED0">
        <w:rPr>
          <w:lang w:eastAsia="zh-CN"/>
        </w:rPr>
        <w:t>1</w:t>
      </w:r>
      <w:r w:rsidR="00785514" w:rsidRPr="00465ED0">
        <w:rPr>
          <w:lang w:eastAsia="zh-CN"/>
        </w:rPr>
        <w:t>名副主席（欧洲</w:t>
      </w:r>
      <w:r w:rsidR="00785514" w:rsidRPr="00465ED0">
        <w:rPr>
          <w:rFonts w:hint="eastAsia"/>
          <w:lang w:eastAsia="zh-CN"/>
        </w:rPr>
        <w:t>区域</w:t>
      </w:r>
      <w:r w:rsidR="00785514" w:rsidRPr="00465ED0">
        <w:rPr>
          <w:lang w:eastAsia="zh-CN"/>
        </w:rPr>
        <w:t>）、</w:t>
      </w:r>
      <w:r w:rsidR="00785514" w:rsidRPr="00465ED0">
        <w:rPr>
          <w:lang w:eastAsia="zh-CN"/>
        </w:rPr>
        <w:t>3</w:t>
      </w:r>
      <w:r w:rsidR="00785514" w:rsidRPr="00465ED0">
        <w:rPr>
          <w:lang w:eastAsia="zh-CN"/>
        </w:rPr>
        <w:t>名</w:t>
      </w:r>
      <w:bookmarkStart w:id="4" w:name="_Hlk210506451"/>
      <w:r w:rsidR="00785514" w:rsidRPr="00465ED0">
        <w:rPr>
          <w:rFonts w:hint="eastAsia"/>
          <w:lang w:eastAsia="zh-CN"/>
        </w:rPr>
        <w:t>共同</w:t>
      </w:r>
      <w:r w:rsidR="00785514" w:rsidRPr="00465ED0">
        <w:rPr>
          <w:rFonts w:ascii="SimSun" w:hAnsi="SimSun" w:cs="SimSun" w:hint="eastAsia"/>
          <w:lang w:eastAsia="zh-CN"/>
        </w:rPr>
        <w:t>报</w:t>
      </w:r>
      <w:r w:rsidR="00785514" w:rsidRPr="00465ED0">
        <w:rPr>
          <w:rFonts w:ascii="Batang" w:hAnsi="Batang" w:cs="Batang" w:hint="eastAsia"/>
          <w:lang w:eastAsia="zh-CN"/>
        </w:rPr>
        <w:t>告人</w:t>
      </w:r>
      <w:bookmarkEnd w:id="4"/>
      <w:r w:rsidR="00785514" w:rsidRPr="00465ED0">
        <w:rPr>
          <w:lang w:eastAsia="zh-CN"/>
        </w:rPr>
        <w:t>和</w:t>
      </w:r>
      <w:r w:rsidR="00785514" w:rsidRPr="00465ED0">
        <w:rPr>
          <w:lang w:eastAsia="zh-CN"/>
        </w:rPr>
        <w:t>1</w:t>
      </w:r>
      <w:r w:rsidR="00785514" w:rsidRPr="00465ED0">
        <w:rPr>
          <w:lang w:eastAsia="zh-CN"/>
        </w:rPr>
        <w:t>名</w:t>
      </w:r>
      <w:r w:rsidR="00785514" w:rsidRPr="00465ED0">
        <w:rPr>
          <w:rFonts w:hint="eastAsia"/>
          <w:lang w:eastAsia="zh-CN"/>
        </w:rPr>
        <w:t>副</w:t>
      </w:r>
      <w:r w:rsidR="00785514" w:rsidRPr="00465ED0">
        <w:rPr>
          <w:rFonts w:ascii="SimSun" w:hAnsi="SimSun" w:cs="SimSun" w:hint="eastAsia"/>
          <w:lang w:eastAsia="zh-CN"/>
        </w:rPr>
        <w:t>报</w:t>
      </w:r>
      <w:r w:rsidR="00785514" w:rsidRPr="00465ED0">
        <w:rPr>
          <w:rFonts w:ascii="Batang" w:hAnsi="Batang" w:cs="Batang" w:hint="eastAsia"/>
          <w:lang w:eastAsia="zh-CN"/>
        </w:rPr>
        <w:t>告人</w:t>
      </w:r>
      <w:r w:rsidR="00785514">
        <w:rPr>
          <w:rFonts w:ascii="Batang" w:hAnsi="Batang" w:cs="Batang" w:hint="eastAsia"/>
          <w:lang w:eastAsia="zh-CN"/>
        </w:rPr>
        <w:t>，</w:t>
      </w:r>
      <w:proofErr w:type="gramStart"/>
      <w:r w:rsidR="00785514" w:rsidRPr="00465ED0">
        <w:rPr>
          <w:lang w:eastAsia="zh-CN"/>
        </w:rPr>
        <w:t>以加强管理班子；</w:t>
      </w:r>
      <w:proofErr w:type="gramEnd"/>
    </w:p>
    <w:p w14:paraId="47A1529F" w14:textId="4553F24B" w:rsidR="00785514" w:rsidRPr="00465ED0" w:rsidRDefault="005E5B67" w:rsidP="005E5B67">
      <w:pPr>
        <w:pStyle w:val="enumlev1"/>
        <w:rPr>
          <w:lang w:eastAsia="zh-CN"/>
        </w:rPr>
      </w:pPr>
      <w:r>
        <w:rPr>
          <w:lang w:eastAsia="zh-CN"/>
        </w:rPr>
        <w:t>–</w:t>
      </w:r>
      <w:r>
        <w:rPr>
          <w:lang w:eastAsia="zh-CN"/>
        </w:rPr>
        <w:tab/>
      </w:r>
      <w:r w:rsidR="00785514" w:rsidRPr="00465ED0">
        <w:rPr>
          <w:lang w:eastAsia="zh-CN"/>
        </w:rPr>
        <w:t>批准了第</w:t>
      </w:r>
      <w:r w:rsidR="00785514" w:rsidRPr="00465ED0">
        <w:rPr>
          <w:lang w:eastAsia="zh-CN"/>
        </w:rPr>
        <w:t>3/2</w:t>
      </w:r>
      <w:r w:rsidR="00785514" w:rsidRPr="00465ED0">
        <w:rPr>
          <w:lang w:eastAsia="zh-CN"/>
        </w:rPr>
        <w:t>号</w:t>
      </w:r>
      <w:r w:rsidR="00785514" w:rsidRPr="00465ED0">
        <w:rPr>
          <w:rFonts w:hint="eastAsia"/>
          <w:lang w:eastAsia="zh-CN"/>
        </w:rPr>
        <w:t>课题</w:t>
      </w:r>
      <w:r w:rsidR="00785514" w:rsidRPr="00465ED0">
        <w:rPr>
          <w:lang w:eastAsia="zh-CN"/>
        </w:rPr>
        <w:t>的</w:t>
      </w:r>
      <w:r w:rsidR="00785514" w:rsidRPr="00465ED0">
        <w:rPr>
          <w:rFonts w:hint="eastAsia"/>
          <w:lang w:eastAsia="zh-CN"/>
        </w:rPr>
        <w:t>一项</w:t>
      </w:r>
      <w:r w:rsidR="00785514" w:rsidRPr="00465ED0">
        <w:rPr>
          <w:lang w:eastAsia="zh-CN"/>
        </w:rPr>
        <w:t>中期</w:t>
      </w:r>
      <w:r w:rsidR="00785514" w:rsidRPr="00465ED0">
        <w:rPr>
          <w:rFonts w:hint="eastAsia"/>
          <w:lang w:eastAsia="zh-CN"/>
        </w:rPr>
        <w:t>交付成果</w:t>
      </w:r>
      <w:proofErr w:type="gramStart"/>
      <w:r w:rsidR="00785514" w:rsidRPr="00465ED0">
        <w:rPr>
          <w:lang w:eastAsia="zh-CN"/>
        </w:rPr>
        <w:t>（</w:t>
      </w:r>
      <w:r w:rsidR="00785514" w:rsidRPr="004C0C67">
        <w:rPr>
          <w:rFonts w:eastAsia="STKaiti" w:hint="eastAsia"/>
          <w:lang w:eastAsia="zh-CN"/>
        </w:rPr>
        <w:t>“</w:t>
      </w:r>
      <w:r w:rsidR="00785514" w:rsidRPr="004C0C67">
        <w:rPr>
          <w:rFonts w:eastAsia="STKaiti"/>
          <w:lang w:eastAsia="zh-CN"/>
        </w:rPr>
        <w:t>网络安全保障</w:t>
      </w:r>
      <w:r w:rsidR="00785514" w:rsidRPr="004C0C67">
        <w:rPr>
          <w:rFonts w:eastAsia="STKaiti" w:hint="eastAsia"/>
          <w:lang w:eastAsia="zh-CN"/>
        </w:rPr>
        <w:t>做法”</w:t>
      </w:r>
      <w:r w:rsidR="00785514" w:rsidRPr="00465ED0">
        <w:rPr>
          <w:lang w:eastAsia="zh-CN"/>
        </w:rPr>
        <w:t>）</w:t>
      </w:r>
      <w:proofErr w:type="gramEnd"/>
      <w:r w:rsidR="00785514" w:rsidRPr="00465ED0">
        <w:rPr>
          <w:lang w:eastAsia="zh-CN"/>
        </w:rPr>
        <w:t>。该中期交付成果通过介绍世界各地正在开展的各种做法和观点，研究了各个领域（物联网、电信等）</w:t>
      </w:r>
      <w:proofErr w:type="gramStart"/>
      <w:r w:rsidR="00785514" w:rsidRPr="00465ED0">
        <w:rPr>
          <w:lang w:eastAsia="zh-CN"/>
        </w:rPr>
        <w:t>的全球网络安全保障格局</w:t>
      </w:r>
      <w:r w:rsidR="00785514" w:rsidRPr="00465ED0">
        <w:rPr>
          <w:rFonts w:hint="eastAsia"/>
          <w:lang w:eastAsia="zh-CN"/>
        </w:rPr>
        <w:t>；</w:t>
      </w:r>
      <w:proofErr w:type="gramEnd"/>
    </w:p>
    <w:p w14:paraId="12EB6E63" w14:textId="3ACB62D7" w:rsidR="00785514" w:rsidRPr="00465ED0" w:rsidRDefault="005E5B67" w:rsidP="005E5B67">
      <w:pPr>
        <w:pStyle w:val="enumlev1"/>
        <w:rPr>
          <w:rFonts w:cs="Calibri"/>
          <w:lang w:eastAsia="ko-KR"/>
        </w:rPr>
      </w:pPr>
      <w:r w:rsidRPr="005E5B67">
        <w:rPr>
          <w:rFonts w:ascii="Calibri" w:hAnsi="Calibri" w:cs="Calibri"/>
          <w:lang w:eastAsia="zh-CN"/>
        </w:rPr>
        <w:t>–</w:t>
      </w:r>
      <w:r>
        <w:rPr>
          <w:rFonts w:ascii="Calibri" w:hAnsi="Calibri" w:cs="Calibri"/>
          <w:lang w:eastAsia="zh-CN"/>
        </w:rPr>
        <w:tab/>
      </w:r>
      <w:r w:rsidR="00785514" w:rsidRPr="00465ED0">
        <w:rPr>
          <w:rFonts w:ascii="Calibri" w:hAnsi="Calibri" w:cs="Calibri" w:hint="eastAsia"/>
          <w:lang w:eastAsia="zh-CN"/>
        </w:rPr>
        <w:t>建立</w:t>
      </w:r>
      <w:r w:rsidR="00785514" w:rsidRPr="00465ED0">
        <w:rPr>
          <w:rFonts w:ascii="SimSun" w:hAnsi="SimSun" w:cs="SimSun" w:hint="eastAsia"/>
          <w:lang w:eastAsia="zh-CN"/>
        </w:rPr>
        <w:t>并稳</w:t>
      </w:r>
      <w:r w:rsidR="00785514" w:rsidRPr="00465ED0">
        <w:rPr>
          <w:rFonts w:ascii="Batang" w:hAnsi="Batang" w:cs="Batang" w:hint="eastAsia"/>
          <w:lang w:eastAsia="zh-CN"/>
        </w:rPr>
        <w:t>定了</w:t>
      </w:r>
      <w:r w:rsidR="00785514" w:rsidRPr="00465ED0">
        <w:rPr>
          <w:rFonts w:ascii="Calibri" w:hAnsi="Calibri" w:cs="Calibri"/>
          <w:lang w:eastAsia="zh-CN"/>
        </w:rPr>
        <w:t>ITU-</w:t>
      </w:r>
      <w:proofErr w:type="gramStart"/>
      <w:r w:rsidR="00785514" w:rsidRPr="00465ED0">
        <w:rPr>
          <w:rFonts w:ascii="Calibri" w:hAnsi="Calibri" w:cs="Calibri"/>
          <w:lang w:eastAsia="zh-CN"/>
        </w:rPr>
        <w:t>D</w:t>
      </w:r>
      <w:r w:rsidR="00785514" w:rsidRPr="00465ED0">
        <w:rPr>
          <w:rFonts w:ascii="SimSun" w:hAnsi="SimSun" w:cs="SimSun" w:hint="eastAsia"/>
          <w:lang w:eastAsia="zh-CN"/>
        </w:rPr>
        <w:t>课题与国际电联</w:t>
      </w:r>
      <w:r w:rsidR="00785514" w:rsidRPr="00465ED0">
        <w:rPr>
          <w:rFonts w:ascii="Batang" w:hAnsi="Batang" w:cs="Batang" w:hint="eastAsia"/>
          <w:lang w:eastAsia="zh-CN"/>
        </w:rPr>
        <w:t>其他部</w:t>
      </w:r>
      <w:r w:rsidR="00785514" w:rsidRPr="00465ED0">
        <w:rPr>
          <w:rFonts w:ascii="SimSun" w:hAnsi="SimSun" w:cs="SimSun" w:hint="eastAsia"/>
          <w:lang w:eastAsia="zh-CN"/>
        </w:rPr>
        <w:t>门</w:t>
      </w:r>
      <w:r w:rsidR="00785514" w:rsidRPr="00465ED0">
        <w:rPr>
          <w:rFonts w:ascii="Calibri" w:hAnsi="Calibri" w:cs="Calibri" w:hint="eastAsia"/>
          <w:lang w:eastAsia="zh-CN"/>
        </w:rPr>
        <w:t>的活</w:t>
      </w:r>
      <w:r w:rsidR="00785514" w:rsidRPr="00465ED0">
        <w:rPr>
          <w:rFonts w:ascii="SimSun" w:hAnsi="SimSun" w:cs="SimSun" w:hint="eastAsia"/>
          <w:lang w:eastAsia="zh-CN"/>
        </w:rPr>
        <w:t>动</w:t>
      </w:r>
      <w:r w:rsidR="00785514" w:rsidRPr="00465ED0">
        <w:rPr>
          <w:rFonts w:ascii="Calibri" w:hAnsi="Calibri" w:cs="Calibri" w:hint="eastAsia"/>
          <w:lang w:eastAsia="zh-CN"/>
        </w:rPr>
        <w:t>之</w:t>
      </w:r>
      <w:r w:rsidR="00785514" w:rsidRPr="00465ED0">
        <w:rPr>
          <w:rFonts w:ascii="SimSun" w:hAnsi="SimSun" w:cs="SimSun" w:hint="eastAsia"/>
          <w:lang w:eastAsia="zh-CN"/>
        </w:rPr>
        <w:t>间</w:t>
      </w:r>
      <w:r w:rsidR="00785514" w:rsidRPr="00465ED0">
        <w:rPr>
          <w:rFonts w:ascii="Batang" w:hAnsi="Batang" w:cs="Batang" w:hint="eastAsia"/>
          <w:lang w:eastAsia="zh-CN"/>
        </w:rPr>
        <w:t>的</w:t>
      </w:r>
      <w:r w:rsidR="00785514" w:rsidRPr="00465ED0">
        <w:rPr>
          <w:rFonts w:ascii="SimSun" w:hAnsi="SimSun" w:cs="SimSun" w:hint="eastAsia"/>
          <w:lang w:eastAsia="zh-CN"/>
        </w:rPr>
        <w:t>对应关</w:t>
      </w:r>
      <w:r w:rsidR="00785514" w:rsidRPr="00465ED0">
        <w:rPr>
          <w:rFonts w:ascii="Calibri" w:hAnsi="Calibri" w:cs="Calibri" w:hint="eastAsia"/>
          <w:lang w:eastAsia="zh-CN"/>
        </w:rPr>
        <w:t>系</w:t>
      </w:r>
      <w:r w:rsidR="00785514" w:rsidRPr="00465ED0">
        <w:rPr>
          <w:rFonts w:cs="Calibri"/>
          <w:lang w:eastAsia="ko-KR"/>
        </w:rPr>
        <w:t>；</w:t>
      </w:r>
      <w:proofErr w:type="gramEnd"/>
    </w:p>
    <w:p w14:paraId="6CF69086" w14:textId="279BA760" w:rsidR="00785514" w:rsidRPr="00465ED0" w:rsidRDefault="005E5B67" w:rsidP="005E5B67">
      <w:pPr>
        <w:pStyle w:val="enumlev1"/>
        <w:rPr>
          <w:lang w:eastAsia="zh-CN"/>
        </w:rPr>
      </w:pPr>
      <w:r>
        <w:rPr>
          <w:lang w:eastAsia="zh-CN"/>
        </w:rPr>
        <w:t>–</w:t>
      </w:r>
      <w:r>
        <w:rPr>
          <w:lang w:eastAsia="zh-CN"/>
        </w:rPr>
        <w:tab/>
      </w:r>
      <w:r w:rsidR="00785514" w:rsidRPr="00465ED0">
        <w:rPr>
          <w:lang w:eastAsia="zh-CN"/>
        </w:rPr>
        <w:t>举办两场</w:t>
      </w:r>
      <w:r w:rsidR="00785514" w:rsidRPr="00465ED0">
        <w:rPr>
          <w:rFonts w:hint="eastAsia"/>
          <w:lang w:eastAsia="zh-CN"/>
        </w:rPr>
        <w:t>情况通报</w:t>
      </w:r>
      <w:r w:rsidR="00785514" w:rsidRPr="00465ED0">
        <w:rPr>
          <w:lang w:eastAsia="zh-CN"/>
        </w:rPr>
        <w:t>会：</w:t>
      </w:r>
      <w:r w:rsidR="00785514" w:rsidRPr="00465ED0">
        <w:rPr>
          <w:rFonts w:hint="eastAsia"/>
          <w:lang w:eastAsia="zh-CN"/>
        </w:rPr>
        <w:t>第一场</w:t>
      </w:r>
      <w:r w:rsidR="00785514" w:rsidRPr="00465ED0">
        <w:rPr>
          <w:lang w:eastAsia="zh-CN"/>
        </w:rPr>
        <w:t>展示</w:t>
      </w:r>
      <w:r w:rsidR="00785514">
        <w:rPr>
          <w:rFonts w:hint="eastAsia"/>
          <w:lang w:eastAsia="zh-CN"/>
        </w:rPr>
        <w:t>了</w:t>
      </w:r>
      <w:r w:rsidR="00785514" w:rsidRPr="00465ED0">
        <w:rPr>
          <w:rFonts w:hint="eastAsia"/>
          <w:lang w:eastAsia="zh-CN"/>
        </w:rPr>
        <w:t>关于</w:t>
      </w:r>
      <w:r w:rsidR="00785514" w:rsidRPr="00465ED0">
        <w:rPr>
          <w:lang w:eastAsia="zh-CN"/>
        </w:rPr>
        <w:t>网络安全保障</w:t>
      </w:r>
      <w:r w:rsidR="00785514" w:rsidRPr="00465ED0">
        <w:rPr>
          <w:rFonts w:hint="eastAsia"/>
          <w:lang w:eastAsia="zh-CN"/>
        </w:rPr>
        <w:t>做法的新</w:t>
      </w:r>
      <w:r w:rsidR="00785514" w:rsidRPr="00465ED0">
        <w:rPr>
          <w:lang w:eastAsia="zh-CN"/>
        </w:rPr>
        <w:t>中期</w:t>
      </w:r>
      <w:r w:rsidR="00785514" w:rsidRPr="00465ED0">
        <w:rPr>
          <w:rFonts w:hint="eastAsia"/>
          <w:lang w:eastAsia="zh-CN"/>
        </w:rPr>
        <w:t>交付</w:t>
      </w:r>
      <w:r w:rsidR="00785514" w:rsidRPr="00465ED0">
        <w:rPr>
          <w:lang w:eastAsia="zh-CN"/>
        </w:rPr>
        <w:t>成果（</w:t>
      </w:r>
      <w:hyperlink r:id="rId26" w:history="1">
        <w:r w:rsidR="00785514" w:rsidRPr="00465ED0">
          <w:rPr>
            <w:rStyle w:val="Hyperlink"/>
            <w:rFonts w:eastAsia="SimSun"/>
            <w:bCs/>
            <w:lang w:eastAsia="zh-CN"/>
          </w:rPr>
          <w:t>日程安排</w:t>
        </w:r>
      </w:hyperlink>
      <w:r w:rsidR="00785514" w:rsidRPr="00465ED0">
        <w:rPr>
          <w:lang w:eastAsia="zh-CN"/>
        </w:rPr>
        <w:t>、</w:t>
      </w:r>
      <w:hyperlink r:id="rId27" w:history="1">
        <w:r w:rsidR="00785514" w:rsidRPr="00465ED0">
          <w:rPr>
            <w:rStyle w:val="Hyperlink"/>
            <w:rFonts w:eastAsia="SimSun"/>
            <w:bCs/>
            <w:lang w:eastAsia="zh-CN"/>
          </w:rPr>
          <w:t>报告</w:t>
        </w:r>
      </w:hyperlink>
      <w:r w:rsidR="00785514" w:rsidRPr="00465ED0">
        <w:rPr>
          <w:rFonts w:hint="eastAsia"/>
          <w:lang w:eastAsia="zh-CN"/>
        </w:rPr>
        <w:t>（</w:t>
      </w:r>
      <w:r w:rsidR="00785514" w:rsidRPr="00465ED0">
        <w:rPr>
          <w:lang w:eastAsia="zh-CN"/>
        </w:rPr>
        <w:t>见附件</w:t>
      </w:r>
      <w:r w:rsidR="00785514" w:rsidRPr="00465ED0">
        <w:rPr>
          <w:lang w:eastAsia="zh-CN"/>
        </w:rPr>
        <w:t>5</w:t>
      </w:r>
      <w:r w:rsidR="00785514" w:rsidRPr="00465ED0">
        <w:rPr>
          <w:rFonts w:hint="eastAsia"/>
          <w:lang w:eastAsia="zh-CN"/>
        </w:rPr>
        <w:t>））</w:t>
      </w:r>
      <w:r w:rsidR="00785514" w:rsidRPr="00465ED0">
        <w:rPr>
          <w:lang w:eastAsia="zh-CN"/>
        </w:rPr>
        <w:t>，</w:t>
      </w:r>
      <w:r w:rsidR="00785514">
        <w:rPr>
          <w:rFonts w:hint="eastAsia"/>
          <w:lang w:eastAsia="zh-CN"/>
        </w:rPr>
        <w:t>而</w:t>
      </w:r>
      <w:r w:rsidR="00785514" w:rsidRPr="00465ED0">
        <w:rPr>
          <w:rFonts w:hint="eastAsia"/>
          <w:lang w:eastAsia="zh-CN"/>
        </w:rPr>
        <w:t>第二场</w:t>
      </w:r>
      <w:r w:rsidR="00785514" w:rsidRPr="00465ED0">
        <w:rPr>
          <w:lang w:eastAsia="zh-CN"/>
        </w:rPr>
        <w:t>介绍</w:t>
      </w:r>
      <w:r w:rsidR="00785514">
        <w:rPr>
          <w:rFonts w:hint="eastAsia"/>
          <w:lang w:eastAsia="zh-CN"/>
        </w:rPr>
        <w:t>了</w:t>
      </w:r>
      <w:r w:rsidR="00785514" w:rsidRPr="00465ED0">
        <w:rPr>
          <w:lang w:eastAsia="zh-CN"/>
        </w:rPr>
        <w:t>国际电联</w:t>
      </w:r>
      <w:r w:rsidR="00785514" w:rsidRPr="00465ED0">
        <w:rPr>
          <w:rFonts w:hint="eastAsia"/>
          <w:lang w:eastAsia="zh-CN"/>
        </w:rPr>
        <w:t>与</w:t>
      </w:r>
      <w:r w:rsidR="00785514" w:rsidRPr="00465ED0">
        <w:rPr>
          <w:lang w:eastAsia="zh-CN"/>
        </w:rPr>
        <w:t>数字化转型</w:t>
      </w:r>
      <w:r w:rsidR="00785514" w:rsidRPr="00465ED0">
        <w:rPr>
          <w:rFonts w:hint="eastAsia"/>
          <w:lang w:eastAsia="zh-CN"/>
        </w:rPr>
        <w:t>有关的</w:t>
      </w:r>
      <w:r w:rsidR="00785514" w:rsidRPr="00465ED0">
        <w:rPr>
          <w:lang w:eastAsia="zh-CN"/>
        </w:rPr>
        <w:t>精选项目及其</w:t>
      </w:r>
      <w:r w:rsidR="00785514" w:rsidRPr="00465ED0">
        <w:rPr>
          <w:rFonts w:hint="eastAsia"/>
          <w:lang w:eastAsia="zh-CN"/>
        </w:rPr>
        <w:t>实地</w:t>
      </w:r>
      <w:r w:rsidR="00785514" w:rsidRPr="00465ED0">
        <w:rPr>
          <w:lang w:eastAsia="zh-CN"/>
        </w:rPr>
        <w:t>影响（</w:t>
      </w:r>
      <w:hyperlink r:id="rId28" w:history="1">
        <w:r w:rsidR="00785514" w:rsidRPr="00465ED0">
          <w:rPr>
            <w:rStyle w:val="Hyperlink"/>
            <w:rFonts w:eastAsia="SimSun" w:hint="eastAsia"/>
            <w:bCs/>
            <w:lang w:eastAsia="zh-CN"/>
          </w:rPr>
          <w:t>日程安排</w:t>
        </w:r>
      </w:hyperlink>
      <w:r w:rsidR="00785514" w:rsidRPr="00465ED0">
        <w:rPr>
          <w:lang w:eastAsia="zh-CN"/>
        </w:rPr>
        <w:t>、</w:t>
      </w:r>
      <w:hyperlink r:id="rId29" w:history="1">
        <w:r w:rsidR="00785514" w:rsidRPr="00465ED0">
          <w:rPr>
            <w:rStyle w:val="Hyperlink"/>
            <w:rFonts w:eastAsia="SimSun"/>
            <w:bCs/>
            <w:lang w:eastAsia="zh-CN"/>
          </w:rPr>
          <w:t>报告</w:t>
        </w:r>
      </w:hyperlink>
      <w:r w:rsidR="00785514" w:rsidRPr="00465ED0">
        <w:rPr>
          <w:rFonts w:hint="eastAsia"/>
          <w:lang w:eastAsia="zh-CN"/>
        </w:rPr>
        <w:t>（</w:t>
      </w:r>
      <w:r w:rsidR="00785514" w:rsidRPr="00465ED0">
        <w:rPr>
          <w:lang w:eastAsia="zh-CN"/>
        </w:rPr>
        <w:t>见附件</w:t>
      </w:r>
      <w:r w:rsidR="00785514" w:rsidRPr="00465ED0">
        <w:rPr>
          <w:lang w:eastAsia="zh-CN"/>
        </w:rPr>
        <w:t>6</w:t>
      </w:r>
      <w:r w:rsidR="00785514" w:rsidRPr="00465ED0">
        <w:rPr>
          <w:rFonts w:hint="eastAsia"/>
          <w:lang w:eastAsia="zh-CN"/>
        </w:rPr>
        <w:t>））；</w:t>
      </w:r>
    </w:p>
    <w:p w14:paraId="4A13463C" w14:textId="1970DC7A" w:rsidR="00785514" w:rsidRPr="00465ED0" w:rsidRDefault="005E5B67" w:rsidP="005E5B67">
      <w:pPr>
        <w:pStyle w:val="enumlev1"/>
        <w:rPr>
          <w:lang w:eastAsia="zh-CN"/>
        </w:rPr>
      </w:pPr>
      <w:r>
        <w:rPr>
          <w:lang w:eastAsia="zh-CN"/>
        </w:rPr>
        <w:t>–</w:t>
      </w:r>
      <w:r>
        <w:rPr>
          <w:lang w:eastAsia="zh-CN"/>
        </w:rPr>
        <w:tab/>
      </w:r>
      <w:r w:rsidR="00785514" w:rsidRPr="00465ED0">
        <w:rPr>
          <w:rFonts w:hint="eastAsia"/>
          <w:lang w:eastAsia="zh-CN"/>
        </w:rPr>
        <w:t>部分</w:t>
      </w:r>
      <w:r w:rsidR="00785514" w:rsidRPr="00465ED0">
        <w:rPr>
          <w:lang w:eastAsia="zh-CN"/>
        </w:rPr>
        <w:t>青年成员和第</w:t>
      </w:r>
      <w:r w:rsidR="00785514" w:rsidRPr="00465ED0">
        <w:rPr>
          <w:lang w:eastAsia="zh-CN"/>
        </w:rPr>
        <w:t>2</w:t>
      </w:r>
      <w:r w:rsidR="00785514" w:rsidRPr="00465ED0">
        <w:rPr>
          <w:lang w:eastAsia="zh-CN"/>
        </w:rPr>
        <w:t>研究组管理班子还就青年参与问题</w:t>
      </w:r>
      <w:r w:rsidR="00785514">
        <w:rPr>
          <w:rFonts w:hint="eastAsia"/>
          <w:lang w:eastAsia="zh-CN"/>
        </w:rPr>
        <w:t>进行</w:t>
      </w:r>
      <w:r w:rsidR="00785514" w:rsidRPr="00465ED0">
        <w:rPr>
          <w:rFonts w:hint="eastAsia"/>
          <w:lang w:eastAsia="zh-CN"/>
        </w:rPr>
        <w:t>了</w:t>
      </w:r>
      <w:r w:rsidR="00785514" w:rsidRPr="00465ED0">
        <w:rPr>
          <w:lang w:eastAsia="zh-CN"/>
        </w:rPr>
        <w:t>非正式讨论，</w:t>
      </w:r>
      <w:proofErr w:type="gramStart"/>
      <w:r w:rsidR="00785514" w:rsidRPr="00465ED0">
        <w:rPr>
          <w:rFonts w:hint="eastAsia"/>
          <w:lang w:eastAsia="zh-CN"/>
        </w:rPr>
        <w:t>旨在</w:t>
      </w:r>
      <w:r w:rsidR="00785514" w:rsidRPr="00465ED0">
        <w:rPr>
          <w:lang w:eastAsia="zh-CN"/>
        </w:rPr>
        <w:t>探讨青年与会者如何更多地参与研究组的工作</w:t>
      </w:r>
      <w:r w:rsidR="00785514" w:rsidRPr="00465ED0">
        <w:rPr>
          <w:rFonts w:hint="eastAsia"/>
          <w:lang w:eastAsia="zh-CN"/>
        </w:rPr>
        <w:t>；</w:t>
      </w:r>
      <w:proofErr w:type="gramEnd"/>
    </w:p>
    <w:p w14:paraId="607A58D1" w14:textId="19C6FC8E" w:rsidR="00785514" w:rsidRPr="00465ED0" w:rsidRDefault="005E5B67" w:rsidP="005E5B67">
      <w:pPr>
        <w:pStyle w:val="enumlev1"/>
        <w:rPr>
          <w:lang w:eastAsia="zh-CN"/>
        </w:rPr>
      </w:pPr>
      <w:r>
        <w:rPr>
          <w:lang w:eastAsia="zh-CN"/>
        </w:rPr>
        <w:t>–</w:t>
      </w:r>
      <w:r>
        <w:rPr>
          <w:lang w:eastAsia="zh-CN"/>
        </w:rPr>
        <w:tab/>
      </w:r>
      <w:r w:rsidR="00785514" w:rsidRPr="00465ED0">
        <w:rPr>
          <w:rFonts w:hint="eastAsia"/>
          <w:lang w:eastAsia="zh-CN"/>
        </w:rPr>
        <w:t>继续</w:t>
      </w:r>
      <w:r w:rsidR="00785514" w:rsidRPr="00465ED0">
        <w:rPr>
          <w:lang w:eastAsia="zh-CN"/>
        </w:rPr>
        <w:t>探讨</w:t>
      </w:r>
      <w:r w:rsidR="00785514" w:rsidRPr="00465ED0">
        <w:rPr>
          <w:rFonts w:hint="eastAsia"/>
          <w:lang w:eastAsia="zh-CN"/>
        </w:rPr>
        <w:t>了若干有关</w:t>
      </w:r>
      <w:r w:rsidR="00785514" w:rsidRPr="00465ED0">
        <w:rPr>
          <w:lang w:eastAsia="zh-CN"/>
        </w:rPr>
        <w:t>未来</w:t>
      </w:r>
      <w:r w:rsidR="00785514" w:rsidRPr="00465ED0">
        <w:rPr>
          <w:rFonts w:hint="eastAsia"/>
          <w:lang w:eastAsia="zh-CN"/>
        </w:rPr>
        <w:t>协作的</w:t>
      </w:r>
      <w:r w:rsidR="00785514" w:rsidRPr="00465ED0">
        <w:rPr>
          <w:lang w:eastAsia="zh-CN"/>
        </w:rPr>
        <w:t>议题，特别是</w:t>
      </w:r>
      <w:r w:rsidR="00785514">
        <w:rPr>
          <w:rFonts w:hint="eastAsia"/>
          <w:lang w:eastAsia="zh-CN"/>
        </w:rPr>
        <w:t>与</w:t>
      </w:r>
      <w:r w:rsidR="00785514" w:rsidRPr="00465ED0">
        <w:rPr>
          <w:rFonts w:hint="eastAsia"/>
          <w:lang w:eastAsia="zh-CN"/>
        </w:rPr>
        <w:t>TSAG</w:t>
      </w:r>
      <w:r w:rsidR="00785514" w:rsidRPr="00465ED0">
        <w:rPr>
          <w:rFonts w:hint="eastAsia"/>
          <w:lang w:eastAsia="zh-CN"/>
        </w:rPr>
        <w:t>可持续数字化转型报告人</w:t>
      </w:r>
      <w:r w:rsidR="00785514" w:rsidRPr="00465ED0">
        <w:rPr>
          <w:lang w:eastAsia="zh-CN"/>
        </w:rPr>
        <w:t>组（</w:t>
      </w:r>
      <w:r w:rsidR="00785514" w:rsidRPr="00465ED0">
        <w:rPr>
          <w:lang w:eastAsia="zh-CN"/>
        </w:rPr>
        <w:t>RG-DT</w:t>
      </w:r>
      <w:r w:rsidR="00785514" w:rsidRPr="00465ED0">
        <w:rPr>
          <w:lang w:eastAsia="zh-CN"/>
        </w:rPr>
        <w:t>）</w:t>
      </w:r>
      <w:r w:rsidR="00785514" w:rsidRPr="00465ED0">
        <w:rPr>
          <w:rFonts w:hint="eastAsia"/>
          <w:lang w:eastAsia="zh-CN"/>
        </w:rPr>
        <w:t>的</w:t>
      </w:r>
      <w:r w:rsidR="00785514" w:rsidRPr="00465ED0">
        <w:rPr>
          <w:lang w:eastAsia="zh-CN"/>
        </w:rPr>
        <w:t>协作，并向后者发出了回复联络声明，通报</w:t>
      </w:r>
      <w:r w:rsidR="00785514">
        <w:rPr>
          <w:lang w:eastAsia="zh-CN"/>
        </w:rPr>
        <w:t>第</w:t>
      </w:r>
      <w:r w:rsidR="00785514">
        <w:rPr>
          <w:lang w:eastAsia="zh-CN"/>
        </w:rPr>
        <w:t>2</w:t>
      </w:r>
      <w:r w:rsidR="00785514">
        <w:rPr>
          <w:lang w:eastAsia="zh-CN"/>
        </w:rPr>
        <w:t>研究组</w:t>
      </w:r>
      <w:r w:rsidR="00785514" w:rsidRPr="00465ED0">
        <w:rPr>
          <w:lang w:eastAsia="zh-CN"/>
        </w:rPr>
        <w:t>的活动。</w:t>
      </w:r>
    </w:p>
    <w:p w14:paraId="50AE2EC7" w14:textId="77777777" w:rsidR="00785514" w:rsidRPr="00811E5B" w:rsidRDefault="00785514" w:rsidP="003211A5">
      <w:pPr>
        <w:ind w:firstLineChars="200" w:firstLine="480"/>
        <w:rPr>
          <w:bCs/>
          <w:szCs w:val="24"/>
          <w:lang w:eastAsia="zh-CN"/>
        </w:rPr>
      </w:pPr>
      <w:r w:rsidRPr="007226C6">
        <w:rPr>
          <w:rFonts w:ascii="SimSun" w:eastAsia="SimSun" w:hAnsi="SimSun" w:cs="SimSun" w:hint="eastAsia"/>
          <w:szCs w:val="24"/>
          <w:lang w:eastAsia="zh-CN"/>
        </w:rPr>
        <w:t>本次</w:t>
      </w:r>
      <w:r w:rsidRPr="00110092">
        <w:rPr>
          <w:rFonts w:ascii="SimSun" w:eastAsia="SimSun" w:hAnsi="SimSun" w:cs="SimSun" w:hint="eastAsia"/>
          <w:szCs w:val="24"/>
          <w:lang w:eastAsia="zh-CN"/>
        </w:rPr>
        <w:t>会议</w:t>
      </w:r>
      <w:r w:rsidRPr="007226C6">
        <w:rPr>
          <w:rFonts w:ascii="SimSun" w:eastAsia="SimSun" w:hAnsi="SimSun" w:cs="SimSun" w:hint="eastAsia"/>
          <w:szCs w:val="24"/>
          <w:lang w:eastAsia="zh-CN"/>
        </w:rPr>
        <w:t>的</w:t>
      </w:r>
      <w:r w:rsidRPr="00110092">
        <w:rPr>
          <w:rFonts w:ascii="SimSun" w:eastAsia="SimSun" w:hAnsi="SimSun" w:cs="SimSun" w:hint="eastAsia"/>
          <w:szCs w:val="24"/>
          <w:lang w:eastAsia="zh-CN"/>
        </w:rPr>
        <w:t>报</w:t>
      </w:r>
      <w:r w:rsidRPr="00110092">
        <w:rPr>
          <w:rFonts w:ascii="Batang" w:hAnsi="Batang" w:cs="Batang" w:hint="eastAsia"/>
          <w:szCs w:val="24"/>
          <w:lang w:eastAsia="zh-CN"/>
        </w:rPr>
        <w:t>告</w:t>
      </w:r>
      <w:r w:rsidRPr="00110092">
        <w:rPr>
          <w:rFonts w:ascii="SimSun" w:eastAsia="SimSun" w:hAnsi="SimSun" w:cs="SimSun" w:hint="eastAsia"/>
          <w:szCs w:val="24"/>
          <w:lang w:eastAsia="zh-CN"/>
        </w:rPr>
        <w:t>请参见</w:t>
      </w:r>
      <w:hyperlink r:id="rId30" w:history="1">
        <w:r w:rsidRPr="000C0BC1">
          <w:rPr>
            <w:rStyle w:val="Hyperlink"/>
            <w:szCs w:val="24"/>
            <w:lang w:eastAsia="zh-CN"/>
          </w:rPr>
          <w:t>2/REP/</w:t>
        </w:r>
        <w:r w:rsidRPr="000C0BC1">
          <w:rPr>
            <w:rStyle w:val="Hyperlink"/>
            <w:szCs w:val="24"/>
            <w:lang w:eastAsia="ko-KR"/>
          </w:rPr>
          <w:t>9</w:t>
        </w:r>
      </w:hyperlink>
      <w:r w:rsidRPr="00110092">
        <w:rPr>
          <w:rFonts w:ascii="SimSun" w:eastAsia="SimSun" w:hAnsi="SimSun" w:cs="SimSun" w:hint="eastAsia"/>
          <w:szCs w:val="24"/>
          <w:lang w:eastAsia="zh-CN"/>
        </w:rPr>
        <w:t>号</w:t>
      </w:r>
      <w:r w:rsidRPr="00110092">
        <w:rPr>
          <w:rFonts w:ascii="Batang" w:hAnsi="Batang" w:cs="Batang" w:hint="eastAsia"/>
          <w:szCs w:val="24"/>
          <w:lang w:eastAsia="zh-CN"/>
        </w:rPr>
        <w:t>文件</w:t>
      </w:r>
      <w:r w:rsidRPr="00110092">
        <w:rPr>
          <w:rFonts w:hint="eastAsia"/>
          <w:szCs w:val="24"/>
          <w:lang w:eastAsia="zh-CN"/>
        </w:rPr>
        <w:t>。</w:t>
      </w:r>
    </w:p>
    <w:p w14:paraId="454574DD" w14:textId="77777777" w:rsidR="00785514" w:rsidRPr="000C0BC1" w:rsidRDefault="00785514" w:rsidP="00785514">
      <w:pPr>
        <w:pStyle w:val="Heading3"/>
        <w:rPr>
          <w:rFonts w:cstheme="minorHAnsi"/>
          <w:lang w:eastAsia="zh-CN"/>
        </w:rPr>
      </w:pPr>
      <w:r>
        <w:rPr>
          <w:rFonts w:hint="eastAsia"/>
          <w:lang w:eastAsia="zh-CN"/>
        </w:rPr>
        <w:t>第</w:t>
      </w:r>
      <w:r>
        <w:rPr>
          <w:rFonts w:hint="eastAsia"/>
          <w:lang w:eastAsia="zh-CN"/>
        </w:rPr>
        <w:t>2</w:t>
      </w:r>
      <w:r>
        <w:rPr>
          <w:rFonts w:hint="eastAsia"/>
          <w:lang w:eastAsia="zh-CN"/>
        </w:rPr>
        <w:t>研究组</w:t>
      </w:r>
      <w:r w:rsidRPr="00105F18">
        <w:rPr>
          <w:rFonts w:ascii="SimSun" w:eastAsia="SimSun" w:hAnsi="SimSun" w:cs="SimSun" w:hint="eastAsia"/>
          <w:lang w:eastAsia="zh-CN"/>
        </w:rPr>
        <w:t>第三次年度</w:t>
      </w:r>
      <w:r w:rsidRPr="00475826">
        <w:rPr>
          <w:rFonts w:ascii="SimSun" w:eastAsia="SimSun" w:hAnsi="SimSun" w:cs="SimSun" w:hint="eastAsia"/>
          <w:lang w:eastAsia="zh-CN"/>
        </w:rPr>
        <w:t>会议</w:t>
      </w:r>
    </w:p>
    <w:p w14:paraId="14A123B2" w14:textId="77777777" w:rsidR="00785514" w:rsidRPr="001F7279" w:rsidRDefault="00785514" w:rsidP="003211A5">
      <w:pPr>
        <w:ind w:firstLineChars="200" w:firstLine="480"/>
        <w:rPr>
          <w:lang w:eastAsia="zh-CN"/>
        </w:rPr>
      </w:pPr>
      <w:r w:rsidRPr="001F7279">
        <w:rPr>
          <w:rFonts w:hint="eastAsia"/>
          <w:lang w:eastAsia="zh-CN"/>
        </w:rPr>
        <w:t>此次</w:t>
      </w:r>
      <w:r w:rsidRPr="001F7279">
        <w:rPr>
          <w:rFonts w:ascii="SimSun" w:hAnsi="SimSun" w:cs="SimSun" w:hint="eastAsia"/>
          <w:lang w:eastAsia="zh-CN"/>
        </w:rPr>
        <w:t>会议</w:t>
      </w:r>
      <w:r w:rsidRPr="001F7279">
        <w:rPr>
          <w:rFonts w:ascii="Batang" w:hAnsi="Batang" w:cs="Batang" w:hint="eastAsia"/>
          <w:lang w:eastAsia="zh-CN"/>
        </w:rPr>
        <w:t>于</w:t>
      </w:r>
      <w:r w:rsidRPr="001F7279">
        <w:rPr>
          <w:rFonts w:hint="eastAsia"/>
          <w:lang w:eastAsia="zh-CN"/>
        </w:rPr>
        <w:t>20</w:t>
      </w:r>
      <w:r w:rsidRPr="001F7279">
        <w:rPr>
          <w:lang w:eastAsia="zh-CN"/>
        </w:rPr>
        <w:t>2</w:t>
      </w:r>
      <w:r w:rsidRPr="001F7279">
        <w:rPr>
          <w:rFonts w:hint="eastAsia"/>
          <w:lang w:eastAsia="zh-CN"/>
        </w:rPr>
        <w:t>4</w:t>
      </w:r>
      <w:r w:rsidRPr="001F7279">
        <w:rPr>
          <w:rFonts w:hint="eastAsia"/>
          <w:lang w:eastAsia="zh-CN"/>
        </w:rPr>
        <w:t>年</w:t>
      </w:r>
      <w:r w:rsidRPr="001F7279">
        <w:rPr>
          <w:rFonts w:hint="eastAsia"/>
          <w:lang w:eastAsia="zh-CN"/>
        </w:rPr>
        <w:t>11</w:t>
      </w:r>
      <w:r w:rsidRPr="001F7279">
        <w:rPr>
          <w:rFonts w:hint="eastAsia"/>
          <w:lang w:eastAsia="zh-CN"/>
        </w:rPr>
        <w:t>月</w:t>
      </w:r>
      <w:r w:rsidRPr="001F7279">
        <w:rPr>
          <w:rFonts w:hint="eastAsia"/>
          <w:lang w:eastAsia="zh-CN"/>
        </w:rPr>
        <w:t>11</w:t>
      </w:r>
      <w:r w:rsidRPr="001F7279">
        <w:rPr>
          <w:rFonts w:hint="eastAsia"/>
          <w:lang w:eastAsia="zh-CN"/>
        </w:rPr>
        <w:t>日至</w:t>
      </w:r>
      <w:r w:rsidRPr="001F7279">
        <w:rPr>
          <w:rFonts w:hint="eastAsia"/>
          <w:lang w:eastAsia="zh-CN"/>
        </w:rPr>
        <w:t>15</w:t>
      </w:r>
      <w:r w:rsidRPr="001F7279">
        <w:rPr>
          <w:rFonts w:hint="eastAsia"/>
          <w:lang w:eastAsia="zh-CN"/>
        </w:rPr>
        <w:t>日在日</w:t>
      </w:r>
      <w:r w:rsidRPr="001F7279">
        <w:rPr>
          <w:rFonts w:ascii="SimSun" w:hAnsi="SimSun" w:cs="SimSun" w:hint="eastAsia"/>
          <w:lang w:eastAsia="zh-CN"/>
        </w:rPr>
        <w:t>内</w:t>
      </w:r>
      <w:r w:rsidRPr="001F7279">
        <w:rPr>
          <w:rFonts w:ascii="Batang" w:hAnsi="Batang" w:cs="Batang" w:hint="eastAsia"/>
          <w:lang w:eastAsia="zh-CN"/>
        </w:rPr>
        <w:t>瓦召</w:t>
      </w:r>
      <w:r w:rsidRPr="001F7279">
        <w:rPr>
          <w:rFonts w:ascii="SimSun" w:hAnsi="SimSun" w:cs="SimSun" w:hint="eastAsia"/>
          <w:lang w:eastAsia="zh-CN"/>
        </w:rPr>
        <w:t>开</w:t>
      </w:r>
      <w:r w:rsidRPr="001F7279">
        <w:rPr>
          <w:rFonts w:asciiTheme="minorEastAsia" w:hAnsiTheme="minorEastAsia" w:hint="eastAsia"/>
          <w:lang w:eastAsia="zh-CN"/>
        </w:rPr>
        <w:t>。</w:t>
      </w:r>
      <w:r w:rsidRPr="001F7279">
        <w:rPr>
          <w:rFonts w:ascii="SimSun" w:hAnsi="SimSun" w:cs="SimSun" w:hint="eastAsia"/>
          <w:lang w:eastAsia="zh-CN"/>
        </w:rPr>
        <w:t>会议</w:t>
      </w:r>
      <w:r w:rsidRPr="001F7279">
        <w:rPr>
          <w:rFonts w:hint="eastAsia"/>
          <w:lang w:eastAsia="zh-CN"/>
        </w:rPr>
        <w:t>采取了以下主要行</w:t>
      </w:r>
      <w:r w:rsidRPr="001F7279">
        <w:rPr>
          <w:rFonts w:ascii="SimSun" w:hAnsi="SimSun" w:cs="SimSun" w:hint="eastAsia"/>
          <w:lang w:eastAsia="zh-CN"/>
        </w:rPr>
        <w:t>动并</w:t>
      </w:r>
      <w:r w:rsidRPr="001F7279">
        <w:rPr>
          <w:rFonts w:ascii="Batang" w:hAnsi="Batang" w:cs="Batang" w:hint="eastAsia"/>
          <w:lang w:eastAsia="zh-CN"/>
        </w:rPr>
        <w:t>做出如下</w:t>
      </w:r>
      <w:r w:rsidRPr="001F7279">
        <w:rPr>
          <w:rFonts w:ascii="SimSun" w:hAnsi="SimSun" w:cs="SimSun" w:hint="eastAsia"/>
          <w:lang w:eastAsia="zh-CN"/>
        </w:rPr>
        <w:t>决</w:t>
      </w:r>
      <w:r w:rsidRPr="001F7279">
        <w:rPr>
          <w:rFonts w:ascii="Batang" w:hAnsi="Batang" w:cs="Batang" w:hint="eastAsia"/>
          <w:lang w:eastAsia="zh-CN"/>
        </w:rPr>
        <w:t>定</w:t>
      </w:r>
      <w:r w:rsidRPr="001F7279">
        <w:rPr>
          <w:rFonts w:hint="eastAsia"/>
          <w:lang w:eastAsia="zh-CN"/>
        </w:rPr>
        <w:t>：</w:t>
      </w:r>
    </w:p>
    <w:p w14:paraId="04E31C3D" w14:textId="5FE64FEA" w:rsidR="00785514" w:rsidRPr="00F839EB" w:rsidRDefault="005E5B67" w:rsidP="005E5B67">
      <w:pPr>
        <w:pStyle w:val="enumlev1"/>
        <w:rPr>
          <w:lang w:eastAsia="zh-CN"/>
        </w:rPr>
      </w:pPr>
      <w:r>
        <w:rPr>
          <w:lang w:eastAsia="zh-CN"/>
        </w:rPr>
        <w:t>–</w:t>
      </w:r>
      <w:r>
        <w:rPr>
          <w:lang w:eastAsia="zh-CN"/>
        </w:rPr>
        <w:tab/>
      </w:r>
      <w:r w:rsidR="00785514" w:rsidRPr="00F839EB">
        <w:rPr>
          <w:rFonts w:hint="eastAsia"/>
          <w:lang w:eastAsia="zh-CN"/>
        </w:rPr>
        <w:t>在</w:t>
      </w:r>
      <w:r w:rsidR="00785514" w:rsidRPr="00F839EB">
        <w:rPr>
          <w:lang w:eastAsia="zh-CN"/>
        </w:rPr>
        <w:t>此前相关</w:t>
      </w:r>
      <w:r w:rsidR="00785514" w:rsidRPr="00F839EB">
        <w:rPr>
          <w:rFonts w:hint="eastAsia"/>
          <w:lang w:eastAsia="zh-CN"/>
        </w:rPr>
        <w:t>职责承担者</w:t>
      </w:r>
      <w:r w:rsidR="00785514" w:rsidRPr="00F839EB">
        <w:rPr>
          <w:lang w:eastAsia="zh-CN"/>
        </w:rPr>
        <w:t>因职业变动离任</w:t>
      </w:r>
      <w:r w:rsidR="00785514" w:rsidRPr="00F839EB">
        <w:rPr>
          <w:rFonts w:hint="eastAsia"/>
          <w:lang w:eastAsia="zh-CN"/>
        </w:rPr>
        <w:t>后，</w:t>
      </w:r>
      <w:r w:rsidR="00785514" w:rsidRPr="00F839EB">
        <w:rPr>
          <w:lang w:eastAsia="zh-CN"/>
        </w:rPr>
        <w:t>任命</w:t>
      </w:r>
      <w:r w:rsidR="00785514">
        <w:rPr>
          <w:rFonts w:hint="eastAsia"/>
          <w:lang w:eastAsia="zh-CN"/>
        </w:rPr>
        <w:t>了</w:t>
      </w:r>
      <w:r w:rsidR="00785514" w:rsidRPr="00F839EB">
        <w:rPr>
          <w:lang w:eastAsia="zh-CN"/>
        </w:rPr>
        <w:t>1</w:t>
      </w:r>
      <w:r w:rsidR="00785514" w:rsidRPr="00F839EB">
        <w:rPr>
          <w:lang w:eastAsia="zh-CN"/>
        </w:rPr>
        <w:t>名副主席（</w:t>
      </w:r>
      <w:r w:rsidR="00785514" w:rsidRPr="00F839EB">
        <w:rPr>
          <w:rFonts w:hint="eastAsia"/>
          <w:lang w:eastAsia="zh-CN"/>
        </w:rPr>
        <w:t>CIS</w:t>
      </w:r>
      <w:r w:rsidR="00785514" w:rsidRPr="00F839EB">
        <w:rPr>
          <w:lang w:eastAsia="zh-CN"/>
        </w:rPr>
        <w:t>）、</w:t>
      </w:r>
      <w:r w:rsidR="00785514" w:rsidRPr="00F839EB">
        <w:rPr>
          <w:rFonts w:hint="eastAsia"/>
          <w:lang w:eastAsia="zh-CN"/>
        </w:rPr>
        <w:t>1</w:t>
      </w:r>
      <w:r w:rsidR="00785514" w:rsidRPr="00F839EB">
        <w:rPr>
          <w:lang w:eastAsia="zh-CN"/>
        </w:rPr>
        <w:t>名</w:t>
      </w:r>
      <w:r w:rsidR="00785514" w:rsidRPr="00F839EB">
        <w:rPr>
          <w:rFonts w:hint="eastAsia"/>
          <w:lang w:eastAsia="zh-CN"/>
        </w:rPr>
        <w:t>共同</w:t>
      </w:r>
      <w:r w:rsidR="00785514" w:rsidRPr="00F839EB">
        <w:rPr>
          <w:rFonts w:ascii="SimSun" w:hAnsi="SimSun" w:cs="SimSun" w:hint="eastAsia"/>
          <w:lang w:eastAsia="zh-CN"/>
        </w:rPr>
        <w:t>报</w:t>
      </w:r>
      <w:r w:rsidR="00785514" w:rsidRPr="00F839EB">
        <w:rPr>
          <w:rFonts w:ascii="Batang" w:hAnsi="Batang" w:cs="Batang" w:hint="eastAsia"/>
          <w:lang w:eastAsia="zh-CN"/>
        </w:rPr>
        <w:t>告人</w:t>
      </w:r>
      <w:r w:rsidR="00785514" w:rsidRPr="00F839EB">
        <w:rPr>
          <w:lang w:eastAsia="zh-CN"/>
        </w:rPr>
        <w:t>和</w:t>
      </w:r>
      <w:r w:rsidR="00785514" w:rsidRPr="00F839EB">
        <w:rPr>
          <w:rFonts w:hint="eastAsia"/>
          <w:lang w:eastAsia="zh-CN"/>
        </w:rPr>
        <w:t>6</w:t>
      </w:r>
      <w:r w:rsidR="00785514" w:rsidRPr="00F839EB">
        <w:rPr>
          <w:lang w:eastAsia="zh-CN"/>
        </w:rPr>
        <w:t>名</w:t>
      </w:r>
      <w:r w:rsidR="00785514" w:rsidRPr="00F839EB">
        <w:rPr>
          <w:rFonts w:hint="eastAsia"/>
          <w:lang w:eastAsia="zh-CN"/>
        </w:rPr>
        <w:t>副</w:t>
      </w:r>
      <w:r w:rsidR="00785514" w:rsidRPr="00F839EB">
        <w:rPr>
          <w:rFonts w:ascii="SimSun" w:hAnsi="SimSun" w:cs="SimSun" w:hint="eastAsia"/>
          <w:lang w:eastAsia="zh-CN"/>
        </w:rPr>
        <w:t>报</w:t>
      </w:r>
      <w:r w:rsidR="00785514" w:rsidRPr="00F839EB">
        <w:rPr>
          <w:rFonts w:ascii="Batang" w:hAnsi="Batang" w:cs="Batang" w:hint="eastAsia"/>
          <w:lang w:eastAsia="zh-CN"/>
        </w:rPr>
        <w:t>告人</w:t>
      </w:r>
      <w:r w:rsidR="00785514">
        <w:rPr>
          <w:rFonts w:ascii="Batang" w:hAnsi="Batang" w:cs="Batang" w:hint="eastAsia"/>
          <w:lang w:eastAsia="zh-CN"/>
        </w:rPr>
        <w:t>，</w:t>
      </w:r>
      <w:proofErr w:type="gramStart"/>
      <w:r w:rsidR="00785514" w:rsidRPr="00F839EB">
        <w:rPr>
          <w:lang w:eastAsia="zh-CN"/>
        </w:rPr>
        <w:t>以加强管理班子；</w:t>
      </w:r>
      <w:proofErr w:type="gramEnd"/>
    </w:p>
    <w:p w14:paraId="17BF08F5" w14:textId="39D6D63D" w:rsidR="00785514" w:rsidRPr="00F839EB" w:rsidRDefault="005E5B67" w:rsidP="005E5B67">
      <w:pPr>
        <w:pStyle w:val="enumlev1"/>
        <w:rPr>
          <w:lang w:eastAsia="zh-CN"/>
        </w:rPr>
      </w:pPr>
      <w:r w:rsidRPr="005E5B67">
        <w:rPr>
          <w:rFonts w:cstheme="minorHAnsi"/>
          <w:szCs w:val="24"/>
          <w:lang w:val="en-US" w:eastAsia="zh-CN"/>
        </w:rPr>
        <w:t>–</w:t>
      </w:r>
      <w:r>
        <w:rPr>
          <w:rFonts w:ascii="SimSun" w:hAnsi="SimSun" w:cs="SimSun"/>
          <w:szCs w:val="24"/>
          <w:lang w:val="en-US" w:eastAsia="zh-CN"/>
        </w:rPr>
        <w:tab/>
      </w:r>
      <w:r w:rsidR="00785514" w:rsidRPr="00F839EB">
        <w:rPr>
          <w:rFonts w:ascii="SimSun" w:hAnsi="SimSun" w:cs="SimSun"/>
          <w:szCs w:val="24"/>
          <w:lang w:val="en-US" w:eastAsia="zh-CN"/>
        </w:rPr>
        <w:t>批准了</w:t>
      </w:r>
      <w:r w:rsidR="00785514" w:rsidRPr="00F839EB">
        <w:rPr>
          <w:rFonts w:ascii="SimSun" w:hAnsi="SimSun" w:cs="SimSun" w:hint="eastAsia"/>
          <w:szCs w:val="24"/>
          <w:lang w:val="en-US" w:eastAsia="zh-CN"/>
        </w:rPr>
        <w:t>第</w:t>
      </w:r>
      <w:r w:rsidR="00785514" w:rsidRPr="00F839EB">
        <w:rPr>
          <w:rFonts w:ascii="Times New Roman" w:hAnsi="Times New Roman"/>
          <w:szCs w:val="24"/>
          <w:lang w:val="en-US" w:eastAsia="zh-CN"/>
        </w:rPr>
        <w:t>3/2</w:t>
      </w:r>
      <w:r w:rsidR="00785514" w:rsidRPr="00F839EB">
        <w:rPr>
          <w:rFonts w:ascii="SimSun" w:hAnsi="SimSun" w:cs="SimSun" w:hint="eastAsia"/>
          <w:szCs w:val="24"/>
          <w:lang w:val="en-US" w:eastAsia="zh-CN"/>
        </w:rPr>
        <w:t>号课题</w:t>
      </w:r>
      <w:r w:rsidR="00785514" w:rsidRPr="00F839EB">
        <w:rPr>
          <w:rFonts w:ascii="SimSun" w:hAnsi="SimSun" w:cs="SimSun"/>
          <w:szCs w:val="24"/>
          <w:lang w:val="en-US" w:eastAsia="zh-CN"/>
        </w:rPr>
        <w:t>的中期交付成果</w:t>
      </w:r>
      <w:proofErr w:type="gramStart"/>
      <w:r w:rsidR="00785514" w:rsidRPr="00F839EB">
        <w:rPr>
          <w:rFonts w:ascii="SimSun" w:hAnsi="SimSun" w:cs="SimSun" w:hint="eastAsia"/>
          <w:szCs w:val="24"/>
          <w:lang w:val="en-US" w:eastAsia="zh-CN"/>
        </w:rPr>
        <w:t>（</w:t>
      </w:r>
      <w:r w:rsidR="00785514" w:rsidRPr="00F839EB">
        <w:rPr>
          <w:rFonts w:asciiTheme="minorEastAsia" w:eastAsia="STKaiti" w:hAnsiTheme="minorEastAsia" w:hint="eastAsia"/>
          <w:szCs w:val="24"/>
          <w:lang w:val="en-US" w:eastAsia="zh-CN"/>
        </w:rPr>
        <w:t>“</w:t>
      </w:r>
      <w:proofErr w:type="gramEnd"/>
      <w:r w:rsidR="00785514" w:rsidRPr="00105F18">
        <w:rPr>
          <w:lang w:eastAsia="zh-CN"/>
        </w:rPr>
        <w:t>5G</w:t>
      </w:r>
      <w:proofErr w:type="gramStart"/>
      <w:r w:rsidR="00785514" w:rsidRPr="00F839EB">
        <w:rPr>
          <w:rFonts w:ascii="SimSun" w:eastAsia="STKaiti" w:hAnsi="SimSun" w:cs="SimSun"/>
          <w:szCs w:val="24"/>
          <w:lang w:val="en-US" w:eastAsia="zh-CN"/>
        </w:rPr>
        <w:t>网络</w:t>
      </w:r>
      <w:r w:rsidR="00785514" w:rsidRPr="00F839EB">
        <w:rPr>
          <w:rFonts w:ascii="Batang" w:eastAsia="STKaiti" w:hAnsi="Batang" w:cs="Batang"/>
          <w:szCs w:val="24"/>
          <w:lang w:val="en-US" w:eastAsia="zh-CN"/>
        </w:rPr>
        <w:t>安全</w:t>
      </w:r>
      <w:r w:rsidR="00785514" w:rsidRPr="00F839EB">
        <w:rPr>
          <w:rFonts w:asciiTheme="minorEastAsia" w:eastAsia="STKaiti" w:hAnsiTheme="minorEastAsia" w:hint="eastAsia"/>
          <w:szCs w:val="24"/>
          <w:lang w:val="en-US" w:eastAsia="zh-CN"/>
        </w:rPr>
        <w:t>”</w:t>
      </w:r>
      <w:r w:rsidR="00785514" w:rsidRPr="00F839EB">
        <w:rPr>
          <w:rFonts w:ascii="SimSun" w:hAnsi="SimSun" w:cs="SimSun" w:hint="eastAsia"/>
          <w:szCs w:val="24"/>
          <w:lang w:val="en-US" w:eastAsia="zh-CN"/>
        </w:rPr>
        <w:t>）</w:t>
      </w:r>
      <w:proofErr w:type="gramEnd"/>
      <w:r w:rsidR="00785514" w:rsidRPr="00F839EB">
        <w:rPr>
          <w:rFonts w:ascii="SimSun" w:hAnsi="SimSun" w:cs="SimSun"/>
          <w:szCs w:val="24"/>
          <w:lang w:val="en-US" w:eastAsia="zh-CN"/>
        </w:rPr>
        <w:t>。该</w:t>
      </w:r>
      <w:r w:rsidR="00785514" w:rsidRPr="00F839EB">
        <w:rPr>
          <w:rFonts w:ascii="SimSun" w:hAnsi="SimSun" w:cs="SimSun" w:hint="eastAsia"/>
          <w:szCs w:val="24"/>
          <w:lang w:val="en-US" w:eastAsia="zh-CN"/>
        </w:rPr>
        <w:t>中期交付</w:t>
      </w:r>
      <w:r w:rsidR="00785514" w:rsidRPr="00F839EB">
        <w:rPr>
          <w:rFonts w:ascii="Batang" w:hAnsi="Batang" w:cs="Batang"/>
          <w:szCs w:val="24"/>
          <w:lang w:val="en-US" w:eastAsia="zh-CN"/>
        </w:rPr>
        <w:t>成果旨在分享</w:t>
      </w:r>
      <w:r w:rsidR="00785514" w:rsidRPr="00F839EB">
        <w:rPr>
          <w:rFonts w:ascii="SimSun" w:hAnsi="SimSun" w:cs="SimSun"/>
          <w:szCs w:val="24"/>
          <w:lang w:val="en-US" w:eastAsia="zh-CN"/>
        </w:rPr>
        <w:t>关</w:t>
      </w:r>
      <w:r w:rsidR="00785514" w:rsidRPr="00F839EB">
        <w:rPr>
          <w:rFonts w:ascii="Batang" w:hAnsi="Batang" w:cs="Batang"/>
          <w:szCs w:val="24"/>
          <w:lang w:val="en-US" w:eastAsia="zh-CN"/>
        </w:rPr>
        <w:t>于保障</w:t>
      </w:r>
      <w:r w:rsidR="00785514" w:rsidRPr="00105F18">
        <w:rPr>
          <w:lang w:eastAsia="zh-CN"/>
        </w:rPr>
        <w:t>5G</w:t>
      </w:r>
      <w:r w:rsidR="00785514" w:rsidRPr="00F839EB">
        <w:rPr>
          <w:rFonts w:ascii="SimSun" w:hAnsi="SimSun" w:cs="SimSun"/>
          <w:szCs w:val="24"/>
          <w:lang w:val="en-US" w:eastAsia="zh-CN"/>
        </w:rPr>
        <w:t>网络</w:t>
      </w:r>
      <w:r w:rsidR="00785514" w:rsidRPr="00F839EB">
        <w:rPr>
          <w:rFonts w:ascii="Batang" w:hAnsi="Batang" w:cs="Batang"/>
          <w:szCs w:val="24"/>
          <w:lang w:val="en-US" w:eastAsia="zh-CN"/>
        </w:rPr>
        <w:t>安全</w:t>
      </w:r>
      <w:r w:rsidR="00785514">
        <w:rPr>
          <w:rFonts w:ascii="Batang" w:hAnsi="Batang" w:cs="Batang" w:hint="eastAsia"/>
          <w:szCs w:val="24"/>
          <w:lang w:val="en-US" w:eastAsia="zh-CN"/>
        </w:rPr>
        <w:t>方面</w:t>
      </w:r>
      <w:r w:rsidR="00785514" w:rsidRPr="00F839EB">
        <w:rPr>
          <w:rFonts w:ascii="Batang" w:hAnsi="Batang" w:cs="Batang"/>
          <w:szCs w:val="24"/>
          <w:lang w:val="en-US" w:eastAsia="zh-CN"/>
        </w:rPr>
        <w:t>的思考</w:t>
      </w:r>
      <w:r w:rsidR="00785514" w:rsidRPr="00F839EB">
        <w:rPr>
          <w:rFonts w:ascii="SimSun" w:hAnsi="SimSun" w:cs="SimSun"/>
          <w:szCs w:val="24"/>
          <w:lang w:val="en-US" w:eastAsia="zh-CN"/>
        </w:rPr>
        <w:t>与</w:t>
      </w:r>
      <w:r w:rsidR="00785514" w:rsidRPr="00F839EB">
        <w:rPr>
          <w:rFonts w:ascii="Batang" w:hAnsi="Batang" w:cs="Batang"/>
          <w:szCs w:val="24"/>
          <w:lang w:val="en-US" w:eastAsia="zh-CN"/>
        </w:rPr>
        <w:t>良好</w:t>
      </w:r>
      <w:r w:rsidR="00785514" w:rsidRPr="00F839EB">
        <w:rPr>
          <w:rFonts w:ascii="SimSun" w:hAnsi="SimSun" w:cs="SimSun" w:hint="eastAsia"/>
          <w:szCs w:val="24"/>
          <w:lang w:val="en-US" w:eastAsia="zh-CN"/>
        </w:rPr>
        <w:t>做法</w:t>
      </w:r>
      <w:r w:rsidR="00785514" w:rsidRPr="00F839EB">
        <w:rPr>
          <w:rFonts w:ascii="Batang" w:hAnsi="Batang" w:cs="Batang"/>
          <w:szCs w:val="24"/>
          <w:lang w:val="en-US" w:eastAsia="zh-CN"/>
        </w:rPr>
        <w:t>，</w:t>
      </w:r>
      <w:proofErr w:type="gramStart"/>
      <w:r w:rsidR="00785514" w:rsidRPr="00F839EB">
        <w:rPr>
          <w:rFonts w:ascii="SimSun" w:hAnsi="SimSun" w:cs="SimSun"/>
          <w:szCs w:val="24"/>
          <w:lang w:val="en-US" w:eastAsia="zh-CN"/>
        </w:rPr>
        <w:t>协</w:t>
      </w:r>
      <w:r w:rsidR="00785514" w:rsidRPr="00F839EB">
        <w:rPr>
          <w:rFonts w:ascii="Batang" w:hAnsi="Batang" w:cs="Batang"/>
          <w:szCs w:val="24"/>
          <w:lang w:val="en-US" w:eastAsia="zh-CN"/>
        </w:rPr>
        <w:t>助</w:t>
      </w:r>
      <w:r w:rsidR="00785514" w:rsidRPr="00F839EB">
        <w:rPr>
          <w:rFonts w:ascii="SimSun" w:hAnsi="SimSun" w:cs="SimSun"/>
          <w:szCs w:val="24"/>
          <w:lang w:val="en-US" w:eastAsia="zh-CN"/>
        </w:rPr>
        <w:t>国际电联</w:t>
      </w:r>
      <w:r w:rsidR="00785514" w:rsidRPr="00F839EB">
        <w:rPr>
          <w:rFonts w:ascii="Batang" w:hAnsi="Batang" w:cs="Batang"/>
          <w:szCs w:val="24"/>
          <w:lang w:val="en-US" w:eastAsia="zh-CN"/>
        </w:rPr>
        <w:t>成</w:t>
      </w:r>
      <w:r w:rsidR="00785514" w:rsidRPr="00F839EB">
        <w:rPr>
          <w:rFonts w:ascii="SimSun" w:hAnsi="SimSun" w:cs="SimSun"/>
          <w:szCs w:val="24"/>
          <w:lang w:val="en-US" w:eastAsia="zh-CN"/>
        </w:rPr>
        <w:t>员</w:t>
      </w:r>
      <w:r w:rsidR="00785514" w:rsidRPr="00F839EB">
        <w:rPr>
          <w:rFonts w:ascii="Batang" w:hAnsi="Batang" w:cs="Batang"/>
          <w:szCs w:val="24"/>
          <w:lang w:val="en-US" w:eastAsia="zh-CN"/>
        </w:rPr>
        <w:t>在</w:t>
      </w:r>
      <w:r w:rsidR="00785514" w:rsidRPr="00F839EB">
        <w:rPr>
          <w:rFonts w:asciiTheme="minorEastAsia" w:hAnsiTheme="minorEastAsia" w:cs="Batang" w:hint="eastAsia"/>
          <w:szCs w:val="24"/>
          <w:lang w:val="en-US" w:eastAsia="zh-CN"/>
        </w:rPr>
        <w:t>其</w:t>
      </w:r>
      <w:r w:rsidR="00785514" w:rsidRPr="00F839EB">
        <w:rPr>
          <w:rFonts w:ascii="SimSun" w:hAnsi="SimSun" w:cs="SimSun"/>
          <w:szCs w:val="24"/>
          <w:lang w:val="en-US" w:eastAsia="zh-CN"/>
        </w:rPr>
        <w:t>国</w:t>
      </w:r>
      <w:r w:rsidR="00785514" w:rsidRPr="00F839EB">
        <w:rPr>
          <w:rFonts w:ascii="Batang" w:hAnsi="Batang" w:cs="Batang"/>
          <w:szCs w:val="24"/>
          <w:lang w:val="en-US" w:eastAsia="zh-CN"/>
        </w:rPr>
        <w:t>家</w:t>
      </w:r>
      <w:r w:rsidR="00785514" w:rsidRPr="00F839EB">
        <w:rPr>
          <w:rFonts w:ascii="SimSun" w:hAnsi="SimSun" w:cs="SimSun" w:hint="eastAsia"/>
          <w:szCs w:val="24"/>
          <w:lang w:val="en-US" w:eastAsia="zh-CN"/>
        </w:rPr>
        <w:t>环境中</w:t>
      </w:r>
      <w:r w:rsidR="00785514" w:rsidRPr="00F839EB">
        <w:rPr>
          <w:rFonts w:ascii="SimSun" w:hAnsi="SimSun" w:cs="SimSun"/>
          <w:szCs w:val="24"/>
          <w:lang w:val="en-US" w:eastAsia="zh-CN"/>
        </w:rPr>
        <w:t>实</w:t>
      </w:r>
      <w:r w:rsidR="00785514" w:rsidRPr="00F839EB">
        <w:rPr>
          <w:rFonts w:ascii="Batang" w:hAnsi="Batang" w:cs="Batang"/>
          <w:szCs w:val="24"/>
          <w:lang w:val="en-US" w:eastAsia="zh-CN"/>
        </w:rPr>
        <w:t>施</w:t>
      </w:r>
      <w:r w:rsidR="00785514" w:rsidRPr="00F839EB">
        <w:rPr>
          <w:rFonts w:ascii="SimSun" w:hAnsi="SimSun" w:cs="SimSun"/>
          <w:szCs w:val="24"/>
          <w:lang w:val="en-US" w:eastAsia="zh-CN"/>
        </w:rPr>
        <w:t>网络</w:t>
      </w:r>
      <w:r w:rsidR="00785514" w:rsidRPr="00F839EB">
        <w:rPr>
          <w:rFonts w:ascii="Batang" w:hAnsi="Batang" w:cs="Batang"/>
          <w:szCs w:val="24"/>
          <w:lang w:val="en-US" w:eastAsia="zh-CN"/>
        </w:rPr>
        <w:t>安全措施</w:t>
      </w:r>
      <w:r w:rsidR="00785514" w:rsidRPr="00F839EB">
        <w:rPr>
          <w:rFonts w:asciiTheme="minorEastAsia" w:hAnsiTheme="minorEastAsia" w:cs="Batang" w:hint="eastAsia"/>
          <w:szCs w:val="24"/>
          <w:lang w:val="en-US" w:eastAsia="zh-CN"/>
        </w:rPr>
        <w:t>；</w:t>
      </w:r>
      <w:proofErr w:type="gramEnd"/>
    </w:p>
    <w:p w14:paraId="16C76CB5" w14:textId="740FCFA1" w:rsidR="00785514" w:rsidRPr="00F839EB" w:rsidRDefault="005E5B67" w:rsidP="005E5B67">
      <w:pPr>
        <w:pStyle w:val="enumlev1"/>
        <w:rPr>
          <w:lang w:eastAsia="zh-CN"/>
        </w:rPr>
      </w:pPr>
      <w:r w:rsidRPr="005E5B67">
        <w:rPr>
          <w:rFonts w:cstheme="minorHAnsi"/>
          <w:szCs w:val="24"/>
          <w:lang w:val="en-US" w:eastAsia="zh-CN"/>
        </w:rPr>
        <w:lastRenderedPageBreak/>
        <w:t>–</w:t>
      </w:r>
      <w:r>
        <w:rPr>
          <w:rFonts w:ascii="SimSun" w:hAnsi="SimSun" w:cs="SimSun"/>
          <w:szCs w:val="24"/>
          <w:lang w:eastAsia="zh-CN"/>
        </w:rPr>
        <w:tab/>
      </w:r>
      <w:r w:rsidR="00785514" w:rsidRPr="00F839EB">
        <w:rPr>
          <w:rFonts w:ascii="SimSun" w:hAnsi="SimSun" w:cs="SimSun"/>
          <w:szCs w:val="24"/>
          <w:lang w:eastAsia="zh-CN"/>
        </w:rPr>
        <w:t>详细审议了七个报告人组的输出</w:t>
      </w:r>
      <w:r w:rsidR="00785514">
        <w:rPr>
          <w:rFonts w:ascii="SimSun" w:hAnsi="SimSun" w:cs="SimSun" w:hint="eastAsia"/>
          <w:szCs w:val="24"/>
          <w:lang w:eastAsia="zh-CN"/>
        </w:rPr>
        <w:t>成果</w:t>
      </w:r>
      <w:r w:rsidR="00785514" w:rsidRPr="00F839EB">
        <w:rPr>
          <w:rFonts w:ascii="SimSun" w:hAnsi="SimSun" w:cs="SimSun"/>
          <w:szCs w:val="24"/>
          <w:lang w:eastAsia="zh-CN"/>
        </w:rPr>
        <w:t>报告草案，并提出了意见，</w:t>
      </w:r>
      <w:proofErr w:type="gramStart"/>
      <w:r w:rsidR="00785514" w:rsidRPr="00F839EB">
        <w:rPr>
          <w:rFonts w:ascii="SimSun" w:hAnsi="SimSun" w:cs="SimSun"/>
          <w:szCs w:val="24"/>
          <w:lang w:eastAsia="zh-CN"/>
        </w:rPr>
        <w:t>以协助定稿和提交批准</w:t>
      </w:r>
      <w:r w:rsidR="00785514" w:rsidRPr="00F839EB">
        <w:rPr>
          <w:rFonts w:ascii="SimSun" w:hAnsi="SimSun" w:cs="SimSun" w:hint="eastAsia"/>
          <w:szCs w:val="24"/>
          <w:lang w:eastAsia="zh-CN"/>
        </w:rPr>
        <w:t>；</w:t>
      </w:r>
      <w:proofErr w:type="gramEnd"/>
    </w:p>
    <w:p w14:paraId="7BA21D17" w14:textId="1D9D41DC" w:rsidR="00785514" w:rsidRPr="00F839EB" w:rsidRDefault="005E5B67" w:rsidP="005E5B67">
      <w:pPr>
        <w:pStyle w:val="enumlev1"/>
        <w:rPr>
          <w:rFonts w:ascii="Calibri" w:hAnsi="Calibri" w:cs="Simplified Arabic"/>
          <w:szCs w:val="24"/>
          <w:lang w:eastAsia="zh-CN"/>
        </w:rPr>
      </w:pPr>
      <w:r w:rsidRPr="005E5B67">
        <w:rPr>
          <w:rFonts w:cstheme="minorHAnsi"/>
          <w:szCs w:val="24"/>
          <w:lang w:val="en-US" w:eastAsia="zh-CN"/>
        </w:rPr>
        <w:t>–</w:t>
      </w:r>
      <w:r>
        <w:rPr>
          <w:rFonts w:ascii="Calibri" w:hAnsi="Calibri" w:cs="Simplified Arabic"/>
          <w:szCs w:val="24"/>
          <w:lang w:eastAsia="zh-CN"/>
        </w:rPr>
        <w:tab/>
      </w:r>
      <w:r w:rsidR="00785514" w:rsidRPr="00F839EB">
        <w:rPr>
          <w:rFonts w:ascii="Calibri" w:hAnsi="Calibri" w:cs="Simplified Arabic" w:hint="eastAsia"/>
          <w:szCs w:val="24"/>
          <w:lang w:eastAsia="zh-CN"/>
        </w:rPr>
        <w:t>继续</w:t>
      </w:r>
      <w:r w:rsidR="00785514" w:rsidRPr="00F839EB">
        <w:rPr>
          <w:rFonts w:ascii="Calibri" w:hAnsi="Calibri" w:cs="Simplified Arabic"/>
          <w:szCs w:val="24"/>
          <w:lang w:eastAsia="zh-CN"/>
        </w:rPr>
        <w:t>探讨</w:t>
      </w:r>
      <w:r w:rsidR="00785514" w:rsidRPr="00F839EB">
        <w:rPr>
          <w:rFonts w:ascii="Calibri" w:hAnsi="Calibri" w:cs="Simplified Arabic" w:hint="eastAsia"/>
          <w:szCs w:val="24"/>
          <w:lang w:eastAsia="zh-CN"/>
        </w:rPr>
        <w:t>了若干有关</w:t>
      </w:r>
      <w:r w:rsidR="00785514" w:rsidRPr="00F839EB">
        <w:rPr>
          <w:rFonts w:ascii="Calibri" w:hAnsi="Calibri" w:cs="Simplified Arabic"/>
          <w:szCs w:val="24"/>
          <w:lang w:eastAsia="zh-CN"/>
        </w:rPr>
        <w:t>未来</w:t>
      </w:r>
      <w:r w:rsidR="00785514" w:rsidRPr="00F839EB">
        <w:rPr>
          <w:rFonts w:ascii="Calibri" w:hAnsi="Calibri" w:cs="Simplified Arabic" w:hint="eastAsia"/>
          <w:szCs w:val="24"/>
          <w:lang w:eastAsia="zh-CN"/>
        </w:rPr>
        <w:t>协作的</w:t>
      </w:r>
      <w:r w:rsidR="00785514" w:rsidRPr="00F839EB">
        <w:rPr>
          <w:rFonts w:ascii="Calibri" w:hAnsi="Calibri" w:cs="Simplified Arabic"/>
          <w:szCs w:val="24"/>
          <w:lang w:eastAsia="zh-CN"/>
        </w:rPr>
        <w:t>议题，</w:t>
      </w:r>
      <w:r w:rsidR="00785514" w:rsidRPr="00F839EB">
        <w:rPr>
          <w:rFonts w:ascii="Calibri" w:hAnsi="Calibri" w:cs="Simplified Arabic" w:hint="eastAsia"/>
          <w:szCs w:val="24"/>
          <w:lang w:eastAsia="zh-CN"/>
        </w:rPr>
        <w:t>特别是与</w:t>
      </w:r>
      <w:r w:rsidR="00785514" w:rsidRPr="00F839EB">
        <w:rPr>
          <w:rFonts w:ascii="Calibri" w:hAnsi="Calibri" w:cs="Simplified Arabic"/>
          <w:szCs w:val="24"/>
          <w:lang w:eastAsia="zh-CN"/>
        </w:rPr>
        <w:t>发展问题行业顾问组和私营部门首席监管官</w:t>
      </w:r>
      <w:r w:rsidR="00785514" w:rsidRPr="00F839EB">
        <w:rPr>
          <w:rFonts w:ascii="Calibri" w:hAnsi="Calibri" w:cs="Simplified Arabic" w:hint="eastAsia"/>
          <w:szCs w:val="24"/>
          <w:lang w:eastAsia="zh-CN"/>
        </w:rPr>
        <w:t>（</w:t>
      </w:r>
      <w:r w:rsidR="00785514" w:rsidRPr="00F839EB">
        <w:rPr>
          <w:rFonts w:ascii="Calibri" w:hAnsi="Calibri" w:cs="Simplified Arabic"/>
          <w:szCs w:val="24"/>
          <w:lang w:eastAsia="zh-CN"/>
        </w:rPr>
        <w:t>IAGDI-CRO</w:t>
      </w:r>
      <w:r w:rsidR="00785514" w:rsidRPr="00F839EB">
        <w:rPr>
          <w:rFonts w:ascii="Calibri" w:hAnsi="Calibri" w:cs="Simplified Arabic"/>
          <w:szCs w:val="24"/>
          <w:lang w:eastAsia="zh-CN"/>
        </w:rPr>
        <w:t>）的</w:t>
      </w:r>
      <w:r w:rsidR="00785514" w:rsidRPr="00F839EB">
        <w:rPr>
          <w:rFonts w:ascii="Calibri" w:hAnsi="Calibri" w:cs="Simplified Arabic" w:hint="eastAsia"/>
          <w:szCs w:val="24"/>
          <w:lang w:eastAsia="zh-CN"/>
        </w:rPr>
        <w:t>协作</w:t>
      </w:r>
      <w:r w:rsidR="00785514" w:rsidRPr="00F839EB">
        <w:rPr>
          <w:rFonts w:ascii="Calibri" w:hAnsi="Calibri" w:cs="Simplified Arabic"/>
          <w:szCs w:val="24"/>
          <w:lang w:eastAsia="zh-CN"/>
        </w:rPr>
        <w:t>。</w:t>
      </w:r>
      <w:r w:rsidR="00785514">
        <w:rPr>
          <w:rFonts w:ascii="Calibri" w:hAnsi="Calibri" w:cs="Simplified Arabic" w:hint="eastAsia"/>
          <w:szCs w:val="24"/>
          <w:lang w:eastAsia="zh-CN"/>
        </w:rPr>
        <w:t>第</w:t>
      </w:r>
      <w:r w:rsidR="00785514">
        <w:rPr>
          <w:rFonts w:ascii="Calibri" w:hAnsi="Calibri" w:cs="Simplified Arabic" w:hint="eastAsia"/>
          <w:szCs w:val="24"/>
          <w:lang w:eastAsia="zh-CN"/>
        </w:rPr>
        <w:t>2</w:t>
      </w:r>
      <w:r w:rsidR="00785514">
        <w:rPr>
          <w:rFonts w:ascii="Calibri" w:hAnsi="Calibri" w:cs="Simplified Arabic" w:hint="eastAsia"/>
          <w:szCs w:val="24"/>
          <w:lang w:eastAsia="zh-CN"/>
        </w:rPr>
        <w:t>研究组</w:t>
      </w:r>
      <w:r w:rsidR="00785514" w:rsidRPr="00F839EB">
        <w:rPr>
          <w:rFonts w:ascii="Calibri" w:hAnsi="Calibri" w:cs="Simplified Arabic"/>
          <w:szCs w:val="24"/>
          <w:lang w:eastAsia="zh-CN"/>
        </w:rPr>
        <w:t>同意与</w:t>
      </w:r>
      <w:r w:rsidR="00785514" w:rsidRPr="00F839EB">
        <w:rPr>
          <w:rFonts w:ascii="Calibri" w:hAnsi="Calibri" w:cs="Simplified Arabic" w:hint="eastAsia"/>
          <w:szCs w:val="24"/>
          <w:lang w:eastAsia="zh-CN"/>
        </w:rPr>
        <w:t>其</w:t>
      </w:r>
      <w:r w:rsidR="00785514" w:rsidRPr="00F839EB">
        <w:rPr>
          <w:rFonts w:ascii="Calibri" w:hAnsi="Calibri" w:cs="Simplified Arabic"/>
          <w:szCs w:val="24"/>
          <w:lang w:eastAsia="zh-CN"/>
        </w:rPr>
        <w:t>协作，</w:t>
      </w:r>
      <w:proofErr w:type="gramStart"/>
      <w:r w:rsidR="00785514" w:rsidRPr="00F839EB">
        <w:rPr>
          <w:rFonts w:ascii="Calibri" w:hAnsi="Calibri" w:cs="Simplified Arabic"/>
          <w:szCs w:val="24"/>
          <w:lang w:eastAsia="zh-CN"/>
        </w:rPr>
        <w:t>组织以数字化转型为主题的技术</w:t>
      </w:r>
      <w:r w:rsidR="00785514" w:rsidRPr="00F839EB">
        <w:rPr>
          <w:rFonts w:ascii="Calibri" w:hAnsi="Calibri" w:cs="Simplified Arabic" w:hint="eastAsia"/>
          <w:szCs w:val="24"/>
          <w:lang w:eastAsia="zh-CN"/>
        </w:rPr>
        <w:t>讲座</w:t>
      </w:r>
      <w:r w:rsidR="00785514" w:rsidRPr="00F839EB">
        <w:rPr>
          <w:rFonts w:ascii="Calibri" w:hAnsi="Calibri" w:cs="Simplified Arabic"/>
          <w:szCs w:val="24"/>
          <w:lang w:eastAsia="zh-CN"/>
        </w:rPr>
        <w:t>；</w:t>
      </w:r>
      <w:proofErr w:type="gramEnd"/>
    </w:p>
    <w:p w14:paraId="1542E42F" w14:textId="34F45DD4" w:rsidR="00785514" w:rsidRPr="00464CFA" w:rsidRDefault="005E5B67" w:rsidP="005E5B67">
      <w:pPr>
        <w:pStyle w:val="enumlev1"/>
        <w:rPr>
          <w:rFonts w:ascii="Calibri" w:hAnsi="Calibri" w:cs="Simplified Arabic"/>
          <w:szCs w:val="24"/>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rFonts w:ascii="Calibri" w:hAnsi="Calibri" w:cs="Simplified Arabic"/>
          <w:szCs w:val="24"/>
          <w:lang w:eastAsia="zh-CN"/>
        </w:rPr>
        <w:t>审议了按传统</w:t>
      </w:r>
      <w:r w:rsidR="00785514" w:rsidRPr="00464CFA">
        <w:rPr>
          <w:rFonts w:ascii="Calibri" w:hAnsi="Calibri" w:cs="Simplified Arabic" w:hint="eastAsia"/>
          <w:szCs w:val="24"/>
          <w:lang w:eastAsia="zh-CN"/>
        </w:rPr>
        <w:t>依据</w:t>
      </w:r>
      <w:r w:rsidR="00785514" w:rsidRPr="00464CFA">
        <w:rPr>
          <w:rFonts w:ascii="Calibri" w:hAnsi="Calibri" w:cs="Simplified Arabic"/>
          <w:szCs w:val="24"/>
          <w:lang w:eastAsia="zh-CN"/>
        </w:rPr>
        <w:t>WTDC</w:t>
      </w:r>
      <w:r w:rsidR="00785514" w:rsidRPr="00464CFA">
        <w:rPr>
          <w:rFonts w:ascii="Calibri" w:hAnsi="Calibri" w:cs="Simplified Arabic"/>
          <w:szCs w:val="24"/>
          <w:lang w:eastAsia="zh-CN"/>
        </w:rPr>
        <w:t>第</w:t>
      </w:r>
      <w:r w:rsidR="00785514" w:rsidRPr="00464CFA">
        <w:rPr>
          <w:rFonts w:ascii="Calibri" w:hAnsi="Calibri" w:cs="Simplified Arabic"/>
          <w:szCs w:val="24"/>
          <w:lang w:eastAsia="zh-CN"/>
        </w:rPr>
        <w:t>1</w:t>
      </w:r>
      <w:r w:rsidR="00785514" w:rsidRPr="00464CFA">
        <w:rPr>
          <w:rFonts w:ascii="Calibri" w:hAnsi="Calibri" w:cs="Simplified Arabic"/>
          <w:szCs w:val="24"/>
          <w:lang w:eastAsia="zh-CN"/>
        </w:rPr>
        <w:t>号决议</w:t>
      </w:r>
      <w:r w:rsidR="00785514" w:rsidRPr="00464CFA">
        <w:rPr>
          <w:rFonts w:ascii="Calibri" w:hAnsi="Calibri" w:cs="Simplified Arabic" w:hint="eastAsia"/>
          <w:szCs w:val="24"/>
          <w:lang w:eastAsia="zh-CN"/>
        </w:rPr>
        <w:t>开展</w:t>
      </w:r>
      <w:r w:rsidR="00785514" w:rsidRPr="00464CFA">
        <w:rPr>
          <w:rFonts w:ascii="Calibri" w:hAnsi="Calibri" w:cs="Simplified Arabic"/>
          <w:szCs w:val="24"/>
          <w:lang w:eastAsia="zh-CN"/>
        </w:rPr>
        <w:t>的周期</w:t>
      </w:r>
      <w:r w:rsidR="00785514">
        <w:rPr>
          <w:rFonts w:ascii="Calibri" w:hAnsi="Calibri" w:cs="Simplified Arabic" w:hint="eastAsia"/>
          <w:szCs w:val="24"/>
          <w:lang w:eastAsia="zh-CN"/>
        </w:rPr>
        <w:t>末期</w:t>
      </w:r>
      <w:r w:rsidR="00785514" w:rsidRPr="00464CFA">
        <w:rPr>
          <w:rFonts w:ascii="Calibri" w:hAnsi="Calibri" w:cs="Simplified Arabic"/>
          <w:szCs w:val="24"/>
          <w:lang w:eastAsia="zh-CN"/>
        </w:rPr>
        <w:t>调查（与</w:t>
      </w:r>
      <w:r w:rsidR="00785514">
        <w:rPr>
          <w:rFonts w:ascii="Calibri" w:hAnsi="Calibri" w:cs="Simplified Arabic"/>
          <w:szCs w:val="24"/>
          <w:lang w:eastAsia="zh-CN"/>
        </w:rPr>
        <w:t>第</w:t>
      </w:r>
      <w:r w:rsidR="00785514">
        <w:rPr>
          <w:rFonts w:ascii="Calibri" w:hAnsi="Calibri" w:cs="Simplified Arabic"/>
          <w:szCs w:val="24"/>
          <w:lang w:eastAsia="zh-CN"/>
        </w:rPr>
        <w:t>1</w:t>
      </w:r>
      <w:r w:rsidR="00785514">
        <w:rPr>
          <w:rFonts w:ascii="Calibri" w:hAnsi="Calibri" w:cs="Simplified Arabic"/>
          <w:szCs w:val="24"/>
          <w:lang w:eastAsia="zh-CN"/>
        </w:rPr>
        <w:t>研究组</w:t>
      </w:r>
      <w:r w:rsidR="00785514" w:rsidRPr="00464CFA">
        <w:rPr>
          <w:rFonts w:ascii="Calibri" w:hAnsi="Calibri" w:cs="Simplified Arabic"/>
          <w:szCs w:val="24"/>
          <w:lang w:eastAsia="zh-CN"/>
        </w:rPr>
        <w:t>联合</w:t>
      </w:r>
      <w:r w:rsidR="00785514" w:rsidRPr="00464CFA">
        <w:rPr>
          <w:rFonts w:ascii="Calibri" w:hAnsi="Calibri" w:cs="Simplified Arabic" w:hint="eastAsia"/>
          <w:szCs w:val="24"/>
          <w:lang w:eastAsia="zh-CN"/>
        </w:rPr>
        <w:t>开展</w:t>
      </w:r>
      <w:r w:rsidR="00785514" w:rsidRPr="00464CFA">
        <w:rPr>
          <w:rFonts w:ascii="Calibri" w:hAnsi="Calibri" w:cs="Simplified Arabic"/>
          <w:szCs w:val="24"/>
          <w:lang w:eastAsia="zh-CN"/>
        </w:rPr>
        <w:t>）</w:t>
      </w:r>
      <w:r w:rsidR="00785514" w:rsidRPr="00464CFA">
        <w:rPr>
          <w:rFonts w:ascii="Calibri" w:hAnsi="Calibri" w:cs="Simplified Arabic" w:hint="eastAsia"/>
          <w:szCs w:val="24"/>
          <w:lang w:eastAsia="zh-CN"/>
        </w:rPr>
        <w:t>的</w:t>
      </w:r>
      <w:r w:rsidR="00785514" w:rsidRPr="00464CFA">
        <w:rPr>
          <w:rFonts w:ascii="Calibri" w:hAnsi="Calibri" w:cs="Simplified Arabic"/>
          <w:szCs w:val="24"/>
          <w:lang w:eastAsia="zh-CN"/>
        </w:rPr>
        <w:t>拟议问题</w:t>
      </w:r>
      <w:r w:rsidR="00785514" w:rsidRPr="00464CFA">
        <w:rPr>
          <w:rFonts w:ascii="Calibri" w:hAnsi="Calibri" w:cs="Simplified Arabic" w:hint="eastAsia"/>
          <w:szCs w:val="24"/>
          <w:lang w:eastAsia="zh-CN"/>
        </w:rPr>
        <w:t>。</w:t>
      </w:r>
    </w:p>
    <w:p w14:paraId="4238970C" w14:textId="77777777" w:rsidR="00785514" w:rsidRPr="00F839EB" w:rsidRDefault="00785514" w:rsidP="003211A5">
      <w:pPr>
        <w:ind w:firstLineChars="200" w:firstLine="480"/>
        <w:contextualSpacing/>
        <w:textAlignment w:val="auto"/>
        <w:rPr>
          <w:rFonts w:eastAsia="SimSun"/>
          <w:lang w:eastAsia="ko-KR"/>
        </w:rPr>
      </w:pPr>
      <w:r w:rsidRPr="00F839EB">
        <w:rPr>
          <w:rFonts w:eastAsia="SimSun" w:hint="eastAsia"/>
          <w:szCs w:val="24"/>
          <w:lang w:eastAsia="zh-CN"/>
        </w:rPr>
        <w:t>本次</w:t>
      </w:r>
      <w:r w:rsidRPr="00F839EB">
        <w:rPr>
          <w:rFonts w:ascii="SimSun" w:eastAsia="SimSun" w:hAnsi="SimSun" w:cs="SimSun" w:hint="eastAsia"/>
          <w:szCs w:val="24"/>
          <w:lang w:eastAsia="zh-CN"/>
        </w:rPr>
        <w:t>会议</w:t>
      </w:r>
      <w:r w:rsidRPr="00F839EB">
        <w:rPr>
          <w:rFonts w:ascii="Batang" w:eastAsia="SimSun" w:hAnsi="Batang" w:cs="Batang" w:hint="eastAsia"/>
          <w:szCs w:val="24"/>
          <w:lang w:eastAsia="zh-CN"/>
        </w:rPr>
        <w:t>的</w:t>
      </w:r>
      <w:r w:rsidRPr="00F839EB">
        <w:rPr>
          <w:rFonts w:ascii="SimSun" w:eastAsia="SimSun" w:hAnsi="SimSun" w:cs="SimSun" w:hint="eastAsia"/>
          <w:szCs w:val="24"/>
          <w:lang w:eastAsia="zh-CN"/>
        </w:rPr>
        <w:t>报</w:t>
      </w:r>
      <w:r w:rsidRPr="00F839EB">
        <w:rPr>
          <w:rFonts w:ascii="Batang" w:eastAsia="SimSun" w:hAnsi="Batang" w:cs="Batang" w:hint="eastAsia"/>
          <w:szCs w:val="24"/>
          <w:lang w:eastAsia="zh-CN"/>
        </w:rPr>
        <w:t>告</w:t>
      </w:r>
      <w:r w:rsidRPr="00F839EB">
        <w:rPr>
          <w:rFonts w:ascii="SimSun" w:eastAsia="SimSun" w:hAnsi="SimSun" w:cs="SimSun" w:hint="eastAsia"/>
          <w:szCs w:val="24"/>
          <w:lang w:eastAsia="zh-CN"/>
        </w:rPr>
        <w:t>请参见</w:t>
      </w:r>
      <w:hyperlink r:id="rId31" w:history="1">
        <w:r w:rsidRPr="00F839EB">
          <w:rPr>
            <w:rStyle w:val="Hyperlink"/>
            <w:rFonts w:eastAsia="SimSun"/>
            <w:bCs/>
            <w:lang w:eastAsia="zh-CN"/>
          </w:rPr>
          <w:t>2/REP/17</w:t>
        </w:r>
      </w:hyperlink>
      <w:r w:rsidRPr="00F839EB">
        <w:rPr>
          <w:rFonts w:ascii="SimSun" w:eastAsia="SimSun" w:hAnsi="SimSun" w:cs="SimSun" w:hint="eastAsia"/>
          <w:lang w:eastAsia="zh-CN"/>
        </w:rPr>
        <w:t>号</w:t>
      </w:r>
      <w:r w:rsidRPr="00F839EB">
        <w:rPr>
          <w:rFonts w:ascii="Batang" w:eastAsia="SimSun" w:hAnsi="Batang" w:cs="Batang" w:hint="eastAsia"/>
          <w:lang w:eastAsia="zh-CN"/>
        </w:rPr>
        <w:t>文件</w:t>
      </w:r>
      <w:r w:rsidRPr="00F839EB">
        <w:rPr>
          <w:rFonts w:eastAsia="SimSun" w:hint="eastAsia"/>
          <w:lang w:eastAsia="zh-CN"/>
        </w:rPr>
        <w:t>。</w:t>
      </w:r>
    </w:p>
    <w:p w14:paraId="10077523" w14:textId="77777777" w:rsidR="00785514" w:rsidRPr="000C0BC1" w:rsidRDefault="00785514" w:rsidP="00785514">
      <w:pPr>
        <w:pStyle w:val="Heading3"/>
        <w:rPr>
          <w:rFonts w:cstheme="minorHAnsi"/>
          <w:lang w:eastAsia="zh-CN"/>
        </w:rPr>
      </w:pPr>
      <w:bookmarkStart w:id="5" w:name="_Hlk210508864"/>
      <w:r>
        <w:rPr>
          <w:lang w:eastAsia="zh-CN"/>
        </w:rPr>
        <w:t>第</w:t>
      </w:r>
      <w:r>
        <w:rPr>
          <w:lang w:eastAsia="zh-CN"/>
        </w:rPr>
        <w:t>2</w:t>
      </w:r>
      <w:r>
        <w:rPr>
          <w:lang w:eastAsia="zh-CN"/>
        </w:rPr>
        <w:t>研究组</w:t>
      </w:r>
      <w:r w:rsidRPr="00105F18">
        <w:rPr>
          <w:rFonts w:ascii="SimSun" w:eastAsia="SimSun" w:hAnsi="SimSun" w:cs="SimSun" w:hint="eastAsia"/>
          <w:lang w:eastAsia="zh-CN"/>
        </w:rPr>
        <w:t>第四次年度</w:t>
      </w:r>
      <w:r w:rsidRPr="00475826">
        <w:rPr>
          <w:rFonts w:ascii="SimSun" w:eastAsia="SimSun" w:hAnsi="SimSun" w:cs="SimSun" w:hint="eastAsia"/>
          <w:lang w:eastAsia="zh-CN"/>
        </w:rPr>
        <w:t>会议</w:t>
      </w:r>
      <w:bookmarkEnd w:id="5"/>
    </w:p>
    <w:p w14:paraId="09258806" w14:textId="1B0F648C" w:rsidR="00785514" w:rsidRPr="00464CFA" w:rsidRDefault="00785514" w:rsidP="003211A5">
      <w:pPr>
        <w:ind w:firstLineChars="200" w:firstLine="480"/>
        <w:rPr>
          <w:rFonts w:eastAsia="SimSun" w:cstheme="minorHAnsi"/>
          <w:szCs w:val="24"/>
          <w:lang w:eastAsia="zh-CN"/>
        </w:rPr>
      </w:pPr>
      <w:r w:rsidRPr="00464CFA">
        <w:rPr>
          <w:rFonts w:eastAsia="SimSun" w:cstheme="minorHAnsi" w:hint="eastAsia"/>
          <w:szCs w:val="24"/>
          <w:lang w:eastAsia="zh-CN"/>
        </w:rPr>
        <w:t>此次</w:t>
      </w:r>
      <w:r w:rsidRPr="00464CFA">
        <w:rPr>
          <w:rFonts w:ascii="SimSun" w:eastAsia="SimSun" w:hAnsi="SimSun" w:cs="SimSun" w:hint="eastAsia"/>
          <w:szCs w:val="24"/>
          <w:lang w:eastAsia="zh-CN"/>
        </w:rPr>
        <w:t>会议</w:t>
      </w:r>
      <w:r w:rsidRPr="00464CFA">
        <w:rPr>
          <w:rFonts w:ascii="Batang" w:eastAsia="SimSun" w:hAnsi="Batang" w:cs="Batang" w:hint="eastAsia"/>
          <w:szCs w:val="24"/>
          <w:lang w:eastAsia="zh-CN"/>
        </w:rPr>
        <w:t>于</w:t>
      </w:r>
      <w:r w:rsidRPr="00464CFA">
        <w:rPr>
          <w:rFonts w:eastAsia="SimSun" w:cstheme="minorHAnsi" w:hint="eastAsia"/>
          <w:szCs w:val="24"/>
          <w:lang w:eastAsia="zh-CN"/>
        </w:rPr>
        <w:t>20</w:t>
      </w:r>
      <w:r w:rsidRPr="00464CFA">
        <w:rPr>
          <w:rFonts w:eastAsia="SimSun" w:cstheme="minorHAnsi"/>
          <w:szCs w:val="24"/>
          <w:lang w:eastAsia="zh-CN"/>
        </w:rPr>
        <w:t>2</w:t>
      </w:r>
      <w:r w:rsidRPr="00464CFA">
        <w:rPr>
          <w:rFonts w:eastAsia="SimSun" w:cstheme="minorHAnsi" w:hint="eastAsia"/>
          <w:szCs w:val="24"/>
          <w:lang w:eastAsia="zh-CN"/>
        </w:rPr>
        <w:t>5</w:t>
      </w:r>
      <w:r w:rsidRPr="00464CFA">
        <w:rPr>
          <w:rFonts w:eastAsia="SimSun" w:cstheme="minorHAnsi" w:hint="eastAsia"/>
          <w:szCs w:val="24"/>
          <w:lang w:eastAsia="zh-CN"/>
        </w:rPr>
        <w:t>年</w:t>
      </w:r>
      <w:r w:rsidRPr="00464CFA">
        <w:rPr>
          <w:rFonts w:eastAsia="SimSun" w:cstheme="minorHAnsi" w:hint="eastAsia"/>
          <w:szCs w:val="24"/>
          <w:lang w:eastAsia="zh-CN"/>
        </w:rPr>
        <w:t>5</w:t>
      </w:r>
      <w:r w:rsidRPr="00464CFA">
        <w:rPr>
          <w:rFonts w:eastAsia="SimSun" w:cstheme="minorHAnsi" w:hint="eastAsia"/>
          <w:szCs w:val="24"/>
          <w:lang w:eastAsia="zh-CN"/>
        </w:rPr>
        <w:t>月</w:t>
      </w:r>
      <w:r w:rsidRPr="00464CFA">
        <w:rPr>
          <w:rFonts w:eastAsia="SimSun" w:cstheme="minorHAnsi" w:hint="eastAsia"/>
          <w:szCs w:val="24"/>
          <w:lang w:eastAsia="zh-CN"/>
        </w:rPr>
        <w:t>5</w:t>
      </w:r>
      <w:r w:rsidRPr="00464CFA">
        <w:rPr>
          <w:rFonts w:eastAsia="SimSun" w:cstheme="minorHAnsi" w:hint="eastAsia"/>
          <w:szCs w:val="24"/>
          <w:lang w:eastAsia="zh-CN"/>
        </w:rPr>
        <w:t>日至</w:t>
      </w:r>
      <w:r w:rsidRPr="00464CFA">
        <w:rPr>
          <w:rFonts w:eastAsia="SimSun" w:cstheme="minorHAnsi" w:hint="eastAsia"/>
          <w:szCs w:val="24"/>
          <w:lang w:eastAsia="zh-CN"/>
        </w:rPr>
        <w:t>9</w:t>
      </w:r>
      <w:r w:rsidRPr="00464CFA">
        <w:rPr>
          <w:rFonts w:eastAsia="SimSun" w:cstheme="minorHAnsi" w:hint="eastAsia"/>
          <w:szCs w:val="24"/>
          <w:lang w:eastAsia="zh-CN"/>
        </w:rPr>
        <w:t>日在日</w:t>
      </w:r>
      <w:r w:rsidRPr="00464CFA">
        <w:rPr>
          <w:rFonts w:ascii="SimSun" w:eastAsia="SimSun" w:hAnsi="SimSun" w:cs="SimSun" w:hint="eastAsia"/>
          <w:szCs w:val="24"/>
          <w:lang w:eastAsia="zh-CN"/>
        </w:rPr>
        <w:t>内</w:t>
      </w:r>
      <w:r w:rsidRPr="00464CFA">
        <w:rPr>
          <w:rFonts w:ascii="Batang" w:eastAsia="SimSun" w:hAnsi="Batang" w:cs="Batang" w:hint="eastAsia"/>
          <w:szCs w:val="24"/>
          <w:lang w:eastAsia="zh-CN"/>
        </w:rPr>
        <w:t>瓦召</w:t>
      </w:r>
      <w:r w:rsidRPr="00464CFA">
        <w:rPr>
          <w:rFonts w:ascii="SimSun" w:eastAsia="SimSun" w:hAnsi="SimSun" w:cs="SimSun" w:hint="eastAsia"/>
          <w:szCs w:val="24"/>
          <w:lang w:eastAsia="zh-CN"/>
        </w:rPr>
        <w:t>开</w:t>
      </w:r>
      <w:r w:rsidRPr="00464CFA">
        <w:rPr>
          <w:rFonts w:asciiTheme="minorEastAsia" w:eastAsia="SimSun" w:hAnsiTheme="minorEastAsia" w:cstheme="minorHAnsi" w:hint="eastAsia"/>
          <w:szCs w:val="24"/>
          <w:lang w:eastAsia="zh-CN"/>
        </w:rPr>
        <w:t>。</w:t>
      </w:r>
      <w:r w:rsidRPr="00464CFA">
        <w:rPr>
          <w:rFonts w:ascii="SimSun" w:eastAsia="SimSun" w:hAnsi="SimSun" w:cs="SimSun" w:hint="eastAsia"/>
          <w:szCs w:val="24"/>
          <w:lang w:eastAsia="zh-CN"/>
        </w:rPr>
        <w:t>会议</w:t>
      </w:r>
      <w:r w:rsidRPr="00464CFA">
        <w:rPr>
          <w:rFonts w:eastAsia="SimSun" w:cstheme="minorHAnsi" w:hint="eastAsia"/>
          <w:szCs w:val="24"/>
          <w:lang w:eastAsia="zh-CN"/>
        </w:rPr>
        <w:t>采取了以下主要行</w:t>
      </w:r>
      <w:r w:rsidRPr="00464CFA">
        <w:rPr>
          <w:rFonts w:ascii="SimSun" w:eastAsia="SimSun" w:hAnsi="SimSun" w:cs="SimSun" w:hint="eastAsia"/>
          <w:szCs w:val="24"/>
          <w:lang w:eastAsia="zh-CN"/>
        </w:rPr>
        <w:t>动并</w:t>
      </w:r>
      <w:r w:rsidRPr="00464CFA">
        <w:rPr>
          <w:rFonts w:ascii="Batang" w:eastAsia="SimSun" w:hAnsi="Batang" w:cs="Batang" w:hint="eastAsia"/>
          <w:szCs w:val="24"/>
          <w:lang w:eastAsia="zh-CN"/>
        </w:rPr>
        <w:t>做出如下</w:t>
      </w:r>
      <w:r w:rsidRPr="00464CFA">
        <w:rPr>
          <w:rFonts w:ascii="SimSun" w:eastAsia="SimSun" w:hAnsi="SimSun" w:cs="SimSun" w:hint="eastAsia"/>
          <w:szCs w:val="24"/>
          <w:lang w:eastAsia="zh-CN"/>
        </w:rPr>
        <w:t>决</w:t>
      </w:r>
      <w:r w:rsidRPr="00464CFA">
        <w:rPr>
          <w:rFonts w:ascii="Batang" w:eastAsia="SimSun" w:hAnsi="Batang" w:cs="Batang" w:hint="eastAsia"/>
          <w:szCs w:val="24"/>
          <w:lang w:eastAsia="zh-CN"/>
        </w:rPr>
        <w:t>定</w:t>
      </w:r>
      <w:r w:rsidRPr="00464CFA">
        <w:rPr>
          <w:rFonts w:eastAsia="SimSun" w:cstheme="minorHAnsi" w:hint="eastAsia"/>
          <w:szCs w:val="24"/>
          <w:lang w:eastAsia="zh-CN"/>
        </w:rPr>
        <w:t>：</w:t>
      </w:r>
    </w:p>
    <w:p w14:paraId="7FE00C84" w14:textId="00EBB1F6"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proofErr w:type="gramStart"/>
      <w:r w:rsidR="00785514" w:rsidRPr="00464CFA">
        <w:rPr>
          <w:rFonts w:hint="eastAsia"/>
          <w:lang w:eastAsia="zh-CN"/>
        </w:rPr>
        <w:t>批准</w:t>
      </w:r>
      <w:r w:rsidR="00785514">
        <w:rPr>
          <w:rFonts w:hint="eastAsia"/>
          <w:lang w:eastAsia="zh-CN"/>
        </w:rPr>
        <w:t>了</w:t>
      </w:r>
      <w:r w:rsidR="00785514">
        <w:rPr>
          <w:lang w:eastAsia="zh-CN"/>
        </w:rPr>
        <w:t>第</w:t>
      </w:r>
      <w:r w:rsidR="00785514">
        <w:rPr>
          <w:lang w:eastAsia="zh-CN"/>
        </w:rPr>
        <w:t>2</w:t>
      </w:r>
      <w:r w:rsidR="00785514">
        <w:rPr>
          <w:rFonts w:ascii="SimSun" w:hAnsi="SimSun" w:cs="SimSun" w:hint="eastAsia"/>
          <w:lang w:eastAsia="zh-CN"/>
        </w:rPr>
        <w:t>研</w:t>
      </w:r>
      <w:r w:rsidR="00785514">
        <w:rPr>
          <w:rFonts w:ascii="Batang" w:hAnsi="Batang" w:cs="Batang" w:hint="eastAsia"/>
          <w:lang w:eastAsia="zh-CN"/>
        </w:rPr>
        <w:t>究</w:t>
      </w:r>
      <w:r w:rsidR="00785514">
        <w:rPr>
          <w:rFonts w:ascii="SimSun" w:hAnsi="SimSun" w:cs="SimSun" w:hint="eastAsia"/>
          <w:lang w:eastAsia="zh-CN"/>
        </w:rPr>
        <w:t>组</w:t>
      </w:r>
      <w:r w:rsidR="00785514">
        <w:rPr>
          <w:rFonts w:asciiTheme="minorEastAsia" w:hAnsiTheme="minorEastAsia" w:hint="eastAsia"/>
          <w:lang w:eastAsia="zh-CN"/>
        </w:rPr>
        <w:t>在本</w:t>
      </w:r>
      <w:r w:rsidR="00785514" w:rsidRPr="00464CFA">
        <w:rPr>
          <w:rFonts w:ascii="SimSun" w:hAnsi="SimSun" w:cs="SimSun" w:hint="eastAsia"/>
          <w:lang w:eastAsia="zh-CN"/>
        </w:rPr>
        <w:t>研</w:t>
      </w:r>
      <w:r w:rsidR="00785514" w:rsidRPr="00464CFA">
        <w:rPr>
          <w:rFonts w:ascii="Batang" w:hAnsi="Batang" w:cs="Batang" w:hint="eastAsia"/>
          <w:lang w:eastAsia="zh-CN"/>
        </w:rPr>
        <w:t>究期</w:t>
      </w:r>
      <w:r w:rsidR="00785514" w:rsidRPr="00464CFA">
        <w:rPr>
          <w:rFonts w:ascii="SimSun" w:hAnsi="SimSun" w:cs="SimSun" w:hint="eastAsia"/>
          <w:lang w:eastAsia="zh-CN"/>
        </w:rPr>
        <w:t>内</w:t>
      </w:r>
      <w:r w:rsidR="00785514" w:rsidRPr="00464CFA">
        <w:rPr>
          <w:rFonts w:ascii="Batang" w:hAnsi="Batang" w:cs="Batang" w:hint="eastAsia"/>
          <w:lang w:eastAsia="zh-CN"/>
        </w:rPr>
        <w:t>七</w:t>
      </w:r>
      <w:r w:rsidR="00785514" w:rsidRPr="00464CFA">
        <w:rPr>
          <w:rFonts w:ascii="SimSun" w:hAnsi="SimSun" w:cs="SimSun" w:hint="eastAsia"/>
          <w:lang w:eastAsia="zh-CN"/>
        </w:rPr>
        <w:t>项课题</w:t>
      </w:r>
      <w:r w:rsidR="00785514" w:rsidRPr="00464CFA">
        <w:rPr>
          <w:rFonts w:ascii="Batang" w:hAnsi="Batang" w:cs="Batang" w:hint="eastAsia"/>
          <w:lang w:eastAsia="zh-CN"/>
        </w:rPr>
        <w:t>的</w:t>
      </w:r>
      <w:r w:rsidR="00785514" w:rsidRPr="00464CFA">
        <w:rPr>
          <w:rFonts w:ascii="SimSun" w:hAnsi="SimSun" w:cs="SimSun" w:hint="eastAsia"/>
          <w:lang w:eastAsia="zh-CN"/>
        </w:rPr>
        <w:t>输</w:t>
      </w:r>
      <w:r w:rsidR="00785514" w:rsidRPr="00464CFA">
        <w:rPr>
          <w:rFonts w:ascii="Batang" w:hAnsi="Batang" w:cs="Batang" w:hint="eastAsia"/>
          <w:lang w:eastAsia="zh-CN"/>
        </w:rPr>
        <w:t>出</w:t>
      </w:r>
      <w:r w:rsidR="00785514" w:rsidRPr="00464CFA">
        <w:rPr>
          <w:rFonts w:hint="eastAsia"/>
          <w:lang w:eastAsia="zh-CN"/>
        </w:rPr>
        <w:t>成果</w:t>
      </w:r>
      <w:r w:rsidR="00785514" w:rsidRPr="00464CFA">
        <w:rPr>
          <w:rFonts w:ascii="SimSun" w:hAnsi="SimSun" w:cs="SimSun" w:hint="eastAsia"/>
          <w:lang w:eastAsia="zh-CN"/>
        </w:rPr>
        <w:t>报</w:t>
      </w:r>
      <w:r w:rsidR="00785514" w:rsidRPr="00464CFA">
        <w:rPr>
          <w:rFonts w:ascii="Batang" w:hAnsi="Batang" w:cs="Batang" w:hint="eastAsia"/>
          <w:lang w:eastAsia="zh-CN"/>
        </w:rPr>
        <w:t>告</w:t>
      </w:r>
      <w:r w:rsidR="00785514" w:rsidRPr="00464CFA">
        <w:rPr>
          <w:lang w:eastAsia="zh-CN"/>
        </w:rPr>
        <w:t>；</w:t>
      </w:r>
      <w:proofErr w:type="gramEnd"/>
    </w:p>
    <w:p w14:paraId="514D28F3" w14:textId="2229AB76"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rFonts w:hint="eastAsia"/>
          <w:lang w:eastAsia="zh-CN"/>
        </w:rPr>
        <w:t>在</w:t>
      </w:r>
      <w:r w:rsidR="00785514" w:rsidRPr="00464CFA">
        <w:rPr>
          <w:lang w:eastAsia="zh-CN"/>
        </w:rPr>
        <w:t>此前相关</w:t>
      </w:r>
      <w:r w:rsidR="00785514" w:rsidRPr="00464CFA">
        <w:rPr>
          <w:rFonts w:hint="eastAsia"/>
          <w:lang w:eastAsia="zh-CN"/>
        </w:rPr>
        <w:t>职责承担者</w:t>
      </w:r>
      <w:r w:rsidR="00785514" w:rsidRPr="00464CFA">
        <w:rPr>
          <w:lang w:eastAsia="zh-CN"/>
        </w:rPr>
        <w:t>因职业变动离任</w:t>
      </w:r>
      <w:r w:rsidR="00785514" w:rsidRPr="00464CFA">
        <w:rPr>
          <w:rFonts w:hint="eastAsia"/>
          <w:lang w:eastAsia="zh-CN"/>
        </w:rPr>
        <w:t>后，</w:t>
      </w:r>
      <w:r w:rsidR="00785514">
        <w:rPr>
          <w:rFonts w:hint="eastAsia"/>
          <w:lang w:eastAsia="zh-CN"/>
        </w:rPr>
        <w:t>为</w:t>
      </w:r>
      <w:r w:rsidR="00785514" w:rsidRPr="00464CFA">
        <w:rPr>
          <w:lang w:eastAsia="zh-CN"/>
        </w:rPr>
        <w:t>第</w:t>
      </w:r>
      <w:r w:rsidR="00785514" w:rsidRPr="00464CFA">
        <w:rPr>
          <w:lang w:eastAsia="zh-CN"/>
        </w:rPr>
        <w:t>7/</w:t>
      </w:r>
      <w:proofErr w:type="gramStart"/>
      <w:r w:rsidR="00785514" w:rsidRPr="00464CFA">
        <w:rPr>
          <w:lang w:eastAsia="zh-CN"/>
        </w:rPr>
        <w:t>2</w:t>
      </w:r>
      <w:r w:rsidR="00785514" w:rsidRPr="00464CFA">
        <w:rPr>
          <w:rFonts w:hint="eastAsia"/>
          <w:lang w:eastAsia="zh-CN"/>
        </w:rPr>
        <w:t>号课题</w:t>
      </w:r>
      <w:r w:rsidR="00785514" w:rsidRPr="00464CFA">
        <w:rPr>
          <w:lang w:eastAsia="zh-CN"/>
        </w:rPr>
        <w:t>任命了</w:t>
      </w:r>
      <w:r w:rsidR="00785514" w:rsidRPr="00464CFA">
        <w:rPr>
          <w:rFonts w:hint="eastAsia"/>
          <w:lang w:eastAsia="zh-CN"/>
        </w:rPr>
        <w:t>一名</w:t>
      </w:r>
      <w:r w:rsidR="00785514" w:rsidRPr="00464CFA">
        <w:rPr>
          <w:lang w:eastAsia="zh-CN"/>
        </w:rPr>
        <w:t>新副报告</w:t>
      </w:r>
      <w:r w:rsidR="00785514" w:rsidRPr="00464CFA">
        <w:rPr>
          <w:rFonts w:hint="eastAsia"/>
          <w:lang w:eastAsia="zh-CN"/>
        </w:rPr>
        <w:t>人</w:t>
      </w:r>
      <w:r w:rsidR="00785514" w:rsidRPr="00464CFA">
        <w:rPr>
          <w:lang w:eastAsia="zh-CN"/>
        </w:rPr>
        <w:t>；</w:t>
      </w:r>
      <w:proofErr w:type="gramEnd"/>
    </w:p>
    <w:p w14:paraId="1828DC01" w14:textId="209A2108"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proofErr w:type="gramStart"/>
      <w:r w:rsidR="00785514" w:rsidRPr="00464CFA">
        <w:rPr>
          <w:rFonts w:hint="eastAsia"/>
          <w:lang w:eastAsia="zh-CN"/>
        </w:rPr>
        <w:t>汇总了与</w:t>
      </w:r>
      <w:r w:rsidR="00785514" w:rsidRPr="00464CFA">
        <w:rPr>
          <w:lang w:eastAsia="zh-CN"/>
        </w:rPr>
        <w:t>当前研究</w:t>
      </w:r>
      <w:r w:rsidR="00785514" w:rsidRPr="00464CFA">
        <w:rPr>
          <w:rFonts w:hint="eastAsia"/>
          <w:lang w:eastAsia="zh-CN"/>
        </w:rPr>
        <w:t>课题</w:t>
      </w:r>
      <w:r w:rsidR="00785514" w:rsidRPr="00464CFA">
        <w:rPr>
          <w:rFonts w:ascii="SimSun" w:hAnsi="SimSun" w:cs="SimSun" w:hint="eastAsia"/>
          <w:lang w:eastAsia="zh-CN"/>
        </w:rPr>
        <w:t>下</w:t>
      </w:r>
      <w:r w:rsidR="00785514">
        <w:rPr>
          <w:rFonts w:ascii="SimSun" w:hAnsi="SimSun" w:cs="SimSun" w:hint="eastAsia"/>
          <w:lang w:eastAsia="zh-CN"/>
        </w:rPr>
        <w:t>的</w:t>
      </w:r>
      <w:r w:rsidR="00785514" w:rsidRPr="00464CFA">
        <w:rPr>
          <w:rFonts w:ascii="SimSun" w:hAnsi="SimSun" w:cs="SimSun" w:hint="eastAsia"/>
          <w:lang w:eastAsia="zh-CN"/>
        </w:rPr>
        <w:t>议题</w:t>
      </w:r>
      <w:r w:rsidR="00785514" w:rsidRPr="00464CFA">
        <w:rPr>
          <w:rFonts w:asciiTheme="minorEastAsia" w:hAnsiTheme="minorEastAsia" w:cs="Batang" w:hint="eastAsia"/>
          <w:lang w:eastAsia="zh-CN"/>
        </w:rPr>
        <w:t>相关新想法的</w:t>
      </w:r>
      <w:r w:rsidR="00785514" w:rsidRPr="00464CFA">
        <w:rPr>
          <w:rFonts w:ascii="SimSun" w:hAnsi="SimSun" w:cs="SimSun" w:hint="eastAsia"/>
          <w:lang w:eastAsia="zh-CN"/>
        </w:rPr>
        <w:t>观</w:t>
      </w:r>
      <w:r w:rsidR="00785514" w:rsidRPr="00464CFA">
        <w:rPr>
          <w:rFonts w:ascii="Batang" w:hAnsi="Batang" w:cs="Batang" w:hint="eastAsia"/>
          <w:lang w:eastAsia="zh-CN"/>
        </w:rPr>
        <w:t>点</w:t>
      </w:r>
      <w:r w:rsidR="00785514" w:rsidRPr="00464CFA">
        <w:rPr>
          <w:lang w:eastAsia="zh-CN"/>
        </w:rPr>
        <w:t>；</w:t>
      </w:r>
      <w:proofErr w:type="gramEnd"/>
    </w:p>
    <w:p w14:paraId="728CD127" w14:textId="53F203C0"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lang w:eastAsia="zh-CN"/>
        </w:rPr>
        <w:t>与</w:t>
      </w:r>
      <w:r w:rsidR="00785514" w:rsidRPr="00464CFA">
        <w:rPr>
          <w:lang w:eastAsia="zh-CN"/>
        </w:rPr>
        <w:t>ITU-D</w:t>
      </w:r>
      <w:r w:rsidR="00785514" w:rsidRPr="00464CFA">
        <w:rPr>
          <w:lang w:eastAsia="zh-CN"/>
        </w:rPr>
        <w:t>第</w:t>
      </w:r>
      <w:r w:rsidR="00785514" w:rsidRPr="00464CFA">
        <w:rPr>
          <w:lang w:eastAsia="zh-CN"/>
        </w:rPr>
        <w:t>1</w:t>
      </w:r>
      <w:r w:rsidR="00785514" w:rsidRPr="00464CFA">
        <w:rPr>
          <w:lang w:eastAsia="zh-CN"/>
        </w:rPr>
        <w:t>研究组协作，审议了关于报告</w:t>
      </w:r>
      <w:r w:rsidR="00785514" w:rsidRPr="00464CFA">
        <w:rPr>
          <w:rFonts w:hint="eastAsia"/>
          <w:lang w:eastAsia="zh-CN"/>
        </w:rPr>
        <w:t>人团队</w:t>
      </w:r>
      <w:r w:rsidR="00785514" w:rsidRPr="00464CFA">
        <w:rPr>
          <w:lang w:eastAsia="zh-CN"/>
        </w:rPr>
        <w:t>组建及优化</w:t>
      </w:r>
      <w:r w:rsidR="00785514" w:rsidRPr="00464CFA">
        <w:rPr>
          <w:lang w:eastAsia="zh-CN"/>
        </w:rPr>
        <w:t>ITU-D</w:t>
      </w:r>
      <w:r w:rsidR="00785514" w:rsidRPr="00464CFA">
        <w:rPr>
          <w:lang w:eastAsia="zh-CN"/>
        </w:rPr>
        <w:t>研究组</w:t>
      </w:r>
      <w:r w:rsidR="00785514" w:rsidRPr="00464CFA">
        <w:rPr>
          <w:rFonts w:hint="eastAsia"/>
          <w:lang w:eastAsia="zh-CN"/>
        </w:rPr>
        <w:t>产品使用</w:t>
      </w:r>
      <w:r w:rsidR="00785514" w:rsidRPr="00464CFA">
        <w:rPr>
          <w:lang w:eastAsia="zh-CN"/>
        </w:rPr>
        <w:t>的两份</w:t>
      </w:r>
      <w:r w:rsidR="00785514" w:rsidRPr="00464CFA">
        <w:rPr>
          <w:rFonts w:hint="eastAsia"/>
          <w:lang w:eastAsia="zh-CN"/>
        </w:rPr>
        <w:t>导则</w:t>
      </w:r>
      <w:r w:rsidR="00785514" w:rsidRPr="00464CFA">
        <w:rPr>
          <w:lang w:eastAsia="zh-CN"/>
        </w:rPr>
        <w:t>草案（详见第</w:t>
      </w:r>
      <w:r w:rsidR="00785514" w:rsidRPr="00464CFA">
        <w:rPr>
          <w:lang w:eastAsia="zh-CN"/>
        </w:rPr>
        <w:t>4.1</w:t>
      </w:r>
      <w:r w:rsidR="00785514" w:rsidRPr="00464CFA">
        <w:rPr>
          <w:lang w:eastAsia="zh-CN"/>
        </w:rPr>
        <w:t>节</w:t>
      </w:r>
      <w:proofErr w:type="gramStart"/>
      <w:r w:rsidR="00785514" w:rsidRPr="00464CFA">
        <w:rPr>
          <w:lang w:eastAsia="zh-CN"/>
        </w:rPr>
        <w:t>）；</w:t>
      </w:r>
      <w:proofErr w:type="gramEnd"/>
    </w:p>
    <w:p w14:paraId="1F40A740" w14:textId="0686C069"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lang w:eastAsia="zh-CN"/>
        </w:rPr>
        <w:t>审议了所报告的案例研究和做法</w:t>
      </w:r>
      <w:r w:rsidR="00785514" w:rsidRPr="00464CFA">
        <w:rPr>
          <w:rFonts w:hint="eastAsia"/>
          <w:lang w:eastAsia="zh-CN"/>
        </w:rPr>
        <w:t>的</w:t>
      </w:r>
      <w:r w:rsidR="00785514" w:rsidRPr="00464CFA">
        <w:rPr>
          <w:lang w:eastAsia="zh-CN"/>
        </w:rPr>
        <w:t>汇编</w:t>
      </w:r>
      <w:r w:rsidR="00785514" w:rsidRPr="00464CFA">
        <w:rPr>
          <w:rFonts w:hint="eastAsia"/>
          <w:lang w:eastAsia="zh-CN"/>
        </w:rPr>
        <w:t>文件</w:t>
      </w:r>
      <w:r w:rsidR="00785514" w:rsidRPr="00464CFA">
        <w:rPr>
          <w:lang w:eastAsia="zh-CN"/>
        </w:rPr>
        <w:t>，</w:t>
      </w:r>
      <w:r w:rsidR="00785514" w:rsidRPr="00464CFA">
        <w:rPr>
          <w:rFonts w:hint="eastAsia"/>
          <w:lang w:eastAsia="zh-CN"/>
        </w:rPr>
        <w:t>这些</w:t>
      </w:r>
      <w:r w:rsidR="00785514" w:rsidRPr="00464CFA">
        <w:rPr>
          <w:lang w:eastAsia="zh-CN"/>
        </w:rPr>
        <w:t>案例研究和做法</w:t>
      </w:r>
      <w:r w:rsidR="00785514" w:rsidRPr="00464CFA">
        <w:rPr>
          <w:rFonts w:hint="eastAsia"/>
          <w:lang w:eastAsia="zh-CN"/>
        </w:rPr>
        <w:t>或</w:t>
      </w:r>
      <w:r w:rsidR="00785514" w:rsidRPr="00464CFA">
        <w:rPr>
          <w:lang w:eastAsia="zh-CN"/>
        </w:rPr>
        <w:t>单独</w:t>
      </w:r>
      <w:r w:rsidR="00785514" w:rsidRPr="00464CFA">
        <w:rPr>
          <w:rFonts w:hint="eastAsia"/>
          <w:lang w:eastAsia="zh-CN"/>
        </w:rPr>
        <w:t>介绍，</w:t>
      </w:r>
      <w:r w:rsidR="00785514" w:rsidRPr="00464CFA">
        <w:rPr>
          <w:lang w:eastAsia="zh-CN"/>
        </w:rPr>
        <w:t>或</w:t>
      </w:r>
      <w:r w:rsidR="00785514" w:rsidRPr="00464CFA">
        <w:rPr>
          <w:rFonts w:hint="eastAsia"/>
          <w:lang w:eastAsia="zh-CN"/>
        </w:rPr>
        <w:t>体现</w:t>
      </w:r>
      <w:r w:rsidR="00785514" w:rsidRPr="00464CFA">
        <w:rPr>
          <w:lang w:eastAsia="zh-CN"/>
        </w:rPr>
        <w:t>在</w:t>
      </w:r>
      <w:r w:rsidR="00785514" w:rsidRPr="00464CFA">
        <w:rPr>
          <w:rFonts w:hint="eastAsia"/>
          <w:lang w:eastAsia="zh-CN"/>
        </w:rPr>
        <w:t>最后</w:t>
      </w:r>
      <w:r w:rsidR="00785514" w:rsidRPr="00464CFA">
        <w:rPr>
          <w:lang w:eastAsia="zh-CN"/>
        </w:rPr>
        <w:t>报告中</w:t>
      </w:r>
      <w:r w:rsidR="00785514" w:rsidRPr="00464CFA">
        <w:rPr>
          <w:rFonts w:hint="eastAsia"/>
          <w:lang w:eastAsia="zh-CN"/>
        </w:rPr>
        <w:t>。</w:t>
      </w:r>
      <w:r w:rsidR="00785514" w:rsidRPr="00464CFA">
        <w:rPr>
          <w:lang w:eastAsia="zh-CN"/>
        </w:rPr>
        <w:t>尽管本文件未被采纳为成果报告，但依据现行程序，在报告</w:t>
      </w:r>
      <w:r w:rsidR="00785514" w:rsidRPr="00464CFA">
        <w:rPr>
          <w:rFonts w:hint="eastAsia"/>
          <w:lang w:eastAsia="zh-CN"/>
        </w:rPr>
        <w:t>人</w:t>
      </w:r>
      <w:r w:rsidR="00785514" w:rsidRPr="00464CFA">
        <w:rPr>
          <w:lang w:eastAsia="zh-CN"/>
        </w:rPr>
        <w:t>组协调下，可作为进一步</w:t>
      </w:r>
      <w:r w:rsidR="00785514">
        <w:rPr>
          <w:rFonts w:hint="eastAsia"/>
          <w:lang w:eastAsia="zh-CN"/>
        </w:rPr>
        <w:t>工作的</w:t>
      </w:r>
      <w:r w:rsidR="00785514" w:rsidRPr="00464CFA">
        <w:rPr>
          <w:lang w:eastAsia="zh-CN"/>
        </w:rPr>
        <w:t>基础</w:t>
      </w:r>
      <w:r w:rsidR="00785514" w:rsidRPr="00464CFA">
        <w:rPr>
          <w:rFonts w:hint="eastAsia"/>
          <w:lang w:eastAsia="zh-CN"/>
        </w:rPr>
        <w:t>，</w:t>
      </w:r>
      <w:proofErr w:type="gramStart"/>
      <w:r w:rsidR="00785514" w:rsidRPr="00464CFA">
        <w:rPr>
          <w:rFonts w:hint="eastAsia"/>
          <w:lang w:eastAsia="zh-CN"/>
        </w:rPr>
        <w:t>以便</w:t>
      </w:r>
      <w:r w:rsidR="00785514" w:rsidRPr="00464CFA">
        <w:rPr>
          <w:lang w:eastAsia="zh-CN"/>
        </w:rPr>
        <w:t>未来在研究组层面产出成果</w:t>
      </w:r>
      <w:r w:rsidR="00785514" w:rsidRPr="00464CFA">
        <w:rPr>
          <w:rFonts w:hint="eastAsia"/>
          <w:lang w:eastAsia="zh-CN"/>
        </w:rPr>
        <w:t>；</w:t>
      </w:r>
      <w:proofErr w:type="gramEnd"/>
    </w:p>
    <w:p w14:paraId="0E5D1340" w14:textId="7A901F95"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lang w:eastAsia="zh-CN"/>
        </w:rPr>
        <w:t>审议了</w:t>
      </w:r>
      <w:r w:rsidR="00785514" w:rsidRPr="00464CFA">
        <w:rPr>
          <w:rFonts w:ascii="SimSun" w:hAnsi="SimSun" w:cs="SimSun"/>
          <w:szCs w:val="24"/>
          <w:lang w:eastAsia="zh-CN"/>
        </w:rPr>
        <w:t>周期末期调查</w:t>
      </w:r>
      <w:r w:rsidR="00785514" w:rsidRPr="00464CFA">
        <w:rPr>
          <w:lang w:eastAsia="zh-CN"/>
        </w:rPr>
        <w:t>的结果（详见第</w:t>
      </w:r>
      <w:r w:rsidR="00785514" w:rsidRPr="00464CFA">
        <w:rPr>
          <w:lang w:eastAsia="zh-CN"/>
        </w:rPr>
        <w:t>6</w:t>
      </w:r>
      <w:r w:rsidR="00785514" w:rsidRPr="00464CFA">
        <w:rPr>
          <w:lang w:eastAsia="zh-CN"/>
        </w:rPr>
        <w:t>节</w:t>
      </w:r>
      <w:proofErr w:type="gramStart"/>
      <w:r w:rsidR="00785514" w:rsidRPr="00464CFA">
        <w:rPr>
          <w:lang w:eastAsia="zh-CN"/>
        </w:rPr>
        <w:t>）；</w:t>
      </w:r>
      <w:proofErr w:type="gramEnd"/>
    </w:p>
    <w:p w14:paraId="23B83F4A" w14:textId="0618941D"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rFonts w:ascii="SimSun" w:hAnsi="SimSun" w:cs="SimSun" w:hint="eastAsia"/>
          <w:lang w:eastAsia="zh-CN"/>
        </w:rPr>
        <w:t>审议</w:t>
      </w:r>
      <w:r w:rsidR="00785514">
        <w:rPr>
          <w:rFonts w:ascii="SimSun" w:hAnsi="SimSun" w:cs="SimSun" w:hint="eastAsia"/>
          <w:lang w:eastAsia="zh-CN"/>
        </w:rPr>
        <w:t>了</w:t>
      </w:r>
      <w:r w:rsidR="00785514" w:rsidRPr="00464CFA">
        <w:rPr>
          <w:rFonts w:ascii="SimSun" w:hAnsi="SimSun" w:cs="SimSun" w:hint="eastAsia"/>
          <w:lang w:eastAsia="zh-CN"/>
        </w:rPr>
        <w:t>与</w:t>
      </w:r>
      <w:r w:rsidR="00785514" w:rsidRPr="00464CFA">
        <w:rPr>
          <w:lang w:eastAsia="zh-CN"/>
        </w:rPr>
        <w:t>ITU-D</w:t>
      </w:r>
      <w:r w:rsidR="00785514" w:rsidRPr="00464CFA">
        <w:rPr>
          <w:rFonts w:hint="eastAsia"/>
          <w:lang w:eastAsia="zh-CN"/>
        </w:rPr>
        <w:t>活</w:t>
      </w:r>
      <w:r w:rsidR="00785514" w:rsidRPr="00464CFA">
        <w:rPr>
          <w:rFonts w:ascii="SimSun" w:hAnsi="SimSun" w:cs="SimSun" w:hint="eastAsia"/>
          <w:lang w:eastAsia="zh-CN"/>
        </w:rPr>
        <w:t>动</w:t>
      </w:r>
      <w:r w:rsidR="00785514" w:rsidRPr="00464CFA">
        <w:rPr>
          <w:rFonts w:ascii="Batang" w:hAnsi="Batang" w:cs="Batang" w:hint="eastAsia"/>
          <w:lang w:eastAsia="zh-CN"/>
        </w:rPr>
        <w:t>相</w:t>
      </w:r>
      <w:r w:rsidR="00785514" w:rsidRPr="00464CFA">
        <w:rPr>
          <w:rFonts w:ascii="SimSun" w:hAnsi="SimSun" w:cs="SimSun" w:hint="eastAsia"/>
          <w:lang w:eastAsia="zh-CN"/>
        </w:rPr>
        <w:t>关</w:t>
      </w:r>
      <w:r w:rsidR="00785514" w:rsidRPr="00464CFA">
        <w:rPr>
          <w:rFonts w:ascii="Batang" w:hAnsi="Batang" w:cs="Batang" w:hint="eastAsia"/>
          <w:lang w:eastAsia="zh-CN"/>
        </w:rPr>
        <w:t>的其他</w:t>
      </w:r>
      <w:r w:rsidR="00785514" w:rsidRPr="00464CFA">
        <w:rPr>
          <w:rFonts w:ascii="SimSun" w:hAnsi="SimSun" w:cs="SimSun" w:hint="eastAsia"/>
          <w:lang w:eastAsia="zh-CN"/>
        </w:rPr>
        <w:t>领</w:t>
      </w:r>
      <w:r w:rsidR="00785514" w:rsidRPr="00464CFA">
        <w:rPr>
          <w:rFonts w:ascii="Batang" w:hAnsi="Batang" w:cs="Batang" w:hint="eastAsia"/>
          <w:lang w:eastAsia="zh-CN"/>
        </w:rPr>
        <w:t>域</w:t>
      </w:r>
      <w:r w:rsidR="00785514" w:rsidRPr="00464CFA">
        <w:rPr>
          <w:rFonts w:hint="eastAsia"/>
          <w:lang w:eastAsia="zh-CN"/>
        </w:rPr>
        <w:t>，包括：</w:t>
      </w:r>
      <w:r w:rsidR="00785514" w:rsidRPr="00464CFA">
        <w:rPr>
          <w:lang w:eastAsia="zh-CN"/>
        </w:rPr>
        <w:t>WTDC</w:t>
      </w:r>
      <w:r w:rsidR="00785514" w:rsidRPr="00464CFA">
        <w:rPr>
          <w:rFonts w:hint="eastAsia"/>
          <w:lang w:eastAsia="zh-CN"/>
        </w:rPr>
        <w:t>第</w:t>
      </w:r>
      <w:r w:rsidR="00785514" w:rsidRPr="00464CFA">
        <w:rPr>
          <w:rFonts w:hint="eastAsia"/>
          <w:lang w:eastAsia="zh-CN"/>
        </w:rPr>
        <w:t>9</w:t>
      </w:r>
      <w:r w:rsidR="00785514" w:rsidRPr="00464CFA">
        <w:rPr>
          <w:rFonts w:ascii="SimSun" w:hAnsi="SimSun" w:cs="SimSun" w:hint="eastAsia"/>
          <w:lang w:eastAsia="zh-CN"/>
        </w:rPr>
        <w:t>号决议</w:t>
      </w:r>
      <w:r w:rsidR="00785514" w:rsidRPr="00464CFA">
        <w:rPr>
          <w:lang w:eastAsia="zh-CN"/>
        </w:rPr>
        <w:t>的</w:t>
      </w:r>
      <w:r w:rsidR="00785514" w:rsidRPr="00464CFA">
        <w:rPr>
          <w:rFonts w:hint="eastAsia"/>
          <w:lang w:eastAsia="zh-CN"/>
        </w:rPr>
        <w:t>落实情况</w:t>
      </w:r>
      <w:r w:rsidR="00785514" w:rsidRPr="00464CFA">
        <w:rPr>
          <w:lang w:eastAsia="zh-CN"/>
        </w:rPr>
        <w:t>、统计活动、与</w:t>
      </w:r>
      <w:r w:rsidR="00785514" w:rsidRPr="00464CFA">
        <w:rPr>
          <w:rFonts w:hint="eastAsia"/>
          <w:lang w:eastAsia="zh-CN"/>
        </w:rPr>
        <w:t>国际电联</w:t>
      </w:r>
      <w:r w:rsidR="00785514" w:rsidRPr="00464CFA">
        <w:rPr>
          <w:lang w:eastAsia="zh-CN"/>
        </w:rPr>
        <w:t>其他部门及</w:t>
      </w:r>
      <w:r w:rsidR="00785514" w:rsidRPr="00464CFA">
        <w:rPr>
          <w:rFonts w:hint="eastAsia"/>
          <w:lang w:eastAsia="zh-CN"/>
        </w:rPr>
        <w:t>国际电联</w:t>
      </w:r>
      <w:r w:rsidR="00785514" w:rsidRPr="00464CFA">
        <w:rPr>
          <w:lang w:eastAsia="zh-CN"/>
        </w:rPr>
        <w:t>术语协调委员会（</w:t>
      </w:r>
      <w:r w:rsidR="00785514" w:rsidRPr="00464CFA">
        <w:rPr>
          <w:lang w:eastAsia="zh-CN"/>
        </w:rPr>
        <w:t>ITU CCT</w:t>
      </w:r>
      <w:r w:rsidR="00785514" w:rsidRPr="00464CFA">
        <w:rPr>
          <w:lang w:eastAsia="zh-CN"/>
        </w:rPr>
        <w:t>）</w:t>
      </w:r>
      <w:proofErr w:type="gramStart"/>
      <w:r w:rsidR="00785514" w:rsidRPr="00464CFA">
        <w:rPr>
          <w:lang w:eastAsia="zh-CN"/>
        </w:rPr>
        <w:t>的</w:t>
      </w:r>
      <w:r w:rsidR="00785514" w:rsidRPr="00464CFA">
        <w:rPr>
          <w:rFonts w:hint="eastAsia"/>
          <w:lang w:eastAsia="zh-CN"/>
        </w:rPr>
        <w:t>协作</w:t>
      </w:r>
      <w:r w:rsidR="00785514" w:rsidRPr="00464CFA">
        <w:rPr>
          <w:lang w:eastAsia="zh-CN"/>
        </w:rPr>
        <w:t>；</w:t>
      </w:r>
      <w:proofErr w:type="gramEnd"/>
    </w:p>
    <w:p w14:paraId="6E60C6D5" w14:textId="77F6CF1C" w:rsidR="00785514" w:rsidRPr="00464CFA" w:rsidRDefault="005E5B67" w:rsidP="005E5B67">
      <w:pPr>
        <w:pStyle w:val="enumlev1"/>
        <w:rPr>
          <w:lang w:eastAsia="zh-CN"/>
        </w:rPr>
      </w:pPr>
      <w:r w:rsidRPr="005E5B67">
        <w:rPr>
          <w:rFonts w:cstheme="minorHAnsi"/>
          <w:szCs w:val="24"/>
          <w:lang w:val="en-US" w:eastAsia="zh-CN"/>
        </w:rPr>
        <w:t>–</w:t>
      </w:r>
      <w:r>
        <w:rPr>
          <w:rFonts w:ascii="Calibri" w:hAnsi="Calibri" w:cs="Simplified Arabic"/>
          <w:szCs w:val="24"/>
          <w:lang w:eastAsia="zh-CN"/>
        </w:rPr>
        <w:tab/>
      </w:r>
      <w:r w:rsidR="00785514" w:rsidRPr="00464CFA">
        <w:rPr>
          <w:lang w:eastAsia="zh-CN"/>
        </w:rPr>
        <w:t>审议了</w:t>
      </w:r>
      <w:r w:rsidR="00785514" w:rsidRPr="00464CFA">
        <w:rPr>
          <w:lang w:eastAsia="zh-CN"/>
        </w:rPr>
        <w:t>IAGDI-CRO</w:t>
      </w:r>
      <w:r w:rsidR="00785514" w:rsidRPr="00464CFA">
        <w:rPr>
          <w:lang w:eastAsia="zh-CN"/>
        </w:rPr>
        <w:t>与</w:t>
      </w:r>
      <w:r w:rsidR="00785514">
        <w:rPr>
          <w:lang w:eastAsia="zh-CN"/>
        </w:rPr>
        <w:t>第</w:t>
      </w:r>
      <w:r w:rsidR="00785514">
        <w:rPr>
          <w:lang w:eastAsia="zh-CN"/>
        </w:rPr>
        <w:t>2</w:t>
      </w:r>
      <w:r w:rsidR="00785514">
        <w:rPr>
          <w:lang w:eastAsia="zh-CN"/>
        </w:rPr>
        <w:t>研究组</w:t>
      </w:r>
      <w:r w:rsidR="00785514">
        <w:rPr>
          <w:rFonts w:hint="eastAsia"/>
          <w:lang w:eastAsia="zh-CN"/>
        </w:rPr>
        <w:t>联合</w:t>
      </w:r>
      <w:r w:rsidR="00785514" w:rsidRPr="00464CFA">
        <w:rPr>
          <w:lang w:eastAsia="zh-CN"/>
        </w:rPr>
        <w:t>举办的数字化转型技术</w:t>
      </w:r>
      <w:r w:rsidR="00785514" w:rsidRPr="00464CFA">
        <w:rPr>
          <w:rFonts w:hint="eastAsia"/>
          <w:lang w:eastAsia="zh-CN"/>
        </w:rPr>
        <w:t>讲座的</w:t>
      </w:r>
      <w:r w:rsidR="00785514" w:rsidRPr="00464CFA">
        <w:rPr>
          <w:lang w:eastAsia="zh-CN"/>
        </w:rPr>
        <w:t>成果。该技术</w:t>
      </w:r>
      <w:r w:rsidR="00785514" w:rsidRPr="00464CFA">
        <w:rPr>
          <w:rFonts w:hint="eastAsia"/>
          <w:lang w:eastAsia="zh-CN"/>
        </w:rPr>
        <w:t>讲座</w:t>
      </w:r>
      <w:r w:rsidR="00785514" w:rsidRPr="00464CFA">
        <w:rPr>
          <w:lang w:eastAsia="zh-CN"/>
        </w:rPr>
        <w:t>涵盖多个议题，可</w:t>
      </w:r>
      <w:r w:rsidR="00785514" w:rsidRPr="00464CFA">
        <w:rPr>
          <w:rFonts w:hint="eastAsia"/>
          <w:lang w:eastAsia="zh-CN"/>
        </w:rPr>
        <w:t>作为塑造</w:t>
      </w:r>
      <w:r w:rsidR="00785514" w:rsidRPr="00464CFA">
        <w:rPr>
          <w:lang w:eastAsia="zh-CN"/>
        </w:rPr>
        <w:t>未来研究</w:t>
      </w:r>
      <w:r w:rsidR="00785514" w:rsidRPr="00464CFA">
        <w:rPr>
          <w:rFonts w:hint="eastAsia"/>
          <w:lang w:eastAsia="zh-CN"/>
        </w:rPr>
        <w:t>课题的有益输入意见。</w:t>
      </w:r>
    </w:p>
    <w:p w14:paraId="11B8C820" w14:textId="77777777" w:rsidR="00785514" w:rsidRPr="00464CFA" w:rsidRDefault="00785514" w:rsidP="003211A5">
      <w:pPr>
        <w:tabs>
          <w:tab w:val="clear" w:pos="1134"/>
          <w:tab w:val="clear" w:pos="1871"/>
          <w:tab w:val="clear" w:pos="2268"/>
          <w:tab w:val="left" w:pos="794"/>
          <w:tab w:val="left" w:pos="1191"/>
          <w:tab w:val="left" w:pos="1588"/>
          <w:tab w:val="left" w:pos="1985"/>
        </w:tabs>
        <w:spacing w:after="120"/>
        <w:ind w:firstLineChars="200" w:firstLine="480"/>
        <w:contextualSpacing/>
        <w:textAlignment w:val="auto"/>
        <w:rPr>
          <w:rFonts w:eastAsia="SimSun"/>
          <w:lang w:eastAsia="ko-KR"/>
        </w:rPr>
      </w:pPr>
      <w:r w:rsidRPr="00464CFA">
        <w:rPr>
          <w:rFonts w:eastAsia="SimSun" w:hint="eastAsia"/>
          <w:szCs w:val="24"/>
          <w:lang w:eastAsia="zh-CN"/>
        </w:rPr>
        <w:t>本次</w:t>
      </w:r>
      <w:r w:rsidRPr="00464CFA">
        <w:rPr>
          <w:rFonts w:ascii="SimSun" w:eastAsia="SimSun" w:hAnsi="SimSun" w:cs="SimSun" w:hint="eastAsia"/>
          <w:szCs w:val="24"/>
          <w:lang w:eastAsia="zh-CN"/>
        </w:rPr>
        <w:t>会议</w:t>
      </w:r>
      <w:r w:rsidRPr="00464CFA">
        <w:rPr>
          <w:rFonts w:ascii="Batang" w:eastAsia="SimSun" w:hAnsi="Batang" w:cs="Batang" w:hint="eastAsia"/>
          <w:szCs w:val="24"/>
          <w:lang w:eastAsia="zh-CN"/>
        </w:rPr>
        <w:t>的</w:t>
      </w:r>
      <w:r w:rsidRPr="00464CFA">
        <w:rPr>
          <w:rFonts w:ascii="SimSun" w:eastAsia="SimSun" w:hAnsi="SimSun" w:cs="SimSun" w:hint="eastAsia"/>
          <w:szCs w:val="24"/>
          <w:lang w:eastAsia="zh-CN"/>
        </w:rPr>
        <w:t>报</w:t>
      </w:r>
      <w:r w:rsidRPr="00464CFA">
        <w:rPr>
          <w:rFonts w:ascii="Batang" w:eastAsia="SimSun" w:hAnsi="Batang" w:cs="Batang" w:hint="eastAsia"/>
          <w:szCs w:val="24"/>
          <w:lang w:eastAsia="zh-CN"/>
        </w:rPr>
        <w:t>告</w:t>
      </w:r>
      <w:r w:rsidRPr="00464CFA">
        <w:rPr>
          <w:rFonts w:ascii="SimSun" w:eastAsia="SimSun" w:hAnsi="SimSun" w:cs="SimSun" w:hint="eastAsia"/>
          <w:szCs w:val="24"/>
          <w:lang w:eastAsia="zh-CN"/>
        </w:rPr>
        <w:t>请参见</w:t>
      </w:r>
      <w:hyperlink r:id="rId32" w:history="1">
        <w:r w:rsidRPr="00464CFA">
          <w:rPr>
            <w:rStyle w:val="Hyperlink"/>
            <w:rFonts w:eastAsia="SimSun"/>
            <w:bCs/>
            <w:lang w:eastAsia="zh-CN"/>
          </w:rPr>
          <w:t>2/REP/</w:t>
        </w:r>
        <w:r w:rsidRPr="00464CFA">
          <w:rPr>
            <w:rStyle w:val="Hyperlink"/>
            <w:rFonts w:eastAsia="SimSun"/>
            <w:bCs/>
            <w:lang w:eastAsia="ko-KR"/>
          </w:rPr>
          <w:t>25</w:t>
        </w:r>
      </w:hyperlink>
      <w:r w:rsidRPr="00464CFA">
        <w:rPr>
          <w:rFonts w:ascii="SimSun" w:eastAsia="SimSun" w:hAnsi="SimSun" w:cs="SimSun" w:hint="eastAsia"/>
          <w:lang w:eastAsia="zh-CN"/>
        </w:rPr>
        <w:t>号</w:t>
      </w:r>
      <w:r w:rsidRPr="00464CFA">
        <w:rPr>
          <w:rFonts w:ascii="Batang" w:eastAsia="SimSun" w:hAnsi="Batang" w:cs="Batang" w:hint="eastAsia"/>
          <w:lang w:eastAsia="zh-CN"/>
        </w:rPr>
        <w:t>文件</w:t>
      </w:r>
      <w:r w:rsidRPr="00464CFA">
        <w:rPr>
          <w:rFonts w:eastAsia="SimSun" w:hint="eastAsia"/>
          <w:lang w:eastAsia="zh-CN"/>
        </w:rPr>
        <w:t>。</w:t>
      </w:r>
    </w:p>
    <w:p w14:paraId="78E23915" w14:textId="77777777" w:rsidR="00785514" w:rsidRPr="005955A2" w:rsidRDefault="00785514" w:rsidP="00785514">
      <w:pPr>
        <w:pStyle w:val="Heading1"/>
        <w:rPr>
          <w:lang w:eastAsia="zh-CN"/>
        </w:rPr>
      </w:pPr>
      <w:r>
        <w:rPr>
          <w:rFonts w:hint="eastAsia"/>
          <w:lang w:eastAsia="zh-CN"/>
        </w:rPr>
        <w:t>取得的主要成果概要</w:t>
      </w:r>
    </w:p>
    <w:p w14:paraId="19B4C315" w14:textId="77777777" w:rsidR="00785514" w:rsidRPr="005E5B67" w:rsidRDefault="00785514" w:rsidP="005E5B67">
      <w:pPr>
        <w:pStyle w:val="Heading2"/>
        <w:rPr>
          <w:lang w:eastAsia="zh-CN"/>
        </w:rPr>
      </w:pPr>
      <w:r w:rsidRPr="005E5B67">
        <w:rPr>
          <w:rFonts w:hint="eastAsia"/>
          <w:lang w:eastAsia="zh-CN"/>
        </w:rPr>
        <w:t>第</w:t>
      </w:r>
      <w:r w:rsidRPr="005E5B67">
        <w:rPr>
          <w:lang w:eastAsia="zh-CN"/>
        </w:rPr>
        <w:t>1/2</w:t>
      </w:r>
      <w:r w:rsidRPr="005E5B67">
        <w:rPr>
          <w:rFonts w:hint="eastAsia"/>
          <w:lang w:eastAsia="zh-CN"/>
        </w:rPr>
        <w:t>号课题：可持续智慧城市及社区</w:t>
      </w:r>
    </w:p>
    <w:p w14:paraId="46ACB832" w14:textId="77777777" w:rsidR="00785514" w:rsidRPr="0067344E" w:rsidRDefault="00785514" w:rsidP="00C83803">
      <w:pPr>
        <w:ind w:firstLineChars="200" w:firstLine="480"/>
        <w:rPr>
          <w:rFonts w:eastAsia="SimSun"/>
          <w:lang w:eastAsia="zh-CN"/>
        </w:rPr>
      </w:pPr>
      <w:r w:rsidRPr="0067344E">
        <w:rPr>
          <w:rFonts w:ascii="SimSun" w:eastAsia="SimSun" w:hAnsi="SimSun" w:cs="SimSun" w:hint="eastAsia"/>
          <w:lang w:eastAsia="zh-CN"/>
        </w:rPr>
        <w:t>获</w:t>
      </w:r>
      <w:r w:rsidRPr="0067344E">
        <w:rPr>
          <w:rFonts w:ascii="Batang" w:eastAsia="SimSun" w:hAnsi="Batang" w:cs="Batang" w:hint="eastAsia"/>
          <w:lang w:eastAsia="zh-CN"/>
        </w:rPr>
        <w:t>批的</w:t>
      </w:r>
      <w:r w:rsidRPr="0067344E">
        <w:rPr>
          <w:rFonts w:eastAsia="SimSun" w:hint="eastAsia"/>
          <w:lang w:eastAsia="zh-CN"/>
        </w:rPr>
        <w:t>第</w:t>
      </w:r>
      <w:r w:rsidRPr="0067344E">
        <w:rPr>
          <w:rFonts w:eastAsia="SimSun"/>
          <w:lang w:val="en-US" w:eastAsia="zh-CN"/>
        </w:rPr>
        <w:t>1/2</w:t>
      </w:r>
      <w:r w:rsidRPr="0067344E">
        <w:rPr>
          <w:rFonts w:ascii="SimSun" w:eastAsia="SimSun" w:hAnsi="SimSun" w:cs="SimSun" w:hint="eastAsia"/>
          <w:lang w:val="en-US" w:eastAsia="zh-CN"/>
        </w:rPr>
        <w:t>号课题输</w:t>
      </w:r>
      <w:r w:rsidRPr="0067344E">
        <w:rPr>
          <w:rFonts w:ascii="Batang" w:eastAsia="SimSun" w:hAnsi="Batang" w:cs="Batang" w:hint="eastAsia"/>
          <w:lang w:val="en-US" w:eastAsia="zh-CN"/>
        </w:rPr>
        <w:t>出成果</w:t>
      </w:r>
      <w:r w:rsidRPr="0067344E">
        <w:rPr>
          <w:rFonts w:ascii="SimSun" w:eastAsia="SimSun" w:hAnsi="SimSun" w:cs="SimSun" w:hint="eastAsia"/>
          <w:lang w:val="en-US" w:eastAsia="zh-CN"/>
        </w:rPr>
        <w:t>报告可参见</w:t>
      </w:r>
      <w:hyperlink r:id="rId33" w:history="1">
        <w:r w:rsidRPr="0067344E">
          <w:rPr>
            <w:rStyle w:val="Hyperlink"/>
            <w:rFonts w:eastAsia="SimSun"/>
            <w:lang w:eastAsia="zh-CN"/>
          </w:rPr>
          <w:t>2/</w:t>
        </w:r>
        <w:r w:rsidRPr="0067344E">
          <w:rPr>
            <w:rStyle w:val="Hyperlink"/>
            <w:rFonts w:eastAsia="SimSun" w:hint="eastAsia"/>
            <w:lang w:eastAsia="ko-KR"/>
          </w:rPr>
          <w:t>358</w:t>
        </w:r>
      </w:hyperlink>
      <w:r w:rsidRPr="0067344E">
        <w:rPr>
          <w:rFonts w:ascii="SimSun" w:eastAsia="SimSun" w:hAnsi="SimSun" w:cs="SimSun" w:hint="eastAsia"/>
          <w:lang w:val="en-US" w:eastAsia="zh-CN"/>
        </w:rPr>
        <w:t>号文件。</w:t>
      </w:r>
    </w:p>
    <w:p w14:paraId="6B233F83" w14:textId="77777777" w:rsidR="00785514" w:rsidRPr="0067344E" w:rsidRDefault="00785514" w:rsidP="003211A5">
      <w:pPr>
        <w:ind w:firstLineChars="200" w:firstLine="480"/>
        <w:rPr>
          <w:rFonts w:eastAsia="SimSun"/>
          <w:lang w:eastAsia="zh-CN"/>
        </w:rPr>
      </w:pPr>
      <w:r w:rsidRPr="0067344E">
        <w:rPr>
          <w:rFonts w:eastAsia="SimSun" w:hint="eastAsia"/>
          <w:bCs/>
          <w:lang w:eastAsia="zh-CN"/>
        </w:rPr>
        <w:t>第</w:t>
      </w:r>
      <w:r w:rsidRPr="0067344E">
        <w:rPr>
          <w:rFonts w:eastAsia="SimSun"/>
          <w:bCs/>
          <w:lang w:eastAsia="zh-CN"/>
        </w:rPr>
        <w:t>1/2</w:t>
      </w:r>
      <w:r w:rsidRPr="0067344E">
        <w:rPr>
          <w:rFonts w:ascii="SimSun" w:eastAsia="SimSun" w:hAnsi="SimSun" w:cs="SimSun" w:hint="eastAsia"/>
          <w:bCs/>
          <w:lang w:eastAsia="zh-CN"/>
        </w:rPr>
        <w:t>号课题报</w:t>
      </w:r>
      <w:r w:rsidRPr="0067344E">
        <w:rPr>
          <w:rFonts w:ascii="Batang" w:eastAsia="SimSun" w:hAnsi="Batang" w:cs="Batang" w:hint="eastAsia"/>
          <w:bCs/>
          <w:lang w:eastAsia="zh-CN"/>
        </w:rPr>
        <w:t>告人</w:t>
      </w:r>
      <w:r w:rsidRPr="0067344E">
        <w:rPr>
          <w:rFonts w:ascii="SimSun" w:eastAsia="SimSun" w:hAnsi="SimSun" w:cs="SimSun" w:hint="eastAsia"/>
          <w:bCs/>
          <w:lang w:eastAsia="zh-CN"/>
        </w:rPr>
        <w:t>组</w:t>
      </w:r>
      <w:r w:rsidRPr="0067344E">
        <w:rPr>
          <w:rFonts w:ascii="Batang" w:eastAsia="SimSun" w:hAnsi="Batang" w:cs="Batang" w:hint="eastAsia"/>
          <w:bCs/>
          <w:lang w:eastAsia="zh-CN"/>
        </w:rPr>
        <w:t>亦</w:t>
      </w:r>
      <w:r w:rsidRPr="0067344E">
        <w:rPr>
          <w:rFonts w:ascii="SimSun" w:eastAsia="SimSun" w:hAnsi="SimSun" w:cs="SimSun" w:hint="eastAsia"/>
          <w:bCs/>
          <w:lang w:eastAsia="zh-CN"/>
        </w:rPr>
        <w:t>组织</w:t>
      </w:r>
      <w:r w:rsidRPr="0067344E">
        <w:rPr>
          <w:rFonts w:ascii="Batang" w:eastAsia="SimSun" w:hAnsi="Batang" w:cs="Batang" w:hint="eastAsia"/>
          <w:lang w:eastAsia="zh-CN"/>
        </w:rPr>
        <w:t>以下</w:t>
      </w:r>
      <w:r w:rsidRPr="0067344E">
        <w:rPr>
          <w:rFonts w:ascii="SimSun" w:eastAsia="SimSun" w:hAnsi="SimSun" w:cs="SimSun" w:hint="eastAsia"/>
          <w:lang w:eastAsia="zh-CN"/>
        </w:rPr>
        <w:t>讲习</w:t>
      </w:r>
      <w:r w:rsidRPr="0067344E">
        <w:rPr>
          <w:rFonts w:ascii="Batang" w:eastAsia="SimSun" w:hAnsi="Batang" w:cs="Batang" w:hint="eastAsia"/>
          <w:lang w:eastAsia="zh-CN"/>
        </w:rPr>
        <w:t>班</w:t>
      </w:r>
      <w:r w:rsidRPr="0067344E">
        <w:rPr>
          <w:rFonts w:eastAsia="SimSun" w:hint="eastAsia"/>
          <w:lang w:eastAsia="zh-CN"/>
        </w:rPr>
        <w:t>：</w:t>
      </w:r>
    </w:p>
    <w:p w14:paraId="42486D44" w14:textId="3B48E17A" w:rsidR="00785514" w:rsidRPr="0067344E" w:rsidRDefault="00186AED" w:rsidP="00186AED">
      <w:pPr>
        <w:pStyle w:val="enumlev1"/>
        <w:rPr>
          <w:rFonts w:eastAsia="SimSun"/>
          <w:lang w:eastAsia="zh-CN"/>
        </w:rPr>
      </w:pPr>
      <w:r w:rsidRPr="00186AED">
        <w:rPr>
          <w:rFonts w:eastAsia="SimSun"/>
          <w:bCs/>
          <w:lang w:eastAsia="zh-CN"/>
        </w:rPr>
        <w:t>–</w:t>
      </w:r>
      <w:r>
        <w:rPr>
          <w:rFonts w:eastAsia="SimSun"/>
          <w:bCs/>
          <w:lang w:eastAsia="zh-CN"/>
        </w:rPr>
        <w:tab/>
      </w:r>
      <w:r w:rsidR="00785514" w:rsidRPr="0067344E">
        <w:rPr>
          <w:rFonts w:eastAsia="SimSun"/>
          <w:bCs/>
          <w:lang w:eastAsia="zh-CN"/>
        </w:rPr>
        <w:t>2023</w:t>
      </w:r>
      <w:r w:rsidR="00785514" w:rsidRPr="0067344E">
        <w:rPr>
          <w:rFonts w:eastAsia="SimSun"/>
          <w:bCs/>
          <w:lang w:eastAsia="zh-CN"/>
        </w:rPr>
        <w:t>年</w:t>
      </w:r>
      <w:r w:rsidR="00785514" w:rsidRPr="0067344E">
        <w:rPr>
          <w:rFonts w:eastAsia="SimSun"/>
          <w:bCs/>
          <w:lang w:eastAsia="zh-CN"/>
        </w:rPr>
        <w:t>5</w:t>
      </w:r>
      <w:r w:rsidR="00785514" w:rsidRPr="0067344E">
        <w:rPr>
          <w:rFonts w:eastAsia="SimSun"/>
          <w:bCs/>
          <w:lang w:eastAsia="zh-CN"/>
        </w:rPr>
        <w:t>月</w:t>
      </w:r>
      <w:r w:rsidR="00785514" w:rsidRPr="0067344E">
        <w:rPr>
          <w:rFonts w:eastAsia="SimSun"/>
          <w:bCs/>
          <w:lang w:eastAsia="zh-CN"/>
        </w:rPr>
        <w:t>25</w:t>
      </w:r>
      <w:r w:rsidR="00785514" w:rsidRPr="0067344E">
        <w:rPr>
          <w:rFonts w:eastAsia="SimSun"/>
          <w:bCs/>
          <w:lang w:eastAsia="zh-CN"/>
        </w:rPr>
        <w:t>日举办的</w:t>
      </w:r>
      <w:r w:rsidR="00785514" w:rsidRPr="0067344E">
        <w:rPr>
          <w:rFonts w:eastAsia="SimSun" w:hint="eastAsia"/>
          <w:bCs/>
          <w:lang w:eastAsia="zh-CN"/>
        </w:rPr>
        <w:t>“</w:t>
      </w:r>
      <w:r w:rsidR="00785514" w:rsidRPr="0067344E">
        <w:rPr>
          <w:rFonts w:eastAsia="SimSun"/>
          <w:bCs/>
          <w:lang w:eastAsia="zh-CN"/>
        </w:rPr>
        <w:t>可持续智慧政府、城市和社区的数字公共基础设施与共享服务</w:t>
      </w:r>
      <w:r w:rsidR="00785514" w:rsidRPr="0067344E">
        <w:rPr>
          <w:rFonts w:eastAsia="SimSun" w:hint="eastAsia"/>
          <w:bCs/>
          <w:lang w:eastAsia="zh-CN"/>
        </w:rPr>
        <w:t>”讲习班</w:t>
      </w:r>
      <w:r w:rsidR="00785514" w:rsidRPr="0067344E">
        <w:rPr>
          <w:rFonts w:eastAsia="SimSun"/>
          <w:bCs/>
          <w:lang w:eastAsia="zh-CN"/>
        </w:rPr>
        <w:t>（</w:t>
      </w:r>
      <w:hyperlink r:id="rId34" w:history="1">
        <w:r w:rsidR="00785514" w:rsidRPr="0067344E">
          <w:rPr>
            <w:rStyle w:val="Hyperlink"/>
            <w:rFonts w:eastAsia="SimSun" w:hint="eastAsia"/>
            <w:bCs/>
            <w:lang w:eastAsia="zh-CN"/>
          </w:rPr>
          <w:t>日程</w:t>
        </w:r>
        <w:r w:rsidR="00785514" w:rsidRPr="0067344E">
          <w:rPr>
            <w:rStyle w:val="Hyperlink"/>
            <w:rFonts w:eastAsia="SimSun"/>
            <w:bCs/>
            <w:lang w:eastAsia="zh-CN"/>
          </w:rPr>
          <w:t>安排</w:t>
        </w:r>
      </w:hyperlink>
      <w:r w:rsidR="00785514" w:rsidRPr="0067344E">
        <w:rPr>
          <w:rFonts w:eastAsia="SimSun"/>
          <w:bCs/>
          <w:lang w:eastAsia="zh-CN"/>
        </w:rPr>
        <w:t>、</w:t>
      </w:r>
      <w:hyperlink r:id="rId35" w:history="1">
        <w:r w:rsidR="00785514" w:rsidRPr="0067344E">
          <w:rPr>
            <w:rStyle w:val="Hyperlink"/>
            <w:rFonts w:eastAsia="SimSun"/>
            <w:bCs/>
            <w:lang w:eastAsia="zh-CN"/>
          </w:rPr>
          <w:t>报告</w:t>
        </w:r>
      </w:hyperlink>
      <w:r w:rsidR="00785514" w:rsidRPr="0067344E">
        <w:rPr>
          <w:rFonts w:eastAsia="SimSun"/>
          <w:bCs/>
          <w:lang w:eastAsia="zh-CN"/>
        </w:rPr>
        <w:t>（附件</w:t>
      </w:r>
      <w:r w:rsidR="00785514" w:rsidRPr="0067344E">
        <w:rPr>
          <w:rFonts w:eastAsia="SimSun"/>
          <w:bCs/>
          <w:lang w:eastAsia="zh-CN"/>
        </w:rPr>
        <w:t>4</w:t>
      </w:r>
      <w:r w:rsidR="00785514" w:rsidRPr="0067344E">
        <w:rPr>
          <w:rFonts w:eastAsia="SimSun"/>
          <w:bCs/>
          <w:lang w:eastAsia="zh-CN"/>
        </w:rPr>
        <w:t>））；</w:t>
      </w:r>
    </w:p>
    <w:p w14:paraId="6F949A19" w14:textId="75FEE4B3" w:rsidR="00785514" w:rsidRPr="0067344E" w:rsidRDefault="00186AED" w:rsidP="00186AED">
      <w:pPr>
        <w:pStyle w:val="enumlev1"/>
        <w:rPr>
          <w:rFonts w:eastAsia="SimSun"/>
          <w:lang w:eastAsia="zh-CN"/>
        </w:rPr>
      </w:pPr>
      <w:r w:rsidRPr="00186AED">
        <w:rPr>
          <w:rFonts w:eastAsia="SimSun"/>
          <w:bCs/>
          <w:lang w:eastAsia="zh-CN"/>
        </w:rPr>
        <w:t>–</w:t>
      </w:r>
      <w:r>
        <w:rPr>
          <w:rFonts w:eastAsia="SimSun"/>
          <w:bCs/>
          <w:lang w:eastAsia="zh-CN"/>
        </w:rPr>
        <w:tab/>
      </w:r>
      <w:r w:rsidR="00785514" w:rsidRPr="0067344E">
        <w:rPr>
          <w:rFonts w:eastAsia="SimSun"/>
          <w:bCs/>
          <w:lang w:eastAsia="zh-CN"/>
        </w:rPr>
        <w:t>2024</w:t>
      </w:r>
      <w:r w:rsidR="00785514" w:rsidRPr="0067344E">
        <w:rPr>
          <w:rFonts w:eastAsia="SimSun"/>
          <w:bCs/>
          <w:lang w:eastAsia="zh-CN"/>
        </w:rPr>
        <w:t>年</w:t>
      </w:r>
      <w:r w:rsidR="00785514" w:rsidRPr="0067344E">
        <w:rPr>
          <w:rFonts w:eastAsia="SimSun"/>
          <w:bCs/>
          <w:lang w:eastAsia="zh-CN"/>
        </w:rPr>
        <w:t>4</w:t>
      </w:r>
      <w:r w:rsidR="00785514" w:rsidRPr="0067344E">
        <w:rPr>
          <w:rFonts w:eastAsia="SimSun"/>
          <w:bCs/>
          <w:lang w:eastAsia="zh-CN"/>
        </w:rPr>
        <w:t>月</w:t>
      </w:r>
      <w:r w:rsidR="00785514" w:rsidRPr="0067344E">
        <w:rPr>
          <w:rFonts w:eastAsia="SimSun"/>
          <w:bCs/>
          <w:lang w:eastAsia="zh-CN"/>
        </w:rPr>
        <w:t>30</w:t>
      </w:r>
      <w:r w:rsidR="00785514" w:rsidRPr="0067344E">
        <w:rPr>
          <w:rFonts w:eastAsia="SimSun"/>
          <w:bCs/>
          <w:lang w:eastAsia="zh-CN"/>
        </w:rPr>
        <w:t>日举办的</w:t>
      </w:r>
      <w:r w:rsidR="00785514" w:rsidRPr="0067344E">
        <w:rPr>
          <w:rFonts w:eastAsia="SimSun" w:hint="eastAsia"/>
          <w:bCs/>
          <w:lang w:eastAsia="zh-CN"/>
        </w:rPr>
        <w:t>“</w:t>
      </w:r>
      <w:r w:rsidR="00785514" w:rsidRPr="0067344E">
        <w:rPr>
          <w:rFonts w:eastAsia="SimSun"/>
          <w:bCs/>
          <w:lang w:eastAsia="zh-CN"/>
        </w:rPr>
        <w:t>数字智慧城市</w:t>
      </w:r>
      <w:r w:rsidR="00785514" w:rsidRPr="0067344E">
        <w:rPr>
          <w:rFonts w:eastAsia="SimSun"/>
          <w:bCs/>
          <w:lang w:eastAsia="zh-CN"/>
        </w:rPr>
        <w:t>/</w:t>
      </w:r>
      <w:r w:rsidR="00785514" w:rsidRPr="0067344E">
        <w:rPr>
          <w:rFonts w:eastAsia="SimSun"/>
          <w:bCs/>
          <w:lang w:eastAsia="zh-CN"/>
        </w:rPr>
        <w:t>社区政策和商业模式，确保利益攸关方的参与并实现可持续发展</w:t>
      </w:r>
      <w:r w:rsidR="00785514" w:rsidRPr="0067344E">
        <w:rPr>
          <w:rFonts w:eastAsia="SimSun" w:hint="eastAsia"/>
          <w:bCs/>
          <w:lang w:eastAsia="zh-CN"/>
        </w:rPr>
        <w:t>”</w:t>
      </w:r>
      <w:r w:rsidR="00785514" w:rsidRPr="0067344E">
        <w:rPr>
          <w:rFonts w:eastAsia="SimSun"/>
          <w:bCs/>
          <w:lang w:eastAsia="zh-CN"/>
        </w:rPr>
        <w:t>讲习班（</w:t>
      </w:r>
      <w:hyperlink r:id="rId36" w:history="1">
        <w:r w:rsidR="00785514" w:rsidRPr="0067344E">
          <w:rPr>
            <w:rStyle w:val="Hyperlink"/>
            <w:rFonts w:eastAsia="SimSun"/>
            <w:bCs/>
            <w:lang w:eastAsia="zh-CN"/>
          </w:rPr>
          <w:t>日程安排</w:t>
        </w:r>
      </w:hyperlink>
      <w:r w:rsidR="00785514" w:rsidRPr="0067344E">
        <w:rPr>
          <w:rFonts w:eastAsia="SimSun"/>
          <w:bCs/>
          <w:lang w:eastAsia="zh-CN"/>
        </w:rPr>
        <w:t>、</w:t>
      </w:r>
      <w:hyperlink r:id="rId37" w:history="1">
        <w:r w:rsidR="00785514" w:rsidRPr="0067344E">
          <w:rPr>
            <w:rStyle w:val="Hyperlink"/>
            <w:rFonts w:eastAsia="SimSun"/>
            <w:bCs/>
            <w:lang w:eastAsia="zh-CN"/>
          </w:rPr>
          <w:t>报告</w:t>
        </w:r>
      </w:hyperlink>
      <w:r w:rsidR="00785514" w:rsidRPr="0067344E">
        <w:rPr>
          <w:rFonts w:eastAsia="SimSun"/>
          <w:bCs/>
          <w:lang w:eastAsia="zh-CN"/>
        </w:rPr>
        <w:t>（附件</w:t>
      </w:r>
      <w:r w:rsidR="00785514" w:rsidRPr="0067344E">
        <w:rPr>
          <w:rFonts w:eastAsia="SimSun"/>
          <w:bCs/>
          <w:lang w:eastAsia="zh-CN"/>
        </w:rPr>
        <w:t>3</w:t>
      </w:r>
      <w:r w:rsidR="00785514" w:rsidRPr="0067344E">
        <w:rPr>
          <w:rFonts w:eastAsia="SimSun"/>
          <w:bCs/>
          <w:lang w:eastAsia="zh-CN"/>
        </w:rPr>
        <w:t>））。</w:t>
      </w:r>
    </w:p>
    <w:p w14:paraId="32E8AD77" w14:textId="77777777" w:rsidR="00785514" w:rsidRPr="0067344E" w:rsidRDefault="00785514" w:rsidP="00290F6F">
      <w:pPr>
        <w:keepNext/>
        <w:keepLines/>
        <w:ind w:firstLineChars="200" w:firstLine="480"/>
        <w:rPr>
          <w:rFonts w:eastAsia="SimSun"/>
          <w:lang w:val="en-US" w:eastAsia="ko-KR"/>
        </w:rPr>
      </w:pPr>
      <w:r w:rsidRPr="0067344E">
        <w:rPr>
          <w:rFonts w:eastAsia="SimSun" w:hint="eastAsia"/>
          <w:lang w:val="en-US" w:eastAsia="zh-CN"/>
        </w:rPr>
        <w:lastRenderedPageBreak/>
        <w:t>提出了</w:t>
      </w:r>
      <w:r w:rsidRPr="0067344E">
        <w:rPr>
          <w:rFonts w:eastAsia="SimSun"/>
          <w:lang w:val="en-US" w:eastAsia="ko-KR"/>
        </w:rPr>
        <w:t>下一研究期的议题</w:t>
      </w:r>
      <w:r w:rsidRPr="0067344E">
        <w:rPr>
          <w:rFonts w:eastAsia="SimSun" w:hint="eastAsia"/>
          <w:lang w:val="en-US" w:eastAsia="zh-CN"/>
        </w:rPr>
        <w:t>建议，</w:t>
      </w:r>
      <w:r w:rsidRPr="0067344E">
        <w:rPr>
          <w:rFonts w:eastAsia="SimSun"/>
          <w:lang w:val="en-US" w:eastAsia="ko-KR"/>
        </w:rPr>
        <w:t>包括：</w:t>
      </w:r>
    </w:p>
    <w:p w14:paraId="235375CA" w14:textId="639BFA64" w:rsidR="00785514" w:rsidRPr="0067344E" w:rsidRDefault="00186AED" w:rsidP="00290F6F">
      <w:pPr>
        <w:pStyle w:val="enumlev1"/>
        <w:keepNext/>
        <w:keepLines/>
        <w:rPr>
          <w:lang w:eastAsia="ko-KR"/>
        </w:rPr>
      </w:pPr>
      <w:r>
        <w:rPr>
          <w:lang w:eastAsia="zh-CN"/>
        </w:rPr>
        <w:t>–</w:t>
      </w:r>
      <w:r>
        <w:rPr>
          <w:lang w:eastAsia="zh-CN"/>
        </w:rPr>
        <w:tab/>
      </w:r>
      <w:proofErr w:type="gramStart"/>
      <w:r w:rsidR="00785514" w:rsidRPr="0067344E">
        <w:rPr>
          <w:lang w:eastAsia="ko-KR"/>
        </w:rPr>
        <w:t>建立智慧城市</w:t>
      </w:r>
      <w:r w:rsidR="00785514" w:rsidRPr="0067344E">
        <w:rPr>
          <w:rFonts w:hint="eastAsia"/>
          <w:lang w:eastAsia="zh-CN"/>
        </w:rPr>
        <w:t>及</w:t>
      </w:r>
      <w:r w:rsidR="00785514" w:rsidRPr="0067344E">
        <w:rPr>
          <w:lang w:eastAsia="ko-KR"/>
        </w:rPr>
        <w:t>社区评估机制</w:t>
      </w:r>
      <w:r w:rsidR="00785514" w:rsidRPr="0067344E">
        <w:rPr>
          <w:rFonts w:hint="eastAsia"/>
          <w:lang w:eastAsia="zh-CN"/>
        </w:rPr>
        <w:t>和</w:t>
      </w:r>
      <w:r w:rsidR="00785514" w:rsidRPr="0067344E">
        <w:rPr>
          <w:lang w:eastAsia="ko-KR"/>
        </w:rPr>
        <w:t>工具；</w:t>
      </w:r>
      <w:proofErr w:type="gramEnd"/>
    </w:p>
    <w:p w14:paraId="53DA8BC4" w14:textId="71E1CD54" w:rsidR="00785514" w:rsidRPr="0067344E" w:rsidRDefault="00186AED" w:rsidP="00186AED">
      <w:pPr>
        <w:pStyle w:val="enumlev1"/>
        <w:rPr>
          <w:lang w:eastAsia="ko-KR"/>
        </w:rPr>
      </w:pPr>
      <w:r>
        <w:rPr>
          <w:lang w:eastAsia="zh-CN"/>
        </w:rPr>
        <w:t>–</w:t>
      </w:r>
      <w:r>
        <w:rPr>
          <w:lang w:eastAsia="zh-CN"/>
        </w:rPr>
        <w:tab/>
      </w:r>
      <w:proofErr w:type="gramStart"/>
      <w:r w:rsidR="00785514" w:rsidRPr="0067344E">
        <w:rPr>
          <w:lang w:eastAsia="ko-KR"/>
        </w:rPr>
        <w:t>智慧城市及社区</w:t>
      </w:r>
      <w:r w:rsidR="00785514" w:rsidRPr="0067344E">
        <w:rPr>
          <w:rFonts w:hint="eastAsia"/>
          <w:lang w:eastAsia="zh-CN"/>
        </w:rPr>
        <w:t>协调</w:t>
      </w:r>
      <w:r w:rsidR="00785514" w:rsidRPr="0067344E">
        <w:rPr>
          <w:lang w:eastAsia="ko-KR"/>
        </w:rPr>
        <w:t>发展的经济模式；</w:t>
      </w:r>
      <w:proofErr w:type="gramEnd"/>
    </w:p>
    <w:p w14:paraId="0230BFB0" w14:textId="7E8F0B25" w:rsidR="00785514" w:rsidRPr="0067344E" w:rsidRDefault="00186AED" w:rsidP="00186AED">
      <w:pPr>
        <w:pStyle w:val="enumlev1"/>
        <w:rPr>
          <w:lang w:eastAsia="ko-KR"/>
        </w:rPr>
      </w:pPr>
      <w:r>
        <w:rPr>
          <w:lang w:eastAsia="zh-CN"/>
        </w:rPr>
        <w:t>–</w:t>
      </w:r>
      <w:r>
        <w:rPr>
          <w:lang w:eastAsia="zh-CN"/>
        </w:rPr>
        <w:tab/>
      </w:r>
      <w:r w:rsidR="00785514" w:rsidRPr="0067344E">
        <w:rPr>
          <w:lang w:eastAsia="ko-KR"/>
        </w:rPr>
        <w:t>为建设智慧城市和选择</w:t>
      </w:r>
      <w:r w:rsidR="00785514" w:rsidRPr="0067344E">
        <w:rPr>
          <w:lang w:eastAsia="ko-KR"/>
        </w:rPr>
        <w:t>/</w:t>
      </w:r>
      <w:r w:rsidR="00785514" w:rsidRPr="0067344E">
        <w:rPr>
          <w:lang w:eastAsia="ko-KR"/>
        </w:rPr>
        <w:t>提供智慧服务与应用制定适当的法律框架</w:t>
      </w:r>
      <w:r w:rsidR="00785514" w:rsidRPr="0067344E">
        <w:rPr>
          <w:rFonts w:hint="eastAsia"/>
          <w:lang w:eastAsia="zh-CN"/>
        </w:rPr>
        <w:t>的</w:t>
      </w:r>
      <w:r w:rsidR="00785514" w:rsidRPr="0067344E">
        <w:rPr>
          <w:lang w:eastAsia="ko-KR"/>
        </w:rPr>
        <w:t>最佳</w:t>
      </w:r>
      <w:r w:rsidR="00785514" w:rsidRPr="0067344E">
        <w:rPr>
          <w:rFonts w:hint="eastAsia"/>
          <w:lang w:eastAsia="zh-CN"/>
        </w:rPr>
        <w:t>做法</w:t>
      </w:r>
      <w:r w:rsidR="00785514" w:rsidRPr="0067344E">
        <w:rPr>
          <w:lang w:eastAsia="ko-KR"/>
        </w:rPr>
        <w:t>与</w:t>
      </w:r>
      <w:r w:rsidR="00785514" w:rsidRPr="0067344E">
        <w:rPr>
          <w:rFonts w:hint="eastAsia"/>
          <w:lang w:eastAsia="zh-CN"/>
        </w:rPr>
        <w:t>导则。</w:t>
      </w:r>
    </w:p>
    <w:p w14:paraId="2336827B" w14:textId="77777777" w:rsidR="00785514" w:rsidRPr="0067344E" w:rsidRDefault="00785514" w:rsidP="003211A5">
      <w:pPr>
        <w:ind w:firstLineChars="200" w:firstLine="480"/>
        <w:rPr>
          <w:rFonts w:eastAsia="SimSun"/>
          <w:lang w:val="en-US" w:eastAsia="ko-KR"/>
        </w:rPr>
      </w:pPr>
      <w:r w:rsidRPr="0067344E">
        <w:rPr>
          <w:rFonts w:eastAsia="SimSun" w:hint="eastAsia"/>
          <w:lang w:val="en-US" w:eastAsia="zh-CN"/>
        </w:rPr>
        <w:t>第</w:t>
      </w:r>
      <w:r w:rsidRPr="0067344E">
        <w:rPr>
          <w:rFonts w:eastAsia="SimSun"/>
          <w:lang w:val="en-US" w:eastAsia="ko-KR"/>
        </w:rPr>
        <w:t>1/2</w:t>
      </w:r>
      <w:r w:rsidRPr="0067344E">
        <w:rPr>
          <w:rFonts w:eastAsia="SimSun" w:hint="eastAsia"/>
          <w:lang w:val="en-US" w:eastAsia="zh-CN"/>
        </w:rPr>
        <w:t>号课题的最新职责</w:t>
      </w:r>
      <w:r w:rsidRPr="0067344E">
        <w:rPr>
          <w:rFonts w:eastAsia="SimSun"/>
          <w:lang w:val="en-US" w:eastAsia="ko-KR"/>
        </w:rPr>
        <w:t>范围草案见</w:t>
      </w:r>
      <w:r>
        <w:fldChar w:fldCharType="begin"/>
      </w:r>
      <w:r>
        <w:rPr>
          <w:lang w:eastAsia="zh-CN"/>
        </w:rPr>
        <w:instrText>HYPERLINK "https://www.itu.int/md/D22-TDAG.WG.SGQ-C-0048"</w:instrText>
      </w:r>
      <w:r>
        <w:fldChar w:fldCharType="separate"/>
      </w:r>
      <w:r w:rsidRPr="0067344E">
        <w:rPr>
          <w:rStyle w:val="Hyperlink"/>
          <w:rFonts w:eastAsia="SimSun"/>
          <w:lang w:eastAsia="zh-CN"/>
        </w:rPr>
        <w:t>TDAG-WG-</w:t>
      </w:r>
      <w:proofErr w:type="spellStart"/>
      <w:r w:rsidRPr="0067344E">
        <w:rPr>
          <w:rStyle w:val="Hyperlink"/>
          <w:rFonts w:eastAsia="SimSun"/>
          <w:lang w:eastAsia="zh-CN"/>
        </w:rPr>
        <w:t>futureSGQ</w:t>
      </w:r>
      <w:proofErr w:type="spellEnd"/>
      <w:r w:rsidRPr="0067344E">
        <w:rPr>
          <w:rStyle w:val="Hyperlink"/>
          <w:rFonts w:eastAsia="SimSun"/>
          <w:lang w:eastAsia="zh-CN"/>
        </w:rPr>
        <w:t>/</w:t>
      </w:r>
      <w:r w:rsidRPr="0067344E">
        <w:rPr>
          <w:rStyle w:val="Hyperlink"/>
          <w:rFonts w:eastAsia="SimSun"/>
          <w:lang w:eastAsia="ko-KR"/>
        </w:rPr>
        <w:t>48</w:t>
      </w:r>
      <w:r>
        <w:fldChar w:fldCharType="end"/>
      </w:r>
      <w:r w:rsidRPr="0067344E">
        <w:rPr>
          <w:rFonts w:eastAsia="SimSun" w:hint="eastAsia"/>
          <w:lang w:val="en-US" w:eastAsia="zh-CN"/>
        </w:rPr>
        <w:t>号</w:t>
      </w:r>
      <w:r w:rsidRPr="0067344E">
        <w:rPr>
          <w:rFonts w:eastAsia="SimSun"/>
          <w:lang w:val="en-US" w:eastAsia="ko-KR"/>
        </w:rPr>
        <w:t>文件。</w:t>
      </w:r>
    </w:p>
    <w:p w14:paraId="7D385D5B" w14:textId="77777777" w:rsidR="00785514" w:rsidRPr="00277B59" w:rsidRDefault="00785514" w:rsidP="00785514">
      <w:pPr>
        <w:pStyle w:val="Heading2"/>
        <w:spacing w:after="120"/>
        <w:rPr>
          <w:lang w:eastAsia="zh-CN"/>
        </w:rPr>
      </w:pPr>
      <w:r w:rsidRPr="00277B59">
        <w:rPr>
          <w:rFonts w:hint="eastAsia"/>
          <w:bCs/>
          <w:lang w:eastAsia="zh-CN"/>
        </w:rPr>
        <w:t>第</w:t>
      </w:r>
      <w:r w:rsidRPr="00277B59">
        <w:rPr>
          <w:bCs/>
          <w:lang w:eastAsia="zh-CN"/>
        </w:rPr>
        <w:t>2/2</w:t>
      </w:r>
      <w:r w:rsidRPr="00277B59">
        <w:rPr>
          <w:rFonts w:ascii="SimSun" w:hAnsi="SimSun" w:cs="SimSun" w:hint="eastAsia"/>
          <w:bCs/>
          <w:lang w:eastAsia="zh-CN"/>
        </w:rPr>
        <w:t>号课题</w:t>
      </w:r>
      <w:r w:rsidRPr="00277B59">
        <w:rPr>
          <w:rFonts w:hint="eastAsia"/>
          <w:bCs/>
          <w:lang w:eastAsia="zh-CN"/>
        </w:rPr>
        <w:t>：</w:t>
      </w:r>
      <w:r w:rsidRPr="00277B59">
        <w:rPr>
          <w:rFonts w:hint="eastAsia"/>
          <w:lang w:eastAsia="zh-CN"/>
        </w:rPr>
        <w:t>用于支持</w:t>
      </w:r>
      <w:r w:rsidRPr="00277B59">
        <w:rPr>
          <w:rFonts w:ascii="SimSun" w:hAnsi="SimSun" w:cs="SimSun" w:hint="eastAsia"/>
          <w:lang w:eastAsia="zh-CN"/>
        </w:rPr>
        <w:t>电</w:t>
      </w:r>
      <w:r w:rsidRPr="00277B59">
        <w:rPr>
          <w:rFonts w:ascii="Batang" w:hAnsi="Batang" w:cs="Batang" w:hint="eastAsia"/>
          <w:lang w:eastAsia="zh-CN"/>
        </w:rPr>
        <w:t>子服</w:t>
      </w:r>
      <w:r w:rsidRPr="00277B59">
        <w:rPr>
          <w:rFonts w:ascii="SimSun" w:hAnsi="SimSun" w:cs="SimSun" w:hint="eastAsia"/>
          <w:lang w:eastAsia="zh-CN"/>
        </w:rPr>
        <w:t>务</w:t>
      </w:r>
      <w:r w:rsidRPr="00277B59">
        <w:rPr>
          <w:rFonts w:ascii="Batang" w:hAnsi="Batang" w:cs="Batang" w:hint="eastAsia"/>
          <w:lang w:eastAsia="zh-CN"/>
        </w:rPr>
        <w:t>和</w:t>
      </w:r>
      <w:r w:rsidRPr="00277B59">
        <w:rPr>
          <w:rFonts w:ascii="SimSun" w:hAnsi="SimSun" w:cs="SimSun" w:hint="eastAsia"/>
          <w:lang w:eastAsia="zh-CN"/>
        </w:rPr>
        <w:t>应</w:t>
      </w:r>
      <w:r w:rsidRPr="00277B59">
        <w:rPr>
          <w:rFonts w:ascii="Batang" w:hAnsi="Batang" w:cs="Batang" w:hint="eastAsia"/>
          <w:lang w:eastAsia="zh-CN"/>
        </w:rPr>
        <w:t>用（包括</w:t>
      </w:r>
      <w:r w:rsidRPr="00277B59">
        <w:rPr>
          <w:rFonts w:ascii="SimSun" w:hAnsi="SimSun" w:cs="SimSun" w:hint="eastAsia"/>
          <w:lang w:eastAsia="zh-CN"/>
        </w:rPr>
        <w:t>电</w:t>
      </w:r>
      <w:r w:rsidRPr="00277B59">
        <w:rPr>
          <w:rFonts w:ascii="Batang" w:hAnsi="Batang" w:cs="Batang" w:hint="eastAsia"/>
          <w:lang w:eastAsia="zh-CN"/>
        </w:rPr>
        <w:t>子</w:t>
      </w:r>
      <w:r w:rsidRPr="00277B59">
        <w:rPr>
          <w:rFonts w:ascii="SimSun" w:hAnsi="SimSun" w:cs="SimSun" w:hint="eastAsia"/>
          <w:lang w:eastAsia="zh-CN"/>
        </w:rPr>
        <w:t>卫</w:t>
      </w:r>
      <w:r w:rsidRPr="00277B59">
        <w:rPr>
          <w:rFonts w:ascii="Batang" w:hAnsi="Batang" w:cs="Batang" w:hint="eastAsia"/>
          <w:lang w:eastAsia="zh-CN"/>
        </w:rPr>
        <w:t>生和</w:t>
      </w:r>
      <w:r w:rsidRPr="00277B59">
        <w:rPr>
          <w:rFonts w:ascii="SimSun" w:hAnsi="SimSun" w:cs="SimSun" w:hint="eastAsia"/>
          <w:lang w:eastAsia="zh-CN"/>
        </w:rPr>
        <w:t>电</w:t>
      </w:r>
      <w:r w:rsidRPr="00277B59">
        <w:rPr>
          <w:rFonts w:ascii="Batang" w:hAnsi="Batang" w:cs="Batang" w:hint="eastAsia"/>
          <w:lang w:eastAsia="zh-CN"/>
        </w:rPr>
        <w:t>子</w:t>
      </w:r>
      <w:r w:rsidRPr="00277B59">
        <w:rPr>
          <w:rFonts w:ascii="SimSun" w:hAnsi="SimSun" w:cs="SimSun" w:hint="eastAsia"/>
          <w:lang w:eastAsia="zh-CN"/>
        </w:rPr>
        <w:t>教</w:t>
      </w:r>
      <w:r w:rsidRPr="00277B59">
        <w:rPr>
          <w:rFonts w:ascii="Batang" w:hAnsi="Batang" w:cs="Batang" w:hint="eastAsia"/>
          <w:lang w:eastAsia="zh-CN"/>
        </w:rPr>
        <w:t>育）的技</w:t>
      </w:r>
      <w:r w:rsidRPr="00277B59">
        <w:rPr>
          <w:rFonts w:ascii="SimSun" w:hAnsi="SimSun" w:cs="SimSun" w:hint="eastAsia"/>
          <w:lang w:eastAsia="zh-CN"/>
        </w:rPr>
        <w:t>术</w:t>
      </w:r>
    </w:p>
    <w:p w14:paraId="7662777F" w14:textId="77777777" w:rsidR="00785514" w:rsidRPr="0067344E" w:rsidRDefault="00785514" w:rsidP="003211A5">
      <w:pPr>
        <w:spacing w:before="60"/>
        <w:ind w:firstLineChars="200" w:firstLine="480"/>
        <w:rPr>
          <w:rFonts w:eastAsia="SimSun"/>
          <w:lang w:eastAsia="zh-CN"/>
        </w:rPr>
      </w:pPr>
      <w:r w:rsidRPr="0067344E">
        <w:rPr>
          <w:rFonts w:ascii="SimSun" w:eastAsia="SimSun" w:hAnsi="SimSun" w:cs="SimSun" w:hint="eastAsia"/>
          <w:lang w:eastAsia="zh-CN"/>
        </w:rPr>
        <w:t>获</w:t>
      </w:r>
      <w:r w:rsidRPr="0067344E">
        <w:rPr>
          <w:rFonts w:ascii="Batang" w:eastAsia="SimSun" w:hAnsi="Batang" w:cs="Batang" w:hint="eastAsia"/>
          <w:lang w:eastAsia="zh-CN"/>
        </w:rPr>
        <w:t>批的</w:t>
      </w:r>
      <w:r w:rsidRPr="0067344E">
        <w:rPr>
          <w:rFonts w:eastAsia="SimSun" w:hint="eastAsia"/>
          <w:lang w:eastAsia="zh-CN"/>
        </w:rPr>
        <w:t>第</w:t>
      </w:r>
      <w:r w:rsidRPr="0067344E">
        <w:rPr>
          <w:rFonts w:eastAsia="SimSun" w:hint="eastAsia"/>
          <w:lang w:val="en-US" w:eastAsia="zh-CN"/>
        </w:rPr>
        <w:t>2</w:t>
      </w:r>
      <w:r w:rsidRPr="0067344E">
        <w:rPr>
          <w:rFonts w:eastAsia="SimSun"/>
          <w:lang w:val="en-US" w:eastAsia="zh-CN"/>
        </w:rPr>
        <w:t>/2</w:t>
      </w:r>
      <w:r w:rsidRPr="0067344E">
        <w:rPr>
          <w:rFonts w:ascii="SimSun" w:eastAsia="SimSun" w:hAnsi="SimSun" w:cs="SimSun" w:hint="eastAsia"/>
          <w:lang w:val="en-US" w:eastAsia="zh-CN"/>
        </w:rPr>
        <w:t>号课题输</w:t>
      </w:r>
      <w:r w:rsidRPr="0067344E">
        <w:rPr>
          <w:rFonts w:ascii="Batang" w:eastAsia="SimSun" w:hAnsi="Batang" w:cs="Batang" w:hint="eastAsia"/>
          <w:lang w:val="en-US" w:eastAsia="zh-CN"/>
        </w:rPr>
        <w:t>出成果</w:t>
      </w:r>
      <w:r w:rsidRPr="0067344E">
        <w:rPr>
          <w:rFonts w:ascii="SimSun" w:eastAsia="SimSun" w:hAnsi="SimSun" w:cs="SimSun" w:hint="eastAsia"/>
          <w:lang w:val="en-US" w:eastAsia="zh-CN"/>
        </w:rPr>
        <w:t>报告可参见</w:t>
      </w:r>
      <w:hyperlink r:id="rId38" w:history="1">
        <w:r w:rsidRPr="0067344E">
          <w:rPr>
            <w:rStyle w:val="Hyperlink"/>
            <w:rFonts w:eastAsia="SimSun"/>
            <w:lang w:eastAsia="zh-CN"/>
          </w:rPr>
          <w:t>2/</w:t>
        </w:r>
        <w:r w:rsidRPr="0067344E">
          <w:rPr>
            <w:rStyle w:val="Hyperlink"/>
            <w:rFonts w:eastAsia="SimSun" w:hint="eastAsia"/>
            <w:lang w:eastAsia="ko-KR"/>
          </w:rPr>
          <w:t>359</w:t>
        </w:r>
      </w:hyperlink>
      <w:r w:rsidRPr="0067344E">
        <w:rPr>
          <w:rFonts w:ascii="SimSun" w:eastAsia="SimSun" w:hAnsi="SimSun" w:cs="SimSun" w:hint="eastAsia"/>
          <w:lang w:val="en-US" w:eastAsia="zh-CN"/>
        </w:rPr>
        <w:t>号文件。</w:t>
      </w:r>
    </w:p>
    <w:p w14:paraId="3A8F44B0" w14:textId="77777777" w:rsidR="00785514" w:rsidRPr="0067344E" w:rsidRDefault="00785514" w:rsidP="003211A5">
      <w:pPr>
        <w:ind w:firstLineChars="200" w:firstLine="480"/>
        <w:rPr>
          <w:rFonts w:eastAsia="SimSun"/>
          <w:lang w:eastAsia="zh-CN"/>
        </w:rPr>
      </w:pPr>
      <w:r w:rsidRPr="0067344E">
        <w:rPr>
          <w:rFonts w:eastAsia="SimSun" w:hint="eastAsia"/>
          <w:bCs/>
          <w:lang w:eastAsia="zh-CN"/>
        </w:rPr>
        <w:t>第</w:t>
      </w:r>
      <w:r w:rsidRPr="0067344E">
        <w:rPr>
          <w:rFonts w:eastAsia="SimSun" w:hint="eastAsia"/>
          <w:bCs/>
          <w:lang w:eastAsia="zh-CN"/>
        </w:rPr>
        <w:t>2</w:t>
      </w:r>
      <w:r w:rsidRPr="0067344E">
        <w:rPr>
          <w:rFonts w:eastAsia="SimSun"/>
          <w:bCs/>
          <w:lang w:eastAsia="zh-CN"/>
        </w:rPr>
        <w:t>/2</w:t>
      </w:r>
      <w:r w:rsidRPr="0067344E">
        <w:rPr>
          <w:rFonts w:ascii="SimSun" w:eastAsia="SimSun" w:hAnsi="SimSun" w:cs="SimSun" w:hint="eastAsia"/>
          <w:bCs/>
          <w:lang w:eastAsia="zh-CN"/>
        </w:rPr>
        <w:t>号课题报</w:t>
      </w:r>
      <w:r w:rsidRPr="0067344E">
        <w:rPr>
          <w:rFonts w:ascii="Batang" w:eastAsia="SimSun" w:hAnsi="Batang" w:cs="Batang" w:hint="eastAsia"/>
          <w:bCs/>
          <w:lang w:eastAsia="zh-CN"/>
        </w:rPr>
        <w:t>告人</w:t>
      </w:r>
      <w:r w:rsidRPr="0067344E">
        <w:rPr>
          <w:rFonts w:ascii="SimSun" w:eastAsia="SimSun" w:hAnsi="SimSun" w:cs="SimSun" w:hint="eastAsia"/>
          <w:bCs/>
          <w:lang w:eastAsia="zh-CN"/>
        </w:rPr>
        <w:t>组</w:t>
      </w:r>
      <w:r w:rsidRPr="0067344E">
        <w:rPr>
          <w:rFonts w:ascii="Batang" w:eastAsia="SimSun" w:hAnsi="Batang" w:cs="Batang" w:hint="eastAsia"/>
          <w:bCs/>
          <w:lang w:eastAsia="zh-CN"/>
        </w:rPr>
        <w:t>亦</w:t>
      </w:r>
      <w:r w:rsidRPr="0067344E">
        <w:rPr>
          <w:rFonts w:ascii="SimSun" w:eastAsia="SimSun" w:hAnsi="SimSun" w:cs="SimSun" w:hint="eastAsia"/>
          <w:bCs/>
          <w:lang w:eastAsia="zh-CN"/>
        </w:rPr>
        <w:t>组织</w:t>
      </w:r>
      <w:r w:rsidRPr="0067344E">
        <w:rPr>
          <w:rFonts w:ascii="Batang" w:eastAsia="SimSun" w:hAnsi="Batang" w:cs="Batang" w:hint="eastAsia"/>
          <w:lang w:eastAsia="zh-CN"/>
        </w:rPr>
        <w:t>以下</w:t>
      </w:r>
      <w:r w:rsidRPr="0067344E">
        <w:rPr>
          <w:rFonts w:ascii="SimSun" w:eastAsia="SimSun" w:hAnsi="SimSun" w:cs="SimSun" w:hint="eastAsia"/>
          <w:lang w:eastAsia="zh-CN"/>
        </w:rPr>
        <w:t>讲习</w:t>
      </w:r>
      <w:r w:rsidRPr="0067344E">
        <w:rPr>
          <w:rFonts w:ascii="Batang" w:eastAsia="SimSun" w:hAnsi="Batang" w:cs="Batang" w:hint="eastAsia"/>
          <w:lang w:eastAsia="zh-CN"/>
        </w:rPr>
        <w:t>班</w:t>
      </w:r>
      <w:r w:rsidRPr="0067344E">
        <w:rPr>
          <w:rFonts w:eastAsia="SimSun" w:hint="eastAsia"/>
          <w:lang w:eastAsia="zh-CN"/>
        </w:rPr>
        <w:t>：</w:t>
      </w:r>
    </w:p>
    <w:p w14:paraId="254AF007" w14:textId="1159CE69" w:rsidR="00785514" w:rsidRPr="00186AED" w:rsidRDefault="00186AED" w:rsidP="00186AED">
      <w:pPr>
        <w:pStyle w:val="enumlev1"/>
        <w:rPr>
          <w:rFonts w:eastAsia="SimSun"/>
          <w:bCs/>
          <w:lang w:eastAsia="zh-CN"/>
        </w:rPr>
      </w:pPr>
      <w:r w:rsidRPr="00186AED">
        <w:rPr>
          <w:rFonts w:eastAsia="SimSun"/>
          <w:bCs/>
          <w:lang w:eastAsia="zh-CN"/>
        </w:rPr>
        <w:t>–</w:t>
      </w:r>
      <w:r>
        <w:rPr>
          <w:rFonts w:eastAsia="SimSun"/>
          <w:bCs/>
          <w:lang w:eastAsia="zh-CN"/>
        </w:rPr>
        <w:tab/>
      </w:r>
      <w:r w:rsidR="00785514" w:rsidRPr="00186AED">
        <w:rPr>
          <w:rFonts w:eastAsia="SimSun"/>
          <w:bCs/>
          <w:lang w:eastAsia="zh-CN"/>
        </w:rPr>
        <w:t>2023</w:t>
      </w:r>
      <w:r w:rsidR="00785514" w:rsidRPr="00186AED">
        <w:rPr>
          <w:rFonts w:eastAsia="SimSun"/>
          <w:bCs/>
          <w:lang w:eastAsia="zh-CN"/>
        </w:rPr>
        <w:t>年</w:t>
      </w:r>
      <w:r w:rsidR="00785514" w:rsidRPr="00186AED">
        <w:rPr>
          <w:rFonts w:eastAsia="SimSun"/>
          <w:bCs/>
          <w:lang w:eastAsia="zh-CN"/>
        </w:rPr>
        <w:t>5</w:t>
      </w:r>
      <w:r w:rsidR="00785514" w:rsidRPr="00186AED">
        <w:rPr>
          <w:rFonts w:eastAsia="SimSun"/>
          <w:bCs/>
          <w:lang w:eastAsia="zh-CN"/>
        </w:rPr>
        <w:t>月</w:t>
      </w:r>
      <w:r w:rsidR="00785514" w:rsidRPr="00186AED">
        <w:rPr>
          <w:rFonts w:eastAsia="SimSun"/>
          <w:bCs/>
          <w:lang w:eastAsia="zh-CN"/>
        </w:rPr>
        <w:t>30</w:t>
      </w:r>
      <w:r w:rsidR="00785514" w:rsidRPr="00186AED">
        <w:rPr>
          <w:rFonts w:eastAsia="SimSun"/>
          <w:bCs/>
          <w:lang w:eastAsia="zh-CN"/>
        </w:rPr>
        <w:t>日</w:t>
      </w:r>
      <w:r w:rsidR="00785514" w:rsidRPr="00186AED">
        <w:rPr>
          <w:rFonts w:eastAsia="SimSun" w:hint="eastAsia"/>
          <w:bCs/>
          <w:lang w:eastAsia="zh-CN"/>
        </w:rPr>
        <w:t>举办的“</w:t>
      </w:r>
      <w:r w:rsidR="00785514" w:rsidRPr="00186AED">
        <w:rPr>
          <w:rFonts w:eastAsia="SimSun"/>
          <w:bCs/>
          <w:lang w:eastAsia="zh-CN"/>
        </w:rPr>
        <w:t>电子卫生、电子学习和其他电子服务采用新数字技术</w:t>
      </w:r>
      <w:r w:rsidR="00785514" w:rsidRPr="00186AED">
        <w:rPr>
          <w:rFonts w:eastAsia="SimSun" w:hint="eastAsia"/>
          <w:bCs/>
          <w:lang w:eastAsia="zh-CN"/>
        </w:rPr>
        <w:t>”</w:t>
      </w:r>
      <w:r w:rsidR="00785514" w:rsidRPr="00186AED">
        <w:rPr>
          <w:rFonts w:eastAsia="SimSun"/>
          <w:bCs/>
          <w:lang w:eastAsia="zh-CN"/>
        </w:rPr>
        <w:t>讲习班（</w:t>
      </w:r>
      <w:hyperlink r:id="rId39" w:history="1">
        <w:r w:rsidR="00785514" w:rsidRPr="00186AED">
          <w:rPr>
            <w:rStyle w:val="Hyperlink"/>
            <w:rFonts w:eastAsia="SimSun"/>
            <w:lang w:eastAsia="ko-KR"/>
          </w:rPr>
          <w:t>日程安排</w:t>
        </w:r>
      </w:hyperlink>
      <w:r w:rsidR="00785514" w:rsidRPr="00186AED">
        <w:rPr>
          <w:rFonts w:eastAsia="SimSun"/>
          <w:bCs/>
          <w:lang w:eastAsia="zh-CN"/>
        </w:rPr>
        <w:t>、</w:t>
      </w:r>
      <w:r w:rsidR="00785514">
        <w:fldChar w:fldCharType="begin"/>
      </w:r>
      <w:r w:rsidR="00785514">
        <w:rPr>
          <w:lang w:eastAsia="zh-CN"/>
        </w:rPr>
        <w:instrText>HYPERLINK "https://www.itu.int/md/D22-SG02.RGQ-R-0002"</w:instrText>
      </w:r>
      <w:r w:rsidR="00785514">
        <w:fldChar w:fldCharType="separate"/>
      </w:r>
      <w:r w:rsidR="00785514" w:rsidRPr="00186AED">
        <w:rPr>
          <w:rStyle w:val="Hyperlink"/>
          <w:rFonts w:eastAsia="SimSun"/>
          <w:lang w:eastAsia="ko-KR"/>
        </w:rPr>
        <w:t>报告</w:t>
      </w:r>
      <w:r w:rsidR="00785514">
        <w:fldChar w:fldCharType="end"/>
      </w:r>
      <w:r w:rsidR="00785514" w:rsidRPr="00186AED">
        <w:rPr>
          <w:rFonts w:eastAsia="SimSun"/>
          <w:bCs/>
          <w:lang w:eastAsia="zh-CN"/>
        </w:rPr>
        <w:t>（附件</w:t>
      </w:r>
      <w:r w:rsidR="00785514" w:rsidRPr="00186AED">
        <w:rPr>
          <w:rFonts w:eastAsia="SimSun"/>
          <w:bCs/>
          <w:lang w:eastAsia="zh-CN"/>
        </w:rPr>
        <w:t>5</w:t>
      </w:r>
      <w:r w:rsidR="00785514" w:rsidRPr="00186AED">
        <w:rPr>
          <w:rFonts w:eastAsia="SimSun"/>
          <w:bCs/>
          <w:lang w:eastAsia="zh-CN"/>
        </w:rPr>
        <w:t>））</w:t>
      </w:r>
      <w:r w:rsidR="00785514" w:rsidRPr="00186AED">
        <w:rPr>
          <w:rFonts w:eastAsia="SimSun" w:hint="eastAsia"/>
          <w:bCs/>
          <w:lang w:eastAsia="zh-CN"/>
        </w:rPr>
        <w:t>；</w:t>
      </w:r>
    </w:p>
    <w:p w14:paraId="46E6F916" w14:textId="3D503F7A" w:rsidR="00785514" w:rsidRPr="00186AED" w:rsidRDefault="00186AED" w:rsidP="00186AED">
      <w:pPr>
        <w:pStyle w:val="enumlev1"/>
        <w:rPr>
          <w:rFonts w:eastAsia="SimSun"/>
          <w:bCs/>
          <w:lang w:eastAsia="zh-CN"/>
        </w:rPr>
      </w:pPr>
      <w:r w:rsidRPr="00186AED">
        <w:rPr>
          <w:rFonts w:eastAsia="SimSun"/>
          <w:bCs/>
          <w:lang w:eastAsia="zh-CN"/>
        </w:rPr>
        <w:t>–</w:t>
      </w:r>
      <w:r>
        <w:rPr>
          <w:rFonts w:eastAsia="SimSun"/>
          <w:bCs/>
          <w:lang w:eastAsia="zh-CN"/>
        </w:rPr>
        <w:tab/>
      </w:r>
      <w:r w:rsidR="00785514" w:rsidRPr="00186AED">
        <w:rPr>
          <w:rFonts w:eastAsia="SimSun" w:hint="eastAsia"/>
          <w:bCs/>
          <w:lang w:eastAsia="zh-CN"/>
        </w:rPr>
        <w:t>2</w:t>
      </w:r>
      <w:r w:rsidR="00785514" w:rsidRPr="00186AED">
        <w:rPr>
          <w:rFonts w:eastAsia="SimSun"/>
          <w:bCs/>
          <w:lang w:eastAsia="zh-CN"/>
        </w:rPr>
        <w:t>024</w:t>
      </w:r>
      <w:r w:rsidR="00785514" w:rsidRPr="00186AED">
        <w:rPr>
          <w:rFonts w:eastAsia="SimSun"/>
          <w:bCs/>
          <w:lang w:eastAsia="zh-CN"/>
        </w:rPr>
        <w:t>年</w:t>
      </w:r>
      <w:r w:rsidR="00785514" w:rsidRPr="00186AED">
        <w:rPr>
          <w:rFonts w:eastAsia="SimSun"/>
          <w:bCs/>
          <w:lang w:eastAsia="zh-CN"/>
        </w:rPr>
        <w:t>4</w:t>
      </w:r>
      <w:r w:rsidR="00785514" w:rsidRPr="00186AED">
        <w:rPr>
          <w:rFonts w:eastAsia="SimSun"/>
          <w:bCs/>
          <w:lang w:eastAsia="zh-CN"/>
        </w:rPr>
        <w:t>月</w:t>
      </w:r>
      <w:r w:rsidR="00785514" w:rsidRPr="00186AED">
        <w:rPr>
          <w:rFonts w:eastAsia="SimSun"/>
          <w:bCs/>
          <w:lang w:eastAsia="zh-CN"/>
        </w:rPr>
        <w:t>29</w:t>
      </w:r>
      <w:r w:rsidR="00785514" w:rsidRPr="00186AED">
        <w:rPr>
          <w:rFonts w:eastAsia="SimSun"/>
          <w:bCs/>
          <w:lang w:eastAsia="zh-CN"/>
        </w:rPr>
        <w:t>日</w:t>
      </w:r>
      <w:r w:rsidR="00785514" w:rsidRPr="00186AED">
        <w:rPr>
          <w:rFonts w:eastAsia="SimSun" w:hint="eastAsia"/>
          <w:bCs/>
          <w:lang w:eastAsia="zh-CN"/>
        </w:rPr>
        <w:t>举办的“</w:t>
      </w:r>
      <w:r w:rsidR="00785514" w:rsidRPr="00186AED">
        <w:rPr>
          <w:rFonts w:eastAsia="SimSun"/>
          <w:bCs/>
          <w:lang w:eastAsia="zh-CN"/>
        </w:rPr>
        <w:t>电子卫生、电子教育和其他电子应用数字化转型的最佳做法模式和使能技术</w:t>
      </w:r>
      <w:r w:rsidR="00785514" w:rsidRPr="00186AED">
        <w:rPr>
          <w:rFonts w:eastAsia="SimSun" w:hint="eastAsia"/>
          <w:bCs/>
          <w:lang w:eastAsia="zh-CN"/>
        </w:rPr>
        <w:t>”</w:t>
      </w:r>
      <w:r w:rsidR="00785514" w:rsidRPr="00186AED">
        <w:rPr>
          <w:rFonts w:eastAsia="SimSun"/>
          <w:bCs/>
          <w:lang w:eastAsia="zh-CN"/>
        </w:rPr>
        <w:t>讲习班（</w:t>
      </w:r>
      <w:hyperlink r:id="rId40" w:history="1">
        <w:r w:rsidR="00785514" w:rsidRPr="00186AED">
          <w:rPr>
            <w:rStyle w:val="Hyperlink"/>
            <w:rFonts w:eastAsia="SimSun"/>
            <w:lang w:eastAsia="ko-KR"/>
          </w:rPr>
          <w:t>日程安排</w:t>
        </w:r>
      </w:hyperlink>
      <w:r w:rsidR="00785514" w:rsidRPr="00186AED">
        <w:rPr>
          <w:rFonts w:eastAsia="SimSun"/>
          <w:bCs/>
          <w:lang w:eastAsia="zh-CN"/>
        </w:rPr>
        <w:t>、</w:t>
      </w:r>
      <w:r w:rsidR="00785514">
        <w:fldChar w:fldCharType="begin"/>
      </w:r>
      <w:r w:rsidR="00785514">
        <w:rPr>
          <w:lang w:eastAsia="zh-CN"/>
        </w:rPr>
        <w:instrText>HYPERLINK "https://www.itu.int/md/D22-SG02.RGQ-R-0009"</w:instrText>
      </w:r>
      <w:r w:rsidR="00785514">
        <w:fldChar w:fldCharType="separate"/>
      </w:r>
      <w:r w:rsidR="00785514" w:rsidRPr="00186AED">
        <w:rPr>
          <w:rStyle w:val="Hyperlink"/>
          <w:rFonts w:eastAsia="SimSun"/>
          <w:lang w:eastAsia="ko-KR"/>
        </w:rPr>
        <w:t>报告</w:t>
      </w:r>
      <w:r w:rsidR="00785514">
        <w:fldChar w:fldCharType="end"/>
      </w:r>
      <w:r w:rsidR="00785514" w:rsidRPr="00186AED">
        <w:rPr>
          <w:rFonts w:eastAsia="SimSun"/>
          <w:bCs/>
          <w:lang w:eastAsia="zh-CN"/>
        </w:rPr>
        <w:t>（附件</w:t>
      </w:r>
      <w:r w:rsidR="00785514" w:rsidRPr="00186AED">
        <w:rPr>
          <w:rFonts w:eastAsia="SimSun"/>
          <w:bCs/>
          <w:lang w:eastAsia="zh-CN"/>
        </w:rPr>
        <w:t>4</w:t>
      </w:r>
      <w:r w:rsidR="00785514" w:rsidRPr="00186AED">
        <w:rPr>
          <w:rFonts w:eastAsia="SimSun"/>
          <w:bCs/>
          <w:lang w:eastAsia="zh-CN"/>
        </w:rPr>
        <w:t>））</w:t>
      </w:r>
      <w:r w:rsidR="00785514" w:rsidRPr="00186AED">
        <w:rPr>
          <w:rFonts w:eastAsia="SimSun" w:hint="eastAsia"/>
          <w:bCs/>
          <w:lang w:eastAsia="zh-CN"/>
        </w:rPr>
        <w:t>。</w:t>
      </w:r>
    </w:p>
    <w:p w14:paraId="25EE91D7" w14:textId="4082FA6B" w:rsidR="00785514" w:rsidRPr="0067344E" w:rsidRDefault="00785514" w:rsidP="003211A5">
      <w:pPr>
        <w:ind w:firstLineChars="200" w:firstLine="480"/>
        <w:rPr>
          <w:rFonts w:eastAsia="SimSun" w:cstheme="minorHAnsi"/>
          <w:szCs w:val="24"/>
          <w:lang w:eastAsia="zh-CN"/>
        </w:rPr>
      </w:pPr>
      <w:r w:rsidRPr="0067344E">
        <w:rPr>
          <w:rFonts w:eastAsia="SimSun" w:cstheme="minorHAnsi" w:hint="eastAsia"/>
          <w:szCs w:val="24"/>
          <w:lang w:eastAsia="zh-CN"/>
        </w:rPr>
        <w:t>提出了</w:t>
      </w:r>
      <w:r w:rsidRPr="0067344E">
        <w:rPr>
          <w:rFonts w:eastAsia="SimSun" w:cstheme="minorHAnsi"/>
          <w:szCs w:val="24"/>
          <w:lang w:eastAsia="zh-CN"/>
        </w:rPr>
        <w:t>下一研究期的议题</w:t>
      </w:r>
      <w:r w:rsidRPr="0067344E">
        <w:rPr>
          <w:rFonts w:eastAsia="SimSun" w:cstheme="minorHAnsi" w:hint="eastAsia"/>
          <w:szCs w:val="24"/>
          <w:lang w:eastAsia="zh-CN"/>
        </w:rPr>
        <w:t>建议，包括</w:t>
      </w:r>
      <w:r w:rsidRPr="0067344E">
        <w:rPr>
          <w:rFonts w:eastAsia="SimSun" w:cstheme="minorHAnsi"/>
          <w:szCs w:val="24"/>
          <w:lang w:eastAsia="zh-CN"/>
        </w:rPr>
        <w:t>人工智能</w:t>
      </w:r>
      <w:r w:rsidRPr="0067344E">
        <w:rPr>
          <w:rFonts w:eastAsia="SimSun" w:cstheme="minorHAnsi" w:hint="eastAsia"/>
          <w:szCs w:val="24"/>
          <w:lang w:eastAsia="zh-CN"/>
        </w:rPr>
        <w:t>（</w:t>
      </w:r>
      <w:r w:rsidRPr="0067344E">
        <w:rPr>
          <w:rFonts w:eastAsia="SimSun" w:cstheme="minorHAnsi" w:hint="eastAsia"/>
          <w:szCs w:val="24"/>
          <w:lang w:eastAsia="zh-CN"/>
        </w:rPr>
        <w:t>AI</w:t>
      </w:r>
      <w:r w:rsidRPr="0067344E">
        <w:rPr>
          <w:rFonts w:eastAsia="SimSun" w:cstheme="minorHAnsi" w:hint="eastAsia"/>
          <w:szCs w:val="24"/>
          <w:lang w:eastAsia="zh-CN"/>
        </w:rPr>
        <w:t>）</w:t>
      </w:r>
      <w:r w:rsidRPr="0067344E">
        <w:rPr>
          <w:rFonts w:eastAsia="SimSun" w:cstheme="minorHAnsi"/>
          <w:szCs w:val="24"/>
          <w:lang w:eastAsia="zh-CN"/>
        </w:rPr>
        <w:t>技术在支持</w:t>
      </w:r>
      <w:r>
        <w:rPr>
          <w:rFonts w:eastAsia="SimSun" w:cstheme="minorHAnsi"/>
          <w:szCs w:val="24"/>
          <w:lang w:eastAsia="zh-CN"/>
        </w:rPr>
        <w:t>电子服务和应用</w:t>
      </w:r>
      <w:r w:rsidRPr="0067344E">
        <w:rPr>
          <w:rFonts w:eastAsia="SimSun" w:cstheme="minorHAnsi"/>
          <w:szCs w:val="24"/>
          <w:lang w:eastAsia="zh-CN"/>
        </w:rPr>
        <w:t>方面的影响</w:t>
      </w:r>
      <w:r w:rsidRPr="0067344E">
        <w:rPr>
          <w:rFonts w:eastAsia="SimSun" w:cstheme="minorHAnsi" w:hint="eastAsia"/>
          <w:szCs w:val="24"/>
          <w:lang w:eastAsia="zh-CN"/>
        </w:rPr>
        <w:t>。</w:t>
      </w:r>
    </w:p>
    <w:p w14:paraId="4C5DBE92" w14:textId="77777777" w:rsidR="00785514" w:rsidRPr="0067344E" w:rsidRDefault="00785514" w:rsidP="003211A5">
      <w:pPr>
        <w:ind w:firstLineChars="200" w:firstLine="480"/>
        <w:rPr>
          <w:rFonts w:eastAsia="SimSun"/>
          <w:lang w:val="en-US" w:eastAsia="ko-KR"/>
        </w:rPr>
      </w:pPr>
      <w:r w:rsidRPr="0067344E">
        <w:rPr>
          <w:rFonts w:eastAsia="SimSun" w:hint="eastAsia"/>
          <w:lang w:val="en-US" w:eastAsia="zh-CN"/>
        </w:rPr>
        <w:t>第</w:t>
      </w:r>
      <w:r w:rsidRPr="0067344E">
        <w:rPr>
          <w:rFonts w:eastAsia="SimSun" w:hint="eastAsia"/>
          <w:lang w:val="en-US" w:eastAsia="zh-CN"/>
        </w:rPr>
        <w:t>2</w:t>
      </w:r>
      <w:r w:rsidRPr="0067344E">
        <w:rPr>
          <w:rFonts w:eastAsia="SimSun"/>
          <w:lang w:val="en-US" w:eastAsia="ko-KR"/>
        </w:rPr>
        <w:t>/2</w:t>
      </w:r>
      <w:r w:rsidRPr="0067344E">
        <w:rPr>
          <w:rFonts w:eastAsia="SimSun" w:hint="eastAsia"/>
          <w:lang w:val="en-US" w:eastAsia="zh-CN"/>
        </w:rPr>
        <w:t>号课题的最新职责</w:t>
      </w:r>
      <w:r w:rsidRPr="0067344E">
        <w:rPr>
          <w:rFonts w:eastAsia="SimSun"/>
          <w:lang w:val="en-US" w:eastAsia="ko-KR"/>
        </w:rPr>
        <w:t>范围草案见</w:t>
      </w:r>
      <w:r>
        <w:fldChar w:fldCharType="begin"/>
      </w:r>
      <w:r>
        <w:rPr>
          <w:lang w:eastAsia="zh-CN"/>
        </w:rPr>
        <w:instrText>HYPERLINK "https://www.itu.int/md/D22-TDAG.WG.SGQ-C-0048"</w:instrText>
      </w:r>
      <w:r>
        <w:fldChar w:fldCharType="separate"/>
      </w:r>
      <w:r w:rsidRPr="0067344E">
        <w:rPr>
          <w:rStyle w:val="Hyperlink"/>
          <w:rFonts w:eastAsia="SimSun"/>
          <w:lang w:eastAsia="zh-CN"/>
        </w:rPr>
        <w:t>TDAG-WG-</w:t>
      </w:r>
      <w:proofErr w:type="spellStart"/>
      <w:r w:rsidRPr="0067344E">
        <w:rPr>
          <w:rStyle w:val="Hyperlink"/>
          <w:rFonts w:eastAsia="SimSun"/>
          <w:lang w:eastAsia="zh-CN"/>
        </w:rPr>
        <w:t>futureSGQ</w:t>
      </w:r>
      <w:proofErr w:type="spellEnd"/>
      <w:r w:rsidRPr="0067344E">
        <w:rPr>
          <w:rStyle w:val="Hyperlink"/>
          <w:rFonts w:eastAsia="SimSun"/>
          <w:lang w:eastAsia="zh-CN"/>
        </w:rPr>
        <w:t>/</w:t>
      </w:r>
      <w:r w:rsidRPr="0067344E">
        <w:rPr>
          <w:rStyle w:val="Hyperlink"/>
          <w:rFonts w:eastAsia="SimSun"/>
          <w:lang w:eastAsia="ko-KR"/>
        </w:rPr>
        <w:t>48</w:t>
      </w:r>
      <w:r>
        <w:fldChar w:fldCharType="end"/>
      </w:r>
      <w:r w:rsidRPr="0067344E">
        <w:rPr>
          <w:rFonts w:eastAsia="SimSun" w:hint="eastAsia"/>
          <w:lang w:val="en-US" w:eastAsia="zh-CN"/>
        </w:rPr>
        <w:t>号</w:t>
      </w:r>
      <w:r w:rsidRPr="0067344E">
        <w:rPr>
          <w:rFonts w:eastAsia="SimSun"/>
          <w:lang w:val="en-US" w:eastAsia="ko-KR"/>
        </w:rPr>
        <w:t>文件。</w:t>
      </w:r>
    </w:p>
    <w:p w14:paraId="4364BC3C" w14:textId="77777777" w:rsidR="00785514" w:rsidRPr="000C0BC1" w:rsidRDefault="00785514" w:rsidP="00785514">
      <w:pPr>
        <w:pStyle w:val="Heading2"/>
        <w:spacing w:after="120"/>
        <w:rPr>
          <w:lang w:eastAsia="zh-CN"/>
        </w:rPr>
      </w:pPr>
      <w:r w:rsidRPr="000C0BC1">
        <w:rPr>
          <w:rFonts w:hint="eastAsia"/>
          <w:bCs/>
          <w:lang w:eastAsia="zh-CN"/>
        </w:rPr>
        <w:t>第</w:t>
      </w:r>
      <w:r w:rsidRPr="000C0BC1">
        <w:rPr>
          <w:bCs/>
          <w:lang w:eastAsia="zh-CN"/>
        </w:rPr>
        <w:t>3/2</w:t>
      </w:r>
      <w:r w:rsidRPr="000C0BC1">
        <w:rPr>
          <w:rFonts w:ascii="SimSun" w:hAnsi="SimSun" w:cs="SimSun" w:hint="eastAsia"/>
          <w:bCs/>
          <w:lang w:eastAsia="zh-CN"/>
        </w:rPr>
        <w:t>号课题</w:t>
      </w:r>
      <w:r w:rsidRPr="000C0BC1">
        <w:rPr>
          <w:rFonts w:hint="eastAsia"/>
          <w:bCs/>
          <w:lang w:eastAsia="zh-CN"/>
        </w:rPr>
        <w:t>：</w:t>
      </w:r>
      <w:r w:rsidRPr="000C0BC1">
        <w:rPr>
          <w:rFonts w:hint="eastAsia"/>
          <w:lang w:eastAsia="zh-CN"/>
        </w:rPr>
        <w:t>保障信息和通信</w:t>
      </w:r>
      <w:r w:rsidRPr="000C0BC1">
        <w:rPr>
          <w:rFonts w:ascii="SimSun" w:hAnsi="SimSun" w:cs="SimSun" w:hint="eastAsia"/>
          <w:lang w:eastAsia="zh-CN"/>
        </w:rPr>
        <w:t>网络</w:t>
      </w:r>
      <w:r w:rsidRPr="000C0BC1">
        <w:rPr>
          <w:rFonts w:ascii="Batang" w:hAnsi="Batang" w:cs="Batang" w:hint="eastAsia"/>
          <w:lang w:eastAsia="zh-CN"/>
        </w:rPr>
        <w:t>的安全：培育</w:t>
      </w:r>
      <w:r w:rsidRPr="000C0BC1">
        <w:rPr>
          <w:rFonts w:ascii="SimSun" w:hAnsi="SimSun" w:cs="SimSun" w:hint="eastAsia"/>
          <w:lang w:eastAsia="zh-CN"/>
        </w:rPr>
        <w:t>网络</w:t>
      </w:r>
      <w:r w:rsidRPr="000C0BC1">
        <w:rPr>
          <w:rFonts w:ascii="Batang" w:hAnsi="Batang" w:cs="Batang" w:hint="eastAsia"/>
          <w:lang w:eastAsia="zh-CN"/>
        </w:rPr>
        <w:t>安全文化的最佳做法</w:t>
      </w:r>
    </w:p>
    <w:p w14:paraId="0A96116F" w14:textId="77777777" w:rsidR="00785514" w:rsidRPr="004D0888" w:rsidRDefault="00785514" w:rsidP="003211A5">
      <w:pPr>
        <w:spacing w:before="60"/>
        <w:ind w:firstLineChars="200" w:firstLine="480"/>
        <w:rPr>
          <w:rFonts w:eastAsia="SimSun"/>
          <w:lang w:eastAsia="zh-CN"/>
        </w:rPr>
      </w:pPr>
      <w:r w:rsidRPr="004D0888">
        <w:rPr>
          <w:rFonts w:ascii="SimSun" w:eastAsia="SimSun" w:hAnsi="SimSun" w:cs="SimSun" w:hint="eastAsia"/>
          <w:lang w:eastAsia="zh-CN"/>
        </w:rPr>
        <w:t>获</w:t>
      </w:r>
      <w:r w:rsidRPr="004D0888">
        <w:rPr>
          <w:rFonts w:ascii="Batang" w:eastAsia="SimSun" w:hAnsi="Batang" w:cs="Batang" w:hint="eastAsia"/>
          <w:lang w:eastAsia="zh-CN"/>
        </w:rPr>
        <w:t>批的</w:t>
      </w:r>
      <w:r w:rsidRPr="004D0888">
        <w:rPr>
          <w:rFonts w:eastAsia="SimSun" w:hint="eastAsia"/>
          <w:lang w:eastAsia="zh-CN"/>
        </w:rPr>
        <w:t>第</w:t>
      </w:r>
      <w:r w:rsidRPr="004D0888">
        <w:rPr>
          <w:rFonts w:eastAsia="SimSun" w:hint="eastAsia"/>
          <w:lang w:val="en-US" w:eastAsia="zh-CN"/>
        </w:rPr>
        <w:t>3</w:t>
      </w:r>
      <w:r w:rsidRPr="004D0888">
        <w:rPr>
          <w:rFonts w:eastAsia="SimSun"/>
          <w:lang w:val="en-US" w:eastAsia="zh-CN"/>
        </w:rPr>
        <w:t>/2</w:t>
      </w:r>
      <w:r w:rsidRPr="004D0888">
        <w:rPr>
          <w:rFonts w:ascii="SimSun" w:eastAsia="SimSun" w:hAnsi="SimSun" w:cs="SimSun" w:hint="eastAsia"/>
          <w:lang w:val="en-US" w:eastAsia="zh-CN"/>
        </w:rPr>
        <w:t>号课题输</w:t>
      </w:r>
      <w:r w:rsidRPr="004D0888">
        <w:rPr>
          <w:rFonts w:ascii="Batang" w:eastAsia="SimSun" w:hAnsi="Batang" w:cs="Batang" w:hint="eastAsia"/>
          <w:lang w:val="en-US" w:eastAsia="zh-CN"/>
        </w:rPr>
        <w:t>出成果</w:t>
      </w:r>
      <w:r w:rsidRPr="004D0888">
        <w:rPr>
          <w:rFonts w:ascii="SimSun" w:eastAsia="SimSun" w:hAnsi="SimSun" w:cs="SimSun" w:hint="eastAsia"/>
          <w:lang w:val="en-US" w:eastAsia="zh-CN"/>
        </w:rPr>
        <w:t>报告可参见</w:t>
      </w:r>
      <w:hyperlink r:id="rId41" w:history="1">
        <w:r w:rsidRPr="004D0888">
          <w:rPr>
            <w:rStyle w:val="Hyperlink"/>
            <w:rFonts w:eastAsia="SimSun"/>
            <w:lang w:eastAsia="zh-CN"/>
          </w:rPr>
          <w:t>2/</w:t>
        </w:r>
        <w:r w:rsidRPr="004D0888">
          <w:rPr>
            <w:rStyle w:val="Hyperlink"/>
            <w:rFonts w:eastAsia="SimSun" w:hint="eastAsia"/>
            <w:lang w:eastAsia="ko-KR"/>
          </w:rPr>
          <w:t>360</w:t>
        </w:r>
      </w:hyperlink>
      <w:r w:rsidRPr="004D0888">
        <w:rPr>
          <w:rFonts w:ascii="SimSun" w:eastAsia="SimSun" w:hAnsi="SimSun" w:cs="SimSun" w:hint="eastAsia"/>
          <w:lang w:val="en-US" w:eastAsia="zh-CN"/>
        </w:rPr>
        <w:t>号文件。</w:t>
      </w:r>
    </w:p>
    <w:p w14:paraId="3A277550" w14:textId="77777777" w:rsidR="00785514" w:rsidRPr="004D0888" w:rsidRDefault="00785514" w:rsidP="003211A5">
      <w:pPr>
        <w:spacing w:after="120"/>
        <w:ind w:firstLineChars="200" w:firstLine="480"/>
        <w:rPr>
          <w:rFonts w:eastAsia="SimSun"/>
          <w:lang w:eastAsia="zh-CN"/>
        </w:rPr>
      </w:pPr>
      <w:r w:rsidRPr="004D0888">
        <w:rPr>
          <w:rFonts w:eastAsia="SimSun" w:hint="eastAsia"/>
          <w:lang w:eastAsia="zh-CN"/>
        </w:rPr>
        <w:t>第</w:t>
      </w:r>
      <w:r w:rsidRPr="004D0888">
        <w:rPr>
          <w:rFonts w:eastAsia="SimSun"/>
          <w:lang w:val="en-US" w:eastAsia="zh-CN"/>
        </w:rPr>
        <w:t>3/2</w:t>
      </w:r>
      <w:r w:rsidRPr="004D0888">
        <w:rPr>
          <w:rFonts w:ascii="SimSun" w:eastAsia="SimSun" w:hAnsi="SimSun" w:cs="SimSun" w:hint="eastAsia"/>
          <w:lang w:val="en-US" w:eastAsia="zh-CN"/>
        </w:rPr>
        <w:t>号课题的以下中期交付成果</w:t>
      </w:r>
      <w:r w:rsidRPr="004D0888">
        <w:rPr>
          <w:rFonts w:ascii="SimSun" w:eastAsia="SimSun" w:hAnsi="SimSun" w:cs="SimSun" w:hint="eastAsia"/>
          <w:lang w:eastAsia="zh-CN"/>
        </w:rPr>
        <w:t>获</w:t>
      </w:r>
      <w:proofErr w:type="gramStart"/>
      <w:r w:rsidRPr="004D0888">
        <w:rPr>
          <w:rFonts w:ascii="SimSun" w:eastAsia="SimSun" w:hAnsi="SimSun" w:cs="SimSun" w:hint="eastAsia"/>
          <w:lang w:eastAsia="zh-CN"/>
        </w:rPr>
        <w:t>批</w:t>
      </w:r>
      <w:r w:rsidRPr="004D0888">
        <w:rPr>
          <w:rFonts w:asciiTheme="minorEastAsia" w:eastAsia="SimSun" w:hAnsiTheme="minorEastAsia" w:hint="eastAsia"/>
          <w:lang w:eastAsia="zh-CN"/>
        </w:rPr>
        <w:t>予以</w:t>
      </w:r>
      <w:proofErr w:type="gramEnd"/>
      <w:r w:rsidRPr="004D0888">
        <w:rPr>
          <w:rFonts w:asciiTheme="minorEastAsia" w:eastAsia="SimSun" w:hAnsiTheme="minorEastAsia" w:hint="eastAsia"/>
          <w:lang w:eastAsia="zh-CN"/>
        </w:rPr>
        <w:t>公布</w:t>
      </w:r>
      <w:r w:rsidRPr="004D0888">
        <w:rPr>
          <w:rStyle w:val="FootnoteReference"/>
          <w:rFonts w:eastAsia="SimSun"/>
        </w:rPr>
        <w:footnoteReference w:id="11"/>
      </w:r>
      <w:r w:rsidRPr="004D0888">
        <w:rPr>
          <w:rFonts w:asciiTheme="minorEastAsia" w:eastAsia="SimSun" w:hAnsiTheme="minorEastAsia" w:hint="eastAsia"/>
          <w:lang w:eastAsia="zh-CN"/>
        </w:rPr>
        <w:t>：</w:t>
      </w:r>
    </w:p>
    <w:p w14:paraId="16CC5B6D" w14:textId="5ACFD3C4" w:rsidR="00785514" w:rsidRPr="000C0BC1" w:rsidRDefault="00290F6F" w:rsidP="00290F6F">
      <w:pPr>
        <w:pStyle w:val="enumlev1"/>
        <w:rPr>
          <w:lang w:eastAsia="zh-CN"/>
        </w:rPr>
      </w:pPr>
      <w:r>
        <w:rPr>
          <w:lang w:eastAsia="zh-CN"/>
        </w:rPr>
        <w:t>–</w:t>
      </w:r>
      <w:r>
        <w:rPr>
          <w:lang w:eastAsia="zh-CN"/>
        </w:rPr>
        <w:tab/>
      </w:r>
      <w:r w:rsidR="00785514" w:rsidRPr="006B5678">
        <w:rPr>
          <w:rFonts w:eastAsia="STKaiti" w:hint="eastAsia"/>
          <w:lang w:eastAsia="zh-CN"/>
        </w:rPr>
        <w:t>网络安全保障做法</w:t>
      </w:r>
      <w:r w:rsidR="00785514" w:rsidRPr="006B5678">
        <w:rPr>
          <w:rFonts w:hint="eastAsia"/>
          <w:lang w:eastAsia="zh-CN"/>
        </w:rPr>
        <w:t>（</w:t>
      </w:r>
      <w:r w:rsidR="00785514" w:rsidRPr="006B5678">
        <w:rPr>
          <w:rFonts w:hint="eastAsia"/>
          <w:lang w:eastAsia="zh-CN"/>
        </w:rPr>
        <w:t>202</w:t>
      </w:r>
      <w:r w:rsidR="00785514">
        <w:rPr>
          <w:rFonts w:hint="eastAsia"/>
          <w:lang w:eastAsia="zh-CN"/>
        </w:rPr>
        <w:t>3</w:t>
      </w:r>
      <w:r w:rsidR="00785514" w:rsidRPr="006B5678">
        <w:rPr>
          <w:rFonts w:hint="eastAsia"/>
          <w:lang w:eastAsia="zh-CN"/>
        </w:rPr>
        <w:t>年中期交付成果，</w:t>
      </w:r>
      <w:r w:rsidR="00785514">
        <w:fldChar w:fldCharType="begin"/>
      </w:r>
      <w:r w:rsidR="00785514">
        <w:rPr>
          <w:lang w:eastAsia="zh-CN"/>
        </w:rPr>
        <w:instrText>HYPERLINK "https://www.itu.int/hub/publication/d-stg-sg02-03-2-2023/"</w:instrText>
      </w:r>
      <w:r w:rsidR="00785514">
        <w:fldChar w:fldCharType="separate"/>
      </w:r>
      <w:r w:rsidR="00785514" w:rsidRPr="006B5678">
        <w:rPr>
          <w:rStyle w:val="Hyperlink"/>
          <w:rFonts w:hint="eastAsia"/>
          <w:lang w:eastAsia="zh-CN"/>
        </w:rPr>
        <w:t>链接</w:t>
      </w:r>
      <w:r w:rsidR="00785514">
        <w:fldChar w:fldCharType="end"/>
      </w:r>
      <w:r w:rsidR="00785514">
        <w:rPr>
          <w:rFonts w:hint="eastAsia"/>
          <w:lang w:eastAsia="zh-CN"/>
        </w:rPr>
        <w:t>）。</w:t>
      </w:r>
      <w:r w:rsidR="00785514" w:rsidRPr="006B5678">
        <w:rPr>
          <w:lang w:eastAsia="zh-CN"/>
        </w:rPr>
        <w:t>在专门的小组会议上介绍了该交付成果的主要结论（</w:t>
      </w:r>
      <w:hyperlink r:id="rId42" w:history="1">
        <w:r w:rsidR="00785514" w:rsidRPr="006B5678">
          <w:rPr>
            <w:rStyle w:val="Hyperlink"/>
            <w:lang w:eastAsia="zh-CN"/>
          </w:rPr>
          <w:t>日程安排</w:t>
        </w:r>
      </w:hyperlink>
      <w:r w:rsidR="00785514" w:rsidRPr="006B5678">
        <w:rPr>
          <w:lang w:eastAsia="zh-CN"/>
        </w:rPr>
        <w:t>、</w:t>
      </w:r>
      <w:hyperlink r:id="rId43" w:history="1">
        <w:r w:rsidR="00785514" w:rsidRPr="006B5678">
          <w:rPr>
            <w:rStyle w:val="Hyperlink"/>
            <w:lang w:eastAsia="zh-CN"/>
          </w:rPr>
          <w:t>报告</w:t>
        </w:r>
      </w:hyperlink>
      <w:r w:rsidR="00785514" w:rsidRPr="006B5678">
        <w:rPr>
          <w:lang w:eastAsia="zh-CN"/>
        </w:rPr>
        <w:t>（附件</w:t>
      </w:r>
      <w:r w:rsidR="00785514" w:rsidRPr="006B5678">
        <w:rPr>
          <w:lang w:eastAsia="zh-CN"/>
        </w:rPr>
        <w:t>5</w:t>
      </w:r>
      <w:r w:rsidR="00785514" w:rsidRPr="006B5678">
        <w:rPr>
          <w:lang w:eastAsia="zh-CN"/>
        </w:rPr>
        <w:t>））。</w:t>
      </w:r>
    </w:p>
    <w:p w14:paraId="38DC2483" w14:textId="71FBE030" w:rsidR="00785514" w:rsidRPr="000C0BC1" w:rsidRDefault="00290F6F" w:rsidP="00290F6F">
      <w:pPr>
        <w:pStyle w:val="enumlev1"/>
        <w:rPr>
          <w:lang w:eastAsia="zh-CN"/>
        </w:rPr>
      </w:pPr>
      <w:r>
        <w:rPr>
          <w:lang w:eastAsia="zh-CN"/>
        </w:rPr>
        <w:t>–</w:t>
      </w:r>
      <w:r>
        <w:rPr>
          <w:lang w:eastAsia="zh-CN"/>
        </w:rPr>
        <w:tab/>
      </w:r>
      <w:r w:rsidR="00785514" w:rsidRPr="006B5678">
        <w:rPr>
          <w:rFonts w:eastAsia="STKaiti" w:hint="eastAsia"/>
          <w:lang w:eastAsia="zh-CN"/>
        </w:rPr>
        <w:t>5G</w:t>
      </w:r>
      <w:r w:rsidR="00785514" w:rsidRPr="006B5678">
        <w:rPr>
          <w:rFonts w:eastAsia="STKaiti" w:hint="eastAsia"/>
          <w:lang w:eastAsia="zh-CN"/>
        </w:rPr>
        <w:t>网络安全</w:t>
      </w:r>
      <w:r w:rsidR="00785514" w:rsidRPr="006B5678">
        <w:rPr>
          <w:rFonts w:hint="eastAsia"/>
          <w:lang w:eastAsia="zh-CN"/>
        </w:rPr>
        <w:t>（</w:t>
      </w:r>
      <w:r w:rsidR="00785514" w:rsidRPr="006B5678">
        <w:rPr>
          <w:rFonts w:hint="eastAsia"/>
          <w:lang w:eastAsia="zh-CN"/>
        </w:rPr>
        <w:t>2024</w:t>
      </w:r>
      <w:r w:rsidR="00785514" w:rsidRPr="006B5678">
        <w:rPr>
          <w:rFonts w:hint="eastAsia"/>
          <w:lang w:eastAsia="zh-CN"/>
        </w:rPr>
        <w:t>年中期交付成果，</w:t>
      </w:r>
      <w:r w:rsidR="00785514">
        <w:fldChar w:fldCharType="begin"/>
      </w:r>
      <w:r w:rsidR="00785514">
        <w:rPr>
          <w:lang w:eastAsia="zh-CN"/>
        </w:rPr>
        <w:instrText>HYPERLINK "https://www.itu.int/hub/publication/d-stg-sg02.03.2-2024/"</w:instrText>
      </w:r>
      <w:r w:rsidR="00785514">
        <w:fldChar w:fldCharType="separate"/>
      </w:r>
      <w:r w:rsidR="00785514" w:rsidRPr="006B5678">
        <w:rPr>
          <w:rStyle w:val="Hyperlink"/>
          <w:rFonts w:hint="eastAsia"/>
          <w:lang w:eastAsia="zh-CN"/>
        </w:rPr>
        <w:t>链接</w:t>
      </w:r>
      <w:r w:rsidR="00785514">
        <w:fldChar w:fldCharType="end"/>
      </w:r>
      <w:r w:rsidR="00785514" w:rsidRPr="006B5678">
        <w:rPr>
          <w:rFonts w:hint="eastAsia"/>
          <w:lang w:eastAsia="zh-CN"/>
        </w:rPr>
        <w:t>）</w:t>
      </w:r>
      <w:r w:rsidR="00785514">
        <w:rPr>
          <w:rFonts w:hint="eastAsia"/>
          <w:lang w:eastAsia="zh-CN"/>
        </w:rPr>
        <w:t>。</w:t>
      </w:r>
    </w:p>
    <w:p w14:paraId="70718D1A" w14:textId="77777777" w:rsidR="00785514" w:rsidRPr="004D0888" w:rsidRDefault="00785514" w:rsidP="003211A5">
      <w:pPr>
        <w:ind w:firstLineChars="200" w:firstLine="480"/>
        <w:rPr>
          <w:lang w:eastAsia="ko-KR"/>
        </w:rPr>
      </w:pPr>
      <w:r w:rsidRPr="004D0888">
        <w:rPr>
          <w:rFonts w:hint="eastAsia"/>
          <w:lang w:eastAsia="zh-CN"/>
        </w:rPr>
        <w:t>第</w:t>
      </w:r>
      <w:r w:rsidRPr="004D0888">
        <w:rPr>
          <w:rFonts w:hint="eastAsia"/>
          <w:lang w:eastAsia="zh-CN"/>
        </w:rPr>
        <w:t>3</w:t>
      </w:r>
      <w:r w:rsidRPr="004D0888">
        <w:rPr>
          <w:lang w:eastAsia="zh-CN"/>
        </w:rPr>
        <w:t>/2</w:t>
      </w:r>
      <w:r w:rsidRPr="004D0888">
        <w:rPr>
          <w:rFonts w:hint="eastAsia"/>
          <w:lang w:eastAsia="zh-CN"/>
        </w:rPr>
        <w:t>号课题报</w:t>
      </w:r>
      <w:r w:rsidRPr="004D0888">
        <w:rPr>
          <w:rFonts w:ascii="Batang" w:hAnsi="Batang" w:cs="Batang" w:hint="eastAsia"/>
          <w:lang w:eastAsia="zh-CN"/>
        </w:rPr>
        <w:t>告人</w:t>
      </w:r>
      <w:r w:rsidRPr="004D0888">
        <w:rPr>
          <w:rFonts w:hint="eastAsia"/>
          <w:lang w:eastAsia="zh-CN"/>
        </w:rPr>
        <w:t>组</w:t>
      </w:r>
      <w:r w:rsidRPr="004D0888">
        <w:rPr>
          <w:rFonts w:ascii="Batang" w:hAnsi="Batang" w:cs="Batang" w:hint="eastAsia"/>
          <w:lang w:eastAsia="zh-CN"/>
        </w:rPr>
        <w:t>亦</w:t>
      </w:r>
      <w:r w:rsidRPr="004D0888">
        <w:rPr>
          <w:rFonts w:hint="eastAsia"/>
          <w:lang w:eastAsia="zh-CN"/>
        </w:rPr>
        <w:t>组织</w:t>
      </w:r>
      <w:r w:rsidRPr="004D0888">
        <w:rPr>
          <w:rFonts w:ascii="Batang" w:hAnsi="Batang" w:cs="Batang" w:hint="eastAsia"/>
          <w:lang w:eastAsia="zh-CN"/>
        </w:rPr>
        <w:t>以下</w:t>
      </w:r>
      <w:r w:rsidRPr="004D0888">
        <w:rPr>
          <w:rFonts w:hint="eastAsia"/>
          <w:lang w:eastAsia="zh-CN"/>
        </w:rPr>
        <w:t>讲习</w:t>
      </w:r>
      <w:r w:rsidRPr="004D0888">
        <w:rPr>
          <w:rFonts w:ascii="Batang" w:hAnsi="Batang" w:cs="Batang" w:hint="eastAsia"/>
          <w:lang w:eastAsia="zh-CN"/>
        </w:rPr>
        <w:t>班</w:t>
      </w:r>
      <w:r w:rsidRPr="004D0888">
        <w:rPr>
          <w:rFonts w:hint="eastAsia"/>
          <w:lang w:eastAsia="zh-CN"/>
        </w:rPr>
        <w:t>：</w:t>
      </w:r>
    </w:p>
    <w:p w14:paraId="4F3F24A4" w14:textId="17B3FF72" w:rsidR="00785514" w:rsidRPr="004D0888" w:rsidRDefault="00186AED" w:rsidP="00186AED">
      <w:pPr>
        <w:pStyle w:val="enumlev1"/>
        <w:rPr>
          <w:rFonts w:eastAsia="SimSun"/>
          <w:lang w:eastAsia="zh-CN"/>
        </w:rPr>
      </w:pPr>
      <w:r>
        <w:rPr>
          <w:lang w:eastAsia="zh-CN"/>
        </w:rPr>
        <w:t>–</w:t>
      </w:r>
      <w:r>
        <w:rPr>
          <w:lang w:eastAsia="zh-CN"/>
        </w:rPr>
        <w:tab/>
      </w:r>
      <w:r w:rsidR="00785514" w:rsidRPr="00C03B89">
        <w:rPr>
          <w:lang w:eastAsia="zh-CN"/>
        </w:rPr>
        <w:t>2023</w:t>
      </w:r>
      <w:r w:rsidR="00785514" w:rsidRPr="004D0888">
        <w:rPr>
          <w:rFonts w:ascii="SimSun" w:eastAsia="SimSun" w:hAnsi="SimSun" w:cs="SimSun"/>
          <w:szCs w:val="24"/>
          <w:lang w:val="en-US" w:eastAsia="zh-CN"/>
        </w:rPr>
        <w:t>年</w:t>
      </w:r>
      <w:r w:rsidR="00785514" w:rsidRPr="00C03B89">
        <w:rPr>
          <w:lang w:eastAsia="zh-CN"/>
        </w:rPr>
        <w:t>5</w:t>
      </w:r>
      <w:r w:rsidR="00785514" w:rsidRPr="004D0888">
        <w:rPr>
          <w:rFonts w:ascii="SimSun" w:eastAsia="SimSun" w:hAnsi="SimSun" w:cs="SimSun"/>
          <w:szCs w:val="24"/>
          <w:lang w:val="en-US" w:eastAsia="zh-CN"/>
        </w:rPr>
        <w:t>月</w:t>
      </w:r>
      <w:r w:rsidR="00785514" w:rsidRPr="00C03B89">
        <w:rPr>
          <w:lang w:eastAsia="zh-CN"/>
        </w:rPr>
        <w:t>23</w:t>
      </w:r>
      <w:r w:rsidR="00785514" w:rsidRPr="004D0888">
        <w:rPr>
          <w:rFonts w:ascii="SimSun" w:eastAsia="SimSun" w:hAnsi="SimSun" w:cs="SimSun"/>
          <w:szCs w:val="24"/>
          <w:lang w:val="en-US" w:eastAsia="zh-CN"/>
        </w:rPr>
        <w:t>日</w:t>
      </w:r>
      <w:r w:rsidR="00785514" w:rsidRPr="004D0888">
        <w:rPr>
          <w:rFonts w:ascii="SimSun" w:eastAsia="SimSun" w:hAnsi="SimSun" w:cs="SimSun" w:hint="eastAsia"/>
          <w:szCs w:val="24"/>
          <w:lang w:val="en-US" w:eastAsia="zh-CN"/>
        </w:rPr>
        <w:t>举办</w:t>
      </w:r>
      <w:r w:rsidR="00785514">
        <w:rPr>
          <w:rFonts w:ascii="SimSun" w:eastAsia="SimSun" w:hAnsi="SimSun" w:cs="SimSun" w:hint="eastAsia"/>
          <w:szCs w:val="24"/>
          <w:lang w:val="en-US" w:eastAsia="zh-CN"/>
        </w:rPr>
        <w:t>的“</w:t>
      </w:r>
      <w:r w:rsidR="00785514" w:rsidRPr="004D0888">
        <w:rPr>
          <w:rFonts w:ascii="SimSun" w:eastAsia="SimSun" w:hAnsi="SimSun" w:cs="SimSun" w:hint="eastAsia"/>
          <w:szCs w:val="24"/>
          <w:lang w:val="en-US" w:eastAsia="zh-CN"/>
        </w:rPr>
        <w:t>网络</w:t>
      </w:r>
      <w:r w:rsidR="00785514" w:rsidRPr="004D0888">
        <w:rPr>
          <w:rFonts w:ascii="Batang" w:eastAsia="SimSun" w:hAnsi="Batang" w:cs="Batang"/>
          <w:szCs w:val="24"/>
          <w:lang w:val="en-US" w:eastAsia="zh-CN"/>
        </w:rPr>
        <w:t>安全保障</w:t>
      </w:r>
      <w:r w:rsidR="00785514" w:rsidRPr="004D0888">
        <w:rPr>
          <w:rFonts w:ascii="SimSun" w:eastAsia="SimSun" w:hAnsi="SimSun" w:cs="SimSun" w:hint="eastAsia"/>
          <w:szCs w:val="24"/>
          <w:lang w:val="en-US" w:eastAsia="zh-CN"/>
        </w:rPr>
        <w:t>做法</w:t>
      </w:r>
      <w:r w:rsidR="00785514">
        <w:rPr>
          <w:rFonts w:ascii="SimSun" w:eastAsia="SimSun" w:hAnsi="SimSun" w:cs="SimSun" w:hint="eastAsia"/>
          <w:szCs w:val="24"/>
          <w:lang w:val="en-US" w:eastAsia="zh-CN"/>
        </w:rPr>
        <w:t>”</w:t>
      </w:r>
      <w:r w:rsidR="00785514" w:rsidRPr="004D0888">
        <w:rPr>
          <w:rFonts w:ascii="SimSun" w:eastAsia="SimSun" w:hAnsi="SimSun" w:cs="SimSun" w:hint="eastAsia"/>
          <w:szCs w:val="24"/>
          <w:lang w:val="en-US" w:eastAsia="zh-CN"/>
        </w:rPr>
        <w:t>讲习班</w:t>
      </w:r>
      <w:r w:rsidR="00785514" w:rsidRPr="004D0888">
        <w:rPr>
          <w:rFonts w:ascii="Batang" w:eastAsia="SimSun" w:hAnsi="Batang" w:cs="Batang"/>
          <w:szCs w:val="24"/>
          <w:lang w:val="en-US" w:eastAsia="zh-CN"/>
        </w:rPr>
        <w:t>（</w:t>
      </w:r>
      <w:hyperlink r:id="rId44" w:history="1">
        <w:r w:rsidR="00785514" w:rsidRPr="004D0888">
          <w:rPr>
            <w:rStyle w:val="Hyperlink"/>
            <w:rFonts w:ascii="SimSun" w:eastAsia="SimSun" w:hAnsi="SimSun" w:cs="SimSun"/>
            <w:szCs w:val="24"/>
            <w:lang w:val="en-US" w:eastAsia="zh-CN"/>
          </w:rPr>
          <w:t>日程安排</w:t>
        </w:r>
      </w:hyperlink>
      <w:r w:rsidR="00785514" w:rsidRPr="004D0888">
        <w:rPr>
          <w:rFonts w:ascii="Batang" w:eastAsia="SimSun" w:hAnsi="Batang" w:cs="Batang"/>
          <w:szCs w:val="24"/>
          <w:lang w:val="en-US" w:eastAsia="zh-CN"/>
        </w:rPr>
        <w:t>、</w:t>
      </w:r>
      <w:hyperlink r:id="rId45" w:history="1">
        <w:r w:rsidR="00785514" w:rsidRPr="004D0888">
          <w:rPr>
            <w:rStyle w:val="Hyperlink"/>
            <w:rFonts w:ascii="SimSun" w:eastAsia="SimSun" w:hAnsi="SimSun" w:cs="SimSun"/>
            <w:szCs w:val="24"/>
            <w:lang w:val="en-US" w:eastAsia="zh-CN"/>
          </w:rPr>
          <w:t>报</w:t>
        </w:r>
        <w:r w:rsidR="00785514" w:rsidRPr="004D0888">
          <w:rPr>
            <w:rStyle w:val="Hyperlink"/>
            <w:rFonts w:ascii="Batang" w:eastAsia="SimSun" w:hAnsi="Batang" w:cs="Batang"/>
            <w:szCs w:val="24"/>
            <w:lang w:val="en-US" w:eastAsia="zh-CN"/>
          </w:rPr>
          <w:t>告</w:t>
        </w:r>
      </w:hyperlink>
      <w:r w:rsidR="00785514" w:rsidRPr="004D0888">
        <w:rPr>
          <w:rFonts w:ascii="Batang" w:eastAsia="SimSun" w:hAnsi="Batang" w:cs="Batang"/>
          <w:szCs w:val="24"/>
          <w:lang w:val="en-US" w:eastAsia="zh-CN"/>
        </w:rPr>
        <w:t>（附件</w:t>
      </w:r>
      <w:r w:rsidR="00785514" w:rsidRPr="00294443">
        <w:rPr>
          <w:lang w:eastAsia="zh-CN"/>
        </w:rPr>
        <w:t>4</w:t>
      </w:r>
      <w:r w:rsidR="00785514" w:rsidRPr="004D0888">
        <w:rPr>
          <w:rFonts w:ascii="SimSun" w:eastAsia="SimSun" w:hAnsi="SimSun" w:cs="SimSun"/>
          <w:szCs w:val="24"/>
          <w:lang w:val="en-US" w:eastAsia="zh-CN"/>
        </w:rPr>
        <w:t>））；</w:t>
      </w:r>
    </w:p>
    <w:p w14:paraId="446D8DB5" w14:textId="25490D55" w:rsidR="00785514" w:rsidRPr="004D0888" w:rsidRDefault="00186AED" w:rsidP="00186AED">
      <w:pPr>
        <w:pStyle w:val="enumlev1"/>
        <w:rPr>
          <w:rFonts w:eastAsia="SimSun"/>
          <w:lang w:eastAsia="zh-CN"/>
        </w:rPr>
      </w:pPr>
      <w:r>
        <w:rPr>
          <w:lang w:eastAsia="zh-CN"/>
        </w:rPr>
        <w:t>–</w:t>
      </w:r>
      <w:r>
        <w:rPr>
          <w:lang w:eastAsia="zh-CN"/>
        </w:rPr>
        <w:tab/>
      </w:r>
      <w:r w:rsidR="00785514" w:rsidRPr="00C03B89">
        <w:rPr>
          <w:lang w:eastAsia="zh-CN"/>
        </w:rPr>
        <w:t>2024</w:t>
      </w:r>
      <w:r w:rsidR="00785514" w:rsidRPr="004D0888">
        <w:rPr>
          <w:rFonts w:ascii="SimSun" w:eastAsia="SimSun" w:hAnsi="SimSun" w:cs="SimSun"/>
          <w:szCs w:val="24"/>
          <w:lang w:val="en-US" w:eastAsia="zh-CN"/>
        </w:rPr>
        <w:t>年</w:t>
      </w:r>
      <w:r w:rsidR="00785514" w:rsidRPr="00C03B89">
        <w:rPr>
          <w:lang w:eastAsia="zh-CN"/>
        </w:rPr>
        <w:t>5</w:t>
      </w:r>
      <w:r w:rsidR="00785514" w:rsidRPr="004D0888">
        <w:rPr>
          <w:rFonts w:ascii="SimSun" w:eastAsia="SimSun" w:hAnsi="SimSun" w:cs="SimSun"/>
          <w:szCs w:val="24"/>
          <w:lang w:val="en-US" w:eastAsia="zh-CN"/>
        </w:rPr>
        <w:t>月</w:t>
      </w:r>
      <w:r w:rsidR="00785514" w:rsidRPr="00C03B89">
        <w:rPr>
          <w:lang w:eastAsia="zh-CN"/>
        </w:rPr>
        <w:t>2</w:t>
      </w:r>
      <w:r w:rsidR="00785514" w:rsidRPr="004D0888">
        <w:rPr>
          <w:rFonts w:ascii="SimSun" w:eastAsia="SimSun" w:hAnsi="SimSun" w:cs="SimSun"/>
          <w:szCs w:val="24"/>
          <w:lang w:val="en-US" w:eastAsia="zh-CN"/>
        </w:rPr>
        <w:t>日</w:t>
      </w:r>
      <w:r w:rsidR="00785514" w:rsidRPr="004D0888">
        <w:rPr>
          <w:rFonts w:ascii="SimSun" w:eastAsia="SimSun" w:hAnsi="SimSun" w:cs="SimSun" w:hint="eastAsia"/>
          <w:szCs w:val="24"/>
          <w:lang w:val="en-US" w:eastAsia="zh-CN"/>
        </w:rPr>
        <w:t>举办</w:t>
      </w:r>
      <w:r w:rsidR="00785514">
        <w:rPr>
          <w:rFonts w:ascii="SimSun" w:eastAsia="SimSun" w:hAnsi="SimSun" w:cs="SimSun" w:hint="eastAsia"/>
          <w:szCs w:val="24"/>
          <w:lang w:val="en-US" w:eastAsia="zh-CN"/>
        </w:rPr>
        <w:t>的“</w:t>
      </w:r>
      <w:r w:rsidR="00785514" w:rsidRPr="00C03B89">
        <w:rPr>
          <w:lang w:eastAsia="zh-CN"/>
        </w:rPr>
        <w:t>5G</w:t>
      </w:r>
      <w:r w:rsidR="00785514" w:rsidRPr="004D0888">
        <w:rPr>
          <w:rFonts w:ascii="SimSun" w:eastAsia="SimSun" w:hAnsi="SimSun" w:cs="SimSun"/>
          <w:szCs w:val="24"/>
          <w:lang w:val="en-US" w:eastAsia="zh-CN"/>
        </w:rPr>
        <w:t>网络安全</w:t>
      </w:r>
      <w:r w:rsidR="00785514">
        <w:rPr>
          <w:rFonts w:ascii="SimSun" w:eastAsia="SimSun" w:hAnsi="SimSun" w:cs="SimSun" w:hint="eastAsia"/>
          <w:szCs w:val="24"/>
          <w:lang w:val="en-US" w:eastAsia="zh-CN"/>
        </w:rPr>
        <w:t>”</w:t>
      </w:r>
      <w:r w:rsidR="00785514" w:rsidRPr="004D0888">
        <w:rPr>
          <w:rFonts w:ascii="SimSun" w:eastAsia="SimSun" w:hAnsi="SimSun" w:cs="SimSun" w:hint="eastAsia"/>
          <w:szCs w:val="24"/>
          <w:lang w:val="en-US" w:eastAsia="zh-CN"/>
        </w:rPr>
        <w:t>讲习班</w:t>
      </w:r>
      <w:r w:rsidR="00785514" w:rsidRPr="004D0888">
        <w:rPr>
          <w:rFonts w:ascii="SimSun" w:eastAsia="SimSun" w:hAnsi="SimSun" w:cs="SimSun"/>
          <w:szCs w:val="24"/>
          <w:lang w:val="en-US" w:eastAsia="zh-CN"/>
        </w:rPr>
        <w:t>（</w:t>
      </w:r>
      <w:hyperlink r:id="rId46" w:history="1">
        <w:r w:rsidR="00785514" w:rsidRPr="004D0888">
          <w:rPr>
            <w:rStyle w:val="Hyperlink"/>
            <w:rFonts w:ascii="SimSun" w:eastAsia="SimSun" w:hAnsi="SimSun" w:cs="SimSun"/>
            <w:szCs w:val="24"/>
            <w:lang w:val="en-US" w:eastAsia="zh-CN"/>
          </w:rPr>
          <w:t>日程安排</w:t>
        </w:r>
      </w:hyperlink>
      <w:r w:rsidR="00785514" w:rsidRPr="004D0888">
        <w:rPr>
          <w:rFonts w:ascii="SimSun" w:eastAsia="SimSun" w:hAnsi="SimSun" w:cs="SimSun"/>
          <w:szCs w:val="24"/>
          <w:lang w:val="en-US" w:eastAsia="zh-CN"/>
        </w:rPr>
        <w:t>、</w:t>
      </w:r>
      <w:hyperlink r:id="rId47" w:history="1">
        <w:r w:rsidR="00785514" w:rsidRPr="004D0888">
          <w:rPr>
            <w:rStyle w:val="Hyperlink"/>
            <w:rFonts w:ascii="SimSun" w:eastAsia="SimSun" w:hAnsi="SimSun" w:cs="SimSun"/>
            <w:szCs w:val="24"/>
            <w:lang w:val="en-US" w:eastAsia="zh-CN"/>
          </w:rPr>
          <w:t>报告</w:t>
        </w:r>
      </w:hyperlink>
      <w:r w:rsidR="00785514" w:rsidRPr="004D0888">
        <w:rPr>
          <w:rFonts w:ascii="SimSun" w:eastAsia="SimSun" w:hAnsi="SimSun" w:cs="SimSun"/>
          <w:szCs w:val="24"/>
          <w:lang w:val="en-US" w:eastAsia="zh-CN"/>
        </w:rPr>
        <w:t>（附件</w:t>
      </w:r>
      <w:r w:rsidR="00785514" w:rsidRPr="00294443">
        <w:rPr>
          <w:lang w:eastAsia="zh-CN"/>
        </w:rPr>
        <w:t>4</w:t>
      </w:r>
      <w:r w:rsidR="00785514" w:rsidRPr="004D0888">
        <w:rPr>
          <w:rFonts w:ascii="SimSun" w:eastAsia="SimSun" w:hAnsi="SimSun" w:cs="SimSun"/>
          <w:szCs w:val="24"/>
          <w:lang w:val="en-US" w:eastAsia="zh-CN"/>
        </w:rPr>
        <w:t>））。</w:t>
      </w:r>
    </w:p>
    <w:p w14:paraId="39E22256" w14:textId="751D835B" w:rsidR="00785514" w:rsidRPr="00C83803" w:rsidRDefault="00785514" w:rsidP="00C83803">
      <w:pPr>
        <w:ind w:firstLineChars="200" w:firstLine="480"/>
      </w:pPr>
      <w:proofErr w:type="spellStart"/>
      <w:r w:rsidRPr="00C83803">
        <w:rPr>
          <w:rFonts w:hint="eastAsia"/>
        </w:rPr>
        <w:t>建议</w:t>
      </w:r>
      <w:r w:rsidRPr="00C83803">
        <w:t>下一研究期</w:t>
      </w:r>
      <w:r w:rsidRPr="00C83803">
        <w:rPr>
          <w:rFonts w:hint="eastAsia"/>
        </w:rPr>
        <w:t>的</w:t>
      </w:r>
      <w:r w:rsidRPr="00C83803">
        <w:t>议题</w:t>
      </w:r>
      <w:r w:rsidRPr="00C83803">
        <w:rPr>
          <w:rFonts w:hint="eastAsia"/>
        </w:rPr>
        <w:t>围绕</w:t>
      </w:r>
      <w:r w:rsidRPr="00C83803">
        <w:t>如何提升电信</w:t>
      </w:r>
      <w:proofErr w:type="spellEnd"/>
      <w:r w:rsidRPr="00C83803">
        <w:t>/ICT</w:t>
      </w:r>
      <w:proofErr w:type="spellStart"/>
      <w:r w:rsidRPr="00C83803">
        <w:t>行业的网络安全与网络</w:t>
      </w:r>
      <w:r w:rsidRPr="00C83803">
        <w:rPr>
          <w:rFonts w:hint="eastAsia"/>
        </w:rPr>
        <w:t>复原力展开</w:t>
      </w:r>
      <w:r w:rsidRPr="00C83803">
        <w:t>，包括</w:t>
      </w:r>
      <w:proofErr w:type="spellEnd"/>
      <w:r w:rsidR="00C83803">
        <w:rPr>
          <w:rFonts w:hint="eastAsia"/>
          <w:lang w:eastAsia="zh-CN"/>
        </w:rPr>
        <w:t>：</w:t>
      </w:r>
    </w:p>
    <w:p w14:paraId="334BFEF5" w14:textId="00F91CF6" w:rsidR="00785514" w:rsidRPr="00C83803" w:rsidRDefault="003824EF" w:rsidP="00C83803">
      <w:pPr>
        <w:pStyle w:val="enumlev1"/>
      </w:pPr>
      <w:r w:rsidRPr="00C83803">
        <w:t>–</w:t>
      </w:r>
      <w:r w:rsidR="00186AED" w:rsidRPr="00C83803">
        <w:tab/>
      </w:r>
      <w:proofErr w:type="spellStart"/>
      <w:r w:rsidR="00785514" w:rsidRPr="00C83803">
        <w:rPr>
          <w:rFonts w:hint="eastAsia"/>
        </w:rPr>
        <w:t>适用于电信</w:t>
      </w:r>
      <w:proofErr w:type="spellEnd"/>
      <w:r w:rsidR="00785514" w:rsidRPr="00C83803">
        <w:t>/ICT</w:t>
      </w:r>
      <w:proofErr w:type="spellStart"/>
      <w:r w:rsidR="00785514" w:rsidRPr="00C83803">
        <w:rPr>
          <w:rFonts w:hint="eastAsia"/>
        </w:rPr>
        <w:t>行业的网络安全公共政策和法规，</w:t>
      </w:r>
      <w:proofErr w:type="gramStart"/>
      <w:r w:rsidR="00785514" w:rsidRPr="00C83803">
        <w:rPr>
          <w:rFonts w:hint="eastAsia"/>
        </w:rPr>
        <w:t>包括义务和保障做法</w:t>
      </w:r>
      <w:proofErr w:type="spellEnd"/>
      <w:r w:rsidR="00785514" w:rsidRPr="00C83803">
        <w:rPr>
          <w:rFonts w:hint="eastAsia"/>
        </w:rPr>
        <w:t>；</w:t>
      </w:r>
      <w:proofErr w:type="gramEnd"/>
    </w:p>
    <w:p w14:paraId="0580BBF3" w14:textId="05B47E3F" w:rsidR="00785514" w:rsidRPr="00C83803" w:rsidRDefault="003824EF" w:rsidP="00C83803">
      <w:pPr>
        <w:pStyle w:val="enumlev1"/>
      </w:pPr>
      <w:r w:rsidRPr="00C83803">
        <w:t>–</w:t>
      </w:r>
      <w:r w:rsidR="00186AED" w:rsidRPr="00C83803">
        <w:tab/>
      </w:r>
      <w:proofErr w:type="spellStart"/>
      <w:r w:rsidR="00785514" w:rsidRPr="00C83803">
        <w:rPr>
          <w:rFonts w:hint="eastAsia"/>
        </w:rPr>
        <w:t>提高中小型电信服务提供商的网络安全和网络复原力的具体措施、</w:t>
      </w:r>
      <w:proofErr w:type="gramStart"/>
      <w:r w:rsidR="00785514" w:rsidRPr="00C83803">
        <w:rPr>
          <w:rFonts w:hint="eastAsia"/>
        </w:rPr>
        <w:t>举措和项目</w:t>
      </w:r>
      <w:proofErr w:type="spellEnd"/>
      <w:r w:rsidR="00785514" w:rsidRPr="00C83803">
        <w:rPr>
          <w:rFonts w:hint="eastAsia"/>
        </w:rPr>
        <w:t>；</w:t>
      </w:r>
      <w:proofErr w:type="gramEnd"/>
    </w:p>
    <w:p w14:paraId="36B6FC92" w14:textId="684A6238" w:rsidR="00785514" w:rsidRPr="00C83803" w:rsidRDefault="003824EF" w:rsidP="00C83803">
      <w:pPr>
        <w:pStyle w:val="enumlev1"/>
      </w:pPr>
      <w:r w:rsidRPr="00C83803">
        <w:t>–</w:t>
      </w:r>
      <w:r w:rsidR="00186AED" w:rsidRPr="00C83803">
        <w:tab/>
      </w:r>
      <w:proofErr w:type="spellStart"/>
      <w:r w:rsidR="00785514" w:rsidRPr="00C83803">
        <w:t>国际电联成员如何应对该行业新的和新兴电信</w:t>
      </w:r>
      <w:proofErr w:type="spellEnd"/>
      <w:r w:rsidR="00785514" w:rsidRPr="00C83803">
        <w:t>/ICT</w:t>
      </w:r>
      <w:proofErr w:type="spellStart"/>
      <w:r w:rsidR="00785514" w:rsidRPr="00C83803">
        <w:t>技术和服务带来的网络安全挑战和机遇</w:t>
      </w:r>
      <w:proofErr w:type="spellEnd"/>
      <w:r w:rsidR="00785514" w:rsidRPr="00C83803">
        <w:rPr>
          <w:rFonts w:hint="eastAsia"/>
        </w:rPr>
        <w:t>。</w:t>
      </w:r>
    </w:p>
    <w:p w14:paraId="250435B9" w14:textId="7BCDA62C" w:rsidR="00785514" w:rsidRPr="004D0888" w:rsidRDefault="00785514" w:rsidP="003211A5">
      <w:pPr>
        <w:ind w:firstLineChars="200" w:firstLine="480"/>
        <w:rPr>
          <w:rFonts w:eastAsia="SimSun"/>
          <w:lang w:val="en-US" w:eastAsia="zh-CN"/>
        </w:rPr>
      </w:pPr>
      <w:r w:rsidRPr="004D0888">
        <w:rPr>
          <w:rFonts w:eastAsia="SimSun" w:hint="eastAsia"/>
          <w:lang w:val="en-US" w:eastAsia="zh-CN"/>
        </w:rPr>
        <w:lastRenderedPageBreak/>
        <w:t>第</w:t>
      </w:r>
      <w:r w:rsidRPr="004D0888">
        <w:rPr>
          <w:rFonts w:eastAsia="SimSun" w:hint="eastAsia"/>
          <w:lang w:val="en-US" w:eastAsia="zh-CN"/>
        </w:rPr>
        <w:t>3</w:t>
      </w:r>
      <w:r w:rsidRPr="004D0888">
        <w:rPr>
          <w:rFonts w:eastAsia="SimSun"/>
          <w:lang w:val="en-US" w:eastAsia="ko-KR"/>
        </w:rPr>
        <w:t>/2</w:t>
      </w:r>
      <w:r w:rsidRPr="004D0888">
        <w:rPr>
          <w:rFonts w:eastAsia="SimSun" w:hint="eastAsia"/>
          <w:lang w:val="en-US" w:eastAsia="zh-CN"/>
        </w:rPr>
        <w:t>号课题的最新职责</w:t>
      </w:r>
      <w:r w:rsidRPr="004D0888">
        <w:rPr>
          <w:rFonts w:eastAsia="SimSun"/>
          <w:lang w:val="en-US" w:eastAsia="ko-KR"/>
        </w:rPr>
        <w:t>范围草案见</w:t>
      </w:r>
      <w:r>
        <w:fldChar w:fldCharType="begin"/>
      </w:r>
      <w:r>
        <w:rPr>
          <w:lang w:eastAsia="zh-CN"/>
        </w:rPr>
        <w:instrText>HYPERLINK "https://www.itu.int/md/D22-TDAG.WG.SGQ-C-0048"</w:instrText>
      </w:r>
      <w:r>
        <w:fldChar w:fldCharType="separate"/>
      </w:r>
      <w:r w:rsidRPr="004D0888">
        <w:rPr>
          <w:rStyle w:val="Hyperlink"/>
          <w:rFonts w:eastAsia="SimSun"/>
          <w:lang w:eastAsia="zh-CN"/>
        </w:rPr>
        <w:t>TDAG-WG-</w:t>
      </w:r>
      <w:proofErr w:type="spellStart"/>
      <w:r w:rsidRPr="004D0888">
        <w:rPr>
          <w:rStyle w:val="Hyperlink"/>
          <w:rFonts w:eastAsia="SimSun"/>
          <w:lang w:eastAsia="zh-CN"/>
        </w:rPr>
        <w:t>futureSGQ</w:t>
      </w:r>
      <w:proofErr w:type="spellEnd"/>
      <w:r w:rsidRPr="004D0888">
        <w:rPr>
          <w:rStyle w:val="Hyperlink"/>
          <w:rFonts w:eastAsia="SimSun"/>
          <w:lang w:eastAsia="zh-CN"/>
        </w:rPr>
        <w:t>/</w:t>
      </w:r>
      <w:r w:rsidRPr="004D0888">
        <w:rPr>
          <w:rStyle w:val="Hyperlink"/>
          <w:rFonts w:eastAsia="SimSun"/>
          <w:lang w:eastAsia="ko-KR"/>
        </w:rPr>
        <w:t>48</w:t>
      </w:r>
      <w:r>
        <w:fldChar w:fldCharType="end"/>
      </w:r>
      <w:r w:rsidRPr="004D0888">
        <w:rPr>
          <w:rFonts w:eastAsia="SimSun" w:hint="eastAsia"/>
          <w:lang w:val="en-US" w:eastAsia="zh-CN"/>
        </w:rPr>
        <w:t>号</w:t>
      </w:r>
      <w:r w:rsidRPr="004D0888">
        <w:rPr>
          <w:rFonts w:eastAsia="SimSun"/>
          <w:lang w:val="en-US" w:eastAsia="ko-KR"/>
        </w:rPr>
        <w:t>文件。</w:t>
      </w:r>
    </w:p>
    <w:p w14:paraId="2D8DB507" w14:textId="77777777" w:rsidR="00785514" w:rsidRPr="00BD4BCE" w:rsidRDefault="00785514" w:rsidP="00BD4BCE">
      <w:pPr>
        <w:pStyle w:val="Heading2"/>
        <w:rPr>
          <w:lang w:eastAsia="zh-CN"/>
        </w:rPr>
      </w:pPr>
      <w:r w:rsidRPr="00BD4BCE">
        <w:rPr>
          <w:rFonts w:hint="eastAsia"/>
          <w:lang w:eastAsia="zh-CN"/>
        </w:rPr>
        <w:t>第</w:t>
      </w:r>
      <w:r w:rsidRPr="00BD4BCE">
        <w:rPr>
          <w:lang w:eastAsia="zh-CN"/>
        </w:rPr>
        <w:t>4/2</w:t>
      </w:r>
      <w:r w:rsidRPr="00BD4BCE">
        <w:rPr>
          <w:rFonts w:hint="eastAsia"/>
          <w:lang w:eastAsia="zh-CN"/>
        </w:rPr>
        <w:t>号课题：电信</w:t>
      </w:r>
      <w:r w:rsidRPr="00BD4BCE">
        <w:rPr>
          <w:lang w:eastAsia="zh-CN"/>
        </w:rPr>
        <w:t>/ICT</w:t>
      </w:r>
      <w:r w:rsidRPr="00BD4BCE">
        <w:rPr>
          <w:rFonts w:hint="eastAsia"/>
          <w:lang w:eastAsia="zh-CN"/>
        </w:rPr>
        <w:t>设备：一致性和互操作性、打击假冒和盗窃移动设备的行为</w:t>
      </w:r>
    </w:p>
    <w:p w14:paraId="30669793" w14:textId="77777777" w:rsidR="00785514" w:rsidRPr="004D0888" w:rsidRDefault="00785514" w:rsidP="003211A5">
      <w:pPr>
        <w:ind w:firstLineChars="200" w:firstLine="480"/>
        <w:rPr>
          <w:lang w:eastAsia="zh-CN"/>
        </w:rPr>
      </w:pPr>
      <w:r w:rsidRPr="004D0888">
        <w:rPr>
          <w:rFonts w:ascii="SimSun" w:hAnsi="SimSun" w:cs="SimSun" w:hint="eastAsia"/>
          <w:lang w:eastAsia="zh-CN"/>
        </w:rPr>
        <w:t>获</w:t>
      </w:r>
      <w:r w:rsidRPr="004D0888">
        <w:rPr>
          <w:rFonts w:ascii="Batang" w:hAnsi="Batang" w:cs="Batang" w:hint="eastAsia"/>
          <w:lang w:eastAsia="zh-CN"/>
        </w:rPr>
        <w:t>批的</w:t>
      </w:r>
      <w:r w:rsidRPr="004D0888">
        <w:rPr>
          <w:rFonts w:hint="eastAsia"/>
          <w:lang w:eastAsia="zh-CN"/>
        </w:rPr>
        <w:t>第</w:t>
      </w:r>
      <w:r w:rsidRPr="004D0888">
        <w:rPr>
          <w:rFonts w:hint="eastAsia"/>
          <w:lang w:val="en-US" w:eastAsia="zh-CN"/>
        </w:rPr>
        <w:t>4</w:t>
      </w:r>
      <w:r w:rsidRPr="004D0888">
        <w:rPr>
          <w:lang w:val="en-US" w:eastAsia="zh-CN"/>
        </w:rPr>
        <w:t>/2</w:t>
      </w:r>
      <w:r w:rsidRPr="004D0888">
        <w:rPr>
          <w:rFonts w:ascii="SimSun" w:hAnsi="SimSun" w:cs="SimSun" w:hint="eastAsia"/>
          <w:lang w:val="en-US" w:eastAsia="zh-CN"/>
        </w:rPr>
        <w:t>号课题输</w:t>
      </w:r>
      <w:r w:rsidRPr="004D0888">
        <w:rPr>
          <w:rFonts w:ascii="Batang" w:hAnsi="Batang" w:cs="Batang" w:hint="eastAsia"/>
          <w:lang w:val="en-US" w:eastAsia="zh-CN"/>
        </w:rPr>
        <w:t>出成果</w:t>
      </w:r>
      <w:r w:rsidRPr="004D0888">
        <w:rPr>
          <w:rFonts w:ascii="SimSun" w:hAnsi="SimSun" w:cs="SimSun" w:hint="eastAsia"/>
          <w:lang w:val="en-US" w:eastAsia="zh-CN"/>
        </w:rPr>
        <w:t>报告可参见</w:t>
      </w:r>
      <w:hyperlink r:id="rId48" w:history="1">
        <w:r w:rsidRPr="004D0888">
          <w:rPr>
            <w:rStyle w:val="Hyperlink"/>
            <w:lang w:eastAsia="zh-CN"/>
          </w:rPr>
          <w:t>2/</w:t>
        </w:r>
        <w:r w:rsidRPr="004D0888">
          <w:rPr>
            <w:rStyle w:val="Hyperlink"/>
            <w:rFonts w:hint="eastAsia"/>
            <w:lang w:eastAsia="ko-KR"/>
          </w:rPr>
          <w:t>361</w:t>
        </w:r>
      </w:hyperlink>
      <w:r w:rsidRPr="004D0888">
        <w:rPr>
          <w:rFonts w:ascii="SimSun" w:hAnsi="SimSun" w:cs="SimSun" w:hint="eastAsia"/>
          <w:lang w:val="en-US" w:eastAsia="zh-CN"/>
        </w:rPr>
        <w:t>号文件。</w:t>
      </w:r>
    </w:p>
    <w:p w14:paraId="6AD1A78F" w14:textId="77777777" w:rsidR="00785514" w:rsidRPr="004D0888" w:rsidRDefault="00785514" w:rsidP="003211A5">
      <w:pPr>
        <w:ind w:firstLineChars="200" w:firstLine="480"/>
        <w:rPr>
          <w:lang w:eastAsia="ko-KR"/>
        </w:rPr>
      </w:pPr>
      <w:r w:rsidRPr="004D0888">
        <w:rPr>
          <w:rFonts w:hint="eastAsia"/>
          <w:bCs/>
          <w:lang w:eastAsia="zh-CN"/>
        </w:rPr>
        <w:t>第</w:t>
      </w:r>
      <w:r w:rsidRPr="004D0888">
        <w:rPr>
          <w:rFonts w:hint="eastAsia"/>
          <w:bCs/>
          <w:lang w:eastAsia="zh-CN"/>
        </w:rPr>
        <w:t>4</w:t>
      </w:r>
      <w:r w:rsidRPr="004D0888">
        <w:rPr>
          <w:bCs/>
          <w:lang w:eastAsia="zh-CN"/>
        </w:rPr>
        <w:t>/2</w:t>
      </w:r>
      <w:r w:rsidRPr="004D0888">
        <w:rPr>
          <w:rFonts w:ascii="SimSun" w:hAnsi="SimSun" w:cs="SimSun" w:hint="eastAsia"/>
          <w:bCs/>
          <w:lang w:eastAsia="zh-CN"/>
        </w:rPr>
        <w:t>号课题报</w:t>
      </w:r>
      <w:r w:rsidRPr="004D0888">
        <w:rPr>
          <w:rFonts w:ascii="Batang" w:hAnsi="Batang" w:cs="Batang" w:hint="eastAsia"/>
          <w:bCs/>
          <w:lang w:eastAsia="zh-CN"/>
        </w:rPr>
        <w:t>告人</w:t>
      </w:r>
      <w:r w:rsidRPr="004D0888">
        <w:rPr>
          <w:rFonts w:ascii="SimSun" w:hAnsi="SimSun" w:cs="SimSun" w:hint="eastAsia"/>
          <w:bCs/>
          <w:lang w:eastAsia="zh-CN"/>
        </w:rPr>
        <w:t>组</w:t>
      </w:r>
      <w:r w:rsidRPr="004D0888">
        <w:rPr>
          <w:rFonts w:ascii="Batang" w:hAnsi="Batang" w:cs="Batang" w:hint="eastAsia"/>
          <w:bCs/>
          <w:lang w:eastAsia="zh-CN"/>
        </w:rPr>
        <w:t>亦</w:t>
      </w:r>
      <w:r w:rsidRPr="004D0888">
        <w:rPr>
          <w:rFonts w:ascii="SimSun" w:hAnsi="SimSun" w:cs="SimSun" w:hint="eastAsia"/>
          <w:bCs/>
          <w:lang w:eastAsia="zh-CN"/>
        </w:rPr>
        <w:t>组织</w:t>
      </w:r>
      <w:r w:rsidRPr="004D0888">
        <w:rPr>
          <w:rFonts w:ascii="Batang" w:hAnsi="Batang" w:cs="Batang" w:hint="eastAsia"/>
          <w:lang w:eastAsia="zh-CN"/>
        </w:rPr>
        <w:t>以下</w:t>
      </w:r>
      <w:r w:rsidRPr="004D0888">
        <w:rPr>
          <w:rFonts w:ascii="SimSun" w:hAnsi="SimSun" w:cs="SimSun" w:hint="eastAsia"/>
          <w:lang w:eastAsia="zh-CN"/>
        </w:rPr>
        <w:t>讲习</w:t>
      </w:r>
      <w:r w:rsidRPr="004D0888">
        <w:rPr>
          <w:rFonts w:ascii="Batang" w:hAnsi="Batang" w:cs="Batang" w:hint="eastAsia"/>
          <w:lang w:eastAsia="zh-CN"/>
        </w:rPr>
        <w:t>班</w:t>
      </w:r>
      <w:r w:rsidRPr="004D0888">
        <w:rPr>
          <w:rFonts w:hint="eastAsia"/>
          <w:lang w:eastAsia="zh-CN"/>
        </w:rPr>
        <w:t>：</w:t>
      </w:r>
    </w:p>
    <w:p w14:paraId="08160BE5" w14:textId="6EE706AE" w:rsidR="00785514" w:rsidRPr="000C0BC1" w:rsidRDefault="00BD4BCE" w:rsidP="00BD4BCE">
      <w:pPr>
        <w:pStyle w:val="enumlev1"/>
        <w:rPr>
          <w:lang w:eastAsia="zh-CN"/>
        </w:rPr>
      </w:pPr>
      <w:r>
        <w:rPr>
          <w:lang w:eastAsia="zh-CN"/>
        </w:rPr>
        <w:t>–</w:t>
      </w:r>
      <w:r>
        <w:rPr>
          <w:lang w:eastAsia="zh-CN"/>
        </w:rPr>
        <w:tab/>
      </w:r>
      <w:r w:rsidR="00785514" w:rsidRPr="009A14D5">
        <w:rPr>
          <w:lang w:eastAsia="zh-CN"/>
        </w:rPr>
        <w:t>2023</w:t>
      </w:r>
      <w:r w:rsidR="00785514" w:rsidRPr="009A14D5">
        <w:rPr>
          <w:lang w:eastAsia="zh-CN"/>
        </w:rPr>
        <w:t>年</w:t>
      </w:r>
      <w:r w:rsidR="00785514" w:rsidRPr="009A14D5">
        <w:rPr>
          <w:lang w:eastAsia="zh-CN"/>
        </w:rPr>
        <w:t>6</w:t>
      </w:r>
      <w:r w:rsidR="00785514" w:rsidRPr="009A14D5">
        <w:rPr>
          <w:lang w:eastAsia="zh-CN"/>
        </w:rPr>
        <w:t>月</w:t>
      </w:r>
      <w:r w:rsidR="00785514" w:rsidRPr="009A14D5">
        <w:rPr>
          <w:lang w:eastAsia="zh-CN"/>
        </w:rPr>
        <w:t>2</w:t>
      </w:r>
      <w:r w:rsidR="00785514" w:rsidRPr="009A14D5">
        <w:rPr>
          <w:lang w:eastAsia="zh-CN"/>
        </w:rPr>
        <w:t>日</w:t>
      </w:r>
      <w:r w:rsidR="00785514">
        <w:rPr>
          <w:rFonts w:hint="eastAsia"/>
          <w:lang w:eastAsia="zh-CN"/>
        </w:rPr>
        <w:t>举办的“</w:t>
      </w:r>
      <w:r w:rsidR="00785514" w:rsidRPr="009A14D5">
        <w:rPr>
          <w:lang w:eastAsia="zh-CN"/>
        </w:rPr>
        <w:t>数字化转型面临的一致性和互操作性挑战</w:t>
      </w:r>
      <w:r w:rsidR="00785514">
        <w:rPr>
          <w:rFonts w:hint="eastAsia"/>
          <w:lang w:eastAsia="zh-CN"/>
        </w:rPr>
        <w:t>”</w:t>
      </w:r>
      <w:r w:rsidR="00785514" w:rsidRPr="009A14D5">
        <w:rPr>
          <w:lang w:eastAsia="zh-CN"/>
        </w:rPr>
        <w:t>讲习班（</w:t>
      </w:r>
      <w:hyperlink r:id="rId49" w:history="1">
        <w:r w:rsidR="00785514" w:rsidRPr="00091682">
          <w:rPr>
            <w:rStyle w:val="Hyperlink"/>
            <w:lang w:eastAsia="zh-CN"/>
          </w:rPr>
          <w:t>日程安排</w:t>
        </w:r>
      </w:hyperlink>
      <w:r w:rsidR="00785514" w:rsidRPr="009A14D5">
        <w:rPr>
          <w:lang w:eastAsia="zh-CN"/>
        </w:rPr>
        <w:t>、</w:t>
      </w:r>
      <w:hyperlink r:id="rId50" w:history="1">
        <w:r w:rsidR="00785514" w:rsidRPr="00091682">
          <w:rPr>
            <w:rStyle w:val="Hyperlink"/>
            <w:lang w:eastAsia="zh-CN"/>
          </w:rPr>
          <w:t>报告</w:t>
        </w:r>
      </w:hyperlink>
      <w:r w:rsidR="00785514" w:rsidRPr="009A14D5">
        <w:rPr>
          <w:lang w:eastAsia="zh-CN"/>
        </w:rPr>
        <w:t>（附件</w:t>
      </w:r>
      <w:r w:rsidR="00785514" w:rsidRPr="009A14D5">
        <w:rPr>
          <w:lang w:eastAsia="zh-CN"/>
        </w:rPr>
        <w:t>4</w:t>
      </w:r>
      <w:r w:rsidR="00785514" w:rsidRPr="009A14D5">
        <w:rPr>
          <w:lang w:eastAsia="zh-CN"/>
        </w:rPr>
        <w:t>））</w:t>
      </w:r>
      <w:r w:rsidR="00785514">
        <w:rPr>
          <w:rFonts w:hint="eastAsia"/>
          <w:lang w:eastAsia="zh-CN"/>
        </w:rPr>
        <w:t>；</w:t>
      </w:r>
    </w:p>
    <w:p w14:paraId="50D2F5E1" w14:textId="6065A31A" w:rsidR="00785514" w:rsidRPr="000C0BC1" w:rsidRDefault="00BD4BCE" w:rsidP="00BD4BCE">
      <w:pPr>
        <w:pStyle w:val="enumlev1"/>
        <w:rPr>
          <w:lang w:eastAsia="zh-CN"/>
        </w:rPr>
      </w:pPr>
      <w:r>
        <w:rPr>
          <w:lang w:eastAsia="zh-CN"/>
        </w:rPr>
        <w:t>–</w:t>
      </w:r>
      <w:r>
        <w:rPr>
          <w:lang w:eastAsia="zh-CN"/>
        </w:rPr>
        <w:tab/>
      </w:r>
      <w:r w:rsidR="00785514" w:rsidRPr="009A14D5">
        <w:rPr>
          <w:lang w:eastAsia="zh-CN"/>
        </w:rPr>
        <w:t>2024</w:t>
      </w:r>
      <w:r w:rsidR="00785514" w:rsidRPr="009A14D5">
        <w:rPr>
          <w:lang w:eastAsia="zh-CN"/>
        </w:rPr>
        <w:t>年</w:t>
      </w:r>
      <w:r w:rsidR="00785514" w:rsidRPr="009A14D5">
        <w:rPr>
          <w:lang w:eastAsia="zh-CN"/>
        </w:rPr>
        <w:t>5</w:t>
      </w:r>
      <w:r w:rsidR="00785514" w:rsidRPr="009A14D5">
        <w:rPr>
          <w:lang w:eastAsia="zh-CN"/>
        </w:rPr>
        <w:t>月</w:t>
      </w:r>
      <w:r w:rsidR="00785514" w:rsidRPr="009A14D5">
        <w:rPr>
          <w:lang w:eastAsia="zh-CN"/>
        </w:rPr>
        <w:t>10</w:t>
      </w:r>
      <w:r w:rsidR="00785514" w:rsidRPr="009A14D5">
        <w:rPr>
          <w:lang w:eastAsia="zh-CN"/>
        </w:rPr>
        <w:t>日</w:t>
      </w:r>
      <w:r w:rsidR="00785514">
        <w:rPr>
          <w:rFonts w:hint="eastAsia"/>
          <w:lang w:eastAsia="zh-CN"/>
        </w:rPr>
        <w:t>举办的“</w:t>
      </w:r>
      <w:r w:rsidR="00785514" w:rsidRPr="00091682">
        <w:rPr>
          <w:lang w:eastAsia="zh-CN"/>
        </w:rPr>
        <w:t>旨在促进一致性和互操作性（</w:t>
      </w:r>
      <w:r w:rsidR="00785514" w:rsidRPr="00091682">
        <w:rPr>
          <w:lang w:eastAsia="zh-CN"/>
        </w:rPr>
        <w:t>C&amp;I</w:t>
      </w:r>
      <w:r w:rsidR="00785514" w:rsidRPr="00091682">
        <w:rPr>
          <w:lang w:eastAsia="zh-CN"/>
        </w:rPr>
        <w:t>）制度协调统一的技术</w:t>
      </w:r>
      <w:r w:rsidR="00785514">
        <w:rPr>
          <w:rFonts w:hint="eastAsia"/>
          <w:lang w:eastAsia="zh-CN"/>
        </w:rPr>
        <w:t>”</w:t>
      </w:r>
      <w:r w:rsidR="00785514" w:rsidRPr="009A14D5">
        <w:rPr>
          <w:lang w:eastAsia="zh-CN"/>
        </w:rPr>
        <w:t>讲习班（</w:t>
      </w:r>
      <w:hyperlink r:id="rId51" w:history="1">
        <w:r w:rsidR="00785514" w:rsidRPr="00091682">
          <w:rPr>
            <w:rStyle w:val="Hyperlink"/>
            <w:lang w:eastAsia="zh-CN"/>
          </w:rPr>
          <w:t>日程安排</w:t>
        </w:r>
      </w:hyperlink>
      <w:r w:rsidR="00785514" w:rsidRPr="009A14D5">
        <w:rPr>
          <w:lang w:eastAsia="zh-CN"/>
        </w:rPr>
        <w:t>、</w:t>
      </w:r>
      <w:hyperlink r:id="rId52" w:history="1">
        <w:r w:rsidR="00785514" w:rsidRPr="00091682">
          <w:rPr>
            <w:rStyle w:val="Hyperlink"/>
            <w:lang w:eastAsia="zh-CN"/>
          </w:rPr>
          <w:t>报告</w:t>
        </w:r>
      </w:hyperlink>
      <w:r w:rsidR="00785514" w:rsidRPr="009A14D5">
        <w:rPr>
          <w:lang w:eastAsia="zh-CN"/>
        </w:rPr>
        <w:t>（附件</w:t>
      </w:r>
      <w:r w:rsidR="00785514" w:rsidRPr="009A14D5">
        <w:rPr>
          <w:lang w:eastAsia="zh-CN"/>
        </w:rPr>
        <w:t>3</w:t>
      </w:r>
      <w:r w:rsidR="00785514" w:rsidRPr="009A14D5">
        <w:rPr>
          <w:lang w:eastAsia="zh-CN"/>
        </w:rPr>
        <w:t>））</w:t>
      </w:r>
      <w:r w:rsidR="00785514">
        <w:rPr>
          <w:rFonts w:hint="eastAsia"/>
          <w:lang w:eastAsia="zh-CN"/>
        </w:rPr>
        <w:t>。</w:t>
      </w:r>
    </w:p>
    <w:p w14:paraId="482FA097" w14:textId="77777777" w:rsidR="00785514" w:rsidRPr="000C0BC1" w:rsidRDefault="00785514" w:rsidP="003211A5">
      <w:pPr>
        <w:ind w:firstLineChars="200" w:firstLine="480"/>
        <w:rPr>
          <w:rFonts w:cstheme="minorHAnsi"/>
          <w:szCs w:val="24"/>
          <w:lang w:eastAsia="zh-CN"/>
        </w:rPr>
      </w:pPr>
      <w:r w:rsidRPr="007261AB">
        <w:rPr>
          <w:rFonts w:cstheme="minorHAnsi"/>
          <w:szCs w:val="24"/>
          <w:lang w:eastAsia="zh-CN"/>
        </w:rPr>
        <w:t>提出了下一研究期的议题</w:t>
      </w:r>
      <w:r w:rsidRPr="007261AB">
        <w:rPr>
          <w:rFonts w:cstheme="minorHAnsi" w:hint="eastAsia"/>
          <w:szCs w:val="24"/>
          <w:lang w:eastAsia="zh-CN"/>
        </w:rPr>
        <w:t>建议</w:t>
      </w:r>
      <w:r w:rsidRPr="007261AB">
        <w:rPr>
          <w:rFonts w:cstheme="minorHAnsi"/>
          <w:szCs w:val="24"/>
          <w:lang w:eastAsia="zh-CN"/>
        </w:rPr>
        <w:t>，例如建立</w:t>
      </w:r>
      <w:r w:rsidRPr="007261AB">
        <w:rPr>
          <w:rFonts w:cstheme="minorHAnsi"/>
          <w:szCs w:val="24"/>
          <w:lang w:eastAsia="zh-CN"/>
        </w:rPr>
        <w:t>C&amp;I</w:t>
      </w:r>
      <w:r w:rsidRPr="007261AB">
        <w:rPr>
          <w:rFonts w:cstheme="minorHAnsi"/>
          <w:szCs w:val="24"/>
          <w:lang w:eastAsia="zh-CN"/>
        </w:rPr>
        <w:t>协作平台，建立打击假冒</w:t>
      </w:r>
      <w:r w:rsidRPr="007261AB">
        <w:rPr>
          <w:rFonts w:cstheme="minorHAnsi"/>
          <w:szCs w:val="24"/>
          <w:lang w:eastAsia="zh-CN"/>
        </w:rPr>
        <w:t>ICT</w:t>
      </w:r>
      <w:r w:rsidRPr="007261AB">
        <w:rPr>
          <w:rFonts w:cstheme="minorHAnsi"/>
          <w:szCs w:val="24"/>
          <w:lang w:eastAsia="zh-CN"/>
        </w:rPr>
        <w:t>设备的中央数据库</w:t>
      </w:r>
      <w:r>
        <w:rPr>
          <w:rFonts w:cstheme="minorHAnsi" w:hint="eastAsia"/>
          <w:szCs w:val="24"/>
          <w:lang w:eastAsia="zh-CN"/>
        </w:rPr>
        <w:t>，</w:t>
      </w:r>
      <w:r w:rsidRPr="007261AB">
        <w:rPr>
          <w:rFonts w:cstheme="minorHAnsi"/>
          <w:szCs w:val="24"/>
          <w:lang w:eastAsia="zh-CN"/>
        </w:rPr>
        <w:t>以及建立打击盗窃移动设备行为的统一法律框架。</w:t>
      </w:r>
      <w:r>
        <w:rPr>
          <w:rFonts w:cstheme="minorHAnsi" w:hint="eastAsia"/>
          <w:szCs w:val="24"/>
          <w:lang w:eastAsia="zh-CN"/>
        </w:rPr>
        <w:t>更多的信息可参见</w:t>
      </w:r>
      <w:hyperlink r:id="rId53" w:history="1">
        <w:r w:rsidRPr="000C0BC1">
          <w:rPr>
            <w:rStyle w:val="Hyperlink"/>
            <w:lang w:eastAsia="zh-CN"/>
          </w:rPr>
          <w:t>TDAG-WG-</w:t>
        </w:r>
        <w:proofErr w:type="spellStart"/>
        <w:r w:rsidRPr="000C0BC1">
          <w:rPr>
            <w:rStyle w:val="Hyperlink"/>
            <w:lang w:eastAsia="zh-CN"/>
          </w:rPr>
          <w:t>futureSGQ</w:t>
        </w:r>
        <w:proofErr w:type="spellEnd"/>
        <w:r w:rsidRPr="000C0BC1">
          <w:rPr>
            <w:rStyle w:val="Hyperlink"/>
            <w:lang w:eastAsia="zh-CN"/>
          </w:rPr>
          <w:t>/</w:t>
        </w:r>
        <w:r w:rsidRPr="000C0BC1">
          <w:rPr>
            <w:rStyle w:val="Hyperlink"/>
            <w:lang w:eastAsia="ko-KR"/>
          </w:rPr>
          <w:t>48</w:t>
        </w:r>
      </w:hyperlink>
      <w:r>
        <w:rPr>
          <w:rFonts w:cstheme="minorHAnsi" w:hint="eastAsia"/>
          <w:szCs w:val="24"/>
          <w:lang w:eastAsia="zh-CN"/>
        </w:rPr>
        <w:t>号文件。</w:t>
      </w:r>
    </w:p>
    <w:p w14:paraId="66309140" w14:textId="77777777" w:rsidR="00785514" w:rsidRPr="00BD4BCE" w:rsidRDefault="00785514" w:rsidP="00BD4BCE">
      <w:pPr>
        <w:pStyle w:val="Heading2"/>
        <w:rPr>
          <w:lang w:eastAsia="zh-CN"/>
        </w:rPr>
      </w:pPr>
      <w:r w:rsidRPr="00BD4BCE">
        <w:rPr>
          <w:rFonts w:hint="eastAsia"/>
          <w:lang w:eastAsia="zh-CN"/>
        </w:rPr>
        <w:t>第</w:t>
      </w:r>
      <w:r w:rsidRPr="00BD4BCE">
        <w:rPr>
          <w:lang w:eastAsia="zh-CN"/>
        </w:rPr>
        <w:t>5/2</w:t>
      </w:r>
      <w:r w:rsidRPr="00BD4BCE">
        <w:rPr>
          <w:rFonts w:hint="eastAsia"/>
          <w:lang w:eastAsia="zh-CN"/>
        </w:rPr>
        <w:t>号课题：采用电信</w:t>
      </w:r>
      <w:r w:rsidRPr="00BD4BCE">
        <w:rPr>
          <w:lang w:eastAsia="zh-CN"/>
        </w:rPr>
        <w:t>/ICT</w:t>
      </w:r>
      <w:r w:rsidRPr="00BD4BCE">
        <w:rPr>
          <w:rFonts w:hint="eastAsia"/>
          <w:lang w:eastAsia="zh-CN"/>
        </w:rPr>
        <w:t>和提高数字技能</w:t>
      </w:r>
    </w:p>
    <w:p w14:paraId="704140A1" w14:textId="77777777" w:rsidR="00785514" w:rsidRPr="004D0888" w:rsidRDefault="00785514" w:rsidP="003211A5">
      <w:pPr>
        <w:ind w:firstLineChars="200" w:firstLine="480"/>
        <w:rPr>
          <w:lang w:eastAsia="zh-CN"/>
        </w:rPr>
      </w:pPr>
      <w:r w:rsidRPr="004D0888">
        <w:rPr>
          <w:rFonts w:ascii="SimSun" w:hAnsi="SimSun" w:cs="SimSun" w:hint="eastAsia"/>
          <w:lang w:eastAsia="zh-CN"/>
        </w:rPr>
        <w:t>获</w:t>
      </w:r>
      <w:r w:rsidRPr="004D0888">
        <w:rPr>
          <w:rFonts w:ascii="Batang" w:hAnsi="Batang" w:cs="Batang" w:hint="eastAsia"/>
          <w:lang w:eastAsia="zh-CN"/>
        </w:rPr>
        <w:t>批的</w:t>
      </w:r>
      <w:r w:rsidRPr="004D0888">
        <w:rPr>
          <w:rFonts w:hint="eastAsia"/>
          <w:lang w:eastAsia="zh-CN"/>
        </w:rPr>
        <w:t>第</w:t>
      </w:r>
      <w:r w:rsidRPr="004D0888">
        <w:rPr>
          <w:rFonts w:hint="eastAsia"/>
          <w:lang w:val="en-US" w:eastAsia="zh-CN"/>
        </w:rPr>
        <w:t>5</w:t>
      </w:r>
      <w:r w:rsidRPr="004D0888">
        <w:rPr>
          <w:lang w:val="en-US" w:eastAsia="zh-CN"/>
        </w:rPr>
        <w:t>/2</w:t>
      </w:r>
      <w:r w:rsidRPr="004D0888">
        <w:rPr>
          <w:rFonts w:ascii="SimSun" w:hAnsi="SimSun" w:cs="SimSun" w:hint="eastAsia"/>
          <w:lang w:val="en-US" w:eastAsia="zh-CN"/>
        </w:rPr>
        <w:t>号课题输</w:t>
      </w:r>
      <w:r w:rsidRPr="004D0888">
        <w:rPr>
          <w:rFonts w:ascii="Batang" w:hAnsi="Batang" w:cs="Batang" w:hint="eastAsia"/>
          <w:lang w:val="en-US" w:eastAsia="zh-CN"/>
        </w:rPr>
        <w:t>出成果</w:t>
      </w:r>
      <w:r w:rsidRPr="004D0888">
        <w:rPr>
          <w:rFonts w:ascii="SimSun" w:hAnsi="SimSun" w:cs="SimSun" w:hint="eastAsia"/>
          <w:lang w:val="en-US" w:eastAsia="zh-CN"/>
        </w:rPr>
        <w:t>报告可参见</w:t>
      </w:r>
      <w:hyperlink r:id="rId54" w:history="1">
        <w:r w:rsidRPr="004D0888">
          <w:rPr>
            <w:rStyle w:val="Hyperlink"/>
            <w:lang w:eastAsia="zh-CN"/>
          </w:rPr>
          <w:t>2/</w:t>
        </w:r>
        <w:r w:rsidRPr="004D0888">
          <w:rPr>
            <w:rStyle w:val="Hyperlink"/>
            <w:rFonts w:hint="eastAsia"/>
            <w:lang w:eastAsia="ko-KR"/>
          </w:rPr>
          <w:t>362</w:t>
        </w:r>
      </w:hyperlink>
      <w:r w:rsidRPr="004D0888">
        <w:rPr>
          <w:rFonts w:ascii="SimSun" w:hAnsi="SimSun" w:cs="SimSun" w:hint="eastAsia"/>
          <w:lang w:val="en-US" w:eastAsia="zh-CN"/>
        </w:rPr>
        <w:t>号文件。</w:t>
      </w:r>
    </w:p>
    <w:p w14:paraId="12594E69" w14:textId="77777777" w:rsidR="00785514" w:rsidRPr="004D0888" w:rsidRDefault="00785514" w:rsidP="003211A5">
      <w:pPr>
        <w:ind w:firstLineChars="200" w:firstLine="480"/>
        <w:rPr>
          <w:lang w:eastAsia="ko-KR"/>
        </w:rPr>
      </w:pPr>
      <w:r w:rsidRPr="004D0888">
        <w:rPr>
          <w:rFonts w:hint="eastAsia"/>
          <w:bCs/>
          <w:lang w:eastAsia="zh-CN"/>
        </w:rPr>
        <w:t>第</w:t>
      </w:r>
      <w:r w:rsidRPr="004D0888">
        <w:rPr>
          <w:rFonts w:hint="eastAsia"/>
          <w:bCs/>
          <w:lang w:eastAsia="zh-CN"/>
        </w:rPr>
        <w:t>5</w:t>
      </w:r>
      <w:r w:rsidRPr="004D0888">
        <w:rPr>
          <w:bCs/>
          <w:lang w:eastAsia="zh-CN"/>
        </w:rPr>
        <w:t>/2</w:t>
      </w:r>
      <w:r w:rsidRPr="004D0888">
        <w:rPr>
          <w:rFonts w:ascii="SimSun" w:hAnsi="SimSun" w:cs="SimSun" w:hint="eastAsia"/>
          <w:bCs/>
          <w:lang w:eastAsia="zh-CN"/>
        </w:rPr>
        <w:t>号课题报</w:t>
      </w:r>
      <w:r w:rsidRPr="004D0888">
        <w:rPr>
          <w:rFonts w:ascii="Batang" w:hAnsi="Batang" w:cs="Batang" w:hint="eastAsia"/>
          <w:bCs/>
          <w:lang w:eastAsia="zh-CN"/>
        </w:rPr>
        <w:t>告人</w:t>
      </w:r>
      <w:r w:rsidRPr="004D0888">
        <w:rPr>
          <w:rFonts w:ascii="SimSun" w:hAnsi="SimSun" w:cs="SimSun" w:hint="eastAsia"/>
          <w:bCs/>
          <w:lang w:eastAsia="zh-CN"/>
        </w:rPr>
        <w:t>组</w:t>
      </w:r>
      <w:r w:rsidRPr="004D0888">
        <w:rPr>
          <w:rFonts w:ascii="Batang" w:hAnsi="Batang" w:cs="Batang" w:hint="eastAsia"/>
          <w:bCs/>
          <w:lang w:eastAsia="zh-CN"/>
        </w:rPr>
        <w:t>亦</w:t>
      </w:r>
      <w:r w:rsidRPr="004D0888">
        <w:rPr>
          <w:rFonts w:ascii="SimSun" w:hAnsi="SimSun" w:cs="SimSun" w:hint="eastAsia"/>
          <w:bCs/>
          <w:lang w:eastAsia="zh-CN"/>
        </w:rPr>
        <w:t>组织</w:t>
      </w:r>
      <w:r w:rsidRPr="004D0888">
        <w:rPr>
          <w:rFonts w:ascii="Batang" w:hAnsi="Batang" w:cs="Batang" w:hint="eastAsia"/>
          <w:lang w:eastAsia="zh-CN"/>
        </w:rPr>
        <w:t>以下</w:t>
      </w:r>
      <w:r w:rsidRPr="004D0888">
        <w:rPr>
          <w:rFonts w:ascii="SimSun" w:hAnsi="SimSun" w:cs="SimSun" w:hint="eastAsia"/>
          <w:lang w:eastAsia="zh-CN"/>
        </w:rPr>
        <w:t>讲习</w:t>
      </w:r>
      <w:r w:rsidRPr="004D0888">
        <w:rPr>
          <w:rFonts w:ascii="Batang" w:hAnsi="Batang" w:cs="Batang" w:hint="eastAsia"/>
          <w:lang w:eastAsia="zh-CN"/>
        </w:rPr>
        <w:t>班</w:t>
      </w:r>
      <w:r w:rsidRPr="004D0888">
        <w:rPr>
          <w:rFonts w:hint="eastAsia"/>
          <w:lang w:eastAsia="zh-CN"/>
        </w:rPr>
        <w:t>：</w:t>
      </w:r>
    </w:p>
    <w:p w14:paraId="0721D79B" w14:textId="55DA52A5" w:rsidR="00785514" w:rsidRPr="004D0888" w:rsidRDefault="00BD4BCE" w:rsidP="00BD4BCE">
      <w:pPr>
        <w:pStyle w:val="enumlev1"/>
        <w:rPr>
          <w:lang w:eastAsia="zh-CN"/>
        </w:rPr>
      </w:pPr>
      <w:r>
        <w:rPr>
          <w:lang w:eastAsia="zh-CN"/>
        </w:rPr>
        <w:t>–</w:t>
      </w:r>
      <w:r>
        <w:rPr>
          <w:lang w:eastAsia="zh-CN"/>
        </w:rPr>
        <w:tab/>
      </w:r>
      <w:r w:rsidR="00785514" w:rsidRPr="004D0888">
        <w:rPr>
          <w:lang w:eastAsia="zh-CN"/>
        </w:rPr>
        <w:t>2023</w:t>
      </w:r>
      <w:r w:rsidR="00785514" w:rsidRPr="004D0888">
        <w:rPr>
          <w:lang w:eastAsia="zh-CN"/>
        </w:rPr>
        <w:t>年</w:t>
      </w:r>
      <w:r w:rsidR="00785514" w:rsidRPr="004D0888">
        <w:rPr>
          <w:lang w:eastAsia="zh-CN"/>
        </w:rPr>
        <w:t>6</w:t>
      </w:r>
      <w:r w:rsidR="00785514" w:rsidRPr="004D0888">
        <w:rPr>
          <w:lang w:eastAsia="zh-CN"/>
        </w:rPr>
        <w:t>月</w:t>
      </w:r>
      <w:r w:rsidR="00785514" w:rsidRPr="004D0888">
        <w:rPr>
          <w:lang w:eastAsia="zh-CN"/>
        </w:rPr>
        <w:t>1</w:t>
      </w:r>
      <w:r w:rsidR="00785514" w:rsidRPr="004D0888">
        <w:rPr>
          <w:lang w:eastAsia="zh-CN"/>
        </w:rPr>
        <w:t>日</w:t>
      </w:r>
      <w:r w:rsidR="00785514" w:rsidRPr="004D0888">
        <w:rPr>
          <w:rFonts w:hint="eastAsia"/>
          <w:lang w:eastAsia="zh-CN"/>
        </w:rPr>
        <w:t>举办的“</w:t>
      </w:r>
      <w:r w:rsidR="00785514" w:rsidRPr="004D0888">
        <w:rPr>
          <w:lang w:eastAsia="zh-CN"/>
        </w:rPr>
        <w:t>ICT</w:t>
      </w:r>
      <w:r w:rsidR="00785514" w:rsidRPr="004D0888">
        <w:rPr>
          <w:lang w:eastAsia="zh-CN"/>
        </w:rPr>
        <w:t>采用和数字技能发展</w:t>
      </w:r>
      <w:r w:rsidR="00785514" w:rsidRPr="004D0888">
        <w:rPr>
          <w:rFonts w:hint="eastAsia"/>
          <w:lang w:eastAsia="zh-CN"/>
        </w:rPr>
        <w:t>”</w:t>
      </w:r>
      <w:r w:rsidR="00785514" w:rsidRPr="004D0888">
        <w:rPr>
          <w:lang w:eastAsia="zh-CN"/>
        </w:rPr>
        <w:t>讲习班（</w:t>
      </w:r>
      <w:hyperlink r:id="rId55" w:history="1">
        <w:r w:rsidR="00785514" w:rsidRPr="004D0888">
          <w:rPr>
            <w:rStyle w:val="Hyperlink"/>
            <w:lang w:eastAsia="zh-CN"/>
          </w:rPr>
          <w:t>日程安排</w:t>
        </w:r>
      </w:hyperlink>
      <w:r w:rsidR="00785514" w:rsidRPr="004D0888">
        <w:rPr>
          <w:lang w:eastAsia="zh-CN"/>
        </w:rPr>
        <w:t>、</w:t>
      </w:r>
      <w:hyperlink r:id="rId56" w:history="1">
        <w:r w:rsidR="00785514" w:rsidRPr="004D0888">
          <w:rPr>
            <w:rStyle w:val="Hyperlink"/>
            <w:lang w:eastAsia="zh-CN"/>
          </w:rPr>
          <w:t>报告</w:t>
        </w:r>
      </w:hyperlink>
      <w:r w:rsidR="00785514" w:rsidRPr="004D0888">
        <w:rPr>
          <w:lang w:eastAsia="zh-CN"/>
        </w:rPr>
        <w:t>（附件</w:t>
      </w:r>
      <w:r w:rsidR="00785514" w:rsidRPr="004D0888">
        <w:rPr>
          <w:lang w:eastAsia="zh-CN"/>
        </w:rPr>
        <w:t>3</w:t>
      </w:r>
      <w:r w:rsidR="00785514" w:rsidRPr="004D0888">
        <w:rPr>
          <w:lang w:eastAsia="zh-CN"/>
        </w:rPr>
        <w:t>））</w:t>
      </w:r>
      <w:r w:rsidR="00785514" w:rsidRPr="004D0888">
        <w:rPr>
          <w:rFonts w:hint="eastAsia"/>
          <w:lang w:eastAsia="zh-CN"/>
        </w:rPr>
        <w:t>；</w:t>
      </w:r>
    </w:p>
    <w:p w14:paraId="38591765" w14:textId="33A1547E" w:rsidR="00785514" w:rsidRPr="004D0888" w:rsidRDefault="00BD4BCE" w:rsidP="00BD4BCE">
      <w:pPr>
        <w:pStyle w:val="enumlev1"/>
        <w:rPr>
          <w:lang w:eastAsia="zh-CN"/>
        </w:rPr>
      </w:pPr>
      <w:r>
        <w:rPr>
          <w:lang w:eastAsia="zh-CN"/>
        </w:rPr>
        <w:t>–</w:t>
      </w:r>
      <w:r>
        <w:rPr>
          <w:lang w:eastAsia="zh-CN"/>
        </w:rPr>
        <w:tab/>
      </w:r>
      <w:r w:rsidR="00785514" w:rsidRPr="004D0888">
        <w:rPr>
          <w:lang w:eastAsia="zh-CN"/>
        </w:rPr>
        <w:t>2024</w:t>
      </w:r>
      <w:r w:rsidR="00785514" w:rsidRPr="004D0888">
        <w:rPr>
          <w:lang w:eastAsia="zh-CN"/>
        </w:rPr>
        <w:t>年</w:t>
      </w:r>
      <w:r w:rsidR="00785514" w:rsidRPr="004D0888">
        <w:rPr>
          <w:lang w:eastAsia="zh-CN"/>
        </w:rPr>
        <w:t>5</w:t>
      </w:r>
      <w:r w:rsidR="00785514" w:rsidRPr="004D0888">
        <w:rPr>
          <w:lang w:eastAsia="zh-CN"/>
        </w:rPr>
        <w:t>月</w:t>
      </w:r>
      <w:r w:rsidR="00785514" w:rsidRPr="004D0888">
        <w:rPr>
          <w:lang w:eastAsia="zh-CN"/>
        </w:rPr>
        <w:t>8</w:t>
      </w:r>
      <w:r w:rsidR="00785514" w:rsidRPr="004D0888">
        <w:rPr>
          <w:lang w:eastAsia="zh-CN"/>
        </w:rPr>
        <w:t>日</w:t>
      </w:r>
      <w:r w:rsidR="00785514" w:rsidRPr="004D0888">
        <w:rPr>
          <w:rFonts w:hint="eastAsia"/>
          <w:lang w:eastAsia="zh-CN"/>
        </w:rPr>
        <w:t>举办的“</w:t>
      </w:r>
      <w:r w:rsidR="00785514" w:rsidRPr="004D0888">
        <w:rPr>
          <w:lang w:eastAsia="zh-CN"/>
        </w:rPr>
        <w:t>数字技能发展：政策、战略和创造更美好未来的国家经验</w:t>
      </w:r>
      <w:r w:rsidR="00785514" w:rsidRPr="004D0888">
        <w:rPr>
          <w:rFonts w:hint="eastAsia"/>
          <w:lang w:eastAsia="zh-CN"/>
        </w:rPr>
        <w:t>”</w:t>
      </w:r>
      <w:r w:rsidR="00785514" w:rsidRPr="004D0888">
        <w:rPr>
          <w:lang w:eastAsia="zh-CN"/>
        </w:rPr>
        <w:t>讲习班（</w:t>
      </w:r>
      <w:hyperlink r:id="rId57" w:history="1">
        <w:r w:rsidR="00785514" w:rsidRPr="004D0888">
          <w:rPr>
            <w:rStyle w:val="Hyperlink"/>
            <w:lang w:eastAsia="zh-CN"/>
          </w:rPr>
          <w:t>日程安排</w:t>
        </w:r>
      </w:hyperlink>
      <w:r w:rsidR="00785514" w:rsidRPr="004D0888">
        <w:rPr>
          <w:lang w:eastAsia="zh-CN"/>
        </w:rPr>
        <w:t>、</w:t>
      </w:r>
      <w:hyperlink r:id="rId58" w:history="1">
        <w:r w:rsidR="00785514" w:rsidRPr="004D0888">
          <w:rPr>
            <w:rStyle w:val="Hyperlink"/>
            <w:lang w:eastAsia="zh-CN"/>
          </w:rPr>
          <w:t>报告</w:t>
        </w:r>
      </w:hyperlink>
      <w:r w:rsidR="00785514" w:rsidRPr="004D0888">
        <w:rPr>
          <w:lang w:eastAsia="zh-CN"/>
        </w:rPr>
        <w:t>（附件</w:t>
      </w:r>
      <w:r w:rsidR="00785514" w:rsidRPr="004D0888">
        <w:rPr>
          <w:lang w:eastAsia="zh-CN"/>
        </w:rPr>
        <w:t>4</w:t>
      </w:r>
      <w:r w:rsidR="00785514" w:rsidRPr="004D0888">
        <w:rPr>
          <w:lang w:eastAsia="zh-CN"/>
        </w:rPr>
        <w:t>））</w:t>
      </w:r>
      <w:r w:rsidR="00785514" w:rsidRPr="004D0888">
        <w:rPr>
          <w:rFonts w:hint="eastAsia"/>
          <w:lang w:eastAsia="zh-CN"/>
        </w:rPr>
        <w:t>。</w:t>
      </w:r>
    </w:p>
    <w:p w14:paraId="4CE35F79" w14:textId="77777777" w:rsidR="00785514" w:rsidRPr="004D0888" w:rsidRDefault="00785514" w:rsidP="003211A5">
      <w:pPr>
        <w:ind w:firstLineChars="200" w:firstLine="480"/>
        <w:rPr>
          <w:lang w:val="en-US" w:eastAsia="zh-CN"/>
        </w:rPr>
      </w:pPr>
      <w:r w:rsidRPr="004D0888">
        <w:rPr>
          <w:lang w:eastAsia="zh-CN"/>
        </w:rPr>
        <w:t>关于未来议题，考虑到</w:t>
      </w:r>
      <w:r w:rsidRPr="004D0888">
        <w:rPr>
          <w:rFonts w:hint="eastAsia"/>
          <w:lang w:eastAsia="zh-CN"/>
        </w:rPr>
        <w:t>该</w:t>
      </w:r>
      <w:r w:rsidRPr="004D0888">
        <w:rPr>
          <w:lang w:eastAsia="zh-CN"/>
        </w:rPr>
        <w:t>研究领域在本研究期内首次引入，会议认为本课题当前职责范围包含的所有项目均未得到充分探讨，需要进一步研究。</w:t>
      </w:r>
    </w:p>
    <w:p w14:paraId="49D2805F" w14:textId="77777777" w:rsidR="00785514" w:rsidRPr="000C0BC1" w:rsidRDefault="00785514" w:rsidP="00BD4BCE">
      <w:pPr>
        <w:pStyle w:val="Heading2"/>
        <w:rPr>
          <w:lang w:eastAsia="zh-CN"/>
        </w:rPr>
      </w:pPr>
      <w:r w:rsidRPr="000C0BC1">
        <w:rPr>
          <w:rFonts w:hint="eastAsia"/>
          <w:bCs/>
          <w:lang w:eastAsia="zh-CN"/>
        </w:rPr>
        <w:t>第</w:t>
      </w:r>
      <w:r w:rsidRPr="000C0BC1">
        <w:rPr>
          <w:bCs/>
          <w:lang w:eastAsia="zh-CN"/>
        </w:rPr>
        <w:t>6/2</w:t>
      </w:r>
      <w:r w:rsidRPr="000C0BC1">
        <w:rPr>
          <w:rFonts w:ascii="SimSun" w:hAnsi="SimSun" w:cs="SimSun" w:hint="eastAsia"/>
          <w:bCs/>
          <w:lang w:eastAsia="zh-CN"/>
        </w:rPr>
        <w:t>号课题</w:t>
      </w:r>
      <w:r w:rsidRPr="000C0BC1">
        <w:rPr>
          <w:rFonts w:hint="eastAsia"/>
          <w:bCs/>
          <w:lang w:eastAsia="zh-CN"/>
        </w:rPr>
        <w:t>：</w:t>
      </w:r>
      <w:r w:rsidRPr="000C0BC1">
        <w:rPr>
          <w:rFonts w:hint="eastAsia"/>
          <w:lang w:eastAsia="zh-CN"/>
        </w:rPr>
        <w:t>利用</w:t>
      </w:r>
      <w:r w:rsidRPr="000C0BC1">
        <w:rPr>
          <w:lang w:eastAsia="zh-CN"/>
        </w:rPr>
        <w:t>ICT</w:t>
      </w:r>
      <w:r w:rsidRPr="000C0BC1">
        <w:rPr>
          <w:rFonts w:hint="eastAsia"/>
          <w:lang w:eastAsia="zh-CN"/>
        </w:rPr>
        <w:t>改善</w:t>
      </w:r>
      <w:r w:rsidRPr="000C0BC1">
        <w:rPr>
          <w:rFonts w:ascii="SimSun" w:hAnsi="SimSun" w:cs="SimSun" w:hint="eastAsia"/>
          <w:lang w:eastAsia="zh-CN"/>
        </w:rPr>
        <w:t>环</w:t>
      </w:r>
      <w:r w:rsidRPr="000C0BC1">
        <w:rPr>
          <w:rFonts w:ascii="Batang" w:hAnsi="Batang" w:cs="Batang" w:hint="eastAsia"/>
          <w:lang w:eastAsia="zh-CN"/>
        </w:rPr>
        <w:t>境</w:t>
      </w:r>
    </w:p>
    <w:p w14:paraId="2B938711" w14:textId="77777777" w:rsidR="00785514" w:rsidRPr="004D0888" w:rsidRDefault="00785514" w:rsidP="003211A5">
      <w:pPr>
        <w:ind w:firstLineChars="200" w:firstLine="480"/>
        <w:rPr>
          <w:lang w:eastAsia="zh-CN"/>
        </w:rPr>
      </w:pPr>
      <w:r w:rsidRPr="004D0888">
        <w:rPr>
          <w:rFonts w:ascii="SimSun" w:hAnsi="SimSun" w:cs="SimSun" w:hint="eastAsia"/>
          <w:lang w:eastAsia="zh-CN"/>
        </w:rPr>
        <w:t>获</w:t>
      </w:r>
      <w:r w:rsidRPr="004D0888">
        <w:rPr>
          <w:rFonts w:ascii="Batang" w:hAnsi="Batang" w:cs="Batang" w:hint="eastAsia"/>
          <w:lang w:eastAsia="zh-CN"/>
        </w:rPr>
        <w:t>批的</w:t>
      </w:r>
      <w:r w:rsidRPr="004D0888">
        <w:rPr>
          <w:rFonts w:hint="eastAsia"/>
          <w:lang w:eastAsia="zh-CN"/>
        </w:rPr>
        <w:t>第</w:t>
      </w:r>
      <w:r w:rsidRPr="004D0888">
        <w:rPr>
          <w:rFonts w:hint="eastAsia"/>
          <w:lang w:val="en-US" w:eastAsia="zh-CN"/>
        </w:rPr>
        <w:t>6</w:t>
      </w:r>
      <w:r w:rsidRPr="004D0888">
        <w:rPr>
          <w:lang w:val="en-US" w:eastAsia="zh-CN"/>
        </w:rPr>
        <w:t>/2</w:t>
      </w:r>
      <w:r w:rsidRPr="004D0888">
        <w:rPr>
          <w:rFonts w:ascii="SimSun" w:hAnsi="SimSun" w:cs="SimSun" w:hint="eastAsia"/>
          <w:lang w:val="en-US" w:eastAsia="zh-CN"/>
        </w:rPr>
        <w:t>号课题输</w:t>
      </w:r>
      <w:r w:rsidRPr="004D0888">
        <w:rPr>
          <w:rFonts w:ascii="Batang" w:hAnsi="Batang" w:cs="Batang" w:hint="eastAsia"/>
          <w:lang w:val="en-US" w:eastAsia="zh-CN"/>
        </w:rPr>
        <w:t>出成果</w:t>
      </w:r>
      <w:r w:rsidRPr="004D0888">
        <w:rPr>
          <w:rFonts w:ascii="SimSun" w:hAnsi="SimSun" w:cs="SimSun" w:hint="eastAsia"/>
          <w:lang w:val="en-US" w:eastAsia="zh-CN"/>
        </w:rPr>
        <w:t>报告可参见</w:t>
      </w:r>
      <w:hyperlink r:id="rId59" w:history="1">
        <w:r w:rsidRPr="004D0888">
          <w:rPr>
            <w:rStyle w:val="Hyperlink"/>
            <w:lang w:eastAsia="zh-CN"/>
          </w:rPr>
          <w:t>2/3</w:t>
        </w:r>
        <w:r w:rsidRPr="004D0888">
          <w:rPr>
            <w:rStyle w:val="Hyperlink"/>
            <w:rFonts w:hint="eastAsia"/>
            <w:lang w:eastAsia="ko-KR"/>
          </w:rPr>
          <w:t>63</w:t>
        </w:r>
      </w:hyperlink>
      <w:r w:rsidRPr="004D0888">
        <w:rPr>
          <w:rFonts w:ascii="SimSun" w:hAnsi="SimSun" w:cs="SimSun" w:hint="eastAsia"/>
          <w:lang w:val="en-US" w:eastAsia="zh-CN"/>
        </w:rPr>
        <w:t>号文件。</w:t>
      </w:r>
    </w:p>
    <w:p w14:paraId="55B166C0" w14:textId="77777777" w:rsidR="00785514" w:rsidRPr="004D0888" w:rsidRDefault="00785514" w:rsidP="003211A5">
      <w:pPr>
        <w:ind w:firstLineChars="200" w:firstLine="480"/>
        <w:rPr>
          <w:lang w:eastAsia="ko-KR"/>
        </w:rPr>
      </w:pPr>
      <w:r w:rsidRPr="004D0888">
        <w:rPr>
          <w:rFonts w:hint="eastAsia"/>
          <w:bCs/>
          <w:lang w:eastAsia="zh-CN"/>
        </w:rPr>
        <w:t>第</w:t>
      </w:r>
      <w:r w:rsidRPr="004D0888">
        <w:rPr>
          <w:rFonts w:hint="eastAsia"/>
          <w:bCs/>
          <w:lang w:eastAsia="zh-CN"/>
        </w:rPr>
        <w:t>6</w:t>
      </w:r>
      <w:r w:rsidRPr="004D0888">
        <w:rPr>
          <w:bCs/>
          <w:lang w:eastAsia="zh-CN"/>
        </w:rPr>
        <w:t>/2</w:t>
      </w:r>
      <w:r w:rsidRPr="004D0888">
        <w:rPr>
          <w:rFonts w:ascii="SimSun" w:hAnsi="SimSun" w:cs="SimSun" w:hint="eastAsia"/>
          <w:bCs/>
          <w:lang w:eastAsia="zh-CN"/>
        </w:rPr>
        <w:t>号课题报</w:t>
      </w:r>
      <w:r w:rsidRPr="004D0888">
        <w:rPr>
          <w:rFonts w:ascii="Batang" w:hAnsi="Batang" w:cs="Batang" w:hint="eastAsia"/>
          <w:bCs/>
          <w:lang w:eastAsia="zh-CN"/>
        </w:rPr>
        <w:t>告人</w:t>
      </w:r>
      <w:r w:rsidRPr="004D0888">
        <w:rPr>
          <w:rFonts w:ascii="SimSun" w:hAnsi="SimSun" w:cs="SimSun" w:hint="eastAsia"/>
          <w:bCs/>
          <w:lang w:eastAsia="zh-CN"/>
        </w:rPr>
        <w:t>组</w:t>
      </w:r>
      <w:r w:rsidRPr="004D0888">
        <w:rPr>
          <w:rFonts w:ascii="Batang" w:hAnsi="Batang" w:cs="Batang" w:hint="eastAsia"/>
          <w:bCs/>
          <w:lang w:eastAsia="zh-CN"/>
        </w:rPr>
        <w:t>亦</w:t>
      </w:r>
      <w:r w:rsidRPr="004D0888">
        <w:rPr>
          <w:rFonts w:ascii="SimSun" w:hAnsi="SimSun" w:cs="SimSun" w:hint="eastAsia"/>
          <w:bCs/>
          <w:lang w:eastAsia="zh-CN"/>
        </w:rPr>
        <w:t>组织</w:t>
      </w:r>
      <w:r w:rsidRPr="004D0888">
        <w:rPr>
          <w:rFonts w:ascii="Batang" w:hAnsi="Batang" w:cs="Batang" w:hint="eastAsia"/>
          <w:lang w:eastAsia="zh-CN"/>
        </w:rPr>
        <w:t>以下</w:t>
      </w:r>
      <w:r w:rsidRPr="004D0888">
        <w:rPr>
          <w:rFonts w:ascii="SimSun" w:hAnsi="SimSun" w:cs="SimSun" w:hint="eastAsia"/>
          <w:lang w:eastAsia="zh-CN"/>
        </w:rPr>
        <w:t>讲习</w:t>
      </w:r>
      <w:r w:rsidRPr="004D0888">
        <w:rPr>
          <w:rFonts w:ascii="Batang" w:hAnsi="Batang" w:cs="Batang" w:hint="eastAsia"/>
          <w:lang w:eastAsia="zh-CN"/>
        </w:rPr>
        <w:t>班</w:t>
      </w:r>
      <w:r w:rsidRPr="004D0888">
        <w:rPr>
          <w:rFonts w:hint="eastAsia"/>
          <w:lang w:eastAsia="zh-CN"/>
        </w:rPr>
        <w:t>：</w:t>
      </w:r>
    </w:p>
    <w:p w14:paraId="11BFA9D9" w14:textId="046B4AC0" w:rsidR="00785514" w:rsidRPr="004D0888" w:rsidRDefault="00BD4BCE" w:rsidP="00BD4BCE">
      <w:pPr>
        <w:pStyle w:val="enumlev1"/>
        <w:rPr>
          <w:lang w:eastAsia="zh-CN"/>
        </w:rPr>
      </w:pPr>
      <w:r>
        <w:rPr>
          <w:lang w:eastAsia="zh-CN"/>
        </w:rPr>
        <w:t>–</w:t>
      </w:r>
      <w:r>
        <w:rPr>
          <w:lang w:eastAsia="zh-CN"/>
        </w:rPr>
        <w:tab/>
      </w:r>
      <w:r w:rsidR="00785514" w:rsidRPr="004D0888">
        <w:rPr>
          <w:lang w:eastAsia="zh-CN"/>
        </w:rPr>
        <w:t>2023</w:t>
      </w:r>
      <w:r w:rsidR="00785514" w:rsidRPr="004D0888">
        <w:rPr>
          <w:lang w:eastAsia="zh-CN"/>
        </w:rPr>
        <w:t>年</w:t>
      </w:r>
      <w:r w:rsidR="00785514" w:rsidRPr="004D0888">
        <w:rPr>
          <w:lang w:eastAsia="zh-CN"/>
        </w:rPr>
        <w:t>5</w:t>
      </w:r>
      <w:r w:rsidR="00785514" w:rsidRPr="004D0888">
        <w:rPr>
          <w:lang w:eastAsia="zh-CN"/>
        </w:rPr>
        <w:t>月</w:t>
      </w:r>
      <w:r w:rsidR="00785514" w:rsidRPr="004D0888">
        <w:rPr>
          <w:lang w:eastAsia="zh-CN"/>
        </w:rPr>
        <w:t>29</w:t>
      </w:r>
      <w:r w:rsidR="00785514" w:rsidRPr="004D0888">
        <w:rPr>
          <w:lang w:eastAsia="zh-CN"/>
        </w:rPr>
        <w:t>日</w:t>
      </w:r>
      <w:r w:rsidR="00785514" w:rsidRPr="004D0888">
        <w:rPr>
          <w:rFonts w:hint="eastAsia"/>
          <w:lang w:eastAsia="zh-CN"/>
        </w:rPr>
        <w:t>举办的“</w:t>
      </w:r>
      <w:r w:rsidR="00785514" w:rsidRPr="004D0888">
        <w:rPr>
          <w:lang w:eastAsia="zh-CN"/>
        </w:rPr>
        <w:t>绿色</w:t>
      </w:r>
      <w:r w:rsidR="00785514" w:rsidRPr="004D0888">
        <w:rPr>
          <w:lang w:eastAsia="zh-CN"/>
        </w:rPr>
        <w:t>ICT</w:t>
      </w:r>
      <w:r w:rsidR="00785514" w:rsidRPr="004D0888">
        <w:rPr>
          <w:lang w:eastAsia="zh-CN"/>
        </w:rPr>
        <w:t>和新兴技术缓解气候变化</w:t>
      </w:r>
      <w:r w:rsidR="00785514" w:rsidRPr="004D0888">
        <w:rPr>
          <w:rFonts w:hint="eastAsia"/>
          <w:lang w:eastAsia="zh-CN"/>
        </w:rPr>
        <w:t>”</w:t>
      </w:r>
      <w:r w:rsidR="00785514" w:rsidRPr="004D0888">
        <w:rPr>
          <w:lang w:eastAsia="zh-CN"/>
        </w:rPr>
        <w:t>讲习班（</w:t>
      </w:r>
      <w:hyperlink r:id="rId60" w:history="1">
        <w:r w:rsidR="00785514" w:rsidRPr="004D0888">
          <w:rPr>
            <w:rStyle w:val="Hyperlink"/>
            <w:lang w:eastAsia="zh-CN"/>
          </w:rPr>
          <w:t>日程安排</w:t>
        </w:r>
      </w:hyperlink>
      <w:r w:rsidR="00785514" w:rsidRPr="004D0888">
        <w:rPr>
          <w:lang w:eastAsia="zh-CN"/>
        </w:rPr>
        <w:t>、</w:t>
      </w:r>
      <w:hyperlink r:id="rId61" w:history="1">
        <w:r w:rsidR="00785514" w:rsidRPr="004D0888">
          <w:rPr>
            <w:rStyle w:val="Hyperlink"/>
            <w:lang w:eastAsia="zh-CN"/>
          </w:rPr>
          <w:t>报告</w:t>
        </w:r>
      </w:hyperlink>
      <w:r w:rsidR="00785514" w:rsidRPr="004D0888">
        <w:rPr>
          <w:lang w:eastAsia="zh-CN"/>
        </w:rPr>
        <w:t>（附件</w:t>
      </w:r>
      <w:r w:rsidR="00785514" w:rsidRPr="004D0888">
        <w:rPr>
          <w:lang w:eastAsia="zh-CN"/>
        </w:rPr>
        <w:t>4</w:t>
      </w:r>
      <w:r w:rsidR="00785514" w:rsidRPr="004D0888">
        <w:rPr>
          <w:lang w:eastAsia="zh-CN"/>
        </w:rPr>
        <w:t>））</w:t>
      </w:r>
      <w:r w:rsidR="00785514">
        <w:rPr>
          <w:rFonts w:hint="eastAsia"/>
          <w:lang w:eastAsia="zh-CN"/>
        </w:rPr>
        <w:t>；</w:t>
      </w:r>
    </w:p>
    <w:p w14:paraId="00E391FF" w14:textId="03F5FD84" w:rsidR="00785514" w:rsidRPr="004D0888" w:rsidRDefault="00BD4BCE" w:rsidP="00BD4BCE">
      <w:pPr>
        <w:pStyle w:val="enumlev1"/>
        <w:rPr>
          <w:lang w:eastAsia="zh-CN"/>
        </w:rPr>
      </w:pPr>
      <w:r>
        <w:rPr>
          <w:lang w:eastAsia="zh-CN"/>
        </w:rPr>
        <w:t>–</w:t>
      </w:r>
      <w:r>
        <w:rPr>
          <w:lang w:eastAsia="zh-CN"/>
        </w:rPr>
        <w:tab/>
      </w:r>
      <w:r w:rsidR="00785514" w:rsidRPr="004D0888">
        <w:rPr>
          <w:lang w:eastAsia="zh-CN"/>
        </w:rPr>
        <w:t>2024</w:t>
      </w:r>
      <w:r w:rsidR="00785514" w:rsidRPr="004D0888">
        <w:rPr>
          <w:lang w:eastAsia="zh-CN"/>
        </w:rPr>
        <w:t>年</w:t>
      </w:r>
      <w:r w:rsidR="00785514" w:rsidRPr="004D0888">
        <w:rPr>
          <w:lang w:eastAsia="zh-CN"/>
        </w:rPr>
        <w:t>5</w:t>
      </w:r>
      <w:r w:rsidR="00785514" w:rsidRPr="004D0888">
        <w:rPr>
          <w:lang w:eastAsia="zh-CN"/>
        </w:rPr>
        <w:t>月</w:t>
      </w:r>
      <w:r w:rsidR="00785514" w:rsidRPr="004D0888">
        <w:rPr>
          <w:lang w:eastAsia="zh-CN"/>
        </w:rPr>
        <w:t>6</w:t>
      </w:r>
      <w:r w:rsidR="00785514" w:rsidRPr="004D0888">
        <w:rPr>
          <w:lang w:eastAsia="zh-CN"/>
        </w:rPr>
        <w:t>日</w:t>
      </w:r>
      <w:r w:rsidR="00785514" w:rsidRPr="004D0888">
        <w:rPr>
          <w:rFonts w:hint="eastAsia"/>
          <w:lang w:eastAsia="zh-CN"/>
        </w:rPr>
        <w:t>举办的“</w:t>
      </w:r>
      <w:r w:rsidR="00785514" w:rsidRPr="004D0888">
        <w:rPr>
          <w:lang w:eastAsia="zh-CN"/>
        </w:rPr>
        <w:t>循环经济考虑和应对气候变化的新技术</w:t>
      </w:r>
      <w:r w:rsidR="00785514" w:rsidRPr="004D0888">
        <w:rPr>
          <w:rFonts w:hint="eastAsia"/>
          <w:lang w:eastAsia="zh-CN"/>
        </w:rPr>
        <w:t>”</w:t>
      </w:r>
      <w:r w:rsidR="00785514" w:rsidRPr="004D0888">
        <w:rPr>
          <w:lang w:eastAsia="zh-CN"/>
        </w:rPr>
        <w:t>讲习班（</w:t>
      </w:r>
      <w:hyperlink r:id="rId62" w:history="1">
        <w:r w:rsidR="00785514" w:rsidRPr="004D0888">
          <w:rPr>
            <w:rStyle w:val="Hyperlink"/>
            <w:lang w:eastAsia="zh-CN"/>
          </w:rPr>
          <w:t>日程安排</w:t>
        </w:r>
      </w:hyperlink>
      <w:r w:rsidR="00785514" w:rsidRPr="004D0888">
        <w:rPr>
          <w:lang w:eastAsia="zh-CN"/>
        </w:rPr>
        <w:t>、</w:t>
      </w:r>
      <w:hyperlink r:id="rId63" w:history="1">
        <w:r w:rsidR="00785514" w:rsidRPr="004D0888">
          <w:rPr>
            <w:rStyle w:val="Hyperlink"/>
            <w:lang w:eastAsia="zh-CN"/>
          </w:rPr>
          <w:t>报告</w:t>
        </w:r>
      </w:hyperlink>
      <w:r w:rsidR="00785514" w:rsidRPr="004D0888">
        <w:rPr>
          <w:lang w:eastAsia="zh-CN"/>
        </w:rPr>
        <w:t>（附件</w:t>
      </w:r>
      <w:r w:rsidR="00785514" w:rsidRPr="004D0888">
        <w:rPr>
          <w:lang w:eastAsia="zh-CN"/>
        </w:rPr>
        <w:t>4</w:t>
      </w:r>
      <w:r w:rsidR="00785514" w:rsidRPr="004D0888">
        <w:rPr>
          <w:lang w:eastAsia="zh-CN"/>
        </w:rPr>
        <w:t>））</w:t>
      </w:r>
      <w:r w:rsidR="00785514">
        <w:rPr>
          <w:rFonts w:hint="eastAsia"/>
          <w:lang w:eastAsia="zh-CN"/>
        </w:rPr>
        <w:t>。</w:t>
      </w:r>
    </w:p>
    <w:p w14:paraId="3564A4E6" w14:textId="77777777" w:rsidR="00785514" w:rsidRPr="004D0888" w:rsidRDefault="00785514" w:rsidP="003211A5">
      <w:pPr>
        <w:tabs>
          <w:tab w:val="clear" w:pos="1134"/>
          <w:tab w:val="clear" w:pos="1871"/>
          <w:tab w:val="clear" w:pos="2268"/>
          <w:tab w:val="left" w:pos="794"/>
          <w:tab w:val="left" w:pos="1191"/>
          <w:tab w:val="left" w:pos="1588"/>
          <w:tab w:val="left" w:pos="1985"/>
        </w:tabs>
        <w:spacing w:after="120"/>
        <w:ind w:firstLineChars="200" w:firstLine="480"/>
        <w:rPr>
          <w:rFonts w:cstheme="minorHAnsi"/>
          <w:szCs w:val="24"/>
          <w:lang w:eastAsia="ko-KR"/>
        </w:rPr>
      </w:pPr>
      <w:r w:rsidRPr="004D0888">
        <w:rPr>
          <w:rFonts w:cstheme="minorHAnsi"/>
          <w:szCs w:val="24"/>
          <w:lang w:eastAsia="ko-KR"/>
        </w:rPr>
        <w:t>提出了下一研究期的议题</w:t>
      </w:r>
      <w:r w:rsidRPr="004D0888">
        <w:rPr>
          <w:rFonts w:cstheme="minorHAnsi" w:hint="eastAsia"/>
          <w:szCs w:val="24"/>
          <w:lang w:eastAsia="zh-CN"/>
        </w:rPr>
        <w:t>建议</w:t>
      </w:r>
      <w:r w:rsidRPr="004D0888">
        <w:rPr>
          <w:rFonts w:cstheme="minorHAnsi"/>
          <w:szCs w:val="24"/>
          <w:lang w:eastAsia="ko-KR"/>
        </w:rPr>
        <w:t>，</w:t>
      </w:r>
      <w:r w:rsidRPr="004D0888">
        <w:rPr>
          <w:rFonts w:cstheme="minorHAnsi" w:hint="eastAsia"/>
          <w:szCs w:val="24"/>
          <w:lang w:eastAsia="zh-CN"/>
        </w:rPr>
        <w:t>包括：</w:t>
      </w:r>
    </w:p>
    <w:p w14:paraId="7116ED69" w14:textId="56C0BD53" w:rsidR="00785514" w:rsidRPr="00BD4BCE" w:rsidRDefault="00BD4BCE" w:rsidP="00BD4BCE">
      <w:pPr>
        <w:pStyle w:val="enumlev1"/>
        <w:rPr>
          <w:lang w:eastAsia="zh-CN"/>
        </w:rPr>
      </w:pPr>
      <w:r>
        <w:rPr>
          <w:lang w:eastAsia="zh-CN"/>
        </w:rPr>
        <w:t>–</w:t>
      </w:r>
      <w:r>
        <w:rPr>
          <w:lang w:eastAsia="zh-CN"/>
        </w:rPr>
        <w:tab/>
      </w:r>
      <w:r w:rsidR="00785514" w:rsidRPr="00BD4BCE">
        <w:rPr>
          <w:lang w:eastAsia="zh-CN"/>
        </w:rPr>
        <w:t>ICT</w:t>
      </w:r>
      <w:r w:rsidR="00785514" w:rsidRPr="00BD4BCE">
        <w:rPr>
          <w:lang w:eastAsia="zh-CN"/>
        </w:rPr>
        <w:t>和人工智能等前沿智能技术在减少气候变化相关灾害（如山洪和大规模火灾）方面的作用（与第</w:t>
      </w:r>
      <w:r w:rsidR="00785514" w:rsidRPr="00BD4BCE">
        <w:rPr>
          <w:lang w:eastAsia="zh-CN"/>
        </w:rPr>
        <w:t>3/1</w:t>
      </w:r>
      <w:r w:rsidR="00785514" w:rsidRPr="00BD4BCE">
        <w:rPr>
          <w:lang w:eastAsia="zh-CN"/>
        </w:rPr>
        <w:t>号课题协作</w:t>
      </w:r>
      <w:proofErr w:type="gramStart"/>
      <w:r w:rsidR="00785514" w:rsidRPr="00BD4BCE">
        <w:rPr>
          <w:lang w:eastAsia="zh-CN"/>
        </w:rPr>
        <w:t>）</w:t>
      </w:r>
      <w:r w:rsidR="00785514" w:rsidRPr="00BD4BCE">
        <w:rPr>
          <w:rFonts w:hint="eastAsia"/>
          <w:lang w:eastAsia="zh-CN"/>
        </w:rPr>
        <w:t>；</w:t>
      </w:r>
      <w:proofErr w:type="gramEnd"/>
    </w:p>
    <w:p w14:paraId="179EC2FE" w14:textId="3B2BF53D" w:rsidR="00785514" w:rsidRPr="00BD4BCE" w:rsidRDefault="00BD4BCE" w:rsidP="00BD4BCE">
      <w:pPr>
        <w:pStyle w:val="enumlev1"/>
        <w:rPr>
          <w:lang w:eastAsia="zh-CN"/>
        </w:rPr>
      </w:pPr>
      <w:r>
        <w:rPr>
          <w:lang w:eastAsia="zh-CN"/>
        </w:rPr>
        <w:t>–</w:t>
      </w:r>
      <w:r>
        <w:rPr>
          <w:lang w:eastAsia="zh-CN"/>
        </w:rPr>
        <w:tab/>
      </w:r>
      <w:r w:rsidR="00785514" w:rsidRPr="00BD4BCE">
        <w:rPr>
          <w:lang w:eastAsia="zh-CN"/>
        </w:rPr>
        <w:t>ICT</w:t>
      </w:r>
      <w:r w:rsidR="00785514" w:rsidRPr="00BD4BCE">
        <w:rPr>
          <w:lang w:eastAsia="zh-CN"/>
        </w:rPr>
        <w:t>在监测和保护全球生物多样性方面的作用，特别是在生态系统种类特别多和丰富程度特别高的生物多样性热点地区</w:t>
      </w:r>
      <w:r w:rsidR="00785514" w:rsidRPr="00BD4BCE">
        <w:rPr>
          <w:rFonts w:hint="eastAsia"/>
          <w:lang w:eastAsia="zh-CN"/>
        </w:rPr>
        <w:t>。</w:t>
      </w:r>
    </w:p>
    <w:p w14:paraId="40AB48D7" w14:textId="77777777" w:rsidR="00785514" w:rsidRPr="004D0888" w:rsidRDefault="00785514" w:rsidP="003211A5">
      <w:pPr>
        <w:ind w:firstLineChars="200" w:firstLine="480"/>
        <w:rPr>
          <w:lang w:val="en-US" w:eastAsia="ko-KR"/>
        </w:rPr>
      </w:pPr>
      <w:r w:rsidRPr="004D0888">
        <w:rPr>
          <w:rFonts w:hint="eastAsia"/>
          <w:lang w:val="en-US" w:eastAsia="zh-CN"/>
        </w:rPr>
        <w:t>第</w:t>
      </w:r>
      <w:r w:rsidRPr="004D0888">
        <w:rPr>
          <w:rFonts w:hint="eastAsia"/>
          <w:lang w:val="en-US" w:eastAsia="zh-CN"/>
        </w:rPr>
        <w:t>6</w:t>
      </w:r>
      <w:r w:rsidRPr="004D0888">
        <w:rPr>
          <w:lang w:val="en-US" w:eastAsia="ko-KR"/>
        </w:rPr>
        <w:t>/2</w:t>
      </w:r>
      <w:r w:rsidRPr="004D0888">
        <w:rPr>
          <w:rFonts w:hint="eastAsia"/>
          <w:lang w:val="en-US" w:eastAsia="zh-CN"/>
        </w:rPr>
        <w:t>号课题的最新职责</w:t>
      </w:r>
      <w:r w:rsidRPr="004D0888">
        <w:rPr>
          <w:lang w:val="en-US" w:eastAsia="ko-KR"/>
        </w:rPr>
        <w:t>范围草案见</w:t>
      </w:r>
      <w:r>
        <w:fldChar w:fldCharType="begin"/>
      </w:r>
      <w:r>
        <w:rPr>
          <w:lang w:eastAsia="zh-CN"/>
        </w:rPr>
        <w:instrText>HYPERLINK "https://www.itu.int/md/D22-TDAG.WG.SGQ-C-0048"</w:instrText>
      </w:r>
      <w:r>
        <w:fldChar w:fldCharType="separate"/>
      </w:r>
      <w:r w:rsidRPr="004D0888">
        <w:rPr>
          <w:rStyle w:val="Hyperlink"/>
          <w:lang w:eastAsia="zh-CN"/>
        </w:rPr>
        <w:t>TDAG-WG-</w:t>
      </w:r>
      <w:proofErr w:type="spellStart"/>
      <w:r w:rsidRPr="004D0888">
        <w:rPr>
          <w:rStyle w:val="Hyperlink"/>
          <w:lang w:eastAsia="zh-CN"/>
        </w:rPr>
        <w:t>futureSGQ</w:t>
      </w:r>
      <w:proofErr w:type="spellEnd"/>
      <w:r w:rsidRPr="004D0888">
        <w:rPr>
          <w:rStyle w:val="Hyperlink"/>
          <w:lang w:eastAsia="zh-CN"/>
        </w:rPr>
        <w:t>/</w:t>
      </w:r>
      <w:r w:rsidRPr="004D0888">
        <w:rPr>
          <w:rStyle w:val="Hyperlink"/>
          <w:lang w:eastAsia="ko-KR"/>
        </w:rPr>
        <w:t>48</w:t>
      </w:r>
      <w:r>
        <w:fldChar w:fldCharType="end"/>
      </w:r>
      <w:r w:rsidRPr="004D0888">
        <w:rPr>
          <w:rFonts w:hint="eastAsia"/>
          <w:lang w:val="en-US" w:eastAsia="zh-CN"/>
        </w:rPr>
        <w:t>号</w:t>
      </w:r>
      <w:r w:rsidRPr="004D0888">
        <w:rPr>
          <w:lang w:val="en-US" w:eastAsia="ko-KR"/>
        </w:rPr>
        <w:t>文件。</w:t>
      </w:r>
    </w:p>
    <w:p w14:paraId="06162D49" w14:textId="77777777" w:rsidR="00785514" w:rsidRPr="00BD4BCE" w:rsidRDefault="00785514" w:rsidP="00290F6F">
      <w:pPr>
        <w:pStyle w:val="Heading2"/>
        <w:rPr>
          <w:lang w:eastAsia="zh-CN"/>
        </w:rPr>
      </w:pPr>
      <w:r w:rsidRPr="00BD4BCE">
        <w:rPr>
          <w:rFonts w:hint="eastAsia"/>
          <w:lang w:eastAsia="zh-CN"/>
        </w:rPr>
        <w:lastRenderedPageBreak/>
        <w:t>第</w:t>
      </w:r>
      <w:r w:rsidRPr="00BD4BCE">
        <w:rPr>
          <w:lang w:eastAsia="zh-CN"/>
        </w:rPr>
        <w:t>7/2</w:t>
      </w:r>
      <w:r w:rsidRPr="00BD4BCE">
        <w:rPr>
          <w:rFonts w:hint="eastAsia"/>
          <w:lang w:eastAsia="zh-CN"/>
        </w:rPr>
        <w:t>号课题：与人体暴露于电磁场相关的战略和政策</w:t>
      </w:r>
    </w:p>
    <w:p w14:paraId="1BD40072" w14:textId="77777777" w:rsidR="00785514" w:rsidRPr="004D0888" w:rsidRDefault="00785514" w:rsidP="00290F6F">
      <w:pPr>
        <w:keepNext/>
        <w:keepLines/>
        <w:ind w:firstLineChars="200" w:firstLine="480"/>
        <w:rPr>
          <w:rFonts w:eastAsia="SimSun"/>
          <w:lang w:eastAsia="zh-CN"/>
        </w:rPr>
      </w:pPr>
      <w:r w:rsidRPr="004D0888">
        <w:rPr>
          <w:rFonts w:ascii="SimSun" w:eastAsia="SimSun" w:hAnsi="SimSun" w:cs="SimSun" w:hint="eastAsia"/>
          <w:lang w:eastAsia="zh-CN"/>
        </w:rPr>
        <w:t>获</w:t>
      </w:r>
      <w:r w:rsidRPr="004D0888">
        <w:rPr>
          <w:rFonts w:ascii="Batang" w:eastAsia="SimSun" w:hAnsi="Batang" w:cs="Batang" w:hint="eastAsia"/>
          <w:lang w:eastAsia="zh-CN"/>
        </w:rPr>
        <w:t>批的</w:t>
      </w:r>
      <w:r w:rsidRPr="004D0888">
        <w:rPr>
          <w:rFonts w:eastAsia="SimSun" w:hint="eastAsia"/>
          <w:lang w:eastAsia="zh-CN"/>
        </w:rPr>
        <w:t>第</w:t>
      </w:r>
      <w:r w:rsidRPr="004D0888">
        <w:rPr>
          <w:rFonts w:eastAsia="SimSun" w:hint="eastAsia"/>
          <w:lang w:val="en-US" w:eastAsia="zh-CN"/>
        </w:rPr>
        <w:t>7</w:t>
      </w:r>
      <w:r w:rsidRPr="004D0888">
        <w:rPr>
          <w:rFonts w:eastAsia="SimSun"/>
          <w:lang w:val="en-US" w:eastAsia="zh-CN"/>
        </w:rPr>
        <w:t>/2</w:t>
      </w:r>
      <w:r w:rsidRPr="004D0888">
        <w:rPr>
          <w:rFonts w:ascii="SimSun" w:eastAsia="SimSun" w:hAnsi="SimSun" w:cs="SimSun" w:hint="eastAsia"/>
          <w:lang w:val="en-US" w:eastAsia="zh-CN"/>
        </w:rPr>
        <w:t>号课题输</w:t>
      </w:r>
      <w:r w:rsidRPr="004D0888">
        <w:rPr>
          <w:rFonts w:ascii="Batang" w:eastAsia="SimSun" w:hAnsi="Batang" w:cs="Batang" w:hint="eastAsia"/>
          <w:lang w:val="en-US" w:eastAsia="zh-CN"/>
        </w:rPr>
        <w:t>出成果</w:t>
      </w:r>
      <w:r w:rsidRPr="004D0888">
        <w:rPr>
          <w:rFonts w:ascii="SimSun" w:eastAsia="SimSun" w:hAnsi="SimSun" w:cs="SimSun" w:hint="eastAsia"/>
          <w:lang w:val="en-US" w:eastAsia="zh-CN"/>
        </w:rPr>
        <w:t>报告可参见</w:t>
      </w:r>
      <w:hyperlink r:id="rId64" w:history="1">
        <w:r w:rsidRPr="004D0888">
          <w:rPr>
            <w:rStyle w:val="Hyperlink"/>
            <w:rFonts w:eastAsia="SimSun"/>
            <w:lang w:eastAsia="zh-CN"/>
          </w:rPr>
          <w:t>2/3</w:t>
        </w:r>
        <w:r w:rsidRPr="004D0888">
          <w:rPr>
            <w:rStyle w:val="Hyperlink"/>
            <w:rFonts w:eastAsia="SimSun" w:hint="eastAsia"/>
            <w:lang w:eastAsia="ko-KR"/>
          </w:rPr>
          <w:t>64</w:t>
        </w:r>
      </w:hyperlink>
      <w:r w:rsidRPr="004D0888">
        <w:rPr>
          <w:rFonts w:ascii="SimSun" w:eastAsia="SimSun" w:hAnsi="SimSun" w:cs="SimSun" w:hint="eastAsia"/>
          <w:lang w:val="en-US" w:eastAsia="zh-CN"/>
        </w:rPr>
        <w:t>号文件。</w:t>
      </w:r>
    </w:p>
    <w:p w14:paraId="2F21CE5C" w14:textId="77777777" w:rsidR="00785514" w:rsidRPr="004D0888" w:rsidRDefault="00785514" w:rsidP="003211A5">
      <w:pPr>
        <w:ind w:firstLineChars="200" w:firstLine="480"/>
        <w:rPr>
          <w:rFonts w:eastAsia="SimSun"/>
          <w:lang w:eastAsia="ko-KR"/>
        </w:rPr>
      </w:pPr>
      <w:r w:rsidRPr="004D0888">
        <w:rPr>
          <w:rFonts w:eastAsia="SimSun" w:hint="eastAsia"/>
          <w:bCs/>
          <w:lang w:eastAsia="zh-CN"/>
        </w:rPr>
        <w:t>第</w:t>
      </w:r>
      <w:r w:rsidRPr="004D0888">
        <w:rPr>
          <w:rFonts w:eastAsia="SimSun" w:hint="eastAsia"/>
          <w:bCs/>
          <w:lang w:eastAsia="zh-CN"/>
        </w:rPr>
        <w:t>7</w:t>
      </w:r>
      <w:r w:rsidRPr="004D0888">
        <w:rPr>
          <w:rFonts w:eastAsia="SimSun"/>
          <w:bCs/>
          <w:lang w:eastAsia="zh-CN"/>
        </w:rPr>
        <w:t>/2</w:t>
      </w:r>
      <w:r w:rsidRPr="004D0888">
        <w:rPr>
          <w:rFonts w:ascii="SimSun" w:eastAsia="SimSun" w:hAnsi="SimSun" w:cs="SimSun" w:hint="eastAsia"/>
          <w:bCs/>
          <w:lang w:eastAsia="zh-CN"/>
        </w:rPr>
        <w:t>号课题报</w:t>
      </w:r>
      <w:r w:rsidRPr="004D0888">
        <w:rPr>
          <w:rFonts w:ascii="Batang" w:eastAsia="SimSun" w:hAnsi="Batang" w:cs="Batang" w:hint="eastAsia"/>
          <w:bCs/>
          <w:lang w:eastAsia="zh-CN"/>
        </w:rPr>
        <w:t>告人</w:t>
      </w:r>
      <w:r w:rsidRPr="004D0888">
        <w:rPr>
          <w:rFonts w:ascii="SimSun" w:eastAsia="SimSun" w:hAnsi="SimSun" w:cs="SimSun" w:hint="eastAsia"/>
          <w:bCs/>
          <w:lang w:eastAsia="zh-CN"/>
        </w:rPr>
        <w:t>组</w:t>
      </w:r>
      <w:r w:rsidRPr="004D0888">
        <w:rPr>
          <w:rFonts w:ascii="Batang" w:eastAsia="SimSun" w:hAnsi="Batang" w:cs="Batang" w:hint="eastAsia"/>
          <w:bCs/>
          <w:lang w:eastAsia="zh-CN"/>
        </w:rPr>
        <w:t>亦</w:t>
      </w:r>
      <w:r w:rsidRPr="004D0888">
        <w:rPr>
          <w:rFonts w:ascii="SimSun" w:eastAsia="SimSun" w:hAnsi="SimSun" w:cs="SimSun" w:hint="eastAsia"/>
          <w:bCs/>
          <w:lang w:eastAsia="zh-CN"/>
        </w:rPr>
        <w:t>组织</w:t>
      </w:r>
      <w:r w:rsidRPr="004D0888">
        <w:rPr>
          <w:rFonts w:ascii="Batang" w:eastAsia="SimSun" w:hAnsi="Batang" w:cs="Batang" w:hint="eastAsia"/>
          <w:lang w:eastAsia="zh-CN"/>
        </w:rPr>
        <w:t>以下</w:t>
      </w:r>
      <w:r w:rsidRPr="004D0888">
        <w:rPr>
          <w:rFonts w:ascii="SimSun" w:eastAsia="SimSun" w:hAnsi="SimSun" w:cs="SimSun" w:hint="eastAsia"/>
          <w:lang w:eastAsia="zh-CN"/>
        </w:rPr>
        <w:t>讲习</w:t>
      </w:r>
      <w:r w:rsidRPr="004D0888">
        <w:rPr>
          <w:rFonts w:ascii="Batang" w:eastAsia="SimSun" w:hAnsi="Batang" w:cs="Batang" w:hint="eastAsia"/>
          <w:lang w:eastAsia="zh-CN"/>
        </w:rPr>
        <w:t>班</w:t>
      </w:r>
      <w:r w:rsidRPr="004D0888">
        <w:rPr>
          <w:rFonts w:eastAsia="SimSun" w:hint="eastAsia"/>
          <w:lang w:eastAsia="zh-CN"/>
        </w:rPr>
        <w:t>：</w:t>
      </w:r>
    </w:p>
    <w:p w14:paraId="3EF67B0F" w14:textId="3B690870" w:rsidR="00785514" w:rsidRPr="004D0888" w:rsidRDefault="00BD4BCE" w:rsidP="00BD4BCE">
      <w:pPr>
        <w:pStyle w:val="enumlev1"/>
        <w:rPr>
          <w:rFonts w:eastAsia="SimSun"/>
          <w:lang w:eastAsia="zh-CN"/>
        </w:rPr>
      </w:pPr>
      <w:r w:rsidRPr="00BD4BCE">
        <w:rPr>
          <w:rFonts w:eastAsia="SimSun"/>
          <w:lang w:eastAsia="zh-CN"/>
        </w:rPr>
        <w:t>–</w:t>
      </w:r>
      <w:r>
        <w:rPr>
          <w:rFonts w:eastAsia="SimSun"/>
          <w:lang w:eastAsia="zh-CN"/>
        </w:rPr>
        <w:tab/>
      </w:r>
      <w:r w:rsidR="00785514" w:rsidRPr="004D0888">
        <w:rPr>
          <w:rFonts w:eastAsia="SimSun"/>
          <w:lang w:eastAsia="zh-CN"/>
        </w:rPr>
        <w:t>2023</w:t>
      </w:r>
      <w:r w:rsidR="00785514" w:rsidRPr="004D0888">
        <w:rPr>
          <w:rFonts w:eastAsia="SimSun"/>
          <w:lang w:eastAsia="zh-CN"/>
        </w:rPr>
        <w:t>年</w:t>
      </w:r>
      <w:r w:rsidR="00785514" w:rsidRPr="004D0888">
        <w:rPr>
          <w:rFonts w:eastAsia="SimSun"/>
          <w:lang w:eastAsia="zh-CN"/>
        </w:rPr>
        <w:t>5</w:t>
      </w:r>
      <w:r w:rsidR="00785514" w:rsidRPr="004D0888">
        <w:rPr>
          <w:rFonts w:eastAsia="SimSun"/>
          <w:lang w:eastAsia="zh-CN"/>
        </w:rPr>
        <w:t>月</w:t>
      </w:r>
      <w:r w:rsidR="00785514" w:rsidRPr="004D0888">
        <w:rPr>
          <w:rFonts w:eastAsia="SimSun"/>
          <w:lang w:eastAsia="zh-CN"/>
        </w:rPr>
        <w:t>25</w:t>
      </w:r>
      <w:r w:rsidR="00785514" w:rsidRPr="004D0888">
        <w:rPr>
          <w:rFonts w:eastAsia="SimSun"/>
          <w:lang w:eastAsia="zh-CN"/>
        </w:rPr>
        <w:t>日</w:t>
      </w:r>
      <w:r w:rsidR="00785514" w:rsidRPr="004D0888">
        <w:rPr>
          <w:rFonts w:eastAsia="SimSun" w:hint="eastAsia"/>
          <w:lang w:eastAsia="zh-CN"/>
        </w:rPr>
        <w:t>举办的“</w:t>
      </w:r>
      <w:r w:rsidR="00785514" w:rsidRPr="004D0888">
        <w:rPr>
          <w:rFonts w:eastAsia="SimSun"/>
          <w:lang w:eastAsia="zh-CN"/>
        </w:rPr>
        <w:t>有关人体暴露于电磁场（</w:t>
      </w:r>
      <w:r w:rsidR="00785514" w:rsidRPr="004D0888">
        <w:rPr>
          <w:rFonts w:eastAsia="SimSun"/>
          <w:lang w:eastAsia="zh-CN"/>
        </w:rPr>
        <w:t>EMF</w:t>
      </w:r>
      <w:r w:rsidR="00785514" w:rsidRPr="004D0888">
        <w:rPr>
          <w:rFonts w:eastAsia="SimSun"/>
          <w:lang w:eastAsia="zh-CN"/>
        </w:rPr>
        <w:t>）的国际、区域和国家政策</w:t>
      </w:r>
      <w:r w:rsidR="00785514" w:rsidRPr="004D0888">
        <w:rPr>
          <w:rFonts w:eastAsia="SimSun" w:hint="eastAsia"/>
          <w:lang w:eastAsia="zh-CN"/>
        </w:rPr>
        <w:t>”</w:t>
      </w:r>
      <w:r w:rsidR="00785514" w:rsidRPr="004D0888">
        <w:rPr>
          <w:rFonts w:eastAsia="SimSun"/>
          <w:lang w:eastAsia="zh-CN"/>
        </w:rPr>
        <w:t>讲习班（</w:t>
      </w:r>
      <w:hyperlink r:id="rId65" w:history="1">
        <w:r w:rsidR="00785514" w:rsidRPr="004D0888">
          <w:rPr>
            <w:rStyle w:val="Hyperlink"/>
            <w:rFonts w:eastAsia="SimSun"/>
            <w:lang w:eastAsia="zh-CN"/>
          </w:rPr>
          <w:t>日程安排</w:t>
        </w:r>
      </w:hyperlink>
      <w:r w:rsidR="00785514" w:rsidRPr="004D0888">
        <w:rPr>
          <w:rFonts w:eastAsia="SimSun"/>
          <w:lang w:eastAsia="zh-CN"/>
        </w:rPr>
        <w:t>、</w:t>
      </w:r>
      <w:hyperlink r:id="rId66" w:history="1">
        <w:r w:rsidR="00785514" w:rsidRPr="004D0888">
          <w:rPr>
            <w:rStyle w:val="Hyperlink"/>
            <w:rFonts w:eastAsia="SimSun"/>
            <w:lang w:eastAsia="zh-CN"/>
          </w:rPr>
          <w:t>报告</w:t>
        </w:r>
      </w:hyperlink>
      <w:r w:rsidR="00785514" w:rsidRPr="004D0888">
        <w:rPr>
          <w:rFonts w:eastAsia="SimSun"/>
          <w:lang w:eastAsia="zh-CN"/>
        </w:rPr>
        <w:t>（附件</w:t>
      </w:r>
      <w:r w:rsidR="00785514" w:rsidRPr="004D0888">
        <w:rPr>
          <w:rFonts w:eastAsia="SimSun"/>
          <w:lang w:eastAsia="zh-CN"/>
        </w:rPr>
        <w:t>4</w:t>
      </w:r>
      <w:r w:rsidR="00785514" w:rsidRPr="004D0888">
        <w:rPr>
          <w:rFonts w:eastAsia="SimSun"/>
          <w:lang w:eastAsia="zh-CN"/>
        </w:rPr>
        <w:t>））</w:t>
      </w:r>
    </w:p>
    <w:p w14:paraId="10DBCDE9" w14:textId="7FF1D582" w:rsidR="00785514" w:rsidRPr="004D0888" w:rsidRDefault="00BD4BCE" w:rsidP="00BD4BCE">
      <w:pPr>
        <w:pStyle w:val="enumlev1"/>
        <w:rPr>
          <w:rFonts w:eastAsia="SimSun"/>
          <w:lang w:eastAsia="zh-CN"/>
        </w:rPr>
      </w:pPr>
      <w:r w:rsidRPr="00BD4BCE">
        <w:rPr>
          <w:rFonts w:eastAsia="SimSun"/>
          <w:lang w:eastAsia="zh-CN"/>
        </w:rPr>
        <w:t>–</w:t>
      </w:r>
      <w:r>
        <w:rPr>
          <w:rFonts w:eastAsia="SimSun"/>
          <w:lang w:eastAsia="zh-CN"/>
        </w:rPr>
        <w:tab/>
      </w:r>
      <w:r w:rsidR="00785514" w:rsidRPr="004D0888">
        <w:rPr>
          <w:rFonts w:eastAsia="SimSun"/>
          <w:lang w:eastAsia="zh-CN"/>
        </w:rPr>
        <w:t>2024</w:t>
      </w:r>
      <w:r w:rsidR="00785514" w:rsidRPr="004D0888">
        <w:rPr>
          <w:rFonts w:eastAsia="SimSun"/>
          <w:lang w:eastAsia="zh-CN"/>
        </w:rPr>
        <w:t>年</w:t>
      </w:r>
      <w:r w:rsidR="00785514" w:rsidRPr="004D0888">
        <w:rPr>
          <w:rFonts w:eastAsia="SimSun"/>
          <w:lang w:eastAsia="zh-CN"/>
        </w:rPr>
        <w:t>5</w:t>
      </w:r>
      <w:r w:rsidR="00785514" w:rsidRPr="004D0888">
        <w:rPr>
          <w:rFonts w:eastAsia="SimSun"/>
          <w:lang w:eastAsia="zh-CN"/>
        </w:rPr>
        <w:t>月</w:t>
      </w:r>
      <w:r w:rsidR="00785514" w:rsidRPr="004D0888">
        <w:rPr>
          <w:rFonts w:eastAsia="SimSun"/>
          <w:lang w:eastAsia="zh-CN"/>
        </w:rPr>
        <w:t>8</w:t>
      </w:r>
      <w:r w:rsidR="00785514" w:rsidRPr="004D0888">
        <w:rPr>
          <w:rFonts w:eastAsia="SimSun"/>
          <w:lang w:eastAsia="zh-CN"/>
        </w:rPr>
        <w:t>日</w:t>
      </w:r>
      <w:r w:rsidR="00785514" w:rsidRPr="004D0888">
        <w:rPr>
          <w:rFonts w:eastAsia="SimSun" w:hint="eastAsia"/>
          <w:lang w:eastAsia="zh-CN"/>
        </w:rPr>
        <w:t>举办的“</w:t>
      </w:r>
      <w:r w:rsidR="00785514" w:rsidRPr="004D0888">
        <w:rPr>
          <w:rFonts w:eastAsia="SimSun"/>
          <w:lang w:eastAsia="zh-CN"/>
        </w:rPr>
        <w:t>与</w:t>
      </w:r>
      <w:r w:rsidR="00785514" w:rsidRPr="004D0888">
        <w:rPr>
          <w:rFonts w:eastAsia="SimSun"/>
          <w:lang w:eastAsia="zh-CN"/>
        </w:rPr>
        <w:t>EMF</w:t>
      </w:r>
      <w:r w:rsidR="00785514" w:rsidRPr="004D0888">
        <w:rPr>
          <w:rFonts w:eastAsia="SimSun"/>
          <w:lang w:eastAsia="zh-CN"/>
        </w:rPr>
        <w:t>政策制定相关的最新进展</w:t>
      </w:r>
      <w:r w:rsidR="00785514" w:rsidRPr="004D0888">
        <w:rPr>
          <w:rFonts w:eastAsia="SimSun" w:hint="eastAsia"/>
          <w:lang w:eastAsia="zh-CN"/>
        </w:rPr>
        <w:t>”</w:t>
      </w:r>
      <w:r w:rsidR="00785514" w:rsidRPr="004D0888">
        <w:rPr>
          <w:rFonts w:eastAsia="SimSun"/>
          <w:lang w:eastAsia="zh-CN"/>
        </w:rPr>
        <w:t>讲习班（</w:t>
      </w:r>
      <w:hyperlink r:id="rId67" w:history="1">
        <w:r w:rsidR="00785514" w:rsidRPr="004D0888">
          <w:rPr>
            <w:rStyle w:val="Hyperlink"/>
            <w:rFonts w:eastAsia="SimSun"/>
            <w:lang w:eastAsia="zh-CN"/>
          </w:rPr>
          <w:t>日程安排</w:t>
        </w:r>
      </w:hyperlink>
      <w:r w:rsidR="00785514" w:rsidRPr="004D0888">
        <w:rPr>
          <w:rFonts w:eastAsia="SimSun"/>
          <w:lang w:eastAsia="zh-CN"/>
        </w:rPr>
        <w:t>、</w:t>
      </w:r>
      <w:hyperlink r:id="rId68" w:history="1">
        <w:r w:rsidR="00785514" w:rsidRPr="004D0888">
          <w:rPr>
            <w:rStyle w:val="Hyperlink"/>
            <w:rFonts w:eastAsia="SimSun"/>
            <w:lang w:eastAsia="zh-CN"/>
          </w:rPr>
          <w:t>报告</w:t>
        </w:r>
      </w:hyperlink>
      <w:r w:rsidR="00785514" w:rsidRPr="004D0888">
        <w:rPr>
          <w:rFonts w:eastAsia="SimSun"/>
          <w:lang w:eastAsia="zh-CN"/>
        </w:rPr>
        <w:t>（附件</w:t>
      </w:r>
      <w:r w:rsidR="00785514" w:rsidRPr="004D0888">
        <w:rPr>
          <w:rFonts w:eastAsia="SimSun" w:hint="eastAsia"/>
          <w:lang w:eastAsia="zh-CN"/>
        </w:rPr>
        <w:t>5</w:t>
      </w:r>
      <w:r w:rsidR="00785514" w:rsidRPr="004D0888">
        <w:rPr>
          <w:rFonts w:eastAsia="SimSun"/>
          <w:lang w:eastAsia="zh-CN"/>
        </w:rPr>
        <w:t>））</w:t>
      </w:r>
    </w:p>
    <w:p w14:paraId="5B7726DB" w14:textId="77777777" w:rsidR="00785514" w:rsidRPr="004D0888" w:rsidRDefault="00785514" w:rsidP="003211A5">
      <w:pPr>
        <w:spacing w:after="120"/>
        <w:ind w:firstLineChars="200" w:firstLine="480"/>
        <w:rPr>
          <w:rFonts w:eastAsia="SimSun" w:cstheme="minorHAnsi"/>
          <w:szCs w:val="24"/>
          <w:lang w:eastAsia="zh-CN"/>
        </w:rPr>
      </w:pPr>
      <w:r w:rsidRPr="004D0888">
        <w:rPr>
          <w:rFonts w:eastAsia="SimSun" w:cstheme="minorHAnsi"/>
          <w:szCs w:val="24"/>
          <w:lang w:eastAsia="zh-CN"/>
        </w:rPr>
        <w:t>现阶段为下一研究</w:t>
      </w:r>
      <w:proofErr w:type="gramStart"/>
      <w:r w:rsidRPr="004D0888">
        <w:rPr>
          <w:rFonts w:eastAsia="SimSun" w:cstheme="minorHAnsi"/>
          <w:szCs w:val="24"/>
          <w:lang w:eastAsia="zh-CN"/>
        </w:rPr>
        <w:t>期提出</w:t>
      </w:r>
      <w:proofErr w:type="gramEnd"/>
      <w:r w:rsidRPr="004D0888">
        <w:rPr>
          <w:rFonts w:eastAsia="SimSun" w:cstheme="minorHAnsi"/>
          <w:szCs w:val="24"/>
          <w:lang w:eastAsia="zh-CN"/>
        </w:rPr>
        <w:t>了下列议题</w:t>
      </w:r>
      <w:r>
        <w:rPr>
          <w:rFonts w:eastAsia="SimSun" w:cstheme="minorHAnsi" w:hint="eastAsia"/>
          <w:szCs w:val="24"/>
          <w:lang w:eastAsia="zh-CN"/>
        </w:rPr>
        <w:t>建议</w:t>
      </w:r>
      <w:r w:rsidRPr="004D0888">
        <w:rPr>
          <w:rFonts w:eastAsia="SimSun" w:cstheme="minorHAnsi"/>
          <w:szCs w:val="24"/>
          <w:lang w:eastAsia="zh-CN"/>
        </w:rPr>
        <w:t>：</w:t>
      </w:r>
      <w:r w:rsidRPr="004D0888">
        <w:rPr>
          <w:rFonts w:eastAsia="SimSun" w:cstheme="minorHAnsi"/>
          <w:szCs w:val="24"/>
          <w:lang w:eastAsia="zh-CN"/>
        </w:rPr>
        <w:t>5G EMF</w:t>
      </w:r>
      <w:r w:rsidRPr="004D0888">
        <w:rPr>
          <w:rFonts w:eastAsia="SimSun" w:cstheme="minorHAnsi"/>
          <w:szCs w:val="24"/>
          <w:lang w:eastAsia="zh-CN"/>
        </w:rPr>
        <w:t>、低空空域</w:t>
      </w:r>
      <w:r w:rsidRPr="004D0888">
        <w:rPr>
          <w:rFonts w:eastAsia="SimSun" w:cstheme="minorHAnsi"/>
          <w:szCs w:val="24"/>
          <w:lang w:eastAsia="zh-CN"/>
        </w:rPr>
        <w:t>EMF</w:t>
      </w:r>
      <w:r w:rsidRPr="004D0888">
        <w:rPr>
          <w:rFonts w:eastAsia="SimSun" w:cstheme="minorHAnsi"/>
          <w:szCs w:val="24"/>
          <w:lang w:eastAsia="zh-CN"/>
        </w:rPr>
        <w:t>和无人机、</w:t>
      </w:r>
      <w:r w:rsidRPr="004D0888">
        <w:rPr>
          <w:rFonts w:eastAsia="SimSun" w:cstheme="minorHAnsi"/>
          <w:szCs w:val="24"/>
          <w:lang w:eastAsia="zh-CN"/>
        </w:rPr>
        <w:t>EMF</w:t>
      </w:r>
      <w:r w:rsidRPr="004D0888">
        <w:rPr>
          <w:rFonts w:eastAsia="SimSun" w:cstheme="minorHAnsi"/>
          <w:szCs w:val="24"/>
          <w:lang w:eastAsia="zh-CN"/>
        </w:rPr>
        <w:t>评估中的人工智能、智能可穿戴设备中的</w:t>
      </w:r>
      <w:r w:rsidRPr="004D0888">
        <w:rPr>
          <w:rFonts w:eastAsia="SimSun" w:cstheme="minorHAnsi"/>
          <w:szCs w:val="24"/>
          <w:lang w:eastAsia="zh-CN"/>
        </w:rPr>
        <w:t>EMF</w:t>
      </w:r>
      <w:r w:rsidRPr="004D0888">
        <w:rPr>
          <w:rFonts w:eastAsia="SimSun" w:cstheme="minorHAnsi" w:hint="eastAsia"/>
          <w:szCs w:val="24"/>
          <w:lang w:eastAsia="zh-CN"/>
        </w:rPr>
        <w:t>。</w:t>
      </w:r>
    </w:p>
    <w:p w14:paraId="051A76C7" w14:textId="77777777" w:rsidR="00785514" w:rsidRPr="004D0888" w:rsidRDefault="00785514" w:rsidP="003211A5">
      <w:pPr>
        <w:ind w:firstLineChars="200" w:firstLine="480"/>
        <w:rPr>
          <w:rFonts w:eastAsia="SimSun"/>
          <w:lang w:val="en-US" w:eastAsia="ko-KR"/>
        </w:rPr>
      </w:pPr>
      <w:r w:rsidRPr="004D0888">
        <w:rPr>
          <w:rFonts w:eastAsia="SimSun" w:hint="eastAsia"/>
          <w:lang w:val="en-US" w:eastAsia="zh-CN"/>
        </w:rPr>
        <w:t>第</w:t>
      </w:r>
      <w:r w:rsidRPr="004D0888">
        <w:rPr>
          <w:rFonts w:eastAsia="SimSun" w:hint="eastAsia"/>
          <w:lang w:val="en-US" w:eastAsia="zh-CN"/>
        </w:rPr>
        <w:t>7</w:t>
      </w:r>
      <w:r w:rsidRPr="004D0888">
        <w:rPr>
          <w:rFonts w:eastAsia="SimSun"/>
          <w:lang w:val="en-US" w:eastAsia="ko-KR"/>
        </w:rPr>
        <w:t>/2</w:t>
      </w:r>
      <w:r w:rsidRPr="004D0888">
        <w:rPr>
          <w:rFonts w:eastAsia="SimSun" w:hint="eastAsia"/>
          <w:lang w:val="en-US" w:eastAsia="zh-CN"/>
        </w:rPr>
        <w:t>号课题的最新职责</w:t>
      </w:r>
      <w:r w:rsidRPr="004D0888">
        <w:rPr>
          <w:rFonts w:eastAsia="SimSun"/>
          <w:lang w:val="en-US" w:eastAsia="ko-KR"/>
        </w:rPr>
        <w:t>范围草案见</w:t>
      </w:r>
      <w:r>
        <w:fldChar w:fldCharType="begin"/>
      </w:r>
      <w:r>
        <w:rPr>
          <w:lang w:eastAsia="zh-CN"/>
        </w:rPr>
        <w:instrText>HYPERLINK "https://www.itu.int/md/D22-TDAG.WG.SGQ-C-0048"</w:instrText>
      </w:r>
      <w:r>
        <w:fldChar w:fldCharType="separate"/>
      </w:r>
      <w:r w:rsidRPr="004D0888">
        <w:rPr>
          <w:rStyle w:val="Hyperlink"/>
          <w:rFonts w:eastAsia="SimSun"/>
          <w:lang w:eastAsia="zh-CN"/>
        </w:rPr>
        <w:t>TDAG-WG-</w:t>
      </w:r>
      <w:proofErr w:type="spellStart"/>
      <w:r w:rsidRPr="004D0888">
        <w:rPr>
          <w:rStyle w:val="Hyperlink"/>
          <w:rFonts w:eastAsia="SimSun"/>
          <w:lang w:eastAsia="zh-CN"/>
        </w:rPr>
        <w:t>futureSGQ</w:t>
      </w:r>
      <w:proofErr w:type="spellEnd"/>
      <w:r w:rsidRPr="004D0888">
        <w:rPr>
          <w:rStyle w:val="Hyperlink"/>
          <w:rFonts w:eastAsia="SimSun"/>
          <w:lang w:eastAsia="zh-CN"/>
        </w:rPr>
        <w:t>/</w:t>
      </w:r>
      <w:r w:rsidRPr="004D0888">
        <w:rPr>
          <w:rStyle w:val="Hyperlink"/>
          <w:rFonts w:eastAsia="SimSun"/>
          <w:lang w:eastAsia="ko-KR"/>
        </w:rPr>
        <w:t>48</w:t>
      </w:r>
      <w:r>
        <w:fldChar w:fldCharType="end"/>
      </w:r>
      <w:r w:rsidRPr="004D0888">
        <w:rPr>
          <w:rFonts w:eastAsia="SimSun" w:hint="eastAsia"/>
          <w:lang w:val="en-US" w:eastAsia="zh-CN"/>
        </w:rPr>
        <w:t>号</w:t>
      </w:r>
      <w:r w:rsidRPr="004D0888">
        <w:rPr>
          <w:rFonts w:eastAsia="SimSun"/>
          <w:lang w:val="en-US" w:eastAsia="ko-KR"/>
        </w:rPr>
        <w:t>文件。</w:t>
      </w:r>
    </w:p>
    <w:p w14:paraId="634B7440" w14:textId="77777777" w:rsidR="00785514" w:rsidRPr="00BD4BCE" w:rsidRDefault="00785514" w:rsidP="00BD4BCE">
      <w:pPr>
        <w:pStyle w:val="Heading1"/>
        <w:rPr>
          <w:lang w:eastAsia="zh-CN"/>
        </w:rPr>
      </w:pPr>
      <w:r w:rsidRPr="00BD4BCE">
        <w:rPr>
          <w:rFonts w:hint="eastAsia"/>
          <w:lang w:eastAsia="zh-CN"/>
        </w:rPr>
        <w:t>与其它组的协作</w:t>
      </w:r>
    </w:p>
    <w:p w14:paraId="60B7B1C9" w14:textId="77777777" w:rsidR="00785514" w:rsidRPr="00BD4BCE" w:rsidRDefault="00785514" w:rsidP="00BD4BCE">
      <w:pPr>
        <w:pStyle w:val="Heading2"/>
        <w:rPr>
          <w:lang w:eastAsia="zh-CN"/>
        </w:rPr>
      </w:pPr>
      <w:r w:rsidRPr="00BD4BCE">
        <w:rPr>
          <w:lang w:eastAsia="zh-CN"/>
        </w:rPr>
        <w:t>ITU-D</w:t>
      </w:r>
      <w:r w:rsidRPr="00BD4BCE">
        <w:rPr>
          <w:rFonts w:hint="eastAsia"/>
          <w:lang w:eastAsia="zh-CN"/>
        </w:rPr>
        <w:t>研究课题和</w:t>
      </w:r>
      <w:r w:rsidRPr="00BD4BCE">
        <w:rPr>
          <w:rFonts w:hint="eastAsia"/>
          <w:lang w:eastAsia="zh-CN"/>
        </w:rPr>
        <w:t>ITU-D</w:t>
      </w:r>
      <w:r w:rsidRPr="00BD4BCE">
        <w:rPr>
          <w:rFonts w:hint="eastAsia"/>
          <w:lang w:eastAsia="zh-CN"/>
        </w:rPr>
        <w:t>研究组</w:t>
      </w:r>
    </w:p>
    <w:p w14:paraId="022C5380" w14:textId="77777777" w:rsidR="00785514" w:rsidRPr="000C0BC1" w:rsidRDefault="00785514" w:rsidP="003211A5">
      <w:pPr>
        <w:ind w:firstLineChars="200" w:firstLine="480"/>
        <w:rPr>
          <w:lang w:val="en-US" w:eastAsia="ko-KR"/>
        </w:rPr>
      </w:pPr>
      <w:r w:rsidRPr="00060C4F">
        <w:rPr>
          <w:lang w:val="en-US" w:eastAsia="zh-CN"/>
        </w:rPr>
        <w:t>持续寻求</w:t>
      </w:r>
      <w:r>
        <w:rPr>
          <w:lang w:val="en-US" w:eastAsia="zh-CN"/>
        </w:rPr>
        <w:t>第</w:t>
      </w:r>
      <w:r>
        <w:rPr>
          <w:lang w:val="en-US" w:eastAsia="zh-CN"/>
        </w:rPr>
        <w:t>2</w:t>
      </w:r>
      <w:r>
        <w:rPr>
          <w:lang w:val="en-US" w:eastAsia="zh-CN"/>
        </w:rPr>
        <w:t>研究组</w:t>
      </w:r>
      <w:r>
        <w:rPr>
          <w:rFonts w:hint="eastAsia"/>
          <w:lang w:val="en-US" w:eastAsia="zh-CN"/>
        </w:rPr>
        <w:t>课题之间以及</w:t>
      </w:r>
      <w:r w:rsidRPr="00060C4F">
        <w:rPr>
          <w:lang w:val="en-US" w:eastAsia="zh-CN"/>
        </w:rPr>
        <w:t>与</w:t>
      </w:r>
      <w:r>
        <w:rPr>
          <w:lang w:val="en-US" w:eastAsia="zh-CN"/>
        </w:rPr>
        <w:t>第</w:t>
      </w:r>
      <w:r>
        <w:rPr>
          <w:lang w:val="en-US" w:eastAsia="zh-CN"/>
        </w:rPr>
        <w:t>1</w:t>
      </w:r>
      <w:r>
        <w:rPr>
          <w:lang w:val="en-US" w:eastAsia="zh-CN"/>
        </w:rPr>
        <w:t>研究组</w:t>
      </w:r>
      <w:r w:rsidRPr="00060C4F">
        <w:rPr>
          <w:lang w:val="en-US" w:eastAsia="zh-CN"/>
        </w:rPr>
        <w:t>之间的协同</w:t>
      </w:r>
      <w:r>
        <w:rPr>
          <w:rFonts w:hint="eastAsia"/>
          <w:lang w:val="en-US" w:eastAsia="zh-CN"/>
        </w:rPr>
        <w:t>作用</w:t>
      </w:r>
      <w:r w:rsidRPr="00060C4F">
        <w:rPr>
          <w:lang w:val="en-US" w:eastAsia="zh-CN"/>
        </w:rPr>
        <w:t>。</w:t>
      </w:r>
    </w:p>
    <w:p w14:paraId="798C030E" w14:textId="77777777" w:rsidR="00785514" w:rsidRPr="00060C4F" w:rsidRDefault="00785514" w:rsidP="003211A5">
      <w:pPr>
        <w:ind w:firstLineChars="200" w:firstLine="480"/>
        <w:rPr>
          <w:lang w:val="en-US" w:eastAsia="zh-CN"/>
        </w:rPr>
      </w:pPr>
      <w:r w:rsidRPr="002055DB">
        <w:rPr>
          <w:lang w:eastAsia="zh-CN"/>
        </w:rPr>
        <w:t>2024</w:t>
      </w:r>
      <w:r w:rsidRPr="002055DB">
        <w:rPr>
          <w:lang w:eastAsia="zh-CN"/>
        </w:rPr>
        <w:t>年</w:t>
      </w:r>
      <w:r w:rsidRPr="002055DB">
        <w:rPr>
          <w:lang w:eastAsia="zh-CN"/>
        </w:rPr>
        <w:t>6</w:t>
      </w:r>
      <w:r w:rsidRPr="002055DB">
        <w:rPr>
          <w:lang w:eastAsia="zh-CN"/>
        </w:rPr>
        <w:t>月</w:t>
      </w:r>
      <w:r w:rsidRPr="002055DB">
        <w:rPr>
          <w:lang w:eastAsia="zh-CN"/>
        </w:rPr>
        <w:t>18</w:t>
      </w:r>
      <w:r w:rsidRPr="002055DB">
        <w:rPr>
          <w:lang w:eastAsia="zh-CN"/>
        </w:rPr>
        <w:t>日至</w:t>
      </w:r>
      <w:r w:rsidRPr="002055DB">
        <w:rPr>
          <w:lang w:eastAsia="zh-CN"/>
        </w:rPr>
        <w:t>20</w:t>
      </w:r>
      <w:r w:rsidRPr="002055DB">
        <w:rPr>
          <w:lang w:eastAsia="zh-CN"/>
        </w:rPr>
        <w:t>日，</w:t>
      </w:r>
      <w:r w:rsidRPr="002055DB">
        <w:rPr>
          <w:lang w:eastAsia="zh-CN"/>
        </w:rPr>
        <w:t>ANATEL</w:t>
      </w:r>
      <w:proofErr w:type="gramStart"/>
      <w:r w:rsidRPr="002055DB">
        <w:rPr>
          <w:lang w:eastAsia="zh-CN"/>
        </w:rPr>
        <w:t>与国际电联美洲区域代表处在巴西利亚合作举办了关于</w:t>
      </w:r>
      <w:r>
        <w:rPr>
          <w:rFonts w:hint="eastAsia"/>
          <w:lang w:eastAsia="zh-CN"/>
        </w:rPr>
        <w:t>“</w:t>
      </w:r>
      <w:proofErr w:type="gramEnd"/>
      <w:r w:rsidRPr="002055DB">
        <w:rPr>
          <w:lang w:eastAsia="zh-CN"/>
        </w:rPr>
        <w:t>提高消费者意识</w:t>
      </w:r>
      <w:r>
        <w:rPr>
          <w:rFonts w:hint="eastAsia"/>
          <w:lang w:eastAsia="zh-CN"/>
        </w:rPr>
        <w:t>”</w:t>
      </w:r>
      <w:r w:rsidRPr="00FA4573">
        <w:rPr>
          <w:rStyle w:val="FootnoteReference"/>
          <w:rFonts w:cstheme="minorHAnsi"/>
          <w:szCs w:val="24"/>
          <w:lang w:val="en-US"/>
        </w:rPr>
        <w:footnoteReference w:id="12"/>
      </w:r>
      <w:r w:rsidRPr="002055DB">
        <w:rPr>
          <w:lang w:eastAsia="zh-CN"/>
        </w:rPr>
        <w:t>的第</w:t>
      </w:r>
      <w:r w:rsidRPr="002055DB">
        <w:rPr>
          <w:lang w:eastAsia="zh-CN"/>
        </w:rPr>
        <w:t>6/1</w:t>
      </w:r>
      <w:r w:rsidRPr="002055DB">
        <w:rPr>
          <w:lang w:eastAsia="zh-CN"/>
        </w:rPr>
        <w:t>号课题和第</w:t>
      </w:r>
      <w:r w:rsidRPr="002055DB">
        <w:rPr>
          <w:lang w:eastAsia="zh-CN"/>
        </w:rPr>
        <w:t>3/2</w:t>
      </w:r>
      <w:r w:rsidRPr="002055DB">
        <w:rPr>
          <w:lang w:eastAsia="zh-CN"/>
        </w:rPr>
        <w:t>号课题联合讲习班</w:t>
      </w:r>
      <w:r>
        <w:rPr>
          <w:rFonts w:hint="eastAsia"/>
          <w:lang w:eastAsia="zh-CN"/>
        </w:rPr>
        <w:t>。</w:t>
      </w:r>
    </w:p>
    <w:p w14:paraId="0B5E1AB7" w14:textId="77777777" w:rsidR="00785514" w:rsidRPr="000C0BC1" w:rsidRDefault="00785514" w:rsidP="003211A5">
      <w:pPr>
        <w:ind w:firstLineChars="200" w:firstLine="480"/>
        <w:rPr>
          <w:lang w:val="en-US" w:eastAsia="zh-CN"/>
        </w:rPr>
      </w:pPr>
      <w:r w:rsidRPr="00060C4F">
        <w:rPr>
          <w:lang w:val="en-US" w:eastAsia="zh-CN"/>
        </w:rPr>
        <w:t>在</w:t>
      </w:r>
      <w:r>
        <w:rPr>
          <w:lang w:val="en-US" w:eastAsia="zh-CN"/>
        </w:rPr>
        <w:t>第</w:t>
      </w:r>
      <w:r>
        <w:rPr>
          <w:lang w:val="en-US" w:eastAsia="zh-CN"/>
        </w:rPr>
        <w:t>2</w:t>
      </w:r>
      <w:r>
        <w:rPr>
          <w:lang w:val="en-US" w:eastAsia="zh-CN"/>
        </w:rPr>
        <w:t>研究组</w:t>
      </w:r>
      <w:r w:rsidRPr="00060C4F">
        <w:rPr>
          <w:lang w:val="en-US" w:eastAsia="zh-CN"/>
        </w:rPr>
        <w:t>年度会议召开前的周日，</w:t>
      </w:r>
      <w:r>
        <w:rPr>
          <w:rFonts w:hint="eastAsia"/>
          <w:lang w:val="en-US" w:eastAsia="zh-CN"/>
        </w:rPr>
        <w:t>在</w:t>
      </w:r>
      <w:r w:rsidRPr="00060C4F">
        <w:rPr>
          <w:lang w:val="en-US" w:eastAsia="zh-CN"/>
        </w:rPr>
        <w:t>BDT</w:t>
      </w:r>
      <w:r w:rsidRPr="00060C4F">
        <w:rPr>
          <w:lang w:val="en-US" w:eastAsia="zh-CN"/>
        </w:rPr>
        <w:t>主任</w:t>
      </w:r>
      <w:r>
        <w:rPr>
          <w:rFonts w:hint="eastAsia"/>
          <w:lang w:val="en-US" w:eastAsia="zh-CN"/>
        </w:rPr>
        <w:t>的</w:t>
      </w:r>
      <w:r w:rsidRPr="00060C4F">
        <w:rPr>
          <w:lang w:val="en-US" w:eastAsia="zh-CN"/>
        </w:rPr>
        <w:t>主持</w:t>
      </w:r>
      <w:r>
        <w:rPr>
          <w:rFonts w:hint="eastAsia"/>
          <w:lang w:val="en-US" w:eastAsia="zh-CN"/>
        </w:rPr>
        <w:t>下，</w:t>
      </w:r>
      <w:r w:rsidRPr="00060C4F">
        <w:rPr>
          <w:lang w:val="en-US" w:eastAsia="zh-CN"/>
        </w:rPr>
        <w:t>召开了四次</w:t>
      </w:r>
      <w:r>
        <w:rPr>
          <w:lang w:val="en-US" w:eastAsia="zh-CN"/>
        </w:rPr>
        <w:t>第</w:t>
      </w:r>
      <w:r>
        <w:rPr>
          <w:lang w:val="en-US" w:eastAsia="zh-CN"/>
        </w:rPr>
        <w:t>1</w:t>
      </w:r>
      <w:r>
        <w:rPr>
          <w:lang w:val="en-US" w:eastAsia="zh-CN"/>
        </w:rPr>
        <w:t>研究组</w:t>
      </w:r>
      <w:r w:rsidRPr="00060C4F">
        <w:rPr>
          <w:lang w:val="en-US" w:eastAsia="zh-CN"/>
        </w:rPr>
        <w:t>与</w:t>
      </w:r>
      <w:r>
        <w:rPr>
          <w:lang w:val="en-US" w:eastAsia="zh-CN"/>
        </w:rPr>
        <w:t>第</w:t>
      </w:r>
      <w:r>
        <w:rPr>
          <w:lang w:val="en-US" w:eastAsia="zh-CN"/>
        </w:rPr>
        <w:t>2</w:t>
      </w:r>
      <w:r>
        <w:rPr>
          <w:lang w:val="en-US" w:eastAsia="zh-CN"/>
        </w:rPr>
        <w:t>研究组管理班子</w:t>
      </w:r>
      <w:r>
        <w:rPr>
          <w:rFonts w:hint="eastAsia"/>
          <w:lang w:val="en-US" w:eastAsia="zh-CN"/>
        </w:rPr>
        <w:t>联合会议</w:t>
      </w:r>
      <w:r w:rsidRPr="00060C4F">
        <w:rPr>
          <w:lang w:val="en-US" w:eastAsia="zh-CN"/>
        </w:rPr>
        <w:t>。这些会议确保了</w:t>
      </w:r>
      <w:r w:rsidRPr="00060C4F">
        <w:rPr>
          <w:lang w:val="en-US" w:eastAsia="zh-CN"/>
        </w:rPr>
        <w:t>ITU-D</w:t>
      </w:r>
      <w:r w:rsidRPr="00060C4F">
        <w:rPr>
          <w:lang w:val="en-US" w:eastAsia="zh-CN"/>
        </w:rPr>
        <w:t>两个研究组之间的协调与协作。</w:t>
      </w:r>
    </w:p>
    <w:p w14:paraId="343394CE" w14:textId="77777777" w:rsidR="00785514" w:rsidRPr="000C0BC1" w:rsidRDefault="00785514" w:rsidP="003211A5">
      <w:pPr>
        <w:ind w:firstLineChars="200" w:firstLine="480"/>
        <w:rPr>
          <w:lang w:val="en-US" w:eastAsia="zh-CN"/>
        </w:rPr>
      </w:pPr>
      <w:r w:rsidRPr="00060C4F">
        <w:rPr>
          <w:lang w:val="en-US" w:eastAsia="zh-CN"/>
        </w:rPr>
        <w:t>与</w:t>
      </w:r>
      <w:r>
        <w:rPr>
          <w:lang w:val="en-US" w:eastAsia="zh-CN"/>
        </w:rPr>
        <w:t>第</w:t>
      </w:r>
      <w:r>
        <w:rPr>
          <w:lang w:val="en-US" w:eastAsia="zh-CN"/>
        </w:rPr>
        <w:t>1</w:t>
      </w:r>
      <w:r>
        <w:rPr>
          <w:lang w:val="en-US" w:eastAsia="zh-CN"/>
        </w:rPr>
        <w:t>研究组</w:t>
      </w:r>
      <w:r>
        <w:rPr>
          <w:rFonts w:hint="eastAsia"/>
          <w:lang w:val="en-US" w:eastAsia="zh-CN"/>
        </w:rPr>
        <w:t>开展协作</w:t>
      </w:r>
      <w:r w:rsidRPr="00A10C4E">
        <w:rPr>
          <w:lang w:eastAsia="zh-CN"/>
        </w:rPr>
        <w:t>就以下需要共同思考的事项起草两份指导性文件，以提高研究组的工作效率和</w:t>
      </w:r>
      <w:r>
        <w:rPr>
          <w:rFonts w:hint="eastAsia"/>
          <w:lang w:eastAsia="zh-CN"/>
        </w:rPr>
        <w:t>成效</w:t>
      </w:r>
      <w:r w:rsidRPr="00060C4F">
        <w:rPr>
          <w:lang w:val="en-US" w:eastAsia="zh-CN"/>
        </w:rPr>
        <w:t>：</w:t>
      </w:r>
    </w:p>
    <w:p w14:paraId="39E070C3" w14:textId="36941BFE" w:rsidR="00785514" w:rsidRPr="00086CB2" w:rsidRDefault="00BD4BCE" w:rsidP="00BD4BCE">
      <w:pPr>
        <w:pStyle w:val="enumlev1"/>
        <w:rPr>
          <w:lang w:val="en-US" w:eastAsia="zh-CN"/>
        </w:rPr>
      </w:pPr>
      <w:r>
        <w:rPr>
          <w:lang w:eastAsia="zh-CN"/>
        </w:rPr>
        <w:t>–</w:t>
      </w:r>
      <w:r>
        <w:rPr>
          <w:lang w:eastAsia="zh-CN"/>
        </w:rPr>
        <w:tab/>
      </w:r>
      <w:r w:rsidR="00785514">
        <w:rPr>
          <w:rFonts w:hint="eastAsia"/>
          <w:lang w:eastAsia="zh-CN"/>
        </w:rPr>
        <w:t>关于</w:t>
      </w:r>
      <w:r w:rsidR="00785514" w:rsidRPr="00086CB2">
        <w:rPr>
          <w:lang w:eastAsia="zh-CN"/>
        </w:rPr>
        <w:t>报告人和副报告人职位候选人的提交及候选人评估</w:t>
      </w:r>
      <w:r w:rsidR="00785514">
        <w:rPr>
          <w:rFonts w:hint="eastAsia"/>
          <w:lang w:eastAsia="zh-CN"/>
        </w:rPr>
        <w:t>的</w:t>
      </w:r>
      <w:r w:rsidR="00785514" w:rsidRPr="00086CB2">
        <w:rPr>
          <w:lang w:eastAsia="zh-CN"/>
        </w:rPr>
        <w:t>导则</w:t>
      </w:r>
    </w:p>
    <w:p w14:paraId="7252BF14" w14:textId="5F769963" w:rsidR="00785514" w:rsidRDefault="00BD4BCE" w:rsidP="00BD4BCE">
      <w:pPr>
        <w:pStyle w:val="enumlev1"/>
        <w:rPr>
          <w:lang w:val="en-US" w:eastAsia="zh-CN"/>
        </w:rPr>
      </w:pPr>
      <w:r>
        <w:rPr>
          <w:lang w:eastAsia="zh-CN"/>
        </w:rPr>
        <w:t>–</w:t>
      </w:r>
      <w:r>
        <w:rPr>
          <w:lang w:eastAsia="zh-CN"/>
        </w:rPr>
        <w:tab/>
      </w:r>
      <w:r w:rsidR="00785514">
        <w:rPr>
          <w:rFonts w:hint="eastAsia"/>
          <w:lang w:eastAsia="zh-CN"/>
        </w:rPr>
        <w:t>关于</w:t>
      </w:r>
      <w:r w:rsidR="00785514" w:rsidRPr="0097107D">
        <w:rPr>
          <w:lang w:eastAsia="zh-CN"/>
        </w:rPr>
        <w:t>应对影响</w:t>
      </w:r>
      <w:r w:rsidR="00785514" w:rsidRPr="0097107D">
        <w:rPr>
          <w:lang w:eastAsia="zh-CN"/>
        </w:rPr>
        <w:t>ITU-D</w:t>
      </w:r>
      <w:r w:rsidR="00785514" w:rsidRPr="0097107D">
        <w:rPr>
          <w:lang w:eastAsia="zh-CN"/>
        </w:rPr>
        <w:t>研究组产品有效使用的挑战</w:t>
      </w:r>
      <w:r w:rsidR="00785514">
        <w:rPr>
          <w:rFonts w:hint="eastAsia"/>
          <w:lang w:eastAsia="zh-CN"/>
        </w:rPr>
        <w:t>的</w:t>
      </w:r>
      <w:r w:rsidR="00785514">
        <w:rPr>
          <w:rFonts w:hint="eastAsia"/>
          <w:lang w:val="en-US" w:eastAsia="zh-CN"/>
        </w:rPr>
        <w:t>导则</w:t>
      </w:r>
    </w:p>
    <w:p w14:paraId="6B796517" w14:textId="77777777" w:rsidR="00785514" w:rsidRPr="000C0BC1" w:rsidRDefault="00785514" w:rsidP="003211A5">
      <w:pPr>
        <w:ind w:firstLineChars="200" w:firstLine="480"/>
        <w:rPr>
          <w:lang w:val="en-US" w:eastAsia="zh-CN"/>
        </w:rPr>
      </w:pPr>
      <w:r w:rsidRPr="00060C4F">
        <w:rPr>
          <w:lang w:val="en-US" w:eastAsia="zh-CN"/>
        </w:rPr>
        <w:t>上述文件目前仍</w:t>
      </w:r>
      <w:r w:rsidRPr="00BC6CD8">
        <w:rPr>
          <w:lang w:eastAsia="zh-CN"/>
        </w:rPr>
        <w:t>在编制</w:t>
      </w:r>
      <w:r w:rsidRPr="00060C4F">
        <w:rPr>
          <w:lang w:val="en-US" w:eastAsia="zh-CN"/>
        </w:rPr>
        <w:t>中，</w:t>
      </w:r>
      <w:r>
        <w:rPr>
          <w:rFonts w:hint="eastAsia"/>
          <w:lang w:val="en-US" w:eastAsia="zh-CN"/>
        </w:rPr>
        <w:t>请参</w:t>
      </w:r>
      <w:r w:rsidRPr="00060C4F">
        <w:rPr>
          <w:lang w:val="en-US" w:eastAsia="zh-CN"/>
        </w:rPr>
        <w:t>见</w:t>
      </w:r>
      <w:hyperlink r:id="rId69" w:history="1">
        <w:r w:rsidRPr="000C0BC1">
          <w:rPr>
            <w:rStyle w:val="Hyperlink"/>
            <w:rFonts w:cstheme="minorHAnsi" w:hint="eastAsia"/>
            <w:szCs w:val="24"/>
            <w:lang w:val="en-US" w:eastAsia="ko-KR"/>
          </w:rPr>
          <w:t>2/403</w:t>
        </w:r>
      </w:hyperlink>
      <w:r>
        <w:rPr>
          <w:rFonts w:hint="eastAsia"/>
          <w:lang w:val="en-US" w:eastAsia="zh-CN"/>
        </w:rPr>
        <w:t>号</w:t>
      </w:r>
      <w:r w:rsidRPr="00060C4F">
        <w:rPr>
          <w:lang w:val="en-US" w:eastAsia="zh-CN"/>
        </w:rPr>
        <w:t>文件及本报告</w:t>
      </w:r>
      <w:r w:rsidRPr="00060C4F">
        <w:rPr>
          <w:b/>
          <w:bCs/>
          <w:lang w:val="en-US" w:eastAsia="zh-CN"/>
        </w:rPr>
        <w:t>附件</w:t>
      </w:r>
      <w:r w:rsidRPr="00060C4F">
        <w:rPr>
          <w:b/>
          <w:bCs/>
          <w:lang w:val="en-US" w:eastAsia="zh-CN"/>
        </w:rPr>
        <w:t>4</w:t>
      </w:r>
      <w:r w:rsidRPr="00060C4F">
        <w:rPr>
          <w:lang w:val="en-US" w:eastAsia="zh-CN"/>
        </w:rPr>
        <w:t>和</w:t>
      </w:r>
      <w:r w:rsidRPr="00060C4F">
        <w:rPr>
          <w:b/>
          <w:bCs/>
          <w:lang w:val="en-US" w:eastAsia="zh-CN"/>
        </w:rPr>
        <w:t>5</w:t>
      </w:r>
      <w:r w:rsidRPr="00060C4F">
        <w:rPr>
          <w:lang w:val="en-US" w:eastAsia="zh-CN"/>
        </w:rPr>
        <w:t>。</w:t>
      </w:r>
      <w:r>
        <w:rPr>
          <w:rFonts w:hint="eastAsia"/>
          <w:lang w:val="en-US" w:eastAsia="zh-CN"/>
        </w:rPr>
        <w:t>这些</w:t>
      </w:r>
      <w:r w:rsidRPr="00060C4F">
        <w:rPr>
          <w:lang w:val="en-US" w:eastAsia="zh-CN"/>
        </w:rPr>
        <w:t>文件</w:t>
      </w:r>
      <w:r>
        <w:rPr>
          <w:rFonts w:hint="eastAsia"/>
          <w:lang w:val="en-US" w:eastAsia="zh-CN"/>
        </w:rPr>
        <w:t>已</w:t>
      </w:r>
      <w:r w:rsidRPr="00060C4F">
        <w:rPr>
          <w:lang w:val="en-US" w:eastAsia="zh-CN"/>
        </w:rPr>
        <w:t>与</w:t>
      </w:r>
      <w:r w:rsidRPr="00060C4F">
        <w:rPr>
          <w:lang w:val="en-US" w:eastAsia="zh-CN"/>
        </w:rPr>
        <w:t>TDAG</w:t>
      </w:r>
      <w:r w:rsidRPr="00060C4F">
        <w:rPr>
          <w:lang w:val="en-US" w:eastAsia="zh-CN"/>
        </w:rPr>
        <w:t>共享</w:t>
      </w:r>
      <w:r>
        <w:rPr>
          <w:rFonts w:hint="eastAsia"/>
          <w:lang w:val="en-US" w:eastAsia="zh-CN"/>
        </w:rPr>
        <w:t>，</w:t>
      </w:r>
      <w:r w:rsidRPr="00BC6CD8">
        <w:rPr>
          <w:lang w:eastAsia="zh-CN"/>
        </w:rPr>
        <w:t>供其参考</w:t>
      </w:r>
      <w:r>
        <w:rPr>
          <w:rFonts w:hint="eastAsia"/>
          <w:lang w:val="en-US" w:eastAsia="zh-CN"/>
        </w:rPr>
        <w:t>并</w:t>
      </w:r>
      <w:r w:rsidRPr="00060C4F">
        <w:rPr>
          <w:lang w:val="en-US" w:eastAsia="zh-CN"/>
        </w:rPr>
        <w:t>酌情</w:t>
      </w:r>
      <w:r>
        <w:rPr>
          <w:rFonts w:hint="eastAsia"/>
          <w:lang w:val="en-US" w:eastAsia="zh-CN"/>
        </w:rPr>
        <w:t>给予</w:t>
      </w:r>
      <w:r w:rsidRPr="00060C4F">
        <w:rPr>
          <w:lang w:val="en-US" w:eastAsia="zh-CN"/>
        </w:rPr>
        <w:t>指导。</w:t>
      </w:r>
    </w:p>
    <w:p w14:paraId="2B2802E4" w14:textId="77777777" w:rsidR="00785514" w:rsidRPr="00BD4BCE" w:rsidRDefault="00785514" w:rsidP="00BD4BCE">
      <w:pPr>
        <w:pStyle w:val="Heading2"/>
        <w:rPr>
          <w:lang w:eastAsia="zh-CN"/>
        </w:rPr>
      </w:pPr>
      <w:r w:rsidRPr="00BD4BCE">
        <w:rPr>
          <w:rFonts w:hint="eastAsia"/>
          <w:lang w:eastAsia="zh-CN"/>
        </w:rPr>
        <w:t>与</w:t>
      </w:r>
      <w:r w:rsidRPr="00BD4BCE">
        <w:rPr>
          <w:lang w:eastAsia="zh-CN"/>
        </w:rPr>
        <w:t>TDAG</w:t>
      </w:r>
      <w:r w:rsidRPr="00BD4BCE">
        <w:rPr>
          <w:lang w:eastAsia="zh-CN"/>
        </w:rPr>
        <w:t>未来研究组课题工作组</w:t>
      </w:r>
      <w:r w:rsidRPr="00BD4BCE">
        <w:rPr>
          <w:rFonts w:hint="eastAsia"/>
          <w:lang w:eastAsia="zh-CN"/>
        </w:rPr>
        <w:t>的协作</w:t>
      </w:r>
    </w:p>
    <w:p w14:paraId="3903AF15" w14:textId="1B6CD4E1" w:rsidR="00785514" w:rsidRPr="00EE5D9A" w:rsidRDefault="00785514" w:rsidP="003211A5">
      <w:pPr>
        <w:ind w:firstLineChars="200" w:firstLine="480"/>
        <w:rPr>
          <w:bCs/>
          <w:lang w:eastAsia="ko-KR"/>
        </w:rPr>
      </w:pPr>
      <w:r w:rsidRPr="00DA70F1">
        <w:rPr>
          <w:lang w:val="en-US" w:eastAsia="zh-CN"/>
        </w:rPr>
        <w:t>为筹备下届</w:t>
      </w:r>
      <w:r w:rsidRPr="00EE5D9A">
        <w:rPr>
          <w:bCs/>
          <w:lang w:eastAsia="ko-KR"/>
        </w:rPr>
        <w:t>WTDC</w:t>
      </w:r>
      <w:r w:rsidRPr="00DA70F1">
        <w:rPr>
          <w:lang w:val="en-US" w:eastAsia="zh-CN"/>
        </w:rPr>
        <w:t>，与</w:t>
      </w:r>
      <w:r w:rsidRPr="00EE5D9A">
        <w:rPr>
          <w:bCs/>
          <w:lang w:eastAsia="ko-KR"/>
        </w:rPr>
        <w:t>TDAG</w:t>
      </w:r>
      <w:r w:rsidRPr="00DA70F1">
        <w:rPr>
          <w:lang w:val="en-US" w:eastAsia="zh-CN"/>
        </w:rPr>
        <w:t>未来研究组</w:t>
      </w:r>
      <w:r w:rsidRPr="00EE5D9A">
        <w:rPr>
          <w:rFonts w:hint="eastAsia"/>
          <w:lang w:val="en-US" w:eastAsia="zh-CN"/>
        </w:rPr>
        <w:t>课题</w:t>
      </w:r>
      <w:r w:rsidRPr="00DA70F1">
        <w:rPr>
          <w:lang w:val="en-US" w:eastAsia="zh-CN"/>
        </w:rPr>
        <w:t>工作组（</w:t>
      </w:r>
      <w:r w:rsidRPr="00DA70F1">
        <w:rPr>
          <w:lang w:val="en-US" w:eastAsia="zh-CN"/>
        </w:rPr>
        <w:t>TDAG-WG-</w:t>
      </w:r>
      <w:proofErr w:type="spellStart"/>
      <w:r w:rsidRPr="00DA70F1">
        <w:rPr>
          <w:lang w:val="en-US" w:eastAsia="zh-CN"/>
        </w:rPr>
        <w:t>futureSGQ</w:t>
      </w:r>
      <w:proofErr w:type="spellEnd"/>
      <w:r w:rsidRPr="00DA70F1">
        <w:rPr>
          <w:lang w:val="en-US" w:eastAsia="zh-CN"/>
        </w:rPr>
        <w:t>）开展了重要协作。为此，</w:t>
      </w:r>
      <w:r>
        <w:rPr>
          <w:bCs/>
          <w:lang w:eastAsia="ko-KR"/>
        </w:rPr>
        <w:t>第</w:t>
      </w:r>
      <w:r>
        <w:rPr>
          <w:bCs/>
          <w:lang w:eastAsia="ko-KR"/>
        </w:rPr>
        <w:t>2</w:t>
      </w:r>
      <w:r>
        <w:rPr>
          <w:bCs/>
          <w:lang w:eastAsia="ko-KR"/>
        </w:rPr>
        <w:t>研究组</w:t>
      </w:r>
      <w:r>
        <w:rPr>
          <w:lang w:val="en-US" w:eastAsia="zh-CN"/>
        </w:rPr>
        <w:t>指定</w:t>
      </w:r>
      <w:r w:rsidRPr="00DA70F1">
        <w:rPr>
          <w:lang w:val="en-US" w:eastAsia="zh-CN"/>
        </w:rPr>
        <w:t>副主席</w:t>
      </w:r>
      <w:r w:rsidRPr="00EE5D9A">
        <w:rPr>
          <w:bCs/>
          <w:lang w:eastAsia="ko-KR"/>
        </w:rPr>
        <w:t>Abdelaziz Alzarooni</w:t>
      </w:r>
      <w:r w:rsidRPr="00DA70F1">
        <w:rPr>
          <w:lang w:val="en-US" w:eastAsia="zh-CN"/>
        </w:rPr>
        <w:t>先生（阿拉伯联合酋长国）负责协调未来研究</w:t>
      </w:r>
      <w:r w:rsidRPr="00EE5D9A">
        <w:rPr>
          <w:rFonts w:hint="eastAsia"/>
          <w:lang w:val="en-US" w:eastAsia="zh-CN"/>
        </w:rPr>
        <w:t>课题</w:t>
      </w:r>
      <w:r w:rsidRPr="00DA70F1">
        <w:rPr>
          <w:lang w:val="en-US" w:eastAsia="zh-CN"/>
        </w:rPr>
        <w:t>，自</w:t>
      </w:r>
      <w:r w:rsidRPr="00DA70F1">
        <w:rPr>
          <w:lang w:val="en-US" w:eastAsia="zh-CN"/>
        </w:rPr>
        <w:t>2025</w:t>
      </w:r>
      <w:r w:rsidRPr="00DA70F1">
        <w:rPr>
          <w:lang w:val="en-US" w:eastAsia="zh-CN"/>
        </w:rPr>
        <w:t>年起由副主席</w:t>
      </w:r>
      <w:r w:rsidRPr="00EE5D9A">
        <w:rPr>
          <w:bCs/>
          <w:lang w:eastAsia="ko-KR"/>
        </w:rPr>
        <w:t>Victor Martinez</w:t>
      </w:r>
      <w:r w:rsidRPr="00DA70F1">
        <w:rPr>
          <w:lang w:val="en-US" w:eastAsia="zh-CN"/>
        </w:rPr>
        <w:t>先生（巴拉圭）接任。</w:t>
      </w:r>
      <w:r w:rsidRPr="00DA70F1">
        <w:rPr>
          <w:lang w:val="en-US" w:eastAsia="zh-CN"/>
        </w:rPr>
        <w:t>TDAG-WG-</w:t>
      </w:r>
      <w:proofErr w:type="spellStart"/>
      <w:r w:rsidRPr="00DA70F1">
        <w:rPr>
          <w:lang w:val="en-US" w:eastAsia="zh-CN"/>
        </w:rPr>
        <w:t>futureSGQ</w:t>
      </w:r>
      <w:proofErr w:type="spellEnd"/>
      <w:r w:rsidRPr="00DA70F1">
        <w:rPr>
          <w:lang w:val="en-US" w:eastAsia="zh-CN"/>
        </w:rPr>
        <w:t>主席</w:t>
      </w:r>
      <w:r w:rsidRPr="00EE5D9A">
        <w:rPr>
          <w:bCs/>
          <w:lang w:eastAsia="ko-KR"/>
        </w:rPr>
        <w:t>Ahmad Reza Sharafat</w:t>
      </w:r>
      <w:r w:rsidRPr="00DA70F1">
        <w:rPr>
          <w:lang w:val="en-US" w:eastAsia="zh-CN"/>
        </w:rPr>
        <w:t>先生亦定期受邀参加研究组会议，以确保研究组获取</w:t>
      </w:r>
      <w:r w:rsidRPr="00EE5D9A">
        <w:rPr>
          <w:rFonts w:hint="eastAsia"/>
          <w:lang w:val="en-US" w:eastAsia="zh-CN"/>
        </w:rPr>
        <w:t>定期更新</w:t>
      </w:r>
      <w:r w:rsidRPr="00DA70F1">
        <w:rPr>
          <w:lang w:val="en-US" w:eastAsia="zh-CN"/>
        </w:rPr>
        <w:t>并为该</w:t>
      </w:r>
      <w:r w:rsidRPr="00DA70F1">
        <w:rPr>
          <w:lang w:val="en-US" w:eastAsia="zh-CN"/>
        </w:rPr>
        <w:t>TDAG</w:t>
      </w:r>
      <w:r w:rsidRPr="00DA70F1">
        <w:rPr>
          <w:lang w:val="en-US" w:eastAsia="zh-CN"/>
        </w:rPr>
        <w:t>工作组提供实质性意见</w:t>
      </w:r>
      <w:r w:rsidRPr="00EE5D9A">
        <w:rPr>
          <w:rFonts w:hint="eastAsia"/>
          <w:lang w:val="en-US" w:eastAsia="zh-CN"/>
        </w:rPr>
        <w:t>。</w:t>
      </w:r>
    </w:p>
    <w:p w14:paraId="5D6092B1" w14:textId="77777777" w:rsidR="00785514" w:rsidRPr="00EE5D9A" w:rsidRDefault="00785514" w:rsidP="003211A5">
      <w:pPr>
        <w:ind w:firstLineChars="200" w:firstLine="480"/>
        <w:rPr>
          <w:bCs/>
          <w:lang w:eastAsia="zh-CN"/>
        </w:rPr>
      </w:pPr>
      <w:r w:rsidRPr="00DA70F1">
        <w:rPr>
          <w:lang w:val="en-US" w:eastAsia="zh-CN"/>
        </w:rPr>
        <w:t>经协调员与</w:t>
      </w:r>
      <w:r>
        <w:rPr>
          <w:lang w:val="en-US" w:eastAsia="zh-CN"/>
        </w:rPr>
        <w:t>第</w:t>
      </w:r>
      <w:r>
        <w:rPr>
          <w:lang w:val="en-US" w:eastAsia="zh-CN"/>
        </w:rPr>
        <w:t>2</w:t>
      </w:r>
      <w:r>
        <w:rPr>
          <w:lang w:val="en-US" w:eastAsia="zh-CN"/>
        </w:rPr>
        <w:t>研究组</w:t>
      </w:r>
      <w:r w:rsidRPr="00DA70F1">
        <w:rPr>
          <w:lang w:val="en-US" w:eastAsia="zh-CN"/>
        </w:rPr>
        <w:t>（</w:t>
      </w:r>
      <w:r w:rsidRPr="00EE5D9A">
        <w:rPr>
          <w:rFonts w:hint="eastAsia"/>
          <w:lang w:val="en-US" w:eastAsia="zh-CN"/>
        </w:rPr>
        <w:t>共同</w:t>
      </w:r>
      <w:r w:rsidRPr="00DA70F1">
        <w:rPr>
          <w:lang w:val="en-US" w:eastAsia="zh-CN"/>
        </w:rPr>
        <w:t>）报告</w:t>
      </w:r>
      <w:r w:rsidRPr="00EE5D9A">
        <w:rPr>
          <w:rFonts w:hint="eastAsia"/>
          <w:lang w:val="en-US" w:eastAsia="zh-CN"/>
        </w:rPr>
        <w:t>人协调</w:t>
      </w:r>
      <w:r w:rsidRPr="00DA70F1">
        <w:rPr>
          <w:lang w:val="en-US" w:eastAsia="zh-CN"/>
        </w:rPr>
        <w:t>后，关于未来研究课题可能新增项目的初步意见已提交</w:t>
      </w:r>
      <w:r w:rsidRPr="00DA70F1">
        <w:rPr>
          <w:lang w:val="en-US" w:eastAsia="zh-CN"/>
        </w:rPr>
        <w:t>TDAG</w:t>
      </w:r>
      <w:r w:rsidRPr="00DA70F1">
        <w:rPr>
          <w:lang w:val="en-US" w:eastAsia="zh-CN"/>
        </w:rPr>
        <w:t>工作组审议</w:t>
      </w:r>
      <w:r w:rsidRPr="00EE5D9A">
        <w:rPr>
          <w:rFonts w:hint="eastAsia"/>
          <w:lang w:val="en-US" w:eastAsia="zh-CN"/>
        </w:rPr>
        <w:t>。</w:t>
      </w:r>
    </w:p>
    <w:p w14:paraId="5CE876E0" w14:textId="77777777" w:rsidR="00785514" w:rsidRPr="00EE5D9A" w:rsidRDefault="00785514" w:rsidP="00290F6F">
      <w:pPr>
        <w:keepNext/>
        <w:keepLines/>
        <w:ind w:firstLineChars="200" w:firstLine="480"/>
        <w:rPr>
          <w:lang w:eastAsia="zh-CN"/>
        </w:rPr>
      </w:pPr>
      <w:r w:rsidRPr="00EE5D9A">
        <w:rPr>
          <w:rFonts w:hint="eastAsia"/>
          <w:lang w:eastAsia="zh-CN"/>
        </w:rPr>
        <w:lastRenderedPageBreak/>
        <w:t>下述文件提供更多信息：</w:t>
      </w:r>
    </w:p>
    <w:p w14:paraId="5D2562C3" w14:textId="7498AA18" w:rsidR="00785514" w:rsidRPr="00EE5D9A" w:rsidRDefault="00BD4BCE" w:rsidP="00290F6F">
      <w:pPr>
        <w:pStyle w:val="enumlev1"/>
        <w:keepNext/>
        <w:keepLines/>
        <w:rPr>
          <w:rFonts w:eastAsia="SimSun"/>
        </w:rPr>
      </w:pPr>
      <w:r w:rsidRPr="00BD4BCE">
        <w:rPr>
          <w:rFonts w:eastAsia="SimSun"/>
          <w:lang w:val="en-US"/>
        </w:rPr>
        <w:t>–</w:t>
      </w:r>
      <w:r>
        <w:rPr>
          <w:rFonts w:eastAsia="SimSun"/>
          <w:lang w:val="en-US"/>
        </w:rPr>
        <w:tab/>
      </w:r>
      <w:r w:rsidR="00785514" w:rsidRPr="00DA70F1">
        <w:rPr>
          <w:rFonts w:eastAsia="SimSun"/>
          <w:lang w:val="en-US"/>
        </w:rPr>
        <w:t>TDAG-WG-</w:t>
      </w:r>
      <w:proofErr w:type="spellStart"/>
      <w:r w:rsidR="00785514" w:rsidRPr="00DA70F1">
        <w:rPr>
          <w:rFonts w:eastAsia="SimSun"/>
          <w:lang w:val="en-US"/>
        </w:rPr>
        <w:t>futureSGQ</w:t>
      </w:r>
      <w:r w:rsidR="00785514" w:rsidRPr="00DA70F1">
        <w:rPr>
          <w:rFonts w:eastAsia="SimSun"/>
          <w:lang w:val="en-US"/>
        </w:rPr>
        <w:t>网页</w:t>
      </w:r>
      <w:proofErr w:type="spellEnd"/>
      <w:r w:rsidR="00785514" w:rsidRPr="00DA70F1">
        <w:rPr>
          <w:rFonts w:eastAsia="SimSun"/>
          <w:lang w:val="en-US"/>
        </w:rPr>
        <w:t>：</w:t>
      </w:r>
      <w:hyperlink r:id="rId70" w:history="1">
        <w:r w:rsidR="00785514" w:rsidRPr="00EE5D9A">
          <w:rPr>
            <w:rStyle w:val="Hyperlink"/>
            <w:rFonts w:eastAsia="SimSun" w:hint="eastAsia"/>
            <w:lang w:eastAsia="zh-CN"/>
          </w:rPr>
          <w:t>链接</w:t>
        </w:r>
      </w:hyperlink>
      <w:r w:rsidR="00785514" w:rsidRPr="00EE5D9A">
        <w:rPr>
          <w:rFonts w:eastAsia="SimSun" w:hint="eastAsia"/>
          <w:lang w:eastAsia="zh-CN"/>
        </w:rPr>
        <w:t>；</w:t>
      </w:r>
    </w:p>
    <w:p w14:paraId="7E4AC88C" w14:textId="7B7AC042" w:rsidR="00785514" w:rsidRPr="00EE5D9A" w:rsidRDefault="00BD4BCE" w:rsidP="00BD4BCE">
      <w:pPr>
        <w:pStyle w:val="enumlev1"/>
        <w:rPr>
          <w:rFonts w:eastAsia="SimSun"/>
          <w:lang w:eastAsia="zh-CN"/>
        </w:rPr>
      </w:pPr>
      <w:r w:rsidRPr="00BD4BCE">
        <w:rPr>
          <w:rFonts w:eastAsia="SimSun"/>
          <w:lang w:val="en-US" w:eastAsia="zh-CN"/>
        </w:rPr>
        <w:t>–</w:t>
      </w:r>
      <w:r>
        <w:rPr>
          <w:rFonts w:eastAsia="SimSun"/>
          <w:lang w:val="en-US" w:eastAsia="zh-CN"/>
        </w:rPr>
        <w:tab/>
      </w:r>
      <w:r w:rsidR="00785514" w:rsidRPr="00EE5D9A">
        <w:rPr>
          <w:rFonts w:eastAsia="SimSun" w:hint="eastAsia"/>
          <w:lang w:val="en-US" w:eastAsia="zh-CN"/>
        </w:rPr>
        <w:t>关于</w:t>
      </w:r>
      <w:r w:rsidR="00785514" w:rsidRPr="00DA70F1">
        <w:rPr>
          <w:rFonts w:eastAsia="SimSun"/>
          <w:lang w:val="en-US" w:eastAsia="zh-CN"/>
        </w:rPr>
        <w:t>未来</w:t>
      </w:r>
      <w:r w:rsidR="00785514">
        <w:rPr>
          <w:rFonts w:eastAsia="SimSun"/>
          <w:lang w:val="en-US" w:eastAsia="zh-CN"/>
        </w:rPr>
        <w:t>第</w:t>
      </w:r>
      <w:r w:rsidR="00785514">
        <w:rPr>
          <w:rFonts w:eastAsia="SimSun"/>
          <w:lang w:val="en-US" w:eastAsia="zh-CN"/>
        </w:rPr>
        <w:t>2</w:t>
      </w:r>
      <w:r w:rsidR="00785514">
        <w:rPr>
          <w:rFonts w:eastAsia="SimSun"/>
          <w:lang w:val="en-US" w:eastAsia="zh-CN"/>
        </w:rPr>
        <w:t>研究组</w:t>
      </w:r>
      <w:r w:rsidR="00785514" w:rsidRPr="00EE5D9A">
        <w:rPr>
          <w:rFonts w:eastAsia="SimSun" w:hint="eastAsia"/>
          <w:lang w:val="en-US" w:eastAsia="zh-CN"/>
        </w:rPr>
        <w:t>课题的</w:t>
      </w:r>
      <w:r w:rsidR="00785514" w:rsidRPr="00DA70F1">
        <w:rPr>
          <w:rFonts w:eastAsia="SimSun"/>
          <w:lang w:val="en-US" w:eastAsia="zh-CN"/>
        </w:rPr>
        <w:t>初步意见：</w:t>
      </w:r>
      <w:r w:rsidR="00785514">
        <w:fldChar w:fldCharType="begin"/>
      </w:r>
      <w:r w:rsidR="00785514">
        <w:instrText>HYPERLINK "https://www.itu.int/md/D22-TDAG.WG.SGQ-C-0022"</w:instrText>
      </w:r>
      <w:r w:rsidR="00785514">
        <w:fldChar w:fldCharType="separate"/>
      </w:r>
      <w:r w:rsidR="00785514" w:rsidRPr="00EE5D9A">
        <w:rPr>
          <w:rStyle w:val="Hyperlink"/>
          <w:rFonts w:eastAsia="SimSun"/>
        </w:rPr>
        <w:t>TDAG-WG-</w:t>
      </w:r>
      <w:proofErr w:type="spellStart"/>
      <w:r w:rsidR="00785514" w:rsidRPr="00EE5D9A">
        <w:rPr>
          <w:rStyle w:val="Hyperlink"/>
          <w:rFonts w:eastAsia="SimSun"/>
        </w:rPr>
        <w:t>futureSGQ</w:t>
      </w:r>
      <w:proofErr w:type="spellEnd"/>
      <w:r w:rsidR="00785514" w:rsidRPr="00EE5D9A">
        <w:rPr>
          <w:rStyle w:val="Hyperlink"/>
          <w:rFonts w:eastAsia="SimSun"/>
        </w:rPr>
        <w:t>/22</w:t>
      </w:r>
      <w:r w:rsidR="00785514">
        <w:fldChar w:fldCharType="end"/>
      </w:r>
      <w:r w:rsidR="00785514" w:rsidRPr="00EE5D9A">
        <w:rPr>
          <w:rFonts w:eastAsia="SimSun" w:hint="eastAsia"/>
          <w:lang w:eastAsia="zh-CN"/>
        </w:rPr>
        <w:t>；</w:t>
      </w:r>
    </w:p>
    <w:p w14:paraId="15FCB0C7" w14:textId="29D93BD8" w:rsidR="00785514" w:rsidRPr="00EE5D9A" w:rsidRDefault="00BD4BCE" w:rsidP="00BD4BCE">
      <w:pPr>
        <w:pStyle w:val="enumlev1"/>
        <w:rPr>
          <w:rFonts w:eastAsia="SimSun"/>
          <w:lang w:eastAsia="zh-CN"/>
        </w:rPr>
      </w:pPr>
      <w:r w:rsidRPr="00BD4BCE">
        <w:rPr>
          <w:rFonts w:eastAsia="SimSun"/>
          <w:lang w:val="en-US" w:eastAsia="zh-CN"/>
        </w:rPr>
        <w:t>–</w:t>
      </w:r>
      <w:r>
        <w:rPr>
          <w:rFonts w:eastAsia="SimSun"/>
          <w:lang w:val="en-US" w:eastAsia="zh-CN"/>
        </w:rPr>
        <w:tab/>
      </w:r>
      <w:r w:rsidR="00785514" w:rsidRPr="00EE5D9A">
        <w:rPr>
          <w:rFonts w:eastAsia="SimSun" w:hint="eastAsia"/>
          <w:lang w:val="en-US" w:eastAsia="zh-CN"/>
        </w:rPr>
        <w:t>关于</w:t>
      </w:r>
      <w:r w:rsidR="00785514" w:rsidRPr="00DA70F1">
        <w:rPr>
          <w:rFonts w:eastAsia="SimSun"/>
          <w:lang w:val="en-US" w:eastAsia="zh-CN"/>
        </w:rPr>
        <w:t>未来</w:t>
      </w:r>
      <w:r w:rsidR="00785514">
        <w:rPr>
          <w:rFonts w:eastAsia="SimSun"/>
          <w:lang w:val="en-US" w:eastAsia="zh-CN"/>
        </w:rPr>
        <w:t>第</w:t>
      </w:r>
      <w:r w:rsidR="00785514">
        <w:rPr>
          <w:rFonts w:eastAsia="SimSun"/>
          <w:lang w:val="en-US" w:eastAsia="zh-CN"/>
        </w:rPr>
        <w:t>2</w:t>
      </w:r>
      <w:r w:rsidR="00785514">
        <w:rPr>
          <w:rFonts w:eastAsia="SimSun"/>
          <w:lang w:val="en-US" w:eastAsia="zh-CN"/>
        </w:rPr>
        <w:t>研究组</w:t>
      </w:r>
      <w:r w:rsidR="00785514" w:rsidRPr="00EE5D9A">
        <w:rPr>
          <w:rFonts w:eastAsia="SimSun" w:hint="eastAsia"/>
          <w:lang w:val="en-US" w:eastAsia="zh-CN"/>
        </w:rPr>
        <w:t>课题的更新</w:t>
      </w:r>
      <w:r w:rsidR="00785514" w:rsidRPr="00DA70F1">
        <w:rPr>
          <w:rFonts w:eastAsia="SimSun"/>
          <w:lang w:val="en-US" w:eastAsia="zh-CN"/>
        </w:rPr>
        <w:t>意见：</w:t>
      </w:r>
      <w:hyperlink r:id="rId71" w:history="1">
        <w:r w:rsidR="00785514" w:rsidRPr="00EE5D9A">
          <w:rPr>
            <w:rStyle w:val="Hyperlink"/>
            <w:rFonts w:eastAsia="SimSun"/>
            <w:lang w:eastAsia="zh-CN"/>
          </w:rPr>
          <w:t>TDAG-WG-</w:t>
        </w:r>
        <w:proofErr w:type="spellStart"/>
        <w:r w:rsidR="00785514" w:rsidRPr="00EE5D9A">
          <w:rPr>
            <w:rStyle w:val="Hyperlink"/>
            <w:rFonts w:eastAsia="SimSun"/>
            <w:lang w:eastAsia="zh-CN"/>
          </w:rPr>
          <w:t>futureSGQ</w:t>
        </w:r>
        <w:proofErr w:type="spellEnd"/>
        <w:r w:rsidR="00785514" w:rsidRPr="00EE5D9A">
          <w:rPr>
            <w:rStyle w:val="Hyperlink"/>
            <w:rFonts w:eastAsia="SimSun"/>
            <w:lang w:eastAsia="zh-CN"/>
          </w:rPr>
          <w:t>/</w:t>
        </w:r>
        <w:r w:rsidR="00785514" w:rsidRPr="00EE5D9A">
          <w:rPr>
            <w:rStyle w:val="Hyperlink"/>
            <w:rFonts w:eastAsia="SimSun"/>
            <w:lang w:eastAsia="ko-KR"/>
          </w:rPr>
          <w:t>48</w:t>
        </w:r>
      </w:hyperlink>
      <w:r w:rsidR="00785514" w:rsidRPr="00EE5D9A">
        <w:rPr>
          <w:rFonts w:asciiTheme="minorEastAsia" w:eastAsia="SimSun" w:hAnsiTheme="minorEastAsia" w:hint="eastAsia"/>
          <w:lang w:eastAsia="zh-CN"/>
        </w:rPr>
        <w:t>。</w:t>
      </w:r>
    </w:p>
    <w:p w14:paraId="1A1676F8" w14:textId="77777777" w:rsidR="00785514" w:rsidRPr="00BD4BCE" w:rsidRDefault="00785514" w:rsidP="00BD4BCE">
      <w:pPr>
        <w:pStyle w:val="Heading2"/>
        <w:rPr>
          <w:lang w:eastAsia="zh-CN"/>
        </w:rPr>
      </w:pPr>
      <w:r w:rsidRPr="00BD4BCE">
        <w:rPr>
          <w:lang w:eastAsia="zh-CN"/>
        </w:rPr>
        <w:t>ITU-D</w:t>
      </w:r>
      <w:r w:rsidRPr="00BD4BCE">
        <w:rPr>
          <w:rFonts w:hint="eastAsia"/>
          <w:lang w:eastAsia="zh-CN"/>
        </w:rPr>
        <w:t>研究组课题与国际电联其它部门活动间的对应关系</w:t>
      </w:r>
    </w:p>
    <w:p w14:paraId="6ADED62B" w14:textId="77777777" w:rsidR="00785514" w:rsidRPr="00EE5D9A" w:rsidRDefault="00785514" w:rsidP="003211A5">
      <w:pPr>
        <w:ind w:firstLineChars="200" w:firstLine="480"/>
        <w:rPr>
          <w:lang w:eastAsia="zh-CN"/>
        </w:rPr>
      </w:pPr>
      <w:r>
        <w:rPr>
          <w:rFonts w:hint="eastAsia"/>
          <w:lang w:eastAsia="zh-CN"/>
        </w:rPr>
        <w:t>为</w:t>
      </w:r>
      <w:r w:rsidRPr="00EE5D9A">
        <w:rPr>
          <w:rFonts w:hint="eastAsia"/>
          <w:lang w:eastAsia="zh-CN"/>
        </w:rPr>
        <w:t>确定潜在的共同关注的领域，促进协调并进一步加强协作</w:t>
      </w:r>
      <w:r>
        <w:rPr>
          <w:rFonts w:hint="eastAsia"/>
          <w:lang w:eastAsia="zh-CN"/>
        </w:rPr>
        <w:t>，</w:t>
      </w:r>
      <w:r w:rsidRPr="00EE5D9A">
        <w:rPr>
          <w:rFonts w:hint="eastAsia"/>
          <w:lang w:eastAsia="zh-CN"/>
        </w:rPr>
        <w:t>在本研究期维持了与国际电</w:t>
      </w:r>
      <w:proofErr w:type="gramStart"/>
      <w:r w:rsidRPr="00EE5D9A">
        <w:rPr>
          <w:rFonts w:hint="eastAsia"/>
          <w:lang w:eastAsia="zh-CN"/>
        </w:rPr>
        <w:t>联其它</w:t>
      </w:r>
      <w:proofErr w:type="gramEnd"/>
      <w:r w:rsidRPr="00EE5D9A">
        <w:rPr>
          <w:rFonts w:hint="eastAsia"/>
          <w:lang w:eastAsia="zh-CN"/>
        </w:rPr>
        <w:t>部门活动间的对应关系。</w:t>
      </w:r>
      <w:r>
        <w:rPr>
          <w:lang w:eastAsia="zh-CN"/>
        </w:rPr>
        <w:t>第</w:t>
      </w:r>
      <w:r>
        <w:rPr>
          <w:lang w:eastAsia="zh-CN"/>
        </w:rPr>
        <w:t>2</w:t>
      </w:r>
      <w:r>
        <w:rPr>
          <w:lang w:eastAsia="zh-CN"/>
        </w:rPr>
        <w:t>研究组指定</w:t>
      </w:r>
      <w:r>
        <w:rPr>
          <w:rFonts w:hint="eastAsia"/>
          <w:lang w:eastAsia="zh-CN"/>
        </w:rPr>
        <w:t>了</w:t>
      </w:r>
      <w:r w:rsidRPr="00DA5644">
        <w:rPr>
          <w:lang w:eastAsia="zh-CN"/>
        </w:rPr>
        <w:t>两名</w:t>
      </w:r>
      <w:r w:rsidRPr="00EE5D9A">
        <w:rPr>
          <w:lang w:eastAsia="zh-CN"/>
        </w:rPr>
        <w:t>管理班子</w:t>
      </w:r>
      <w:r w:rsidRPr="00DA5644">
        <w:rPr>
          <w:lang w:eastAsia="zh-CN"/>
        </w:rPr>
        <w:t>成员担任协调员，</w:t>
      </w:r>
      <w:r w:rsidRPr="00EE5D9A">
        <w:rPr>
          <w:rFonts w:hint="eastAsia"/>
          <w:lang w:eastAsia="zh-CN"/>
        </w:rPr>
        <w:t>为编制和交流这些对应表提供便利：第</w:t>
      </w:r>
      <w:r w:rsidRPr="00EE5D9A">
        <w:rPr>
          <w:rFonts w:hint="eastAsia"/>
          <w:lang w:eastAsia="zh-CN"/>
        </w:rPr>
        <w:t>4/1</w:t>
      </w:r>
      <w:r w:rsidRPr="00EE5D9A">
        <w:rPr>
          <w:rFonts w:hint="eastAsia"/>
          <w:lang w:eastAsia="zh-CN"/>
        </w:rPr>
        <w:t>号课题的共同报告人</w:t>
      </w:r>
      <w:r w:rsidRPr="00EE5D9A">
        <w:rPr>
          <w:lang w:eastAsia="zh-CN"/>
        </w:rPr>
        <w:t xml:space="preserve">Arseny </w:t>
      </w:r>
      <w:proofErr w:type="spellStart"/>
      <w:r w:rsidRPr="00EE5D9A">
        <w:rPr>
          <w:lang w:eastAsia="zh-CN"/>
        </w:rPr>
        <w:t>Plossky</w:t>
      </w:r>
      <w:proofErr w:type="spellEnd"/>
      <w:r w:rsidRPr="00EE5D9A">
        <w:rPr>
          <w:rFonts w:hint="eastAsia"/>
          <w:lang w:eastAsia="zh-CN"/>
        </w:rPr>
        <w:t>先生（俄罗斯联邦）和第</w:t>
      </w:r>
      <w:r w:rsidRPr="00EE5D9A">
        <w:rPr>
          <w:rFonts w:hint="eastAsia"/>
          <w:lang w:eastAsia="zh-CN"/>
        </w:rPr>
        <w:t>7</w:t>
      </w:r>
      <w:r w:rsidRPr="00EE5D9A">
        <w:rPr>
          <w:lang w:eastAsia="zh-CN"/>
        </w:rPr>
        <w:t>/2</w:t>
      </w:r>
      <w:r w:rsidRPr="00EE5D9A">
        <w:rPr>
          <w:rFonts w:hint="eastAsia"/>
          <w:lang w:eastAsia="zh-CN"/>
        </w:rPr>
        <w:t>号课题的共同报告人</w:t>
      </w:r>
      <w:r w:rsidRPr="00EE5D9A">
        <w:rPr>
          <w:lang w:eastAsia="zh-CN"/>
        </w:rPr>
        <w:t>Haim Mazar</w:t>
      </w:r>
      <w:r w:rsidRPr="00EE5D9A">
        <w:rPr>
          <w:rFonts w:hint="eastAsia"/>
          <w:lang w:eastAsia="zh-CN"/>
        </w:rPr>
        <w:t>先生（</w:t>
      </w:r>
      <w:r w:rsidRPr="00DA5644">
        <w:rPr>
          <w:lang w:eastAsia="zh-CN"/>
        </w:rPr>
        <w:t>以色列</w:t>
      </w:r>
      <w:r w:rsidRPr="00EE5D9A">
        <w:rPr>
          <w:rFonts w:hint="eastAsia"/>
          <w:lang w:eastAsia="zh-CN"/>
        </w:rPr>
        <w:t>）。</w:t>
      </w:r>
    </w:p>
    <w:p w14:paraId="01CB13CE" w14:textId="77777777" w:rsidR="00785514" w:rsidRPr="00BC546A" w:rsidRDefault="00785514" w:rsidP="003211A5">
      <w:pPr>
        <w:ind w:firstLineChars="200" w:firstLine="480"/>
        <w:rPr>
          <w:rFonts w:eastAsia="SimSun"/>
          <w:lang w:eastAsia="zh-CN"/>
        </w:rPr>
      </w:pPr>
      <w:r w:rsidRPr="00BC546A">
        <w:rPr>
          <w:rFonts w:eastAsia="SimSun" w:hint="eastAsia"/>
          <w:lang w:val="en-US" w:eastAsia="zh-CN"/>
        </w:rPr>
        <w:t>自</w:t>
      </w:r>
      <w:r w:rsidRPr="008B4446">
        <w:rPr>
          <w:rFonts w:eastAsia="SimSun"/>
          <w:lang w:val="en-US" w:eastAsia="zh-CN"/>
        </w:rPr>
        <w:t>上一研究</w:t>
      </w:r>
      <w:r w:rsidRPr="00BC546A">
        <w:rPr>
          <w:rFonts w:eastAsia="SimSun" w:hint="eastAsia"/>
          <w:lang w:val="en-US" w:eastAsia="zh-CN"/>
        </w:rPr>
        <w:t>期以来，</w:t>
      </w:r>
      <w:r>
        <w:rPr>
          <w:rFonts w:eastAsia="SimSun" w:hint="eastAsia"/>
          <w:lang w:val="en-US" w:eastAsia="zh-CN"/>
        </w:rPr>
        <w:t>已对</w:t>
      </w:r>
      <w:r w:rsidRPr="00BC546A">
        <w:rPr>
          <w:rFonts w:ascii="Batang" w:eastAsia="SimSun" w:hAnsi="Batang" w:cs="Batang" w:hint="eastAsia"/>
          <w:lang w:eastAsia="zh-CN"/>
        </w:rPr>
        <w:t>跨部</w:t>
      </w:r>
      <w:r w:rsidRPr="00BC546A">
        <w:rPr>
          <w:rFonts w:ascii="SimSun" w:eastAsia="SimSun" w:hAnsi="SimSun" w:cs="SimSun" w:hint="eastAsia"/>
          <w:lang w:eastAsia="zh-CN"/>
        </w:rPr>
        <w:t>门</w:t>
      </w:r>
      <w:r w:rsidRPr="00BC546A">
        <w:rPr>
          <w:rFonts w:ascii="Batang" w:eastAsia="SimSun" w:hAnsi="Batang" w:cs="Batang" w:hint="eastAsia"/>
          <w:lang w:eastAsia="zh-CN"/>
        </w:rPr>
        <w:t>的</w:t>
      </w:r>
      <w:r w:rsidRPr="00BC546A">
        <w:rPr>
          <w:rFonts w:ascii="SimSun" w:eastAsia="SimSun" w:hAnsi="SimSun" w:cs="SimSun" w:hint="eastAsia"/>
          <w:lang w:eastAsia="zh-CN"/>
        </w:rPr>
        <w:t>对应</w:t>
      </w:r>
      <w:r w:rsidRPr="00BC546A">
        <w:rPr>
          <w:rFonts w:ascii="Batang" w:eastAsia="SimSun" w:hAnsi="Batang" w:cs="Batang" w:hint="eastAsia"/>
          <w:lang w:eastAsia="zh-CN"/>
        </w:rPr>
        <w:t>表</w:t>
      </w:r>
      <w:r w:rsidRPr="00BC546A">
        <w:rPr>
          <w:rFonts w:eastAsia="SimSun" w:hint="eastAsia"/>
          <w:lang w:val="en-US" w:eastAsia="zh-CN"/>
        </w:rPr>
        <w:t>进行更新，</w:t>
      </w:r>
      <w:r w:rsidRPr="008B4446">
        <w:rPr>
          <w:rFonts w:eastAsia="SimSun"/>
          <w:lang w:val="en-US" w:eastAsia="zh-CN"/>
        </w:rPr>
        <w:t>以</w:t>
      </w:r>
      <w:r w:rsidRPr="00BC546A">
        <w:rPr>
          <w:rFonts w:eastAsia="SimSun" w:hint="eastAsia"/>
          <w:lang w:val="en-US" w:eastAsia="zh-CN"/>
        </w:rPr>
        <w:t>体现</w:t>
      </w:r>
      <w:r w:rsidRPr="008B4446">
        <w:rPr>
          <w:rFonts w:eastAsia="SimSun"/>
          <w:lang w:val="en-US" w:eastAsia="zh-CN"/>
        </w:rPr>
        <w:t>国际电联三个部门活动</w:t>
      </w:r>
      <w:r w:rsidRPr="00BC546A">
        <w:rPr>
          <w:rFonts w:eastAsia="SimSun"/>
          <w:lang w:eastAsia="zh-CN"/>
        </w:rPr>
        <w:t>的</w:t>
      </w:r>
      <w:r>
        <w:rPr>
          <w:rFonts w:eastAsia="SimSun" w:hint="eastAsia"/>
          <w:lang w:eastAsia="zh-CN"/>
        </w:rPr>
        <w:t>变化趋势</w:t>
      </w:r>
      <w:r w:rsidRPr="008B4446">
        <w:rPr>
          <w:rFonts w:eastAsia="SimSun"/>
          <w:lang w:val="en-US" w:eastAsia="zh-CN"/>
        </w:rPr>
        <w:t>。</w:t>
      </w:r>
      <w:r w:rsidRPr="00BC546A">
        <w:rPr>
          <w:rFonts w:ascii="Batang" w:eastAsia="SimSun" w:hAnsi="Batang" w:cs="Batang" w:hint="eastAsia"/>
          <w:lang w:eastAsia="zh-CN"/>
        </w:rPr>
        <w:t>所有</w:t>
      </w:r>
      <w:r w:rsidRPr="00BC546A">
        <w:rPr>
          <w:rFonts w:ascii="SimSun" w:eastAsia="SimSun" w:hAnsi="SimSun" w:cs="SimSun" w:hint="eastAsia"/>
          <w:lang w:eastAsia="zh-CN"/>
        </w:rPr>
        <w:t>与</w:t>
      </w:r>
      <w:r w:rsidRPr="00BC546A">
        <w:rPr>
          <w:rFonts w:ascii="Batang" w:eastAsia="SimSun" w:hAnsi="Batang" w:cs="Batang" w:hint="eastAsia"/>
          <w:lang w:eastAsia="zh-CN"/>
        </w:rPr>
        <w:t>跨部</w:t>
      </w:r>
      <w:r w:rsidRPr="00BC546A">
        <w:rPr>
          <w:rFonts w:ascii="SimSun" w:eastAsia="SimSun" w:hAnsi="SimSun" w:cs="SimSun" w:hint="eastAsia"/>
          <w:lang w:eastAsia="zh-CN"/>
        </w:rPr>
        <w:t>门</w:t>
      </w:r>
      <w:r>
        <w:rPr>
          <w:rFonts w:ascii="SimSun" w:eastAsia="SimSun" w:hAnsi="SimSun" w:cs="SimSun" w:hint="eastAsia"/>
          <w:lang w:eastAsia="zh-CN"/>
        </w:rPr>
        <w:t>对应</w:t>
      </w:r>
      <w:r w:rsidRPr="00BC546A">
        <w:rPr>
          <w:rFonts w:ascii="SimSun" w:eastAsia="SimSun" w:hAnsi="SimSun" w:cs="SimSun" w:hint="eastAsia"/>
          <w:lang w:eastAsia="zh-CN"/>
        </w:rPr>
        <w:t>关系</w:t>
      </w:r>
      <w:r w:rsidRPr="00BC546A">
        <w:rPr>
          <w:rFonts w:ascii="Batang" w:eastAsia="SimSun" w:hAnsi="Batang" w:cs="Batang" w:hint="eastAsia"/>
          <w:lang w:eastAsia="zh-CN"/>
        </w:rPr>
        <w:t>有</w:t>
      </w:r>
      <w:r w:rsidRPr="00BC546A">
        <w:rPr>
          <w:rFonts w:ascii="SimSun" w:eastAsia="SimSun" w:hAnsi="SimSun" w:cs="SimSun" w:hint="eastAsia"/>
          <w:lang w:eastAsia="zh-CN"/>
        </w:rPr>
        <w:t>关</w:t>
      </w:r>
      <w:r w:rsidRPr="00BC546A">
        <w:rPr>
          <w:rFonts w:ascii="Batang" w:eastAsia="SimSun" w:hAnsi="Batang" w:cs="Batang" w:hint="eastAsia"/>
          <w:lang w:eastAsia="zh-CN"/>
        </w:rPr>
        <w:t>的文件都</w:t>
      </w:r>
      <w:r w:rsidRPr="00BC546A">
        <w:rPr>
          <w:rFonts w:ascii="SimSun" w:eastAsia="SimSun" w:hAnsi="SimSun" w:cs="SimSun" w:hint="eastAsia"/>
          <w:lang w:eastAsia="zh-CN"/>
        </w:rPr>
        <w:t>将</w:t>
      </w:r>
      <w:r w:rsidRPr="00BC546A">
        <w:rPr>
          <w:rFonts w:ascii="Batang" w:eastAsia="SimSun" w:hAnsi="Batang" w:cs="Batang" w:hint="eastAsia"/>
          <w:lang w:eastAsia="zh-CN"/>
        </w:rPr>
        <w:t>作</w:t>
      </w:r>
      <w:r w:rsidRPr="00BC546A">
        <w:rPr>
          <w:rFonts w:ascii="SimSun" w:eastAsia="SimSun" w:hAnsi="SimSun" w:cs="SimSun" w:hint="eastAsia"/>
          <w:lang w:eastAsia="zh-CN"/>
        </w:rPr>
        <w:t>为</w:t>
      </w:r>
      <w:r w:rsidRPr="00BC546A">
        <w:rPr>
          <w:rFonts w:ascii="Batang" w:eastAsia="SimSun" w:hAnsi="Batang" w:cs="Batang" w:hint="eastAsia"/>
          <w:lang w:eastAsia="zh-CN"/>
        </w:rPr>
        <w:t>可不</w:t>
      </w:r>
      <w:r w:rsidRPr="00BC546A">
        <w:rPr>
          <w:rFonts w:ascii="SimSun" w:eastAsia="SimSun" w:hAnsi="SimSun" w:cs="SimSun" w:hint="eastAsia"/>
          <w:lang w:eastAsia="zh-CN"/>
        </w:rPr>
        <w:t>断</w:t>
      </w:r>
      <w:r w:rsidRPr="00BC546A">
        <w:rPr>
          <w:rFonts w:ascii="Batang" w:eastAsia="SimSun" w:hAnsi="Batang" w:cs="Batang" w:hint="eastAsia"/>
          <w:lang w:eastAsia="zh-CN"/>
        </w:rPr>
        <w:t>更新的文件保存在一</w:t>
      </w:r>
      <w:r w:rsidRPr="00BC546A">
        <w:rPr>
          <w:rFonts w:ascii="SimSun" w:eastAsia="SimSun" w:hAnsi="SimSun" w:cs="SimSun" w:hint="eastAsia"/>
          <w:lang w:eastAsia="zh-CN"/>
        </w:rPr>
        <w:t>个</w:t>
      </w:r>
      <w:r w:rsidRPr="00BC546A">
        <w:rPr>
          <w:rFonts w:ascii="Batang" w:eastAsia="SimSun" w:hAnsi="Batang" w:cs="Batang" w:hint="eastAsia"/>
          <w:lang w:eastAsia="zh-CN"/>
        </w:rPr>
        <w:t>共同的文件</w:t>
      </w:r>
      <w:r w:rsidRPr="00BC546A">
        <w:rPr>
          <w:rFonts w:ascii="SimSun" w:eastAsia="SimSun" w:hAnsi="SimSun" w:cs="SimSun" w:hint="eastAsia"/>
          <w:lang w:eastAsia="zh-CN"/>
        </w:rPr>
        <w:t>库</w:t>
      </w:r>
      <w:r w:rsidRPr="00BC546A">
        <w:rPr>
          <w:rFonts w:ascii="Batang" w:eastAsia="SimSun" w:hAnsi="Batang" w:cs="Batang" w:hint="eastAsia"/>
          <w:lang w:eastAsia="zh-CN"/>
        </w:rPr>
        <w:t>中，目前由</w:t>
      </w:r>
      <w:r w:rsidRPr="00BC546A">
        <w:rPr>
          <w:rFonts w:ascii="Batang" w:eastAsia="SimSun" w:hAnsi="Batang" w:cs="Batang"/>
          <w:lang w:eastAsia="zh-CN"/>
        </w:rPr>
        <w:t>共同</w:t>
      </w:r>
      <w:r w:rsidRPr="00BC546A">
        <w:rPr>
          <w:rFonts w:ascii="SimSun" w:eastAsia="SimSun" w:hAnsi="SimSun" w:cs="SimSun" w:hint="eastAsia"/>
          <w:lang w:eastAsia="zh-CN"/>
        </w:rPr>
        <w:t>关</w:t>
      </w:r>
      <w:r w:rsidRPr="00BC546A">
        <w:rPr>
          <w:rFonts w:ascii="Batang" w:eastAsia="SimSun" w:hAnsi="Batang" w:cs="Batang" w:hint="eastAsia"/>
          <w:lang w:eastAsia="zh-CN"/>
        </w:rPr>
        <w:t>心</w:t>
      </w:r>
      <w:r w:rsidRPr="00BC546A">
        <w:rPr>
          <w:rFonts w:ascii="SimSun" w:eastAsia="SimSun" w:hAnsi="SimSun" w:cs="SimSun" w:hint="eastAsia"/>
          <w:lang w:eastAsia="zh-CN"/>
        </w:rPr>
        <w:t>问题</w:t>
      </w:r>
      <w:r w:rsidRPr="00BC546A">
        <w:rPr>
          <w:rFonts w:ascii="Batang" w:eastAsia="SimSun" w:hAnsi="Batang" w:cs="Batang" w:hint="eastAsia"/>
          <w:lang w:eastAsia="zh-CN"/>
        </w:rPr>
        <w:t>跨部</w:t>
      </w:r>
      <w:r w:rsidRPr="00BC546A">
        <w:rPr>
          <w:rFonts w:ascii="SimSun" w:eastAsia="SimSun" w:hAnsi="SimSun" w:cs="SimSun" w:hint="eastAsia"/>
          <w:lang w:eastAsia="zh-CN"/>
        </w:rPr>
        <w:t>门协调组</w:t>
      </w:r>
      <w:r w:rsidRPr="00BC546A">
        <w:rPr>
          <w:rFonts w:eastAsia="SimSun" w:hint="eastAsia"/>
          <w:lang w:eastAsia="zh-CN"/>
        </w:rPr>
        <w:t>（</w:t>
      </w:r>
      <w:r w:rsidRPr="00BC546A">
        <w:rPr>
          <w:rFonts w:eastAsia="SimSun" w:hint="eastAsia"/>
          <w:lang w:eastAsia="zh-CN"/>
        </w:rPr>
        <w:t>ISCG</w:t>
      </w:r>
      <w:r w:rsidRPr="00BC546A">
        <w:rPr>
          <w:rFonts w:eastAsia="SimSun" w:hint="eastAsia"/>
          <w:lang w:eastAsia="zh-CN"/>
        </w:rPr>
        <w:t>）予以</w:t>
      </w:r>
      <w:r w:rsidRPr="00BC546A">
        <w:rPr>
          <w:rFonts w:ascii="SimSun" w:eastAsia="SimSun" w:hAnsi="SimSun" w:cs="SimSun" w:hint="eastAsia"/>
          <w:lang w:eastAsia="zh-CN"/>
        </w:rPr>
        <w:t>维护</w:t>
      </w:r>
      <w:r w:rsidRPr="00BC546A">
        <w:rPr>
          <w:rFonts w:ascii="Batang" w:eastAsia="SimSun" w:hAnsi="Batang" w:cs="Batang" w:hint="eastAsia"/>
          <w:lang w:eastAsia="zh-CN"/>
        </w:rPr>
        <w:t>。</w:t>
      </w:r>
      <w:r w:rsidRPr="00BC546A">
        <w:rPr>
          <w:rFonts w:eastAsia="SimSun" w:hint="eastAsia"/>
          <w:lang w:val="en-US" w:eastAsia="zh-CN"/>
        </w:rPr>
        <w:t>进一步</w:t>
      </w:r>
      <w:r w:rsidRPr="008B4446">
        <w:rPr>
          <w:rFonts w:eastAsia="SimSun"/>
          <w:lang w:val="en-US" w:eastAsia="zh-CN"/>
        </w:rPr>
        <w:t>更新将通过</w:t>
      </w:r>
      <w:r w:rsidRPr="00BC546A">
        <w:rPr>
          <w:rFonts w:eastAsia="SimSun" w:hint="eastAsia"/>
          <w:lang w:eastAsia="zh-CN"/>
        </w:rPr>
        <w:t>ISCG</w:t>
      </w:r>
      <w:r w:rsidRPr="008B4446">
        <w:rPr>
          <w:rFonts w:eastAsia="SimSun"/>
          <w:lang w:val="en-US" w:eastAsia="zh-CN"/>
        </w:rPr>
        <w:t>与国际电联三个部门代表之间的协调持续</w:t>
      </w:r>
      <w:r w:rsidRPr="00BC546A">
        <w:rPr>
          <w:rFonts w:eastAsia="SimSun" w:hint="eastAsia"/>
          <w:lang w:val="en-US" w:eastAsia="zh-CN"/>
        </w:rPr>
        <w:t>进行</w:t>
      </w:r>
      <w:r w:rsidRPr="008B4446">
        <w:rPr>
          <w:rFonts w:eastAsia="SimSun"/>
          <w:lang w:val="en-US" w:eastAsia="zh-CN"/>
        </w:rPr>
        <w:t>。</w:t>
      </w:r>
    </w:p>
    <w:p w14:paraId="66C373C4" w14:textId="77777777" w:rsidR="00785514" w:rsidRPr="00BC546A" w:rsidRDefault="00785514" w:rsidP="003211A5">
      <w:pPr>
        <w:ind w:firstLineChars="200" w:firstLine="480"/>
        <w:rPr>
          <w:lang w:eastAsia="zh-CN"/>
        </w:rPr>
      </w:pPr>
      <w:r w:rsidRPr="00BC546A">
        <w:rPr>
          <w:rFonts w:hint="eastAsia"/>
          <w:lang w:eastAsia="zh-CN"/>
        </w:rPr>
        <w:t>下述文件提供更多信息：</w:t>
      </w:r>
    </w:p>
    <w:p w14:paraId="733D0D4E" w14:textId="6E3E02D6" w:rsidR="00785514" w:rsidRPr="00BC546A" w:rsidRDefault="00BD4BCE" w:rsidP="00BD4BCE">
      <w:pPr>
        <w:pStyle w:val="enumlev1"/>
        <w:rPr>
          <w:rFonts w:eastAsia="SimSun"/>
          <w:lang w:eastAsia="zh-CN"/>
        </w:rPr>
      </w:pPr>
      <w:r w:rsidRPr="00BD4BCE">
        <w:rPr>
          <w:rFonts w:eastAsia="SimSun"/>
          <w:lang w:eastAsia="zh-CN"/>
        </w:rPr>
        <w:t>–</w:t>
      </w:r>
      <w:r>
        <w:rPr>
          <w:rFonts w:eastAsia="SimSun"/>
          <w:lang w:eastAsia="zh-CN"/>
        </w:rPr>
        <w:tab/>
      </w:r>
      <w:r w:rsidR="00785514" w:rsidRPr="00BC546A">
        <w:rPr>
          <w:rFonts w:eastAsia="SimSun"/>
          <w:lang w:eastAsia="zh-CN"/>
        </w:rPr>
        <w:t>ITU-D</w:t>
      </w:r>
      <w:r w:rsidR="00785514">
        <w:rPr>
          <w:rFonts w:eastAsia="SimSun"/>
          <w:lang w:eastAsia="zh-CN"/>
        </w:rPr>
        <w:t>第</w:t>
      </w:r>
      <w:r w:rsidR="00785514">
        <w:rPr>
          <w:rFonts w:eastAsia="SimSun"/>
          <w:lang w:eastAsia="zh-CN"/>
        </w:rPr>
        <w:t>1</w:t>
      </w:r>
      <w:r w:rsidR="00785514">
        <w:rPr>
          <w:rFonts w:eastAsia="SimSun"/>
          <w:lang w:eastAsia="zh-CN"/>
        </w:rPr>
        <w:t>研究组</w:t>
      </w:r>
      <w:r w:rsidR="00785514" w:rsidRPr="00BC546A">
        <w:rPr>
          <w:rFonts w:eastAsia="SimSun"/>
          <w:lang w:eastAsia="zh-CN"/>
        </w:rPr>
        <w:t>和</w:t>
      </w:r>
      <w:r w:rsidR="00785514">
        <w:rPr>
          <w:rFonts w:eastAsia="SimSun"/>
          <w:lang w:eastAsia="zh-CN"/>
        </w:rPr>
        <w:t>第</w:t>
      </w:r>
      <w:r w:rsidR="00785514">
        <w:rPr>
          <w:rFonts w:eastAsia="SimSun"/>
          <w:lang w:eastAsia="zh-CN"/>
        </w:rPr>
        <w:t>2</w:t>
      </w:r>
      <w:r w:rsidR="00785514">
        <w:rPr>
          <w:rFonts w:eastAsia="SimSun"/>
          <w:lang w:eastAsia="zh-CN"/>
        </w:rPr>
        <w:t>研究组</w:t>
      </w:r>
      <w:r w:rsidR="00785514" w:rsidRPr="00BC546A">
        <w:rPr>
          <w:rFonts w:eastAsia="SimSun" w:hint="eastAsia"/>
          <w:lang w:eastAsia="zh-CN"/>
        </w:rPr>
        <w:t>课题</w:t>
      </w:r>
      <w:r w:rsidR="00785514" w:rsidRPr="00BC546A">
        <w:rPr>
          <w:rFonts w:eastAsia="SimSun"/>
          <w:lang w:eastAsia="zh-CN"/>
        </w:rPr>
        <w:t>与</w:t>
      </w:r>
      <w:r w:rsidR="00785514" w:rsidRPr="00BC546A">
        <w:rPr>
          <w:rFonts w:eastAsia="SimSun"/>
          <w:lang w:eastAsia="zh-CN"/>
        </w:rPr>
        <w:t>ITU-R</w:t>
      </w:r>
      <w:r w:rsidR="00785514" w:rsidRPr="00BC546A">
        <w:rPr>
          <w:rFonts w:eastAsia="SimSun"/>
          <w:lang w:eastAsia="zh-CN"/>
        </w:rPr>
        <w:t>工作组的对应关系：</w:t>
      </w:r>
      <w:r w:rsidR="00785514">
        <w:fldChar w:fldCharType="begin"/>
      </w:r>
      <w:r w:rsidR="00785514">
        <w:rPr>
          <w:lang w:eastAsia="zh-CN"/>
        </w:rPr>
        <w:instrText>HYPERLINK "https://www.itu.int/en/general-secretariat/ties/ISCGDocumentLibrary/Liaisons%20Statements%20on%20Inter-Sectoral%20Coordination%20Activities/Table%201.pdf"</w:instrText>
      </w:r>
      <w:r w:rsidR="00785514">
        <w:fldChar w:fldCharType="separate"/>
      </w:r>
      <w:r w:rsidR="00785514" w:rsidRPr="00BC546A">
        <w:rPr>
          <w:rStyle w:val="Hyperlink"/>
          <w:rFonts w:eastAsia="SimSun"/>
          <w:lang w:eastAsia="zh-CN"/>
        </w:rPr>
        <w:t>链接</w:t>
      </w:r>
      <w:r w:rsidR="00785514">
        <w:fldChar w:fldCharType="end"/>
      </w:r>
    </w:p>
    <w:p w14:paraId="083457C9" w14:textId="5BFFC679" w:rsidR="00785514" w:rsidRPr="00BC546A" w:rsidRDefault="00BD4BCE" w:rsidP="00BD4BCE">
      <w:pPr>
        <w:pStyle w:val="enumlev1"/>
        <w:rPr>
          <w:rFonts w:eastAsia="SimSun"/>
          <w:lang w:eastAsia="zh-CN"/>
        </w:rPr>
      </w:pPr>
      <w:r w:rsidRPr="00BD4BCE">
        <w:rPr>
          <w:rFonts w:eastAsia="SimSun"/>
          <w:lang w:eastAsia="zh-CN"/>
        </w:rPr>
        <w:t>–</w:t>
      </w:r>
      <w:r>
        <w:rPr>
          <w:rFonts w:eastAsia="SimSun"/>
          <w:lang w:eastAsia="zh-CN"/>
        </w:rPr>
        <w:tab/>
      </w:r>
      <w:r w:rsidR="00785514" w:rsidRPr="00BC546A">
        <w:rPr>
          <w:rFonts w:eastAsia="SimSun"/>
          <w:lang w:eastAsia="zh-CN"/>
        </w:rPr>
        <w:t>ITU-D</w:t>
      </w:r>
      <w:r w:rsidR="00785514">
        <w:rPr>
          <w:rFonts w:eastAsia="SimSun"/>
          <w:lang w:eastAsia="zh-CN"/>
        </w:rPr>
        <w:t>第</w:t>
      </w:r>
      <w:r w:rsidR="00785514">
        <w:rPr>
          <w:rFonts w:eastAsia="SimSun"/>
          <w:lang w:eastAsia="zh-CN"/>
        </w:rPr>
        <w:t>1</w:t>
      </w:r>
      <w:r w:rsidR="00785514">
        <w:rPr>
          <w:rFonts w:eastAsia="SimSun"/>
          <w:lang w:eastAsia="zh-CN"/>
        </w:rPr>
        <w:t>研究组</w:t>
      </w:r>
      <w:r w:rsidR="00785514" w:rsidRPr="00BC546A">
        <w:rPr>
          <w:rFonts w:eastAsia="SimSun"/>
          <w:lang w:eastAsia="zh-CN"/>
        </w:rPr>
        <w:t>和</w:t>
      </w:r>
      <w:r w:rsidR="00785514">
        <w:rPr>
          <w:rFonts w:eastAsia="SimSun"/>
          <w:lang w:eastAsia="zh-CN"/>
        </w:rPr>
        <w:t>第</w:t>
      </w:r>
      <w:r w:rsidR="00785514">
        <w:rPr>
          <w:rFonts w:eastAsia="SimSun"/>
          <w:lang w:eastAsia="zh-CN"/>
        </w:rPr>
        <w:t>2</w:t>
      </w:r>
      <w:r w:rsidR="00785514">
        <w:rPr>
          <w:rFonts w:eastAsia="SimSun"/>
          <w:lang w:eastAsia="zh-CN"/>
        </w:rPr>
        <w:t>研究组</w:t>
      </w:r>
      <w:r w:rsidR="00785514" w:rsidRPr="00BC546A">
        <w:rPr>
          <w:rFonts w:eastAsia="SimSun" w:hint="eastAsia"/>
          <w:lang w:eastAsia="zh-CN"/>
        </w:rPr>
        <w:t>课题</w:t>
      </w:r>
      <w:r w:rsidR="00785514" w:rsidRPr="00BC546A">
        <w:rPr>
          <w:rFonts w:eastAsia="SimSun"/>
          <w:lang w:eastAsia="zh-CN"/>
        </w:rPr>
        <w:t>与</w:t>
      </w:r>
      <w:r w:rsidR="00785514" w:rsidRPr="00BC546A">
        <w:rPr>
          <w:rFonts w:eastAsia="SimSun"/>
          <w:lang w:eastAsia="zh-CN"/>
        </w:rPr>
        <w:t>ITU-T</w:t>
      </w:r>
      <w:r w:rsidR="00785514" w:rsidRPr="00BC546A">
        <w:rPr>
          <w:rFonts w:eastAsia="SimSun" w:hint="eastAsia"/>
          <w:lang w:eastAsia="zh-CN"/>
        </w:rPr>
        <w:t>课题</w:t>
      </w:r>
      <w:r w:rsidR="00785514" w:rsidRPr="00BC546A">
        <w:rPr>
          <w:rFonts w:eastAsia="SimSun"/>
          <w:lang w:eastAsia="zh-CN"/>
        </w:rPr>
        <w:t>的对应关系：</w:t>
      </w:r>
      <w:hyperlink r:id="rId72" w:history="1">
        <w:r w:rsidR="00785514" w:rsidRPr="00BC546A">
          <w:rPr>
            <w:rStyle w:val="Hyperlink"/>
            <w:rFonts w:eastAsia="SimSun"/>
            <w:lang w:eastAsia="zh-CN"/>
          </w:rPr>
          <w:t>链接</w:t>
        </w:r>
      </w:hyperlink>
    </w:p>
    <w:p w14:paraId="5B18639A" w14:textId="77777777" w:rsidR="00785514" w:rsidRPr="00BD4BCE" w:rsidRDefault="00785514" w:rsidP="00BD4BCE">
      <w:pPr>
        <w:pStyle w:val="Heading2"/>
        <w:rPr>
          <w:lang w:eastAsia="zh-CN"/>
        </w:rPr>
      </w:pPr>
      <w:r w:rsidRPr="00BD4BCE">
        <w:rPr>
          <w:lang w:eastAsia="zh-CN"/>
        </w:rPr>
        <w:t>WTDC</w:t>
      </w:r>
      <w:r w:rsidRPr="00BD4BCE">
        <w:rPr>
          <w:rFonts w:hint="eastAsia"/>
          <w:lang w:eastAsia="zh-CN"/>
        </w:rPr>
        <w:t>第</w:t>
      </w:r>
      <w:r w:rsidRPr="00BD4BCE">
        <w:rPr>
          <w:rFonts w:hint="eastAsia"/>
          <w:lang w:eastAsia="zh-CN"/>
        </w:rPr>
        <w:t>9</w:t>
      </w:r>
      <w:r w:rsidRPr="00BD4BCE">
        <w:rPr>
          <w:rFonts w:hint="eastAsia"/>
          <w:lang w:eastAsia="zh-CN"/>
        </w:rPr>
        <w:t>号决议</w:t>
      </w:r>
      <w:r w:rsidRPr="00BD4BCE">
        <w:rPr>
          <w:lang w:eastAsia="zh-CN"/>
        </w:rPr>
        <w:t>（</w:t>
      </w:r>
      <w:r w:rsidRPr="00BD4BCE">
        <w:rPr>
          <w:rFonts w:hint="eastAsia"/>
          <w:lang w:eastAsia="zh-CN"/>
        </w:rPr>
        <w:t>2022</w:t>
      </w:r>
      <w:r w:rsidRPr="00BD4BCE">
        <w:rPr>
          <w:rFonts w:hint="eastAsia"/>
          <w:lang w:eastAsia="zh-CN"/>
        </w:rPr>
        <w:t>年，基加利，修订版</w:t>
      </w:r>
      <w:r w:rsidRPr="00BD4BCE">
        <w:rPr>
          <w:lang w:eastAsia="zh-CN"/>
        </w:rPr>
        <w:t>）</w:t>
      </w:r>
    </w:p>
    <w:p w14:paraId="51B203E1" w14:textId="77777777" w:rsidR="00785514" w:rsidRPr="00BC546A" w:rsidRDefault="00785514" w:rsidP="003211A5">
      <w:pPr>
        <w:ind w:firstLineChars="200" w:firstLine="480"/>
        <w:rPr>
          <w:lang w:eastAsia="zh-CN"/>
        </w:rPr>
      </w:pPr>
      <w:r w:rsidRPr="007D5D27">
        <w:rPr>
          <w:lang w:eastAsia="zh-CN"/>
        </w:rPr>
        <w:t>为落实</w:t>
      </w:r>
      <w:r w:rsidRPr="00BC546A">
        <w:rPr>
          <w:lang w:eastAsia="zh-CN"/>
        </w:rPr>
        <w:t>WTDC</w:t>
      </w:r>
      <w:r w:rsidRPr="00BC546A">
        <w:rPr>
          <w:rFonts w:hint="eastAsia"/>
          <w:lang w:eastAsia="zh-CN"/>
        </w:rPr>
        <w:t>第</w:t>
      </w:r>
      <w:r w:rsidRPr="00BC546A">
        <w:rPr>
          <w:rFonts w:hint="eastAsia"/>
          <w:lang w:eastAsia="zh-CN"/>
        </w:rPr>
        <w:t>9</w:t>
      </w:r>
      <w:r w:rsidRPr="00BC546A">
        <w:rPr>
          <w:rFonts w:hint="eastAsia"/>
          <w:lang w:eastAsia="zh-CN"/>
        </w:rPr>
        <w:t>号决议</w:t>
      </w:r>
      <w:r w:rsidRPr="00BC546A">
        <w:rPr>
          <w:lang w:eastAsia="zh-CN"/>
        </w:rPr>
        <w:t>（</w:t>
      </w:r>
      <w:r w:rsidRPr="00BC546A">
        <w:rPr>
          <w:rFonts w:hint="eastAsia"/>
          <w:lang w:eastAsia="zh-CN"/>
        </w:rPr>
        <w:t>2022</w:t>
      </w:r>
      <w:r w:rsidRPr="00BC546A">
        <w:rPr>
          <w:rFonts w:hint="eastAsia"/>
          <w:lang w:eastAsia="zh-CN"/>
        </w:rPr>
        <w:t>年，基加利，修订版</w:t>
      </w:r>
      <w:r w:rsidRPr="00BC546A">
        <w:rPr>
          <w:lang w:eastAsia="zh-CN"/>
        </w:rPr>
        <w:t>）</w:t>
      </w:r>
      <w:r w:rsidRPr="00BC546A">
        <w:rPr>
          <w:rFonts w:hint="eastAsia"/>
          <w:lang w:eastAsia="zh-CN"/>
        </w:rPr>
        <w:t>，</w:t>
      </w:r>
      <w:r w:rsidRPr="007D5D27">
        <w:rPr>
          <w:lang w:eastAsia="zh-CN"/>
        </w:rPr>
        <w:t>特别是满足其中所述发展中国家的需求，</w:t>
      </w:r>
      <w:r>
        <w:rPr>
          <w:lang w:eastAsia="zh-CN"/>
        </w:rPr>
        <w:t>第</w:t>
      </w:r>
      <w:r>
        <w:rPr>
          <w:lang w:eastAsia="zh-CN"/>
        </w:rPr>
        <w:t>2</w:t>
      </w:r>
      <w:r>
        <w:rPr>
          <w:lang w:eastAsia="zh-CN"/>
        </w:rPr>
        <w:t>研究组</w:t>
      </w:r>
      <w:r w:rsidRPr="007D5D27">
        <w:rPr>
          <w:lang w:eastAsia="zh-CN"/>
        </w:rPr>
        <w:t>采取以下措施：</w:t>
      </w:r>
    </w:p>
    <w:p w14:paraId="354BAF06" w14:textId="5A78F054" w:rsidR="00785514" w:rsidRPr="00BC546A" w:rsidRDefault="00BD4BCE" w:rsidP="00BD4BCE">
      <w:pPr>
        <w:pStyle w:val="enumlev1"/>
        <w:rPr>
          <w:lang w:eastAsia="zh-CN"/>
        </w:rPr>
      </w:pPr>
      <w:r>
        <w:rPr>
          <w:lang w:eastAsia="zh-CN"/>
        </w:rPr>
        <w:t>–</w:t>
      </w:r>
      <w:r>
        <w:rPr>
          <w:lang w:eastAsia="zh-CN"/>
        </w:rPr>
        <w:tab/>
      </w:r>
      <w:r w:rsidR="00785514">
        <w:rPr>
          <w:lang w:eastAsia="zh-CN"/>
        </w:rPr>
        <w:t>第</w:t>
      </w:r>
      <w:r w:rsidR="00785514">
        <w:rPr>
          <w:lang w:eastAsia="zh-CN"/>
        </w:rPr>
        <w:t>2</w:t>
      </w:r>
      <w:r w:rsidR="00785514">
        <w:rPr>
          <w:lang w:eastAsia="zh-CN"/>
        </w:rPr>
        <w:t>研究组指定</w:t>
      </w:r>
      <w:r w:rsidR="00785514" w:rsidRPr="00BC546A">
        <w:rPr>
          <w:lang w:eastAsia="zh-CN"/>
        </w:rPr>
        <w:t>两名协调员确保该议题持续更新：</w:t>
      </w:r>
      <w:r w:rsidR="00785514" w:rsidRPr="00BC546A">
        <w:rPr>
          <w:lang w:eastAsia="ko-KR"/>
        </w:rPr>
        <w:t xml:space="preserve">ITU-D </w:t>
      </w:r>
      <w:r w:rsidR="00785514">
        <w:rPr>
          <w:lang w:eastAsia="ko-KR"/>
        </w:rPr>
        <w:t>第</w:t>
      </w:r>
      <w:r w:rsidR="00785514">
        <w:rPr>
          <w:lang w:eastAsia="ko-KR"/>
        </w:rPr>
        <w:t>2</w:t>
      </w:r>
      <w:r w:rsidR="00785514">
        <w:rPr>
          <w:lang w:eastAsia="ko-KR"/>
        </w:rPr>
        <w:t>研究组</w:t>
      </w:r>
      <w:r w:rsidR="00785514" w:rsidRPr="00BC546A">
        <w:rPr>
          <w:lang w:eastAsia="zh-CN"/>
        </w:rPr>
        <w:t>副主席</w:t>
      </w:r>
      <w:r w:rsidR="00785514" w:rsidRPr="00BC546A">
        <w:rPr>
          <w:lang w:eastAsia="ko-KR"/>
        </w:rPr>
        <w:t xml:space="preserve">Hideo </w:t>
      </w:r>
      <w:proofErr w:type="spellStart"/>
      <w:r w:rsidR="00785514" w:rsidRPr="00BC546A">
        <w:rPr>
          <w:lang w:eastAsia="ko-KR"/>
        </w:rPr>
        <w:t>Imanaka</w:t>
      </w:r>
      <w:proofErr w:type="spellEnd"/>
      <w:r w:rsidR="00785514" w:rsidRPr="00BC546A">
        <w:rPr>
          <w:lang w:eastAsia="zh-CN"/>
        </w:rPr>
        <w:t>先生（日本</w:t>
      </w:r>
      <w:r w:rsidR="00785514" w:rsidRPr="00BC546A">
        <w:rPr>
          <w:rFonts w:hint="eastAsia"/>
          <w:lang w:eastAsia="zh-CN"/>
        </w:rPr>
        <w:t>）</w:t>
      </w:r>
      <w:r w:rsidR="00785514">
        <w:rPr>
          <w:rFonts w:hint="eastAsia"/>
          <w:lang w:eastAsia="zh-CN"/>
        </w:rPr>
        <w:t>和</w:t>
      </w:r>
      <w:r w:rsidR="00785514" w:rsidRPr="00BC546A">
        <w:rPr>
          <w:lang w:eastAsia="zh-CN"/>
        </w:rPr>
        <w:t>第</w:t>
      </w:r>
      <w:r w:rsidR="00785514" w:rsidRPr="00BC546A">
        <w:rPr>
          <w:lang w:eastAsia="zh-CN"/>
        </w:rPr>
        <w:t>7/2</w:t>
      </w:r>
      <w:r w:rsidR="00785514" w:rsidRPr="00BC546A">
        <w:rPr>
          <w:rFonts w:hint="eastAsia"/>
          <w:lang w:eastAsia="zh-CN"/>
        </w:rPr>
        <w:t>号课题共同报告人</w:t>
      </w:r>
      <w:r w:rsidR="00785514" w:rsidRPr="00BC546A">
        <w:rPr>
          <w:lang w:eastAsia="zh-CN"/>
        </w:rPr>
        <w:t>Haim Mazar</w:t>
      </w:r>
      <w:r w:rsidR="00785514" w:rsidRPr="00BC546A">
        <w:rPr>
          <w:lang w:eastAsia="zh-CN"/>
        </w:rPr>
        <w:t>先生（以色列</w:t>
      </w:r>
      <w:proofErr w:type="gramStart"/>
      <w:r w:rsidR="00785514" w:rsidRPr="00BC546A">
        <w:rPr>
          <w:lang w:eastAsia="zh-CN"/>
        </w:rPr>
        <w:t>）；</w:t>
      </w:r>
      <w:proofErr w:type="gramEnd"/>
    </w:p>
    <w:p w14:paraId="33863C51" w14:textId="392F8EFC" w:rsidR="00785514" w:rsidRPr="00BC546A" w:rsidRDefault="00BD4BCE" w:rsidP="00BD4BCE">
      <w:pPr>
        <w:pStyle w:val="enumlev1"/>
        <w:rPr>
          <w:lang w:eastAsia="zh-CN"/>
        </w:rPr>
      </w:pPr>
      <w:r>
        <w:rPr>
          <w:lang w:eastAsia="zh-CN"/>
        </w:rPr>
        <w:t>–</w:t>
      </w:r>
      <w:r>
        <w:rPr>
          <w:lang w:eastAsia="zh-CN"/>
        </w:rPr>
        <w:tab/>
      </w:r>
      <w:r w:rsidR="00785514" w:rsidRPr="00BC546A">
        <w:rPr>
          <w:rFonts w:hint="eastAsia"/>
          <w:lang w:eastAsia="zh-CN"/>
        </w:rPr>
        <w:t>鉴于并非所有课题均与第</w:t>
      </w:r>
      <w:r w:rsidR="00785514" w:rsidRPr="00BC546A">
        <w:rPr>
          <w:lang w:eastAsia="zh-CN"/>
        </w:rPr>
        <w:t>9</w:t>
      </w:r>
      <w:r w:rsidR="00785514" w:rsidRPr="00BC546A">
        <w:rPr>
          <w:lang w:eastAsia="zh-CN"/>
        </w:rPr>
        <w:t>号决议存在关联，</w:t>
      </w:r>
      <w:proofErr w:type="gramStart"/>
      <w:r w:rsidR="00785514" w:rsidRPr="00BC546A">
        <w:rPr>
          <w:lang w:eastAsia="zh-CN"/>
        </w:rPr>
        <w:t>要求各报告</w:t>
      </w:r>
      <w:r w:rsidR="00785514">
        <w:rPr>
          <w:rFonts w:hint="eastAsia"/>
          <w:lang w:eastAsia="zh-CN"/>
        </w:rPr>
        <w:t>人</w:t>
      </w:r>
      <w:r w:rsidR="00785514" w:rsidRPr="00BC546A">
        <w:rPr>
          <w:lang w:eastAsia="zh-CN"/>
        </w:rPr>
        <w:t>组管理班子审视其</w:t>
      </w:r>
      <w:r w:rsidR="00785514" w:rsidRPr="00BC546A">
        <w:rPr>
          <w:rFonts w:hint="eastAsia"/>
          <w:lang w:eastAsia="zh-CN"/>
        </w:rPr>
        <w:t>职责</w:t>
      </w:r>
      <w:r w:rsidR="00785514" w:rsidRPr="00BC546A">
        <w:rPr>
          <w:lang w:eastAsia="zh-CN"/>
        </w:rPr>
        <w:t>与该决议的相关性；</w:t>
      </w:r>
      <w:proofErr w:type="gramEnd"/>
    </w:p>
    <w:p w14:paraId="3FC4BFAD" w14:textId="2E29257D" w:rsidR="00785514" w:rsidRPr="00BC546A" w:rsidRDefault="00BD4BCE" w:rsidP="00BD4BCE">
      <w:pPr>
        <w:pStyle w:val="enumlev1"/>
        <w:rPr>
          <w:lang w:eastAsia="zh-CN"/>
        </w:rPr>
      </w:pPr>
      <w:r>
        <w:rPr>
          <w:lang w:eastAsia="zh-CN"/>
        </w:rPr>
        <w:t>–</w:t>
      </w:r>
      <w:r>
        <w:rPr>
          <w:lang w:eastAsia="zh-CN"/>
        </w:rPr>
        <w:tab/>
      </w:r>
      <w:r w:rsidR="00785514" w:rsidRPr="00BC546A">
        <w:rPr>
          <w:rFonts w:hint="eastAsia"/>
          <w:lang w:eastAsia="zh-CN"/>
        </w:rPr>
        <w:t>请各报告人组分析收到的文稿，并利用</w:t>
      </w:r>
      <w:r w:rsidR="00785514" w:rsidRPr="00BC546A">
        <w:rPr>
          <w:lang w:eastAsia="zh-CN"/>
        </w:rPr>
        <w:t>ITU-R</w:t>
      </w:r>
      <w:r w:rsidR="00785514" w:rsidRPr="00BC546A">
        <w:rPr>
          <w:lang w:eastAsia="zh-CN"/>
        </w:rPr>
        <w:t>提供的</w:t>
      </w:r>
      <w:r w:rsidR="00785514" w:rsidRPr="00BC546A">
        <w:rPr>
          <w:rFonts w:hint="eastAsia"/>
          <w:lang w:eastAsia="zh-CN"/>
        </w:rPr>
        <w:t>定期更新的</w:t>
      </w:r>
      <w:r w:rsidR="00785514" w:rsidRPr="00BC546A">
        <w:rPr>
          <w:lang w:eastAsia="zh-CN"/>
        </w:rPr>
        <w:t>信息（全体会议</w:t>
      </w:r>
      <w:r w:rsidR="00785514" w:rsidRPr="00BC546A">
        <w:rPr>
          <w:rFonts w:hint="eastAsia"/>
          <w:lang w:eastAsia="zh-CN"/>
        </w:rPr>
        <w:t>演讲稿</w:t>
      </w:r>
      <w:r w:rsidR="00785514" w:rsidRPr="00BC546A">
        <w:rPr>
          <w:lang w:eastAsia="zh-CN"/>
        </w:rPr>
        <w:t>、</w:t>
      </w:r>
      <w:r w:rsidR="00785514" w:rsidRPr="00BC546A">
        <w:rPr>
          <w:rFonts w:hint="eastAsia"/>
          <w:lang w:eastAsia="zh-CN"/>
        </w:rPr>
        <w:t>收到的</w:t>
      </w:r>
      <w:r w:rsidR="00785514" w:rsidRPr="00BC546A">
        <w:rPr>
          <w:lang w:eastAsia="zh-CN"/>
        </w:rPr>
        <w:t>联络声明等），确定</w:t>
      </w:r>
      <w:r w:rsidR="00785514" w:rsidRPr="00BC546A">
        <w:rPr>
          <w:rFonts w:hint="eastAsia"/>
          <w:lang w:eastAsia="zh-CN"/>
        </w:rPr>
        <w:t>进一步协作的</w:t>
      </w:r>
      <w:r w:rsidR="00785514" w:rsidRPr="00BC546A">
        <w:rPr>
          <w:lang w:eastAsia="zh-CN"/>
        </w:rPr>
        <w:t>关联</w:t>
      </w:r>
      <w:r w:rsidR="00785514" w:rsidRPr="00BC546A">
        <w:rPr>
          <w:rFonts w:hint="eastAsia"/>
          <w:lang w:eastAsia="zh-CN"/>
        </w:rPr>
        <w:t>项</w:t>
      </w:r>
      <w:r w:rsidR="00785514" w:rsidRPr="00BC546A">
        <w:rPr>
          <w:lang w:eastAsia="zh-CN"/>
        </w:rPr>
        <w:t>。</w:t>
      </w:r>
    </w:p>
    <w:p w14:paraId="79FA17ED" w14:textId="77777777" w:rsidR="00785514" w:rsidRPr="00BC546A" w:rsidRDefault="00785514" w:rsidP="003211A5">
      <w:pPr>
        <w:ind w:firstLineChars="200" w:firstLine="480"/>
        <w:rPr>
          <w:lang w:eastAsia="ko-KR"/>
        </w:rPr>
      </w:pPr>
      <w:r w:rsidRPr="007D5D27">
        <w:rPr>
          <w:lang w:eastAsia="ko-KR"/>
        </w:rPr>
        <w:t>经此项工作，已编制出收到的</w:t>
      </w:r>
      <w:r>
        <w:rPr>
          <w:rFonts w:hint="eastAsia"/>
          <w:lang w:eastAsia="ko-KR"/>
        </w:rPr>
        <w:t>第</w:t>
      </w:r>
      <w:r>
        <w:rPr>
          <w:rFonts w:hint="eastAsia"/>
          <w:lang w:eastAsia="ko-KR"/>
        </w:rPr>
        <w:t>2</w:t>
      </w:r>
      <w:r>
        <w:rPr>
          <w:rFonts w:hint="eastAsia"/>
          <w:lang w:eastAsia="ko-KR"/>
        </w:rPr>
        <w:t>研究组</w:t>
      </w:r>
      <w:r w:rsidRPr="00BC546A">
        <w:rPr>
          <w:rFonts w:hint="eastAsia"/>
          <w:lang w:eastAsia="ko-KR"/>
        </w:rPr>
        <w:t>文稿</w:t>
      </w:r>
      <w:r w:rsidRPr="007D5D27">
        <w:rPr>
          <w:lang w:eastAsia="ko-KR"/>
        </w:rPr>
        <w:t>与第</w:t>
      </w:r>
      <w:r w:rsidRPr="007D5D27">
        <w:rPr>
          <w:lang w:eastAsia="ko-KR"/>
        </w:rPr>
        <w:t>9</w:t>
      </w:r>
      <w:r w:rsidRPr="007D5D27">
        <w:rPr>
          <w:lang w:eastAsia="ko-KR"/>
        </w:rPr>
        <w:t>号决议所述援助类型</w:t>
      </w:r>
      <w:r>
        <w:rPr>
          <w:rFonts w:hint="eastAsia"/>
          <w:lang w:eastAsia="ko-KR"/>
        </w:rPr>
        <w:t>的</w:t>
      </w:r>
      <w:r w:rsidRPr="00BC546A">
        <w:rPr>
          <w:rFonts w:hint="eastAsia"/>
          <w:lang w:eastAsia="ko-KR"/>
        </w:rPr>
        <w:t>对应</w:t>
      </w:r>
      <w:r w:rsidRPr="007D5D27">
        <w:rPr>
          <w:lang w:eastAsia="ko-KR"/>
        </w:rPr>
        <w:t>表，详见</w:t>
      </w:r>
      <w:r w:rsidRPr="007D5D27">
        <w:rPr>
          <w:b/>
          <w:bCs/>
          <w:lang w:eastAsia="ko-KR"/>
        </w:rPr>
        <w:t>附件</w:t>
      </w:r>
      <w:r w:rsidRPr="007D5D27">
        <w:rPr>
          <w:b/>
          <w:bCs/>
          <w:lang w:eastAsia="ko-KR"/>
        </w:rPr>
        <w:t>6</w:t>
      </w:r>
      <w:r w:rsidRPr="007D5D27">
        <w:rPr>
          <w:lang w:eastAsia="ko-KR"/>
        </w:rPr>
        <w:t>。汇总表中列出了第</w:t>
      </w:r>
      <w:r w:rsidRPr="007D5D27">
        <w:rPr>
          <w:lang w:eastAsia="ko-KR"/>
        </w:rPr>
        <w:t>9</w:t>
      </w:r>
      <w:r w:rsidRPr="007D5D27">
        <w:rPr>
          <w:lang w:eastAsia="ko-KR"/>
        </w:rPr>
        <w:t>号决议所述每类援助可能涉及的</w:t>
      </w:r>
      <w:r w:rsidRPr="00BC546A">
        <w:rPr>
          <w:rFonts w:hint="eastAsia"/>
          <w:lang w:eastAsia="zh-CN"/>
        </w:rPr>
        <w:t>相关议题</w:t>
      </w:r>
      <w:r w:rsidRPr="007D5D27">
        <w:rPr>
          <w:lang w:eastAsia="ko-KR"/>
        </w:rPr>
        <w:t>总数，详见</w:t>
      </w:r>
      <w:r w:rsidRPr="007D5D27">
        <w:rPr>
          <w:b/>
          <w:bCs/>
          <w:lang w:eastAsia="ko-KR"/>
        </w:rPr>
        <w:t>附件</w:t>
      </w:r>
      <w:r w:rsidRPr="007D5D27">
        <w:rPr>
          <w:b/>
          <w:bCs/>
          <w:lang w:eastAsia="ko-KR"/>
        </w:rPr>
        <w:t>7</w:t>
      </w:r>
      <w:r w:rsidRPr="007D5D27">
        <w:rPr>
          <w:lang w:eastAsia="ko-KR"/>
        </w:rPr>
        <w:t>。</w:t>
      </w:r>
    </w:p>
    <w:p w14:paraId="0A74D543" w14:textId="77777777" w:rsidR="00785514" w:rsidRPr="00BC546A" w:rsidRDefault="00785514" w:rsidP="003211A5">
      <w:pPr>
        <w:ind w:firstLineChars="200" w:firstLine="480"/>
        <w:rPr>
          <w:lang w:eastAsia="zh-CN"/>
        </w:rPr>
      </w:pPr>
      <w:r w:rsidRPr="00BC546A">
        <w:rPr>
          <w:rFonts w:hint="eastAsia"/>
          <w:lang w:eastAsia="zh-CN"/>
        </w:rPr>
        <w:t>下述文件提供更多信息：</w:t>
      </w:r>
    </w:p>
    <w:p w14:paraId="3F26300D" w14:textId="688AFED7" w:rsidR="00785514" w:rsidRPr="007D5D27" w:rsidRDefault="00BD4BCE" w:rsidP="00BD4BCE">
      <w:pPr>
        <w:pStyle w:val="enumlev1"/>
        <w:rPr>
          <w:lang w:val="en-US" w:eastAsia="zh-CN"/>
        </w:rPr>
      </w:pPr>
      <w:r>
        <w:rPr>
          <w:lang w:val="en-US" w:eastAsia="zh-CN"/>
        </w:rPr>
        <w:tab/>
      </w:r>
      <w:r w:rsidR="00785514">
        <w:rPr>
          <w:lang w:val="en-US" w:eastAsia="zh-CN"/>
        </w:rPr>
        <w:t>第</w:t>
      </w:r>
      <w:r w:rsidR="00785514">
        <w:rPr>
          <w:lang w:val="en-US" w:eastAsia="zh-CN"/>
        </w:rPr>
        <w:t>2</w:t>
      </w:r>
      <w:r w:rsidR="00785514">
        <w:rPr>
          <w:lang w:val="en-US" w:eastAsia="zh-CN"/>
        </w:rPr>
        <w:t>研究组</w:t>
      </w:r>
      <w:r w:rsidR="00785514" w:rsidRPr="007D5D27">
        <w:rPr>
          <w:lang w:val="en-US" w:eastAsia="zh-CN"/>
        </w:rPr>
        <w:t>主席向</w:t>
      </w:r>
      <w:r w:rsidR="00785514" w:rsidRPr="007D5D27">
        <w:rPr>
          <w:lang w:val="en-US" w:eastAsia="zh-CN"/>
        </w:rPr>
        <w:t>TDAG</w:t>
      </w:r>
      <w:r w:rsidR="00785514" w:rsidRPr="007D5D27">
        <w:rPr>
          <w:lang w:val="en-US" w:eastAsia="zh-CN"/>
        </w:rPr>
        <w:t>提交的报告（</w:t>
      </w:r>
      <w:r w:rsidR="00785514" w:rsidRPr="007D5D27">
        <w:rPr>
          <w:lang w:val="en-US" w:eastAsia="zh-CN"/>
        </w:rPr>
        <w:t>2020</w:t>
      </w:r>
      <w:r w:rsidR="00785514" w:rsidRPr="007D5D27">
        <w:rPr>
          <w:lang w:val="en-US" w:eastAsia="zh-CN"/>
        </w:rPr>
        <w:t>年）：</w:t>
      </w:r>
      <w:r w:rsidR="00785514">
        <w:fldChar w:fldCharType="begin"/>
      </w:r>
      <w:r w:rsidR="00785514">
        <w:rPr>
          <w:lang w:eastAsia="zh-CN"/>
        </w:rPr>
        <w:instrText>HYPERLINK "https://www.itu.int/md/D22-TDAG30-C-0006"</w:instrText>
      </w:r>
      <w:r w:rsidR="00785514">
        <w:fldChar w:fldCharType="separate"/>
      </w:r>
      <w:r w:rsidR="00785514" w:rsidRPr="00BC546A">
        <w:rPr>
          <w:rStyle w:val="Hyperlink"/>
          <w:rFonts w:eastAsia="SimSun"/>
          <w:lang w:eastAsia="zh-CN"/>
        </w:rPr>
        <w:t>TDAG-2</w:t>
      </w:r>
      <w:r w:rsidR="00785514" w:rsidRPr="00BC546A">
        <w:rPr>
          <w:rStyle w:val="Hyperlink"/>
          <w:rFonts w:eastAsia="SimSun"/>
          <w:lang w:eastAsia="ko-KR"/>
        </w:rPr>
        <w:t>3</w:t>
      </w:r>
      <w:r w:rsidR="00785514" w:rsidRPr="00BC546A">
        <w:rPr>
          <w:rStyle w:val="Hyperlink"/>
          <w:rFonts w:eastAsia="SimSun"/>
          <w:lang w:eastAsia="zh-CN"/>
        </w:rPr>
        <w:t>/</w:t>
      </w:r>
      <w:r w:rsidR="00785514" w:rsidRPr="00BC546A">
        <w:rPr>
          <w:rStyle w:val="Hyperlink"/>
          <w:rFonts w:eastAsia="SimSun"/>
          <w:lang w:eastAsia="ko-KR"/>
        </w:rPr>
        <w:t>6</w:t>
      </w:r>
      <w:r w:rsidR="00785514">
        <w:fldChar w:fldCharType="end"/>
      </w:r>
      <w:r w:rsidR="00785514" w:rsidRPr="00BC546A">
        <w:rPr>
          <w:rFonts w:hint="eastAsia"/>
          <w:lang w:val="en-US" w:eastAsia="zh-CN"/>
        </w:rPr>
        <w:t>号文件</w:t>
      </w:r>
      <w:r w:rsidR="00785514" w:rsidRPr="007D5D27">
        <w:rPr>
          <w:lang w:val="en-US" w:eastAsia="zh-CN"/>
        </w:rPr>
        <w:t>第</w:t>
      </w:r>
      <w:r w:rsidR="00785514" w:rsidRPr="007D5D27">
        <w:rPr>
          <w:lang w:val="en-US" w:eastAsia="zh-CN"/>
        </w:rPr>
        <w:t>3.</w:t>
      </w:r>
      <w:proofErr w:type="gramStart"/>
      <w:r w:rsidR="00785514" w:rsidRPr="007D5D27">
        <w:rPr>
          <w:lang w:val="en-US" w:eastAsia="zh-CN"/>
        </w:rPr>
        <w:t>2</w:t>
      </w:r>
      <w:r w:rsidR="00785514" w:rsidRPr="007D5D27">
        <w:rPr>
          <w:lang w:val="en-US" w:eastAsia="zh-CN"/>
        </w:rPr>
        <w:t>节；</w:t>
      </w:r>
      <w:proofErr w:type="gramEnd"/>
    </w:p>
    <w:p w14:paraId="370E2BDB" w14:textId="375F7864" w:rsidR="00785514" w:rsidRPr="007D5D27" w:rsidRDefault="00BD4BCE" w:rsidP="00BD4BCE">
      <w:pPr>
        <w:pStyle w:val="enumlev1"/>
        <w:rPr>
          <w:lang w:val="en-US" w:eastAsia="zh-CN"/>
        </w:rPr>
      </w:pPr>
      <w:r>
        <w:rPr>
          <w:lang w:val="en-US" w:eastAsia="zh-CN"/>
        </w:rPr>
        <w:tab/>
      </w:r>
      <w:r w:rsidR="00785514" w:rsidRPr="007D5D27">
        <w:rPr>
          <w:lang w:val="en-US" w:eastAsia="zh-CN"/>
        </w:rPr>
        <w:t>协调员提出的行动建议：</w:t>
      </w:r>
      <w:r w:rsidR="00785514">
        <w:fldChar w:fldCharType="begin"/>
      </w:r>
      <w:r w:rsidR="00785514">
        <w:rPr>
          <w:lang w:eastAsia="zh-CN"/>
        </w:rPr>
        <w:instrText>HYPERLINK "https://www.itu.int/md/D22-SG02-C-0161"</w:instrText>
      </w:r>
      <w:r w:rsidR="00785514">
        <w:fldChar w:fldCharType="separate"/>
      </w:r>
      <w:r w:rsidR="00785514" w:rsidRPr="00BC546A">
        <w:rPr>
          <w:rStyle w:val="Hyperlink"/>
          <w:rFonts w:eastAsia="SimSun"/>
          <w:lang w:eastAsia="ko-KR"/>
        </w:rPr>
        <w:t>2/161</w:t>
      </w:r>
      <w:r w:rsidR="00785514">
        <w:fldChar w:fldCharType="end"/>
      </w:r>
      <w:r w:rsidR="00785514" w:rsidRPr="007D5D27">
        <w:rPr>
          <w:lang w:val="en-US" w:eastAsia="zh-CN"/>
        </w:rPr>
        <w:t>。</w:t>
      </w:r>
    </w:p>
    <w:p w14:paraId="35B52ED3" w14:textId="649A5896" w:rsidR="00785514" w:rsidRPr="00BC546A" w:rsidRDefault="00BD4BCE" w:rsidP="00BD4BCE">
      <w:pPr>
        <w:pStyle w:val="enumlev1"/>
        <w:rPr>
          <w:lang w:val="en-US" w:eastAsia="zh-CN"/>
        </w:rPr>
      </w:pPr>
      <w:r>
        <w:rPr>
          <w:lang w:val="en-US" w:eastAsia="zh-CN"/>
        </w:rPr>
        <w:tab/>
      </w:r>
      <w:r w:rsidR="00785514" w:rsidRPr="007D5D27">
        <w:rPr>
          <w:lang w:val="en-US" w:eastAsia="zh-CN"/>
        </w:rPr>
        <w:t>协调员提交的报告（含</w:t>
      </w:r>
      <w:r w:rsidR="00785514" w:rsidRPr="00BC546A">
        <w:rPr>
          <w:rFonts w:hint="eastAsia"/>
          <w:lang w:val="en-US" w:eastAsia="zh-CN"/>
        </w:rPr>
        <w:t>对应</w:t>
      </w:r>
      <w:r w:rsidR="00785514" w:rsidRPr="007D5D27">
        <w:rPr>
          <w:lang w:val="en-US" w:eastAsia="zh-CN"/>
        </w:rPr>
        <w:t>表）：</w:t>
      </w:r>
      <w:r w:rsidR="00785514">
        <w:fldChar w:fldCharType="begin"/>
      </w:r>
      <w:r w:rsidR="00785514">
        <w:rPr>
          <w:lang w:eastAsia="zh-CN"/>
        </w:rPr>
        <w:instrText>HYPERLINK "https://www.itu.int/md/D22-SG02-C-0402/"</w:instrText>
      </w:r>
      <w:r w:rsidR="00785514">
        <w:fldChar w:fldCharType="separate"/>
      </w:r>
      <w:r w:rsidR="00785514" w:rsidRPr="00BC546A">
        <w:rPr>
          <w:rStyle w:val="Hyperlink"/>
          <w:rFonts w:eastAsia="SimSun"/>
          <w:bCs/>
          <w:lang w:eastAsia="zh-CN"/>
        </w:rPr>
        <w:t>2/</w:t>
      </w:r>
      <w:r w:rsidR="00785514" w:rsidRPr="00BC546A">
        <w:rPr>
          <w:rStyle w:val="Hyperlink"/>
          <w:rFonts w:eastAsia="SimSun"/>
          <w:bCs/>
          <w:lang w:eastAsia="ko-KR"/>
        </w:rPr>
        <w:t>402</w:t>
      </w:r>
      <w:r w:rsidR="00785514">
        <w:fldChar w:fldCharType="end"/>
      </w:r>
      <w:r w:rsidR="00785514" w:rsidRPr="007D5D27">
        <w:rPr>
          <w:lang w:val="en-US" w:eastAsia="zh-CN"/>
        </w:rPr>
        <w:t>。</w:t>
      </w:r>
    </w:p>
    <w:p w14:paraId="02D22C53" w14:textId="77777777" w:rsidR="00785514" w:rsidRPr="000C0BC1" w:rsidRDefault="00785514" w:rsidP="00290F6F">
      <w:pPr>
        <w:pStyle w:val="Heading2"/>
        <w:rPr>
          <w:lang w:eastAsia="zh-CN"/>
        </w:rPr>
      </w:pPr>
      <w:r w:rsidRPr="00110092">
        <w:rPr>
          <w:rFonts w:hint="eastAsia"/>
          <w:lang w:eastAsia="zh-CN"/>
        </w:rPr>
        <w:lastRenderedPageBreak/>
        <w:t>国际电联</w:t>
      </w:r>
      <w:r w:rsidRPr="007F3AF8">
        <w:rPr>
          <w:rFonts w:hint="eastAsia"/>
          <w:lang w:eastAsia="zh-CN"/>
        </w:rPr>
        <w:t>术语</w:t>
      </w:r>
      <w:r w:rsidRPr="00110092">
        <w:rPr>
          <w:rFonts w:hint="eastAsia"/>
          <w:lang w:eastAsia="zh-CN"/>
        </w:rPr>
        <w:t>协调</w:t>
      </w:r>
      <w:r w:rsidRPr="00110092">
        <w:rPr>
          <w:rFonts w:ascii="Batang" w:hAnsi="Batang" w:cs="Batang" w:hint="eastAsia"/>
          <w:lang w:eastAsia="zh-CN"/>
        </w:rPr>
        <w:t>委</w:t>
      </w:r>
      <w:r w:rsidRPr="00110092">
        <w:rPr>
          <w:rFonts w:hint="eastAsia"/>
          <w:lang w:eastAsia="zh-CN"/>
        </w:rPr>
        <w:t>员会</w:t>
      </w:r>
      <w:r>
        <w:rPr>
          <w:rFonts w:hint="eastAsia"/>
          <w:lang w:eastAsia="zh-CN"/>
        </w:rPr>
        <w:t>（</w:t>
      </w:r>
      <w:r w:rsidRPr="000C0BC1">
        <w:rPr>
          <w:lang w:eastAsia="zh-CN"/>
        </w:rPr>
        <w:t>ITU CCT</w:t>
      </w:r>
      <w:r>
        <w:rPr>
          <w:rFonts w:hint="eastAsia"/>
          <w:lang w:eastAsia="zh-CN"/>
        </w:rPr>
        <w:t>）</w:t>
      </w:r>
    </w:p>
    <w:p w14:paraId="53FB0D32" w14:textId="77777777" w:rsidR="00785514" w:rsidRPr="000C0BC1" w:rsidRDefault="00785514" w:rsidP="00290F6F">
      <w:pPr>
        <w:keepNext/>
        <w:keepLines/>
        <w:ind w:firstLineChars="200" w:firstLine="480"/>
        <w:rPr>
          <w:rFonts w:ascii="Calibri" w:hAnsi="Calibri" w:cs="Calibri"/>
          <w:lang w:eastAsia="zh-CN"/>
        </w:rPr>
      </w:pPr>
      <w:r w:rsidRPr="00FF7B51">
        <w:rPr>
          <w:lang w:eastAsia="zh-CN" w:bidi="en-US"/>
        </w:rPr>
        <w:t>全权代表大会关于在同等地位上使用国际电联六种正式语文的第</w:t>
      </w:r>
      <w:r w:rsidRPr="00FF7B51">
        <w:rPr>
          <w:lang w:eastAsia="zh-CN" w:bidi="en-US"/>
        </w:rPr>
        <w:t>154</w:t>
      </w:r>
      <w:r w:rsidRPr="00FF7B51">
        <w:rPr>
          <w:lang w:eastAsia="zh-CN" w:bidi="en-US"/>
        </w:rPr>
        <w:t>号决议（</w:t>
      </w:r>
      <w:r w:rsidRPr="00FF7B51">
        <w:rPr>
          <w:lang w:eastAsia="zh-CN" w:bidi="en-US"/>
        </w:rPr>
        <w:t>2022</w:t>
      </w:r>
      <w:r w:rsidRPr="00FF7B51">
        <w:rPr>
          <w:lang w:eastAsia="zh-CN" w:bidi="en-US"/>
        </w:rPr>
        <w:t>年，布加勒斯特，修订版）指出了国际电联术语协调委员会（</w:t>
      </w:r>
      <w:r w:rsidRPr="00FF7B51">
        <w:rPr>
          <w:lang w:eastAsia="zh-CN" w:bidi="en-US"/>
        </w:rPr>
        <w:t>CCT</w:t>
      </w:r>
      <w:r w:rsidRPr="00FF7B51">
        <w:rPr>
          <w:lang w:eastAsia="zh-CN" w:bidi="en-US"/>
        </w:rPr>
        <w:t>）工作的重要性</w:t>
      </w:r>
      <w:r w:rsidRPr="00FF7B51">
        <w:rPr>
          <w:rFonts w:hint="eastAsia"/>
          <w:lang w:eastAsia="zh-CN" w:bidi="en-US"/>
        </w:rPr>
        <w:t>。该委员会负责在国际电联三大部门范围内商定并通过电信</w:t>
      </w:r>
      <w:r w:rsidRPr="00FF7B51">
        <w:rPr>
          <w:lang w:eastAsia="zh-CN" w:bidi="en-US"/>
        </w:rPr>
        <w:t>/ICT</w:t>
      </w:r>
      <w:r w:rsidRPr="00FF7B51">
        <w:rPr>
          <w:rFonts w:hint="eastAsia"/>
          <w:lang w:eastAsia="zh-CN" w:bidi="en-US"/>
        </w:rPr>
        <w:t>领域的术语与定义。</w:t>
      </w:r>
      <w:r w:rsidRPr="00FF7B51">
        <w:rPr>
          <w:lang w:eastAsia="zh-CN" w:bidi="en-US"/>
        </w:rPr>
        <w:t>根据</w:t>
      </w:r>
      <w:r w:rsidRPr="00FF7B51">
        <w:rPr>
          <w:lang w:eastAsia="zh-CN" w:bidi="en-US"/>
        </w:rPr>
        <w:t>WTDC</w:t>
      </w:r>
      <w:r w:rsidRPr="00FF7B51">
        <w:rPr>
          <w:lang w:eastAsia="zh-CN" w:bidi="en-US"/>
        </w:rPr>
        <w:t>第</w:t>
      </w:r>
      <w:r w:rsidRPr="00FF7B51">
        <w:rPr>
          <w:lang w:eastAsia="zh-CN" w:bidi="en-US"/>
        </w:rPr>
        <w:t>1</w:t>
      </w:r>
      <w:r w:rsidRPr="00FF7B51">
        <w:rPr>
          <w:lang w:eastAsia="zh-CN" w:bidi="en-US"/>
        </w:rPr>
        <w:t>号决议第</w:t>
      </w:r>
      <w:r w:rsidRPr="00FF7B51">
        <w:rPr>
          <w:lang w:eastAsia="zh-CN" w:bidi="en-US"/>
        </w:rPr>
        <w:t>12.3</w:t>
      </w:r>
      <w:r w:rsidRPr="00FF7B51">
        <w:rPr>
          <w:lang w:eastAsia="zh-CN" w:bidi="en-US"/>
        </w:rPr>
        <w:t>款，</w:t>
      </w:r>
      <w:r>
        <w:rPr>
          <w:lang w:eastAsia="zh-CN" w:bidi="en-US"/>
        </w:rPr>
        <w:t>第</w:t>
      </w:r>
      <w:r>
        <w:rPr>
          <w:lang w:eastAsia="zh-CN" w:bidi="en-US"/>
        </w:rPr>
        <w:t>2</w:t>
      </w:r>
      <w:r>
        <w:rPr>
          <w:lang w:eastAsia="zh-CN" w:bidi="en-US"/>
        </w:rPr>
        <w:t>研究组</w:t>
      </w:r>
      <w:r>
        <w:rPr>
          <w:rFonts w:hint="eastAsia"/>
          <w:lang w:eastAsia="zh-CN" w:bidi="en-US"/>
        </w:rPr>
        <w:t>指定</w:t>
      </w:r>
      <w:r w:rsidRPr="00FF7B51">
        <w:rPr>
          <w:lang w:eastAsia="zh-CN" w:bidi="en-US"/>
        </w:rPr>
        <w:t>副主席巫彤宁先生（中国）作为</w:t>
      </w:r>
      <w:r w:rsidRPr="00FF7B51">
        <w:rPr>
          <w:lang w:eastAsia="zh-CN" w:bidi="en-US"/>
        </w:rPr>
        <w:t>ITU-D</w:t>
      </w:r>
      <w:r w:rsidRPr="00FF7B51">
        <w:rPr>
          <w:lang w:eastAsia="zh-CN" w:bidi="en-US"/>
        </w:rPr>
        <w:t>代表参加</w:t>
      </w:r>
      <w:r w:rsidRPr="00FF7B51">
        <w:rPr>
          <w:lang w:eastAsia="zh-CN" w:bidi="en-US"/>
        </w:rPr>
        <w:t>ITU-CCT</w:t>
      </w:r>
      <w:r w:rsidRPr="00FF7B51">
        <w:rPr>
          <w:lang w:eastAsia="zh-CN" w:bidi="en-US"/>
        </w:rPr>
        <w:t>的工作</w:t>
      </w:r>
      <w:r>
        <w:rPr>
          <w:rFonts w:hint="eastAsia"/>
          <w:lang w:eastAsia="zh-CN" w:bidi="en-US"/>
        </w:rPr>
        <w:t>。</w:t>
      </w:r>
    </w:p>
    <w:p w14:paraId="613614FA" w14:textId="77777777" w:rsidR="00785514" w:rsidRPr="00C7259C" w:rsidRDefault="00785514" w:rsidP="003211A5">
      <w:pPr>
        <w:ind w:firstLineChars="200" w:firstLine="476"/>
        <w:rPr>
          <w:rFonts w:ascii="SimSun" w:eastAsia="SimSun" w:hAnsi="SimSun"/>
          <w:lang w:eastAsia="zh-CN"/>
        </w:rPr>
      </w:pPr>
      <w:r w:rsidRPr="002775D6">
        <w:rPr>
          <w:rFonts w:hint="eastAsia"/>
          <w:spacing w:val="-2"/>
          <w:lang w:eastAsia="zh-CN"/>
        </w:rPr>
        <w:t>在</w:t>
      </w:r>
      <w:r w:rsidRPr="000C0BC1">
        <w:rPr>
          <w:lang w:eastAsia="zh-CN"/>
        </w:rPr>
        <w:t>20</w:t>
      </w:r>
      <w:r w:rsidRPr="000C0BC1">
        <w:rPr>
          <w:lang w:eastAsia="ko-KR"/>
        </w:rPr>
        <w:t>22</w:t>
      </w:r>
      <w:r w:rsidRPr="000C0BC1">
        <w:rPr>
          <w:lang w:eastAsia="zh-CN"/>
        </w:rPr>
        <w:t>-202</w:t>
      </w:r>
      <w:r w:rsidRPr="000C0BC1">
        <w:rPr>
          <w:lang w:eastAsia="ko-KR"/>
        </w:rPr>
        <w:t>5</w:t>
      </w:r>
      <w:r>
        <w:rPr>
          <w:rFonts w:hint="eastAsia"/>
          <w:lang w:eastAsia="zh-CN"/>
        </w:rPr>
        <w:t>年</w:t>
      </w:r>
      <w:r w:rsidRPr="00C7259C">
        <w:rPr>
          <w:rFonts w:ascii="SimSun" w:eastAsia="SimSun" w:hAnsi="SimSun" w:cs="SimSun" w:hint="eastAsia"/>
          <w:spacing w:val="-2"/>
          <w:lang w:eastAsia="zh-CN"/>
        </w:rPr>
        <w:t>研</w:t>
      </w:r>
      <w:r w:rsidRPr="00C7259C">
        <w:rPr>
          <w:rFonts w:ascii="SimSun" w:eastAsia="SimSun" w:hAnsi="SimSun" w:cs="Batang" w:hint="eastAsia"/>
          <w:spacing w:val="-2"/>
          <w:lang w:eastAsia="zh-CN"/>
        </w:rPr>
        <w:t>究期</w:t>
      </w:r>
      <w:r w:rsidRPr="002775D6">
        <w:rPr>
          <w:rFonts w:ascii="Batang" w:hAnsi="Batang" w:cs="Batang" w:hint="eastAsia"/>
          <w:spacing w:val="-2"/>
          <w:lang w:eastAsia="zh-CN"/>
        </w:rPr>
        <w:t>，</w:t>
      </w:r>
      <w:r w:rsidRPr="00FF7B51">
        <w:rPr>
          <w:lang w:eastAsia="zh-CN" w:bidi="en-US"/>
        </w:rPr>
        <w:t>ITU-CCT</w:t>
      </w:r>
      <w:r w:rsidRPr="00C7259C">
        <w:rPr>
          <w:rFonts w:ascii="SimSun" w:eastAsia="SimSun" w:hAnsi="SimSun" w:cs="SimSun" w:hint="eastAsia"/>
          <w:spacing w:val="-2"/>
          <w:lang w:eastAsia="zh-CN"/>
        </w:rPr>
        <w:t>召开了九次</w:t>
      </w:r>
      <w:r w:rsidRPr="002775D6">
        <w:rPr>
          <w:rFonts w:ascii="SimSun" w:eastAsia="SimSun" w:hAnsi="SimSun" w:cs="SimSun" w:hint="eastAsia"/>
          <w:spacing w:val="-2"/>
          <w:lang w:eastAsia="zh-CN"/>
        </w:rPr>
        <w:t>会</w:t>
      </w:r>
      <w:r w:rsidRPr="00C7259C">
        <w:rPr>
          <w:rFonts w:ascii="SimSun" w:eastAsia="SimSun" w:hAnsi="SimSun" w:cs="SimSun" w:hint="eastAsia"/>
          <w:spacing w:val="-2"/>
          <w:lang w:eastAsia="zh-CN"/>
        </w:rPr>
        <w:t>议。</w:t>
      </w:r>
      <w:bookmarkStart w:id="6" w:name="_Hlk210666862"/>
      <w:r w:rsidRPr="00C7259C">
        <w:rPr>
          <w:rFonts w:ascii="SimSun" w:eastAsia="SimSun" w:hAnsi="SimSun" w:cs="SimSun" w:hint="eastAsia"/>
          <w:spacing w:val="-2"/>
          <w:lang w:eastAsia="zh-CN"/>
        </w:rPr>
        <w:t>会议审议了关于术语问题的联络声明和文稿</w:t>
      </w:r>
      <w:r w:rsidRPr="005847D4">
        <w:rPr>
          <w:rFonts w:hint="eastAsia"/>
          <w:lang w:eastAsia="zh-CN" w:bidi="en-US"/>
        </w:rPr>
        <w:t>，并商定国际电联术语数据库的更新，特别是有关术语、首字母缩略词和定义的第</w:t>
      </w:r>
      <w:r w:rsidRPr="005847D4">
        <w:rPr>
          <w:rFonts w:hint="eastAsia"/>
          <w:lang w:eastAsia="zh-CN" w:bidi="en-US"/>
        </w:rPr>
        <w:t>3</w:t>
      </w:r>
      <w:r w:rsidRPr="005847D4">
        <w:rPr>
          <w:rFonts w:hint="eastAsia"/>
          <w:lang w:eastAsia="zh-CN" w:bidi="en-US"/>
        </w:rPr>
        <w:t>部分。</w:t>
      </w:r>
      <w:bookmarkEnd w:id="6"/>
    </w:p>
    <w:p w14:paraId="7F7A80BE" w14:textId="77777777" w:rsidR="008A70E6" w:rsidRDefault="00785514" w:rsidP="002B65DF">
      <w:pPr>
        <w:keepLines/>
        <w:ind w:firstLineChars="200" w:firstLine="480"/>
        <w:rPr>
          <w:rFonts w:eastAsia="SimSun"/>
          <w:lang w:eastAsia="zh-CN" w:bidi="en-US"/>
        </w:rPr>
      </w:pPr>
      <w:r w:rsidRPr="00D635BC">
        <w:rPr>
          <w:rFonts w:eastAsia="SimSun"/>
          <w:lang w:eastAsia="zh-CN" w:bidi="en-US"/>
        </w:rPr>
        <w:t>尽管在本次研究期内，</w:t>
      </w:r>
      <w:r>
        <w:rPr>
          <w:rFonts w:eastAsia="SimSun"/>
          <w:lang w:eastAsia="zh-CN" w:bidi="en-US"/>
        </w:rPr>
        <w:t>第</w:t>
      </w:r>
      <w:r>
        <w:rPr>
          <w:rFonts w:eastAsia="SimSun"/>
          <w:lang w:eastAsia="zh-CN" w:bidi="en-US"/>
        </w:rPr>
        <w:t>2</w:t>
      </w:r>
      <w:r>
        <w:rPr>
          <w:rFonts w:eastAsia="SimSun"/>
          <w:lang w:eastAsia="zh-CN" w:bidi="en-US"/>
        </w:rPr>
        <w:t>研究组</w:t>
      </w:r>
      <w:r w:rsidRPr="00D635BC">
        <w:rPr>
          <w:rFonts w:eastAsia="SimSun"/>
          <w:lang w:eastAsia="zh-CN" w:bidi="en-US"/>
        </w:rPr>
        <w:t>未提出新增术语，但讨论了若干潜在候选术语（如数字安全），供未来可能的提案参考。</w:t>
      </w:r>
      <w:bookmarkStart w:id="7" w:name="_Hlk210666912"/>
      <w:r w:rsidRPr="00D635BC">
        <w:rPr>
          <w:rFonts w:eastAsia="SimSun"/>
          <w:lang w:eastAsia="zh-CN" w:bidi="en-US"/>
        </w:rPr>
        <w:t>ITU-R</w:t>
      </w:r>
      <w:r w:rsidRPr="00D635BC">
        <w:rPr>
          <w:rFonts w:eastAsia="SimSun"/>
          <w:lang w:eastAsia="zh-CN" w:bidi="en-US"/>
        </w:rPr>
        <w:t>和</w:t>
      </w:r>
      <w:r w:rsidRPr="00D635BC">
        <w:rPr>
          <w:rFonts w:eastAsia="SimSun"/>
          <w:lang w:eastAsia="zh-CN" w:bidi="en-US"/>
        </w:rPr>
        <w:t>ITU-T</w:t>
      </w:r>
      <w:r w:rsidRPr="00D635BC">
        <w:rPr>
          <w:rFonts w:eastAsia="SimSun"/>
          <w:lang w:eastAsia="zh-CN" w:bidi="en-US"/>
        </w:rPr>
        <w:t>研究组提出的若干术语和定义还包括可在</w:t>
      </w:r>
      <w:r w:rsidRPr="00D635BC">
        <w:rPr>
          <w:rFonts w:eastAsia="SimSun"/>
          <w:lang w:eastAsia="zh-CN" w:bidi="en-US"/>
        </w:rPr>
        <w:t>ITU-D</w:t>
      </w:r>
      <w:r w:rsidRPr="00D635BC">
        <w:rPr>
          <w:rFonts w:eastAsia="SimSun"/>
          <w:lang w:eastAsia="zh-CN" w:bidi="en-US"/>
        </w:rPr>
        <w:t>研究课题背景下使用的一般术语，</w:t>
      </w:r>
      <w:proofErr w:type="gramStart"/>
      <w:r w:rsidRPr="00D635BC">
        <w:rPr>
          <w:rFonts w:eastAsia="SimSun"/>
          <w:lang w:eastAsia="zh-CN" w:bidi="en-US"/>
        </w:rPr>
        <w:t>如</w:t>
      </w:r>
      <w:r w:rsidRPr="00D635BC">
        <w:rPr>
          <w:rFonts w:eastAsia="SimSun" w:hint="eastAsia"/>
          <w:lang w:eastAsia="zh-CN" w:bidi="en-US"/>
        </w:rPr>
        <w:t>“</w:t>
      </w:r>
      <w:proofErr w:type="gramEnd"/>
      <w:r w:rsidRPr="00D635BC">
        <w:rPr>
          <w:rFonts w:eastAsia="SimSun"/>
          <w:lang w:eastAsia="zh-CN" w:bidi="en-US"/>
        </w:rPr>
        <w:t>AI</w:t>
      </w:r>
      <w:r w:rsidRPr="00D635BC">
        <w:rPr>
          <w:rFonts w:eastAsia="SimSun"/>
          <w:lang w:eastAsia="zh-CN" w:bidi="en-US"/>
        </w:rPr>
        <w:t>应用</w:t>
      </w:r>
      <w:r w:rsidRPr="00D635BC">
        <w:rPr>
          <w:rFonts w:eastAsia="SimSun"/>
          <w:lang w:eastAsia="zh-CN" w:bidi="en-US"/>
        </w:rPr>
        <w:t>/</w:t>
      </w:r>
      <w:proofErr w:type="gramStart"/>
      <w:r w:rsidRPr="00D635BC">
        <w:rPr>
          <w:rFonts w:eastAsia="SimSun"/>
          <w:lang w:eastAsia="zh-CN" w:bidi="en-US"/>
        </w:rPr>
        <w:t>服务</w:t>
      </w:r>
      <w:r w:rsidRPr="00D635BC">
        <w:rPr>
          <w:rFonts w:eastAsia="SimSun" w:hint="eastAsia"/>
          <w:lang w:eastAsia="zh-CN" w:bidi="en-US"/>
        </w:rPr>
        <w:t>”</w:t>
      </w:r>
      <w:r w:rsidRPr="00D635BC">
        <w:rPr>
          <w:rFonts w:eastAsia="SimSun"/>
          <w:lang w:eastAsia="zh-CN" w:bidi="en-US"/>
        </w:rPr>
        <w:t>、</w:t>
      </w:r>
      <w:proofErr w:type="gramEnd"/>
      <w:r w:rsidRPr="00D635BC">
        <w:rPr>
          <w:rFonts w:eastAsia="SimSun" w:hint="eastAsia"/>
          <w:lang w:eastAsia="zh-CN" w:bidi="en-US"/>
        </w:rPr>
        <w:t>“</w:t>
      </w:r>
      <w:proofErr w:type="gramStart"/>
      <w:r w:rsidRPr="00D635BC">
        <w:rPr>
          <w:rFonts w:eastAsia="SimSun"/>
          <w:lang w:eastAsia="zh-CN" w:bidi="en-US"/>
        </w:rPr>
        <w:t>区块链</w:t>
      </w:r>
      <w:r w:rsidRPr="00D635BC">
        <w:rPr>
          <w:rFonts w:eastAsia="SimSun" w:hint="eastAsia"/>
          <w:lang w:eastAsia="zh-CN" w:bidi="en-US"/>
        </w:rPr>
        <w:t>”</w:t>
      </w:r>
      <w:r w:rsidRPr="00D635BC">
        <w:rPr>
          <w:rFonts w:eastAsia="SimSun"/>
          <w:lang w:eastAsia="zh-CN" w:bidi="en-US"/>
        </w:rPr>
        <w:t>、</w:t>
      </w:r>
      <w:proofErr w:type="gramEnd"/>
      <w:r w:rsidRPr="00D635BC">
        <w:rPr>
          <w:rFonts w:eastAsia="SimSun" w:hint="eastAsia"/>
          <w:lang w:eastAsia="zh-CN" w:bidi="en-US"/>
        </w:rPr>
        <w:t>“</w:t>
      </w:r>
      <w:proofErr w:type="gramStart"/>
      <w:r w:rsidRPr="00D635BC">
        <w:rPr>
          <w:rFonts w:eastAsia="SimSun"/>
          <w:lang w:eastAsia="zh-CN" w:bidi="en-US"/>
        </w:rPr>
        <w:t>数字金融服务</w:t>
      </w:r>
      <w:r w:rsidRPr="00D635BC">
        <w:rPr>
          <w:rFonts w:eastAsia="SimSun" w:hint="eastAsia"/>
          <w:lang w:eastAsia="zh-CN" w:bidi="en-US"/>
        </w:rPr>
        <w:t>”</w:t>
      </w:r>
      <w:r w:rsidRPr="00D635BC">
        <w:rPr>
          <w:rFonts w:eastAsia="SimSun"/>
          <w:lang w:eastAsia="zh-CN" w:bidi="en-US"/>
        </w:rPr>
        <w:t>和</w:t>
      </w:r>
      <w:proofErr w:type="gramEnd"/>
      <w:r w:rsidRPr="00D635BC">
        <w:rPr>
          <w:rFonts w:eastAsia="SimSun" w:hint="eastAsia"/>
          <w:lang w:eastAsia="zh-CN" w:bidi="en-US"/>
        </w:rPr>
        <w:t>“</w:t>
      </w:r>
      <w:proofErr w:type="gramStart"/>
      <w:r w:rsidRPr="00D635BC">
        <w:rPr>
          <w:rFonts w:eastAsia="SimSun"/>
          <w:lang w:eastAsia="zh-CN" w:bidi="en-US"/>
        </w:rPr>
        <w:t>智能手机</w:t>
      </w:r>
      <w:r w:rsidRPr="00D635BC">
        <w:rPr>
          <w:rFonts w:eastAsia="SimSun" w:hint="eastAsia"/>
          <w:lang w:eastAsia="zh-CN" w:bidi="en-US"/>
        </w:rPr>
        <w:t>”</w:t>
      </w:r>
      <w:r w:rsidRPr="00D635BC">
        <w:rPr>
          <w:rFonts w:eastAsia="SimSun"/>
          <w:lang w:eastAsia="zh-CN" w:bidi="en-US"/>
        </w:rPr>
        <w:t>等</w:t>
      </w:r>
      <w:proofErr w:type="gramEnd"/>
      <w:r w:rsidRPr="00D635BC">
        <w:rPr>
          <w:rFonts w:eastAsia="SimSun" w:hint="eastAsia"/>
          <w:lang w:eastAsia="zh-CN" w:bidi="en-US"/>
        </w:rPr>
        <w:t>。</w:t>
      </w:r>
      <w:bookmarkEnd w:id="7"/>
    </w:p>
    <w:p w14:paraId="72CF952E" w14:textId="6687B6BE" w:rsidR="00785514" w:rsidRPr="00D635BC" w:rsidRDefault="00785514" w:rsidP="003211A5">
      <w:pPr>
        <w:ind w:firstLineChars="200" w:firstLine="480"/>
        <w:rPr>
          <w:rFonts w:eastAsia="SimSun"/>
          <w:lang w:eastAsia="zh-CN" w:bidi="en-US"/>
        </w:rPr>
      </w:pPr>
      <w:r w:rsidRPr="00F765DF">
        <w:rPr>
          <w:rFonts w:cstheme="minorHAnsi" w:hint="eastAsia"/>
          <w:lang w:val="en-US" w:eastAsia="zh-CN"/>
        </w:rPr>
        <w:t>所有报告</w:t>
      </w:r>
      <w:r>
        <w:rPr>
          <w:rFonts w:cstheme="minorHAnsi" w:hint="eastAsia"/>
          <w:lang w:val="en-US" w:eastAsia="zh-CN"/>
        </w:rPr>
        <w:t>人</w:t>
      </w:r>
      <w:r w:rsidRPr="00F765DF">
        <w:rPr>
          <w:rFonts w:cstheme="minorHAnsi" w:hint="eastAsia"/>
          <w:lang w:val="en-US" w:eastAsia="zh-CN"/>
        </w:rPr>
        <w:t>组均受邀讨论新术语，并酌情通过联络声明与</w:t>
      </w:r>
      <w:r w:rsidRPr="00F765DF">
        <w:rPr>
          <w:rFonts w:cstheme="minorHAnsi"/>
          <w:lang w:val="en-US" w:eastAsia="zh-CN"/>
        </w:rPr>
        <w:t>ITU-CCT</w:t>
      </w:r>
      <w:r w:rsidRPr="00F765DF">
        <w:rPr>
          <w:rFonts w:cstheme="minorHAnsi" w:hint="eastAsia"/>
          <w:lang w:val="en-US" w:eastAsia="zh-CN"/>
        </w:rPr>
        <w:t>进行后续沟通。</w:t>
      </w:r>
      <w:r w:rsidRPr="00D635BC">
        <w:rPr>
          <w:rFonts w:eastAsia="SimSun"/>
          <w:lang w:eastAsia="zh-CN" w:bidi="en-US"/>
        </w:rPr>
        <w:t>定期邀请</w:t>
      </w:r>
      <w:r>
        <w:rPr>
          <w:rFonts w:eastAsia="SimSun"/>
          <w:lang w:eastAsia="zh-CN" w:bidi="en-US"/>
        </w:rPr>
        <w:t>第</w:t>
      </w:r>
      <w:r>
        <w:rPr>
          <w:rFonts w:eastAsia="SimSun"/>
          <w:lang w:eastAsia="zh-CN" w:bidi="en-US"/>
        </w:rPr>
        <w:t>2</w:t>
      </w:r>
      <w:r>
        <w:rPr>
          <w:rFonts w:eastAsia="SimSun"/>
          <w:lang w:eastAsia="zh-CN" w:bidi="en-US"/>
        </w:rPr>
        <w:t>研究组</w:t>
      </w:r>
      <w:r w:rsidRPr="00D635BC">
        <w:rPr>
          <w:rFonts w:eastAsia="SimSun"/>
          <w:lang w:eastAsia="zh-CN" w:bidi="en-US"/>
        </w:rPr>
        <w:t>与会</w:t>
      </w:r>
      <w:r w:rsidRPr="00D635BC">
        <w:rPr>
          <w:rFonts w:eastAsia="SimSun" w:hint="eastAsia"/>
          <w:lang w:eastAsia="zh-CN" w:bidi="en-US"/>
        </w:rPr>
        <w:t>代表</w:t>
      </w:r>
      <w:r w:rsidRPr="00D635BC">
        <w:rPr>
          <w:rFonts w:eastAsia="SimSun"/>
          <w:lang w:eastAsia="zh-CN" w:bidi="en-US"/>
        </w:rPr>
        <w:t>了解会议的最新进展，并鼓励他们参与</w:t>
      </w:r>
      <w:r w:rsidRPr="00D635BC">
        <w:rPr>
          <w:rFonts w:eastAsia="SimSun"/>
          <w:lang w:eastAsia="zh-CN" w:bidi="en-US"/>
        </w:rPr>
        <w:t>ITU-CCT</w:t>
      </w:r>
      <w:r w:rsidRPr="00D635BC">
        <w:rPr>
          <w:rFonts w:eastAsia="SimSun"/>
          <w:lang w:eastAsia="zh-CN" w:bidi="en-US"/>
        </w:rPr>
        <w:t>的工作，以更好地统一整个国际电联的词汇。</w:t>
      </w:r>
    </w:p>
    <w:p w14:paraId="209B082A" w14:textId="77777777" w:rsidR="00785514" w:rsidRPr="00D635BC" w:rsidRDefault="00785514" w:rsidP="003211A5">
      <w:pPr>
        <w:ind w:firstLineChars="200" w:firstLine="480"/>
        <w:rPr>
          <w:rFonts w:eastAsia="SimSun"/>
          <w:lang w:eastAsia="zh-CN"/>
        </w:rPr>
      </w:pPr>
      <w:bookmarkStart w:id="8" w:name="_Hlk210498287"/>
      <w:r w:rsidRPr="00D635BC">
        <w:rPr>
          <w:rFonts w:eastAsia="SimSun" w:hint="eastAsia"/>
          <w:lang w:eastAsia="zh-CN"/>
        </w:rPr>
        <w:t>下述文件提供更多信息：</w:t>
      </w:r>
      <w:bookmarkEnd w:id="8"/>
    </w:p>
    <w:p w14:paraId="7694EFDF" w14:textId="72D6DBB2" w:rsidR="00785514" w:rsidRPr="00D635BC" w:rsidRDefault="007F3AF8" w:rsidP="007F3AF8">
      <w:pPr>
        <w:pStyle w:val="enumlev1"/>
        <w:rPr>
          <w:spacing w:val="-4"/>
          <w:lang w:val="en-US" w:eastAsia="zh-CN"/>
        </w:rPr>
      </w:pPr>
      <w:r w:rsidRPr="007F3AF8">
        <w:rPr>
          <w:spacing w:val="-4"/>
          <w:lang w:eastAsia="zh-CN"/>
        </w:rPr>
        <w:t>–</w:t>
      </w:r>
      <w:r>
        <w:rPr>
          <w:spacing w:val="-4"/>
          <w:lang w:eastAsia="zh-CN"/>
        </w:rPr>
        <w:tab/>
      </w:r>
      <w:r w:rsidR="00785514" w:rsidRPr="00D635BC">
        <w:rPr>
          <w:spacing w:val="-4"/>
          <w:lang w:eastAsia="zh-CN"/>
        </w:rPr>
        <w:t>ITU-CCT</w:t>
      </w:r>
      <w:r w:rsidR="00785514" w:rsidRPr="00D635BC">
        <w:rPr>
          <w:rFonts w:ascii="SimSun" w:hAnsi="SimSun" w:cs="SimSun" w:hint="eastAsia"/>
          <w:spacing w:val="-4"/>
          <w:lang w:eastAsia="zh-CN"/>
        </w:rPr>
        <w:t>会议</w:t>
      </w:r>
      <w:r w:rsidR="00785514" w:rsidRPr="00D635BC">
        <w:rPr>
          <w:rFonts w:ascii="Batang" w:hAnsi="Batang" w:cs="Batang" w:hint="eastAsia"/>
          <w:spacing w:val="-4"/>
          <w:lang w:eastAsia="zh-CN"/>
        </w:rPr>
        <w:t>的摘要</w:t>
      </w:r>
      <w:r w:rsidR="00785514" w:rsidRPr="00D635BC">
        <w:rPr>
          <w:rFonts w:ascii="SimSun" w:hAnsi="SimSun" w:cs="SimSun" w:hint="eastAsia"/>
          <w:spacing w:val="-4"/>
          <w:lang w:eastAsia="zh-CN"/>
        </w:rPr>
        <w:t>纪录（</w:t>
      </w:r>
      <w:r w:rsidR="00785514" w:rsidRPr="00D635BC">
        <w:rPr>
          <w:rFonts w:hint="eastAsia"/>
          <w:spacing w:val="-4"/>
          <w:lang w:eastAsia="zh-CN"/>
        </w:rPr>
        <w:t>2022-2025</w:t>
      </w:r>
      <w:r w:rsidR="00785514" w:rsidRPr="00D635BC">
        <w:rPr>
          <w:rFonts w:hint="eastAsia"/>
          <w:spacing w:val="-4"/>
          <w:lang w:eastAsia="zh-CN"/>
        </w:rPr>
        <w:t>年</w:t>
      </w:r>
      <w:r w:rsidR="00785514" w:rsidRPr="00D635BC">
        <w:rPr>
          <w:rFonts w:ascii="SimSun" w:hAnsi="SimSun" w:cs="SimSun" w:hint="eastAsia"/>
          <w:spacing w:val="-4"/>
          <w:lang w:eastAsia="zh-CN"/>
        </w:rPr>
        <w:t>研究期）</w:t>
      </w:r>
      <w:r w:rsidR="00785514" w:rsidRPr="00D635BC">
        <w:rPr>
          <w:rFonts w:hint="eastAsia"/>
          <w:spacing w:val="-4"/>
          <w:lang w:eastAsia="zh-CN"/>
        </w:rPr>
        <w:t>：</w:t>
      </w:r>
      <w:r w:rsidR="00785514">
        <w:fldChar w:fldCharType="begin"/>
      </w:r>
      <w:r w:rsidR="00785514">
        <w:instrText>HYPERLINK "https://www.itu.int/md/R19-CCV-C-0051"</w:instrText>
      </w:r>
      <w:r w:rsidR="00785514">
        <w:fldChar w:fldCharType="separate"/>
      </w:r>
      <w:r w:rsidR="00785514" w:rsidRPr="00D635BC">
        <w:rPr>
          <w:rStyle w:val="Hyperlink"/>
          <w:rFonts w:eastAsia="SimSun"/>
          <w:lang w:eastAsia="zh-CN"/>
        </w:rPr>
        <w:t>R1</w:t>
      </w:r>
      <w:r w:rsidR="00785514" w:rsidRPr="00D635BC">
        <w:rPr>
          <w:rStyle w:val="Hyperlink"/>
          <w:rFonts w:eastAsia="SimSun"/>
          <w:lang w:eastAsia="ko-KR"/>
        </w:rPr>
        <w:t>9</w:t>
      </w:r>
      <w:r w:rsidR="00785514" w:rsidRPr="00D635BC">
        <w:rPr>
          <w:rStyle w:val="Hyperlink"/>
          <w:rFonts w:eastAsia="SimSun"/>
          <w:lang w:eastAsia="zh-CN"/>
        </w:rPr>
        <w:t>-CCV/</w:t>
      </w:r>
      <w:r w:rsidR="00785514" w:rsidRPr="00D635BC">
        <w:rPr>
          <w:rStyle w:val="Hyperlink"/>
          <w:rFonts w:eastAsia="SimSun"/>
          <w:lang w:eastAsia="ko-KR"/>
        </w:rPr>
        <w:t>51</w:t>
      </w:r>
      <w:r w:rsidR="00785514">
        <w:fldChar w:fldCharType="end"/>
      </w:r>
      <w:r w:rsidR="00785514" w:rsidRPr="00D635BC">
        <w:rPr>
          <w:spacing w:val="-4"/>
          <w:lang w:val="en-US" w:eastAsia="zh-CN"/>
        </w:rPr>
        <w:t>（</w:t>
      </w:r>
      <w:r w:rsidR="00785514" w:rsidRPr="00D635BC">
        <w:rPr>
          <w:spacing w:val="-4"/>
          <w:lang w:val="en-US" w:eastAsia="zh-CN"/>
        </w:rPr>
        <w:t>2022</w:t>
      </w:r>
      <w:r w:rsidR="00785514" w:rsidRPr="00D635BC">
        <w:rPr>
          <w:spacing w:val="-4"/>
          <w:lang w:val="en-US" w:eastAsia="zh-CN"/>
        </w:rPr>
        <w:t>年</w:t>
      </w:r>
      <w:r w:rsidR="00785514" w:rsidRPr="00D635BC">
        <w:rPr>
          <w:spacing w:val="-4"/>
          <w:lang w:val="en-US" w:eastAsia="zh-CN"/>
        </w:rPr>
        <w:t>11</w:t>
      </w:r>
      <w:r w:rsidR="00785514" w:rsidRPr="00D635BC">
        <w:rPr>
          <w:spacing w:val="-4"/>
          <w:lang w:val="en-US" w:eastAsia="zh-CN"/>
        </w:rPr>
        <w:t>月</w:t>
      </w:r>
      <w:r w:rsidR="00785514" w:rsidRPr="00D635BC">
        <w:rPr>
          <w:spacing w:val="-4"/>
          <w:lang w:val="en-US" w:eastAsia="zh-CN"/>
        </w:rPr>
        <w:t>10</w:t>
      </w:r>
      <w:r w:rsidR="00785514" w:rsidRPr="00D635BC">
        <w:rPr>
          <w:spacing w:val="-4"/>
          <w:lang w:val="en-US" w:eastAsia="zh-CN"/>
        </w:rPr>
        <w:t>日）、</w:t>
      </w:r>
      <w:r w:rsidR="00785514">
        <w:fldChar w:fldCharType="begin"/>
      </w:r>
      <w:r w:rsidR="00785514">
        <w:instrText>HYPERLINK "https://extranet.itu.int/rsg-meetings/ccv/Share/CCT%20meeting%202023-07-21/Input%20contributions/001e.docx"</w:instrText>
      </w:r>
      <w:r w:rsidR="00785514">
        <w:fldChar w:fldCharType="separate"/>
      </w:r>
      <w:r w:rsidR="00785514" w:rsidRPr="00D635BC">
        <w:rPr>
          <w:rStyle w:val="Hyperlink"/>
          <w:rFonts w:eastAsia="SimSun"/>
          <w:lang w:eastAsia="ko-KR"/>
        </w:rPr>
        <w:t>CCT/1</w:t>
      </w:r>
      <w:r w:rsidR="00785514">
        <w:fldChar w:fldCharType="end"/>
      </w:r>
      <w:r w:rsidR="00785514" w:rsidRPr="00D635BC">
        <w:rPr>
          <w:spacing w:val="-4"/>
          <w:lang w:val="en-US" w:eastAsia="zh-CN"/>
        </w:rPr>
        <w:t>（</w:t>
      </w:r>
      <w:r w:rsidR="00785514" w:rsidRPr="00D635BC">
        <w:rPr>
          <w:spacing w:val="-4"/>
          <w:lang w:val="en-US" w:eastAsia="zh-CN"/>
        </w:rPr>
        <w:t>2023</w:t>
      </w:r>
      <w:r w:rsidR="00785514" w:rsidRPr="00D635BC">
        <w:rPr>
          <w:spacing w:val="-4"/>
          <w:lang w:val="en-US" w:eastAsia="zh-CN"/>
        </w:rPr>
        <w:t>年</w:t>
      </w:r>
      <w:r w:rsidR="00785514" w:rsidRPr="00D635BC">
        <w:rPr>
          <w:spacing w:val="-4"/>
          <w:lang w:val="en-US" w:eastAsia="zh-CN"/>
        </w:rPr>
        <w:t>4</w:t>
      </w:r>
      <w:r w:rsidR="00785514" w:rsidRPr="00D635BC">
        <w:rPr>
          <w:spacing w:val="-4"/>
          <w:lang w:val="en-US" w:eastAsia="zh-CN"/>
        </w:rPr>
        <w:t>月</w:t>
      </w:r>
      <w:r w:rsidR="00785514" w:rsidRPr="00D635BC">
        <w:rPr>
          <w:spacing w:val="-4"/>
          <w:lang w:val="en-US" w:eastAsia="zh-CN"/>
        </w:rPr>
        <w:t>18</w:t>
      </w:r>
      <w:r w:rsidR="00785514" w:rsidRPr="00D635BC">
        <w:rPr>
          <w:spacing w:val="-4"/>
          <w:lang w:val="en-US" w:eastAsia="zh-CN"/>
        </w:rPr>
        <w:t>日）、</w:t>
      </w:r>
      <w:r w:rsidR="00785514">
        <w:fldChar w:fldCharType="begin"/>
      </w:r>
      <w:r w:rsidR="00785514">
        <w:instrText>HYPERLINK "https://extranet.itu.int/rsg-meetings/ccv/Share/CCT%20meeting%202023-09-26/Input%20contributions/037e.docx"</w:instrText>
      </w:r>
      <w:r w:rsidR="00785514">
        <w:fldChar w:fldCharType="separate"/>
      </w:r>
      <w:r w:rsidR="00785514" w:rsidRPr="00D635BC">
        <w:rPr>
          <w:rStyle w:val="Hyperlink"/>
          <w:rFonts w:eastAsia="SimSun"/>
          <w:lang w:eastAsia="ko-KR"/>
        </w:rPr>
        <w:t>CCT/37</w:t>
      </w:r>
      <w:r w:rsidR="00785514">
        <w:fldChar w:fldCharType="end"/>
      </w:r>
      <w:r w:rsidR="00785514" w:rsidRPr="00D635BC">
        <w:rPr>
          <w:spacing w:val="-4"/>
          <w:lang w:val="en-US" w:eastAsia="zh-CN"/>
        </w:rPr>
        <w:t>（</w:t>
      </w:r>
      <w:r w:rsidR="00785514" w:rsidRPr="00D635BC">
        <w:rPr>
          <w:spacing w:val="-4"/>
          <w:lang w:val="en-US" w:eastAsia="zh-CN"/>
        </w:rPr>
        <w:t>2023</w:t>
      </w:r>
      <w:r w:rsidR="00785514" w:rsidRPr="00D635BC">
        <w:rPr>
          <w:spacing w:val="-4"/>
          <w:lang w:val="en-US" w:eastAsia="zh-CN"/>
        </w:rPr>
        <w:t>年</w:t>
      </w:r>
      <w:r w:rsidR="00785514" w:rsidRPr="00D635BC">
        <w:rPr>
          <w:spacing w:val="-4"/>
          <w:lang w:val="en-US" w:eastAsia="zh-CN"/>
        </w:rPr>
        <w:t>9</w:t>
      </w:r>
      <w:r w:rsidR="00785514" w:rsidRPr="00D635BC">
        <w:rPr>
          <w:spacing w:val="-4"/>
          <w:lang w:val="en-US" w:eastAsia="zh-CN"/>
        </w:rPr>
        <w:t>月</w:t>
      </w:r>
      <w:r w:rsidR="00785514" w:rsidRPr="00D635BC">
        <w:rPr>
          <w:spacing w:val="-4"/>
          <w:lang w:val="en-US" w:eastAsia="zh-CN"/>
        </w:rPr>
        <w:t>26</w:t>
      </w:r>
      <w:r w:rsidR="00785514" w:rsidRPr="00D635BC">
        <w:rPr>
          <w:spacing w:val="-4"/>
          <w:lang w:val="en-US" w:eastAsia="zh-CN"/>
        </w:rPr>
        <w:t>日）、</w:t>
      </w:r>
      <w:r w:rsidR="00785514">
        <w:fldChar w:fldCharType="begin"/>
      </w:r>
      <w:r w:rsidR="00785514">
        <w:instrText>HYPERLINK "https://extranet.itu.int/rsg-meetings/ccv/Share/CCT%20meeting%202024-06-25/Input%20contributions/060e.docx"</w:instrText>
      </w:r>
      <w:r w:rsidR="00785514">
        <w:fldChar w:fldCharType="separate"/>
      </w:r>
      <w:r w:rsidR="00785514" w:rsidRPr="00D635BC">
        <w:rPr>
          <w:rStyle w:val="Hyperlink"/>
          <w:rFonts w:eastAsia="SimSun"/>
          <w:lang w:eastAsia="ko-KR"/>
        </w:rPr>
        <w:t>CCT/60</w:t>
      </w:r>
      <w:r w:rsidR="00785514">
        <w:fldChar w:fldCharType="end"/>
      </w:r>
      <w:r w:rsidR="00785514" w:rsidRPr="00D635BC">
        <w:rPr>
          <w:spacing w:val="-4"/>
          <w:lang w:val="en-US" w:eastAsia="zh-CN"/>
        </w:rPr>
        <w:t>（</w:t>
      </w:r>
      <w:r w:rsidR="00785514" w:rsidRPr="00D635BC">
        <w:rPr>
          <w:spacing w:val="-4"/>
          <w:lang w:val="en-US" w:eastAsia="zh-CN"/>
        </w:rPr>
        <w:t>2024</w:t>
      </w:r>
      <w:r w:rsidR="00785514" w:rsidRPr="00D635BC">
        <w:rPr>
          <w:spacing w:val="-4"/>
          <w:lang w:val="en-US" w:eastAsia="zh-CN"/>
        </w:rPr>
        <w:t>年</w:t>
      </w:r>
      <w:r w:rsidR="00785514" w:rsidRPr="00D635BC">
        <w:rPr>
          <w:spacing w:val="-4"/>
          <w:lang w:val="en-US" w:eastAsia="zh-CN"/>
        </w:rPr>
        <w:t>4</w:t>
      </w:r>
      <w:r w:rsidR="00785514" w:rsidRPr="00D635BC">
        <w:rPr>
          <w:spacing w:val="-4"/>
          <w:lang w:val="en-US" w:eastAsia="zh-CN"/>
        </w:rPr>
        <w:t>月</w:t>
      </w:r>
      <w:r w:rsidR="00785514" w:rsidRPr="00D635BC">
        <w:rPr>
          <w:spacing w:val="-4"/>
          <w:lang w:val="en-US" w:eastAsia="zh-CN"/>
        </w:rPr>
        <w:t>16</w:t>
      </w:r>
      <w:r w:rsidR="00785514" w:rsidRPr="00D635BC">
        <w:rPr>
          <w:spacing w:val="-4"/>
          <w:lang w:val="en-US" w:eastAsia="zh-CN"/>
        </w:rPr>
        <w:t>日）、</w:t>
      </w:r>
      <w:r w:rsidR="00785514">
        <w:fldChar w:fldCharType="begin"/>
      </w:r>
      <w:r w:rsidR="00785514">
        <w:instrText>HYPERLINK "https://extranet.itu.int/rsg-meetings/ccv/Share/CCT%20meeting%202024-09-17/073e.docx"</w:instrText>
      </w:r>
      <w:r w:rsidR="00785514">
        <w:fldChar w:fldCharType="separate"/>
      </w:r>
      <w:r w:rsidR="00785514" w:rsidRPr="00D635BC">
        <w:rPr>
          <w:rStyle w:val="Hyperlink"/>
          <w:rFonts w:eastAsia="SimSun"/>
          <w:lang w:eastAsia="ko-KR"/>
        </w:rPr>
        <w:t>CCT/73</w:t>
      </w:r>
      <w:r w:rsidR="00785514">
        <w:fldChar w:fldCharType="end"/>
      </w:r>
      <w:r w:rsidR="00785514" w:rsidRPr="00D635BC">
        <w:rPr>
          <w:spacing w:val="-4"/>
          <w:lang w:val="en-US" w:eastAsia="zh-CN"/>
        </w:rPr>
        <w:t>（</w:t>
      </w:r>
      <w:r w:rsidR="00785514" w:rsidRPr="00D635BC">
        <w:rPr>
          <w:spacing w:val="-4"/>
          <w:lang w:val="en-US" w:eastAsia="zh-CN"/>
        </w:rPr>
        <w:t>2024</w:t>
      </w:r>
      <w:r w:rsidR="00785514" w:rsidRPr="00D635BC">
        <w:rPr>
          <w:spacing w:val="-4"/>
          <w:lang w:val="en-US" w:eastAsia="zh-CN"/>
        </w:rPr>
        <w:t>年</w:t>
      </w:r>
      <w:r w:rsidR="00785514" w:rsidRPr="00D635BC">
        <w:rPr>
          <w:spacing w:val="-4"/>
          <w:lang w:val="en-US" w:eastAsia="zh-CN"/>
        </w:rPr>
        <w:t>6</w:t>
      </w:r>
      <w:r w:rsidR="00785514" w:rsidRPr="00D635BC">
        <w:rPr>
          <w:spacing w:val="-4"/>
          <w:lang w:val="en-US" w:eastAsia="zh-CN"/>
        </w:rPr>
        <w:t>月</w:t>
      </w:r>
      <w:r w:rsidR="00785514" w:rsidRPr="00D635BC">
        <w:rPr>
          <w:spacing w:val="-4"/>
          <w:lang w:val="en-US" w:eastAsia="zh-CN"/>
        </w:rPr>
        <w:t>25</w:t>
      </w:r>
      <w:r w:rsidR="00785514" w:rsidRPr="00D635BC">
        <w:rPr>
          <w:spacing w:val="-4"/>
          <w:lang w:val="en-US" w:eastAsia="zh-CN"/>
        </w:rPr>
        <w:t>日）、</w:t>
      </w:r>
      <w:r w:rsidR="00785514">
        <w:fldChar w:fldCharType="begin"/>
      </w:r>
      <w:r w:rsidR="00785514">
        <w:instrText>HYPERLINK "https://extranet.itu.int/rsg-meetings/ccv/Share/CCT%20meeting%202024-12-10/Input%20contributions/087e.docx"</w:instrText>
      </w:r>
      <w:r w:rsidR="00785514">
        <w:fldChar w:fldCharType="separate"/>
      </w:r>
      <w:r w:rsidR="00785514" w:rsidRPr="00D635BC">
        <w:rPr>
          <w:rStyle w:val="Hyperlink"/>
          <w:rFonts w:eastAsia="SimSun"/>
          <w:lang w:eastAsia="ko-KR"/>
        </w:rPr>
        <w:t>CCT/87</w:t>
      </w:r>
      <w:r w:rsidR="00785514">
        <w:fldChar w:fldCharType="end"/>
      </w:r>
      <w:r w:rsidR="00785514" w:rsidRPr="00D635BC">
        <w:rPr>
          <w:rFonts w:asciiTheme="minorEastAsia" w:hAnsiTheme="minorEastAsia" w:hint="eastAsia"/>
          <w:spacing w:val="-4"/>
          <w:lang w:val="en-US" w:eastAsia="zh-CN"/>
        </w:rPr>
        <w:t>（</w:t>
      </w:r>
      <w:r w:rsidR="00785514" w:rsidRPr="00D635BC">
        <w:rPr>
          <w:spacing w:val="-4"/>
          <w:lang w:val="en-US" w:eastAsia="zh-CN"/>
        </w:rPr>
        <w:t>2024</w:t>
      </w:r>
      <w:r w:rsidR="00785514" w:rsidRPr="00D635BC">
        <w:rPr>
          <w:spacing w:val="-4"/>
          <w:lang w:val="en-US" w:eastAsia="zh-CN"/>
        </w:rPr>
        <w:t>年</w:t>
      </w:r>
      <w:r w:rsidR="00785514" w:rsidRPr="00D635BC">
        <w:rPr>
          <w:spacing w:val="-4"/>
          <w:lang w:val="en-US" w:eastAsia="zh-CN"/>
        </w:rPr>
        <w:t>9</w:t>
      </w:r>
      <w:r w:rsidR="00785514" w:rsidRPr="00D635BC">
        <w:rPr>
          <w:spacing w:val="-4"/>
          <w:lang w:val="en-US" w:eastAsia="zh-CN"/>
        </w:rPr>
        <w:t>月</w:t>
      </w:r>
      <w:r w:rsidR="00785514" w:rsidRPr="00D635BC">
        <w:rPr>
          <w:spacing w:val="-4"/>
          <w:lang w:val="en-US" w:eastAsia="zh-CN"/>
        </w:rPr>
        <w:t>17</w:t>
      </w:r>
      <w:r w:rsidR="00785514" w:rsidRPr="00D635BC">
        <w:rPr>
          <w:spacing w:val="-4"/>
          <w:lang w:val="en-US" w:eastAsia="zh-CN"/>
        </w:rPr>
        <w:t>日</w:t>
      </w:r>
      <w:r w:rsidR="00785514" w:rsidRPr="00D635BC">
        <w:rPr>
          <w:rFonts w:asciiTheme="minorEastAsia" w:hAnsiTheme="minorEastAsia" w:hint="eastAsia"/>
          <w:spacing w:val="-4"/>
          <w:lang w:val="en-US" w:eastAsia="zh-CN"/>
        </w:rPr>
        <w:t>）</w:t>
      </w:r>
      <w:r w:rsidR="00785514" w:rsidRPr="00D635BC">
        <w:rPr>
          <w:spacing w:val="-4"/>
          <w:lang w:val="en-US" w:eastAsia="zh-CN"/>
        </w:rPr>
        <w:t>、</w:t>
      </w:r>
      <w:hyperlink r:id="rId73" w:history="1">
        <w:r w:rsidR="00785514" w:rsidRPr="00D635BC">
          <w:rPr>
            <w:rStyle w:val="Hyperlink"/>
            <w:rFonts w:eastAsia="SimSun"/>
            <w:lang w:eastAsia="ko-KR"/>
          </w:rPr>
          <w:t>CCT/97</w:t>
        </w:r>
      </w:hyperlink>
      <w:r w:rsidR="00785514" w:rsidRPr="00D635BC">
        <w:rPr>
          <w:spacing w:val="-4"/>
          <w:lang w:val="en-US" w:eastAsia="zh-CN"/>
        </w:rPr>
        <w:t>（</w:t>
      </w:r>
      <w:r w:rsidR="00785514" w:rsidRPr="00D635BC">
        <w:rPr>
          <w:spacing w:val="-4"/>
          <w:lang w:val="en-US" w:eastAsia="zh-CN"/>
        </w:rPr>
        <w:t>2024</w:t>
      </w:r>
      <w:r w:rsidR="00785514" w:rsidRPr="00D635BC">
        <w:rPr>
          <w:spacing w:val="-4"/>
          <w:lang w:val="en-US" w:eastAsia="zh-CN"/>
        </w:rPr>
        <w:t>年</w:t>
      </w:r>
      <w:r w:rsidR="00785514" w:rsidRPr="00D635BC">
        <w:rPr>
          <w:spacing w:val="-4"/>
          <w:lang w:val="en-US" w:eastAsia="zh-CN"/>
        </w:rPr>
        <w:t>12</w:t>
      </w:r>
      <w:r w:rsidR="00785514" w:rsidRPr="00D635BC">
        <w:rPr>
          <w:spacing w:val="-4"/>
          <w:lang w:val="en-US" w:eastAsia="zh-CN"/>
        </w:rPr>
        <w:t>月</w:t>
      </w:r>
      <w:r w:rsidR="00785514" w:rsidRPr="00D635BC">
        <w:rPr>
          <w:spacing w:val="-4"/>
          <w:lang w:val="en-US" w:eastAsia="zh-CN"/>
        </w:rPr>
        <w:t>10</w:t>
      </w:r>
      <w:r w:rsidR="00785514" w:rsidRPr="00D635BC">
        <w:rPr>
          <w:spacing w:val="-4"/>
          <w:lang w:val="en-US" w:eastAsia="zh-CN"/>
        </w:rPr>
        <w:t>日</w:t>
      </w:r>
      <w:r w:rsidR="00785514" w:rsidRPr="00D635BC">
        <w:rPr>
          <w:rFonts w:asciiTheme="minorEastAsia" w:hAnsiTheme="minorEastAsia" w:hint="eastAsia"/>
          <w:spacing w:val="-4"/>
          <w:lang w:val="en-US" w:eastAsia="zh-CN"/>
        </w:rPr>
        <w:t>）</w:t>
      </w:r>
      <w:r w:rsidR="00785514" w:rsidRPr="00D635BC">
        <w:rPr>
          <w:spacing w:val="-4"/>
          <w:lang w:val="en-US" w:eastAsia="zh-CN"/>
        </w:rPr>
        <w:t>、</w:t>
      </w:r>
      <w:hyperlink r:id="rId74" w:history="1">
        <w:r w:rsidR="00785514" w:rsidRPr="00D635BC">
          <w:rPr>
            <w:rStyle w:val="Hyperlink"/>
            <w:rFonts w:eastAsia="SimSun"/>
            <w:lang w:eastAsia="ko-KR"/>
          </w:rPr>
          <w:t>CCT/110</w:t>
        </w:r>
      </w:hyperlink>
      <w:r w:rsidR="00785514" w:rsidRPr="00D635BC">
        <w:rPr>
          <w:rFonts w:asciiTheme="minorEastAsia" w:hAnsiTheme="minorEastAsia" w:hint="eastAsia"/>
          <w:spacing w:val="-4"/>
          <w:lang w:val="en-US" w:eastAsia="zh-CN"/>
        </w:rPr>
        <w:t>（</w:t>
      </w:r>
      <w:r w:rsidR="00785514" w:rsidRPr="00D635BC">
        <w:rPr>
          <w:spacing w:val="-4"/>
          <w:lang w:val="en-US" w:eastAsia="zh-CN"/>
        </w:rPr>
        <w:t>2025</w:t>
      </w:r>
      <w:r w:rsidR="00785514" w:rsidRPr="00D635BC">
        <w:rPr>
          <w:spacing w:val="-4"/>
          <w:lang w:val="en-US" w:eastAsia="zh-CN"/>
        </w:rPr>
        <w:t>年</w:t>
      </w:r>
      <w:r w:rsidR="00785514" w:rsidRPr="00D635BC">
        <w:rPr>
          <w:spacing w:val="-4"/>
          <w:lang w:val="en-US" w:eastAsia="zh-CN"/>
        </w:rPr>
        <w:t>1</w:t>
      </w:r>
      <w:r w:rsidR="00785514" w:rsidRPr="00D635BC">
        <w:rPr>
          <w:spacing w:val="-4"/>
          <w:lang w:val="en-US" w:eastAsia="zh-CN"/>
        </w:rPr>
        <w:t>月</w:t>
      </w:r>
      <w:r w:rsidR="00785514" w:rsidRPr="00D635BC">
        <w:rPr>
          <w:spacing w:val="-4"/>
          <w:lang w:val="en-US" w:eastAsia="zh-CN"/>
        </w:rPr>
        <w:t>30</w:t>
      </w:r>
      <w:r w:rsidR="00785514" w:rsidRPr="00D635BC">
        <w:rPr>
          <w:spacing w:val="-4"/>
          <w:lang w:val="en-US" w:eastAsia="zh-CN"/>
        </w:rPr>
        <w:t>日</w:t>
      </w:r>
      <w:r w:rsidR="00785514" w:rsidRPr="00D635BC">
        <w:rPr>
          <w:rFonts w:asciiTheme="minorEastAsia" w:hAnsiTheme="minorEastAsia" w:hint="eastAsia"/>
          <w:spacing w:val="-4"/>
          <w:lang w:val="en-US" w:eastAsia="zh-CN"/>
        </w:rPr>
        <w:t>）</w:t>
      </w:r>
      <w:r w:rsidR="00785514" w:rsidRPr="00D635BC">
        <w:rPr>
          <w:spacing w:val="-4"/>
          <w:lang w:val="en-US" w:eastAsia="zh-CN"/>
        </w:rPr>
        <w:t>、</w:t>
      </w:r>
      <w:hyperlink r:id="rId75" w:history="1">
        <w:r w:rsidR="00785514" w:rsidRPr="00D635BC">
          <w:rPr>
            <w:rStyle w:val="Hyperlink"/>
            <w:rFonts w:eastAsia="SimSun" w:hint="eastAsia"/>
            <w:lang w:eastAsia="ko-KR"/>
          </w:rPr>
          <w:t>CCT/137</w:t>
        </w:r>
      </w:hyperlink>
      <w:r w:rsidR="00785514" w:rsidRPr="00D635BC">
        <w:rPr>
          <w:rFonts w:asciiTheme="minorEastAsia" w:hAnsiTheme="minorEastAsia" w:hint="eastAsia"/>
          <w:spacing w:val="-4"/>
          <w:lang w:val="en-US" w:eastAsia="zh-CN"/>
        </w:rPr>
        <w:t>（</w:t>
      </w:r>
      <w:r w:rsidR="00785514" w:rsidRPr="00D635BC">
        <w:rPr>
          <w:spacing w:val="-4"/>
          <w:lang w:val="en-US" w:eastAsia="zh-CN"/>
        </w:rPr>
        <w:t>2025</w:t>
      </w:r>
      <w:r w:rsidR="00785514" w:rsidRPr="00D635BC">
        <w:rPr>
          <w:spacing w:val="-4"/>
          <w:lang w:val="en-US" w:eastAsia="zh-CN"/>
        </w:rPr>
        <w:t>年</w:t>
      </w:r>
      <w:r w:rsidR="00785514" w:rsidRPr="00D635BC">
        <w:rPr>
          <w:spacing w:val="-4"/>
          <w:lang w:val="en-US" w:eastAsia="zh-CN"/>
        </w:rPr>
        <w:t>3</w:t>
      </w:r>
      <w:r w:rsidR="00785514" w:rsidRPr="00D635BC">
        <w:rPr>
          <w:spacing w:val="-4"/>
          <w:lang w:val="en-US" w:eastAsia="zh-CN"/>
        </w:rPr>
        <w:t>月</w:t>
      </w:r>
      <w:r w:rsidR="00785514" w:rsidRPr="00D635BC">
        <w:rPr>
          <w:spacing w:val="-4"/>
          <w:lang w:val="en-US" w:eastAsia="zh-CN"/>
        </w:rPr>
        <w:t>11</w:t>
      </w:r>
      <w:r w:rsidR="00785514" w:rsidRPr="00D635BC">
        <w:rPr>
          <w:spacing w:val="-4"/>
          <w:lang w:val="en-US" w:eastAsia="zh-CN"/>
        </w:rPr>
        <w:t>日</w:t>
      </w:r>
      <w:r w:rsidR="00785514" w:rsidRPr="00D635BC">
        <w:rPr>
          <w:rFonts w:asciiTheme="minorEastAsia" w:hAnsiTheme="minorEastAsia" w:hint="eastAsia"/>
          <w:spacing w:val="-4"/>
          <w:lang w:val="en-US" w:eastAsia="zh-CN"/>
        </w:rPr>
        <w:t>）。</w:t>
      </w:r>
    </w:p>
    <w:p w14:paraId="4AC33C31" w14:textId="18FA3079" w:rsidR="00785514" w:rsidRPr="00D635BC" w:rsidRDefault="007F3AF8" w:rsidP="007F3AF8">
      <w:pPr>
        <w:pStyle w:val="enumlev1"/>
        <w:rPr>
          <w:lang w:eastAsia="zh-CN"/>
        </w:rPr>
      </w:pPr>
      <w:r w:rsidRPr="007F3AF8">
        <w:rPr>
          <w:rFonts w:cstheme="minorHAnsi"/>
          <w:spacing w:val="-4"/>
          <w:lang w:val="en-US" w:eastAsia="zh-CN"/>
        </w:rPr>
        <w:t>–</w:t>
      </w:r>
      <w:r>
        <w:rPr>
          <w:rFonts w:ascii="SimSun" w:hAnsi="SimSun" w:cs="SimSun"/>
          <w:spacing w:val="-4"/>
          <w:lang w:val="en-US" w:eastAsia="zh-CN"/>
        </w:rPr>
        <w:tab/>
      </w:r>
      <w:r w:rsidR="00785514" w:rsidRPr="00D635BC">
        <w:rPr>
          <w:rFonts w:ascii="SimSun" w:hAnsi="SimSun" w:cs="SimSun" w:hint="eastAsia"/>
          <w:spacing w:val="-4"/>
          <w:lang w:val="en-US" w:eastAsia="zh-CN"/>
        </w:rPr>
        <w:t>协调员提交的报告：</w:t>
      </w:r>
      <w:r w:rsidR="00785514">
        <w:fldChar w:fldCharType="begin"/>
      </w:r>
      <w:r w:rsidR="00785514">
        <w:rPr>
          <w:lang w:eastAsia="zh-CN"/>
        </w:rPr>
        <w:instrText>HYPERLINK "https://www.itu.int/md/D22-SG02-C-0159"</w:instrText>
      </w:r>
      <w:r w:rsidR="00785514">
        <w:fldChar w:fldCharType="separate"/>
      </w:r>
      <w:r w:rsidR="00785514" w:rsidRPr="00D635BC">
        <w:rPr>
          <w:rStyle w:val="Hyperlink"/>
          <w:rFonts w:eastAsia="SimSun"/>
          <w:lang w:eastAsia="ko-KR"/>
        </w:rPr>
        <w:t>2/159</w:t>
      </w:r>
      <w:r w:rsidR="00785514">
        <w:fldChar w:fldCharType="end"/>
      </w:r>
      <w:r w:rsidR="00785514" w:rsidRPr="00D635BC">
        <w:rPr>
          <w:rFonts w:hint="eastAsia"/>
          <w:lang w:eastAsia="zh-CN"/>
        </w:rPr>
        <w:t>（</w:t>
      </w:r>
      <w:r w:rsidR="00785514" w:rsidRPr="00D635BC">
        <w:rPr>
          <w:rFonts w:hint="eastAsia"/>
          <w:lang w:eastAsia="zh-CN"/>
        </w:rPr>
        <w:t>2023</w:t>
      </w:r>
      <w:r w:rsidR="00785514" w:rsidRPr="00D635BC">
        <w:rPr>
          <w:rFonts w:hint="eastAsia"/>
          <w:lang w:eastAsia="zh-CN"/>
        </w:rPr>
        <w:t>年）、</w:t>
      </w:r>
      <w:r w:rsidR="00785514">
        <w:fldChar w:fldCharType="begin"/>
      </w:r>
      <w:r w:rsidR="00785514">
        <w:rPr>
          <w:lang w:eastAsia="zh-CN"/>
        </w:rPr>
        <w:instrText>HYPERLINK "https://www.itu.int/md/D22-SG02-C-0286"</w:instrText>
      </w:r>
      <w:r w:rsidR="00785514">
        <w:fldChar w:fldCharType="separate"/>
      </w:r>
      <w:r w:rsidR="00785514" w:rsidRPr="00D635BC">
        <w:rPr>
          <w:rStyle w:val="Hyperlink"/>
          <w:rFonts w:eastAsia="SimSun"/>
          <w:lang w:eastAsia="ko-KR"/>
        </w:rPr>
        <w:t>2/286</w:t>
      </w:r>
      <w:r w:rsidR="00785514">
        <w:fldChar w:fldCharType="end"/>
      </w:r>
      <w:r w:rsidR="00785514" w:rsidRPr="00D635BC">
        <w:rPr>
          <w:rFonts w:hint="eastAsia"/>
          <w:lang w:eastAsia="zh-CN"/>
        </w:rPr>
        <w:t>（</w:t>
      </w:r>
      <w:r w:rsidR="00785514" w:rsidRPr="00D635BC">
        <w:rPr>
          <w:rFonts w:hint="eastAsia"/>
          <w:lang w:eastAsia="zh-CN"/>
        </w:rPr>
        <w:t>2024</w:t>
      </w:r>
      <w:r w:rsidR="00785514" w:rsidRPr="00D635BC">
        <w:rPr>
          <w:rFonts w:hint="eastAsia"/>
          <w:lang w:eastAsia="zh-CN"/>
        </w:rPr>
        <w:t>年）、</w:t>
      </w:r>
      <w:r w:rsidR="00785514">
        <w:fldChar w:fldCharType="begin"/>
      </w:r>
      <w:r w:rsidR="00785514">
        <w:rPr>
          <w:lang w:eastAsia="zh-CN"/>
        </w:rPr>
        <w:instrText>HYPERLINK "https://www.itu.int/md/D22-SG02-C-0372/"</w:instrText>
      </w:r>
      <w:r w:rsidR="00785514">
        <w:fldChar w:fldCharType="separate"/>
      </w:r>
      <w:r w:rsidR="00785514" w:rsidRPr="00D635BC">
        <w:rPr>
          <w:rStyle w:val="Hyperlink"/>
          <w:rFonts w:eastAsia="SimSun"/>
          <w:bCs/>
          <w:lang w:val="en-US" w:eastAsia="zh-CN"/>
        </w:rPr>
        <w:t>2/372</w:t>
      </w:r>
      <w:r w:rsidR="00785514">
        <w:fldChar w:fldCharType="end"/>
      </w:r>
      <w:r w:rsidR="00785514" w:rsidRPr="00D635BC">
        <w:rPr>
          <w:rFonts w:hint="eastAsia"/>
          <w:lang w:eastAsia="zh-CN"/>
        </w:rPr>
        <w:t>（</w:t>
      </w:r>
      <w:r w:rsidR="00785514" w:rsidRPr="00D635BC">
        <w:rPr>
          <w:rFonts w:hint="eastAsia"/>
          <w:lang w:eastAsia="zh-CN"/>
        </w:rPr>
        <w:t>2025</w:t>
      </w:r>
      <w:r w:rsidR="00785514" w:rsidRPr="00D635BC">
        <w:rPr>
          <w:rFonts w:hint="eastAsia"/>
          <w:lang w:eastAsia="zh-CN"/>
        </w:rPr>
        <w:t>年）。</w:t>
      </w:r>
    </w:p>
    <w:p w14:paraId="3EE8F925" w14:textId="77777777" w:rsidR="00785514" w:rsidRPr="007F3AF8" w:rsidRDefault="00785514" w:rsidP="007F3AF8">
      <w:pPr>
        <w:pStyle w:val="Heading2"/>
        <w:rPr>
          <w:lang w:eastAsia="zh-CN"/>
        </w:rPr>
      </w:pPr>
      <w:r w:rsidRPr="007F3AF8">
        <w:rPr>
          <w:rFonts w:hint="eastAsia"/>
          <w:lang w:eastAsia="zh-CN"/>
        </w:rPr>
        <w:t>ICT</w:t>
      </w:r>
      <w:r w:rsidRPr="007F3AF8">
        <w:rPr>
          <w:rFonts w:hint="eastAsia"/>
          <w:lang w:eastAsia="zh-CN"/>
        </w:rPr>
        <w:t>家庭指标专家组（</w:t>
      </w:r>
      <w:r w:rsidRPr="007F3AF8">
        <w:rPr>
          <w:rFonts w:hint="eastAsia"/>
          <w:lang w:eastAsia="zh-CN"/>
        </w:rPr>
        <w:t>EGH</w:t>
      </w:r>
      <w:r w:rsidRPr="007F3AF8">
        <w:rPr>
          <w:rFonts w:hint="eastAsia"/>
          <w:lang w:eastAsia="zh-CN"/>
        </w:rPr>
        <w:t>）和电信</w:t>
      </w:r>
      <w:r w:rsidRPr="007F3AF8">
        <w:rPr>
          <w:rFonts w:hint="eastAsia"/>
          <w:lang w:eastAsia="zh-CN"/>
        </w:rPr>
        <w:t>/ICT</w:t>
      </w:r>
      <w:r w:rsidRPr="007F3AF8">
        <w:rPr>
          <w:rFonts w:hint="eastAsia"/>
          <w:lang w:eastAsia="zh-CN"/>
        </w:rPr>
        <w:t>指标专家组（</w:t>
      </w:r>
      <w:r w:rsidRPr="007F3AF8">
        <w:rPr>
          <w:rFonts w:hint="eastAsia"/>
          <w:lang w:eastAsia="zh-CN"/>
        </w:rPr>
        <w:t>EGTI</w:t>
      </w:r>
      <w:r w:rsidRPr="007F3AF8">
        <w:rPr>
          <w:rFonts w:hint="eastAsia"/>
          <w:lang w:eastAsia="zh-CN"/>
        </w:rPr>
        <w:t>）</w:t>
      </w:r>
    </w:p>
    <w:p w14:paraId="0AAAD603" w14:textId="7A0E9600" w:rsidR="00785514" w:rsidRPr="00E41B7F" w:rsidRDefault="00785514" w:rsidP="003211A5">
      <w:pPr>
        <w:ind w:firstLineChars="200" w:firstLine="480"/>
        <w:rPr>
          <w:lang w:eastAsia="ko-KR"/>
        </w:rPr>
      </w:pPr>
      <w:r w:rsidRPr="00E41B7F">
        <w:rPr>
          <w:rFonts w:hint="eastAsia"/>
          <w:lang w:eastAsia="zh-CN"/>
        </w:rPr>
        <w:t>为落实全权代表大会（</w:t>
      </w:r>
      <w:r w:rsidRPr="00E41B7F">
        <w:rPr>
          <w:rFonts w:hint="eastAsia"/>
          <w:lang w:eastAsia="zh-CN"/>
        </w:rPr>
        <w:t>PP</w:t>
      </w:r>
      <w:r w:rsidRPr="00E41B7F">
        <w:rPr>
          <w:rFonts w:hint="eastAsia"/>
          <w:lang w:eastAsia="zh-CN"/>
        </w:rPr>
        <w:t>）关于为建设综合型包容性信息社会进行信息通信技术的衡量的第</w:t>
      </w:r>
      <w:r w:rsidRPr="00E41B7F">
        <w:rPr>
          <w:rFonts w:hint="eastAsia"/>
          <w:lang w:eastAsia="zh-CN"/>
        </w:rPr>
        <w:t>131</w:t>
      </w:r>
      <w:r w:rsidRPr="00E41B7F">
        <w:rPr>
          <w:rFonts w:hint="eastAsia"/>
          <w:lang w:eastAsia="zh-CN"/>
        </w:rPr>
        <w:t>号决议（</w:t>
      </w:r>
      <w:r w:rsidRPr="00E41B7F">
        <w:rPr>
          <w:rFonts w:hint="eastAsia"/>
          <w:lang w:eastAsia="zh-CN"/>
        </w:rPr>
        <w:t>2018</w:t>
      </w:r>
      <w:r w:rsidRPr="00E41B7F">
        <w:rPr>
          <w:rFonts w:hint="eastAsia"/>
          <w:lang w:eastAsia="zh-CN"/>
        </w:rPr>
        <w:t>年，</w:t>
      </w:r>
      <w:r>
        <w:rPr>
          <w:rFonts w:hint="eastAsia"/>
          <w:lang w:eastAsia="zh-CN"/>
        </w:rPr>
        <w:t>布加勒斯特</w:t>
      </w:r>
      <w:r w:rsidRPr="00E41B7F">
        <w:rPr>
          <w:rFonts w:hint="eastAsia"/>
          <w:lang w:eastAsia="zh-CN"/>
        </w:rPr>
        <w:t>，修订版）和</w:t>
      </w:r>
      <w:r w:rsidRPr="00E41B7F">
        <w:rPr>
          <w:rFonts w:hint="eastAsia"/>
          <w:lang w:eastAsia="zh-CN"/>
        </w:rPr>
        <w:t>WTDC</w:t>
      </w:r>
      <w:r w:rsidRPr="00E41B7F">
        <w:rPr>
          <w:rFonts w:hint="eastAsia"/>
          <w:lang w:eastAsia="zh-CN"/>
        </w:rPr>
        <w:t>关于</w:t>
      </w:r>
      <w:r w:rsidRPr="00E41B7F">
        <w:rPr>
          <w:lang w:eastAsia="zh-CN"/>
        </w:rPr>
        <w:t>信息和统计数据的收集和散发</w:t>
      </w:r>
      <w:r w:rsidRPr="00E41B7F">
        <w:rPr>
          <w:rFonts w:hint="eastAsia"/>
          <w:lang w:eastAsia="zh-CN"/>
        </w:rPr>
        <w:t>的第</w:t>
      </w:r>
      <w:r w:rsidRPr="00E41B7F">
        <w:rPr>
          <w:rFonts w:hint="eastAsia"/>
          <w:lang w:eastAsia="zh-CN"/>
        </w:rPr>
        <w:t>8</w:t>
      </w:r>
      <w:r w:rsidRPr="00E41B7F">
        <w:rPr>
          <w:rFonts w:hint="eastAsia"/>
          <w:lang w:eastAsia="zh-CN"/>
        </w:rPr>
        <w:t>号决议（</w:t>
      </w:r>
      <w:r w:rsidRPr="00E41B7F">
        <w:rPr>
          <w:rFonts w:hint="eastAsia"/>
          <w:lang w:eastAsia="zh-CN"/>
        </w:rPr>
        <w:t>20</w:t>
      </w:r>
      <w:r>
        <w:rPr>
          <w:rFonts w:hint="eastAsia"/>
          <w:lang w:eastAsia="zh-CN"/>
        </w:rPr>
        <w:t>22</w:t>
      </w:r>
      <w:r w:rsidRPr="00E41B7F">
        <w:rPr>
          <w:rFonts w:hint="eastAsia"/>
          <w:lang w:eastAsia="zh-CN"/>
        </w:rPr>
        <w:t>年，</w:t>
      </w:r>
      <w:r>
        <w:rPr>
          <w:rFonts w:hint="eastAsia"/>
          <w:lang w:eastAsia="zh-CN"/>
        </w:rPr>
        <w:t>基加利</w:t>
      </w:r>
      <w:r w:rsidRPr="00E41B7F">
        <w:rPr>
          <w:rFonts w:hint="eastAsia"/>
          <w:lang w:eastAsia="zh-CN"/>
        </w:rPr>
        <w:t>，修订版），</w:t>
      </w:r>
      <w:r>
        <w:rPr>
          <w:lang w:eastAsia="zh-CN"/>
        </w:rPr>
        <w:t>第</w:t>
      </w:r>
      <w:r>
        <w:rPr>
          <w:lang w:eastAsia="zh-CN"/>
        </w:rPr>
        <w:t>2</w:t>
      </w:r>
      <w:r>
        <w:rPr>
          <w:lang w:eastAsia="zh-CN"/>
        </w:rPr>
        <w:t>研究组</w:t>
      </w:r>
      <w:r>
        <w:rPr>
          <w:rFonts w:hint="eastAsia"/>
          <w:lang w:eastAsia="zh-CN"/>
        </w:rPr>
        <w:t>指定</w:t>
      </w:r>
      <w:r w:rsidRPr="00E41B7F">
        <w:rPr>
          <w:lang w:eastAsia="zh-CN"/>
        </w:rPr>
        <w:t>副主席</w:t>
      </w:r>
      <w:r w:rsidRPr="00E41B7F">
        <w:rPr>
          <w:lang w:eastAsia="zh-CN"/>
        </w:rPr>
        <w:t>Mina Seonmin Jun</w:t>
      </w:r>
      <w:r w:rsidRPr="00E41B7F">
        <w:rPr>
          <w:lang w:eastAsia="zh-CN"/>
        </w:rPr>
        <w:t>女士（大韩民国）担任协调员，以探索与</w:t>
      </w:r>
      <w:r w:rsidRPr="00E41B7F">
        <w:rPr>
          <w:lang w:eastAsia="zh-CN"/>
        </w:rPr>
        <w:t>ITU-D</w:t>
      </w:r>
      <w:r w:rsidRPr="00E41B7F">
        <w:rPr>
          <w:lang w:eastAsia="zh-CN"/>
        </w:rPr>
        <w:t>统计活动（即</w:t>
      </w:r>
      <w:r w:rsidRPr="00E41B7F">
        <w:rPr>
          <w:rFonts w:hint="eastAsia"/>
          <w:lang w:eastAsia="zh-CN"/>
        </w:rPr>
        <w:t>ICT</w:t>
      </w:r>
      <w:r w:rsidRPr="00E41B7F">
        <w:rPr>
          <w:rFonts w:hint="eastAsia"/>
          <w:lang w:eastAsia="zh-CN"/>
        </w:rPr>
        <w:t>家庭指标专家组（</w:t>
      </w:r>
      <w:r w:rsidRPr="00E41B7F">
        <w:rPr>
          <w:rFonts w:hint="eastAsia"/>
          <w:lang w:eastAsia="zh-CN"/>
        </w:rPr>
        <w:t>EGH</w:t>
      </w:r>
      <w:r w:rsidRPr="00E41B7F">
        <w:rPr>
          <w:rFonts w:hint="eastAsia"/>
          <w:lang w:eastAsia="zh-CN"/>
        </w:rPr>
        <w:t>）和电信</w:t>
      </w:r>
      <w:r w:rsidRPr="00E41B7F">
        <w:rPr>
          <w:rFonts w:hint="eastAsia"/>
          <w:lang w:eastAsia="zh-CN"/>
        </w:rPr>
        <w:t>/ICT</w:t>
      </w:r>
      <w:r w:rsidRPr="00E41B7F">
        <w:rPr>
          <w:rFonts w:hint="eastAsia"/>
          <w:lang w:eastAsia="zh-CN"/>
        </w:rPr>
        <w:t>指标专家组（</w:t>
      </w:r>
      <w:r w:rsidRPr="00E41B7F">
        <w:rPr>
          <w:rFonts w:hint="eastAsia"/>
          <w:lang w:eastAsia="zh-CN"/>
        </w:rPr>
        <w:t>EGTI</w:t>
      </w:r>
      <w:r w:rsidRPr="00E41B7F">
        <w:rPr>
          <w:rFonts w:hint="eastAsia"/>
          <w:lang w:eastAsia="zh-CN"/>
        </w:rPr>
        <w:t>）</w:t>
      </w:r>
      <w:r w:rsidRPr="00E41B7F">
        <w:rPr>
          <w:lang w:eastAsia="zh-CN"/>
        </w:rPr>
        <w:t>）的潜在协同。</w:t>
      </w:r>
    </w:p>
    <w:p w14:paraId="56E0F533" w14:textId="77777777" w:rsidR="00785514" w:rsidRPr="00E41B7F" w:rsidRDefault="00785514" w:rsidP="003211A5">
      <w:pPr>
        <w:ind w:firstLineChars="200" w:firstLine="480"/>
        <w:rPr>
          <w:lang w:eastAsia="ko-KR"/>
        </w:rPr>
      </w:pPr>
      <w:r>
        <w:rPr>
          <w:lang w:eastAsia="zh-CN"/>
        </w:rPr>
        <w:t>第</w:t>
      </w:r>
      <w:r>
        <w:rPr>
          <w:lang w:eastAsia="zh-CN"/>
        </w:rPr>
        <w:t>2</w:t>
      </w:r>
      <w:r>
        <w:rPr>
          <w:lang w:eastAsia="zh-CN"/>
        </w:rPr>
        <w:t>研究组</w:t>
      </w:r>
      <w:r w:rsidRPr="00E41B7F">
        <w:rPr>
          <w:lang w:eastAsia="zh-CN"/>
        </w:rPr>
        <w:t>定期</w:t>
      </w:r>
      <w:r w:rsidRPr="00E41B7F">
        <w:rPr>
          <w:rFonts w:hint="eastAsia"/>
          <w:lang w:eastAsia="zh-CN"/>
        </w:rPr>
        <w:t>从</w:t>
      </w:r>
      <w:r w:rsidRPr="00E41B7F">
        <w:rPr>
          <w:lang w:eastAsia="zh-CN"/>
        </w:rPr>
        <w:t>协调员收到关于相关活动和进展的</w:t>
      </w:r>
      <w:r w:rsidRPr="00E41B7F">
        <w:rPr>
          <w:rFonts w:hint="eastAsia"/>
          <w:lang w:eastAsia="zh-CN"/>
        </w:rPr>
        <w:t>更新。</w:t>
      </w:r>
      <w:r w:rsidRPr="00E41B7F">
        <w:rPr>
          <w:lang w:eastAsia="zh-CN"/>
        </w:rPr>
        <w:t>研究组还注意到与其研究课题有关的若干议题，如</w:t>
      </w:r>
      <w:r w:rsidRPr="00E41B7F">
        <w:rPr>
          <w:lang w:eastAsia="zh-CN"/>
        </w:rPr>
        <w:t>ICT</w:t>
      </w:r>
      <w:r w:rsidRPr="00E41B7F">
        <w:rPr>
          <w:lang w:eastAsia="zh-CN"/>
        </w:rPr>
        <w:t>技能的衡量、</w:t>
      </w:r>
      <w:r w:rsidRPr="00E41B7F">
        <w:rPr>
          <w:lang w:eastAsia="zh-CN"/>
        </w:rPr>
        <w:t>OTT</w:t>
      </w:r>
      <w:r w:rsidRPr="00E41B7F">
        <w:rPr>
          <w:lang w:eastAsia="zh-CN"/>
        </w:rPr>
        <w:t>和电子废弃物，以及设立通过家庭调查衡量</w:t>
      </w:r>
      <w:r w:rsidRPr="00E41B7F">
        <w:rPr>
          <w:lang w:eastAsia="zh-CN"/>
        </w:rPr>
        <w:t>AI</w:t>
      </w:r>
      <w:r w:rsidRPr="00E41B7F">
        <w:rPr>
          <w:lang w:eastAsia="zh-CN"/>
        </w:rPr>
        <w:t>使用情况的新</w:t>
      </w:r>
      <w:r w:rsidRPr="00E41B7F">
        <w:rPr>
          <w:rFonts w:hint="eastAsia"/>
          <w:lang w:eastAsia="zh-CN"/>
        </w:rPr>
        <w:t>的分小</w:t>
      </w:r>
      <w:r w:rsidRPr="00E41B7F">
        <w:rPr>
          <w:lang w:eastAsia="zh-CN"/>
        </w:rPr>
        <w:t>组</w:t>
      </w:r>
      <w:r w:rsidRPr="00E41B7F">
        <w:rPr>
          <w:rFonts w:hint="eastAsia"/>
          <w:lang w:eastAsia="zh-CN"/>
        </w:rPr>
        <w:t>。</w:t>
      </w:r>
      <w:r>
        <w:rPr>
          <w:lang w:eastAsia="zh-CN"/>
        </w:rPr>
        <w:t>第</w:t>
      </w:r>
      <w:r>
        <w:rPr>
          <w:lang w:eastAsia="zh-CN"/>
        </w:rPr>
        <w:t>2</w:t>
      </w:r>
      <w:r>
        <w:rPr>
          <w:lang w:eastAsia="zh-CN"/>
        </w:rPr>
        <w:t>研究组</w:t>
      </w:r>
      <w:r w:rsidRPr="00E41B7F">
        <w:rPr>
          <w:lang w:eastAsia="zh-CN"/>
        </w:rPr>
        <w:t>还定期收到</w:t>
      </w:r>
      <w:r w:rsidRPr="00E41B7F">
        <w:rPr>
          <w:lang w:eastAsia="zh-CN"/>
        </w:rPr>
        <w:t>BDT</w:t>
      </w:r>
      <w:r w:rsidRPr="00E41B7F">
        <w:rPr>
          <w:lang w:eastAsia="zh-CN"/>
        </w:rPr>
        <w:t>关于其正在进行的项目和出版物的补充更新，供进一步审议并酌情纳入当前研究</w:t>
      </w:r>
      <w:r w:rsidRPr="00E41B7F">
        <w:rPr>
          <w:rFonts w:hint="eastAsia"/>
          <w:lang w:eastAsia="zh-CN"/>
        </w:rPr>
        <w:t>。</w:t>
      </w:r>
    </w:p>
    <w:p w14:paraId="0F2B83A4" w14:textId="77777777" w:rsidR="00785514" w:rsidRPr="00E41B7F" w:rsidRDefault="00785514" w:rsidP="003211A5">
      <w:pPr>
        <w:ind w:firstLineChars="200" w:firstLine="480"/>
        <w:rPr>
          <w:lang w:eastAsia="zh-CN"/>
        </w:rPr>
      </w:pPr>
      <w:r w:rsidRPr="00E41B7F">
        <w:rPr>
          <w:rFonts w:hint="eastAsia"/>
          <w:lang w:eastAsia="zh-CN"/>
        </w:rPr>
        <w:t>下述文件提供更多信息：</w:t>
      </w:r>
    </w:p>
    <w:p w14:paraId="1365E374" w14:textId="1302E1D5" w:rsidR="00785514" w:rsidRPr="00E41B7F" w:rsidRDefault="007F3AF8" w:rsidP="007F3AF8">
      <w:pPr>
        <w:pStyle w:val="enumlev1"/>
        <w:rPr>
          <w:lang w:eastAsia="zh-CN"/>
        </w:rPr>
      </w:pPr>
      <w:r>
        <w:rPr>
          <w:lang w:eastAsia="ko-KR"/>
        </w:rPr>
        <w:t>–</w:t>
      </w:r>
      <w:r>
        <w:rPr>
          <w:lang w:eastAsia="zh-CN"/>
        </w:rPr>
        <w:tab/>
      </w:r>
      <w:r w:rsidR="00785514" w:rsidRPr="00E41B7F">
        <w:rPr>
          <w:lang w:eastAsia="ko-KR"/>
        </w:rPr>
        <w:t>协调员</w:t>
      </w:r>
      <w:r w:rsidR="00785514" w:rsidRPr="00E41B7F">
        <w:rPr>
          <w:rFonts w:hint="eastAsia"/>
          <w:lang w:eastAsia="zh-CN"/>
        </w:rPr>
        <w:t>提交的</w:t>
      </w:r>
      <w:r w:rsidR="00785514" w:rsidRPr="00E41B7F">
        <w:rPr>
          <w:lang w:eastAsia="ko-KR"/>
        </w:rPr>
        <w:t>报告：</w:t>
      </w:r>
      <w:r w:rsidR="00785514">
        <w:fldChar w:fldCharType="begin"/>
      </w:r>
      <w:r w:rsidR="00785514">
        <w:rPr>
          <w:lang w:eastAsia="zh-CN"/>
        </w:rPr>
        <w:instrText>HYPERLINK "https://www.itu.int/md/D22-SG02-C-0174"</w:instrText>
      </w:r>
      <w:r w:rsidR="00785514">
        <w:fldChar w:fldCharType="separate"/>
      </w:r>
      <w:r w:rsidR="00785514" w:rsidRPr="00E41B7F">
        <w:rPr>
          <w:rStyle w:val="Hyperlink"/>
          <w:rFonts w:eastAsia="SimSun"/>
          <w:lang w:eastAsia="ko-KR"/>
        </w:rPr>
        <w:t>2/174</w:t>
      </w:r>
      <w:r w:rsidR="00785514">
        <w:fldChar w:fldCharType="end"/>
      </w:r>
      <w:r w:rsidR="00785514" w:rsidRPr="00E41B7F">
        <w:rPr>
          <w:rFonts w:hint="eastAsia"/>
          <w:lang w:eastAsia="zh-CN"/>
        </w:rPr>
        <w:t>（</w:t>
      </w:r>
      <w:r w:rsidR="00785514" w:rsidRPr="00E41B7F">
        <w:rPr>
          <w:rFonts w:hint="eastAsia"/>
          <w:lang w:eastAsia="zh-CN"/>
        </w:rPr>
        <w:t>2023</w:t>
      </w:r>
      <w:r w:rsidR="00785514" w:rsidRPr="00E41B7F">
        <w:rPr>
          <w:rFonts w:hint="eastAsia"/>
          <w:lang w:eastAsia="zh-CN"/>
        </w:rPr>
        <w:t>年）、</w:t>
      </w:r>
      <w:r w:rsidR="00785514">
        <w:fldChar w:fldCharType="begin"/>
      </w:r>
      <w:r w:rsidR="00785514">
        <w:rPr>
          <w:lang w:eastAsia="zh-CN"/>
        </w:rPr>
        <w:instrText>HYPERLINK "https://www.itu.int/md/D22-SG02-C-0323"</w:instrText>
      </w:r>
      <w:r w:rsidR="00785514">
        <w:fldChar w:fldCharType="separate"/>
      </w:r>
      <w:r w:rsidR="00785514" w:rsidRPr="00E41B7F">
        <w:rPr>
          <w:rStyle w:val="Hyperlink"/>
          <w:rFonts w:eastAsia="SimSun"/>
          <w:lang w:eastAsia="ko-KR"/>
        </w:rPr>
        <w:t>2/323</w:t>
      </w:r>
      <w:r w:rsidR="00785514">
        <w:fldChar w:fldCharType="end"/>
      </w:r>
      <w:r w:rsidR="00785514" w:rsidRPr="00E41B7F">
        <w:rPr>
          <w:rFonts w:hint="eastAsia"/>
          <w:lang w:eastAsia="zh-CN"/>
        </w:rPr>
        <w:t>（</w:t>
      </w:r>
      <w:r w:rsidR="00785514" w:rsidRPr="00E41B7F">
        <w:rPr>
          <w:rFonts w:hint="eastAsia"/>
          <w:lang w:eastAsia="zh-CN"/>
        </w:rPr>
        <w:t>2024</w:t>
      </w:r>
      <w:r w:rsidR="00785514" w:rsidRPr="00E41B7F">
        <w:rPr>
          <w:rFonts w:hint="eastAsia"/>
          <w:lang w:eastAsia="zh-CN"/>
        </w:rPr>
        <w:t>年）。</w:t>
      </w:r>
    </w:p>
    <w:p w14:paraId="46D38772" w14:textId="05E355FC" w:rsidR="00785514" w:rsidRPr="00E41B7F" w:rsidRDefault="007F3AF8" w:rsidP="007F3AF8">
      <w:pPr>
        <w:pStyle w:val="enumlev1"/>
        <w:rPr>
          <w:lang w:eastAsia="zh-CN"/>
        </w:rPr>
      </w:pPr>
      <w:r>
        <w:rPr>
          <w:lang w:eastAsia="ko-KR"/>
        </w:rPr>
        <w:t>–</w:t>
      </w:r>
      <w:r>
        <w:rPr>
          <w:lang w:eastAsia="ko-KR"/>
        </w:rPr>
        <w:tab/>
      </w:r>
      <w:r w:rsidR="00785514" w:rsidRPr="00E41B7F">
        <w:rPr>
          <w:lang w:eastAsia="ko-KR"/>
        </w:rPr>
        <w:t>BDT</w:t>
      </w:r>
      <w:r w:rsidR="00785514" w:rsidRPr="00E41B7F">
        <w:rPr>
          <w:rFonts w:hint="eastAsia"/>
          <w:lang w:eastAsia="zh-CN"/>
        </w:rPr>
        <w:t>提交的文稿：</w:t>
      </w:r>
      <w:r w:rsidR="00785514">
        <w:fldChar w:fldCharType="begin"/>
      </w:r>
      <w:r w:rsidR="00785514">
        <w:instrText>HYPERLINK "https://www.itu.int/md/D22-SG02-C-0057"</w:instrText>
      </w:r>
      <w:r w:rsidR="00785514">
        <w:fldChar w:fldCharType="separate"/>
      </w:r>
      <w:r w:rsidR="00785514" w:rsidRPr="00E41B7F">
        <w:rPr>
          <w:rStyle w:val="Hyperlink"/>
          <w:rFonts w:eastAsia="SimSun"/>
          <w:lang w:eastAsia="ko-KR"/>
        </w:rPr>
        <w:t>2/57</w:t>
      </w:r>
      <w:r w:rsidR="00785514">
        <w:fldChar w:fldCharType="end"/>
      </w:r>
      <w:r w:rsidR="00785514" w:rsidRPr="00E41B7F">
        <w:rPr>
          <w:rFonts w:hint="eastAsia"/>
          <w:lang w:eastAsia="zh-CN"/>
        </w:rPr>
        <w:t>（</w:t>
      </w:r>
      <w:r w:rsidR="00785514" w:rsidRPr="00E41B7F">
        <w:rPr>
          <w:rFonts w:hint="eastAsia"/>
          <w:lang w:eastAsia="zh-CN"/>
        </w:rPr>
        <w:t>2022</w:t>
      </w:r>
      <w:r w:rsidR="00785514" w:rsidRPr="00E41B7F">
        <w:rPr>
          <w:rFonts w:hint="eastAsia"/>
          <w:lang w:eastAsia="zh-CN"/>
        </w:rPr>
        <w:t>年）、</w:t>
      </w:r>
      <w:r w:rsidR="00785514">
        <w:fldChar w:fldCharType="begin"/>
      </w:r>
      <w:r w:rsidR="00785514">
        <w:instrText>HYPERLINK "https://www.itu.int/md/D22-SG02-C-0168"</w:instrText>
      </w:r>
      <w:r w:rsidR="00785514">
        <w:fldChar w:fldCharType="separate"/>
      </w:r>
      <w:r w:rsidR="00785514" w:rsidRPr="00E41B7F">
        <w:rPr>
          <w:rStyle w:val="Hyperlink"/>
          <w:rFonts w:eastAsia="SimSun"/>
          <w:lang w:eastAsia="ko-KR"/>
        </w:rPr>
        <w:t>2/168</w:t>
      </w:r>
      <w:r w:rsidR="00785514">
        <w:fldChar w:fldCharType="end"/>
      </w:r>
      <w:r w:rsidR="00785514" w:rsidRPr="00E41B7F">
        <w:rPr>
          <w:rFonts w:hint="eastAsia"/>
          <w:lang w:eastAsia="zh-CN"/>
        </w:rPr>
        <w:t>（</w:t>
      </w:r>
      <w:r w:rsidR="00785514" w:rsidRPr="00E41B7F">
        <w:rPr>
          <w:rFonts w:hint="eastAsia"/>
          <w:lang w:eastAsia="zh-CN"/>
        </w:rPr>
        <w:t>2023</w:t>
      </w:r>
      <w:r w:rsidR="00785514" w:rsidRPr="00E41B7F">
        <w:rPr>
          <w:rFonts w:hint="eastAsia"/>
          <w:lang w:eastAsia="zh-CN"/>
        </w:rPr>
        <w:t>年）、</w:t>
      </w:r>
      <w:r w:rsidR="00785514">
        <w:fldChar w:fldCharType="begin"/>
      </w:r>
      <w:r w:rsidR="00785514">
        <w:instrText>HYPERLINK "https://www.itu.int/md/D22-SG02-C-0292"</w:instrText>
      </w:r>
      <w:r w:rsidR="00785514">
        <w:fldChar w:fldCharType="separate"/>
      </w:r>
      <w:r w:rsidR="00785514" w:rsidRPr="00E41B7F">
        <w:rPr>
          <w:rStyle w:val="Hyperlink"/>
          <w:rFonts w:eastAsia="SimSun"/>
          <w:lang w:eastAsia="ko-KR"/>
        </w:rPr>
        <w:t>2/292</w:t>
      </w:r>
      <w:r w:rsidR="00785514">
        <w:fldChar w:fldCharType="end"/>
      </w:r>
      <w:r w:rsidR="00785514" w:rsidRPr="00E41B7F">
        <w:rPr>
          <w:rFonts w:hint="eastAsia"/>
          <w:lang w:eastAsia="zh-CN"/>
        </w:rPr>
        <w:t>（</w:t>
      </w:r>
      <w:r w:rsidR="00785514" w:rsidRPr="00E41B7F">
        <w:rPr>
          <w:rFonts w:hint="eastAsia"/>
          <w:lang w:eastAsia="zh-CN"/>
        </w:rPr>
        <w:t>2024</w:t>
      </w:r>
      <w:r w:rsidR="00785514" w:rsidRPr="00E41B7F">
        <w:rPr>
          <w:rFonts w:hint="eastAsia"/>
          <w:lang w:eastAsia="zh-CN"/>
        </w:rPr>
        <w:t>年）。</w:t>
      </w:r>
    </w:p>
    <w:p w14:paraId="3C0003FF" w14:textId="77777777" w:rsidR="00785514" w:rsidRPr="007F3AF8" w:rsidRDefault="00785514" w:rsidP="00290F6F">
      <w:pPr>
        <w:pStyle w:val="Heading2"/>
        <w:rPr>
          <w:lang w:eastAsia="zh-CN"/>
        </w:rPr>
      </w:pPr>
      <w:r w:rsidRPr="007F3AF8">
        <w:rPr>
          <w:lang w:eastAsia="zh-CN"/>
        </w:rPr>
        <w:lastRenderedPageBreak/>
        <w:t>与</w:t>
      </w:r>
      <w:r w:rsidRPr="007F3AF8">
        <w:rPr>
          <w:lang w:eastAsia="zh-CN"/>
        </w:rPr>
        <w:t>BDT</w:t>
      </w:r>
      <w:r w:rsidRPr="007F3AF8">
        <w:rPr>
          <w:lang w:eastAsia="zh-CN"/>
        </w:rPr>
        <w:t>项目的协同</w:t>
      </w:r>
    </w:p>
    <w:p w14:paraId="67A61078" w14:textId="77777777" w:rsidR="00785514" w:rsidRPr="00E41B7F" w:rsidRDefault="00785514" w:rsidP="00290F6F">
      <w:pPr>
        <w:keepNext/>
        <w:keepLines/>
        <w:ind w:firstLineChars="200" w:firstLine="480"/>
        <w:rPr>
          <w:lang w:eastAsia="zh-CN"/>
        </w:rPr>
      </w:pPr>
      <w:r w:rsidRPr="00E41B7F">
        <w:rPr>
          <w:lang w:eastAsia="zh-CN"/>
        </w:rPr>
        <w:t>为加强各研究组与</w:t>
      </w:r>
      <w:r w:rsidRPr="00E41B7F">
        <w:rPr>
          <w:lang w:eastAsia="zh-CN"/>
        </w:rPr>
        <w:t>BDT</w:t>
      </w:r>
      <w:r w:rsidRPr="00E41B7F">
        <w:rPr>
          <w:lang w:eastAsia="zh-CN"/>
        </w:rPr>
        <w:t>举措之间的协同，</w:t>
      </w:r>
      <w:r>
        <w:rPr>
          <w:lang w:eastAsia="zh-CN"/>
        </w:rPr>
        <w:t>第</w:t>
      </w:r>
      <w:r>
        <w:rPr>
          <w:lang w:eastAsia="zh-CN"/>
        </w:rPr>
        <w:t>2</w:t>
      </w:r>
      <w:r>
        <w:rPr>
          <w:lang w:eastAsia="zh-CN"/>
        </w:rPr>
        <w:t>研究组指定</w:t>
      </w:r>
      <w:r w:rsidRPr="00E41B7F">
        <w:rPr>
          <w:lang w:eastAsia="zh-CN"/>
        </w:rPr>
        <w:t>副主席</w:t>
      </w:r>
      <w:r w:rsidRPr="00E41B7F">
        <w:rPr>
          <w:lang w:eastAsia="zh-CN"/>
        </w:rPr>
        <w:t>Zainab Ardo</w:t>
      </w:r>
      <w:r w:rsidRPr="00E41B7F">
        <w:rPr>
          <w:lang w:eastAsia="zh-CN"/>
        </w:rPr>
        <w:t>女士（尼日利亚）和</w:t>
      </w:r>
      <w:proofErr w:type="spellStart"/>
      <w:r w:rsidRPr="00E41B7F">
        <w:rPr>
          <w:lang w:eastAsia="zh-CN"/>
        </w:rPr>
        <w:t>Mushfig</w:t>
      </w:r>
      <w:proofErr w:type="spellEnd"/>
      <w:r w:rsidRPr="00E41B7F">
        <w:rPr>
          <w:lang w:eastAsia="zh-CN"/>
        </w:rPr>
        <w:t xml:space="preserve"> Guluyev</w:t>
      </w:r>
      <w:r w:rsidRPr="00E41B7F">
        <w:rPr>
          <w:lang w:eastAsia="zh-CN"/>
        </w:rPr>
        <w:t>先生（阿塞拜疆）</w:t>
      </w:r>
      <w:r w:rsidRPr="00E41B7F">
        <w:rPr>
          <w:rFonts w:hint="eastAsia"/>
          <w:lang w:eastAsia="zh-CN"/>
        </w:rPr>
        <w:t>担任</w:t>
      </w:r>
      <w:r w:rsidRPr="00E41B7F">
        <w:rPr>
          <w:lang w:eastAsia="zh-CN"/>
        </w:rPr>
        <w:t>研究课题与国际电联行动（如</w:t>
      </w:r>
      <w:r w:rsidRPr="00E41B7F">
        <w:rPr>
          <w:rFonts w:hint="eastAsia"/>
          <w:lang w:eastAsia="zh-CN"/>
        </w:rPr>
        <w:t>BDT</w:t>
      </w:r>
      <w:r w:rsidRPr="00E41B7F">
        <w:rPr>
          <w:lang w:eastAsia="zh-CN"/>
        </w:rPr>
        <w:t>项目）协同作用的协调</w:t>
      </w:r>
      <w:r w:rsidRPr="00E41B7F">
        <w:rPr>
          <w:rFonts w:hint="eastAsia"/>
          <w:lang w:eastAsia="zh-CN"/>
        </w:rPr>
        <w:t>员；</w:t>
      </w:r>
    </w:p>
    <w:p w14:paraId="4FFE473B" w14:textId="77777777" w:rsidR="007F3AF8" w:rsidRDefault="00785514" w:rsidP="003211A5">
      <w:pPr>
        <w:ind w:firstLineChars="200" w:firstLine="480"/>
        <w:rPr>
          <w:lang w:eastAsia="zh-CN"/>
        </w:rPr>
      </w:pPr>
      <w:r w:rsidRPr="00E41B7F">
        <w:rPr>
          <w:lang w:eastAsia="ko-KR"/>
        </w:rPr>
        <w:t>为促进这种协同，举办了以下活动：</w:t>
      </w:r>
    </w:p>
    <w:p w14:paraId="7A03A13A" w14:textId="0FD678CD" w:rsidR="00785514" w:rsidRPr="007F3AF8" w:rsidRDefault="007F3AF8" w:rsidP="007F3AF8">
      <w:pPr>
        <w:pStyle w:val="enumlev1"/>
        <w:rPr>
          <w:lang w:eastAsia="zh-CN"/>
        </w:rPr>
      </w:pPr>
      <w:r w:rsidRPr="007F3AF8">
        <w:rPr>
          <w:lang w:eastAsia="zh-CN"/>
        </w:rPr>
        <w:t>–</w:t>
      </w:r>
      <w:r w:rsidRPr="007F3AF8">
        <w:rPr>
          <w:lang w:eastAsia="zh-CN"/>
        </w:rPr>
        <w:tab/>
      </w:r>
      <w:r w:rsidR="00785514" w:rsidRPr="007F3AF8">
        <w:rPr>
          <w:lang w:eastAsia="zh-CN"/>
        </w:rPr>
        <w:t>第</w:t>
      </w:r>
      <w:r w:rsidR="00785514" w:rsidRPr="007F3AF8">
        <w:rPr>
          <w:lang w:eastAsia="zh-CN"/>
        </w:rPr>
        <w:t>2</w:t>
      </w:r>
      <w:r w:rsidR="00785514" w:rsidRPr="007F3AF8">
        <w:rPr>
          <w:lang w:eastAsia="zh-CN"/>
        </w:rPr>
        <w:t>研究组定期收到</w:t>
      </w:r>
      <w:r w:rsidR="00785514" w:rsidRPr="007F3AF8">
        <w:rPr>
          <w:lang w:eastAsia="zh-CN"/>
        </w:rPr>
        <w:t>BDT</w:t>
      </w:r>
      <w:r w:rsidR="00785514" w:rsidRPr="007F3AF8">
        <w:rPr>
          <w:lang w:eastAsia="zh-CN"/>
        </w:rPr>
        <w:t>关于其正在进行的项目的最新</w:t>
      </w:r>
      <w:r w:rsidR="00785514" w:rsidRPr="007F3AF8">
        <w:rPr>
          <w:rFonts w:hint="eastAsia"/>
          <w:lang w:eastAsia="zh-CN"/>
        </w:rPr>
        <w:t>信息</w:t>
      </w:r>
      <w:r w:rsidR="00785514" w:rsidRPr="007F3AF8">
        <w:rPr>
          <w:lang w:eastAsia="zh-CN"/>
        </w:rPr>
        <w:t>，并推出了项目信息概览。这些文稿还介绍了这些项目与当前研究课题的</w:t>
      </w:r>
      <w:r w:rsidR="00785514" w:rsidRPr="007F3AF8">
        <w:rPr>
          <w:rFonts w:hint="eastAsia"/>
          <w:lang w:eastAsia="zh-CN"/>
        </w:rPr>
        <w:t>对应关系</w:t>
      </w:r>
      <w:r w:rsidR="00785514" w:rsidRPr="007F3AF8">
        <w:rPr>
          <w:lang w:eastAsia="zh-CN"/>
        </w:rPr>
        <w:t>，有助于确定可纳入当前研究的相关项目</w:t>
      </w:r>
      <w:r w:rsidR="00785514" w:rsidRPr="007F3AF8">
        <w:rPr>
          <w:rFonts w:hint="eastAsia"/>
          <w:lang w:eastAsia="zh-CN"/>
        </w:rPr>
        <w:t>。</w:t>
      </w:r>
    </w:p>
    <w:p w14:paraId="784D22BB" w14:textId="3091ED03" w:rsidR="00785514" w:rsidRPr="007F3AF8" w:rsidRDefault="007F3AF8" w:rsidP="007F3AF8">
      <w:pPr>
        <w:pStyle w:val="enumlev1"/>
        <w:rPr>
          <w:lang w:eastAsia="zh-CN"/>
        </w:rPr>
      </w:pPr>
      <w:r w:rsidRPr="007F3AF8">
        <w:rPr>
          <w:lang w:eastAsia="zh-CN"/>
        </w:rPr>
        <w:t>–</w:t>
      </w:r>
      <w:r w:rsidRPr="007F3AF8">
        <w:rPr>
          <w:lang w:eastAsia="zh-CN"/>
        </w:rPr>
        <w:tab/>
      </w:r>
      <w:r w:rsidR="00785514" w:rsidRPr="007F3AF8">
        <w:rPr>
          <w:lang w:eastAsia="zh-CN"/>
        </w:rPr>
        <w:t>第</w:t>
      </w:r>
      <w:r w:rsidR="00785514" w:rsidRPr="007F3AF8">
        <w:rPr>
          <w:lang w:eastAsia="zh-CN"/>
        </w:rPr>
        <w:t>2</w:t>
      </w:r>
      <w:proofErr w:type="gramStart"/>
      <w:r w:rsidR="00785514" w:rsidRPr="007F3AF8">
        <w:rPr>
          <w:lang w:eastAsia="zh-CN"/>
        </w:rPr>
        <w:t>研究组组织了一次</w:t>
      </w:r>
      <w:r w:rsidR="00785514" w:rsidRPr="007F3AF8">
        <w:rPr>
          <w:rFonts w:hint="eastAsia"/>
          <w:lang w:eastAsia="zh-CN"/>
        </w:rPr>
        <w:t>“</w:t>
      </w:r>
      <w:proofErr w:type="gramEnd"/>
      <w:r w:rsidR="00785514" w:rsidRPr="007F3AF8">
        <w:rPr>
          <w:lang w:eastAsia="zh-CN"/>
        </w:rPr>
        <w:t>BDT</w:t>
      </w:r>
      <w:proofErr w:type="gramStart"/>
      <w:r w:rsidR="00785514" w:rsidRPr="007F3AF8">
        <w:rPr>
          <w:lang w:eastAsia="zh-CN"/>
        </w:rPr>
        <w:t>数字化转型项目情况通报会</w:t>
      </w:r>
      <w:r w:rsidR="00785514" w:rsidRPr="007F3AF8">
        <w:rPr>
          <w:rFonts w:hint="eastAsia"/>
          <w:lang w:eastAsia="zh-CN"/>
        </w:rPr>
        <w:t>”</w:t>
      </w:r>
      <w:r w:rsidR="00785514" w:rsidRPr="007F3AF8">
        <w:rPr>
          <w:lang w:eastAsia="zh-CN"/>
        </w:rPr>
        <w:t>，</w:t>
      </w:r>
      <w:proofErr w:type="gramEnd"/>
      <w:r w:rsidR="00785514" w:rsidRPr="007F3AF8">
        <w:rPr>
          <w:lang w:eastAsia="zh-CN"/>
        </w:rPr>
        <w:t>由第</w:t>
      </w:r>
      <w:r w:rsidR="00785514" w:rsidRPr="007F3AF8">
        <w:rPr>
          <w:lang w:eastAsia="zh-CN"/>
        </w:rPr>
        <w:t>2</w:t>
      </w:r>
      <w:r w:rsidR="00785514" w:rsidRPr="007F3AF8">
        <w:rPr>
          <w:lang w:eastAsia="zh-CN"/>
        </w:rPr>
        <w:t>研究组的两位协调员主持，更详细地介绍了国际电联</w:t>
      </w:r>
      <w:r w:rsidR="00785514" w:rsidRPr="007F3AF8">
        <w:rPr>
          <w:rFonts w:hint="eastAsia"/>
          <w:lang w:eastAsia="zh-CN"/>
        </w:rPr>
        <w:t>一些</w:t>
      </w:r>
      <w:r w:rsidR="00785514" w:rsidRPr="007F3AF8">
        <w:rPr>
          <w:lang w:eastAsia="zh-CN"/>
        </w:rPr>
        <w:t>与数字化转型有关的精选项目及其对</w:t>
      </w:r>
      <w:r w:rsidR="00785514" w:rsidRPr="007F3AF8">
        <w:rPr>
          <w:rFonts w:hint="eastAsia"/>
          <w:lang w:eastAsia="zh-CN"/>
        </w:rPr>
        <w:t>实地</w:t>
      </w:r>
      <w:r w:rsidR="00785514" w:rsidRPr="007F3AF8">
        <w:rPr>
          <w:lang w:eastAsia="zh-CN"/>
        </w:rPr>
        <w:t>的影响</w:t>
      </w:r>
      <w:r w:rsidR="00785514" w:rsidRPr="007F3AF8">
        <w:rPr>
          <w:rFonts w:hint="eastAsia"/>
          <w:lang w:eastAsia="zh-CN"/>
        </w:rPr>
        <w:t>。</w:t>
      </w:r>
    </w:p>
    <w:p w14:paraId="423A5918" w14:textId="77777777" w:rsidR="00785514" w:rsidRPr="00E41B7F" w:rsidRDefault="00785514" w:rsidP="003211A5">
      <w:pPr>
        <w:ind w:firstLineChars="200" w:firstLine="480"/>
        <w:rPr>
          <w:lang w:eastAsia="zh-CN"/>
        </w:rPr>
      </w:pPr>
      <w:r w:rsidRPr="00E41B7F">
        <w:rPr>
          <w:lang w:eastAsia="zh-CN"/>
        </w:rPr>
        <w:t>这些举措得到了成员的广泛赞赏，报告人组管理班子考虑了这些项目及其与研究课题的关联，以便纳入其研究工作</w:t>
      </w:r>
      <w:r w:rsidRPr="00E41B7F">
        <w:rPr>
          <w:rFonts w:hint="eastAsia"/>
          <w:lang w:eastAsia="zh-CN"/>
        </w:rPr>
        <w:t>。</w:t>
      </w:r>
    </w:p>
    <w:p w14:paraId="5378BC9E" w14:textId="77777777" w:rsidR="00785514" w:rsidRPr="00E41B7F" w:rsidRDefault="00785514" w:rsidP="003211A5">
      <w:pPr>
        <w:ind w:firstLineChars="200" w:firstLine="480"/>
        <w:rPr>
          <w:lang w:val="en-US" w:eastAsia="zh-CN"/>
        </w:rPr>
      </w:pPr>
      <w:r w:rsidRPr="00E41B7F">
        <w:rPr>
          <w:lang w:eastAsia="zh-CN"/>
        </w:rPr>
        <w:t>下列文件提供了更多信息</w:t>
      </w:r>
      <w:r w:rsidRPr="00E41B7F">
        <w:rPr>
          <w:lang w:val="en-US" w:eastAsia="zh-CN"/>
        </w:rPr>
        <w:t>：</w:t>
      </w:r>
    </w:p>
    <w:p w14:paraId="59E8DD80" w14:textId="57CD3621" w:rsidR="00785514" w:rsidRPr="00E41B7F" w:rsidRDefault="007F3AF8" w:rsidP="007F3AF8">
      <w:pPr>
        <w:pStyle w:val="enumlev1"/>
        <w:rPr>
          <w:rFonts w:eastAsia="SimSun"/>
        </w:rPr>
      </w:pPr>
      <w:r w:rsidRPr="007F3AF8">
        <w:rPr>
          <w:rFonts w:eastAsia="SimSun"/>
          <w:lang w:eastAsia="ko-KR"/>
        </w:rPr>
        <w:t>–</w:t>
      </w:r>
      <w:r>
        <w:rPr>
          <w:rFonts w:eastAsia="SimSun"/>
          <w:lang w:eastAsia="ko-KR"/>
        </w:rPr>
        <w:tab/>
      </w:r>
      <w:r w:rsidR="00785514" w:rsidRPr="00E41B7F">
        <w:rPr>
          <w:rFonts w:eastAsia="SimSun"/>
          <w:lang w:eastAsia="ko-KR"/>
        </w:rPr>
        <w:t>BDT</w:t>
      </w:r>
      <w:r w:rsidR="00785514" w:rsidRPr="00E41B7F">
        <w:rPr>
          <w:rFonts w:eastAsia="SimSun" w:hint="eastAsia"/>
          <w:lang w:eastAsia="zh-CN"/>
        </w:rPr>
        <w:t>提交的文稿：</w:t>
      </w:r>
      <w:r w:rsidR="00785514">
        <w:fldChar w:fldCharType="begin"/>
      </w:r>
      <w:r w:rsidR="00785514">
        <w:instrText>HYPERLINK "https://www.itu.int/md/D22-SG02-C-0061"</w:instrText>
      </w:r>
      <w:r w:rsidR="00785514">
        <w:fldChar w:fldCharType="separate"/>
      </w:r>
      <w:r w:rsidR="00785514" w:rsidRPr="00E41B7F">
        <w:rPr>
          <w:rStyle w:val="Hyperlink"/>
          <w:rFonts w:eastAsia="SimSun"/>
          <w:lang w:eastAsia="ko-KR"/>
        </w:rPr>
        <w:t>2/61</w:t>
      </w:r>
      <w:r w:rsidR="00785514">
        <w:fldChar w:fldCharType="end"/>
      </w:r>
      <w:r w:rsidR="00785514" w:rsidRPr="00E41B7F">
        <w:rPr>
          <w:rFonts w:eastAsia="SimSun" w:hint="eastAsia"/>
          <w:lang w:eastAsia="zh-CN"/>
        </w:rPr>
        <w:t>（</w:t>
      </w:r>
      <w:r w:rsidR="00785514" w:rsidRPr="00E41B7F">
        <w:rPr>
          <w:rFonts w:eastAsia="SimSun" w:hint="eastAsia"/>
          <w:lang w:eastAsia="zh-CN"/>
        </w:rPr>
        <w:t>2022</w:t>
      </w:r>
      <w:r w:rsidR="00785514" w:rsidRPr="00E41B7F">
        <w:rPr>
          <w:rFonts w:eastAsia="SimSun" w:hint="eastAsia"/>
          <w:lang w:eastAsia="zh-CN"/>
        </w:rPr>
        <w:t>年）、</w:t>
      </w:r>
      <w:r w:rsidR="00785514">
        <w:fldChar w:fldCharType="begin"/>
      </w:r>
      <w:r w:rsidR="00785514">
        <w:instrText>HYPERLINK "https://www.itu.int/md/D22-SG02-C-0170"</w:instrText>
      </w:r>
      <w:r w:rsidR="00785514">
        <w:fldChar w:fldCharType="separate"/>
      </w:r>
      <w:r w:rsidR="00785514" w:rsidRPr="00E41B7F">
        <w:rPr>
          <w:rStyle w:val="Hyperlink"/>
          <w:rFonts w:eastAsia="SimSun"/>
          <w:lang w:eastAsia="ko-KR"/>
        </w:rPr>
        <w:t>2/170</w:t>
      </w:r>
      <w:r w:rsidR="00785514">
        <w:fldChar w:fldCharType="end"/>
      </w:r>
      <w:r w:rsidR="00785514" w:rsidRPr="00E41B7F">
        <w:rPr>
          <w:rFonts w:eastAsia="SimSun" w:hint="eastAsia"/>
          <w:lang w:eastAsia="zh-CN"/>
        </w:rPr>
        <w:t>（</w:t>
      </w:r>
      <w:r w:rsidR="00785514" w:rsidRPr="00E41B7F">
        <w:rPr>
          <w:rFonts w:eastAsia="SimSun" w:hint="eastAsia"/>
          <w:lang w:eastAsia="zh-CN"/>
        </w:rPr>
        <w:t>2023</w:t>
      </w:r>
      <w:r w:rsidR="00785514" w:rsidRPr="00E41B7F">
        <w:rPr>
          <w:rFonts w:eastAsia="SimSun" w:hint="eastAsia"/>
          <w:lang w:eastAsia="zh-CN"/>
        </w:rPr>
        <w:t>年）、</w:t>
      </w:r>
      <w:r w:rsidR="00785514">
        <w:fldChar w:fldCharType="begin"/>
      </w:r>
      <w:r w:rsidR="00785514">
        <w:instrText>HYPERLINK "https://www.itu.int/md/D22-SG02-C-0305"</w:instrText>
      </w:r>
      <w:r w:rsidR="00785514">
        <w:fldChar w:fldCharType="separate"/>
      </w:r>
      <w:r w:rsidR="00785514" w:rsidRPr="00E41B7F">
        <w:rPr>
          <w:rStyle w:val="Hyperlink"/>
          <w:rFonts w:eastAsia="SimSun"/>
          <w:lang w:eastAsia="ko-KR"/>
        </w:rPr>
        <w:t>2/305</w:t>
      </w:r>
      <w:r w:rsidR="00785514">
        <w:fldChar w:fldCharType="end"/>
      </w:r>
      <w:r w:rsidR="00785514" w:rsidRPr="00E41B7F">
        <w:rPr>
          <w:rFonts w:eastAsia="SimSun" w:hint="eastAsia"/>
          <w:lang w:eastAsia="zh-CN"/>
        </w:rPr>
        <w:t>（</w:t>
      </w:r>
      <w:r w:rsidR="00785514" w:rsidRPr="00E41B7F">
        <w:rPr>
          <w:rFonts w:eastAsia="SimSun" w:hint="eastAsia"/>
          <w:lang w:eastAsia="zh-CN"/>
        </w:rPr>
        <w:t>2024</w:t>
      </w:r>
      <w:r w:rsidR="00785514" w:rsidRPr="00E41B7F">
        <w:rPr>
          <w:rFonts w:eastAsia="SimSun" w:hint="eastAsia"/>
          <w:lang w:eastAsia="zh-CN"/>
        </w:rPr>
        <w:t>年）</w:t>
      </w:r>
    </w:p>
    <w:p w14:paraId="55866B1D" w14:textId="509D31DC" w:rsidR="00785514" w:rsidRPr="00C83803" w:rsidRDefault="007F3AF8" w:rsidP="007F3AF8">
      <w:pPr>
        <w:pStyle w:val="enumlev1"/>
        <w:rPr>
          <w:lang w:eastAsia="zh-CN"/>
        </w:rPr>
      </w:pPr>
      <w:r w:rsidRPr="007F3AF8">
        <w:rPr>
          <w:rFonts w:eastAsia="SimSun" w:cs="Calibri"/>
          <w:bCs/>
          <w:lang w:eastAsia="zh-CN"/>
        </w:rPr>
        <w:t>–</w:t>
      </w:r>
      <w:r>
        <w:rPr>
          <w:rFonts w:eastAsia="SimSun" w:cs="Calibri"/>
          <w:bCs/>
          <w:lang w:eastAsia="zh-CN"/>
        </w:rPr>
        <w:tab/>
      </w:r>
      <w:r w:rsidR="00785514" w:rsidRPr="00E41B7F">
        <w:rPr>
          <w:rFonts w:eastAsia="SimSun" w:cs="Calibri" w:hint="eastAsia"/>
          <w:bCs/>
          <w:lang w:eastAsia="zh-CN"/>
        </w:rPr>
        <w:t>BDT</w:t>
      </w:r>
      <w:r w:rsidR="00785514" w:rsidRPr="00E41B7F">
        <w:rPr>
          <w:rFonts w:eastAsia="SimSun" w:cs="Calibri"/>
          <w:bCs/>
          <w:lang w:eastAsia="ko-KR"/>
        </w:rPr>
        <w:t>数字化转型项目情况通报会</w:t>
      </w:r>
      <w:r w:rsidR="00785514" w:rsidRPr="00E41B7F">
        <w:rPr>
          <w:rFonts w:eastAsia="SimSun" w:cs="Calibri" w:hint="eastAsia"/>
          <w:bCs/>
          <w:lang w:eastAsia="zh-CN"/>
        </w:rPr>
        <w:t>：</w:t>
      </w:r>
      <w:r w:rsidR="00785514">
        <w:fldChar w:fldCharType="begin"/>
      </w:r>
      <w:r w:rsidR="00785514">
        <w:rPr>
          <w:lang w:eastAsia="zh-CN"/>
        </w:rPr>
        <w:instrText>HYPERLINK "https://www.itu.int/en/ITU-D/Study-Groups/2022-2025/Pages/TIES_Protected/session-BDT-projects-oct23.aspx"</w:instrText>
      </w:r>
      <w:r w:rsidR="00785514">
        <w:fldChar w:fldCharType="separate"/>
      </w:r>
      <w:r w:rsidR="00785514" w:rsidRPr="00E41B7F">
        <w:rPr>
          <w:rStyle w:val="Hyperlink"/>
          <w:rFonts w:eastAsia="SimSun" w:cs="Calibri" w:hint="eastAsia"/>
          <w:bCs/>
          <w:lang w:eastAsia="zh-CN"/>
        </w:rPr>
        <w:t>日程安排</w:t>
      </w:r>
      <w:r w:rsidR="00785514">
        <w:fldChar w:fldCharType="end"/>
      </w:r>
      <w:r w:rsidR="00785514" w:rsidRPr="00E41B7F">
        <w:rPr>
          <w:rFonts w:eastAsia="SimSun" w:cs="Calibri" w:hint="eastAsia"/>
          <w:bCs/>
          <w:lang w:eastAsia="zh-CN"/>
        </w:rPr>
        <w:t>、</w:t>
      </w:r>
      <w:hyperlink r:id="rId76" w:history="1">
        <w:r w:rsidR="00785514" w:rsidRPr="00E41B7F">
          <w:rPr>
            <w:rStyle w:val="Hyperlink"/>
            <w:rFonts w:eastAsia="SimSun" w:cs="Calibri" w:hint="eastAsia"/>
            <w:bCs/>
            <w:lang w:eastAsia="zh-CN"/>
          </w:rPr>
          <w:t>报告</w:t>
        </w:r>
      </w:hyperlink>
      <w:r w:rsidR="00785514" w:rsidRPr="00E41B7F">
        <w:rPr>
          <w:rFonts w:eastAsia="SimSun" w:cs="Calibri" w:hint="eastAsia"/>
          <w:bCs/>
          <w:lang w:eastAsia="zh-CN"/>
        </w:rPr>
        <w:t>（附件</w:t>
      </w:r>
      <w:r w:rsidR="00785514" w:rsidRPr="00E41B7F">
        <w:rPr>
          <w:rFonts w:eastAsia="SimSun" w:cs="Calibri" w:hint="eastAsia"/>
          <w:bCs/>
          <w:lang w:eastAsia="zh-CN"/>
        </w:rPr>
        <w:t>6</w:t>
      </w:r>
      <w:r w:rsidR="00785514" w:rsidRPr="00E41B7F">
        <w:rPr>
          <w:rFonts w:eastAsia="SimSun" w:cs="Calibri" w:hint="eastAsia"/>
          <w:bCs/>
          <w:lang w:eastAsia="zh-CN"/>
        </w:rPr>
        <w:t>）</w:t>
      </w:r>
    </w:p>
    <w:p w14:paraId="20C81BCB" w14:textId="77777777" w:rsidR="00785514" w:rsidRPr="007F3AF8" w:rsidRDefault="00785514" w:rsidP="007F3AF8">
      <w:pPr>
        <w:pStyle w:val="Heading2"/>
        <w:rPr>
          <w:lang w:eastAsia="zh-CN"/>
        </w:rPr>
      </w:pPr>
      <w:r w:rsidRPr="007F3AF8">
        <w:rPr>
          <w:rFonts w:hint="eastAsia"/>
          <w:lang w:eastAsia="zh-CN"/>
        </w:rPr>
        <w:t>青年和女性参与</w:t>
      </w:r>
      <w:r w:rsidRPr="007F3AF8">
        <w:rPr>
          <w:lang w:eastAsia="zh-CN"/>
        </w:rPr>
        <w:t>ITU-D</w:t>
      </w:r>
      <w:r w:rsidRPr="007F3AF8">
        <w:rPr>
          <w:rFonts w:hint="eastAsia"/>
          <w:lang w:eastAsia="zh-CN"/>
        </w:rPr>
        <w:t>研究组的工作</w:t>
      </w:r>
    </w:p>
    <w:p w14:paraId="37DEEF92" w14:textId="77777777" w:rsidR="00785514" w:rsidRPr="000A1177" w:rsidRDefault="00785514" w:rsidP="003211A5">
      <w:pPr>
        <w:ind w:firstLineChars="200" w:firstLine="480"/>
        <w:rPr>
          <w:lang w:val="en-US" w:eastAsia="zh-CN"/>
        </w:rPr>
      </w:pPr>
      <w:r w:rsidRPr="000A1177">
        <w:rPr>
          <w:lang w:eastAsia="zh-CN"/>
        </w:rPr>
        <w:t>根据</w:t>
      </w:r>
      <w:r w:rsidRPr="000A1177">
        <w:rPr>
          <w:lang w:eastAsia="zh-CN"/>
        </w:rPr>
        <w:t>WTDC</w:t>
      </w:r>
      <w:r w:rsidRPr="000A1177">
        <w:rPr>
          <w:lang w:eastAsia="zh-CN"/>
        </w:rPr>
        <w:t>第</w:t>
      </w:r>
      <w:r w:rsidRPr="000A1177">
        <w:rPr>
          <w:lang w:eastAsia="zh-CN"/>
        </w:rPr>
        <w:t>55</w:t>
      </w:r>
      <w:r w:rsidRPr="000A1177">
        <w:rPr>
          <w:lang w:eastAsia="zh-CN"/>
        </w:rPr>
        <w:t>和</w:t>
      </w:r>
      <w:r w:rsidRPr="000A1177">
        <w:rPr>
          <w:lang w:eastAsia="zh-CN"/>
        </w:rPr>
        <w:t>76</w:t>
      </w:r>
      <w:r w:rsidRPr="000A1177">
        <w:rPr>
          <w:lang w:eastAsia="zh-CN"/>
        </w:rPr>
        <w:t>号决议（</w:t>
      </w:r>
      <w:r w:rsidRPr="000A1177">
        <w:rPr>
          <w:lang w:eastAsia="zh-CN"/>
        </w:rPr>
        <w:t>2022</w:t>
      </w:r>
      <w:r w:rsidRPr="000A1177">
        <w:rPr>
          <w:lang w:eastAsia="zh-CN"/>
        </w:rPr>
        <w:t>年，基加利，修订版），为了组织具有包容性和促进性别平等的研究组会议，定期邀请成员支持和鼓励女性和青年加入其代表团</w:t>
      </w:r>
      <w:r>
        <w:rPr>
          <w:rFonts w:hint="eastAsia"/>
          <w:lang w:eastAsia="zh-CN"/>
        </w:rPr>
        <w:t>。</w:t>
      </w:r>
    </w:p>
    <w:p w14:paraId="7E99900C" w14:textId="77777777" w:rsidR="00785514" w:rsidRPr="000C0BC1" w:rsidRDefault="00785514" w:rsidP="003211A5">
      <w:pPr>
        <w:ind w:firstLineChars="200" w:firstLine="480"/>
        <w:rPr>
          <w:bCs/>
          <w:lang w:eastAsia="ko-KR"/>
        </w:rPr>
      </w:pPr>
      <w:r w:rsidRPr="000C0BC1">
        <w:rPr>
          <w:lang w:val="en-US" w:eastAsia="zh-CN"/>
        </w:rPr>
        <w:t>为促进</w:t>
      </w:r>
      <w:r>
        <w:rPr>
          <w:rFonts w:hint="eastAsia"/>
          <w:lang w:val="en-US" w:eastAsia="zh-CN"/>
        </w:rPr>
        <w:t>青年和女性</w:t>
      </w:r>
      <w:r w:rsidRPr="000C0BC1">
        <w:rPr>
          <w:lang w:val="en-US" w:eastAsia="zh-CN"/>
        </w:rPr>
        <w:t>参与，</w:t>
      </w:r>
      <w:r>
        <w:rPr>
          <w:lang w:val="en-US" w:eastAsia="zh-CN"/>
        </w:rPr>
        <w:t>第</w:t>
      </w:r>
      <w:r>
        <w:rPr>
          <w:lang w:val="en-US" w:eastAsia="zh-CN"/>
        </w:rPr>
        <w:t>2</w:t>
      </w:r>
      <w:r>
        <w:rPr>
          <w:lang w:val="en-US" w:eastAsia="zh-CN"/>
        </w:rPr>
        <w:t>研究组</w:t>
      </w:r>
      <w:r>
        <w:rPr>
          <w:rFonts w:hint="eastAsia"/>
          <w:lang w:val="en-US" w:eastAsia="zh-CN"/>
        </w:rPr>
        <w:t>指定</w:t>
      </w:r>
      <w:r w:rsidRPr="000C0BC1">
        <w:rPr>
          <w:lang w:val="en-US" w:eastAsia="zh-CN"/>
        </w:rPr>
        <w:t>副主席</w:t>
      </w:r>
      <w:r w:rsidRPr="000C0BC1">
        <w:rPr>
          <w:lang w:val="en-US" w:eastAsia="zh-CN"/>
        </w:rPr>
        <w:t>Alina Modan</w:t>
      </w:r>
      <w:r w:rsidRPr="000C0BC1">
        <w:rPr>
          <w:lang w:val="en-US" w:eastAsia="zh-CN"/>
        </w:rPr>
        <w:t>女士（罗马尼亚）担任协调员，自</w:t>
      </w:r>
      <w:r w:rsidRPr="000C0BC1">
        <w:rPr>
          <w:lang w:val="en-US" w:eastAsia="zh-CN"/>
        </w:rPr>
        <w:t>2023</w:t>
      </w:r>
      <w:r w:rsidRPr="000C0BC1">
        <w:rPr>
          <w:lang w:val="en-US" w:eastAsia="zh-CN"/>
        </w:rPr>
        <w:t>年起由副主席</w:t>
      </w:r>
      <w:r w:rsidRPr="000C0BC1">
        <w:rPr>
          <w:lang w:val="en-US" w:eastAsia="zh-CN"/>
        </w:rPr>
        <w:t xml:space="preserve">Madaline </w:t>
      </w:r>
      <w:proofErr w:type="spellStart"/>
      <w:r w:rsidRPr="000C0BC1">
        <w:rPr>
          <w:lang w:val="en-US" w:eastAsia="zh-CN"/>
        </w:rPr>
        <w:t>Clapon</w:t>
      </w:r>
      <w:proofErr w:type="spellEnd"/>
      <w:r w:rsidRPr="000C0BC1">
        <w:rPr>
          <w:lang w:val="en-US" w:eastAsia="zh-CN"/>
        </w:rPr>
        <w:t>女士（罗马尼亚）接任。具体采取以下行动：</w:t>
      </w:r>
    </w:p>
    <w:p w14:paraId="64381EA8" w14:textId="43D863C4" w:rsidR="00785514" w:rsidRPr="00F6328D" w:rsidRDefault="007F3AF8" w:rsidP="007F3AF8">
      <w:pPr>
        <w:pStyle w:val="enumlev1"/>
        <w:rPr>
          <w:lang w:eastAsia="zh-CN"/>
        </w:rPr>
      </w:pPr>
      <w:r w:rsidRPr="007F3AF8">
        <w:rPr>
          <w:lang w:val="en-US" w:eastAsia="zh-CN"/>
        </w:rPr>
        <w:t>–</w:t>
      </w:r>
      <w:r>
        <w:rPr>
          <w:lang w:val="en-US" w:eastAsia="zh-CN"/>
        </w:rPr>
        <w:tab/>
      </w:r>
      <w:r w:rsidR="00785514" w:rsidRPr="003846AA">
        <w:rPr>
          <w:lang w:val="en-US" w:eastAsia="zh-CN"/>
        </w:rPr>
        <w:t>在</w:t>
      </w:r>
      <w:r w:rsidR="00785514">
        <w:rPr>
          <w:lang w:val="en-US" w:eastAsia="zh-CN"/>
        </w:rPr>
        <w:t>第</w:t>
      </w:r>
      <w:r w:rsidR="00785514">
        <w:rPr>
          <w:lang w:val="en-US" w:eastAsia="zh-CN"/>
        </w:rPr>
        <w:t>2</w:t>
      </w:r>
      <w:r w:rsidR="00785514">
        <w:rPr>
          <w:lang w:val="en-US" w:eastAsia="zh-CN"/>
        </w:rPr>
        <w:t>研究组</w:t>
      </w:r>
      <w:r w:rsidR="00785514" w:rsidRPr="003846AA">
        <w:rPr>
          <w:lang w:val="en-US" w:eastAsia="zh-CN"/>
        </w:rPr>
        <w:t>首次年度会议期间（</w:t>
      </w:r>
      <w:r w:rsidR="00785514" w:rsidRPr="003846AA">
        <w:rPr>
          <w:lang w:val="en-US" w:eastAsia="zh-CN"/>
        </w:rPr>
        <w:t>2022</w:t>
      </w:r>
      <w:r w:rsidR="00785514" w:rsidRPr="003846AA">
        <w:rPr>
          <w:lang w:val="en-US" w:eastAsia="zh-CN"/>
        </w:rPr>
        <w:t>年），</w:t>
      </w:r>
      <w:proofErr w:type="gramStart"/>
      <w:r w:rsidR="00785514" w:rsidRPr="003846AA">
        <w:rPr>
          <w:lang w:val="en-US" w:eastAsia="zh-CN"/>
        </w:rPr>
        <w:t>多名</w:t>
      </w:r>
      <w:r w:rsidR="00785514" w:rsidRPr="003846AA">
        <w:rPr>
          <w:rFonts w:hint="eastAsia"/>
          <w:lang w:val="en-US" w:eastAsia="zh-CN"/>
        </w:rPr>
        <w:t>“</w:t>
      </w:r>
      <w:r w:rsidR="00785514" w:rsidRPr="003846AA">
        <w:rPr>
          <w:lang w:eastAsia="zh-CN"/>
        </w:rPr>
        <w:t>连通的一代</w:t>
      </w:r>
      <w:r w:rsidR="00785514" w:rsidRPr="003846AA">
        <w:rPr>
          <w:rFonts w:hint="eastAsia"/>
          <w:lang w:val="en-US" w:eastAsia="zh-CN"/>
        </w:rPr>
        <w:t>”</w:t>
      </w:r>
      <w:r w:rsidR="00785514" w:rsidRPr="003846AA">
        <w:rPr>
          <w:lang w:val="en-US" w:eastAsia="zh-CN"/>
        </w:rPr>
        <w:t>青年特使作为</w:t>
      </w:r>
      <w:r w:rsidR="00785514" w:rsidRPr="003846AA">
        <w:rPr>
          <w:lang w:eastAsia="zh-CN"/>
        </w:rPr>
        <w:t>各自国家的代表团</w:t>
      </w:r>
      <w:r w:rsidR="00785514" w:rsidRPr="003846AA">
        <w:rPr>
          <w:lang w:val="en-US" w:eastAsia="zh-CN"/>
        </w:rPr>
        <w:t>成员</w:t>
      </w:r>
      <w:r w:rsidR="00785514" w:rsidRPr="003846AA">
        <w:rPr>
          <w:rFonts w:hint="eastAsia"/>
          <w:lang w:val="en-US" w:eastAsia="zh-CN"/>
        </w:rPr>
        <w:t>参加</w:t>
      </w:r>
      <w:r w:rsidR="00785514" w:rsidRPr="003846AA">
        <w:rPr>
          <w:lang w:val="en-US" w:eastAsia="zh-CN"/>
        </w:rPr>
        <w:t>会议</w:t>
      </w:r>
      <w:proofErr w:type="gramEnd"/>
      <w:r w:rsidR="00785514" w:rsidRPr="003846AA">
        <w:rPr>
          <w:lang w:val="en-US" w:eastAsia="zh-CN"/>
        </w:rPr>
        <w:t>，</w:t>
      </w:r>
      <w:r w:rsidR="00785514" w:rsidRPr="003846AA">
        <w:rPr>
          <w:rFonts w:ascii="SimSun" w:eastAsia="SimSun" w:hAnsi="SimSun" w:cs="Batang" w:hint="eastAsia"/>
          <w:lang w:eastAsia="zh-CN"/>
        </w:rPr>
        <w:t>跟踪</w:t>
      </w:r>
      <w:r w:rsidR="00785514" w:rsidRPr="003846AA">
        <w:rPr>
          <w:rFonts w:ascii="SimSun" w:eastAsia="SimSun" w:hAnsi="SimSun" w:cs="SimSun" w:hint="eastAsia"/>
          <w:lang w:eastAsia="zh-CN"/>
        </w:rPr>
        <w:t>讨论议题</w:t>
      </w:r>
      <w:r w:rsidR="00785514" w:rsidRPr="003846AA">
        <w:rPr>
          <w:rFonts w:ascii="SimSun" w:eastAsia="SimSun" w:hAnsi="SimSun" w:cs="Batang" w:hint="eastAsia"/>
          <w:lang w:eastAsia="zh-CN"/>
        </w:rPr>
        <w:t>和相</w:t>
      </w:r>
      <w:r w:rsidR="00785514" w:rsidRPr="003846AA">
        <w:rPr>
          <w:rFonts w:ascii="SimSun" w:eastAsia="SimSun" w:hAnsi="SimSun" w:cs="SimSun" w:hint="eastAsia"/>
          <w:lang w:eastAsia="zh-CN"/>
        </w:rPr>
        <w:t>关进</w:t>
      </w:r>
      <w:r w:rsidR="00785514" w:rsidRPr="003846AA">
        <w:rPr>
          <w:rFonts w:ascii="SimSun" w:eastAsia="SimSun" w:hAnsi="SimSun" w:cs="Batang" w:hint="eastAsia"/>
          <w:lang w:eastAsia="zh-CN"/>
        </w:rPr>
        <w:t>展。</w:t>
      </w:r>
      <w:r w:rsidR="00785514" w:rsidRPr="003846AA">
        <w:rPr>
          <w:lang w:eastAsia="zh-CN"/>
        </w:rPr>
        <w:t>会议期间</w:t>
      </w:r>
      <w:r w:rsidR="00785514" w:rsidRPr="003846AA">
        <w:rPr>
          <w:rFonts w:hint="eastAsia"/>
          <w:lang w:eastAsia="zh-CN"/>
        </w:rPr>
        <w:t>还</w:t>
      </w:r>
      <w:r w:rsidR="00785514" w:rsidRPr="003846AA">
        <w:rPr>
          <w:lang w:eastAsia="zh-CN"/>
        </w:rPr>
        <w:t>组织了一场会外活动（代际对话），</w:t>
      </w:r>
      <w:r w:rsidR="00785514" w:rsidRPr="003846AA">
        <w:rPr>
          <w:rFonts w:ascii="SimSun" w:eastAsia="SimSun" w:hAnsi="SimSun" w:cs="SimSun" w:hint="eastAsia"/>
          <w:lang w:eastAsia="zh-CN"/>
        </w:rPr>
        <w:t>青</w:t>
      </w:r>
      <w:r w:rsidR="00785514" w:rsidRPr="003846AA">
        <w:rPr>
          <w:rFonts w:ascii="SimSun" w:eastAsia="SimSun" w:hAnsi="SimSun" w:cs="Batang" w:hint="eastAsia"/>
          <w:lang w:eastAsia="zh-CN"/>
        </w:rPr>
        <w:t>年特使</w:t>
      </w:r>
      <w:r w:rsidR="00785514" w:rsidRPr="003846AA">
        <w:rPr>
          <w:rFonts w:ascii="SimSun" w:eastAsia="SimSun" w:hAnsi="SimSun" w:cs="SimSun" w:hint="eastAsia"/>
          <w:lang w:eastAsia="zh-CN"/>
        </w:rPr>
        <w:t>们</w:t>
      </w:r>
      <w:r w:rsidR="00785514">
        <w:rPr>
          <w:rFonts w:ascii="SimSun" w:eastAsia="SimSun" w:hAnsi="SimSun" w:cs="Batang" w:hint="eastAsia"/>
          <w:lang w:eastAsia="zh-CN"/>
        </w:rPr>
        <w:t>获得</w:t>
      </w:r>
      <w:r w:rsidR="00785514" w:rsidRPr="003846AA">
        <w:rPr>
          <w:rFonts w:ascii="SimSun" w:eastAsia="SimSun" w:hAnsi="SimSun" w:cs="Batang" w:hint="eastAsia"/>
          <w:lang w:eastAsia="zh-CN"/>
        </w:rPr>
        <w:t>机</w:t>
      </w:r>
      <w:r w:rsidR="00785514" w:rsidRPr="003846AA">
        <w:rPr>
          <w:rFonts w:ascii="SimSun" w:eastAsia="SimSun" w:hAnsi="SimSun" w:cs="SimSun" w:hint="eastAsia"/>
          <w:lang w:eastAsia="zh-CN"/>
        </w:rPr>
        <w:t>会</w:t>
      </w:r>
      <w:r w:rsidR="00785514" w:rsidRPr="003846AA">
        <w:rPr>
          <w:rFonts w:ascii="SimSun" w:eastAsia="SimSun" w:hAnsi="SimSun" w:cs="Batang" w:hint="eastAsia"/>
          <w:lang w:eastAsia="zh-CN"/>
        </w:rPr>
        <w:t>分享他</w:t>
      </w:r>
      <w:r w:rsidR="00785514" w:rsidRPr="003846AA">
        <w:rPr>
          <w:rFonts w:ascii="SimSun" w:eastAsia="SimSun" w:hAnsi="SimSun" w:cs="SimSun" w:hint="eastAsia"/>
          <w:lang w:eastAsia="zh-CN"/>
        </w:rPr>
        <w:t>们</w:t>
      </w:r>
      <w:r w:rsidR="00785514" w:rsidRPr="003846AA">
        <w:rPr>
          <w:rFonts w:ascii="SimSun" w:eastAsia="SimSun" w:hAnsi="SimSun" w:cs="Batang" w:hint="eastAsia"/>
          <w:lang w:eastAsia="zh-CN"/>
        </w:rPr>
        <w:t>的</w:t>
      </w:r>
      <w:r w:rsidR="00785514" w:rsidRPr="003846AA">
        <w:rPr>
          <w:rFonts w:ascii="SimSun" w:eastAsia="SimSun" w:hAnsi="SimSun" w:cs="SimSun" w:hint="eastAsia"/>
          <w:lang w:eastAsia="zh-CN"/>
        </w:rPr>
        <w:t>总</w:t>
      </w:r>
      <w:r w:rsidR="00785514" w:rsidRPr="003846AA">
        <w:rPr>
          <w:rFonts w:ascii="SimSun" w:eastAsia="SimSun" w:hAnsi="SimSun" w:cs="Batang" w:hint="eastAsia"/>
          <w:lang w:eastAsia="zh-CN"/>
        </w:rPr>
        <w:t>体感受，</w:t>
      </w:r>
      <w:r w:rsidR="00785514" w:rsidRPr="003846AA">
        <w:rPr>
          <w:rFonts w:ascii="SimSun" w:eastAsia="SimSun" w:hAnsi="SimSun" w:cs="SimSun" w:hint="eastAsia"/>
          <w:lang w:eastAsia="zh-CN"/>
        </w:rPr>
        <w:t>并</w:t>
      </w:r>
      <w:r w:rsidR="00785514" w:rsidRPr="003846AA">
        <w:rPr>
          <w:rFonts w:ascii="SimSun" w:eastAsia="SimSun" w:hAnsi="SimSun" w:cs="Batang" w:hint="eastAsia"/>
          <w:lang w:eastAsia="zh-CN"/>
        </w:rPr>
        <w:t>提出了一些供</w:t>
      </w:r>
      <w:r w:rsidR="00785514" w:rsidRPr="003846AA">
        <w:rPr>
          <w:rFonts w:ascii="SimSun" w:eastAsia="SimSun" w:hAnsi="SimSun" w:cs="SimSun" w:hint="eastAsia"/>
          <w:lang w:eastAsia="zh-CN"/>
        </w:rPr>
        <w:t>报</w:t>
      </w:r>
      <w:r w:rsidR="00785514" w:rsidRPr="003846AA">
        <w:rPr>
          <w:rFonts w:ascii="SimSun" w:eastAsia="SimSun" w:hAnsi="SimSun" w:cs="Batang" w:hint="eastAsia"/>
          <w:lang w:eastAsia="zh-CN"/>
        </w:rPr>
        <w:t>告人</w:t>
      </w:r>
      <w:r w:rsidR="00785514" w:rsidRPr="003846AA">
        <w:rPr>
          <w:rFonts w:ascii="SimSun" w:eastAsia="SimSun" w:hAnsi="SimSun" w:cs="SimSun" w:hint="eastAsia"/>
          <w:lang w:eastAsia="zh-CN"/>
        </w:rPr>
        <w:t>组审议</w:t>
      </w:r>
      <w:r w:rsidR="00785514" w:rsidRPr="003846AA">
        <w:rPr>
          <w:rFonts w:ascii="SimSun" w:eastAsia="SimSun" w:hAnsi="SimSun" w:cs="Batang" w:hint="eastAsia"/>
          <w:lang w:eastAsia="zh-CN"/>
        </w:rPr>
        <w:t>的想法。</w:t>
      </w:r>
    </w:p>
    <w:p w14:paraId="57FD0E70" w14:textId="22B51234" w:rsidR="00785514" w:rsidRPr="003846AA" w:rsidRDefault="007F3AF8" w:rsidP="007F3AF8">
      <w:pPr>
        <w:pStyle w:val="enumlev1"/>
        <w:rPr>
          <w:lang w:eastAsia="zh-CN"/>
        </w:rPr>
      </w:pPr>
      <w:r w:rsidRPr="007F3AF8">
        <w:rPr>
          <w:lang w:val="en-US" w:eastAsia="zh-CN"/>
        </w:rPr>
        <w:t>–</w:t>
      </w:r>
      <w:r>
        <w:rPr>
          <w:lang w:val="en-US" w:eastAsia="zh-CN"/>
        </w:rPr>
        <w:tab/>
      </w:r>
      <w:r w:rsidR="00785514" w:rsidRPr="003846AA">
        <w:rPr>
          <w:lang w:val="en-US" w:eastAsia="zh-CN"/>
        </w:rPr>
        <w:t>在</w:t>
      </w:r>
      <w:r w:rsidR="00785514">
        <w:rPr>
          <w:lang w:val="en-US" w:eastAsia="zh-CN"/>
        </w:rPr>
        <w:t>第</w:t>
      </w:r>
      <w:r w:rsidR="00785514">
        <w:rPr>
          <w:lang w:val="en-US" w:eastAsia="zh-CN"/>
        </w:rPr>
        <w:t>2</w:t>
      </w:r>
      <w:r w:rsidR="00785514">
        <w:rPr>
          <w:lang w:val="en-US" w:eastAsia="zh-CN"/>
        </w:rPr>
        <w:t>研究组</w:t>
      </w:r>
      <w:r w:rsidR="00785514" w:rsidRPr="003846AA">
        <w:rPr>
          <w:lang w:val="en-US" w:eastAsia="zh-CN"/>
        </w:rPr>
        <w:t>第二次年度会议期间（</w:t>
      </w:r>
      <w:r w:rsidR="00785514" w:rsidRPr="003846AA">
        <w:rPr>
          <w:lang w:val="en-US" w:eastAsia="zh-CN"/>
        </w:rPr>
        <w:t>2023</w:t>
      </w:r>
      <w:r w:rsidR="00785514" w:rsidRPr="003846AA">
        <w:rPr>
          <w:lang w:val="en-US" w:eastAsia="zh-CN"/>
        </w:rPr>
        <w:t>年），</w:t>
      </w:r>
      <w:r w:rsidR="00785514" w:rsidRPr="003846AA">
        <w:rPr>
          <w:rFonts w:hint="eastAsia"/>
          <w:lang w:val="en-US" w:eastAsia="zh-CN"/>
        </w:rPr>
        <w:t>在</w:t>
      </w:r>
      <w:r w:rsidR="00785514" w:rsidRPr="003846AA">
        <w:rPr>
          <w:lang w:val="en-US" w:eastAsia="zh-CN"/>
        </w:rPr>
        <w:t>协调员</w:t>
      </w:r>
      <w:r w:rsidR="00785514" w:rsidRPr="003846AA">
        <w:rPr>
          <w:rFonts w:hint="eastAsia"/>
          <w:lang w:val="en-US" w:eastAsia="zh-CN"/>
        </w:rPr>
        <w:t>的领导下，组织</w:t>
      </w:r>
      <w:r w:rsidR="00785514" w:rsidRPr="003846AA">
        <w:rPr>
          <w:rFonts w:hint="eastAsia"/>
          <w:lang w:eastAsia="zh-CN"/>
        </w:rPr>
        <w:t>部分</w:t>
      </w:r>
      <w:r w:rsidR="00785514" w:rsidRPr="003846AA">
        <w:rPr>
          <w:lang w:eastAsia="zh-CN"/>
        </w:rPr>
        <w:t>青年成员和</w:t>
      </w:r>
      <w:r w:rsidR="00785514">
        <w:rPr>
          <w:bCs/>
          <w:lang w:eastAsia="zh-CN"/>
        </w:rPr>
        <w:t>第</w:t>
      </w:r>
      <w:r w:rsidR="00785514">
        <w:rPr>
          <w:bCs/>
          <w:lang w:eastAsia="zh-CN"/>
        </w:rPr>
        <w:t>2</w:t>
      </w:r>
      <w:r w:rsidR="00785514">
        <w:rPr>
          <w:bCs/>
          <w:lang w:eastAsia="zh-CN"/>
        </w:rPr>
        <w:t>研究组</w:t>
      </w:r>
      <w:r w:rsidR="00785514" w:rsidRPr="003846AA">
        <w:rPr>
          <w:lang w:eastAsia="zh-CN"/>
        </w:rPr>
        <w:t>管理班子还就青年参与问题开展</w:t>
      </w:r>
      <w:r w:rsidR="00785514" w:rsidRPr="003846AA">
        <w:rPr>
          <w:rFonts w:hint="eastAsia"/>
          <w:lang w:eastAsia="zh-CN"/>
        </w:rPr>
        <w:t>了</w:t>
      </w:r>
      <w:r w:rsidR="00785514" w:rsidRPr="003846AA">
        <w:rPr>
          <w:lang w:eastAsia="zh-CN"/>
        </w:rPr>
        <w:t>非正式讨论，</w:t>
      </w:r>
      <w:r w:rsidR="00785514" w:rsidRPr="003846AA">
        <w:rPr>
          <w:rFonts w:hint="eastAsia"/>
          <w:lang w:eastAsia="zh-CN"/>
        </w:rPr>
        <w:t>旨在</w:t>
      </w:r>
      <w:r w:rsidR="00785514" w:rsidRPr="003846AA">
        <w:rPr>
          <w:lang w:eastAsia="zh-CN"/>
        </w:rPr>
        <w:t>探讨青年与会</w:t>
      </w:r>
      <w:r w:rsidR="00785514" w:rsidRPr="003846AA">
        <w:rPr>
          <w:rFonts w:hint="eastAsia"/>
          <w:lang w:eastAsia="zh-CN"/>
        </w:rPr>
        <w:t>代表</w:t>
      </w:r>
      <w:r w:rsidR="00785514" w:rsidRPr="003846AA">
        <w:rPr>
          <w:lang w:eastAsia="zh-CN"/>
        </w:rPr>
        <w:t>如何在遵守现行规则和程序的同时更多地参与研究组的工作</w:t>
      </w:r>
      <w:r w:rsidR="00785514" w:rsidRPr="003846AA">
        <w:rPr>
          <w:lang w:val="en-US" w:eastAsia="zh-CN"/>
        </w:rPr>
        <w:t>。</w:t>
      </w:r>
      <w:r w:rsidR="00785514" w:rsidRPr="003846AA">
        <w:rPr>
          <w:lang w:eastAsia="zh-CN"/>
        </w:rPr>
        <w:t>会上讨论了</w:t>
      </w:r>
      <w:r w:rsidR="00785514" w:rsidRPr="003846AA">
        <w:rPr>
          <w:rFonts w:hint="eastAsia"/>
          <w:lang w:eastAsia="zh-CN"/>
        </w:rPr>
        <w:t>若干</w:t>
      </w:r>
      <w:r w:rsidR="00785514" w:rsidRPr="003846AA">
        <w:rPr>
          <w:lang w:eastAsia="zh-CN"/>
        </w:rPr>
        <w:t>务实想法，</w:t>
      </w:r>
      <w:r w:rsidR="00785514" w:rsidRPr="003846AA">
        <w:rPr>
          <w:rFonts w:ascii="Batang" w:hAnsi="Batang" w:cs="Batang"/>
          <w:color w:val="0D0D0D"/>
          <w:szCs w:val="24"/>
          <w:lang w:val="en-US" w:eastAsia="zh-CN"/>
        </w:rPr>
        <w:t>管理班子</w:t>
      </w:r>
      <w:r w:rsidR="00785514" w:rsidRPr="003846AA">
        <w:rPr>
          <w:rFonts w:ascii="SimSun" w:hAnsi="SimSun" w:cs="SimSun"/>
          <w:color w:val="0D0D0D"/>
          <w:szCs w:val="24"/>
          <w:lang w:val="en-US" w:eastAsia="zh-CN"/>
        </w:rPr>
        <w:t>将</w:t>
      </w:r>
      <w:r w:rsidR="00785514" w:rsidRPr="003846AA">
        <w:rPr>
          <w:rFonts w:ascii="SimSun" w:hAnsi="SimSun" w:cs="SimSun" w:hint="eastAsia"/>
          <w:color w:val="0D0D0D"/>
          <w:szCs w:val="24"/>
          <w:lang w:val="en-US" w:eastAsia="zh-CN"/>
        </w:rPr>
        <w:t>进行</w:t>
      </w:r>
      <w:r w:rsidR="00785514" w:rsidRPr="003846AA">
        <w:rPr>
          <w:rFonts w:ascii="SimSun" w:hAnsi="SimSun" w:cs="SimSun"/>
          <w:color w:val="0D0D0D"/>
          <w:szCs w:val="24"/>
          <w:lang w:val="en-US" w:eastAsia="zh-CN"/>
        </w:rPr>
        <w:t>进</w:t>
      </w:r>
      <w:r w:rsidR="00785514" w:rsidRPr="003846AA">
        <w:rPr>
          <w:rFonts w:ascii="Batang" w:hAnsi="Batang" w:cs="Batang"/>
          <w:color w:val="0D0D0D"/>
          <w:szCs w:val="24"/>
          <w:lang w:val="en-US" w:eastAsia="zh-CN"/>
        </w:rPr>
        <w:t>一步</w:t>
      </w:r>
      <w:r w:rsidR="00785514" w:rsidRPr="003846AA">
        <w:rPr>
          <w:rFonts w:ascii="SimSun" w:hAnsi="SimSun" w:cs="SimSun"/>
          <w:color w:val="0D0D0D"/>
          <w:szCs w:val="24"/>
          <w:lang w:val="en-US" w:eastAsia="zh-CN"/>
        </w:rPr>
        <w:t>研</w:t>
      </w:r>
      <w:r w:rsidR="00785514" w:rsidRPr="003846AA">
        <w:rPr>
          <w:rFonts w:ascii="Batang" w:hAnsi="Batang" w:cs="Batang"/>
          <w:color w:val="0D0D0D"/>
          <w:szCs w:val="24"/>
          <w:lang w:val="en-US" w:eastAsia="zh-CN"/>
        </w:rPr>
        <w:t>究探</w:t>
      </w:r>
      <w:r w:rsidR="00785514" w:rsidRPr="003846AA">
        <w:rPr>
          <w:rFonts w:ascii="SimSun" w:hAnsi="SimSun" w:cs="SimSun"/>
          <w:color w:val="0D0D0D"/>
          <w:szCs w:val="24"/>
          <w:lang w:val="en-US" w:eastAsia="zh-CN"/>
        </w:rPr>
        <w:t>讨</w:t>
      </w:r>
      <w:r w:rsidR="00785514" w:rsidRPr="003846AA">
        <w:rPr>
          <w:rFonts w:hint="eastAsia"/>
          <w:lang w:eastAsia="zh-CN"/>
        </w:rPr>
        <w:t>。</w:t>
      </w:r>
    </w:p>
    <w:p w14:paraId="221FBEBF" w14:textId="599BC579" w:rsidR="00785514" w:rsidRPr="005E2526" w:rsidRDefault="007F3AF8" w:rsidP="007F3AF8">
      <w:pPr>
        <w:pStyle w:val="enumlev1"/>
        <w:rPr>
          <w:lang w:eastAsia="zh-CN"/>
        </w:rPr>
      </w:pPr>
      <w:r>
        <w:rPr>
          <w:lang w:eastAsia="zh-CN"/>
        </w:rPr>
        <w:t>–</w:t>
      </w:r>
      <w:r>
        <w:rPr>
          <w:lang w:eastAsia="zh-CN"/>
        </w:rPr>
        <w:tab/>
      </w:r>
      <w:r w:rsidR="00785514" w:rsidRPr="005E2526">
        <w:rPr>
          <w:lang w:eastAsia="zh-CN"/>
        </w:rPr>
        <w:t>作为此次非正式讨论的后续行动，协调员与</w:t>
      </w:r>
      <w:r w:rsidR="00785514" w:rsidRPr="005E2526">
        <w:rPr>
          <w:lang w:eastAsia="zh-CN"/>
        </w:rPr>
        <w:t>BDT</w:t>
      </w:r>
      <w:r w:rsidR="00785514" w:rsidRPr="005E2526">
        <w:rPr>
          <w:lang w:eastAsia="zh-CN"/>
        </w:rPr>
        <w:t>数字包容性处和感兴趣的报告人组管理班子合作，邀请三名青年在</w:t>
      </w:r>
      <w:r w:rsidR="00785514" w:rsidRPr="005E2526">
        <w:rPr>
          <w:lang w:eastAsia="zh-CN"/>
        </w:rPr>
        <w:t>2024</w:t>
      </w:r>
      <w:r w:rsidR="00785514" w:rsidRPr="005E2526">
        <w:rPr>
          <w:lang w:eastAsia="zh-CN"/>
        </w:rPr>
        <w:t>年</w:t>
      </w:r>
      <w:r w:rsidR="00785514" w:rsidRPr="005E2526">
        <w:rPr>
          <w:lang w:eastAsia="zh-CN"/>
        </w:rPr>
        <w:t>4-5</w:t>
      </w:r>
      <w:r w:rsidR="00785514" w:rsidRPr="005E2526">
        <w:rPr>
          <w:lang w:eastAsia="zh-CN"/>
        </w:rPr>
        <w:t>月与报告人组会议同期举行的讲习班上担任主持人或演讲人</w:t>
      </w:r>
      <w:r w:rsidR="00785514" w:rsidRPr="005E2526">
        <w:rPr>
          <w:rFonts w:hint="eastAsia"/>
          <w:lang w:eastAsia="zh-CN"/>
        </w:rPr>
        <w:t>。</w:t>
      </w:r>
    </w:p>
    <w:p w14:paraId="36E579FB" w14:textId="67B1E5A8" w:rsidR="00785514" w:rsidRPr="005E2526" w:rsidRDefault="007F3AF8" w:rsidP="007F3AF8">
      <w:pPr>
        <w:pStyle w:val="enumlev1"/>
        <w:rPr>
          <w:lang w:eastAsia="zh-CN"/>
        </w:rPr>
      </w:pPr>
      <w:r>
        <w:rPr>
          <w:lang w:eastAsia="zh-CN"/>
        </w:rPr>
        <w:t>–</w:t>
      </w:r>
      <w:r>
        <w:rPr>
          <w:lang w:eastAsia="zh-CN"/>
        </w:rPr>
        <w:tab/>
      </w:r>
      <w:r w:rsidR="00785514" w:rsidRPr="005E2526">
        <w:rPr>
          <w:lang w:eastAsia="zh-CN"/>
        </w:rPr>
        <w:t>BDT</w:t>
      </w:r>
      <w:r w:rsidR="00785514" w:rsidRPr="005E2526">
        <w:rPr>
          <w:lang w:eastAsia="zh-CN"/>
        </w:rPr>
        <w:t>及其成员定期提交有关促进青年和女性参与的行动文稿和提案，得到了与会者的支持</w:t>
      </w:r>
      <w:r w:rsidR="00785514" w:rsidRPr="005E2526">
        <w:rPr>
          <w:rFonts w:hint="eastAsia"/>
          <w:lang w:eastAsia="zh-CN"/>
        </w:rPr>
        <w:t>。</w:t>
      </w:r>
    </w:p>
    <w:p w14:paraId="1C856ECC" w14:textId="77777777" w:rsidR="00785514" w:rsidRPr="000C0BC1" w:rsidRDefault="00785514" w:rsidP="003211A5">
      <w:pPr>
        <w:ind w:firstLineChars="200" w:firstLine="480"/>
        <w:rPr>
          <w:lang w:eastAsia="ko-KR"/>
        </w:rPr>
      </w:pPr>
      <w:r w:rsidRPr="00DC584D">
        <w:rPr>
          <w:lang w:eastAsia="ko-KR"/>
        </w:rPr>
        <w:t>上述各项工作为课题研究工作提供了新视角</w:t>
      </w:r>
      <w:r>
        <w:rPr>
          <w:rFonts w:hint="eastAsia"/>
          <w:lang w:eastAsia="zh-CN"/>
        </w:rPr>
        <w:t>。</w:t>
      </w:r>
    </w:p>
    <w:p w14:paraId="45F84F11" w14:textId="77777777" w:rsidR="00785514" w:rsidRPr="000C0BC1" w:rsidRDefault="00785514" w:rsidP="00290F6F">
      <w:pPr>
        <w:keepNext/>
        <w:keepLines/>
        <w:ind w:firstLineChars="200" w:firstLine="480"/>
        <w:rPr>
          <w:lang w:val="en-US" w:eastAsia="zh-CN"/>
        </w:rPr>
      </w:pPr>
      <w:r w:rsidRPr="00EC1BDF">
        <w:rPr>
          <w:lang w:eastAsia="zh-CN"/>
        </w:rPr>
        <w:lastRenderedPageBreak/>
        <w:t>下列文件提供了更多信息</w:t>
      </w:r>
      <w:r w:rsidRPr="000C0BC1">
        <w:rPr>
          <w:lang w:val="en-US" w:eastAsia="zh-CN"/>
        </w:rPr>
        <w:t>：</w:t>
      </w:r>
    </w:p>
    <w:p w14:paraId="61FE198A" w14:textId="3A35AC2B" w:rsidR="00785514" w:rsidRPr="000C0BC1" w:rsidRDefault="007F3AF8" w:rsidP="00290F6F">
      <w:pPr>
        <w:pStyle w:val="enumlev1"/>
        <w:keepNext/>
        <w:keepLines/>
        <w:rPr>
          <w:lang w:eastAsia="ko-KR"/>
        </w:rPr>
      </w:pPr>
      <w:r>
        <w:rPr>
          <w:lang w:eastAsia="ko-KR"/>
        </w:rPr>
        <w:t>–</w:t>
      </w:r>
      <w:r>
        <w:rPr>
          <w:lang w:eastAsia="zh-CN"/>
        </w:rPr>
        <w:tab/>
      </w:r>
      <w:r w:rsidR="00785514" w:rsidRPr="000C0BC1">
        <w:rPr>
          <w:lang w:eastAsia="ko-KR"/>
        </w:rPr>
        <w:t>协调员</w:t>
      </w:r>
      <w:r w:rsidR="00785514">
        <w:rPr>
          <w:rFonts w:hint="eastAsia"/>
          <w:lang w:eastAsia="zh-CN"/>
        </w:rPr>
        <w:t>提交的</w:t>
      </w:r>
      <w:r w:rsidR="00785514" w:rsidRPr="000C0BC1">
        <w:rPr>
          <w:lang w:eastAsia="ko-KR"/>
        </w:rPr>
        <w:t>报告：</w:t>
      </w:r>
      <w:r w:rsidR="00785514">
        <w:fldChar w:fldCharType="begin"/>
      </w:r>
      <w:r w:rsidR="00785514">
        <w:rPr>
          <w:lang w:eastAsia="zh-CN"/>
        </w:rPr>
        <w:instrText>HYPERLINK "https://www.itu.int/md/D22-SG02-C-0288"</w:instrText>
      </w:r>
      <w:r w:rsidR="00785514">
        <w:fldChar w:fldCharType="separate"/>
      </w:r>
      <w:r w:rsidR="00785514" w:rsidRPr="000C0BC1">
        <w:rPr>
          <w:rStyle w:val="Hyperlink"/>
          <w:lang w:eastAsia="ko-KR"/>
        </w:rPr>
        <w:t>2/288</w:t>
      </w:r>
      <w:r w:rsidR="00785514">
        <w:fldChar w:fldCharType="end"/>
      </w:r>
    </w:p>
    <w:p w14:paraId="6C269F38" w14:textId="73383002" w:rsidR="00785514" w:rsidRPr="000C0BC1" w:rsidRDefault="007F3AF8" w:rsidP="00290F6F">
      <w:pPr>
        <w:pStyle w:val="enumlev1"/>
        <w:keepNext/>
        <w:keepLines/>
        <w:rPr>
          <w:lang w:eastAsia="ko-KR"/>
        </w:rPr>
      </w:pPr>
      <w:r>
        <w:rPr>
          <w:lang w:eastAsia="ko-KR"/>
        </w:rPr>
        <w:t>–</w:t>
      </w:r>
      <w:r>
        <w:rPr>
          <w:lang w:eastAsia="ko-KR"/>
        </w:rPr>
        <w:tab/>
      </w:r>
      <w:r w:rsidR="00785514" w:rsidRPr="000C0BC1">
        <w:rPr>
          <w:lang w:eastAsia="ko-KR"/>
        </w:rPr>
        <w:t>BDT</w:t>
      </w:r>
      <w:r w:rsidR="00785514" w:rsidRPr="000C0BC1">
        <w:rPr>
          <w:lang w:eastAsia="ko-KR"/>
        </w:rPr>
        <w:t>提交</w:t>
      </w:r>
      <w:r w:rsidR="00785514">
        <w:rPr>
          <w:rFonts w:hint="eastAsia"/>
          <w:lang w:eastAsia="zh-CN"/>
        </w:rPr>
        <w:t>的文稿：</w:t>
      </w:r>
      <w:r w:rsidR="00785514">
        <w:fldChar w:fldCharType="begin"/>
      </w:r>
      <w:r w:rsidR="00785514">
        <w:rPr>
          <w:lang w:eastAsia="zh-CN"/>
        </w:rPr>
        <w:instrText>HYPERLINK "https://www.itu.int/md/D22-SG02-C-0060"</w:instrText>
      </w:r>
      <w:r w:rsidR="00785514">
        <w:fldChar w:fldCharType="separate"/>
      </w:r>
      <w:r w:rsidR="00785514" w:rsidRPr="000C0BC1">
        <w:rPr>
          <w:rStyle w:val="Hyperlink"/>
          <w:lang w:eastAsia="ko-KR"/>
        </w:rPr>
        <w:t>2/60</w:t>
      </w:r>
      <w:r w:rsidR="00785514">
        <w:fldChar w:fldCharType="end"/>
      </w:r>
      <w:r w:rsidR="00785514" w:rsidRPr="000C0BC1">
        <w:rPr>
          <w:lang w:eastAsia="ko-KR"/>
        </w:rPr>
        <w:t>（</w:t>
      </w:r>
      <w:r w:rsidR="00785514" w:rsidRPr="000C0BC1">
        <w:rPr>
          <w:lang w:eastAsia="ko-KR"/>
        </w:rPr>
        <w:t>2022</w:t>
      </w:r>
      <w:r w:rsidR="00785514" w:rsidRPr="000C0BC1">
        <w:rPr>
          <w:lang w:eastAsia="ko-KR"/>
        </w:rPr>
        <w:t>年）、</w:t>
      </w:r>
      <w:r w:rsidR="00785514">
        <w:fldChar w:fldCharType="begin"/>
      </w:r>
      <w:r w:rsidR="00785514">
        <w:rPr>
          <w:lang w:eastAsia="zh-CN"/>
        </w:rPr>
        <w:instrText>HYPERLINK "https://www.itu.int/md/D22-SG02-C-0160"</w:instrText>
      </w:r>
      <w:r w:rsidR="00785514">
        <w:fldChar w:fldCharType="separate"/>
      </w:r>
      <w:r w:rsidR="00785514" w:rsidRPr="000C0BC1">
        <w:rPr>
          <w:rStyle w:val="Hyperlink"/>
          <w:lang w:eastAsia="ko-KR"/>
        </w:rPr>
        <w:t>2/160</w:t>
      </w:r>
      <w:r w:rsidR="00785514">
        <w:fldChar w:fldCharType="end"/>
      </w:r>
      <w:r w:rsidR="00785514" w:rsidRPr="000C0BC1">
        <w:rPr>
          <w:lang w:eastAsia="ko-KR"/>
        </w:rPr>
        <w:t>（</w:t>
      </w:r>
      <w:r w:rsidR="00785514" w:rsidRPr="000C0BC1">
        <w:rPr>
          <w:lang w:eastAsia="ko-KR"/>
        </w:rPr>
        <w:t>2023</w:t>
      </w:r>
      <w:r w:rsidR="00785514" w:rsidRPr="000C0BC1">
        <w:rPr>
          <w:lang w:eastAsia="ko-KR"/>
        </w:rPr>
        <w:t>年）、</w:t>
      </w:r>
      <w:r w:rsidR="00785514">
        <w:fldChar w:fldCharType="begin"/>
      </w:r>
      <w:r w:rsidR="00785514">
        <w:rPr>
          <w:lang w:eastAsia="zh-CN"/>
        </w:rPr>
        <w:instrText>HYPERLINK "https://www.itu.int/md/D22-SG02-C-0178"</w:instrText>
      </w:r>
      <w:r w:rsidR="00785514">
        <w:fldChar w:fldCharType="separate"/>
      </w:r>
      <w:r w:rsidR="00785514" w:rsidRPr="000C0BC1">
        <w:rPr>
          <w:rStyle w:val="Hyperlink"/>
          <w:lang w:eastAsia="ko-KR"/>
        </w:rPr>
        <w:t>2/178</w:t>
      </w:r>
      <w:r w:rsidR="00785514">
        <w:fldChar w:fldCharType="end"/>
      </w:r>
      <w:r w:rsidR="00785514" w:rsidRPr="000C0BC1">
        <w:rPr>
          <w:lang w:eastAsia="ko-KR"/>
        </w:rPr>
        <w:t>（</w:t>
      </w:r>
      <w:r w:rsidR="00785514" w:rsidRPr="000C0BC1">
        <w:rPr>
          <w:lang w:eastAsia="ko-KR"/>
        </w:rPr>
        <w:t>2023</w:t>
      </w:r>
      <w:r w:rsidR="00785514" w:rsidRPr="000C0BC1">
        <w:rPr>
          <w:lang w:eastAsia="ko-KR"/>
        </w:rPr>
        <w:t>年）</w:t>
      </w:r>
    </w:p>
    <w:p w14:paraId="20B70A40" w14:textId="26B8F7CD" w:rsidR="00785514" w:rsidRPr="00CA4684" w:rsidRDefault="007F3AF8" w:rsidP="007F3AF8">
      <w:pPr>
        <w:pStyle w:val="enumlev1"/>
        <w:rPr>
          <w:lang w:eastAsia="ko-KR"/>
        </w:rPr>
      </w:pPr>
      <w:r>
        <w:rPr>
          <w:lang w:eastAsia="ko-KR"/>
        </w:rPr>
        <w:t>–</w:t>
      </w:r>
      <w:r>
        <w:rPr>
          <w:lang w:eastAsia="zh-CN"/>
        </w:rPr>
        <w:tab/>
      </w:r>
      <w:r w:rsidR="00785514" w:rsidRPr="000C0BC1">
        <w:rPr>
          <w:lang w:eastAsia="ko-KR"/>
        </w:rPr>
        <w:t>成员国提交</w:t>
      </w:r>
      <w:r w:rsidR="00785514">
        <w:rPr>
          <w:rFonts w:hint="eastAsia"/>
          <w:lang w:eastAsia="zh-CN"/>
        </w:rPr>
        <w:t>至</w:t>
      </w:r>
      <w:r w:rsidR="00785514">
        <w:rPr>
          <w:lang w:eastAsia="ko-KR"/>
        </w:rPr>
        <w:t>第</w:t>
      </w:r>
      <w:r w:rsidR="00785514">
        <w:rPr>
          <w:lang w:eastAsia="ko-KR"/>
        </w:rPr>
        <w:t>2</w:t>
      </w:r>
      <w:r w:rsidR="00785514">
        <w:rPr>
          <w:lang w:eastAsia="ko-KR"/>
        </w:rPr>
        <w:t>研究组</w:t>
      </w:r>
      <w:r w:rsidR="00785514" w:rsidRPr="000C0BC1">
        <w:rPr>
          <w:lang w:eastAsia="ko-KR"/>
        </w:rPr>
        <w:t>全体会议</w:t>
      </w:r>
      <w:r w:rsidR="00785514">
        <w:rPr>
          <w:rFonts w:hint="eastAsia"/>
          <w:lang w:eastAsia="zh-CN"/>
        </w:rPr>
        <w:t>的文稿</w:t>
      </w:r>
      <w:r w:rsidR="00785514" w:rsidRPr="000C0BC1">
        <w:rPr>
          <w:rStyle w:val="FootnoteReference"/>
          <w:lang w:eastAsia="ko-KR"/>
        </w:rPr>
        <w:footnoteReference w:id="13"/>
      </w:r>
      <w:r w:rsidR="00785514">
        <w:rPr>
          <w:rFonts w:hint="eastAsia"/>
          <w:lang w:eastAsia="zh-CN"/>
        </w:rPr>
        <w:t>：</w:t>
      </w:r>
      <w:hyperlink r:id="rId77" w:history="1">
        <w:r w:rsidR="00785514" w:rsidRPr="000C0BC1">
          <w:rPr>
            <w:rStyle w:val="Hyperlink"/>
            <w:lang w:eastAsia="ko-KR"/>
          </w:rPr>
          <w:t>2/250</w:t>
        </w:r>
      </w:hyperlink>
      <w:r w:rsidR="00785514" w:rsidRPr="000C0BC1">
        <w:rPr>
          <w:lang w:eastAsia="ko-KR"/>
        </w:rPr>
        <w:t>（</w:t>
      </w:r>
      <w:r w:rsidR="00785514" w:rsidRPr="000C0BC1">
        <w:rPr>
          <w:lang w:eastAsia="ko-KR"/>
        </w:rPr>
        <w:t>2024</w:t>
      </w:r>
      <w:r w:rsidR="00785514" w:rsidRPr="000C0BC1">
        <w:rPr>
          <w:lang w:eastAsia="ko-KR"/>
        </w:rPr>
        <w:t>年）、</w:t>
      </w:r>
      <w:r w:rsidR="00785514">
        <w:fldChar w:fldCharType="begin"/>
      </w:r>
      <w:r w:rsidR="00785514">
        <w:rPr>
          <w:lang w:eastAsia="zh-CN"/>
        </w:rPr>
        <w:instrText>HYPERLINK "https://www.itu.int/md/D22-SG02-C-0256"</w:instrText>
      </w:r>
      <w:r w:rsidR="00785514">
        <w:fldChar w:fldCharType="separate"/>
      </w:r>
      <w:r w:rsidR="00785514" w:rsidRPr="000C0BC1">
        <w:rPr>
          <w:rStyle w:val="Hyperlink"/>
          <w:lang w:eastAsia="ko-KR"/>
        </w:rPr>
        <w:t>2/256</w:t>
      </w:r>
      <w:r w:rsidR="00785514">
        <w:fldChar w:fldCharType="end"/>
      </w:r>
      <w:r w:rsidR="00785514" w:rsidRPr="000C0BC1">
        <w:rPr>
          <w:lang w:eastAsia="ko-KR"/>
        </w:rPr>
        <w:t>（</w:t>
      </w:r>
      <w:r w:rsidR="00785514" w:rsidRPr="000C0BC1">
        <w:rPr>
          <w:lang w:eastAsia="ko-KR"/>
        </w:rPr>
        <w:t>2024</w:t>
      </w:r>
      <w:r w:rsidR="00785514" w:rsidRPr="000C0BC1">
        <w:rPr>
          <w:lang w:eastAsia="ko-KR"/>
        </w:rPr>
        <w:t>年）</w:t>
      </w:r>
    </w:p>
    <w:p w14:paraId="29110A19" w14:textId="77777777" w:rsidR="00785514" w:rsidRPr="007F3AF8" w:rsidRDefault="00785514" w:rsidP="007F3AF8">
      <w:pPr>
        <w:pStyle w:val="Heading2"/>
        <w:rPr>
          <w:lang w:eastAsia="zh-CN"/>
        </w:rPr>
      </w:pPr>
      <w:r w:rsidRPr="007F3AF8">
        <w:rPr>
          <w:rFonts w:hint="eastAsia"/>
          <w:lang w:eastAsia="zh-CN"/>
        </w:rPr>
        <w:t>与</w:t>
      </w:r>
      <w:r w:rsidRPr="007F3AF8">
        <w:rPr>
          <w:rFonts w:hint="eastAsia"/>
          <w:lang w:eastAsia="zh-CN"/>
        </w:rPr>
        <w:t>WSIS</w:t>
      </w:r>
      <w:r w:rsidRPr="007F3AF8">
        <w:rPr>
          <w:rFonts w:hint="eastAsia"/>
          <w:lang w:eastAsia="zh-CN"/>
        </w:rPr>
        <w:t>的协作</w:t>
      </w:r>
    </w:p>
    <w:p w14:paraId="0DBD3A8D" w14:textId="77777777" w:rsidR="00785514" w:rsidRPr="005E2526" w:rsidRDefault="00785514" w:rsidP="003211A5">
      <w:pPr>
        <w:ind w:firstLineChars="200" w:firstLine="480"/>
        <w:rPr>
          <w:rFonts w:cs="Calibri"/>
          <w:lang w:val="en-US" w:eastAsia="ko-KR"/>
        </w:rPr>
      </w:pPr>
      <w:r w:rsidRPr="005E2526">
        <w:rPr>
          <w:rFonts w:ascii="SimSun" w:hAnsi="SimSun" w:cs="SimSun" w:hint="eastAsia"/>
          <w:lang w:eastAsia="zh-CN"/>
        </w:rPr>
        <w:t>为响应联</w:t>
      </w:r>
      <w:r w:rsidRPr="005E2526">
        <w:rPr>
          <w:rFonts w:ascii="Batang" w:hAnsi="Batang" w:cs="Batang" w:hint="eastAsia"/>
          <w:lang w:eastAsia="zh-CN"/>
        </w:rPr>
        <w:t>合</w:t>
      </w:r>
      <w:r w:rsidRPr="005E2526">
        <w:rPr>
          <w:rFonts w:ascii="SimSun" w:hAnsi="SimSun" w:cs="SimSun" w:hint="eastAsia"/>
          <w:lang w:eastAsia="zh-CN"/>
        </w:rPr>
        <w:t>国</w:t>
      </w:r>
      <w:r w:rsidRPr="005E2526">
        <w:rPr>
          <w:rFonts w:ascii="Batang" w:hAnsi="Batang" w:cs="Batang" w:hint="eastAsia"/>
          <w:lang w:eastAsia="zh-CN"/>
        </w:rPr>
        <w:t>大</w:t>
      </w:r>
      <w:r w:rsidRPr="005E2526">
        <w:rPr>
          <w:rFonts w:ascii="SimSun" w:hAnsi="SimSun" w:cs="SimSun" w:hint="eastAsia"/>
          <w:lang w:eastAsia="zh-CN"/>
        </w:rPr>
        <w:t>会关</w:t>
      </w:r>
      <w:r w:rsidRPr="005E2526">
        <w:rPr>
          <w:rFonts w:ascii="Batang" w:hAnsi="Batang" w:cs="Batang" w:hint="eastAsia"/>
          <w:lang w:eastAsia="zh-CN"/>
        </w:rPr>
        <w:t>于</w:t>
      </w:r>
      <w:r w:rsidRPr="005E2526">
        <w:rPr>
          <w:rFonts w:cs="Calibri"/>
          <w:lang w:eastAsia="zh-CN"/>
        </w:rPr>
        <w:t>WSIS</w:t>
      </w:r>
      <w:r w:rsidRPr="005E2526">
        <w:rPr>
          <w:rFonts w:cs="Calibri"/>
          <w:lang w:eastAsia="zh-CN"/>
        </w:rPr>
        <w:t>全面</w:t>
      </w:r>
      <w:r w:rsidRPr="005E2526">
        <w:rPr>
          <w:rFonts w:ascii="SimSun" w:hAnsi="SimSun" w:cs="SimSun" w:hint="eastAsia"/>
          <w:lang w:eastAsia="zh-CN"/>
        </w:rPr>
        <w:t>审查</w:t>
      </w:r>
      <w:r w:rsidRPr="005E2526">
        <w:rPr>
          <w:rStyle w:val="FootnoteReference"/>
          <w:rFonts w:eastAsia="SimSun" w:cs="Calibri"/>
        </w:rPr>
        <w:footnoteReference w:id="14"/>
      </w:r>
      <w:r w:rsidRPr="005E2526">
        <w:rPr>
          <w:rFonts w:cs="Calibri"/>
          <w:lang w:eastAsia="zh-CN"/>
        </w:rPr>
        <w:t>的</w:t>
      </w:r>
      <w:r w:rsidRPr="005E2526">
        <w:rPr>
          <w:rFonts w:ascii="SimSun" w:hAnsi="SimSun" w:cs="SimSun" w:hint="eastAsia"/>
          <w:lang w:eastAsia="zh-CN"/>
        </w:rPr>
        <w:t>号</w:t>
      </w:r>
      <w:r w:rsidRPr="005E2526">
        <w:rPr>
          <w:rFonts w:ascii="Batang" w:hAnsi="Batang" w:cs="Batang" w:hint="eastAsia"/>
          <w:lang w:eastAsia="zh-CN"/>
        </w:rPr>
        <w:t>召，</w:t>
      </w:r>
      <w:r w:rsidRPr="005E2526">
        <w:rPr>
          <w:rFonts w:ascii="SimSun" w:hAnsi="SimSun" w:cs="SimSun" w:hint="eastAsia"/>
          <w:lang w:eastAsia="zh-CN"/>
        </w:rPr>
        <w:t>寻</w:t>
      </w:r>
      <w:r w:rsidRPr="005E2526">
        <w:rPr>
          <w:rFonts w:ascii="Batang" w:hAnsi="Batang" w:cs="Batang" w:hint="eastAsia"/>
          <w:lang w:eastAsia="zh-CN"/>
        </w:rPr>
        <w:t>求</w:t>
      </w:r>
      <w:r w:rsidRPr="005E2526">
        <w:rPr>
          <w:rFonts w:cs="Calibri" w:hint="eastAsia"/>
          <w:lang w:eastAsia="zh-CN"/>
        </w:rPr>
        <w:t>WSIS</w:t>
      </w:r>
      <w:r w:rsidRPr="005E2526">
        <w:rPr>
          <w:rFonts w:ascii="SimSun" w:hAnsi="SimSun" w:cs="SimSun" w:hint="eastAsia"/>
          <w:lang w:eastAsia="zh-CN"/>
        </w:rPr>
        <w:t>进</w:t>
      </w:r>
      <w:r w:rsidRPr="005E2526">
        <w:rPr>
          <w:rFonts w:ascii="Batang" w:hAnsi="Batang" w:cs="Batang" w:hint="eastAsia"/>
          <w:lang w:eastAsia="zh-CN"/>
        </w:rPr>
        <w:t>程</w:t>
      </w:r>
      <w:r w:rsidRPr="005E2526">
        <w:rPr>
          <w:rFonts w:ascii="SimSun" w:hAnsi="SimSun" w:cs="SimSun" w:hint="eastAsia"/>
          <w:lang w:eastAsia="zh-CN"/>
        </w:rPr>
        <w:t>与</w:t>
      </w:r>
      <w:r w:rsidRPr="005E2526">
        <w:rPr>
          <w:rFonts w:cs="Calibri" w:hint="eastAsia"/>
          <w:lang w:eastAsia="zh-CN"/>
        </w:rPr>
        <w:t>2030</w:t>
      </w:r>
      <w:r w:rsidRPr="005E2526">
        <w:rPr>
          <w:rFonts w:cs="Calibri" w:hint="eastAsia"/>
          <w:lang w:eastAsia="zh-CN"/>
        </w:rPr>
        <w:t>年可持</w:t>
      </w:r>
      <w:r w:rsidRPr="005E2526">
        <w:rPr>
          <w:rFonts w:ascii="SimSun" w:hAnsi="SimSun" w:cs="SimSun" w:hint="eastAsia"/>
          <w:lang w:eastAsia="zh-CN"/>
        </w:rPr>
        <w:t>续发</w:t>
      </w:r>
      <w:r w:rsidRPr="005E2526">
        <w:rPr>
          <w:rFonts w:ascii="Batang" w:hAnsi="Batang" w:cs="Batang" w:hint="eastAsia"/>
          <w:lang w:eastAsia="zh-CN"/>
        </w:rPr>
        <w:t>展</w:t>
      </w:r>
      <w:r w:rsidRPr="005E2526">
        <w:rPr>
          <w:rFonts w:ascii="SimSun" w:hAnsi="SimSun" w:cs="SimSun" w:hint="eastAsia"/>
          <w:lang w:eastAsia="zh-CN"/>
        </w:rPr>
        <w:t>议</w:t>
      </w:r>
      <w:r w:rsidRPr="005E2526">
        <w:rPr>
          <w:rFonts w:ascii="Batang" w:hAnsi="Batang" w:cs="Batang" w:hint="eastAsia"/>
          <w:lang w:eastAsia="zh-CN"/>
        </w:rPr>
        <w:t>程密切</w:t>
      </w:r>
      <w:r w:rsidRPr="005E2526">
        <w:rPr>
          <w:rFonts w:ascii="SimSun" w:hAnsi="SimSun" w:cs="SimSun" w:hint="eastAsia"/>
          <w:lang w:eastAsia="zh-CN"/>
        </w:rPr>
        <w:t>协调</w:t>
      </w:r>
      <w:r w:rsidRPr="005E2526">
        <w:rPr>
          <w:rFonts w:cs="Calibri"/>
          <w:lang w:eastAsia="zh-CN"/>
        </w:rPr>
        <w:t>，同</w:t>
      </w:r>
      <w:r w:rsidRPr="005E2526">
        <w:rPr>
          <w:rFonts w:ascii="SimSun" w:hAnsi="SimSun" w:cs="SimSun" w:hint="eastAsia"/>
          <w:lang w:eastAsia="zh-CN"/>
        </w:rPr>
        <w:t>时</w:t>
      </w:r>
      <w:bookmarkStart w:id="9" w:name="_Hlk210484656"/>
      <w:r w:rsidRPr="005E2526">
        <w:rPr>
          <w:rFonts w:ascii="SimSun" w:hAnsi="SimSun" w:cs="SimSun" w:hint="eastAsia"/>
          <w:lang w:eastAsia="zh-CN"/>
        </w:rPr>
        <w:t>应</w:t>
      </w:r>
      <w:r w:rsidRPr="005E2526">
        <w:rPr>
          <w:rFonts w:cs="Calibri" w:hint="eastAsia"/>
          <w:lang w:eastAsia="zh-CN"/>
        </w:rPr>
        <w:t>理事</w:t>
      </w:r>
      <w:r w:rsidRPr="005E2526">
        <w:rPr>
          <w:rFonts w:ascii="SimSun" w:hAnsi="SimSun" w:cs="SimSun" w:hint="eastAsia"/>
          <w:lang w:eastAsia="zh-CN"/>
        </w:rPr>
        <w:t>会</w:t>
      </w:r>
      <w:r w:rsidRPr="005E2526">
        <w:rPr>
          <w:rFonts w:cs="Calibri"/>
          <w:lang w:eastAsia="zh-CN"/>
        </w:rPr>
        <w:t>WSIS</w:t>
      </w:r>
      <w:r w:rsidRPr="005E2526">
        <w:rPr>
          <w:rFonts w:cs="Calibri" w:hint="eastAsia"/>
          <w:lang w:eastAsia="zh-CN"/>
        </w:rPr>
        <w:t>和</w:t>
      </w:r>
      <w:r w:rsidRPr="005E2526">
        <w:rPr>
          <w:rFonts w:cs="Calibri"/>
          <w:lang w:eastAsia="zh-CN"/>
        </w:rPr>
        <w:t>SDG</w:t>
      </w:r>
      <w:r w:rsidRPr="005E2526">
        <w:rPr>
          <w:rFonts w:cs="Calibri" w:hint="eastAsia"/>
          <w:lang w:eastAsia="zh-CN"/>
        </w:rPr>
        <w:t>工作</w:t>
      </w:r>
      <w:r w:rsidRPr="005E2526">
        <w:rPr>
          <w:rFonts w:ascii="SimSun" w:hAnsi="SimSun" w:cs="SimSun" w:hint="eastAsia"/>
          <w:lang w:eastAsia="zh-CN"/>
        </w:rPr>
        <w:t>组</w:t>
      </w:r>
      <w:bookmarkStart w:id="10" w:name="_Hlk210485034"/>
      <w:bookmarkEnd w:id="9"/>
      <w:r w:rsidRPr="005E2526">
        <w:rPr>
          <w:rFonts w:cs="Calibri" w:hint="eastAsia"/>
          <w:lang w:eastAsia="zh-CN"/>
        </w:rPr>
        <w:t>（</w:t>
      </w:r>
      <w:r w:rsidRPr="005E2526">
        <w:rPr>
          <w:rFonts w:cs="Calibri"/>
          <w:lang w:eastAsia="zh-CN"/>
        </w:rPr>
        <w:t>CWG-WSIS&amp;SDG</w:t>
      </w:r>
      <w:r w:rsidRPr="005E2526">
        <w:rPr>
          <w:rFonts w:cs="Calibri" w:hint="eastAsia"/>
          <w:lang w:eastAsia="zh-CN"/>
        </w:rPr>
        <w:t>）的鼓</w:t>
      </w:r>
      <w:r w:rsidRPr="005E2526">
        <w:rPr>
          <w:rFonts w:ascii="SimSun" w:hAnsi="SimSun" w:cs="SimSun" w:hint="eastAsia"/>
          <w:lang w:eastAsia="zh-CN"/>
        </w:rPr>
        <w:t>励</w:t>
      </w:r>
      <w:r w:rsidRPr="005E2526">
        <w:rPr>
          <w:rFonts w:cs="Calibri" w:hint="eastAsia"/>
          <w:lang w:eastAsia="zh-CN"/>
        </w:rPr>
        <w:t>，</w:t>
      </w:r>
      <w:r w:rsidRPr="005E2526">
        <w:rPr>
          <w:rFonts w:ascii="SimSun" w:hAnsi="SimSun" w:cs="SimSun" w:hint="eastAsia"/>
          <w:lang w:eastAsia="zh-CN"/>
        </w:rPr>
        <w:t>国际电联</w:t>
      </w:r>
      <w:r w:rsidRPr="005E2526">
        <w:rPr>
          <w:rFonts w:ascii="Batang" w:hAnsi="Batang" w:cs="Batang" w:hint="eastAsia"/>
          <w:lang w:eastAsia="zh-CN"/>
        </w:rPr>
        <w:t>各</w:t>
      </w:r>
      <w:r w:rsidRPr="005E2526">
        <w:rPr>
          <w:rFonts w:ascii="SimSun" w:hAnsi="SimSun" w:cs="SimSun" w:hint="eastAsia"/>
          <w:lang w:eastAsia="zh-CN"/>
        </w:rPr>
        <w:t>研</w:t>
      </w:r>
      <w:r w:rsidRPr="005E2526">
        <w:rPr>
          <w:rFonts w:ascii="Batang" w:hAnsi="Batang" w:cs="Batang" w:hint="eastAsia"/>
          <w:lang w:eastAsia="zh-CN"/>
        </w:rPr>
        <w:t>究</w:t>
      </w:r>
      <w:r w:rsidRPr="005E2526">
        <w:rPr>
          <w:rFonts w:ascii="SimSun" w:hAnsi="SimSun" w:cs="SimSun" w:hint="eastAsia"/>
          <w:lang w:eastAsia="zh-CN"/>
        </w:rPr>
        <w:t>组与</w:t>
      </w:r>
      <w:r w:rsidRPr="005E2526">
        <w:rPr>
          <w:rFonts w:cs="Calibri" w:hint="eastAsia"/>
          <w:lang w:eastAsia="zh-CN"/>
        </w:rPr>
        <w:t>WSIS</w:t>
      </w:r>
      <w:r w:rsidRPr="005E2526">
        <w:rPr>
          <w:rFonts w:cs="Calibri" w:hint="eastAsia"/>
          <w:lang w:eastAsia="zh-CN"/>
        </w:rPr>
        <w:t>秘</w:t>
      </w:r>
      <w:r w:rsidRPr="005E2526">
        <w:rPr>
          <w:rFonts w:ascii="SimSun" w:hAnsi="SimSun" w:cs="SimSun" w:hint="eastAsia"/>
          <w:lang w:eastAsia="zh-CN"/>
        </w:rPr>
        <w:t>书处</w:t>
      </w:r>
      <w:r w:rsidRPr="005E2526">
        <w:rPr>
          <w:rFonts w:ascii="Batang" w:hAnsi="Batang" w:cs="Batang" w:hint="eastAsia"/>
          <w:lang w:eastAsia="zh-CN"/>
        </w:rPr>
        <w:t>密切合作</w:t>
      </w:r>
      <w:bookmarkEnd w:id="10"/>
      <w:r w:rsidRPr="005E2526">
        <w:rPr>
          <w:rFonts w:ascii="Batang" w:hAnsi="Batang" w:cs="Batang" w:hint="eastAsia"/>
          <w:lang w:eastAsia="zh-CN"/>
        </w:rPr>
        <w:t>，</w:t>
      </w:r>
      <w:bookmarkStart w:id="11" w:name="_Hlk210486743"/>
      <w:r w:rsidRPr="005E2526">
        <w:rPr>
          <w:rFonts w:ascii="Batang" w:hAnsi="Batang" w:cs="Batang" w:hint="eastAsia"/>
          <w:lang w:eastAsia="zh-CN"/>
        </w:rPr>
        <w:t>以便</w:t>
      </w:r>
      <w:r w:rsidRPr="005E2526">
        <w:rPr>
          <w:rFonts w:cs="Calibri" w:hint="eastAsia"/>
          <w:lang w:eastAsia="zh-CN"/>
        </w:rPr>
        <w:t>推</w:t>
      </w:r>
      <w:r w:rsidRPr="005E2526">
        <w:rPr>
          <w:rFonts w:ascii="SimSun" w:hAnsi="SimSun" w:cs="SimSun" w:hint="eastAsia"/>
          <w:lang w:eastAsia="zh-CN"/>
        </w:rPr>
        <w:t>进</w:t>
      </w:r>
      <w:r w:rsidRPr="005E2526">
        <w:rPr>
          <w:rFonts w:cs="Calibri" w:hint="eastAsia"/>
          <w:lang w:eastAsia="zh-CN"/>
        </w:rPr>
        <w:t>WSIS</w:t>
      </w:r>
      <w:r w:rsidRPr="005E2526">
        <w:rPr>
          <w:rFonts w:cs="Calibri" w:hint="eastAsia"/>
          <w:lang w:eastAsia="zh-CN"/>
        </w:rPr>
        <w:t>和</w:t>
      </w:r>
      <w:r w:rsidRPr="005E2526">
        <w:rPr>
          <w:rFonts w:cs="Calibri" w:hint="eastAsia"/>
          <w:lang w:eastAsia="zh-CN"/>
        </w:rPr>
        <w:t>SDG</w:t>
      </w:r>
      <w:r w:rsidRPr="005E2526">
        <w:rPr>
          <w:rFonts w:ascii="SimSun" w:hAnsi="SimSun" w:cs="SimSun" w:hint="eastAsia"/>
          <w:lang w:eastAsia="zh-CN"/>
        </w:rPr>
        <w:t>进</w:t>
      </w:r>
      <w:r w:rsidRPr="005E2526">
        <w:rPr>
          <w:rFonts w:ascii="Batang" w:hAnsi="Batang" w:cs="Batang" w:hint="eastAsia"/>
          <w:lang w:eastAsia="zh-CN"/>
        </w:rPr>
        <w:t>程</w:t>
      </w:r>
      <w:r w:rsidRPr="005E2526">
        <w:rPr>
          <w:rFonts w:cs="Calibri" w:hint="eastAsia"/>
          <w:lang w:eastAsia="zh-CN"/>
        </w:rPr>
        <w:t>，</w:t>
      </w:r>
      <w:bookmarkEnd w:id="11"/>
      <w:r w:rsidRPr="005E2526">
        <w:rPr>
          <w:lang w:eastAsia="zh-CN"/>
        </w:rPr>
        <w:t>WSIS</w:t>
      </w:r>
      <w:r w:rsidRPr="005E2526">
        <w:rPr>
          <w:lang w:eastAsia="zh-CN"/>
        </w:rPr>
        <w:t>秘书处</w:t>
      </w:r>
      <w:r w:rsidRPr="005E2526">
        <w:rPr>
          <w:rFonts w:hint="eastAsia"/>
          <w:lang w:eastAsia="zh-CN"/>
        </w:rPr>
        <w:t>定期受邀</w:t>
      </w:r>
      <w:r w:rsidRPr="005E2526">
        <w:rPr>
          <w:lang w:eastAsia="zh-CN"/>
        </w:rPr>
        <w:t>通报</w:t>
      </w:r>
      <w:r w:rsidRPr="005E2526">
        <w:rPr>
          <w:lang w:eastAsia="zh-CN"/>
        </w:rPr>
        <w:t>WSIS</w:t>
      </w:r>
      <w:r w:rsidRPr="005E2526">
        <w:rPr>
          <w:lang w:eastAsia="zh-CN"/>
        </w:rPr>
        <w:t>活动及其他</w:t>
      </w:r>
      <w:r w:rsidRPr="005E2526">
        <w:rPr>
          <w:rFonts w:hint="eastAsia"/>
          <w:lang w:eastAsia="zh-CN"/>
        </w:rPr>
        <w:t>活动</w:t>
      </w:r>
      <w:r w:rsidRPr="005E2526">
        <w:rPr>
          <w:lang w:eastAsia="zh-CN"/>
        </w:rPr>
        <w:t>的最新进展，涵盖</w:t>
      </w:r>
      <w:r w:rsidRPr="005E2526">
        <w:rPr>
          <w:lang w:eastAsia="zh-CN"/>
        </w:rPr>
        <w:t>WSIS</w:t>
      </w:r>
      <w:r w:rsidRPr="005E2526">
        <w:rPr>
          <w:lang w:eastAsia="zh-CN"/>
        </w:rPr>
        <w:t>进程、论坛、清点工作、</w:t>
      </w:r>
      <w:r w:rsidRPr="005E2526">
        <w:rPr>
          <w:rFonts w:hint="eastAsia"/>
          <w:lang w:eastAsia="zh-CN"/>
        </w:rPr>
        <w:t>颁奖活动，</w:t>
      </w:r>
      <w:r w:rsidRPr="005E2526">
        <w:rPr>
          <w:lang w:eastAsia="zh-CN"/>
        </w:rPr>
        <w:t>特别强调</w:t>
      </w:r>
      <w:r w:rsidRPr="005E2526">
        <w:rPr>
          <w:rFonts w:hint="eastAsia"/>
          <w:lang w:eastAsia="zh-CN"/>
        </w:rPr>
        <w:t>ITU-D</w:t>
      </w:r>
      <w:r w:rsidRPr="005E2526">
        <w:rPr>
          <w:lang w:eastAsia="zh-CN"/>
        </w:rPr>
        <w:t>研究组的参与及未来</w:t>
      </w:r>
      <w:r w:rsidRPr="005E2526">
        <w:rPr>
          <w:rFonts w:hint="eastAsia"/>
          <w:lang w:eastAsia="zh-CN"/>
        </w:rPr>
        <w:t>协作</w:t>
      </w:r>
      <w:r w:rsidRPr="005E2526">
        <w:rPr>
          <w:lang w:eastAsia="zh-CN"/>
        </w:rPr>
        <w:t>潜力。</w:t>
      </w:r>
      <w:r w:rsidRPr="005E2526">
        <w:rPr>
          <w:rFonts w:hint="eastAsia"/>
          <w:lang w:eastAsia="zh-CN"/>
        </w:rPr>
        <w:t>重点介绍</w:t>
      </w:r>
      <w:r w:rsidRPr="005E2526">
        <w:rPr>
          <w:lang w:eastAsia="zh-CN"/>
        </w:rPr>
        <w:t>了</w:t>
      </w:r>
      <w:r w:rsidRPr="005E2526">
        <w:rPr>
          <w:rFonts w:hint="eastAsia"/>
          <w:lang w:eastAsia="zh-CN"/>
        </w:rPr>
        <w:t>WSIS</w:t>
      </w:r>
      <w:r w:rsidRPr="005E2526">
        <w:rPr>
          <w:lang w:eastAsia="zh-CN"/>
        </w:rPr>
        <w:t>进程与联合国各机构的协调，</w:t>
      </w:r>
      <w:r w:rsidRPr="005E2526">
        <w:rPr>
          <w:rFonts w:hint="eastAsia"/>
          <w:lang w:eastAsia="zh-CN"/>
        </w:rPr>
        <w:t>以</w:t>
      </w:r>
      <w:r w:rsidRPr="005E2526">
        <w:rPr>
          <w:lang w:eastAsia="zh-CN"/>
        </w:rPr>
        <w:t>落实行动</w:t>
      </w:r>
      <w:r w:rsidRPr="005E2526">
        <w:rPr>
          <w:rFonts w:hint="eastAsia"/>
          <w:lang w:eastAsia="zh-CN"/>
        </w:rPr>
        <w:t>方面</w:t>
      </w:r>
      <w:r w:rsidRPr="005E2526">
        <w:rPr>
          <w:lang w:eastAsia="zh-CN"/>
        </w:rPr>
        <w:t>并</w:t>
      </w:r>
      <w:r w:rsidRPr="005E2526">
        <w:rPr>
          <w:rFonts w:hint="eastAsia"/>
          <w:lang w:eastAsia="zh-CN"/>
        </w:rPr>
        <w:t>推进</w:t>
      </w:r>
      <w:r w:rsidRPr="005E2526">
        <w:rPr>
          <w:lang w:eastAsia="zh-CN"/>
        </w:rPr>
        <w:t>可持续发展目标。此外，</w:t>
      </w:r>
      <w:r w:rsidRPr="005E2526">
        <w:rPr>
          <w:rFonts w:hint="eastAsia"/>
          <w:lang w:eastAsia="zh-CN"/>
        </w:rPr>
        <w:t>还</w:t>
      </w:r>
      <w:r w:rsidRPr="005E2526">
        <w:rPr>
          <w:lang w:eastAsia="zh-CN"/>
        </w:rPr>
        <w:t>涵盖了</w:t>
      </w:r>
      <w:r w:rsidRPr="005E2526">
        <w:rPr>
          <w:rFonts w:hint="eastAsia"/>
          <w:lang w:eastAsia="zh-CN"/>
        </w:rPr>
        <w:t>WSIS</w:t>
      </w:r>
      <w:r w:rsidRPr="005E2526">
        <w:rPr>
          <w:lang w:eastAsia="zh-CN"/>
        </w:rPr>
        <w:t>论坛的成果，特别是关于</w:t>
      </w:r>
      <w:r w:rsidRPr="005E2526">
        <w:rPr>
          <w:rFonts w:hint="eastAsia"/>
          <w:lang w:eastAsia="zh-CN"/>
        </w:rPr>
        <w:t>“</w:t>
      </w:r>
      <w:r w:rsidRPr="005E2526">
        <w:rPr>
          <w:rFonts w:hint="eastAsia"/>
          <w:lang w:eastAsia="zh-CN"/>
        </w:rPr>
        <w:t>WSIS</w:t>
      </w:r>
      <w:r w:rsidRPr="005E2526">
        <w:rPr>
          <w:lang w:eastAsia="zh-CN"/>
        </w:rPr>
        <w:t>+20</w:t>
      </w:r>
      <w:r w:rsidRPr="005E2526">
        <w:rPr>
          <w:rFonts w:hint="eastAsia"/>
          <w:lang w:eastAsia="zh-CN"/>
        </w:rPr>
        <w:t>”审查</w:t>
      </w:r>
      <w:r w:rsidRPr="005E2526">
        <w:rPr>
          <w:lang w:eastAsia="zh-CN"/>
        </w:rPr>
        <w:t>进程的</w:t>
      </w:r>
      <w:r w:rsidRPr="005E2526">
        <w:rPr>
          <w:rFonts w:hint="eastAsia"/>
          <w:lang w:eastAsia="zh-CN"/>
        </w:rPr>
        <w:t>成果</w:t>
      </w:r>
      <w:r w:rsidRPr="005E2526">
        <w:rPr>
          <w:lang w:eastAsia="zh-CN"/>
        </w:rPr>
        <w:t>。</w:t>
      </w:r>
    </w:p>
    <w:p w14:paraId="2F7BE20E" w14:textId="77777777" w:rsidR="00785514" w:rsidRPr="00DA475C" w:rsidRDefault="00785514" w:rsidP="003211A5">
      <w:pPr>
        <w:ind w:firstLineChars="200" w:firstLine="480"/>
        <w:rPr>
          <w:lang w:eastAsia="zh-CN"/>
        </w:rPr>
      </w:pPr>
      <w:r w:rsidRPr="00DA475C">
        <w:rPr>
          <w:lang w:eastAsia="zh-CN"/>
        </w:rPr>
        <w:t>鉴于所有研究</w:t>
      </w:r>
      <w:r w:rsidRPr="000C0BC1">
        <w:rPr>
          <w:rFonts w:hint="eastAsia"/>
          <w:lang w:eastAsia="zh-CN"/>
        </w:rPr>
        <w:t>课题</w:t>
      </w:r>
      <w:r w:rsidRPr="00DA475C">
        <w:rPr>
          <w:lang w:eastAsia="zh-CN"/>
        </w:rPr>
        <w:t>均与</w:t>
      </w:r>
      <w:r w:rsidRPr="000C0BC1">
        <w:rPr>
          <w:rFonts w:hint="eastAsia"/>
          <w:lang w:eastAsia="zh-CN"/>
        </w:rPr>
        <w:t>WSIS</w:t>
      </w:r>
      <w:r w:rsidRPr="000C0BC1">
        <w:rPr>
          <w:rFonts w:hint="eastAsia"/>
          <w:lang w:eastAsia="zh-CN"/>
        </w:rPr>
        <w:t>行动方面</w:t>
      </w:r>
      <w:r w:rsidRPr="00DA475C">
        <w:rPr>
          <w:lang w:eastAsia="zh-CN"/>
        </w:rPr>
        <w:t>存在关联，</w:t>
      </w:r>
      <w:r>
        <w:rPr>
          <w:bCs/>
          <w:lang w:eastAsia="zh-CN"/>
        </w:rPr>
        <w:t>第</w:t>
      </w:r>
      <w:r>
        <w:rPr>
          <w:bCs/>
          <w:lang w:eastAsia="zh-CN"/>
        </w:rPr>
        <w:t>2</w:t>
      </w:r>
      <w:r>
        <w:rPr>
          <w:bCs/>
          <w:lang w:eastAsia="zh-CN"/>
        </w:rPr>
        <w:t>研究组</w:t>
      </w:r>
      <w:r w:rsidRPr="00DA475C">
        <w:rPr>
          <w:lang w:eastAsia="zh-CN"/>
        </w:rPr>
        <w:t>将依托本</w:t>
      </w:r>
      <w:r>
        <w:rPr>
          <w:lang w:eastAsia="zh-CN"/>
        </w:rPr>
        <w:t>研究期</w:t>
      </w:r>
      <w:r w:rsidRPr="00DA475C">
        <w:rPr>
          <w:lang w:eastAsia="zh-CN"/>
        </w:rPr>
        <w:t>内探索并建立的</w:t>
      </w:r>
      <w:r w:rsidRPr="000C0BC1">
        <w:rPr>
          <w:rFonts w:hint="eastAsia"/>
          <w:lang w:eastAsia="zh-CN"/>
        </w:rPr>
        <w:t>协作</w:t>
      </w:r>
      <w:r w:rsidRPr="00DA475C">
        <w:rPr>
          <w:lang w:eastAsia="zh-CN"/>
        </w:rPr>
        <w:t>机制，持续寻求与</w:t>
      </w:r>
      <w:r w:rsidRPr="000C0BC1">
        <w:rPr>
          <w:rFonts w:hint="eastAsia"/>
          <w:lang w:eastAsia="zh-CN"/>
        </w:rPr>
        <w:t>WSIS</w:t>
      </w:r>
      <w:r w:rsidRPr="00DA475C">
        <w:rPr>
          <w:lang w:eastAsia="zh-CN"/>
        </w:rPr>
        <w:t>进程</w:t>
      </w:r>
      <w:r w:rsidRPr="000C0BC1">
        <w:rPr>
          <w:rFonts w:hint="eastAsia"/>
          <w:lang w:eastAsia="zh-CN"/>
        </w:rPr>
        <w:t>实现</w:t>
      </w:r>
      <w:r w:rsidRPr="00DA475C">
        <w:rPr>
          <w:lang w:eastAsia="zh-CN"/>
        </w:rPr>
        <w:t>协同</w:t>
      </w:r>
      <w:r w:rsidRPr="000C0BC1">
        <w:rPr>
          <w:rFonts w:hint="eastAsia"/>
          <w:lang w:eastAsia="zh-CN"/>
        </w:rPr>
        <w:t>的</w:t>
      </w:r>
      <w:r>
        <w:rPr>
          <w:rFonts w:hint="eastAsia"/>
          <w:lang w:eastAsia="zh-CN"/>
        </w:rPr>
        <w:t>机会</w:t>
      </w:r>
      <w:r w:rsidRPr="00DA475C">
        <w:rPr>
          <w:lang w:eastAsia="zh-CN"/>
        </w:rPr>
        <w:t>。</w:t>
      </w:r>
    </w:p>
    <w:p w14:paraId="3E9BFAB8" w14:textId="77777777" w:rsidR="00785514" w:rsidRPr="000C0BC1" w:rsidRDefault="00785514" w:rsidP="003211A5">
      <w:pPr>
        <w:ind w:firstLineChars="200" w:firstLine="480"/>
        <w:rPr>
          <w:lang w:eastAsia="zh-CN"/>
        </w:rPr>
      </w:pPr>
      <w:r w:rsidRPr="00EC1BDF">
        <w:rPr>
          <w:lang w:eastAsia="zh-CN"/>
        </w:rPr>
        <w:t>下列文件提供了更多信息</w:t>
      </w:r>
      <w:r w:rsidRPr="00DA475C">
        <w:rPr>
          <w:lang w:eastAsia="zh-CN"/>
        </w:rPr>
        <w:t>：</w:t>
      </w:r>
    </w:p>
    <w:p w14:paraId="00EE3133" w14:textId="0A94D001" w:rsidR="00785514" w:rsidRPr="000C0BC1" w:rsidRDefault="007F3AF8" w:rsidP="007F3AF8">
      <w:pPr>
        <w:pStyle w:val="enumlev1"/>
        <w:rPr>
          <w:lang w:eastAsia="zh-CN"/>
        </w:rPr>
      </w:pPr>
      <w:r>
        <w:rPr>
          <w:lang w:eastAsia="ko-KR"/>
        </w:rPr>
        <w:t>–</w:t>
      </w:r>
      <w:r>
        <w:rPr>
          <w:lang w:eastAsia="ko-KR"/>
        </w:rPr>
        <w:tab/>
      </w:r>
      <w:r w:rsidR="00785514" w:rsidRPr="000C0BC1">
        <w:rPr>
          <w:lang w:eastAsia="ko-KR"/>
        </w:rPr>
        <w:t>WSIS</w:t>
      </w:r>
      <w:r w:rsidR="00785514" w:rsidRPr="000C0BC1">
        <w:rPr>
          <w:rFonts w:hint="eastAsia"/>
          <w:lang w:eastAsia="zh-CN"/>
        </w:rPr>
        <w:t>秘书处</w:t>
      </w:r>
      <w:r w:rsidR="00785514">
        <w:rPr>
          <w:rFonts w:hint="eastAsia"/>
          <w:lang w:eastAsia="zh-CN"/>
        </w:rPr>
        <w:t>提交</w:t>
      </w:r>
      <w:r w:rsidR="00785514" w:rsidRPr="000C0BC1">
        <w:rPr>
          <w:rFonts w:hint="eastAsia"/>
          <w:lang w:eastAsia="zh-CN"/>
        </w:rPr>
        <w:t>的文稿：</w:t>
      </w:r>
      <w:hyperlink r:id="rId78" w:history="1">
        <w:r w:rsidR="00785514" w:rsidRPr="000C0BC1">
          <w:rPr>
            <w:rStyle w:val="Hyperlink"/>
            <w:lang w:eastAsia="ko-KR"/>
          </w:rPr>
          <w:t>2/62</w:t>
        </w:r>
      </w:hyperlink>
      <w:r w:rsidR="00785514" w:rsidRPr="000C0BC1">
        <w:rPr>
          <w:rFonts w:asciiTheme="minorEastAsia" w:hAnsiTheme="minorEastAsia" w:hint="eastAsia"/>
          <w:lang w:eastAsia="zh-CN"/>
        </w:rPr>
        <w:t>（</w:t>
      </w:r>
      <w:r w:rsidR="00785514" w:rsidRPr="000C0BC1">
        <w:rPr>
          <w:lang w:eastAsia="ko-KR"/>
        </w:rPr>
        <w:t>2022</w:t>
      </w:r>
      <w:r w:rsidR="00785514" w:rsidRPr="000C0BC1">
        <w:rPr>
          <w:rFonts w:asciiTheme="minorEastAsia" w:hAnsiTheme="minorEastAsia" w:hint="eastAsia"/>
          <w:lang w:eastAsia="zh-CN"/>
        </w:rPr>
        <w:t>年）</w:t>
      </w:r>
      <w:r w:rsidR="00785514" w:rsidRPr="000C0BC1">
        <w:rPr>
          <w:rFonts w:hint="eastAsia"/>
          <w:lang w:eastAsia="zh-CN"/>
        </w:rPr>
        <w:t>、</w:t>
      </w:r>
      <w:hyperlink r:id="rId79" w:history="1">
        <w:r w:rsidR="00785514" w:rsidRPr="000C0BC1">
          <w:rPr>
            <w:rStyle w:val="Hyperlink"/>
            <w:lang w:eastAsia="ko-KR"/>
          </w:rPr>
          <w:t>2/63</w:t>
        </w:r>
      </w:hyperlink>
      <w:r w:rsidR="00785514" w:rsidRPr="000C0BC1">
        <w:rPr>
          <w:rFonts w:asciiTheme="minorEastAsia" w:hAnsiTheme="minorEastAsia" w:hint="eastAsia"/>
          <w:lang w:eastAsia="zh-CN"/>
        </w:rPr>
        <w:t>（</w:t>
      </w:r>
      <w:r w:rsidR="00785514" w:rsidRPr="000C0BC1">
        <w:rPr>
          <w:lang w:eastAsia="ko-KR"/>
        </w:rPr>
        <w:t>2022</w:t>
      </w:r>
      <w:r w:rsidR="00785514" w:rsidRPr="000C0BC1">
        <w:rPr>
          <w:rFonts w:asciiTheme="minorEastAsia" w:hAnsiTheme="minorEastAsia" w:hint="eastAsia"/>
          <w:lang w:eastAsia="zh-CN"/>
        </w:rPr>
        <w:t>年）</w:t>
      </w:r>
      <w:r w:rsidR="00785514" w:rsidRPr="000C0BC1">
        <w:rPr>
          <w:rFonts w:hint="eastAsia"/>
          <w:lang w:eastAsia="zh-CN"/>
        </w:rPr>
        <w:t>、</w:t>
      </w:r>
      <w:hyperlink r:id="rId80" w:history="1">
        <w:r w:rsidR="00785514" w:rsidRPr="000C0BC1">
          <w:rPr>
            <w:rStyle w:val="Hyperlink"/>
            <w:lang w:eastAsia="ko-KR"/>
          </w:rPr>
          <w:t>2/64</w:t>
        </w:r>
      </w:hyperlink>
      <w:r w:rsidR="00785514" w:rsidRPr="000C0BC1">
        <w:rPr>
          <w:rFonts w:asciiTheme="minorEastAsia" w:hAnsiTheme="minorEastAsia" w:hint="eastAsia"/>
          <w:lang w:eastAsia="zh-CN"/>
        </w:rPr>
        <w:t>（</w:t>
      </w:r>
      <w:r w:rsidR="00785514" w:rsidRPr="000C0BC1">
        <w:rPr>
          <w:lang w:eastAsia="ko-KR"/>
        </w:rPr>
        <w:t>2022</w:t>
      </w:r>
      <w:r w:rsidR="00785514" w:rsidRPr="000C0BC1">
        <w:rPr>
          <w:rFonts w:asciiTheme="minorEastAsia" w:hAnsiTheme="minorEastAsia" w:hint="eastAsia"/>
          <w:lang w:eastAsia="zh-CN"/>
        </w:rPr>
        <w:t>年）</w:t>
      </w:r>
      <w:r w:rsidR="00785514" w:rsidRPr="000C0BC1">
        <w:rPr>
          <w:rFonts w:hint="eastAsia"/>
          <w:lang w:eastAsia="zh-CN"/>
        </w:rPr>
        <w:t>、</w:t>
      </w:r>
      <w:hyperlink r:id="rId81" w:history="1">
        <w:r w:rsidR="00785514" w:rsidRPr="000C0BC1">
          <w:rPr>
            <w:rStyle w:val="Hyperlink"/>
            <w:lang w:eastAsia="ko-KR"/>
          </w:rPr>
          <w:t>2/65</w:t>
        </w:r>
      </w:hyperlink>
      <w:r w:rsidR="00785514" w:rsidRPr="000C0BC1">
        <w:rPr>
          <w:rFonts w:asciiTheme="minorEastAsia" w:hAnsiTheme="minorEastAsia" w:hint="eastAsia"/>
          <w:lang w:eastAsia="zh-CN"/>
        </w:rPr>
        <w:t>（</w:t>
      </w:r>
      <w:r w:rsidR="00785514" w:rsidRPr="000C0BC1">
        <w:rPr>
          <w:lang w:eastAsia="ko-KR"/>
        </w:rPr>
        <w:t>2022</w:t>
      </w:r>
      <w:r w:rsidR="00785514" w:rsidRPr="000C0BC1">
        <w:rPr>
          <w:rFonts w:asciiTheme="minorEastAsia" w:hAnsiTheme="minorEastAsia" w:hint="eastAsia"/>
          <w:lang w:eastAsia="zh-CN"/>
        </w:rPr>
        <w:t>年）</w:t>
      </w:r>
      <w:r w:rsidR="00785514" w:rsidRPr="000C0BC1">
        <w:rPr>
          <w:rFonts w:hint="eastAsia"/>
          <w:lang w:eastAsia="zh-CN"/>
        </w:rPr>
        <w:t>、</w:t>
      </w:r>
      <w:hyperlink r:id="rId82" w:history="1">
        <w:r w:rsidR="00785514" w:rsidRPr="000C0BC1">
          <w:rPr>
            <w:rStyle w:val="Hyperlink"/>
            <w:lang w:eastAsia="ko-KR"/>
          </w:rPr>
          <w:t>2/66</w:t>
        </w:r>
      </w:hyperlink>
      <w:r w:rsidR="00785514" w:rsidRPr="000C0BC1">
        <w:rPr>
          <w:rFonts w:asciiTheme="minorEastAsia" w:hAnsiTheme="minorEastAsia" w:hint="eastAsia"/>
          <w:lang w:eastAsia="zh-CN"/>
        </w:rPr>
        <w:t>（</w:t>
      </w:r>
      <w:r w:rsidR="00785514" w:rsidRPr="000C0BC1">
        <w:rPr>
          <w:lang w:eastAsia="ko-KR"/>
        </w:rPr>
        <w:t>2022</w:t>
      </w:r>
      <w:r w:rsidR="00785514" w:rsidRPr="000C0BC1">
        <w:rPr>
          <w:rFonts w:asciiTheme="minorEastAsia" w:hAnsiTheme="minorEastAsia" w:hint="eastAsia"/>
          <w:lang w:eastAsia="zh-CN"/>
        </w:rPr>
        <w:t>年）</w:t>
      </w:r>
      <w:r w:rsidR="00785514" w:rsidRPr="000C0BC1">
        <w:rPr>
          <w:rFonts w:hint="eastAsia"/>
          <w:lang w:eastAsia="zh-CN"/>
        </w:rPr>
        <w:t>、</w:t>
      </w:r>
      <w:hyperlink r:id="rId83" w:history="1">
        <w:r w:rsidR="00785514" w:rsidRPr="000C0BC1">
          <w:rPr>
            <w:rStyle w:val="Hyperlink"/>
            <w:lang w:eastAsia="ko-KR"/>
          </w:rPr>
          <w:t>2/176</w:t>
        </w:r>
      </w:hyperlink>
      <w:r w:rsidR="00785514" w:rsidRPr="000C0BC1">
        <w:rPr>
          <w:rFonts w:asciiTheme="minorEastAsia" w:hAnsiTheme="minorEastAsia" w:hint="eastAsia"/>
          <w:lang w:eastAsia="zh-CN"/>
        </w:rPr>
        <w:t>（</w:t>
      </w:r>
      <w:r w:rsidR="00785514" w:rsidRPr="000C0BC1">
        <w:rPr>
          <w:lang w:eastAsia="ko-KR"/>
        </w:rPr>
        <w:t>202</w:t>
      </w:r>
      <w:r w:rsidR="00785514" w:rsidRPr="000C0BC1">
        <w:rPr>
          <w:rFonts w:hint="eastAsia"/>
          <w:lang w:eastAsia="zh-CN"/>
        </w:rPr>
        <w:t>3</w:t>
      </w:r>
      <w:r w:rsidR="00785514" w:rsidRPr="000C0BC1">
        <w:rPr>
          <w:rFonts w:asciiTheme="minorEastAsia" w:hAnsiTheme="minorEastAsia" w:hint="eastAsia"/>
          <w:lang w:eastAsia="zh-CN"/>
        </w:rPr>
        <w:t>年）</w:t>
      </w:r>
      <w:r w:rsidR="00785514" w:rsidRPr="000C0BC1">
        <w:rPr>
          <w:rFonts w:hint="eastAsia"/>
          <w:lang w:eastAsia="zh-CN"/>
        </w:rPr>
        <w:t>、</w:t>
      </w:r>
      <w:hyperlink r:id="rId84" w:history="1">
        <w:r w:rsidR="00785514" w:rsidRPr="000C0BC1">
          <w:rPr>
            <w:rStyle w:val="Hyperlink"/>
            <w:lang w:eastAsia="ko-KR"/>
          </w:rPr>
          <w:t>2/308</w:t>
        </w:r>
      </w:hyperlink>
      <w:r w:rsidR="00785514" w:rsidRPr="000C0BC1">
        <w:rPr>
          <w:rFonts w:asciiTheme="minorEastAsia" w:hAnsiTheme="minorEastAsia" w:hint="eastAsia"/>
          <w:lang w:eastAsia="zh-CN"/>
        </w:rPr>
        <w:t>（</w:t>
      </w:r>
      <w:r w:rsidR="00785514" w:rsidRPr="000C0BC1">
        <w:rPr>
          <w:lang w:eastAsia="ko-KR"/>
        </w:rPr>
        <w:t>202</w:t>
      </w:r>
      <w:r w:rsidR="00785514" w:rsidRPr="000C0BC1">
        <w:rPr>
          <w:rFonts w:hint="eastAsia"/>
          <w:lang w:eastAsia="zh-CN"/>
        </w:rPr>
        <w:t>4</w:t>
      </w:r>
      <w:r w:rsidR="00785514" w:rsidRPr="000C0BC1">
        <w:rPr>
          <w:rFonts w:asciiTheme="minorEastAsia" w:hAnsiTheme="minorEastAsia" w:hint="eastAsia"/>
          <w:lang w:eastAsia="zh-CN"/>
        </w:rPr>
        <w:t>年）</w:t>
      </w:r>
      <w:r w:rsidR="00785514" w:rsidRPr="000C0BC1">
        <w:rPr>
          <w:rFonts w:hint="eastAsia"/>
          <w:lang w:eastAsia="zh-CN"/>
        </w:rPr>
        <w:t>、</w:t>
      </w:r>
      <w:hyperlink r:id="rId85" w:history="1">
        <w:r w:rsidR="00785514" w:rsidRPr="000C0BC1">
          <w:rPr>
            <w:rStyle w:val="Hyperlink"/>
            <w:bCs/>
            <w:lang w:val="en-US" w:eastAsia="zh-CN"/>
          </w:rPr>
          <w:t>2/412</w:t>
        </w:r>
      </w:hyperlink>
      <w:r w:rsidR="00785514" w:rsidRPr="000C0BC1">
        <w:rPr>
          <w:rFonts w:asciiTheme="minorEastAsia" w:hAnsiTheme="minorEastAsia" w:hint="eastAsia"/>
          <w:lang w:eastAsia="zh-CN"/>
        </w:rPr>
        <w:t>（</w:t>
      </w:r>
      <w:r w:rsidR="00785514" w:rsidRPr="000C0BC1">
        <w:rPr>
          <w:lang w:eastAsia="ko-KR"/>
        </w:rPr>
        <w:t>202</w:t>
      </w:r>
      <w:r w:rsidR="00785514" w:rsidRPr="000C0BC1">
        <w:rPr>
          <w:rFonts w:hint="eastAsia"/>
          <w:lang w:eastAsia="zh-CN"/>
        </w:rPr>
        <w:t>5</w:t>
      </w:r>
      <w:r w:rsidR="00785514" w:rsidRPr="000C0BC1">
        <w:rPr>
          <w:rFonts w:asciiTheme="minorEastAsia" w:hAnsiTheme="minorEastAsia" w:hint="eastAsia"/>
          <w:lang w:eastAsia="zh-CN"/>
        </w:rPr>
        <w:t>年）。</w:t>
      </w:r>
    </w:p>
    <w:p w14:paraId="4CE22886" w14:textId="77777777" w:rsidR="00785514" w:rsidRPr="000C0BC1" w:rsidRDefault="00785514" w:rsidP="007F3AF8">
      <w:pPr>
        <w:pStyle w:val="Heading1"/>
        <w:rPr>
          <w:lang w:eastAsia="zh-CN"/>
        </w:rPr>
      </w:pPr>
      <w:r w:rsidRPr="007F3AF8">
        <w:rPr>
          <w:rFonts w:hint="eastAsia"/>
          <w:lang w:eastAsia="zh-CN"/>
        </w:rPr>
        <w:t>协作</w:t>
      </w:r>
      <w:r w:rsidRPr="000C0BC1">
        <w:rPr>
          <w:rFonts w:hint="eastAsia"/>
          <w:lang w:eastAsia="zh-CN"/>
        </w:rPr>
        <w:t>工具</w:t>
      </w:r>
    </w:p>
    <w:p w14:paraId="1B3982F6" w14:textId="77777777" w:rsidR="00785514" w:rsidRPr="000C0BC1" w:rsidRDefault="00785514" w:rsidP="003211A5">
      <w:pPr>
        <w:ind w:firstLineChars="200" w:firstLine="480"/>
        <w:rPr>
          <w:rFonts w:cstheme="minorBidi"/>
          <w:lang w:val="en-US" w:eastAsia="zh-CN"/>
        </w:rPr>
      </w:pPr>
      <w:bookmarkStart w:id="12" w:name="_Hlk210674257"/>
      <w:r w:rsidRPr="000C0BC1">
        <w:rPr>
          <w:rFonts w:hint="eastAsia"/>
          <w:lang w:eastAsia="zh-CN"/>
        </w:rPr>
        <w:t>旨在促进以电子方式参与</w:t>
      </w:r>
      <w:r w:rsidRPr="000C0BC1">
        <w:rPr>
          <w:rFonts w:cstheme="minorBidi"/>
          <w:lang w:eastAsia="zh-CN"/>
        </w:rPr>
        <w:t>ITU-D</w:t>
      </w:r>
      <w:r w:rsidRPr="000C0BC1">
        <w:rPr>
          <w:rFonts w:hint="eastAsia"/>
          <w:lang w:eastAsia="zh-CN"/>
        </w:rPr>
        <w:t>研究组工作的</w:t>
      </w:r>
      <w:r>
        <w:fldChar w:fldCharType="begin"/>
      </w:r>
      <w:r>
        <w:rPr>
          <w:lang w:eastAsia="zh-CN"/>
        </w:rPr>
        <w:instrText>HYPERLINK "https://www.itu.int/en/ITU-D/Study-Groups/2022-2025/Pages/reference/Collaborative-Tools.aspx"</w:instrText>
      </w:r>
      <w:r>
        <w:fldChar w:fldCharType="separate"/>
      </w:r>
      <w:r w:rsidRPr="000C0BC1">
        <w:rPr>
          <w:rStyle w:val="Hyperlink"/>
          <w:rFonts w:hint="eastAsia"/>
          <w:lang w:eastAsia="zh-CN"/>
        </w:rPr>
        <w:t>协作工具</w:t>
      </w:r>
      <w:r>
        <w:fldChar w:fldCharType="end"/>
      </w:r>
      <w:r w:rsidRPr="00097BF8">
        <w:rPr>
          <w:rFonts w:cstheme="minorBidi"/>
          <w:lang w:val="en-US" w:eastAsia="zh-CN"/>
        </w:rPr>
        <w:t>正在不断</w:t>
      </w:r>
      <w:r w:rsidRPr="000C0BC1">
        <w:rPr>
          <w:rFonts w:cstheme="minorBidi" w:hint="eastAsia"/>
          <w:lang w:val="en-US" w:eastAsia="zh-CN"/>
        </w:rPr>
        <w:t>演进</w:t>
      </w:r>
      <w:r w:rsidRPr="00097BF8">
        <w:rPr>
          <w:rFonts w:cstheme="minorBidi"/>
          <w:lang w:val="en-US" w:eastAsia="zh-CN"/>
        </w:rPr>
        <w:t>。</w:t>
      </w:r>
      <w:r w:rsidRPr="000C0BC1">
        <w:rPr>
          <w:rFonts w:cstheme="minorBidi"/>
          <w:lang w:eastAsia="zh-CN"/>
        </w:rPr>
        <w:t>除远程参会服务和以每次会议相关语文进行</w:t>
      </w:r>
      <w:proofErr w:type="gramStart"/>
      <w:r w:rsidRPr="000C0BC1">
        <w:rPr>
          <w:rFonts w:cstheme="minorBidi"/>
          <w:lang w:eastAsia="zh-CN"/>
        </w:rPr>
        <w:t>标准网播外</w:t>
      </w:r>
      <w:proofErr w:type="gramEnd"/>
      <w:r w:rsidRPr="000C0BC1">
        <w:rPr>
          <w:rFonts w:cstheme="minorBidi"/>
          <w:lang w:eastAsia="zh-CN"/>
        </w:rPr>
        <w:t>，</w:t>
      </w:r>
      <w:r w:rsidRPr="00097BF8">
        <w:rPr>
          <w:rFonts w:cstheme="minorBidi"/>
          <w:lang w:val="en-US" w:eastAsia="zh-CN"/>
        </w:rPr>
        <w:t>还为与会</w:t>
      </w:r>
      <w:r>
        <w:rPr>
          <w:rFonts w:cstheme="minorBidi" w:hint="eastAsia"/>
          <w:lang w:val="en-US" w:eastAsia="zh-CN"/>
        </w:rPr>
        <w:t>代表</w:t>
      </w:r>
      <w:r w:rsidRPr="00097BF8">
        <w:rPr>
          <w:rFonts w:cstheme="minorBidi"/>
          <w:lang w:val="en-US" w:eastAsia="zh-CN"/>
        </w:rPr>
        <w:t>和</w:t>
      </w:r>
      <w:r>
        <w:rPr>
          <w:rFonts w:cstheme="minorBidi"/>
          <w:lang w:val="en-US" w:eastAsia="zh-CN"/>
        </w:rPr>
        <w:t>管理班子</w:t>
      </w:r>
      <w:r w:rsidRPr="00097BF8">
        <w:rPr>
          <w:rFonts w:cstheme="minorBidi"/>
          <w:lang w:val="en-US" w:eastAsia="zh-CN"/>
        </w:rPr>
        <w:t>成员提供了</w:t>
      </w:r>
      <w:r w:rsidRPr="000C0BC1">
        <w:rPr>
          <w:rFonts w:cstheme="minorBidi"/>
          <w:lang w:eastAsia="zh-CN"/>
        </w:rPr>
        <w:t>电子邮件通讯录</w:t>
      </w:r>
      <w:r w:rsidRPr="00097BF8">
        <w:rPr>
          <w:rFonts w:cstheme="minorBidi"/>
          <w:lang w:val="en-US" w:eastAsia="zh-CN"/>
        </w:rPr>
        <w:t>。</w:t>
      </w:r>
    </w:p>
    <w:p w14:paraId="0861D3FD" w14:textId="77777777" w:rsidR="00785514" w:rsidRPr="000C0BC1" w:rsidRDefault="00785514" w:rsidP="003211A5">
      <w:pPr>
        <w:ind w:firstLineChars="200" w:firstLine="480"/>
        <w:rPr>
          <w:rFonts w:cstheme="minorBidi"/>
          <w:lang w:val="en-US" w:eastAsia="ko-KR"/>
        </w:rPr>
      </w:pPr>
      <w:bookmarkStart w:id="13" w:name="_Hlk210674293"/>
      <w:bookmarkEnd w:id="12"/>
      <w:r w:rsidRPr="00675156">
        <w:rPr>
          <w:rFonts w:cstheme="minorBidi"/>
          <w:lang w:eastAsia="zh-CN"/>
        </w:rPr>
        <w:t>创建</w:t>
      </w:r>
      <w:r w:rsidRPr="000C0BC1">
        <w:rPr>
          <w:rFonts w:cstheme="minorBidi"/>
          <w:lang w:eastAsia="zh-CN"/>
        </w:rPr>
        <w:t xml:space="preserve">Microsoft </w:t>
      </w:r>
      <w:r w:rsidRPr="000C0BC1">
        <w:rPr>
          <w:rFonts w:cstheme="minorBidi" w:hint="eastAsia"/>
          <w:lang w:eastAsia="zh-CN"/>
        </w:rPr>
        <w:t>T</w:t>
      </w:r>
      <w:r w:rsidRPr="000C0BC1">
        <w:rPr>
          <w:rFonts w:cstheme="minorBidi"/>
          <w:lang w:eastAsia="zh-CN"/>
        </w:rPr>
        <w:t>eam</w:t>
      </w:r>
      <w:r>
        <w:rPr>
          <w:rFonts w:cstheme="minorBidi" w:hint="eastAsia"/>
          <w:lang w:eastAsia="zh-CN"/>
        </w:rPr>
        <w:t>s</w:t>
      </w:r>
      <w:r w:rsidRPr="00675156">
        <w:rPr>
          <w:rFonts w:cstheme="minorBidi"/>
          <w:lang w:eastAsia="zh-CN"/>
        </w:rPr>
        <w:t>频道供各</w:t>
      </w:r>
      <w:r w:rsidRPr="000C0BC1">
        <w:rPr>
          <w:rFonts w:cstheme="minorBidi" w:hint="eastAsia"/>
          <w:lang w:eastAsia="zh-CN"/>
        </w:rPr>
        <w:t>课题</w:t>
      </w:r>
      <w:r>
        <w:rPr>
          <w:rFonts w:cstheme="minorBidi"/>
          <w:lang w:eastAsia="zh-CN"/>
        </w:rPr>
        <w:t>管理班子</w:t>
      </w:r>
      <w:r w:rsidRPr="00675156">
        <w:rPr>
          <w:rFonts w:cstheme="minorBidi"/>
          <w:lang w:eastAsia="zh-CN"/>
        </w:rPr>
        <w:t>按需使用。</w:t>
      </w:r>
      <w:bookmarkEnd w:id="13"/>
      <w:r w:rsidRPr="00675156">
        <w:rPr>
          <w:rFonts w:cstheme="minorBidi"/>
          <w:lang w:eastAsia="zh-CN"/>
        </w:rPr>
        <w:t>鉴于</w:t>
      </w:r>
      <w:r>
        <w:rPr>
          <w:rFonts w:cstheme="minorBidi" w:hint="eastAsia"/>
          <w:lang w:eastAsia="zh-CN"/>
        </w:rPr>
        <w:t>一些</w:t>
      </w:r>
      <w:r w:rsidRPr="000C0BC1">
        <w:rPr>
          <w:rFonts w:cstheme="minorBidi" w:hint="eastAsia"/>
          <w:lang w:eastAsia="zh-CN"/>
        </w:rPr>
        <w:t>与会</w:t>
      </w:r>
      <w:r>
        <w:rPr>
          <w:rFonts w:cstheme="minorBidi" w:hint="eastAsia"/>
          <w:lang w:eastAsia="zh-CN"/>
        </w:rPr>
        <w:t>代表</w:t>
      </w:r>
      <w:r w:rsidRPr="00E03C6E">
        <w:rPr>
          <w:rFonts w:cstheme="minorBidi" w:hint="eastAsia"/>
          <w:lang w:eastAsia="zh-CN"/>
        </w:rPr>
        <w:t>无法用英语流利地表达</w:t>
      </w:r>
      <w:r w:rsidRPr="000C0BC1">
        <w:rPr>
          <w:rFonts w:cstheme="minorBidi" w:hint="eastAsia"/>
          <w:lang w:eastAsia="zh-CN"/>
        </w:rPr>
        <w:t>，</w:t>
      </w:r>
      <w:r>
        <w:rPr>
          <w:rFonts w:cstheme="minorBidi" w:hint="eastAsia"/>
          <w:lang w:eastAsia="zh-CN"/>
        </w:rPr>
        <w:t>课题</w:t>
      </w:r>
      <w:r>
        <w:rPr>
          <w:rFonts w:cstheme="minorBidi"/>
          <w:lang w:eastAsia="zh-CN"/>
        </w:rPr>
        <w:t>管理班子</w:t>
      </w:r>
      <w:r w:rsidRPr="00675156">
        <w:rPr>
          <w:rFonts w:cstheme="minorBidi"/>
          <w:lang w:eastAsia="zh-CN"/>
        </w:rPr>
        <w:t>成员对多</w:t>
      </w:r>
      <w:r w:rsidRPr="000C0BC1">
        <w:rPr>
          <w:rFonts w:cstheme="minorBidi" w:hint="eastAsia"/>
          <w:lang w:eastAsia="zh-CN"/>
        </w:rPr>
        <w:t>语文</w:t>
      </w:r>
      <w:r w:rsidRPr="00675156">
        <w:rPr>
          <w:rFonts w:cstheme="minorBidi"/>
          <w:lang w:eastAsia="zh-CN"/>
        </w:rPr>
        <w:t>自动字幕和翻译功能给予高度评价。</w:t>
      </w:r>
    </w:p>
    <w:p w14:paraId="2C0E425D" w14:textId="77777777" w:rsidR="00785514" w:rsidRPr="000C0BC1" w:rsidRDefault="00785514" w:rsidP="003211A5">
      <w:pPr>
        <w:ind w:firstLineChars="200" w:firstLine="480"/>
        <w:rPr>
          <w:rFonts w:cstheme="minorHAnsi"/>
          <w:szCs w:val="24"/>
          <w:lang w:eastAsia="zh-CN"/>
        </w:rPr>
      </w:pPr>
      <w:r w:rsidRPr="00675156">
        <w:rPr>
          <w:rFonts w:cstheme="minorHAnsi"/>
          <w:szCs w:val="24"/>
          <w:lang w:eastAsia="zh-CN"/>
        </w:rPr>
        <w:t>现已推出并定期更新</w:t>
      </w:r>
      <w:r w:rsidRPr="000C0BC1">
        <w:rPr>
          <w:rFonts w:cstheme="minorHAnsi"/>
          <w:szCs w:val="24"/>
          <w:lang w:eastAsia="zh-CN"/>
        </w:rPr>
        <w:t>文稿库和信息概览</w:t>
      </w:r>
      <w:r w:rsidRPr="000C0BC1">
        <w:rPr>
          <w:rStyle w:val="FootnoteReference"/>
          <w:rFonts w:cstheme="minorHAnsi"/>
        </w:rPr>
        <w:footnoteReference w:id="15"/>
      </w:r>
      <w:r w:rsidRPr="000C0BC1">
        <w:rPr>
          <w:rFonts w:cstheme="minorHAnsi"/>
          <w:szCs w:val="24"/>
          <w:lang w:eastAsia="zh-CN"/>
        </w:rPr>
        <w:t>，</w:t>
      </w:r>
      <w:bookmarkStart w:id="14" w:name="_Hlk210674640"/>
      <w:r w:rsidRPr="00675156">
        <w:rPr>
          <w:rFonts w:cstheme="minorHAnsi"/>
          <w:szCs w:val="24"/>
          <w:lang w:eastAsia="zh-CN"/>
        </w:rPr>
        <w:t>便于</w:t>
      </w:r>
      <w:r w:rsidRPr="000C0BC1">
        <w:rPr>
          <w:rFonts w:cstheme="minorHAnsi"/>
          <w:szCs w:val="24"/>
          <w:lang w:eastAsia="zh-CN"/>
        </w:rPr>
        <w:t>搜索以往的文稿及其摘要</w:t>
      </w:r>
      <w:bookmarkEnd w:id="14"/>
      <w:r w:rsidRPr="000C0BC1">
        <w:rPr>
          <w:rFonts w:cstheme="minorHAnsi" w:hint="eastAsia"/>
          <w:szCs w:val="24"/>
          <w:lang w:eastAsia="zh-CN"/>
        </w:rPr>
        <w:t>。</w:t>
      </w:r>
      <w:bookmarkStart w:id="15" w:name="_Hlk210674656"/>
      <w:r w:rsidRPr="000C0BC1">
        <w:rPr>
          <w:rFonts w:cstheme="minorHAnsi"/>
          <w:szCs w:val="24"/>
          <w:lang w:eastAsia="zh-CN"/>
        </w:rPr>
        <w:t>受</w:t>
      </w:r>
      <w:r w:rsidRPr="000C0BC1">
        <w:rPr>
          <w:rFonts w:cstheme="minorHAnsi"/>
          <w:szCs w:val="24"/>
          <w:lang w:eastAsia="zh-CN"/>
        </w:rPr>
        <w:t>TIES</w:t>
      </w:r>
      <w:r w:rsidRPr="000C0BC1">
        <w:rPr>
          <w:rFonts w:cstheme="minorHAnsi"/>
          <w:szCs w:val="24"/>
          <w:lang w:eastAsia="zh-CN"/>
        </w:rPr>
        <w:t>保护的文件管理</w:t>
      </w:r>
      <w:proofErr w:type="gramStart"/>
      <w:r w:rsidRPr="000C0BC1">
        <w:rPr>
          <w:rFonts w:cstheme="minorHAnsi"/>
          <w:szCs w:val="24"/>
          <w:lang w:eastAsia="zh-CN"/>
        </w:rPr>
        <w:t>库提供</w:t>
      </w:r>
      <w:proofErr w:type="gramEnd"/>
      <w:r w:rsidRPr="000C0BC1">
        <w:rPr>
          <w:rFonts w:cstheme="minorHAnsi"/>
          <w:szCs w:val="24"/>
          <w:lang w:eastAsia="zh-CN"/>
        </w:rPr>
        <w:t>名为</w:t>
      </w:r>
      <w:r w:rsidRPr="000C0BC1">
        <w:rPr>
          <w:rFonts w:cstheme="minorHAnsi" w:hint="eastAsia"/>
          <w:szCs w:val="24"/>
          <w:lang w:eastAsia="zh-CN"/>
        </w:rPr>
        <w:t>“</w:t>
      </w:r>
      <w:r w:rsidRPr="000C0BC1">
        <w:rPr>
          <w:rFonts w:cstheme="minorHAnsi"/>
          <w:szCs w:val="24"/>
          <w:lang w:eastAsia="zh-CN"/>
        </w:rPr>
        <w:t>ITUTranslate</w:t>
      </w:r>
      <w:r w:rsidRPr="000C0BC1">
        <w:rPr>
          <w:rFonts w:cstheme="minorHAnsi" w:hint="eastAsia"/>
          <w:szCs w:val="24"/>
          <w:lang w:eastAsia="zh-CN"/>
        </w:rPr>
        <w:t>”</w:t>
      </w:r>
      <w:bookmarkEnd w:id="15"/>
      <w:r w:rsidRPr="000C0BC1">
        <w:rPr>
          <w:rStyle w:val="FootnoteReference"/>
          <w:rFonts w:cstheme="minorHAnsi"/>
        </w:rPr>
        <w:footnoteReference w:id="16"/>
      </w:r>
      <w:r w:rsidRPr="000C0BC1">
        <w:rPr>
          <w:rFonts w:cstheme="minorHAnsi"/>
          <w:szCs w:val="24"/>
          <w:lang w:eastAsia="zh-CN"/>
        </w:rPr>
        <w:t>的文件自动（机器）翻译功能，</w:t>
      </w:r>
      <w:bookmarkStart w:id="16" w:name="_Hlk210674687"/>
      <w:r>
        <w:rPr>
          <w:rFonts w:cstheme="minorHAnsi" w:hint="eastAsia"/>
          <w:szCs w:val="24"/>
          <w:lang w:eastAsia="zh-CN"/>
        </w:rPr>
        <w:t>可将</w:t>
      </w:r>
      <w:r w:rsidRPr="000C0BC1">
        <w:rPr>
          <w:rFonts w:cstheme="minorHAnsi"/>
          <w:szCs w:val="24"/>
          <w:lang w:eastAsia="zh-CN"/>
        </w:rPr>
        <w:t>文稿、报告和其他会议文件从一种联合国正式语文翻译成另一种联合国正式语文</w:t>
      </w:r>
      <w:r w:rsidRPr="000C0BC1">
        <w:rPr>
          <w:rFonts w:cstheme="minorHAnsi" w:hint="eastAsia"/>
          <w:szCs w:val="24"/>
          <w:lang w:eastAsia="zh-CN"/>
        </w:rPr>
        <w:t>。</w:t>
      </w:r>
      <w:bookmarkEnd w:id="16"/>
      <w:r w:rsidRPr="007966E6">
        <w:rPr>
          <w:rFonts w:cstheme="minorHAnsi"/>
          <w:szCs w:val="24"/>
          <w:lang w:val="en-US" w:eastAsia="zh-CN"/>
        </w:rPr>
        <w:t>所有</w:t>
      </w:r>
      <w:r w:rsidRPr="007966E6">
        <w:rPr>
          <w:rFonts w:cstheme="minorHAnsi"/>
          <w:szCs w:val="24"/>
          <w:lang w:val="en-US" w:eastAsia="zh-CN"/>
        </w:rPr>
        <w:t>ITU-D</w:t>
      </w:r>
      <w:r w:rsidRPr="007966E6">
        <w:rPr>
          <w:rFonts w:cstheme="minorHAnsi"/>
          <w:szCs w:val="24"/>
          <w:lang w:val="en-US" w:eastAsia="zh-CN"/>
        </w:rPr>
        <w:t>研究组</w:t>
      </w:r>
      <w:proofErr w:type="gramStart"/>
      <w:r w:rsidRPr="007966E6">
        <w:rPr>
          <w:rFonts w:cstheme="minorHAnsi"/>
          <w:szCs w:val="24"/>
          <w:lang w:val="en-US" w:eastAsia="zh-CN"/>
        </w:rPr>
        <w:t>网页均</w:t>
      </w:r>
      <w:proofErr w:type="gramEnd"/>
      <w:r w:rsidRPr="007966E6">
        <w:rPr>
          <w:rFonts w:cstheme="minorHAnsi"/>
          <w:szCs w:val="24"/>
          <w:lang w:val="en-US" w:eastAsia="zh-CN"/>
        </w:rPr>
        <w:t>可通过</w:t>
      </w:r>
      <w:r w:rsidRPr="007966E6">
        <w:rPr>
          <w:rFonts w:cstheme="minorHAnsi"/>
          <w:szCs w:val="24"/>
          <w:lang w:val="en-US" w:eastAsia="zh-CN"/>
        </w:rPr>
        <w:t>ITUTranslate</w:t>
      </w:r>
      <w:r w:rsidRPr="007966E6">
        <w:rPr>
          <w:rFonts w:cstheme="minorHAnsi"/>
          <w:szCs w:val="24"/>
          <w:lang w:val="en-US" w:eastAsia="zh-CN"/>
        </w:rPr>
        <w:t>小工具翻译成联合国所有正式语文。</w:t>
      </w:r>
      <w:r w:rsidRPr="00675156">
        <w:rPr>
          <w:rFonts w:cstheme="minorHAnsi"/>
          <w:szCs w:val="24"/>
          <w:lang w:eastAsia="zh-CN"/>
        </w:rPr>
        <w:t>在最近的</w:t>
      </w:r>
      <w:r>
        <w:rPr>
          <w:rFonts w:cstheme="minorHAnsi" w:hint="eastAsia"/>
          <w:szCs w:val="24"/>
          <w:lang w:eastAsia="zh-CN"/>
        </w:rPr>
        <w:t>第</w:t>
      </w:r>
      <w:r>
        <w:rPr>
          <w:rFonts w:cstheme="minorHAnsi" w:hint="eastAsia"/>
          <w:szCs w:val="24"/>
          <w:lang w:eastAsia="zh-CN"/>
        </w:rPr>
        <w:t>1</w:t>
      </w:r>
      <w:r>
        <w:rPr>
          <w:rFonts w:cstheme="minorHAnsi" w:hint="eastAsia"/>
          <w:szCs w:val="24"/>
          <w:lang w:eastAsia="zh-CN"/>
        </w:rPr>
        <w:t>研究组和</w:t>
      </w:r>
      <w:r>
        <w:rPr>
          <w:rFonts w:cstheme="minorHAnsi"/>
          <w:szCs w:val="24"/>
          <w:lang w:eastAsia="zh-CN"/>
        </w:rPr>
        <w:t>第</w:t>
      </w:r>
      <w:r>
        <w:rPr>
          <w:rFonts w:cstheme="minorHAnsi"/>
          <w:szCs w:val="24"/>
          <w:lang w:eastAsia="zh-CN"/>
        </w:rPr>
        <w:t>2</w:t>
      </w:r>
      <w:r>
        <w:rPr>
          <w:rFonts w:cstheme="minorHAnsi"/>
          <w:szCs w:val="24"/>
          <w:lang w:eastAsia="zh-CN"/>
        </w:rPr>
        <w:t>研究组</w:t>
      </w:r>
      <w:r>
        <w:rPr>
          <w:rFonts w:cstheme="minorHAnsi" w:hint="eastAsia"/>
          <w:szCs w:val="24"/>
          <w:lang w:eastAsia="zh-CN"/>
        </w:rPr>
        <w:t>联合会议</w:t>
      </w:r>
      <w:r w:rsidRPr="00675156">
        <w:rPr>
          <w:rFonts w:cstheme="minorHAnsi"/>
          <w:szCs w:val="24"/>
          <w:lang w:eastAsia="zh-CN"/>
        </w:rPr>
        <w:t>及</w:t>
      </w:r>
      <w:r>
        <w:rPr>
          <w:rFonts w:cstheme="minorHAnsi"/>
          <w:szCs w:val="24"/>
          <w:lang w:eastAsia="zh-CN"/>
        </w:rPr>
        <w:t>第</w:t>
      </w:r>
      <w:r>
        <w:rPr>
          <w:rFonts w:cstheme="minorHAnsi"/>
          <w:szCs w:val="24"/>
          <w:lang w:eastAsia="zh-CN"/>
        </w:rPr>
        <w:t>2</w:t>
      </w:r>
      <w:r>
        <w:rPr>
          <w:rFonts w:cstheme="minorHAnsi"/>
          <w:szCs w:val="24"/>
          <w:lang w:eastAsia="zh-CN"/>
        </w:rPr>
        <w:t>研究组管理班子</w:t>
      </w:r>
      <w:r w:rsidRPr="00675156">
        <w:rPr>
          <w:rFonts w:cstheme="minorHAnsi"/>
          <w:szCs w:val="24"/>
          <w:lang w:eastAsia="zh-CN"/>
        </w:rPr>
        <w:t>会议期间，还测试了基于人工智能的口译系统，</w:t>
      </w:r>
      <w:r>
        <w:rPr>
          <w:rFonts w:cstheme="minorHAnsi" w:hint="eastAsia"/>
          <w:szCs w:val="24"/>
          <w:lang w:eastAsia="zh-CN"/>
        </w:rPr>
        <w:t>获得</w:t>
      </w:r>
      <w:r w:rsidRPr="00675156">
        <w:rPr>
          <w:rFonts w:cstheme="minorHAnsi"/>
          <w:szCs w:val="24"/>
          <w:lang w:eastAsia="zh-CN"/>
        </w:rPr>
        <w:t>与会者</w:t>
      </w:r>
      <w:r>
        <w:rPr>
          <w:rFonts w:cstheme="minorHAnsi" w:hint="eastAsia"/>
          <w:szCs w:val="24"/>
          <w:lang w:eastAsia="zh-CN"/>
        </w:rPr>
        <w:t>的</w:t>
      </w:r>
      <w:r w:rsidRPr="00675156">
        <w:rPr>
          <w:rFonts w:cstheme="minorHAnsi"/>
          <w:szCs w:val="24"/>
          <w:lang w:eastAsia="zh-CN"/>
        </w:rPr>
        <w:t>积极反馈。</w:t>
      </w:r>
    </w:p>
    <w:p w14:paraId="3A14BF21" w14:textId="77777777" w:rsidR="00785514" w:rsidRPr="00CA4684" w:rsidRDefault="00785514" w:rsidP="003211A5">
      <w:pPr>
        <w:ind w:firstLineChars="200" w:firstLine="480"/>
        <w:rPr>
          <w:rFonts w:cstheme="minorBidi"/>
          <w:lang w:val="en-US" w:eastAsia="ko-KR"/>
        </w:rPr>
      </w:pPr>
      <w:bookmarkStart w:id="17" w:name="_Hlk210674865"/>
      <w:r w:rsidRPr="00675156">
        <w:rPr>
          <w:rFonts w:cstheme="minorBidi"/>
          <w:lang w:val="en-US" w:eastAsia="ko-KR"/>
        </w:rPr>
        <w:lastRenderedPageBreak/>
        <w:t>鼓励研究组</w:t>
      </w:r>
      <w:r w:rsidRPr="000C0BC1">
        <w:rPr>
          <w:rFonts w:cstheme="minorBidi" w:hint="eastAsia"/>
          <w:lang w:val="en-US" w:eastAsia="zh-CN"/>
        </w:rPr>
        <w:t>与会者</w:t>
      </w:r>
      <w:r w:rsidRPr="00675156">
        <w:rPr>
          <w:rFonts w:cstheme="minorBidi"/>
          <w:lang w:val="en-US" w:eastAsia="ko-KR"/>
        </w:rPr>
        <w:t>探索使用这些工具，并向秘书处提供</w:t>
      </w:r>
      <w:r w:rsidRPr="000C0BC1">
        <w:rPr>
          <w:rFonts w:cstheme="minorBidi" w:hint="eastAsia"/>
          <w:lang w:val="en-US" w:eastAsia="zh-CN"/>
        </w:rPr>
        <w:t>反馈意见，以协助其</w:t>
      </w:r>
      <w:r w:rsidRPr="00675156">
        <w:rPr>
          <w:rFonts w:cstheme="minorBidi"/>
          <w:lang w:val="en-US" w:eastAsia="ko-KR"/>
        </w:rPr>
        <w:t>改进</w:t>
      </w:r>
      <w:r w:rsidRPr="000C0BC1">
        <w:rPr>
          <w:rFonts w:cstheme="minorBidi" w:hint="eastAsia"/>
          <w:lang w:val="en-US" w:eastAsia="zh-CN"/>
        </w:rPr>
        <w:t>工作</w:t>
      </w:r>
      <w:r w:rsidRPr="00675156">
        <w:rPr>
          <w:rFonts w:cstheme="minorBidi"/>
          <w:lang w:val="en-US" w:eastAsia="ko-KR"/>
        </w:rPr>
        <w:t>。</w:t>
      </w:r>
      <w:bookmarkEnd w:id="17"/>
    </w:p>
    <w:p w14:paraId="48F52A8E" w14:textId="77777777" w:rsidR="00785514" w:rsidRPr="007F3AF8" w:rsidRDefault="00785514" w:rsidP="007F3AF8">
      <w:pPr>
        <w:pStyle w:val="Heading1"/>
        <w:rPr>
          <w:lang w:eastAsia="zh-CN"/>
        </w:rPr>
      </w:pPr>
      <w:r w:rsidRPr="007F3AF8">
        <w:rPr>
          <w:rFonts w:hint="eastAsia"/>
          <w:lang w:eastAsia="zh-CN"/>
        </w:rPr>
        <w:t>关于</w:t>
      </w:r>
      <w:r w:rsidRPr="007F3AF8">
        <w:rPr>
          <w:lang w:eastAsia="zh-CN"/>
        </w:rPr>
        <w:t>ITU-D</w:t>
      </w:r>
      <w:r w:rsidRPr="007F3AF8">
        <w:rPr>
          <w:rFonts w:hint="eastAsia"/>
          <w:lang w:eastAsia="zh-CN"/>
        </w:rPr>
        <w:t>各研究组工作的调查结果</w:t>
      </w:r>
      <w:r w:rsidRPr="007F3AF8">
        <w:rPr>
          <w:lang w:eastAsia="zh-CN"/>
        </w:rPr>
        <w:t>（</w:t>
      </w:r>
      <w:r w:rsidRPr="007F3AF8">
        <w:rPr>
          <w:rFonts w:hint="eastAsia"/>
          <w:lang w:eastAsia="zh-CN"/>
        </w:rPr>
        <w:t>第</w:t>
      </w:r>
      <w:r w:rsidRPr="007F3AF8">
        <w:rPr>
          <w:rFonts w:hint="eastAsia"/>
          <w:lang w:eastAsia="zh-CN"/>
        </w:rPr>
        <w:t>8</w:t>
      </w:r>
      <w:r w:rsidRPr="007F3AF8">
        <w:rPr>
          <w:rFonts w:hint="eastAsia"/>
          <w:lang w:eastAsia="zh-CN"/>
        </w:rPr>
        <w:t>研究期，</w:t>
      </w:r>
      <w:r w:rsidRPr="007F3AF8">
        <w:rPr>
          <w:lang w:eastAsia="zh-CN"/>
        </w:rPr>
        <w:t>2022-2025</w:t>
      </w:r>
      <w:r w:rsidRPr="007F3AF8">
        <w:rPr>
          <w:rFonts w:hint="eastAsia"/>
          <w:lang w:eastAsia="zh-CN"/>
        </w:rPr>
        <w:t>年</w:t>
      </w:r>
      <w:r w:rsidRPr="007F3AF8">
        <w:rPr>
          <w:lang w:eastAsia="zh-CN"/>
        </w:rPr>
        <w:t>）</w:t>
      </w:r>
    </w:p>
    <w:p w14:paraId="006E7410" w14:textId="555B355C" w:rsidR="00785514" w:rsidRPr="000C0BC1" w:rsidRDefault="00785514" w:rsidP="003211A5">
      <w:pPr>
        <w:ind w:firstLineChars="200" w:firstLine="480"/>
        <w:rPr>
          <w:lang w:val="en-US" w:eastAsia="zh-CN"/>
        </w:rPr>
      </w:pPr>
      <w:r w:rsidRPr="000C0BC1">
        <w:rPr>
          <w:rFonts w:ascii="Calibri" w:hAnsi="Calibri" w:hint="eastAsia"/>
          <w:lang w:eastAsia="zh-CN"/>
        </w:rPr>
        <w:t>依据</w:t>
      </w:r>
      <w:r w:rsidRPr="000C0BC1">
        <w:rPr>
          <w:rFonts w:ascii="Calibri" w:hAnsi="Calibri" w:hint="eastAsia"/>
          <w:lang w:eastAsia="zh-CN"/>
        </w:rPr>
        <w:t>WTDC</w:t>
      </w:r>
      <w:r w:rsidRPr="000C0BC1">
        <w:rPr>
          <w:rFonts w:hint="eastAsia"/>
          <w:lang w:eastAsia="zh-CN"/>
        </w:rPr>
        <w:t>第</w:t>
      </w:r>
      <w:r w:rsidRPr="000C0BC1">
        <w:rPr>
          <w:rFonts w:hint="eastAsia"/>
          <w:lang w:eastAsia="zh-CN"/>
        </w:rPr>
        <w:t>1</w:t>
      </w:r>
      <w:r w:rsidRPr="000C0BC1">
        <w:rPr>
          <w:rFonts w:ascii="SimSun" w:hAnsi="SimSun" w:cs="SimSun" w:hint="eastAsia"/>
          <w:lang w:eastAsia="zh-CN"/>
        </w:rPr>
        <w:t>号决议</w:t>
      </w:r>
      <w:r w:rsidRPr="000C0BC1">
        <w:rPr>
          <w:rFonts w:hint="eastAsia"/>
          <w:lang w:eastAsia="zh-CN"/>
        </w:rPr>
        <w:t>（</w:t>
      </w:r>
      <w:r w:rsidRPr="000C0BC1">
        <w:rPr>
          <w:rFonts w:hint="eastAsia"/>
          <w:lang w:eastAsia="zh-CN"/>
        </w:rPr>
        <w:t>2022</w:t>
      </w:r>
      <w:r w:rsidRPr="000C0BC1">
        <w:rPr>
          <w:rFonts w:hint="eastAsia"/>
          <w:lang w:eastAsia="zh-CN"/>
        </w:rPr>
        <w:t>年，</w:t>
      </w:r>
      <w:r w:rsidRPr="000C0BC1">
        <w:rPr>
          <w:rFonts w:asciiTheme="minorEastAsia" w:hAnsiTheme="minorEastAsia" w:hint="eastAsia"/>
          <w:lang w:eastAsia="zh-CN"/>
        </w:rPr>
        <w:t>基加利</w:t>
      </w:r>
      <w:r w:rsidRPr="000C0BC1">
        <w:rPr>
          <w:rFonts w:ascii="Batang" w:hAnsi="Batang" w:cs="Batang" w:hint="eastAsia"/>
          <w:lang w:eastAsia="zh-CN"/>
        </w:rPr>
        <w:t>，修</w:t>
      </w:r>
      <w:r w:rsidRPr="000C0BC1">
        <w:rPr>
          <w:rFonts w:ascii="SimSun" w:hAnsi="SimSun" w:cs="SimSun" w:hint="eastAsia"/>
          <w:lang w:eastAsia="zh-CN"/>
        </w:rPr>
        <w:t>订</w:t>
      </w:r>
      <w:r w:rsidRPr="000C0BC1">
        <w:rPr>
          <w:rFonts w:ascii="Batang" w:hAnsi="Batang" w:cs="Batang" w:hint="eastAsia"/>
          <w:lang w:eastAsia="zh-CN"/>
        </w:rPr>
        <w:t>版）第</w:t>
      </w:r>
      <w:r w:rsidRPr="000C0BC1">
        <w:rPr>
          <w:rFonts w:hint="eastAsia"/>
          <w:lang w:eastAsia="ko-KR"/>
        </w:rPr>
        <w:t>3.10.5.4</w:t>
      </w:r>
      <w:r w:rsidRPr="000C0BC1">
        <w:rPr>
          <w:rFonts w:ascii="SimSun" w:hAnsi="SimSun" w:cs="SimSun" w:hint="eastAsia"/>
          <w:lang w:val="en-US" w:eastAsia="zh-CN"/>
        </w:rPr>
        <w:t>节</w:t>
      </w:r>
      <w:r w:rsidRPr="000C0BC1">
        <w:rPr>
          <w:rFonts w:ascii="Batang" w:hAnsi="Batang" w:cs="Batang" w:hint="eastAsia"/>
          <w:lang w:val="en-US" w:eastAsia="zh-CN"/>
        </w:rPr>
        <w:t>，</w:t>
      </w:r>
      <w:r w:rsidRPr="00CD648C">
        <w:rPr>
          <w:rFonts w:hint="eastAsia"/>
          <w:lang w:eastAsia="zh-CN"/>
        </w:rPr>
        <w:t>ITU-D</w:t>
      </w:r>
      <w:r w:rsidRPr="00CD648C">
        <w:rPr>
          <w:rFonts w:hint="eastAsia"/>
          <w:lang w:eastAsia="zh-CN"/>
        </w:rPr>
        <w:t>研究</w:t>
      </w:r>
      <w:proofErr w:type="gramStart"/>
      <w:r w:rsidRPr="00CD648C">
        <w:rPr>
          <w:rFonts w:hint="eastAsia"/>
          <w:lang w:eastAsia="zh-CN"/>
        </w:rPr>
        <w:t>组发出</w:t>
      </w:r>
      <w:proofErr w:type="gramEnd"/>
      <w:r w:rsidRPr="00CD648C">
        <w:rPr>
          <w:rFonts w:hint="eastAsia"/>
          <w:lang w:eastAsia="zh-CN"/>
        </w:rPr>
        <w:t>了一项联合调查，帮助确定</w:t>
      </w:r>
      <w:r w:rsidRPr="00CD648C">
        <w:rPr>
          <w:rFonts w:hint="eastAsia"/>
          <w:lang w:eastAsia="zh-CN"/>
        </w:rPr>
        <w:t>ITU-D</w:t>
      </w:r>
      <w:r w:rsidRPr="00CD648C">
        <w:rPr>
          <w:rFonts w:hint="eastAsia"/>
          <w:lang w:eastAsia="zh-CN"/>
        </w:rPr>
        <w:t>成员，</w:t>
      </w:r>
      <w:r w:rsidRPr="00CD648C">
        <w:rPr>
          <w:lang w:eastAsia="zh-CN"/>
        </w:rPr>
        <w:t>尤其是</w:t>
      </w:r>
      <w:r w:rsidRPr="00CD648C">
        <w:rPr>
          <w:rFonts w:hint="eastAsia"/>
          <w:lang w:eastAsia="zh-CN"/>
        </w:rPr>
        <w:t>发展中国家从研究输出成果中受益的程度</w:t>
      </w:r>
      <w:r>
        <w:rPr>
          <w:rFonts w:hint="eastAsia"/>
          <w:lang w:eastAsia="zh-CN"/>
        </w:rPr>
        <w:t>。</w:t>
      </w:r>
    </w:p>
    <w:p w14:paraId="28674190" w14:textId="77777777" w:rsidR="00785514" w:rsidRPr="000C0BC1" w:rsidRDefault="00785514" w:rsidP="003211A5">
      <w:pPr>
        <w:ind w:firstLineChars="200" w:firstLine="480"/>
        <w:rPr>
          <w:lang w:val="en-US" w:eastAsia="ko-KR"/>
        </w:rPr>
      </w:pPr>
      <w:r w:rsidRPr="000C0BC1">
        <w:rPr>
          <w:rFonts w:asciiTheme="minorEastAsia" w:hAnsiTheme="minorEastAsia" w:hint="eastAsia"/>
          <w:lang w:val="en-US" w:eastAsia="zh-CN"/>
        </w:rPr>
        <w:t>在</w:t>
      </w:r>
      <w:r w:rsidRPr="000C0BC1">
        <w:rPr>
          <w:rFonts w:hint="eastAsia"/>
          <w:lang w:val="en-US" w:eastAsia="zh-CN"/>
        </w:rPr>
        <w:t>2024</w:t>
      </w:r>
      <w:r w:rsidRPr="000C0BC1">
        <w:rPr>
          <w:rFonts w:hint="eastAsia"/>
          <w:lang w:val="en-US" w:eastAsia="zh-CN"/>
        </w:rPr>
        <w:t>年</w:t>
      </w:r>
      <w:r w:rsidRPr="000C0BC1">
        <w:rPr>
          <w:rFonts w:hint="eastAsia"/>
          <w:lang w:val="en-US" w:eastAsia="zh-CN"/>
        </w:rPr>
        <w:t>11</w:t>
      </w:r>
      <w:r w:rsidRPr="000C0BC1">
        <w:rPr>
          <w:rFonts w:hint="eastAsia"/>
          <w:lang w:val="en-US" w:eastAsia="zh-CN"/>
        </w:rPr>
        <w:t>月</w:t>
      </w:r>
      <w:r w:rsidRPr="000C0BC1">
        <w:rPr>
          <w:rFonts w:ascii="SimSun" w:hAnsi="SimSun" w:cs="SimSun" w:hint="eastAsia"/>
          <w:lang w:val="en-US" w:eastAsia="zh-CN"/>
        </w:rPr>
        <w:t>举</w:t>
      </w:r>
      <w:r w:rsidRPr="000C0BC1">
        <w:rPr>
          <w:rFonts w:ascii="Batang" w:hAnsi="Batang" w:cs="Batang" w:hint="eastAsia"/>
          <w:lang w:val="en-US" w:eastAsia="zh-CN"/>
        </w:rPr>
        <w:t>行的</w:t>
      </w:r>
      <w:r w:rsidRPr="000C0BC1">
        <w:rPr>
          <w:lang w:val="en-US" w:eastAsia="zh-CN"/>
        </w:rPr>
        <w:t>ITU-D</w:t>
      </w:r>
      <w:r w:rsidRPr="000C0BC1">
        <w:rPr>
          <w:rFonts w:hint="eastAsia"/>
          <w:lang w:val="en-US" w:eastAsia="zh-CN"/>
        </w:rPr>
        <w:t>第</w:t>
      </w:r>
      <w:r w:rsidRPr="000C0BC1">
        <w:rPr>
          <w:rFonts w:hint="eastAsia"/>
          <w:lang w:val="en-US" w:eastAsia="zh-CN"/>
        </w:rPr>
        <w:t>1</w:t>
      </w:r>
      <w:r w:rsidRPr="000C0BC1">
        <w:rPr>
          <w:rFonts w:hint="eastAsia"/>
          <w:lang w:val="en-US" w:eastAsia="zh-CN"/>
        </w:rPr>
        <w:t>和第</w:t>
      </w:r>
      <w:r w:rsidRPr="000C0BC1">
        <w:rPr>
          <w:rFonts w:hint="eastAsia"/>
          <w:lang w:val="en-US" w:eastAsia="zh-CN"/>
        </w:rPr>
        <w:t>2</w:t>
      </w:r>
      <w:r w:rsidRPr="000C0BC1">
        <w:rPr>
          <w:rFonts w:ascii="SimSun" w:hAnsi="SimSun" w:cs="SimSun" w:hint="eastAsia"/>
          <w:lang w:val="en-US" w:eastAsia="zh-CN"/>
        </w:rPr>
        <w:t>研</w:t>
      </w:r>
      <w:r w:rsidRPr="000C0BC1">
        <w:rPr>
          <w:rFonts w:ascii="Batang" w:hAnsi="Batang" w:cs="Batang" w:hint="eastAsia"/>
          <w:lang w:val="en-US" w:eastAsia="zh-CN"/>
        </w:rPr>
        <w:t>究</w:t>
      </w:r>
      <w:r w:rsidRPr="000C0BC1">
        <w:rPr>
          <w:rFonts w:ascii="SimSun" w:hAnsi="SimSun" w:cs="SimSun" w:hint="eastAsia"/>
          <w:lang w:val="en-US" w:eastAsia="zh-CN"/>
        </w:rPr>
        <w:t>组会议</w:t>
      </w:r>
      <w:r>
        <w:rPr>
          <w:rFonts w:ascii="SimSun" w:hAnsi="SimSun" w:cs="SimSun" w:hint="eastAsia"/>
          <w:lang w:val="en-US" w:eastAsia="zh-CN"/>
        </w:rPr>
        <w:t>上</w:t>
      </w:r>
      <w:r w:rsidRPr="000C0BC1">
        <w:rPr>
          <w:rFonts w:ascii="SimSun" w:hAnsi="SimSun" w:cs="SimSun" w:hint="eastAsia"/>
          <w:lang w:val="en-US" w:eastAsia="zh-CN"/>
        </w:rPr>
        <w:t>提交了</w:t>
      </w:r>
      <w:r w:rsidRPr="000C0BC1">
        <w:rPr>
          <w:rFonts w:ascii="Batang" w:hAnsi="Batang" w:cs="Batang" w:hint="eastAsia"/>
          <w:lang w:val="en-US" w:eastAsia="zh-CN"/>
        </w:rPr>
        <w:t>一</w:t>
      </w:r>
      <w:r w:rsidRPr="000C0BC1">
        <w:rPr>
          <w:rFonts w:ascii="SimSun" w:hAnsi="SimSun" w:cs="SimSun" w:hint="eastAsia"/>
          <w:lang w:val="en-US" w:eastAsia="zh-CN"/>
        </w:rPr>
        <w:t>份问</w:t>
      </w:r>
      <w:r w:rsidRPr="000C0BC1">
        <w:rPr>
          <w:rFonts w:ascii="Batang" w:hAnsi="Batang" w:cs="Batang" w:hint="eastAsia"/>
          <w:lang w:val="en-US" w:eastAsia="zh-CN"/>
        </w:rPr>
        <w:t>卷</w:t>
      </w:r>
      <w:r w:rsidRPr="000C0BC1">
        <w:rPr>
          <w:rFonts w:ascii="SimSun" w:hAnsi="SimSun" w:cs="SimSun" w:hint="eastAsia"/>
          <w:lang w:val="en-US" w:eastAsia="zh-CN"/>
        </w:rPr>
        <w:t>调查</w:t>
      </w:r>
      <w:r w:rsidRPr="000C0BC1">
        <w:rPr>
          <w:rFonts w:ascii="Batang" w:hAnsi="Batang" w:cs="Batang" w:hint="eastAsia"/>
          <w:lang w:val="en-US" w:eastAsia="zh-CN"/>
        </w:rPr>
        <w:t>表</w:t>
      </w:r>
      <w:r>
        <w:rPr>
          <w:rFonts w:cstheme="minorBidi" w:hint="eastAsia"/>
          <w:lang w:eastAsia="zh-CN"/>
        </w:rPr>
        <w:t>以</w:t>
      </w:r>
      <w:r w:rsidRPr="000C0BC1">
        <w:rPr>
          <w:rFonts w:ascii="Batang" w:hAnsi="Batang" w:cs="Batang" w:hint="eastAsia"/>
          <w:lang w:val="en-US" w:eastAsia="zh-CN"/>
        </w:rPr>
        <w:t>征求意</w:t>
      </w:r>
      <w:r w:rsidRPr="000C0BC1">
        <w:rPr>
          <w:rFonts w:ascii="SimSun" w:hAnsi="SimSun" w:cs="SimSun" w:hint="eastAsia"/>
          <w:lang w:val="en-US" w:eastAsia="zh-CN"/>
        </w:rPr>
        <w:t>见</w:t>
      </w:r>
      <w:r w:rsidRPr="000C0BC1">
        <w:rPr>
          <w:rFonts w:ascii="Batang" w:hAnsi="Batang" w:cs="Batang" w:hint="eastAsia"/>
          <w:lang w:val="en-US" w:eastAsia="zh-CN"/>
        </w:rPr>
        <w:t>。</w:t>
      </w:r>
      <w:r w:rsidRPr="000C0BC1">
        <w:rPr>
          <w:rFonts w:hint="eastAsia"/>
          <w:lang w:val="en-US" w:eastAsia="zh-CN"/>
        </w:rPr>
        <w:t>2025</w:t>
      </w:r>
      <w:r w:rsidRPr="000C0BC1">
        <w:rPr>
          <w:rFonts w:hint="eastAsia"/>
          <w:lang w:val="en-US" w:eastAsia="zh-CN"/>
        </w:rPr>
        <w:t>年</w:t>
      </w:r>
      <w:r w:rsidRPr="000C0BC1">
        <w:rPr>
          <w:rFonts w:hint="eastAsia"/>
          <w:lang w:val="en-US" w:eastAsia="zh-CN"/>
        </w:rPr>
        <w:t>1</w:t>
      </w:r>
      <w:r w:rsidRPr="000C0BC1">
        <w:rPr>
          <w:rFonts w:hint="eastAsia"/>
          <w:lang w:val="en-US" w:eastAsia="zh-CN"/>
        </w:rPr>
        <w:t>月</w:t>
      </w:r>
      <w:r w:rsidRPr="000C0BC1">
        <w:rPr>
          <w:rFonts w:hint="eastAsia"/>
          <w:lang w:val="en-US" w:eastAsia="zh-CN"/>
        </w:rPr>
        <w:t>8</w:t>
      </w:r>
      <w:r w:rsidRPr="000C0BC1">
        <w:rPr>
          <w:rFonts w:hint="eastAsia"/>
          <w:lang w:val="en-US" w:eastAsia="zh-CN"/>
        </w:rPr>
        <w:t>日</w:t>
      </w:r>
      <w:r>
        <w:rPr>
          <w:rFonts w:hint="eastAsia"/>
          <w:lang w:val="en-US" w:eastAsia="zh-CN"/>
        </w:rPr>
        <w:t>，</w:t>
      </w:r>
      <w:r w:rsidRPr="000C0BC1">
        <w:rPr>
          <w:rFonts w:ascii="SimSun" w:hAnsi="SimSun" w:cs="SimSun" w:hint="eastAsia"/>
          <w:lang w:val="en-US" w:eastAsia="zh-CN"/>
        </w:rPr>
        <w:t>问</w:t>
      </w:r>
      <w:r w:rsidRPr="000C0BC1">
        <w:rPr>
          <w:rFonts w:ascii="Batang" w:hAnsi="Batang" w:cs="Batang" w:hint="eastAsia"/>
          <w:lang w:val="en-US" w:eastAsia="zh-CN"/>
        </w:rPr>
        <w:t>卷</w:t>
      </w:r>
      <w:r w:rsidRPr="000C0BC1">
        <w:rPr>
          <w:rFonts w:ascii="SimSun" w:hAnsi="SimSun" w:cs="SimSun" w:hint="eastAsia"/>
          <w:lang w:val="en-US" w:eastAsia="zh-CN"/>
        </w:rPr>
        <w:t>调查</w:t>
      </w:r>
      <w:r w:rsidRPr="000C0BC1">
        <w:rPr>
          <w:rFonts w:ascii="Batang" w:hAnsi="Batang" w:cs="Batang" w:hint="eastAsia"/>
          <w:lang w:val="en-US" w:eastAsia="zh-CN"/>
        </w:rPr>
        <w:t>表的最</w:t>
      </w:r>
      <w:r w:rsidRPr="000C0BC1">
        <w:rPr>
          <w:rFonts w:ascii="SimSun" w:hAnsi="SimSun" w:cs="SimSun" w:hint="eastAsia"/>
          <w:lang w:val="en-US" w:eastAsia="zh-CN"/>
        </w:rPr>
        <w:t>终</w:t>
      </w:r>
      <w:r w:rsidRPr="000C0BC1">
        <w:rPr>
          <w:rFonts w:ascii="Batang" w:hAnsi="Batang" w:cs="Batang" w:hint="eastAsia"/>
          <w:lang w:val="en-US" w:eastAsia="zh-CN"/>
        </w:rPr>
        <w:t>版本</w:t>
      </w:r>
      <w:r>
        <w:rPr>
          <w:rFonts w:ascii="Batang" w:hAnsi="Batang" w:cs="Batang" w:hint="eastAsia"/>
          <w:lang w:val="en-US" w:eastAsia="zh-CN"/>
        </w:rPr>
        <w:t>以</w:t>
      </w:r>
      <w:r w:rsidRPr="000C0BC1">
        <w:rPr>
          <w:rFonts w:ascii="Batang" w:hAnsi="Batang" w:cs="Batang" w:hint="eastAsia"/>
          <w:lang w:val="en-US" w:eastAsia="zh-CN"/>
        </w:rPr>
        <w:t>在</w:t>
      </w:r>
      <w:r w:rsidRPr="000C0BC1">
        <w:rPr>
          <w:rFonts w:ascii="SimSun" w:hAnsi="SimSun" w:cs="SimSun" w:hint="eastAsia"/>
          <w:lang w:val="en-US" w:eastAsia="zh-CN"/>
        </w:rPr>
        <w:t>线调查</w:t>
      </w:r>
      <w:r>
        <w:rPr>
          <w:rFonts w:cstheme="minorBidi" w:hint="eastAsia"/>
          <w:lang w:eastAsia="zh-CN"/>
        </w:rPr>
        <w:t>形式向</w:t>
      </w:r>
      <w:r w:rsidRPr="0086709A">
        <w:rPr>
          <w:rFonts w:cstheme="minorBidi"/>
          <w:lang w:eastAsia="zh-CN"/>
        </w:rPr>
        <w:t>ITU-D</w:t>
      </w:r>
      <w:r>
        <w:rPr>
          <w:rFonts w:asciiTheme="minorEastAsia" w:hAnsiTheme="minorEastAsia" w:cstheme="minorBidi" w:hint="eastAsia"/>
          <w:lang w:eastAsia="zh-CN"/>
        </w:rPr>
        <w:t>成员</w:t>
      </w:r>
      <w:r>
        <w:rPr>
          <w:rFonts w:ascii="SimSun" w:eastAsia="SimSun" w:hAnsi="SimSun" w:cs="SimSun" w:hint="eastAsia"/>
          <w:lang w:eastAsia="zh-CN"/>
        </w:rPr>
        <w:t>发出</w:t>
      </w:r>
      <w:r w:rsidRPr="000C0BC1">
        <w:rPr>
          <w:rFonts w:hint="eastAsia"/>
          <w:lang w:val="en-US" w:eastAsia="zh-CN"/>
        </w:rPr>
        <w:t>（</w:t>
      </w:r>
      <w:r w:rsidRPr="000C0BC1">
        <w:rPr>
          <w:rFonts w:ascii="SimSun" w:hAnsi="SimSun" w:cs="SimSun" w:hint="eastAsia"/>
          <w:lang w:val="en-US" w:eastAsia="zh-CN"/>
        </w:rPr>
        <w:t>见</w:t>
      </w:r>
      <w:r>
        <w:fldChar w:fldCharType="begin"/>
      </w:r>
      <w:r>
        <w:rPr>
          <w:lang w:eastAsia="zh-CN"/>
        </w:rPr>
        <w:instrText>HYPERLINK "https://www.itu.int/md/D22-CA-CIR-0007"</w:instrText>
      </w:r>
      <w:r>
        <w:fldChar w:fldCharType="separate"/>
      </w:r>
      <w:r w:rsidRPr="000C0BC1">
        <w:rPr>
          <w:rStyle w:val="Hyperlink"/>
          <w:szCs w:val="24"/>
          <w:lang w:eastAsia="zh-CN"/>
        </w:rPr>
        <w:t>BDT/</w:t>
      </w:r>
      <w:r w:rsidRPr="000C0BC1">
        <w:rPr>
          <w:rStyle w:val="Hyperlink"/>
          <w:rFonts w:hint="eastAsia"/>
          <w:szCs w:val="24"/>
          <w:lang w:eastAsia="ko-KR"/>
        </w:rPr>
        <w:t>PPS</w:t>
      </w:r>
      <w:r w:rsidRPr="000C0BC1">
        <w:rPr>
          <w:rStyle w:val="Hyperlink"/>
          <w:szCs w:val="24"/>
          <w:lang w:eastAsia="zh-CN"/>
        </w:rPr>
        <w:t>/CSTG-</w:t>
      </w:r>
      <w:r w:rsidRPr="000C0BC1">
        <w:rPr>
          <w:rStyle w:val="Hyperlink"/>
          <w:rFonts w:hint="eastAsia"/>
          <w:szCs w:val="24"/>
          <w:lang w:eastAsia="ko-KR"/>
        </w:rPr>
        <w:t>7</w:t>
      </w:r>
      <w:r>
        <w:fldChar w:fldCharType="end"/>
      </w:r>
      <w:r w:rsidRPr="000C0BC1">
        <w:rPr>
          <w:rFonts w:ascii="SimSun" w:hAnsi="SimSun" w:cs="SimSun" w:hint="eastAsia"/>
          <w:lang w:val="en-US" w:eastAsia="zh-CN"/>
        </w:rPr>
        <w:t>号</w:t>
      </w:r>
      <w:r w:rsidRPr="000C0BC1">
        <w:rPr>
          <w:rFonts w:ascii="Batang" w:hAnsi="Batang" w:cs="Batang" w:hint="eastAsia"/>
          <w:lang w:val="en-US" w:eastAsia="zh-CN"/>
        </w:rPr>
        <w:t>文件），截止日期</w:t>
      </w:r>
      <w:r w:rsidRPr="000C0BC1">
        <w:rPr>
          <w:rFonts w:ascii="SimSun" w:hAnsi="SimSun" w:cs="SimSun" w:hint="eastAsia"/>
          <w:lang w:val="en-US" w:eastAsia="zh-CN"/>
        </w:rPr>
        <w:t>为</w:t>
      </w:r>
      <w:r w:rsidRPr="000C0BC1">
        <w:rPr>
          <w:rFonts w:hint="eastAsia"/>
          <w:lang w:val="en-US" w:eastAsia="zh-CN"/>
        </w:rPr>
        <w:t>2025</w:t>
      </w:r>
      <w:r w:rsidRPr="000C0BC1">
        <w:rPr>
          <w:rFonts w:hint="eastAsia"/>
          <w:lang w:val="en-US" w:eastAsia="zh-CN"/>
        </w:rPr>
        <w:t>年</w:t>
      </w:r>
      <w:r w:rsidRPr="000C0BC1">
        <w:rPr>
          <w:rFonts w:hint="eastAsia"/>
          <w:lang w:val="en-US" w:eastAsia="zh-CN"/>
        </w:rPr>
        <w:t>2</w:t>
      </w:r>
      <w:r w:rsidRPr="000C0BC1">
        <w:rPr>
          <w:rFonts w:hint="eastAsia"/>
          <w:lang w:val="en-US" w:eastAsia="zh-CN"/>
        </w:rPr>
        <w:t>月</w:t>
      </w:r>
      <w:r w:rsidRPr="000C0BC1">
        <w:rPr>
          <w:rFonts w:hint="eastAsia"/>
          <w:lang w:val="en-US" w:eastAsia="zh-CN"/>
        </w:rPr>
        <w:t>7</w:t>
      </w:r>
      <w:r w:rsidRPr="000C0BC1">
        <w:rPr>
          <w:rFonts w:hint="eastAsia"/>
          <w:lang w:val="en-US" w:eastAsia="zh-CN"/>
        </w:rPr>
        <w:t>日。</w:t>
      </w:r>
    </w:p>
    <w:p w14:paraId="1C4AEA30" w14:textId="77777777" w:rsidR="00785514" w:rsidRPr="000C0BC1" w:rsidRDefault="00785514" w:rsidP="003211A5">
      <w:pPr>
        <w:ind w:firstLineChars="200" w:firstLine="480"/>
        <w:rPr>
          <w:lang w:eastAsia="ko-KR"/>
        </w:rPr>
      </w:pPr>
      <w:r w:rsidRPr="000C0BC1">
        <w:rPr>
          <w:rFonts w:ascii="SimSun" w:hAnsi="SimSun" w:cs="SimSun" w:hint="eastAsia"/>
          <w:lang w:val="en-US" w:eastAsia="zh-CN"/>
        </w:rPr>
        <w:t>在对</w:t>
      </w:r>
      <w:r w:rsidRPr="008A5AB2">
        <w:rPr>
          <w:rFonts w:ascii="SimSun" w:hAnsi="SimSun" w:cs="SimSun" w:hint="eastAsia"/>
          <w:lang w:val="en-US" w:eastAsia="zh-CN"/>
        </w:rPr>
        <w:t>联</w:t>
      </w:r>
      <w:r w:rsidRPr="008A5AB2">
        <w:rPr>
          <w:rFonts w:hint="eastAsia"/>
          <w:lang w:val="en-US" w:eastAsia="zh-CN"/>
        </w:rPr>
        <w:t>合</w:t>
      </w:r>
      <w:r w:rsidRPr="008A5AB2">
        <w:rPr>
          <w:rFonts w:ascii="SimSun" w:hAnsi="SimSun" w:cs="SimSun" w:hint="eastAsia"/>
          <w:lang w:val="en-US" w:eastAsia="zh-CN"/>
        </w:rPr>
        <w:t>调查</w:t>
      </w:r>
      <w:r w:rsidRPr="008A5AB2">
        <w:rPr>
          <w:rFonts w:hint="eastAsia"/>
          <w:lang w:val="en-US" w:eastAsia="zh-CN"/>
        </w:rPr>
        <w:t>期</w:t>
      </w:r>
      <w:r w:rsidRPr="008A5AB2">
        <w:rPr>
          <w:rFonts w:ascii="SimSun" w:hAnsi="SimSun" w:cs="SimSun" w:hint="eastAsia"/>
          <w:lang w:val="en-US" w:eastAsia="zh-CN"/>
        </w:rPr>
        <w:t>间</w:t>
      </w:r>
      <w:r w:rsidRPr="008A5AB2">
        <w:rPr>
          <w:rFonts w:hint="eastAsia"/>
          <w:lang w:val="en-US" w:eastAsia="zh-CN"/>
        </w:rPr>
        <w:t>收到的反</w:t>
      </w:r>
      <w:r w:rsidRPr="008A5AB2">
        <w:rPr>
          <w:rFonts w:ascii="SimSun" w:hAnsi="SimSun" w:cs="SimSun" w:hint="eastAsia"/>
          <w:lang w:val="en-US" w:eastAsia="zh-CN"/>
        </w:rPr>
        <w:t>馈</w:t>
      </w:r>
      <w:r w:rsidRPr="008A5AB2">
        <w:rPr>
          <w:rFonts w:hint="eastAsia"/>
          <w:lang w:val="en-US" w:eastAsia="zh-CN"/>
        </w:rPr>
        <w:t>意</w:t>
      </w:r>
      <w:r w:rsidRPr="008A5AB2">
        <w:rPr>
          <w:rFonts w:ascii="SimSun" w:hAnsi="SimSun" w:cs="SimSun" w:hint="eastAsia"/>
          <w:lang w:val="en-US" w:eastAsia="zh-CN"/>
        </w:rPr>
        <w:t>见</w:t>
      </w:r>
      <w:r w:rsidRPr="000C0BC1">
        <w:rPr>
          <w:rFonts w:ascii="SimSun" w:hAnsi="SimSun" w:cs="SimSun" w:hint="eastAsia"/>
          <w:lang w:val="en-US" w:eastAsia="zh-CN"/>
        </w:rPr>
        <w:t>进行</w:t>
      </w:r>
      <w:r w:rsidRPr="008A5AB2">
        <w:rPr>
          <w:rFonts w:hint="eastAsia"/>
          <w:lang w:val="en-US" w:eastAsia="zh-CN"/>
        </w:rPr>
        <w:t>分析后，在</w:t>
      </w:r>
      <w:r w:rsidRPr="008A5AB2">
        <w:rPr>
          <w:rFonts w:ascii="SimSun" w:hAnsi="SimSun" w:cs="SimSun" w:hint="eastAsia"/>
          <w:lang w:val="en-US" w:eastAsia="zh-CN"/>
        </w:rPr>
        <w:t>研</w:t>
      </w:r>
      <w:r w:rsidRPr="008A5AB2">
        <w:rPr>
          <w:rFonts w:hint="eastAsia"/>
          <w:lang w:val="en-US" w:eastAsia="zh-CN"/>
        </w:rPr>
        <w:t>究</w:t>
      </w:r>
      <w:r w:rsidRPr="008A5AB2">
        <w:rPr>
          <w:rFonts w:ascii="SimSun" w:hAnsi="SimSun" w:cs="SimSun" w:hint="eastAsia"/>
          <w:lang w:val="en-US" w:eastAsia="zh-CN"/>
        </w:rPr>
        <w:t>组</w:t>
      </w:r>
      <w:proofErr w:type="gramStart"/>
      <w:r w:rsidRPr="008A5AB2">
        <w:rPr>
          <w:rFonts w:hint="eastAsia"/>
          <w:lang w:val="en-US" w:eastAsia="zh-CN"/>
        </w:rPr>
        <w:t>第四次</w:t>
      </w:r>
      <w:r w:rsidRPr="008A5AB2">
        <w:rPr>
          <w:rFonts w:ascii="SimSun" w:hAnsi="SimSun" w:cs="SimSun" w:hint="eastAsia"/>
          <w:lang w:val="en-US" w:eastAsia="zh-CN"/>
        </w:rPr>
        <w:t>暨</w:t>
      </w:r>
      <w:r w:rsidRPr="008A5AB2">
        <w:rPr>
          <w:rFonts w:hint="eastAsia"/>
          <w:lang w:val="en-US" w:eastAsia="zh-CN"/>
        </w:rPr>
        <w:t>最后</w:t>
      </w:r>
      <w:proofErr w:type="gramEnd"/>
      <w:r w:rsidRPr="008A5AB2">
        <w:rPr>
          <w:rFonts w:hint="eastAsia"/>
          <w:lang w:val="en-US" w:eastAsia="zh-CN"/>
        </w:rPr>
        <w:t>一次</w:t>
      </w:r>
      <w:r w:rsidRPr="008A5AB2">
        <w:rPr>
          <w:rFonts w:ascii="SimSun" w:hAnsi="SimSun" w:cs="SimSun" w:hint="eastAsia"/>
          <w:lang w:val="en-US" w:eastAsia="zh-CN"/>
        </w:rPr>
        <w:t>会议</w:t>
      </w:r>
      <w:r w:rsidRPr="008A5AB2">
        <w:rPr>
          <w:rFonts w:hint="eastAsia"/>
          <w:lang w:val="en-US" w:eastAsia="zh-CN"/>
        </w:rPr>
        <w:t>上提交了</w:t>
      </w:r>
      <w:r w:rsidRPr="008A5AB2">
        <w:rPr>
          <w:rFonts w:ascii="SimSun" w:hAnsi="SimSun" w:cs="SimSun" w:hint="eastAsia"/>
          <w:lang w:val="en-US" w:eastAsia="zh-CN"/>
        </w:rPr>
        <w:t>报</w:t>
      </w:r>
      <w:r w:rsidRPr="008A5AB2">
        <w:rPr>
          <w:rFonts w:hint="eastAsia"/>
          <w:lang w:val="en-US" w:eastAsia="zh-CN"/>
        </w:rPr>
        <w:t>告。</w:t>
      </w:r>
      <w:r w:rsidRPr="008A5AB2">
        <w:rPr>
          <w:rFonts w:ascii="SimSun" w:hAnsi="SimSun" w:cs="SimSun" w:hint="eastAsia"/>
          <w:lang w:val="en-US" w:eastAsia="zh-CN"/>
        </w:rPr>
        <w:t>该报</w:t>
      </w:r>
      <w:r w:rsidRPr="008A5AB2">
        <w:rPr>
          <w:rFonts w:hint="eastAsia"/>
          <w:lang w:val="en-US" w:eastAsia="zh-CN"/>
        </w:rPr>
        <w:t>告涵盖以下部分：</w:t>
      </w:r>
    </w:p>
    <w:p w14:paraId="0106ED40" w14:textId="00D3C930" w:rsidR="00785514" w:rsidRPr="000C0BC1" w:rsidRDefault="007F3AF8" w:rsidP="007F3AF8">
      <w:pPr>
        <w:pStyle w:val="enumlev1"/>
        <w:rPr>
          <w:lang w:eastAsia="ko-KR"/>
        </w:rPr>
      </w:pPr>
      <w:r>
        <w:rPr>
          <w:lang w:eastAsia="zh-CN"/>
        </w:rPr>
        <w:t>–</w:t>
      </w:r>
      <w:r>
        <w:rPr>
          <w:lang w:eastAsia="zh-CN"/>
        </w:rPr>
        <w:tab/>
      </w:r>
      <w:r w:rsidR="00785514" w:rsidRPr="000C0BC1">
        <w:rPr>
          <w:lang w:eastAsia="zh-CN"/>
        </w:rPr>
        <w:t>第</w:t>
      </w:r>
      <w:r w:rsidR="00785514" w:rsidRPr="000C0BC1">
        <w:rPr>
          <w:lang w:eastAsia="zh-CN"/>
        </w:rPr>
        <w:t>1</w:t>
      </w:r>
      <w:r w:rsidR="00785514" w:rsidRPr="000C0BC1">
        <w:rPr>
          <w:rFonts w:hint="eastAsia"/>
          <w:lang w:eastAsia="zh-CN"/>
        </w:rPr>
        <w:t>部分</w:t>
      </w:r>
      <w:r w:rsidR="00785514" w:rsidRPr="000C0BC1">
        <w:rPr>
          <w:lang w:eastAsia="zh-CN"/>
        </w:rPr>
        <w:t>：调查</w:t>
      </w:r>
      <w:r w:rsidR="00785514">
        <w:rPr>
          <w:lang w:eastAsia="zh-CN"/>
        </w:rPr>
        <w:t>参会统计数据</w:t>
      </w:r>
      <w:r w:rsidR="00785514" w:rsidRPr="000C0BC1">
        <w:rPr>
          <w:lang w:eastAsia="zh-CN"/>
        </w:rPr>
        <w:t>，</w:t>
      </w:r>
      <w:proofErr w:type="gramStart"/>
      <w:r w:rsidR="00785514" w:rsidRPr="000C0BC1">
        <w:rPr>
          <w:lang w:eastAsia="zh-CN"/>
        </w:rPr>
        <w:t>共收到来自所有</w:t>
      </w:r>
      <w:r w:rsidR="00785514" w:rsidRPr="000C0BC1">
        <w:rPr>
          <w:rFonts w:hint="eastAsia"/>
          <w:lang w:eastAsia="zh-CN"/>
        </w:rPr>
        <w:t>成员</w:t>
      </w:r>
      <w:r w:rsidR="00785514" w:rsidRPr="000C0BC1">
        <w:rPr>
          <w:lang w:eastAsia="zh-CN"/>
        </w:rPr>
        <w:t>类型及六大区域的</w:t>
      </w:r>
      <w:r w:rsidR="00785514" w:rsidRPr="000C0BC1">
        <w:rPr>
          <w:lang w:eastAsia="zh-CN"/>
        </w:rPr>
        <w:t>74</w:t>
      </w:r>
      <w:r w:rsidR="00785514" w:rsidRPr="000C0BC1">
        <w:rPr>
          <w:lang w:eastAsia="zh-CN"/>
        </w:rPr>
        <w:t>份回复；</w:t>
      </w:r>
      <w:proofErr w:type="gramEnd"/>
    </w:p>
    <w:p w14:paraId="01C855C1" w14:textId="09FC6905" w:rsidR="00785514" w:rsidRPr="000C0BC1" w:rsidRDefault="007F3AF8" w:rsidP="007F3AF8">
      <w:pPr>
        <w:pStyle w:val="enumlev1"/>
        <w:rPr>
          <w:lang w:eastAsia="ko-KR"/>
        </w:rPr>
      </w:pPr>
      <w:r>
        <w:rPr>
          <w:lang w:eastAsia="zh-CN"/>
        </w:rPr>
        <w:t>–</w:t>
      </w:r>
      <w:r>
        <w:rPr>
          <w:lang w:eastAsia="zh-CN"/>
        </w:rPr>
        <w:tab/>
      </w:r>
      <w:r w:rsidR="00785514" w:rsidRPr="000C0BC1">
        <w:rPr>
          <w:lang w:eastAsia="zh-CN"/>
        </w:rPr>
        <w:t>第</w:t>
      </w:r>
      <w:r w:rsidR="00785514" w:rsidRPr="000C0BC1">
        <w:rPr>
          <w:lang w:eastAsia="zh-CN"/>
        </w:rPr>
        <w:t>2</w:t>
      </w:r>
      <w:r w:rsidR="00785514" w:rsidRPr="000C0BC1">
        <w:rPr>
          <w:rFonts w:hint="eastAsia"/>
          <w:lang w:eastAsia="zh-CN"/>
        </w:rPr>
        <w:t>部分</w:t>
      </w:r>
      <w:r w:rsidR="00785514" w:rsidRPr="000C0BC1">
        <w:rPr>
          <w:lang w:eastAsia="zh-CN"/>
        </w:rPr>
        <w:t>：总体情况，包括参与</w:t>
      </w:r>
      <w:r w:rsidR="00785514" w:rsidRPr="000C0BC1">
        <w:rPr>
          <w:lang w:eastAsia="zh-CN"/>
        </w:rPr>
        <w:t>ITU-D</w:t>
      </w:r>
      <w:r w:rsidR="00785514" w:rsidRPr="000C0BC1">
        <w:rPr>
          <w:lang w:eastAsia="zh-CN"/>
        </w:rPr>
        <w:t>研究组、跨部门协作及</w:t>
      </w:r>
      <w:r w:rsidR="00785514" w:rsidRPr="000C0BC1">
        <w:rPr>
          <w:rFonts w:hint="eastAsia"/>
          <w:lang w:eastAsia="zh-CN"/>
        </w:rPr>
        <w:t>讲习班</w:t>
      </w:r>
      <w:r w:rsidR="00785514" w:rsidRPr="000C0BC1">
        <w:rPr>
          <w:lang w:eastAsia="zh-CN"/>
        </w:rPr>
        <w:t>的情况，以及</w:t>
      </w:r>
      <w:r w:rsidR="00785514" w:rsidRPr="000C0BC1">
        <w:rPr>
          <w:lang w:eastAsia="zh-CN"/>
        </w:rPr>
        <w:t>ITU-</w:t>
      </w:r>
      <w:proofErr w:type="gramStart"/>
      <w:r w:rsidR="00785514" w:rsidRPr="000C0BC1">
        <w:rPr>
          <w:lang w:eastAsia="zh-CN"/>
        </w:rPr>
        <w:t>D</w:t>
      </w:r>
      <w:r w:rsidR="00785514" w:rsidRPr="000C0BC1">
        <w:rPr>
          <w:lang w:eastAsia="zh-CN"/>
        </w:rPr>
        <w:t>资源与工具的使用</w:t>
      </w:r>
      <w:r w:rsidR="00785514" w:rsidRPr="000C0BC1">
        <w:rPr>
          <w:rFonts w:hint="eastAsia"/>
          <w:lang w:eastAsia="zh-CN"/>
        </w:rPr>
        <w:t>情况</w:t>
      </w:r>
      <w:r w:rsidR="00785514" w:rsidRPr="000C0BC1">
        <w:rPr>
          <w:lang w:eastAsia="zh-CN"/>
        </w:rPr>
        <w:t>及成效；</w:t>
      </w:r>
      <w:proofErr w:type="gramEnd"/>
    </w:p>
    <w:p w14:paraId="7D8E905C" w14:textId="32BE8B6A" w:rsidR="00785514" w:rsidRPr="000C0BC1" w:rsidRDefault="007F3AF8" w:rsidP="007F3AF8">
      <w:pPr>
        <w:pStyle w:val="enumlev1"/>
        <w:rPr>
          <w:lang w:eastAsia="ko-KR"/>
        </w:rPr>
      </w:pPr>
      <w:r>
        <w:rPr>
          <w:lang w:eastAsia="zh-CN"/>
        </w:rPr>
        <w:t>–</w:t>
      </w:r>
      <w:r>
        <w:rPr>
          <w:lang w:eastAsia="zh-CN"/>
        </w:rPr>
        <w:tab/>
      </w:r>
      <w:r w:rsidR="00785514" w:rsidRPr="000C0BC1">
        <w:rPr>
          <w:lang w:eastAsia="zh-CN"/>
        </w:rPr>
        <w:t>第</w:t>
      </w:r>
      <w:r w:rsidR="00785514" w:rsidRPr="000C0BC1">
        <w:rPr>
          <w:rFonts w:hint="eastAsia"/>
          <w:lang w:eastAsia="zh-CN"/>
        </w:rPr>
        <w:t>3</w:t>
      </w:r>
      <w:r w:rsidR="00785514" w:rsidRPr="000C0BC1">
        <w:rPr>
          <w:rFonts w:hint="eastAsia"/>
          <w:lang w:eastAsia="zh-CN"/>
        </w:rPr>
        <w:t>部分</w:t>
      </w:r>
      <w:r w:rsidR="00785514" w:rsidRPr="000C0BC1">
        <w:rPr>
          <w:lang w:eastAsia="zh-CN"/>
        </w:rPr>
        <w:t>：</w:t>
      </w:r>
      <w:r w:rsidR="00785514" w:rsidRPr="000C0BC1">
        <w:rPr>
          <w:lang w:eastAsia="zh-CN"/>
        </w:rPr>
        <w:t>ITU-D</w:t>
      </w:r>
      <w:r w:rsidR="00785514" w:rsidRPr="000C0BC1">
        <w:rPr>
          <w:lang w:eastAsia="zh-CN"/>
        </w:rPr>
        <w:t>研究组架构与研究议题，涵盖对</w:t>
      </w:r>
      <w:r w:rsidR="00785514" w:rsidRPr="000C0BC1">
        <w:rPr>
          <w:lang w:eastAsia="zh-CN"/>
        </w:rPr>
        <w:t>ITU-D</w:t>
      </w:r>
      <w:r w:rsidR="00785514" w:rsidRPr="000C0BC1">
        <w:rPr>
          <w:rFonts w:hint="eastAsia"/>
          <w:lang w:eastAsia="zh-CN"/>
        </w:rPr>
        <w:t>研究组的认知度与相关性评估、研究议题评价，以及对架构（如组织、</w:t>
      </w:r>
      <w:r w:rsidR="00785514">
        <w:rPr>
          <w:rFonts w:hint="eastAsia"/>
          <w:lang w:eastAsia="zh-CN"/>
        </w:rPr>
        <w:t>管理班子</w:t>
      </w:r>
      <w:r w:rsidR="00785514" w:rsidRPr="000C0BC1">
        <w:rPr>
          <w:rFonts w:hint="eastAsia"/>
          <w:lang w:eastAsia="zh-CN"/>
        </w:rPr>
        <w:t>、课题）</w:t>
      </w:r>
      <w:proofErr w:type="gramStart"/>
      <w:r w:rsidR="00785514" w:rsidRPr="000C0BC1">
        <w:rPr>
          <w:rFonts w:hint="eastAsia"/>
          <w:lang w:eastAsia="zh-CN"/>
        </w:rPr>
        <w:t>的意见</w:t>
      </w:r>
      <w:r w:rsidR="00785514" w:rsidRPr="000C0BC1">
        <w:rPr>
          <w:lang w:eastAsia="zh-CN"/>
        </w:rPr>
        <w:t>；</w:t>
      </w:r>
      <w:proofErr w:type="gramEnd"/>
    </w:p>
    <w:p w14:paraId="614512CD" w14:textId="6D87E6B9" w:rsidR="00785514" w:rsidRPr="000C0BC1" w:rsidRDefault="007F3AF8" w:rsidP="007F3AF8">
      <w:pPr>
        <w:pStyle w:val="enumlev1"/>
        <w:rPr>
          <w:lang w:eastAsia="ko-KR"/>
        </w:rPr>
      </w:pPr>
      <w:r>
        <w:rPr>
          <w:lang w:eastAsia="zh-CN"/>
        </w:rPr>
        <w:t>–</w:t>
      </w:r>
      <w:r>
        <w:rPr>
          <w:lang w:eastAsia="zh-CN"/>
        </w:rPr>
        <w:tab/>
      </w:r>
      <w:r w:rsidR="00785514" w:rsidRPr="000C0BC1">
        <w:rPr>
          <w:rFonts w:hint="eastAsia"/>
          <w:lang w:eastAsia="zh-CN"/>
        </w:rPr>
        <w:t>第</w:t>
      </w:r>
      <w:r w:rsidR="00785514" w:rsidRPr="000C0BC1">
        <w:rPr>
          <w:lang w:eastAsia="zh-CN"/>
        </w:rPr>
        <w:t>4</w:t>
      </w:r>
      <w:r w:rsidR="00785514" w:rsidRPr="000C0BC1">
        <w:rPr>
          <w:rFonts w:hint="eastAsia"/>
          <w:lang w:eastAsia="zh-CN"/>
        </w:rPr>
        <w:t>部分：</w:t>
      </w:r>
      <w:r w:rsidR="00785514" w:rsidRPr="000C0BC1">
        <w:rPr>
          <w:lang w:eastAsia="zh-CN"/>
        </w:rPr>
        <w:t>ITU-D</w:t>
      </w:r>
      <w:r w:rsidR="00785514" w:rsidRPr="000C0BC1">
        <w:rPr>
          <w:rFonts w:hint="eastAsia"/>
          <w:lang w:eastAsia="zh-CN"/>
        </w:rPr>
        <w:t>研究组工作与输出成果，包括当前研究课题的满意度与重要性评估、研究组输出成果的使用、与战略目标及区域性举措的契合度</w:t>
      </w:r>
      <w:r w:rsidR="00785514" w:rsidRPr="000C0BC1">
        <w:rPr>
          <w:rFonts w:hint="eastAsia"/>
          <w:lang w:eastAsia="ko-KR"/>
        </w:rPr>
        <w:t>，以及改进建议。</w:t>
      </w:r>
    </w:p>
    <w:p w14:paraId="31EF35A3" w14:textId="77777777" w:rsidR="00785514" w:rsidRPr="00CA4684" w:rsidRDefault="00785514" w:rsidP="003211A5">
      <w:pPr>
        <w:overflowPunct/>
        <w:autoSpaceDE/>
        <w:autoSpaceDN/>
        <w:adjustRightInd/>
        <w:spacing w:after="120"/>
        <w:ind w:firstLineChars="200" w:firstLine="480"/>
        <w:textAlignment w:val="auto"/>
        <w:rPr>
          <w:rFonts w:cstheme="minorHAnsi"/>
          <w:szCs w:val="24"/>
          <w:lang w:val="en-US" w:eastAsia="zh-CN"/>
        </w:rPr>
      </w:pPr>
      <w:r w:rsidRPr="00097BF8">
        <w:rPr>
          <w:rFonts w:cstheme="minorHAnsi"/>
          <w:szCs w:val="24"/>
          <w:lang w:val="en-US" w:eastAsia="zh-CN"/>
        </w:rPr>
        <w:t>报告</w:t>
      </w:r>
      <w:r w:rsidRPr="000C0BC1">
        <w:rPr>
          <w:rFonts w:cstheme="minorHAnsi" w:hint="eastAsia"/>
          <w:szCs w:val="24"/>
          <w:lang w:val="en-US" w:eastAsia="zh-CN"/>
        </w:rPr>
        <w:t>亮点</w:t>
      </w:r>
      <w:r w:rsidRPr="00097BF8">
        <w:rPr>
          <w:rFonts w:cstheme="minorHAnsi"/>
          <w:szCs w:val="24"/>
          <w:lang w:val="en-US" w:eastAsia="zh-CN"/>
        </w:rPr>
        <w:t>及全文详见</w:t>
      </w:r>
      <w:hyperlink r:id="rId86" w:history="1">
        <w:r w:rsidRPr="000C0BC1">
          <w:rPr>
            <w:rStyle w:val="Hyperlink"/>
            <w:bCs/>
            <w:lang w:val="en-US" w:eastAsia="zh-CN"/>
          </w:rPr>
          <w:t>2/385</w:t>
        </w:r>
      </w:hyperlink>
      <w:r w:rsidRPr="00097BF8">
        <w:rPr>
          <w:rFonts w:cstheme="minorHAnsi"/>
          <w:szCs w:val="24"/>
          <w:lang w:val="en-US" w:eastAsia="zh-CN"/>
        </w:rPr>
        <w:t>号文件。</w:t>
      </w:r>
      <w:r>
        <w:rPr>
          <w:rFonts w:cstheme="minorHAnsi" w:hint="eastAsia"/>
          <w:szCs w:val="24"/>
          <w:lang w:eastAsia="zh-CN"/>
        </w:rPr>
        <w:t>调查结果可作为</w:t>
      </w:r>
      <w:r w:rsidRPr="0086709A">
        <w:rPr>
          <w:szCs w:val="24"/>
          <w:lang w:eastAsia="zh-CN"/>
        </w:rPr>
        <w:t>WTDC-25</w:t>
      </w:r>
      <w:r>
        <w:rPr>
          <w:rFonts w:ascii="SimSun" w:eastAsia="SimSun" w:hAnsi="SimSun" w:cs="SimSun" w:hint="eastAsia"/>
          <w:szCs w:val="24"/>
          <w:lang w:eastAsia="zh-CN"/>
        </w:rPr>
        <w:t>筹备工作的一部分为成员所用，尤其是涉及对课题未来和研究组工作方法的讨论部分。</w:t>
      </w:r>
    </w:p>
    <w:p w14:paraId="40E98F06" w14:textId="77777777" w:rsidR="00785514" w:rsidRPr="007F3AF8" w:rsidRDefault="00785514" w:rsidP="007F3AF8">
      <w:pPr>
        <w:pStyle w:val="Heading1"/>
        <w:rPr>
          <w:lang w:eastAsia="zh-CN"/>
        </w:rPr>
      </w:pPr>
      <w:r w:rsidRPr="007F3AF8">
        <w:rPr>
          <w:rFonts w:hint="eastAsia"/>
          <w:lang w:eastAsia="zh-CN"/>
        </w:rPr>
        <w:t>结论</w:t>
      </w:r>
    </w:p>
    <w:p w14:paraId="26A5546A" w14:textId="77777777" w:rsidR="00C83803" w:rsidRDefault="00785514" w:rsidP="003211A5">
      <w:pPr>
        <w:ind w:firstLineChars="200" w:firstLine="480"/>
        <w:rPr>
          <w:lang w:eastAsia="zh-CN"/>
        </w:rPr>
      </w:pPr>
      <w:r w:rsidRPr="001A4BA6">
        <w:rPr>
          <w:lang w:eastAsia="zh-CN"/>
        </w:rPr>
        <w:t>第</w:t>
      </w:r>
      <w:r w:rsidRPr="001A4BA6">
        <w:rPr>
          <w:lang w:eastAsia="zh-CN"/>
        </w:rPr>
        <w:t>2</w:t>
      </w:r>
      <w:r w:rsidRPr="001A4BA6">
        <w:rPr>
          <w:rFonts w:hint="eastAsia"/>
          <w:lang w:eastAsia="zh-CN"/>
        </w:rPr>
        <w:t>研究组之所以能够</w:t>
      </w:r>
      <w:proofErr w:type="gramStart"/>
      <w:r w:rsidRPr="001A4BA6">
        <w:rPr>
          <w:rFonts w:hint="eastAsia"/>
          <w:lang w:eastAsia="zh-CN"/>
        </w:rPr>
        <w:t>成功履行</w:t>
      </w:r>
      <w:proofErr w:type="gramEnd"/>
      <w:r w:rsidRPr="001A4BA6">
        <w:rPr>
          <w:rFonts w:hint="eastAsia"/>
          <w:lang w:eastAsia="zh-CN"/>
        </w:rPr>
        <w:t>其职责，得益于所有相关方的辛勤工作、敬业奉献、坚持不懈、灵活应变和专业能力，包括：第</w:t>
      </w:r>
      <w:r w:rsidRPr="001A4BA6">
        <w:rPr>
          <w:lang w:eastAsia="zh-CN"/>
        </w:rPr>
        <w:t>2</w:t>
      </w:r>
      <w:r w:rsidRPr="001A4BA6">
        <w:rPr>
          <w:rFonts w:hint="eastAsia"/>
          <w:lang w:eastAsia="zh-CN"/>
        </w:rPr>
        <w:t>研究组管理班子、副主席、（共同）报告人</w:t>
      </w:r>
      <w:r w:rsidRPr="001A4BA6">
        <w:rPr>
          <w:lang w:eastAsia="zh-CN"/>
        </w:rPr>
        <w:t>、副</w:t>
      </w:r>
      <w:r w:rsidRPr="001A4BA6">
        <w:rPr>
          <w:rFonts w:hint="eastAsia"/>
          <w:lang w:eastAsia="zh-CN"/>
        </w:rPr>
        <w:t>报告人</w:t>
      </w:r>
      <w:r w:rsidRPr="001A4BA6">
        <w:rPr>
          <w:lang w:eastAsia="zh-CN"/>
        </w:rPr>
        <w:t>、</w:t>
      </w:r>
      <w:r w:rsidRPr="001A4BA6">
        <w:rPr>
          <w:rFonts w:hint="eastAsia"/>
          <w:lang w:eastAsia="zh-CN"/>
        </w:rPr>
        <w:t>联系人、秘书处、积极的供稿者、与会者、口译和笔译人员以及所有其他幕后工作人员</w:t>
      </w:r>
      <w:r>
        <w:rPr>
          <w:rFonts w:hint="eastAsia"/>
          <w:lang w:eastAsia="zh-CN"/>
        </w:rPr>
        <w:t>。</w:t>
      </w:r>
      <w:r w:rsidRPr="001A4BA6">
        <w:rPr>
          <w:rFonts w:hint="eastAsia"/>
          <w:lang w:eastAsia="zh-CN"/>
        </w:rPr>
        <w:t>在电信发展局主任及其职员的大力支持下，</w:t>
      </w:r>
      <w:r>
        <w:rPr>
          <w:rFonts w:hint="eastAsia"/>
          <w:lang w:eastAsia="zh-CN"/>
        </w:rPr>
        <w:t>该研究</w:t>
      </w:r>
      <w:r w:rsidRPr="001A4BA6">
        <w:rPr>
          <w:rFonts w:hint="eastAsia"/>
          <w:lang w:eastAsia="zh-CN"/>
        </w:rPr>
        <w:t>组</w:t>
      </w:r>
      <w:r>
        <w:rPr>
          <w:rFonts w:hint="eastAsia"/>
          <w:lang w:eastAsia="zh-CN"/>
        </w:rPr>
        <w:t>圆满</w:t>
      </w:r>
      <w:r w:rsidRPr="001A4BA6">
        <w:rPr>
          <w:rFonts w:hint="eastAsia"/>
          <w:lang w:eastAsia="zh-CN"/>
        </w:rPr>
        <w:t>完成使命。</w:t>
      </w:r>
    </w:p>
    <w:p w14:paraId="761E0E5A" w14:textId="77777777" w:rsidR="002B65DF" w:rsidRDefault="002B65DF" w:rsidP="003211A5">
      <w:pPr>
        <w:ind w:firstLineChars="200" w:firstLine="480"/>
        <w:rPr>
          <w:rFonts w:hint="eastAsia"/>
          <w:lang w:eastAsia="zh-CN"/>
        </w:rPr>
      </w:pPr>
    </w:p>
    <w:p w14:paraId="5B20A6BB" w14:textId="2FA43542" w:rsidR="00785514" w:rsidRPr="000C0BC1" w:rsidRDefault="00785514" w:rsidP="003211A5">
      <w:pPr>
        <w:ind w:firstLineChars="200" w:firstLine="482"/>
        <w:rPr>
          <w:b/>
          <w:lang w:eastAsia="zh-CN"/>
        </w:rPr>
        <w:sectPr w:rsidR="00785514" w:rsidRPr="000C0BC1" w:rsidSect="00785514">
          <w:headerReference w:type="default" r:id="rId87"/>
          <w:footerReference w:type="first" r:id="rId88"/>
          <w:pgSz w:w="11907" w:h="16840" w:code="9"/>
          <w:pgMar w:top="1418" w:right="1134" w:bottom="1418" w:left="1134" w:header="720" w:footer="720" w:gutter="0"/>
          <w:cols w:space="720"/>
          <w:titlePg/>
          <w:docGrid w:linePitch="326"/>
        </w:sectPr>
      </w:pPr>
    </w:p>
    <w:p w14:paraId="4AF2EEC0" w14:textId="77777777" w:rsidR="004F26CB" w:rsidRPr="000C0BC1" w:rsidRDefault="004F26CB" w:rsidP="004F26CB">
      <w:pPr>
        <w:spacing w:after="120"/>
        <w:jc w:val="center"/>
        <w:rPr>
          <w:b/>
          <w:bCs/>
        </w:rPr>
      </w:pPr>
      <w:r w:rsidRPr="000C0BC1">
        <w:rPr>
          <w:b/>
          <w:bCs/>
        </w:rPr>
        <w:lastRenderedPageBreak/>
        <w:t>Annexes</w:t>
      </w:r>
    </w:p>
    <w:p w14:paraId="64BE2ADE" w14:textId="77777777" w:rsidR="004F26CB" w:rsidRPr="000C0BC1" w:rsidRDefault="004F26CB" w:rsidP="004F26CB">
      <w:pPr>
        <w:pStyle w:val="Heading5"/>
        <w:ind w:left="0" w:firstLine="0"/>
      </w:pPr>
      <w:r w:rsidRPr="000C0BC1">
        <w:t>Annex 1: Appointed chair, vice-chairs, rapporteurs and vice-rapporteurs of ITU-D Study Group 2 Questions for the 2022-2025 study period</w:t>
      </w:r>
    </w:p>
    <w:p w14:paraId="6E7F6ECC" w14:textId="77777777" w:rsidR="004F26CB" w:rsidRPr="000C0BC1" w:rsidRDefault="004F26CB" w:rsidP="004F26CB">
      <w:pPr>
        <w:spacing w:after="120"/>
        <w:rPr>
          <w:bCs/>
          <w:szCs w:val="24"/>
        </w:rPr>
      </w:pPr>
      <w:r w:rsidRPr="000C0BC1">
        <w:rPr>
          <w:b/>
          <w:szCs w:val="24"/>
        </w:rPr>
        <w:t>Table 1A: List of chair and vice-chairs</w:t>
      </w:r>
      <w:r w:rsidRPr="000C0BC1">
        <w:rPr>
          <w:bCs/>
          <w:szCs w:val="24"/>
        </w:rPr>
        <w:t xml:space="preserve"> (also available at this </w:t>
      </w:r>
      <w:hyperlink r:id="rId89" w:history="1">
        <w:r w:rsidRPr="000C0BC1">
          <w:rPr>
            <w:rStyle w:val="Hyperlink"/>
            <w:bCs/>
            <w:szCs w:val="24"/>
          </w:rPr>
          <w:t>web page</w:t>
        </w:r>
      </w:hyperlink>
      <w:r w:rsidRPr="000C0BC1">
        <w:rPr>
          <w:bCs/>
          <w:szCs w:val="24"/>
        </w:rPr>
        <w:t>) and their attendance (O: physical, O</w:t>
      </w:r>
      <w:r w:rsidRPr="000C0BC1">
        <w:rPr>
          <w:bCs/>
          <w:szCs w:val="24"/>
          <w:vertAlign w:val="superscript"/>
        </w:rPr>
        <w:t>R</w:t>
      </w:r>
      <w:r w:rsidRPr="000C0BC1">
        <w:rPr>
          <w:bCs/>
          <w:szCs w:val="24"/>
        </w:rPr>
        <w:t>: remote)</w:t>
      </w:r>
    </w:p>
    <w:tbl>
      <w:tblPr>
        <w:tblW w:w="13984" w:type="dxa"/>
        <w:jc w:val="center"/>
        <w:tblCellMar>
          <w:left w:w="0" w:type="dxa"/>
          <w:right w:w="0" w:type="dxa"/>
        </w:tblCellMar>
        <w:tblLook w:val="04A0" w:firstRow="1" w:lastRow="0" w:firstColumn="1" w:lastColumn="0" w:noHBand="0" w:noVBand="1"/>
      </w:tblPr>
      <w:tblGrid>
        <w:gridCol w:w="1124"/>
        <w:gridCol w:w="5771"/>
        <w:gridCol w:w="1182"/>
        <w:gridCol w:w="1183"/>
        <w:gridCol w:w="1182"/>
        <w:gridCol w:w="1183"/>
        <w:gridCol w:w="1186"/>
        <w:gridCol w:w="1173"/>
      </w:tblGrid>
      <w:tr w:rsidR="004F26CB" w:rsidRPr="000C0BC1" w14:paraId="7C8B791D" w14:textId="77777777" w:rsidTr="00FC7A32">
        <w:trPr>
          <w:trHeight w:val="293"/>
          <w:jc w:val="center"/>
        </w:trPr>
        <w:tc>
          <w:tcPr>
            <w:tcW w:w="1124"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29CA7462" w14:textId="77777777" w:rsidR="004F26CB" w:rsidRPr="000C0BC1" w:rsidRDefault="004F26CB" w:rsidP="00FC7A32">
            <w:pPr>
              <w:spacing w:before="0"/>
              <w:rPr>
                <w:bCs/>
                <w:sz w:val="22"/>
                <w:szCs w:val="22"/>
              </w:rPr>
            </w:pPr>
          </w:p>
        </w:tc>
        <w:tc>
          <w:tcPr>
            <w:tcW w:w="5771"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56DF9935" w14:textId="77777777" w:rsidR="004F26CB" w:rsidRPr="000C0BC1" w:rsidRDefault="004F26CB" w:rsidP="00FC7A32">
            <w:pPr>
              <w:spacing w:before="0"/>
              <w:rPr>
                <w:bCs/>
                <w:sz w:val="22"/>
                <w:szCs w:val="22"/>
              </w:rPr>
            </w:pPr>
            <w:r w:rsidRPr="000C0BC1">
              <w:rPr>
                <w:bCs/>
                <w:sz w:val="22"/>
                <w:szCs w:val="22"/>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5B057CA4" w14:textId="77777777" w:rsidR="004F26CB" w:rsidRPr="000C0BC1" w:rsidRDefault="004F26CB" w:rsidP="00FC7A32">
            <w:pPr>
              <w:spacing w:before="0"/>
              <w:jc w:val="center"/>
              <w:rPr>
                <w:bCs/>
                <w:sz w:val="22"/>
                <w:szCs w:val="22"/>
              </w:rPr>
            </w:pPr>
            <w:r w:rsidRPr="000C0BC1">
              <w:rPr>
                <w:bCs/>
                <w:sz w:val="22"/>
                <w:szCs w:val="22"/>
              </w:rPr>
              <w:t>Attendance</w:t>
            </w:r>
          </w:p>
        </w:tc>
      </w:tr>
      <w:tr w:rsidR="004F26CB" w:rsidRPr="000C0BC1" w14:paraId="6FD94DDD" w14:textId="77777777" w:rsidTr="00FC7A32">
        <w:trPr>
          <w:trHeight w:val="288"/>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DB25010" w14:textId="77777777" w:rsidR="004F26CB" w:rsidRPr="000C0BC1" w:rsidRDefault="004F26CB" w:rsidP="00FC7A32">
            <w:pPr>
              <w:spacing w:before="0"/>
              <w:rPr>
                <w:bCs/>
                <w:sz w:val="22"/>
                <w:szCs w:val="22"/>
              </w:rPr>
            </w:pPr>
          </w:p>
        </w:tc>
        <w:tc>
          <w:tcPr>
            <w:tcW w:w="5771"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CB6397A" w14:textId="77777777" w:rsidR="004F26CB" w:rsidRPr="000C0BC1" w:rsidRDefault="004F26CB" w:rsidP="00FC7A32">
            <w:pPr>
              <w:spacing w:before="0"/>
              <w:rPr>
                <w:bCs/>
                <w:sz w:val="22"/>
                <w:szCs w:val="22"/>
              </w:rPr>
            </w:pPr>
          </w:p>
        </w:tc>
        <w:tc>
          <w:tcPr>
            <w:tcW w:w="1182" w:type="dxa"/>
            <w:tcBorders>
              <w:left w:val="single" w:sz="8" w:space="0" w:color="000000"/>
              <w:bottom w:val="single" w:sz="8" w:space="0" w:color="000000"/>
              <w:right w:val="single" w:sz="8" w:space="0" w:color="000000"/>
            </w:tcBorders>
            <w:shd w:val="clear" w:color="auto" w:fill="C6D9F1"/>
          </w:tcPr>
          <w:p w14:paraId="45C7B19F" w14:textId="77777777" w:rsidR="004F26CB" w:rsidRPr="000C0BC1" w:rsidRDefault="004F26CB" w:rsidP="00FC7A32">
            <w:pPr>
              <w:spacing w:before="0"/>
              <w:jc w:val="center"/>
              <w:rPr>
                <w:bCs/>
                <w:sz w:val="22"/>
                <w:szCs w:val="22"/>
              </w:rPr>
            </w:pPr>
            <w:r w:rsidRPr="000C0BC1">
              <w:rPr>
                <w:bCs/>
                <w:sz w:val="18"/>
                <w:szCs w:val="18"/>
              </w:rPr>
              <w:t>2022 SG2</w:t>
            </w:r>
          </w:p>
        </w:tc>
        <w:tc>
          <w:tcPr>
            <w:tcW w:w="1183" w:type="dxa"/>
            <w:tcBorders>
              <w:left w:val="single" w:sz="8" w:space="0" w:color="000000"/>
              <w:bottom w:val="single" w:sz="8" w:space="0" w:color="000000"/>
              <w:right w:val="single" w:sz="8" w:space="0" w:color="000000"/>
            </w:tcBorders>
            <w:shd w:val="clear" w:color="auto" w:fill="C6D9F1"/>
          </w:tcPr>
          <w:p w14:paraId="18F5F25D" w14:textId="77777777" w:rsidR="004F26CB" w:rsidRPr="000C0BC1" w:rsidRDefault="004F26CB" w:rsidP="00FC7A32">
            <w:pPr>
              <w:spacing w:before="0"/>
              <w:jc w:val="center"/>
              <w:rPr>
                <w:bCs/>
                <w:sz w:val="18"/>
                <w:szCs w:val="18"/>
              </w:rPr>
            </w:pPr>
            <w:r w:rsidRPr="000C0BC1">
              <w:rPr>
                <w:bCs/>
                <w:sz w:val="18"/>
                <w:szCs w:val="18"/>
              </w:rPr>
              <w:t>2023 RGQ2</w:t>
            </w:r>
          </w:p>
        </w:tc>
        <w:tc>
          <w:tcPr>
            <w:tcW w:w="1182" w:type="dxa"/>
            <w:tcBorders>
              <w:left w:val="single" w:sz="8" w:space="0" w:color="000000"/>
              <w:bottom w:val="single" w:sz="8" w:space="0" w:color="000000"/>
              <w:right w:val="single" w:sz="8" w:space="0" w:color="000000"/>
            </w:tcBorders>
            <w:shd w:val="clear" w:color="auto" w:fill="C6D9F1"/>
          </w:tcPr>
          <w:p w14:paraId="2E5F85D8" w14:textId="77777777" w:rsidR="004F26CB" w:rsidRPr="000C0BC1" w:rsidRDefault="004F26CB" w:rsidP="00FC7A32">
            <w:pPr>
              <w:spacing w:before="0"/>
              <w:jc w:val="center"/>
              <w:rPr>
                <w:bCs/>
                <w:sz w:val="18"/>
                <w:szCs w:val="18"/>
              </w:rPr>
            </w:pPr>
            <w:r w:rsidRPr="000C0BC1">
              <w:rPr>
                <w:bCs/>
                <w:sz w:val="18"/>
                <w:szCs w:val="18"/>
              </w:rPr>
              <w:t>2023 SG2</w:t>
            </w:r>
          </w:p>
        </w:tc>
        <w:tc>
          <w:tcPr>
            <w:tcW w:w="1183" w:type="dxa"/>
            <w:tcBorders>
              <w:left w:val="single" w:sz="8" w:space="0" w:color="000000"/>
              <w:bottom w:val="single" w:sz="8" w:space="0" w:color="000000"/>
              <w:right w:val="single" w:sz="8" w:space="0" w:color="000000"/>
            </w:tcBorders>
            <w:shd w:val="clear" w:color="auto" w:fill="C6D9F1"/>
          </w:tcPr>
          <w:p w14:paraId="219E81D1" w14:textId="77777777" w:rsidR="004F26CB" w:rsidRPr="000C0BC1" w:rsidRDefault="004F26CB" w:rsidP="00FC7A32">
            <w:pPr>
              <w:spacing w:before="0"/>
              <w:jc w:val="center"/>
              <w:rPr>
                <w:bCs/>
                <w:sz w:val="18"/>
                <w:szCs w:val="18"/>
              </w:rPr>
            </w:pPr>
            <w:r w:rsidRPr="000C0BC1">
              <w:rPr>
                <w:bCs/>
                <w:sz w:val="18"/>
                <w:szCs w:val="18"/>
              </w:rPr>
              <w:t>202</w:t>
            </w:r>
            <w:r w:rsidRPr="000C0BC1">
              <w:rPr>
                <w:bCs/>
                <w:sz w:val="18"/>
                <w:szCs w:val="18"/>
                <w:lang w:eastAsia="ko-KR"/>
              </w:rPr>
              <w:t>4</w:t>
            </w:r>
            <w:r w:rsidRPr="000C0BC1">
              <w:rPr>
                <w:bCs/>
                <w:sz w:val="18"/>
                <w:szCs w:val="18"/>
              </w:rPr>
              <w:t xml:space="preserve"> </w:t>
            </w:r>
            <w:r w:rsidRPr="000C0BC1">
              <w:rPr>
                <w:bCs/>
                <w:sz w:val="18"/>
                <w:szCs w:val="18"/>
                <w:lang w:eastAsia="ko-KR"/>
              </w:rPr>
              <w:t>RGQ</w:t>
            </w:r>
            <w:r w:rsidRPr="000C0BC1">
              <w:rPr>
                <w:bCs/>
                <w:sz w:val="18"/>
                <w:szCs w:val="18"/>
              </w:rPr>
              <w:t>2</w:t>
            </w:r>
          </w:p>
        </w:tc>
        <w:tc>
          <w:tcPr>
            <w:tcW w:w="1186" w:type="dxa"/>
            <w:tcBorders>
              <w:left w:val="single" w:sz="8" w:space="0" w:color="000000"/>
              <w:bottom w:val="single" w:sz="8" w:space="0" w:color="000000"/>
              <w:right w:val="single" w:sz="8" w:space="0" w:color="000000"/>
            </w:tcBorders>
            <w:shd w:val="clear" w:color="auto" w:fill="C6D9F1"/>
          </w:tcPr>
          <w:p w14:paraId="58E6FA4D" w14:textId="77777777" w:rsidR="004F26CB" w:rsidRPr="000C0BC1" w:rsidRDefault="004F26CB" w:rsidP="00FC7A32">
            <w:pPr>
              <w:spacing w:before="0"/>
              <w:jc w:val="center"/>
              <w:rPr>
                <w:bCs/>
                <w:sz w:val="18"/>
                <w:szCs w:val="18"/>
                <w:lang w:eastAsia="ko-KR"/>
              </w:rPr>
            </w:pPr>
            <w:r w:rsidRPr="000C0BC1">
              <w:rPr>
                <w:bCs/>
                <w:sz w:val="18"/>
                <w:szCs w:val="18"/>
                <w:lang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301D51D6" w14:textId="77777777" w:rsidR="004F26CB" w:rsidRPr="000C0BC1" w:rsidRDefault="004F26CB" w:rsidP="00FC7A32">
            <w:pPr>
              <w:spacing w:before="0"/>
              <w:jc w:val="center"/>
              <w:rPr>
                <w:bCs/>
                <w:sz w:val="18"/>
                <w:szCs w:val="18"/>
                <w:lang w:eastAsia="ko-KR"/>
              </w:rPr>
            </w:pPr>
            <w:r w:rsidRPr="000C0BC1">
              <w:rPr>
                <w:bCs/>
                <w:sz w:val="18"/>
                <w:szCs w:val="18"/>
                <w:lang w:eastAsia="ko-KR"/>
              </w:rPr>
              <w:t>202</w:t>
            </w:r>
            <w:r w:rsidRPr="000C0BC1">
              <w:rPr>
                <w:rFonts w:hint="eastAsia"/>
                <w:bCs/>
                <w:sz w:val="18"/>
                <w:szCs w:val="18"/>
                <w:lang w:eastAsia="ko-KR"/>
              </w:rPr>
              <w:t>5</w:t>
            </w:r>
            <w:r w:rsidRPr="000C0BC1">
              <w:rPr>
                <w:bCs/>
                <w:sz w:val="18"/>
                <w:szCs w:val="18"/>
                <w:lang w:eastAsia="ko-KR"/>
              </w:rPr>
              <w:t xml:space="preserve"> SG2</w:t>
            </w:r>
          </w:p>
        </w:tc>
      </w:tr>
      <w:tr w:rsidR="004F26CB" w:rsidRPr="000C0BC1" w14:paraId="11E9418B" w14:textId="77777777" w:rsidTr="00FC7A32">
        <w:trPr>
          <w:trHeight w:val="16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E8D104A" w14:textId="77777777" w:rsidR="004F26CB" w:rsidRPr="000C0BC1" w:rsidRDefault="004F26CB" w:rsidP="00FC7A32">
            <w:pPr>
              <w:spacing w:before="0"/>
              <w:rPr>
                <w:bCs/>
                <w:sz w:val="22"/>
                <w:szCs w:val="22"/>
              </w:rPr>
            </w:pPr>
            <w:r w:rsidRPr="000C0BC1">
              <w:rPr>
                <w:bCs/>
                <w:sz w:val="22"/>
                <w:szCs w:val="22"/>
              </w:rPr>
              <w:t>Chair</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B6F493" w14:textId="77777777" w:rsidR="004F26CB" w:rsidRPr="000C0BC1" w:rsidRDefault="004F26CB" w:rsidP="00FC7A32">
            <w:pPr>
              <w:spacing w:before="0"/>
              <w:rPr>
                <w:bCs/>
                <w:sz w:val="22"/>
                <w:szCs w:val="22"/>
              </w:rPr>
            </w:pPr>
            <w:r w:rsidRPr="000C0BC1">
              <w:rPr>
                <w:bCs/>
                <w:sz w:val="22"/>
                <w:szCs w:val="22"/>
              </w:rPr>
              <w:t>Mr Fadel Digham (Egypt)</w:t>
            </w:r>
          </w:p>
        </w:tc>
        <w:tc>
          <w:tcPr>
            <w:tcW w:w="1182" w:type="dxa"/>
            <w:tcBorders>
              <w:top w:val="single" w:sz="8" w:space="0" w:color="000000"/>
              <w:left w:val="single" w:sz="8" w:space="0" w:color="000000"/>
              <w:bottom w:val="single" w:sz="8" w:space="0" w:color="000000"/>
              <w:right w:val="single" w:sz="8" w:space="0" w:color="000000"/>
            </w:tcBorders>
          </w:tcPr>
          <w:p w14:paraId="79D17175"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2FA8F56" w14:textId="77777777" w:rsidR="004F26CB" w:rsidRPr="000C0BC1" w:rsidRDefault="004F26CB" w:rsidP="00FC7A32">
            <w:pPr>
              <w:spacing w:before="0"/>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159BD92"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ACA5019" w14:textId="77777777" w:rsidR="004F26CB" w:rsidRPr="000C0BC1" w:rsidRDefault="004F26CB" w:rsidP="00FC7A32">
            <w:pPr>
              <w:spacing w:before="0"/>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E6FA28C" w14:textId="77777777" w:rsidR="004F26CB" w:rsidRPr="000C0BC1" w:rsidRDefault="004F26CB" w:rsidP="00FC7A32">
            <w:pPr>
              <w:spacing w:before="0"/>
              <w:jc w:val="center"/>
              <w:rPr>
                <w:bCs/>
                <w:sz w:val="22"/>
                <w:szCs w:val="22"/>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BBBE267" w14:textId="77777777" w:rsidR="004F26CB" w:rsidRPr="000C0BC1" w:rsidRDefault="004F26CB" w:rsidP="00FC7A32">
            <w:pPr>
              <w:spacing w:before="0"/>
              <w:jc w:val="center"/>
              <w:rPr>
                <w:bCs/>
                <w:sz w:val="22"/>
                <w:szCs w:val="22"/>
              </w:rPr>
            </w:pPr>
            <w:r w:rsidRPr="000C0BC1">
              <w:rPr>
                <w:bCs/>
                <w:sz w:val="22"/>
                <w:szCs w:val="22"/>
              </w:rPr>
              <w:t>O</w:t>
            </w:r>
          </w:p>
        </w:tc>
      </w:tr>
      <w:tr w:rsidR="004F26CB" w:rsidRPr="000C0BC1" w14:paraId="5EFB8DF7" w14:textId="77777777" w:rsidTr="00FC7A32">
        <w:trPr>
          <w:trHeight w:val="169"/>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C8426D8" w14:textId="77777777" w:rsidR="004F26CB" w:rsidRPr="000C0BC1" w:rsidRDefault="004F26CB" w:rsidP="00FC7A32">
            <w:pPr>
              <w:spacing w:before="0"/>
              <w:rPr>
                <w:bCs/>
                <w:sz w:val="22"/>
                <w:szCs w:val="22"/>
              </w:rPr>
            </w:pPr>
            <w:r w:rsidRPr="000C0BC1">
              <w:rPr>
                <w:bCs/>
                <w:sz w:val="22"/>
                <w:szCs w:val="22"/>
              </w:rPr>
              <w:t>Vice-chairs</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D312E6" w14:textId="77777777" w:rsidR="004F26CB" w:rsidRPr="000C0BC1" w:rsidRDefault="004F26CB" w:rsidP="00FC7A32">
            <w:pPr>
              <w:spacing w:before="0"/>
              <w:contextualSpacing/>
              <w:rPr>
                <w:rFonts w:cstheme="minorHAnsi"/>
                <w:bCs/>
                <w:szCs w:val="24"/>
              </w:rPr>
            </w:pPr>
            <w:r w:rsidRPr="000C0BC1">
              <w:rPr>
                <w:rFonts w:cstheme="minorHAnsi"/>
                <w:color w:val="000000" w:themeColor="text1"/>
                <w:kern w:val="24"/>
                <w:szCs w:val="24"/>
              </w:rPr>
              <w:t>Mr Hideo Imanaka (Japan)</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088C0A6" w14:textId="77777777" w:rsidR="004F26CB" w:rsidRPr="000C0BC1" w:rsidRDefault="004F26CB" w:rsidP="00FC7A32">
            <w:pPr>
              <w:spacing w:before="0"/>
              <w:contextualSpacing/>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9535189" w14:textId="77777777" w:rsidR="004F26CB" w:rsidRPr="000C0BC1" w:rsidRDefault="004F26CB" w:rsidP="00FC7A32">
            <w:pPr>
              <w:spacing w:before="0"/>
              <w:contextualSpacing/>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4C6BB535" w14:textId="77777777" w:rsidR="004F26CB" w:rsidRPr="000C0BC1" w:rsidRDefault="004F26CB" w:rsidP="00FC7A32">
            <w:pPr>
              <w:spacing w:before="0"/>
              <w:contextualSpacing/>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B13942F" w14:textId="77777777" w:rsidR="004F26CB" w:rsidRPr="000C0BC1" w:rsidRDefault="004F26CB" w:rsidP="00FC7A32">
            <w:pPr>
              <w:spacing w:before="0"/>
              <w:contextualSpacing/>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1928B86D" w14:textId="77777777" w:rsidR="004F26CB" w:rsidRPr="000C0BC1" w:rsidRDefault="004F26CB" w:rsidP="00FC7A32">
            <w:pPr>
              <w:spacing w:before="0"/>
              <w:contextualSpacing/>
              <w:jc w:val="center"/>
              <w:rPr>
                <w:bCs/>
                <w:sz w:val="22"/>
                <w:szCs w:val="22"/>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4A37EFE9" w14:textId="77777777" w:rsidR="004F26CB" w:rsidRPr="000C0BC1" w:rsidRDefault="004F26CB" w:rsidP="00FC7A32">
            <w:pPr>
              <w:spacing w:before="0"/>
              <w:contextualSpacing/>
              <w:jc w:val="center"/>
              <w:rPr>
                <w:bCs/>
                <w:sz w:val="22"/>
                <w:szCs w:val="22"/>
              </w:rPr>
            </w:pPr>
            <w:r w:rsidRPr="000C0BC1">
              <w:rPr>
                <w:bCs/>
                <w:sz w:val="22"/>
                <w:szCs w:val="22"/>
              </w:rPr>
              <w:t>O</w:t>
            </w:r>
          </w:p>
        </w:tc>
      </w:tr>
      <w:tr w:rsidR="004F26CB" w:rsidRPr="000C0BC1" w14:paraId="585BFC27"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3823224"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CA811E" w14:textId="77777777" w:rsidR="004F26CB" w:rsidRPr="000C0BC1" w:rsidRDefault="004F26CB" w:rsidP="00FC7A32">
            <w:pPr>
              <w:spacing w:before="0"/>
              <w:rPr>
                <w:rFonts w:cstheme="minorHAnsi"/>
                <w:bCs/>
                <w:szCs w:val="24"/>
              </w:rPr>
            </w:pPr>
            <w:r w:rsidRPr="000C0BC1">
              <w:rPr>
                <w:rFonts w:cstheme="minorHAnsi"/>
                <w:color w:val="000000" w:themeColor="text1"/>
                <w:kern w:val="24"/>
                <w:szCs w:val="24"/>
              </w:rPr>
              <w:t xml:space="preserve">Ms Mina Seonmin Jun (Republic of Korea)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7C8476C"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968C6CF" w14:textId="77777777" w:rsidR="004F26CB" w:rsidRPr="000C0BC1" w:rsidRDefault="004F26CB" w:rsidP="00FC7A32">
            <w:pPr>
              <w:spacing w:before="0"/>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739FE576"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832E025" w14:textId="77777777" w:rsidR="004F26CB" w:rsidRPr="000C0BC1" w:rsidRDefault="004F26CB" w:rsidP="00FC7A32">
            <w:pPr>
              <w:spacing w:before="0"/>
              <w:jc w:val="center"/>
              <w:rPr>
                <w:bCs/>
                <w:sz w:val="22"/>
                <w:szCs w:val="22"/>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32CDC415"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AE82EE6" w14:textId="77777777" w:rsidR="004F26CB" w:rsidRPr="000C0BC1" w:rsidRDefault="004F26CB" w:rsidP="00FC7A32">
            <w:pPr>
              <w:spacing w:before="0"/>
              <w:jc w:val="center"/>
              <w:rPr>
                <w:bCs/>
                <w:sz w:val="22"/>
                <w:szCs w:val="22"/>
              </w:rPr>
            </w:pPr>
            <w:r w:rsidRPr="000C0BC1">
              <w:rPr>
                <w:bCs/>
                <w:sz w:val="22"/>
                <w:szCs w:val="22"/>
              </w:rPr>
              <w:t>O</w:t>
            </w:r>
          </w:p>
        </w:tc>
      </w:tr>
      <w:tr w:rsidR="004F26CB" w:rsidRPr="000C0BC1" w14:paraId="3D058392"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BE552C3"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A4E094" w14:textId="77777777" w:rsidR="004F26CB" w:rsidRPr="000C0BC1" w:rsidRDefault="004F26CB" w:rsidP="00FC7A32">
            <w:pPr>
              <w:spacing w:before="0"/>
              <w:rPr>
                <w:rFonts w:cstheme="minorHAnsi"/>
                <w:bCs/>
                <w:szCs w:val="24"/>
              </w:rPr>
            </w:pPr>
            <w:r w:rsidRPr="000C0BC1">
              <w:rPr>
                <w:rFonts w:cstheme="minorHAnsi"/>
                <w:color w:val="000000" w:themeColor="text1"/>
                <w:kern w:val="24"/>
                <w:szCs w:val="24"/>
              </w:rPr>
              <w:t xml:space="preserve">Mr </w:t>
            </w:r>
            <w:proofErr w:type="spellStart"/>
            <w:r w:rsidRPr="000C0BC1">
              <w:rPr>
                <w:rFonts w:cstheme="minorHAnsi"/>
                <w:color w:val="000000" w:themeColor="text1"/>
                <w:kern w:val="24"/>
                <w:szCs w:val="24"/>
              </w:rPr>
              <w:t>Tongning</w:t>
            </w:r>
            <w:proofErr w:type="spellEnd"/>
            <w:r w:rsidRPr="000C0BC1">
              <w:rPr>
                <w:rFonts w:cstheme="minorHAnsi"/>
                <w:color w:val="000000" w:themeColor="text1"/>
                <w:kern w:val="24"/>
                <w:szCs w:val="24"/>
              </w:rPr>
              <w:t xml:space="preserve"> Wu (China)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5B484A28"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7F51C9CD"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7FB7C58A"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482239F1" w14:textId="77777777" w:rsidR="004F26CB" w:rsidRPr="000C0BC1" w:rsidRDefault="004F26CB" w:rsidP="00FC7A32">
            <w:pPr>
              <w:spacing w:before="0"/>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415A14C" w14:textId="77777777" w:rsidR="004F26CB" w:rsidRPr="000C0BC1" w:rsidRDefault="004F26CB" w:rsidP="00FC7A32">
            <w:pPr>
              <w:spacing w:before="0"/>
              <w:jc w:val="center"/>
              <w:rPr>
                <w:bCs/>
                <w:sz w:val="22"/>
                <w:szCs w:val="22"/>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2CD9DD24" w14:textId="77777777" w:rsidR="004F26CB" w:rsidRPr="000C0BC1" w:rsidRDefault="004F26CB" w:rsidP="00FC7A32">
            <w:pPr>
              <w:spacing w:before="0"/>
              <w:jc w:val="center"/>
              <w:rPr>
                <w:bCs/>
                <w:sz w:val="22"/>
                <w:szCs w:val="22"/>
              </w:rPr>
            </w:pPr>
            <w:r w:rsidRPr="000C0BC1">
              <w:rPr>
                <w:bCs/>
                <w:sz w:val="22"/>
                <w:szCs w:val="22"/>
              </w:rPr>
              <w:t>O</w:t>
            </w:r>
          </w:p>
        </w:tc>
      </w:tr>
      <w:tr w:rsidR="004F26CB" w:rsidRPr="000C0BC1" w14:paraId="3D11E6D9"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7955B8C"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E5C5BA" w14:textId="77777777" w:rsidR="004F26CB" w:rsidRPr="000C0BC1" w:rsidRDefault="004F26CB" w:rsidP="00FC7A32">
            <w:pPr>
              <w:spacing w:before="0"/>
              <w:rPr>
                <w:rFonts w:cstheme="minorHAnsi"/>
                <w:bCs/>
                <w:color w:val="A6A6A6" w:themeColor="background1" w:themeShade="A6"/>
                <w:szCs w:val="24"/>
              </w:rPr>
            </w:pPr>
            <w:r w:rsidRPr="000C0BC1">
              <w:rPr>
                <w:rFonts w:cstheme="minorHAnsi"/>
                <w:color w:val="000000" w:themeColor="text1"/>
                <w:kern w:val="24"/>
                <w:szCs w:val="24"/>
              </w:rPr>
              <w:t xml:space="preserve">Ms Zainab Ardo (Nigeria)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4DF4F6E"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5F70727" w14:textId="77777777" w:rsidR="004F26CB" w:rsidRPr="000C0BC1" w:rsidRDefault="004F26CB" w:rsidP="00FC7A32">
            <w:pPr>
              <w:spacing w:before="0"/>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0DA34FE"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E2FB53D" w14:textId="77777777" w:rsidR="004F26CB" w:rsidRPr="000C0BC1" w:rsidRDefault="004F26CB" w:rsidP="00FC7A32">
            <w:pPr>
              <w:spacing w:before="0"/>
              <w:jc w:val="center"/>
              <w:rPr>
                <w:bCs/>
                <w:sz w:val="22"/>
                <w:szCs w:val="22"/>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748AB25"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29DA76F2"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r>
      <w:tr w:rsidR="004F26CB" w:rsidRPr="000C0BC1" w14:paraId="790864F8"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2D1F0DD"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124CE9" w14:textId="77777777" w:rsidR="004F26CB" w:rsidRPr="000C0BC1" w:rsidRDefault="004F26CB" w:rsidP="00FC7A32">
            <w:pPr>
              <w:spacing w:before="0"/>
              <w:rPr>
                <w:rFonts w:cstheme="minorHAnsi"/>
                <w:bCs/>
                <w:szCs w:val="24"/>
              </w:rPr>
            </w:pPr>
            <w:r w:rsidRPr="000C0BC1">
              <w:rPr>
                <w:rFonts w:cstheme="minorHAnsi"/>
                <w:color w:val="000000" w:themeColor="text1"/>
                <w:kern w:val="24"/>
                <w:szCs w:val="24"/>
              </w:rPr>
              <w:t xml:space="preserve">Mr Mohamed Lamine Minthe (Guinea)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81D85F4"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FA88621" w14:textId="77777777" w:rsidR="004F26CB" w:rsidRPr="000C0BC1" w:rsidRDefault="004F26CB" w:rsidP="00FC7A32">
            <w:pPr>
              <w:spacing w:before="0"/>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2F2E8B70"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7A80D73" w14:textId="77777777" w:rsidR="004F26CB" w:rsidRPr="000C0BC1" w:rsidRDefault="004F26CB" w:rsidP="00FC7A32">
            <w:pPr>
              <w:spacing w:before="0"/>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518AC5F" w14:textId="77777777" w:rsidR="004F26CB" w:rsidRPr="000C0BC1" w:rsidRDefault="004F26CB" w:rsidP="00FC7A32">
            <w:pPr>
              <w:spacing w:before="0"/>
              <w:jc w:val="center"/>
              <w:rPr>
                <w:bCs/>
                <w:sz w:val="22"/>
                <w:szCs w:val="22"/>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4E99B02C"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r>
      <w:tr w:rsidR="004F26CB" w:rsidRPr="000C0BC1" w14:paraId="342144D7"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21667E4"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9C81F3" w14:textId="77777777" w:rsidR="004F26CB" w:rsidRPr="003824EF" w:rsidRDefault="004F26CB" w:rsidP="00FC7A32">
            <w:pPr>
              <w:spacing w:before="0"/>
              <w:rPr>
                <w:rFonts w:cstheme="minorHAnsi"/>
                <w:bCs/>
                <w:szCs w:val="24"/>
                <w:lang w:val="pt-BR"/>
              </w:rPr>
            </w:pPr>
            <w:r w:rsidRPr="003824EF">
              <w:rPr>
                <w:rFonts w:cstheme="minorHAnsi"/>
                <w:color w:val="000000" w:themeColor="text1"/>
                <w:kern w:val="24"/>
                <w:szCs w:val="24"/>
                <w:lang w:val="pt-BR"/>
              </w:rPr>
              <w:t xml:space="preserve">Mr Víctor Antonio Martínez Sánchez (Paraguay) </w:t>
            </w:r>
            <w:r w:rsidRPr="003824EF">
              <w:rPr>
                <w:rFonts w:cstheme="minorHAnsi"/>
                <w:color w:val="000000" w:themeColor="text1"/>
                <w:kern w:val="24"/>
                <w:szCs w:val="24"/>
                <w:lang w:val="pt-BR"/>
              </w:rPr>
              <w:tab/>
            </w:r>
          </w:p>
        </w:tc>
        <w:tc>
          <w:tcPr>
            <w:tcW w:w="1182" w:type="dxa"/>
            <w:tcBorders>
              <w:top w:val="single" w:sz="8" w:space="0" w:color="000000"/>
              <w:left w:val="single" w:sz="8" w:space="0" w:color="000000"/>
              <w:bottom w:val="single" w:sz="8" w:space="0" w:color="000000"/>
              <w:right w:val="single" w:sz="8" w:space="0" w:color="000000"/>
            </w:tcBorders>
          </w:tcPr>
          <w:p w14:paraId="4F32253D"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51CB6675"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0326736B"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5268C56" w14:textId="77777777" w:rsidR="004F26CB" w:rsidRPr="000C0BC1" w:rsidRDefault="004F26CB" w:rsidP="00FC7A32">
            <w:pPr>
              <w:spacing w:before="0"/>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2E2AF7C" w14:textId="77777777" w:rsidR="004F26CB" w:rsidRPr="000C0BC1" w:rsidRDefault="004F26CB" w:rsidP="00FC7A32">
            <w:pPr>
              <w:spacing w:before="0"/>
              <w:jc w:val="center"/>
              <w:rPr>
                <w:bCs/>
                <w:sz w:val="22"/>
                <w:szCs w:val="22"/>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2D731CB6" w14:textId="77777777" w:rsidR="004F26CB" w:rsidRPr="000C0BC1" w:rsidRDefault="004F26CB" w:rsidP="00FC7A32">
            <w:pPr>
              <w:spacing w:before="0"/>
              <w:jc w:val="center"/>
              <w:rPr>
                <w:bCs/>
                <w:sz w:val="22"/>
                <w:szCs w:val="22"/>
              </w:rPr>
            </w:pPr>
            <w:r w:rsidRPr="000C0BC1">
              <w:rPr>
                <w:bCs/>
                <w:sz w:val="22"/>
                <w:szCs w:val="22"/>
              </w:rPr>
              <w:t>O</w:t>
            </w:r>
          </w:p>
        </w:tc>
      </w:tr>
      <w:tr w:rsidR="004F26CB" w:rsidRPr="000C0BC1" w14:paraId="57598273"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B5AB3F5"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B6C59F" w14:textId="77777777" w:rsidR="004F26CB" w:rsidRPr="000C0BC1" w:rsidRDefault="004F26CB" w:rsidP="00FC7A32">
            <w:pPr>
              <w:spacing w:before="0"/>
              <w:rPr>
                <w:rFonts w:cstheme="minorHAnsi"/>
                <w:bCs/>
                <w:i/>
                <w:iCs/>
                <w:szCs w:val="24"/>
              </w:rPr>
            </w:pPr>
            <w:r w:rsidRPr="000C0BC1">
              <w:rPr>
                <w:rFonts w:cstheme="minorHAnsi"/>
                <w:color w:val="000000" w:themeColor="text1"/>
                <w:kern w:val="24"/>
                <w:szCs w:val="24"/>
              </w:rPr>
              <w:t xml:space="preserve">Mr Dominique Würges (France)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3BC85C46"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088B868" w14:textId="77777777" w:rsidR="004F26CB" w:rsidRPr="000C0BC1" w:rsidRDefault="004F26CB" w:rsidP="00FC7A32">
            <w:pPr>
              <w:spacing w:before="0"/>
              <w:jc w:val="center"/>
              <w:rPr>
                <w:bCs/>
                <w:sz w:val="22"/>
                <w:szCs w:val="22"/>
              </w:rPr>
            </w:pPr>
            <w:r w:rsidRPr="000C0BC1">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6817327D" w14:textId="77777777" w:rsidR="004F26CB" w:rsidRPr="000C0BC1" w:rsidRDefault="004F26CB" w:rsidP="00FC7A32">
            <w:pPr>
              <w:spacing w:before="0"/>
              <w:jc w:val="center"/>
              <w:rPr>
                <w:bCs/>
                <w:sz w:val="22"/>
                <w:szCs w:val="2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CF8D4E7" w14:textId="77777777" w:rsidR="004F26CB" w:rsidRPr="000C0BC1" w:rsidRDefault="004F26CB" w:rsidP="00FC7A32">
            <w:pPr>
              <w:spacing w:before="0"/>
              <w:jc w:val="center"/>
              <w:rPr>
                <w:bCs/>
                <w:sz w:val="22"/>
                <w:szCs w:val="22"/>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510C868C"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68928086"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r>
      <w:tr w:rsidR="004F26CB" w:rsidRPr="000C0BC1" w14:paraId="28038C52"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FEE5397"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098B38" w14:textId="77777777" w:rsidR="004F26CB" w:rsidRPr="000C0BC1" w:rsidRDefault="004F26CB" w:rsidP="00FC7A32">
            <w:pPr>
              <w:spacing w:before="0"/>
              <w:rPr>
                <w:rFonts w:cstheme="minorHAnsi"/>
                <w:bCs/>
                <w:color w:val="A6A6A6" w:themeColor="background1" w:themeShade="A6"/>
                <w:szCs w:val="24"/>
              </w:rPr>
            </w:pPr>
            <w:r w:rsidRPr="000C0BC1">
              <w:rPr>
                <w:rFonts w:cstheme="minorHAnsi"/>
                <w:color w:val="A6A6A6" w:themeColor="background1" w:themeShade="A6"/>
                <w:kern w:val="24"/>
                <w:szCs w:val="24"/>
              </w:rPr>
              <w:t>Ms Alina Modan (Romania)</w:t>
            </w:r>
          </w:p>
        </w:tc>
        <w:tc>
          <w:tcPr>
            <w:tcW w:w="1182" w:type="dxa"/>
            <w:tcBorders>
              <w:top w:val="single" w:sz="8" w:space="0" w:color="000000"/>
              <w:left w:val="single" w:sz="8" w:space="0" w:color="000000"/>
              <w:bottom w:val="single" w:sz="8" w:space="0" w:color="000000"/>
              <w:right w:val="single" w:sz="8" w:space="0" w:color="000000"/>
            </w:tcBorders>
          </w:tcPr>
          <w:p w14:paraId="2A2EA223" w14:textId="77777777" w:rsidR="004F26CB" w:rsidRPr="000C0BC1" w:rsidRDefault="004F26CB" w:rsidP="00FC7A32">
            <w:pPr>
              <w:spacing w:before="0"/>
              <w:jc w:val="center"/>
              <w:rPr>
                <w:rFonts w:cstheme="minorHAnsi"/>
                <w:color w:val="A6A6A6" w:themeColor="background1" w:themeShade="A6"/>
                <w:kern w:val="24"/>
                <w:szCs w:val="24"/>
              </w:rPr>
            </w:pPr>
            <w:r w:rsidRPr="000C0BC1">
              <w:rPr>
                <w:rFonts w:cstheme="minorHAnsi"/>
                <w:color w:val="A6A6A6" w:themeColor="background1" w:themeShade="A6"/>
                <w:kern w:val="24"/>
                <w:szCs w:val="24"/>
              </w:rPr>
              <w:t>O</w:t>
            </w:r>
            <w:r w:rsidRPr="000C0BC1">
              <w:rPr>
                <w:rFonts w:cstheme="minorHAnsi"/>
                <w:color w:val="A6A6A6" w:themeColor="background1" w:themeShade="A6"/>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5A0ED46E" w14:textId="77777777" w:rsidR="004F26CB" w:rsidRPr="000C0BC1" w:rsidRDefault="004F26CB" w:rsidP="00FC7A32">
            <w:pPr>
              <w:spacing w:before="0"/>
              <w:jc w:val="center"/>
              <w:rPr>
                <w:rFonts w:ascii="Calibri" w:hAnsi="Calibri"/>
                <w:color w:val="A6A6A6" w:themeColor="background1" w:themeShade="A6"/>
                <w:sz w:val="12"/>
                <w:szCs w:val="12"/>
              </w:rPr>
            </w:pPr>
          </w:p>
        </w:tc>
        <w:tc>
          <w:tcPr>
            <w:tcW w:w="4724" w:type="dxa"/>
            <w:gridSpan w:val="4"/>
            <w:tcBorders>
              <w:top w:val="single" w:sz="8" w:space="0" w:color="000000"/>
              <w:left w:val="single" w:sz="8" w:space="0" w:color="000000"/>
              <w:bottom w:val="single" w:sz="8" w:space="0" w:color="000000"/>
              <w:right w:val="single" w:sz="8" w:space="0" w:color="000000"/>
            </w:tcBorders>
          </w:tcPr>
          <w:p w14:paraId="05F87740" w14:textId="77777777" w:rsidR="004F26CB" w:rsidRPr="000C0BC1" w:rsidRDefault="004F26CB" w:rsidP="00FC7A32">
            <w:pPr>
              <w:spacing w:before="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w:t>
            </w:r>
            <w:r w:rsidRPr="000C0BC1">
              <w:rPr>
                <w:rFonts w:ascii="Calibri" w:hAnsi="Calibri"/>
                <w:color w:val="A6A6A6" w:themeColor="background1" w:themeShade="A6"/>
                <w:sz w:val="12"/>
                <w:szCs w:val="12"/>
              </w:rPr>
              <w:br/>
              <w:t>June 2023)</w:t>
            </w:r>
          </w:p>
        </w:tc>
      </w:tr>
      <w:tr w:rsidR="004F26CB" w:rsidRPr="000C0BC1" w14:paraId="79B544D7"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B2AF6DD"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4D444B" w14:textId="77777777" w:rsidR="004F26CB" w:rsidRPr="000C0BC1" w:rsidRDefault="004F26CB" w:rsidP="00FC7A32">
            <w:pPr>
              <w:spacing w:before="0"/>
              <w:rPr>
                <w:rFonts w:cstheme="minorHAnsi"/>
                <w:color w:val="000000" w:themeColor="text1"/>
                <w:kern w:val="24"/>
                <w:szCs w:val="24"/>
              </w:rPr>
            </w:pPr>
            <w:r w:rsidRPr="000C0BC1">
              <w:rPr>
                <w:rFonts w:cstheme="minorHAnsi"/>
                <w:color w:val="000000" w:themeColor="text1"/>
                <w:kern w:val="24"/>
                <w:szCs w:val="24"/>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7141BA13" w14:textId="77777777" w:rsidR="004F26CB" w:rsidRPr="000C0BC1" w:rsidRDefault="004F26CB" w:rsidP="00FC7A32">
            <w:pPr>
              <w:spacing w:before="0"/>
              <w:jc w:val="center"/>
              <w:rPr>
                <w:rFonts w:ascii="Calibri" w:hAnsi="Calibri"/>
                <w:color w:val="000000"/>
                <w:sz w:val="12"/>
                <w:szCs w:val="12"/>
              </w:rPr>
            </w:pPr>
            <w:r w:rsidRPr="000C0BC1">
              <w:rPr>
                <w:rFonts w:ascii="Calibri" w:hAnsi="Calibri"/>
                <w:color w:val="000000"/>
                <w:sz w:val="12"/>
                <w:szCs w:val="12"/>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018C5A06" w14:textId="77777777" w:rsidR="004F26CB" w:rsidRPr="000C0BC1" w:rsidRDefault="004F26CB" w:rsidP="00FC7A32">
            <w:pPr>
              <w:spacing w:before="0"/>
              <w:jc w:val="center"/>
              <w:rPr>
                <w:rFonts w:ascii="Calibri" w:hAnsi="Calibri"/>
                <w:color w:val="000000"/>
                <w:sz w:val="12"/>
                <w:szCs w:val="12"/>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0665A0C" w14:textId="77777777" w:rsidR="004F26CB" w:rsidRPr="000C0BC1" w:rsidRDefault="004F26CB" w:rsidP="00FC7A32">
            <w:pPr>
              <w:spacing w:before="0"/>
              <w:jc w:val="center"/>
              <w:rPr>
                <w:bCs/>
                <w:sz w:val="22"/>
                <w:szCs w:val="22"/>
              </w:rPr>
            </w:pPr>
            <w:r w:rsidRPr="000C0BC1">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19924DF" w14:textId="77777777" w:rsidR="004F26CB" w:rsidRPr="000C0BC1" w:rsidRDefault="004F26CB" w:rsidP="00FC7A32">
            <w:pPr>
              <w:spacing w:before="0"/>
              <w:jc w:val="center"/>
              <w:rPr>
                <w:bCs/>
                <w:sz w:val="22"/>
                <w:szCs w:val="22"/>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B28724A" w14:textId="77777777" w:rsidR="004F26CB" w:rsidRPr="000C0BC1" w:rsidRDefault="004F26CB" w:rsidP="00FC7A32">
            <w:pPr>
              <w:spacing w:before="0"/>
              <w:jc w:val="center"/>
              <w:rPr>
                <w:bCs/>
                <w:sz w:val="22"/>
                <w:szCs w:val="22"/>
              </w:rPr>
            </w:pPr>
            <w:r w:rsidRPr="000C0BC1">
              <w:rPr>
                <w:bCs/>
                <w:sz w:val="22"/>
                <w:szCs w:val="22"/>
              </w:rPr>
              <w:t>O</w:t>
            </w:r>
          </w:p>
        </w:tc>
      </w:tr>
      <w:tr w:rsidR="004F26CB" w:rsidRPr="000C0BC1" w14:paraId="1FF2B5F3" w14:textId="77777777" w:rsidTr="00FC7A32">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A1EE2A5"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E99534" w14:textId="77777777" w:rsidR="004F26CB" w:rsidRPr="000C0BC1" w:rsidRDefault="004F26CB" w:rsidP="00FC7A32">
            <w:pPr>
              <w:spacing w:before="0"/>
              <w:rPr>
                <w:rFonts w:cstheme="minorHAnsi"/>
                <w:color w:val="000000" w:themeColor="text1"/>
                <w:kern w:val="24"/>
                <w:szCs w:val="24"/>
                <w:lang w:eastAsia="ko-KR"/>
              </w:rPr>
            </w:pPr>
            <w:r w:rsidRPr="000C0BC1">
              <w:rPr>
                <w:rFonts w:cstheme="minorHAnsi"/>
                <w:color w:val="000000" w:themeColor="text1"/>
                <w:kern w:val="24"/>
                <w:szCs w:val="24"/>
              </w:rPr>
              <w:t>Mr Javokhir Aripov</w:t>
            </w:r>
            <w:r w:rsidRPr="000C0BC1">
              <w:rPr>
                <w:rFonts w:cstheme="minorHAnsi"/>
                <w:color w:val="000000" w:themeColor="text1"/>
                <w:kern w:val="24"/>
                <w:szCs w:val="24"/>
                <w:lang w:eastAsia="ko-KR"/>
              </w:rPr>
              <w:t xml:space="preserve"> </w:t>
            </w:r>
            <w:r w:rsidRPr="000C0BC1">
              <w:rPr>
                <w:rFonts w:cstheme="minorHAnsi"/>
                <w:color w:val="000000" w:themeColor="text1"/>
                <w:kern w:val="24"/>
                <w:szCs w:val="24"/>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150DCDC0" w14:textId="77777777" w:rsidR="004F26CB" w:rsidRPr="000C0BC1" w:rsidRDefault="004F26CB" w:rsidP="00FC7A32">
            <w:pPr>
              <w:spacing w:before="0"/>
              <w:jc w:val="center"/>
              <w:rPr>
                <w:bCs/>
                <w:sz w:val="22"/>
                <w:szCs w:val="22"/>
              </w:rPr>
            </w:pPr>
            <w:r w:rsidRPr="000C0BC1">
              <w:rPr>
                <w:rFonts w:ascii="Calibri" w:hAnsi="Calibri"/>
                <w:color w:val="000000"/>
                <w:sz w:val="12"/>
                <w:szCs w:val="12"/>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4D9AFAC4" w14:textId="77777777" w:rsidR="004F26CB" w:rsidRPr="000C0BC1" w:rsidRDefault="004F26CB" w:rsidP="00FC7A32">
            <w:pPr>
              <w:spacing w:before="0"/>
              <w:jc w:val="center"/>
              <w:rPr>
                <w:bCs/>
                <w:sz w:val="22"/>
                <w:szCs w:val="22"/>
              </w:rPr>
            </w:pPr>
          </w:p>
        </w:tc>
        <w:tc>
          <w:tcPr>
            <w:tcW w:w="1173" w:type="dxa"/>
            <w:tcBorders>
              <w:top w:val="single" w:sz="8" w:space="0" w:color="000000"/>
              <w:left w:val="single" w:sz="8" w:space="0" w:color="000000"/>
              <w:bottom w:val="single" w:sz="8" w:space="0" w:color="000000"/>
              <w:right w:val="single" w:sz="8" w:space="0" w:color="000000"/>
            </w:tcBorders>
          </w:tcPr>
          <w:p w14:paraId="4D931E00" w14:textId="77777777" w:rsidR="004F26CB" w:rsidRPr="000C0BC1" w:rsidRDefault="004F26CB" w:rsidP="00FC7A32">
            <w:pPr>
              <w:spacing w:before="0"/>
              <w:jc w:val="center"/>
              <w:rPr>
                <w:bCs/>
                <w:sz w:val="22"/>
                <w:szCs w:val="22"/>
              </w:rPr>
            </w:pPr>
          </w:p>
        </w:tc>
      </w:tr>
      <w:tr w:rsidR="004F26CB" w:rsidRPr="000C0BC1" w14:paraId="026B5554" w14:textId="77777777" w:rsidTr="00FC7A32">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D3AFDD9"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94E1E" w14:textId="77777777" w:rsidR="004F26CB" w:rsidRPr="000C0BC1" w:rsidRDefault="004F26CB" w:rsidP="00FC7A32">
            <w:pPr>
              <w:spacing w:before="0"/>
              <w:rPr>
                <w:rFonts w:cstheme="minorHAnsi"/>
                <w:bCs/>
                <w:color w:val="A6A6A6" w:themeColor="background1" w:themeShade="A6"/>
                <w:szCs w:val="24"/>
              </w:rPr>
            </w:pPr>
            <w:r w:rsidRPr="000C0BC1">
              <w:rPr>
                <w:rFonts w:cstheme="minorHAnsi"/>
                <w:color w:val="A6A6A6" w:themeColor="background1" w:themeShade="A6"/>
                <w:kern w:val="24"/>
                <w:szCs w:val="24"/>
              </w:rPr>
              <w:t xml:space="preserve">Mr Diyor Rajabov (Uzbekistan) </w:t>
            </w:r>
            <w:r w:rsidRPr="000C0BC1">
              <w:rPr>
                <w:rFonts w:cstheme="minorHAnsi"/>
                <w:color w:val="A6A6A6" w:themeColor="background1" w:themeShade="A6"/>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1AA69809" w14:textId="77777777" w:rsidR="004F26CB" w:rsidRPr="000C0BC1" w:rsidRDefault="004F26CB" w:rsidP="00FC7A32">
            <w:pPr>
              <w:spacing w:before="0"/>
              <w:jc w:val="center"/>
              <w:rPr>
                <w:rFonts w:cstheme="minorHAnsi"/>
                <w:color w:val="A6A6A6" w:themeColor="background1" w:themeShade="A6"/>
                <w:kern w:val="24"/>
                <w:szCs w:val="24"/>
              </w:rPr>
            </w:pPr>
            <w:r w:rsidRPr="000C0BC1">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4236186" w14:textId="77777777" w:rsidR="004F26CB" w:rsidRPr="000C0BC1" w:rsidRDefault="004F26CB" w:rsidP="00FC7A32">
            <w:pPr>
              <w:spacing w:before="0"/>
              <w:jc w:val="center"/>
              <w:rPr>
                <w:bCs/>
                <w:color w:val="A6A6A6" w:themeColor="background1" w:themeShade="A6"/>
                <w:sz w:val="22"/>
                <w:szCs w:val="22"/>
              </w:rPr>
            </w:pPr>
            <w:r w:rsidRPr="000C0BC1">
              <w:rPr>
                <w:rFonts w:cstheme="minorHAnsi"/>
                <w:color w:val="A6A6A6" w:themeColor="background1" w:themeShade="A6"/>
                <w:kern w:val="24"/>
                <w:szCs w:val="24"/>
              </w:rPr>
              <w:t>O</w:t>
            </w:r>
            <w:r w:rsidRPr="000C0BC1">
              <w:rPr>
                <w:rFonts w:cstheme="minorHAnsi"/>
                <w:color w:val="A6A6A6" w:themeColor="background1" w:themeShade="A6"/>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5C60F365" w14:textId="77777777" w:rsidR="004F26CB" w:rsidRPr="000C0BC1" w:rsidRDefault="004F26CB" w:rsidP="00FC7A32">
            <w:pPr>
              <w:spacing w:before="0"/>
              <w:jc w:val="center"/>
              <w:rPr>
                <w:rFonts w:cstheme="minorHAnsi"/>
                <w:color w:val="A6A6A6" w:themeColor="background1" w:themeShade="A6"/>
                <w:kern w:val="24"/>
                <w:szCs w:val="24"/>
              </w:rPr>
            </w:pPr>
            <w:r w:rsidRPr="000C0BC1">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E665FDB" w14:textId="77777777" w:rsidR="004F26CB" w:rsidRPr="000C0BC1" w:rsidRDefault="004F26CB" w:rsidP="00FC7A32">
            <w:pPr>
              <w:spacing w:before="0"/>
              <w:jc w:val="center"/>
              <w:rPr>
                <w:bCs/>
                <w:color w:val="A6A6A6" w:themeColor="background1" w:themeShade="A6"/>
                <w:sz w:val="22"/>
                <w:szCs w:val="22"/>
              </w:rPr>
            </w:pPr>
            <w:r w:rsidRPr="000C0BC1">
              <w:rPr>
                <w:rFonts w:cstheme="minorHAnsi"/>
                <w:color w:val="A6A6A6" w:themeColor="background1" w:themeShade="A6"/>
                <w:kern w:val="24"/>
                <w:szCs w:val="24"/>
              </w:rPr>
              <w:t>O</w:t>
            </w:r>
            <w:r w:rsidRPr="000C0BC1">
              <w:rPr>
                <w:rFonts w:cstheme="minorHAnsi"/>
                <w:color w:val="A6A6A6" w:themeColor="background1" w:themeShade="A6"/>
                <w:kern w:val="24"/>
                <w:szCs w:val="24"/>
                <w:vertAlign w:val="superscript"/>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08781932" w14:textId="77777777" w:rsidR="004F26CB" w:rsidRPr="000C0BC1" w:rsidRDefault="004F26CB" w:rsidP="00FC7A32">
            <w:pPr>
              <w:spacing w:before="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lang w:eastAsia="ko-KR"/>
              </w:rPr>
              <w:t>September</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24A82F5B" w14:textId="77777777" w:rsidTr="00FC7A32">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AB539E6"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7B2A36" w14:textId="77777777" w:rsidR="004F26CB" w:rsidRPr="000C0BC1" w:rsidRDefault="004F26CB" w:rsidP="00FC7A32">
            <w:pPr>
              <w:spacing w:before="0"/>
              <w:rPr>
                <w:rFonts w:cstheme="minorHAnsi"/>
                <w:bCs/>
                <w:szCs w:val="24"/>
              </w:rPr>
            </w:pPr>
            <w:r w:rsidRPr="000C0BC1">
              <w:rPr>
                <w:rFonts w:cstheme="minorHAnsi"/>
                <w:color w:val="000000" w:themeColor="text1"/>
                <w:kern w:val="24"/>
                <w:szCs w:val="24"/>
              </w:rPr>
              <w:t xml:space="preserve">Mr </w:t>
            </w:r>
            <w:proofErr w:type="spellStart"/>
            <w:r w:rsidRPr="000C0BC1">
              <w:rPr>
                <w:rFonts w:cstheme="minorHAnsi"/>
                <w:color w:val="000000" w:themeColor="text1"/>
                <w:kern w:val="24"/>
                <w:szCs w:val="24"/>
              </w:rPr>
              <w:t>Mushfig</w:t>
            </w:r>
            <w:proofErr w:type="spellEnd"/>
            <w:r w:rsidRPr="000C0BC1">
              <w:rPr>
                <w:rFonts w:cstheme="minorHAnsi"/>
                <w:color w:val="000000" w:themeColor="text1"/>
                <w:kern w:val="24"/>
                <w:szCs w:val="24"/>
              </w:rPr>
              <w:t xml:space="preserve"> Guluyev (Azerbaijan) </w:t>
            </w:r>
            <w:r w:rsidRPr="000C0BC1">
              <w:rPr>
                <w:rFonts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10F3B8D"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606C5335"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36C100EE"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254D7AC9" w14:textId="77777777" w:rsidR="004F26CB" w:rsidRPr="000C0BC1" w:rsidRDefault="004F26CB" w:rsidP="00FC7A32">
            <w:pPr>
              <w:spacing w:before="0"/>
              <w:jc w:val="center"/>
              <w:rPr>
                <w:rFonts w:cstheme="minorHAnsi"/>
                <w:color w:val="000000" w:themeColor="text1"/>
                <w:kern w:val="24"/>
                <w:szCs w:val="24"/>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86C4012" w14:textId="77777777" w:rsidR="004F26CB" w:rsidRPr="000C0BC1" w:rsidRDefault="004F26CB" w:rsidP="00FC7A32">
            <w:pPr>
              <w:spacing w:before="0"/>
              <w:jc w:val="center"/>
              <w:rPr>
                <w:rFonts w:cstheme="minorHAnsi"/>
                <w:color w:val="000000" w:themeColor="text1"/>
                <w:kern w:val="24"/>
                <w:szCs w:val="24"/>
              </w:rPr>
            </w:pPr>
          </w:p>
        </w:tc>
        <w:tc>
          <w:tcPr>
            <w:tcW w:w="1173" w:type="dxa"/>
            <w:tcBorders>
              <w:top w:val="single" w:sz="8" w:space="0" w:color="000000"/>
              <w:left w:val="single" w:sz="8" w:space="0" w:color="000000"/>
              <w:bottom w:val="single" w:sz="8" w:space="0" w:color="000000"/>
              <w:right w:val="single" w:sz="8" w:space="0" w:color="000000"/>
            </w:tcBorders>
          </w:tcPr>
          <w:p w14:paraId="5BE2BE37" w14:textId="77777777" w:rsidR="004F26CB" w:rsidRPr="000C0BC1" w:rsidRDefault="004F26CB" w:rsidP="00FC7A32">
            <w:pPr>
              <w:spacing w:before="0"/>
              <w:jc w:val="center"/>
              <w:rPr>
                <w:rFonts w:cstheme="minorHAnsi"/>
                <w:color w:val="000000" w:themeColor="text1"/>
                <w:kern w:val="24"/>
                <w:szCs w:val="24"/>
              </w:rPr>
            </w:pPr>
          </w:p>
        </w:tc>
      </w:tr>
      <w:tr w:rsidR="004F26CB" w:rsidRPr="000C0BC1" w14:paraId="14587B77" w14:textId="77777777" w:rsidTr="00FC7A32">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32D74B2" w14:textId="77777777" w:rsidR="004F26CB" w:rsidRPr="000C0BC1" w:rsidRDefault="004F26CB" w:rsidP="00FC7A32">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E2CB2C" w14:textId="77777777" w:rsidR="004F26CB" w:rsidRPr="000C0BC1" w:rsidRDefault="004F26CB" w:rsidP="00FC7A32">
            <w:pPr>
              <w:spacing w:before="0"/>
              <w:rPr>
                <w:rFonts w:cstheme="minorHAnsi"/>
                <w:bCs/>
                <w:szCs w:val="24"/>
              </w:rPr>
            </w:pPr>
            <w:r w:rsidRPr="000C0BC1">
              <w:rPr>
                <w:rFonts w:cstheme="minorHAnsi"/>
                <w:color w:val="000000" w:themeColor="text1"/>
                <w:kern w:val="24"/>
                <w:szCs w:val="24"/>
              </w:rPr>
              <w:t>Mr Abdelaziz Alzarooni (United Arab Emirates)</w:t>
            </w:r>
          </w:p>
        </w:tc>
        <w:tc>
          <w:tcPr>
            <w:tcW w:w="1182" w:type="dxa"/>
            <w:tcBorders>
              <w:top w:val="single" w:sz="8" w:space="0" w:color="000000"/>
              <w:left w:val="single" w:sz="8" w:space="0" w:color="000000"/>
              <w:bottom w:val="single" w:sz="8" w:space="0" w:color="000000"/>
              <w:right w:val="single" w:sz="8" w:space="0" w:color="000000"/>
            </w:tcBorders>
          </w:tcPr>
          <w:p w14:paraId="54993026" w14:textId="77777777" w:rsidR="004F26CB" w:rsidRPr="000C0BC1" w:rsidRDefault="004F26CB" w:rsidP="00FC7A32">
            <w:pPr>
              <w:spacing w:before="0"/>
              <w:jc w:val="center"/>
              <w:rPr>
                <w:rFonts w:cstheme="minorHAnsi"/>
                <w:color w:val="000000" w:themeColor="text1"/>
                <w:kern w:val="24"/>
                <w:szCs w:val="24"/>
              </w:rPr>
            </w:pPr>
          </w:p>
        </w:tc>
        <w:tc>
          <w:tcPr>
            <w:tcW w:w="1183" w:type="dxa"/>
            <w:tcBorders>
              <w:top w:val="single" w:sz="8" w:space="0" w:color="000000"/>
              <w:left w:val="single" w:sz="8" w:space="0" w:color="000000"/>
              <w:bottom w:val="single" w:sz="8" w:space="0" w:color="000000"/>
              <w:right w:val="single" w:sz="8" w:space="0" w:color="000000"/>
            </w:tcBorders>
          </w:tcPr>
          <w:p w14:paraId="13D9017E" w14:textId="77777777" w:rsidR="004F26CB" w:rsidRPr="000C0BC1" w:rsidRDefault="004F26CB" w:rsidP="00FC7A32">
            <w:pPr>
              <w:spacing w:before="0"/>
              <w:jc w:val="center"/>
              <w:rPr>
                <w:rFonts w:cstheme="minorHAnsi"/>
                <w:color w:val="000000" w:themeColor="text1"/>
                <w:kern w:val="24"/>
                <w:szCs w:val="24"/>
              </w:rPr>
            </w:pPr>
          </w:p>
        </w:tc>
        <w:tc>
          <w:tcPr>
            <w:tcW w:w="1182" w:type="dxa"/>
            <w:tcBorders>
              <w:top w:val="single" w:sz="8" w:space="0" w:color="000000"/>
              <w:left w:val="single" w:sz="8" w:space="0" w:color="000000"/>
              <w:bottom w:val="single" w:sz="8" w:space="0" w:color="000000"/>
              <w:right w:val="single" w:sz="8" w:space="0" w:color="000000"/>
            </w:tcBorders>
          </w:tcPr>
          <w:p w14:paraId="071AF088"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F8A35E6" w14:textId="77777777" w:rsidR="004F26CB" w:rsidRPr="000C0BC1" w:rsidRDefault="004F26CB" w:rsidP="00FC7A32">
            <w:pPr>
              <w:spacing w:before="0"/>
              <w:jc w:val="center"/>
              <w:rPr>
                <w:bCs/>
                <w:sz w:val="22"/>
                <w:szCs w:val="22"/>
              </w:rPr>
            </w:pPr>
            <w:r w:rsidRPr="000C0BC1">
              <w:rPr>
                <w:rFonts w:cstheme="minorHAnsi"/>
                <w:color w:val="000000" w:themeColor="text1"/>
                <w:kern w:val="24"/>
                <w:szCs w:val="24"/>
              </w:rPr>
              <w:t>O</w:t>
            </w:r>
            <w:r w:rsidRPr="000C0BC1">
              <w:rPr>
                <w:rFonts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64427DA3" w14:textId="77777777" w:rsidR="004F26CB" w:rsidRPr="000C0BC1" w:rsidRDefault="004F26CB" w:rsidP="00FC7A32">
            <w:pPr>
              <w:spacing w:before="0"/>
              <w:jc w:val="center"/>
              <w:rPr>
                <w:rFonts w:cstheme="minorHAnsi"/>
                <w:color w:val="000000" w:themeColor="text1"/>
                <w:kern w:val="24"/>
                <w:szCs w:val="24"/>
              </w:rPr>
            </w:pPr>
            <w:r w:rsidRPr="000C0BC1">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65DAC22F" w14:textId="77777777" w:rsidR="004F26CB" w:rsidRPr="000C0BC1" w:rsidRDefault="004F26CB" w:rsidP="00FC7A32">
            <w:pPr>
              <w:spacing w:before="0"/>
              <w:jc w:val="center"/>
              <w:rPr>
                <w:bCs/>
                <w:sz w:val="22"/>
                <w:szCs w:val="22"/>
                <w:lang w:val="fr-CH"/>
              </w:rPr>
            </w:pPr>
          </w:p>
        </w:tc>
      </w:tr>
    </w:tbl>
    <w:p w14:paraId="21853769" w14:textId="77777777" w:rsidR="004F26CB" w:rsidRPr="000C0BC1" w:rsidRDefault="004F26CB" w:rsidP="004F26CB">
      <w:pPr>
        <w:spacing w:before="240" w:after="120"/>
        <w:rPr>
          <w:bCs/>
          <w:szCs w:val="24"/>
        </w:rPr>
      </w:pPr>
      <w:r w:rsidRPr="000C0BC1">
        <w:rPr>
          <w:b/>
          <w:szCs w:val="24"/>
        </w:rPr>
        <w:t>Table 2A: List of (co-)rapporteurs and vice-rapporteurs</w:t>
      </w:r>
      <w:r w:rsidRPr="000C0BC1">
        <w:rPr>
          <w:bCs/>
          <w:szCs w:val="24"/>
        </w:rPr>
        <w:t xml:space="preserve"> (also available at this </w:t>
      </w:r>
      <w:hyperlink r:id="rId90" w:history="1">
        <w:r w:rsidRPr="000C0BC1">
          <w:rPr>
            <w:rStyle w:val="Hyperlink"/>
            <w:bCs/>
            <w:szCs w:val="24"/>
          </w:rPr>
          <w:t>web page</w:t>
        </w:r>
      </w:hyperlink>
      <w:r w:rsidRPr="000C0BC1">
        <w:rPr>
          <w:bCs/>
          <w:szCs w:val="24"/>
        </w:rPr>
        <w:t>) and their attendance (O: physical, O</w:t>
      </w:r>
      <w:r w:rsidRPr="000C0BC1">
        <w:rPr>
          <w:bCs/>
          <w:szCs w:val="24"/>
          <w:vertAlign w:val="superscript"/>
        </w:rPr>
        <w:t>R</w:t>
      </w:r>
      <w:r w:rsidRPr="000C0BC1">
        <w:rPr>
          <w:bCs/>
          <w:szCs w:val="24"/>
        </w:rPr>
        <w:t>: remote)</w:t>
      </w:r>
    </w:p>
    <w:tbl>
      <w:tblPr>
        <w:tblW w:w="15025" w:type="dxa"/>
        <w:jc w:val="center"/>
        <w:tblLayout w:type="fixed"/>
        <w:tblLook w:val="04A0" w:firstRow="1" w:lastRow="0" w:firstColumn="1" w:lastColumn="0" w:noHBand="0" w:noVBand="1"/>
      </w:tblPr>
      <w:tblGrid>
        <w:gridCol w:w="1408"/>
        <w:gridCol w:w="1850"/>
        <w:gridCol w:w="2554"/>
        <w:gridCol w:w="1789"/>
        <w:gridCol w:w="1843"/>
        <w:gridCol w:w="1335"/>
        <w:gridCol w:w="697"/>
        <w:gridCol w:w="713"/>
        <w:gridCol w:w="711"/>
        <w:gridCol w:w="708"/>
        <w:gridCol w:w="708"/>
        <w:gridCol w:w="709"/>
      </w:tblGrid>
      <w:tr w:rsidR="004F26CB" w:rsidRPr="000C0BC1" w14:paraId="514FCE03" w14:textId="77777777" w:rsidTr="00FC7A32">
        <w:trPr>
          <w:trHeight w:val="372"/>
          <w:tblHeader/>
          <w:jc w:val="center"/>
        </w:trPr>
        <w:tc>
          <w:tcPr>
            <w:tcW w:w="1408" w:type="dxa"/>
            <w:vMerge w:val="restart"/>
            <w:tcBorders>
              <w:top w:val="single" w:sz="4" w:space="0" w:color="9BC2E6"/>
              <w:left w:val="nil"/>
              <w:right w:val="nil"/>
            </w:tcBorders>
            <w:shd w:val="clear" w:color="5B9BD5" w:fill="5B9BD5"/>
            <w:hideMark/>
          </w:tcPr>
          <w:p w14:paraId="0EAB6CF2"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r w:rsidRPr="000C0BC1">
              <w:rPr>
                <w:rFonts w:ascii="Calibri" w:hAnsi="Calibri"/>
                <w:b/>
                <w:bCs/>
                <w:color w:val="FFFFFF"/>
                <w:sz w:val="20"/>
                <w:lang w:eastAsia="zh-CN"/>
              </w:rPr>
              <w:t xml:space="preserve">Question </w:t>
            </w:r>
          </w:p>
        </w:tc>
        <w:tc>
          <w:tcPr>
            <w:tcW w:w="1850" w:type="dxa"/>
            <w:vMerge w:val="restart"/>
            <w:tcBorders>
              <w:top w:val="single" w:sz="4" w:space="0" w:color="9BC2E6"/>
              <w:left w:val="nil"/>
              <w:right w:val="nil"/>
            </w:tcBorders>
            <w:shd w:val="clear" w:color="5B9BD5" w:fill="5B9BD5"/>
            <w:hideMark/>
          </w:tcPr>
          <w:p w14:paraId="617F436C"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r w:rsidRPr="000C0BC1">
              <w:rPr>
                <w:rFonts w:ascii="Calibri" w:hAnsi="Calibri"/>
                <w:b/>
                <w:bCs/>
                <w:color w:val="FFFFFF"/>
                <w:sz w:val="20"/>
                <w:lang w:eastAsia="zh-CN"/>
              </w:rPr>
              <w:t xml:space="preserve">Role </w:t>
            </w:r>
          </w:p>
        </w:tc>
        <w:tc>
          <w:tcPr>
            <w:tcW w:w="2554" w:type="dxa"/>
            <w:vMerge w:val="restart"/>
            <w:tcBorders>
              <w:top w:val="single" w:sz="4" w:space="0" w:color="9BC2E6"/>
              <w:left w:val="nil"/>
              <w:right w:val="nil"/>
            </w:tcBorders>
            <w:shd w:val="clear" w:color="5B9BD5" w:fill="5B9BD5"/>
            <w:hideMark/>
          </w:tcPr>
          <w:p w14:paraId="6A4A7952"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r w:rsidRPr="000C0BC1">
              <w:rPr>
                <w:rFonts w:ascii="Calibri" w:hAnsi="Calibri"/>
                <w:b/>
                <w:bCs/>
                <w:color w:val="FFFFFF"/>
                <w:sz w:val="20"/>
                <w:lang w:eastAsia="zh-CN"/>
              </w:rPr>
              <w:t>Name of candidate</w:t>
            </w:r>
          </w:p>
        </w:tc>
        <w:tc>
          <w:tcPr>
            <w:tcW w:w="1789" w:type="dxa"/>
            <w:vMerge w:val="restart"/>
            <w:tcBorders>
              <w:top w:val="single" w:sz="4" w:space="0" w:color="9BC2E6"/>
              <w:left w:val="nil"/>
              <w:right w:val="nil"/>
            </w:tcBorders>
            <w:shd w:val="clear" w:color="5B9BD5" w:fill="5B9BD5"/>
            <w:hideMark/>
          </w:tcPr>
          <w:p w14:paraId="461D3EFE" w14:textId="77777777" w:rsidR="004F26CB" w:rsidRPr="000C0BC1" w:rsidRDefault="004F26CB" w:rsidP="00FC7A32">
            <w:pPr>
              <w:overflowPunct/>
              <w:autoSpaceDE/>
              <w:autoSpaceDN/>
              <w:snapToGrid w:val="0"/>
              <w:spacing w:before="40" w:after="40"/>
              <w:textAlignment w:val="auto"/>
              <w:rPr>
                <w:rFonts w:ascii="Calibri" w:hAnsi="Calibri"/>
                <w:b/>
                <w:bCs/>
                <w:color w:val="FFFFFF"/>
                <w:sz w:val="20"/>
                <w:lang w:eastAsia="zh-CN"/>
              </w:rPr>
            </w:pPr>
            <w:r w:rsidRPr="000C0BC1">
              <w:rPr>
                <w:rFonts w:ascii="Calibri" w:hAnsi="Calibri"/>
                <w:b/>
                <w:bCs/>
                <w:color w:val="FFFFFF"/>
                <w:sz w:val="20"/>
                <w:lang w:eastAsia="zh-CN"/>
              </w:rPr>
              <w:t xml:space="preserve">Organisation </w:t>
            </w:r>
          </w:p>
        </w:tc>
        <w:tc>
          <w:tcPr>
            <w:tcW w:w="1843" w:type="dxa"/>
            <w:vMerge w:val="restart"/>
            <w:tcBorders>
              <w:top w:val="single" w:sz="4" w:space="0" w:color="9BC2E6"/>
              <w:left w:val="nil"/>
              <w:right w:val="nil"/>
            </w:tcBorders>
            <w:shd w:val="clear" w:color="5B9BD5" w:fill="5B9BD5"/>
            <w:hideMark/>
          </w:tcPr>
          <w:p w14:paraId="6B0667F1"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r w:rsidRPr="000C0BC1">
              <w:rPr>
                <w:rFonts w:ascii="Calibri" w:hAnsi="Calibri"/>
                <w:b/>
                <w:bCs/>
                <w:color w:val="FFFFFF"/>
                <w:sz w:val="20"/>
                <w:lang w:eastAsia="zh-CN"/>
              </w:rPr>
              <w:t>Country</w:t>
            </w:r>
          </w:p>
        </w:tc>
        <w:tc>
          <w:tcPr>
            <w:tcW w:w="1335" w:type="dxa"/>
            <w:vMerge w:val="restart"/>
            <w:tcBorders>
              <w:top w:val="single" w:sz="4" w:space="0" w:color="9BC2E6"/>
              <w:left w:val="nil"/>
              <w:right w:val="single" w:sz="4" w:space="0" w:color="9BC2E6"/>
            </w:tcBorders>
            <w:shd w:val="clear" w:color="5B9BD5" w:fill="5B9BD5"/>
            <w:hideMark/>
          </w:tcPr>
          <w:p w14:paraId="6FCE884D" w14:textId="77777777" w:rsidR="004F26CB" w:rsidRPr="000C0BC1" w:rsidRDefault="004F26CB" w:rsidP="00FC7A32">
            <w:pPr>
              <w:overflowPunct/>
              <w:autoSpaceDE/>
              <w:autoSpaceDN/>
              <w:adjustRightInd/>
              <w:spacing w:before="40" w:after="40"/>
              <w:jc w:val="center"/>
              <w:textAlignment w:val="auto"/>
              <w:rPr>
                <w:rFonts w:ascii="Calibri" w:hAnsi="Calibri"/>
                <w:b/>
                <w:bCs/>
                <w:color w:val="FFFFFF"/>
                <w:sz w:val="20"/>
                <w:lang w:eastAsia="zh-CN"/>
              </w:rPr>
            </w:pPr>
            <w:r w:rsidRPr="000C0BC1">
              <w:rPr>
                <w:rFonts w:ascii="Calibri" w:hAnsi="Calibri"/>
                <w:b/>
                <w:bCs/>
                <w:color w:val="FFFFFF"/>
                <w:sz w:val="20"/>
                <w:lang w:eastAsia="zh-CN"/>
              </w:rPr>
              <w:t>Region</w:t>
            </w:r>
          </w:p>
        </w:tc>
        <w:tc>
          <w:tcPr>
            <w:tcW w:w="4246" w:type="dxa"/>
            <w:gridSpan w:val="6"/>
            <w:tcBorders>
              <w:top w:val="single" w:sz="4" w:space="0" w:color="9BC2E6"/>
              <w:left w:val="nil"/>
              <w:bottom w:val="single" w:sz="4" w:space="0" w:color="9BC2E6"/>
              <w:right w:val="single" w:sz="4" w:space="0" w:color="9BC2E6"/>
            </w:tcBorders>
            <w:shd w:val="clear" w:color="5B9BD5" w:fill="5B9BD5"/>
          </w:tcPr>
          <w:p w14:paraId="614FE6A2" w14:textId="77777777" w:rsidR="004F26CB" w:rsidRPr="000C0BC1" w:rsidRDefault="004F26CB" w:rsidP="00FC7A32">
            <w:pPr>
              <w:overflowPunct/>
              <w:autoSpaceDE/>
              <w:autoSpaceDN/>
              <w:adjustRightInd/>
              <w:spacing w:before="40" w:after="40"/>
              <w:jc w:val="center"/>
              <w:textAlignment w:val="auto"/>
              <w:rPr>
                <w:rFonts w:ascii="Calibri" w:hAnsi="Calibri"/>
                <w:b/>
                <w:bCs/>
                <w:color w:val="FFFFFF"/>
                <w:sz w:val="20"/>
                <w:lang w:eastAsia="zh-CN"/>
              </w:rPr>
            </w:pPr>
            <w:r w:rsidRPr="000C0BC1">
              <w:rPr>
                <w:rFonts w:ascii="Calibri" w:hAnsi="Calibri"/>
                <w:b/>
                <w:bCs/>
                <w:color w:val="FFFFFF"/>
                <w:sz w:val="20"/>
                <w:lang w:eastAsia="zh-CN"/>
              </w:rPr>
              <w:t>Attendance</w:t>
            </w:r>
          </w:p>
        </w:tc>
      </w:tr>
      <w:tr w:rsidR="004F26CB" w:rsidRPr="000C0BC1" w14:paraId="0919C9AF" w14:textId="77777777" w:rsidTr="00FC7A32">
        <w:trPr>
          <w:trHeight w:val="372"/>
          <w:tblHeader/>
          <w:jc w:val="center"/>
        </w:trPr>
        <w:tc>
          <w:tcPr>
            <w:tcW w:w="1408" w:type="dxa"/>
            <w:vMerge/>
            <w:tcBorders>
              <w:left w:val="nil"/>
              <w:bottom w:val="single" w:sz="4" w:space="0" w:color="9BC2E6"/>
              <w:right w:val="nil"/>
            </w:tcBorders>
            <w:shd w:val="clear" w:color="5B9BD5" w:fill="5B9BD5"/>
          </w:tcPr>
          <w:p w14:paraId="7D9F17E9"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p>
        </w:tc>
        <w:tc>
          <w:tcPr>
            <w:tcW w:w="1850" w:type="dxa"/>
            <w:vMerge/>
            <w:tcBorders>
              <w:left w:val="nil"/>
              <w:right w:val="nil"/>
            </w:tcBorders>
            <w:shd w:val="clear" w:color="5B9BD5" w:fill="5B9BD5"/>
          </w:tcPr>
          <w:p w14:paraId="5B654924"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p>
        </w:tc>
        <w:tc>
          <w:tcPr>
            <w:tcW w:w="2554" w:type="dxa"/>
            <w:vMerge/>
            <w:tcBorders>
              <w:left w:val="nil"/>
              <w:bottom w:val="single" w:sz="4" w:space="0" w:color="9BC2E6"/>
              <w:right w:val="nil"/>
            </w:tcBorders>
            <w:shd w:val="clear" w:color="5B9BD5" w:fill="5B9BD5"/>
          </w:tcPr>
          <w:p w14:paraId="57B3E1E3"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p>
        </w:tc>
        <w:tc>
          <w:tcPr>
            <w:tcW w:w="1789" w:type="dxa"/>
            <w:vMerge/>
            <w:tcBorders>
              <w:left w:val="nil"/>
              <w:bottom w:val="single" w:sz="4" w:space="0" w:color="9BC2E6"/>
              <w:right w:val="nil"/>
            </w:tcBorders>
            <w:shd w:val="clear" w:color="5B9BD5" w:fill="5B9BD5"/>
          </w:tcPr>
          <w:p w14:paraId="2AEDAC50" w14:textId="77777777" w:rsidR="004F26CB" w:rsidRPr="000C0BC1" w:rsidRDefault="004F26CB" w:rsidP="00FC7A32">
            <w:pPr>
              <w:overflowPunct/>
              <w:autoSpaceDE/>
              <w:autoSpaceDN/>
              <w:snapToGrid w:val="0"/>
              <w:spacing w:before="40" w:after="40"/>
              <w:textAlignment w:val="auto"/>
              <w:rPr>
                <w:rFonts w:ascii="Calibri" w:hAnsi="Calibri"/>
                <w:b/>
                <w:bCs/>
                <w:color w:val="FFFFFF"/>
                <w:sz w:val="20"/>
                <w:lang w:eastAsia="zh-CN"/>
              </w:rPr>
            </w:pPr>
          </w:p>
        </w:tc>
        <w:tc>
          <w:tcPr>
            <w:tcW w:w="1843" w:type="dxa"/>
            <w:vMerge/>
            <w:tcBorders>
              <w:left w:val="nil"/>
              <w:bottom w:val="single" w:sz="4" w:space="0" w:color="9BC2E6"/>
              <w:right w:val="nil"/>
            </w:tcBorders>
            <w:shd w:val="clear" w:color="5B9BD5" w:fill="5B9BD5"/>
          </w:tcPr>
          <w:p w14:paraId="7AF853A6" w14:textId="77777777" w:rsidR="004F26CB" w:rsidRPr="000C0BC1" w:rsidRDefault="004F26CB" w:rsidP="00FC7A32">
            <w:pPr>
              <w:overflowPunct/>
              <w:autoSpaceDE/>
              <w:autoSpaceDN/>
              <w:adjustRightInd/>
              <w:spacing w:before="40" w:after="40"/>
              <w:textAlignment w:val="auto"/>
              <w:rPr>
                <w:rFonts w:ascii="Calibri" w:hAnsi="Calibri"/>
                <w:b/>
                <w:bCs/>
                <w:color w:val="FFFFFF"/>
                <w:sz w:val="20"/>
                <w:lang w:eastAsia="zh-CN"/>
              </w:rPr>
            </w:pPr>
          </w:p>
        </w:tc>
        <w:tc>
          <w:tcPr>
            <w:tcW w:w="1335" w:type="dxa"/>
            <w:vMerge/>
            <w:tcBorders>
              <w:left w:val="nil"/>
              <w:bottom w:val="single" w:sz="4" w:space="0" w:color="9BC2E6"/>
              <w:right w:val="single" w:sz="4" w:space="0" w:color="9BC2E6"/>
            </w:tcBorders>
            <w:shd w:val="clear" w:color="5B9BD5" w:fill="5B9BD5"/>
          </w:tcPr>
          <w:p w14:paraId="23ADF84C" w14:textId="77777777" w:rsidR="004F26CB" w:rsidRPr="000C0BC1" w:rsidRDefault="004F26CB" w:rsidP="00FC7A32">
            <w:pPr>
              <w:overflowPunct/>
              <w:autoSpaceDE/>
              <w:autoSpaceDN/>
              <w:adjustRightInd/>
              <w:spacing w:before="40" w:after="40"/>
              <w:jc w:val="center"/>
              <w:textAlignment w:val="auto"/>
              <w:rPr>
                <w:rFonts w:ascii="Calibri" w:hAnsi="Calibri"/>
                <w:b/>
                <w:bCs/>
                <w:color w:val="FFFFFF"/>
                <w:sz w:val="20"/>
                <w:lang w:eastAsia="zh-CN"/>
              </w:rPr>
            </w:pPr>
          </w:p>
        </w:tc>
        <w:tc>
          <w:tcPr>
            <w:tcW w:w="697" w:type="dxa"/>
            <w:tcBorders>
              <w:top w:val="single" w:sz="4" w:space="0" w:color="9BC2E6"/>
              <w:left w:val="nil"/>
              <w:bottom w:val="single" w:sz="4" w:space="0" w:color="9BC2E6"/>
              <w:right w:val="single" w:sz="4" w:space="0" w:color="9BC2E6"/>
            </w:tcBorders>
            <w:shd w:val="clear" w:color="auto" w:fill="5B9BD5"/>
          </w:tcPr>
          <w:p w14:paraId="641B5226" w14:textId="77777777" w:rsidR="004F26CB" w:rsidRPr="000C0BC1" w:rsidRDefault="004F26CB" w:rsidP="00FC7A32">
            <w:pPr>
              <w:overflowPunct/>
              <w:autoSpaceDE/>
              <w:autoSpaceDN/>
              <w:adjustRightInd/>
              <w:spacing w:before="40" w:after="40"/>
              <w:jc w:val="center"/>
              <w:textAlignment w:val="auto"/>
              <w:rPr>
                <w:rFonts w:ascii="Calibri" w:hAnsi="Calibri"/>
                <w:b/>
                <w:bCs/>
                <w:color w:val="FFFFFF" w:themeColor="background1"/>
                <w:sz w:val="20"/>
                <w:lang w:eastAsia="zh-CN"/>
              </w:rPr>
            </w:pPr>
            <w:r w:rsidRPr="000C0BC1">
              <w:rPr>
                <w:bCs/>
                <w:color w:val="FFFFFF" w:themeColor="background1"/>
                <w:sz w:val="20"/>
              </w:rPr>
              <w:t>2022</w:t>
            </w:r>
            <w:r w:rsidRPr="000C0BC1">
              <w:rPr>
                <w:bCs/>
                <w:color w:val="FFFFFF" w:themeColor="background1"/>
                <w:sz w:val="20"/>
              </w:rPr>
              <w:br/>
              <w:t>SG2</w:t>
            </w:r>
          </w:p>
        </w:tc>
        <w:tc>
          <w:tcPr>
            <w:tcW w:w="713" w:type="dxa"/>
            <w:tcBorders>
              <w:top w:val="single" w:sz="4" w:space="0" w:color="9BC2E6"/>
              <w:left w:val="nil"/>
              <w:bottom w:val="single" w:sz="4" w:space="0" w:color="9BC2E6"/>
              <w:right w:val="single" w:sz="4" w:space="0" w:color="9BC2E6"/>
            </w:tcBorders>
            <w:shd w:val="clear" w:color="auto" w:fill="5B9BD5"/>
          </w:tcPr>
          <w:p w14:paraId="072B7425" w14:textId="77777777" w:rsidR="004F26CB" w:rsidRPr="000C0BC1" w:rsidRDefault="004F26CB" w:rsidP="00FC7A32">
            <w:pPr>
              <w:overflowPunct/>
              <w:autoSpaceDE/>
              <w:autoSpaceDN/>
              <w:adjustRightInd/>
              <w:spacing w:before="40" w:after="40"/>
              <w:jc w:val="center"/>
              <w:textAlignment w:val="auto"/>
              <w:rPr>
                <w:rFonts w:ascii="Calibri" w:hAnsi="Calibri"/>
                <w:b/>
                <w:bCs/>
                <w:color w:val="FFFFFF" w:themeColor="background1"/>
                <w:sz w:val="20"/>
                <w:lang w:eastAsia="zh-CN"/>
              </w:rPr>
            </w:pPr>
            <w:r w:rsidRPr="000C0BC1">
              <w:rPr>
                <w:bCs/>
                <w:color w:val="FFFFFF" w:themeColor="background1"/>
                <w:sz w:val="20"/>
              </w:rPr>
              <w:t>2023</w:t>
            </w:r>
            <w:r w:rsidRPr="000C0BC1">
              <w:rPr>
                <w:bCs/>
                <w:color w:val="FFFFFF" w:themeColor="background1"/>
                <w:sz w:val="20"/>
              </w:rPr>
              <w:br/>
              <w:t>RGQ2</w:t>
            </w:r>
          </w:p>
        </w:tc>
        <w:tc>
          <w:tcPr>
            <w:tcW w:w="711" w:type="dxa"/>
            <w:tcBorders>
              <w:top w:val="single" w:sz="4" w:space="0" w:color="9BC2E6"/>
              <w:left w:val="nil"/>
              <w:bottom w:val="single" w:sz="4" w:space="0" w:color="9BC2E6"/>
              <w:right w:val="single" w:sz="4" w:space="0" w:color="9BC2E6"/>
            </w:tcBorders>
            <w:shd w:val="clear" w:color="auto" w:fill="5B9BD5"/>
          </w:tcPr>
          <w:p w14:paraId="291357FB" w14:textId="77777777" w:rsidR="004F26CB" w:rsidRPr="000C0BC1" w:rsidRDefault="004F26CB" w:rsidP="00FC7A32">
            <w:pPr>
              <w:overflowPunct/>
              <w:autoSpaceDE/>
              <w:autoSpaceDN/>
              <w:adjustRightInd/>
              <w:spacing w:before="40" w:after="40"/>
              <w:jc w:val="center"/>
              <w:textAlignment w:val="auto"/>
              <w:rPr>
                <w:bCs/>
                <w:color w:val="FFFFFF" w:themeColor="background1"/>
                <w:sz w:val="20"/>
              </w:rPr>
            </w:pPr>
            <w:r w:rsidRPr="000C0BC1">
              <w:rPr>
                <w:bCs/>
                <w:color w:val="FFFFFF" w:themeColor="background1"/>
                <w:sz w:val="20"/>
              </w:rPr>
              <w:t>2023 SG2</w:t>
            </w:r>
          </w:p>
        </w:tc>
        <w:tc>
          <w:tcPr>
            <w:tcW w:w="708" w:type="dxa"/>
            <w:tcBorders>
              <w:top w:val="single" w:sz="4" w:space="0" w:color="9BC2E6"/>
              <w:left w:val="nil"/>
              <w:bottom w:val="single" w:sz="4" w:space="0" w:color="9BC2E6"/>
              <w:right w:val="single" w:sz="4" w:space="0" w:color="9BC2E6"/>
            </w:tcBorders>
            <w:shd w:val="clear" w:color="auto" w:fill="5B9BD5"/>
          </w:tcPr>
          <w:p w14:paraId="6622F5EC" w14:textId="77777777" w:rsidR="004F26CB" w:rsidRPr="000C0BC1" w:rsidRDefault="004F26CB" w:rsidP="00FC7A32">
            <w:pPr>
              <w:overflowPunct/>
              <w:autoSpaceDE/>
              <w:autoSpaceDN/>
              <w:adjustRightInd/>
              <w:spacing w:before="40" w:after="40"/>
              <w:jc w:val="center"/>
              <w:textAlignment w:val="auto"/>
              <w:rPr>
                <w:bCs/>
                <w:color w:val="FFFFFF" w:themeColor="background1"/>
                <w:sz w:val="20"/>
              </w:rPr>
            </w:pPr>
            <w:r w:rsidRPr="000C0BC1">
              <w:rPr>
                <w:bCs/>
                <w:color w:val="FFFFFF" w:themeColor="background1"/>
                <w:sz w:val="20"/>
              </w:rPr>
              <w:t>202</w:t>
            </w:r>
            <w:r w:rsidRPr="000C0BC1">
              <w:rPr>
                <w:bCs/>
                <w:color w:val="FFFFFF" w:themeColor="background1"/>
                <w:sz w:val="20"/>
                <w:lang w:eastAsia="ko-KR"/>
              </w:rPr>
              <w:t>4</w:t>
            </w:r>
            <w:r w:rsidRPr="000C0BC1">
              <w:rPr>
                <w:bCs/>
                <w:color w:val="FFFFFF" w:themeColor="background1"/>
                <w:sz w:val="20"/>
              </w:rPr>
              <w:t xml:space="preserve"> </w:t>
            </w:r>
            <w:r w:rsidRPr="000C0BC1">
              <w:rPr>
                <w:bCs/>
                <w:color w:val="FFFFFF" w:themeColor="background1"/>
                <w:sz w:val="20"/>
                <w:lang w:eastAsia="ko-KR"/>
              </w:rPr>
              <w:t>RGQ</w:t>
            </w:r>
            <w:r w:rsidRPr="000C0BC1">
              <w:rPr>
                <w:bCs/>
                <w:color w:val="FFFFFF" w:themeColor="background1"/>
                <w:sz w:val="20"/>
              </w:rPr>
              <w:t>2</w:t>
            </w:r>
          </w:p>
        </w:tc>
        <w:tc>
          <w:tcPr>
            <w:tcW w:w="708" w:type="dxa"/>
            <w:tcBorders>
              <w:top w:val="single" w:sz="4" w:space="0" w:color="9BC2E6"/>
              <w:left w:val="nil"/>
              <w:bottom w:val="single" w:sz="4" w:space="0" w:color="9BC2E6"/>
              <w:right w:val="single" w:sz="4" w:space="0" w:color="9BC2E6"/>
            </w:tcBorders>
            <w:shd w:val="clear" w:color="auto" w:fill="5B9BD5"/>
          </w:tcPr>
          <w:p w14:paraId="66415259" w14:textId="77777777" w:rsidR="004F26CB" w:rsidRPr="000C0BC1" w:rsidRDefault="004F26CB" w:rsidP="00FC7A32">
            <w:pPr>
              <w:overflowPunct/>
              <w:autoSpaceDE/>
              <w:autoSpaceDN/>
              <w:adjustRightInd/>
              <w:spacing w:before="40" w:after="40"/>
              <w:jc w:val="center"/>
              <w:textAlignment w:val="auto"/>
              <w:rPr>
                <w:bCs/>
                <w:color w:val="FFFFFF" w:themeColor="background1"/>
                <w:sz w:val="20"/>
                <w:lang w:eastAsia="ko-KR"/>
              </w:rPr>
            </w:pPr>
            <w:r w:rsidRPr="000C0BC1">
              <w:rPr>
                <w:bCs/>
                <w:color w:val="FFFFFF" w:themeColor="background1"/>
                <w:sz w:val="20"/>
                <w:lang w:eastAsia="ko-KR"/>
              </w:rPr>
              <w:t>2024SG2</w:t>
            </w:r>
          </w:p>
        </w:tc>
        <w:tc>
          <w:tcPr>
            <w:tcW w:w="709" w:type="dxa"/>
            <w:tcBorders>
              <w:top w:val="single" w:sz="4" w:space="0" w:color="9BC2E6"/>
              <w:left w:val="nil"/>
              <w:bottom w:val="single" w:sz="4" w:space="0" w:color="9BC2E6"/>
              <w:right w:val="single" w:sz="4" w:space="0" w:color="9BC2E6"/>
            </w:tcBorders>
            <w:shd w:val="clear" w:color="auto" w:fill="5B9BD5"/>
          </w:tcPr>
          <w:p w14:paraId="73010495" w14:textId="77777777" w:rsidR="004F26CB" w:rsidRPr="000C0BC1" w:rsidRDefault="004F26CB" w:rsidP="00FC7A32">
            <w:pPr>
              <w:overflowPunct/>
              <w:autoSpaceDE/>
              <w:autoSpaceDN/>
              <w:adjustRightInd/>
              <w:spacing w:before="40" w:after="40"/>
              <w:jc w:val="center"/>
              <w:textAlignment w:val="auto"/>
              <w:rPr>
                <w:bCs/>
                <w:color w:val="FFFFFF" w:themeColor="background1"/>
                <w:sz w:val="20"/>
                <w:lang w:eastAsia="ko-KR"/>
              </w:rPr>
            </w:pPr>
            <w:r w:rsidRPr="000C0BC1">
              <w:rPr>
                <w:bCs/>
                <w:color w:val="FFFFFF" w:themeColor="background1"/>
                <w:sz w:val="20"/>
                <w:lang w:eastAsia="ko-KR"/>
              </w:rPr>
              <w:t>202</w:t>
            </w:r>
            <w:r w:rsidRPr="000C0BC1">
              <w:rPr>
                <w:rFonts w:hint="eastAsia"/>
                <w:bCs/>
                <w:color w:val="FFFFFF" w:themeColor="background1"/>
                <w:sz w:val="20"/>
                <w:lang w:eastAsia="ko-KR"/>
              </w:rPr>
              <w:t>5</w:t>
            </w:r>
            <w:r w:rsidRPr="000C0BC1">
              <w:rPr>
                <w:bCs/>
                <w:color w:val="FFFFFF" w:themeColor="background1"/>
                <w:sz w:val="20"/>
                <w:lang w:eastAsia="ko-KR"/>
              </w:rPr>
              <w:t>SG2</w:t>
            </w:r>
          </w:p>
        </w:tc>
      </w:tr>
      <w:tr w:rsidR="004F26CB" w:rsidRPr="000C0BC1" w14:paraId="61965798" w14:textId="77777777" w:rsidTr="00FC7A32">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5AF44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55AEA83"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E39AC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 xml:space="preserve">Mr </w:t>
            </w:r>
            <w:proofErr w:type="spellStart"/>
            <w:r w:rsidRPr="000C0BC1">
              <w:rPr>
                <w:rFonts w:ascii="Calibri" w:hAnsi="Calibri"/>
                <w:color w:val="000000"/>
                <w:sz w:val="20"/>
              </w:rPr>
              <w:t>Yétondji</w:t>
            </w:r>
            <w:proofErr w:type="spellEnd"/>
            <w:r w:rsidRPr="000C0BC1">
              <w:rPr>
                <w:rFonts w:ascii="Calibri" w:hAnsi="Calibri"/>
                <w:color w:val="000000"/>
                <w:sz w:val="20"/>
              </w:rPr>
              <w:t xml:space="preserve"> HOUEYETONGNON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B683F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F06389"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272DF9"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000000"/>
                <w:sz w:val="20"/>
              </w:rPr>
              <w:t>Africa</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41B93ED" w14:textId="77777777" w:rsidR="004F26CB" w:rsidRPr="000C0BC1" w:rsidRDefault="004F26CB" w:rsidP="00FC7A32">
            <w:pPr>
              <w:spacing w:before="40" w:after="40"/>
              <w:jc w:val="center"/>
              <w:rPr>
                <w:rFonts w:ascii="Calibri" w:hAnsi="Calibri"/>
                <w:sz w:val="20"/>
              </w:rPr>
            </w:pPr>
            <w:r w:rsidRPr="000C0BC1">
              <w:rPr>
                <w:rFonts w:ascii="Calibri" w:hAnsi="Calibri"/>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06EF92" w14:textId="77777777" w:rsidR="004F26CB" w:rsidRPr="000C0BC1" w:rsidRDefault="004F26CB" w:rsidP="00FC7A32">
            <w:pPr>
              <w:spacing w:before="40" w:after="40"/>
              <w:jc w:val="center"/>
              <w:rPr>
                <w:rFonts w:ascii="Calibri" w:hAnsi="Calibri"/>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21934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1BB91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98D7A9" w14:textId="77777777" w:rsidR="004F26CB" w:rsidRPr="000C0BC1" w:rsidRDefault="004F26CB" w:rsidP="00FC7A32">
            <w:pPr>
              <w:spacing w:before="40" w:after="40"/>
              <w:jc w:val="center"/>
              <w:rPr>
                <w:rFonts w:cstheme="minorHAnsi"/>
                <w:color w:val="000000" w:themeColor="text1"/>
                <w:kern w:val="24"/>
                <w:sz w:val="20"/>
                <w:lang w:eastAsia="ko-KR"/>
              </w:rPr>
            </w:pPr>
            <w:r w:rsidRPr="000C0BC1">
              <w:rPr>
                <w:rFonts w:cstheme="minorHAnsi"/>
                <w:color w:val="000000" w:themeColor="text1"/>
                <w:kern w:val="24"/>
                <w:sz w:val="20"/>
              </w:rPr>
              <w:t>O</w:t>
            </w:r>
          </w:p>
        </w:tc>
      </w:tr>
      <w:tr w:rsidR="004F26CB" w:rsidRPr="000C0BC1" w14:paraId="359625C8" w14:textId="77777777" w:rsidTr="00FC7A32">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FAB3CF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74E5B9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1BBE5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Javokhir ARIPOV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61E25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34785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FAB5C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11C1791" w14:textId="77777777" w:rsidR="004F26CB" w:rsidRPr="000C0BC1" w:rsidRDefault="004F26CB" w:rsidP="00FC7A32">
            <w:pPr>
              <w:spacing w:before="40" w:after="40"/>
              <w:jc w:val="center"/>
              <w:rPr>
                <w:rFonts w:ascii="Calibri" w:hAnsi="Calibri"/>
                <w:sz w:val="14"/>
                <w:szCs w:val="14"/>
              </w:rPr>
            </w:pPr>
            <w:r w:rsidRPr="000C0BC1">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DC0D6B6"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9F9F76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6F3E98D0" w14:textId="77777777" w:rsidTr="00FC7A32">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3435E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05E83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AA706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Diyor RAJABOV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8A6106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5CF3C9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A546784"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CIS countries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313F3B0" w14:textId="77777777" w:rsidR="004F26CB" w:rsidRPr="000C0BC1" w:rsidRDefault="004F26CB" w:rsidP="00FC7A32">
            <w:pPr>
              <w:spacing w:before="40" w:after="40"/>
              <w:jc w:val="center"/>
              <w:rPr>
                <w:rFonts w:ascii="Calibri" w:hAnsi="Calibri"/>
                <w:color w:val="A6A6A6" w:themeColor="background1" w:themeShade="A6"/>
                <w:sz w:val="14"/>
                <w:szCs w:val="14"/>
              </w:rPr>
            </w:pPr>
            <w:r w:rsidRPr="000C0BC1">
              <w:rPr>
                <w:rFonts w:ascii="Calibri" w:hAnsi="Calibri"/>
                <w:color w:val="A6A6A6" w:themeColor="background1" w:themeShade="A6"/>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78A4BF"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54E5E4"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E041FA4"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lang w:eastAsia="ko-KR"/>
              </w:rPr>
              <w:t>Sep</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2CBA99E8" w14:textId="77777777" w:rsidTr="00FC7A32">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F79534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lastRenderedPageBreak/>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7CC466"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8775B0" w14:textId="77777777" w:rsidR="004F26CB" w:rsidRPr="000C0BC1" w:rsidRDefault="004F26CB" w:rsidP="00FC7A32">
            <w:pPr>
              <w:spacing w:before="40" w:after="40"/>
              <w:rPr>
                <w:rFonts w:ascii="Calibri" w:hAnsi="Calibri"/>
                <w:color w:val="A6A6A6" w:themeColor="background1" w:themeShade="A6"/>
                <w:sz w:val="20"/>
                <w:lang w:val="fr-FR"/>
              </w:rPr>
            </w:pPr>
            <w:r w:rsidRPr="000C0BC1">
              <w:rPr>
                <w:rFonts w:ascii="Calibri" w:hAnsi="Calibri"/>
                <w:color w:val="A6A6A6" w:themeColor="background1" w:themeShade="A6"/>
                <w:sz w:val="20"/>
                <w:lang w:val="fr-FR"/>
              </w:rPr>
              <w:t xml:space="preserve">Ms </w:t>
            </w:r>
            <w:proofErr w:type="spellStart"/>
            <w:r w:rsidRPr="000C0BC1">
              <w:rPr>
                <w:rFonts w:ascii="Calibri" w:hAnsi="Calibri"/>
                <w:color w:val="A6A6A6" w:themeColor="background1" w:themeShade="A6"/>
                <w:sz w:val="20"/>
                <w:lang w:val="fr-FR"/>
              </w:rPr>
              <w:t>Fifatin</w:t>
            </w:r>
            <w:proofErr w:type="spellEnd"/>
            <w:r w:rsidRPr="000C0BC1">
              <w:rPr>
                <w:rFonts w:ascii="Calibri" w:hAnsi="Calibri"/>
                <w:color w:val="A6A6A6" w:themeColor="background1" w:themeShade="A6"/>
                <w:sz w:val="20"/>
                <w:lang w:val="fr-FR"/>
              </w:rPr>
              <w:t xml:space="preserve"> Carrelle Lucrèce TOHO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CBACBD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52B987A"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856D3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BAC7B8" w14:textId="77777777" w:rsidR="004F26CB" w:rsidRPr="000C0BC1" w:rsidRDefault="004F26CB" w:rsidP="00FC7A32">
            <w:pPr>
              <w:spacing w:before="40" w:after="40"/>
              <w:jc w:val="center"/>
              <w:rPr>
                <w:rFonts w:ascii="Calibri" w:hAnsi="Calibri"/>
                <w:color w:val="A6A6A6" w:themeColor="background1" w:themeShade="A6"/>
                <w:sz w:val="20"/>
              </w:rPr>
            </w:pPr>
          </w:p>
        </w:tc>
        <w:tc>
          <w:tcPr>
            <w:tcW w:w="3549"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8CAC4C"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April 2023)</w:t>
            </w:r>
          </w:p>
        </w:tc>
      </w:tr>
      <w:tr w:rsidR="004F26CB" w:rsidRPr="000C0BC1" w14:paraId="2B79EB4B" w14:textId="77777777" w:rsidTr="00FC7A32">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AF18E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5AEB3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FDCD7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Mory KOUROUMA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C0CC3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6810D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5B937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348036"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2784DC"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20E5AF"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18247E"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3CDF46"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4E50AD" w14:textId="77777777" w:rsidR="004F26CB" w:rsidRPr="000C0BC1" w:rsidRDefault="004F26CB" w:rsidP="00FC7A32">
            <w:pPr>
              <w:spacing w:before="40" w:after="40"/>
              <w:jc w:val="center"/>
              <w:rPr>
                <w:rFonts w:ascii="Calibri" w:hAnsi="Calibri"/>
                <w:color w:val="000000"/>
                <w:sz w:val="20"/>
              </w:rPr>
            </w:pPr>
          </w:p>
        </w:tc>
      </w:tr>
      <w:tr w:rsidR="004F26CB" w:rsidRPr="000C0BC1" w14:paraId="53AD5F69" w14:textId="77777777" w:rsidTr="00FC7A32">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446C0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F1CCF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5214C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Seydou DIARRA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F4BEE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4DB51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28D3F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57EBB8"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FAAE8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069C8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B0C4CF"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7B0F24"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00BF07"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638562D2"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32204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0C20A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4E562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w:t>
            </w:r>
            <w:proofErr w:type="spellStart"/>
            <w:r w:rsidRPr="000C0BC1">
              <w:rPr>
                <w:rFonts w:ascii="Calibri" w:hAnsi="Calibri"/>
                <w:color w:val="000000"/>
                <w:sz w:val="20"/>
              </w:rPr>
              <w:t>Mariéme</w:t>
            </w:r>
            <w:proofErr w:type="spellEnd"/>
            <w:r w:rsidRPr="000C0BC1">
              <w:rPr>
                <w:rFonts w:ascii="Calibri" w:hAnsi="Calibri"/>
                <w:color w:val="000000"/>
                <w:sz w:val="20"/>
              </w:rPr>
              <w:t xml:space="preserve"> Thiam NDOUR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4AFC3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B9B33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Senegal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1D803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CD07E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B5637E"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B69731"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D2F20A"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9C4F29"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95B675" w14:textId="77777777" w:rsidR="004F26CB" w:rsidRPr="000C0BC1" w:rsidRDefault="004F26CB" w:rsidP="00FC7A32">
            <w:pPr>
              <w:spacing w:before="40" w:after="40"/>
              <w:jc w:val="center"/>
              <w:rPr>
                <w:rFonts w:ascii="Calibri" w:hAnsi="Calibri"/>
                <w:color w:val="000000"/>
                <w:sz w:val="20"/>
              </w:rPr>
            </w:pPr>
          </w:p>
        </w:tc>
      </w:tr>
      <w:tr w:rsidR="004F26CB" w:rsidRPr="000C0BC1" w14:paraId="6E99F5DA"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F2CF49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AB0510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220D6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Paulette HERNANDEZ</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6A072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A16D5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BEC53F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EB8EB"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E90F6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018C6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745A7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BF0AD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0F3610"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7D861357"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37997B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ABE3A8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D6ED0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Cai CHEN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64F3B85"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AB3655"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502CA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CCD67B" w14:textId="77777777" w:rsidR="004F26CB" w:rsidRPr="000C0BC1" w:rsidRDefault="004F26CB" w:rsidP="00FC7A32">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4D1D26" w14:textId="77777777" w:rsidR="004F26CB" w:rsidRPr="000C0BC1" w:rsidRDefault="004F26CB" w:rsidP="00FC7A32">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42D5F" w14:textId="77777777" w:rsidR="004F26CB" w:rsidRPr="000C0BC1" w:rsidRDefault="004F26CB" w:rsidP="00FC7A32">
            <w:pPr>
              <w:spacing w:before="40" w:after="40"/>
              <w:jc w:val="center"/>
              <w:rPr>
                <w:rFonts w:ascii="Calibri" w:hAnsi="Calibri"/>
                <w:color w:val="A6A6A6" w:themeColor="background1" w:themeShade="A6"/>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2D64F0"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March</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3859DDDB"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A0EDB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CD2C5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2A3CA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w:t>
            </w:r>
            <w:r w:rsidRPr="000C0BC1">
              <w:rPr>
                <w:rFonts w:ascii="Calibri" w:hAnsi="Calibri"/>
                <w:color w:val="000000"/>
                <w:sz w:val="20"/>
                <w:lang w:eastAsia="ko-KR"/>
              </w:rPr>
              <w:t>s</w:t>
            </w:r>
            <w:r w:rsidRPr="000C0BC1">
              <w:rPr>
                <w:rFonts w:ascii="Calibri" w:hAnsi="Calibri"/>
                <w:color w:val="000000"/>
                <w:sz w:val="20"/>
              </w:rPr>
              <w:t xml:space="preserve"> Ying CUI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64A31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D252F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C5E03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377BF2"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9A9DD9" w14:textId="77777777" w:rsidR="004F26CB" w:rsidRPr="000C0BC1" w:rsidRDefault="004F26CB" w:rsidP="00FC7A32">
            <w:pPr>
              <w:spacing w:before="40" w:after="40"/>
              <w:jc w:val="center"/>
              <w:rPr>
                <w:rFonts w:ascii="Calibri" w:hAnsi="Calibri"/>
                <w:color w:val="A6A6A6" w:themeColor="background1" w:themeShade="A6"/>
                <w:sz w:val="12"/>
                <w:szCs w:val="12"/>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A66ABF"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cstheme="minorHAnsi"/>
                <w:color w:val="000000" w:themeColor="text1"/>
                <w:kern w:val="24"/>
                <w:sz w:val="20"/>
              </w:rPr>
              <w:t>O</w:t>
            </w:r>
          </w:p>
        </w:tc>
      </w:tr>
      <w:tr w:rsidR="004F26CB" w:rsidRPr="000C0BC1" w14:paraId="7478D185"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AA0E47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9687A4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7A43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Zhen ZHANG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3D4F66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FDAE7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E1A543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1E4F33"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D1235A"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462D0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395C20"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900C8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3D1C7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0BA7FA16" w14:textId="77777777" w:rsidTr="00FC7A32">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0ADD8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E1EBA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1A041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Hemendra K SHARMA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1BB69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39206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9C6C4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F2B25D"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B17A1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A4C7A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8D081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7C6F2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C16E0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02D02EEE" w14:textId="77777777" w:rsidTr="00FC7A32">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31E02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7120E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08AEA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Yoshihiro NAKAYAMA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217AB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6C94F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9CB33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93D76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BBCB3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6F980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28345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6CA162"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77F3C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48D5E991" w14:textId="77777777" w:rsidTr="00FC7A32">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A509D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76A15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17A41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Álvaro NEIRA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DF03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Axon Partners Group</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F4AE1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C69E5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B53344"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7C9271"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0AD19D"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1868B3"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756DC0"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00269B" w14:textId="77777777" w:rsidR="004F26CB" w:rsidRPr="000C0BC1" w:rsidRDefault="004F26CB" w:rsidP="00FC7A32">
            <w:pPr>
              <w:spacing w:before="40" w:after="40"/>
              <w:jc w:val="center"/>
              <w:rPr>
                <w:rFonts w:ascii="Calibri" w:hAnsi="Calibri"/>
                <w:color w:val="000000"/>
                <w:sz w:val="20"/>
              </w:rPr>
            </w:pPr>
          </w:p>
        </w:tc>
      </w:tr>
      <w:tr w:rsidR="004F26CB" w:rsidRPr="000C0BC1" w14:paraId="68B829AD" w14:textId="77777777" w:rsidTr="00FC7A32">
        <w:trPr>
          <w:trHeight w:val="417"/>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16E30A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B4E1DE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EDD5A6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Isao NAKAJIMA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CE2834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8D219E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Japan</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F394D3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5553E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80EC6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F9442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B8F3E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72777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D5D8B5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05429A2C" w14:textId="77777777" w:rsidTr="00FC7A32">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23C93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EADDA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4642F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Done-Sik YOO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68485E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512C0C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B7A202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30692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3F207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BCC3AA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F3344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2A055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1C1AF2"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32453683" w14:textId="77777777" w:rsidTr="00FC7A32">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7214A4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32B336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60A7D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Osther</w:t>
            </w:r>
            <w:proofErr w:type="spellEnd"/>
            <w:r w:rsidRPr="000C0BC1">
              <w:rPr>
                <w:rFonts w:ascii="Calibri" w:hAnsi="Calibri"/>
                <w:color w:val="000000"/>
                <w:sz w:val="20"/>
              </w:rPr>
              <w:t xml:space="preserve"> Rock BADOU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613319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61E92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C39AC8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9D3F9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9E522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C3C159"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DD38DE"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DB65B4"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D9880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37792269" w14:textId="77777777" w:rsidTr="00FC7A32">
        <w:trPr>
          <w:trHeight w:val="18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44906A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08FE31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07E7A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w:t>
            </w:r>
            <w:proofErr w:type="spellStart"/>
            <w:r w:rsidRPr="000C0BC1">
              <w:rPr>
                <w:rFonts w:ascii="Calibri" w:hAnsi="Calibri"/>
                <w:color w:val="000000"/>
                <w:sz w:val="20"/>
              </w:rPr>
              <w:t>Allomo</w:t>
            </w:r>
            <w:proofErr w:type="spellEnd"/>
            <w:r w:rsidRPr="000C0BC1">
              <w:rPr>
                <w:rFonts w:ascii="Calibri" w:hAnsi="Calibri"/>
                <w:color w:val="000000"/>
                <w:sz w:val="20"/>
              </w:rPr>
              <w:t xml:space="preserve"> Francine Tania LOGBO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95007D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4A29E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Côte d'Ivoire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35AE5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6D7D38"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69A9B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A1435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A1940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B9DE6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964F9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3BE4F025" w14:textId="77777777" w:rsidTr="00FC7A32">
        <w:trPr>
          <w:trHeight w:val="78"/>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29F0F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D0DC68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86664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Ibrahima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0FDE2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2CA8F3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FE5971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E1F9DC"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3B6913"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3AFD5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1664DA"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27BC1D"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6871DD"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5CABD0BF"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DD928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4A619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8F9C7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Robert Kwambai CHIRCHIR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71CE8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0C05D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485D2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2956A4"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ED8607"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3B9A1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2BB7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2DD78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B180ED"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0F54AEAC"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74289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47318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44ED9A"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5BFEB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46ACA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5A998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BF8FA0" w14:textId="77777777" w:rsidR="004F26CB" w:rsidRPr="000C0BC1" w:rsidRDefault="004F26CB" w:rsidP="00FC7A32">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F5DBF2"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039F31"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FEF131"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77CF34"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July</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3308DD84"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BDB97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lastRenderedPageBreak/>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815D1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DE175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Alicia TAMBE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31935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ED148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39DFF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525EC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09B90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0B194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D4ADC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1C6D7C"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A109FB"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6D011021"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26EA3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F3407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FC764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Geraldo NETO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52A7A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Telecommunications Management Group, Inc</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F7C44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30F02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7A737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AB9D6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C1583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624F35"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858FA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E3D222"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040BC508"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D4C18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10C4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5A391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Shan XU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4C508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B99D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E70CF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E89374"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6DA693"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9C42A7"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B5ADB4"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D58C3D"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71C7D4"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12EEBDA1"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9277C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0A8B9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98E92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Sandeep Kumar GUPTA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3669B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819F4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C8BA9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AC05FA" w14:textId="77777777" w:rsidR="004F26CB" w:rsidRPr="000C0BC1" w:rsidRDefault="004F26CB" w:rsidP="00FC7A32">
            <w:pPr>
              <w:spacing w:before="40" w:after="40"/>
              <w:jc w:val="center"/>
              <w:rPr>
                <w:rFonts w:cstheme="minorHAnsi"/>
                <w:color w:val="000000" w:themeColor="text1"/>
                <w:kern w:val="24"/>
                <w:sz w:val="20"/>
              </w:rPr>
            </w:pPr>
            <w:r w:rsidRPr="000C0BC1">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6E4C1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6918F2"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11BB6A81"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ED886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97AD9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EC4F2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Mayank MRINAL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A5735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45D6B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4A569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E79B5F" w14:textId="77777777" w:rsidR="004F26CB" w:rsidRPr="000C0BC1" w:rsidRDefault="004F26CB" w:rsidP="00FC7A32">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4042CF" w14:textId="77777777" w:rsidR="004F26CB" w:rsidRPr="000C0BC1" w:rsidRDefault="004F26CB" w:rsidP="00FC7A32">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4FDAFE" w14:textId="77777777" w:rsidR="004F26CB" w:rsidRPr="000C0BC1" w:rsidRDefault="004F26CB" w:rsidP="00FC7A32">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90F9F2" w14:textId="77777777" w:rsidR="004F26CB" w:rsidRPr="000C0BC1" w:rsidRDefault="004F26CB" w:rsidP="00FC7A32">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D1912E"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 xml:space="preserve">May </w:t>
            </w:r>
            <w:r w:rsidRPr="000C0BC1">
              <w:rPr>
                <w:rFonts w:ascii="Calibri" w:hAnsi="Calibri"/>
                <w:color w:val="A6A6A6" w:themeColor="background1" w:themeShade="A6"/>
                <w:sz w:val="12"/>
                <w:szCs w:val="12"/>
              </w:rPr>
              <w:t>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0B7EFAD5"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F193B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BC4D1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E71A8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Arseny PLOSSKY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F110A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1869D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A196D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250E0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98CEE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4761D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82609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C0134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B0CB96"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2177CE0C"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697FD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5A395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5791F6" w14:textId="77777777" w:rsidR="004F26CB" w:rsidRPr="004F26CB" w:rsidRDefault="004F26CB" w:rsidP="00FC7A32">
            <w:pPr>
              <w:spacing w:before="40" w:after="40"/>
              <w:rPr>
                <w:rFonts w:ascii="Calibri" w:hAnsi="Calibri"/>
                <w:color w:val="000000"/>
                <w:sz w:val="20"/>
                <w:lang w:val="fr-FR"/>
              </w:rPr>
            </w:pPr>
            <w:r w:rsidRPr="004F26CB">
              <w:rPr>
                <w:rFonts w:ascii="Calibri" w:hAnsi="Calibri"/>
                <w:color w:val="000000"/>
                <w:sz w:val="20"/>
                <w:lang w:val="fr-FR"/>
              </w:rPr>
              <w:t xml:space="preserve">Ms </w:t>
            </w:r>
            <w:proofErr w:type="spellStart"/>
            <w:r w:rsidRPr="004F26CB">
              <w:rPr>
                <w:rFonts w:ascii="Calibri" w:hAnsi="Calibri"/>
                <w:color w:val="000000"/>
                <w:sz w:val="20"/>
                <w:lang w:val="fr-FR"/>
              </w:rPr>
              <w:t>Kübra</w:t>
            </w:r>
            <w:proofErr w:type="spellEnd"/>
            <w:r w:rsidRPr="004F26CB">
              <w:rPr>
                <w:rFonts w:ascii="Calibri" w:hAnsi="Calibri"/>
                <w:color w:val="000000"/>
                <w:sz w:val="20"/>
                <w:lang w:val="fr-FR"/>
              </w:rPr>
              <w:t xml:space="preserve"> DIRI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87306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59D04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98890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CE1C8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291CFE"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4A0DB9"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FD36B1"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27FEE3"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6A3B75" w14:textId="77777777" w:rsidR="004F26CB" w:rsidRPr="000C0BC1" w:rsidRDefault="004F26CB" w:rsidP="00FC7A32">
            <w:pPr>
              <w:spacing w:before="40" w:after="40"/>
              <w:jc w:val="center"/>
              <w:rPr>
                <w:rFonts w:ascii="Calibri" w:hAnsi="Calibri"/>
                <w:color w:val="000000"/>
                <w:sz w:val="20"/>
              </w:rPr>
            </w:pPr>
          </w:p>
        </w:tc>
      </w:tr>
      <w:tr w:rsidR="004F26CB" w:rsidRPr="000C0BC1" w14:paraId="4268EEFE" w14:textId="77777777" w:rsidTr="00FC7A32">
        <w:trPr>
          <w:trHeight w:val="300"/>
          <w:jc w:val="center"/>
        </w:trPr>
        <w:tc>
          <w:tcPr>
            <w:tcW w:w="14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C28745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03AFC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 Rapporteur</w:t>
            </w:r>
          </w:p>
        </w:tc>
        <w:tc>
          <w:tcPr>
            <w:tcW w:w="255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37B496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Vanessa Copetti CRAVO</w:t>
            </w:r>
          </w:p>
        </w:tc>
        <w:tc>
          <w:tcPr>
            <w:tcW w:w="178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BBB9B4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741E39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Brazil (Federative Republic of)</w:t>
            </w:r>
          </w:p>
        </w:tc>
        <w:tc>
          <w:tcPr>
            <w:tcW w:w="133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5C4F30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69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FACC90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2A82DA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ECA7C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EE438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A18D0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AB159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70A195D3" w14:textId="77777777" w:rsidTr="00FC7A32">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EA560A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79294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83251E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Nicole DARABIAN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7BF59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89550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8FF01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F9A60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p w14:paraId="1A640D74"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14"/>
                <w:szCs w:val="14"/>
              </w:rPr>
              <w:t>(as Vice-Rapporteur)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64CE9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p w14:paraId="3557551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14"/>
                <w:szCs w:val="14"/>
              </w:rPr>
              <w:t>(as Vice-Rapporteur)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676CED" w14:textId="77777777" w:rsidR="004F26CB" w:rsidRPr="000C0BC1" w:rsidRDefault="004F26CB" w:rsidP="00FC7A32">
            <w:pPr>
              <w:spacing w:before="40" w:after="40"/>
              <w:jc w:val="center"/>
              <w:rPr>
                <w:rFonts w:cstheme="minorHAnsi"/>
                <w:color w:val="000000" w:themeColor="text1"/>
                <w:kern w:val="24"/>
                <w:sz w:val="20"/>
                <w:lang w:eastAsia="ko-KR"/>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CAB4B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F828FB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CF454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6BEBD3B7" w14:textId="77777777" w:rsidTr="00FC7A32">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FDA23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A43B984"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330F1F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Ms Jabin VAHORA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C0838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838FB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2E257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66138D4"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CDDFA1"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708E953"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Oct</w:t>
            </w:r>
            <w:r w:rsidRPr="000C0BC1">
              <w:rPr>
                <w:rFonts w:cstheme="minorHAnsi"/>
                <w:color w:val="A6A6A6" w:themeColor="background1" w:themeShade="A6"/>
                <w:kern w:val="24"/>
                <w:sz w:val="12"/>
                <w:szCs w:val="12"/>
                <w:lang w:eastAsia="ko-KR"/>
              </w:rPr>
              <w:t>ober</w:t>
            </w:r>
            <w:r w:rsidRPr="000C0BC1">
              <w:rPr>
                <w:rFonts w:cstheme="minorHAnsi"/>
                <w:color w:val="A6A6A6" w:themeColor="background1" w:themeShade="A6"/>
                <w:kern w:val="24"/>
                <w:sz w:val="12"/>
                <w:szCs w:val="12"/>
              </w:rPr>
              <w:t xml:space="preserve"> 2023)</w:t>
            </w:r>
          </w:p>
        </w:tc>
      </w:tr>
      <w:tr w:rsidR="004F26CB" w:rsidRPr="000C0BC1" w14:paraId="376FEB66" w14:textId="77777777" w:rsidTr="00FC7A32">
        <w:trPr>
          <w:trHeight w:val="5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26070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E8284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5D0C7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Idrissa DIALLO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5378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203CB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C5157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D439E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BF7446"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DC4B04"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36AB06"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4BE576"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AEC95D" w14:textId="77777777" w:rsidR="004F26CB" w:rsidRPr="000C0BC1" w:rsidRDefault="004F26CB" w:rsidP="00FC7A32">
            <w:pPr>
              <w:spacing w:before="40" w:after="40"/>
              <w:jc w:val="center"/>
              <w:rPr>
                <w:rFonts w:ascii="Calibri" w:hAnsi="Calibri"/>
                <w:color w:val="000000"/>
                <w:sz w:val="20"/>
              </w:rPr>
            </w:pPr>
          </w:p>
        </w:tc>
      </w:tr>
      <w:tr w:rsidR="004F26CB" w:rsidRPr="000C0BC1" w14:paraId="6FF13219" w14:textId="77777777" w:rsidTr="00FC7A32">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BA6702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28BE8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21929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Rodgers MUMELO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4016D0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5C01B3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E0715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68A2D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3B1D1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D6F9C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3A2B8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A3BB4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5423E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7B169B91" w14:textId="77777777" w:rsidTr="00FC7A32">
        <w:trPr>
          <w:trHeight w:val="22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1BCE3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CC3B60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2B096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Sidy Mouhamed FALL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D148C9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630E9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32BF0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D7F83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59388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DB87B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F323B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AE1D51"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A76D3D"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4B04A7C6"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5B04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D3574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C82AD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Damnam</w:t>
            </w:r>
            <w:proofErr w:type="spellEnd"/>
            <w:r w:rsidRPr="000C0BC1">
              <w:rPr>
                <w:rFonts w:ascii="Calibri" w:hAnsi="Calibri"/>
                <w:color w:val="000000"/>
                <w:sz w:val="20"/>
              </w:rPr>
              <w:t xml:space="preserve"> K. BAGOLIBE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20511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DD4018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Togolese Republic</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94A680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8607A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DF3D3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3D759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D55502"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2B132E"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8BA34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52753D3E"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A538D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83394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38F4B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Kacie YEAROUT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11ED5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CB3E6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25015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B1CC0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ED562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0EEAB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4E3795"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B71A34"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13371266"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BB533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73F06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D9375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Xinxin WAN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2DD63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80818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F7028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298629"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0CA07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740F2E"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77226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701A05"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A2FFAC"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722B0D92"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C98D4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3D957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9ACFD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Prachish</w:t>
            </w:r>
            <w:proofErr w:type="spellEnd"/>
            <w:r w:rsidRPr="000C0BC1">
              <w:rPr>
                <w:rFonts w:ascii="Calibri" w:hAnsi="Calibri"/>
                <w:color w:val="000000"/>
                <w:sz w:val="20"/>
              </w:rPr>
              <w:t xml:space="preserve"> KHANNA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234E8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8792F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1CE67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C347D0"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A6E0CF"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0B54EA"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C58E9D"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FD15BF"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380BD7"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35696FC9"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B48B6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lastRenderedPageBreak/>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54E7E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50672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Jaesuk YUN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91F06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C1545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CDB08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8F3F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B53AC7"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9CC68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78E18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714353"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3098F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67BBC9C2" w14:textId="77777777" w:rsidTr="00FC7A32">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F2381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F5E2AB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9A557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Teng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CDE17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International Telecommunication Construction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4E87C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BB2A4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515828"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AFCE1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83621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55E1B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C21F5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3A682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508D1A52" w14:textId="77777777" w:rsidTr="00FC7A32">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380CE4"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53528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910A3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Ms Maria BOLSHAKOVA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4284C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ED809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6C069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44A200"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078BC1"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8935F7"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E8302D"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br/>
              <w:t>April</w:t>
            </w:r>
            <w:r w:rsidRPr="000C0BC1">
              <w:rPr>
                <w:rFonts w:cstheme="minorHAnsi"/>
                <w:color w:val="A6A6A6" w:themeColor="background1" w:themeShade="A6"/>
                <w:kern w:val="24"/>
                <w:sz w:val="12"/>
                <w:szCs w:val="12"/>
              </w:rPr>
              <w:t xml:space="preserve"> 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1F3BE6A4" w14:textId="77777777" w:rsidTr="00FC7A32">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378BE3" w14:textId="77777777" w:rsidR="004F26CB" w:rsidRPr="000C0BC1" w:rsidRDefault="004F26CB" w:rsidP="00FC7A32">
            <w:pPr>
              <w:spacing w:before="40" w:after="40"/>
              <w:rPr>
                <w:rFonts w:ascii="Calibri" w:hAnsi="Calibri"/>
                <w:sz w:val="20"/>
              </w:rPr>
            </w:pPr>
            <w:r w:rsidRPr="000C0BC1">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FE63F8" w14:textId="77777777" w:rsidR="004F26CB" w:rsidRPr="000C0BC1" w:rsidRDefault="004F26CB" w:rsidP="00FC7A32">
            <w:pPr>
              <w:spacing w:before="40" w:after="40"/>
              <w:rPr>
                <w:rFonts w:ascii="Calibri" w:hAnsi="Calibri"/>
                <w:sz w:val="20"/>
              </w:rPr>
            </w:pPr>
            <w:r w:rsidRPr="000C0BC1">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4E1F80" w14:textId="77777777" w:rsidR="004F26CB" w:rsidRPr="000C0BC1" w:rsidRDefault="004F26CB" w:rsidP="00FC7A32">
            <w:pPr>
              <w:spacing w:before="40" w:after="40"/>
              <w:rPr>
                <w:rFonts w:ascii="Calibri" w:hAnsi="Calibri"/>
                <w:sz w:val="20"/>
              </w:rPr>
            </w:pPr>
            <w:r w:rsidRPr="000C0BC1">
              <w:rPr>
                <w:rFonts w:ascii="Calibri" w:hAnsi="Calibri"/>
                <w:sz w:val="20"/>
              </w:rPr>
              <w:t>Ms Uliana STOLIAROVA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1B3577" w14:textId="77777777" w:rsidR="004F26CB" w:rsidRPr="000C0BC1" w:rsidRDefault="004F26CB" w:rsidP="00FC7A32">
            <w:pPr>
              <w:spacing w:before="40" w:after="40"/>
              <w:rPr>
                <w:rFonts w:ascii="Calibri" w:hAnsi="Calibri"/>
                <w:sz w:val="20"/>
              </w:rPr>
            </w:pPr>
            <w:r w:rsidRPr="000C0BC1">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DEC00B" w14:textId="77777777" w:rsidR="004F26CB" w:rsidRPr="000C0BC1" w:rsidRDefault="004F26CB" w:rsidP="00FC7A32">
            <w:pPr>
              <w:spacing w:before="40" w:after="40"/>
              <w:rPr>
                <w:rFonts w:ascii="Calibri" w:hAnsi="Calibri"/>
                <w:sz w:val="20"/>
              </w:rPr>
            </w:pPr>
            <w:r w:rsidRPr="000C0BC1">
              <w:rPr>
                <w:rFonts w:ascii="Calibri" w:hAnsi="Calibri"/>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7A271C" w14:textId="77777777" w:rsidR="004F26CB" w:rsidRPr="000C0BC1" w:rsidRDefault="004F26CB" w:rsidP="00FC7A32">
            <w:pPr>
              <w:spacing w:before="40" w:after="40"/>
              <w:rPr>
                <w:rFonts w:ascii="Calibri" w:hAnsi="Calibri"/>
                <w:sz w:val="20"/>
              </w:rPr>
            </w:pPr>
            <w:r w:rsidRPr="000C0BC1">
              <w:rPr>
                <w:rFonts w:ascii="Calibri" w:hAnsi="Calibri"/>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3B3118" w14:textId="77777777" w:rsidR="004F26CB" w:rsidRPr="000C0BC1" w:rsidRDefault="004F26CB" w:rsidP="00FC7A32">
            <w:pPr>
              <w:spacing w:before="40" w:after="40"/>
              <w:jc w:val="center"/>
              <w:rPr>
                <w:rFonts w:cstheme="minorHAnsi"/>
                <w:kern w:val="24"/>
                <w:sz w:val="12"/>
                <w:szCs w:val="12"/>
              </w:rPr>
            </w:pPr>
            <w:r w:rsidRPr="000C0BC1">
              <w:rPr>
                <w:rFonts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D729FB" w14:textId="77777777" w:rsidR="004F26CB" w:rsidRPr="000C0BC1" w:rsidRDefault="004F26CB" w:rsidP="00FC7A32">
            <w:pPr>
              <w:spacing w:before="40" w:after="40"/>
              <w:jc w:val="center"/>
              <w:rPr>
                <w:rFonts w:cstheme="minorHAnsi"/>
                <w:kern w:val="24"/>
                <w:sz w:val="12"/>
                <w:szCs w:val="12"/>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7247D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3D12688F" w14:textId="77777777" w:rsidTr="00FC7A32">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80BF6F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0F712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758B5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Doğukan Ömer GÜR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6F40B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Administration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812FB4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B3EDF9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143CA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67D797"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C69E8A"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BCD01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874EBC"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E4300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161F358B" w14:textId="77777777" w:rsidTr="00FC7A32">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4219C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E2D8D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A617F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Alvaro GARCIA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F10583" w14:textId="77777777" w:rsidR="004F26CB" w:rsidRPr="000C0BC1" w:rsidRDefault="004F26CB" w:rsidP="00FC7A32">
            <w:pPr>
              <w:spacing w:before="40" w:after="40"/>
              <w:rPr>
                <w:rFonts w:ascii="Calibri" w:hAnsi="Calibri"/>
                <w:sz w:val="20"/>
              </w:rPr>
            </w:pPr>
            <w:r w:rsidRPr="000C0BC1">
              <w:rPr>
                <w:rFonts w:ascii="Calibri" w:hAnsi="Calibri"/>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6D5CB1" w14:textId="77777777" w:rsidR="004F26CB" w:rsidRPr="000C0BC1" w:rsidRDefault="004F26CB" w:rsidP="00FC7A32">
            <w:pPr>
              <w:spacing w:before="40" w:after="40"/>
              <w:rPr>
                <w:rFonts w:ascii="Calibri" w:hAnsi="Calibri"/>
                <w:sz w:val="20"/>
              </w:rPr>
            </w:pPr>
            <w:r w:rsidRPr="000C0BC1">
              <w:rPr>
                <w:rFonts w:ascii="Calibri" w:hAnsi="Calibri"/>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89AD92" w14:textId="77777777" w:rsidR="004F26CB" w:rsidRPr="000C0BC1" w:rsidRDefault="004F26CB" w:rsidP="00FC7A32">
            <w:pPr>
              <w:spacing w:before="40" w:after="40"/>
              <w:rPr>
                <w:rFonts w:ascii="Calibri" w:hAnsi="Calibri"/>
                <w:sz w:val="20"/>
              </w:rPr>
            </w:pPr>
            <w:r w:rsidRPr="000C0BC1">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D4878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5FA5BF"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66859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28C4CA46"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655C08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2C6F8B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416FB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Samuel TEW</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68498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6DA804A"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78571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B2271C"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932C85"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1FD1DE"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C30C89"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br/>
              <w:t>April</w:t>
            </w:r>
            <w:r w:rsidRPr="000C0BC1">
              <w:rPr>
                <w:rFonts w:cstheme="minorHAnsi"/>
                <w:color w:val="A6A6A6" w:themeColor="background1" w:themeShade="A6"/>
                <w:kern w:val="24"/>
                <w:sz w:val="12"/>
                <w:szCs w:val="12"/>
              </w:rPr>
              <w:t xml:space="preserve"> 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7EE2DD62"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090A57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8297FE1"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1BC1EB"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Daniel BATTY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2EB0C6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48399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D72696"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00735"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51575D"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918632"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D5E5EF"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br/>
              <w:t>April</w:t>
            </w:r>
            <w:r w:rsidRPr="000C0BC1">
              <w:rPr>
                <w:rFonts w:cstheme="minorHAnsi"/>
                <w:color w:val="A6A6A6" w:themeColor="background1" w:themeShade="A6"/>
                <w:kern w:val="24"/>
                <w:sz w:val="12"/>
                <w:szCs w:val="12"/>
              </w:rPr>
              <w:t xml:space="preserve"> 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4F1BA680"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53F774" w14:textId="77777777" w:rsidR="004F26CB" w:rsidRPr="000C0BC1" w:rsidRDefault="004F26CB" w:rsidP="00FC7A32">
            <w:pPr>
              <w:spacing w:before="40" w:after="40"/>
              <w:rPr>
                <w:rFonts w:ascii="Calibri" w:hAnsi="Calibri"/>
                <w:sz w:val="20"/>
              </w:rPr>
            </w:pPr>
            <w:r w:rsidRPr="000C0BC1">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490AEA" w14:textId="77777777" w:rsidR="004F26CB" w:rsidRPr="000C0BC1" w:rsidRDefault="004F26CB" w:rsidP="00FC7A32">
            <w:pPr>
              <w:spacing w:before="40" w:after="40"/>
              <w:rPr>
                <w:rFonts w:ascii="Calibri" w:hAnsi="Calibri"/>
                <w:sz w:val="20"/>
              </w:rPr>
            </w:pPr>
            <w:r w:rsidRPr="000C0BC1">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346A74" w14:textId="77777777" w:rsidR="004F26CB" w:rsidRPr="000C0BC1" w:rsidRDefault="004F26CB" w:rsidP="00FC7A32">
            <w:pPr>
              <w:spacing w:before="40" w:after="40"/>
              <w:rPr>
                <w:rFonts w:ascii="Calibri" w:hAnsi="Calibri"/>
                <w:sz w:val="20"/>
              </w:rPr>
            </w:pPr>
            <w:r w:rsidRPr="000C0BC1">
              <w:rPr>
                <w:rFonts w:ascii="Calibri" w:hAnsi="Calibri"/>
                <w:sz w:val="20"/>
              </w:rPr>
              <w:t>Mr Tommaso DE ZAN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E4CDDD" w14:textId="77777777" w:rsidR="004F26CB" w:rsidRPr="000C0BC1" w:rsidRDefault="004F26CB" w:rsidP="00FC7A32">
            <w:pPr>
              <w:spacing w:before="40" w:after="40"/>
              <w:rPr>
                <w:rFonts w:ascii="Calibri" w:hAnsi="Calibri"/>
                <w:sz w:val="20"/>
              </w:rPr>
            </w:pPr>
            <w:r w:rsidRPr="000C0BC1">
              <w:rPr>
                <w:rFonts w:ascii="Calibri" w:hAnsi="Calibri"/>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BA7C70" w14:textId="77777777" w:rsidR="004F26CB" w:rsidRPr="000C0BC1" w:rsidRDefault="004F26CB" w:rsidP="00FC7A32">
            <w:pPr>
              <w:spacing w:before="40" w:after="40"/>
              <w:rPr>
                <w:rFonts w:ascii="Calibri" w:hAnsi="Calibri"/>
                <w:sz w:val="20"/>
              </w:rPr>
            </w:pPr>
            <w:r w:rsidRPr="000C0BC1">
              <w:rPr>
                <w:rFonts w:ascii="Calibri" w:hAnsi="Calibri"/>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44B6C6" w14:textId="77777777" w:rsidR="004F26CB" w:rsidRPr="000C0BC1" w:rsidRDefault="004F26CB" w:rsidP="00FC7A32">
            <w:pPr>
              <w:spacing w:before="40" w:after="40"/>
              <w:rPr>
                <w:rFonts w:ascii="Calibri" w:hAnsi="Calibri"/>
                <w:sz w:val="20"/>
              </w:rPr>
            </w:pPr>
            <w:r w:rsidRPr="000C0BC1">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24747D" w14:textId="77777777" w:rsidR="004F26CB" w:rsidRPr="000C0BC1" w:rsidRDefault="004F26CB" w:rsidP="00FC7A32">
            <w:pPr>
              <w:spacing w:before="40" w:after="40"/>
              <w:jc w:val="center"/>
              <w:rPr>
                <w:rFonts w:cstheme="minorHAnsi"/>
                <w:kern w:val="24"/>
                <w:sz w:val="12"/>
                <w:szCs w:val="12"/>
              </w:rPr>
            </w:pPr>
            <w:r w:rsidRPr="000C0BC1">
              <w:rPr>
                <w:rFonts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95BFD8" w14:textId="77777777" w:rsidR="004F26CB" w:rsidRPr="000C0BC1" w:rsidRDefault="004F26CB" w:rsidP="00FC7A32">
            <w:pPr>
              <w:spacing w:before="40" w:after="40"/>
              <w:jc w:val="center"/>
              <w:rPr>
                <w:rFonts w:cstheme="minorHAnsi"/>
                <w:kern w:val="24"/>
                <w:sz w:val="12"/>
                <w:szCs w:val="12"/>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ED928A"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68061E6C" w14:textId="77777777" w:rsidTr="00FC7A32">
        <w:trPr>
          <w:trHeight w:val="380"/>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2CF6BB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A63546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FAA751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Ibrahima SYLLA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95B0CF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50CFAE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E0353E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B69DC8"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CFEBD5"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B970CB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CEB29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A7732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2FA511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2CCF2624" w14:textId="77777777" w:rsidTr="00FC7A32">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C9F61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F3B16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EA2B8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Awa Koko Valéry Nadège TRAORE </w:t>
            </w:r>
            <w:proofErr w:type="spellStart"/>
            <w:r w:rsidRPr="000C0BC1">
              <w:rPr>
                <w:rFonts w:ascii="Calibri" w:hAnsi="Calibri"/>
                <w:color w:val="000000"/>
                <w:sz w:val="20"/>
              </w:rPr>
              <w:t>Epouse</w:t>
            </w:r>
            <w:proofErr w:type="spellEnd"/>
            <w:r w:rsidRPr="000C0BC1">
              <w:rPr>
                <w:rFonts w:ascii="Calibri" w:hAnsi="Calibri"/>
                <w:color w:val="000000"/>
                <w:sz w:val="20"/>
              </w:rPr>
              <w:t xml:space="preserve"> GOUE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94320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5036E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56CEC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485F9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8925BD"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79885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16DA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88113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08F5E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5B778A49" w14:textId="77777777" w:rsidTr="00FC7A32">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1F710E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4FD53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B294E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06AB5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FE92C5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F579EE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773FA8"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D1FE07"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0B1EE5"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AD148E"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FA4B81"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2F4505" w14:textId="77777777" w:rsidR="004F26CB" w:rsidRPr="000C0BC1" w:rsidRDefault="004F26CB" w:rsidP="00FC7A32">
            <w:pPr>
              <w:spacing w:before="40" w:after="40"/>
              <w:jc w:val="center"/>
              <w:rPr>
                <w:rFonts w:ascii="Calibri" w:hAnsi="Calibri"/>
                <w:color w:val="000000"/>
                <w:sz w:val="20"/>
              </w:rPr>
            </w:pPr>
          </w:p>
        </w:tc>
      </w:tr>
      <w:tr w:rsidR="004F26CB" w:rsidRPr="000C0BC1" w14:paraId="18ED3B5E" w14:textId="77777777" w:rsidTr="00FC7A32">
        <w:trPr>
          <w:trHeight w:val="2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00F89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4CE20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87794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Serigne Abdou Lahatt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44CA7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176AF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6EEFE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73668"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EF0F6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2F5B5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CF8F3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B6FC5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FA6B2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7ABB6D89" w14:textId="77777777" w:rsidTr="00FC7A32">
        <w:trPr>
          <w:trHeight w:val="25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00B563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F790B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77855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Junzhi</w:t>
            </w:r>
            <w:proofErr w:type="spellEnd"/>
            <w:r w:rsidRPr="000C0BC1">
              <w:rPr>
                <w:rFonts w:ascii="Calibri" w:hAnsi="Calibri"/>
                <w:color w:val="000000"/>
                <w:sz w:val="20"/>
              </w:rPr>
              <w:t xml:space="preserve"> YAN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4216D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B72381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DE1D2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120CE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850327"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D6F344"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3F5A89"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8103B9"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78B4C2"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2A6EDE44" w14:textId="77777777" w:rsidTr="00FC7A32">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612A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E6BAD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9A444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Jiawei ZANG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3991E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9E793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9E402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10D38B"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904335"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6EF536"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C1F1D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684536"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33FC9E"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0DFDA05D" w14:textId="77777777" w:rsidTr="00FC7A32">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A519843"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lastRenderedPageBreak/>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74B401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E5C49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 xml:space="preserve">Mr </w:t>
            </w:r>
            <w:proofErr w:type="spellStart"/>
            <w:r w:rsidRPr="000C0BC1">
              <w:rPr>
                <w:rFonts w:ascii="Calibri" w:hAnsi="Calibri"/>
                <w:color w:val="A6A6A6" w:themeColor="background1" w:themeShade="A6"/>
                <w:sz w:val="20"/>
              </w:rPr>
              <w:t>Kishik</w:t>
            </w:r>
            <w:proofErr w:type="spellEnd"/>
            <w:r w:rsidRPr="000C0BC1">
              <w:rPr>
                <w:rFonts w:ascii="Calibri" w:hAnsi="Calibri"/>
                <w:color w:val="A6A6A6" w:themeColor="background1" w:themeShade="A6"/>
                <w:sz w:val="20"/>
              </w:rPr>
              <w:t xml:space="preserve"> PARK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B3845C"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2E99D6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7486C6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73B284"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943889" w14:textId="77777777" w:rsidR="004F26CB" w:rsidRPr="000C0BC1" w:rsidRDefault="004F26CB" w:rsidP="00FC7A32">
            <w:pPr>
              <w:spacing w:before="40" w:after="40"/>
              <w:jc w:val="center"/>
              <w:rPr>
                <w:rFonts w:ascii="Calibri" w:hAnsi="Calibri"/>
                <w:color w:val="A6A6A6" w:themeColor="background1" w:themeShade="A6"/>
                <w:sz w:val="20"/>
              </w:rPr>
            </w:pP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49BDA8"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t xml:space="preserve">October </w:t>
            </w:r>
            <w:r w:rsidRPr="000C0BC1">
              <w:rPr>
                <w:rFonts w:cstheme="minorHAnsi"/>
                <w:color w:val="A6A6A6" w:themeColor="background1" w:themeShade="A6"/>
                <w:kern w:val="24"/>
                <w:sz w:val="12"/>
                <w:szCs w:val="12"/>
              </w:rPr>
              <w:t>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1675E11E"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FDCA7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4CA69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A008F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w:t>
            </w:r>
            <w:proofErr w:type="spellStart"/>
            <w:r w:rsidRPr="000C0BC1">
              <w:rPr>
                <w:rFonts w:ascii="Calibri" w:hAnsi="Calibri"/>
                <w:color w:val="000000"/>
                <w:sz w:val="20"/>
              </w:rPr>
              <w:t>Tharalika</w:t>
            </w:r>
            <w:proofErr w:type="spellEnd"/>
            <w:r w:rsidRPr="000C0BC1">
              <w:rPr>
                <w:rFonts w:ascii="Calibri" w:hAnsi="Calibri"/>
                <w:color w:val="000000"/>
                <w:sz w:val="20"/>
              </w:rPr>
              <w:t xml:space="preserve"> LIVERA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85776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4170D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Sri Lanka (Democratic Socialist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92050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D8989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63B785"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844627"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842209"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1A5AE9"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1E537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4A6DE0AD"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49F54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541D5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F60C9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Sergei MELNIK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4EA87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International Telecommunication Academy</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A2D23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67B67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D0B4E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B8AD13"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D4A3B7"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99A05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A7E83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466F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2F6BE574"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11E5E"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06EDF6"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E3F34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Ms Helen KYEYUNE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F8966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AEBC5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7B538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4055A7"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22F249" w14:textId="77777777" w:rsidR="004F26CB" w:rsidRPr="000C0BC1" w:rsidRDefault="004F26CB" w:rsidP="00FC7A32">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B5B5DC" w14:textId="77777777" w:rsidR="004F26CB" w:rsidRPr="000C0BC1" w:rsidRDefault="004F26CB" w:rsidP="00FC7A32">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0E7C82" w14:textId="77777777" w:rsidR="004F26CB" w:rsidRPr="000C0BC1" w:rsidRDefault="004F26CB" w:rsidP="00FC7A32">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CB5AEC"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br/>
              <w:t xml:space="preserve">Sep </w:t>
            </w:r>
            <w:r w:rsidRPr="000C0BC1">
              <w:rPr>
                <w:rFonts w:cstheme="minorHAnsi"/>
                <w:color w:val="A6A6A6" w:themeColor="background1" w:themeShade="A6"/>
                <w:kern w:val="24"/>
                <w:sz w:val="12"/>
                <w:szCs w:val="12"/>
              </w:rPr>
              <w:t>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7E85C8CB" w14:textId="77777777" w:rsidTr="00FC7A32">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94E653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8CB84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487685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Abdulkarim OLOYEDE</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9B9DF6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ABCC63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Nigeria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70DFF1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008CB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32252F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D6BB4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6DC81C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6C162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9A7BA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77F7268F"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7516D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FB3E0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887F3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Sha WEI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38562E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F3036C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B2114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54D0E2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25E88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57745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17F96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C7307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9C305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4EE1FA3C"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8F3B8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EC76F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9C233D" w14:textId="77777777" w:rsidR="004F26CB" w:rsidRPr="000C0BC1" w:rsidRDefault="004F26CB" w:rsidP="00FC7A32">
            <w:pPr>
              <w:spacing w:before="40" w:after="40"/>
              <w:rPr>
                <w:rFonts w:ascii="Calibri" w:hAnsi="Calibri"/>
                <w:color w:val="000000"/>
                <w:sz w:val="20"/>
                <w:lang w:val="fr-FR"/>
              </w:rPr>
            </w:pPr>
            <w:r w:rsidRPr="000C0BC1">
              <w:rPr>
                <w:rFonts w:ascii="Calibri" w:hAnsi="Calibri"/>
                <w:color w:val="000000"/>
                <w:sz w:val="20"/>
                <w:lang w:val="fr-FR"/>
              </w:rPr>
              <w:t>Mr Ahmadou Dit Adi CISSE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00C8A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1DB0C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14093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B2D9B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577E6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97FF7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315DB7"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E5004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47C87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01134F06"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499F7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76B57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1CD3B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Babou SARR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F3484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28D77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DE938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CE446F"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243E7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7D943A"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AC60F7"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10D327"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813678"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4A9C716D"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CB39D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771B2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59FDB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Armelle MANKO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662446" w14:textId="77777777" w:rsidR="004F26CB" w:rsidRPr="000C0BC1" w:rsidRDefault="004F26CB" w:rsidP="00FC7A32">
            <w:pPr>
              <w:spacing w:before="40" w:after="40"/>
              <w:rPr>
                <w:rFonts w:ascii="Calibri" w:hAnsi="Calibri"/>
                <w:color w:val="000000"/>
                <w:sz w:val="20"/>
                <w:lang w:eastAsia="ko-KR"/>
              </w:rPr>
            </w:pPr>
            <w:r w:rsidRPr="000C0BC1">
              <w:rPr>
                <w:rFonts w:ascii="Calibri" w:hAnsi="Calibri"/>
                <w:color w:val="000000"/>
                <w:sz w:val="20"/>
                <w:lang w:eastAsia="ko-KR"/>
              </w:rPr>
              <w:t>RIFEN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8A7B61" w14:textId="77777777" w:rsidR="004F26CB" w:rsidRPr="000C0BC1" w:rsidRDefault="004F26CB" w:rsidP="00FC7A32">
            <w:pPr>
              <w:spacing w:before="40" w:after="40"/>
              <w:rPr>
                <w:rFonts w:ascii="Calibri" w:hAnsi="Calibri"/>
                <w:color w:val="000000"/>
                <w:sz w:val="20"/>
              </w:rPr>
            </w:pP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AC0BE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52A58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A5978B"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B3855D"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1020C5"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C5F33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0F7F8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2A68990F"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EB8477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99FED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D14B1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Turhan MULUK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C3B009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Intel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E93243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DFEBC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65F15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E75BB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B714A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A1722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A5810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531C1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3B9B4FDE"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9C4A8F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89307B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9CA8B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Guoqing</w:t>
            </w:r>
            <w:proofErr w:type="spellEnd"/>
            <w:r w:rsidRPr="000C0BC1">
              <w:rPr>
                <w:rFonts w:ascii="Calibri" w:hAnsi="Calibri"/>
                <w:color w:val="000000"/>
                <w:sz w:val="20"/>
              </w:rPr>
              <w:t xml:space="preserve">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40234A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AAA3E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5F192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54E28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8259F1" w14:textId="77777777" w:rsidR="004F26CB" w:rsidRPr="000C0BC1" w:rsidRDefault="004F26CB" w:rsidP="00FC7A32">
            <w:pPr>
              <w:spacing w:before="40" w:after="40"/>
              <w:jc w:val="center"/>
              <w:rPr>
                <w:rFonts w:ascii="Calibri" w:hAnsi="Calibri"/>
                <w:color w:val="000000"/>
                <w:sz w:val="20"/>
                <w:lang w:eastAsia="ko-KR"/>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C11551"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5BA90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7155C1"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F394A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265AC6AF" w14:textId="77777777" w:rsidTr="00FC7A32">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053D92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BBDACE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9E81D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Labh SINGH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9E8EFB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841708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18719E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FA70FC"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CD763A"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3D3A27"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ECD504"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B4E082"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159DFD"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1F621181" w14:textId="77777777" w:rsidTr="00FC7A32">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84DDE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418E7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03DAE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N Kishor NARANG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F2928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ED575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3C3A7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9C8262"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42D38C"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BA9BEC"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FC5C17"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65B068"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2D3549" w14:textId="77777777" w:rsidR="004F26CB" w:rsidRPr="000C0BC1" w:rsidRDefault="004F26CB" w:rsidP="00FC7A32">
            <w:pPr>
              <w:spacing w:before="40" w:after="40"/>
              <w:jc w:val="center"/>
              <w:rPr>
                <w:rFonts w:ascii="Calibri" w:hAnsi="Calibri"/>
                <w:color w:val="000000"/>
                <w:sz w:val="20"/>
              </w:rPr>
            </w:pPr>
          </w:p>
        </w:tc>
      </w:tr>
      <w:tr w:rsidR="004F26CB" w:rsidRPr="000C0BC1" w14:paraId="62A9D6BD" w14:textId="77777777" w:rsidTr="00FC7A32">
        <w:trPr>
          <w:trHeight w:val="81"/>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0464F7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4644F2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3D050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Niver Bengü KARABACAK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AF6953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0C7373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9F44A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1A840E"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48D37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E48565"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DE4A62"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D8718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87754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68FBB7EF" w14:textId="77777777" w:rsidTr="00FC7A32">
        <w:trPr>
          <w:trHeight w:val="111"/>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9FFD3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C2A1D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C7940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Aprajita SHARRMA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8722C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4E939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India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8123D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5496923"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536917"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F362A9"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21CB5E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7C185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BEBA3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5FEE6C07" w14:textId="77777777" w:rsidTr="00FC7A32">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CC3CB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43149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7A07A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Apollinaire BIGIRIMANA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85465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E9922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Burundi</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982A9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A6056B"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2AC6AA"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145E12"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69AB2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D91154"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7A8287"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05A87D81" w14:textId="77777777" w:rsidTr="00FC7A32">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B3337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CA3D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B134E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w:t>
            </w:r>
            <w:proofErr w:type="spellStart"/>
            <w:r w:rsidRPr="000C0BC1">
              <w:rPr>
                <w:rFonts w:ascii="Calibri" w:hAnsi="Calibri"/>
                <w:color w:val="000000"/>
                <w:sz w:val="20"/>
              </w:rPr>
              <w:t>Gnakri</w:t>
            </w:r>
            <w:proofErr w:type="spellEnd"/>
            <w:r w:rsidRPr="000C0BC1">
              <w:rPr>
                <w:rFonts w:ascii="Calibri" w:hAnsi="Calibri"/>
                <w:color w:val="000000"/>
                <w:sz w:val="20"/>
              </w:rPr>
              <w:t xml:space="preserve"> Isabelle Sonia GNABRO </w:t>
            </w:r>
            <w:proofErr w:type="spellStart"/>
            <w:r w:rsidRPr="000C0BC1">
              <w:rPr>
                <w:rFonts w:ascii="Calibri" w:hAnsi="Calibri"/>
                <w:color w:val="000000"/>
                <w:sz w:val="20"/>
              </w:rPr>
              <w:t>Epouse</w:t>
            </w:r>
            <w:proofErr w:type="spellEnd"/>
            <w:r w:rsidRPr="000C0BC1">
              <w:rPr>
                <w:rFonts w:ascii="Calibri" w:hAnsi="Calibri"/>
                <w:color w:val="000000"/>
                <w:sz w:val="20"/>
              </w:rPr>
              <w:t xml:space="preserve"> KAKOU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46E5D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EB7EB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68D94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64EF87"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4613B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6F2F1F"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6F715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5C99A2"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7EB31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6FA7E6BC" w14:textId="77777777" w:rsidTr="00FC7A32">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E367A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lastRenderedPageBreak/>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0D18F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83694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Thomas Wambua LUTI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B002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F1512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C20F9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DDF5D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2C2F7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25A84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B62AC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93CC7D"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18BA1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2DD5E87F" w14:textId="77777777" w:rsidTr="00FC7A32">
        <w:trPr>
          <w:trHeight w:val="20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4BA71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5613A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3D59B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Issa CAMARA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A6BB9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772CA0"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F7ECB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41D6D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DAE6B1" w14:textId="77777777" w:rsidR="004F26CB" w:rsidRPr="000C0BC1" w:rsidRDefault="004F26CB" w:rsidP="00FC7A32">
            <w:pPr>
              <w:spacing w:before="40" w:after="40"/>
              <w:jc w:val="center"/>
              <w:rPr>
                <w:rFonts w:ascii="Calibri" w:hAnsi="Calibri"/>
                <w:color w:val="000000"/>
                <w:sz w:val="20"/>
                <w:lang w:eastAsia="ko-KR"/>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D0FB2E"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40D65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6AF3FC" w14:textId="77777777" w:rsidR="004F26CB" w:rsidRPr="000C0BC1" w:rsidRDefault="004F26CB" w:rsidP="00FC7A32">
            <w:pPr>
              <w:spacing w:before="40" w:after="40"/>
              <w:jc w:val="center"/>
              <w:rPr>
                <w:rFonts w:cstheme="minorHAnsi"/>
                <w:color w:val="000000" w:themeColor="text1"/>
                <w:kern w:val="24"/>
                <w:sz w:val="20"/>
                <w:lang w:eastAsia="ko-KR"/>
              </w:rPr>
            </w:pPr>
            <w:r w:rsidRPr="000C0BC1">
              <w:rPr>
                <w:rFonts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1EEF7A"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56038303"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452D6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EC678B"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4D1B23"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16DDD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48551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F46B95"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CFF704"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441DA8"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32A1A1"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6F7108"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502E0E"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July</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6256CCA8"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C5DF3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10DB48"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929A1"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Shang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7EE27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C325C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8C493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E260C2"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A6C3C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15FD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B69DE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D5CA1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B5CBC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0FFEDE4A"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F63A8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30EDD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20466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Yasumitsu</w:t>
            </w:r>
            <w:proofErr w:type="spellEnd"/>
            <w:r w:rsidRPr="000C0BC1">
              <w:rPr>
                <w:rFonts w:ascii="Calibri" w:hAnsi="Calibri"/>
                <w:color w:val="000000"/>
                <w:sz w:val="20"/>
              </w:rPr>
              <w:t xml:space="preserve"> TOMIOKA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3A220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38585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A297F7"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ACB0B4"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3B84B"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C1D2FC"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C80129"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E16626"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189AFF" w14:textId="77777777" w:rsidR="004F26CB" w:rsidRPr="000C0BC1" w:rsidRDefault="004F26CB" w:rsidP="00FC7A32">
            <w:pPr>
              <w:spacing w:before="40" w:after="40"/>
              <w:jc w:val="center"/>
              <w:rPr>
                <w:rFonts w:ascii="Calibri" w:hAnsi="Calibri"/>
                <w:color w:val="000000"/>
                <w:sz w:val="20"/>
              </w:rPr>
            </w:pPr>
          </w:p>
        </w:tc>
      </w:tr>
      <w:tr w:rsidR="004F26CB" w:rsidRPr="000C0BC1" w14:paraId="7C6EBAB9"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2727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0DC77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AA460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Sang-</w:t>
            </w:r>
            <w:proofErr w:type="spellStart"/>
            <w:r w:rsidRPr="000C0BC1">
              <w:rPr>
                <w:rFonts w:ascii="Calibri" w:hAnsi="Calibri"/>
                <w:color w:val="000000"/>
                <w:sz w:val="20"/>
              </w:rPr>
              <w:t>hun</w:t>
            </w:r>
            <w:proofErr w:type="spellEnd"/>
            <w:r w:rsidRPr="000C0BC1">
              <w:rPr>
                <w:rFonts w:ascii="Calibri" w:hAnsi="Calibri"/>
                <w:color w:val="000000"/>
                <w:sz w:val="20"/>
              </w:rPr>
              <w:t xml:space="preserve"> LEE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4E131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3E9C2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F8DB8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0BC59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A6C9CD"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98A8EB"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952B57"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AC9EFE" w14:textId="77777777" w:rsidR="004F26CB" w:rsidRPr="000C0BC1" w:rsidRDefault="004F26CB" w:rsidP="00FC7A32">
            <w:pPr>
              <w:spacing w:before="40" w:after="40"/>
              <w:jc w:val="center"/>
              <w:rPr>
                <w:rFonts w:cstheme="minorHAnsi"/>
                <w:color w:val="000000" w:themeColor="text1"/>
                <w:kern w:val="24"/>
                <w:sz w:val="20"/>
                <w:lang w:eastAsia="ko-KR"/>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5C4FC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3C8AF806"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FE353B" w14:textId="77777777" w:rsidR="004F26CB" w:rsidRPr="000C0BC1" w:rsidRDefault="004F26CB" w:rsidP="00FC7A32">
            <w:pPr>
              <w:spacing w:before="40" w:after="40"/>
              <w:rPr>
                <w:rFonts w:ascii="Calibri" w:hAnsi="Calibri"/>
                <w:sz w:val="20"/>
              </w:rPr>
            </w:pPr>
            <w:r w:rsidRPr="000C0BC1">
              <w:rPr>
                <w:rFonts w:ascii="Calibri" w:hAnsi="Calibri"/>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4CF32C" w14:textId="77777777" w:rsidR="004F26CB" w:rsidRPr="000C0BC1" w:rsidRDefault="004F26CB" w:rsidP="00FC7A32">
            <w:pPr>
              <w:spacing w:before="40" w:after="40"/>
              <w:rPr>
                <w:rFonts w:ascii="Calibri" w:hAnsi="Calibri"/>
                <w:sz w:val="20"/>
              </w:rPr>
            </w:pPr>
            <w:r w:rsidRPr="000C0BC1">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19B78C" w14:textId="77777777" w:rsidR="004F26CB" w:rsidRPr="000C0BC1" w:rsidRDefault="004F26CB" w:rsidP="00FC7A32">
            <w:pPr>
              <w:spacing w:before="40" w:after="40"/>
              <w:rPr>
                <w:rFonts w:ascii="Calibri" w:hAnsi="Calibri"/>
                <w:sz w:val="20"/>
              </w:rPr>
            </w:pPr>
            <w:r w:rsidRPr="000C0BC1">
              <w:rPr>
                <w:rFonts w:ascii="Calibri" w:hAnsi="Calibri"/>
                <w:color w:val="000000"/>
                <w:sz w:val="20"/>
              </w:rPr>
              <w:t>Mr Jean-Manuel CANET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A36A85" w14:textId="77777777" w:rsidR="004F26CB" w:rsidRPr="000C0BC1" w:rsidRDefault="004F26CB" w:rsidP="00FC7A32">
            <w:pPr>
              <w:spacing w:before="40" w:after="40"/>
              <w:rPr>
                <w:rFonts w:ascii="Calibri" w:hAnsi="Calibri"/>
                <w:sz w:val="20"/>
              </w:rPr>
            </w:pPr>
            <w:r w:rsidRPr="000C0BC1">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3A6967" w14:textId="77777777" w:rsidR="004F26CB" w:rsidRPr="000C0BC1" w:rsidRDefault="004F26CB" w:rsidP="00FC7A32">
            <w:pPr>
              <w:spacing w:before="40" w:after="40"/>
              <w:rPr>
                <w:rFonts w:ascii="Calibri" w:hAnsi="Calibri"/>
                <w:sz w:val="20"/>
              </w:rPr>
            </w:pPr>
            <w:r w:rsidRPr="000C0BC1">
              <w:rPr>
                <w:rFonts w:ascii="Calibri" w:hAnsi="Calibri"/>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EA5C47" w14:textId="77777777" w:rsidR="004F26CB" w:rsidRPr="000C0BC1" w:rsidRDefault="004F26CB" w:rsidP="00FC7A32">
            <w:pPr>
              <w:spacing w:before="40" w:after="40"/>
              <w:rPr>
                <w:rFonts w:ascii="Calibri" w:hAnsi="Calibri"/>
                <w:sz w:val="20"/>
              </w:rPr>
            </w:pPr>
            <w:r w:rsidRPr="000C0BC1">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E2CAB0" w14:textId="77777777" w:rsidR="004F26CB" w:rsidRPr="000C0BC1" w:rsidRDefault="004F26CB" w:rsidP="00FC7A32">
            <w:pPr>
              <w:spacing w:before="40" w:after="40"/>
              <w:jc w:val="center"/>
              <w:rPr>
                <w:rFonts w:cstheme="minorHAnsi"/>
                <w:kern w:val="24"/>
                <w:sz w:val="20"/>
              </w:rPr>
            </w:pPr>
            <w:r w:rsidRPr="000C0BC1">
              <w:rPr>
                <w:rFonts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8692F0" w14:textId="77777777" w:rsidR="004F26CB" w:rsidRPr="000C0BC1" w:rsidRDefault="004F26CB" w:rsidP="00FC7A32">
            <w:pPr>
              <w:spacing w:before="40" w:after="40"/>
              <w:jc w:val="center"/>
              <w:rPr>
                <w:rFonts w:cstheme="minorHAnsi"/>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BFC23A" w14:textId="77777777" w:rsidR="004F26CB" w:rsidRPr="000C0BC1" w:rsidRDefault="004F26CB" w:rsidP="00FC7A32">
            <w:pPr>
              <w:spacing w:before="40" w:after="40"/>
              <w:jc w:val="center"/>
              <w:rPr>
                <w:rFonts w:cstheme="minorHAnsi"/>
                <w:kern w:val="24"/>
                <w:sz w:val="20"/>
              </w:rPr>
            </w:pPr>
            <w:r w:rsidRPr="000C0BC1">
              <w:rPr>
                <w:rFonts w:cstheme="minorHAnsi"/>
                <w:color w:val="000000" w:themeColor="text1"/>
                <w:kern w:val="24"/>
                <w:sz w:val="20"/>
              </w:rPr>
              <w:t>O</w:t>
            </w:r>
          </w:p>
        </w:tc>
      </w:tr>
      <w:tr w:rsidR="004F26CB" w:rsidRPr="000C0BC1" w14:paraId="4C922758"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59C69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2347A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7F7946"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Ms Julia NIETSCH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5C5C73"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53A8CD"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FB896"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D90C7D"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C0E184"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985114"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Mar>
              <w:left w:w="57" w:type="dxa"/>
              <w:right w:w="57" w:type="dxa"/>
            </w:tcMar>
            <w:vAlign w:val="center"/>
          </w:tcPr>
          <w:p w14:paraId="576B5B15" w14:textId="77777777" w:rsidR="004F26CB" w:rsidRPr="000C0BC1" w:rsidRDefault="004F26CB" w:rsidP="00FC7A32">
            <w:pPr>
              <w:spacing w:before="40" w:after="40"/>
              <w:jc w:val="center"/>
              <w:rPr>
                <w:rFonts w:cstheme="minorHAnsi"/>
                <w:color w:val="A6A6A6" w:themeColor="background1" w:themeShade="A6"/>
                <w:kern w:val="24"/>
                <w:sz w:val="12"/>
                <w:szCs w:val="12"/>
              </w:rPr>
            </w:pPr>
            <w:r w:rsidRPr="000C0BC1">
              <w:rPr>
                <w:rFonts w:cstheme="minorHAnsi"/>
                <w:color w:val="A6A6A6" w:themeColor="background1" w:themeShade="A6"/>
                <w:kern w:val="24"/>
                <w:sz w:val="12"/>
                <w:szCs w:val="12"/>
              </w:rPr>
              <w:t>(</w:t>
            </w:r>
            <w:r w:rsidRPr="000C0BC1">
              <w:rPr>
                <w:rFonts w:cstheme="minorHAnsi"/>
                <w:color w:val="A6A6A6" w:themeColor="background1" w:themeShade="A6"/>
                <w:kern w:val="24"/>
                <w:sz w:val="12"/>
                <w:szCs w:val="12"/>
                <w:lang w:eastAsia="ko-KR"/>
              </w:rPr>
              <w:t>Stepped down</w:t>
            </w:r>
            <w:r w:rsidRPr="000C0BC1">
              <w:rPr>
                <w:rFonts w:cstheme="minorHAnsi"/>
                <w:color w:val="A6A6A6" w:themeColor="background1" w:themeShade="A6"/>
                <w:kern w:val="24"/>
                <w:sz w:val="12"/>
                <w:szCs w:val="12"/>
              </w:rPr>
              <w:t xml:space="preserve"> in </w:t>
            </w:r>
            <w:r w:rsidRPr="000C0BC1">
              <w:rPr>
                <w:rFonts w:cstheme="minorHAnsi"/>
                <w:color w:val="A6A6A6" w:themeColor="background1" w:themeShade="A6"/>
                <w:kern w:val="24"/>
                <w:sz w:val="12"/>
                <w:szCs w:val="12"/>
                <w:lang w:eastAsia="ko-KR"/>
              </w:rPr>
              <w:t>May</w:t>
            </w:r>
            <w:r w:rsidRPr="000C0BC1">
              <w:rPr>
                <w:rFonts w:cstheme="minorHAnsi"/>
                <w:color w:val="A6A6A6" w:themeColor="background1" w:themeShade="A6"/>
                <w:kern w:val="24"/>
                <w:sz w:val="12"/>
                <w:szCs w:val="12"/>
              </w:rPr>
              <w:t xml:space="preserve"> 202</w:t>
            </w:r>
            <w:r w:rsidRPr="000C0BC1">
              <w:rPr>
                <w:rFonts w:cstheme="minorHAnsi"/>
                <w:color w:val="A6A6A6" w:themeColor="background1" w:themeShade="A6"/>
                <w:kern w:val="24"/>
                <w:sz w:val="12"/>
                <w:szCs w:val="12"/>
                <w:lang w:eastAsia="ko-KR"/>
              </w:rPr>
              <w:t>4</w:t>
            </w:r>
            <w:r w:rsidRPr="000C0BC1">
              <w:rPr>
                <w:rFonts w:cstheme="minorHAnsi"/>
                <w:color w:val="A6A6A6" w:themeColor="background1" w:themeShade="A6"/>
                <w:kern w:val="24"/>
                <w:sz w:val="12"/>
                <w:szCs w:val="12"/>
              </w:rPr>
              <w:t>)</w:t>
            </w:r>
          </w:p>
        </w:tc>
      </w:tr>
      <w:tr w:rsidR="004F26CB" w:rsidRPr="000C0BC1" w14:paraId="015EBD4A" w14:textId="77777777" w:rsidTr="00FC7A32">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FC385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09D4C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35474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Ethan MUDAVANHU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FBB52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623F0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19253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B6A7B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4D22C5"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3BD31B"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1E9BA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457430"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872336" w14:textId="77777777" w:rsidR="004F26CB" w:rsidRPr="000C0BC1" w:rsidRDefault="004F26CB" w:rsidP="00FC7A32">
            <w:pPr>
              <w:spacing w:before="40" w:after="40"/>
              <w:jc w:val="center"/>
              <w:rPr>
                <w:rFonts w:cstheme="minorHAnsi"/>
                <w:color w:val="000000" w:themeColor="text1"/>
                <w:kern w:val="24"/>
                <w:sz w:val="20"/>
              </w:rPr>
            </w:pPr>
          </w:p>
        </w:tc>
      </w:tr>
      <w:tr w:rsidR="004F26CB" w:rsidRPr="000C0BC1" w14:paraId="03BEAD20" w14:textId="77777777" w:rsidTr="00FC7A32">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907E3A" w14:textId="77777777" w:rsidR="004F26CB" w:rsidRPr="000C0BC1" w:rsidRDefault="004F26CB" w:rsidP="00FC7A32">
            <w:pPr>
              <w:spacing w:before="40" w:after="40"/>
              <w:rPr>
                <w:rFonts w:ascii="Calibri" w:hAnsi="Calibri"/>
                <w:b/>
                <w:bCs/>
                <w:color w:val="000000"/>
                <w:sz w:val="20"/>
              </w:rPr>
            </w:pPr>
            <w:r w:rsidRPr="000C0BC1">
              <w:rPr>
                <w:rFonts w:ascii="Calibri" w:hAnsi="Calibri"/>
                <w:color w:val="000000"/>
                <w:sz w:val="20"/>
              </w:rPr>
              <w:t>Question 7/2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472F5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F011C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Mr </w:t>
            </w:r>
            <w:proofErr w:type="spellStart"/>
            <w:r w:rsidRPr="000C0BC1">
              <w:rPr>
                <w:rFonts w:ascii="Calibri" w:hAnsi="Calibri"/>
                <w:color w:val="000000"/>
                <w:sz w:val="20"/>
              </w:rPr>
              <w:t>Tongning</w:t>
            </w:r>
            <w:proofErr w:type="spellEnd"/>
            <w:r w:rsidRPr="000C0BC1">
              <w:rPr>
                <w:rFonts w:ascii="Calibri" w:hAnsi="Calibri"/>
                <w:color w:val="000000"/>
                <w:sz w:val="20"/>
              </w:rPr>
              <w:t xml:space="preserve"> WU</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E605F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7EFB9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85BDA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CA3AB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3B400C"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14BD5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6B16AAE"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56839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502B3F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1A0D0338"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04667D"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DC964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D7E564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Haim MAZAR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C16B0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3438C6" w14:textId="77777777" w:rsidR="004F26CB" w:rsidRPr="000C0BC1" w:rsidRDefault="004F26CB" w:rsidP="00FC7A32">
            <w:pPr>
              <w:spacing w:before="40" w:after="40"/>
              <w:rPr>
                <w:rFonts w:ascii="Calibri" w:hAnsi="Calibri"/>
                <w:color w:val="000000"/>
                <w:sz w:val="20"/>
                <w:lang w:eastAsia="ko-KR"/>
              </w:rPr>
            </w:pPr>
            <w:r w:rsidRPr="000C0BC1">
              <w:rPr>
                <w:rFonts w:ascii="Calibri" w:hAnsi="Calibri"/>
                <w:color w:val="000000"/>
                <w:sz w:val="20"/>
                <w:lang w:eastAsia="ko-KR"/>
              </w:rPr>
              <w:t>Israel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B72CB1D" w14:textId="77777777" w:rsidR="004F26CB" w:rsidRPr="000C0BC1" w:rsidRDefault="004F26CB" w:rsidP="00FC7A32">
            <w:pPr>
              <w:spacing w:before="40" w:after="40"/>
              <w:rPr>
                <w:rFonts w:ascii="Calibri" w:hAnsi="Calibri"/>
                <w:color w:val="000000"/>
                <w:sz w:val="20"/>
                <w:lang w:eastAsia="ko-KR"/>
              </w:rPr>
            </w:pPr>
            <w:r w:rsidRPr="000C0BC1">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E6E071"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D3D1EC6"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CD275F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0424A7"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6FEDCAF"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64DA0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6460DB36" w14:textId="77777777" w:rsidTr="00FC7A32">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412DD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88A1A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ADF92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 xml:space="preserve">Ms </w:t>
            </w:r>
            <w:proofErr w:type="spellStart"/>
            <w:r w:rsidRPr="000C0BC1">
              <w:rPr>
                <w:rFonts w:ascii="Calibri" w:hAnsi="Calibri"/>
                <w:color w:val="000000"/>
                <w:sz w:val="20"/>
              </w:rPr>
              <w:t>Keamogetswe</w:t>
            </w:r>
            <w:proofErr w:type="spellEnd"/>
            <w:r w:rsidRPr="000C0BC1">
              <w:rPr>
                <w:rFonts w:ascii="Calibri" w:hAnsi="Calibri"/>
                <w:color w:val="000000"/>
                <w:sz w:val="20"/>
              </w:rPr>
              <w:t xml:space="preserve"> MATOMELA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3D317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9EFD8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Botswana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708AA5"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839FAE"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91917B"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86E928"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AB9CB0"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A70121"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E305C4" w14:textId="77777777" w:rsidR="004F26CB" w:rsidRPr="000C0BC1" w:rsidRDefault="004F26CB" w:rsidP="00FC7A32">
            <w:pPr>
              <w:spacing w:before="40" w:after="40"/>
              <w:jc w:val="center"/>
              <w:rPr>
                <w:rFonts w:ascii="Calibri" w:hAnsi="Calibri"/>
                <w:color w:val="000000"/>
                <w:sz w:val="20"/>
              </w:rPr>
            </w:pPr>
          </w:p>
        </w:tc>
      </w:tr>
      <w:tr w:rsidR="004F26CB" w:rsidRPr="000C0BC1" w14:paraId="3BC93A1B" w14:textId="77777777" w:rsidTr="00FC7A32">
        <w:trPr>
          <w:trHeight w:val="13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C68A7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BC08D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C371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Diarrassouba BAKARY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CA210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62FCA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83D2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3A385F"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9155B3"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918EEB"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248D83" w14:textId="77777777" w:rsidR="004F26CB" w:rsidRPr="000C0BC1" w:rsidRDefault="004F26CB" w:rsidP="00FC7A32">
            <w:pPr>
              <w:spacing w:before="40" w:after="40"/>
              <w:jc w:val="center"/>
              <w:rPr>
                <w:rFonts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55A0A6"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00D3C6"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r>
      <w:tr w:rsidR="004F26CB" w:rsidRPr="000C0BC1" w14:paraId="43285CC1" w14:textId="77777777" w:rsidTr="00FC7A32">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C6FC4B"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C9A4F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CA316F"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D72E6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1C701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0555F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BF80E7" w14:textId="77777777" w:rsidR="004F26CB" w:rsidRPr="000C0BC1" w:rsidRDefault="004F26CB" w:rsidP="00FC7A32">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C10325" w14:textId="77777777" w:rsidR="004F26CB" w:rsidRPr="000C0BC1" w:rsidRDefault="004F26CB" w:rsidP="00FC7A32">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A28B91"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D10D72" w14:textId="77777777" w:rsidR="004F26CB" w:rsidRPr="000C0BC1" w:rsidRDefault="004F26CB" w:rsidP="00FC7A32">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FDAB1B" w14:textId="77777777" w:rsidR="004F26CB" w:rsidRPr="000C0BC1" w:rsidRDefault="004F26CB" w:rsidP="00FC7A32">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99D25F" w14:textId="77777777" w:rsidR="004F26CB" w:rsidRPr="000C0BC1" w:rsidRDefault="004F26CB" w:rsidP="00FC7A32">
            <w:pPr>
              <w:spacing w:before="40" w:after="40"/>
              <w:jc w:val="center"/>
              <w:rPr>
                <w:rFonts w:ascii="Calibri" w:hAnsi="Calibri"/>
                <w:color w:val="000000"/>
                <w:sz w:val="20"/>
              </w:rPr>
            </w:pPr>
          </w:p>
        </w:tc>
      </w:tr>
      <w:tr w:rsidR="004F26CB" w:rsidRPr="000C0BC1" w14:paraId="57CE69CB" w14:textId="77777777" w:rsidTr="00FC7A32">
        <w:trPr>
          <w:trHeight w:val="2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7B349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9CCAC9"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1C63B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Ms Aminata Niang DIAGNE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29AC5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C51EB4"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37D9D3"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AC45D9"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0079A3"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4739F5"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73A6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D774EE" w14:textId="77777777" w:rsidR="004F26CB" w:rsidRPr="000C0BC1" w:rsidRDefault="004F26CB" w:rsidP="00FC7A32">
            <w:pPr>
              <w:spacing w:before="40" w:after="40"/>
              <w:jc w:val="center"/>
              <w:rPr>
                <w:rFonts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AD923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72F3CEDA" w14:textId="77777777" w:rsidTr="00FC7A32">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BD8497"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94584B"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0BFB0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A93353"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22C899"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76806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29D6B4"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1E6999"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C5BA86"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915309"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2B79FD" w14:textId="77777777" w:rsidR="004F26CB" w:rsidRPr="000C0BC1" w:rsidRDefault="004F26CB" w:rsidP="00FC7A32">
            <w:pPr>
              <w:spacing w:before="40" w:after="40"/>
              <w:jc w:val="center"/>
              <w:rPr>
                <w:rFonts w:ascii="Calibri" w:hAnsi="Calibri"/>
                <w:color w:val="A6A6A6" w:themeColor="background1" w:themeShade="A6"/>
                <w:sz w:val="12"/>
                <w:szCs w:val="12"/>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July</w:t>
            </w:r>
            <w:r w:rsidRPr="000C0BC1">
              <w:rPr>
                <w:rFonts w:ascii="Calibri" w:hAnsi="Calibri"/>
                <w:color w:val="A6A6A6" w:themeColor="background1" w:themeShade="A6"/>
                <w:sz w:val="12"/>
                <w:szCs w:val="12"/>
              </w:rPr>
              <w:t xml:space="preserve"> 202</w:t>
            </w:r>
            <w:r w:rsidRPr="000C0BC1">
              <w:rPr>
                <w:rFonts w:ascii="Calibri" w:hAnsi="Calibri"/>
                <w:color w:val="A6A6A6" w:themeColor="background1" w:themeShade="A6"/>
                <w:sz w:val="12"/>
                <w:szCs w:val="12"/>
                <w:lang w:eastAsia="ko-KR"/>
              </w:rPr>
              <w:t>4</w:t>
            </w:r>
            <w:r w:rsidRPr="000C0BC1">
              <w:rPr>
                <w:rFonts w:ascii="Calibri" w:hAnsi="Calibri"/>
                <w:color w:val="A6A6A6" w:themeColor="background1" w:themeShade="A6"/>
                <w:sz w:val="12"/>
                <w:szCs w:val="12"/>
              </w:rPr>
              <w:t>)</w:t>
            </w:r>
          </w:p>
        </w:tc>
      </w:tr>
      <w:tr w:rsidR="004F26CB" w:rsidRPr="000C0BC1" w14:paraId="0B4460BF" w14:textId="77777777" w:rsidTr="00FC7A32">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536946"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FA617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9230A"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Mr Wenhua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41FB32"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Institute of Communications</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4E685C"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0657EE" w14:textId="77777777" w:rsidR="004F26CB" w:rsidRPr="000C0BC1" w:rsidRDefault="004F26CB" w:rsidP="00FC7A32">
            <w:pPr>
              <w:spacing w:before="40" w:after="40"/>
              <w:rPr>
                <w:rFonts w:ascii="Calibri" w:hAnsi="Calibri"/>
                <w:color w:val="000000"/>
                <w:sz w:val="20"/>
              </w:rPr>
            </w:pPr>
            <w:r w:rsidRPr="000C0BC1">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681C6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1583B0" w14:textId="77777777" w:rsidR="004F26CB" w:rsidRPr="000C0BC1" w:rsidRDefault="004F26CB" w:rsidP="00FC7A32">
            <w:pPr>
              <w:spacing w:before="40" w:after="40"/>
              <w:jc w:val="center"/>
              <w:rPr>
                <w:rFonts w:ascii="Calibri" w:hAnsi="Calibri"/>
                <w:color w:val="000000"/>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69D798"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80C833"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8D082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7F49F1"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144085B3" w14:textId="77777777" w:rsidTr="00FC7A32">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4029B9" w14:textId="77777777" w:rsidR="004F26CB" w:rsidRPr="000C0BC1" w:rsidRDefault="004F26CB" w:rsidP="00FC7A32">
            <w:pPr>
              <w:spacing w:before="40" w:after="40"/>
              <w:rPr>
                <w:rFonts w:ascii="Calibri" w:hAnsi="Calibri"/>
                <w:sz w:val="20"/>
              </w:rPr>
            </w:pPr>
            <w:r w:rsidRPr="000C0BC1">
              <w:rPr>
                <w:rFonts w:ascii="Calibri" w:hAnsi="Calibri"/>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8D753D" w14:textId="77777777" w:rsidR="004F26CB" w:rsidRPr="000C0BC1" w:rsidRDefault="004F26CB" w:rsidP="00FC7A32">
            <w:pPr>
              <w:spacing w:before="40" w:after="40"/>
              <w:rPr>
                <w:rFonts w:ascii="Calibri" w:hAnsi="Calibri"/>
                <w:sz w:val="20"/>
              </w:rPr>
            </w:pPr>
            <w:r w:rsidRPr="000C0BC1">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D76AD9" w14:textId="77777777" w:rsidR="004F26CB" w:rsidRPr="000C0BC1" w:rsidRDefault="004F26CB" w:rsidP="00FC7A32">
            <w:pPr>
              <w:spacing w:before="40" w:after="40"/>
              <w:rPr>
                <w:rFonts w:ascii="Calibri" w:hAnsi="Calibri"/>
                <w:sz w:val="20"/>
              </w:rPr>
            </w:pPr>
            <w:r w:rsidRPr="000C0BC1">
              <w:rPr>
                <w:rFonts w:ascii="Calibri" w:hAnsi="Calibri"/>
                <w:sz w:val="20"/>
              </w:rPr>
              <w:t>Mehmet Akif ESIN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2AB777" w14:textId="77777777" w:rsidR="004F26CB" w:rsidRPr="000C0BC1" w:rsidRDefault="004F26CB" w:rsidP="00FC7A32">
            <w:pPr>
              <w:spacing w:before="40" w:after="40"/>
              <w:rPr>
                <w:rFonts w:ascii="Calibri" w:hAnsi="Calibri"/>
                <w:sz w:val="20"/>
              </w:rPr>
            </w:pPr>
            <w:r w:rsidRPr="000C0BC1">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CCFF49" w14:textId="77777777" w:rsidR="004F26CB" w:rsidRPr="000C0BC1" w:rsidRDefault="004F26CB" w:rsidP="00FC7A32">
            <w:pPr>
              <w:spacing w:before="40" w:after="40"/>
              <w:rPr>
                <w:rFonts w:ascii="Calibri" w:hAnsi="Calibri"/>
                <w:sz w:val="20"/>
              </w:rPr>
            </w:pPr>
            <w:r w:rsidRPr="000C0BC1">
              <w:rPr>
                <w:rFonts w:ascii="Calibri" w:hAnsi="Calibri"/>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6A700F" w14:textId="77777777" w:rsidR="004F26CB" w:rsidRPr="000C0BC1" w:rsidRDefault="004F26CB" w:rsidP="00FC7A32">
            <w:pPr>
              <w:spacing w:before="40" w:after="40"/>
              <w:rPr>
                <w:rFonts w:ascii="Calibri" w:hAnsi="Calibri"/>
                <w:sz w:val="20"/>
              </w:rPr>
            </w:pPr>
            <w:r w:rsidRPr="000C0BC1">
              <w:rPr>
                <w:rFonts w:ascii="Calibri" w:hAnsi="Calibri"/>
                <w:sz w:val="20"/>
              </w:rPr>
              <w:t>Europe</w:t>
            </w:r>
          </w:p>
        </w:tc>
        <w:tc>
          <w:tcPr>
            <w:tcW w:w="3537"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59AF70"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14"/>
                <w:szCs w:val="14"/>
              </w:rPr>
              <w:t>(Not appointed yet)</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AC3A2C" w14:textId="77777777" w:rsidR="004F26CB" w:rsidRPr="000C0BC1" w:rsidRDefault="004F26CB" w:rsidP="00FC7A32">
            <w:pPr>
              <w:spacing w:before="40" w:after="40"/>
              <w:jc w:val="center"/>
              <w:rPr>
                <w:rFonts w:cstheme="minorHAnsi"/>
                <w:color w:val="000000" w:themeColor="text1"/>
                <w:kern w:val="24"/>
                <w:sz w:val="20"/>
              </w:rPr>
            </w:pPr>
            <w:r w:rsidRPr="000C0BC1">
              <w:rPr>
                <w:rFonts w:cstheme="minorHAnsi"/>
                <w:color w:val="000000" w:themeColor="text1"/>
                <w:kern w:val="24"/>
                <w:sz w:val="20"/>
              </w:rPr>
              <w:t>O</w:t>
            </w:r>
            <w:r w:rsidRPr="000C0BC1">
              <w:rPr>
                <w:rFonts w:cstheme="minorHAnsi"/>
                <w:color w:val="000000" w:themeColor="text1"/>
                <w:kern w:val="24"/>
                <w:sz w:val="20"/>
                <w:vertAlign w:val="superscript"/>
              </w:rPr>
              <w:t>R</w:t>
            </w:r>
          </w:p>
        </w:tc>
      </w:tr>
      <w:tr w:rsidR="004F26CB" w:rsidRPr="000C0BC1" w14:paraId="3E87910C" w14:textId="77777777" w:rsidTr="00FC7A32">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55E418"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1C2BD0"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C97BC9"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Mr Hüseyin Avni YAVUZARSLAN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9EDB2F"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4B7C02"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E11BCA" w14:textId="77777777" w:rsidR="004F26CB" w:rsidRPr="000C0BC1" w:rsidRDefault="004F26CB" w:rsidP="00FC7A32">
            <w:pPr>
              <w:spacing w:before="40" w:after="40"/>
              <w:rPr>
                <w:rFonts w:ascii="Calibri" w:hAnsi="Calibri"/>
                <w:color w:val="A6A6A6" w:themeColor="background1" w:themeShade="A6"/>
                <w:sz w:val="20"/>
              </w:rPr>
            </w:pPr>
            <w:r w:rsidRPr="000C0BC1">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F3DDA9"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8B8EF6" w14:textId="77777777" w:rsidR="004F26CB" w:rsidRPr="000C0BC1" w:rsidRDefault="004F26CB" w:rsidP="00FC7A32">
            <w:pPr>
              <w:spacing w:before="40" w:after="40"/>
              <w:jc w:val="center"/>
              <w:rPr>
                <w:rFonts w:ascii="Calibri" w:hAnsi="Calibri"/>
                <w:color w:val="A6A6A6" w:themeColor="background1" w:themeShade="A6"/>
                <w:sz w:val="20"/>
              </w:rPr>
            </w:pPr>
            <w:r w:rsidRPr="000C0BC1">
              <w:rPr>
                <w:rFonts w:cstheme="minorHAnsi"/>
                <w:color w:val="A6A6A6" w:themeColor="background1" w:themeShade="A6"/>
                <w:kern w:val="24"/>
                <w:sz w:val="20"/>
              </w:rPr>
              <w:t>O</w:t>
            </w:r>
            <w:r w:rsidRPr="000C0BC1">
              <w:rPr>
                <w:rFonts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F842DD" w14:textId="77777777" w:rsidR="004F26CB" w:rsidRPr="000C0BC1" w:rsidRDefault="004F26CB" w:rsidP="00FC7A32">
            <w:pPr>
              <w:spacing w:before="40" w:after="40"/>
              <w:jc w:val="center"/>
              <w:rPr>
                <w:rFonts w:cstheme="minorHAnsi"/>
                <w:color w:val="A6A6A6" w:themeColor="background1" w:themeShade="A6"/>
                <w:kern w:val="24"/>
                <w:sz w:val="20"/>
                <w:lang w:eastAsia="ko-KR"/>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2A0DC5"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5F3794" w14:textId="77777777" w:rsidR="004F26CB" w:rsidRPr="000C0BC1" w:rsidRDefault="004F26CB" w:rsidP="00FC7A32">
            <w:pPr>
              <w:spacing w:before="40" w:after="40"/>
              <w:jc w:val="center"/>
              <w:rPr>
                <w:rFonts w:cstheme="minorHAnsi"/>
                <w:color w:val="A6A6A6" w:themeColor="background1" w:themeShade="A6"/>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E3E9A8" w14:textId="77777777" w:rsidR="004F26CB" w:rsidRPr="000C0BC1" w:rsidRDefault="004F26CB" w:rsidP="00FC7A32">
            <w:pPr>
              <w:spacing w:before="40" w:after="40"/>
              <w:jc w:val="center"/>
              <w:rPr>
                <w:rFonts w:cstheme="minorHAnsi"/>
                <w:color w:val="A6A6A6" w:themeColor="background1" w:themeShade="A6"/>
                <w:kern w:val="24"/>
                <w:sz w:val="20"/>
              </w:rPr>
            </w:pPr>
            <w:r w:rsidRPr="000C0BC1">
              <w:rPr>
                <w:rFonts w:ascii="Calibri" w:hAnsi="Calibri"/>
                <w:color w:val="A6A6A6" w:themeColor="background1" w:themeShade="A6"/>
                <w:sz w:val="12"/>
                <w:szCs w:val="12"/>
              </w:rPr>
              <w:t>(</w:t>
            </w:r>
            <w:r w:rsidRPr="000C0BC1">
              <w:rPr>
                <w:rFonts w:ascii="Calibri" w:hAnsi="Calibri"/>
                <w:color w:val="A6A6A6" w:themeColor="background1" w:themeShade="A6"/>
                <w:sz w:val="12"/>
                <w:szCs w:val="12"/>
                <w:lang w:eastAsia="ko-KR"/>
              </w:rPr>
              <w:t>Stepped down</w:t>
            </w:r>
            <w:r w:rsidRPr="000C0BC1">
              <w:rPr>
                <w:rFonts w:ascii="Calibri" w:hAnsi="Calibri"/>
                <w:color w:val="A6A6A6" w:themeColor="background1" w:themeShade="A6"/>
                <w:sz w:val="12"/>
                <w:szCs w:val="12"/>
              </w:rPr>
              <w:t xml:space="preserve"> in </w:t>
            </w:r>
            <w:r w:rsidRPr="000C0BC1">
              <w:rPr>
                <w:rFonts w:ascii="Calibri" w:hAnsi="Calibri"/>
                <w:color w:val="A6A6A6" w:themeColor="background1" w:themeShade="A6"/>
                <w:sz w:val="12"/>
                <w:szCs w:val="12"/>
              </w:rPr>
              <w:br/>
            </w:r>
            <w:r w:rsidRPr="000C0BC1">
              <w:rPr>
                <w:rFonts w:ascii="Calibri" w:hAnsi="Calibri"/>
                <w:color w:val="A6A6A6" w:themeColor="background1" w:themeShade="A6"/>
                <w:sz w:val="12"/>
                <w:szCs w:val="12"/>
                <w:lang w:eastAsia="ko-KR"/>
              </w:rPr>
              <w:t>J</w:t>
            </w:r>
            <w:r w:rsidRPr="000C0BC1">
              <w:rPr>
                <w:rFonts w:ascii="Calibri" w:hAnsi="Calibri" w:hint="eastAsia"/>
                <w:color w:val="A6A6A6" w:themeColor="background1" w:themeShade="A6"/>
                <w:sz w:val="12"/>
                <w:szCs w:val="12"/>
                <w:lang w:eastAsia="ko-KR"/>
              </w:rPr>
              <w:t>an</w:t>
            </w:r>
            <w:r w:rsidRPr="000C0BC1">
              <w:rPr>
                <w:rFonts w:ascii="Calibri" w:hAnsi="Calibri"/>
                <w:color w:val="A6A6A6" w:themeColor="background1" w:themeShade="A6"/>
                <w:sz w:val="12"/>
                <w:szCs w:val="12"/>
              </w:rPr>
              <w:t xml:space="preserve"> 202</w:t>
            </w:r>
            <w:r w:rsidRPr="000C0BC1">
              <w:rPr>
                <w:rFonts w:ascii="Calibri" w:hAnsi="Calibri" w:hint="eastAsia"/>
                <w:color w:val="A6A6A6" w:themeColor="background1" w:themeShade="A6"/>
                <w:sz w:val="12"/>
                <w:szCs w:val="12"/>
                <w:lang w:eastAsia="ko-KR"/>
              </w:rPr>
              <w:t>5</w:t>
            </w:r>
            <w:r w:rsidRPr="000C0BC1">
              <w:rPr>
                <w:rFonts w:ascii="Calibri" w:hAnsi="Calibri"/>
                <w:color w:val="A6A6A6" w:themeColor="background1" w:themeShade="A6"/>
                <w:sz w:val="12"/>
                <w:szCs w:val="12"/>
              </w:rPr>
              <w:t>)</w:t>
            </w:r>
          </w:p>
        </w:tc>
      </w:tr>
    </w:tbl>
    <w:p w14:paraId="71D449FB" w14:textId="77777777" w:rsidR="004F26CB" w:rsidRPr="000C0BC1" w:rsidRDefault="004F26CB" w:rsidP="004F26CB">
      <w:pPr>
        <w:tabs>
          <w:tab w:val="clear" w:pos="1134"/>
          <w:tab w:val="clear" w:pos="1871"/>
          <w:tab w:val="clear" w:pos="2268"/>
        </w:tabs>
        <w:overflowPunct/>
        <w:autoSpaceDE/>
        <w:autoSpaceDN/>
        <w:adjustRightInd/>
        <w:spacing w:before="0"/>
        <w:textAlignment w:val="auto"/>
        <w:sectPr w:rsidR="004F26CB" w:rsidRPr="000C0BC1" w:rsidSect="004F26CB">
          <w:headerReference w:type="default" r:id="rId91"/>
          <w:footerReference w:type="default" r:id="rId92"/>
          <w:headerReference w:type="first" r:id="rId93"/>
          <w:pgSz w:w="16840" w:h="11907" w:orient="landscape" w:code="9"/>
          <w:pgMar w:top="1134" w:right="1418" w:bottom="1134" w:left="1418" w:header="720" w:footer="720" w:gutter="0"/>
          <w:cols w:space="720"/>
          <w:docGrid w:linePitch="326"/>
        </w:sectPr>
      </w:pPr>
    </w:p>
    <w:p w14:paraId="73AFA0AC" w14:textId="77777777" w:rsidR="00FF642A" w:rsidRPr="000C0BC1" w:rsidRDefault="00FF642A" w:rsidP="00FF642A">
      <w:pPr>
        <w:spacing w:after="120"/>
        <w:rPr>
          <w:b/>
          <w:bCs/>
        </w:rPr>
      </w:pPr>
      <w:r w:rsidRPr="000C0BC1">
        <w:rPr>
          <w:b/>
          <w:bCs/>
        </w:rPr>
        <w:lastRenderedPageBreak/>
        <w:t>Annex 2: List of ITU-D Study Group coordinators on key topics of interest</w:t>
      </w:r>
    </w:p>
    <w:p w14:paraId="33B3E0B2" w14:textId="77777777" w:rsidR="00FF642A" w:rsidRPr="000C0BC1" w:rsidRDefault="00FF642A" w:rsidP="00FF642A">
      <w:pPr>
        <w:spacing w:after="120"/>
        <w:rPr>
          <w:b/>
          <w:bCs/>
        </w:rPr>
      </w:pPr>
      <w:r w:rsidRPr="000C0BC1">
        <w:rPr>
          <w:b/>
          <w:szCs w:val="24"/>
        </w:rPr>
        <w:t>Table 3A: List of appointed coordinators</w:t>
      </w:r>
      <w:r w:rsidRPr="000C0BC1">
        <w:rPr>
          <w:bCs/>
          <w:szCs w:val="24"/>
        </w:rPr>
        <w:t xml:space="preserve"> </w:t>
      </w:r>
    </w:p>
    <w:tbl>
      <w:tblPr>
        <w:tblStyle w:val="TableGrid"/>
        <w:tblW w:w="9062" w:type="dxa"/>
        <w:tblLayout w:type="fixed"/>
        <w:tblLook w:val="04A0" w:firstRow="1" w:lastRow="0" w:firstColumn="1" w:lastColumn="0" w:noHBand="0" w:noVBand="1"/>
      </w:tblPr>
      <w:tblGrid>
        <w:gridCol w:w="4243"/>
        <w:gridCol w:w="4819"/>
      </w:tblGrid>
      <w:tr w:rsidR="00FF642A" w:rsidRPr="000C0BC1" w14:paraId="2E6796B5" w14:textId="77777777" w:rsidTr="00FC7A32">
        <w:tc>
          <w:tcPr>
            <w:tcW w:w="4243" w:type="dxa"/>
            <w:shd w:val="clear" w:color="auto" w:fill="C6D9F1" w:themeFill="text2" w:themeFillTint="33"/>
            <w:hideMark/>
          </w:tcPr>
          <w:p w14:paraId="16BFCA08" w14:textId="77777777" w:rsidR="00FF642A" w:rsidRPr="000C0BC1" w:rsidRDefault="00FF642A" w:rsidP="00FC7A32">
            <w:pPr>
              <w:spacing w:before="60" w:after="60"/>
              <w:rPr>
                <w:rFonts w:eastAsiaTheme="minorEastAsia"/>
                <w:b/>
                <w:bCs/>
              </w:rPr>
            </w:pPr>
            <w:r w:rsidRPr="000C0BC1">
              <w:rPr>
                <w:rFonts w:eastAsiaTheme="minorEastAsia"/>
                <w:b/>
                <w:bCs/>
              </w:rPr>
              <w:t>Topic</w:t>
            </w:r>
          </w:p>
        </w:tc>
        <w:tc>
          <w:tcPr>
            <w:tcW w:w="4819" w:type="dxa"/>
            <w:shd w:val="clear" w:color="auto" w:fill="C6D9F1" w:themeFill="text2" w:themeFillTint="33"/>
            <w:hideMark/>
          </w:tcPr>
          <w:p w14:paraId="56B665AE" w14:textId="77777777" w:rsidR="00FF642A" w:rsidRPr="000C0BC1" w:rsidRDefault="00FF642A" w:rsidP="00FC7A32">
            <w:pPr>
              <w:tabs>
                <w:tab w:val="left" w:pos="6940"/>
              </w:tabs>
              <w:spacing w:before="60" w:after="60"/>
              <w:rPr>
                <w:rFonts w:eastAsiaTheme="minorEastAsia"/>
              </w:rPr>
            </w:pPr>
            <w:r w:rsidRPr="000C0BC1">
              <w:rPr>
                <w:rFonts w:eastAsiaTheme="minorEastAsia"/>
                <w:b/>
                <w:bCs/>
              </w:rPr>
              <w:t>Responsible person(s)</w:t>
            </w:r>
          </w:p>
        </w:tc>
      </w:tr>
      <w:tr w:rsidR="00FF642A" w:rsidRPr="000C0BC1" w14:paraId="4F2DC5FB" w14:textId="77777777" w:rsidTr="00FC7A32">
        <w:trPr>
          <w:trHeight w:val="174"/>
        </w:trPr>
        <w:tc>
          <w:tcPr>
            <w:tcW w:w="4243" w:type="dxa"/>
            <w:hideMark/>
          </w:tcPr>
          <w:p w14:paraId="570D7711" w14:textId="77777777" w:rsidR="00FF642A" w:rsidRPr="000C0BC1" w:rsidRDefault="00FF642A" w:rsidP="00FC7A32">
            <w:pPr>
              <w:spacing w:before="60" w:after="60"/>
              <w:rPr>
                <w:rFonts w:eastAsiaTheme="minorEastAsia"/>
              </w:rPr>
            </w:pPr>
            <w:r w:rsidRPr="000C0BC1">
              <w:rPr>
                <w:rFonts w:eastAsiaTheme="minorEastAsia"/>
              </w:rPr>
              <w:t>1. Backup to the SG chair</w:t>
            </w:r>
          </w:p>
        </w:tc>
        <w:tc>
          <w:tcPr>
            <w:tcW w:w="4819" w:type="dxa"/>
            <w:hideMark/>
          </w:tcPr>
          <w:p w14:paraId="3A9DB4CC" w14:textId="77777777" w:rsidR="00FF642A" w:rsidRPr="000C0BC1" w:rsidRDefault="00FF642A" w:rsidP="00FC7A32">
            <w:pPr>
              <w:spacing w:before="60" w:after="60"/>
              <w:rPr>
                <w:rFonts w:eastAsiaTheme="minorEastAsia"/>
              </w:rPr>
            </w:pPr>
            <w:r w:rsidRPr="000C0BC1">
              <w:rPr>
                <w:rFonts w:eastAsiaTheme="minorEastAsia"/>
              </w:rPr>
              <w:t>Mr Dominique WÜRGES (France)</w:t>
            </w:r>
          </w:p>
        </w:tc>
      </w:tr>
      <w:tr w:rsidR="00FF642A" w:rsidRPr="000C0BC1" w14:paraId="3F2B7861" w14:textId="77777777" w:rsidTr="00FC7A32">
        <w:trPr>
          <w:trHeight w:val="339"/>
        </w:trPr>
        <w:tc>
          <w:tcPr>
            <w:tcW w:w="4243" w:type="dxa"/>
            <w:hideMark/>
          </w:tcPr>
          <w:p w14:paraId="2A112027" w14:textId="77777777" w:rsidR="00FF642A" w:rsidRPr="000C0BC1" w:rsidRDefault="00FF642A" w:rsidP="00FC7A32">
            <w:pPr>
              <w:spacing w:before="60" w:after="60"/>
              <w:rPr>
                <w:rFonts w:eastAsiaTheme="minorEastAsia"/>
              </w:rPr>
            </w:pPr>
            <w:r w:rsidRPr="000C0BC1">
              <w:rPr>
                <w:rFonts w:eastAsiaTheme="minorEastAsia"/>
              </w:rPr>
              <w:t>2. Plenary liaison statements</w:t>
            </w:r>
          </w:p>
        </w:tc>
        <w:tc>
          <w:tcPr>
            <w:tcW w:w="4819" w:type="dxa"/>
          </w:tcPr>
          <w:p w14:paraId="6E0B3635" w14:textId="77777777" w:rsidR="00FF642A" w:rsidRPr="000C0BC1" w:rsidRDefault="00FF642A" w:rsidP="00FC7A32">
            <w:pPr>
              <w:spacing w:before="60" w:after="60"/>
              <w:rPr>
                <w:rFonts w:eastAsiaTheme="minorEastAsia"/>
              </w:rPr>
            </w:pPr>
            <w:r w:rsidRPr="000C0BC1">
              <w:rPr>
                <w:rFonts w:eastAsiaTheme="minorEastAsia"/>
              </w:rPr>
              <w:t>Mr Mohamed Lamine MINTHE (Guinea)</w:t>
            </w:r>
          </w:p>
        </w:tc>
      </w:tr>
      <w:tr w:rsidR="00FF642A" w:rsidRPr="000C0BC1" w14:paraId="49FF5C53" w14:textId="77777777" w:rsidTr="00FC7A32">
        <w:trPr>
          <w:trHeight w:val="559"/>
        </w:trPr>
        <w:tc>
          <w:tcPr>
            <w:tcW w:w="4243" w:type="dxa"/>
            <w:hideMark/>
          </w:tcPr>
          <w:p w14:paraId="01B5F516" w14:textId="77777777" w:rsidR="00FF642A" w:rsidRPr="000C0BC1" w:rsidRDefault="00FF642A" w:rsidP="00FC7A32">
            <w:pPr>
              <w:spacing w:before="60" w:after="60"/>
              <w:rPr>
                <w:rFonts w:eastAsiaTheme="minorEastAsia"/>
              </w:rPr>
            </w:pPr>
            <w:r w:rsidRPr="000C0BC1">
              <w:rPr>
                <w:rFonts w:eastAsiaTheme="minorEastAsia"/>
              </w:rPr>
              <w:t>3. Joint activities (annual deliverables, workshops, webinars)</w:t>
            </w:r>
          </w:p>
        </w:tc>
        <w:tc>
          <w:tcPr>
            <w:tcW w:w="4819" w:type="dxa"/>
          </w:tcPr>
          <w:p w14:paraId="3C880A49" w14:textId="77777777" w:rsidR="00FF642A" w:rsidRPr="000C0BC1" w:rsidRDefault="00FF642A" w:rsidP="00FC7A32">
            <w:pPr>
              <w:spacing w:before="60" w:after="60"/>
              <w:rPr>
                <w:rFonts w:eastAsiaTheme="minorEastAsia"/>
                <w:color w:val="A6A6A6" w:themeColor="background1" w:themeShade="A6"/>
                <w:lang w:eastAsia="ko-KR"/>
              </w:rPr>
            </w:pPr>
            <w:r w:rsidRPr="000C0BC1">
              <w:rPr>
                <w:rFonts w:eastAsiaTheme="minorEastAsia"/>
                <w:color w:val="A6A6A6" w:themeColor="background1" w:themeShade="A6"/>
              </w:rPr>
              <w:t>Mr Diyor RAJABOV (Uzbekistan)</w:t>
            </w:r>
            <w:r w:rsidRPr="000C0BC1">
              <w:rPr>
                <w:rFonts w:eastAsiaTheme="minorEastAsia" w:hint="eastAsia"/>
                <w:color w:val="A6A6A6" w:themeColor="background1" w:themeShade="A6"/>
                <w:lang w:eastAsia="ko-KR"/>
              </w:rPr>
              <w:t xml:space="preserve"> (until September 2024)</w:t>
            </w:r>
          </w:p>
        </w:tc>
      </w:tr>
      <w:tr w:rsidR="00FF642A" w:rsidRPr="000C0BC1" w14:paraId="714C2A70" w14:textId="77777777" w:rsidTr="00FC7A32">
        <w:trPr>
          <w:trHeight w:val="316"/>
        </w:trPr>
        <w:tc>
          <w:tcPr>
            <w:tcW w:w="4243" w:type="dxa"/>
            <w:hideMark/>
          </w:tcPr>
          <w:p w14:paraId="6485C9C5" w14:textId="77777777" w:rsidR="00FF642A" w:rsidRPr="000C0BC1" w:rsidRDefault="00FF642A" w:rsidP="00FC7A32">
            <w:pPr>
              <w:spacing w:before="60" w:after="60"/>
              <w:rPr>
                <w:rFonts w:eastAsiaTheme="minorEastAsia"/>
              </w:rPr>
            </w:pPr>
            <w:r w:rsidRPr="000C0BC1">
              <w:rPr>
                <w:rFonts w:eastAsiaTheme="minorEastAsia"/>
              </w:rPr>
              <w:t>4. Council working groups</w:t>
            </w:r>
          </w:p>
        </w:tc>
        <w:tc>
          <w:tcPr>
            <w:tcW w:w="4819" w:type="dxa"/>
          </w:tcPr>
          <w:p w14:paraId="7B9A80CD" w14:textId="77777777" w:rsidR="00FF642A" w:rsidRPr="000C0BC1" w:rsidRDefault="00FF642A" w:rsidP="00FC7A32">
            <w:pPr>
              <w:spacing w:before="60" w:after="60"/>
              <w:rPr>
                <w:rFonts w:eastAsiaTheme="minorEastAsia"/>
              </w:rPr>
            </w:pPr>
            <w:r w:rsidRPr="000C0BC1">
              <w:rPr>
                <w:rFonts w:eastAsiaTheme="minorEastAsia"/>
              </w:rPr>
              <w:t>Mr Abdelaziz ALZAROONI (UAE)</w:t>
            </w:r>
          </w:p>
        </w:tc>
      </w:tr>
      <w:tr w:rsidR="00FF642A" w:rsidRPr="000C0BC1" w14:paraId="74AF10EB" w14:textId="77777777" w:rsidTr="00FC7A32">
        <w:trPr>
          <w:trHeight w:val="497"/>
        </w:trPr>
        <w:tc>
          <w:tcPr>
            <w:tcW w:w="4243" w:type="dxa"/>
            <w:hideMark/>
          </w:tcPr>
          <w:p w14:paraId="1204EF2B" w14:textId="77777777" w:rsidR="00FF642A" w:rsidRPr="000C0BC1" w:rsidRDefault="00FF642A" w:rsidP="00FC7A32">
            <w:pPr>
              <w:spacing w:before="60" w:after="60"/>
              <w:rPr>
                <w:rFonts w:eastAsiaTheme="minorEastAsia"/>
              </w:rPr>
            </w:pPr>
            <w:r w:rsidRPr="000C0BC1">
              <w:rPr>
                <w:rFonts w:eastAsiaTheme="minorEastAsia"/>
              </w:rPr>
              <w:t>5. Youth and women engagement</w:t>
            </w:r>
          </w:p>
        </w:tc>
        <w:tc>
          <w:tcPr>
            <w:tcW w:w="4819" w:type="dxa"/>
          </w:tcPr>
          <w:p w14:paraId="62580E6C" w14:textId="77777777" w:rsidR="00FF642A" w:rsidRPr="000C0BC1" w:rsidRDefault="00FF642A" w:rsidP="00FC7A32">
            <w:pPr>
              <w:spacing w:before="60" w:after="60"/>
              <w:rPr>
                <w:rFonts w:eastAsiaTheme="minorEastAsia"/>
                <w:color w:val="A6A6A6" w:themeColor="background1" w:themeShade="A6"/>
                <w:lang w:eastAsia="ko-KR"/>
              </w:rPr>
            </w:pPr>
            <w:r w:rsidRPr="000C0BC1">
              <w:rPr>
                <w:rFonts w:eastAsiaTheme="minorEastAsia"/>
                <w:color w:val="A6A6A6" w:themeColor="background1" w:themeShade="A6"/>
              </w:rPr>
              <w:t>Ms Alina MODAN (Romania)</w:t>
            </w:r>
            <w:r w:rsidRPr="000C0BC1">
              <w:rPr>
                <w:rFonts w:eastAsiaTheme="minorEastAsia" w:hint="eastAsia"/>
                <w:color w:val="A6A6A6" w:themeColor="background1" w:themeShade="A6"/>
                <w:lang w:eastAsia="ko-KR"/>
              </w:rPr>
              <w:t xml:space="preserve"> (until June 2023)</w:t>
            </w:r>
          </w:p>
          <w:p w14:paraId="672E4236" w14:textId="77777777" w:rsidR="00FF642A" w:rsidRPr="000C0BC1" w:rsidRDefault="00FF642A" w:rsidP="00FC7A32">
            <w:pPr>
              <w:spacing w:before="60" w:after="60"/>
              <w:rPr>
                <w:rFonts w:eastAsiaTheme="minorEastAsia"/>
                <w:lang w:eastAsia="ko-KR"/>
              </w:rPr>
            </w:pPr>
            <w:r w:rsidRPr="000C0BC1">
              <w:rPr>
                <w:rFonts w:eastAsiaTheme="minorEastAsia" w:hint="eastAsia"/>
                <w:lang w:eastAsia="ko-KR"/>
              </w:rPr>
              <w:t>Ms Madalina CLAPON (Romania) (from October 2023)</w:t>
            </w:r>
          </w:p>
        </w:tc>
      </w:tr>
      <w:tr w:rsidR="00FF642A" w:rsidRPr="00096EB7" w14:paraId="440CA216" w14:textId="77777777" w:rsidTr="00FC7A32">
        <w:trPr>
          <w:trHeight w:val="407"/>
        </w:trPr>
        <w:tc>
          <w:tcPr>
            <w:tcW w:w="4243" w:type="dxa"/>
            <w:hideMark/>
          </w:tcPr>
          <w:p w14:paraId="7B28F882" w14:textId="77777777" w:rsidR="00FF642A" w:rsidRPr="000C0BC1" w:rsidRDefault="00FF642A" w:rsidP="00FC7A32">
            <w:pPr>
              <w:spacing w:before="60" w:after="60"/>
              <w:rPr>
                <w:rFonts w:eastAsiaTheme="minorEastAsia"/>
              </w:rPr>
            </w:pPr>
            <w:r w:rsidRPr="000C0BC1">
              <w:rPr>
                <w:rFonts w:eastAsiaTheme="minorEastAsia"/>
              </w:rPr>
              <w:t>6. Delegate on-boarding (e.g. induction)</w:t>
            </w:r>
          </w:p>
        </w:tc>
        <w:tc>
          <w:tcPr>
            <w:tcW w:w="4819" w:type="dxa"/>
          </w:tcPr>
          <w:p w14:paraId="6DD29E37" w14:textId="77777777" w:rsidR="00FF642A" w:rsidRPr="003824EF" w:rsidRDefault="00FF642A" w:rsidP="00FC7A32">
            <w:pPr>
              <w:spacing w:before="60" w:after="60"/>
              <w:rPr>
                <w:rFonts w:eastAsiaTheme="minorEastAsia"/>
                <w:lang w:val="pt-BR"/>
              </w:rPr>
            </w:pPr>
            <w:r w:rsidRPr="003824EF">
              <w:rPr>
                <w:rFonts w:eastAsiaTheme="minorEastAsia"/>
                <w:lang w:val="pt-BR"/>
              </w:rPr>
              <w:t>Mr Victor Antonio MARTÍNEZ SÁNCHEZ (Paraguay)</w:t>
            </w:r>
          </w:p>
        </w:tc>
      </w:tr>
      <w:tr w:rsidR="00FF642A" w:rsidRPr="000C0BC1" w14:paraId="13CA0405" w14:textId="77777777" w:rsidTr="00FC7A32">
        <w:trPr>
          <w:trHeight w:val="372"/>
        </w:trPr>
        <w:tc>
          <w:tcPr>
            <w:tcW w:w="4243" w:type="dxa"/>
            <w:hideMark/>
          </w:tcPr>
          <w:p w14:paraId="33B2F471" w14:textId="77777777" w:rsidR="00FF642A" w:rsidRPr="000C0BC1" w:rsidRDefault="00FF642A" w:rsidP="00FC7A32">
            <w:pPr>
              <w:spacing w:before="60" w:after="60"/>
              <w:rPr>
                <w:rFonts w:eastAsiaTheme="minorEastAsia"/>
              </w:rPr>
            </w:pPr>
            <w:r w:rsidRPr="000C0BC1">
              <w:rPr>
                <w:rFonts w:eastAsiaTheme="minorEastAsia"/>
              </w:rPr>
              <w:t>7. WTDC Resolution 9</w:t>
            </w:r>
          </w:p>
        </w:tc>
        <w:tc>
          <w:tcPr>
            <w:tcW w:w="4819" w:type="dxa"/>
          </w:tcPr>
          <w:p w14:paraId="735873B5" w14:textId="77777777" w:rsidR="00FF642A" w:rsidRPr="000C0BC1" w:rsidRDefault="00FF642A" w:rsidP="00FC7A32">
            <w:pPr>
              <w:spacing w:before="60" w:after="60"/>
              <w:rPr>
                <w:rFonts w:eastAsiaTheme="minorEastAsia"/>
              </w:rPr>
            </w:pPr>
            <w:r w:rsidRPr="000C0BC1">
              <w:rPr>
                <w:rFonts w:eastAsiaTheme="minorEastAsia"/>
              </w:rPr>
              <w:t>Mr Hideo IMANAKA (Japan)</w:t>
            </w:r>
          </w:p>
          <w:p w14:paraId="235BCCBC" w14:textId="77777777" w:rsidR="00FF642A" w:rsidRPr="000C0BC1" w:rsidRDefault="00FF642A" w:rsidP="00FC7A32">
            <w:pPr>
              <w:spacing w:before="60" w:after="60"/>
              <w:rPr>
                <w:rFonts w:eastAsiaTheme="minorEastAsia"/>
              </w:rPr>
            </w:pPr>
            <w:r w:rsidRPr="000C0BC1">
              <w:rPr>
                <w:rFonts w:eastAsiaTheme="minorEastAsia"/>
              </w:rPr>
              <w:t>Mr Haim MAZAR (ATDI, France)</w:t>
            </w:r>
          </w:p>
        </w:tc>
      </w:tr>
      <w:tr w:rsidR="00FF642A" w:rsidRPr="000C0BC1" w14:paraId="3CCE4CC6" w14:textId="77777777" w:rsidTr="00FC7A32">
        <w:trPr>
          <w:trHeight w:val="378"/>
        </w:trPr>
        <w:tc>
          <w:tcPr>
            <w:tcW w:w="4243" w:type="dxa"/>
            <w:hideMark/>
          </w:tcPr>
          <w:p w14:paraId="4808DE60" w14:textId="77777777" w:rsidR="00FF642A" w:rsidRPr="000C0BC1" w:rsidRDefault="00FF642A" w:rsidP="00FC7A32">
            <w:pPr>
              <w:spacing w:before="60" w:after="60"/>
              <w:rPr>
                <w:rFonts w:eastAsiaTheme="minorEastAsia"/>
              </w:rPr>
            </w:pPr>
            <w:r w:rsidRPr="000C0BC1">
              <w:rPr>
                <w:rFonts w:eastAsiaTheme="minorEastAsia"/>
              </w:rPr>
              <w:t>8. Statistics (EGTI, EGH)</w:t>
            </w:r>
          </w:p>
        </w:tc>
        <w:tc>
          <w:tcPr>
            <w:tcW w:w="4819" w:type="dxa"/>
          </w:tcPr>
          <w:p w14:paraId="1747E94F" w14:textId="77777777" w:rsidR="00FF642A" w:rsidRPr="000C0BC1" w:rsidRDefault="00FF642A" w:rsidP="00FC7A32">
            <w:pPr>
              <w:spacing w:before="60" w:after="60"/>
              <w:rPr>
                <w:rFonts w:eastAsiaTheme="minorEastAsia"/>
              </w:rPr>
            </w:pPr>
            <w:r w:rsidRPr="000C0BC1">
              <w:rPr>
                <w:rFonts w:eastAsiaTheme="minorEastAsia"/>
              </w:rPr>
              <w:t>Ms Mina Seonmin JUN (Rep. of Korea)</w:t>
            </w:r>
          </w:p>
        </w:tc>
      </w:tr>
      <w:tr w:rsidR="00FF642A" w:rsidRPr="000C0BC1" w14:paraId="2FE60F93" w14:textId="77777777" w:rsidTr="00FC7A32">
        <w:trPr>
          <w:trHeight w:val="385"/>
        </w:trPr>
        <w:tc>
          <w:tcPr>
            <w:tcW w:w="4243" w:type="dxa"/>
            <w:hideMark/>
          </w:tcPr>
          <w:p w14:paraId="51640FEF" w14:textId="77777777" w:rsidR="00FF642A" w:rsidRPr="000C0BC1" w:rsidRDefault="00FF642A" w:rsidP="00FC7A32">
            <w:pPr>
              <w:spacing w:before="60" w:after="60"/>
              <w:rPr>
                <w:rFonts w:eastAsiaTheme="minorEastAsia"/>
              </w:rPr>
            </w:pPr>
            <w:r w:rsidRPr="000C0BC1">
              <w:rPr>
                <w:rFonts w:eastAsiaTheme="minorEastAsia"/>
              </w:rPr>
              <w:t>9. ITU-CCT (Vocabulary)</w:t>
            </w:r>
          </w:p>
        </w:tc>
        <w:tc>
          <w:tcPr>
            <w:tcW w:w="4819" w:type="dxa"/>
          </w:tcPr>
          <w:p w14:paraId="06C43306" w14:textId="77777777" w:rsidR="00FF642A" w:rsidRPr="000C0BC1" w:rsidRDefault="00FF642A" w:rsidP="00FC7A32">
            <w:pPr>
              <w:spacing w:before="60" w:after="60"/>
              <w:rPr>
                <w:rFonts w:eastAsiaTheme="minorEastAsia"/>
              </w:rPr>
            </w:pPr>
            <w:r w:rsidRPr="000C0BC1">
              <w:rPr>
                <w:rFonts w:eastAsiaTheme="minorEastAsia"/>
              </w:rPr>
              <w:t xml:space="preserve">Mr </w:t>
            </w:r>
            <w:proofErr w:type="spellStart"/>
            <w:r w:rsidRPr="000C0BC1">
              <w:rPr>
                <w:rFonts w:eastAsiaTheme="minorEastAsia"/>
              </w:rPr>
              <w:t>Tongning</w:t>
            </w:r>
            <w:proofErr w:type="spellEnd"/>
            <w:r w:rsidRPr="000C0BC1">
              <w:rPr>
                <w:rFonts w:eastAsiaTheme="minorEastAsia"/>
              </w:rPr>
              <w:t xml:space="preserve"> WU (China)</w:t>
            </w:r>
          </w:p>
        </w:tc>
      </w:tr>
      <w:tr w:rsidR="00FF642A" w:rsidRPr="000C0BC1" w14:paraId="1418BFBA" w14:textId="77777777" w:rsidTr="00FC7A32">
        <w:trPr>
          <w:trHeight w:val="377"/>
        </w:trPr>
        <w:tc>
          <w:tcPr>
            <w:tcW w:w="4243" w:type="dxa"/>
            <w:hideMark/>
          </w:tcPr>
          <w:p w14:paraId="27F03C31" w14:textId="77777777" w:rsidR="00FF642A" w:rsidRPr="000C0BC1" w:rsidRDefault="00FF642A" w:rsidP="00FC7A32">
            <w:pPr>
              <w:spacing w:before="60" w:after="60"/>
              <w:rPr>
                <w:rFonts w:eastAsiaTheme="minorEastAsia"/>
              </w:rPr>
            </w:pPr>
            <w:r w:rsidRPr="000C0BC1">
              <w:rPr>
                <w:rFonts w:eastAsiaTheme="minorEastAsia"/>
              </w:rPr>
              <w:t>10. Inter-sectoral mappings</w:t>
            </w:r>
          </w:p>
        </w:tc>
        <w:tc>
          <w:tcPr>
            <w:tcW w:w="4819" w:type="dxa"/>
          </w:tcPr>
          <w:p w14:paraId="4641E9B5" w14:textId="77777777" w:rsidR="00FF642A" w:rsidRPr="000C0BC1" w:rsidRDefault="00FF642A" w:rsidP="00FC7A32">
            <w:pPr>
              <w:spacing w:before="60" w:after="60"/>
              <w:rPr>
                <w:rFonts w:eastAsiaTheme="minorEastAsia"/>
              </w:rPr>
            </w:pPr>
            <w:r w:rsidRPr="000C0BC1">
              <w:rPr>
                <w:rFonts w:eastAsiaTheme="minorEastAsia"/>
              </w:rPr>
              <w:t>Mr Haim MAZAR (ATDI, France)</w:t>
            </w:r>
          </w:p>
          <w:p w14:paraId="69AFB0A6" w14:textId="77777777" w:rsidR="00FF642A" w:rsidRPr="000C0BC1" w:rsidRDefault="00FF642A" w:rsidP="00FC7A32">
            <w:pPr>
              <w:spacing w:before="60" w:after="60"/>
              <w:rPr>
                <w:rFonts w:eastAsiaTheme="minorEastAsia"/>
              </w:rPr>
            </w:pPr>
            <w:r w:rsidRPr="000C0BC1">
              <w:rPr>
                <w:rFonts w:eastAsiaTheme="minorEastAsia"/>
              </w:rPr>
              <w:t>Mr Arseny PLOSSKY (Russian Federation)</w:t>
            </w:r>
          </w:p>
        </w:tc>
      </w:tr>
      <w:tr w:rsidR="00FF642A" w:rsidRPr="000C0BC1" w14:paraId="38FE642D" w14:textId="77777777" w:rsidTr="00FC7A32">
        <w:trPr>
          <w:trHeight w:val="368"/>
        </w:trPr>
        <w:tc>
          <w:tcPr>
            <w:tcW w:w="4243" w:type="dxa"/>
            <w:hideMark/>
          </w:tcPr>
          <w:p w14:paraId="147FF9DF" w14:textId="77777777" w:rsidR="00FF642A" w:rsidRPr="000C0BC1" w:rsidRDefault="00FF642A" w:rsidP="00FC7A32">
            <w:pPr>
              <w:spacing w:before="60" w:after="60"/>
              <w:rPr>
                <w:rFonts w:eastAsiaTheme="minorEastAsia"/>
              </w:rPr>
            </w:pPr>
            <w:r w:rsidRPr="000C0BC1">
              <w:rPr>
                <w:rFonts w:eastAsiaTheme="minorEastAsia"/>
              </w:rPr>
              <w:t>11. Synergies of study Questions with ITU actions (e.g. projects)</w:t>
            </w:r>
          </w:p>
        </w:tc>
        <w:tc>
          <w:tcPr>
            <w:tcW w:w="4819" w:type="dxa"/>
          </w:tcPr>
          <w:p w14:paraId="0CA19570" w14:textId="77777777" w:rsidR="00FF642A" w:rsidRPr="000C0BC1" w:rsidRDefault="00FF642A" w:rsidP="00FC7A32">
            <w:pPr>
              <w:spacing w:before="60" w:after="60"/>
              <w:rPr>
                <w:rFonts w:eastAsiaTheme="minorEastAsia"/>
              </w:rPr>
            </w:pPr>
            <w:r w:rsidRPr="000C0BC1">
              <w:rPr>
                <w:rFonts w:eastAsiaTheme="minorEastAsia"/>
              </w:rPr>
              <w:t>Ms Zainab ARDO (Nigeria)</w:t>
            </w:r>
          </w:p>
          <w:p w14:paraId="2DEEB0B9" w14:textId="77777777" w:rsidR="00FF642A" w:rsidRPr="000C0BC1" w:rsidRDefault="00FF642A" w:rsidP="00FC7A32">
            <w:pPr>
              <w:spacing w:before="60" w:after="60"/>
              <w:rPr>
                <w:rFonts w:eastAsiaTheme="minorEastAsia"/>
              </w:rPr>
            </w:pPr>
            <w:r w:rsidRPr="000C0BC1">
              <w:rPr>
                <w:rFonts w:eastAsiaTheme="minorEastAsia"/>
              </w:rPr>
              <w:t xml:space="preserve">Mr </w:t>
            </w:r>
            <w:proofErr w:type="spellStart"/>
            <w:r w:rsidRPr="000C0BC1">
              <w:rPr>
                <w:rFonts w:eastAsiaTheme="minorEastAsia"/>
              </w:rPr>
              <w:t>Mushfig</w:t>
            </w:r>
            <w:proofErr w:type="spellEnd"/>
            <w:r w:rsidRPr="000C0BC1">
              <w:rPr>
                <w:rFonts w:eastAsiaTheme="minorEastAsia"/>
              </w:rPr>
              <w:t xml:space="preserve"> GULUYEV (Azerbaijan)</w:t>
            </w:r>
          </w:p>
        </w:tc>
      </w:tr>
      <w:tr w:rsidR="00FF642A" w:rsidRPr="000C0BC1" w14:paraId="22CC69AA" w14:textId="77777777" w:rsidTr="00FC7A32">
        <w:trPr>
          <w:trHeight w:val="389"/>
        </w:trPr>
        <w:tc>
          <w:tcPr>
            <w:tcW w:w="4243" w:type="dxa"/>
            <w:hideMark/>
          </w:tcPr>
          <w:p w14:paraId="1255EA51" w14:textId="77777777" w:rsidR="00FF642A" w:rsidRPr="000C0BC1" w:rsidRDefault="00FF642A" w:rsidP="00FC7A32">
            <w:pPr>
              <w:spacing w:before="60" w:after="60"/>
              <w:rPr>
                <w:rFonts w:eastAsiaTheme="minorEastAsia"/>
              </w:rPr>
            </w:pPr>
            <w:r w:rsidRPr="000C0BC1">
              <w:rPr>
                <w:rFonts w:eastAsiaTheme="minorEastAsia"/>
              </w:rPr>
              <w:t>12. Dashboard for monitoring Question progress</w:t>
            </w:r>
          </w:p>
        </w:tc>
        <w:tc>
          <w:tcPr>
            <w:tcW w:w="4819" w:type="dxa"/>
          </w:tcPr>
          <w:p w14:paraId="050AE259" w14:textId="77777777" w:rsidR="00FF642A" w:rsidRPr="000C0BC1" w:rsidRDefault="00FF642A" w:rsidP="00FC7A32">
            <w:pPr>
              <w:overflowPunct/>
              <w:autoSpaceDE/>
              <w:autoSpaceDN/>
              <w:adjustRightInd/>
              <w:spacing w:before="40" w:afterLines="40" w:after="96"/>
              <w:textAlignment w:val="auto"/>
              <w:rPr>
                <w:rFonts w:eastAsiaTheme="minorEastAsia"/>
                <w:color w:val="A6A6A6" w:themeColor="background1" w:themeShade="A6"/>
                <w:lang w:eastAsia="ko-KR"/>
              </w:rPr>
            </w:pPr>
            <w:r w:rsidRPr="000C0BC1">
              <w:rPr>
                <w:rFonts w:eastAsiaTheme="minorEastAsia"/>
                <w:color w:val="A6A6A6" w:themeColor="background1" w:themeShade="A6"/>
              </w:rPr>
              <w:t>Q1/2, Q2/2: Mr Diyor RAJABOV (Uzbekistan)</w:t>
            </w:r>
            <w:r w:rsidRPr="000C0BC1">
              <w:rPr>
                <w:rFonts w:eastAsiaTheme="minorEastAsia"/>
                <w:color w:val="A6A6A6" w:themeColor="background1" w:themeShade="A6"/>
                <w:lang w:eastAsia="ko-KR"/>
              </w:rPr>
              <w:t xml:space="preserve"> (until </w:t>
            </w:r>
            <w:r w:rsidRPr="000C0BC1">
              <w:rPr>
                <w:rFonts w:eastAsiaTheme="minorEastAsia" w:hint="eastAsia"/>
                <w:color w:val="A6A6A6" w:themeColor="background1" w:themeShade="A6"/>
                <w:lang w:eastAsia="ko-KR"/>
              </w:rPr>
              <w:t xml:space="preserve">September </w:t>
            </w:r>
            <w:r w:rsidRPr="000C0BC1">
              <w:rPr>
                <w:rFonts w:eastAsiaTheme="minorEastAsia"/>
                <w:color w:val="A6A6A6" w:themeColor="background1" w:themeShade="A6"/>
                <w:lang w:eastAsia="ko-KR"/>
              </w:rPr>
              <w:t>2024)</w:t>
            </w:r>
          </w:p>
          <w:p w14:paraId="0D9A174C" w14:textId="77777777" w:rsidR="00FF642A" w:rsidRPr="000C0BC1" w:rsidRDefault="00FF642A" w:rsidP="00FC7A32">
            <w:pPr>
              <w:overflowPunct/>
              <w:autoSpaceDE/>
              <w:autoSpaceDN/>
              <w:adjustRightInd/>
              <w:spacing w:before="40" w:afterLines="40" w:after="96"/>
              <w:textAlignment w:val="auto"/>
              <w:rPr>
                <w:rFonts w:eastAsiaTheme="minorEastAsia"/>
                <w:lang w:val="fr-FR"/>
              </w:rPr>
            </w:pPr>
            <w:r w:rsidRPr="000C0BC1">
              <w:rPr>
                <w:rFonts w:eastAsiaTheme="minorEastAsia"/>
                <w:lang w:val="fr-FR"/>
              </w:rPr>
              <w:t>Q3/2, Q5/2, Q6/</w:t>
            </w:r>
            <w:proofErr w:type="gramStart"/>
            <w:r w:rsidRPr="000C0BC1">
              <w:rPr>
                <w:rFonts w:eastAsiaTheme="minorEastAsia"/>
                <w:lang w:val="fr-FR"/>
              </w:rPr>
              <w:t>2:</w:t>
            </w:r>
            <w:proofErr w:type="gramEnd"/>
            <w:r w:rsidRPr="000C0BC1">
              <w:rPr>
                <w:rFonts w:eastAsiaTheme="minorEastAsia"/>
                <w:lang w:val="fr-FR"/>
              </w:rPr>
              <w:t xml:space="preserve"> Mr Dominique WÜRGES (France)</w:t>
            </w:r>
          </w:p>
          <w:p w14:paraId="6B7C8377" w14:textId="77777777" w:rsidR="00FF642A" w:rsidRPr="000C0BC1" w:rsidRDefault="00FF642A" w:rsidP="00FC7A32">
            <w:pPr>
              <w:overflowPunct/>
              <w:autoSpaceDE/>
              <w:autoSpaceDN/>
              <w:adjustRightInd/>
              <w:spacing w:before="40" w:afterLines="40" w:after="96"/>
              <w:textAlignment w:val="auto"/>
              <w:rPr>
                <w:rFonts w:eastAsiaTheme="minorEastAsia"/>
                <w:lang w:val="en-US"/>
              </w:rPr>
            </w:pPr>
            <w:r w:rsidRPr="000C0BC1">
              <w:rPr>
                <w:rFonts w:eastAsiaTheme="minorEastAsia"/>
                <w:lang w:val="en-US"/>
              </w:rPr>
              <w:t xml:space="preserve">Q4/2, Q7/2: </w:t>
            </w:r>
            <w:r w:rsidRPr="000C0BC1">
              <w:rPr>
                <w:rFonts w:eastAsiaTheme="minorEastAsia"/>
              </w:rPr>
              <w:t xml:space="preserve">Mr </w:t>
            </w:r>
            <w:proofErr w:type="spellStart"/>
            <w:r w:rsidRPr="000C0BC1">
              <w:rPr>
                <w:rFonts w:eastAsiaTheme="minorEastAsia"/>
              </w:rPr>
              <w:t>Tongning</w:t>
            </w:r>
            <w:proofErr w:type="spellEnd"/>
            <w:r w:rsidRPr="000C0BC1">
              <w:rPr>
                <w:rFonts w:eastAsiaTheme="minorEastAsia"/>
              </w:rPr>
              <w:t xml:space="preserve"> WU (China)</w:t>
            </w:r>
          </w:p>
        </w:tc>
      </w:tr>
      <w:tr w:rsidR="00FF642A" w:rsidRPr="000C0BC1" w14:paraId="2EE44E0C" w14:textId="77777777" w:rsidTr="00FC7A32">
        <w:trPr>
          <w:trHeight w:val="389"/>
        </w:trPr>
        <w:tc>
          <w:tcPr>
            <w:tcW w:w="4243" w:type="dxa"/>
          </w:tcPr>
          <w:p w14:paraId="16FE54EF" w14:textId="77777777" w:rsidR="00FF642A" w:rsidRPr="000C0BC1" w:rsidRDefault="00FF642A" w:rsidP="00FC7A32">
            <w:pPr>
              <w:spacing w:before="60" w:after="60"/>
              <w:rPr>
                <w:rFonts w:eastAsiaTheme="minorEastAsia"/>
              </w:rPr>
            </w:pPr>
            <w:r w:rsidRPr="000C0BC1">
              <w:rPr>
                <w:rFonts w:eastAsiaTheme="minorEastAsia"/>
              </w:rPr>
              <w:t>13. Coordination with TSAG Rapporteur Group on sustainable Digital Transformation (RG-DT)</w:t>
            </w:r>
          </w:p>
        </w:tc>
        <w:tc>
          <w:tcPr>
            <w:tcW w:w="4819" w:type="dxa"/>
          </w:tcPr>
          <w:p w14:paraId="360D14D0" w14:textId="77777777" w:rsidR="00FF642A" w:rsidRPr="000C0BC1" w:rsidRDefault="00FF642A" w:rsidP="00FC7A32">
            <w:pPr>
              <w:overflowPunct/>
              <w:autoSpaceDE/>
              <w:autoSpaceDN/>
              <w:adjustRightInd/>
              <w:spacing w:before="40" w:afterLines="40" w:after="96"/>
              <w:textAlignment w:val="auto"/>
              <w:rPr>
                <w:rFonts w:eastAsiaTheme="minorEastAsia"/>
                <w:lang w:val="en-US"/>
              </w:rPr>
            </w:pPr>
            <w:r w:rsidRPr="000C0BC1">
              <w:rPr>
                <w:rFonts w:eastAsiaTheme="minorEastAsia"/>
              </w:rPr>
              <w:t>Mr Mohamed Lamine MINTHE (Guinea)</w:t>
            </w:r>
          </w:p>
        </w:tc>
      </w:tr>
      <w:tr w:rsidR="00FF642A" w:rsidRPr="000C0BC1" w14:paraId="6590D5AA" w14:textId="77777777" w:rsidTr="00FC7A32">
        <w:trPr>
          <w:trHeight w:val="389"/>
        </w:trPr>
        <w:tc>
          <w:tcPr>
            <w:tcW w:w="4243" w:type="dxa"/>
          </w:tcPr>
          <w:p w14:paraId="0792FE13" w14:textId="77777777" w:rsidR="00FF642A" w:rsidRPr="000C0BC1" w:rsidRDefault="00FF642A" w:rsidP="00FC7A32">
            <w:pPr>
              <w:spacing w:before="60" w:after="60"/>
              <w:rPr>
                <w:rFonts w:eastAsiaTheme="minorEastAsia"/>
              </w:rPr>
            </w:pPr>
            <w:r w:rsidRPr="000C0BC1">
              <w:rPr>
                <w:rFonts w:eastAsiaTheme="minorEastAsia"/>
              </w:rPr>
              <w:t>1</w:t>
            </w:r>
            <w:r w:rsidRPr="000C0BC1">
              <w:rPr>
                <w:rFonts w:eastAsiaTheme="minorEastAsia" w:hint="eastAsia"/>
                <w:lang w:eastAsia="ko-KR"/>
              </w:rPr>
              <w:t>4</w:t>
            </w:r>
            <w:r w:rsidRPr="000C0BC1">
              <w:rPr>
                <w:rFonts w:eastAsiaTheme="minorEastAsia"/>
              </w:rPr>
              <w:t xml:space="preserve">. Future </w:t>
            </w:r>
            <w:r w:rsidRPr="000C0BC1">
              <w:rPr>
                <w:rFonts w:eastAsiaTheme="minorEastAsia" w:hint="eastAsia"/>
                <w:lang w:eastAsia="ko-KR"/>
              </w:rPr>
              <w:t>s</w:t>
            </w:r>
            <w:r w:rsidRPr="000C0BC1">
              <w:rPr>
                <w:rFonts w:eastAsiaTheme="minorEastAsia"/>
              </w:rPr>
              <w:t>tudy Questions</w:t>
            </w:r>
          </w:p>
        </w:tc>
        <w:tc>
          <w:tcPr>
            <w:tcW w:w="4819" w:type="dxa"/>
          </w:tcPr>
          <w:p w14:paraId="2D29DEF8" w14:textId="77777777" w:rsidR="00FF642A" w:rsidRPr="000C0BC1" w:rsidRDefault="00FF642A" w:rsidP="00FC7A32">
            <w:pPr>
              <w:overflowPunct/>
              <w:autoSpaceDE/>
              <w:autoSpaceDN/>
              <w:adjustRightInd/>
              <w:spacing w:before="40" w:afterLines="40" w:after="96"/>
              <w:textAlignment w:val="auto"/>
              <w:rPr>
                <w:rFonts w:eastAsiaTheme="minorEastAsia"/>
                <w:color w:val="A6A6A6" w:themeColor="background1" w:themeShade="A6"/>
                <w:lang w:eastAsia="ko-KR"/>
              </w:rPr>
            </w:pPr>
            <w:r w:rsidRPr="000C0BC1">
              <w:rPr>
                <w:rFonts w:eastAsiaTheme="minorEastAsia"/>
                <w:color w:val="A6A6A6" w:themeColor="background1" w:themeShade="A6"/>
              </w:rPr>
              <w:t>Mr Abdelaziz ALZAROONI (UAE)</w:t>
            </w:r>
            <w:r w:rsidRPr="000C0BC1">
              <w:rPr>
                <w:rFonts w:eastAsiaTheme="minorEastAsia" w:hint="eastAsia"/>
                <w:color w:val="A6A6A6" w:themeColor="background1" w:themeShade="A6"/>
                <w:lang w:eastAsia="ko-KR"/>
              </w:rPr>
              <w:t xml:space="preserve"> (until December 2024)</w:t>
            </w:r>
          </w:p>
          <w:p w14:paraId="3A5B8F2F" w14:textId="77777777" w:rsidR="00FF642A" w:rsidRPr="000C0BC1" w:rsidRDefault="00FF642A" w:rsidP="00FC7A32">
            <w:pPr>
              <w:overflowPunct/>
              <w:autoSpaceDE/>
              <w:autoSpaceDN/>
              <w:adjustRightInd/>
              <w:spacing w:before="40" w:afterLines="40" w:after="96"/>
              <w:textAlignment w:val="auto"/>
              <w:rPr>
                <w:rFonts w:eastAsiaTheme="minorEastAsia"/>
                <w:lang w:eastAsia="ko-KR"/>
              </w:rPr>
            </w:pPr>
            <w:r w:rsidRPr="000C0BC1">
              <w:rPr>
                <w:rFonts w:eastAsiaTheme="minorEastAsia"/>
              </w:rPr>
              <w:t>Mr Victor Antonio MARTÍNEZ SÁNCHEZ (Paraguay)</w:t>
            </w:r>
            <w:r w:rsidRPr="000C0BC1">
              <w:rPr>
                <w:rFonts w:eastAsiaTheme="minorEastAsia" w:hint="eastAsia"/>
                <w:lang w:eastAsia="ko-KR"/>
              </w:rPr>
              <w:t xml:space="preserve"> (from January 2025)</w:t>
            </w:r>
          </w:p>
        </w:tc>
      </w:tr>
    </w:tbl>
    <w:p w14:paraId="0061C190" w14:textId="77777777" w:rsidR="00FF642A" w:rsidRPr="000C0BC1" w:rsidRDefault="00FF642A" w:rsidP="00FF642A">
      <w:pPr>
        <w:tabs>
          <w:tab w:val="clear" w:pos="1134"/>
          <w:tab w:val="clear" w:pos="1871"/>
          <w:tab w:val="clear" w:pos="2268"/>
        </w:tabs>
        <w:overflowPunct/>
        <w:autoSpaceDE/>
        <w:autoSpaceDN/>
        <w:adjustRightInd/>
        <w:spacing w:before="0"/>
        <w:textAlignment w:val="auto"/>
        <w:rPr>
          <w:b/>
          <w:bCs/>
        </w:rPr>
      </w:pPr>
      <w:r w:rsidRPr="000C0BC1">
        <w:rPr>
          <w:b/>
          <w:bCs/>
        </w:rPr>
        <w:br w:type="page"/>
      </w:r>
    </w:p>
    <w:p w14:paraId="414B6CE1" w14:textId="77777777" w:rsidR="00FF642A" w:rsidRPr="000C0BC1" w:rsidRDefault="00FF642A" w:rsidP="00FF642A">
      <w:pPr>
        <w:overflowPunct/>
        <w:autoSpaceDE/>
        <w:autoSpaceDN/>
        <w:adjustRightInd/>
        <w:spacing w:after="120"/>
        <w:textAlignment w:val="auto"/>
        <w:rPr>
          <w:b/>
          <w:bCs/>
        </w:rPr>
      </w:pPr>
      <w:r w:rsidRPr="000C0BC1">
        <w:rPr>
          <w:b/>
          <w:bCs/>
        </w:rPr>
        <w:lastRenderedPageBreak/>
        <w:t>Annex 3: ITU-D Study Group 2</w:t>
      </w:r>
      <w:r w:rsidRPr="000C0BC1">
        <w:rPr>
          <w:rFonts w:hint="eastAsia"/>
          <w:b/>
          <w:bCs/>
          <w:lang w:eastAsia="ko-KR"/>
        </w:rPr>
        <w:t xml:space="preserve"> meetings and </w:t>
      </w:r>
      <w:r w:rsidRPr="000C0BC1">
        <w:rPr>
          <w:b/>
          <w:bCs/>
        </w:rPr>
        <w:t>Rapporteur Group meetings (20</w:t>
      </w:r>
      <w:r w:rsidRPr="000C0BC1">
        <w:rPr>
          <w:rFonts w:hint="eastAsia"/>
          <w:b/>
          <w:bCs/>
          <w:lang w:eastAsia="ko-KR"/>
        </w:rPr>
        <w:t>22</w:t>
      </w:r>
      <w:r w:rsidRPr="000C0BC1">
        <w:rPr>
          <w:b/>
          <w:bCs/>
        </w:rPr>
        <w:t>-202</w:t>
      </w:r>
      <w:r w:rsidRPr="000C0BC1">
        <w:rPr>
          <w:rFonts w:hint="eastAsia"/>
          <w:b/>
          <w:bCs/>
          <w:lang w:eastAsia="ko-KR"/>
        </w:rPr>
        <w:t>5</w:t>
      </w:r>
      <w:r w:rsidRPr="000C0BC1">
        <w:rPr>
          <w:b/>
          <w:bCs/>
        </w:rPr>
        <w:t>)</w:t>
      </w:r>
    </w:p>
    <w:p w14:paraId="059CDD18" w14:textId="77777777" w:rsidR="00FF642A" w:rsidRPr="000C0BC1" w:rsidRDefault="00FF642A" w:rsidP="00FF642A">
      <w:pPr>
        <w:spacing w:after="120"/>
        <w:rPr>
          <w:b/>
          <w:bCs/>
        </w:rPr>
      </w:pPr>
      <w:r w:rsidRPr="000C0BC1">
        <w:rPr>
          <w:b/>
          <w:szCs w:val="24"/>
        </w:rPr>
        <w:t>Table 4A: List of ITU-D Study Group 2 and Rapporteur Group meetings</w:t>
      </w:r>
      <w:r w:rsidRPr="000C0BC1">
        <w:rPr>
          <w:bCs/>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FF642A" w:rsidRPr="000C0BC1" w14:paraId="33592479" w14:textId="77777777" w:rsidTr="00FC7A32">
        <w:trPr>
          <w:tblHeader/>
          <w:jc w:val="center"/>
        </w:trPr>
        <w:tc>
          <w:tcPr>
            <w:tcW w:w="2647" w:type="pct"/>
            <w:tcBorders>
              <w:bottom w:val="single" w:sz="4" w:space="0" w:color="auto"/>
            </w:tcBorders>
            <w:shd w:val="clear" w:color="auto" w:fill="5B9BD5"/>
          </w:tcPr>
          <w:p w14:paraId="6DDA8C0D" w14:textId="77777777" w:rsidR="00FF642A" w:rsidRPr="000C0BC1" w:rsidRDefault="00FF642A" w:rsidP="00FC7A32">
            <w:pPr>
              <w:spacing w:before="20" w:after="20"/>
              <w:rPr>
                <w:b/>
                <w:sz w:val="22"/>
                <w:szCs w:val="22"/>
              </w:rPr>
            </w:pPr>
            <w:r w:rsidRPr="000C0BC1">
              <w:rPr>
                <w:b/>
                <w:bCs/>
                <w:sz w:val="22"/>
                <w:szCs w:val="22"/>
              </w:rPr>
              <w:t>Study Group / Rapporteur Group meeting</w:t>
            </w:r>
          </w:p>
        </w:tc>
        <w:tc>
          <w:tcPr>
            <w:tcW w:w="2353" w:type="pct"/>
            <w:tcBorders>
              <w:bottom w:val="single" w:sz="4" w:space="0" w:color="auto"/>
            </w:tcBorders>
            <w:shd w:val="clear" w:color="auto" w:fill="5B9BD5"/>
          </w:tcPr>
          <w:p w14:paraId="743BC09C" w14:textId="77777777" w:rsidR="00FF642A" w:rsidRPr="000C0BC1" w:rsidRDefault="00FF642A" w:rsidP="00FC7A32">
            <w:pPr>
              <w:spacing w:before="20" w:after="20"/>
              <w:rPr>
                <w:b/>
                <w:sz w:val="22"/>
                <w:szCs w:val="22"/>
              </w:rPr>
            </w:pPr>
            <w:r w:rsidRPr="000C0BC1">
              <w:rPr>
                <w:b/>
                <w:sz w:val="22"/>
                <w:szCs w:val="22"/>
              </w:rPr>
              <w:t>Date and location</w:t>
            </w:r>
          </w:p>
        </w:tc>
      </w:tr>
      <w:tr w:rsidR="00FF642A" w:rsidRPr="000C0BC1" w14:paraId="1DCF53C0" w14:textId="77777777" w:rsidTr="00FC7A32">
        <w:trPr>
          <w:jc w:val="center"/>
        </w:trPr>
        <w:tc>
          <w:tcPr>
            <w:tcW w:w="2647" w:type="pct"/>
            <w:shd w:val="clear" w:color="auto" w:fill="D9D9D9" w:themeFill="background1" w:themeFillShade="D9"/>
          </w:tcPr>
          <w:p w14:paraId="7DD8FCE9" w14:textId="77777777" w:rsidR="00FF642A" w:rsidRPr="000C0BC1" w:rsidRDefault="00FF642A" w:rsidP="00FC7A32">
            <w:pPr>
              <w:spacing w:before="20" w:after="20"/>
              <w:rPr>
                <w:b/>
                <w:sz w:val="22"/>
                <w:szCs w:val="22"/>
              </w:rPr>
            </w:pPr>
            <w:r w:rsidRPr="000C0BC1">
              <w:rPr>
                <w:b/>
                <w:sz w:val="22"/>
                <w:szCs w:val="22"/>
              </w:rPr>
              <w:t>Study Group 2 meetings</w:t>
            </w:r>
          </w:p>
        </w:tc>
        <w:tc>
          <w:tcPr>
            <w:tcW w:w="2353" w:type="pct"/>
            <w:shd w:val="clear" w:color="auto" w:fill="D9D9D9" w:themeFill="background1" w:themeFillShade="D9"/>
          </w:tcPr>
          <w:p w14:paraId="086B7760" w14:textId="77777777" w:rsidR="00FF642A" w:rsidRPr="000C0BC1" w:rsidRDefault="00FF642A" w:rsidP="00FC7A32">
            <w:pPr>
              <w:spacing w:before="20" w:after="20"/>
              <w:rPr>
                <w:b/>
                <w:sz w:val="22"/>
                <w:szCs w:val="22"/>
              </w:rPr>
            </w:pPr>
          </w:p>
        </w:tc>
      </w:tr>
      <w:tr w:rsidR="00FF642A" w:rsidRPr="000C0BC1" w14:paraId="118028DA" w14:textId="77777777" w:rsidTr="00FC7A32">
        <w:trPr>
          <w:jc w:val="center"/>
        </w:trPr>
        <w:tc>
          <w:tcPr>
            <w:tcW w:w="2647" w:type="pct"/>
          </w:tcPr>
          <w:p w14:paraId="35CCB73B" w14:textId="77777777" w:rsidR="00FF642A" w:rsidRPr="000C0BC1" w:rsidRDefault="00FF642A" w:rsidP="00FC7A32">
            <w:pPr>
              <w:spacing w:before="20" w:after="20"/>
              <w:rPr>
                <w:sz w:val="22"/>
                <w:szCs w:val="22"/>
              </w:rPr>
            </w:pPr>
            <w:hyperlink r:id="rId94" w:history="1">
              <w:r w:rsidRPr="000C0BC1">
                <w:rPr>
                  <w:rStyle w:val="Hyperlink"/>
                  <w:rFonts w:cs="Simplified Arabic"/>
                  <w:sz w:val="22"/>
                  <w:szCs w:val="22"/>
                </w:rPr>
                <w:t>Fourth meeting of ITU-D Study Group 2</w:t>
              </w:r>
            </w:hyperlink>
          </w:p>
        </w:tc>
        <w:tc>
          <w:tcPr>
            <w:tcW w:w="2353" w:type="pct"/>
          </w:tcPr>
          <w:p w14:paraId="099E1B0B" w14:textId="77777777" w:rsidR="00FF642A" w:rsidRPr="000C0BC1" w:rsidRDefault="00FF642A" w:rsidP="00FC7A32">
            <w:pPr>
              <w:spacing w:before="20" w:after="20"/>
              <w:rPr>
                <w:sz w:val="22"/>
                <w:szCs w:val="22"/>
              </w:rPr>
            </w:pPr>
            <w:r w:rsidRPr="000C0BC1">
              <w:rPr>
                <w:rFonts w:hint="eastAsia"/>
                <w:sz w:val="22"/>
                <w:szCs w:val="22"/>
                <w:lang w:eastAsia="ko-KR"/>
              </w:rPr>
              <w:t>5-9 May 2025</w:t>
            </w:r>
            <w:r w:rsidRPr="000C0BC1">
              <w:rPr>
                <w:sz w:val="22"/>
                <w:szCs w:val="22"/>
              </w:rPr>
              <w:t>, Switzerland [Geneva]</w:t>
            </w:r>
          </w:p>
        </w:tc>
      </w:tr>
      <w:tr w:rsidR="00FF642A" w:rsidRPr="000C0BC1" w14:paraId="65851F20" w14:textId="77777777" w:rsidTr="00FC7A32">
        <w:trPr>
          <w:jc w:val="center"/>
        </w:trPr>
        <w:tc>
          <w:tcPr>
            <w:tcW w:w="2647" w:type="pct"/>
          </w:tcPr>
          <w:p w14:paraId="7CABDAFB" w14:textId="77777777" w:rsidR="00FF642A" w:rsidRPr="000C0BC1" w:rsidRDefault="00FF642A" w:rsidP="00FC7A32">
            <w:pPr>
              <w:spacing w:before="20" w:after="20"/>
              <w:rPr>
                <w:sz w:val="22"/>
                <w:szCs w:val="22"/>
              </w:rPr>
            </w:pPr>
            <w:hyperlink r:id="rId95" w:history="1">
              <w:r w:rsidRPr="000C0BC1">
                <w:rPr>
                  <w:rStyle w:val="Hyperlink"/>
                  <w:rFonts w:cs="Simplified Arabic"/>
                  <w:sz w:val="22"/>
                  <w:szCs w:val="22"/>
                </w:rPr>
                <w:t>Third meeting of ITU-D Study Group 2</w:t>
              </w:r>
            </w:hyperlink>
          </w:p>
        </w:tc>
        <w:tc>
          <w:tcPr>
            <w:tcW w:w="2353" w:type="pct"/>
          </w:tcPr>
          <w:p w14:paraId="67FCBA54" w14:textId="77777777" w:rsidR="00FF642A" w:rsidRPr="000C0BC1" w:rsidRDefault="00FF642A" w:rsidP="00FC7A32">
            <w:pPr>
              <w:spacing w:before="20" w:after="20"/>
              <w:rPr>
                <w:sz w:val="22"/>
                <w:szCs w:val="22"/>
              </w:rPr>
            </w:pPr>
            <w:r w:rsidRPr="000C0BC1">
              <w:rPr>
                <w:rFonts w:hint="eastAsia"/>
                <w:sz w:val="22"/>
                <w:szCs w:val="22"/>
                <w:lang w:eastAsia="ko-KR"/>
              </w:rPr>
              <w:t>11-15 November 2024</w:t>
            </w:r>
            <w:r w:rsidRPr="000C0BC1">
              <w:rPr>
                <w:sz w:val="22"/>
                <w:szCs w:val="22"/>
              </w:rPr>
              <w:t>, Switzerland [Geneva]</w:t>
            </w:r>
          </w:p>
        </w:tc>
      </w:tr>
      <w:tr w:rsidR="00FF642A" w:rsidRPr="000C0BC1" w14:paraId="6316AD3D" w14:textId="77777777" w:rsidTr="00FC7A32">
        <w:trPr>
          <w:jc w:val="center"/>
        </w:trPr>
        <w:tc>
          <w:tcPr>
            <w:tcW w:w="2647" w:type="pct"/>
          </w:tcPr>
          <w:p w14:paraId="3F07FD12" w14:textId="77777777" w:rsidR="00FF642A" w:rsidRPr="000C0BC1" w:rsidRDefault="00FF642A" w:rsidP="00FC7A32">
            <w:pPr>
              <w:spacing w:before="20" w:after="20"/>
              <w:rPr>
                <w:sz w:val="22"/>
                <w:szCs w:val="22"/>
              </w:rPr>
            </w:pPr>
            <w:hyperlink r:id="rId96" w:history="1">
              <w:r w:rsidRPr="000C0BC1">
                <w:rPr>
                  <w:rStyle w:val="Hyperlink"/>
                  <w:rFonts w:cs="Simplified Arabic"/>
                  <w:sz w:val="22"/>
                  <w:szCs w:val="22"/>
                </w:rPr>
                <w:t>Second meeting of ITU-D Study Group 2</w:t>
              </w:r>
            </w:hyperlink>
          </w:p>
        </w:tc>
        <w:tc>
          <w:tcPr>
            <w:tcW w:w="2353" w:type="pct"/>
          </w:tcPr>
          <w:p w14:paraId="30846B57" w14:textId="77777777" w:rsidR="00FF642A" w:rsidRPr="000C0BC1" w:rsidRDefault="00FF642A" w:rsidP="00FC7A32">
            <w:pPr>
              <w:spacing w:before="20" w:after="20"/>
              <w:rPr>
                <w:sz w:val="22"/>
                <w:szCs w:val="22"/>
              </w:rPr>
            </w:pPr>
            <w:r w:rsidRPr="000C0BC1">
              <w:rPr>
                <w:rFonts w:hint="eastAsia"/>
                <w:sz w:val="22"/>
                <w:szCs w:val="22"/>
                <w:lang w:eastAsia="ko-KR"/>
              </w:rPr>
              <w:t xml:space="preserve">30 Oct </w:t>
            </w:r>
            <w:r w:rsidRPr="000C0BC1">
              <w:rPr>
                <w:sz w:val="22"/>
                <w:szCs w:val="22"/>
                <w:lang w:eastAsia="ko-KR"/>
              </w:rPr>
              <w:t>–</w:t>
            </w:r>
            <w:r w:rsidRPr="000C0BC1">
              <w:rPr>
                <w:rFonts w:hint="eastAsia"/>
                <w:sz w:val="22"/>
                <w:szCs w:val="22"/>
                <w:lang w:eastAsia="ko-KR"/>
              </w:rPr>
              <w:t xml:space="preserve"> 3 Nov 2023</w:t>
            </w:r>
            <w:r w:rsidRPr="000C0BC1">
              <w:rPr>
                <w:sz w:val="22"/>
                <w:szCs w:val="22"/>
              </w:rPr>
              <w:t>, Switzerland [Geneva]</w:t>
            </w:r>
          </w:p>
        </w:tc>
      </w:tr>
      <w:tr w:rsidR="00FF642A" w:rsidRPr="000C0BC1" w14:paraId="04216E99" w14:textId="77777777" w:rsidTr="00FC7A32">
        <w:trPr>
          <w:jc w:val="center"/>
        </w:trPr>
        <w:tc>
          <w:tcPr>
            <w:tcW w:w="2647" w:type="pct"/>
            <w:tcBorders>
              <w:bottom w:val="single" w:sz="4" w:space="0" w:color="auto"/>
            </w:tcBorders>
          </w:tcPr>
          <w:p w14:paraId="7800E5AF" w14:textId="77777777" w:rsidR="00FF642A" w:rsidRPr="000C0BC1" w:rsidRDefault="00FF642A" w:rsidP="00FC7A32">
            <w:pPr>
              <w:spacing w:before="20" w:after="20"/>
              <w:rPr>
                <w:sz w:val="22"/>
                <w:szCs w:val="22"/>
              </w:rPr>
            </w:pPr>
            <w:hyperlink r:id="rId97" w:history="1">
              <w:r w:rsidRPr="000C0BC1">
                <w:rPr>
                  <w:rStyle w:val="Hyperlink"/>
                  <w:rFonts w:cs="Simplified Arabic"/>
                  <w:sz w:val="22"/>
                  <w:szCs w:val="22"/>
                </w:rPr>
                <w:t>First meeting of ITU-D Study Group 2</w:t>
              </w:r>
            </w:hyperlink>
          </w:p>
        </w:tc>
        <w:tc>
          <w:tcPr>
            <w:tcW w:w="2353" w:type="pct"/>
            <w:tcBorders>
              <w:bottom w:val="single" w:sz="4" w:space="0" w:color="auto"/>
            </w:tcBorders>
          </w:tcPr>
          <w:p w14:paraId="55785353" w14:textId="77777777" w:rsidR="00FF642A" w:rsidRPr="000C0BC1" w:rsidRDefault="00FF642A" w:rsidP="00FC7A32">
            <w:pPr>
              <w:spacing w:before="20" w:after="20"/>
              <w:rPr>
                <w:sz w:val="22"/>
                <w:szCs w:val="22"/>
              </w:rPr>
            </w:pPr>
            <w:r w:rsidRPr="000C0BC1">
              <w:rPr>
                <w:rFonts w:hint="eastAsia"/>
                <w:sz w:val="22"/>
                <w:szCs w:val="22"/>
                <w:lang w:eastAsia="ko-KR"/>
              </w:rPr>
              <w:t>5-9 December 2022</w:t>
            </w:r>
            <w:r w:rsidRPr="000C0BC1">
              <w:rPr>
                <w:sz w:val="22"/>
                <w:szCs w:val="22"/>
              </w:rPr>
              <w:t>, Switzerland [Geneva]</w:t>
            </w:r>
          </w:p>
        </w:tc>
      </w:tr>
      <w:tr w:rsidR="00FF642A" w:rsidRPr="000C0BC1" w14:paraId="2AEADA13" w14:textId="77777777" w:rsidTr="00FC7A32">
        <w:trPr>
          <w:jc w:val="center"/>
        </w:trPr>
        <w:tc>
          <w:tcPr>
            <w:tcW w:w="2647" w:type="pct"/>
            <w:shd w:val="clear" w:color="auto" w:fill="D9D9D9" w:themeFill="background1" w:themeFillShade="D9"/>
          </w:tcPr>
          <w:p w14:paraId="119C9616" w14:textId="77777777" w:rsidR="00FF642A" w:rsidRPr="000C0BC1" w:rsidRDefault="00FF642A" w:rsidP="00FC7A32">
            <w:pPr>
              <w:spacing w:before="20" w:after="20"/>
              <w:rPr>
                <w:b/>
                <w:sz w:val="22"/>
                <w:szCs w:val="22"/>
              </w:rPr>
            </w:pPr>
            <w:r w:rsidRPr="000C0BC1">
              <w:rPr>
                <w:b/>
                <w:sz w:val="22"/>
                <w:szCs w:val="22"/>
              </w:rPr>
              <w:t>Rapporteur Group meetings</w:t>
            </w:r>
          </w:p>
        </w:tc>
        <w:tc>
          <w:tcPr>
            <w:tcW w:w="2353" w:type="pct"/>
            <w:shd w:val="clear" w:color="auto" w:fill="D9D9D9" w:themeFill="background1" w:themeFillShade="D9"/>
          </w:tcPr>
          <w:p w14:paraId="3F368DCD" w14:textId="77777777" w:rsidR="00FF642A" w:rsidRPr="000C0BC1" w:rsidRDefault="00FF642A" w:rsidP="00FC7A32">
            <w:pPr>
              <w:spacing w:before="20" w:after="20"/>
              <w:rPr>
                <w:b/>
                <w:sz w:val="22"/>
                <w:szCs w:val="22"/>
              </w:rPr>
            </w:pPr>
          </w:p>
        </w:tc>
      </w:tr>
      <w:tr w:rsidR="00FF642A" w:rsidRPr="000C0BC1" w14:paraId="78436C1B" w14:textId="77777777" w:rsidTr="00FC7A32">
        <w:trPr>
          <w:jc w:val="center"/>
        </w:trPr>
        <w:tc>
          <w:tcPr>
            <w:tcW w:w="2647" w:type="pct"/>
          </w:tcPr>
          <w:p w14:paraId="0EBCD443" w14:textId="77777777" w:rsidR="00FF642A" w:rsidRPr="000C0BC1" w:rsidRDefault="00FF642A" w:rsidP="00FC7A32">
            <w:pPr>
              <w:spacing w:before="20" w:after="20"/>
              <w:rPr>
                <w:sz w:val="22"/>
                <w:szCs w:val="18"/>
              </w:rPr>
            </w:pPr>
            <w:hyperlink r:id="rId98" w:history="1">
              <w:r w:rsidRPr="000C0BC1">
                <w:rPr>
                  <w:rStyle w:val="Hyperlink"/>
                  <w:rFonts w:ascii="Calibri" w:hAnsi="Calibri" w:cs="Calibri"/>
                  <w:sz w:val="22"/>
                  <w:szCs w:val="18"/>
                  <w:shd w:val="clear" w:color="auto" w:fill="FFFFFF"/>
                </w:rPr>
                <w:t>Rapporteur Group meetings</w:t>
              </w:r>
            </w:hyperlink>
          </w:p>
        </w:tc>
        <w:tc>
          <w:tcPr>
            <w:tcW w:w="2353" w:type="pct"/>
          </w:tcPr>
          <w:p w14:paraId="7D27BB25" w14:textId="77777777" w:rsidR="00FF642A" w:rsidRPr="000C0BC1" w:rsidRDefault="00FF642A" w:rsidP="00FC7A32">
            <w:pPr>
              <w:spacing w:before="20" w:after="20"/>
              <w:rPr>
                <w:sz w:val="22"/>
                <w:szCs w:val="22"/>
              </w:rPr>
            </w:pPr>
            <w:r w:rsidRPr="000C0BC1">
              <w:rPr>
                <w:rFonts w:hint="eastAsia"/>
                <w:sz w:val="22"/>
                <w:szCs w:val="22"/>
                <w:lang w:eastAsia="ko-KR"/>
              </w:rPr>
              <w:t xml:space="preserve">29 April </w:t>
            </w:r>
            <w:r w:rsidRPr="000C0BC1">
              <w:rPr>
                <w:sz w:val="22"/>
                <w:szCs w:val="22"/>
                <w:lang w:eastAsia="ko-KR"/>
              </w:rPr>
              <w:t>–</w:t>
            </w:r>
            <w:r w:rsidRPr="000C0BC1">
              <w:rPr>
                <w:rFonts w:hint="eastAsia"/>
                <w:sz w:val="22"/>
                <w:szCs w:val="22"/>
                <w:lang w:eastAsia="ko-KR"/>
              </w:rPr>
              <w:t xml:space="preserve"> 10 May 2024</w:t>
            </w:r>
            <w:r w:rsidRPr="000C0BC1">
              <w:rPr>
                <w:sz w:val="22"/>
                <w:szCs w:val="22"/>
              </w:rPr>
              <w:t>, Switzerland [Geneva]</w:t>
            </w:r>
          </w:p>
        </w:tc>
      </w:tr>
      <w:tr w:rsidR="00FF642A" w:rsidRPr="000C0BC1" w14:paraId="27C30B40" w14:textId="77777777" w:rsidTr="00FC7A32">
        <w:trPr>
          <w:trHeight w:val="252"/>
          <w:jc w:val="center"/>
        </w:trPr>
        <w:tc>
          <w:tcPr>
            <w:tcW w:w="2647" w:type="pct"/>
          </w:tcPr>
          <w:p w14:paraId="4D9736C7" w14:textId="77777777" w:rsidR="00FF642A" w:rsidRPr="000C0BC1" w:rsidRDefault="00FF642A" w:rsidP="00FC7A32">
            <w:pPr>
              <w:spacing w:before="20" w:after="20"/>
              <w:rPr>
                <w:sz w:val="22"/>
                <w:szCs w:val="18"/>
              </w:rPr>
            </w:pPr>
            <w:hyperlink r:id="rId99" w:history="1">
              <w:r w:rsidRPr="000C0BC1">
                <w:rPr>
                  <w:rStyle w:val="Hyperlink"/>
                  <w:rFonts w:ascii="Calibri" w:hAnsi="Calibri" w:cs="Calibri"/>
                  <w:sz w:val="22"/>
                  <w:szCs w:val="18"/>
                  <w:shd w:val="clear" w:color="auto" w:fill="FFFFFF"/>
                </w:rPr>
                <w:t>Rapporteur Group meetings</w:t>
              </w:r>
            </w:hyperlink>
          </w:p>
        </w:tc>
        <w:tc>
          <w:tcPr>
            <w:tcW w:w="2353" w:type="pct"/>
          </w:tcPr>
          <w:p w14:paraId="3D1D4A95" w14:textId="77777777" w:rsidR="00FF642A" w:rsidRPr="000C0BC1" w:rsidRDefault="00FF642A" w:rsidP="00FC7A32">
            <w:pPr>
              <w:spacing w:before="20" w:after="20"/>
              <w:rPr>
                <w:sz w:val="22"/>
                <w:szCs w:val="22"/>
              </w:rPr>
            </w:pPr>
            <w:r w:rsidRPr="000C0BC1">
              <w:rPr>
                <w:rFonts w:hint="eastAsia"/>
                <w:sz w:val="22"/>
                <w:szCs w:val="22"/>
                <w:lang w:eastAsia="ko-KR"/>
              </w:rPr>
              <w:t xml:space="preserve">22 May </w:t>
            </w:r>
            <w:r w:rsidRPr="000C0BC1">
              <w:rPr>
                <w:sz w:val="22"/>
                <w:szCs w:val="22"/>
                <w:lang w:eastAsia="ko-KR"/>
              </w:rPr>
              <w:t>–</w:t>
            </w:r>
            <w:r w:rsidRPr="000C0BC1">
              <w:rPr>
                <w:rFonts w:hint="eastAsia"/>
                <w:sz w:val="22"/>
                <w:szCs w:val="22"/>
                <w:lang w:eastAsia="ko-KR"/>
              </w:rPr>
              <w:t xml:space="preserve"> 2 June 2023</w:t>
            </w:r>
            <w:r w:rsidRPr="000C0BC1">
              <w:rPr>
                <w:sz w:val="22"/>
                <w:szCs w:val="22"/>
              </w:rPr>
              <w:t>, Switzerland [Geneva]</w:t>
            </w:r>
          </w:p>
        </w:tc>
      </w:tr>
    </w:tbl>
    <w:p w14:paraId="009356EB" w14:textId="77777777" w:rsidR="00FF642A" w:rsidRPr="000C0BC1" w:rsidRDefault="00FF642A" w:rsidP="00FF642A">
      <w:pPr>
        <w:spacing w:after="120"/>
        <w:rPr>
          <w:rStyle w:val="Hyperlink"/>
          <w:lang w:eastAsia="ko-KR"/>
        </w:rPr>
      </w:pPr>
      <w:r w:rsidRPr="000C0BC1">
        <w:t xml:space="preserve">All associated workshops and webinars are detailed in the ITU-D study groups website on the page dedicated to workshops and other events (see </w:t>
      </w:r>
      <w:hyperlink r:id="rId100" w:history="1">
        <w:r w:rsidRPr="000C0BC1">
          <w:rPr>
            <w:rStyle w:val="Hyperlink"/>
          </w:rPr>
          <w:t>https://www.itu.int/en/ITU-D/Study-Groups/2022-2025/Pages/events_workshops.aspx</w:t>
        </w:r>
      </w:hyperlink>
      <w:r w:rsidRPr="000C0BC1">
        <w:rPr>
          <w:rStyle w:val="Hyperlink"/>
        </w:rPr>
        <w:t>).</w:t>
      </w:r>
    </w:p>
    <w:p w14:paraId="2F7A1F7B" w14:textId="77777777" w:rsidR="00FF642A" w:rsidRPr="000C0BC1" w:rsidRDefault="00FF642A" w:rsidP="00FF642A">
      <w:pPr>
        <w:tabs>
          <w:tab w:val="clear" w:pos="1134"/>
          <w:tab w:val="clear" w:pos="1871"/>
          <w:tab w:val="clear" w:pos="2268"/>
        </w:tabs>
        <w:overflowPunct/>
        <w:autoSpaceDE/>
        <w:autoSpaceDN/>
        <w:adjustRightInd/>
        <w:spacing w:before="0"/>
        <w:textAlignment w:val="auto"/>
      </w:pPr>
      <w:r w:rsidRPr="000C0BC1">
        <w:br w:type="page"/>
      </w:r>
    </w:p>
    <w:p w14:paraId="17212E2D" w14:textId="77777777" w:rsidR="00FF642A" w:rsidRPr="000C0BC1" w:rsidRDefault="00FF642A" w:rsidP="00FF642A">
      <w:pPr>
        <w:overflowPunct/>
        <w:autoSpaceDE/>
        <w:autoSpaceDN/>
        <w:adjustRightInd/>
        <w:spacing w:after="120"/>
        <w:textAlignment w:val="auto"/>
        <w:rPr>
          <w:b/>
          <w:bCs/>
        </w:rPr>
      </w:pPr>
      <w:r w:rsidRPr="000C0BC1">
        <w:rPr>
          <w:b/>
          <w:bCs/>
        </w:rPr>
        <w:lastRenderedPageBreak/>
        <w:t xml:space="preserve">Annex </w:t>
      </w:r>
      <w:r w:rsidRPr="000C0BC1">
        <w:rPr>
          <w:rFonts w:hint="eastAsia"/>
          <w:b/>
          <w:bCs/>
          <w:lang w:eastAsia="ko-KR"/>
        </w:rPr>
        <w:t>4</w:t>
      </w:r>
      <w:r w:rsidRPr="000C0BC1">
        <w:rPr>
          <w:b/>
          <w:bCs/>
        </w:rPr>
        <w:t>: Draft guidelines for composing rapporteur teams</w:t>
      </w:r>
    </w:p>
    <w:p w14:paraId="6EF520A1" w14:textId="77777777" w:rsidR="00FF642A" w:rsidRPr="000C0BC1" w:rsidRDefault="00FF642A" w:rsidP="00FF642A">
      <w:pPr>
        <w:overflowPunct/>
        <w:autoSpaceDE/>
        <w:autoSpaceDN/>
        <w:adjustRightInd/>
        <w:spacing w:after="120"/>
        <w:textAlignment w:val="auto"/>
        <w:rPr>
          <w:lang w:eastAsia="ko-KR"/>
        </w:rPr>
      </w:pPr>
      <w:r w:rsidRPr="000C0BC1">
        <w:rPr>
          <w:rFonts w:hint="eastAsia"/>
          <w:lang w:eastAsia="ko-KR"/>
        </w:rPr>
        <w:t xml:space="preserve">Note: These guidelines were developed by </w:t>
      </w:r>
      <w:r w:rsidRPr="000C0BC1">
        <w:rPr>
          <w:szCs w:val="18"/>
        </w:rPr>
        <w:t>Mr Teddy Woodhouse (U</w:t>
      </w:r>
      <w:r w:rsidRPr="000C0BC1">
        <w:rPr>
          <w:rFonts w:hint="eastAsia"/>
          <w:szCs w:val="18"/>
          <w:lang w:eastAsia="ko-KR"/>
        </w:rPr>
        <w:t>nited Kingdom</w:t>
      </w:r>
      <w:r w:rsidRPr="000C0BC1">
        <w:rPr>
          <w:szCs w:val="18"/>
        </w:rPr>
        <w:t>)</w:t>
      </w:r>
      <w:r w:rsidRPr="000C0BC1">
        <w:rPr>
          <w:rFonts w:hint="eastAsia"/>
          <w:szCs w:val="18"/>
          <w:lang w:eastAsia="ko-KR"/>
        </w:rPr>
        <w:t>.</w:t>
      </w:r>
    </w:p>
    <w:p w14:paraId="4CF1A7BD" w14:textId="77777777" w:rsidR="00FF642A" w:rsidRPr="000C0BC1" w:rsidRDefault="00FF642A" w:rsidP="00FF642A">
      <w:r w:rsidRPr="000C0BC1">
        <w:t>This document aims to provide a step-based summary of the process to compose rapporteur teams (collectively referring to rapporteurs, co-rapporteurs, and vice rapporteurs).</w:t>
      </w:r>
    </w:p>
    <w:p w14:paraId="6DBCE32F" w14:textId="77777777" w:rsidR="00FF642A" w:rsidRPr="000C0BC1" w:rsidRDefault="00FF642A" w:rsidP="00FF642A">
      <w:r w:rsidRPr="000C0BC1">
        <w:t>This document is provided for information only and is not legally binding in any way. It provides guidance only insofar as it remains fully compliant with the ITU Convention and all resolutions of the Plenipotentiary and World Telecommunication Development Conferences, with particular regard to PP Resolution 208 and WTDC Resolution 1.</w:t>
      </w:r>
    </w:p>
    <w:p w14:paraId="02648700" w14:textId="77777777" w:rsidR="00FF642A" w:rsidRPr="000C0BC1" w:rsidRDefault="00FF642A" w:rsidP="00FF642A">
      <w:pPr>
        <w:pStyle w:val="Heading2"/>
        <w:ind w:left="0" w:firstLine="0"/>
        <w:rPr>
          <w:b w:val="0"/>
          <w:bCs/>
        </w:rPr>
      </w:pPr>
      <w:r w:rsidRPr="000C0BC1">
        <w:rPr>
          <w:bCs/>
        </w:rPr>
        <w:t>Summary of Steps</w:t>
      </w:r>
    </w:p>
    <w:p w14:paraId="659BC777" w14:textId="77777777" w:rsidR="00FF642A" w:rsidRPr="000C0BC1" w:rsidRDefault="00FF642A" w:rsidP="00FF642A">
      <w:r w:rsidRPr="000C0BC1">
        <w:t>This document structures the process for composing rapporteur teams in seven steps and describes them in chronological order.</w:t>
      </w:r>
    </w:p>
    <w:p w14:paraId="2440107A" w14:textId="77777777" w:rsidR="00FF642A" w:rsidRPr="000C0BC1" w:rsidRDefault="00FF642A" w:rsidP="00FF642A">
      <w:pPr>
        <w:ind w:firstLine="720"/>
        <w:rPr>
          <w:b/>
          <w:bCs/>
          <w:lang w:val="fr-FR"/>
        </w:rPr>
      </w:pPr>
      <w:r w:rsidRPr="000C0BC1">
        <w:rPr>
          <w:b/>
          <w:bCs/>
          <w:lang w:val="fr-FR"/>
        </w:rPr>
        <w:t xml:space="preserve">Invitation </w:t>
      </w:r>
    </w:p>
    <w:p w14:paraId="48C4E68C" w14:textId="77777777" w:rsidR="00FF642A" w:rsidRPr="000C0BC1" w:rsidRDefault="00FF642A" w:rsidP="00E50ECB">
      <w:pPr>
        <w:pStyle w:val="ListParagraph"/>
        <w:numPr>
          <w:ilvl w:val="1"/>
          <w:numId w:val="5"/>
        </w:numPr>
        <w:tabs>
          <w:tab w:val="clear" w:pos="1134"/>
          <w:tab w:val="clear" w:pos="1871"/>
          <w:tab w:val="clear" w:pos="2268"/>
        </w:tabs>
        <w:overflowPunct/>
        <w:autoSpaceDE/>
        <w:autoSpaceDN/>
        <w:adjustRightInd/>
        <w:spacing w:before="0" w:after="160" w:line="259" w:lineRule="auto"/>
        <w:ind w:left="480" w:hanging="480"/>
        <w:textAlignment w:val="auto"/>
      </w:pPr>
      <w:r w:rsidRPr="000C0BC1">
        <w:rPr>
          <w:i/>
          <w:iCs/>
        </w:rPr>
        <w:t>At some point following WTDC</w:t>
      </w:r>
      <w:r w:rsidRPr="000C0BC1">
        <w:t>, the BDT sends a letter of invitation for nominations to ITU-D members.</w:t>
      </w:r>
    </w:p>
    <w:p w14:paraId="44CD549D" w14:textId="77777777" w:rsidR="00FF642A" w:rsidRPr="000C0BC1" w:rsidRDefault="00FF642A" w:rsidP="00FF642A">
      <w:pPr>
        <w:ind w:firstLine="720"/>
        <w:rPr>
          <w:b/>
          <w:bCs/>
        </w:rPr>
      </w:pPr>
      <w:r w:rsidRPr="000C0BC1">
        <w:rPr>
          <w:b/>
          <w:bCs/>
        </w:rPr>
        <w:t xml:space="preserve">Nomination Process </w:t>
      </w:r>
    </w:p>
    <w:p w14:paraId="1433D704" w14:textId="77777777" w:rsidR="00FF642A" w:rsidRPr="000C0BC1" w:rsidRDefault="00FF642A" w:rsidP="00E50ECB">
      <w:pPr>
        <w:pStyle w:val="ListParagraph"/>
        <w:numPr>
          <w:ilvl w:val="0"/>
          <w:numId w:val="6"/>
        </w:numPr>
        <w:tabs>
          <w:tab w:val="clear" w:pos="1134"/>
          <w:tab w:val="clear" w:pos="1871"/>
          <w:tab w:val="clear" w:pos="2268"/>
        </w:tabs>
        <w:overflowPunct/>
        <w:autoSpaceDE/>
        <w:autoSpaceDN/>
        <w:adjustRightInd/>
        <w:spacing w:before="0" w:after="160" w:line="259" w:lineRule="auto"/>
        <w:ind w:left="960" w:hanging="480"/>
        <w:textAlignment w:val="auto"/>
      </w:pPr>
      <w:r w:rsidRPr="000C0BC1">
        <w:rPr>
          <w:i/>
          <w:iCs/>
        </w:rPr>
        <w:t xml:space="preserve">For a recommended period of at least four weeks, </w:t>
      </w:r>
      <w:r w:rsidRPr="000C0BC1">
        <w:t>ITU-D members submit nominations via online form.</w:t>
      </w:r>
    </w:p>
    <w:p w14:paraId="23CC6EF9" w14:textId="77777777" w:rsidR="00FF642A" w:rsidRPr="000C0BC1" w:rsidRDefault="00FF642A" w:rsidP="00E50ECB">
      <w:pPr>
        <w:pStyle w:val="ListParagraph"/>
        <w:numPr>
          <w:ilvl w:val="0"/>
          <w:numId w:val="6"/>
        </w:numPr>
        <w:tabs>
          <w:tab w:val="clear" w:pos="1134"/>
          <w:tab w:val="clear" w:pos="1871"/>
          <w:tab w:val="clear" w:pos="2268"/>
        </w:tabs>
        <w:overflowPunct/>
        <w:autoSpaceDE/>
        <w:autoSpaceDN/>
        <w:adjustRightInd/>
        <w:spacing w:before="0" w:after="160" w:line="259" w:lineRule="auto"/>
        <w:ind w:left="960" w:hanging="480"/>
        <w:textAlignment w:val="auto"/>
      </w:pPr>
      <w:r w:rsidRPr="000C0BC1">
        <w:rPr>
          <w:i/>
          <w:iCs/>
        </w:rPr>
        <w:t>During this period</w:t>
      </w:r>
      <w:r w:rsidRPr="000C0BC1">
        <w:t>, the BDT assures the validity of each nomination received.</w:t>
      </w:r>
    </w:p>
    <w:p w14:paraId="74CA1AF9" w14:textId="77777777" w:rsidR="00FF642A" w:rsidRPr="000C0BC1" w:rsidRDefault="00FF642A" w:rsidP="00E50ECB">
      <w:pPr>
        <w:pStyle w:val="ListParagraph"/>
        <w:numPr>
          <w:ilvl w:val="0"/>
          <w:numId w:val="6"/>
        </w:numPr>
        <w:tabs>
          <w:tab w:val="clear" w:pos="1134"/>
          <w:tab w:val="clear" w:pos="1871"/>
          <w:tab w:val="clear" w:pos="2268"/>
        </w:tabs>
        <w:overflowPunct/>
        <w:autoSpaceDE/>
        <w:autoSpaceDN/>
        <w:adjustRightInd/>
        <w:spacing w:before="0" w:after="160" w:line="259" w:lineRule="auto"/>
        <w:ind w:left="960" w:hanging="480"/>
        <w:textAlignment w:val="auto"/>
      </w:pPr>
      <w:r w:rsidRPr="000C0BC1">
        <w:rPr>
          <w:i/>
          <w:iCs/>
        </w:rPr>
        <w:t>Once the deadline has passed</w:t>
      </w:r>
      <w:r w:rsidRPr="000C0BC1">
        <w:t>, the BDT identifies overfill for roles for each study Question.</w:t>
      </w:r>
    </w:p>
    <w:p w14:paraId="0879BE78" w14:textId="77777777" w:rsidR="00FF642A" w:rsidRPr="000C0BC1" w:rsidRDefault="00FF642A" w:rsidP="00FF642A">
      <w:pPr>
        <w:ind w:firstLine="720"/>
        <w:rPr>
          <w:b/>
          <w:bCs/>
        </w:rPr>
      </w:pPr>
      <w:r w:rsidRPr="000C0BC1">
        <w:rPr>
          <w:b/>
          <w:bCs/>
        </w:rPr>
        <w:t>Informal Consultations</w:t>
      </w:r>
    </w:p>
    <w:p w14:paraId="418CA662" w14:textId="77777777" w:rsidR="00FF642A" w:rsidRPr="000C0BC1" w:rsidRDefault="00FF642A" w:rsidP="00E50ECB">
      <w:pPr>
        <w:pStyle w:val="ListParagraph"/>
        <w:numPr>
          <w:ilvl w:val="0"/>
          <w:numId w:val="7"/>
        </w:numPr>
        <w:tabs>
          <w:tab w:val="clear" w:pos="1134"/>
          <w:tab w:val="clear" w:pos="1871"/>
          <w:tab w:val="clear" w:pos="2268"/>
        </w:tabs>
        <w:overflowPunct/>
        <w:autoSpaceDE/>
        <w:autoSpaceDN/>
        <w:adjustRightInd/>
        <w:spacing w:before="0" w:after="160" w:line="259" w:lineRule="auto"/>
        <w:ind w:hanging="480"/>
        <w:textAlignment w:val="auto"/>
      </w:pPr>
      <w:r w:rsidRPr="000C0BC1">
        <w:rPr>
          <w:i/>
          <w:iCs/>
        </w:rPr>
        <w:t>Recommended at least one month before the first SG meeting</w:t>
      </w:r>
      <w:r w:rsidRPr="000C0BC1">
        <w:t>, members affected by overfill are notified and invited to begin informal consultations.</w:t>
      </w:r>
    </w:p>
    <w:p w14:paraId="4BD7DE8F" w14:textId="77777777" w:rsidR="00FF642A" w:rsidRPr="000C0BC1" w:rsidRDefault="00FF642A" w:rsidP="00FF642A">
      <w:pPr>
        <w:ind w:firstLine="720"/>
        <w:rPr>
          <w:b/>
          <w:bCs/>
        </w:rPr>
      </w:pPr>
      <w:r w:rsidRPr="000C0BC1">
        <w:rPr>
          <w:b/>
          <w:bCs/>
        </w:rPr>
        <w:t>Team Composition</w:t>
      </w:r>
    </w:p>
    <w:p w14:paraId="3381EF70" w14:textId="77777777" w:rsidR="00FF642A" w:rsidRPr="000C0BC1" w:rsidRDefault="00FF642A" w:rsidP="00E50ECB">
      <w:pPr>
        <w:pStyle w:val="ListParagraph"/>
        <w:numPr>
          <w:ilvl w:val="0"/>
          <w:numId w:val="8"/>
        </w:numPr>
        <w:tabs>
          <w:tab w:val="clear" w:pos="1134"/>
          <w:tab w:val="clear" w:pos="1871"/>
          <w:tab w:val="clear" w:pos="2268"/>
        </w:tabs>
        <w:overflowPunct/>
        <w:autoSpaceDE/>
        <w:autoSpaceDN/>
        <w:adjustRightInd/>
        <w:spacing w:before="0" w:after="160" w:line="259" w:lineRule="auto"/>
        <w:ind w:left="1920" w:hanging="480"/>
        <w:textAlignment w:val="auto"/>
      </w:pPr>
      <w:r w:rsidRPr="000C0BC1">
        <w:rPr>
          <w:i/>
          <w:iCs/>
        </w:rPr>
        <w:t>At least 12 days before the first SG meeting (per WTDC Res 1 section 4.2.1.1)</w:t>
      </w:r>
      <w:r w:rsidRPr="000C0BC1">
        <w:t>, the Study Group Chairs compose a draft proposal for the rapporteur teams, with consideration to overall team composition and evaluation of individual nominations.</w:t>
      </w:r>
    </w:p>
    <w:p w14:paraId="1ACB6D36" w14:textId="77777777" w:rsidR="00FF642A" w:rsidRPr="000C0BC1" w:rsidRDefault="00FF642A" w:rsidP="00E50ECB">
      <w:pPr>
        <w:pStyle w:val="ListParagraph"/>
        <w:numPr>
          <w:ilvl w:val="0"/>
          <w:numId w:val="8"/>
        </w:numPr>
        <w:tabs>
          <w:tab w:val="clear" w:pos="1134"/>
          <w:tab w:val="clear" w:pos="1871"/>
          <w:tab w:val="clear" w:pos="2268"/>
        </w:tabs>
        <w:overflowPunct/>
        <w:autoSpaceDE/>
        <w:autoSpaceDN/>
        <w:adjustRightInd/>
        <w:spacing w:before="0" w:after="160" w:line="259" w:lineRule="auto"/>
        <w:ind w:left="1920" w:hanging="480"/>
        <w:textAlignment w:val="auto"/>
      </w:pPr>
      <w:r w:rsidRPr="000C0BC1">
        <w:rPr>
          <w:i/>
          <w:iCs/>
        </w:rPr>
        <w:t>At first Study Group meeting,</w:t>
      </w:r>
      <w:r w:rsidRPr="000C0BC1">
        <w:t xml:space="preserve"> the Study Group approves the rapporteur teams in plenary.</w:t>
      </w:r>
    </w:p>
    <w:p w14:paraId="09297C13" w14:textId="77777777" w:rsidR="00FF642A" w:rsidRPr="000C0BC1" w:rsidRDefault="00FF642A" w:rsidP="00FF642A">
      <w:pPr>
        <w:pBdr>
          <w:bottom w:val="single" w:sz="6" w:space="1" w:color="auto"/>
        </w:pBdr>
        <w:rPr>
          <w:rFonts w:cstheme="minorHAnsi"/>
        </w:rPr>
      </w:pPr>
    </w:p>
    <w:p w14:paraId="17899502" w14:textId="77777777" w:rsidR="00FF642A" w:rsidRPr="000C0BC1" w:rsidRDefault="00FF642A" w:rsidP="00FF642A">
      <w:pPr>
        <w:pStyle w:val="Heading2"/>
        <w:ind w:left="0" w:firstLine="0"/>
        <w:rPr>
          <w:b w:val="0"/>
          <w:bCs/>
        </w:rPr>
      </w:pPr>
      <w:r w:rsidRPr="000C0BC1">
        <w:rPr>
          <w:bCs/>
        </w:rPr>
        <w:t>Invitation</w:t>
      </w:r>
    </w:p>
    <w:p w14:paraId="142638BC" w14:textId="77777777" w:rsidR="00FF642A" w:rsidRPr="000C0BC1" w:rsidRDefault="00FF642A" w:rsidP="00FF642A">
      <w:r w:rsidRPr="000C0BC1">
        <w:t>The BDT should send a letter of invitation for nominations to ITU-D members, associates, and academia. In that letter, it should note:</w:t>
      </w:r>
    </w:p>
    <w:p w14:paraId="195B30F5"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Eligibility criteria for valid nominations (in alignment with PP Resolution 208 &amp; WTDC Resolution 1, see below</w:t>
      </w:r>
      <w:proofErr w:type="gramStart"/>
      <w:r w:rsidRPr="000C0BC1">
        <w:t>);</w:t>
      </w:r>
      <w:proofErr w:type="gramEnd"/>
    </w:p>
    <w:p w14:paraId="5A71E45E"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The critical nature of institutional support for individuals to successfully contribute over the years of the study cycle, including time allocations to prepare and attend meetings and to manage the Question’s </w:t>
      </w:r>
      <w:proofErr w:type="gramStart"/>
      <w:r w:rsidRPr="000C0BC1">
        <w:t>workload;</w:t>
      </w:r>
      <w:proofErr w:type="gramEnd"/>
    </w:p>
    <w:p w14:paraId="5E52E148"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The total number of vice rapporteurs proposed by any administration should be reasonable, so as to observe the principle of </w:t>
      </w:r>
      <w:r w:rsidRPr="000C0BC1">
        <w:rPr>
          <w:b/>
          <w:bCs/>
        </w:rPr>
        <w:t xml:space="preserve">equitable </w:t>
      </w:r>
      <w:r w:rsidRPr="000C0BC1">
        <w:rPr>
          <w:b/>
          <w:bCs/>
        </w:rPr>
        <w:lastRenderedPageBreak/>
        <w:t>distribution</w:t>
      </w:r>
      <w:r w:rsidRPr="000C0BC1">
        <w:t xml:space="preserve"> of posts among the Member States concerned (in alignment with PP Resolution 208 Annex 3 </w:t>
      </w:r>
      <w:r w:rsidRPr="000C0BC1">
        <w:rPr>
          <w:i/>
          <w:iCs/>
        </w:rPr>
        <w:t xml:space="preserve">recital </w:t>
      </w:r>
      <w:r w:rsidRPr="000C0BC1">
        <w:t>4</w:t>
      </w:r>
      <w:proofErr w:type="gramStart"/>
      <w:r w:rsidRPr="000C0BC1">
        <w:t>);</w:t>
      </w:r>
      <w:proofErr w:type="gramEnd"/>
    </w:p>
    <w:p w14:paraId="2C998004"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The Plenipotentiary Conference’s encouragement to Member States and Sector Members to make efforts to ensure gender-balanced representation in candidatures for leadership roles (per PP Resolution 58 </w:t>
      </w:r>
      <w:r w:rsidRPr="000C0BC1">
        <w:rPr>
          <w:i/>
          <w:iCs/>
        </w:rPr>
        <w:t>encourages Member States and Sector Members</w:t>
      </w:r>
      <w:r w:rsidRPr="000C0BC1">
        <w:t xml:space="preserve"> 9) and WTDC’s invitation to Member States to candidatures for rapporteur and vice rapporteur roles in order to support the active involvement of women as well as men (per WTDC Resolution 55 </w:t>
      </w:r>
      <w:r w:rsidRPr="000C0BC1">
        <w:rPr>
          <w:i/>
          <w:iCs/>
        </w:rPr>
        <w:t xml:space="preserve">invites Member States and Sector Members </w:t>
      </w:r>
      <w:r w:rsidRPr="000C0BC1">
        <w:t>1);</w:t>
      </w:r>
    </w:p>
    <w:p w14:paraId="17D0F2C5"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The objective for each Study Group to compose dedicated, stable rapporteur teams with competent participants who reflect the diversity of ITU-D’s </w:t>
      </w:r>
      <w:proofErr w:type="gramStart"/>
      <w:r w:rsidRPr="000C0BC1">
        <w:t>membership;</w:t>
      </w:r>
      <w:proofErr w:type="gramEnd"/>
    </w:p>
    <w:p w14:paraId="45FE36D3"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Nominations will be evaluated based on each candidate’s experience and ability to participate and their member’s motivation; and</w:t>
      </w:r>
    </w:p>
    <w:p w14:paraId="448A0C87"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These guidelines, informed by the ITU Convention, PP Resolution 208, and WTDC Resolution 1, will be used to evaluate nominations in the event of any overfills of each rapporteur team (and an indication on when an overfill occurs, see below).</w:t>
      </w:r>
    </w:p>
    <w:p w14:paraId="7F0F62A4" w14:textId="77777777" w:rsidR="00FF642A" w:rsidRPr="000C0BC1" w:rsidRDefault="00FF642A" w:rsidP="00FF642A">
      <w:r w:rsidRPr="000C0BC1">
        <w:t>A copy of these guidelines should be made available on the ITU website.</w:t>
      </w:r>
    </w:p>
    <w:p w14:paraId="0C483859" w14:textId="77777777" w:rsidR="00FF642A" w:rsidRPr="000C0BC1" w:rsidRDefault="00FF642A" w:rsidP="00FF642A">
      <w:pPr>
        <w:pStyle w:val="Heading2"/>
        <w:ind w:left="0" w:firstLine="0"/>
        <w:rPr>
          <w:b w:val="0"/>
          <w:bCs/>
        </w:rPr>
      </w:pPr>
      <w:r w:rsidRPr="000C0BC1">
        <w:rPr>
          <w:bCs/>
        </w:rPr>
        <w:t>Nomination Process</w:t>
      </w:r>
    </w:p>
    <w:p w14:paraId="49A67118" w14:textId="77777777" w:rsidR="00FF642A" w:rsidRPr="000C0BC1" w:rsidRDefault="00FF642A" w:rsidP="00FF642A">
      <w:r w:rsidRPr="000C0BC1">
        <w:t>ITU-D members shall be provided a clear process for the submission of nominations and a deadline by which nominations must be received.</w:t>
      </w:r>
    </w:p>
    <w:p w14:paraId="114D797E" w14:textId="77777777" w:rsidR="00FF642A" w:rsidRPr="000C0BC1" w:rsidRDefault="00FF642A" w:rsidP="00FF642A">
      <w:r w:rsidRPr="000C0BC1">
        <w:t>Upon receipt of a nomination, the BDT should evaluate its eligibility. Namely, that the nomination:</w:t>
      </w:r>
    </w:p>
    <w:p w14:paraId="643A8D18" w14:textId="77777777" w:rsidR="00FF642A" w:rsidRPr="000C0BC1" w:rsidRDefault="00FF642A" w:rsidP="00E50ECB">
      <w:pPr>
        <w:pStyle w:val="ListParagraph"/>
        <w:numPr>
          <w:ilvl w:val="0"/>
          <w:numId w:val="9"/>
        </w:numPr>
        <w:tabs>
          <w:tab w:val="clear" w:pos="1134"/>
          <w:tab w:val="clear" w:pos="1871"/>
          <w:tab w:val="clear" w:pos="2268"/>
        </w:tabs>
        <w:overflowPunct/>
        <w:autoSpaceDE/>
        <w:autoSpaceDN/>
        <w:adjustRightInd/>
        <w:spacing w:before="0" w:after="160" w:line="259" w:lineRule="auto"/>
        <w:ind w:left="2400" w:hanging="480"/>
        <w:textAlignment w:val="auto"/>
      </w:pPr>
      <w:r w:rsidRPr="000C0BC1">
        <w:t>Is affiliated to a Member State, ITU-D Sector Member, Associate, or Academia (per WTDC Resolution 1, 3.3.1); and</w:t>
      </w:r>
    </w:p>
    <w:p w14:paraId="3543C602" w14:textId="77777777" w:rsidR="00FF642A" w:rsidRPr="000C0BC1" w:rsidRDefault="00FF642A" w:rsidP="00E50ECB">
      <w:pPr>
        <w:pStyle w:val="ListParagraph"/>
        <w:numPr>
          <w:ilvl w:val="0"/>
          <w:numId w:val="9"/>
        </w:numPr>
        <w:tabs>
          <w:tab w:val="clear" w:pos="1134"/>
          <w:tab w:val="clear" w:pos="1871"/>
          <w:tab w:val="clear" w:pos="2268"/>
        </w:tabs>
        <w:overflowPunct/>
        <w:autoSpaceDE/>
        <w:autoSpaceDN/>
        <w:adjustRightInd/>
        <w:spacing w:before="0" w:after="160" w:line="259" w:lineRule="auto"/>
        <w:ind w:left="2400" w:hanging="480"/>
        <w:textAlignment w:val="auto"/>
      </w:pPr>
      <w:r w:rsidRPr="000C0BC1">
        <w:rPr>
          <w:i/>
          <w:iCs/>
        </w:rPr>
        <w:t xml:space="preserve">For </w:t>
      </w:r>
      <w:proofErr w:type="spellStart"/>
      <w:r w:rsidRPr="000C0BC1">
        <w:rPr>
          <w:i/>
          <w:iCs/>
        </w:rPr>
        <w:t>rapporteurships</w:t>
      </w:r>
      <w:proofErr w:type="spellEnd"/>
      <w:r w:rsidRPr="000C0BC1">
        <w:rPr>
          <w:i/>
          <w:iCs/>
        </w:rPr>
        <w:t>,</w:t>
      </w:r>
      <w:r w:rsidRPr="000C0BC1">
        <w:t xml:space="preserve"> includes information that enables the Study Group to assess the candidate’s expertise, ability to coordinate, and ability to actively participate in ITU-D activities (per WTDC Res 1, 3.3.3) including </w:t>
      </w:r>
      <w:r w:rsidRPr="000C0BC1">
        <w:rPr>
          <w:b/>
          <w:bCs/>
        </w:rPr>
        <w:t>physical participation</w:t>
      </w:r>
      <w:r w:rsidRPr="000C0BC1">
        <w:t xml:space="preserve"> in the Study Group meetings (twice per year); or</w:t>
      </w:r>
    </w:p>
    <w:p w14:paraId="041010F9" w14:textId="77777777" w:rsidR="00FF642A" w:rsidRPr="000C0BC1" w:rsidRDefault="00FF642A" w:rsidP="00E50ECB">
      <w:pPr>
        <w:pStyle w:val="ListParagraph"/>
        <w:numPr>
          <w:ilvl w:val="0"/>
          <w:numId w:val="9"/>
        </w:numPr>
        <w:tabs>
          <w:tab w:val="clear" w:pos="1134"/>
          <w:tab w:val="clear" w:pos="1871"/>
          <w:tab w:val="clear" w:pos="2268"/>
        </w:tabs>
        <w:overflowPunct/>
        <w:autoSpaceDE/>
        <w:autoSpaceDN/>
        <w:adjustRightInd/>
        <w:spacing w:before="0" w:after="160" w:line="259" w:lineRule="auto"/>
        <w:ind w:left="2400" w:hanging="480"/>
        <w:textAlignment w:val="auto"/>
      </w:pPr>
      <w:r w:rsidRPr="000C0BC1">
        <w:rPr>
          <w:i/>
          <w:iCs/>
        </w:rPr>
        <w:t xml:space="preserve">For vice </w:t>
      </w:r>
      <w:proofErr w:type="spellStart"/>
      <w:r w:rsidRPr="000C0BC1">
        <w:rPr>
          <w:i/>
          <w:iCs/>
        </w:rPr>
        <w:t>rapporteurships</w:t>
      </w:r>
      <w:proofErr w:type="spellEnd"/>
      <w:r w:rsidRPr="000C0BC1">
        <w:t>, includes information that enables the Study Group to assess the candidate’s expertise and experience related to the study Question (per WTDC Res 1, 3.3.5).</w:t>
      </w:r>
    </w:p>
    <w:p w14:paraId="7767D68D" w14:textId="77777777" w:rsidR="00FF642A" w:rsidRPr="000C0BC1" w:rsidRDefault="00FF642A" w:rsidP="00FF642A">
      <w:r w:rsidRPr="000C0BC1">
        <w:t>Should a revised, eligible nomination be received by the deadline, the Study Group can consider the nomination. The BDT should make every effort to support each nomination to be complete and eligible: revisions after the deadline to an initial nomination received before the deadline should be considered where at all possible.</w:t>
      </w:r>
    </w:p>
    <w:p w14:paraId="659EE4F8" w14:textId="77777777" w:rsidR="00FF642A" w:rsidRPr="000C0BC1" w:rsidRDefault="00FF642A" w:rsidP="00FF642A">
      <w:r w:rsidRPr="000C0BC1">
        <w:t xml:space="preserve">Based upon eligible nominations, the BDT should indicate to the Study Group Chairs which rapporteur positions have more than one nomination and which rapporteur teams have more than </w:t>
      </w:r>
      <w:r w:rsidRPr="000C0BC1">
        <w:rPr>
          <w:b/>
          <w:bCs/>
        </w:rPr>
        <w:t>two nominations for a vice rapporteur position from any one region</w:t>
      </w:r>
      <w:r w:rsidRPr="000C0BC1">
        <w:t>.</w:t>
      </w:r>
      <w:r w:rsidRPr="000C0BC1">
        <w:rPr>
          <w:rStyle w:val="FootnoteReference"/>
        </w:rPr>
        <w:footnoteReference w:id="17"/>
      </w:r>
      <w:r w:rsidRPr="000C0BC1">
        <w:t xml:space="preserve"> Any such instance should be treated as an </w:t>
      </w:r>
      <w:r w:rsidRPr="000C0BC1">
        <w:rPr>
          <w:i/>
          <w:iCs/>
        </w:rPr>
        <w:t xml:space="preserve">overfill </w:t>
      </w:r>
      <w:r w:rsidRPr="000C0BC1">
        <w:t>of the rapporteur team.</w:t>
      </w:r>
    </w:p>
    <w:p w14:paraId="1BC2E0C7" w14:textId="77777777" w:rsidR="00FF642A" w:rsidRPr="000C0BC1" w:rsidRDefault="00FF642A" w:rsidP="00FF642A">
      <w:pPr>
        <w:pStyle w:val="Heading2"/>
        <w:ind w:left="0" w:firstLine="0"/>
        <w:rPr>
          <w:b w:val="0"/>
          <w:bCs/>
        </w:rPr>
      </w:pPr>
      <w:r w:rsidRPr="000C0BC1">
        <w:rPr>
          <w:bCs/>
        </w:rPr>
        <w:lastRenderedPageBreak/>
        <w:t>Informal Consultations</w:t>
      </w:r>
    </w:p>
    <w:p w14:paraId="1E35EE3D" w14:textId="77777777" w:rsidR="00FF642A" w:rsidRPr="000C0BC1" w:rsidRDefault="00FF642A" w:rsidP="00FF642A">
      <w:r w:rsidRPr="000C0BC1">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160159A1"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rPr>
          <w:i/>
          <w:iCs/>
        </w:rPr>
        <w:t>In the context of</w:t>
      </w:r>
      <w:r w:rsidRPr="000C0BC1">
        <w:t xml:space="preserve"> </w:t>
      </w:r>
      <w:proofErr w:type="spellStart"/>
      <w:r w:rsidRPr="000C0BC1">
        <w:rPr>
          <w:i/>
          <w:iCs/>
        </w:rPr>
        <w:t>rapporteurships</w:t>
      </w:r>
      <w:proofErr w:type="spellEnd"/>
      <w:r w:rsidRPr="000C0BC1">
        <w:t xml:space="preserve">, a request for the member to reaffirm that they are prepared to allocate sufficient time (estimated at an average of four hours per working week) and budget (the cost of physical participation in two meetings per year, with supporting information from BDT on fellowships) for each affected candidate to participate in their study Question and notice that any candidate not so reaffirmed may be deferred for a vice </w:t>
      </w:r>
      <w:proofErr w:type="spellStart"/>
      <w:r w:rsidRPr="000C0BC1">
        <w:t>rapporteurship</w:t>
      </w:r>
      <w:proofErr w:type="spellEnd"/>
      <w:r w:rsidRPr="000C0BC1">
        <w:t>;</w:t>
      </w:r>
    </w:p>
    <w:p w14:paraId="4CD82332"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rPr>
          <w:i/>
          <w:iCs/>
        </w:rPr>
        <w:t>In the context of</w:t>
      </w:r>
      <w:r w:rsidRPr="000C0BC1">
        <w:t xml:space="preserve"> </w:t>
      </w:r>
      <w:r w:rsidRPr="000C0BC1">
        <w:rPr>
          <w:i/>
          <w:iCs/>
        </w:rPr>
        <w:t xml:space="preserve">vice </w:t>
      </w:r>
      <w:proofErr w:type="spellStart"/>
      <w:r w:rsidRPr="000C0BC1">
        <w:rPr>
          <w:i/>
          <w:iCs/>
        </w:rPr>
        <w:t>rapporteurships</w:t>
      </w:r>
      <w:proofErr w:type="spellEnd"/>
      <w:r w:rsidRPr="000C0BC1">
        <w:t xml:space="preserve">, a request for the member to reaffirm that they are prepared to allocate sufficient time (estimated at an average of two hours per working week) and budget (with supporting information from BDT on fellowships) for each affected candidate to participate in their study </w:t>
      </w:r>
      <w:proofErr w:type="gramStart"/>
      <w:r w:rsidRPr="000C0BC1">
        <w:t>Question;</w:t>
      </w:r>
      <w:proofErr w:type="gramEnd"/>
    </w:p>
    <w:p w14:paraId="1ACB075D"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t xml:space="preserve">A designated period of time for informal consultations that does not extend past one month before the first Study Group meeting of the </w:t>
      </w:r>
      <w:proofErr w:type="gramStart"/>
      <w:r w:rsidRPr="000C0BC1">
        <w:t>cycle;</w:t>
      </w:r>
      <w:proofErr w:type="gramEnd"/>
    </w:p>
    <w:p w14:paraId="79E63839"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t>Information on all of the candidacies that constitute the overfill (in line with the current Web portal of submitted candidacies</w:t>
      </w:r>
      <w:proofErr w:type="gramStart"/>
      <w:r w:rsidRPr="000C0BC1">
        <w:t>);</w:t>
      </w:r>
      <w:proofErr w:type="gramEnd"/>
    </w:p>
    <w:p w14:paraId="1007E0D1"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t xml:space="preserve">The objective for the Study Group to compose dedicated, stable rapporteur teams with competent participants who reflect the diversity of ITU-D’s membership, in line with the ITU Convention, PP Resolution 208, and WTDC Resolution </w:t>
      </w:r>
      <w:proofErr w:type="gramStart"/>
      <w:r w:rsidRPr="000C0BC1">
        <w:t>1;</w:t>
      </w:r>
      <w:proofErr w:type="gramEnd"/>
    </w:p>
    <w:p w14:paraId="19485A04"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t>A reminder that in any persistent overfill after informal consultations will be resolved by the Study Group, using these guidelines and based on each candidate’s experience and ability to participate; and</w:t>
      </w:r>
    </w:p>
    <w:p w14:paraId="07B205C0" w14:textId="77777777" w:rsidR="00FF642A" w:rsidRPr="000C0BC1" w:rsidRDefault="00FF642A" w:rsidP="00E50ECB">
      <w:pPr>
        <w:pStyle w:val="ListParagraph"/>
        <w:numPr>
          <w:ilvl w:val="0"/>
          <w:numId w:val="10"/>
        </w:numPr>
        <w:tabs>
          <w:tab w:val="clear" w:pos="1134"/>
          <w:tab w:val="clear" w:pos="1871"/>
          <w:tab w:val="clear" w:pos="2268"/>
        </w:tabs>
        <w:overflowPunct/>
        <w:autoSpaceDE/>
        <w:autoSpaceDN/>
        <w:adjustRightInd/>
        <w:spacing w:before="0" w:after="160" w:line="259" w:lineRule="auto"/>
        <w:ind w:left="480" w:hanging="480"/>
        <w:textAlignment w:val="auto"/>
      </w:pPr>
      <w:r w:rsidRPr="000C0BC1">
        <w:t>A reminder that those not a part of a rapporteur team can and should remain active participants in all of the study Question’s activities.</w:t>
      </w:r>
    </w:p>
    <w:p w14:paraId="5393565D" w14:textId="77777777" w:rsidR="00FF642A" w:rsidRPr="000C0BC1" w:rsidRDefault="00FF642A" w:rsidP="00FF642A">
      <w:r w:rsidRPr="000C0BC1">
        <w:t xml:space="preserve">Based on this notification, members may conduct informal consultations among themselves to </w:t>
      </w:r>
      <w:proofErr w:type="spellStart"/>
      <w:r w:rsidRPr="000C0BC1">
        <w:t>aide</w:t>
      </w:r>
      <w:proofErr w:type="spellEnd"/>
      <w:r w:rsidRPr="000C0BC1">
        <w:t xml:space="preserve"> the process of resolving any overfill. This might include withdrawing or revising one or more nominations with the objective to help facilitate the Study Groups’ composition of rapporteur teams </w:t>
      </w:r>
      <w:r w:rsidRPr="000C0BC1">
        <w:rPr>
          <w:rFonts w:cstheme="minorHAnsi"/>
        </w:rPr>
        <w:t>—</w:t>
      </w:r>
      <w:r w:rsidRPr="000C0BC1">
        <w:t xml:space="preserve"> but the option for any of these actions remains at the discretion of the member.</w:t>
      </w:r>
      <w:r w:rsidRPr="000C0BC1">
        <w:rPr>
          <w:rStyle w:val="FootnoteReference"/>
        </w:rPr>
        <w:footnoteReference w:id="18"/>
      </w:r>
    </w:p>
    <w:p w14:paraId="56650FCA"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Among nominations for </w:t>
      </w:r>
      <w:proofErr w:type="spellStart"/>
      <w:r w:rsidRPr="000C0BC1">
        <w:rPr>
          <w:i/>
          <w:iCs/>
        </w:rPr>
        <w:t>rapporteurship</w:t>
      </w:r>
      <w:proofErr w:type="spellEnd"/>
      <w:r w:rsidRPr="000C0BC1">
        <w:t>, efforts should focus on reducing the number of candidacies, identifying willing co-rapporteurs, and/or reaffirming each candidate’s institutional support (including time) to attend the Study Group meetings physically twice a year.</w:t>
      </w:r>
    </w:p>
    <w:p w14:paraId="7E1BA8B2" w14:textId="77777777" w:rsidR="00FF642A" w:rsidRPr="000C0BC1" w:rsidRDefault="00FF642A" w:rsidP="00E50ECB">
      <w:pPr>
        <w:pStyle w:val="ListParagraph"/>
        <w:numPr>
          <w:ilvl w:val="0"/>
          <w:numId w:val="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Among nominations for </w:t>
      </w:r>
      <w:r w:rsidRPr="000C0BC1">
        <w:rPr>
          <w:i/>
          <w:iCs/>
        </w:rPr>
        <w:t xml:space="preserve">vice </w:t>
      </w:r>
      <w:proofErr w:type="spellStart"/>
      <w:r w:rsidRPr="000C0BC1">
        <w:rPr>
          <w:i/>
          <w:iCs/>
        </w:rPr>
        <w:t>rapporteurship</w:t>
      </w:r>
      <w:proofErr w:type="spellEnd"/>
      <w:r w:rsidRPr="000C0BC1">
        <w:t>, efforts should focus on reducing the number of candidacies to no more than two per region per study Question.</w:t>
      </w:r>
    </w:p>
    <w:p w14:paraId="0623BF96" w14:textId="77777777" w:rsidR="00FF642A" w:rsidRPr="000C0BC1" w:rsidRDefault="00FF642A" w:rsidP="00FF642A">
      <w:pPr>
        <w:pStyle w:val="Heading2"/>
        <w:ind w:left="0" w:firstLine="0"/>
        <w:rPr>
          <w:b w:val="0"/>
          <w:bCs/>
        </w:rPr>
      </w:pPr>
      <w:r w:rsidRPr="000C0BC1">
        <w:rPr>
          <w:bCs/>
        </w:rPr>
        <w:lastRenderedPageBreak/>
        <w:t>Team Composition</w:t>
      </w:r>
    </w:p>
    <w:p w14:paraId="247987FB" w14:textId="77777777" w:rsidR="00FF642A" w:rsidRPr="000C0BC1" w:rsidRDefault="00FF642A" w:rsidP="00FF642A">
      <w:r w:rsidRPr="000C0BC1">
        <w:t>In the event that any overfill persists after the period of informal consultations, it remains the responsibility of each of the Study Groups to compose dedicated, stable rapporteur teams with competent participants who reflect the diversity of ITU-D’s membership for each study Question.</w:t>
      </w:r>
    </w:p>
    <w:p w14:paraId="65625B48" w14:textId="77777777" w:rsidR="00FF642A" w:rsidRPr="000C0BC1" w:rsidRDefault="00FF642A" w:rsidP="00FF642A">
      <w:r w:rsidRPr="000C0BC1">
        <w:t>Several factors contribute to the composition of a rapporteur team. These include:</w:t>
      </w:r>
    </w:p>
    <w:p w14:paraId="0954D4B7" w14:textId="77777777" w:rsidR="00FF642A" w:rsidRPr="000C0BC1" w:rsidRDefault="00FF642A" w:rsidP="00E50ECB">
      <w:pPr>
        <w:pStyle w:val="ListParagraph"/>
        <w:numPr>
          <w:ilvl w:val="0"/>
          <w:numId w:val="12"/>
        </w:numPr>
        <w:tabs>
          <w:tab w:val="clear" w:pos="1134"/>
          <w:tab w:val="clear" w:pos="1871"/>
          <w:tab w:val="clear" w:pos="2268"/>
        </w:tabs>
        <w:overflowPunct/>
        <w:autoSpaceDE/>
        <w:autoSpaceDN/>
        <w:adjustRightInd/>
        <w:spacing w:before="0" w:after="160" w:line="259" w:lineRule="auto"/>
        <w:ind w:left="1440" w:hanging="480"/>
        <w:textAlignment w:val="auto"/>
      </w:pPr>
      <w:r w:rsidRPr="000C0BC1">
        <w:t xml:space="preserve">Each candidate has the requisite experience and ability themself and institutional support (including time) from their member to participate </w:t>
      </w:r>
      <w:proofErr w:type="gramStart"/>
      <w:r w:rsidRPr="000C0BC1">
        <w:t>actively;</w:t>
      </w:r>
      <w:proofErr w:type="gramEnd"/>
    </w:p>
    <w:p w14:paraId="1671381D" w14:textId="77777777" w:rsidR="00FF642A" w:rsidRPr="000C0BC1" w:rsidRDefault="00FF642A" w:rsidP="00E50ECB">
      <w:pPr>
        <w:pStyle w:val="ListParagraph"/>
        <w:numPr>
          <w:ilvl w:val="1"/>
          <w:numId w:val="12"/>
        </w:numPr>
        <w:tabs>
          <w:tab w:val="clear" w:pos="1134"/>
          <w:tab w:val="clear" w:pos="1871"/>
          <w:tab w:val="clear" w:pos="2268"/>
        </w:tabs>
        <w:overflowPunct/>
        <w:autoSpaceDE/>
        <w:autoSpaceDN/>
        <w:adjustRightInd/>
        <w:spacing w:before="0" w:after="160" w:line="259" w:lineRule="auto"/>
        <w:ind w:hanging="480"/>
        <w:textAlignment w:val="auto"/>
      </w:pPr>
      <w:r w:rsidRPr="000C0BC1">
        <w:t xml:space="preserve">In the case of a rapporteur or co-rapporteur candidate, this includes being physically present for both meetings each </w:t>
      </w:r>
      <w:proofErr w:type="gramStart"/>
      <w:r w:rsidRPr="000C0BC1">
        <w:t>year;</w:t>
      </w:r>
      <w:proofErr w:type="gramEnd"/>
    </w:p>
    <w:p w14:paraId="10827CE4" w14:textId="77777777" w:rsidR="00FF642A" w:rsidRPr="000C0BC1" w:rsidRDefault="00FF642A" w:rsidP="00E50ECB">
      <w:pPr>
        <w:pStyle w:val="ListParagraph"/>
        <w:numPr>
          <w:ilvl w:val="0"/>
          <w:numId w:val="12"/>
        </w:numPr>
        <w:tabs>
          <w:tab w:val="clear" w:pos="1134"/>
          <w:tab w:val="clear" w:pos="1871"/>
          <w:tab w:val="clear" w:pos="2268"/>
        </w:tabs>
        <w:overflowPunct/>
        <w:autoSpaceDE/>
        <w:autoSpaceDN/>
        <w:adjustRightInd/>
        <w:spacing w:before="0" w:after="160" w:line="259" w:lineRule="auto"/>
        <w:ind w:left="1440" w:hanging="480"/>
        <w:textAlignment w:val="auto"/>
      </w:pPr>
      <w:r w:rsidRPr="000C0BC1">
        <w:t>The team represents the diversity of the ITU-D’s membership through the individuals’ gender and ability and through members’ membership category and region; and</w:t>
      </w:r>
    </w:p>
    <w:p w14:paraId="78FDEDD3" w14:textId="77777777" w:rsidR="00FF642A" w:rsidRPr="000C0BC1" w:rsidRDefault="00FF642A" w:rsidP="00E50ECB">
      <w:pPr>
        <w:pStyle w:val="ListParagraph"/>
        <w:numPr>
          <w:ilvl w:val="0"/>
          <w:numId w:val="12"/>
        </w:numPr>
        <w:tabs>
          <w:tab w:val="clear" w:pos="1134"/>
          <w:tab w:val="clear" w:pos="1871"/>
          <w:tab w:val="clear" w:pos="2268"/>
        </w:tabs>
        <w:overflowPunct/>
        <w:autoSpaceDE/>
        <w:autoSpaceDN/>
        <w:adjustRightInd/>
        <w:spacing w:before="0" w:after="160" w:line="259" w:lineRule="auto"/>
        <w:ind w:left="1440" w:hanging="480"/>
        <w:textAlignment w:val="auto"/>
      </w:pPr>
      <w:r w:rsidRPr="000C0BC1">
        <w:t xml:space="preserve">The team is of an appropriate number that rapporteurs can effectively lead the work and vice rapporteurs have sufficient opportunity to contribute meaningfully and develop new skills in leadership (in alignment with PP Res 208 </w:t>
      </w:r>
      <w:r w:rsidRPr="000C0BC1">
        <w:rPr>
          <w:i/>
          <w:iCs/>
        </w:rPr>
        <w:t>resolves</w:t>
      </w:r>
      <w:r w:rsidRPr="000C0BC1">
        <w:t xml:space="preserve"> 2).</w:t>
      </w:r>
    </w:p>
    <w:p w14:paraId="40999DEE" w14:textId="77777777" w:rsidR="00FF642A" w:rsidRPr="000C0BC1" w:rsidRDefault="00FF642A" w:rsidP="00FF642A">
      <w:r w:rsidRPr="000C0BC1">
        <w:t>Unless provided by the ITU Convention or a PP or WTDC Resolution, no single factor should disqualify or exclusively characterise any nomination. One example is known:</w:t>
      </w:r>
    </w:p>
    <w:p w14:paraId="604C8B0D" w14:textId="77777777" w:rsidR="00FF642A" w:rsidRPr="000C0BC1" w:rsidRDefault="00FF642A" w:rsidP="00E50ECB">
      <w:pPr>
        <w:pStyle w:val="ListParagraph"/>
        <w:numPr>
          <w:ilvl w:val="0"/>
          <w:numId w:val="15"/>
        </w:numPr>
        <w:tabs>
          <w:tab w:val="clear" w:pos="1134"/>
          <w:tab w:val="clear" w:pos="1871"/>
          <w:tab w:val="clear" w:pos="2268"/>
        </w:tabs>
        <w:overflowPunct/>
        <w:autoSpaceDE/>
        <w:autoSpaceDN/>
        <w:adjustRightInd/>
        <w:spacing w:before="0" w:after="160" w:line="259" w:lineRule="auto"/>
        <w:ind w:left="480" w:hanging="480"/>
        <w:textAlignment w:val="auto"/>
      </w:pPr>
      <w:r w:rsidRPr="000C0BC1">
        <w:t>WTDC Resolution 1, 3.3.1: An individual can only be a rapporteur or co-rapporteur to a single study Question.</w:t>
      </w:r>
    </w:p>
    <w:p w14:paraId="737F5885" w14:textId="77777777" w:rsidR="00FF642A" w:rsidRPr="000C0BC1" w:rsidRDefault="00FF642A" w:rsidP="00FF642A">
      <w:r w:rsidRPr="000C0BC1">
        <w:t xml:space="preserve">However, a number of factors can contribute to the holistic evaluation of nominations. </w:t>
      </w:r>
      <w:r w:rsidRPr="000C0BC1">
        <w:rPr>
          <w:i/>
          <w:iCs/>
        </w:rPr>
        <w:t>Ceteris paribus</w:t>
      </w:r>
      <w:r w:rsidRPr="000C0BC1">
        <w:t>, a nomination should be preferred when:</w:t>
      </w:r>
      <w:r w:rsidRPr="000C0BC1">
        <w:rPr>
          <w:rStyle w:val="FootnoteReference"/>
        </w:rPr>
        <w:footnoteReference w:id="19"/>
      </w:r>
    </w:p>
    <w:p w14:paraId="7773EE9C"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is a Chair or Vice Chair of the Study Group to the relevant study Question (per PP Resolution 208 </w:t>
      </w:r>
      <w:r w:rsidRPr="000C0BC1">
        <w:rPr>
          <w:i/>
          <w:iCs/>
        </w:rPr>
        <w:t xml:space="preserve">resolves further </w:t>
      </w:r>
      <w:r w:rsidRPr="000C0BC1">
        <w:t>1</w:t>
      </w:r>
      <w:proofErr w:type="gramStart"/>
      <w:r w:rsidRPr="000C0BC1">
        <w:t>);</w:t>
      </w:r>
      <w:proofErr w:type="gramEnd"/>
    </w:p>
    <w:p w14:paraId="3595C019"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is from a country that does not otherwise hold any other rapporteur, co-rapporteur, or vice rapporteur position within the Study Group (in alignment with PP Resolution 208 </w:t>
      </w:r>
      <w:r w:rsidRPr="000C0BC1">
        <w:rPr>
          <w:i/>
          <w:iCs/>
        </w:rPr>
        <w:t xml:space="preserve">resolves further </w:t>
      </w:r>
      <w:r w:rsidRPr="000C0BC1">
        <w:t>3</w:t>
      </w:r>
      <w:proofErr w:type="gramStart"/>
      <w:r w:rsidRPr="000C0BC1">
        <w:t>);</w:t>
      </w:r>
      <w:proofErr w:type="gramEnd"/>
    </w:p>
    <w:p w14:paraId="4CF74870"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has demonstrated experience, within the ITU or elsewhere, concordant with their role’s responsibilities (see </w:t>
      </w:r>
      <w:r w:rsidRPr="000C0BC1">
        <w:rPr>
          <w:i/>
          <w:iCs/>
        </w:rPr>
        <w:t>Rapporteur’s checklist</w:t>
      </w:r>
      <w:r w:rsidRPr="000C0BC1">
        <w:t>, WTDC Resolution 1 Annex 5</w:t>
      </w:r>
      <w:proofErr w:type="gramStart"/>
      <w:r w:rsidRPr="000C0BC1">
        <w:t>);</w:t>
      </w:r>
      <w:proofErr w:type="gramEnd"/>
    </w:p>
    <w:p w14:paraId="45A2C3DC"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has demonstrated experience in the ways of working within the ITU at any level and within any part of the </w:t>
      </w:r>
      <w:proofErr w:type="gramStart"/>
      <w:r w:rsidRPr="000C0BC1">
        <w:t>Union;</w:t>
      </w:r>
      <w:proofErr w:type="gramEnd"/>
    </w:p>
    <w:p w14:paraId="10409A3A"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has participated in a previous study </w:t>
      </w:r>
      <w:proofErr w:type="gramStart"/>
      <w:r w:rsidRPr="000C0BC1">
        <w:t>cycle;</w:t>
      </w:r>
      <w:proofErr w:type="gramEnd"/>
    </w:p>
    <w:p w14:paraId="19696B9B"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has actively participated in a rapporteur, co-rapporteur, or vice rapporteur position in the previous study cycle and is standing for </w:t>
      </w:r>
      <w:proofErr w:type="gramStart"/>
      <w:r w:rsidRPr="000C0BC1">
        <w:t>renomination;</w:t>
      </w:r>
      <w:proofErr w:type="gramEnd"/>
    </w:p>
    <w:p w14:paraId="7C51C630"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has been physically present in a previous meeting of the Study </w:t>
      </w:r>
      <w:proofErr w:type="gramStart"/>
      <w:r w:rsidRPr="000C0BC1">
        <w:t>Group;</w:t>
      </w:r>
      <w:proofErr w:type="gramEnd"/>
      <w:r w:rsidRPr="000C0BC1">
        <w:t xml:space="preserve"> </w:t>
      </w:r>
    </w:p>
    <w:p w14:paraId="682D1812"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Financial and time support for the candidate’s nomination has been reaffirmed by the member (where and as appropriate); or</w:t>
      </w:r>
    </w:p>
    <w:p w14:paraId="25015577"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lastRenderedPageBreak/>
        <w:t>The candidate contributes to a greater diversity of the rapporteur team, with regard to individuals’ gender and ability and to members’ membership category and region.</w:t>
      </w:r>
    </w:p>
    <w:p w14:paraId="3F38716D" w14:textId="77777777" w:rsidR="00FF642A" w:rsidRPr="000C0BC1" w:rsidRDefault="00FF642A" w:rsidP="00FF642A">
      <w:r w:rsidRPr="000C0BC1">
        <w:t xml:space="preserve">Inversely, </w:t>
      </w:r>
      <w:r w:rsidRPr="000C0BC1">
        <w:rPr>
          <w:i/>
          <w:iCs/>
        </w:rPr>
        <w:t>ceteris paribus</w:t>
      </w:r>
      <w:r w:rsidRPr="000C0BC1">
        <w:t>, a nomination should be deprioritised when:</w:t>
      </w:r>
      <w:r w:rsidRPr="000C0BC1">
        <w:rPr>
          <w:rStyle w:val="FootnoteReference"/>
        </w:rPr>
        <w:footnoteReference w:id="20"/>
      </w:r>
    </w:p>
    <w:p w14:paraId="7364291A"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rPr>
          <w:i/>
          <w:iCs/>
        </w:rPr>
        <w:t>In the context of a vice rapporteur’s renomination</w:t>
      </w:r>
      <w:r w:rsidRPr="000C0BC1">
        <w:t xml:space="preserve">, the candidate failed to participate (either physically or remotely) in at least half of all Study Group meetings during the previous study period (in alignment with PP Resolution 208 Annex 3 </w:t>
      </w:r>
      <w:r w:rsidRPr="000C0BC1">
        <w:rPr>
          <w:i/>
          <w:iCs/>
        </w:rPr>
        <w:t xml:space="preserve">recital </w:t>
      </w:r>
      <w:r w:rsidRPr="000C0BC1">
        <w:t>6</w:t>
      </w:r>
      <w:proofErr w:type="gramStart"/>
      <w:r w:rsidRPr="000C0BC1">
        <w:t>);</w:t>
      </w:r>
      <w:proofErr w:type="gramEnd"/>
    </w:p>
    <w:p w14:paraId="6489C7B9"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 xml:space="preserve">The candidate was a rapporteur or co-rapporteur in the previous study cycle and did not physically attend more than one meeting of the study </w:t>
      </w:r>
      <w:proofErr w:type="gramStart"/>
      <w:r w:rsidRPr="000C0BC1">
        <w:t>Question;</w:t>
      </w:r>
      <w:proofErr w:type="gramEnd"/>
    </w:p>
    <w:p w14:paraId="14BFF906"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The candidate was a rapporteur, co-rapporteur, or vice rapporteur in the previous study cycle and did not submit any written contribution to the study Question over the duration of the study cycle;</w:t>
      </w:r>
      <w:r w:rsidRPr="000C0BC1">
        <w:rPr>
          <w:rStyle w:val="FootnoteReference"/>
        </w:rPr>
        <w:footnoteReference w:id="21"/>
      </w:r>
      <w:r w:rsidRPr="000C0BC1">
        <w:t xml:space="preserve"> or</w:t>
      </w:r>
    </w:p>
    <w:p w14:paraId="23C1157A" w14:textId="77777777" w:rsidR="00FF642A" w:rsidRPr="000C0BC1" w:rsidRDefault="00FF642A" w:rsidP="00E50ECB">
      <w:pPr>
        <w:pStyle w:val="ListParagraph"/>
        <w:numPr>
          <w:ilvl w:val="0"/>
          <w:numId w:val="13"/>
        </w:numPr>
        <w:tabs>
          <w:tab w:val="clear" w:pos="1134"/>
          <w:tab w:val="clear" w:pos="1871"/>
          <w:tab w:val="clear" w:pos="2268"/>
        </w:tabs>
        <w:overflowPunct/>
        <w:autoSpaceDE/>
        <w:autoSpaceDN/>
        <w:adjustRightInd/>
        <w:spacing w:before="0" w:after="160" w:line="259" w:lineRule="auto"/>
        <w:ind w:left="1920" w:hanging="480"/>
        <w:textAlignment w:val="auto"/>
      </w:pPr>
      <w:r w:rsidRPr="000C0BC1">
        <w:t>Financial and time support for the candidate’s nomination has not been reaffirmed by the member (where and as appropriate).</w:t>
      </w:r>
    </w:p>
    <w:p w14:paraId="4161A8EF" w14:textId="77777777" w:rsidR="00FF642A" w:rsidRPr="000C0BC1" w:rsidRDefault="00FF642A" w:rsidP="00FF642A">
      <w:r w:rsidRPr="000C0BC1">
        <w:t xml:space="preserve">This </w:t>
      </w:r>
      <w:proofErr w:type="spellStart"/>
      <w:r w:rsidRPr="000C0BC1">
        <w:t>deprioritisation</w:t>
      </w:r>
      <w:proofErr w:type="spellEnd"/>
      <w:r w:rsidRPr="000C0BC1">
        <w:t xml:space="preserve"> might include the deferral of a rapporteur or co-rapporteur candidate to a vice </w:t>
      </w:r>
      <w:proofErr w:type="spellStart"/>
      <w:r w:rsidRPr="000C0BC1">
        <w:t>rapporteurship</w:t>
      </w:r>
      <w:proofErr w:type="spellEnd"/>
      <w:r w:rsidRPr="000C0BC1">
        <w:t xml:space="preserve">, given the critical nature of a (co-)rapporteur’s physical presence to adequately chair the study Question (in line with the </w:t>
      </w:r>
      <w:r w:rsidRPr="000C0BC1">
        <w:rPr>
          <w:i/>
          <w:iCs/>
        </w:rPr>
        <w:t>Rapporteur’s checklist</w:t>
      </w:r>
      <w:r w:rsidRPr="000C0BC1">
        <w:t>, WTDC Res 1 Annex 5).</w:t>
      </w:r>
    </w:p>
    <w:p w14:paraId="5A9ABAD4" w14:textId="77777777" w:rsidR="00FF642A" w:rsidRPr="000C0BC1" w:rsidRDefault="00FF642A" w:rsidP="00FF642A">
      <w:r w:rsidRPr="000C0BC1">
        <w:t>To aide this process of evaluation, the BDT should prepare a report, circulated in an unabridged version only to the Study Group Chairs and Vice Chairs and to members as relates only to their own candidates, that includes, for each candidate:</w:t>
      </w:r>
    </w:p>
    <w:p w14:paraId="7CFE4754" w14:textId="77777777" w:rsidR="00FF642A" w:rsidRPr="000C0BC1" w:rsidRDefault="00FF642A" w:rsidP="00E50ECB">
      <w:pPr>
        <w:pStyle w:val="ListParagraph"/>
        <w:numPr>
          <w:ilvl w:val="0"/>
          <w:numId w:val="11"/>
        </w:numPr>
        <w:tabs>
          <w:tab w:val="clear" w:pos="1134"/>
          <w:tab w:val="clear" w:pos="1871"/>
          <w:tab w:val="clear" w:pos="2268"/>
        </w:tabs>
        <w:overflowPunct/>
        <w:autoSpaceDE/>
        <w:autoSpaceDN/>
        <w:adjustRightInd/>
        <w:spacing w:before="0" w:after="160" w:line="259" w:lineRule="auto"/>
        <w:ind w:left="960" w:hanging="480"/>
        <w:textAlignment w:val="auto"/>
      </w:pPr>
      <w:r w:rsidRPr="000C0BC1">
        <w:t>An indication if the member’s support for the candidate has been reaffirmed (where and as appropriate</w:t>
      </w:r>
      <w:proofErr w:type="gramStart"/>
      <w:r w:rsidRPr="000C0BC1">
        <w:t>);</w:t>
      </w:r>
      <w:proofErr w:type="gramEnd"/>
    </w:p>
    <w:p w14:paraId="42036C6F" w14:textId="77777777" w:rsidR="00FF642A" w:rsidRPr="000C0BC1" w:rsidRDefault="00FF642A" w:rsidP="00E50ECB">
      <w:pPr>
        <w:pStyle w:val="ListParagraph"/>
        <w:numPr>
          <w:ilvl w:val="0"/>
          <w:numId w:val="11"/>
        </w:numPr>
        <w:tabs>
          <w:tab w:val="clear" w:pos="1134"/>
          <w:tab w:val="clear" w:pos="1871"/>
          <w:tab w:val="clear" w:pos="2268"/>
        </w:tabs>
        <w:overflowPunct/>
        <w:autoSpaceDE/>
        <w:autoSpaceDN/>
        <w:adjustRightInd/>
        <w:spacing w:before="0" w:after="160" w:line="259" w:lineRule="auto"/>
        <w:ind w:left="960" w:hanging="480"/>
        <w:textAlignment w:val="auto"/>
      </w:pPr>
      <w:r w:rsidRPr="000C0BC1">
        <w:t>The number of study group meetings that the candidate attended in the last cycle, if any; and</w:t>
      </w:r>
    </w:p>
    <w:p w14:paraId="1863AF2D" w14:textId="77777777" w:rsidR="00FF642A" w:rsidRPr="000C0BC1" w:rsidRDefault="00FF642A" w:rsidP="00E50ECB">
      <w:pPr>
        <w:pStyle w:val="ListParagraph"/>
        <w:numPr>
          <w:ilvl w:val="0"/>
          <w:numId w:val="11"/>
        </w:numPr>
        <w:tabs>
          <w:tab w:val="clear" w:pos="1134"/>
          <w:tab w:val="clear" w:pos="1871"/>
          <w:tab w:val="clear" w:pos="2268"/>
        </w:tabs>
        <w:overflowPunct/>
        <w:autoSpaceDE/>
        <w:autoSpaceDN/>
        <w:adjustRightInd/>
        <w:spacing w:before="0" w:after="160" w:line="259" w:lineRule="auto"/>
        <w:ind w:left="960" w:hanging="480"/>
        <w:textAlignment w:val="auto"/>
      </w:pPr>
      <w:r w:rsidRPr="000C0BC1">
        <w:rPr>
          <w:i/>
          <w:iCs/>
        </w:rPr>
        <w:t xml:space="preserve">In the context of </w:t>
      </w:r>
      <w:proofErr w:type="spellStart"/>
      <w:r w:rsidRPr="000C0BC1">
        <w:rPr>
          <w:i/>
          <w:iCs/>
        </w:rPr>
        <w:t>rapporteurships</w:t>
      </w:r>
      <w:proofErr w:type="spellEnd"/>
      <w:r w:rsidRPr="000C0BC1">
        <w:rPr>
          <w:i/>
          <w:iCs/>
        </w:rPr>
        <w:t xml:space="preserve"> only,</w:t>
      </w:r>
      <w:r w:rsidRPr="000C0BC1">
        <w:t xml:space="preserve"> the number of study group meetings that the candidate was recorded as physically present, if any.</w:t>
      </w:r>
    </w:p>
    <w:p w14:paraId="43440473" w14:textId="77777777" w:rsidR="00FF642A" w:rsidRPr="000C0BC1" w:rsidRDefault="00FF642A" w:rsidP="00FF642A">
      <w:r w:rsidRPr="000C0BC1">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236B84F9" w14:textId="77777777" w:rsidR="00FF642A" w:rsidRPr="000C0BC1" w:rsidRDefault="00FF642A" w:rsidP="00E50ECB">
      <w:pPr>
        <w:pStyle w:val="ListParagraph"/>
        <w:numPr>
          <w:ilvl w:val="0"/>
          <w:numId w:val="1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Give particular consideration to the requirements of </w:t>
      </w:r>
      <w:r w:rsidRPr="000C0BC1">
        <w:rPr>
          <w:b/>
          <w:bCs/>
        </w:rPr>
        <w:t>competence</w:t>
      </w:r>
      <w:r w:rsidRPr="000C0BC1">
        <w:t xml:space="preserve"> and </w:t>
      </w:r>
      <w:r w:rsidRPr="000C0BC1">
        <w:rPr>
          <w:b/>
          <w:bCs/>
        </w:rPr>
        <w:t>equitable geographical distribution</w:t>
      </w:r>
      <w:r w:rsidRPr="000C0BC1">
        <w:t xml:space="preserve"> as possible and to the need to promote more efficient participation by developing countries (per No. 242 of the ITU Convention, emphasis added</w:t>
      </w:r>
      <w:proofErr w:type="gramStart"/>
      <w:r w:rsidRPr="000C0BC1">
        <w:t>);</w:t>
      </w:r>
      <w:proofErr w:type="gramEnd"/>
    </w:p>
    <w:p w14:paraId="6ED90C16" w14:textId="77777777" w:rsidR="00FF642A" w:rsidRPr="000C0BC1" w:rsidRDefault="00FF642A" w:rsidP="00E50ECB">
      <w:pPr>
        <w:pStyle w:val="ListParagraph"/>
        <w:numPr>
          <w:ilvl w:val="1"/>
          <w:numId w:val="1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This competence of any candidate should be evaluated based on the information provided by the BDT and supporting information provided by the nominating </w:t>
      </w:r>
      <w:proofErr w:type="gramStart"/>
      <w:r w:rsidRPr="000C0BC1">
        <w:t>member;</w:t>
      </w:r>
      <w:proofErr w:type="gramEnd"/>
    </w:p>
    <w:p w14:paraId="17B19AB6" w14:textId="77777777" w:rsidR="00FF642A" w:rsidRPr="000C0BC1" w:rsidRDefault="00FF642A" w:rsidP="00E50ECB">
      <w:pPr>
        <w:pStyle w:val="ListParagraph"/>
        <w:numPr>
          <w:ilvl w:val="0"/>
          <w:numId w:val="1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Appoint </w:t>
      </w:r>
      <w:r w:rsidRPr="000C0BC1">
        <w:rPr>
          <w:b/>
          <w:bCs/>
        </w:rPr>
        <w:t>only the number</w:t>
      </w:r>
      <w:r w:rsidRPr="000C0BC1">
        <w:t xml:space="preserve"> </w:t>
      </w:r>
      <w:r w:rsidRPr="000C0BC1">
        <w:rPr>
          <w:b/>
          <w:bCs/>
        </w:rPr>
        <w:t>of vice-rapporteurs deemed necessary</w:t>
      </w:r>
      <w:r w:rsidRPr="000C0BC1">
        <w:t xml:space="preserve"> for the efficient and effective management and functioning of the Question (in alignment with PP Res 208 </w:t>
      </w:r>
      <w:r w:rsidRPr="000C0BC1">
        <w:rPr>
          <w:i/>
          <w:iCs/>
        </w:rPr>
        <w:t xml:space="preserve">resolves </w:t>
      </w:r>
      <w:r w:rsidRPr="000C0BC1">
        <w:t>2, emphasis added</w:t>
      </w:r>
      <w:proofErr w:type="gramStart"/>
      <w:r w:rsidRPr="000C0BC1">
        <w:t>);</w:t>
      </w:r>
      <w:proofErr w:type="gramEnd"/>
    </w:p>
    <w:p w14:paraId="1388EF31" w14:textId="77777777" w:rsidR="00FF642A" w:rsidRPr="000C0BC1" w:rsidRDefault="00FF642A" w:rsidP="00E50ECB">
      <w:pPr>
        <w:pStyle w:val="ListParagraph"/>
        <w:numPr>
          <w:ilvl w:val="0"/>
          <w:numId w:val="14"/>
        </w:numPr>
        <w:tabs>
          <w:tab w:val="clear" w:pos="1134"/>
          <w:tab w:val="clear" w:pos="1871"/>
          <w:tab w:val="clear" w:pos="2268"/>
        </w:tabs>
        <w:overflowPunct/>
        <w:autoSpaceDE/>
        <w:autoSpaceDN/>
        <w:adjustRightInd/>
        <w:spacing w:before="0" w:after="160" w:line="259" w:lineRule="auto"/>
        <w:ind w:left="2400" w:hanging="480"/>
        <w:textAlignment w:val="auto"/>
      </w:pPr>
      <w:r w:rsidRPr="000C0BC1">
        <w:lastRenderedPageBreak/>
        <w:t xml:space="preserve">Ensure appropriate representation from </w:t>
      </w:r>
      <w:r w:rsidRPr="000C0BC1">
        <w:rPr>
          <w:b/>
          <w:bCs/>
        </w:rPr>
        <w:t>developing countries</w:t>
      </w:r>
      <w:r w:rsidRPr="000C0BC1">
        <w:t xml:space="preserve">, including the least developed countries, small island developing states, landlocked developing countries and countries with economies in transition (in alignment with PP Resolution 208 Annex 2 </w:t>
      </w:r>
      <w:r w:rsidRPr="000C0BC1">
        <w:rPr>
          <w:i/>
          <w:iCs/>
        </w:rPr>
        <w:t>recital</w:t>
      </w:r>
      <w:r w:rsidRPr="000C0BC1">
        <w:t xml:space="preserve"> 1, emphasis added); and</w:t>
      </w:r>
    </w:p>
    <w:p w14:paraId="074CF1B0" w14:textId="77777777" w:rsidR="00FF642A" w:rsidRPr="000C0BC1" w:rsidRDefault="00FF642A" w:rsidP="00E50ECB">
      <w:pPr>
        <w:pStyle w:val="ListParagraph"/>
        <w:numPr>
          <w:ilvl w:val="0"/>
          <w:numId w:val="14"/>
        </w:numPr>
        <w:tabs>
          <w:tab w:val="clear" w:pos="1134"/>
          <w:tab w:val="clear" w:pos="1871"/>
          <w:tab w:val="clear" w:pos="2268"/>
        </w:tabs>
        <w:overflowPunct/>
        <w:autoSpaceDE/>
        <w:autoSpaceDN/>
        <w:adjustRightInd/>
        <w:spacing w:before="0" w:after="160" w:line="259" w:lineRule="auto"/>
        <w:ind w:left="2400" w:hanging="480"/>
        <w:textAlignment w:val="auto"/>
      </w:pPr>
      <w:r w:rsidRPr="000C0BC1">
        <w:t xml:space="preserve">Utilise the human resources of as </w:t>
      </w:r>
      <w:r w:rsidRPr="000C0BC1">
        <w:rPr>
          <w:b/>
          <w:bCs/>
        </w:rPr>
        <w:t>broad a range of Member States and Sector Members</w:t>
      </w:r>
      <w:r w:rsidRPr="000C0BC1">
        <w:t xml:space="preserve"> as possible within the rapporteur team (per PP Resolution 208 Annex 3 </w:t>
      </w:r>
      <w:r w:rsidRPr="000C0BC1">
        <w:rPr>
          <w:i/>
          <w:iCs/>
        </w:rPr>
        <w:t xml:space="preserve">recital </w:t>
      </w:r>
      <w:r w:rsidRPr="000C0BC1">
        <w:t>2, emphasis added).</w:t>
      </w:r>
    </w:p>
    <w:p w14:paraId="2DE099F9" w14:textId="77777777" w:rsidR="00FF642A" w:rsidRPr="000C0BC1" w:rsidRDefault="00FF642A" w:rsidP="00FF642A">
      <w:r w:rsidRPr="000C0BC1">
        <w:t>Before submission of the draft proposal to the Study Group, it should be shared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1C7F9F4E" w14:textId="77777777" w:rsidR="00FF642A" w:rsidRPr="000C0BC1" w:rsidRDefault="00FF642A" w:rsidP="00FF642A">
      <w:pPr>
        <w:rPr>
          <w:lang w:eastAsia="ko-KR"/>
        </w:rPr>
      </w:pPr>
      <w:r w:rsidRPr="000C0BC1">
        <w:t>Ultimately, this draft proposal will then need to be adopted by the Study Group at its first meeting, with or without amendments, in accordance with WTDC Res 1 3.3.5. This remains the formal process of appointment for all rapporteurs, co-rapporteurs, and vice rapporteurs.</w:t>
      </w:r>
    </w:p>
    <w:p w14:paraId="670F2F80" w14:textId="77777777" w:rsidR="00FF642A" w:rsidRPr="000C0BC1" w:rsidRDefault="00FF642A" w:rsidP="00FF642A">
      <w:pPr>
        <w:tabs>
          <w:tab w:val="clear" w:pos="1134"/>
          <w:tab w:val="clear" w:pos="1871"/>
          <w:tab w:val="clear" w:pos="2268"/>
        </w:tabs>
        <w:overflowPunct/>
        <w:autoSpaceDE/>
        <w:autoSpaceDN/>
        <w:adjustRightInd/>
        <w:spacing w:before="0"/>
        <w:textAlignment w:val="auto"/>
        <w:rPr>
          <w:lang w:eastAsia="ko-KR"/>
        </w:rPr>
      </w:pPr>
    </w:p>
    <w:p w14:paraId="4C9E3C3B" w14:textId="77777777" w:rsidR="00FF642A" w:rsidRPr="000C0BC1" w:rsidRDefault="00FF642A" w:rsidP="00FF642A">
      <w:pPr>
        <w:tabs>
          <w:tab w:val="clear" w:pos="1134"/>
          <w:tab w:val="clear" w:pos="1871"/>
          <w:tab w:val="clear" w:pos="2268"/>
        </w:tabs>
        <w:overflowPunct/>
        <w:autoSpaceDE/>
        <w:autoSpaceDN/>
        <w:adjustRightInd/>
        <w:spacing w:before="0"/>
        <w:textAlignment w:val="auto"/>
        <w:rPr>
          <w:lang w:eastAsia="ko-KR"/>
        </w:rPr>
        <w:sectPr w:rsidR="00FF642A" w:rsidRPr="000C0BC1" w:rsidSect="00FF642A">
          <w:headerReference w:type="default" r:id="rId101"/>
          <w:pgSz w:w="11907" w:h="16840" w:code="9"/>
          <w:pgMar w:top="1418" w:right="1134" w:bottom="900" w:left="1134" w:header="720" w:footer="720" w:gutter="0"/>
          <w:cols w:space="720"/>
          <w:docGrid w:linePitch="326"/>
        </w:sectPr>
      </w:pPr>
    </w:p>
    <w:p w14:paraId="774990BE" w14:textId="77777777" w:rsidR="00FF642A" w:rsidRPr="000C0BC1" w:rsidRDefault="00FF642A" w:rsidP="00FF642A">
      <w:pPr>
        <w:overflowPunct/>
        <w:autoSpaceDE/>
        <w:autoSpaceDN/>
        <w:adjustRightInd/>
        <w:spacing w:after="120"/>
        <w:textAlignment w:val="auto"/>
        <w:rPr>
          <w:b/>
          <w:bCs/>
          <w:lang w:eastAsia="ko-KR"/>
        </w:rPr>
      </w:pPr>
      <w:r w:rsidRPr="000C0BC1">
        <w:rPr>
          <w:b/>
          <w:bCs/>
        </w:rPr>
        <w:lastRenderedPageBreak/>
        <w:t xml:space="preserve">Annex </w:t>
      </w:r>
      <w:r w:rsidRPr="000C0BC1">
        <w:rPr>
          <w:rFonts w:hint="eastAsia"/>
          <w:b/>
          <w:bCs/>
          <w:lang w:eastAsia="ko-KR"/>
        </w:rPr>
        <w:t>5</w:t>
      </w:r>
      <w:r w:rsidRPr="000C0BC1">
        <w:rPr>
          <w:b/>
          <w:bCs/>
        </w:rPr>
        <w:t xml:space="preserve">: Draft guidelines </w:t>
      </w:r>
      <w:r w:rsidRPr="000C0BC1">
        <w:rPr>
          <w:rFonts w:hint="eastAsia"/>
          <w:b/>
          <w:bCs/>
          <w:lang w:eastAsia="ko-KR"/>
        </w:rPr>
        <w:t>on b</w:t>
      </w:r>
      <w:r w:rsidRPr="000C0BC1">
        <w:rPr>
          <w:b/>
          <w:bCs/>
        </w:rPr>
        <w:t>etter use of ITU-D Study Group products</w:t>
      </w:r>
    </w:p>
    <w:p w14:paraId="5C42CE8B" w14:textId="77777777" w:rsidR="00FF642A" w:rsidRPr="000C0BC1" w:rsidRDefault="00FF642A" w:rsidP="00FF642A">
      <w:pPr>
        <w:overflowPunct/>
        <w:autoSpaceDE/>
        <w:autoSpaceDN/>
        <w:adjustRightInd/>
        <w:spacing w:after="120"/>
        <w:textAlignment w:val="auto"/>
        <w:rPr>
          <w:lang w:eastAsia="ko-KR"/>
        </w:rPr>
      </w:pPr>
      <w:r w:rsidRPr="000C0BC1">
        <w:rPr>
          <w:rFonts w:hint="eastAsia"/>
          <w:lang w:eastAsia="ko-KR"/>
        </w:rPr>
        <w:t xml:space="preserve">Note: These guidelines were developed by </w:t>
      </w:r>
      <w:r w:rsidRPr="000C0BC1">
        <w:rPr>
          <w:szCs w:val="18"/>
        </w:rPr>
        <w:t>Ms Nicola Bennett (Australia) and Mr Hideo Imanaka (Japan)</w:t>
      </w:r>
      <w:r w:rsidRPr="000C0BC1">
        <w:rPr>
          <w:rFonts w:hint="eastAsia"/>
          <w:szCs w:val="18"/>
          <w:lang w:eastAsia="ko-KR"/>
        </w:rPr>
        <w:t>.</w:t>
      </w:r>
    </w:p>
    <w:p w14:paraId="09FA9EB7" w14:textId="77777777" w:rsidR="00FF642A" w:rsidRPr="000C0BC1" w:rsidRDefault="00FF642A" w:rsidP="00FF642A">
      <w:pPr>
        <w:spacing w:before="160"/>
      </w:pPr>
      <w:r w:rsidRPr="000C0BC1">
        <w:rPr>
          <w:b/>
          <w:bCs/>
          <w:u w:val="single"/>
        </w:rPr>
        <w:t>Purpose of document</w:t>
      </w:r>
      <w:r w:rsidRPr="000C0BC1">
        <w:t xml:space="preserve">: </w:t>
      </w:r>
    </w:p>
    <w:p w14:paraId="6EA77B64" w14:textId="77777777" w:rsidR="00FF642A" w:rsidRPr="000C0BC1" w:rsidRDefault="00FF642A" w:rsidP="00FF642A">
      <w:pPr>
        <w:spacing w:before="160"/>
      </w:pPr>
      <w:r w:rsidRPr="000C0BC1">
        <w:t>To identify challenges impacting the effective</w:t>
      </w:r>
      <w:r w:rsidRPr="000C0BC1">
        <w:rPr>
          <w:rFonts w:hint="eastAsia"/>
        </w:rPr>
        <w:t xml:space="preserve"> use</w:t>
      </w:r>
      <w:r w:rsidRPr="000C0BC1">
        <w:t xml:space="preserve"> of ITU-D Study Group </w:t>
      </w:r>
      <w:proofErr w:type="gramStart"/>
      <w:r w:rsidRPr="000C0BC1">
        <w:t>products, and</w:t>
      </w:r>
      <w:proofErr w:type="gramEnd"/>
      <w:r w:rsidRPr="000C0BC1">
        <w:t xml:space="preserve"> propose potential solutions to address these pressure points. </w:t>
      </w:r>
    </w:p>
    <w:p w14:paraId="2A358BEA" w14:textId="77777777" w:rsidR="00FF642A" w:rsidRPr="000C0BC1" w:rsidRDefault="00FF642A" w:rsidP="00FF642A">
      <w:pPr>
        <w:spacing w:before="160"/>
      </w:pPr>
      <w:r w:rsidRPr="000C0BC1">
        <w:rPr>
          <w:rFonts w:hint="eastAsia"/>
          <w:b/>
          <w:bCs/>
          <w:u w:val="single"/>
        </w:rPr>
        <w:t>Target ITU-D SG products</w:t>
      </w:r>
      <w:r w:rsidRPr="000C0BC1">
        <w:t xml:space="preserve">: </w:t>
      </w:r>
    </w:p>
    <w:p w14:paraId="634548BA" w14:textId="77777777" w:rsidR="00FF642A" w:rsidRPr="000C0BC1" w:rsidRDefault="00FF642A" w:rsidP="00FF642A">
      <w:pPr>
        <w:spacing w:before="160"/>
      </w:pPr>
      <w:r w:rsidRPr="000C0BC1">
        <w:t>ITU-D Study Group products include:</w:t>
      </w:r>
    </w:p>
    <w:p w14:paraId="7403F4AA" w14:textId="77777777" w:rsidR="00FF642A" w:rsidRPr="000C0BC1" w:rsidRDefault="00FF642A" w:rsidP="00E50ECB">
      <w:pPr>
        <w:pStyle w:val="ListParagraph"/>
        <w:numPr>
          <w:ilvl w:val="0"/>
          <w:numId w:val="17"/>
        </w:numPr>
        <w:tabs>
          <w:tab w:val="clear" w:pos="1134"/>
          <w:tab w:val="clear" w:pos="1871"/>
          <w:tab w:val="clear" w:pos="2268"/>
        </w:tabs>
        <w:overflowPunct/>
        <w:autoSpaceDE/>
        <w:autoSpaceDN/>
        <w:adjustRightInd/>
        <w:spacing w:before="160" w:after="160" w:line="259" w:lineRule="auto"/>
        <w:ind w:left="1440" w:hanging="480"/>
        <w:textAlignment w:val="auto"/>
      </w:pPr>
      <w:r w:rsidRPr="000C0BC1">
        <w:t xml:space="preserve">Final Reports from each Study Group </w:t>
      </w:r>
      <w:r w:rsidRPr="000C0BC1">
        <w:rPr>
          <w:rFonts w:hint="eastAsia"/>
        </w:rPr>
        <w:t xml:space="preserve">Question </w:t>
      </w:r>
      <w:r w:rsidRPr="000C0BC1">
        <w:t>(quadrennial)</w:t>
      </w:r>
    </w:p>
    <w:p w14:paraId="56CE0994" w14:textId="77777777" w:rsidR="00FF642A" w:rsidRPr="000C0BC1" w:rsidRDefault="00FF642A" w:rsidP="00E50ECB">
      <w:pPr>
        <w:pStyle w:val="ListParagraph"/>
        <w:numPr>
          <w:ilvl w:val="0"/>
          <w:numId w:val="17"/>
        </w:numPr>
        <w:tabs>
          <w:tab w:val="clear" w:pos="1134"/>
          <w:tab w:val="clear" w:pos="1871"/>
          <w:tab w:val="clear" w:pos="2268"/>
        </w:tabs>
        <w:overflowPunct/>
        <w:autoSpaceDE/>
        <w:autoSpaceDN/>
        <w:adjustRightInd/>
        <w:spacing w:before="160" w:after="160" w:line="259" w:lineRule="auto"/>
        <w:ind w:left="1440" w:hanging="480"/>
        <w:textAlignment w:val="auto"/>
      </w:pPr>
      <w:r w:rsidRPr="000C0BC1">
        <w:rPr>
          <w:rFonts w:hint="eastAsia"/>
        </w:rPr>
        <w:t>Interim reports from each Study Group Question (annually)</w:t>
      </w:r>
    </w:p>
    <w:p w14:paraId="39525B4B" w14:textId="77777777" w:rsidR="00FF642A" w:rsidRPr="000C0BC1" w:rsidRDefault="00FF642A" w:rsidP="00E50ECB">
      <w:pPr>
        <w:pStyle w:val="ListParagraph"/>
        <w:numPr>
          <w:ilvl w:val="0"/>
          <w:numId w:val="17"/>
        </w:numPr>
        <w:tabs>
          <w:tab w:val="clear" w:pos="1134"/>
          <w:tab w:val="clear" w:pos="1871"/>
          <w:tab w:val="clear" w:pos="2268"/>
        </w:tabs>
        <w:overflowPunct/>
        <w:autoSpaceDE/>
        <w:autoSpaceDN/>
        <w:adjustRightInd/>
        <w:spacing w:before="160" w:after="160" w:line="259" w:lineRule="auto"/>
        <w:ind w:left="1440" w:hanging="480"/>
        <w:textAlignment w:val="auto"/>
      </w:pPr>
      <w:r w:rsidRPr="000C0BC1">
        <w:rPr>
          <w:rFonts w:hint="eastAsia"/>
        </w:rPr>
        <w:t>Workshop reports of each Study Group Question</w:t>
      </w:r>
    </w:p>
    <w:p w14:paraId="27850EA2" w14:textId="77777777" w:rsidR="00FF642A" w:rsidRPr="000C0BC1" w:rsidRDefault="00FF642A" w:rsidP="00E50ECB">
      <w:pPr>
        <w:pStyle w:val="ListParagraph"/>
        <w:numPr>
          <w:ilvl w:val="0"/>
          <w:numId w:val="17"/>
        </w:numPr>
        <w:tabs>
          <w:tab w:val="clear" w:pos="1134"/>
          <w:tab w:val="clear" w:pos="1871"/>
          <w:tab w:val="clear" w:pos="2268"/>
        </w:tabs>
        <w:overflowPunct/>
        <w:autoSpaceDE/>
        <w:autoSpaceDN/>
        <w:adjustRightInd/>
        <w:spacing w:before="160" w:after="160" w:line="259" w:lineRule="auto"/>
        <w:ind w:left="1440" w:hanging="480"/>
        <w:textAlignment w:val="auto"/>
      </w:pPr>
      <w:r w:rsidRPr="000C0BC1">
        <w:t xml:space="preserve">Best practice documents, guidelines, seminars, etc. </w:t>
      </w:r>
    </w:p>
    <w:tbl>
      <w:tblPr>
        <w:tblStyle w:val="GridTable1Light"/>
        <w:tblW w:w="5000" w:type="pct"/>
        <w:tblLook w:val="04A0" w:firstRow="1" w:lastRow="0" w:firstColumn="1" w:lastColumn="0" w:noHBand="0" w:noVBand="1"/>
      </w:tblPr>
      <w:tblGrid>
        <w:gridCol w:w="2061"/>
        <w:gridCol w:w="5160"/>
        <w:gridCol w:w="7291"/>
      </w:tblGrid>
      <w:tr w:rsidR="00FF642A" w:rsidRPr="000C0BC1" w14:paraId="3973EE2A" w14:textId="77777777" w:rsidTr="00FC7A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pct"/>
            <w:shd w:val="clear" w:color="auto" w:fill="EEECE1" w:themeFill="background2"/>
          </w:tcPr>
          <w:p w14:paraId="368F3425" w14:textId="77777777" w:rsidR="00FF642A" w:rsidRPr="000C0BC1" w:rsidRDefault="00FF642A" w:rsidP="00FC7A32">
            <w:pPr>
              <w:spacing w:before="160"/>
              <w:rPr>
                <w:sz w:val="22"/>
              </w:rPr>
            </w:pPr>
          </w:p>
        </w:tc>
        <w:tc>
          <w:tcPr>
            <w:tcW w:w="1778" w:type="pct"/>
            <w:shd w:val="clear" w:color="auto" w:fill="EEECE1" w:themeFill="background2"/>
          </w:tcPr>
          <w:p w14:paraId="2ED03A5F" w14:textId="77777777" w:rsidR="00FF642A" w:rsidRPr="000C0BC1" w:rsidRDefault="00FF642A" w:rsidP="00FC7A32">
            <w:pPr>
              <w:spacing w:before="160"/>
              <w:cnfStyle w:val="100000000000" w:firstRow="1" w:lastRow="0" w:firstColumn="0" w:lastColumn="0" w:oddVBand="0" w:evenVBand="0" w:oddHBand="0" w:evenHBand="0" w:firstRowFirstColumn="0" w:firstRowLastColumn="0" w:lastRowFirstColumn="0" w:lastRowLastColumn="0"/>
              <w:rPr>
                <w:sz w:val="22"/>
              </w:rPr>
            </w:pPr>
            <w:r w:rsidRPr="000C0BC1">
              <w:rPr>
                <w:sz w:val="22"/>
              </w:rPr>
              <w:t>Challenge</w:t>
            </w:r>
          </w:p>
        </w:tc>
        <w:tc>
          <w:tcPr>
            <w:tcW w:w="2512" w:type="pct"/>
            <w:shd w:val="clear" w:color="auto" w:fill="EEECE1" w:themeFill="background2"/>
          </w:tcPr>
          <w:p w14:paraId="055C1A91" w14:textId="77777777" w:rsidR="00FF642A" w:rsidRPr="000C0BC1" w:rsidRDefault="00FF642A" w:rsidP="00FC7A32">
            <w:pPr>
              <w:spacing w:before="160"/>
              <w:cnfStyle w:val="100000000000" w:firstRow="1" w:lastRow="0" w:firstColumn="0" w:lastColumn="0" w:oddVBand="0" w:evenVBand="0" w:oddHBand="0" w:evenHBand="0" w:firstRowFirstColumn="0" w:firstRowLastColumn="0" w:lastRowFirstColumn="0" w:lastRowLastColumn="0"/>
              <w:rPr>
                <w:sz w:val="22"/>
              </w:rPr>
            </w:pPr>
            <w:r w:rsidRPr="000C0BC1">
              <w:rPr>
                <w:sz w:val="22"/>
              </w:rPr>
              <w:t>Proposed solutions</w:t>
            </w:r>
          </w:p>
        </w:tc>
      </w:tr>
      <w:tr w:rsidR="00FF642A" w:rsidRPr="000C0BC1" w14:paraId="63412F55" w14:textId="77777777" w:rsidTr="00FC7A32">
        <w:trPr>
          <w:trHeight w:val="679"/>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2F8491A8" w14:textId="77777777" w:rsidR="00FF642A" w:rsidRPr="000C0BC1" w:rsidRDefault="00FF642A" w:rsidP="00FC7A32">
            <w:pPr>
              <w:spacing w:before="160"/>
              <w:rPr>
                <w:sz w:val="22"/>
              </w:rPr>
            </w:pPr>
            <w:r w:rsidRPr="000C0BC1">
              <w:rPr>
                <w:rFonts w:hint="eastAsia"/>
                <w:sz w:val="22"/>
              </w:rPr>
              <w:t>How to find ITU-D SG products</w:t>
            </w:r>
          </w:p>
        </w:tc>
        <w:tc>
          <w:tcPr>
            <w:tcW w:w="1778" w:type="pct"/>
          </w:tcPr>
          <w:p w14:paraId="0BD4B00D"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rFonts w:hint="eastAsia"/>
                <w:sz w:val="22"/>
              </w:rPr>
              <w:t xml:space="preserve">Easy access to the products by </w:t>
            </w:r>
            <w:r w:rsidRPr="000C0BC1">
              <w:rPr>
                <w:sz w:val="22"/>
              </w:rPr>
              <w:t>ITU website navigation</w:t>
            </w:r>
          </w:p>
          <w:p w14:paraId="7972AA47"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The </w:t>
            </w:r>
            <w:r w:rsidRPr="000C0BC1">
              <w:rPr>
                <w:rFonts w:hint="eastAsia"/>
                <w:sz w:val="22"/>
              </w:rPr>
              <w:t xml:space="preserve">current </w:t>
            </w:r>
            <w:r w:rsidRPr="000C0BC1">
              <w:rPr>
                <w:sz w:val="22"/>
              </w:rPr>
              <w:t xml:space="preserve">ITU webpage makes it difficult to find information, as the reports/interim deliverables are spread out across multiple webpages. </w:t>
            </w:r>
          </w:p>
          <w:p w14:paraId="3EFB518A"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Example of duplicate landing pages for reports:</w:t>
            </w:r>
          </w:p>
          <w:p w14:paraId="4A73FCC4"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80" w:hanging="480"/>
              <w:textAlignment w:val="auto"/>
              <w:cnfStyle w:val="000000000000" w:firstRow="0" w:lastRow="0" w:firstColumn="0" w:lastColumn="0" w:oddVBand="0" w:evenVBand="0" w:oddHBand="0" w:evenHBand="0" w:firstRowFirstColumn="0" w:firstRowLastColumn="0" w:lastRowFirstColumn="0" w:lastRowLastColumn="0"/>
              <w:rPr>
                <w:sz w:val="22"/>
              </w:rPr>
            </w:pPr>
            <w:hyperlink r:id="rId102" w:history="1">
              <w:r w:rsidRPr="000C0BC1">
                <w:rPr>
                  <w:rStyle w:val="Hyperlink"/>
                  <w:sz w:val="22"/>
                </w:rPr>
                <w:t>Best practices being adopted on fit-for-purpose digital regulation tools for consumer protection - ITU</w:t>
              </w:r>
            </w:hyperlink>
            <w:r w:rsidRPr="000C0BC1">
              <w:rPr>
                <w:rStyle w:val="Hyperlink"/>
                <w:sz w:val="22"/>
              </w:rPr>
              <w:t xml:space="preserve"> </w:t>
            </w:r>
            <w:r w:rsidRPr="000C0BC1">
              <w:rPr>
                <w:sz w:val="22"/>
              </w:rPr>
              <w:t xml:space="preserve">(ITU hub) AND </w:t>
            </w:r>
            <w:hyperlink r:id="rId103" w:history="1">
              <w:r w:rsidRPr="000C0BC1">
                <w:rPr>
                  <w:rStyle w:val="Hyperlink"/>
                  <w:sz w:val="22"/>
                </w:rPr>
                <w:t>Best practices being adopted on fit-for-purpose digital regulation tools for consumer protection</w:t>
              </w:r>
            </w:hyperlink>
            <w:r w:rsidRPr="000C0BC1">
              <w:rPr>
                <w:rStyle w:val="Hyperlink"/>
                <w:sz w:val="22"/>
              </w:rPr>
              <w:t xml:space="preserve"> </w:t>
            </w:r>
            <w:r w:rsidRPr="000C0BC1">
              <w:rPr>
                <w:sz w:val="22"/>
              </w:rPr>
              <w:t>(SG publication)</w:t>
            </w:r>
          </w:p>
          <w:p w14:paraId="5EB4B8AD"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80" w:hanging="480"/>
              <w:textAlignment w:val="auto"/>
              <w:cnfStyle w:val="000000000000" w:firstRow="0" w:lastRow="0" w:firstColumn="0" w:lastColumn="0" w:oddVBand="0" w:evenVBand="0" w:oddHBand="0" w:evenHBand="0" w:firstRowFirstColumn="0" w:firstRowLastColumn="0" w:lastRowFirstColumn="0" w:lastRowLastColumn="0"/>
              <w:rPr>
                <w:sz w:val="22"/>
              </w:rPr>
            </w:pPr>
            <w:hyperlink r:id="rId104" w:history="1">
              <w:r w:rsidRPr="000C0BC1">
                <w:rPr>
                  <w:rStyle w:val="Hyperlink"/>
                  <w:sz w:val="22"/>
                </w:rPr>
                <w:t>1/1 report</w:t>
              </w:r>
            </w:hyperlink>
            <w:r w:rsidRPr="000C0BC1">
              <w:rPr>
                <w:sz w:val="22"/>
              </w:rPr>
              <w:t xml:space="preserve"> (ITU hub) AND </w:t>
            </w:r>
            <w:hyperlink r:id="rId105" w:history="1">
              <w:r w:rsidRPr="000C0BC1">
                <w:rPr>
                  <w:rStyle w:val="Hyperlink"/>
                  <w:sz w:val="22"/>
                </w:rPr>
                <w:t>1/1 Report</w:t>
              </w:r>
            </w:hyperlink>
            <w:r w:rsidRPr="000C0BC1">
              <w:rPr>
                <w:sz w:val="22"/>
              </w:rPr>
              <w:t xml:space="preserve"> (SG publication)</w:t>
            </w:r>
          </w:p>
          <w:p w14:paraId="561DBE01"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There is no search function/tag capability on the ITU</w:t>
            </w:r>
            <w:r w:rsidRPr="000C0BC1">
              <w:rPr>
                <w:sz w:val="22"/>
              </w:rPr>
              <w:noBreakHyphen/>
              <w:t>D publications webpage to easily find topics of interest.</w:t>
            </w:r>
          </w:p>
          <w:p w14:paraId="4E0F218D"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lastRenderedPageBreak/>
              <w:t xml:space="preserve">Note - there is a search function for the </w:t>
            </w:r>
            <w:hyperlink r:id="rId106" w:history="1">
              <w:r w:rsidRPr="000C0BC1">
                <w:rPr>
                  <w:rStyle w:val="Hyperlink"/>
                  <w:sz w:val="22"/>
                </w:rPr>
                <w:t>general ITU hub</w:t>
              </w:r>
            </w:hyperlink>
            <w:r w:rsidRPr="000C0BC1">
              <w:rPr>
                <w:sz w:val="22"/>
              </w:rPr>
              <w:t>.</w:t>
            </w:r>
          </w:p>
        </w:tc>
        <w:tc>
          <w:tcPr>
            <w:tcW w:w="2512" w:type="pct"/>
          </w:tcPr>
          <w:p w14:paraId="3586FB5C"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lastRenderedPageBreak/>
              <w:t xml:space="preserve">Streamline duplicative webpages on the ITU website (examples provided in the </w:t>
            </w:r>
            <w:r w:rsidRPr="000C0BC1">
              <w:rPr>
                <w:i/>
                <w:sz w:val="22"/>
              </w:rPr>
              <w:t>Challenge</w:t>
            </w:r>
            <w:r w:rsidRPr="000C0BC1">
              <w:rPr>
                <w:sz w:val="22"/>
              </w:rPr>
              <w:t xml:space="preserve"> column).</w:t>
            </w:r>
          </w:p>
          <w:p w14:paraId="1665C9CC"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Include a search/tag function on the </w:t>
            </w:r>
            <w:hyperlink r:id="rId107" w:history="1">
              <w:r w:rsidRPr="000C0BC1">
                <w:rPr>
                  <w:rStyle w:val="Hyperlink"/>
                  <w:sz w:val="22"/>
                </w:rPr>
                <w:t>ITU-D Publications</w:t>
              </w:r>
            </w:hyperlink>
            <w:r w:rsidRPr="000C0BC1">
              <w:rPr>
                <w:sz w:val="22"/>
              </w:rPr>
              <w:t xml:space="preserve"> webpage and a tag function for the </w:t>
            </w:r>
            <w:hyperlink r:id="rId108" w:history="1">
              <w:r w:rsidRPr="000C0BC1">
                <w:rPr>
                  <w:rStyle w:val="Hyperlink"/>
                  <w:sz w:val="22"/>
                </w:rPr>
                <w:t>ITU hub</w:t>
              </w:r>
            </w:hyperlink>
            <w:r w:rsidRPr="000C0BC1">
              <w:rPr>
                <w:sz w:val="22"/>
              </w:rPr>
              <w:t>, so users can more easily find the reports/topics they need.</w:t>
            </w:r>
          </w:p>
          <w:p w14:paraId="59FB54A0"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One of the tags should be able to filter Study Group products, to assist members searching for these.</w:t>
            </w:r>
          </w:p>
          <w:p w14:paraId="19EA5CD6"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Reduce the number of hyperlinks to reach Study Group products.</w:t>
            </w:r>
          </w:p>
          <w:p w14:paraId="4EF847FF"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From one of the ITU-D Study Groups webpages, you need to go through the following links to reach reports: </w:t>
            </w:r>
            <w:hyperlink r:id="rId109" w:history="1">
              <w:r w:rsidRPr="000C0BC1">
                <w:rPr>
                  <w:rStyle w:val="Hyperlink"/>
                  <w:sz w:val="22"/>
                </w:rPr>
                <w:t>Study Groups</w:t>
              </w:r>
            </w:hyperlink>
            <w:r w:rsidRPr="000C0BC1">
              <w:rPr>
                <w:sz w:val="22"/>
              </w:rPr>
              <w:t xml:space="preserve"> &gt; </w:t>
            </w:r>
            <w:hyperlink r:id="rId110" w:history="1">
              <w:r w:rsidRPr="000C0BC1">
                <w:rPr>
                  <w:rStyle w:val="Hyperlink"/>
                  <w:sz w:val="22"/>
                </w:rPr>
                <w:t>Study Group publications</w:t>
              </w:r>
            </w:hyperlink>
            <w:r w:rsidRPr="000C0BC1">
              <w:rPr>
                <w:sz w:val="22"/>
              </w:rPr>
              <w:t xml:space="preserve"> &gt; </w:t>
            </w:r>
            <w:hyperlink r:id="rId111" w:history="1">
              <w:r w:rsidRPr="000C0BC1">
                <w:rPr>
                  <w:rStyle w:val="Hyperlink"/>
                  <w:sz w:val="22"/>
                </w:rPr>
                <w:t>SG1</w:t>
              </w:r>
            </w:hyperlink>
            <w:r w:rsidRPr="000C0BC1">
              <w:rPr>
                <w:sz w:val="22"/>
              </w:rPr>
              <w:t xml:space="preserve"> &gt; </w:t>
            </w:r>
            <w:hyperlink r:id="rId112" w:history="1">
              <w:r w:rsidRPr="000C0BC1">
                <w:rPr>
                  <w:rStyle w:val="Hyperlink"/>
                  <w:sz w:val="22"/>
                </w:rPr>
                <w:t>2021</w:t>
              </w:r>
            </w:hyperlink>
            <w:r w:rsidRPr="000C0BC1">
              <w:rPr>
                <w:sz w:val="22"/>
              </w:rPr>
              <w:t xml:space="preserve"> &gt; </w:t>
            </w:r>
            <w:hyperlink r:id="rId113" w:history="1">
              <w:r w:rsidRPr="000C0BC1">
                <w:rPr>
                  <w:rStyle w:val="Hyperlink"/>
                  <w:sz w:val="22"/>
                </w:rPr>
                <w:t>1/1 report</w:t>
              </w:r>
            </w:hyperlink>
          </w:p>
          <w:p w14:paraId="25EEDBB4"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rStyle w:val="Hyperlink"/>
                <w:sz w:val="22"/>
              </w:rPr>
            </w:pPr>
            <w:r w:rsidRPr="000C0BC1">
              <w:rPr>
                <w:sz w:val="22"/>
              </w:rPr>
              <w:t xml:space="preserve">This could be simplified to: </w:t>
            </w:r>
            <w:hyperlink r:id="rId114" w:history="1">
              <w:r w:rsidRPr="000C0BC1">
                <w:rPr>
                  <w:rStyle w:val="Hyperlink"/>
                  <w:sz w:val="22"/>
                </w:rPr>
                <w:t>Study Groups</w:t>
              </w:r>
            </w:hyperlink>
            <w:r w:rsidRPr="000C0BC1">
              <w:rPr>
                <w:sz w:val="22"/>
              </w:rPr>
              <w:t xml:space="preserve"> &gt; </w:t>
            </w:r>
            <w:hyperlink r:id="rId115" w:history="1">
              <w:r w:rsidRPr="000C0BC1">
                <w:rPr>
                  <w:rStyle w:val="Hyperlink"/>
                  <w:sz w:val="22"/>
                </w:rPr>
                <w:t>ITU-D publications</w:t>
              </w:r>
            </w:hyperlink>
            <w:r w:rsidRPr="000C0BC1">
              <w:rPr>
                <w:sz w:val="22"/>
              </w:rPr>
              <w:t xml:space="preserve"> OR </w:t>
            </w:r>
            <w:hyperlink r:id="rId116" w:history="1">
              <w:r w:rsidRPr="000C0BC1">
                <w:rPr>
                  <w:rStyle w:val="Hyperlink"/>
                  <w:sz w:val="22"/>
                </w:rPr>
                <w:t>ITU hub</w:t>
              </w:r>
            </w:hyperlink>
            <w:r w:rsidRPr="000C0BC1">
              <w:rPr>
                <w:sz w:val="22"/>
              </w:rPr>
              <w:t xml:space="preserve"> &gt; user searches/filters by the Study Group tag &gt; </w:t>
            </w:r>
            <w:hyperlink r:id="rId117" w:history="1">
              <w:r w:rsidRPr="000C0BC1">
                <w:rPr>
                  <w:rStyle w:val="Hyperlink"/>
                  <w:sz w:val="22"/>
                </w:rPr>
                <w:t>1/1 report</w:t>
              </w:r>
            </w:hyperlink>
          </w:p>
          <w:p w14:paraId="576F489A" w14:textId="77777777" w:rsidR="00FF642A" w:rsidRPr="000C0BC1" w:rsidDel="00C613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All study group final and interim reports to be accessible/searchable by topic and not by study period.</w:t>
            </w:r>
          </w:p>
        </w:tc>
      </w:tr>
      <w:tr w:rsidR="00FF642A" w:rsidRPr="000C0BC1" w14:paraId="1F041235" w14:textId="77777777" w:rsidTr="00FC7A32">
        <w:trPr>
          <w:trHeight w:val="679"/>
        </w:trPr>
        <w:tc>
          <w:tcPr>
            <w:cnfStyle w:val="001000000000" w:firstRow="0" w:lastRow="0" w:firstColumn="1" w:lastColumn="0" w:oddVBand="0" w:evenVBand="0" w:oddHBand="0" w:evenHBand="0" w:firstRowFirstColumn="0" w:firstRowLastColumn="0" w:lastRowFirstColumn="0" w:lastRowLastColumn="0"/>
            <w:tcW w:w="710" w:type="pct"/>
            <w:vMerge w:val="restart"/>
            <w:shd w:val="clear" w:color="auto" w:fill="C6D9F1" w:themeFill="text2" w:themeFillTint="33"/>
          </w:tcPr>
          <w:p w14:paraId="56C1C597" w14:textId="77777777" w:rsidR="00FF642A" w:rsidRPr="000C0BC1" w:rsidRDefault="00FF642A" w:rsidP="00FC7A32">
            <w:pPr>
              <w:spacing w:before="160"/>
              <w:rPr>
                <w:b w:val="0"/>
                <w:bCs w:val="0"/>
                <w:sz w:val="22"/>
              </w:rPr>
            </w:pPr>
            <w:r w:rsidRPr="000C0BC1">
              <w:rPr>
                <w:sz w:val="22"/>
              </w:rPr>
              <w:t xml:space="preserve">Finding, mapping and sharing information in the Final Reports </w:t>
            </w:r>
          </w:p>
        </w:tc>
        <w:tc>
          <w:tcPr>
            <w:tcW w:w="1778" w:type="pct"/>
          </w:tcPr>
          <w:p w14:paraId="62C61968"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The current length and number of topics covered in the Final Reports makes it difficult to find and use information easily.</w:t>
            </w:r>
          </w:p>
          <w:p w14:paraId="64C985AB"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Lack of precise items contributed to Questions - membership inputs can be too vague, resulting in broad and unspecific proposals which do not target specific Questions. </w:t>
            </w:r>
          </w:p>
          <w:p w14:paraId="2219D7A0"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This can also make it difficult for editors to develop their reports.</w:t>
            </w:r>
          </w:p>
        </w:tc>
        <w:tc>
          <w:tcPr>
            <w:tcW w:w="2512" w:type="pct"/>
          </w:tcPr>
          <w:p w14:paraId="5471DB2F"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Rethink how the quadrennial Final Reports are developed. Instead of providing lengthy reports covering many subtopics, the Final Reports could comprise of short reports on specific topics (e.g. the length and format of the </w:t>
            </w:r>
            <w:hyperlink r:id="rId118" w:history="1">
              <w:r w:rsidRPr="000C0BC1">
                <w:rPr>
                  <w:rStyle w:val="Hyperlink"/>
                  <w:sz w:val="22"/>
                </w:rPr>
                <w:t>Best practices being adopted on fit-for-purpose digital regulation tools for consumer protection</w:t>
              </w:r>
            </w:hyperlink>
            <w:r w:rsidRPr="000C0BC1">
              <w:rPr>
                <w:sz w:val="22"/>
              </w:rPr>
              <w:t>).</w:t>
            </w:r>
          </w:p>
          <w:p w14:paraId="2EF26D8C"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This new approach to developing the Final Reports could be undertaken through the following steps:</w:t>
            </w:r>
          </w:p>
          <w:p w14:paraId="256154AD" w14:textId="77777777" w:rsidR="00FF642A" w:rsidRPr="000C0BC1" w:rsidRDefault="00FF642A" w:rsidP="00FC7A32">
            <w:pPr>
              <w:pStyle w:val="ListParagraph"/>
              <w:spacing w:before="160" w:after="40"/>
              <w:ind w:left="360" w:hanging="360"/>
              <w:contextualSpacing w:val="0"/>
              <w:cnfStyle w:val="000000000000" w:firstRow="0" w:lastRow="0" w:firstColumn="0" w:lastColumn="0" w:oddVBand="0" w:evenVBand="0" w:oddHBand="0" w:evenHBand="0" w:firstRowFirstColumn="0" w:firstRowLastColumn="0" w:lastRowFirstColumn="0" w:lastRowLastColumn="0"/>
              <w:rPr>
                <w:sz w:val="22"/>
              </w:rPr>
            </w:pPr>
          </w:p>
          <w:p w14:paraId="21FA28E5" w14:textId="77777777" w:rsidR="00FF642A" w:rsidRPr="000C0BC1" w:rsidRDefault="00FF642A" w:rsidP="00E50ECB">
            <w:pPr>
              <w:pStyle w:val="PlainText"/>
              <w:numPr>
                <w:ilvl w:val="0"/>
                <w:numId w:val="19"/>
              </w:numPr>
              <w:ind w:left="2360" w:hanging="440"/>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C0BC1">
              <w:rPr>
                <w:rFonts w:eastAsiaTheme="minorEastAsia"/>
                <w:szCs w:val="22"/>
              </w:rPr>
              <w:t>Study Group Questions select specific topics to deliver 3-4 interim deliverable reports on, based on their Terms of Reference and mapped to the WTDC Action Plan/ITU-D Operational Plan and its KPIs.</w:t>
            </w:r>
          </w:p>
          <w:p w14:paraId="14FFADF0"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E.g. An interim deliverable report on best practices to improve access to digital services in remote communities would support the ITU-D Priority “Affordable Connectivity” (</w:t>
            </w:r>
            <w:r w:rsidRPr="000C0BC1">
              <w:rPr>
                <w:i/>
                <w:sz w:val="22"/>
              </w:rPr>
              <w:t>KPI: Improved access to digital services by people in urban, rural and remote areas and underserved communities</w:t>
            </w:r>
            <w:r w:rsidRPr="000C0BC1">
              <w:rPr>
                <w:sz w:val="22"/>
              </w:rPr>
              <w:t xml:space="preserve">) from the Kigali Action Plan. </w:t>
            </w:r>
          </w:p>
          <w:p w14:paraId="2FC09460" w14:textId="77777777" w:rsidR="00FF642A" w:rsidRPr="000C0BC1" w:rsidRDefault="00FF642A" w:rsidP="00FC7A32">
            <w:pPr>
              <w:pStyle w:val="PlainText"/>
              <w:cnfStyle w:val="000000000000" w:firstRow="0" w:lastRow="0" w:firstColumn="0" w:lastColumn="0" w:oddVBand="0" w:evenVBand="0" w:oddHBand="0" w:evenHBand="0" w:firstRowFirstColumn="0" w:firstRowLastColumn="0" w:lastRowFirstColumn="0" w:lastRowLastColumn="0"/>
              <w:rPr>
                <w:rFonts w:eastAsiaTheme="minorEastAsia"/>
                <w:szCs w:val="22"/>
              </w:rPr>
            </w:pPr>
          </w:p>
          <w:p w14:paraId="0A08E598" w14:textId="77777777" w:rsidR="00FF642A" w:rsidRPr="000C0BC1" w:rsidRDefault="00FF642A" w:rsidP="00E50ECB">
            <w:pPr>
              <w:pStyle w:val="PlainText"/>
              <w:numPr>
                <w:ilvl w:val="0"/>
                <w:numId w:val="19"/>
              </w:numPr>
              <w:ind w:left="2360" w:hanging="440"/>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C0BC1">
              <w:rPr>
                <w:rFonts w:eastAsiaTheme="minorEastAsia"/>
                <w:szCs w:val="22"/>
              </w:rPr>
              <w:t>Study Group Question meetings address these specific topics, encouraging inputs and running workshops that specifically support the development of interim deliverable reports on these topics.</w:t>
            </w:r>
          </w:p>
          <w:p w14:paraId="125CACF9" w14:textId="77777777" w:rsidR="00FF642A" w:rsidRPr="000C0BC1" w:rsidRDefault="00FF642A" w:rsidP="00FC7A32">
            <w:pPr>
              <w:pStyle w:val="PlainText"/>
              <w:cnfStyle w:val="000000000000" w:firstRow="0" w:lastRow="0" w:firstColumn="0" w:lastColumn="0" w:oddVBand="0" w:evenVBand="0" w:oddHBand="0" w:evenHBand="0" w:firstRowFirstColumn="0" w:firstRowLastColumn="0" w:lastRowFirstColumn="0" w:lastRowLastColumn="0"/>
              <w:rPr>
                <w:rFonts w:eastAsiaTheme="minorEastAsia"/>
                <w:szCs w:val="22"/>
              </w:rPr>
            </w:pPr>
          </w:p>
          <w:p w14:paraId="08647B24" w14:textId="77777777" w:rsidR="00FF642A" w:rsidRPr="000C0BC1" w:rsidRDefault="00FF642A" w:rsidP="00E50ECB">
            <w:pPr>
              <w:pStyle w:val="PlainText"/>
              <w:numPr>
                <w:ilvl w:val="0"/>
                <w:numId w:val="19"/>
              </w:numPr>
              <w:ind w:left="2360" w:hanging="440"/>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C0BC1">
              <w:rPr>
                <w:rFonts w:eastAsiaTheme="minorEastAsia"/>
                <w:szCs w:val="22"/>
              </w:rPr>
              <w:t>Following this method, 3-4 interim deliverable reports are delivered throughout the study cycle, and are the focus of the Study Group teams' efforts.</w:t>
            </w:r>
          </w:p>
          <w:p w14:paraId="11D4CDC7" w14:textId="77777777" w:rsidR="00FF642A" w:rsidRPr="000C0BC1" w:rsidRDefault="00FF642A" w:rsidP="00FC7A32">
            <w:pPr>
              <w:pStyle w:val="PlainText"/>
              <w:cnfStyle w:val="000000000000" w:firstRow="0" w:lastRow="0" w:firstColumn="0" w:lastColumn="0" w:oddVBand="0" w:evenVBand="0" w:oddHBand="0" w:evenHBand="0" w:firstRowFirstColumn="0" w:firstRowLastColumn="0" w:lastRowFirstColumn="0" w:lastRowLastColumn="0"/>
              <w:rPr>
                <w:rFonts w:eastAsiaTheme="minorEastAsia"/>
                <w:szCs w:val="22"/>
              </w:rPr>
            </w:pPr>
          </w:p>
          <w:p w14:paraId="2BE6F986" w14:textId="77777777" w:rsidR="00FF642A" w:rsidRPr="000C0BC1" w:rsidRDefault="00FF642A" w:rsidP="00E50ECB">
            <w:pPr>
              <w:pStyle w:val="PlainText"/>
              <w:numPr>
                <w:ilvl w:val="0"/>
                <w:numId w:val="19"/>
              </w:numPr>
              <w:ind w:left="2360" w:hanging="440"/>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C0BC1">
              <w:rPr>
                <w:rFonts w:eastAsiaTheme="minorEastAsia"/>
                <w:szCs w:val="22"/>
              </w:rPr>
              <w:lastRenderedPageBreak/>
              <w:t>These 3-4 interim deliverable reports from each Study Question would be the content of the quadrennial Final Reports presented at WTDC.</w:t>
            </w:r>
          </w:p>
          <w:p w14:paraId="56FF664A"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Following this method of focusing on interim deliverable reports, Study Group outputs would be easier to catalogue on the ITU website and disseminate to target audiences, because their subject matter would be clear and concise. </w:t>
            </w:r>
          </w:p>
        </w:tc>
      </w:tr>
      <w:tr w:rsidR="00FF642A" w:rsidRPr="000C0BC1" w14:paraId="43114B60" w14:textId="77777777" w:rsidTr="00FC7A32">
        <w:trPr>
          <w:trHeight w:val="1035"/>
        </w:trPr>
        <w:tc>
          <w:tcPr>
            <w:cnfStyle w:val="001000000000" w:firstRow="0" w:lastRow="0" w:firstColumn="1" w:lastColumn="0" w:oddVBand="0" w:evenVBand="0" w:oddHBand="0" w:evenHBand="0" w:firstRowFirstColumn="0" w:firstRowLastColumn="0" w:lastRowFirstColumn="0" w:lastRowLastColumn="0"/>
            <w:tcW w:w="710" w:type="pct"/>
            <w:vMerge/>
            <w:shd w:val="clear" w:color="auto" w:fill="C6D9F1" w:themeFill="text2" w:themeFillTint="33"/>
          </w:tcPr>
          <w:p w14:paraId="7A3B2F40" w14:textId="77777777" w:rsidR="00FF642A" w:rsidRPr="000C0BC1" w:rsidRDefault="00FF642A" w:rsidP="00FC7A32">
            <w:pPr>
              <w:spacing w:before="160"/>
              <w:rPr>
                <w:sz w:val="22"/>
              </w:rPr>
            </w:pPr>
          </w:p>
        </w:tc>
        <w:tc>
          <w:tcPr>
            <w:tcW w:w="1778" w:type="pct"/>
          </w:tcPr>
          <w:p w14:paraId="4B90ACB3"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Poor dissemination and lack of visibility of products.</w:t>
            </w:r>
          </w:p>
          <w:p w14:paraId="083E3203" w14:textId="77777777" w:rsidR="00FF642A" w:rsidRPr="000C0BC1" w:rsidRDefault="00FF642A" w:rsidP="00E50ECB">
            <w:pPr>
              <w:pStyle w:val="ListParagraph"/>
              <w:numPr>
                <w:ilvl w:val="0"/>
                <w:numId w:val="16"/>
              </w:numPr>
              <w:tabs>
                <w:tab w:val="left" w:pos="720"/>
              </w:tabs>
              <w:overflowPunct/>
              <w:autoSpaceDE/>
              <w:adjustRightInd/>
              <w:spacing w:before="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lang w:val="en-US"/>
              </w:rPr>
              <w:t xml:space="preserve">Products need to be shared more with different stakeholders in the ecosystem. </w:t>
            </w:r>
          </w:p>
          <w:p w14:paraId="55114E8B" w14:textId="77777777" w:rsidR="00FF642A" w:rsidRPr="000C0BC1" w:rsidRDefault="00FF642A" w:rsidP="00E50ECB">
            <w:pPr>
              <w:pStyle w:val="ListParagraph"/>
              <w:numPr>
                <w:ilvl w:val="0"/>
                <w:numId w:val="16"/>
              </w:numPr>
              <w:tabs>
                <w:tab w:val="left" w:pos="720"/>
              </w:tabs>
              <w:overflowPunct/>
              <w:autoSpaceDE/>
              <w:adjustRightInd/>
              <w:spacing w:before="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Unclear who the target audience is for products.</w:t>
            </w:r>
          </w:p>
        </w:tc>
        <w:tc>
          <w:tcPr>
            <w:tcW w:w="2512" w:type="pct"/>
          </w:tcPr>
          <w:p w14:paraId="13FEFFD8"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The aforementioned reporting approach (3-4 shorter interim deliverable reports per study cycle) would make it easier for Members and ITU staff to share reports with interested parties because the report topics would be more precise.</w:t>
            </w:r>
          </w:p>
          <w:p w14:paraId="38A9B0AD"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Interim deliverable reports and their findings could be shared and discussed at relevant panels/workshops at ITU summits, symposiums, regional development forums, etc., as well as relevant events of other organisations (e.g. at forums of Regional Telecommunications Organisations).</w:t>
            </w:r>
          </w:p>
          <w:p w14:paraId="60EBA0F5"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This could include sharing partial or final outcomes in relevant ITU events where applicable, such as GSR workshops and panels, and at </w:t>
            </w:r>
            <w:proofErr w:type="gramStart"/>
            <w:r w:rsidRPr="000C0BC1">
              <w:rPr>
                <w:sz w:val="22"/>
              </w:rPr>
              <w:t>Regional</w:t>
            </w:r>
            <w:proofErr w:type="gramEnd"/>
            <w:r w:rsidRPr="000C0BC1">
              <w:rPr>
                <w:sz w:val="22"/>
              </w:rPr>
              <w:t xml:space="preserve"> activities and events where applicable.</w:t>
            </w:r>
          </w:p>
          <w:p w14:paraId="4A8AB51D"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Suggest not creating new, standalone workshops, as these would likely attract the usual Study Group participants, rather than a broader audience that attends other ITU summits/events.</w:t>
            </w:r>
          </w:p>
          <w:p w14:paraId="4652F8C5" w14:textId="77777777" w:rsidR="00FF642A" w:rsidRPr="000C0BC1" w:rsidRDefault="00FF642A" w:rsidP="00E50ECB">
            <w:pPr>
              <w:pStyle w:val="ListParagraph"/>
              <w:numPr>
                <w:ilvl w:val="0"/>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To encourage engagement from a broader target audience, consider that workshop reports</w:t>
            </w:r>
            <w:r w:rsidRPr="000C0BC1">
              <w:rPr>
                <w:rFonts w:hint="eastAsia"/>
                <w:sz w:val="22"/>
              </w:rPr>
              <w:t xml:space="preserve"> should be open to non ITU members.</w:t>
            </w:r>
          </w:p>
          <w:p w14:paraId="781E723B" w14:textId="77777777" w:rsidR="00FF642A" w:rsidRPr="000C0BC1" w:rsidRDefault="00FF642A" w:rsidP="00E50ECB">
            <w:pPr>
              <w:pStyle w:val="ListParagraph"/>
              <w:numPr>
                <w:ilvl w:val="0"/>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Study Group Question </w:t>
            </w:r>
            <w:proofErr w:type="spellStart"/>
            <w:r w:rsidRPr="000C0BC1">
              <w:rPr>
                <w:sz w:val="22"/>
              </w:rPr>
              <w:t>ToRs</w:t>
            </w:r>
            <w:proofErr w:type="spellEnd"/>
            <w:r w:rsidRPr="000C0BC1">
              <w:rPr>
                <w:sz w:val="22"/>
              </w:rPr>
              <w:t xml:space="preserve"> could be enhanced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be presented to the relevant CWG annually.</w:t>
            </w:r>
          </w:p>
        </w:tc>
      </w:tr>
      <w:tr w:rsidR="00FF642A" w:rsidRPr="000C0BC1" w14:paraId="397ADAFE" w14:textId="77777777" w:rsidTr="00FC7A32">
        <w:trPr>
          <w:trHeight w:val="103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09858B27" w14:textId="77777777" w:rsidR="00FF642A" w:rsidRPr="000C0BC1" w:rsidRDefault="00FF642A" w:rsidP="00FC7A32">
            <w:pPr>
              <w:spacing w:before="160"/>
              <w:rPr>
                <w:sz w:val="22"/>
              </w:rPr>
            </w:pPr>
            <w:r w:rsidRPr="000C0BC1">
              <w:rPr>
                <w:rFonts w:hint="eastAsia"/>
                <w:sz w:val="22"/>
              </w:rPr>
              <w:lastRenderedPageBreak/>
              <w:t>Improving Quality of the Final Reports</w:t>
            </w:r>
          </w:p>
        </w:tc>
        <w:tc>
          <w:tcPr>
            <w:tcW w:w="1778" w:type="pct"/>
          </w:tcPr>
          <w:p w14:paraId="63381282"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Lack of clarity on contribution/input requirements to Study Group discussions.</w:t>
            </w:r>
          </w:p>
          <w:p w14:paraId="792B0008"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Lack of expertise to provide input to Study Group discussions where products are developed.</w:t>
            </w:r>
          </w:p>
          <w:p w14:paraId="01AD27F3"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Difficult to attract new participants/experts.</w:t>
            </w:r>
          </w:p>
        </w:tc>
        <w:tc>
          <w:tcPr>
            <w:tcW w:w="2512" w:type="pct"/>
          </w:tcPr>
          <w:p w14:paraId="6AE23E43"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An optional section could be added to the ITU-D Study Group contribution template for contributors to identify the relevant chapter or topic in the question.</w:t>
            </w:r>
          </w:p>
          <w:p w14:paraId="047B77E6"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The aforementioned reporting approach (3-4 shorter interim deliverable reports per study cycle) would assist with encouraging more concise contributions and attract specific expertise.</w:t>
            </w:r>
          </w:p>
          <w:p w14:paraId="0FB357CC"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Meeting invitation letters could include a list of these interim deliverable topics for each </w:t>
            </w:r>
            <w:proofErr w:type="gramStart"/>
            <w:r w:rsidRPr="000C0BC1">
              <w:rPr>
                <w:sz w:val="22"/>
              </w:rPr>
              <w:t>Question, and</w:t>
            </w:r>
            <w:proofErr w:type="gramEnd"/>
            <w:r w:rsidRPr="000C0BC1">
              <w:rPr>
                <w:sz w:val="22"/>
              </w:rPr>
              <w:t xml:space="preserve"> encourage focused contributions to the Study Group meetings that support each interim deliverable.</w:t>
            </w:r>
          </w:p>
          <w:p w14:paraId="6E3BEB26"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This would encourage engagement from relevant experts in the Study Groups, because the topic of discussion/for contribution would be clearly specified and understood.</w:t>
            </w:r>
          </w:p>
          <w:p w14:paraId="0BB8F9EF"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rFonts w:hint="eastAsia"/>
                <w:sz w:val="22"/>
              </w:rPr>
              <w:t xml:space="preserve">Contributors can easily access to draft reports, which are on-going work in Questions, and can search topics to find </w:t>
            </w:r>
            <w:r w:rsidRPr="000C0BC1">
              <w:rPr>
                <w:sz w:val="22"/>
              </w:rPr>
              <w:t>appropriate</w:t>
            </w:r>
            <w:r w:rsidRPr="000C0BC1">
              <w:rPr>
                <w:rFonts w:hint="eastAsia"/>
                <w:sz w:val="22"/>
              </w:rPr>
              <w:t xml:space="preserve"> target draft for contributions.</w:t>
            </w:r>
          </w:p>
          <w:p w14:paraId="5258F34E"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rFonts w:hint="eastAsia"/>
                <w:sz w:val="22"/>
              </w:rPr>
              <w:t xml:space="preserve">If possible, mentors who can help contributors to improve quality of contributions might be allocated in each </w:t>
            </w:r>
            <w:r w:rsidRPr="000C0BC1">
              <w:rPr>
                <w:sz w:val="22"/>
              </w:rPr>
              <w:t>Region</w:t>
            </w:r>
            <w:r w:rsidRPr="000C0BC1">
              <w:rPr>
                <w:rFonts w:hint="eastAsia"/>
                <w:sz w:val="22"/>
              </w:rPr>
              <w:t xml:space="preserve"> or in each SG or each topic.</w:t>
            </w:r>
          </w:p>
        </w:tc>
      </w:tr>
      <w:tr w:rsidR="00FF642A" w:rsidRPr="000C0BC1" w14:paraId="2628BCB3" w14:textId="77777777" w:rsidTr="00FC7A32">
        <w:trPr>
          <w:trHeight w:val="67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39300C14" w14:textId="77777777" w:rsidR="00FF642A" w:rsidRPr="000C0BC1" w:rsidRDefault="00FF642A" w:rsidP="00FC7A32">
            <w:pPr>
              <w:spacing w:before="160"/>
              <w:rPr>
                <w:sz w:val="22"/>
              </w:rPr>
            </w:pPr>
            <w:r w:rsidRPr="000C0BC1">
              <w:rPr>
                <w:sz w:val="22"/>
              </w:rPr>
              <w:t>Encouraging wider participation in ITU-D Study Groups to better develop and disseminate products</w:t>
            </w:r>
          </w:p>
        </w:tc>
        <w:tc>
          <w:tcPr>
            <w:tcW w:w="1778" w:type="pct"/>
          </w:tcPr>
          <w:p w14:paraId="034C31E3"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Study Group processes are unclear for newcomers (including participation and development of outputs).</w:t>
            </w:r>
          </w:p>
          <w:p w14:paraId="1D22840B"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Hard to attract expertise, including academia.</w:t>
            </w:r>
          </w:p>
          <w:p w14:paraId="503064C7"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Lack of women, youth and persons with disabilities participating in Study Group work and the development of products.</w:t>
            </w:r>
          </w:p>
        </w:tc>
        <w:tc>
          <w:tcPr>
            <w:tcW w:w="2512" w:type="pct"/>
          </w:tcPr>
          <w:p w14:paraId="6B96FB69"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Make information for newcomers more prominent on the ITU-D Study Group webpages and included in invitation and circular letters</w:t>
            </w:r>
          </w:p>
          <w:p w14:paraId="1A37D22C"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Note that a “</w:t>
            </w:r>
            <w:hyperlink r:id="rId119" w:history="1">
              <w:r w:rsidRPr="000C0BC1">
                <w:rPr>
                  <w:rStyle w:val="Hyperlink"/>
                  <w:sz w:val="22"/>
                </w:rPr>
                <w:t>briefing for delegates</w:t>
              </w:r>
            </w:hyperlink>
            <w:r w:rsidRPr="000C0BC1">
              <w:rPr>
                <w:sz w:val="22"/>
              </w:rPr>
              <w:t xml:space="preserve">” is available on the </w:t>
            </w:r>
            <w:hyperlink r:id="rId120" w:history="1">
              <w:r w:rsidRPr="000C0BC1">
                <w:rPr>
                  <w:rStyle w:val="Hyperlink"/>
                  <w:sz w:val="22"/>
                </w:rPr>
                <w:t>Study Groups</w:t>
              </w:r>
            </w:hyperlink>
            <w:r w:rsidRPr="000C0BC1">
              <w:rPr>
                <w:rStyle w:val="Hyperlink"/>
                <w:sz w:val="22"/>
              </w:rPr>
              <w:t xml:space="preserve"> </w:t>
            </w:r>
            <w:r w:rsidRPr="000C0BC1">
              <w:rPr>
                <w:sz w:val="22"/>
              </w:rPr>
              <w:t xml:space="preserve">webpage, but not the </w:t>
            </w:r>
            <w:hyperlink r:id="rId121" w:history="1">
              <w:r w:rsidRPr="000C0BC1">
                <w:rPr>
                  <w:rStyle w:val="Hyperlink"/>
                  <w:sz w:val="22"/>
                </w:rPr>
                <w:t>ITU-D</w:t>
              </w:r>
            </w:hyperlink>
            <w:r w:rsidRPr="000C0BC1">
              <w:rPr>
                <w:rStyle w:val="Hyperlink"/>
                <w:sz w:val="22"/>
              </w:rPr>
              <w:t xml:space="preserve"> Study Groups</w:t>
            </w:r>
            <w:r w:rsidRPr="000C0BC1">
              <w:rPr>
                <w:sz w:val="22"/>
              </w:rPr>
              <w:t xml:space="preserve"> Study Groups webpage</w:t>
            </w:r>
            <w:r w:rsidRPr="000C0BC1">
              <w:rPr>
                <w:rFonts w:hint="eastAsia"/>
                <w:sz w:val="22"/>
              </w:rPr>
              <w:t>.</w:t>
            </w:r>
          </w:p>
          <w:p w14:paraId="6A86B288"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The aforementioned reporting approach (3-4 shorter interim deliverable reports per study cycle) would also simplify engagement in Study Groups for newcomers, as a four-year cycle can be difficult to commit to. </w:t>
            </w:r>
          </w:p>
          <w:p w14:paraId="4C7BEF5C"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This approach would allow experts to prioritise engagement on specific topics/reports of interest.</w:t>
            </w:r>
          </w:p>
          <w:p w14:paraId="499A8219"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Focusing on the shorter interim deliverable reports may also appeal more to experts/new participants, as a product would be developed in a shorter timeframe.</w:t>
            </w:r>
          </w:p>
          <w:p w14:paraId="477DE594"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Continue encouraging Members to include women, youth and persons with disabilities in their delegations to ITU-D Study Groups. </w:t>
            </w:r>
          </w:p>
          <w:p w14:paraId="43DD3934"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lastRenderedPageBreak/>
              <w:t>Update ITU webpages to have audio index/text to speech capabilities for people who are blind/visually impaired.</w:t>
            </w:r>
          </w:p>
          <w:p w14:paraId="18E862F3"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lang w:val="en-US"/>
              </w:rPr>
              <w:t>BDT focal points and other BDT staff in BDT HQ divisions</w:t>
            </w:r>
            <w:r w:rsidRPr="000C0BC1" w:rsidDel="00625599">
              <w:rPr>
                <w:sz w:val="22"/>
              </w:rPr>
              <w:t xml:space="preserve"> </w:t>
            </w:r>
            <w:r w:rsidRPr="000C0BC1">
              <w:rPr>
                <w:sz w:val="22"/>
              </w:rPr>
              <w:t>to consult with UN Women, ITU Generation Connect, ITU Secretary-General's Youth Advisory Board, and disability organisations (e.g. International Disability Alliance). BDT should share the work of the Study Groups of interest to these groups and seek feedback on how to better engage these organisations/stakeholders in the work of the Study Groups.</w:t>
            </w:r>
          </w:p>
        </w:tc>
      </w:tr>
      <w:tr w:rsidR="00FF642A" w:rsidRPr="000C0BC1" w14:paraId="51BD6B9C" w14:textId="77777777" w:rsidTr="00FC7A32">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03DBF041" w14:textId="77777777" w:rsidR="00FF642A" w:rsidRPr="000C0BC1" w:rsidRDefault="00FF642A" w:rsidP="00FC7A32">
            <w:pPr>
              <w:spacing w:before="160"/>
              <w:rPr>
                <w:sz w:val="22"/>
              </w:rPr>
            </w:pPr>
            <w:r w:rsidRPr="000C0BC1">
              <w:rPr>
                <w:sz w:val="22"/>
              </w:rPr>
              <w:lastRenderedPageBreak/>
              <w:t>Support to Members to implement products</w:t>
            </w:r>
          </w:p>
        </w:tc>
        <w:tc>
          <w:tcPr>
            <w:tcW w:w="1778" w:type="pct"/>
          </w:tcPr>
          <w:p w14:paraId="279C9D32"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Implementation of the products, particularly best practices/guidelines.</w:t>
            </w:r>
          </w:p>
          <w:p w14:paraId="3E4747C1"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lang w:val="en-US"/>
              </w:rPr>
              <w:t>Funding for developing countries.</w:t>
            </w:r>
          </w:p>
        </w:tc>
        <w:tc>
          <w:tcPr>
            <w:tcW w:w="2512" w:type="pct"/>
          </w:tcPr>
          <w:p w14:paraId="4F98809E"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ITU Regional/Area Offices to share Study Group products, including at relevant ITU summits, symposiums, and development forums.</w:t>
            </w:r>
          </w:p>
          <w:p w14:paraId="288B0E82"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Relevant products (e.g. the </w:t>
            </w:r>
            <w:hyperlink r:id="rId122" w:history="1">
              <w:r w:rsidRPr="000C0BC1">
                <w:rPr>
                  <w:rStyle w:val="Hyperlink"/>
                  <w:sz w:val="22"/>
                </w:rPr>
                <w:t>Best practices being adopted on fit-for-purpose digital regulation tools for consumer protection</w:t>
              </w:r>
            </w:hyperlink>
            <w:r w:rsidRPr="000C0BC1">
              <w:rPr>
                <w:sz w:val="22"/>
              </w:rPr>
              <w:t>) should include contact details for the Regional Offices on the last page for Members to reach out to if they are interested in ITU development assistance on the topic discussed.</w:t>
            </w:r>
          </w:p>
          <w:p w14:paraId="79B85449"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Development assistance would be discussed under the scope of ITU’s development projects.</w:t>
            </w:r>
          </w:p>
          <w:p w14:paraId="2F86642A" w14:textId="77777777" w:rsidR="00FF642A" w:rsidRPr="000C0BC1" w:rsidRDefault="00FF642A" w:rsidP="00E50ECB">
            <w:pPr>
              <w:pStyle w:val="ListParagraph"/>
              <w:numPr>
                <w:ilvl w:val="1"/>
                <w:numId w:val="20"/>
              </w:numPr>
              <w:tabs>
                <w:tab w:val="clear" w:pos="1134"/>
                <w:tab w:val="clear" w:pos="1871"/>
                <w:tab w:val="clear" w:pos="2268"/>
              </w:tabs>
              <w:overflowPunct/>
              <w:autoSpaceDE/>
              <w:autoSpaceDN/>
              <w:adjustRightInd/>
              <w:spacing w:before="160"/>
              <w:ind w:left="44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ITU Regional Offices can organise dialogues/workshops based on the topics of the report at Regional Development Forums, at the request of members.  </w:t>
            </w:r>
          </w:p>
        </w:tc>
      </w:tr>
      <w:tr w:rsidR="00FF642A" w:rsidRPr="000C0BC1" w14:paraId="7648AC8E" w14:textId="77777777" w:rsidTr="00FC7A32">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6AD61D08" w14:textId="77777777" w:rsidR="00FF642A" w:rsidRPr="000C0BC1" w:rsidRDefault="00FF642A" w:rsidP="00FC7A32">
            <w:pPr>
              <w:spacing w:before="160"/>
              <w:rPr>
                <w:sz w:val="22"/>
              </w:rPr>
            </w:pPr>
            <w:r w:rsidRPr="000C0BC1">
              <w:rPr>
                <w:sz w:val="22"/>
              </w:rPr>
              <w:t xml:space="preserve">ITU-D members active in Study Groups as ambassadors to promote (awareness and use) of ITU-D study group products  </w:t>
            </w:r>
          </w:p>
        </w:tc>
        <w:tc>
          <w:tcPr>
            <w:tcW w:w="1778" w:type="pct"/>
          </w:tcPr>
          <w:p w14:paraId="3324A22F"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The study group products may be </w:t>
            </w:r>
            <w:proofErr w:type="gramStart"/>
            <w:r w:rsidRPr="000C0BC1">
              <w:rPr>
                <w:sz w:val="22"/>
              </w:rPr>
              <w:t>benefit</w:t>
            </w:r>
            <w:proofErr w:type="gramEnd"/>
            <w:r w:rsidRPr="000C0BC1">
              <w:rPr>
                <w:sz w:val="22"/>
              </w:rPr>
              <w:t xml:space="preserve"> other stakeholders in Government, Non-Government organisations, SMEs, private sector and academia who are not members of ITU-D because their core focus is not ICTS – e.g. Ministry of education, Consumer protection NGO, NGO of SMEs, Chamber of Commerce etc  </w:t>
            </w:r>
          </w:p>
        </w:tc>
        <w:tc>
          <w:tcPr>
            <w:tcW w:w="2512" w:type="pct"/>
          </w:tcPr>
          <w:p w14:paraId="1F6EBCAB" w14:textId="77777777" w:rsidR="00FF642A" w:rsidRPr="000C0BC1" w:rsidRDefault="00FF642A" w:rsidP="00E50ECB">
            <w:pPr>
              <w:pStyle w:val="ListParagraph"/>
              <w:numPr>
                <w:ilvl w:val="0"/>
                <w:numId w:val="16"/>
              </w:numPr>
              <w:tabs>
                <w:tab w:val="clear" w:pos="1134"/>
                <w:tab w:val="clear" w:pos="1871"/>
                <w:tab w:val="clear" w:pos="2268"/>
              </w:tabs>
              <w:overflowPunct/>
              <w:autoSpaceDE/>
              <w:autoSpaceDN/>
              <w:adjustRightInd/>
              <w:spacing w:before="160"/>
              <w:ind w:left="920" w:hanging="440"/>
              <w:textAlignment w:val="auto"/>
              <w:cnfStyle w:val="000000000000" w:firstRow="0" w:lastRow="0" w:firstColumn="0" w:lastColumn="0" w:oddVBand="0" w:evenVBand="0" w:oddHBand="0" w:evenHBand="0" w:firstRowFirstColumn="0" w:firstRowLastColumn="0" w:lastRowFirstColumn="0" w:lastRowLastColumn="0"/>
              <w:rPr>
                <w:sz w:val="22"/>
              </w:rPr>
            </w:pPr>
            <w:r w:rsidRPr="000C0BC1">
              <w:rPr>
                <w:sz w:val="22"/>
              </w:rPr>
              <w:t xml:space="preserve">All active members in Study Groups to identify opportunities in their organisation level network to inform of the study group products. </w:t>
            </w:r>
          </w:p>
        </w:tc>
      </w:tr>
    </w:tbl>
    <w:p w14:paraId="5D10CBE1" w14:textId="77777777" w:rsidR="00FF642A" w:rsidRPr="000C0BC1" w:rsidRDefault="00FF642A" w:rsidP="00FF642A">
      <w:pPr>
        <w:rPr>
          <w:b/>
          <w:bCs/>
        </w:rPr>
      </w:pPr>
      <w:r w:rsidRPr="000C0BC1">
        <w:rPr>
          <w:b/>
          <w:bCs/>
        </w:rPr>
        <w:t xml:space="preserve">Existing information referred to </w:t>
      </w:r>
    </w:p>
    <w:p w14:paraId="686A6029" w14:textId="77777777" w:rsidR="00FF642A" w:rsidRPr="000C0BC1" w:rsidRDefault="00FF642A" w:rsidP="00E50ECB">
      <w:pPr>
        <w:pStyle w:val="ListParagraph"/>
        <w:numPr>
          <w:ilvl w:val="0"/>
          <w:numId w:val="18"/>
        </w:numPr>
        <w:tabs>
          <w:tab w:val="clear" w:pos="1134"/>
          <w:tab w:val="clear" w:pos="1871"/>
          <w:tab w:val="clear" w:pos="2268"/>
        </w:tabs>
        <w:overflowPunct/>
        <w:autoSpaceDE/>
        <w:autoSpaceDN/>
        <w:adjustRightInd/>
        <w:spacing w:before="0" w:after="160" w:line="259" w:lineRule="auto"/>
        <w:ind w:left="1920" w:hanging="480"/>
        <w:textAlignment w:val="auto"/>
      </w:pPr>
      <w:r w:rsidRPr="000C0BC1">
        <w:rPr>
          <w:lang w:val="en-US"/>
        </w:rPr>
        <w:t xml:space="preserve">Responses </w:t>
      </w:r>
      <w:proofErr w:type="gramStart"/>
      <w:r w:rsidRPr="000C0BC1">
        <w:rPr>
          <w:lang w:val="en-US"/>
        </w:rPr>
        <w:t>of</w:t>
      </w:r>
      <w:proofErr w:type="gramEnd"/>
      <w:r w:rsidRPr="000C0BC1">
        <w:rPr>
          <w:lang w:val="en-US"/>
        </w:rPr>
        <w:t xml:space="preserve"> SG1 rapporteurs and vice Chairs received in October 2024 on the question: </w:t>
      </w:r>
      <w:r w:rsidRPr="000C0BC1">
        <w:t>How do we ensure better use of ITU-D Study Groups outputs?</w:t>
      </w:r>
    </w:p>
    <w:p w14:paraId="53F7F489" w14:textId="77777777" w:rsidR="00FF642A" w:rsidRPr="000C0BC1" w:rsidRDefault="00FF642A" w:rsidP="00E50ECB">
      <w:pPr>
        <w:pStyle w:val="ListParagraph"/>
        <w:numPr>
          <w:ilvl w:val="0"/>
          <w:numId w:val="18"/>
        </w:numPr>
        <w:tabs>
          <w:tab w:val="clear" w:pos="1134"/>
          <w:tab w:val="clear" w:pos="1871"/>
          <w:tab w:val="clear" w:pos="2268"/>
        </w:tabs>
        <w:overflowPunct/>
        <w:autoSpaceDE/>
        <w:autoSpaceDN/>
        <w:adjustRightInd/>
        <w:spacing w:before="0" w:after="160" w:line="259" w:lineRule="auto"/>
        <w:ind w:left="1920" w:hanging="480"/>
        <w:textAlignment w:val="auto"/>
      </w:pPr>
      <w:r w:rsidRPr="000C0BC1">
        <w:rPr>
          <w:lang w:val="en-US"/>
        </w:rPr>
        <w:lastRenderedPageBreak/>
        <w:t xml:space="preserve">October 2023 Joint SG1 and SG2 management team meeting </w:t>
      </w:r>
    </w:p>
    <w:p w14:paraId="6A6D1E55" w14:textId="77777777" w:rsidR="00FF642A" w:rsidRPr="000C0BC1" w:rsidRDefault="00FF642A" w:rsidP="00E50ECB">
      <w:pPr>
        <w:pStyle w:val="ListParagraph"/>
        <w:numPr>
          <w:ilvl w:val="0"/>
          <w:numId w:val="18"/>
        </w:numPr>
        <w:tabs>
          <w:tab w:val="clear" w:pos="1134"/>
          <w:tab w:val="clear" w:pos="1871"/>
          <w:tab w:val="clear" w:pos="2268"/>
        </w:tabs>
        <w:overflowPunct/>
        <w:autoSpaceDE/>
        <w:autoSpaceDN/>
        <w:adjustRightInd/>
        <w:spacing w:before="0" w:after="160" w:line="259" w:lineRule="auto"/>
        <w:ind w:left="1920" w:hanging="480"/>
        <w:textAlignment w:val="auto"/>
      </w:pPr>
      <w:r w:rsidRPr="000C0BC1">
        <w:t>ITU-D Study Group 1 public hybrid workshops facilitated by BDT Innovation service on 8 and 10 May 2023 (annex to SG1 Chair’s report to TDAG 2023)</w:t>
      </w:r>
      <w:r w:rsidRPr="000C0BC1">
        <w:br w:type="page"/>
      </w:r>
    </w:p>
    <w:p w14:paraId="773198AA" w14:textId="77777777" w:rsidR="00FF642A" w:rsidRPr="000C0BC1" w:rsidRDefault="00FF642A" w:rsidP="00FF642A">
      <w:pPr>
        <w:pStyle w:val="Heading1"/>
        <w:tabs>
          <w:tab w:val="left" w:pos="993"/>
        </w:tabs>
        <w:spacing w:after="120"/>
        <w:ind w:left="993" w:hanging="993"/>
      </w:pPr>
      <w:bookmarkStart w:id="18" w:name="_Ref194915035"/>
      <w:r w:rsidRPr="000C0BC1">
        <w:rPr>
          <w:rFonts w:hint="eastAsia"/>
          <w:lang w:eastAsia="ko-KR"/>
        </w:rPr>
        <w:lastRenderedPageBreak/>
        <w:t xml:space="preserve">Annex 6: </w:t>
      </w:r>
      <w:r w:rsidRPr="000C0BC1">
        <w:rPr>
          <w:lang w:eastAsia="ko-KR"/>
        </w:rPr>
        <w:tab/>
      </w:r>
      <w:r w:rsidRPr="000C0BC1">
        <w:t>Mapping table with possible topics of interest and related developing countries needs in the work of WTDC Resolution 9 (Rev. Kigali, 2022)</w:t>
      </w:r>
      <w:bookmarkEnd w:id="18"/>
    </w:p>
    <w:tbl>
      <w:tblPr>
        <w:tblStyle w:val="TableGrid"/>
        <w:tblW w:w="14454" w:type="dxa"/>
        <w:jc w:val="center"/>
        <w:tblLayout w:type="fixed"/>
        <w:tblLook w:val="04A0" w:firstRow="1" w:lastRow="0" w:firstColumn="1" w:lastColumn="0" w:noHBand="0" w:noVBand="1"/>
      </w:tblPr>
      <w:tblGrid>
        <w:gridCol w:w="1129"/>
        <w:gridCol w:w="2127"/>
        <w:gridCol w:w="1559"/>
        <w:gridCol w:w="1559"/>
        <w:gridCol w:w="1276"/>
        <w:gridCol w:w="3260"/>
        <w:gridCol w:w="3544"/>
      </w:tblGrid>
      <w:tr w:rsidR="00FF642A" w:rsidRPr="000C0BC1" w14:paraId="43CD06E3" w14:textId="77777777" w:rsidTr="00FC7A32">
        <w:trPr>
          <w:trHeight w:val="738"/>
          <w:tblHeader/>
          <w:jc w:val="center"/>
        </w:trPr>
        <w:tc>
          <w:tcPr>
            <w:tcW w:w="1129" w:type="dxa"/>
          </w:tcPr>
          <w:p w14:paraId="44BAA047"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rPr>
              <w:t>ITU-D Question</w:t>
            </w:r>
          </w:p>
        </w:tc>
        <w:tc>
          <w:tcPr>
            <w:tcW w:w="2127" w:type="dxa"/>
          </w:tcPr>
          <w:p w14:paraId="46A39AA3"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rPr>
              <w:t>Title</w:t>
            </w:r>
          </w:p>
        </w:tc>
        <w:tc>
          <w:tcPr>
            <w:tcW w:w="1559" w:type="dxa"/>
          </w:tcPr>
          <w:p w14:paraId="0D7026B3"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rPr>
              <w:t>Source</w:t>
            </w:r>
          </w:p>
        </w:tc>
        <w:tc>
          <w:tcPr>
            <w:tcW w:w="1559" w:type="dxa"/>
          </w:tcPr>
          <w:p w14:paraId="22895F72"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rPr>
              <w:t>Contribution</w:t>
            </w:r>
          </w:p>
        </w:tc>
        <w:tc>
          <w:tcPr>
            <w:tcW w:w="1276" w:type="dxa"/>
          </w:tcPr>
          <w:p w14:paraId="0B1F57A8"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lang w:eastAsia="ko-KR"/>
              </w:rPr>
              <w:t>T</w:t>
            </w:r>
            <w:r w:rsidRPr="000C0BC1">
              <w:rPr>
                <w:rFonts w:ascii="Calibri" w:eastAsiaTheme="minorEastAsia" w:hAnsi="Calibri" w:cs="Calibri"/>
                <w:b/>
                <w:bCs/>
                <w:sz w:val="22"/>
                <w:szCs w:val="22"/>
              </w:rPr>
              <w:t>ype of assistance</w:t>
            </w:r>
          </w:p>
        </w:tc>
        <w:tc>
          <w:tcPr>
            <w:tcW w:w="3260" w:type="dxa"/>
          </w:tcPr>
          <w:p w14:paraId="4C728732" w14:textId="77777777" w:rsidR="00FF642A" w:rsidRPr="000C0BC1" w:rsidRDefault="00FF642A" w:rsidP="00FC7A32">
            <w:pPr>
              <w:jc w:val="center"/>
              <w:rPr>
                <w:rFonts w:ascii="Calibri" w:eastAsiaTheme="minorEastAsia" w:hAnsi="Calibri" w:cs="Calibri"/>
                <w:b/>
                <w:bCs/>
                <w:sz w:val="22"/>
                <w:szCs w:val="22"/>
              </w:rPr>
            </w:pPr>
            <w:r w:rsidRPr="000C0BC1">
              <w:rPr>
                <w:rFonts w:ascii="Calibri" w:eastAsiaTheme="minorEastAsia" w:hAnsi="Calibri" w:cs="Calibri"/>
                <w:b/>
                <w:bCs/>
                <w:sz w:val="22"/>
                <w:szCs w:val="22"/>
                <w:lang w:eastAsia="ko-KR"/>
              </w:rPr>
              <w:t>Reason for mapping</w:t>
            </w:r>
          </w:p>
        </w:tc>
        <w:tc>
          <w:tcPr>
            <w:tcW w:w="3544" w:type="dxa"/>
          </w:tcPr>
          <w:p w14:paraId="60B967B9" w14:textId="77777777" w:rsidR="00FF642A" w:rsidRPr="000C0BC1" w:rsidRDefault="00FF642A" w:rsidP="00FC7A32">
            <w:pPr>
              <w:jc w:val="center"/>
              <w:rPr>
                <w:rFonts w:ascii="Calibri" w:eastAsiaTheme="minorEastAsia" w:hAnsi="Calibri" w:cs="Calibri"/>
                <w:b/>
                <w:bCs/>
                <w:sz w:val="22"/>
                <w:szCs w:val="22"/>
                <w:lang w:eastAsia="ko-KR"/>
              </w:rPr>
            </w:pPr>
            <w:r w:rsidRPr="000C0BC1">
              <w:rPr>
                <w:rFonts w:ascii="Calibri" w:eastAsiaTheme="minorEastAsia" w:hAnsi="Calibri" w:cs="Calibri"/>
                <w:b/>
                <w:bCs/>
                <w:sz w:val="22"/>
                <w:szCs w:val="22"/>
                <w:lang w:eastAsia="ko-KR"/>
              </w:rPr>
              <w:t>Relevant quotes from the document</w:t>
            </w:r>
          </w:p>
        </w:tc>
      </w:tr>
      <w:tr w:rsidR="00FF642A" w:rsidRPr="000C0BC1" w14:paraId="094E961E" w14:textId="77777777" w:rsidTr="00FC7A32">
        <w:trPr>
          <w:trHeight w:val="2587"/>
          <w:jc w:val="center"/>
        </w:trPr>
        <w:tc>
          <w:tcPr>
            <w:tcW w:w="1129" w:type="dxa"/>
          </w:tcPr>
          <w:p w14:paraId="2B8E14C6"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Q1/2, Q3/2, Q4/2, Q5/2</w:t>
            </w:r>
          </w:p>
        </w:tc>
        <w:tc>
          <w:tcPr>
            <w:tcW w:w="2127" w:type="dxa"/>
          </w:tcPr>
          <w:p w14:paraId="04BFAF66"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Egypt capacity building centre for African countries (EG-ATRC)</w:t>
            </w:r>
          </w:p>
        </w:tc>
        <w:tc>
          <w:tcPr>
            <w:tcW w:w="1559" w:type="dxa"/>
          </w:tcPr>
          <w:p w14:paraId="48B889C3"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Egypt</w:t>
            </w:r>
          </w:p>
        </w:tc>
        <w:tc>
          <w:tcPr>
            <w:tcW w:w="1559" w:type="dxa"/>
          </w:tcPr>
          <w:p w14:paraId="6A89D009"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23" w:history="1">
              <w:r w:rsidRPr="000C0BC1">
                <w:rPr>
                  <w:rStyle w:val="Hyperlink"/>
                  <w:rFonts w:ascii="Calibri" w:eastAsiaTheme="minorEastAsia" w:hAnsi="Calibri" w:cs="Calibri"/>
                  <w:sz w:val="22"/>
                  <w:szCs w:val="22"/>
                </w:rPr>
                <w:t>2/329</w:t>
              </w:r>
            </w:hyperlink>
          </w:p>
        </w:tc>
        <w:tc>
          <w:tcPr>
            <w:tcW w:w="1276" w:type="dxa"/>
          </w:tcPr>
          <w:p w14:paraId="43FECD13"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w:t>
            </w:r>
          </w:p>
        </w:tc>
        <w:tc>
          <w:tcPr>
            <w:tcW w:w="3260" w:type="dxa"/>
          </w:tcPr>
          <w:p w14:paraId="210E29A5"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Egypt's EG-ATRC initiative aligns with ITU-D's aim to provide training in spectrum management.</w:t>
            </w:r>
          </w:p>
        </w:tc>
        <w:tc>
          <w:tcPr>
            <w:tcW w:w="3544" w:type="dxa"/>
          </w:tcPr>
          <w:p w14:paraId="37606D51"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w:t>
            </w:r>
            <w:r w:rsidRPr="000C0BC1">
              <w:rPr>
                <w:rFonts w:ascii="Calibri" w:eastAsiaTheme="minorEastAsia" w:hAnsi="Calibri" w:cs="Calibri"/>
                <w:b/>
                <w:sz w:val="22"/>
                <w:szCs w:val="22"/>
              </w:rPr>
              <w:t>Frequency spectrum</w:t>
            </w:r>
            <w:r w:rsidRPr="000C0BC1">
              <w:rPr>
                <w:rFonts w:ascii="Calibri" w:eastAsiaTheme="minorEastAsia" w:hAnsi="Calibri" w:cs="Calibri"/>
                <w:bCs/>
                <w:sz w:val="22"/>
                <w:szCs w:val="22"/>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FF642A" w:rsidRPr="000C0BC1" w14:paraId="14E109A0" w14:textId="77777777" w:rsidTr="00FC7A32">
        <w:trPr>
          <w:trHeight w:val="567"/>
          <w:jc w:val="center"/>
        </w:trPr>
        <w:tc>
          <w:tcPr>
            <w:tcW w:w="1129" w:type="dxa"/>
          </w:tcPr>
          <w:p w14:paraId="26E1C0A3"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Q2/2, Q5/2</w:t>
            </w:r>
          </w:p>
        </w:tc>
        <w:tc>
          <w:tcPr>
            <w:tcW w:w="2127" w:type="dxa"/>
          </w:tcPr>
          <w:p w14:paraId="3DA7E87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color w:val="000000"/>
                <w:sz w:val="22"/>
                <w:szCs w:val="22"/>
              </w:rPr>
              <w:t>Delivering universal meaningful connectivity to enable e-services and applications</w:t>
            </w:r>
          </w:p>
        </w:tc>
        <w:tc>
          <w:tcPr>
            <w:tcW w:w="1559" w:type="dxa"/>
          </w:tcPr>
          <w:p w14:paraId="6D8EAA85"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color w:val="000000"/>
                <w:sz w:val="22"/>
                <w:szCs w:val="22"/>
              </w:rPr>
              <w:t>International Chamber of Commerce</w:t>
            </w:r>
          </w:p>
        </w:tc>
        <w:tc>
          <w:tcPr>
            <w:tcW w:w="1559" w:type="dxa"/>
          </w:tcPr>
          <w:p w14:paraId="1530A97A" w14:textId="77777777" w:rsidR="00FF642A" w:rsidRPr="000C0BC1" w:rsidRDefault="00FF642A" w:rsidP="00FC7A32">
            <w:pPr>
              <w:spacing w:before="40" w:after="40"/>
              <w:jc w:val="center"/>
              <w:rPr>
                <w:rFonts w:ascii="Calibri" w:eastAsiaTheme="minorEastAsia" w:hAnsi="Calibri" w:cs="Calibri"/>
                <w:sz w:val="22"/>
                <w:szCs w:val="22"/>
              </w:rPr>
            </w:pPr>
            <w:hyperlink r:id="rId124">
              <w:r w:rsidRPr="000C0BC1">
                <w:rPr>
                  <w:rFonts w:ascii="Calibri" w:eastAsiaTheme="minorEastAsia" w:hAnsi="Calibri" w:cs="Calibri"/>
                  <w:color w:val="0000FF"/>
                  <w:sz w:val="22"/>
                  <w:szCs w:val="22"/>
                  <w:u w:val="single"/>
                </w:rPr>
                <w:t>SG2RGQ/46</w:t>
              </w:r>
            </w:hyperlink>
          </w:p>
          <w:p w14:paraId="06E27C39" w14:textId="77777777" w:rsidR="00FF642A" w:rsidRPr="000C0BC1" w:rsidRDefault="00FF642A" w:rsidP="00FC7A32">
            <w:pPr>
              <w:spacing w:before="40" w:after="40"/>
              <w:jc w:val="center"/>
              <w:rPr>
                <w:rStyle w:val="Hyperlink"/>
                <w:rFonts w:ascii="Calibri" w:eastAsiaTheme="minorEastAsia" w:hAnsi="Calibri" w:cs="Calibri"/>
                <w:sz w:val="22"/>
                <w:szCs w:val="22"/>
                <w:lang w:eastAsia="ko-KR"/>
              </w:rPr>
            </w:pPr>
            <w:r w:rsidRPr="000C0BC1">
              <w:rPr>
                <w:rFonts w:ascii="Calibri" w:eastAsiaTheme="minorEastAsia" w:hAnsi="Calibri" w:cs="Calibri"/>
                <w:sz w:val="22"/>
                <w:szCs w:val="22"/>
                <w:lang w:eastAsia="ko-KR"/>
              </w:rPr>
              <w:t xml:space="preserve">+ ICC white paper </w:t>
            </w:r>
            <w:r w:rsidRPr="000C0BC1">
              <w:rPr>
                <w:rFonts w:ascii="Calibri" w:eastAsiaTheme="minorEastAsia" w:hAnsi="Calibri" w:cs="Calibri"/>
                <w:sz w:val="22"/>
                <w:szCs w:val="22"/>
                <w:lang w:eastAsia="ko-KR"/>
              </w:rPr>
              <w:br/>
              <w:t>(</w:t>
            </w:r>
            <w:hyperlink r:id="rId125" w:anchor="page=10" w:history="1">
              <w:r w:rsidRPr="000C0BC1">
                <w:rPr>
                  <w:rStyle w:val="Hyperlink"/>
                  <w:rFonts w:ascii="Calibri" w:eastAsiaTheme="minorEastAsia" w:hAnsi="Calibri" w:cs="Calibri"/>
                  <w:sz w:val="22"/>
                  <w:szCs w:val="22"/>
                  <w:lang w:eastAsia="ko-KR"/>
                </w:rPr>
                <w:t>page 10</w:t>
              </w:r>
            </w:hyperlink>
            <w:r w:rsidRPr="000C0BC1">
              <w:rPr>
                <w:rFonts w:ascii="Calibri" w:eastAsiaTheme="minorEastAsia" w:hAnsi="Calibri" w:cs="Calibri"/>
                <w:sz w:val="22"/>
                <w:szCs w:val="22"/>
                <w:lang w:eastAsia="ko-KR"/>
              </w:rPr>
              <w:t>)</w:t>
            </w:r>
          </w:p>
        </w:tc>
        <w:tc>
          <w:tcPr>
            <w:tcW w:w="1276" w:type="dxa"/>
          </w:tcPr>
          <w:p w14:paraId="39C45473"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10</w:t>
            </w:r>
          </w:p>
        </w:tc>
        <w:tc>
          <w:tcPr>
            <w:tcW w:w="3260" w:type="dxa"/>
          </w:tcPr>
          <w:p w14:paraId="3BE88D07"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A case study in Colombia discusses leveraging shared and unlicensed spectrum resources as a means to enable connectivity in challenging environments, which is relevant to assistance with emerging technologies and approaches in using spectrum.</w:t>
            </w:r>
          </w:p>
        </w:tc>
        <w:tc>
          <w:tcPr>
            <w:tcW w:w="3544" w:type="dxa"/>
          </w:tcPr>
          <w:p w14:paraId="637729C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w:t>
            </w:r>
            <w:proofErr w:type="gramStart"/>
            <w:r w:rsidRPr="000C0BC1">
              <w:rPr>
                <w:rFonts w:ascii="Calibri" w:eastAsiaTheme="minorEastAsia" w:hAnsi="Calibri" w:cs="Calibri"/>
                <w:bCs/>
                <w:sz w:val="22"/>
                <w:szCs w:val="22"/>
              </w:rPr>
              <w:t>leverage</w:t>
            </w:r>
            <w:proofErr w:type="gramEnd"/>
            <w:r w:rsidRPr="000C0BC1">
              <w:rPr>
                <w:rFonts w:ascii="Calibri" w:eastAsiaTheme="minorEastAsia" w:hAnsi="Calibri" w:cs="Calibri"/>
                <w:bCs/>
                <w:sz w:val="22"/>
                <w:szCs w:val="22"/>
              </w:rPr>
              <w:t xml:space="preserve"> </w:t>
            </w:r>
            <w:r w:rsidRPr="000C0BC1">
              <w:rPr>
                <w:rFonts w:ascii="Calibri" w:eastAsiaTheme="minorEastAsia" w:hAnsi="Calibri" w:cs="Calibri"/>
                <w:b/>
                <w:sz w:val="22"/>
                <w:szCs w:val="22"/>
              </w:rPr>
              <w:t>shared and unlicensed spectrum resources</w:t>
            </w:r>
            <w:r w:rsidRPr="000C0BC1">
              <w:rPr>
                <w:rFonts w:ascii="Calibri" w:eastAsiaTheme="minorEastAsia" w:hAnsi="Calibri" w:cs="Calibri"/>
                <w:bCs/>
                <w:sz w:val="22"/>
                <w:szCs w:val="22"/>
              </w:rPr>
              <w:t xml:space="preserve">" and </w:t>
            </w:r>
          </w:p>
          <w:p w14:paraId="6D8B524B"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"a regulatory framework to enable unlicensed, secondary access to vacant TV channels in the UHF band, known as </w:t>
            </w:r>
            <w:r w:rsidRPr="000C0BC1">
              <w:rPr>
                <w:rFonts w:ascii="Calibri" w:eastAsiaTheme="minorEastAsia" w:hAnsi="Calibri" w:cs="Calibri"/>
                <w:b/>
                <w:sz w:val="22"/>
                <w:szCs w:val="22"/>
              </w:rPr>
              <w:t>TV White Spaces (TVWS).</w:t>
            </w:r>
            <w:r w:rsidRPr="000C0BC1">
              <w:rPr>
                <w:rFonts w:ascii="Calibri" w:eastAsiaTheme="minorEastAsia" w:hAnsi="Calibri" w:cs="Calibri"/>
                <w:bCs/>
                <w:sz w:val="22"/>
                <w:szCs w:val="22"/>
              </w:rPr>
              <w:t>"</w:t>
            </w:r>
          </w:p>
        </w:tc>
      </w:tr>
      <w:tr w:rsidR="00FF642A" w:rsidRPr="000C0BC1" w14:paraId="345A83F6" w14:textId="77777777" w:rsidTr="00FC7A32">
        <w:trPr>
          <w:trHeight w:val="567"/>
          <w:jc w:val="center"/>
        </w:trPr>
        <w:tc>
          <w:tcPr>
            <w:tcW w:w="1129" w:type="dxa"/>
          </w:tcPr>
          <w:p w14:paraId="183AF4B4"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Q3/2</w:t>
            </w:r>
          </w:p>
        </w:tc>
        <w:tc>
          <w:tcPr>
            <w:tcW w:w="2127" w:type="dxa"/>
          </w:tcPr>
          <w:p w14:paraId="28CA4BFF"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color w:val="000000"/>
                <w:sz w:val="22"/>
                <w:szCs w:val="22"/>
              </w:rPr>
              <w:t>Brazilian cybersecurity-related policies and regulations</w:t>
            </w:r>
          </w:p>
        </w:tc>
        <w:tc>
          <w:tcPr>
            <w:tcW w:w="1559" w:type="dxa"/>
          </w:tcPr>
          <w:p w14:paraId="73D24EB9"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color w:val="000000"/>
                <w:sz w:val="22"/>
                <w:szCs w:val="22"/>
              </w:rPr>
              <w:t>Brazil</w:t>
            </w:r>
          </w:p>
        </w:tc>
        <w:tc>
          <w:tcPr>
            <w:tcW w:w="1559" w:type="dxa"/>
          </w:tcPr>
          <w:p w14:paraId="66230E49"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26">
              <w:r w:rsidRPr="000C0BC1">
                <w:rPr>
                  <w:rFonts w:ascii="Calibri" w:eastAsiaTheme="minorEastAsia" w:hAnsi="Calibri" w:cs="Calibri"/>
                  <w:color w:val="0000FF"/>
                  <w:sz w:val="22"/>
                  <w:szCs w:val="22"/>
                  <w:u w:val="single"/>
                </w:rPr>
                <w:t>SG2RGQ/57</w:t>
              </w:r>
            </w:hyperlink>
          </w:p>
        </w:tc>
        <w:tc>
          <w:tcPr>
            <w:tcW w:w="1276" w:type="dxa"/>
          </w:tcPr>
          <w:p w14:paraId="69E7E2C1"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10</w:t>
            </w:r>
          </w:p>
        </w:tc>
        <w:tc>
          <w:tcPr>
            <w:tcW w:w="3260" w:type="dxa"/>
          </w:tcPr>
          <w:p w14:paraId="7FF2F6F4"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26F8DD9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"Finally, concerning 5G cybersecurity, the </w:t>
            </w:r>
            <w:r w:rsidRPr="000C0BC1">
              <w:rPr>
                <w:rFonts w:ascii="Calibri" w:eastAsiaTheme="minorEastAsia" w:hAnsi="Calibri" w:cs="Calibri"/>
                <w:b/>
                <w:sz w:val="22"/>
                <w:szCs w:val="22"/>
              </w:rPr>
              <w:t>5G Spectrum Auction Notice</w:t>
            </w:r>
            <w:r w:rsidRPr="000C0BC1">
              <w:rPr>
                <w:rFonts w:ascii="Calibri" w:eastAsiaTheme="minorEastAsia" w:hAnsi="Calibri" w:cs="Calibri"/>
                <w:bCs/>
                <w:sz w:val="22"/>
                <w:szCs w:val="22"/>
              </w:rPr>
              <w:t xml:space="preserve">, approved in September 2021, established that the bidders had to commit to establish procedures and actions for the promotion of the cybersecurity of the network and telecom services, in accordance with </w:t>
            </w:r>
            <w:proofErr w:type="spellStart"/>
            <w:r w:rsidRPr="000C0BC1">
              <w:rPr>
                <w:rFonts w:ascii="Calibri" w:eastAsiaTheme="minorEastAsia" w:hAnsi="Calibri" w:cs="Calibri"/>
                <w:bCs/>
                <w:sz w:val="22"/>
                <w:szCs w:val="22"/>
              </w:rPr>
              <w:t>Anatel’s</w:t>
            </w:r>
            <w:proofErr w:type="spellEnd"/>
            <w:r w:rsidRPr="000C0BC1">
              <w:rPr>
                <w:rFonts w:ascii="Calibri" w:eastAsiaTheme="minorEastAsia" w:hAnsi="Calibri" w:cs="Calibri"/>
                <w:bCs/>
                <w:sz w:val="22"/>
                <w:szCs w:val="22"/>
              </w:rPr>
              <w:t xml:space="preserve"> Cybersecurity Regulation which has been previously mentioned."</w:t>
            </w:r>
          </w:p>
        </w:tc>
      </w:tr>
      <w:tr w:rsidR="00FF642A" w:rsidRPr="000C0BC1" w14:paraId="61A664BF" w14:textId="77777777" w:rsidTr="00FC7A32">
        <w:trPr>
          <w:trHeight w:val="567"/>
          <w:jc w:val="center"/>
        </w:trPr>
        <w:tc>
          <w:tcPr>
            <w:tcW w:w="1129" w:type="dxa"/>
          </w:tcPr>
          <w:p w14:paraId="0F85497D"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eastAsia="ko-KR"/>
              </w:rPr>
              <w:lastRenderedPageBreak/>
              <w:t>Q5/2</w:t>
            </w:r>
          </w:p>
        </w:tc>
        <w:tc>
          <w:tcPr>
            <w:tcW w:w="2127" w:type="dxa"/>
          </w:tcPr>
          <w:p w14:paraId="07610114"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Extension of licences and regulatory reforms to improve digital connectivity in Madagascar</w:t>
            </w:r>
          </w:p>
        </w:tc>
        <w:tc>
          <w:tcPr>
            <w:tcW w:w="1559" w:type="dxa"/>
          </w:tcPr>
          <w:p w14:paraId="2F730660"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Madagascar</w:t>
            </w:r>
          </w:p>
        </w:tc>
        <w:tc>
          <w:tcPr>
            <w:tcW w:w="1559" w:type="dxa"/>
          </w:tcPr>
          <w:p w14:paraId="6AC86DDC"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27" w:history="1">
              <w:r w:rsidRPr="000C0BC1">
                <w:rPr>
                  <w:rStyle w:val="Hyperlink"/>
                  <w:rFonts w:ascii="Calibri" w:eastAsiaTheme="minorEastAsia" w:hAnsi="Calibri" w:cs="Calibri"/>
                  <w:sz w:val="22"/>
                  <w:szCs w:val="22"/>
                </w:rPr>
                <w:t>SG2RGQ/110</w:t>
              </w:r>
            </w:hyperlink>
          </w:p>
        </w:tc>
        <w:tc>
          <w:tcPr>
            <w:tcW w:w="1276" w:type="dxa"/>
          </w:tcPr>
          <w:p w14:paraId="262B7AB9"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w:t>
            </w:r>
          </w:p>
        </w:tc>
        <w:tc>
          <w:tcPr>
            <w:tcW w:w="3260" w:type="dxa"/>
          </w:tcPr>
          <w:p w14:paraId="6D0FD0F6"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The contribution discusses regulatory reforms, including updates to licence categories that foster development of telecommunication infrastructure and services, which aligns with training in regulatory frameworks and spectrum management.</w:t>
            </w:r>
          </w:p>
        </w:tc>
        <w:tc>
          <w:tcPr>
            <w:tcW w:w="3544" w:type="dxa"/>
          </w:tcPr>
          <w:p w14:paraId="12D071B2"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"As part of the reform, other regulatory projects are being elaborated to guide the implementation of the new decree, in particular, draft decrees for the </w:t>
            </w:r>
            <w:r w:rsidRPr="000C0BC1">
              <w:rPr>
                <w:rFonts w:ascii="Calibri" w:eastAsiaTheme="minorEastAsia" w:hAnsi="Calibri" w:cs="Calibri"/>
                <w:b/>
                <w:sz w:val="22"/>
                <w:szCs w:val="22"/>
              </w:rPr>
              <w:t>rules for managing and assigning spectrum resources</w:t>
            </w:r>
            <w:r w:rsidRPr="000C0BC1">
              <w:rPr>
                <w:rFonts w:ascii="Calibri" w:eastAsiaTheme="minorEastAsia" w:hAnsi="Calibri" w:cs="Calibri"/>
                <w:bCs/>
                <w:sz w:val="22"/>
                <w:szCs w:val="22"/>
              </w:rPr>
              <w:t>..."</w:t>
            </w:r>
          </w:p>
        </w:tc>
      </w:tr>
      <w:tr w:rsidR="00FF642A" w:rsidRPr="000C0BC1" w14:paraId="5A3DF8F3" w14:textId="77777777" w:rsidTr="00FC7A32">
        <w:trPr>
          <w:trHeight w:val="567"/>
          <w:jc w:val="center"/>
        </w:trPr>
        <w:tc>
          <w:tcPr>
            <w:tcW w:w="1129" w:type="dxa"/>
          </w:tcPr>
          <w:p w14:paraId="4773DE3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eastAsia="ko-KR"/>
              </w:rPr>
              <w:t>Q5/2</w:t>
            </w:r>
          </w:p>
        </w:tc>
        <w:tc>
          <w:tcPr>
            <w:tcW w:w="2127" w:type="dxa"/>
          </w:tcPr>
          <w:p w14:paraId="43217E63"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sz w:val="22"/>
                <w:szCs w:val="22"/>
              </w:rPr>
              <w:t>Encourage collaboration with universities and leading technology schools to strengthen the specific digital skills of young professionals in Côte d'Ivoire</w:t>
            </w:r>
          </w:p>
        </w:tc>
        <w:tc>
          <w:tcPr>
            <w:tcW w:w="1559" w:type="dxa"/>
          </w:tcPr>
          <w:p w14:paraId="76FA6697"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val="fr-FR"/>
              </w:rPr>
              <w:t>RIFEN</w:t>
            </w:r>
          </w:p>
        </w:tc>
        <w:tc>
          <w:tcPr>
            <w:tcW w:w="1559" w:type="dxa"/>
          </w:tcPr>
          <w:p w14:paraId="7F3EABC2"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28" w:history="1">
              <w:r w:rsidRPr="000C0BC1">
                <w:rPr>
                  <w:rStyle w:val="Hyperlink"/>
                  <w:rFonts w:ascii="Calibri" w:eastAsiaTheme="minorEastAsia" w:hAnsi="Calibri" w:cs="Calibri"/>
                  <w:sz w:val="22"/>
                  <w:szCs w:val="22"/>
                </w:rPr>
                <w:t>SG2RGQ/158</w:t>
              </w:r>
            </w:hyperlink>
          </w:p>
        </w:tc>
        <w:tc>
          <w:tcPr>
            <w:tcW w:w="1276" w:type="dxa"/>
          </w:tcPr>
          <w:p w14:paraId="225029E3"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w:t>
            </w:r>
          </w:p>
        </w:tc>
        <w:tc>
          <w:tcPr>
            <w:tcW w:w="3260" w:type="dxa"/>
          </w:tcPr>
          <w:p w14:paraId="7863BF68"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rPr>
              <w:t xml:space="preserve">The contribution mentions </w:t>
            </w:r>
            <w:r w:rsidRPr="000C0BC1">
              <w:rPr>
                <w:rFonts w:ascii="Calibri" w:eastAsiaTheme="minorEastAsia" w:hAnsi="Calibri" w:cs="Calibri"/>
                <w:bCs/>
                <w:sz w:val="22"/>
                <w:szCs w:val="22"/>
                <w:lang w:eastAsia="ko-KR"/>
              </w:rPr>
              <w:t xml:space="preserve">the need to </w:t>
            </w:r>
            <w:r w:rsidRPr="000C0BC1">
              <w:rPr>
                <w:rFonts w:ascii="Calibri" w:eastAsiaTheme="minorEastAsia" w:hAnsi="Calibri" w:cs="Calibri"/>
                <w:bCs/>
                <w:sz w:val="22"/>
                <w:szCs w:val="22"/>
              </w:rPr>
              <w:t xml:space="preserve">inform </w:t>
            </w:r>
            <w:r w:rsidRPr="000C0BC1">
              <w:rPr>
                <w:rFonts w:ascii="Calibri" w:eastAsiaTheme="minorEastAsia" w:hAnsi="Calibri" w:cs="Calibri"/>
                <w:bCs/>
                <w:sz w:val="22"/>
                <w:szCs w:val="22"/>
                <w:lang w:eastAsia="ko-KR"/>
              </w:rPr>
              <w:t xml:space="preserve">university </w:t>
            </w:r>
            <w:r w:rsidRPr="000C0BC1">
              <w:rPr>
                <w:rFonts w:ascii="Calibri" w:eastAsiaTheme="minorEastAsia" w:hAnsi="Calibri" w:cs="Calibri"/>
                <w:bCs/>
                <w:sz w:val="22"/>
                <w:szCs w:val="22"/>
              </w:rPr>
              <w:t>leaders about technological areas including spectrum management</w:t>
            </w:r>
            <w:r w:rsidRPr="000C0BC1">
              <w:rPr>
                <w:rFonts w:ascii="Calibri" w:eastAsiaTheme="minorEastAsia" w:hAnsi="Calibri" w:cs="Calibri"/>
                <w:bCs/>
                <w:sz w:val="22"/>
                <w:szCs w:val="22"/>
                <w:lang w:eastAsia="ko-KR"/>
              </w:rPr>
              <w:t>.</w:t>
            </w:r>
          </w:p>
        </w:tc>
        <w:tc>
          <w:tcPr>
            <w:tcW w:w="3544" w:type="dxa"/>
          </w:tcPr>
          <w:p w14:paraId="25B2DFBC"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 xml:space="preserve">“To inform the leaders of these universities about the technological areas covered by the ITU's ATC programme (ICT regulation, network infrastructure, </w:t>
            </w:r>
            <w:r w:rsidRPr="000C0BC1">
              <w:rPr>
                <w:rFonts w:ascii="Calibri" w:eastAsiaTheme="minorEastAsia" w:hAnsi="Calibri" w:cs="Calibri"/>
                <w:b/>
                <w:sz w:val="22"/>
                <w:szCs w:val="22"/>
                <w:lang w:eastAsia="ko-KR"/>
              </w:rPr>
              <w:t>spectrum management</w:t>
            </w:r>
            <w:r w:rsidRPr="000C0BC1">
              <w:rPr>
                <w:rFonts w:ascii="Calibri" w:eastAsiaTheme="minorEastAsia" w:hAnsi="Calibri" w:cs="Calibri"/>
                <w:bCs/>
                <w:sz w:val="22"/>
                <w:szCs w:val="22"/>
                <w:lang w:eastAsia="ko-KR"/>
              </w:rPr>
              <w:t>, cybersecurity, digital inclusion, digital services, etc.)”</w:t>
            </w:r>
          </w:p>
        </w:tc>
      </w:tr>
      <w:tr w:rsidR="00FF642A" w:rsidRPr="000C0BC1" w14:paraId="65DF370C" w14:textId="77777777" w:rsidTr="00FC7A32">
        <w:trPr>
          <w:trHeight w:val="567"/>
          <w:jc w:val="center"/>
        </w:trPr>
        <w:tc>
          <w:tcPr>
            <w:tcW w:w="1129" w:type="dxa"/>
          </w:tcPr>
          <w:p w14:paraId="16847153"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Q7/2</w:t>
            </w:r>
          </w:p>
        </w:tc>
        <w:tc>
          <w:tcPr>
            <w:tcW w:w="2127" w:type="dxa"/>
          </w:tcPr>
          <w:p w14:paraId="71FC37F8"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eastAsia="ko-KR"/>
              </w:rPr>
              <w:t>Human exposure to electromagnetic fields created by radio systems and mobile devices</w:t>
            </w:r>
          </w:p>
        </w:tc>
        <w:tc>
          <w:tcPr>
            <w:tcW w:w="1559" w:type="dxa"/>
          </w:tcPr>
          <w:p w14:paraId="73FC157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Central African Republic</w:t>
            </w:r>
          </w:p>
        </w:tc>
        <w:tc>
          <w:tcPr>
            <w:tcW w:w="1559" w:type="dxa"/>
          </w:tcPr>
          <w:p w14:paraId="28D12192"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29" w:history="1">
              <w:r w:rsidRPr="000C0BC1">
                <w:rPr>
                  <w:rStyle w:val="Hyperlink"/>
                  <w:rFonts w:ascii="Calibri" w:eastAsiaTheme="minorEastAsia" w:hAnsi="Calibri" w:cs="Calibri"/>
                  <w:sz w:val="22"/>
                  <w:szCs w:val="22"/>
                </w:rPr>
                <w:t>2/129</w:t>
              </w:r>
            </w:hyperlink>
          </w:p>
        </w:tc>
        <w:tc>
          <w:tcPr>
            <w:tcW w:w="1276" w:type="dxa"/>
          </w:tcPr>
          <w:p w14:paraId="7A01AAB0"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2</w:t>
            </w:r>
          </w:p>
        </w:tc>
        <w:tc>
          <w:tcPr>
            <w:tcW w:w="3260" w:type="dxa"/>
          </w:tcPr>
          <w:p w14:paraId="2CFE1B2C"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The </w:t>
            </w:r>
            <w:r w:rsidRPr="000C0BC1">
              <w:rPr>
                <w:rFonts w:ascii="Calibri" w:eastAsiaTheme="minorEastAsia" w:hAnsi="Calibri" w:cs="Calibri"/>
                <w:bCs/>
                <w:sz w:val="22"/>
                <w:szCs w:val="22"/>
                <w:lang w:eastAsia="ko-KR"/>
              </w:rPr>
              <w:t>contribution</w:t>
            </w:r>
            <w:r w:rsidRPr="000C0BC1">
              <w:rPr>
                <w:rFonts w:ascii="Calibri" w:eastAsiaTheme="minorEastAsia" w:hAnsi="Calibri" w:cs="Calibri"/>
                <w:bCs/>
                <w:sz w:val="22"/>
                <w:szCs w:val="22"/>
              </w:rPr>
              <w:t xml:space="preserve"> </w:t>
            </w:r>
            <w:r w:rsidRPr="000C0BC1">
              <w:rPr>
                <w:rFonts w:ascii="Calibri" w:eastAsiaTheme="minorEastAsia" w:hAnsi="Calibri" w:cs="Calibri"/>
                <w:bCs/>
                <w:sz w:val="22"/>
                <w:szCs w:val="22"/>
                <w:lang w:eastAsia="ko-KR"/>
              </w:rPr>
              <w:t>includes</w:t>
            </w:r>
            <w:r w:rsidRPr="000C0BC1">
              <w:rPr>
                <w:rFonts w:ascii="Calibri" w:eastAsiaTheme="minorEastAsia" w:hAnsi="Calibri" w:cs="Calibri"/>
                <w:bCs/>
                <w:sz w:val="22"/>
                <w:szCs w:val="22"/>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2B653CEE"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 xml:space="preserve">“The Central African Republic intends to work on the following: </w:t>
            </w:r>
            <w:r w:rsidRPr="000C0BC1">
              <w:rPr>
                <w:rFonts w:ascii="Symbol" w:eastAsiaTheme="minorEastAsia" w:hAnsi="Symbol" w:cs="Symbol"/>
                <w:bCs/>
                <w:sz w:val="22"/>
                <w:szCs w:val="22"/>
                <w:lang w:eastAsia="ko-KR"/>
              </w:rPr>
              <w:t>-</w:t>
            </w:r>
            <w:r w:rsidRPr="000C0BC1">
              <w:rPr>
                <w:rFonts w:ascii="Calibri" w:eastAsiaTheme="minorEastAsia" w:hAnsi="Calibri" w:cs="Calibri"/>
                <w:bCs/>
                <w:sz w:val="22"/>
                <w:szCs w:val="22"/>
                <w:lang w:eastAsia="ko-KR"/>
              </w:rPr>
              <w:t xml:space="preserve"> Strengthen regulatory sanctions to ensure compliance with </w:t>
            </w:r>
            <w:r w:rsidRPr="000C0BC1">
              <w:rPr>
                <w:rFonts w:ascii="Calibri" w:eastAsiaTheme="minorEastAsia" w:hAnsi="Calibri" w:cs="Calibri"/>
                <w:b/>
                <w:sz w:val="22"/>
                <w:szCs w:val="22"/>
                <w:lang w:eastAsia="ko-KR"/>
              </w:rPr>
              <w:t>ITU Recommendations on EMFs</w:t>
            </w:r>
            <w:r w:rsidRPr="000C0BC1">
              <w:rPr>
                <w:rFonts w:ascii="Calibri" w:eastAsiaTheme="minorEastAsia" w:hAnsi="Calibri" w:cs="Calibri"/>
                <w:bCs/>
                <w:sz w:val="22"/>
                <w:szCs w:val="22"/>
                <w:lang w:eastAsia="ko-KR"/>
              </w:rPr>
              <w:t xml:space="preserve"> used by operators; </w:t>
            </w:r>
            <w:r w:rsidRPr="000C0BC1">
              <w:rPr>
                <w:rFonts w:ascii="Symbol" w:eastAsiaTheme="minorEastAsia" w:hAnsi="Symbol" w:cs="Symbol"/>
                <w:bCs/>
                <w:sz w:val="22"/>
                <w:szCs w:val="22"/>
                <w:lang w:eastAsia="ko-KR"/>
              </w:rPr>
              <w:t>-</w:t>
            </w:r>
            <w:r w:rsidRPr="000C0BC1">
              <w:rPr>
                <w:rFonts w:ascii="Calibri" w:eastAsiaTheme="minorEastAsia" w:hAnsi="Calibri" w:cs="Calibri"/>
                <w:bCs/>
                <w:sz w:val="22"/>
                <w:szCs w:val="22"/>
                <w:lang w:eastAsia="ko-KR"/>
              </w:rPr>
              <w:t xml:space="preserve"> Implement all ITU Recommendations pertaining to EMFs”</w:t>
            </w:r>
          </w:p>
        </w:tc>
      </w:tr>
      <w:tr w:rsidR="00FF642A" w:rsidRPr="000C0BC1" w14:paraId="5839C2DB" w14:textId="77777777" w:rsidTr="00FC7A32">
        <w:trPr>
          <w:trHeight w:val="567"/>
          <w:jc w:val="center"/>
        </w:trPr>
        <w:tc>
          <w:tcPr>
            <w:tcW w:w="1129" w:type="dxa"/>
          </w:tcPr>
          <w:p w14:paraId="3F4FB73A"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Q7/2</w:t>
            </w:r>
          </w:p>
        </w:tc>
        <w:tc>
          <w:tcPr>
            <w:tcW w:w="2127" w:type="dxa"/>
          </w:tcPr>
          <w:p w14:paraId="70350D2D"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Benin's experience in protecting populations against the effects of non-</w:t>
            </w:r>
            <w:r w:rsidRPr="000C0BC1">
              <w:rPr>
                <w:rFonts w:ascii="Calibri" w:eastAsiaTheme="minorEastAsia" w:hAnsi="Calibri" w:cs="Calibri"/>
                <w:bCs/>
                <w:sz w:val="22"/>
                <w:szCs w:val="22"/>
              </w:rPr>
              <w:lastRenderedPageBreak/>
              <w:t>ionizing radiation from radio sites</w:t>
            </w:r>
          </w:p>
        </w:tc>
        <w:tc>
          <w:tcPr>
            <w:tcW w:w="1559" w:type="dxa"/>
          </w:tcPr>
          <w:p w14:paraId="3E4760C6"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lastRenderedPageBreak/>
              <w:t>Benin</w:t>
            </w:r>
          </w:p>
        </w:tc>
        <w:tc>
          <w:tcPr>
            <w:tcW w:w="1559" w:type="dxa"/>
          </w:tcPr>
          <w:p w14:paraId="53585549"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30" w:history="1">
              <w:r w:rsidRPr="000C0BC1">
                <w:rPr>
                  <w:rStyle w:val="Hyperlink"/>
                  <w:rFonts w:ascii="Calibri" w:eastAsiaTheme="minorEastAsia" w:hAnsi="Calibri" w:cs="Calibri"/>
                  <w:sz w:val="22"/>
                  <w:szCs w:val="22"/>
                  <w:lang w:val="en-US"/>
                </w:rPr>
                <w:t>2/198</w:t>
              </w:r>
            </w:hyperlink>
          </w:p>
        </w:tc>
        <w:tc>
          <w:tcPr>
            <w:tcW w:w="1276" w:type="dxa"/>
          </w:tcPr>
          <w:p w14:paraId="7ECCA4B0"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w:t>
            </w:r>
          </w:p>
        </w:tc>
        <w:tc>
          <w:tcPr>
            <w:tcW w:w="3260" w:type="dxa"/>
          </w:tcPr>
          <w:p w14:paraId="0BD6E59B"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The contribution discusses the public's concerns and the need for awareness among both the population and policymakers regarding the health implications </w:t>
            </w:r>
            <w:r w:rsidRPr="000C0BC1">
              <w:rPr>
                <w:rFonts w:ascii="Calibri" w:eastAsiaTheme="minorEastAsia" w:hAnsi="Calibri" w:cs="Calibri"/>
                <w:bCs/>
                <w:sz w:val="22"/>
                <w:szCs w:val="22"/>
              </w:rPr>
              <w:lastRenderedPageBreak/>
              <w:t>of radio-electric sites. This aligns with raising awareness of the importance of effective spectrum management and its impact on public health and safety.</w:t>
            </w:r>
          </w:p>
        </w:tc>
        <w:tc>
          <w:tcPr>
            <w:tcW w:w="3544" w:type="dxa"/>
          </w:tcPr>
          <w:p w14:paraId="4E3333EA"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lastRenderedPageBreak/>
              <w:t xml:space="preserve">(Translated from French) </w:t>
            </w:r>
          </w:p>
          <w:p w14:paraId="1D5B7239"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 xml:space="preserve">“Very early on, like international organizations, Benin began to consider the question of whether the </w:t>
            </w:r>
            <w:r w:rsidRPr="000C0BC1">
              <w:rPr>
                <w:rFonts w:ascii="Calibri" w:eastAsiaTheme="minorEastAsia" w:hAnsi="Calibri" w:cs="Calibri"/>
                <w:b/>
                <w:sz w:val="22"/>
                <w:szCs w:val="22"/>
                <w:lang w:eastAsia="ko-KR"/>
              </w:rPr>
              <w:t xml:space="preserve">growing proximity between </w:t>
            </w:r>
            <w:r w:rsidRPr="000C0BC1">
              <w:rPr>
                <w:rFonts w:ascii="Calibri" w:eastAsiaTheme="minorEastAsia" w:hAnsi="Calibri" w:cs="Calibri"/>
                <w:b/>
                <w:sz w:val="22"/>
                <w:szCs w:val="22"/>
                <w:lang w:eastAsia="ko-KR"/>
              </w:rPr>
              <w:lastRenderedPageBreak/>
              <w:t>radioelectric sites</w:t>
            </w:r>
            <w:r w:rsidRPr="000C0BC1">
              <w:rPr>
                <w:rFonts w:ascii="Calibri" w:eastAsiaTheme="minorEastAsia" w:hAnsi="Calibri" w:cs="Calibri"/>
                <w:bCs/>
                <w:sz w:val="22"/>
                <w:szCs w:val="22"/>
                <w:lang w:eastAsia="ko-KR"/>
              </w:rPr>
              <w:t xml:space="preserve"> and homes</w:t>
            </w:r>
            <w:r w:rsidRPr="000C0BC1">
              <w:rPr>
                <w:rFonts w:ascii="Calibri" w:eastAsiaTheme="minorEastAsia" w:hAnsi="Calibri" w:cs="Calibri" w:hint="eastAsia"/>
                <w:bCs/>
                <w:sz w:val="22"/>
                <w:szCs w:val="22"/>
                <w:lang w:eastAsia="ko-KR"/>
              </w:rPr>
              <w:t>,</w:t>
            </w:r>
            <w:r w:rsidRPr="000C0BC1">
              <w:rPr>
                <w:rFonts w:ascii="Calibri" w:eastAsiaTheme="minorEastAsia" w:hAnsi="Calibri" w:cs="Calibri"/>
                <w:bCs/>
                <w:sz w:val="22"/>
                <w:szCs w:val="22"/>
                <w:lang w:eastAsia="ko-KR"/>
              </w:rPr>
              <w:t xml:space="preserve"> would have consequences on the </w:t>
            </w:r>
            <w:r w:rsidRPr="000C0BC1">
              <w:rPr>
                <w:rFonts w:ascii="Calibri" w:eastAsiaTheme="minorEastAsia" w:hAnsi="Calibri" w:cs="Calibri"/>
                <w:b/>
                <w:sz w:val="22"/>
                <w:szCs w:val="22"/>
                <w:lang w:eastAsia="ko-KR"/>
              </w:rPr>
              <w:t>health</w:t>
            </w:r>
            <w:r w:rsidRPr="000C0BC1">
              <w:rPr>
                <w:rFonts w:ascii="Calibri" w:eastAsiaTheme="minorEastAsia" w:hAnsi="Calibri" w:cs="Calibri" w:hint="eastAsia"/>
                <w:bCs/>
                <w:sz w:val="22"/>
                <w:szCs w:val="22"/>
                <w:lang w:eastAsia="ko-KR"/>
              </w:rPr>
              <w:t xml:space="preserve"> </w:t>
            </w:r>
            <w:r w:rsidRPr="000C0BC1">
              <w:rPr>
                <w:rFonts w:ascii="Calibri" w:eastAsiaTheme="minorEastAsia" w:hAnsi="Calibri" w:cs="Calibri"/>
                <w:b/>
                <w:sz w:val="22"/>
                <w:szCs w:val="22"/>
                <w:lang w:eastAsia="ko-KR"/>
              </w:rPr>
              <w:t>safety</w:t>
            </w:r>
            <w:r w:rsidRPr="000C0BC1">
              <w:rPr>
                <w:rFonts w:ascii="Calibri" w:eastAsiaTheme="minorEastAsia" w:hAnsi="Calibri" w:cs="Calibri"/>
                <w:bCs/>
                <w:sz w:val="22"/>
                <w:szCs w:val="22"/>
                <w:lang w:eastAsia="ko-KR"/>
              </w:rPr>
              <w:t xml:space="preserve"> of populations close to the sites.”</w:t>
            </w:r>
          </w:p>
        </w:tc>
      </w:tr>
      <w:tr w:rsidR="00FF642A" w:rsidRPr="000C0BC1" w14:paraId="300EB4DF" w14:textId="77777777" w:rsidTr="00FC7A32">
        <w:trPr>
          <w:trHeight w:val="567"/>
          <w:jc w:val="center"/>
        </w:trPr>
        <w:tc>
          <w:tcPr>
            <w:tcW w:w="1129" w:type="dxa"/>
          </w:tcPr>
          <w:p w14:paraId="3AF536B5"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eastAsia="ko-KR"/>
              </w:rPr>
              <w:lastRenderedPageBreak/>
              <w:t>Q7/2</w:t>
            </w:r>
          </w:p>
        </w:tc>
        <w:tc>
          <w:tcPr>
            <w:tcW w:w="2127" w:type="dxa"/>
          </w:tcPr>
          <w:p w14:paraId="6C408DDA"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Consumer protection against exposure to electromagnetic waves</w:t>
            </w:r>
          </w:p>
        </w:tc>
        <w:tc>
          <w:tcPr>
            <w:tcW w:w="1559" w:type="dxa"/>
          </w:tcPr>
          <w:p w14:paraId="038EC4B5"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Congo (Rep. of)</w:t>
            </w:r>
          </w:p>
        </w:tc>
        <w:tc>
          <w:tcPr>
            <w:tcW w:w="1559" w:type="dxa"/>
          </w:tcPr>
          <w:p w14:paraId="171D056F"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31" w:history="1">
              <w:r w:rsidRPr="000C0BC1">
                <w:rPr>
                  <w:rStyle w:val="Hyperlink"/>
                  <w:rFonts w:ascii="Calibri" w:eastAsiaTheme="minorEastAsia" w:hAnsi="Calibri" w:cs="Calibri"/>
                  <w:sz w:val="22"/>
                  <w:szCs w:val="22"/>
                  <w:lang w:val="en-US"/>
                </w:rPr>
                <w:t>2/274</w:t>
              </w:r>
            </w:hyperlink>
          </w:p>
        </w:tc>
        <w:tc>
          <w:tcPr>
            <w:tcW w:w="1276" w:type="dxa"/>
          </w:tcPr>
          <w:p w14:paraId="4F663735"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10</w:t>
            </w:r>
          </w:p>
        </w:tc>
        <w:tc>
          <w:tcPr>
            <w:tcW w:w="3260" w:type="dxa"/>
          </w:tcPr>
          <w:p w14:paraId="1F60DBD3"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The</w:t>
            </w:r>
            <w:r w:rsidRPr="000C0BC1">
              <w:rPr>
                <w:rFonts w:ascii="Calibri" w:eastAsiaTheme="minorEastAsia" w:hAnsi="Calibri" w:cs="Calibri"/>
                <w:bCs/>
                <w:sz w:val="22"/>
                <w:szCs w:val="22"/>
                <w:lang w:eastAsia="ko-KR"/>
              </w:rPr>
              <w:t xml:space="preserve"> contribution</w:t>
            </w:r>
            <w:r w:rsidRPr="000C0BC1">
              <w:rPr>
                <w:rFonts w:ascii="Calibri" w:eastAsiaTheme="minorEastAsia" w:hAnsi="Calibri" w:cs="Calibri"/>
                <w:bCs/>
                <w:sz w:val="22"/>
                <w:szCs w:val="22"/>
              </w:rPr>
              <w:t xml:space="preserve"> refers to concerns about health effects related to the deployment of new technologies, specifically 5G, which relates to emerging technologies and approaches in using spectrum.</w:t>
            </w:r>
          </w:p>
        </w:tc>
        <w:tc>
          <w:tcPr>
            <w:tcW w:w="3544" w:type="dxa"/>
          </w:tcPr>
          <w:p w14:paraId="61DDF2E2"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 xml:space="preserve">(Translated from French) </w:t>
            </w:r>
          </w:p>
          <w:p w14:paraId="1ABBC203"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w:t>
            </w:r>
            <w:r w:rsidRPr="000C0BC1">
              <w:rPr>
                <w:rFonts w:ascii="Calibri" w:eastAsiaTheme="minorEastAsia" w:hAnsi="Calibri" w:cs="Calibri"/>
                <w:b/>
                <w:sz w:val="22"/>
                <w:szCs w:val="22"/>
                <w:lang w:eastAsia="ko-KR"/>
              </w:rPr>
              <w:t>5G</w:t>
            </w:r>
            <w:r w:rsidRPr="000C0BC1">
              <w:rPr>
                <w:rFonts w:ascii="Calibri" w:eastAsiaTheme="minorEastAsia" w:hAnsi="Calibri" w:cs="Calibri"/>
                <w:bCs/>
                <w:sz w:val="22"/>
                <w:szCs w:val="22"/>
                <w:lang w:eastAsia="ko-KR"/>
              </w:rPr>
              <w:t xml:space="preserve"> and Antenna Densification: With the implementation of 5G, antenna density will increase, which could exacerbate concerns about the health effects of OEMs.”</w:t>
            </w:r>
          </w:p>
        </w:tc>
      </w:tr>
      <w:tr w:rsidR="00FF642A" w:rsidRPr="000C0BC1" w14:paraId="2A785AD5" w14:textId="77777777" w:rsidTr="00FC7A32">
        <w:trPr>
          <w:trHeight w:val="1639"/>
          <w:jc w:val="center"/>
        </w:trPr>
        <w:tc>
          <w:tcPr>
            <w:tcW w:w="1129" w:type="dxa"/>
          </w:tcPr>
          <w:p w14:paraId="3F3DA94D"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Q7/2</w:t>
            </w:r>
          </w:p>
        </w:tc>
        <w:tc>
          <w:tcPr>
            <w:tcW w:w="2127" w:type="dxa"/>
          </w:tcPr>
          <w:p w14:paraId="3B94C417"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sz w:val="22"/>
                <w:szCs w:val="22"/>
              </w:rPr>
              <w:t>Managing human exposure to electromagnetic field radiation from telecommunication base stations</w:t>
            </w:r>
          </w:p>
        </w:tc>
        <w:tc>
          <w:tcPr>
            <w:tcW w:w="1559" w:type="dxa"/>
          </w:tcPr>
          <w:p w14:paraId="55338D62"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Ghana</w:t>
            </w:r>
          </w:p>
        </w:tc>
        <w:tc>
          <w:tcPr>
            <w:tcW w:w="1559" w:type="dxa"/>
          </w:tcPr>
          <w:p w14:paraId="35C3B913"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32" w:history="1">
              <w:r w:rsidRPr="000C0BC1">
                <w:rPr>
                  <w:rStyle w:val="Hyperlink"/>
                  <w:rFonts w:ascii="Calibri" w:eastAsiaTheme="minorEastAsia" w:hAnsi="Calibri" w:cs="Calibri"/>
                  <w:sz w:val="22"/>
                  <w:szCs w:val="22"/>
                  <w:lang w:val="en-US"/>
                </w:rPr>
                <w:t>SG2RGQ/1</w:t>
              </w:r>
            </w:hyperlink>
          </w:p>
        </w:tc>
        <w:tc>
          <w:tcPr>
            <w:tcW w:w="1276" w:type="dxa"/>
          </w:tcPr>
          <w:p w14:paraId="309FEAE4"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10</w:t>
            </w:r>
          </w:p>
        </w:tc>
        <w:tc>
          <w:tcPr>
            <w:tcW w:w="3260" w:type="dxa"/>
          </w:tcPr>
          <w:p w14:paraId="0202F045"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lang w:eastAsia="ko-KR"/>
              </w:rPr>
              <w:t xml:space="preserve">The contribution </w:t>
            </w:r>
            <w:r w:rsidRPr="000C0BC1">
              <w:rPr>
                <w:rFonts w:ascii="Calibri" w:eastAsiaTheme="minorEastAsia" w:hAnsi="Calibri" w:cs="Calibri"/>
                <w:bCs/>
                <w:sz w:val="22"/>
                <w:szCs w:val="22"/>
              </w:rPr>
              <w:t>mentions the progression towards millimetre-wave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45C82676"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 xml:space="preserve">“More recently, there were widespread rumours and allegations linking the COVID-19 virus to </w:t>
            </w:r>
            <w:r w:rsidRPr="000C0BC1">
              <w:rPr>
                <w:rFonts w:ascii="Calibri" w:eastAsiaTheme="minorEastAsia" w:hAnsi="Calibri" w:cs="Calibri"/>
                <w:b/>
                <w:sz w:val="22"/>
                <w:szCs w:val="22"/>
                <w:lang w:eastAsia="ko-KR"/>
              </w:rPr>
              <w:t>5G</w:t>
            </w:r>
            <w:r w:rsidRPr="000C0BC1">
              <w:rPr>
                <w:rFonts w:ascii="Calibri" w:eastAsiaTheme="minorEastAsia" w:hAnsi="Calibri" w:cs="Calibri"/>
                <w:bCs/>
                <w:sz w:val="22"/>
                <w:szCs w:val="22"/>
                <w:lang w:eastAsia="ko-KR"/>
              </w:rPr>
              <w:t xml:space="preserve">, this had the potential to derail the gains made over the years in communications technology adoption. As Ghana progresses towards </w:t>
            </w:r>
            <w:r w:rsidRPr="000C0BC1">
              <w:rPr>
                <w:rFonts w:ascii="Calibri" w:eastAsiaTheme="minorEastAsia" w:hAnsi="Calibri" w:cs="Calibri"/>
                <w:b/>
                <w:sz w:val="22"/>
                <w:szCs w:val="22"/>
                <w:lang w:eastAsia="ko-KR"/>
              </w:rPr>
              <w:t>millimetre-wave technologies</w:t>
            </w:r>
            <w:r w:rsidRPr="000C0BC1">
              <w:rPr>
                <w:rFonts w:ascii="Calibri" w:eastAsiaTheme="minorEastAsia" w:hAnsi="Calibri" w:cs="Calibri"/>
                <w:bCs/>
                <w:sz w:val="22"/>
                <w:szCs w:val="22"/>
                <w:lang w:eastAsia="ko-KR"/>
              </w:rPr>
              <w:t>, which will require deployment of more base stations much closer to people, the Government found it instructive to reassure the public of the safety of new cellular technologies.”</w:t>
            </w:r>
          </w:p>
        </w:tc>
      </w:tr>
      <w:tr w:rsidR="00FF642A" w:rsidRPr="000C0BC1" w14:paraId="09D55125" w14:textId="77777777" w:rsidTr="00FC7A32">
        <w:trPr>
          <w:trHeight w:val="567"/>
          <w:jc w:val="center"/>
        </w:trPr>
        <w:tc>
          <w:tcPr>
            <w:tcW w:w="1129" w:type="dxa"/>
          </w:tcPr>
          <w:p w14:paraId="66415F50"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Q7/2</w:t>
            </w:r>
          </w:p>
        </w:tc>
        <w:tc>
          <w:tcPr>
            <w:tcW w:w="2127" w:type="dxa"/>
          </w:tcPr>
          <w:p w14:paraId="74F27A45" w14:textId="77777777" w:rsidR="00FF642A" w:rsidRPr="000C0BC1" w:rsidRDefault="00FF642A" w:rsidP="00FC7A32">
            <w:pPr>
              <w:spacing w:before="40" w:after="40"/>
              <w:rPr>
                <w:rFonts w:ascii="Calibri" w:eastAsiaTheme="minorEastAsia" w:hAnsi="Calibri" w:cs="Calibri"/>
                <w:sz w:val="22"/>
                <w:szCs w:val="22"/>
                <w:lang w:val="en-US"/>
              </w:rPr>
            </w:pPr>
            <w:r w:rsidRPr="000C0BC1">
              <w:rPr>
                <w:rFonts w:ascii="Calibri" w:eastAsiaTheme="minorEastAsia" w:hAnsi="Calibri" w:cs="Calibri"/>
                <w:color w:val="000000"/>
                <w:sz w:val="22"/>
                <w:szCs w:val="22"/>
              </w:rPr>
              <w:t>Status and strategies of EMF management and miscommunication in Uganda</w:t>
            </w:r>
          </w:p>
        </w:tc>
        <w:tc>
          <w:tcPr>
            <w:tcW w:w="1559" w:type="dxa"/>
          </w:tcPr>
          <w:p w14:paraId="15498CB9"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color w:val="000000"/>
                <w:sz w:val="22"/>
                <w:szCs w:val="22"/>
                <w:lang w:val="en-US"/>
              </w:rPr>
              <w:t>Uganda</w:t>
            </w:r>
          </w:p>
        </w:tc>
        <w:tc>
          <w:tcPr>
            <w:tcW w:w="1559" w:type="dxa"/>
          </w:tcPr>
          <w:p w14:paraId="41A85F29" w14:textId="77777777" w:rsidR="00FF642A" w:rsidRPr="000C0BC1" w:rsidRDefault="00FF642A" w:rsidP="00FC7A32">
            <w:pPr>
              <w:spacing w:before="40" w:after="40"/>
              <w:jc w:val="center"/>
              <w:rPr>
                <w:rFonts w:ascii="Calibri" w:eastAsiaTheme="minorEastAsia" w:hAnsi="Calibri" w:cs="Calibri"/>
                <w:sz w:val="22"/>
                <w:szCs w:val="22"/>
              </w:rPr>
            </w:pPr>
            <w:hyperlink r:id="rId133" w:history="1">
              <w:r w:rsidRPr="000C0BC1">
                <w:rPr>
                  <w:rStyle w:val="Hyperlink"/>
                  <w:rFonts w:ascii="Calibri" w:eastAsiaTheme="minorEastAsia" w:hAnsi="Calibri" w:cs="Calibri"/>
                  <w:sz w:val="22"/>
                  <w:szCs w:val="22"/>
                </w:rPr>
                <w:t>SG2RGQ/77</w:t>
              </w:r>
            </w:hyperlink>
          </w:p>
        </w:tc>
        <w:tc>
          <w:tcPr>
            <w:tcW w:w="1276" w:type="dxa"/>
          </w:tcPr>
          <w:p w14:paraId="73578C72"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1</w:t>
            </w:r>
          </w:p>
        </w:tc>
        <w:tc>
          <w:tcPr>
            <w:tcW w:w="3260" w:type="dxa"/>
          </w:tcPr>
          <w:p w14:paraId="00B3E87B"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The document includes information on the need for increased public awareness to build confidence among communities regarding the presence of base station sites, </w:t>
            </w:r>
            <w:r w:rsidRPr="000C0BC1">
              <w:rPr>
                <w:rFonts w:ascii="Calibri" w:eastAsiaTheme="minorEastAsia" w:hAnsi="Calibri" w:cs="Calibri"/>
                <w:bCs/>
                <w:sz w:val="22"/>
                <w:szCs w:val="22"/>
              </w:rPr>
              <w:lastRenderedPageBreak/>
              <w:t>which aligns with raising awareness of national policymakers on the importance of effective spectrum management.</w:t>
            </w:r>
          </w:p>
        </w:tc>
        <w:tc>
          <w:tcPr>
            <w:tcW w:w="3544" w:type="dxa"/>
          </w:tcPr>
          <w:p w14:paraId="10EA5BED"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lastRenderedPageBreak/>
              <w:t xml:space="preserve">"The public interviews indicated that a person’s level of education has no bearing on </w:t>
            </w:r>
            <w:r w:rsidRPr="000C0BC1">
              <w:rPr>
                <w:rFonts w:ascii="Calibri" w:eastAsiaTheme="minorEastAsia" w:hAnsi="Calibri" w:cs="Calibri"/>
                <w:b/>
                <w:sz w:val="22"/>
                <w:szCs w:val="22"/>
              </w:rPr>
              <w:t>uncertainty about the presence of base station sites</w:t>
            </w:r>
            <w:r w:rsidRPr="000C0BC1">
              <w:rPr>
                <w:rFonts w:ascii="Calibri" w:eastAsiaTheme="minorEastAsia" w:hAnsi="Calibri" w:cs="Calibri"/>
                <w:bCs/>
                <w:sz w:val="22"/>
                <w:szCs w:val="22"/>
              </w:rPr>
              <w:t xml:space="preserve"> in their proximity and underscored the need for more awareness to increase </w:t>
            </w:r>
            <w:r w:rsidRPr="000C0BC1">
              <w:rPr>
                <w:rFonts w:ascii="Calibri" w:eastAsiaTheme="minorEastAsia" w:hAnsi="Calibri" w:cs="Calibri"/>
                <w:bCs/>
                <w:sz w:val="22"/>
                <w:szCs w:val="22"/>
              </w:rPr>
              <w:lastRenderedPageBreak/>
              <w:t>confidence among the communities."</w:t>
            </w:r>
          </w:p>
        </w:tc>
      </w:tr>
      <w:tr w:rsidR="00FF642A" w:rsidRPr="000C0BC1" w14:paraId="6CF31B73" w14:textId="77777777" w:rsidTr="00FC7A32">
        <w:trPr>
          <w:trHeight w:val="567"/>
          <w:jc w:val="center"/>
        </w:trPr>
        <w:tc>
          <w:tcPr>
            <w:tcW w:w="1129" w:type="dxa"/>
          </w:tcPr>
          <w:p w14:paraId="5796A057"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lastRenderedPageBreak/>
              <w:t>Q7/2</w:t>
            </w:r>
          </w:p>
        </w:tc>
        <w:tc>
          <w:tcPr>
            <w:tcW w:w="2127" w:type="dxa"/>
          </w:tcPr>
          <w:p w14:paraId="48920C06"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sz w:val="22"/>
                <w:szCs w:val="22"/>
                <w:lang w:val="en-US"/>
              </w:rPr>
              <w:t>Regulatory decision on limit values for human exposure to electromagnetic fields in Haiti</w:t>
            </w:r>
          </w:p>
        </w:tc>
        <w:tc>
          <w:tcPr>
            <w:tcW w:w="1559" w:type="dxa"/>
          </w:tcPr>
          <w:p w14:paraId="25E41F3E" w14:textId="77777777" w:rsidR="00FF642A" w:rsidRPr="000C0BC1" w:rsidRDefault="00FF642A" w:rsidP="00FC7A32">
            <w:pPr>
              <w:spacing w:before="40" w:after="40"/>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Haiti</w:t>
            </w:r>
          </w:p>
        </w:tc>
        <w:tc>
          <w:tcPr>
            <w:tcW w:w="1559" w:type="dxa"/>
          </w:tcPr>
          <w:p w14:paraId="3B8F57EE" w14:textId="77777777" w:rsidR="00FF642A" w:rsidRPr="000C0BC1" w:rsidRDefault="00FF642A" w:rsidP="00FC7A32">
            <w:pPr>
              <w:spacing w:before="40" w:after="40"/>
              <w:jc w:val="center"/>
              <w:rPr>
                <w:rStyle w:val="Hyperlink"/>
                <w:rFonts w:ascii="Calibri" w:eastAsiaTheme="minorEastAsia" w:hAnsi="Calibri" w:cs="Calibri"/>
                <w:sz w:val="22"/>
                <w:szCs w:val="22"/>
              </w:rPr>
            </w:pPr>
            <w:hyperlink r:id="rId134" w:history="1">
              <w:r w:rsidRPr="000C0BC1">
                <w:rPr>
                  <w:rStyle w:val="Hyperlink"/>
                  <w:rFonts w:ascii="Calibri" w:eastAsiaTheme="minorEastAsia" w:hAnsi="Calibri" w:cs="Calibri"/>
                  <w:sz w:val="22"/>
                  <w:szCs w:val="22"/>
                  <w:lang w:val="en-US"/>
                </w:rPr>
                <w:t>SG2RGQ/122</w:t>
              </w:r>
            </w:hyperlink>
          </w:p>
        </w:tc>
        <w:tc>
          <w:tcPr>
            <w:tcW w:w="1276" w:type="dxa"/>
          </w:tcPr>
          <w:p w14:paraId="052D071A" w14:textId="77777777" w:rsidR="00FF642A" w:rsidRPr="000C0BC1" w:rsidRDefault="00FF642A" w:rsidP="00FC7A32">
            <w:pPr>
              <w:spacing w:before="40" w:after="40"/>
              <w:jc w:val="center"/>
              <w:rPr>
                <w:rFonts w:ascii="Calibri" w:eastAsiaTheme="minorEastAsia" w:hAnsi="Calibri" w:cs="Calibri"/>
                <w:bCs/>
                <w:sz w:val="22"/>
                <w:szCs w:val="22"/>
                <w:lang w:eastAsia="ko-KR"/>
              </w:rPr>
            </w:pPr>
            <w:r w:rsidRPr="000C0BC1">
              <w:rPr>
                <w:rFonts w:ascii="Calibri" w:eastAsiaTheme="minorEastAsia" w:hAnsi="Calibri" w:cs="Calibri"/>
                <w:bCs/>
                <w:sz w:val="22"/>
                <w:szCs w:val="22"/>
                <w:lang w:eastAsia="ko-KR"/>
              </w:rPr>
              <w:t>2</w:t>
            </w:r>
          </w:p>
        </w:tc>
        <w:tc>
          <w:tcPr>
            <w:tcW w:w="3260" w:type="dxa"/>
          </w:tcPr>
          <w:p w14:paraId="2B76286B"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The contribution discusses the adoption of ITU and ICNIRP Guidelines for setting limit values for human exposure to electromagnetic fields, which requires training and dissemination of ITU documentation to ensure that the national regulations are aligned with international standards.</w:t>
            </w:r>
          </w:p>
        </w:tc>
        <w:tc>
          <w:tcPr>
            <w:tcW w:w="3544" w:type="dxa"/>
          </w:tcPr>
          <w:p w14:paraId="6EF95EA5" w14:textId="77777777" w:rsidR="00FF642A" w:rsidRPr="000C0BC1" w:rsidRDefault="00FF642A" w:rsidP="00FC7A32">
            <w:pPr>
              <w:spacing w:before="40" w:after="40"/>
              <w:rPr>
                <w:rFonts w:ascii="Calibri" w:eastAsiaTheme="minorEastAsia" w:hAnsi="Calibri" w:cs="Calibri"/>
                <w:bCs/>
                <w:sz w:val="22"/>
                <w:szCs w:val="22"/>
              </w:rPr>
            </w:pPr>
            <w:r w:rsidRPr="000C0BC1">
              <w:rPr>
                <w:rFonts w:ascii="Calibri" w:eastAsiaTheme="minorEastAsia" w:hAnsi="Calibri" w:cs="Calibri"/>
                <w:bCs/>
                <w:sz w:val="22"/>
                <w:szCs w:val="22"/>
              </w:rPr>
              <w:t xml:space="preserve">"CONATEL adopts </w:t>
            </w:r>
            <w:r w:rsidRPr="000C0BC1">
              <w:rPr>
                <w:rFonts w:ascii="Calibri" w:eastAsiaTheme="minorEastAsia" w:hAnsi="Calibri" w:cs="Calibri"/>
                <w:b/>
                <w:sz w:val="22"/>
                <w:szCs w:val="22"/>
              </w:rPr>
              <w:t>the international Telecommunication Union (ITU</w:t>
            </w:r>
            <w:r w:rsidRPr="000C0BC1">
              <w:rPr>
                <w:rFonts w:ascii="Calibri" w:eastAsiaTheme="minorEastAsia" w:hAnsi="Calibri" w:cs="Calibri"/>
                <w:bCs/>
                <w:sz w:val="22"/>
                <w:szCs w:val="22"/>
              </w:rPr>
              <w:t xml:space="preserve">) and the International Commission on Non-Ionizing Radiation Protection (ICNIRP) </w:t>
            </w:r>
            <w:r w:rsidRPr="000C0BC1">
              <w:rPr>
                <w:rFonts w:ascii="Calibri" w:eastAsiaTheme="minorEastAsia" w:hAnsi="Calibri" w:cs="Calibri"/>
                <w:b/>
                <w:sz w:val="22"/>
                <w:szCs w:val="22"/>
              </w:rPr>
              <w:t>recommendations</w:t>
            </w:r>
            <w:r w:rsidRPr="000C0BC1">
              <w:rPr>
                <w:rFonts w:ascii="Calibri" w:eastAsiaTheme="minorEastAsia" w:hAnsi="Calibri" w:cs="Calibri"/>
                <w:bCs/>
                <w:sz w:val="22"/>
                <w:szCs w:val="22"/>
              </w:rPr>
              <w:t xml:space="preserve"> that are widely used in the world as the reference in this matter."</w:t>
            </w:r>
          </w:p>
          <w:p w14:paraId="6FB0CE9C" w14:textId="77777777" w:rsidR="00FF642A" w:rsidRPr="000C0BC1" w:rsidRDefault="00FF642A" w:rsidP="00FC7A32">
            <w:pPr>
              <w:spacing w:before="40" w:after="40"/>
              <w:rPr>
                <w:rFonts w:ascii="Calibri" w:eastAsiaTheme="minorEastAsia" w:hAnsi="Calibri" w:cs="Calibri"/>
                <w:bCs/>
                <w:sz w:val="22"/>
                <w:szCs w:val="22"/>
              </w:rPr>
            </w:pPr>
          </w:p>
        </w:tc>
      </w:tr>
    </w:tbl>
    <w:p w14:paraId="4570F074" w14:textId="77777777" w:rsidR="00FF642A" w:rsidRPr="000C0BC1" w:rsidRDefault="00FF642A" w:rsidP="00FF642A">
      <w:pPr>
        <w:ind w:right="-126"/>
        <w:rPr>
          <w:lang w:eastAsia="ko-KR"/>
        </w:rPr>
        <w:sectPr w:rsidR="00FF642A" w:rsidRPr="000C0BC1" w:rsidSect="00FF642A">
          <w:headerReference w:type="default" r:id="rId135"/>
          <w:pgSz w:w="16840" w:h="11907" w:orient="landscape" w:code="9"/>
          <w:pgMar w:top="1134" w:right="1418" w:bottom="1134" w:left="900" w:header="720" w:footer="720" w:gutter="0"/>
          <w:cols w:space="720"/>
          <w:docGrid w:linePitch="326"/>
        </w:sectPr>
      </w:pPr>
    </w:p>
    <w:p w14:paraId="5F2CAD3B" w14:textId="77777777" w:rsidR="00FF642A" w:rsidRPr="000C0BC1" w:rsidRDefault="00FF642A" w:rsidP="00FF642A">
      <w:pPr>
        <w:pStyle w:val="Heading1"/>
        <w:tabs>
          <w:tab w:val="left" w:pos="993"/>
        </w:tabs>
        <w:spacing w:before="120" w:after="120"/>
        <w:ind w:left="952" w:hanging="952"/>
      </w:pPr>
      <w:bookmarkStart w:id="19" w:name="_Hlk194776556"/>
      <w:bookmarkStart w:id="20" w:name="_Ref194915049"/>
      <w:r w:rsidRPr="000C0BC1">
        <w:rPr>
          <w:rFonts w:hint="eastAsia"/>
          <w:lang w:eastAsia="ko-KR"/>
        </w:rPr>
        <w:lastRenderedPageBreak/>
        <w:t xml:space="preserve">Annex 7: </w:t>
      </w:r>
      <w:r w:rsidRPr="000C0BC1">
        <w:rPr>
          <w:rFonts w:hint="eastAsia"/>
        </w:rPr>
        <w:t>C</w:t>
      </w:r>
      <w:r w:rsidRPr="000C0BC1">
        <w:t>ompilation table with the total numbers of possible topics of interest and related developing countries needs in the work of WTDC Resolution 9 (Rev. Kigali, 2022)</w:t>
      </w:r>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FF642A" w:rsidRPr="000C0BC1" w14:paraId="5DFE4035" w14:textId="77777777" w:rsidTr="00FC7A32">
        <w:trPr>
          <w:jc w:val="center"/>
        </w:trPr>
        <w:tc>
          <w:tcPr>
            <w:tcW w:w="7730" w:type="dxa"/>
            <w:tcMar>
              <w:top w:w="0" w:type="dxa"/>
              <w:left w:w="108" w:type="dxa"/>
              <w:bottom w:w="0" w:type="dxa"/>
              <w:right w:w="108" w:type="dxa"/>
            </w:tcMar>
            <w:vAlign w:val="center"/>
            <w:hideMark/>
          </w:tcPr>
          <w:p w14:paraId="4FFE8746" w14:textId="77777777" w:rsidR="00FF642A" w:rsidRPr="000C0BC1" w:rsidRDefault="00FF642A" w:rsidP="00FC7A32">
            <w:pPr>
              <w:pStyle w:val="NormalWeb"/>
              <w:spacing w:before="40" w:beforeAutospacing="0" w:after="40" w:afterAutospacing="0"/>
              <w:rPr>
                <w:rFonts w:asciiTheme="minorHAnsi" w:eastAsiaTheme="minorEastAsia" w:hAnsiTheme="minorHAnsi" w:cstheme="minorHAnsi"/>
                <w:color w:val="201F1E"/>
                <w:sz w:val="22"/>
                <w:szCs w:val="22"/>
              </w:rPr>
            </w:pPr>
            <w:r w:rsidRPr="000C0BC1">
              <w:rPr>
                <w:rFonts w:asciiTheme="minorHAnsi" w:eastAsiaTheme="minorEastAsia" w:hAnsiTheme="minorHAnsi" w:cstheme="minorHAnsi"/>
                <w:b/>
                <w:bCs/>
                <w:color w:val="201F1E"/>
                <w:sz w:val="22"/>
                <w:szCs w:val="22"/>
                <w:bdr w:val="none" w:sz="0" w:space="0" w:color="auto" w:frame="1"/>
              </w:rPr>
              <w:t>Topic</w:t>
            </w:r>
          </w:p>
        </w:tc>
        <w:tc>
          <w:tcPr>
            <w:tcW w:w="1889" w:type="dxa"/>
            <w:tcMar>
              <w:top w:w="0" w:type="dxa"/>
              <w:left w:w="108" w:type="dxa"/>
              <w:bottom w:w="0" w:type="dxa"/>
              <w:right w:w="108" w:type="dxa"/>
            </w:tcMar>
            <w:hideMark/>
          </w:tcPr>
          <w:p w14:paraId="72987646"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r w:rsidRPr="000C0BC1">
              <w:rPr>
                <w:rFonts w:asciiTheme="minorHAnsi" w:eastAsiaTheme="minorEastAsia" w:hAnsiTheme="minorHAnsi" w:cstheme="minorHAnsi"/>
                <w:b/>
                <w:bCs/>
                <w:color w:val="201F1E"/>
                <w:sz w:val="22"/>
                <w:szCs w:val="22"/>
                <w:bdr w:val="none" w:sz="0" w:space="0" w:color="auto" w:frame="1"/>
              </w:rPr>
              <w:t>Number of related contributions</w:t>
            </w:r>
          </w:p>
        </w:tc>
      </w:tr>
      <w:tr w:rsidR="00FF642A" w:rsidRPr="000C0BC1" w14:paraId="396D5571" w14:textId="77777777" w:rsidTr="00FC7A32">
        <w:trPr>
          <w:jc w:val="center"/>
        </w:trPr>
        <w:tc>
          <w:tcPr>
            <w:tcW w:w="7730" w:type="dxa"/>
            <w:tcMar>
              <w:top w:w="0" w:type="dxa"/>
              <w:left w:w="108" w:type="dxa"/>
              <w:bottom w:w="0" w:type="dxa"/>
              <w:right w:w="108" w:type="dxa"/>
            </w:tcMar>
            <w:hideMark/>
          </w:tcPr>
          <w:p w14:paraId="7DF216EE"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 xml:space="preserve">Assistance in raising the awareness of national </w:t>
            </w:r>
            <w:proofErr w:type="gramStart"/>
            <w:r w:rsidRPr="000C0BC1">
              <w:rPr>
                <w:rFonts w:asciiTheme="minorHAnsi" w:eastAsiaTheme="minorEastAsia" w:hAnsiTheme="minorHAnsi" w:cstheme="minorHAnsi"/>
                <w:color w:val="000000"/>
                <w:sz w:val="22"/>
                <w:szCs w:val="22"/>
                <w:bdr w:val="none" w:sz="0" w:space="0" w:color="auto" w:frame="1"/>
              </w:rPr>
              <w:t>policy-makers</w:t>
            </w:r>
            <w:proofErr w:type="gramEnd"/>
            <w:r w:rsidRPr="000C0BC1">
              <w:rPr>
                <w:rFonts w:asciiTheme="minorHAnsi" w:eastAsiaTheme="minorEastAsia" w:hAnsiTheme="minorHAnsi" w:cstheme="minorHAnsi"/>
                <w:color w:val="000000"/>
                <w:sz w:val="22"/>
                <w:szCs w:val="22"/>
                <w:bdr w:val="none" w:sz="0" w:space="0" w:color="auto" w:frame="1"/>
              </w:rPr>
              <w:t xml:space="preserve"> as to the importance of effective spectrum management for a country's economic and social development</w:t>
            </w:r>
          </w:p>
        </w:tc>
        <w:tc>
          <w:tcPr>
            <w:tcW w:w="1889" w:type="dxa"/>
            <w:tcMar>
              <w:top w:w="0" w:type="dxa"/>
              <w:left w:w="108" w:type="dxa"/>
              <w:bottom w:w="0" w:type="dxa"/>
              <w:right w:w="108" w:type="dxa"/>
            </w:tcMar>
            <w:hideMark/>
          </w:tcPr>
          <w:p w14:paraId="4B6694F5"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lang w:eastAsia="ko-KR"/>
              </w:rPr>
            </w:pPr>
            <w:r w:rsidRPr="000C0BC1">
              <w:rPr>
                <w:rFonts w:asciiTheme="minorHAnsi" w:eastAsiaTheme="minorEastAsia" w:hAnsiTheme="minorHAnsi" w:cstheme="minorHAnsi" w:hint="eastAsia"/>
                <w:color w:val="201F1E"/>
                <w:sz w:val="22"/>
                <w:szCs w:val="22"/>
                <w:lang w:eastAsia="ko-KR"/>
              </w:rPr>
              <w:t>5</w:t>
            </w:r>
          </w:p>
        </w:tc>
      </w:tr>
      <w:tr w:rsidR="00FF642A" w:rsidRPr="000C0BC1" w14:paraId="08032572" w14:textId="77777777" w:rsidTr="00FC7A32">
        <w:trPr>
          <w:trHeight w:val="451"/>
          <w:jc w:val="center"/>
        </w:trPr>
        <w:tc>
          <w:tcPr>
            <w:tcW w:w="7730" w:type="dxa"/>
            <w:tcMar>
              <w:top w:w="0" w:type="dxa"/>
              <w:left w:w="108" w:type="dxa"/>
              <w:bottom w:w="0" w:type="dxa"/>
              <w:right w:w="108" w:type="dxa"/>
            </w:tcMar>
            <w:hideMark/>
          </w:tcPr>
          <w:p w14:paraId="3273B31B"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Training and dissemination of available ITU documentation</w:t>
            </w:r>
          </w:p>
        </w:tc>
        <w:tc>
          <w:tcPr>
            <w:tcW w:w="1889" w:type="dxa"/>
            <w:tcMar>
              <w:top w:w="0" w:type="dxa"/>
              <w:left w:w="108" w:type="dxa"/>
              <w:bottom w:w="0" w:type="dxa"/>
              <w:right w:w="108" w:type="dxa"/>
            </w:tcMar>
            <w:hideMark/>
          </w:tcPr>
          <w:p w14:paraId="1BAAF198"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lang w:eastAsia="ko-KR"/>
              </w:rPr>
            </w:pPr>
            <w:r w:rsidRPr="000C0BC1">
              <w:rPr>
                <w:rFonts w:asciiTheme="minorHAnsi" w:eastAsiaTheme="minorEastAsia" w:hAnsiTheme="minorHAnsi" w:cstheme="minorHAnsi" w:hint="eastAsia"/>
                <w:color w:val="201F1E"/>
                <w:sz w:val="22"/>
                <w:szCs w:val="22"/>
                <w:lang w:eastAsia="ko-KR"/>
              </w:rPr>
              <w:t>2</w:t>
            </w:r>
          </w:p>
        </w:tc>
      </w:tr>
      <w:tr w:rsidR="00FF642A" w:rsidRPr="000C0BC1" w14:paraId="294DD2BA" w14:textId="77777777" w:rsidTr="00FC7A32">
        <w:trPr>
          <w:jc w:val="center"/>
        </w:trPr>
        <w:tc>
          <w:tcPr>
            <w:tcW w:w="7730" w:type="dxa"/>
            <w:tcMar>
              <w:top w:w="0" w:type="dxa"/>
              <w:left w:w="108" w:type="dxa"/>
              <w:bottom w:w="0" w:type="dxa"/>
              <w:right w:w="108" w:type="dxa"/>
            </w:tcMar>
            <w:hideMark/>
          </w:tcPr>
          <w:p w14:paraId="7BC035FD"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17E4383A"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27A0065B" w14:textId="77777777" w:rsidTr="00FC7A32">
        <w:trPr>
          <w:jc w:val="center"/>
        </w:trPr>
        <w:tc>
          <w:tcPr>
            <w:tcW w:w="7730" w:type="dxa"/>
            <w:tcMar>
              <w:top w:w="0" w:type="dxa"/>
              <w:left w:w="108" w:type="dxa"/>
              <w:bottom w:w="0" w:type="dxa"/>
              <w:right w:w="108" w:type="dxa"/>
            </w:tcMar>
            <w:hideMark/>
          </w:tcPr>
          <w:p w14:paraId="2999F241"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in setting up computerized frequency management and monitoring systems</w:t>
            </w:r>
          </w:p>
        </w:tc>
        <w:tc>
          <w:tcPr>
            <w:tcW w:w="1889" w:type="dxa"/>
            <w:tcMar>
              <w:top w:w="0" w:type="dxa"/>
              <w:left w:w="108" w:type="dxa"/>
              <w:bottom w:w="0" w:type="dxa"/>
              <w:right w:w="108" w:type="dxa"/>
            </w:tcMar>
            <w:hideMark/>
          </w:tcPr>
          <w:p w14:paraId="11EF626F"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32565FA3" w14:textId="77777777" w:rsidTr="00FC7A32">
        <w:trPr>
          <w:jc w:val="center"/>
        </w:trPr>
        <w:tc>
          <w:tcPr>
            <w:tcW w:w="7730" w:type="dxa"/>
            <w:tcMar>
              <w:top w:w="0" w:type="dxa"/>
              <w:left w:w="108" w:type="dxa"/>
              <w:bottom w:w="0" w:type="dxa"/>
              <w:right w:w="108" w:type="dxa"/>
            </w:tcMar>
            <w:hideMark/>
          </w:tcPr>
          <w:p w14:paraId="41209638"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Economic and financial aspects of spectrum management</w:t>
            </w:r>
          </w:p>
        </w:tc>
        <w:tc>
          <w:tcPr>
            <w:tcW w:w="1889" w:type="dxa"/>
            <w:tcMar>
              <w:top w:w="0" w:type="dxa"/>
              <w:left w:w="108" w:type="dxa"/>
              <w:bottom w:w="0" w:type="dxa"/>
              <w:right w:w="108" w:type="dxa"/>
            </w:tcMar>
            <w:hideMark/>
          </w:tcPr>
          <w:p w14:paraId="1A2FAEEC"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262EF1C2" w14:textId="77777777" w:rsidTr="00FC7A32">
        <w:trPr>
          <w:jc w:val="center"/>
        </w:trPr>
        <w:tc>
          <w:tcPr>
            <w:tcW w:w="7730" w:type="dxa"/>
            <w:tcMar>
              <w:top w:w="0" w:type="dxa"/>
              <w:left w:w="108" w:type="dxa"/>
              <w:bottom w:w="0" w:type="dxa"/>
              <w:right w:w="108" w:type="dxa"/>
            </w:tcMar>
            <w:hideMark/>
          </w:tcPr>
          <w:p w14:paraId="369FCA21"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2B1A2CA1"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73968EDF" w14:textId="77777777" w:rsidTr="00FC7A32">
        <w:trPr>
          <w:jc w:val="center"/>
        </w:trPr>
        <w:tc>
          <w:tcPr>
            <w:tcW w:w="7730" w:type="dxa"/>
            <w:tcMar>
              <w:top w:w="0" w:type="dxa"/>
              <w:left w:w="108" w:type="dxa"/>
              <w:bottom w:w="0" w:type="dxa"/>
              <w:right w:w="108" w:type="dxa"/>
            </w:tcMar>
            <w:hideMark/>
          </w:tcPr>
          <w:p w14:paraId="71FD6E13"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with participation in the work of the relevant ITU-R study groups and their working parties</w:t>
            </w:r>
          </w:p>
        </w:tc>
        <w:tc>
          <w:tcPr>
            <w:tcW w:w="1889" w:type="dxa"/>
            <w:tcMar>
              <w:top w:w="0" w:type="dxa"/>
              <w:left w:w="108" w:type="dxa"/>
              <w:bottom w:w="0" w:type="dxa"/>
              <w:right w:w="108" w:type="dxa"/>
            </w:tcMar>
            <w:hideMark/>
          </w:tcPr>
          <w:p w14:paraId="2274BD80"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24454CD8" w14:textId="77777777" w:rsidTr="00FC7A32">
        <w:trPr>
          <w:jc w:val="center"/>
        </w:trPr>
        <w:tc>
          <w:tcPr>
            <w:tcW w:w="7730" w:type="dxa"/>
            <w:tcMar>
              <w:top w:w="0" w:type="dxa"/>
              <w:left w:w="108" w:type="dxa"/>
              <w:bottom w:w="0" w:type="dxa"/>
              <w:right w:w="108" w:type="dxa"/>
            </w:tcMar>
            <w:hideMark/>
          </w:tcPr>
          <w:p w14:paraId="71F3E3C4"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Transition to digital terrestrial television broadcasting</w:t>
            </w:r>
          </w:p>
        </w:tc>
        <w:tc>
          <w:tcPr>
            <w:tcW w:w="1889" w:type="dxa"/>
            <w:tcMar>
              <w:top w:w="0" w:type="dxa"/>
              <w:left w:w="108" w:type="dxa"/>
              <w:bottom w:w="0" w:type="dxa"/>
              <w:right w:w="108" w:type="dxa"/>
            </w:tcMar>
            <w:hideMark/>
          </w:tcPr>
          <w:p w14:paraId="3475BFA1"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4318C1A2" w14:textId="77777777" w:rsidTr="00FC7A32">
        <w:trPr>
          <w:jc w:val="center"/>
        </w:trPr>
        <w:tc>
          <w:tcPr>
            <w:tcW w:w="7730" w:type="dxa"/>
            <w:tcMar>
              <w:top w:w="0" w:type="dxa"/>
              <w:left w:w="108" w:type="dxa"/>
              <w:bottom w:w="0" w:type="dxa"/>
              <w:right w:w="108" w:type="dxa"/>
            </w:tcMar>
            <w:hideMark/>
          </w:tcPr>
          <w:p w14:paraId="11A1CDA4"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in identifying the most efficient ways to utilize the digital dividend</w:t>
            </w:r>
          </w:p>
        </w:tc>
        <w:tc>
          <w:tcPr>
            <w:tcW w:w="1889" w:type="dxa"/>
            <w:tcMar>
              <w:top w:w="0" w:type="dxa"/>
              <w:left w:w="108" w:type="dxa"/>
              <w:bottom w:w="0" w:type="dxa"/>
              <w:right w:w="108" w:type="dxa"/>
            </w:tcMar>
            <w:hideMark/>
          </w:tcPr>
          <w:p w14:paraId="075AD7E3"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393C4378" w14:textId="77777777" w:rsidTr="00FC7A32">
        <w:trPr>
          <w:jc w:val="center"/>
        </w:trPr>
        <w:tc>
          <w:tcPr>
            <w:tcW w:w="7730" w:type="dxa"/>
            <w:tcMar>
              <w:top w:w="0" w:type="dxa"/>
              <w:left w:w="108" w:type="dxa"/>
              <w:bottom w:w="0" w:type="dxa"/>
              <w:right w:w="108" w:type="dxa"/>
            </w:tcMar>
            <w:hideMark/>
          </w:tcPr>
          <w:p w14:paraId="27C93719"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Emerging technologies and approaches in using spectrum</w:t>
            </w:r>
          </w:p>
        </w:tc>
        <w:tc>
          <w:tcPr>
            <w:tcW w:w="1889" w:type="dxa"/>
            <w:tcMar>
              <w:top w:w="0" w:type="dxa"/>
              <w:left w:w="108" w:type="dxa"/>
              <w:bottom w:w="0" w:type="dxa"/>
              <w:right w:w="108" w:type="dxa"/>
            </w:tcMar>
            <w:hideMark/>
          </w:tcPr>
          <w:p w14:paraId="6D538C5A"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lang w:eastAsia="ko-KR"/>
              </w:rPr>
            </w:pPr>
            <w:r w:rsidRPr="000C0BC1">
              <w:rPr>
                <w:rFonts w:asciiTheme="minorHAnsi" w:eastAsiaTheme="minorEastAsia" w:hAnsiTheme="minorHAnsi" w:cstheme="minorHAnsi" w:hint="eastAsia"/>
                <w:color w:val="201F1E"/>
                <w:sz w:val="22"/>
                <w:szCs w:val="22"/>
                <w:lang w:eastAsia="ko-KR"/>
              </w:rPr>
              <w:t>4</w:t>
            </w:r>
          </w:p>
        </w:tc>
      </w:tr>
      <w:tr w:rsidR="00FF642A" w:rsidRPr="000C0BC1" w14:paraId="666577FD" w14:textId="77777777" w:rsidTr="00FC7A32">
        <w:trPr>
          <w:jc w:val="center"/>
        </w:trPr>
        <w:tc>
          <w:tcPr>
            <w:tcW w:w="7730" w:type="dxa"/>
            <w:tcMar>
              <w:top w:w="0" w:type="dxa"/>
              <w:left w:w="108" w:type="dxa"/>
              <w:bottom w:w="0" w:type="dxa"/>
              <w:right w:w="108" w:type="dxa"/>
            </w:tcMar>
            <w:hideMark/>
          </w:tcPr>
          <w:p w14:paraId="57F5264A"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Innovative ways of spectrum licensing</w:t>
            </w:r>
          </w:p>
        </w:tc>
        <w:tc>
          <w:tcPr>
            <w:tcW w:w="1889" w:type="dxa"/>
            <w:tcMar>
              <w:top w:w="0" w:type="dxa"/>
              <w:left w:w="108" w:type="dxa"/>
              <w:bottom w:w="0" w:type="dxa"/>
              <w:right w:w="108" w:type="dxa"/>
            </w:tcMar>
            <w:hideMark/>
          </w:tcPr>
          <w:p w14:paraId="72CABA99"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77EE9753" w14:textId="77777777" w:rsidTr="00FC7A32">
        <w:trPr>
          <w:jc w:val="center"/>
        </w:trPr>
        <w:tc>
          <w:tcPr>
            <w:tcW w:w="7730" w:type="dxa"/>
            <w:tcMar>
              <w:top w:w="0" w:type="dxa"/>
              <w:left w:w="108" w:type="dxa"/>
              <w:bottom w:w="0" w:type="dxa"/>
              <w:right w:w="108" w:type="dxa"/>
            </w:tcMar>
            <w:hideMark/>
          </w:tcPr>
          <w:p w14:paraId="5DB92137"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Assistance with interference caused by devices in derogation of national spectrum allocations</w:t>
            </w:r>
          </w:p>
        </w:tc>
        <w:tc>
          <w:tcPr>
            <w:tcW w:w="1889" w:type="dxa"/>
            <w:tcMar>
              <w:top w:w="0" w:type="dxa"/>
              <w:left w:w="108" w:type="dxa"/>
              <w:bottom w:w="0" w:type="dxa"/>
              <w:right w:w="108" w:type="dxa"/>
            </w:tcMar>
            <w:hideMark/>
          </w:tcPr>
          <w:p w14:paraId="223C21EF"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7AF505B7" w14:textId="77777777" w:rsidTr="00FC7A32">
        <w:trPr>
          <w:jc w:val="center"/>
        </w:trPr>
        <w:tc>
          <w:tcPr>
            <w:tcW w:w="7730" w:type="dxa"/>
            <w:tcMar>
              <w:top w:w="0" w:type="dxa"/>
              <w:left w:w="108" w:type="dxa"/>
              <w:bottom w:w="0" w:type="dxa"/>
              <w:right w:w="108" w:type="dxa"/>
            </w:tcMar>
            <w:hideMark/>
          </w:tcPr>
          <w:p w14:paraId="173052A0" w14:textId="77777777" w:rsidR="00FF642A" w:rsidRPr="000C0BC1" w:rsidRDefault="00FF642A" w:rsidP="00E50ECB">
            <w:pPr>
              <w:pStyle w:val="NormalWeb"/>
              <w:numPr>
                <w:ilvl w:val="0"/>
                <w:numId w:val="21"/>
              </w:numPr>
              <w:spacing w:before="40" w:beforeAutospacing="0" w:after="40" w:afterAutospacing="0"/>
              <w:ind w:left="920" w:hanging="440"/>
              <w:rPr>
                <w:rFonts w:asciiTheme="minorHAnsi" w:eastAsiaTheme="minorEastAsia" w:hAnsiTheme="minorHAnsi" w:cstheme="minorHAnsi"/>
                <w:bCs/>
                <w:color w:val="201F1E"/>
                <w:sz w:val="22"/>
                <w:szCs w:val="22"/>
              </w:rPr>
            </w:pPr>
            <w:r w:rsidRPr="000C0BC1">
              <w:rPr>
                <w:rFonts w:asciiTheme="minorHAnsi" w:eastAsiaTheme="minorEastAsia" w:hAnsiTheme="minorHAnsi" w:cstheme="minorHAnsi"/>
                <w:color w:val="000000"/>
                <w:sz w:val="22"/>
                <w:szCs w:val="22"/>
                <w:bdr w:val="none" w:sz="0" w:space="0" w:color="auto" w:frame="1"/>
              </w:rPr>
              <w:t xml:space="preserve">Assistance in resolving seasonal interference caused by anomalous propagation of </w:t>
            </w:r>
            <w:proofErr w:type="spellStart"/>
            <w:r w:rsidRPr="000C0BC1">
              <w:rPr>
                <w:rFonts w:asciiTheme="minorHAnsi" w:eastAsiaTheme="minorEastAsia" w:hAnsiTheme="minorHAnsi" w:cstheme="minorHAnsi"/>
                <w:color w:val="000000"/>
                <w:sz w:val="22"/>
                <w:szCs w:val="22"/>
                <w:bdr w:val="none" w:sz="0" w:space="0" w:color="auto" w:frame="1"/>
              </w:rPr>
              <w:t>radiowaves</w:t>
            </w:r>
            <w:proofErr w:type="spellEnd"/>
          </w:p>
        </w:tc>
        <w:tc>
          <w:tcPr>
            <w:tcW w:w="1889" w:type="dxa"/>
            <w:tcMar>
              <w:top w:w="0" w:type="dxa"/>
              <w:left w:w="108" w:type="dxa"/>
              <w:bottom w:w="0" w:type="dxa"/>
              <w:right w:w="108" w:type="dxa"/>
            </w:tcMar>
            <w:hideMark/>
          </w:tcPr>
          <w:p w14:paraId="33DE8730"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rPr>
            </w:pPr>
          </w:p>
        </w:tc>
      </w:tr>
      <w:tr w:rsidR="00FF642A" w:rsidRPr="000C0BC1" w14:paraId="0E04C60D" w14:textId="77777777" w:rsidTr="00FC7A32">
        <w:trPr>
          <w:jc w:val="center"/>
        </w:trPr>
        <w:tc>
          <w:tcPr>
            <w:tcW w:w="7730" w:type="dxa"/>
            <w:tcMar>
              <w:top w:w="0" w:type="dxa"/>
              <w:left w:w="108" w:type="dxa"/>
              <w:bottom w:w="0" w:type="dxa"/>
              <w:right w:w="108" w:type="dxa"/>
            </w:tcMar>
            <w:hideMark/>
          </w:tcPr>
          <w:p w14:paraId="24E9300C" w14:textId="77777777" w:rsidR="00FF642A" w:rsidRPr="000C0BC1" w:rsidRDefault="00FF642A" w:rsidP="00FC7A32">
            <w:pPr>
              <w:pStyle w:val="NormalWeb"/>
              <w:spacing w:before="40" w:beforeAutospacing="0" w:after="40" w:afterAutospacing="0"/>
              <w:rPr>
                <w:rFonts w:asciiTheme="minorHAnsi" w:eastAsiaTheme="minorEastAsia" w:hAnsiTheme="minorHAnsi" w:cstheme="minorHAnsi"/>
                <w:b/>
                <w:color w:val="201F1E"/>
                <w:sz w:val="22"/>
                <w:szCs w:val="22"/>
              </w:rPr>
            </w:pPr>
            <w:r w:rsidRPr="000C0BC1">
              <w:rPr>
                <w:rFonts w:asciiTheme="minorHAnsi" w:eastAsiaTheme="minorEastAsia" w:hAnsiTheme="minorHAnsi" w:cstheme="minorHAnsi"/>
                <w:b/>
                <w:color w:val="201F1E"/>
                <w:sz w:val="22"/>
                <w:szCs w:val="22"/>
                <w:bdr w:val="none" w:sz="0" w:space="0" w:color="auto" w:frame="1"/>
              </w:rPr>
              <w:t>Total</w:t>
            </w:r>
          </w:p>
        </w:tc>
        <w:tc>
          <w:tcPr>
            <w:tcW w:w="1889" w:type="dxa"/>
            <w:tcMar>
              <w:top w:w="0" w:type="dxa"/>
              <w:left w:w="108" w:type="dxa"/>
              <w:bottom w:w="0" w:type="dxa"/>
              <w:right w:w="108" w:type="dxa"/>
            </w:tcMar>
            <w:hideMark/>
          </w:tcPr>
          <w:p w14:paraId="20E50BDC" w14:textId="77777777" w:rsidR="00FF642A" w:rsidRPr="000C0BC1" w:rsidRDefault="00FF642A" w:rsidP="00FC7A32">
            <w:pPr>
              <w:pStyle w:val="NormalWeb"/>
              <w:spacing w:before="40" w:beforeAutospacing="0" w:after="40" w:afterAutospacing="0"/>
              <w:jc w:val="center"/>
              <w:rPr>
                <w:rFonts w:asciiTheme="minorHAnsi" w:eastAsiaTheme="minorEastAsia" w:hAnsiTheme="minorHAnsi" w:cstheme="minorHAnsi"/>
                <w:color w:val="201F1E"/>
                <w:sz w:val="22"/>
                <w:szCs w:val="22"/>
                <w:lang w:eastAsia="ko-KR"/>
              </w:rPr>
            </w:pPr>
            <w:r w:rsidRPr="000C0BC1">
              <w:rPr>
                <w:rFonts w:asciiTheme="minorHAnsi" w:eastAsiaTheme="minorEastAsia" w:hAnsiTheme="minorHAnsi" w:cstheme="minorHAnsi" w:hint="eastAsia"/>
                <w:color w:val="201F1E"/>
                <w:sz w:val="22"/>
                <w:szCs w:val="22"/>
                <w:lang w:eastAsia="ko-KR"/>
              </w:rPr>
              <w:t>11</w:t>
            </w:r>
          </w:p>
        </w:tc>
      </w:tr>
    </w:tbl>
    <w:p w14:paraId="682E8D01" w14:textId="77777777" w:rsidR="00FF642A" w:rsidRPr="000C0BC1" w:rsidRDefault="00FF642A" w:rsidP="00FF642A">
      <w:pPr>
        <w:tabs>
          <w:tab w:val="clear" w:pos="1134"/>
          <w:tab w:val="clear" w:pos="1871"/>
          <w:tab w:val="clear" w:pos="2268"/>
        </w:tabs>
        <w:overflowPunct/>
        <w:autoSpaceDE/>
        <w:autoSpaceDN/>
        <w:adjustRightInd/>
        <w:spacing w:before="0"/>
        <w:textAlignment w:val="auto"/>
        <w:rPr>
          <w:rFonts w:cstheme="minorHAnsi"/>
        </w:rPr>
      </w:pPr>
    </w:p>
    <w:p w14:paraId="5CE4469D" w14:textId="77777777" w:rsidR="00FF642A" w:rsidRPr="000C0BC1" w:rsidRDefault="00FF642A" w:rsidP="00FF642A">
      <w:pPr>
        <w:tabs>
          <w:tab w:val="clear" w:pos="1134"/>
          <w:tab w:val="clear" w:pos="1871"/>
          <w:tab w:val="clear" w:pos="2268"/>
        </w:tabs>
        <w:overflowPunct/>
        <w:autoSpaceDE/>
        <w:autoSpaceDN/>
        <w:adjustRightInd/>
        <w:spacing w:before="0"/>
        <w:jc w:val="center"/>
        <w:textAlignment w:val="auto"/>
        <w:rPr>
          <w:rFonts w:cstheme="minorHAnsi"/>
        </w:rPr>
      </w:pPr>
      <w:r w:rsidRPr="000C0BC1">
        <w:rPr>
          <w:rFonts w:cstheme="minorHAnsi"/>
        </w:rPr>
        <w:t>________________</w:t>
      </w:r>
    </w:p>
    <w:p w14:paraId="2EEED7C0" w14:textId="0EA92DB3" w:rsidR="00827D4F" w:rsidRPr="00FF642A" w:rsidRDefault="00827D4F" w:rsidP="00785514">
      <w:pPr>
        <w:tabs>
          <w:tab w:val="clear" w:pos="1134"/>
          <w:tab w:val="clear" w:pos="1871"/>
          <w:tab w:val="clear" w:pos="2268"/>
        </w:tabs>
        <w:rPr>
          <w:szCs w:val="24"/>
          <w:lang w:eastAsia="zh-CN"/>
        </w:rPr>
      </w:pPr>
    </w:p>
    <w:sectPr w:rsidR="00827D4F" w:rsidRPr="00FF642A" w:rsidSect="00EF6BB7">
      <w:headerReference w:type="default" r:id="rId136"/>
      <w:footerReference w:type="even" r:id="rId137"/>
      <w:footerReference w:type="first" r:id="rId138"/>
      <w:pgSz w:w="11907" w:h="16840"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48D8" w14:textId="77777777" w:rsidR="0014328C" w:rsidRDefault="0014328C">
      <w:r>
        <w:separator/>
      </w:r>
    </w:p>
  </w:endnote>
  <w:endnote w:type="continuationSeparator" w:id="0">
    <w:p w14:paraId="3D8A4E82" w14:textId="77777777" w:rsidR="0014328C" w:rsidRDefault="001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785514" w:rsidRPr="004D495C" w14:paraId="61B475A0" w14:textId="77777777" w:rsidTr="00A23C7D">
      <w:tc>
        <w:tcPr>
          <w:tcW w:w="1526" w:type="dxa"/>
          <w:tcBorders>
            <w:top w:val="single" w:sz="4" w:space="0" w:color="000000"/>
          </w:tcBorders>
        </w:tcPr>
        <w:p w14:paraId="2851D26A" w14:textId="1ADE1228" w:rsidR="00785514" w:rsidRPr="00E53534" w:rsidRDefault="00785514" w:rsidP="003F25D9">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660200F3" w14:textId="77777777" w:rsidR="00785514" w:rsidRPr="00E53534" w:rsidRDefault="00785514" w:rsidP="003F25D9">
          <w:pPr>
            <w:pStyle w:val="FirstFooter"/>
            <w:tabs>
              <w:tab w:val="left" w:pos="2302"/>
            </w:tabs>
            <w:ind w:left="2302" w:hanging="2302"/>
            <w:rPr>
              <w:sz w:val="18"/>
              <w:szCs w:val="18"/>
              <w:lang w:val="en-US"/>
            </w:rPr>
          </w:pPr>
          <w:r w:rsidRPr="00643AAD">
            <w:rPr>
              <w:rFonts w:hint="eastAsia"/>
              <w:sz w:val="18"/>
              <w:szCs w:val="18"/>
              <w:lang w:val="en-US" w:eastAsia="zh-CN"/>
            </w:rPr>
            <w:t>姓名</w:t>
          </w:r>
          <w:r w:rsidRPr="00643AAD">
            <w:rPr>
              <w:sz w:val="18"/>
              <w:szCs w:val="18"/>
              <w:lang w:val="en-US"/>
            </w:rPr>
            <w:t>/</w:t>
          </w:r>
          <w:r w:rsidRPr="00643AAD">
            <w:rPr>
              <w:rFonts w:hint="eastAsia"/>
              <w:sz w:val="18"/>
              <w:szCs w:val="18"/>
              <w:lang w:val="en-US" w:eastAsia="zh-CN"/>
            </w:rPr>
            <w:t>组织</w:t>
          </w:r>
          <w:r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75EB5F50" w14:textId="77777777" w:rsidR="00785514" w:rsidRPr="00E53534" w:rsidRDefault="00785514" w:rsidP="003F25D9">
          <w:pPr>
            <w:pStyle w:val="FirstFooter"/>
            <w:tabs>
              <w:tab w:val="left" w:pos="2302"/>
            </w:tabs>
            <w:ind w:left="2302" w:hanging="2302"/>
            <w:rPr>
              <w:sz w:val="18"/>
              <w:szCs w:val="18"/>
              <w:highlight w:val="yellow"/>
              <w:lang w:val="en-US"/>
            </w:rPr>
          </w:pPr>
          <w:r w:rsidRPr="00885058">
            <w:rPr>
              <w:rFonts w:hint="eastAsia"/>
              <w:sz w:val="18"/>
              <w:szCs w:val="18"/>
              <w:lang w:val="en-US"/>
            </w:rPr>
            <w:t>ITU-D</w:t>
          </w:r>
          <w:r w:rsidRPr="00885058">
            <w:rPr>
              <w:rFonts w:hint="eastAsia"/>
              <w:sz w:val="18"/>
              <w:szCs w:val="18"/>
              <w:lang w:val="en-US"/>
            </w:rPr>
            <w:t>第</w:t>
          </w:r>
          <w:r w:rsidRPr="00885058">
            <w:rPr>
              <w:rFonts w:hint="eastAsia"/>
              <w:sz w:val="18"/>
              <w:szCs w:val="18"/>
              <w:lang w:val="en-US"/>
            </w:rPr>
            <w:t>2</w:t>
          </w:r>
          <w:r w:rsidRPr="00885058">
            <w:rPr>
              <w:rFonts w:hint="eastAsia"/>
              <w:sz w:val="18"/>
              <w:szCs w:val="18"/>
              <w:lang w:val="en-US"/>
            </w:rPr>
            <w:t>研究组主席</w:t>
          </w:r>
          <w:r w:rsidRPr="00E53534">
            <w:rPr>
              <w:sz w:val="18"/>
              <w:szCs w:val="18"/>
              <w:lang w:val="en-US"/>
            </w:rPr>
            <w:t xml:space="preserve">Fadel </w:t>
          </w:r>
          <w:proofErr w:type="spellStart"/>
          <w:r w:rsidRPr="00E53534">
            <w:rPr>
              <w:sz w:val="18"/>
              <w:szCs w:val="18"/>
              <w:lang w:val="en-US"/>
            </w:rPr>
            <w:t>Digham</w:t>
          </w:r>
          <w:proofErr w:type="spellEnd"/>
          <w:r>
            <w:rPr>
              <w:rFonts w:asciiTheme="minorEastAsia" w:hAnsiTheme="minorEastAsia" w:hint="eastAsia"/>
              <w:sz w:val="18"/>
              <w:szCs w:val="18"/>
              <w:lang w:val="en-US" w:eastAsia="zh-CN"/>
            </w:rPr>
            <w:t>先生</w:t>
          </w:r>
        </w:p>
      </w:tc>
    </w:tr>
    <w:tr w:rsidR="00785514" w:rsidRPr="004D495C" w14:paraId="64E13C04" w14:textId="77777777" w:rsidTr="00A23C7D">
      <w:tc>
        <w:tcPr>
          <w:tcW w:w="1526" w:type="dxa"/>
        </w:tcPr>
        <w:p w14:paraId="631154D0" w14:textId="77777777" w:rsidR="00785514" w:rsidRPr="00E53534" w:rsidRDefault="00785514" w:rsidP="003F25D9">
          <w:pPr>
            <w:pStyle w:val="FirstFooter"/>
            <w:tabs>
              <w:tab w:val="left" w:pos="1559"/>
              <w:tab w:val="left" w:pos="3828"/>
            </w:tabs>
            <w:rPr>
              <w:sz w:val="18"/>
              <w:szCs w:val="18"/>
              <w:lang w:val="en-US"/>
            </w:rPr>
          </w:pPr>
        </w:p>
      </w:tc>
      <w:tc>
        <w:tcPr>
          <w:tcW w:w="2410" w:type="dxa"/>
        </w:tcPr>
        <w:p w14:paraId="2AEF99AA" w14:textId="77777777" w:rsidR="00785514" w:rsidRPr="00E53534" w:rsidRDefault="00785514" w:rsidP="003F25D9">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44E6CA07" w14:textId="77777777" w:rsidR="00785514" w:rsidRPr="00E53534" w:rsidRDefault="00785514" w:rsidP="003F25D9">
          <w:pPr>
            <w:pStyle w:val="FirstFooter"/>
            <w:tabs>
              <w:tab w:val="left" w:pos="2302"/>
            </w:tabs>
            <w:rPr>
              <w:sz w:val="18"/>
              <w:szCs w:val="18"/>
              <w:highlight w:val="yellow"/>
              <w:lang w:val="en-US"/>
            </w:rPr>
          </w:pPr>
          <w:r w:rsidRPr="00E53534">
            <w:rPr>
              <w:bCs/>
              <w:sz w:val="18"/>
              <w:szCs w:val="18"/>
            </w:rPr>
            <w:t>+20 100225 8599</w:t>
          </w:r>
        </w:p>
      </w:tc>
    </w:tr>
    <w:tr w:rsidR="00785514" w:rsidRPr="004D495C" w14:paraId="47F504D2" w14:textId="77777777" w:rsidTr="00A23C7D">
      <w:tc>
        <w:tcPr>
          <w:tcW w:w="1526" w:type="dxa"/>
        </w:tcPr>
        <w:p w14:paraId="2FC85E9D" w14:textId="77777777" w:rsidR="00785514" w:rsidRPr="00E53534" w:rsidRDefault="00785514" w:rsidP="003F25D9">
          <w:pPr>
            <w:pStyle w:val="FirstFooter"/>
            <w:tabs>
              <w:tab w:val="left" w:pos="1559"/>
              <w:tab w:val="left" w:pos="3828"/>
            </w:tabs>
            <w:rPr>
              <w:sz w:val="18"/>
              <w:szCs w:val="18"/>
              <w:lang w:val="en-US"/>
            </w:rPr>
          </w:pPr>
        </w:p>
      </w:tc>
      <w:tc>
        <w:tcPr>
          <w:tcW w:w="2410" w:type="dxa"/>
        </w:tcPr>
        <w:p w14:paraId="34E27BDC" w14:textId="77777777" w:rsidR="00785514" w:rsidRPr="00E53534" w:rsidRDefault="00785514" w:rsidP="003F25D9">
          <w:pPr>
            <w:pStyle w:val="FirstFooter"/>
            <w:tabs>
              <w:tab w:val="left" w:pos="2302"/>
            </w:tabs>
            <w:rPr>
              <w:sz w:val="18"/>
              <w:szCs w:val="18"/>
              <w:lang w:val="en-US"/>
            </w:rPr>
          </w:pPr>
          <w:r w:rsidRPr="00643AAD">
            <w:rPr>
              <w:rFonts w:hint="eastAsia"/>
              <w:sz w:val="18"/>
              <w:szCs w:val="18"/>
              <w:lang w:val="en-US" w:eastAsia="zh-CN"/>
            </w:rPr>
            <w:t>电子邮件：</w:t>
          </w:r>
        </w:p>
      </w:tc>
      <w:tc>
        <w:tcPr>
          <w:tcW w:w="5987" w:type="dxa"/>
        </w:tcPr>
        <w:p w14:paraId="6FB6840E" w14:textId="77777777" w:rsidR="00785514" w:rsidRPr="00E53534" w:rsidRDefault="00785514" w:rsidP="003F25D9">
          <w:pPr>
            <w:pStyle w:val="FirstFooter"/>
            <w:tabs>
              <w:tab w:val="left" w:pos="2302"/>
            </w:tabs>
            <w:rPr>
              <w:sz w:val="18"/>
              <w:szCs w:val="18"/>
              <w:highlight w:val="yellow"/>
              <w:lang w:val="en-US"/>
            </w:rPr>
          </w:pPr>
          <w:hyperlink r:id="rId1" w:history="1">
            <w:r w:rsidRPr="00E53534">
              <w:rPr>
                <w:rStyle w:val="Hyperlink"/>
                <w:sz w:val="18"/>
                <w:szCs w:val="18"/>
                <w:lang w:val="en-US"/>
              </w:rPr>
              <w:t>fdigham@tra.gov.eg</w:t>
            </w:r>
          </w:hyperlink>
          <w:r w:rsidRPr="00E53534">
            <w:rPr>
              <w:sz w:val="18"/>
              <w:szCs w:val="18"/>
              <w:lang w:val="en-US"/>
            </w:rPr>
            <w:t xml:space="preserve">; </w:t>
          </w:r>
          <w:hyperlink r:id="rId2" w:history="1">
            <w:r w:rsidRPr="00E53534">
              <w:rPr>
                <w:rStyle w:val="Hyperlink"/>
                <w:sz w:val="18"/>
                <w:szCs w:val="18"/>
                <w:lang w:val="en-US"/>
              </w:rPr>
              <w:t>fadel.digham@gmail.com</w:t>
            </w:r>
          </w:hyperlink>
        </w:p>
      </w:tc>
    </w:tr>
  </w:tbl>
  <w:p w14:paraId="1DC6D052" w14:textId="77777777" w:rsidR="00785514" w:rsidRDefault="00785514" w:rsidP="00861398">
    <w:pPr>
      <w:jc w:val="center"/>
    </w:pPr>
    <w:hyperlink r:id="rId3" w:history="1">
      <w:r w:rsidRPr="001260B7">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0A9A" w14:textId="77777777" w:rsidR="004F26CB" w:rsidRDefault="004F2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633E984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E01F5C">
      <w:rPr>
        <w:noProof/>
      </w:rPr>
      <w:t>10.10.25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612166A7" w:rsidR="00D83BF5" w:rsidRPr="00021484" w:rsidRDefault="00785514" w:rsidP="00D83BF5">
          <w:pPr>
            <w:pStyle w:val="FirstFooter"/>
            <w:tabs>
              <w:tab w:val="left" w:pos="2302"/>
            </w:tabs>
            <w:ind w:left="2302" w:hanging="2302"/>
            <w:rPr>
              <w:sz w:val="18"/>
              <w:szCs w:val="18"/>
              <w:highlight w:val="yellow"/>
              <w:lang w:val="en-US" w:eastAsia="zh-CN"/>
            </w:rPr>
          </w:pPr>
          <w:bookmarkStart w:id="21" w:name="OrgName"/>
          <w:bookmarkEnd w:id="21"/>
          <w:r w:rsidRPr="00885058">
            <w:rPr>
              <w:rFonts w:hint="eastAsia"/>
              <w:sz w:val="18"/>
              <w:szCs w:val="18"/>
              <w:lang w:val="en-US"/>
            </w:rPr>
            <w:t>ITU-D</w:t>
          </w:r>
          <w:r w:rsidRPr="00885058">
            <w:rPr>
              <w:rFonts w:hint="eastAsia"/>
              <w:sz w:val="18"/>
              <w:szCs w:val="18"/>
              <w:lang w:val="en-US"/>
            </w:rPr>
            <w:t>第</w:t>
          </w:r>
          <w:r w:rsidRPr="00885058">
            <w:rPr>
              <w:rFonts w:hint="eastAsia"/>
              <w:sz w:val="18"/>
              <w:szCs w:val="18"/>
              <w:lang w:val="en-US"/>
            </w:rPr>
            <w:t>2</w:t>
          </w:r>
          <w:r w:rsidRPr="00885058">
            <w:rPr>
              <w:rFonts w:hint="eastAsia"/>
              <w:sz w:val="18"/>
              <w:szCs w:val="18"/>
              <w:lang w:val="en-US"/>
            </w:rPr>
            <w:t>研究组主席</w:t>
          </w:r>
          <w:r w:rsidRPr="00E53534">
            <w:rPr>
              <w:sz w:val="18"/>
              <w:szCs w:val="18"/>
              <w:lang w:val="en-US"/>
            </w:rPr>
            <w:t xml:space="preserve">Fadel </w:t>
          </w:r>
          <w:proofErr w:type="spellStart"/>
          <w:r w:rsidRPr="00E53534">
            <w:rPr>
              <w:sz w:val="18"/>
              <w:szCs w:val="18"/>
              <w:lang w:val="en-US"/>
            </w:rPr>
            <w:t>Digham</w:t>
          </w:r>
          <w:proofErr w:type="spellEnd"/>
          <w:r>
            <w:rPr>
              <w:rFonts w:asciiTheme="minorEastAsia" w:hAnsiTheme="minorEastAsia" w:hint="eastAsia"/>
              <w:sz w:val="18"/>
              <w:szCs w:val="18"/>
              <w:lang w:val="en-US" w:eastAsia="zh-CN"/>
            </w:rPr>
            <w:t>先生</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7D094CDC" w:rsidR="00D83BF5" w:rsidRPr="00021484" w:rsidRDefault="00785514" w:rsidP="00D83BF5">
          <w:pPr>
            <w:pStyle w:val="FirstFooter"/>
            <w:tabs>
              <w:tab w:val="left" w:pos="2302"/>
            </w:tabs>
            <w:rPr>
              <w:sz w:val="18"/>
              <w:szCs w:val="18"/>
              <w:highlight w:val="yellow"/>
              <w:lang w:val="en-US"/>
            </w:rPr>
          </w:pPr>
          <w:bookmarkStart w:id="22" w:name="PhoneNo"/>
          <w:bookmarkEnd w:id="22"/>
          <w:r w:rsidRPr="00E53534">
            <w:rPr>
              <w:bCs/>
              <w:sz w:val="18"/>
              <w:szCs w:val="18"/>
            </w:rPr>
            <w:t>+20 100225 8599</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23" w:name="Email"/>
      <w:bookmarkEnd w:id="23"/>
      <w:tc>
        <w:tcPr>
          <w:tcW w:w="5987" w:type="dxa"/>
        </w:tcPr>
        <w:p w14:paraId="009A8175" w14:textId="1E2CF477" w:rsidR="00D83BF5" w:rsidRPr="00021484" w:rsidRDefault="00785514" w:rsidP="00D83BF5">
          <w:pPr>
            <w:pStyle w:val="FirstFooter"/>
            <w:tabs>
              <w:tab w:val="left" w:pos="2302"/>
            </w:tabs>
            <w:rPr>
              <w:sz w:val="18"/>
              <w:szCs w:val="18"/>
              <w:highlight w:val="yellow"/>
              <w:lang w:val="en-US"/>
            </w:rPr>
          </w:pPr>
          <w:r>
            <w:fldChar w:fldCharType="begin"/>
          </w:r>
          <w:r>
            <w:instrText>HYPERLINK "mailto:fdigham@tra.gov.eg"</w:instrText>
          </w:r>
          <w:r>
            <w:fldChar w:fldCharType="separate"/>
          </w:r>
          <w:r w:rsidRPr="00E53534">
            <w:rPr>
              <w:rStyle w:val="Hyperlink"/>
              <w:sz w:val="18"/>
              <w:szCs w:val="18"/>
              <w:lang w:val="en-US"/>
            </w:rPr>
            <w:t>fdigham@tra.gov.eg</w:t>
          </w:r>
          <w:r>
            <w:fldChar w:fldCharType="end"/>
          </w:r>
          <w:r w:rsidRPr="00E53534">
            <w:rPr>
              <w:sz w:val="18"/>
              <w:szCs w:val="18"/>
              <w:lang w:val="en-US"/>
            </w:rPr>
            <w:t xml:space="preserve">; </w:t>
          </w:r>
          <w:hyperlink r:id="rId1" w:history="1">
            <w:r w:rsidRPr="00E53534">
              <w:rPr>
                <w:rStyle w:val="Hyperlink"/>
                <w:sz w:val="18"/>
                <w:szCs w:val="18"/>
                <w:lang w:val="en-US"/>
              </w:rPr>
              <w:t>fadel.digham@gmail.com</w:t>
            </w:r>
          </w:hyperlink>
        </w:p>
      </w:tc>
    </w:tr>
  </w:tbl>
  <w:p w14:paraId="4C2C78C2" w14:textId="0BB26A3E" w:rsidR="00E45D05" w:rsidRPr="00D83BF5" w:rsidRDefault="008B61EA" w:rsidP="00666A09">
    <w:pPr>
      <w:jc w:val="center"/>
    </w:pPr>
    <w:hyperlink r:id="rId2"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2FF5" w14:textId="77777777" w:rsidR="0014328C" w:rsidRDefault="0014328C">
      <w:r>
        <w:rPr>
          <w:b/>
        </w:rPr>
        <w:t>_______________</w:t>
      </w:r>
    </w:p>
  </w:footnote>
  <w:footnote w:type="continuationSeparator" w:id="0">
    <w:p w14:paraId="262EADB9" w14:textId="77777777" w:rsidR="0014328C" w:rsidRDefault="0014328C">
      <w:r>
        <w:continuationSeparator/>
      </w:r>
    </w:p>
  </w:footnote>
  <w:footnote w:id="1">
    <w:p w14:paraId="0C1AFA87" w14:textId="23819FC6" w:rsidR="00785514" w:rsidRPr="00E50ECB" w:rsidRDefault="00785514" w:rsidP="00E50ECB">
      <w:pPr>
        <w:pStyle w:val="FootnoteText"/>
      </w:pPr>
      <w:r w:rsidRPr="00F84632">
        <w:rPr>
          <w:rStyle w:val="FootnoteReference"/>
          <w:sz w:val="20"/>
        </w:rPr>
        <w:footnoteRef/>
      </w:r>
      <w:r w:rsidR="00262213">
        <w:rPr>
          <w:lang w:eastAsia="zh-CN"/>
        </w:rPr>
        <w:tab/>
      </w:r>
      <w:r w:rsidRPr="00F84632">
        <w:rPr>
          <w:rFonts w:asciiTheme="minorEastAsia" w:hAnsiTheme="minorEastAsia" w:hint="eastAsia"/>
          <w:lang w:eastAsia="zh-CN"/>
        </w:rPr>
        <w:t>请参</w:t>
      </w:r>
      <w:r w:rsidRPr="00F84632">
        <w:rPr>
          <w:rFonts w:ascii="SimSun" w:hAnsi="SimSun" w:cs="SimSun" w:hint="eastAsia"/>
          <w:lang w:eastAsia="zh-CN"/>
        </w:rPr>
        <w:t>见</w:t>
      </w:r>
      <w:r w:rsidRPr="00F84632">
        <w:rPr>
          <w:rFonts w:asciiTheme="minorEastAsia" w:hAnsiTheme="minorEastAsia" w:hint="eastAsia"/>
          <w:lang w:eastAsia="zh-CN"/>
        </w:rPr>
        <w:t>：</w:t>
      </w:r>
      <w:hyperlink r:id="rId1" w:history="1">
        <w:r w:rsidRPr="00F84632">
          <w:rPr>
            <w:rStyle w:val="Hyperlink"/>
          </w:rPr>
          <w:t>https://www.itu.int/en/ITU-D/Study-Groups/2022-2025/Pages/reference/Ongoing-Work.aspx</w:t>
        </w:r>
      </w:hyperlink>
    </w:p>
  </w:footnote>
  <w:footnote w:id="2">
    <w:p w14:paraId="0209B4AF" w14:textId="79FFC7B7" w:rsidR="00785514" w:rsidRPr="00E50ECB" w:rsidRDefault="00785514" w:rsidP="00E50ECB">
      <w:pPr>
        <w:pStyle w:val="FootnoteText"/>
      </w:pPr>
      <w:r w:rsidRPr="008C5B25">
        <w:rPr>
          <w:rStyle w:val="FootnoteReference"/>
        </w:rPr>
        <w:footnoteRef/>
      </w:r>
      <w:r w:rsidR="00262213">
        <w:rPr>
          <w:lang w:eastAsia="zh-CN"/>
        </w:rPr>
        <w:tab/>
      </w:r>
      <w:r w:rsidRPr="00F84632">
        <w:rPr>
          <w:rFonts w:ascii="STKaiti" w:hAnsi="STKaiti" w:hint="eastAsia"/>
          <w:lang w:eastAsia="zh-CN"/>
        </w:rPr>
        <w:t>同上。</w:t>
      </w:r>
    </w:p>
  </w:footnote>
  <w:footnote w:id="3">
    <w:p w14:paraId="4965546C" w14:textId="06E94098" w:rsidR="00785514" w:rsidRPr="00E50ECB" w:rsidRDefault="00785514" w:rsidP="00E50ECB">
      <w:pPr>
        <w:pStyle w:val="FootnoteText"/>
      </w:pPr>
      <w:r w:rsidRPr="008C5B25">
        <w:rPr>
          <w:rStyle w:val="FootnoteReference"/>
        </w:rPr>
        <w:footnoteRef/>
      </w:r>
      <w:r w:rsidR="00262213">
        <w:rPr>
          <w:rFonts w:cstheme="minorHAnsi"/>
          <w:lang w:eastAsia="zh-CN"/>
        </w:rPr>
        <w:tab/>
      </w:r>
      <w:r w:rsidRPr="00F84632">
        <w:rPr>
          <w:rFonts w:ascii="SimSun" w:hAnsi="SimSun" w:cs="SimSun" w:hint="eastAsia"/>
          <w:lang w:eastAsia="zh-CN"/>
        </w:rPr>
        <w:t>请参见完整清单：</w:t>
      </w:r>
      <w:hyperlink r:id="rId2" w:history="1">
        <w:r w:rsidRPr="00F84632">
          <w:rPr>
            <w:rStyle w:val="Hyperlink"/>
          </w:rPr>
          <w:t>https://www.itu.int/en/ITU-D/Study-Groups/2022-2025/Pages/events_workshops.aspx</w:t>
        </w:r>
      </w:hyperlink>
    </w:p>
  </w:footnote>
  <w:footnote w:id="4">
    <w:p w14:paraId="4F648B94" w14:textId="54D503B9" w:rsidR="00785514" w:rsidRPr="00E50ECB" w:rsidRDefault="00785514" w:rsidP="00E50ECB">
      <w:pPr>
        <w:pStyle w:val="FootnoteText"/>
      </w:pPr>
      <w:r w:rsidRPr="008C5B25">
        <w:rPr>
          <w:rStyle w:val="FootnoteReference"/>
        </w:rPr>
        <w:footnoteRef/>
      </w:r>
      <w:r w:rsidR="00262213">
        <w:rPr>
          <w:lang w:eastAsia="zh-CN"/>
        </w:rPr>
        <w:tab/>
      </w:r>
      <w:hyperlink r:id="rId3" w:history="1">
        <w:r w:rsidR="00262213" w:rsidRPr="0077678C">
          <w:rPr>
            <w:rStyle w:val="Hyperlink"/>
          </w:rPr>
          <w:t>https://www.itu.int/en/ITU-D/Regional-Presence/Americas/Pages/EVENTS/2024/cons-awa-2024.aspx</w:t>
        </w:r>
      </w:hyperlink>
    </w:p>
  </w:footnote>
  <w:footnote w:id="5">
    <w:p w14:paraId="5F4B7D29" w14:textId="4EDF1276" w:rsidR="00785514" w:rsidRPr="00E50ECB" w:rsidRDefault="00785514" w:rsidP="00E50ECB">
      <w:pPr>
        <w:pStyle w:val="FootnoteText"/>
        <w:rPr>
          <w:lang w:eastAsia="zh-CN"/>
        </w:rPr>
      </w:pPr>
      <w:r w:rsidRPr="008C5B25">
        <w:rPr>
          <w:rStyle w:val="FootnoteReference"/>
        </w:rPr>
        <w:footnoteRef/>
      </w:r>
      <w:r w:rsidR="00262213">
        <w:rPr>
          <w:lang w:eastAsia="zh-CN"/>
        </w:rPr>
        <w:tab/>
      </w:r>
      <w:proofErr w:type="gramStart"/>
      <w:r w:rsidRPr="00ED5DC9">
        <w:rPr>
          <w:rFonts w:cs="SimSun" w:hint="eastAsia"/>
          <w:lang w:eastAsia="zh-CN"/>
        </w:rPr>
        <w:t>当</w:t>
      </w:r>
      <w:r w:rsidRPr="00ED5DC9">
        <w:rPr>
          <w:rFonts w:ascii="Batang" w:hAnsi="Batang" w:hint="eastAsia"/>
          <w:lang w:eastAsia="zh-CN"/>
        </w:rPr>
        <w:t>相</w:t>
      </w:r>
      <w:r w:rsidRPr="00ED5DC9">
        <w:rPr>
          <w:rFonts w:cs="SimSun" w:hint="eastAsia"/>
          <w:lang w:eastAsia="zh-CN"/>
        </w:rPr>
        <w:t>关</w:t>
      </w:r>
      <w:proofErr w:type="gramEnd"/>
      <w:r w:rsidRPr="00ED5DC9">
        <w:rPr>
          <w:rFonts w:ascii="Batang" w:hAnsi="Batang" w:hint="eastAsia"/>
          <w:lang w:eastAsia="zh-CN"/>
        </w:rPr>
        <w:t>人</w:t>
      </w:r>
      <w:r w:rsidRPr="00ED5DC9">
        <w:rPr>
          <w:rFonts w:cs="SimSun" w:hint="eastAsia"/>
          <w:lang w:eastAsia="zh-CN"/>
        </w:rPr>
        <w:t>员职业变动时</w:t>
      </w:r>
      <w:r w:rsidRPr="00ED5DC9">
        <w:rPr>
          <w:rFonts w:asciiTheme="minorEastAsia" w:hAnsiTheme="minorEastAsia" w:hint="eastAsia"/>
          <w:lang w:eastAsia="zh-CN"/>
        </w:rPr>
        <w:t>，相关</w:t>
      </w:r>
      <w:r w:rsidRPr="00ED5DC9">
        <w:rPr>
          <w:rFonts w:cs="SimSun" w:hint="eastAsia"/>
          <w:lang w:eastAsia="zh-CN"/>
        </w:rPr>
        <w:t>实</w:t>
      </w:r>
      <w:r w:rsidRPr="00ED5DC9">
        <w:rPr>
          <w:rFonts w:ascii="Batang" w:hAnsi="Batang" w:hint="eastAsia"/>
          <w:lang w:eastAsia="zh-CN"/>
        </w:rPr>
        <w:t>体提出</w:t>
      </w:r>
      <w:r w:rsidRPr="00ED5DC9">
        <w:rPr>
          <w:rFonts w:cs="SimSun" w:hint="eastAsia"/>
          <w:lang w:eastAsia="zh-CN"/>
        </w:rPr>
        <w:t>对研</w:t>
      </w:r>
      <w:r w:rsidRPr="00ED5DC9">
        <w:rPr>
          <w:rFonts w:ascii="Batang" w:hAnsi="Batang" w:hint="eastAsia"/>
          <w:lang w:eastAsia="zh-CN"/>
        </w:rPr>
        <w:t>究</w:t>
      </w:r>
      <w:r w:rsidRPr="00ED5DC9">
        <w:rPr>
          <w:rFonts w:cs="SimSun" w:hint="eastAsia"/>
          <w:lang w:eastAsia="zh-CN"/>
        </w:rPr>
        <w:t>组</w:t>
      </w:r>
      <w:r w:rsidRPr="00ED5DC9">
        <w:rPr>
          <w:rFonts w:ascii="Batang" w:hAnsi="Batang" w:hint="eastAsia"/>
          <w:lang w:eastAsia="zh-CN"/>
        </w:rPr>
        <w:t>管理</w:t>
      </w:r>
      <w:r w:rsidRPr="00E50ECB">
        <w:rPr>
          <w:rFonts w:hint="eastAsia"/>
          <w:lang w:eastAsia="zh-CN"/>
        </w:rPr>
        <w:t>班子</w:t>
      </w:r>
      <w:r w:rsidRPr="00ED5DC9">
        <w:rPr>
          <w:rFonts w:cs="SimSun" w:hint="eastAsia"/>
          <w:lang w:eastAsia="zh-CN"/>
        </w:rPr>
        <w:t>进</w:t>
      </w:r>
      <w:r w:rsidRPr="00ED5DC9">
        <w:rPr>
          <w:rFonts w:ascii="Batang" w:hAnsi="Batang" w:hint="eastAsia"/>
          <w:lang w:eastAsia="zh-CN"/>
        </w:rPr>
        <w:t>行</w:t>
      </w:r>
      <w:r w:rsidRPr="00ED5DC9">
        <w:rPr>
          <w:rFonts w:cs="SimSun" w:hint="eastAsia"/>
          <w:lang w:eastAsia="zh-CN"/>
        </w:rPr>
        <w:t>调</w:t>
      </w:r>
      <w:r w:rsidRPr="00ED5DC9">
        <w:rPr>
          <w:rFonts w:ascii="Batang" w:hAnsi="Batang" w:hint="eastAsia"/>
          <w:lang w:eastAsia="zh-CN"/>
        </w:rPr>
        <w:t>整的</w:t>
      </w:r>
      <w:r w:rsidRPr="00ED5DC9">
        <w:rPr>
          <w:rFonts w:cs="SimSun" w:hint="eastAsia"/>
          <w:lang w:eastAsia="zh-CN"/>
        </w:rPr>
        <w:t>请</w:t>
      </w:r>
      <w:r w:rsidRPr="00ED5DC9">
        <w:rPr>
          <w:rFonts w:ascii="Batang" w:hAnsi="Batang"/>
          <w:lang w:eastAsia="zh-CN"/>
        </w:rPr>
        <w:t>求</w:t>
      </w:r>
      <w:r w:rsidRPr="00ED5DC9">
        <w:rPr>
          <w:rFonts w:asciiTheme="minorEastAsia" w:hAnsiTheme="minorEastAsia" w:hint="eastAsia"/>
          <w:lang w:eastAsia="zh-CN"/>
        </w:rPr>
        <w:t>。</w:t>
      </w:r>
    </w:p>
  </w:footnote>
  <w:footnote w:id="6">
    <w:p w14:paraId="6E0D8A46" w14:textId="5ECD84FA" w:rsidR="00785514" w:rsidRPr="00E50ECB" w:rsidRDefault="00785514" w:rsidP="00E50ECB">
      <w:pPr>
        <w:pStyle w:val="FootnoteText"/>
        <w:rPr>
          <w:lang w:eastAsia="zh-CN"/>
        </w:rPr>
      </w:pPr>
      <w:r w:rsidRPr="008C5B25">
        <w:rPr>
          <w:rStyle w:val="FootnoteReference"/>
        </w:rPr>
        <w:footnoteRef/>
      </w:r>
      <w:r w:rsidR="008C22C3">
        <w:rPr>
          <w:lang w:eastAsia="zh-CN"/>
        </w:rPr>
        <w:tab/>
      </w:r>
      <w:r w:rsidRPr="00B954A4">
        <w:rPr>
          <w:lang w:val="en-US" w:eastAsia="zh-CN"/>
        </w:rPr>
        <w:t>该</w:t>
      </w:r>
      <w:r>
        <w:rPr>
          <w:rFonts w:hint="eastAsia"/>
          <w:lang w:val="en-US" w:eastAsia="zh-CN"/>
        </w:rPr>
        <w:t>图</w:t>
      </w:r>
      <w:r w:rsidRPr="00B954A4">
        <w:rPr>
          <w:lang w:val="en-US" w:eastAsia="zh-CN"/>
        </w:rPr>
        <w:t>未包含</w:t>
      </w:r>
      <w:r>
        <w:rPr>
          <w:rFonts w:hint="eastAsia"/>
          <w:lang w:val="en-US" w:eastAsia="zh-CN"/>
        </w:rPr>
        <w:t>于</w:t>
      </w:r>
      <w:r w:rsidRPr="00B954A4">
        <w:rPr>
          <w:lang w:val="en-US" w:eastAsia="zh-CN"/>
        </w:rPr>
        <w:t>2021</w:t>
      </w:r>
      <w:r w:rsidRPr="00B954A4">
        <w:rPr>
          <w:lang w:val="en-US" w:eastAsia="zh-CN"/>
        </w:rPr>
        <w:t>年举行的</w:t>
      </w:r>
      <w:r w:rsidRPr="00B954A4">
        <w:rPr>
          <w:lang w:val="en-US" w:eastAsia="zh-CN"/>
        </w:rPr>
        <w:t>SG2</w:t>
      </w:r>
      <w:r w:rsidRPr="00E50ECB">
        <w:rPr>
          <w:lang w:eastAsia="zh-CN"/>
        </w:rPr>
        <w:t>报告</w:t>
      </w:r>
      <w:r w:rsidRPr="00E50ECB">
        <w:rPr>
          <w:rFonts w:hint="eastAsia"/>
          <w:lang w:eastAsia="zh-CN"/>
        </w:rPr>
        <w:t>人</w:t>
      </w:r>
      <w:r w:rsidRPr="00B954A4">
        <w:rPr>
          <w:lang w:val="en-US" w:eastAsia="zh-CN"/>
        </w:rPr>
        <w:t>组非正式会议及</w:t>
      </w:r>
      <w:r>
        <w:rPr>
          <w:lang w:val="en-US" w:eastAsia="zh-CN"/>
        </w:rPr>
        <w:t>第</w:t>
      </w:r>
      <w:r>
        <w:rPr>
          <w:lang w:val="en-US" w:eastAsia="zh-CN"/>
        </w:rPr>
        <w:t>1</w:t>
      </w:r>
      <w:r>
        <w:rPr>
          <w:lang w:val="en-US" w:eastAsia="zh-CN"/>
        </w:rPr>
        <w:t>研究组</w:t>
      </w:r>
      <w:r w:rsidRPr="00B954A4">
        <w:rPr>
          <w:lang w:val="en-US" w:eastAsia="zh-CN"/>
        </w:rPr>
        <w:t>与</w:t>
      </w:r>
      <w:r w:rsidRPr="00B954A4">
        <w:rPr>
          <w:lang w:val="en-US" w:eastAsia="zh-CN"/>
        </w:rPr>
        <w:t>SG2</w:t>
      </w:r>
      <w:r>
        <w:rPr>
          <w:rFonts w:hint="eastAsia"/>
          <w:lang w:val="en-US" w:eastAsia="zh-CN"/>
        </w:rPr>
        <w:t>联合会议</w:t>
      </w:r>
      <w:r w:rsidRPr="00B954A4">
        <w:rPr>
          <w:lang w:val="en-US" w:eastAsia="zh-CN"/>
        </w:rPr>
        <w:t>的与会者。</w:t>
      </w:r>
    </w:p>
  </w:footnote>
  <w:footnote w:id="7">
    <w:p w14:paraId="187E8D5A" w14:textId="6F63320D" w:rsidR="00785514" w:rsidRPr="00F34118" w:rsidRDefault="00785514" w:rsidP="00E50ECB">
      <w:pPr>
        <w:pStyle w:val="FootnoteText"/>
        <w:rPr>
          <w:lang w:eastAsia="zh-CN"/>
        </w:rPr>
      </w:pPr>
      <w:r w:rsidRPr="008C5B25">
        <w:rPr>
          <w:rStyle w:val="FootnoteReference"/>
        </w:rPr>
        <w:footnoteRef/>
      </w:r>
      <w:r w:rsidR="008E0BA0">
        <w:rPr>
          <w:lang w:eastAsia="zh-CN"/>
        </w:rPr>
        <w:tab/>
      </w:r>
      <w:r w:rsidRPr="00EB249C">
        <w:rPr>
          <w:lang w:val="en-US" w:eastAsia="zh-CN"/>
        </w:rPr>
        <w:t>该数据未包含</w:t>
      </w:r>
      <w:r w:rsidRPr="00E50ECB">
        <w:rPr>
          <w:lang w:eastAsia="zh-CN"/>
        </w:rPr>
        <w:t>2021</w:t>
      </w:r>
      <w:r w:rsidRPr="00EB249C">
        <w:rPr>
          <w:lang w:val="en-US" w:eastAsia="zh-CN"/>
        </w:rPr>
        <w:t>年</w:t>
      </w:r>
      <w:r>
        <w:rPr>
          <w:rFonts w:hint="eastAsia"/>
          <w:lang w:val="en-US" w:eastAsia="zh-CN"/>
        </w:rPr>
        <w:t>举办的</w:t>
      </w:r>
      <w:r w:rsidRPr="00EB249C">
        <w:rPr>
          <w:lang w:val="en-US" w:eastAsia="zh-CN"/>
        </w:rPr>
        <w:t>SG2</w:t>
      </w:r>
      <w:r w:rsidRPr="00EB249C">
        <w:rPr>
          <w:lang w:val="en-US" w:eastAsia="zh-CN"/>
        </w:rPr>
        <w:t>报告</w:t>
      </w:r>
      <w:r>
        <w:rPr>
          <w:rFonts w:hint="eastAsia"/>
          <w:lang w:val="en-US" w:eastAsia="zh-CN"/>
        </w:rPr>
        <w:t>人</w:t>
      </w:r>
      <w:r w:rsidRPr="00EB249C">
        <w:rPr>
          <w:lang w:val="en-US" w:eastAsia="zh-CN"/>
        </w:rPr>
        <w:t>组非正式会议及</w:t>
      </w:r>
      <w:r>
        <w:rPr>
          <w:lang w:val="en-US" w:eastAsia="zh-CN"/>
        </w:rPr>
        <w:t>第</w:t>
      </w:r>
      <w:r>
        <w:rPr>
          <w:lang w:val="en-US" w:eastAsia="zh-CN"/>
        </w:rPr>
        <w:t>1</w:t>
      </w:r>
      <w:r>
        <w:rPr>
          <w:lang w:val="en-US" w:eastAsia="zh-CN"/>
        </w:rPr>
        <w:t>研究组</w:t>
      </w:r>
      <w:r w:rsidRPr="00EB249C">
        <w:rPr>
          <w:lang w:val="en-US" w:eastAsia="zh-CN"/>
        </w:rPr>
        <w:t>与</w:t>
      </w:r>
      <w:r w:rsidRPr="00EB249C">
        <w:rPr>
          <w:lang w:val="en-US" w:eastAsia="zh-CN"/>
        </w:rPr>
        <w:t>SG2</w:t>
      </w:r>
      <w:r>
        <w:rPr>
          <w:rFonts w:hint="eastAsia"/>
          <w:lang w:val="en-US" w:eastAsia="zh-CN"/>
        </w:rPr>
        <w:t>联合会议</w:t>
      </w:r>
      <w:r w:rsidRPr="00EB249C">
        <w:rPr>
          <w:lang w:val="en-US" w:eastAsia="zh-CN"/>
        </w:rPr>
        <w:t>的文件</w:t>
      </w:r>
      <w:r>
        <w:rPr>
          <w:rFonts w:hint="eastAsia"/>
          <w:lang w:val="en-US" w:eastAsia="zh-CN"/>
        </w:rPr>
        <w:t>。</w:t>
      </w:r>
    </w:p>
  </w:footnote>
  <w:footnote w:id="8">
    <w:p w14:paraId="4A017B27" w14:textId="25AFC959" w:rsidR="00785514" w:rsidRPr="00E50ECB" w:rsidRDefault="00785514" w:rsidP="00E50ECB">
      <w:pPr>
        <w:pStyle w:val="FootnoteText"/>
        <w:rPr>
          <w:lang w:eastAsia="zh-CN"/>
        </w:rPr>
      </w:pPr>
      <w:r w:rsidRPr="008C5B25">
        <w:rPr>
          <w:rStyle w:val="FootnoteReference"/>
        </w:rPr>
        <w:footnoteRef/>
      </w:r>
      <w:r w:rsidR="008E0BA0">
        <w:rPr>
          <w:lang w:eastAsia="zh-CN"/>
        </w:rPr>
        <w:tab/>
      </w:r>
      <w:r w:rsidRPr="00EB249C">
        <w:rPr>
          <w:lang w:val="en-US" w:eastAsia="zh-CN"/>
        </w:rPr>
        <w:t>本</w:t>
      </w:r>
      <w:r w:rsidRPr="00E50ECB">
        <w:rPr>
          <w:lang w:eastAsia="zh-CN"/>
        </w:rPr>
        <w:t>研究</w:t>
      </w:r>
      <w:r w:rsidRPr="00EB249C">
        <w:rPr>
          <w:lang w:val="en-US" w:eastAsia="zh-CN"/>
        </w:rPr>
        <w:t>期共召开</w:t>
      </w:r>
      <w:r w:rsidRPr="00EB249C">
        <w:rPr>
          <w:lang w:val="en-US" w:eastAsia="zh-CN"/>
        </w:rPr>
        <w:t>6</w:t>
      </w:r>
      <w:r w:rsidRPr="00EB249C">
        <w:rPr>
          <w:lang w:val="en-US" w:eastAsia="zh-CN"/>
        </w:rPr>
        <w:t>次会议，而上一研究期共召开</w:t>
      </w:r>
      <w:r w:rsidRPr="00EB249C">
        <w:rPr>
          <w:lang w:val="en-US" w:eastAsia="zh-CN"/>
        </w:rPr>
        <w:t>8</w:t>
      </w:r>
      <w:r w:rsidRPr="00EB249C">
        <w:rPr>
          <w:lang w:val="en-US" w:eastAsia="zh-CN"/>
        </w:rPr>
        <w:t>次会议（若计入</w:t>
      </w:r>
      <w:r w:rsidRPr="00EB249C">
        <w:rPr>
          <w:lang w:val="en-US" w:eastAsia="zh-CN"/>
        </w:rPr>
        <w:t>SG2</w:t>
      </w:r>
      <w:r w:rsidRPr="00EB249C">
        <w:rPr>
          <w:lang w:val="en-US" w:eastAsia="zh-CN"/>
        </w:rPr>
        <w:t>报告</w:t>
      </w:r>
      <w:r>
        <w:rPr>
          <w:rFonts w:hint="eastAsia"/>
          <w:lang w:val="en-US" w:eastAsia="zh-CN"/>
        </w:rPr>
        <w:t>人</w:t>
      </w:r>
      <w:r w:rsidRPr="00EB249C">
        <w:rPr>
          <w:lang w:val="en-US" w:eastAsia="zh-CN"/>
        </w:rPr>
        <w:t>组非正式会议及</w:t>
      </w:r>
      <w:r>
        <w:rPr>
          <w:lang w:val="en-US" w:eastAsia="zh-CN"/>
        </w:rPr>
        <w:t>第</w:t>
      </w:r>
      <w:r>
        <w:rPr>
          <w:lang w:val="en-US" w:eastAsia="zh-CN"/>
        </w:rPr>
        <w:t>1</w:t>
      </w:r>
      <w:r>
        <w:rPr>
          <w:lang w:val="en-US" w:eastAsia="zh-CN"/>
        </w:rPr>
        <w:t>研究组</w:t>
      </w:r>
      <w:r w:rsidRPr="00EB249C">
        <w:rPr>
          <w:lang w:val="en-US" w:eastAsia="zh-CN"/>
        </w:rPr>
        <w:t>-SG2</w:t>
      </w:r>
      <w:r>
        <w:rPr>
          <w:rFonts w:hint="eastAsia"/>
          <w:lang w:val="en-US" w:eastAsia="zh-CN"/>
        </w:rPr>
        <w:t>联合会议</w:t>
      </w:r>
      <w:r w:rsidRPr="00EB249C">
        <w:rPr>
          <w:lang w:val="en-US" w:eastAsia="zh-CN"/>
        </w:rPr>
        <w:t>则为</w:t>
      </w:r>
      <w:r w:rsidRPr="00EB249C">
        <w:rPr>
          <w:lang w:val="en-US" w:eastAsia="zh-CN"/>
        </w:rPr>
        <w:t>10</w:t>
      </w:r>
      <w:r w:rsidRPr="00EB249C">
        <w:rPr>
          <w:lang w:val="en-US" w:eastAsia="zh-CN"/>
        </w:rPr>
        <w:t>次）。</w:t>
      </w:r>
    </w:p>
  </w:footnote>
  <w:footnote w:id="9">
    <w:p w14:paraId="316CE22E" w14:textId="4F449F96" w:rsidR="00785514" w:rsidRPr="00E50ECB" w:rsidRDefault="00785514" w:rsidP="00E50ECB">
      <w:pPr>
        <w:pStyle w:val="FootnoteText"/>
        <w:rPr>
          <w:lang w:eastAsia="zh-CN"/>
        </w:rPr>
      </w:pPr>
      <w:r w:rsidRPr="008C5B25">
        <w:rPr>
          <w:rStyle w:val="FootnoteReference"/>
        </w:rPr>
        <w:footnoteRef/>
      </w:r>
      <w:r w:rsidR="00B91F0A">
        <w:rPr>
          <w:lang w:eastAsia="zh-CN"/>
        </w:rPr>
        <w:tab/>
      </w:r>
      <w:r w:rsidRPr="00966633">
        <w:rPr>
          <w:rFonts w:hint="eastAsia"/>
          <w:lang w:eastAsia="zh-CN"/>
        </w:rPr>
        <w:t>如果</w:t>
      </w:r>
      <w:r w:rsidRPr="00966633">
        <w:rPr>
          <w:rFonts w:asciiTheme="minorEastAsia" w:hAnsiTheme="minorEastAsia" w:hint="eastAsia"/>
          <w:lang w:val="en-US" w:eastAsia="zh-CN"/>
        </w:rPr>
        <w:t>一些文稿</w:t>
      </w:r>
      <w:r w:rsidRPr="00966633">
        <w:rPr>
          <w:rFonts w:cs="Batang" w:hint="eastAsia"/>
          <w:lang w:val="en-US" w:eastAsia="zh-CN"/>
        </w:rPr>
        <w:t>分配</w:t>
      </w:r>
      <w:r w:rsidRPr="00966633">
        <w:rPr>
          <w:rFonts w:ascii="SimSun" w:hAnsi="SimSun" w:cs="SimSun" w:hint="eastAsia"/>
          <w:lang w:val="en-US" w:eastAsia="zh-CN"/>
        </w:rPr>
        <w:t>给</w:t>
      </w:r>
      <w:r w:rsidRPr="00966633">
        <w:rPr>
          <w:rFonts w:cs="Batang" w:hint="eastAsia"/>
          <w:lang w:val="en-US" w:eastAsia="zh-CN"/>
        </w:rPr>
        <w:t>多</w:t>
      </w:r>
      <w:r w:rsidRPr="00966633">
        <w:rPr>
          <w:rFonts w:ascii="SimSun" w:hAnsi="SimSun" w:cs="SimSun" w:hint="eastAsia"/>
          <w:lang w:val="en-US" w:eastAsia="zh-CN"/>
        </w:rPr>
        <w:t>项课题</w:t>
      </w:r>
      <w:r w:rsidRPr="00966633">
        <w:rPr>
          <w:rFonts w:cs="Batang" w:hint="eastAsia"/>
          <w:lang w:val="en-US" w:eastAsia="zh-CN"/>
        </w:rPr>
        <w:t>，可能</w:t>
      </w:r>
      <w:r w:rsidRPr="00966633">
        <w:rPr>
          <w:rFonts w:ascii="SimSun" w:hAnsi="SimSun" w:cs="SimSun" w:hint="eastAsia"/>
          <w:lang w:val="en-US" w:eastAsia="zh-CN"/>
        </w:rPr>
        <w:t>会</w:t>
      </w:r>
      <w:r w:rsidRPr="00966633">
        <w:rPr>
          <w:rFonts w:cs="Batang" w:hint="eastAsia"/>
          <w:lang w:val="en-US" w:eastAsia="zh-CN"/>
        </w:rPr>
        <w:t>被重</w:t>
      </w:r>
      <w:r w:rsidRPr="00966633">
        <w:rPr>
          <w:rFonts w:ascii="SimSun" w:hAnsi="SimSun" w:cs="SimSun" w:hint="eastAsia"/>
          <w:lang w:val="en-US" w:eastAsia="zh-CN"/>
        </w:rPr>
        <w:t>复计数</w:t>
      </w:r>
      <w:r w:rsidRPr="00966633">
        <w:rPr>
          <w:rFonts w:cs="Batang" w:hint="eastAsia"/>
          <w:lang w:val="en-US" w:eastAsia="zh-CN"/>
        </w:rPr>
        <w:t>。</w:t>
      </w:r>
    </w:p>
  </w:footnote>
  <w:footnote w:id="10">
    <w:p w14:paraId="392DDA20" w14:textId="4EDA4184" w:rsidR="00785514" w:rsidRPr="00E50ECB" w:rsidRDefault="00785514" w:rsidP="00E50ECB">
      <w:pPr>
        <w:pStyle w:val="FootnoteText"/>
        <w:rPr>
          <w:lang w:eastAsia="zh-CN"/>
        </w:rPr>
      </w:pPr>
      <w:r w:rsidRPr="00834E35">
        <w:rPr>
          <w:rStyle w:val="FootnoteReference"/>
        </w:rPr>
        <w:footnoteRef/>
      </w:r>
      <w:r w:rsidR="00760100" w:rsidRPr="008C5B25">
        <w:rPr>
          <w:rStyle w:val="FooterChar"/>
          <w:lang w:eastAsia="zh-CN"/>
        </w:rPr>
        <w:tab/>
      </w:r>
      <w:r w:rsidRPr="00B66719">
        <w:rPr>
          <w:rFonts w:ascii="SimSun" w:hAnsi="SimSun" w:cs="SimSun" w:hint="eastAsia"/>
          <w:lang w:eastAsia="zh-CN"/>
        </w:rPr>
        <w:t>这</w:t>
      </w:r>
      <w:r w:rsidRPr="00B66719">
        <w:rPr>
          <w:rFonts w:ascii="Batang" w:hAnsi="Batang" w:cs="Batang" w:hint="eastAsia"/>
          <w:lang w:eastAsia="zh-CN"/>
        </w:rPr>
        <w:t>些</w:t>
      </w:r>
      <w:r w:rsidRPr="00B66719">
        <w:rPr>
          <w:rFonts w:ascii="SimSun" w:hAnsi="SimSun" w:cs="SimSun" w:hint="eastAsia"/>
          <w:lang w:eastAsia="zh-CN"/>
        </w:rPr>
        <w:t>会议</w:t>
      </w:r>
      <w:r>
        <w:rPr>
          <w:rFonts w:ascii="Batang" w:hAnsi="Batang" w:cs="Batang" w:hint="eastAsia"/>
          <w:lang w:eastAsia="zh-CN"/>
        </w:rPr>
        <w:t>于</w:t>
      </w:r>
      <w:r w:rsidRPr="00B66719">
        <w:rPr>
          <w:lang w:eastAsia="zh-CN"/>
        </w:rPr>
        <w:t>2025</w:t>
      </w:r>
      <w:r w:rsidRPr="00B66719">
        <w:rPr>
          <w:lang w:eastAsia="zh-CN"/>
        </w:rPr>
        <w:t>年在以下日期</w:t>
      </w:r>
      <w:r w:rsidRPr="00B66719">
        <w:rPr>
          <w:rFonts w:ascii="SimSun" w:hAnsi="SimSun" w:cs="SimSun" w:hint="eastAsia"/>
          <w:lang w:eastAsia="zh-CN"/>
        </w:rPr>
        <w:t>举</w:t>
      </w:r>
      <w:r w:rsidRPr="00B66719">
        <w:rPr>
          <w:rFonts w:ascii="Batang" w:hAnsi="Batang" w:cs="Batang" w:hint="eastAsia"/>
          <w:lang w:eastAsia="zh-CN"/>
        </w:rPr>
        <w:t>行：</w:t>
      </w:r>
      <w:r w:rsidRPr="00B66719">
        <w:rPr>
          <w:lang w:eastAsia="zh-CN"/>
        </w:rPr>
        <w:t>1) 1</w:t>
      </w:r>
      <w:r w:rsidRPr="00B66719">
        <w:rPr>
          <w:lang w:eastAsia="zh-CN"/>
        </w:rPr>
        <w:t>月</w:t>
      </w:r>
      <w:r w:rsidRPr="00B66719">
        <w:rPr>
          <w:lang w:eastAsia="zh-CN"/>
        </w:rPr>
        <w:t>27</w:t>
      </w:r>
      <w:r w:rsidRPr="00B66719">
        <w:rPr>
          <w:lang w:eastAsia="zh-CN"/>
        </w:rPr>
        <w:t>日</w:t>
      </w:r>
      <w:r>
        <w:rPr>
          <w:rFonts w:hint="eastAsia"/>
          <w:lang w:eastAsia="zh-CN"/>
        </w:rPr>
        <w:t>，</w:t>
      </w:r>
      <w:r w:rsidRPr="00B66719">
        <w:rPr>
          <w:rFonts w:ascii="SimSun" w:hAnsi="SimSun" w:cs="SimSun" w:hint="eastAsia"/>
          <w:lang w:eastAsia="zh-CN"/>
        </w:rPr>
        <w:t>与第</w:t>
      </w:r>
      <w:r w:rsidRPr="00B66719">
        <w:rPr>
          <w:lang w:eastAsia="zh-CN"/>
        </w:rPr>
        <w:t>6/2</w:t>
      </w:r>
      <w:r w:rsidRPr="00B66719">
        <w:rPr>
          <w:rFonts w:asciiTheme="minorEastAsia" w:hAnsiTheme="minorEastAsia" w:hint="eastAsia"/>
          <w:lang w:eastAsia="zh-CN"/>
        </w:rPr>
        <w:t>号课题；</w:t>
      </w:r>
      <w:r w:rsidRPr="00B66719">
        <w:rPr>
          <w:lang w:eastAsia="zh-CN"/>
        </w:rPr>
        <w:t>2) 1</w:t>
      </w:r>
      <w:r w:rsidRPr="00B66719">
        <w:rPr>
          <w:lang w:eastAsia="zh-CN"/>
        </w:rPr>
        <w:t>月</w:t>
      </w:r>
      <w:r w:rsidRPr="00B66719">
        <w:rPr>
          <w:lang w:eastAsia="zh-CN"/>
        </w:rPr>
        <w:t>29</w:t>
      </w:r>
      <w:r w:rsidRPr="00B66719">
        <w:rPr>
          <w:lang w:eastAsia="zh-CN"/>
        </w:rPr>
        <w:t>日</w:t>
      </w:r>
      <w:r>
        <w:rPr>
          <w:rFonts w:hint="eastAsia"/>
          <w:lang w:eastAsia="zh-CN"/>
        </w:rPr>
        <w:t>，</w:t>
      </w:r>
      <w:r w:rsidRPr="00B66719">
        <w:rPr>
          <w:rFonts w:ascii="SimSun" w:hAnsi="SimSun" w:cs="SimSun" w:hint="eastAsia"/>
          <w:lang w:eastAsia="zh-CN"/>
        </w:rPr>
        <w:t>与</w:t>
      </w:r>
      <w:r w:rsidRPr="00B66719">
        <w:rPr>
          <w:rFonts w:asciiTheme="minorEastAsia" w:hAnsiTheme="minorEastAsia" w:hint="eastAsia"/>
          <w:lang w:eastAsia="zh-CN"/>
        </w:rPr>
        <w:t>第</w:t>
      </w:r>
      <w:r w:rsidRPr="00B66719">
        <w:rPr>
          <w:lang w:eastAsia="zh-CN"/>
        </w:rPr>
        <w:t>4/2</w:t>
      </w:r>
      <w:r w:rsidRPr="00B66719">
        <w:rPr>
          <w:rFonts w:ascii="SimSun" w:hAnsi="SimSun" w:cs="SimSun" w:hint="eastAsia"/>
          <w:lang w:eastAsia="zh-CN"/>
        </w:rPr>
        <w:t>号课题；</w:t>
      </w:r>
      <w:r w:rsidRPr="00B66719">
        <w:rPr>
          <w:lang w:eastAsia="zh-CN"/>
        </w:rPr>
        <w:t>3) 2</w:t>
      </w:r>
      <w:r w:rsidRPr="00B66719">
        <w:rPr>
          <w:lang w:eastAsia="zh-CN"/>
        </w:rPr>
        <w:t>月</w:t>
      </w:r>
      <w:r w:rsidRPr="00B66719">
        <w:rPr>
          <w:lang w:eastAsia="zh-CN"/>
        </w:rPr>
        <w:t>10</w:t>
      </w:r>
      <w:r w:rsidRPr="00B66719">
        <w:rPr>
          <w:lang w:eastAsia="zh-CN"/>
        </w:rPr>
        <w:t>日</w:t>
      </w:r>
      <w:r>
        <w:rPr>
          <w:rFonts w:hint="eastAsia"/>
          <w:lang w:eastAsia="zh-CN"/>
        </w:rPr>
        <w:t>，</w:t>
      </w:r>
      <w:r w:rsidRPr="00B66719">
        <w:rPr>
          <w:rFonts w:ascii="SimSun" w:hAnsi="SimSun" w:cs="SimSun" w:hint="eastAsia"/>
          <w:lang w:eastAsia="zh-CN"/>
        </w:rPr>
        <w:t>与第</w:t>
      </w:r>
      <w:r w:rsidRPr="00B66719">
        <w:rPr>
          <w:lang w:eastAsia="zh-CN"/>
        </w:rPr>
        <w:t>1/2</w:t>
      </w:r>
      <w:r w:rsidRPr="00B66719">
        <w:rPr>
          <w:rFonts w:ascii="SimSun" w:hAnsi="SimSun" w:cs="SimSun" w:hint="eastAsia"/>
          <w:lang w:eastAsia="zh-CN"/>
        </w:rPr>
        <w:t>号课题；4</w:t>
      </w:r>
      <w:r w:rsidRPr="00B66719">
        <w:rPr>
          <w:lang w:eastAsia="zh-CN"/>
        </w:rPr>
        <w:t>) 2</w:t>
      </w:r>
      <w:r w:rsidRPr="00B66719">
        <w:rPr>
          <w:lang w:eastAsia="zh-CN"/>
        </w:rPr>
        <w:t>月</w:t>
      </w:r>
      <w:r w:rsidRPr="00B66719">
        <w:rPr>
          <w:lang w:eastAsia="zh-CN"/>
        </w:rPr>
        <w:t>10</w:t>
      </w:r>
      <w:r w:rsidRPr="00B66719">
        <w:rPr>
          <w:lang w:eastAsia="zh-CN"/>
        </w:rPr>
        <w:t>日</w:t>
      </w:r>
      <w:r>
        <w:rPr>
          <w:rFonts w:hint="eastAsia"/>
          <w:lang w:eastAsia="zh-CN"/>
        </w:rPr>
        <w:t>，</w:t>
      </w:r>
      <w:r w:rsidRPr="00B66719">
        <w:rPr>
          <w:rFonts w:ascii="SimSun" w:hAnsi="SimSun" w:cs="SimSun" w:hint="eastAsia"/>
          <w:lang w:eastAsia="zh-CN"/>
        </w:rPr>
        <w:t>与</w:t>
      </w:r>
      <w:r w:rsidRPr="00B66719">
        <w:rPr>
          <w:rFonts w:asciiTheme="minorEastAsia" w:hAnsiTheme="minorEastAsia" w:hint="eastAsia"/>
          <w:lang w:eastAsia="zh-CN"/>
        </w:rPr>
        <w:t>第</w:t>
      </w:r>
      <w:r w:rsidRPr="00B66719">
        <w:rPr>
          <w:lang w:eastAsia="zh-CN"/>
        </w:rPr>
        <w:t>3/2</w:t>
      </w:r>
      <w:r w:rsidRPr="00B66719">
        <w:rPr>
          <w:rFonts w:ascii="SimSun" w:hAnsi="SimSun" w:cs="SimSun" w:hint="eastAsia"/>
          <w:lang w:eastAsia="zh-CN"/>
        </w:rPr>
        <w:t>号课题</w:t>
      </w:r>
      <w:r w:rsidRPr="00B66719">
        <w:rPr>
          <w:rFonts w:ascii="Batang" w:hAnsi="Batang" w:cs="Batang" w:hint="eastAsia"/>
          <w:lang w:eastAsia="zh-CN"/>
        </w:rPr>
        <w:t>；</w:t>
      </w:r>
      <w:r w:rsidRPr="00B66719">
        <w:rPr>
          <w:lang w:eastAsia="zh-CN"/>
        </w:rPr>
        <w:t>5) 2</w:t>
      </w:r>
      <w:r w:rsidRPr="00B66719">
        <w:rPr>
          <w:lang w:eastAsia="zh-CN"/>
        </w:rPr>
        <w:t>月</w:t>
      </w:r>
      <w:r w:rsidRPr="00B66719">
        <w:rPr>
          <w:lang w:eastAsia="zh-CN"/>
        </w:rPr>
        <w:t>13</w:t>
      </w:r>
      <w:r w:rsidRPr="00B66719">
        <w:rPr>
          <w:lang w:eastAsia="zh-CN"/>
        </w:rPr>
        <w:t>日</w:t>
      </w:r>
      <w:r>
        <w:rPr>
          <w:rFonts w:hint="eastAsia"/>
          <w:lang w:eastAsia="zh-CN"/>
        </w:rPr>
        <w:t>，</w:t>
      </w:r>
      <w:r w:rsidRPr="00B66719">
        <w:rPr>
          <w:rFonts w:ascii="SimSun" w:hAnsi="SimSun" w:cs="SimSun" w:hint="eastAsia"/>
          <w:lang w:eastAsia="zh-CN"/>
        </w:rPr>
        <w:t>与</w:t>
      </w:r>
      <w:r w:rsidRPr="00B66719">
        <w:rPr>
          <w:rFonts w:asciiTheme="minorEastAsia" w:hAnsiTheme="minorEastAsia" w:hint="eastAsia"/>
          <w:lang w:eastAsia="zh-CN"/>
        </w:rPr>
        <w:t>第</w:t>
      </w:r>
      <w:r w:rsidRPr="00B66719">
        <w:rPr>
          <w:lang w:eastAsia="zh-CN"/>
        </w:rPr>
        <w:t>7/2</w:t>
      </w:r>
      <w:r w:rsidRPr="00B66719">
        <w:rPr>
          <w:rFonts w:ascii="SimSun" w:hAnsi="SimSun" w:cs="SimSun" w:hint="eastAsia"/>
          <w:lang w:eastAsia="zh-CN"/>
        </w:rPr>
        <w:t>号课题；</w:t>
      </w:r>
      <w:r w:rsidRPr="00B66719">
        <w:rPr>
          <w:lang w:eastAsia="zh-CN"/>
        </w:rPr>
        <w:t>6) 2</w:t>
      </w:r>
      <w:r w:rsidRPr="00B66719">
        <w:rPr>
          <w:lang w:eastAsia="zh-CN"/>
        </w:rPr>
        <w:t>月</w:t>
      </w:r>
      <w:r w:rsidRPr="00B66719">
        <w:rPr>
          <w:lang w:eastAsia="zh-CN"/>
        </w:rPr>
        <w:t>20</w:t>
      </w:r>
      <w:r w:rsidRPr="00B66719">
        <w:rPr>
          <w:lang w:eastAsia="zh-CN"/>
        </w:rPr>
        <w:t>日</w:t>
      </w:r>
      <w:r>
        <w:rPr>
          <w:rFonts w:hint="eastAsia"/>
          <w:lang w:eastAsia="zh-CN"/>
        </w:rPr>
        <w:t>，</w:t>
      </w:r>
      <w:r w:rsidRPr="00B66719">
        <w:rPr>
          <w:rFonts w:ascii="SimSun" w:hAnsi="SimSun" w:cs="SimSun" w:hint="eastAsia"/>
          <w:lang w:eastAsia="zh-CN"/>
        </w:rPr>
        <w:t>与</w:t>
      </w:r>
      <w:r w:rsidRPr="00B66719">
        <w:rPr>
          <w:rFonts w:asciiTheme="minorEastAsia" w:hAnsiTheme="minorEastAsia" w:hint="eastAsia"/>
          <w:lang w:eastAsia="zh-CN"/>
        </w:rPr>
        <w:t>第</w:t>
      </w:r>
      <w:r w:rsidRPr="00B66719">
        <w:rPr>
          <w:lang w:eastAsia="zh-CN"/>
        </w:rPr>
        <w:t>2/2</w:t>
      </w:r>
      <w:r w:rsidRPr="00B66719">
        <w:rPr>
          <w:rFonts w:ascii="SimSun" w:hAnsi="SimSun" w:cs="SimSun" w:hint="eastAsia"/>
          <w:lang w:eastAsia="zh-CN"/>
        </w:rPr>
        <w:t>号课题；</w:t>
      </w:r>
      <w:r w:rsidRPr="00B66719">
        <w:rPr>
          <w:lang w:eastAsia="zh-CN"/>
        </w:rPr>
        <w:t>7) 2</w:t>
      </w:r>
      <w:r w:rsidRPr="00B66719">
        <w:rPr>
          <w:lang w:eastAsia="zh-CN"/>
        </w:rPr>
        <w:t>月</w:t>
      </w:r>
      <w:r w:rsidRPr="00B66719">
        <w:rPr>
          <w:lang w:eastAsia="zh-CN"/>
        </w:rPr>
        <w:t>26</w:t>
      </w:r>
      <w:r w:rsidRPr="00B66719">
        <w:rPr>
          <w:lang w:eastAsia="zh-CN"/>
        </w:rPr>
        <w:t>日</w:t>
      </w:r>
      <w:r>
        <w:rPr>
          <w:rFonts w:hint="eastAsia"/>
          <w:lang w:eastAsia="zh-CN"/>
        </w:rPr>
        <w:t>，</w:t>
      </w:r>
      <w:r w:rsidRPr="00B66719">
        <w:rPr>
          <w:rFonts w:ascii="SimSun" w:hAnsi="SimSun" w:cs="SimSun" w:hint="eastAsia"/>
          <w:lang w:eastAsia="zh-CN"/>
        </w:rPr>
        <w:t>与</w:t>
      </w:r>
      <w:r w:rsidRPr="00B66719">
        <w:rPr>
          <w:rFonts w:asciiTheme="minorEastAsia" w:hAnsiTheme="minorEastAsia" w:hint="eastAsia"/>
          <w:lang w:eastAsia="zh-CN"/>
        </w:rPr>
        <w:t>第</w:t>
      </w:r>
      <w:r w:rsidRPr="00B66719">
        <w:rPr>
          <w:lang w:eastAsia="zh-CN"/>
        </w:rPr>
        <w:t>5/2</w:t>
      </w:r>
      <w:r w:rsidRPr="00B66719">
        <w:rPr>
          <w:rFonts w:ascii="SimSun" w:hAnsi="SimSun" w:cs="SimSun" w:hint="eastAsia"/>
          <w:lang w:eastAsia="zh-CN"/>
        </w:rPr>
        <w:t>号课题</w:t>
      </w:r>
      <w:r w:rsidRPr="00B66719">
        <w:rPr>
          <w:lang w:eastAsia="zh-CN"/>
        </w:rPr>
        <w:t>。</w:t>
      </w:r>
    </w:p>
  </w:footnote>
  <w:footnote w:id="11">
    <w:p w14:paraId="2F15C82E" w14:textId="366355B3" w:rsidR="00785514" w:rsidRPr="00E50ECB" w:rsidRDefault="00785514" w:rsidP="00E50ECB">
      <w:pPr>
        <w:pStyle w:val="FootnoteText"/>
      </w:pPr>
      <w:r w:rsidRPr="008C5B25">
        <w:rPr>
          <w:rStyle w:val="FootnoteReference"/>
        </w:rPr>
        <w:footnoteRef/>
      </w:r>
      <w:r w:rsidR="00BD4BCE">
        <w:rPr>
          <w:lang w:eastAsia="zh-CN"/>
        </w:rPr>
        <w:tab/>
      </w:r>
      <w:r>
        <w:rPr>
          <w:rFonts w:ascii="SimSun" w:eastAsia="SimSun" w:hAnsi="SimSun" w:cs="SimSun" w:hint="eastAsia"/>
          <w:lang w:eastAsia="zh-CN"/>
        </w:rPr>
        <w:t>请参见：</w:t>
      </w:r>
      <w:hyperlink r:id="rId4" w:history="1">
        <w:r w:rsidRPr="0003634C">
          <w:rPr>
            <w:rStyle w:val="Hyperlink"/>
            <w:rFonts w:eastAsia="Malgun Gothic"/>
            <w:lang w:eastAsia="zh-CN"/>
          </w:rPr>
          <w:t>https://www.itu.int/en/ITU-D/Study-Groups/2022-2025/Pages/reference/Ongoing-Work.aspx</w:t>
        </w:r>
      </w:hyperlink>
    </w:p>
  </w:footnote>
  <w:footnote w:id="12">
    <w:p w14:paraId="71AD5C48" w14:textId="09F3892A" w:rsidR="00785514" w:rsidRPr="00E50ECB" w:rsidRDefault="00785514" w:rsidP="00E50ECB">
      <w:pPr>
        <w:pStyle w:val="FootnoteText"/>
      </w:pPr>
      <w:r w:rsidRPr="008C5B25">
        <w:rPr>
          <w:rStyle w:val="FootnoteReference"/>
        </w:rPr>
        <w:footnoteRef/>
      </w:r>
      <w:r w:rsidR="008C5B25">
        <w:tab/>
      </w:r>
      <w:hyperlink r:id="rId5" w:history="1">
        <w:r w:rsidR="008C5B25" w:rsidRPr="00C008C5">
          <w:rPr>
            <w:rStyle w:val="Hyperlink"/>
          </w:rPr>
          <w:t>https://www.itu.int/en/ITU-D/Regional-Presence/Americas/Pages/EVENTS/2024/cons-awa-2024.aspx</w:t>
        </w:r>
      </w:hyperlink>
      <w:r w:rsidRPr="00F34118">
        <w:t xml:space="preserve"> </w:t>
      </w:r>
    </w:p>
  </w:footnote>
  <w:footnote w:id="13">
    <w:p w14:paraId="22BA329D" w14:textId="526DB23A" w:rsidR="00785514" w:rsidRPr="00E50ECB" w:rsidRDefault="00785514" w:rsidP="00E50ECB">
      <w:pPr>
        <w:pStyle w:val="FootnoteText"/>
        <w:rPr>
          <w:lang w:eastAsia="zh-CN"/>
        </w:rPr>
      </w:pPr>
      <w:r w:rsidRPr="008C5B25">
        <w:rPr>
          <w:rStyle w:val="FootnoteReference"/>
        </w:rPr>
        <w:footnoteRef/>
      </w:r>
      <w:r w:rsidR="00852A91">
        <w:rPr>
          <w:lang w:eastAsia="zh-CN"/>
        </w:rPr>
        <w:tab/>
      </w:r>
      <w:r w:rsidRPr="005E2526">
        <w:rPr>
          <w:rFonts w:hint="eastAsia"/>
          <w:lang w:eastAsia="zh-CN"/>
        </w:rPr>
        <w:t>虽然其他关于青年与女性问题的若干</w:t>
      </w:r>
      <w:r>
        <w:rPr>
          <w:rFonts w:hint="eastAsia"/>
          <w:lang w:eastAsia="zh-CN"/>
        </w:rPr>
        <w:t>文稿</w:t>
      </w:r>
      <w:r w:rsidRPr="005E2526">
        <w:rPr>
          <w:rFonts w:hint="eastAsia"/>
          <w:lang w:eastAsia="zh-CN"/>
        </w:rPr>
        <w:t>已提交至不同研究课题，但为简明起见，此处予以省略。</w:t>
      </w:r>
    </w:p>
  </w:footnote>
  <w:footnote w:id="14">
    <w:p w14:paraId="5C347FA2" w14:textId="6496661A" w:rsidR="00785514" w:rsidRPr="00E50ECB" w:rsidRDefault="00785514" w:rsidP="00E50ECB">
      <w:pPr>
        <w:pStyle w:val="FootnoteText"/>
        <w:rPr>
          <w:lang w:eastAsia="zh-CN"/>
        </w:rPr>
      </w:pPr>
      <w:r w:rsidRPr="008C5B25">
        <w:rPr>
          <w:rStyle w:val="FootnoteReference"/>
        </w:rPr>
        <w:footnoteRef/>
      </w:r>
      <w:r w:rsidR="003211A5">
        <w:rPr>
          <w:lang w:eastAsia="zh-CN"/>
        </w:rPr>
        <w:tab/>
      </w:r>
      <w:r w:rsidRPr="00DD6D41">
        <w:rPr>
          <w:rFonts w:ascii="SimSun" w:eastAsia="SimSun" w:hAnsi="SimSun" w:cs="SimSun" w:hint="eastAsia"/>
          <w:lang w:eastAsia="zh-CN"/>
        </w:rPr>
        <w:t>见</w:t>
      </w:r>
      <w:r w:rsidRPr="00DD6D41">
        <w:rPr>
          <w:rFonts w:ascii="SimSun" w:eastAsia="STKaiti" w:hAnsi="SimSun"/>
          <w:lang w:eastAsia="zh-CN"/>
        </w:rPr>
        <w:t>“</w:t>
      </w:r>
      <w:r w:rsidRPr="00DD6D41">
        <w:rPr>
          <w:rFonts w:ascii="Calibri" w:eastAsia="STKaiti" w:hAnsi="Calibri" w:cs="Microsoft YaHei" w:hint="eastAsia"/>
          <w:lang w:eastAsia="zh-CN"/>
        </w:rPr>
        <w:t>关于</w:t>
      </w:r>
      <w:r w:rsidRPr="00C55A12">
        <w:rPr>
          <w:rFonts w:ascii="Calibri" w:eastAsia="STKaiti" w:hAnsi="Calibri" w:cs="Microsoft YaHei" w:hint="eastAsia"/>
          <w:lang w:eastAsia="zh-CN"/>
        </w:rPr>
        <w:t>信息社会世界首脑会议</w:t>
      </w:r>
      <w:r w:rsidRPr="00DD6D41">
        <w:rPr>
          <w:rFonts w:ascii="Calibri" w:eastAsia="STKaiti" w:hAnsi="Calibri" w:cs="Microsoft YaHei" w:hint="eastAsia"/>
          <w:lang w:eastAsia="zh-CN"/>
        </w:rPr>
        <w:t>成果文</w:t>
      </w:r>
      <w:r w:rsidRPr="00DD6D41">
        <w:rPr>
          <w:rFonts w:ascii="SimSun" w:eastAsia="STKaiti" w:hAnsi="SimSun" w:cs="Microsoft YaHei" w:hint="eastAsia"/>
          <w:lang w:eastAsia="zh-CN"/>
        </w:rPr>
        <w:t>件执行情况全面审查的大会高级别会议成果文件</w:t>
      </w:r>
      <w:r w:rsidRPr="00DD6D41">
        <w:rPr>
          <w:rFonts w:ascii="SimSun" w:eastAsia="STKaiti" w:hAnsi="SimSun"/>
          <w:lang w:eastAsia="zh-CN"/>
        </w:rPr>
        <w:t>”</w:t>
      </w:r>
      <w:r w:rsidRPr="00DD6D41">
        <w:rPr>
          <w:rFonts w:asciiTheme="minorEastAsia" w:hAnsiTheme="minorEastAsia" w:cs="Calibri" w:hint="eastAsia"/>
          <w:lang w:eastAsia="zh-CN"/>
        </w:rPr>
        <w:t>，</w:t>
      </w:r>
      <w:hyperlink r:id="rId6" w:history="1">
        <w:r>
          <w:rPr>
            <w:rStyle w:val="Hyperlink"/>
            <w:rFonts w:eastAsia="SimSun" w:cs="Calibri" w:hint="eastAsia"/>
            <w:lang w:eastAsia="zh-CN"/>
          </w:rPr>
          <w:t>第</w:t>
        </w:r>
        <w:r w:rsidRPr="00F34118">
          <w:rPr>
            <w:rStyle w:val="Hyperlink"/>
            <w:rFonts w:eastAsia="SimSun" w:cs="Calibri"/>
            <w:lang w:eastAsia="zh-CN"/>
          </w:rPr>
          <w:t>A/70/12</w:t>
        </w:r>
        <w:r>
          <w:rPr>
            <w:rStyle w:val="Hyperlink"/>
            <w:rFonts w:eastAsia="SimSun" w:cs="Calibri" w:hint="eastAsia"/>
            <w:lang w:eastAsia="zh-CN"/>
          </w:rPr>
          <w:t>5</w:t>
        </w:r>
        <w:r>
          <w:rPr>
            <w:rStyle w:val="Hyperlink"/>
            <w:rFonts w:eastAsia="SimSun" w:cs="Calibri" w:hint="eastAsia"/>
            <w:lang w:eastAsia="zh-CN"/>
          </w:rPr>
          <w:t>号决议</w:t>
        </w:r>
      </w:hyperlink>
      <w:r>
        <w:rPr>
          <w:rFonts w:asciiTheme="minorEastAsia" w:hAnsiTheme="minorEastAsia" w:cs="Calibri" w:hint="eastAsia"/>
          <w:lang w:eastAsia="zh-CN"/>
        </w:rPr>
        <w:t>。</w:t>
      </w:r>
    </w:p>
  </w:footnote>
  <w:footnote w:id="15">
    <w:p w14:paraId="65115872" w14:textId="0C35A0D0" w:rsidR="00785514" w:rsidRPr="00E50ECB" w:rsidRDefault="00785514" w:rsidP="00E50ECB">
      <w:pPr>
        <w:pStyle w:val="FootnoteText"/>
        <w:rPr>
          <w:lang w:eastAsia="zh-CN"/>
        </w:rPr>
      </w:pPr>
      <w:r w:rsidRPr="008C5B25">
        <w:rPr>
          <w:rStyle w:val="FootnoteReference"/>
        </w:rPr>
        <w:footnoteRef/>
      </w:r>
      <w:r w:rsidR="003211A5">
        <w:rPr>
          <w:rFonts w:cstheme="minorHAnsi"/>
          <w:lang w:eastAsia="zh-CN"/>
        </w:rPr>
        <w:tab/>
      </w:r>
      <w:r w:rsidRPr="00675156">
        <w:rPr>
          <w:rFonts w:eastAsia="SimSun" w:cstheme="minorHAnsi"/>
          <w:szCs w:val="24"/>
          <w:lang w:eastAsia="zh-CN"/>
        </w:rPr>
        <w:t>文稿库和信息概览</w:t>
      </w:r>
      <w:r>
        <w:rPr>
          <w:rFonts w:eastAsia="SimSun" w:cstheme="minorHAnsi" w:hint="eastAsia"/>
          <w:szCs w:val="24"/>
          <w:lang w:eastAsia="zh-CN"/>
        </w:rPr>
        <w:t>可查看</w:t>
      </w:r>
      <w:hyperlink r:id="rId7" w:history="1">
        <w:r>
          <w:rPr>
            <w:rStyle w:val="Hyperlink"/>
            <w:rFonts w:asciiTheme="minorEastAsia" w:hAnsiTheme="minorEastAsia" w:cstheme="minorHAnsi" w:hint="eastAsia"/>
            <w:lang w:eastAsia="zh-CN"/>
          </w:rPr>
          <w:t>此处</w:t>
        </w:r>
      </w:hyperlink>
      <w:r>
        <w:rPr>
          <w:rFonts w:eastAsia="SimSun" w:cstheme="minorHAnsi" w:hint="eastAsia"/>
          <w:szCs w:val="24"/>
          <w:lang w:eastAsia="zh-CN"/>
        </w:rPr>
        <w:t>。</w:t>
      </w:r>
      <w:r w:rsidRPr="00F34118">
        <w:rPr>
          <w:rFonts w:cstheme="minorHAnsi"/>
          <w:lang w:eastAsia="zh-CN"/>
        </w:rPr>
        <w:t xml:space="preserve"> </w:t>
      </w:r>
    </w:p>
  </w:footnote>
  <w:footnote w:id="16">
    <w:p w14:paraId="657AEB26" w14:textId="3B6078EA" w:rsidR="00785514" w:rsidRPr="00E50ECB" w:rsidRDefault="00785514" w:rsidP="00E50ECB">
      <w:pPr>
        <w:pStyle w:val="FootnoteText"/>
      </w:pPr>
      <w:r w:rsidRPr="008C5B25">
        <w:rPr>
          <w:rStyle w:val="FootnoteReference"/>
        </w:rPr>
        <w:footnoteRef/>
      </w:r>
      <w:r w:rsidR="003211A5">
        <w:rPr>
          <w:rFonts w:cstheme="minorHAnsi"/>
        </w:rPr>
        <w:tab/>
      </w:r>
      <w:hyperlink r:id="rId8" w:history="1">
        <w:r w:rsidR="003211A5" w:rsidRPr="00A76B4F">
          <w:rPr>
            <w:rStyle w:val="Hyperlink"/>
            <w:rFonts w:cstheme="minorHAnsi"/>
          </w:rPr>
          <w:t>https://translate.itu.int/documents</w:t>
        </w:r>
      </w:hyperlink>
      <w:r>
        <w:rPr>
          <w:rFonts w:asciiTheme="minorEastAsia" w:hAnsiTheme="minorEastAsia" w:cstheme="minorHAnsi" w:hint="eastAsia"/>
          <w:lang w:eastAsia="zh-CN"/>
        </w:rPr>
        <w:t>。</w:t>
      </w:r>
    </w:p>
  </w:footnote>
  <w:footnote w:id="17">
    <w:p w14:paraId="6D799180" w14:textId="77777777" w:rsidR="00FF642A" w:rsidRPr="00F34118" w:rsidRDefault="00FF642A" w:rsidP="00FF642A">
      <w:pPr>
        <w:pStyle w:val="FootnoteText"/>
        <w:spacing w:before="0"/>
      </w:pPr>
      <w:r w:rsidRPr="00F34118">
        <w:rPr>
          <w:rStyle w:val="FootnoteReference"/>
          <w:sz w:val="20"/>
        </w:rPr>
        <w:footnoteRef/>
      </w:r>
      <w:r w:rsidRPr="00F34118">
        <w:t xml:space="preserve"> The word ‘region’ here is concordant with the definition from WTDC Resolution 31.</w:t>
      </w:r>
    </w:p>
  </w:footnote>
  <w:footnote w:id="18">
    <w:p w14:paraId="6BCFD52E" w14:textId="77777777" w:rsidR="00FF642A" w:rsidRPr="00F34118" w:rsidRDefault="00FF642A" w:rsidP="00FF642A">
      <w:pPr>
        <w:pStyle w:val="FootnoteText"/>
        <w:spacing w:before="0"/>
      </w:pPr>
      <w:r w:rsidRPr="00F34118">
        <w:rPr>
          <w:rStyle w:val="FootnoteReference"/>
          <w:sz w:val="20"/>
        </w:rPr>
        <w:footnoteRef/>
      </w:r>
      <w:r w:rsidRPr="00F34118">
        <w:t xml:space="preserve"> For the avoidance of doubt, no member is required to take any of these mentioned actions: it remains the right of any member to submit nominations and to maintain them unchanged through this period of informal consultations.</w:t>
      </w:r>
    </w:p>
  </w:footnote>
  <w:footnote w:id="19">
    <w:p w14:paraId="1F324551" w14:textId="77777777" w:rsidR="00FF642A" w:rsidRPr="00F34118" w:rsidRDefault="00FF642A" w:rsidP="00FF642A">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0">
    <w:p w14:paraId="6699F4CA" w14:textId="77777777" w:rsidR="00FF642A" w:rsidRPr="00F34118" w:rsidRDefault="00FF642A" w:rsidP="00FF642A">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1">
    <w:p w14:paraId="3B50C459" w14:textId="77777777" w:rsidR="00FF642A" w:rsidRPr="00F34118" w:rsidRDefault="00FF642A" w:rsidP="00FF642A">
      <w:pPr>
        <w:pStyle w:val="FootnoteText"/>
        <w:spacing w:before="0"/>
      </w:pPr>
      <w:r w:rsidRPr="00F34118">
        <w:rPr>
          <w:rStyle w:val="FootnoteReference"/>
          <w:sz w:val="20"/>
        </w:rPr>
        <w:footnoteRef/>
      </w:r>
      <w:r w:rsidRPr="00F34118">
        <w:t xml:space="preserve"> 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004F" w14:textId="3D404410" w:rsidR="004D2096" w:rsidRPr="00BC0E23" w:rsidRDefault="004D2096" w:rsidP="009A7D5E">
    <w:pPr>
      <w:tabs>
        <w:tab w:val="clear" w:pos="1134"/>
        <w:tab w:val="clear" w:pos="1871"/>
        <w:tab w:val="clear" w:pos="2268"/>
        <w:tab w:val="center" w:pos="4820"/>
        <w:tab w:val="right" w:pos="9638"/>
      </w:tabs>
      <w:ind w:right="1"/>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0B0D" w14:textId="4C922A54" w:rsidR="00FF642A" w:rsidRPr="00BC0E23" w:rsidRDefault="00FF642A" w:rsidP="00FF642A">
    <w:pPr>
      <w:tabs>
        <w:tab w:val="clear" w:pos="1134"/>
        <w:tab w:val="clear" w:pos="1871"/>
        <w:tab w:val="clear" w:pos="2268"/>
        <w:tab w:val="center" w:pos="7088"/>
        <w:tab w:val="right" w:pos="14003"/>
      </w:tabs>
      <w:ind w:right="1"/>
      <w:rPr>
        <w:sz w:val="22"/>
        <w:szCs w:val="22"/>
        <w:lang w:val="es-ES_tradnl"/>
      </w:rPr>
    </w:pPr>
    <w:r>
      <w:rPr>
        <w:sz w:val="22"/>
        <w:szCs w:val="22"/>
        <w:lang w:val="es-ES"/>
      </w:rPr>
      <w:tab/>
    </w:r>
    <w:r w:rsidRPr="00814CFC">
      <w:rPr>
        <w:sz w:val="22"/>
        <w:szCs w:val="22"/>
        <w:lang w:val="es-ES"/>
      </w:rPr>
      <w:t>WTDC-25/</w:t>
    </w:r>
    <w:r>
      <w:rPr>
        <w:rFonts w:hint="eastAsia"/>
        <w:sz w:val="22"/>
        <w:szCs w:val="22"/>
        <w:lang w:val="es-ES" w:eastAsia="zh-CN"/>
      </w:rPr>
      <w:t>12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03D2" w14:textId="77777777" w:rsidR="004F26CB" w:rsidRDefault="004F26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60B1" w14:textId="77777777" w:rsidR="00FF642A" w:rsidRPr="00BC0E23" w:rsidRDefault="00FF642A" w:rsidP="00FF642A">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10</w:t>
    </w:r>
    <w:r w:rsidRPr="00BC0E23">
      <w:rPr>
        <w:sz w:val="22"/>
        <w:szCs w:val="22"/>
      </w:rPr>
      <w:fldChar w:fldCharType="end"/>
    </w:r>
    <w:r>
      <w:rPr>
        <w:rFonts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0BAC" w14:textId="7BE581A4" w:rsidR="00EF6BB7" w:rsidRPr="00C83803" w:rsidRDefault="00C83803" w:rsidP="00C83803">
    <w:pPr>
      <w:tabs>
        <w:tab w:val="clear" w:pos="1134"/>
        <w:tab w:val="clear" w:pos="1871"/>
        <w:tab w:val="clear" w:pos="2268"/>
        <w:tab w:val="center" w:pos="7088"/>
        <w:tab w:val="right" w:pos="14003"/>
      </w:tabs>
      <w:ind w:right="1"/>
      <w:rPr>
        <w:sz w:val="22"/>
        <w:szCs w:val="22"/>
        <w:lang w:val="es-ES_tradnl"/>
      </w:rPr>
    </w:pPr>
    <w:r>
      <w:rPr>
        <w:sz w:val="22"/>
        <w:szCs w:val="22"/>
        <w:lang w:val="es-ES"/>
      </w:rPr>
      <w:tab/>
    </w:r>
    <w:r w:rsidRPr="00814CFC">
      <w:rPr>
        <w:sz w:val="22"/>
        <w:szCs w:val="22"/>
        <w:lang w:val="es-ES"/>
      </w:rPr>
      <w:t>WTDC-25/</w:t>
    </w:r>
    <w:r>
      <w:rPr>
        <w:rFonts w:hint="eastAsia"/>
        <w:sz w:val="22"/>
        <w:szCs w:val="22"/>
        <w:lang w:val="es-ES" w:eastAsia="zh-CN"/>
      </w:rPr>
      <w:t>12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24</w:t>
    </w:r>
    <w:r w:rsidRPr="00BC0E23">
      <w:rPr>
        <w:sz w:val="22"/>
        <w:szCs w:val="22"/>
      </w:rPr>
      <w:fldChar w:fldCharType="end"/>
    </w:r>
    <w:r>
      <w:rPr>
        <w:rFonts w:hint="eastAsia"/>
        <w:sz w:val="22"/>
        <w:szCs w:val="22"/>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39FA" w14:textId="77777777" w:rsidR="009A7D5E" w:rsidRPr="00C83803" w:rsidRDefault="009A7D5E" w:rsidP="009A7D5E">
    <w:pPr>
      <w:tabs>
        <w:tab w:val="clear" w:pos="1134"/>
        <w:tab w:val="clear" w:pos="1871"/>
        <w:tab w:val="clear" w:pos="2268"/>
        <w:tab w:val="center" w:pos="4820"/>
        <w:tab w:val="right" w:pos="14003"/>
      </w:tabs>
      <w:ind w:right="1"/>
      <w:rPr>
        <w:sz w:val="22"/>
        <w:szCs w:val="22"/>
        <w:lang w:val="es-ES_tradnl"/>
      </w:rPr>
    </w:pPr>
    <w:r>
      <w:rPr>
        <w:sz w:val="22"/>
        <w:szCs w:val="22"/>
        <w:lang w:val="es-ES"/>
      </w:rPr>
      <w:tab/>
    </w:r>
    <w:r w:rsidRPr="00814CFC">
      <w:rPr>
        <w:sz w:val="22"/>
        <w:szCs w:val="22"/>
        <w:lang w:val="es-ES"/>
      </w:rPr>
      <w:t>WTDC-25/</w:t>
    </w:r>
    <w:r>
      <w:rPr>
        <w:rFonts w:hint="eastAsia"/>
        <w:sz w:val="22"/>
        <w:szCs w:val="22"/>
        <w:lang w:val="es-ES" w:eastAsia="zh-CN"/>
      </w:rPr>
      <w:t>12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24</w:t>
    </w:r>
    <w:r w:rsidRPr="00BC0E23">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5B1B"/>
    <w:multiLevelType w:val="hybridMultilevel"/>
    <w:tmpl w:val="51C43E56"/>
    <w:lvl w:ilvl="0" w:tplc="F910A4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A7535"/>
    <w:multiLevelType w:val="hybridMultilevel"/>
    <w:tmpl w:val="8C982C88"/>
    <w:lvl w:ilvl="0" w:tplc="BD1A1B0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2441"/>
    <w:multiLevelType w:val="hybridMultilevel"/>
    <w:tmpl w:val="9B3E1F4E"/>
    <w:lvl w:ilvl="0" w:tplc="8DBCFE9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F5E59"/>
    <w:multiLevelType w:val="hybridMultilevel"/>
    <w:tmpl w:val="85EE9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B11D02"/>
    <w:multiLevelType w:val="hybridMultilevel"/>
    <w:tmpl w:val="F5707A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36668"/>
    <w:multiLevelType w:val="hybridMultilevel"/>
    <w:tmpl w:val="C77C7E86"/>
    <w:lvl w:ilvl="0" w:tplc="DB0264F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18510B"/>
    <w:multiLevelType w:val="hybridMultilevel"/>
    <w:tmpl w:val="41A6FE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853458"/>
    <w:multiLevelType w:val="hybridMultilevel"/>
    <w:tmpl w:val="A89CFE3C"/>
    <w:lvl w:ilvl="0" w:tplc="5024D01C">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90111">
    <w:abstractNumId w:val="20"/>
  </w:num>
  <w:num w:numId="2" w16cid:durableId="957684403">
    <w:abstractNumId w:val="11"/>
  </w:num>
  <w:num w:numId="3" w16cid:durableId="1723364388">
    <w:abstractNumId w:val="3"/>
  </w:num>
  <w:num w:numId="4" w16cid:durableId="1439058379">
    <w:abstractNumId w:val="6"/>
  </w:num>
  <w:num w:numId="5" w16cid:durableId="511069841">
    <w:abstractNumId w:val="18"/>
  </w:num>
  <w:num w:numId="6" w16cid:durableId="538128235">
    <w:abstractNumId w:val="19"/>
  </w:num>
  <w:num w:numId="7" w16cid:durableId="648822259">
    <w:abstractNumId w:val="16"/>
  </w:num>
  <w:num w:numId="8" w16cid:durableId="658197435">
    <w:abstractNumId w:val="4"/>
  </w:num>
  <w:num w:numId="9" w16cid:durableId="122162554">
    <w:abstractNumId w:val="10"/>
  </w:num>
  <w:num w:numId="10" w16cid:durableId="455952244">
    <w:abstractNumId w:val="0"/>
  </w:num>
  <w:num w:numId="11" w16cid:durableId="528375864">
    <w:abstractNumId w:val="2"/>
  </w:num>
  <w:num w:numId="12" w16cid:durableId="1423647577">
    <w:abstractNumId w:val="15"/>
  </w:num>
  <w:num w:numId="13" w16cid:durableId="1483235836">
    <w:abstractNumId w:val="14"/>
  </w:num>
  <w:num w:numId="14" w16cid:durableId="60063673">
    <w:abstractNumId w:val="8"/>
  </w:num>
  <w:num w:numId="15" w16cid:durableId="169108774">
    <w:abstractNumId w:val="5"/>
  </w:num>
  <w:num w:numId="16" w16cid:durableId="1062943183">
    <w:abstractNumId w:val="1"/>
  </w:num>
  <w:num w:numId="17" w16cid:durableId="1959678697">
    <w:abstractNumId w:val="17"/>
  </w:num>
  <w:num w:numId="18" w16cid:durableId="2074502329">
    <w:abstractNumId w:val="7"/>
  </w:num>
  <w:num w:numId="19" w16cid:durableId="2122340445">
    <w:abstractNumId w:val="13"/>
  </w:num>
  <w:num w:numId="20" w16cid:durableId="1355955475">
    <w:abstractNumId w:val="12"/>
  </w:num>
  <w:num w:numId="21" w16cid:durableId="7627996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1484"/>
    <w:rsid w:val="00022A29"/>
    <w:rsid w:val="000355FD"/>
    <w:rsid w:val="0003598A"/>
    <w:rsid w:val="00035FD9"/>
    <w:rsid w:val="00051E39"/>
    <w:rsid w:val="00070A98"/>
    <w:rsid w:val="00075C63"/>
    <w:rsid w:val="00077239"/>
    <w:rsid w:val="00080905"/>
    <w:rsid w:val="000822BE"/>
    <w:rsid w:val="00086491"/>
    <w:rsid w:val="00091346"/>
    <w:rsid w:val="00092F97"/>
    <w:rsid w:val="00096EB7"/>
    <w:rsid w:val="000C6C7A"/>
    <w:rsid w:val="000F667A"/>
    <w:rsid w:val="000F73FF"/>
    <w:rsid w:val="00114CF7"/>
    <w:rsid w:val="00123B68"/>
    <w:rsid w:val="00126F2E"/>
    <w:rsid w:val="001278AB"/>
    <w:rsid w:val="0014328C"/>
    <w:rsid w:val="00146F6F"/>
    <w:rsid w:val="00147DA1"/>
    <w:rsid w:val="001510F9"/>
    <w:rsid w:val="00152957"/>
    <w:rsid w:val="001749BC"/>
    <w:rsid w:val="001774F0"/>
    <w:rsid w:val="00180732"/>
    <w:rsid w:val="00186AED"/>
    <w:rsid w:val="001875A6"/>
    <w:rsid w:val="00187BD9"/>
    <w:rsid w:val="00190B55"/>
    <w:rsid w:val="00194CFB"/>
    <w:rsid w:val="001A3CFA"/>
    <w:rsid w:val="001B2627"/>
    <w:rsid w:val="001B2ED3"/>
    <w:rsid w:val="001C3B5F"/>
    <w:rsid w:val="001D058F"/>
    <w:rsid w:val="001D6BD7"/>
    <w:rsid w:val="001D77E6"/>
    <w:rsid w:val="001E555F"/>
    <w:rsid w:val="002009EA"/>
    <w:rsid w:val="002025F7"/>
    <w:rsid w:val="00202CA0"/>
    <w:rsid w:val="00205909"/>
    <w:rsid w:val="002154A6"/>
    <w:rsid w:val="002162CD"/>
    <w:rsid w:val="00217377"/>
    <w:rsid w:val="002255B3"/>
    <w:rsid w:val="00236E8A"/>
    <w:rsid w:val="00262213"/>
    <w:rsid w:val="00271316"/>
    <w:rsid w:val="002819E6"/>
    <w:rsid w:val="00290F6F"/>
    <w:rsid w:val="00296313"/>
    <w:rsid w:val="002B0E90"/>
    <w:rsid w:val="002B65DF"/>
    <w:rsid w:val="002C3240"/>
    <w:rsid w:val="002D58BE"/>
    <w:rsid w:val="002F16EC"/>
    <w:rsid w:val="002F415A"/>
    <w:rsid w:val="003013EE"/>
    <w:rsid w:val="00320989"/>
    <w:rsid w:val="003211A5"/>
    <w:rsid w:val="00340B34"/>
    <w:rsid w:val="00350AAA"/>
    <w:rsid w:val="0035787E"/>
    <w:rsid w:val="00377BD3"/>
    <w:rsid w:val="003824EF"/>
    <w:rsid w:val="00384088"/>
    <w:rsid w:val="0038489B"/>
    <w:rsid w:val="0039169B"/>
    <w:rsid w:val="003A5F96"/>
    <w:rsid w:val="003A7F8C"/>
    <w:rsid w:val="003B223B"/>
    <w:rsid w:val="003B532E"/>
    <w:rsid w:val="003B6F14"/>
    <w:rsid w:val="003D0F8B"/>
    <w:rsid w:val="004131D4"/>
    <w:rsid w:val="0041348E"/>
    <w:rsid w:val="0042058C"/>
    <w:rsid w:val="00430667"/>
    <w:rsid w:val="00447308"/>
    <w:rsid w:val="004765FF"/>
    <w:rsid w:val="00492075"/>
    <w:rsid w:val="004969AD"/>
    <w:rsid w:val="004B13CB"/>
    <w:rsid w:val="004B4FDF"/>
    <w:rsid w:val="004D2096"/>
    <w:rsid w:val="004D5D5C"/>
    <w:rsid w:val="004F136C"/>
    <w:rsid w:val="004F26CB"/>
    <w:rsid w:val="0050139F"/>
    <w:rsid w:val="005141CE"/>
    <w:rsid w:val="00516552"/>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5B67"/>
    <w:rsid w:val="005E61DD"/>
    <w:rsid w:val="005E6321"/>
    <w:rsid w:val="005E7DA2"/>
    <w:rsid w:val="005F370C"/>
    <w:rsid w:val="005F3798"/>
    <w:rsid w:val="006023DF"/>
    <w:rsid w:val="00612D56"/>
    <w:rsid w:val="0061320F"/>
    <w:rsid w:val="00630500"/>
    <w:rsid w:val="0064322F"/>
    <w:rsid w:val="0064367E"/>
    <w:rsid w:val="00643AAD"/>
    <w:rsid w:val="00657DE0"/>
    <w:rsid w:val="00666A09"/>
    <w:rsid w:val="0067199F"/>
    <w:rsid w:val="00685313"/>
    <w:rsid w:val="006A5562"/>
    <w:rsid w:val="006A6E9B"/>
    <w:rsid w:val="006B7C2A"/>
    <w:rsid w:val="006C23DA"/>
    <w:rsid w:val="006E3D45"/>
    <w:rsid w:val="0070348D"/>
    <w:rsid w:val="00705B87"/>
    <w:rsid w:val="007149F9"/>
    <w:rsid w:val="00733A30"/>
    <w:rsid w:val="00745AEE"/>
    <w:rsid w:val="007479EA"/>
    <w:rsid w:val="00750F10"/>
    <w:rsid w:val="00754754"/>
    <w:rsid w:val="00760100"/>
    <w:rsid w:val="007649F7"/>
    <w:rsid w:val="007742CA"/>
    <w:rsid w:val="00785514"/>
    <w:rsid w:val="007866D5"/>
    <w:rsid w:val="007B460E"/>
    <w:rsid w:val="007D06F0"/>
    <w:rsid w:val="007D45E3"/>
    <w:rsid w:val="007D5320"/>
    <w:rsid w:val="007F3AF8"/>
    <w:rsid w:val="007F735C"/>
    <w:rsid w:val="00800972"/>
    <w:rsid w:val="00804475"/>
    <w:rsid w:val="00804A2A"/>
    <w:rsid w:val="00811633"/>
    <w:rsid w:val="0081265C"/>
    <w:rsid w:val="00821CEF"/>
    <w:rsid w:val="00827D4F"/>
    <w:rsid w:val="00832828"/>
    <w:rsid w:val="00834E35"/>
    <w:rsid w:val="008358A5"/>
    <w:rsid w:val="0083645A"/>
    <w:rsid w:val="00840B0F"/>
    <w:rsid w:val="00852A91"/>
    <w:rsid w:val="00853DF4"/>
    <w:rsid w:val="00855369"/>
    <w:rsid w:val="00862D17"/>
    <w:rsid w:val="00867413"/>
    <w:rsid w:val="008711AE"/>
    <w:rsid w:val="00872FC8"/>
    <w:rsid w:val="008769DB"/>
    <w:rsid w:val="008801D3"/>
    <w:rsid w:val="008845D0"/>
    <w:rsid w:val="00890524"/>
    <w:rsid w:val="008A70E6"/>
    <w:rsid w:val="008B43F2"/>
    <w:rsid w:val="008B61EA"/>
    <w:rsid w:val="008B6CFF"/>
    <w:rsid w:val="008C22C3"/>
    <w:rsid w:val="008C5B25"/>
    <w:rsid w:val="008E0BA0"/>
    <w:rsid w:val="008F31D8"/>
    <w:rsid w:val="00900967"/>
    <w:rsid w:val="00910B26"/>
    <w:rsid w:val="009274B4"/>
    <w:rsid w:val="00933808"/>
    <w:rsid w:val="00934EA2"/>
    <w:rsid w:val="00944A5C"/>
    <w:rsid w:val="00952A66"/>
    <w:rsid w:val="00954A08"/>
    <w:rsid w:val="00955236"/>
    <w:rsid w:val="009A7D5E"/>
    <w:rsid w:val="009C56E5"/>
    <w:rsid w:val="009E383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86A3B"/>
    <w:rsid w:val="00A93B85"/>
    <w:rsid w:val="00AA0222"/>
    <w:rsid w:val="00AA0B18"/>
    <w:rsid w:val="00AA666F"/>
    <w:rsid w:val="00AB4927"/>
    <w:rsid w:val="00AB5398"/>
    <w:rsid w:val="00B004E5"/>
    <w:rsid w:val="00B10248"/>
    <w:rsid w:val="00B15F9D"/>
    <w:rsid w:val="00B639E9"/>
    <w:rsid w:val="00B817CD"/>
    <w:rsid w:val="00B911B2"/>
    <w:rsid w:val="00B91F0A"/>
    <w:rsid w:val="00B94C2D"/>
    <w:rsid w:val="00B951D0"/>
    <w:rsid w:val="00BB29C8"/>
    <w:rsid w:val="00BB3A95"/>
    <w:rsid w:val="00BC0382"/>
    <w:rsid w:val="00BC0E23"/>
    <w:rsid w:val="00BD4BCE"/>
    <w:rsid w:val="00BE4F08"/>
    <w:rsid w:val="00C0018F"/>
    <w:rsid w:val="00C20466"/>
    <w:rsid w:val="00C214ED"/>
    <w:rsid w:val="00C234E6"/>
    <w:rsid w:val="00C324A8"/>
    <w:rsid w:val="00C54517"/>
    <w:rsid w:val="00C63427"/>
    <w:rsid w:val="00C64CD8"/>
    <w:rsid w:val="00C65122"/>
    <w:rsid w:val="00C82641"/>
    <w:rsid w:val="00C83803"/>
    <w:rsid w:val="00C97C68"/>
    <w:rsid w:val="00CA1A47"/>
    <w:rsid w:val="00CC15F7"/>
    <w:rsid w:val="00CC247A"/>
    <w:rsid w:val="00CD464D"/>
    <w:rsid w:val="00CE5E47"/>
    <w:rsid w:val="00CF020F"/>
    <w:rsid w:val="00CF2B5B"/>
    <w:rsid w:val="00D14CE0"/>
    <w:rsid w:val="00D36333"/>
    <w:rsid w:val="00D53182"/>
    <w:rsid w:val="00D5651D"/>
    <w:rsid w:val="00D74898"/>
    <w:rsid w:val="00D801ED"/>
    <w:rsid w:val="00D83BF5"/>
    <w:rsid w:val="00D90306"/>
    <w:rsid w:val="00D925C2"/>
    <w:rsid w:val="00D936BC"/>
    <w:rsid w:val="00D9621A"/>
    <w:rsid w:val="00D96530"/>
    <w:rsid w:val="00D96B4B"/>
    <w:rsid w:val="00DA2345"/>
    <w:rsid w:val="00DA453A"/>
    <w:rsid w:val="00DA7078"/>
    <w:rsid w:val="00DB2334"/>
    <w:rsid w:val="00DC4EA1"/>
    <w:rsid w:val="00DD08B4"/>
    <w:rsid w:val="00DD44AF"/>
    <w:rsid w:val="00DD63A5"/>
    <w:rsid w:val="00DE2AC3"/>
    <w:rsid w:val="00DE434C"/>
    <w:rsid w:val="00DE5692"/>
    <w:rsid w:val="00DF6F8E"/>
    <w:rsid w:val="00E01F5C"/>
    <w:rsid w:val="00E03C94"/>
    <w:rsid w:val="00E07105"/>
    <w:rsid w:val="00E26226"/>
    <w:rsid w:val="00E4165C"/>
    <w:rsid w:val="00E43A89"/>
    <w:rsid w:val="00E45D05"/>
    <w:rsid w:val="00E50ECB"/>
    <w:rsid w:val="00E55816"/>
    <w:rsid w:val="00E55AEF"/>
    <w:rsid w:val="00E60DB5"/>
    <w:rsid w:val="00E976C1"/>
    <w:rsid w:val="00EA12E5"/>
    <w:rsid w:val="00EC111E"/>
    <w:rsid w:val="00EC3651"/>
    <w:rsid w:val="00ED2457"/>
    <w:rsid w:val="00EE289E"/>
    <w:rsid w:val="00EE7099"/>
    <w:rsid w:val="00EF4431"/>
    <w:rsid w:val="00EF6BB7"/>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 w:val="00FF64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aliases w:val="footer odd,footer,fo,pie de página"/>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E50ECB"/>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E50ECB"/>
    <w:rPr>
      <w:rFonts w:asciiTheme="minorHAnsi" w:hAnsiTheme="minorHAnsi"/>
      <w:sz w:val="24"/>
      <w:lang w:val="en-GB" w:eastAsia="en-US"/>
    </w:rPr>
  </w:style>
  <w:style w:type="paragraph" w:styleId="Header">
    <w:name w:val="header"/>
    <w:aliases w:val="h,Header/Footer,header odd,header entry,HE,header odd1,header odd2,header,header odd3,header odd4,header odd5,header odd6,header1,header2,header3,header odd11,header odd21,header odd7,header4,header odd8,header odd9,header5,header odd12"/>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header odd1 Char,header odd2 Char,header Char,header odd3 Char,header odd4 Char,header odd5 Char,header odd6 Char,header1 Char,header2 Char,header3 Char,header odd11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customStyle="1" w:styleId="normaltextrun">
    <w:name w:val="normaltextrun"/>
    <w:basedOn w:val="DefaultParagraphFont"/>
    <w:rsid w:val="00021484"/>
  </w:style>
  <w:style w:type="character" w:styleId="UnresolvedMention">
    <w:name w:val="Unresolved Mention"/>
    <w:basedOn w:val="DefaultParagraphFont"/>
    <w:uiPriority w:val="99"/>
    <w:semiHidden/>
    <w:unhideWhenUsed/>
    <w:rsid w:val="00021484"/>
    <w:rPr>
      <w:color w:val="605E5C"/>
      <w:shd w:val="clear" w:color="auto" w:fill="E1DFDD"/>
    </w:rPr>
  </w:style>
  <w:style w:type="character" w:styleId="FollowedHyperlink">
    <w:name w:val="FollowedHyperlink"/>
    <w:basedOn w:val="DefaultParagraphFont"/>
    <w:unhideWhenUsed/>
    <w:rsid w:val="00785514"/>
    <w:rPr>
      <w:color w:val="800080" w:themeColor="followedHyperlink"/>
      <w:u w:val="single"/>
    </w:rPr>
  </w:style>
  <w:style w:type="table" w:styleId="TableGrid">
    <w:name w:val="Table Grid"/>
    <w:basedOn w:val="TableNormal"/>
    <w:uiPriority w:val="39"/>
    <w:qFormat/>
    <w:rsid w:val="00785514"/>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785514"/>
    <w:rPr>
      <w:rFonts w:asciiTheme="minorHAnsi" w:hAnsiTheme="minorHAnsi"/>
      <w:sz w:val="24"/>
      <w:lang w:val="en-GB" w:eastAsia="en-US"/>
    </w:rPr>
  </w:style>
  <w:style w:type="paragraph" w:customStyle="1" w:styleId="Default">
    <w:name w:val="Default"/>
    <w:qFormat/>
    <w:rsid w:val="00785514"/>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785514"/>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nhideWhenUsed/>
    <w:rsid w:val="00785514"/>
    <w:rPr>
      <w:sz w:val="16"/>
      <w:szCs w:val="16"/>
    </w:rPr>
  </w:style>
  <w:style w:type="paragraph" w:styleId="CommentText">
    <w:name w:val="annotation text"/>
    <w:basedOn w:val="Normal"/>
    <w:link w:val="CommentTextChar"/>
    <w:unhideWhenUsed/>
    <w:qFormat/>
    <w:rsid w:val="00785514"/>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785514"/>
    <w:rPr>
      <w:rFonts w:ascii="Times New Roman" w:eastAsia="Batang" w:hAnsi="Times New Roman"/>
      <w:szCs w:val="24"/>
      <w:lang w:eastAsia="en-US"/>
    </w:rPr>
  </w:style>
  <w:style w:type="paragraph" w:styleId="CommentSubject">
    <w:name w:val="annotation subject"/>
    <w:basedOn w:val="CommentText"/>
    <w:next w:val="CommentText"/>
    <w:link w:val="CommentSubjectChar"/>
    <w:unhideWhenUsed/>
    <w:rsid w:val="00785514"/>
    <w:rPr>
      <w:b/>
      <w:bCs/>
    </w:rPr>
  </w:style>
  <w:style w:type="character" w:customStyle="1" w:styleId="CommentSubjectChar">
    <w:name w:val="Comment Subject Char"/>
    <w:basedOn w:val="CommentTextChar"/>
    <w:link w:val="CommentSubject"/>
    <w:rsid w:val="00785514"/>
    <w:rPr>
      <w:rFonts w:ascii="Times New Roman" w:eastAsia="Batang" w:hAnsi="Times New Roman"/>
      <w:b/>
      <w:bCs/>
      <w:szCs w:val="24"/>
      <w:lang w:eastAsia="en-US"/>
    </w:rPr>
  </w:style>
  <w:style w:type="paragraph" w:styleId="Revision">
    <w:name w:val="Revision"/>
    <w:hidden/>
    <w:uiPriority w:val="99"/>
    <w:rsid w:val="00785514"/>
    <w:rPr>
      <w:rFonts w:asciiTheme="minorHAnsi" w:eastAsia="Batang" w:hAnsiTheme="minorHAnsi"/>
      <w:sz w:val="24"/>
      <w:lang w:val="en-GB" w:eastAsia="en-US"/>
    </w:rPr>
  </w:style>
  <w:style w:type="paragraph" w:customStyle="1" w:styleId="CEOAgendaItemN">
    <w:name w:val="CEO_AgendaItemN°"/>
    <w:basedOn w:val="Normal"/>
    <w:qFormat/>
    <w:rsid w:val="00785514"/>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785514"/>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785514"/>
    <w:rPr>
      <w:color w:val="605E5C"/>
      <w:shd w:val="clear" w:color="auto" w:fill="E1DFDD"/>
    </w:rPr>
  </w:style>
  <w:style w:type="paragraph" w:styleId="HTMLPreformatted">
    <w:name w:val="HTML Preformatted"/>
    <w:basedOn w:val="Normal"/>
    <w:link w:val="HTMLPreformattedChar"/>
    <w:uiPriority w:val="99"/>
    <w:unhideWhenUsed/>
    <w:qFormat/>
    <w:rsid w:val="0078551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785514"/>
    <w:rPr>
      <w:rFonts w:ascii="GulimChe" w:eastAsia="GulimChe" w:hAnsi="GulimChe"/>
      <w:sz w:val="24"/>
      <w:szCs w:val="24"/>
      <w:lang w:val="zh-CN"/>
    </w:rPr>
  </w:style>
  <w:style w:type="paragraph" w:styleId="NormalWeb">
    <w:name w:val="Normal (Web)"/>
    <w:basedOn w:val="Normal"/>
    <w:uiPriority w:val="99"/>
    <w:unhideWhenUsed/>
    <w:rsid w:val="0078551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78551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785514"/>
  </w:style>
  <w:style w:type="character" w:customStyle="1" w:styleId="scxw258445063">
    <w:name w:val="scxw258445063"/>
    <w:basedOn w:val="DefaultParagraphFont"/>
    <w:rsid w:val="00785514"/>
  </w:style>
  <w:style w:type="character" w:customStyle="1" w:styleId="scxw107409825">
    <w:name w:val="scxw107409825"/>
    <w:basedOn w:val="DefaultParagraphFont"/>
    <w:rsid w:val="00785514"/>
  </w:style>
  <w:style w:type="character" w:customStyle="1" w:styleId="scxw173330466">
    <w:name w:val="scxw173330466"/>
    <w:basedOn w:val="DefaultParagraphFont"/>
    <w:rsid w:val="00785514"/>
  </w:style>
  <w:style w:type="character" w:styleId="Strong">
    <w:name w:val="Strong"/>
    <w:basedOn w:val="DefaultParagraphFont"/>
    <w:uiPriority w:val="22"/>
    <w:qFormat/>
    <w:rsid w:val="00785514"/>
    <w:rPr>
      <w:b/>
      <w:bCs/>
    </w:rPr>
  </w:style>
  <w:style w:type="character" w:styleId="Emphasis">
    <w:name w:val="Emphasis"/>
    <w:basedOn w:val="DefaultParagraphFont"/>
    <w:uiPriority w:val="20"/>
    <w:qFormat/>
    <w:rsid w:val="00785514"/>
    <w:rPr>
      <w:i/>
      <w:iCs/>
    </w:rPr>
  </w:style>
  <w:style w:type="character" w:customStyle="1" w:styleId="CEOHeader1Char">
    <w:name w:val="CEO_Header1 Char"/>
    <w:basedOn w:val="DefaultParagraphFont"/>
    <w:link w:val="CEOHeader1"/>
    <w:locked/>
    <w:rsid w:val="00785514"/>
    <w:rPr>
      <w:rFonts w:ascii="Verdana" w:hAnsi="Verdana" w:cs="Simplified Arabic"/>
      <w:b/>
      <w:bCs/>
      <w:sz w:val="19"/>
      <w:szCs w:val="19"/>
      <w:lang w:eastAsia="en-US"/>
    </w:rPr>
  </w:style>
  <w:style w:type="paragraph" w:customStyle="1" w:styleId="CEOHeader1">
    <w:name w:val="CEO_Header1"/>
    <w:basedOn w:val="Normal"/>
    <w:link w:val="CEOHeader1Char"/>
    <w:rsid w:val="00785514"/>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character" w:customStyle="1" w:styleId="Heading1Char">
    <w:name w:val="Heading 1 Char"/>
    <w:link w:val="Heading1"/>
    <w:rsid w:val="00785514"/>
    <w:rPr>
      <w:rFonts w:asciiTheme="minorHAnsi" w:hAnsiTheme="minorHAnsi"/>
      <w:b/>
      <w:sz w:val="28"/>
      <w:lang w:val="en-GB" w:eastAsia="en-US"/>
    </w:rPr>
  </w:style>
  <w:style w:type="character" w:customStyle="1" w:styleId="Heading2Char">
    <w:name w:val="Heading 2 Char"/>
    <w:link w:val="Heading2"/>
    <w:rsid w:val="00785514"/>
    <w:rPr>
      <w:rFonts w:asciiTheme="minorHAnsi" w:hAnsiTheme="minorHAnsi"/>
      <w:b/>
      <w:sz w:val="24"/>
      <w:lang w:val="en-GB" w:eastAsia="en-US"/>
    </w:rPr>
  </w:style>
  <w:style w:type="character" w:customStyle="1" w:styleId="Heading3Char">
    <w:name w:val="Heading 3 Char"/>
    <w:link w:val="Heading3"/>
    <w:rsid w:val="00785514"/>
    <w:rPr>
      <w:rFonts w:asciiTheme="minorHAnsi" w:hAnsiTheme="minorHAnsi"/>
      <w:b/>
      <w:sz w:val="24"/>
      <w:lang w:val="en-GB" w:eastAsia="en-US"/>
    </w:rPr>
  </w:style>
  <w:style w:type="character" w:customStyle="1" w:styleId="Heading4Char">
    <w:name w:val="Heading 4 Char"/>
    <w:basedOn w:val="DefaultParagraphFont"/>
    <w:link w:val="Heading4"/>
    <w:rsid w:val="00785514"/>
    <w:rPr>
      <w:rFonts w:asciiTheme="minorHAnsi" w:hAnsiTheme="minorHAnsi"/>
      <w:b/>
      <w:sz w:val="24"/>
      <w:lang w:val="en-GB" w:eastAsia="en-US"/>
    </w:rPr>
  </w:style>
  <w:style w:type="character" w:customStyle="1" w:styleId="Heading5Char">
    <w:name w:val="Heading 5 Char"/>
    <w:basedOn w:val="DefaultParagraphFont"/>
    <w:link w:val="Heading5"/>
    <w:rsid w:val="00785514"/>
    <w:rPr>
      <w:rFonts w:asciiTheme="minorHAnsi" w:hAnsiTheme="minorHAnsi"/>
      <w:b/>
      <w:sz w:val="24"/>
      <w:lang w:val="en-GB" w:eastAsia="en-US"/>
    </w:rPr>
  </w:style>
  <w:style w:type="character" w:customStyle="1" w:styleId="Heading6Char">
    <w:name w:val="Heading 6 Char"/>
    <w:basedOn w:val="DefaultParagraphFont"/>
    <w:link w:val="Heading6"/>
    <w:rsid w:val="00785514"/>
    <w:rPr>
      <w:rFonts w:asciiTheme="minorHAnsi" w:hAnsiTheme="minorHAnsi"/>
      <w:b/>
      <w:sz w:val="24"/>
      <w:lang w:val="en-GB" w:eastAsia="en-US"/>
    </w:rPr>
  </w:style>
  <w:style w:type="character" w:customStyle="1" w:styleId="Heading7Char">
    <w:name w:val="Heading 7 Char"/>
    <w:basedOn w:val="DefaultParagraphFont"/>
    <w:link w:val="Heading7"/>
    <w:rsid w:val="00785514"/>
    <w:rPr>
      <w:rFonts w:asciiTheme="minorHAnsi" w:hAnsiTheme="minorHAnsi"/>
      <w:b/>
      <w:sz w:val="24"/>
      <w:lang w:val="en-GB" w:eastAsia="en-US"/>
    </w:rPr>
  </w:style>
  <w:style w:type="character" w:customStyle="1" w:styleId="Heading8Char">
    <w:name w:val="Heading 8 Char"/>
    <w:basedOn w:val="DefaultParagraphFont"/>
    <w:link w:val="Heading8"/>
    <w:rsid w:val="00785514"/>
    <w:rPr>
      <w:rFonts w:asciiTheme="minorHAnsi" w:hAnsiTheme="minorHAnsi"/>
      <w:b/>
      <w:sz w:val="24"/>
      <w:lang w:val="en-GB" w:eastAsia="en-US"/>
    </w:rPr>
  </w:style>
  <w:style w:type="character" w:customStyle="1" w:styleId="Heading9Char">
    <w:name w:val="Heading 9 Char"/>
    <w:basedOn w:val="DefaultParagraphFont"/>
    <w:link w:val="Heading9"/>
    <w:rsid w:val="00785514"/>
    <w:rPr>
      <w:rFonts w:asciiTheme="minorHAnsi" w:hAnsiTheme="minorHAnsi"/>
      <w:b/>
      <w:sz w:val="24"/>
      <w:lang w:val="en-GB" w:eastAsia="en-US"/>
    </w:rPr>
  </w:style>
  <w:style w:type="character" w:customStyle="1" w:styleId="FigureNoChar">
    <w:name w:val="Figure_No Char"/>
    <w:basedOn w:val="DefaultParagraphFont"/>
    <w:link w:val="FigureNo"/>
    <w:rsid w:val="00785514"/>
    <w:rPr>
      <w:rFonts w:asciiTheme="minorHAnsi" w:hAnsiTheme="minorHAnsi"/>
      <w:caps/>
      <w:lang w:val="en-GB" w:eastAsia="en-US"/>
    </w:rPr>
  </w:style>
  <w:style w:type="character" w:customStyle="1" w:styleId="FiguretitleChar">
    <w:name w:val="Figure_title Char"/>
    <w:basedOn w:val="DefaultParagraphFont"/>
    <w:link w:val="Figuretitle"/>
    <w:rsid w:val="00785514"/>
    <w:rPr>
      <w:rFonts w:asciiTheme="minorHAnsi" w:hAnsiTheme="minorHAnsi"/>
      <w:b/>
      <w:lang w:val="en-GB" w:eastAsia="en-US"/>
    </w:rPr>
  </w:style>
  <w:style w:type="character" w:customStyle="1" w:styleId="SourceChar">
    <w:name w:val="Source Char"/>
    <w:link w:val="Source"/>
    <w:locked/>
    <w:rsid w:val="00785514"/>
    <w:rPr>
      <w:rFonts w:asciiTheme="minorHAnsi" w:hAnsiTheme="minorHAnsi"/>
      <w:b/>
      <w:sz w:val="28"/>
      <w:lang w:val="en-GB" w:eastAsia="en-US"/>
    </w:rPr>
  </w:style>
  <w:style w:type="character" w:customStyle="1" w:styleId="Title1Char">
    <w:name w:val="Title 1 Char"/>
    <w:link w:val="Title1"/>
    <w:qFormat/>
    <w:locked/>
    <w:rsid w:val="00785514"/>
    <w:rPr>
      <w:rFonts w:asciiTheme="minorHAnsi" w:hAnsiTheme="minorHAnsi"/>
      <w:caps/>
      <w:sz w:val="28"/>
      <w:lang w:val="en-GB" w:eastAsia="en-US"/>
    </w:rPr>
  </w:style>
  <w:style w:type="character" w:customStyle="1" w:styleId="TabletextChar">
    <w:name w:val="Table_text Char"/>
    <w:link w:val="Tabletext"/>
    <w:locked/>
    <w:rsid w:val="00785514"/>
    <w:rPr>
      <w:rFonts w:asciiTheme="minorHAnsi" w:hAnsiTheme="minorHAnsi"/>
      <w:lang w:val="en-GB" w:eastAsia="en-US"/>
    </w:rPr>
  </w:style>
  <w:style w:type="character" w:customStyle="1" w:styleId="HeadingbChar">
    <w:name w:val="Heading_b Char"/>
    <w:basedOn w:val="DefaultParagraphFont"/>
    <w:link w:val="Headingb"/>
    <w:locked/>
    <w:rsid w:val="00785514"/>
    <w:rPr>
      <w:rFonts w:asciiTheme="minorHAnsi" w:hAnsiTheme="minorHAnsi" w:cs="Times New Roman Bold"/>
      <w:b/>
      <w:sz w:val="24"/>
      <w:lang w:val="fr-CH" w:eastAsia="en-US"/>
    </w:rPr>
  </w:style>
  <w:style w:type="character" w:customStyle="1" w:styleId="ResNoChar">
    <w:name w:val="Res_No Char"/>
    <w:basedOn w:val="DefaultParagraphFont"/>
    <w:link w:val="ResNo"/>
    <w:rsid w:val="00785514"/>
    <w:rPr>
      <w:rFonts w:asciiTheme="minorHAnsi" w:hAnsiTheme="minorHAnsi"/>
      <w:caps/>
      <w:sz w:val="28"/>
      <w:lang w:val="en-GB" w:eastAsia="en-US"/>
    </w:rPr>
  </w:style>
  <w:style w:type="character" w:customStyle="1" w:styleId="RestitleChar">
    <w:name w:val="Res_title Char"/>
    <w:link w:val="Restitle"/>
    <w:rsid w:val="00785514"/>
    <w:rPr>
      <w:rFonts w:asciiTheme="minorHAnsi" w:hAnsiTheme="minorHAnsi"/>
      <w:b/>
      <w:sz w:val="28"/>
      <w:lang w:val="en-GB" w:eastAsia="en-US"/>
    </w:rPr>
  </w:style>
  <w:style w:type="paragraph" w:customStyle="1" w:styleId="m-6302565922324221804msolistparagraph">
    <w:name w:val="m_-6302565922324221804msolistparagraph"/>
    <w:basedOn w:val="Normal"/>
    <w:rsid w:val="00785514"/>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customStyle="1" w:styleId="ms-rtethemeforecolor-2-0">
    <w:name w:val="ms-rtethemeforecolor-2-0"/>
    <w:basedOn w:val="DefaultParagraphFont"/>
    <w:rsid w:val="00785514"/>
  </w:style>
  <w:style w:type="paragraph" w:customStyle="1" w:styleId="Docnumber">
    <w:name w:val="Docnumber"/>
    <w:basedOn w:val="Normal"/>
    <w:link w:val="DocnumberChar"/>
    <w:qFormat/>
    <w:rsid w:val="0078551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785514"/>
    <w:rPr>
      <w:rFonts w:ascii="Times New Roman" w:eastAsia="SimSun" w:hAnsi="Times New Roman"/>
      <w:b/>
      <w:sz w:val="40"/>
      <w:lang w:val="en-GB" w:eastAsia="en-US"/>
    </w:rPr>
  </w:style>
  <w:style w:type="paragraph" w:styleId="Index7">
    <w:name w:val="index 7"/>
    <w:basedOn w:val="Normal"/>
    <w:next w:val="Normal"/>
    <w:qFormat/>
    <w:rsid w:val="00785514"/>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qFormat/>
    <w:rsid w:val="00785514"/>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rsid w:val="00785514"/>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qFormat/>
    <w:rsid w:val="00785514"/>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1">
    <w:name w:val="index 1"/>
    <w:basedOn w:val="Normal"/>
    <w:next w:val="Normal"/>
    <w:rsid w:val="00785514"/>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785514"/>
  </w:style>
  <w:style w:type="paragraph" w:styleId="IndexHeading">
    <w:name w:val="index heading"/>
    <w:basedOn w:val="Normal"/>
    <w:next w:val="Index1"/>
    <w:rsid w:val="00785514"/>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toc0">
    <w:name w:val="toc 0"/>
    <w:basedOn w:val="Normal"/>
    <w:next w:val="TOC1"/>
    <w:rsid w:val="00785514"/>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785514"/>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qFormat/>
    <w:rsid w:val="00785514"/>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785514"/>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785514"/>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785514"/>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785514"/>
    <w:rPr>
      <w:vertAlign w:val="superscript"/>
    </w:rPr>
  </w:style>
  <w:style w:type="paragraph" w:customStyle="1" w:styleId="Recref">
    <w:name w:val="Rec_ref"/>
    <w:basedOn w:val="Rectitle"/>
    <w:next w:val="Recdate"/>
    <w:rsid w:val="00785514"/>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785514"/>
  </w:style>
  <w:style w:type="character" w:customStyle="1" w:styleId="Recdef">
    <w:name w:val="Rec_def"/>
    <w:rsid w:val="00785514"/>
    <w:rPr>
      <w:rFonts w:ascii="Calibri" w:hAnsi="Calibri"/>
      <w:b/>
    </w:rPr>
  </w:style>
  <w:style w:type="paragraph" w:customStyle="1" w:styleId="Reftext">
    <w:name w:val="Ref_text"/>
    <w:basedOn w:val="Normal"/>
    <w:rsid w:val="00785514"/>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785514"/>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785514"/>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785514"/>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785514"/>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785514"/>
  </w:style>
  <w:style w:type="paragraph" w:customStyle="1" w:styleId="Resdate">
    <w:name w:val="Res_date"/>
    <w:basedOn w:val="Recdate"/>
    <w:next w:val="Normalaftertitle"/>
    <w:rsid w:val="00785514"/>
    <w:pPr>
      <w:tabs>
        <w:tab w:val="clear" w:pos="1134"/>
        <w:tab w:val="clear" w:pos="1871"/>
        <w:tab w:val="clear" w:pos="2268"/>
      </w:tabs>
    </w:pPr>
    <w:rPr>
      <w:rFonts w:ascii="Calibri" w:eastAsia="SimSun" w:hAnsi="Calibri"/>
      <w:i/>
    </w:rPr>
  </w:style>
  <w:style w:type="character" w:customStyle="1" w:styleId="Resdef">
    <w:name w:val="Res_def"/>
    <w:rsid w:val="00785514"/>
    <w:rPr>
      <w:rFonts w:ascii="Calibri" w:hAnsi="Calibri"/>
      <w:b/>
    </w:rPr>
  </w:style>
  <w:style w:type="paragraph" w:customStyle="1" w:styleId="Resref">
    <w:name w:val="Res_ref"/>
    <w:basedOn w:val="Recref"/>
    <w:next w:val="Resdate"/>
    <w:rsid w:val="00785514"/>
  </w:style>
  <w:style w:type="character" w:styleId="PageNumber">
    <w:name w:val="page number"/>
    <w:rsid w:val="00785514"/>
    <w:rPr>
      <w:rFonts w:ascii="Calibri" w:hAnsi="Calibri"/>
    </w:rPr>
  </w:style>
  <w:style w:type="character" w:customStyle="1" w:styleId="-">
    <w:name w:val="Интернет-ссылка"/>
    <w:rsid w:val="00785514"/>
    <w:rPr>
      <w:color w:val="0000FF"/>
      <w:u w:val="single"/>
    </w:rPr>
  </w:style>
  <w:style w:type="character" w:customStyle="1" w:styleId="CEOChairNameChar">
    <w:name w:val="CEO_ChairName Char"/>
    <w:link w:val="CEOChairName"/>
    <w:locked/>
    <w:rsid w:val="00785514"/>
    <w:rPr>
      <w:rFonts w:ascii="Verdana" w:hAnsi="Verdana"/>
      <w:sz w:val="18"/>
      <w:szCs w:val="19"/>
      <w:lang w:val="en-GB" w:eastAsia="en-US"/>
    </w:rPr>
  </w:style>
  <w:style w:type="paragraph" w:customStyle="1" w:styleId="CEOChairName">
    <w:name w:val="CEO_ChairName"/>
    <w:basedOn w:val="Normal"/>
    <w:link w:val="CEOChairNameChar"/>
    <w:rsid w:val="00785514"/>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785514"/>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styleId="Date">
    <w:name w:val="Date"/>
    <w:basedOn w:val="Normal"/>
    <w:next w:val="Normal"/>
    <w:link w:val="DateChar"/>
    <w:qFormat/>
    <w:rsid w:val="00785514"/>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785514"/>
    <w:rPr>
      <w:rFonts w:ascii="Calibri" w:eastAsia="SimSun" w:hAnsi="Calibri"/>
      <w:sz w:val="24"/>
      <w:lang w:val="en-GB" w:eastAsia="en-US"/>
    </w:rPr>
  </w:style>
  <w:style w:type="character" w:customStyle="1" w:styleId="InternetLink">
    <w:name w:val="Internet Link"/>
    <w:rsid w:val="00785514"/>
    <w:rPr>
      <w:color w:val="0000FF"/>
      <w:u w:val="single"/>
    </w:rPr>
  </w:style>
  <w:style w:type="paragraph" w:customStyle="1" w:styleId="CEOindent-abc">
    <w:name w:val="CEO_indent-abc"/>
    <w:basedOn w:val="Normal"/>
    <w:rsid w:val="00785514"/>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785514"/>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785514"/>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785514"/>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785514"/>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noProof/>
      <w:color w:val="365F91"/>
      <w:sz w:val="32"/>
      <w:szCs w:val="32"/>
      <w:lang w:val="ru-RU" w:eastAsia="ru-RU"/>
    </w:rPr>
  </w:style>
  <w:style w:type="paragraph" w:styleId="DocumentMap">
    <w:name w:val="Document Map"/>
    <w:basedOn w:val="Normal"/>
    <w:link w:val="DocumentMapChar"/>
    <w:unhideWhenUsed/>
    <w:rsid w:val="00785514"/>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rsid w:val="00785514"/>
    <w:rPr>
      <w:rFonts w:ascii="SimSun" w:eastAsia="SimSun" w:hAnsi="Calibri"/>
      <w:sz w:val="18"/>
      <w:szCs w:val="18"/>
      <w:lang w:val="en-GB" w:eastAsia="en-US"/>
    </w:rPr>
  </w:style>
  <w:style w:type="character" w:customStyle="1" w:styleId="apple-converted-space">
    <w:name w:val="apple-converted-space"/>
    <w:rsid w:val="00785514"/>
  </w:style>
  <w:style w:type="paragraph" w:customStyle="1" w:styleId="LSDeadline">
    <w:name w:val="LSDeadline"/>
    <w:basedOn w:val="LSForAction"/>
    <w:next w:val="Normal"/>
    <w:qFormat/>
    <w:rsid w:val="00785514"/>
    <w:rPr>
      <w:bCs w:val="0"/>
    </w:rPr>
  </w:style>
  <w:style w:type="paragraph" w:customStyle="1" w:styleId="LSForAction">
    <w:name w:val="LSForAction"/>
    <w:basedOn w:val="Normal"/>
    <w:qFormat/>
    <w:rsid w:val="00785514"/>
    <w:pPr>
      <w:tabs>
        <w:tab w:val="clear" w:pos="1134"/>
        <w:tab w:val="clear" w:pos="1871"/>
        <w:tab w:val="clear" w:pos="2268"/>
        <w:tab w:val="left" w:pos="794"/>
        <w:tab w:val="left" w:pos="1191"/>
        <w:tab w:val="left" w:pos="1588"/>
        <w:tab w:val="left" w:pos="1985"/>
      </w:tabs>
    </w:pPr>
    <w:rPr>
      <w:rFonts w:ascii="Times New Roman" w:eastAsia="Times New Roman" w:hAnsi="Times New Roman"/>
      <w:bCs/>
    </w:rPr>
  </w:style>
  <w:style w:type="paragraph" w:customStyle="1" w:styleId="LSForComment">
    <w:name w:val="LSForComment"/>
    <w:basedOn w:val="LSForAction"/>
    <w:next w:val="Normal"/>
    <w:qFormat/>
    <w:rsid w:val="00785514"/>
  </w:style>
  <w:style w:type="character" w:customStyle="1" w:styleId="href">
    <w:name w:val="href"/>
    <w:basedOn w:val="DefaultParagraphFont"/>
    <w:rsid w:val="00785514"/>
    <w:rPr>
      <w:color w:val="auto"/>
    </w:rPr>
  </w:style>
  <w:style w:type="paragraph" w:customStyle="1" w:styleId="Res">
    <w:name w:val="Res_#"/>
    <w:basedOn w:val="Normal"/>
    <w:next w:val="Restitle"/>
    <w:rsid w:val="00785514"/>
    <w:pPr>
      <w:keepNext/>
      <w:keepLines/>
      <w:tabs>
        <w:tab w:val="left" w:pos="567"/>
        <w:tab w:val="left" w:pos="1701"/>
        <w:tab w:val="left" w:pos="2835"/>
      </w:tabs>
      <w:spacing w:before="720"/>
      <w:jc w:val="center"/>
      <w:textAlignment w:val="auto"/>
    </w:pPr>
    <w:rPr>
      <w:rFonts w:ascii="Times New Roman" w:eastAsia="Times New Roman" w:hAnsi="Times New Roman"/>
      <w:sz w:val="28"/>
    </w:rPr>
  </w:style>
  <w:style w:type="paragraph" w:customStyle="1" w:styleId="Dectitle">
    <w:name w:val="Dec_title"/>
    <w:basedOn w:val="Normal"/>
    <w:next w:val="Normal"/>
    <w:qFormat/>
    <w:rsid w:val="00785514"/>
    <w:pPr>
      <w:tabs>
        <w:tab w:val="clear" w:pos="1871"/>
        <w:tab w:val="left" w:pos="567"/>
        <w:tab w:val="left" w:pos="1701"/>
        <w:tab w:val="left" w:pos="2835"/>
      </w:tabs>
      <w:spacing w:before="240" w:after="240"/>
      <w:jc w:val="center"/>
      <w:textAlignment w:val="auto"/>
    </w:pPr>
    <w:rPr>
      <w:rFonts w:ascii="Calibri" w:eastAsia="Times New Roman" w:hAnsi="Calibri"/>
      <w:b/>
      <w:sz w:val="28"/>
    </w:rPr>
  </w:style>
  <w:style w:type="paragraph" w:customStyle="1" w:styleId="DecNo">
    <w:name w:val="Dec_No"/>
    <w:basedOn w:val="Normal"/>
    <w:next w:val="Dectitle"/>
    <w:qFormat/>
    <w:rsid w:val="00785514"/>
    <w:pPr>
      <w:tabs>
        <w:tab w:val="clear" w:pos="1871"/>
        <w:tab w:val="left" w:pos="567"/>
        <w:tab w:val="left" w:pos="1701"/>
        <w:tab w:val="left" w:pos="2835"/>
      </w:tabs>
      <w:spacing w:before="720"/>
      <w:jc w:val="center"/>
      <w:textAlignment w:val="auto"/>
    </w:pPr>
    <w:rPr>
      <w:rFonts w:ascii="Calibri" w:eastAsia="Times New Roman" w:hAnsi="Calibri"/>
      <w:caps/>
      <w:sz w:val="28"/>
    </w:rPr>
  </w:style>
  <w:style w:type="character" w:customStyle="1" w:styleId="7">
    <w:name w:val="Сноска7"/>
    <w:basedOn w:val="DefaultParagraphFont"/>
    <w:uiPriority w:val="99"/>
    <w:rsid w:val="00785514"/>
    <w:rPr>
      <w:rFonts w:ascii="Calibri" w:hAnsi="Calibri" w:cs="Calibri" w:hint="default"/>
      <w:sz w:val="16"/>
      <w:szCs w:val="16"/>
      <w:shd w:val="clear" w:color="auto" w:fill="FFFFFF"/>
    </w:rPr>
  </w:style>
  <w:style w:type="paragraph" w:customStyle="1" w:styleId="LSForInfo">
    <w:name w:val="LSForInfo"/>
    <w:basedOn w:val="LSForAction"/>
    <w:next w:val="Normal"/>
    <w:qFormat/>
    <w:rsid w:val="00785514"/>
  </w:style>
  <w:style w:type="paragraph" w:customStyle="1" w:styleId="AnnexNotitle">
    <w:name w:val="Annex_No &amp; title"/>
    <w:basedOn w:val="Normal"/>
    <w:next w:val="Normal"/>
    <w:rsid w:val="00785514"/>
    <w:pPr>
      <w:keepNext/>
      <w:keepLines/>
      <w:tabs>
        <w:tab w:val="clear" w:pos="1134"/>
        <w:tab w:val="clear" w:pos="1871"/>
        <w:tab w:val="clear" w:pos="2268"/>
        <w:tab w:val="left" w:pos="794"/>
        <w:tab w:val="left" w:pos="1191"/>
        <w:tab w:val="left" w:pos="1588"/>
        <w:tab w:val="left" w:pos="1985"/>
      </w:tabs>
      <w:spacing w:before="480"/>
      <w:jc w:val="center"/>
    </w:pPr>
    <w:rPr>
      <w:rFonts w:ascii="Times New Roman" w:eastAsia="Times New Roman" w:hAnsi="Times New Roman"/>
      <w:b/>
      <w:sz w:val="28"/>
    </w:rPr>
  </w:style>
  <w:style w:type="paragraph" w:customStyle="1" w:styleId="AppendixNotitle">
    <w:name w:val="Appendix_No &amp; title"/>
    <w:basedOn w:val="AnnexNotitle"/>
    <w:next w:val="Normal"/>
    <w:rsid w:val="00785514"/>
  </w:style>
  <w:style w:type="paragraph" w:customStyle="1" w:styleId="CorrectionSeparatorBegin">
    <w:name w:val="Correction Separator Begin"/>
    <w:basedOn w:val="Normal"/>
    <w:rsid w:val="00785514"/>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eastAsia="Times New Roman" w:hAnsi="Times New Roman"/>
      <w:b/>
      <w:i/>
      <w:sz w:val="20"/>
      <w:lang w:val="en-US"/>
    </w:rPr>
  </w:style>
  <w:style w:type="paragraph" w:customStyle="1" w:styleId="CorrectionSeparatorEnd">
    <w:name w:val="Correction Separator End"/>
    <w:basedOn w:val="Normal"/>
    <w:rsid w:val="00785514"/>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eastAsia="Times New Roman" w:hAnsi="Times New Roman"/>
      <w:b/>
      <w:i/>
      <w:sz w:val="20"/>
      <w:lang w:val="en-US"/>
    </w:rPr>
  </w:style>
  <w:style w:type="paragraph" w:customStyle="1" w:styleId="FigureNotitle">
    <w:name w:val="Figure_No &amp; title"/>
    <w:basedOn w:val="Normal"/>
    <w:next w:val="Normal"/>
    <w:qFormat/>
    <w:rsid w:val="00785514"/>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lang w:eastAsia="ja-JP"/>
    </w:rPr>
  </w:style>
  <w:style w:type="paragraph" w:customStyle="1" w:styleId="Formal">
    <w:name w:val="Formal"/>
    <w:basedOn w:val="Normal"/>
    <w:rsid w:val="00785514"/>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785514"/>
    <w:pPr>
      <w:keepNext/>
      <w:tabs>
        <w:tab w:val="clear" w:pos="1134"/>
        <w:tab w:val="clear" w:pos="1871"/>
        <w:tab w:val="clear" w:pos="2268"/>
        <w:tab w:val="left" w:pos="794"/>
        <w:tab w:val="left" w:pos="1191"/>
        <w:tab w:val="left" w:pos="1588"/>
        <w:tab w:val="left" w:pos="1985"/>
      </w:tabs>
    </w:pPr>
    <w:rPr>
      <w:rFonts w:ascii="Times New Roman" w:eastAsiaTheme="minorEastAsia" w:hAnsi="Times New Roman"/>
      <w:b/>
      <w:bCs/>
      <w:i/>
      <w:lang w:eastAsia="ja-JP"/>
    </w:rPr>
  </w:style>
  <w:style w:type="paragraph" w:customStyle="1" w:styleId="Normalbeforetable">
    <w:name w:val="Normal before table"/>
    <w:basedOn w:val="Normal"/>
    <w:rsid w:val="00785514"/>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qFormat/>
    <w:rsid w:val="00785514"/>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lang w:eastAsia="ja-JP"/>
    </w:rPr>
  </w:style>
  <w:style w:type="paragraph" w:styleId="TableofFigures">
    <w:name w:val="table of figures"/>
    <w:basedOn w:val="Normal"/>
    <w:next w:val="Normal"/>
    <w:uiPriority w:val="99"/>
    <w:rsid w:val="00785514"/>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785514"/>
    <w:pPr>
      <w:numPr>
        <w:ilvl w:val="1"/>
      </w:numPr>
      <w:tabs>
        <w:tab w:val="clear" w:pos="1134"/>
        <w:tab w:val="clear" w:pos="1871"/>
        <w:tab w:val="clear" w:pos="2268"/>
      </w:tabs>
      <w:overflowPunct/>
      <w:autoSpaceDE/>
      <w:autoSpaceDN/>
      <w:adjustRightInd/>
      <w:spacing w:after="160"/>
      <w:textAlignment w:val="auto"/>
    </w:pPr>
    <w:rPr>
      <w:rFonts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785514"/>
    <w:rPr>
      <w:rFonts w:asciiTheme="minorHAnsi"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785514"/>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785514"/>
    <w:rPr>
      <w:rFonts w:ascii="Times New Roman" w:hAnsi="Times New Roman"/>
      <w:i/>
      <w:iCs/>
      <w:color w:val="404040" w:themeColor="text1" w:themeTint="BF"/>
      <w:sz w:val="24"/>
      <w:szCs w:val="24"/>
      <w:lang w:val="en-GB" w:eastAsia="ja-JP"/>
    </w:rPr>
  </w:style>
  <w:style w:type="character" w:customStyle="1" w:styleId="Enumlev1Char0">
    <w:name w:val="Enumlev1 Char"/>
    <w:link w:val="Enumlev10"/>
    <w:uiPriority w:val="99"/>
    <w:rsid w:val="00785514"/>
    <w:rPr>
      <w:sz w:val="24"/>
      <w:lang w:eastAsia="en-US"/>
    </w:rPr>
  </w:style>
  <w:style w:type="paragraph" w:customStyle="1" w:styleId="Enumlev10">
    <w:name w:val="Enumlev1"/>
    <w:basedOn w:val="Normal"/>
    <w:link w:val="Enumlev1Char0"/>
    <w:uiPriority w:val="99"/>
    <w:rsid w:val="00785514"/>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Normalaftertitle0">
    <w:name w:val="Normal_after_title"/>
    <w:basedOn w:val="Normal"/>
    <w:next w:val="Normal"/>
    <w:rsid w:val="00785514"/>
    <w:pPr>
      <w:spacing w:before="360"/>
    </w:pPr>
    <w:rPr>
      <w:rFonts w:ascii="Times New Roman" w:eastAsia="Times New Roman" w:hAnsi="Times New Roman"/>
    </w:rPr>
  </w:style>
  <w:style w:type="paragraph" w:customStyle="1" w:styleId="CEOAbstract">
    <w:name w:val="CEO_Abstract"/>
    <w:rsid w:val="00785514"/>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785514"/>
    <w:pPr>
      <w:keepLines w:val="0"/>
      <w:numPr>
        <w:ilvl w:val="2"/>
      </w:numPr>
      <w:tabs>
        <w:tab w:val="clear" w:pos="1871"/>
        <w:tab w:val="clear" w:pos="2268"/>
        <w:tab w:val="left" w:pos="794"/>
        <w:tab w:val="left" w:pos="2127"/>
        <w:tab w:val="left" w:pos="2410"/>
        <w:tab w:val="left" w:pos="2921"/>
        <w:tab w:val="left" w:pos="3261"/>
      </w:tabs>
      <w:overflowPunct/>
      <w:autoSpaceDE/>
      <w:autoSpaceDN/>
      <w:adjustRightInd/>
      <w:spacing w:before="160" w:after="120"/>
      <w:ind w:left="1134" w:hanging="1134"/>
      <w:textAlignment w:val="auto"/>
      <w:outlineLvl w:val="9"/>
    </w:pPr>
    <w:rPr>
      <w:rFonts w:ascii="Times New Roman" w:hAnsi="Times New Roman" w:cs="Simplified Arabic"/>
      <w:szCs w:val="24"/>
    </w:rPr>
  </w:style>
  <w:style w:type="paragraph" w:customStyle="1" w:styleId="Head">
    <w:name w:val="Head"/>
    <w:basedOn w:val="Normal"/>
    <w:uiPriority w:val="99"/>
    <w:rsid w:val="00785514"/>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paragraph" w:customStyle="1" w:styleId="FigureNoBR">
    <w:name w:val="Figure_No_BR"/>
    <w:basedOn w:val="Normal"/>
    <w:next w:val="Normal"/>
    <w:rsid w:val="00785514"/>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eastAsia="Times New Roman" w:hAnsi="Times New Roman"/>
      <w:caps/>
    </w:rPr>
  </w:style>
  <w:style w:type="paragraph" w:styleId="Title">
    <w:name w:val="Title"/>
    <w:basedOn w:val="Normal"/>
    <w:next w:val="Normal"/>
    <w:link w:val="TitleChar"/>
    <w:qFormat/>
    <w:rsid w:val="00785514"/>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785514"/>
    <w:rPr>
      <w:rFonts w:asciiTheme="majorHAnsi" w:eastAsia="SimSun" w:hAnsiTheme="majorHAnsi" w:cstheme="majorBidi"/>
      <w:b/>
      <w:bCs/>
      <w:sz w:val="32"/>
      <w:szCs w:val="32"/>
      <w:lang w:eastAsia="en-US"/>
    </w:rPr>
  </w:style>
  <w:style w:type="paragraph" w:styleId="BodyText">
    <w:name w:val="Body Text"/>
    <w:basedOn w:val="Normal"/>
    <w:link w:val="BodyTextChar"/>
    <w:qFormat/>
    <w:rsid w:val="00785514"/>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785514"/>
    <w:rPr>
      <w:rFonts w:ascii="LMMNHP+BookmanOldStyle" w:eastAsia="Batang" w:hAnsi="LMMNHP+BookmanOldStyle"/>
      <w:color w:val="000000"/>
      <w:kern w:val="2"/>
      <w:sz w:val="24"/>
      <w:szCs w:val="24"/>
      <w:lang w:eastAsia="ja-JP"/>
    </w:rPr>
  </w:style>
  <w:style w:type="paragraph" w:styleId="List">
    <w:name w:val="List"/>
    <w:basedOn w:val="Normal"/>
    <w:uiPriority w:val="99"/>
    <w:rsid w:val="00785514"/>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eastAsia="Times New Roman" w:hAnsi="Times New Roman"/>
    </w:rPr>
  </w:style>
  <w:style w:type="paragraph" w:styleId="BodyText2">
    <w:name w:val="Body Text 2"/>
    <w:basedOn w:val="Normal"/>
    <w:link w:val="BodyText2Char"/>
    <w:uiPriority w:val="99"/>
    <w:rsid w:val="00785514"/>
    <w:pPr>
      <w:widowControl w:val="0"/>
      <w:tabs>
        <w:tab w:val="clear" w:pos="1134"/>
        <w:tab w:val="clear" w:pos="1871"/>
        <w:tab w:val="clear" w:pos="2268"/>
      </w:tabs>
      <w:overflowPunct/>
      <w:autoSpaceDE/>
      <w:autoSpaceDN/>
      <w:adjustRightInd/>
      <w:spacing w:before="0"/>
      <w:textAlignment w:val="auto"/>
    </w:pPr>
    <w:rPr>
      <w:rFonts w:ascii="Times New Roman" w:eastAsia="Times New Roman" w:hAnsi="Times New Roman"/>
      <w:lang w:val="en-US"/>
    </w:rPr>
  </w:style>
  <w:style w:type="character" w:customStyle="1" w:styleId="BodyText2Char">
    <w:name w:val="Body Text 2 Char"/>
    <w:basedOn w:val="DefaultParagraphFont"/>
    <w:link w:val="BodyText2"/>
    <w:uiPriority w:val="99"/>
    <w:rsid w:val="00785514"/>
    <w:rPr>
      <w:rFonts w:ascii="Times New Roman" w:eastAsia="Times New Roman" w:hAnsi="Times New Roman"/>
      <w:sz w:val="24"/>
      <w:lang w:eastAsia="en-US"/>
    </w:rPr>
  </w:style>
  <w:style w:type="paragraph" w:styleId="ListBullet">
    <w:name w:val="List Bullet"/>
    <w:basedOn w:val="List"/>
    <w:uiPriority w:val="99"/>
    <w:rsid w:val="00785514"/>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785514"/>
    <w:pPr>
      <w:tabs>
        <w:tab w:val="clear" w:pos="1134"/>
        <w:tab w:val="clear" w:pos="1871"/>
        <w:tab w:val="clear" w:pos="2268"/>
      </w:tabs>
      <w:overflowPunct/>
      <w:autoSpaceDE/>
      <w:autoSpaceDN/>
      <w:adjustRightInd/>
      <w:spacing w:before="0" w:after="120"/>
      <w:ind w:left="360"/>
      <w:textAlignment w:val="auto"/>
    </w:pPr>
    <w:rPr>
      <w:rFonts w:ascii="Times New Roman" w:eastAsia="Times New Roman" w:hAnsi="Times New Roman"/>
    </w:rPr>
  </w:style>
  <w:style w:type="character" w:customStyle="1" w:styleId="BodyTextIndentChar">
    <w:name w:val="Body Text Indent Char"/>
    <w:basedOn w:val="DefaultParagraphFont"/>
    <w:link w:val="BodyTextIndent"/>
    <w:rsid w:val="00785514"/>
    <w:rPr>
      <w:rFonts w:ascii="Times New Roman" w:eastAsia="Times New Roman" w:hAnsi="Times New Roman"/>
      <w:sz w:val="24"/>
      <w:lang w:val="en-GB" w:eastAsia="en-US"/>
    </w:rPr>
  </w:style>
  <w:style w:type="paragraph" w:styleId="List2">
    <w:name w:val="List 2"/>
    <w:basedOn w:val="Normal"/>
    <w:uiPriority w:val="99"/>
    <w:rsid w:val="00785514"/>
    <w:pPr>
      <w:tabs>
        <w:tab w:val="clear" w:pos="1134"/>
        <w:tab w:val="clear" w:pos="1871"/>
        <w:tab w:val="clear" w:pos="2268"/>
      </w:tabs>
      <w:overflowPunct/>
      <w:autoSpaceDE/>
      <w:autoSpaceDN/>
      <w:adjustRightInd/>
      <w:spacing w:before="0"/>
      <w:ind w:left="720" w:hanging="360"/>
      <w:textAlignment w:val="auto"/>
    </w:pPr>
    <w:rPr>
      <w:rFonts w:ascii="Times New Roman" w:eastAsia="Times New Roman" w:hAnsi="Times New Roman"/>
    </w:rPr>
  </w:style>
  <w:style w:type="paragraph" w:styleId="BodyTextIndent2">
    <w:name w:val="Body Text Indent 2"/>
    <w:basedOn w:val="Normal"/>
    <w:link w:val="BodyTextIndent2Char"/>
    <w:rsid w:val="00785514"/>
    <w:pPr>
      <w:tabs>
        <w:tab w:val="clear" w:pos="1134"/>
        <w:tab w:val="clear" w:pos="1871"/>
        <w:tab w:val="clear" w:pos="2268"/>
        <w:tab w:val="left" w:pos="720"/>
        <w:tab w:val="left" w:pos="1191"/>
        <w:tab w:val="left" w:pos="1588"/>
        <w:tab w:val="left" w:pos="1985"/>
      </w:tabs>
      <w:ind w:left="720" w:hanging="720"/>
    </w:pPr>
    <w:rPr>
      <w:rFonts w:ascii="Times New Roman" w:eastAsia="Batang" w:hAnsi="Times New Roman"/>
      <w:szCs w:val="24"/>
    </w:rPr>
  </w:style>
  <w:style w:type="character" w:customStyle="1" w:styleId="BodyTextIndent2Char">
    <w:name w:val="Body Text Indent 2 Char"/>
    <w:basedOn w:val="DefaultParagraphFont"/>
    <w:link w:val="BodyTextIndent2"/>
    <w:rsid w:val="00785514"/>
    <w:rPr>
      <w:rFonts w:ascii="Times New Roman" w:eastAsia="Batang" w:hAnsi="Times New Roman"/>
      <w:sz w:val="24"/>
      <w:szCs w:val="24"/>
      <w:lang w:val="en-GB" w:eastAsia="en-US"/>
    </w:rPr>
  </w:style>
  <w:style w:type="paragraph" w:styleId="EndnoteText">
    <w:name w:val="endnote text"/>
    <w:basedOn w:val="Normal"/>
    <w:link w:val="EndnoteTextChar"/>
    <w:rsid w:val="00785514"/>
    <w:pPr>
      <w:spacing w:before="0"/>
    </w:pPr>
    <w:rPr>
      <w:rFonts w:ascii="Times New Roman" w:eastAsia="Batang" w:hAnsi="Times New Roman"/>
      <w:sz w:val="20"/>
    </w:rPr>
  </w:style>
  <w:style w:type="character" w:customStyle="1" w:styleId="EndnoteTextChar">
    <w:name w:val="Endnote Text Char"/>
    <w:basedOn w:val="DefaultParagraphFont"/>
    <w:link w:val="EndnoteText"/>
    <w:rsid w:val="00785514"/>
    <w:rPr>
      <w:rFonts w:ascii="Times New Roman" w:eastAsia="Batang" w:hAnsi="Times New Roman"/>
      <w:lang w:val="en-GB" w:eastAsia="en-US"/>
    </w:rPr>
  </w:style>
  <w:style w:type="paragraph" w:styleId="NoSpacing">
    <w:name w:val="No Spacing"/>
    <w:uiPriority w:val="1"/>
    <w:qFormat/>
    <w:rsid w:val="00785514"/>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styleId="SubtleEmphasis">
    <w:name w:val="Subtle Emphasis"/>
    <w:basedOn w:val="DefaultParagraphFont"/>
    <w:uiPriority w:val="19"/>
    <w:qFormat/>
    <w:rsid w:val="00785514"/>
    <w:rPr>
      <w:i/>
      <w:iCs/>
      <w:color w:val="808080" w:themeColor="text1" w:themeTint="7F"/>
    </w:rPr>
  </w:style>
  <w:style w:type="paragraph" w:styleId="BodyText3">
    <w:name w:val="Body Text 3"/>
    <w:basedOn w:val="Normal"/>
    <w:link w:val="BodyText3Char"/>
    <w:rsid w:val="00785514"/>
    <w:pPr>
      <w:widowControl w:val="0"/>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785514"/>
    <w:rPr>
      <w:rFonts w:ascii="Arial" w:eastAsia="BatangChe" w:hAnsi="Arial" w:cs="Arial"/>
      <w:kern w:val="1"/>
      <w:sz w:val="22"/>
      <w:szCs w:val="22"/>
      <w:lang w:val="en-AU" w:eastAsia="ar-SA"/>
    </w:rPr>
  </w:style>
  <w:style w:type="paragraph" w:customStyle="1" w:styleId="Body">
    <w:name w:val="Body"/>
    <w:rsid w:val="00785514"/>
    <w:pPr>
      <w:pBdr>
        <w:top w:val="nil"/>
        <w:left w:val="nil"/>
        <w:bottom w:val="nil"/>
        <w:right w:val="nil"/>
        <w:between w:val="nil"/>
        <w:bar w:val="nil"/>
      </w:pBdr>
      <w:tabs>
        <w:tab w:val="left" w:pos="1134"/>
        <w:tab w:val="left" w:pos="1871"/>
        <w:tab w:val="left" w:pos="2268"/>
      </w:tabs>
      <w:spacing w:before="120"/>
    </w:pPr>
    <w:rPr>
      <w:rFonts w:ascii="Times New Roman" w:eastAsia="Times New Roman" w:hAnsi="Times New Roman"/>
      <w:color w:val="000000"/>
      <w:sz w:val="24"/>
      <w:szCs w:val="24"/>
      <w:u w:color="000000"/>
      <w:bdr w:val="nil"/>
      <w:lang w:val="en-GB" w:eastAsia="en-GB"/>
    </w:rPr>
  </w:style>
  <w:style w:type="character" w:customStyle="1" w:styleId="Hyperlink1">
    <w:name w:val="Hyperlink.1"/>
    <w:basedOn w:val="DefaultParagraphFont"/>
    <w:rsid w:val="00785514"/>
    <w:rPr>
      <w:rFonts w:ascii="Cambria" w:eastAsia="Cambria" w:hAnsi="Cambria" w:cs="Cambria"/>
      <w:color w:val="000066"/>
      <w:u w:val="single" w:color="000066"/>
      <w:lang w:val="en-US"/>
    </w:rPr>
  </w:style>
  <w:style w:type="character" w:customStyle="1" w:styleId="Hyperlink2">
    <w:name w:val="Hyperlink.2"/>
    <w:basedOn w:val="DefaultParagraphFont"/>
    <w:rsid w:val="00785514"/>
    <w:rPr>
      <w:rFonts w:ascii="Cambria" w:eastAsia="Cambria" w:hAnsi="Cambria" w:cs="Cambria"/>
      <w:color w:val="000066"/>
      <w:u w:val="single" w:color="000066"/>
      <w:lang w:val="en-US"/>
    </w:rPr>
  </w:style>
  <w:style w:type="character" w:customStyle="1" w:styleId="Hyperlink3">
    <w:name w:val="Hyperlink.3"/>
    <w:basedOn w:val="DefaultParagraphFont"/>
    <w:rsid w:val="00785514"/>
    <w:rPr>
      <w:color w:val="0000FF"/>
      <w:u w:val="single" w:color="0000FF"/>
      <w:lang w:val="en-US"/>
    </w:rPr>
  </w:style>
  <w:style w:type="character" w:customStyle="1" w:styleId="Hyperlink4">
    <w:name w:val="Hyperlink.4"/>
    <w:basedOn w:val="PageNumber"/>
    <w:rsid w:val="00785514"/>
    <w:rPr>
      <w:rFonts w:asciiTheme="minorHAnsi" w:hAnsiTheme="minorHAnsi"/>
      <w:color w:val="0000FF"/>
      <w:u w:val="single" w:color="0000FF"/>
      <w:lang w:val="en-US"/>
    </w:rPr>
  </w:style>
  <w:style w:type="paragraph" w:customStyle="1" w:styleId="Tablefin">
    <w:name w:val="Table_fin"/>
    <w:basedOn w:val="Normal"/>
    <w:qFormat/>
    <w:rsid w:val="00785514"/>
    <w:pPr>
      <w:spacing w:before="0"/>
    </w:pPr>
    <w:rPr>
      <w:rFonts w:ascii="Times New Roman" w:eastAsia="Times New Roman" w:hAnsi="Times New Roman"/>
      <w:sz w:val="20"/>
    </w:rPr>
  </w:style>
  <w:style w:type="paragraph" w:customStyle="1" w:styleId="Style124">
    <w:name w:val="_Style 124"/>
    <w:basedOn w:val="Heading1"/>
    <w:next w:val="Normal"/>
    <w:uiPriority w:val="39"/>
    <w:unhideWhenUsed/>
    <w:qFormat/>
    <w:rsid w:val="00785514"/>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noProof/>
      <w:color w:val="365F91"/>
      <w:sz w:val="32"/>
      <w:szCs w:val="32"/>
      <w:lang w:val="ru-RU" w:eastAsia="ru-RU"/>
    </w:rPr>
  </w:style>
  <w:style w:type="character" w:customStyle="1" w:styleId="ms-offscreen">
    <w:name w:val="ms-offscreen"/>
    <w:basedOn w:val="DefaultParagraphFont"/>
    <w:rsid w:val="00785514"/>
  </w:style>
  <w:style w:type="character" w:customStyle="1" w:styleId="ms-list-addnew-imgspan16">
    <w:name w:val="ms-list-addnew-imgspan16"/>
    <w:basedOn w:val="DefaultParagraphFont"/>
    <w:rsid w:val="00785514"/>
  </w:style>
  <w:style w:type="character" w:customStyle="1" w:styleId="ms-tasklistshortcutcalloutspan">
    <w:name w:val="ms-tasklistshortcutcalloutspan"/>
    <w:basedOn w:val="DefaultParagraphFont"/>
    <w:rsid w:val="00785514"/>
  </w:style>
  <w:style w:type="character" w:customStyle="1" w:styleId="ms-menu-hovarw4">
    <w:name w:val="ms-menu-hovarw4"/>
    <w:basedOn w:val="DefaultParagraphFont"/>
    <w:rsid w:val="00785514"/>
  </w:style>
  <w:style w:type="character" w:customStyle="1" w:styleId="ms-navedit-itemspan">
    <w:name w:val="ms-navedit-itemspan"/>
    <w:basedOn w:val="DefaultParagraphFont"/>
    <w:rsid w:val="00785514"/>
  </w:style>
  <w:style w:type="character" w:customStyle="1" w:styleId="ms-viewselectorhover">
    <w:name w:val="ms-viewselectorhover"/>
    <w:basedOn w:val="DefaultParagraphFont"/>
    <w:rsid w:val="00785514"/>
    <w:rPr>
      <w:bdr w:val="none" w:sz="0" w:space="0" w:color="auto"/>
    </w:rPr>
  </w:style>
  <w:style w:type="character" w:customStyle="1" w:styleId="ms-viewselector2">
    <w:name w:val="ms-viewselector2"/>
    <w:basedOn w:val="DefaultParagraphFont"/>
    <w:rsid w:val="00785514"/>
    <w:rPr>
      <w:bdr w:val="none" w:sz="0" w:space="0" w:color="auto"/>
    </w:rPr>
  </w:style>
  <w:style w:type="character" w:customStyle="1" w:styleId="ms-cui-mrusb-selecteditem">
    <w:name w:val="ms-cui-mrusb-selecteditem"/>
    <w:basedOn w:val="DefaultParagraphFont"/>
    <w:rsid w:val="00785514"/>
  </w:style>
  <w:style w:type="character" w:customStyle="1" w:styleId="ms-featurestatustext">
    <w:name w:val="ms-featurestatustext"/>
    <w:basedOn w:val="DefaultParagraphFont"/>
    <w:rsid w:val="00785514"/>
  </w:style>
  <w:style w:type="paragraph" w:styleId="Index3">
    <w:name w:val="index 3"/>
    <w:basedOn w:val="Normal"/>
    <w:next w:val="Normal"/>
    <w:semiHidden/>
    <w:rsid w:val="00785514"/>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785514"/>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table" w:customStyle="1" w:styleId="TableGrid1">
    <w:name w:val="Table Grid1"/>
    <w:basedOn w:val="TableNormal"/>
    <w:next w:val="TableGrid"/>
    <w:uiPriority w:val="59"/>
    <w:rsid w:val="00785514"/>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未处理的提及1"/>
    <w:uiPriority w:val="99"/>
    <w:semiHidden/>
    <w:unhideWhenUsed/>
    <w:rsid w:val="00785514"/>
    <w:rPr>
      <w:color w:val="605E5C"/>
      <w:shd w:val="clear" w:color="auto" w:fill="E1DFDD"/>
    </w:rPr>
  </w:style>
  <w:style w:type="character" w:styleId="PlaceholderText">
    <w:name w:val="Placeholder Text"/>
    <w:basedOn w:val="DefaultParagraphFont"/>
    <w:uiPriority w:val="99"/>
    <w:semiHidden/>
    <w:rsid w:val="00785514"/>
    <w:rPr>
      <w:rFonts w:ascii="Times New Roman" w:hAnsi="Times New Roman"/>
      <w:color w:val="808080"/>
    </w:rPr>
  </w:style>
  <w:style w:type="paragraph" w:styleId="Caption">
    <w:name w:val="caption"/>
    <w:basedOn w:val="Normal"/>
    <w:next w:val="Normal"/>
    <w:uiPriority w:val="35"/>
    <w:unhideWhenUsed/>
    <w:rsid w:val="00785514"/>
    <w:pPr>
      <w:tabs>
        <w:tab w:val="clear" w:pos="1134"/>
        <w:tab w:val="clear" w:pos="1871"/>
        <w:tab w:val="clear" w:pos="2268"/>
      </w:tabs>
      <w:overflowPunct/>
      <w:autoSpaceDE/>
      <w:autoSpaceDN/>
      <w:adjustRightInd/>
      <w:spacing w:before="0" w:after="200"/>
      <w:textAlignment w:val="auto"/>
    </w:pPr>
    <w:rPr>
      <w:rFonts w:ascii="Times New Roman" w:hAnsi="Times New Roman"/>
      <w:i/>
      <w:iCs/>
      <w:color w:val="1F497D" w:themeColor="text2"/>
      <w:sz w:val="18"/>
      <w:szCs w:val="18"/>
      <w:lang w:eastAsia="ja-JP"/>
    </w:rPr>
  </w:style>
  <w:style w:type="character" w:customStyle="1" w:styleId="CommentTextChar1">
    <w:name w:val="Comment Text Char1"/>
    <w:basedOn w:val="DefaultParagraphFont"/>
    <w:semiHidden/>
    <w:rsid w:val="00785514"/>
    <w:rPr>
      <w:rFonts w:asciiTheme="minorHAnsi" w:hAnsiTheme="minorHAnsi"/>
      <w:lang w:val="en-GB" w:eastAsia="en-US"/>
    </w:rPr>
  </w:style>
  <w:style w:type="character" w:customStyle="1" w:styleId="CommentSubjectChar1">
    <w:name w:val="Comment Subject Char1"/>
    <w:basedOn w:val="CommentTextChar1"/>
    <w:semiHidden/>
    <w:rsid w:val="00785514"/>
    <w:rPr>
      <w:rFonts w:asciiTheme="minorHAnsi" w:hAnsiTheme="minorHAnsi"/>
      <w:b/>
      <w:bCs/>
      <w:lang w:val="en-GB" w:eastAsia="en-US"/>
    </w:rPr>
  </w:style>
  <w:style w:type="paragraph" w:customStyle="1" w:styleId="Style125">
    <w:name w:val="_Style 125"/>
    <w:hidden/>
    <w:uiPriority w:val="99"/>
    <w:semiHidden/>
    <w:rsid w:val="00785514"/>
    <w:pPr>
      <w:spacing w:after="160" w:line="259" w:lineRule="auto"/>
    </w:pPr>
    <w:rPr>
      <w:rFonts w:ascii="Times New Roman" w:eastAsia="SimSun" w:hAnsi="Times New Roman"/>
      <w:sz w:val="24"/>
      <w:szCs w:val="24"/>
      <w:lang w:val="en-GB" w:eastAsia="ja-JP"/>
    </w:rPr>
  </w:style>
  <w:style w:type="paragraph" w:customStyle="1" w:styleId="CEONormal">
    <w:name w:val="CEO_Normal"/>
    <w:link w:val="CEONormalChar"/>
    <w:qFormat/>
    <w:rsid w:val="00785514"/>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785514"/>
    <w:rPr>
      <w:rFonts w:ascii="Calibri" w:eastAsia="SimSun" w:hAnsi="Calibri" w:cs="Simplified Arabic"/>
      <w:sz w:val="22"/>
      <w:szCs w:val="19"/>
      <w:lang w:val="en-GB" w:eastAsia="en-US"/>
    </w:rPr>
  </w:style>
  <w:style w:type="paragraph" w:customStyle="1" w:styleId="CEOcontribution-H123">
    <w:name w:val="CEO_contribution-H123"/>
    <w:uiPriority w:val="99"/>
    <w:rsid w:val="00785514"/>
    <w:pPr>
      <w:numPr>
        <w:numId w:val="2"/>
      </w:numPr>
      <w:spacing w:before="120" w:after="12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785514"/>
    <w:rPr>
      <w:rFonts w:ascii="CG Times" w:eastAsia="Batang"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78551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785514"/>
  </w:style>
  <w:style w:type="character" w:customStyle="1" w:styleId="UnresolvedMention3">
    <w:name w:val="Unresolved Mention3"/>
    <w:basedOn w:val="DefaultParagraphFont"/>
    <w:uiPriority w:val="99"/>
    <w:semiHidden/>
    <w:unhideWhenUsed/>
    <w:rsid w:val="00785514"/>
    <w:rPr>
      <w:color w:val="605E5C"/>
      <w:shd w:val="clear" w:color="auto" w:fill="E1DFDD"/>
    </w:rPr>
  </w:style>
  <w:style w:type="paragraph" w:customStyle="1" w:styleId="MOS-DayDates">
    <w:name w:val="MOS-DayDates"/>
    <w:basedOn w:val="Normal"/>
    <w:rsid w:val="00785514"/>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table" w:styleId="GridTable1Light">
    <w:name w:val="Grid Table 1 Light"/>
    <w:basedOn w:val="TableNormal"/>
    <w:uiPriority w:val="46"/>
    <w:rsid w:val="00785514"/>
    <w:rPr>
      <w:rFonts w:asciiTheme="minorHAnsi" w:hAnsiTheme="minorHAnsi" w:cstheme="minorBidi"/>
      <w:sz w:val="22"/>
      <w:szCs w:val="22"/>
      <w:lang w:val="en-AU"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466508024">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hub/publication/d-stg-sg01-01-2-2021/" TargetMode="External"/><Relationship Id="rId21" Type="http://schemas.openxmlformats.org/officeDocument/2006/relationships/image" Target="media/image8.png"/><Relationship Id="rId42" Type="http://schemas.openxmlformats.org/officeDocument/2006/relationships/hyperlink" Target="https://www.itu.int/en/ITU-D/Study-Groups/2022-2025/Pages/TIES_Protected/session-cybersecurity-oct23.aspx" TargetMode="External"/><Relationship Id="rId63" Type="http://schemas.openxmlformats.org/officeDocument/2006/relationships/hyperlink" Target="https://www.itu.int/md/D22-SG02.RGQ-R-0013" TargetMode="External"/><Relationship Id="rId84" Type="http://schemas.openxmlformats.org/officeDocument/2006/relationships/hyperlink" Target="https://www.itu.int/md/D22-SG02-C-0308" TargetMode="External"/><Relationship Id="rId138" Type="http://schemas.openxmlformats.org/officeDocument/2006/relationships/footer" Target="footer4.xml"/><Relationship Id="rId16" Type="http://schemas.openxmlformats.org/officeDocument/2006/relationships/image" Target="media/image3.emf"/><Relationship Id="rId107" Type="http://schemas.openxmlformats.org/officeDocument/2006/relationships/hyperlink" Target="https://www.itu.int/en/ITU-D/Pages/itu-d-publications.aspx" TargetMode="External"/><Relationship Id="rId11" Type="http://schemas.openxmlformats.org/officeDocument/2006/relationships/endnotes" Target="endnotes.xml"/><Relationship Id="rId32" Type="http://schemas.openxmlformats.org/officeDocument/2006/relationships/hyperlink" Target="https://www.itu.int/md/D18-SG02-R-0025" TargetMode="External"/><Relationship Id="rId37" Type="http://schemas.openxmlformats.org/officeDocument/2006/relationships/hyperlink" Target="https://www.itu.int/md/D22-SG02.RGQ-R-0008" TargetMode="External"/><Relationship Id="rId53" Type="http://schemas.openxmlformats.org/officeDocument/2006/relationships/hyperlink" Target="https://www.itu.int/md/D22-TDAG.WG.SGQ-C-0048" TargetMode="External"/><Relationship Id="rId58" Type="http://schemas.openxmlformats.org/officeDocument/2006/relationships/hyperlink" Target="https://www.itu.int/md/D22-SG02.RGQ-R-0012" TargetMode="External"/><Relationship Id="rId74" Type="http://schemas.openxmlformats.org/officeDocument/2006/relationships/hyperlink" Target="https://extranet.itu.int/rsg-meetings/ccv/Share/CCT%20meeting%202025-03-11/Input%20contributions/110e.docx" TargetMode="External"/><Relationship Id="rId79" Type="http://schemas.openxmlformats.org/officeDocument/2006/relationships/hyperlink" Target="https://www.itu.int/md/D22-SG02-C-0063" TargetMode="External"/><Relationship Id="rId102" Type="http://schemas.openxmlformats.org/officeDocument/2006/relationships/hyperlink" Target="https://www.itu.int/hub/publication/d-stg-sg01-06-3-2023/" TargetMode="External"/><Relationship Id="rId123" Type="http://schemas.openxmlformats.org/officeDocument/2006/relationships/hyperlink" Target="https://www.itu.int/md/D22-SG02-C-0329/" TargetMode="External"/><Relationship Id="rId128" Type="http://schemas.openxmlformats.org/officeDocument/2006/relationships/hyperlink" Target="https://www.itu.int/md/D22-SG02.RGQ-C-0158/" TargetMode="External"/><Relationship Id="rId5" Type="http://schemas.openxmlformats.org/officeDocument/2006/relationships/customXml" Target="../customXml/item5.xml"/><Relationship Id="rId90" Type="http://schemas.openxmlformats.org/officeDocument/2006/relationships/hyperlink" Target="https://www.itu.int/net4/ITU-D/CDS/sg/rapporteurs.asp?lg=1&amp;sp=2022" TargetMode="External"/><Relationship Id="rId95" Type="http://schemas.openxmlformats.org/officeDocument/2006/relationships/hyperlink" Target="https://www.itu.int/net4/ITU-D/CDS/sg/blkmeetings.asp?lg=1&amp;stg=&amp;sp=2022&amp;blk=28817" TargetMode="External"/><Relationship Id="rId22" Type="http://schemas.openxmlformats.org/officeDocument/2006/relationships/image" Target="media/image9.png"/><Relationship Id="rId27" Type="http://schemas.openxmlformats.org/officeDocument/2006/relationships/hyperlink" Target="https://www.itu.int/md/D22-SG02-R-0009" TargetMode="External"/><Relationship Id="rId43" Type="http://schemas.openxmlformats.org/officeDocument/2006/relationships/hyperlink" Target="https://www.itu.int/md/D22-SG02-R-0009" TargetMode="External"/><Relationship Id="rId48" Type="http://schemas.openxmlformats.org/officeDocument/2006/relationships/hyperlink" Target="https://www.itu.int/md/D22-SG02-C-0361" TargetMode="External"/><Relationship Id="rId64" Type="http://schemas.openxmlformats.org/officeDocument/2006/relationships/hyperlink" Target="https://www.itu.int/md/D18-SG02-C-0364" TargetMode="External"/><Relationship Id="rId69" Type="http://schemas.openxmlformats.org/officeDocument/2006/relationships/hyperlink" Target="https://www.itu.int/md/D22-SG02-C-0403" TargetMode="External"/><Relationship Id="rId113" Type="http://schemas.openxmlformats.org/officeDocument/2006/relationships/hyperlink" Target="https://www.itu.int/pub/D-STG-SG01.01.2-2021" TargetMode="External"/><Relationship Id="rId118" Type="http://schemas.openxmlformats.org/officeDocument/2006/relationships/hyperlink" Target="https://www.itu.int/pub/D-STG-SG01.06.3-2023" TargetMode="External"/><Relationship Id="rId134" Type="http://schemas.openxmlformats.org/officeDocument/2006/relationships/hyperlink" Target="https://www.itu.int/md/D22-SG02.RGQ-C-0122/" TargetMode="External"/><Relationship Id="rId139" Type="http://schemas.openxmlformats.org/officeDocument/2006/relationships/fontTable" Target="fontTable.xml"/><Relationship Id="rId80" Type="http://schemas.openxmlformats.org/officeDocument/2006/relationships/hyperlink" Target="https://www.itu.int/md/D22-SG02-C-0064" TargetMode="External"/><Relationship Id="rId85" Type="http://schemas.openxmlformats.org/officeDocument/2006/relationships/hyperlink" Target="https://www.itu.int/md/D22-SG02-C-0412/" TargetMode="External"/><Relationship Id="rId12" Type="http://schemas.openxmlformats.org/officeDocument/2006/relationships/image" Target="media/image1.jpeg"/><Relationship Id="rId17" Type="http://schemas.openxmlformats.org/officeDocument/2006/relationships/image" Target="media/image4.png"/><Relationship Id="rId33" Type="http://schemas.openxmlformats.org/officeDocument/2006/relationships/hyperlink" Target="https://www.itu.int/md/D22-SG02-C-0358" TargetMode="External"/><Relationship Id="rId38" Type="http://schemas.openxmlformats.org/officeDocument/2006/relationships/hyperlink" Target="https://www.itu.int/md/D22-SG02-C-0359" TargetMode="External"/><Relationship Id="rId59" Type="http://schemas.openxmlformats.org/officeDocument/2006/relationships/hyperlink" Target="https://www.itu.int/md/D18-SG02-C-0363" TargetMode="External"/><Relationship Id="rId103" Type="http://schemas.openxmlformats.org/officeDocument/2006/relationships/hyperlink" Target="https://www.itu.int/pub/D-STG-SG01.06.3-2023" TargetMode="External"/><Relationship Id="rId108" Type="http://schemas.openxmlformats.org/officeDocument/2006/relationships/hyperlink" Target="https://www.itu.int/hub/?s=&amp;post_type=publication" TargetMode="External"/><Relationship Id="rId124" Type="http://schemas.openxmlformats.org/officeDocument/2006/relationships/hyperlink" Target="https://www.itu.int/md/D22-SG02.RGQ-C-0046/" TargetMode="External"/><Relationship Id="rId129" Type="http://schemas.openxmlformats.org/officeDocument/2006/relationships/hyperlink" Target="https://www.itu.int/md/D22-SG02-C-0129/" TargetMode="External"/><Relationship Id="rId54" Type="http://schemas.openxmlformats.org/officeDocument/2006/relationships/hyperlink" Target="https://www.itu.int/md/D22-SG02-C-0362" TargetMode="External"/><Relationship Id="rId70" Type="http://schemas.openxmlformats.org/officeDocument/2006/relationships/hyperlink" Target="https://www.itu.int/en/ITU-D/Conferences/TDAG/Pages/2024/TDAG_WG_futureSGQ.aspx" TargetMode="External"/><Relationship Id="rId75" Type="http://schemas.openxmlformats.org/officeDocument/2006/relationships/hyperlink" Target="https://extranet.itu.int/rsg-meetings/ccv/Share/CCT%20meeting%202025-07-01/Input%20contributions/137e.docx" TargetMode="External"/><Relationship Id="rId91" Type="http://schemas.openxmlformats.org/officeDocument/2006/relationships/header" Target="header2.xml"/><Relationship Id="rId96" Type="http://schemas.openxmlformats.org/officeDocument/2006/relationships/hyperlink" Target="https://www.itu.int/net4/ITU-D/CDS/sg/blkmeetings.asp?lg=1&amp;sp=2022&amp;blk=28246"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0.png"/><Relationship Id="rId28" Type="http://schemas.openxmlformats.org/officeDocument/2006/relationships/hyperlink" Target="https://www.itu.int/en/ITU-D/Study-Groups/2022-2025/Pages/TIES_Protected/session-BDT-projects-oct23.aspx" TargetMode="External"/><Relationship Id="rId49" Type="http://schemas.openxmlformats.org/officeDocument/2006/relationships/hyperlink" Target="https://www.itu.int/en/ITU-D/Study-Groups/2022-2025/Pages/meetings/session-Q4-2-june23.aspx" TargetMode="External"/><Relationship Id="rId114" Type="http://schemas.openxmlformats.org/officeDocument/2006/relationships/hyperlink" Target="https://www.itu.int/itu-d/sites/studygroups/" TargetMode="External"/><Relationship Id="rId119" Type="http://schemas.openxmlformats.org/officeDocument/2006/relationships/hyperlink" Target="https://www.itu.int/oth/D072D000001/en" TargetMode="External"/><Relationship Id="rId44" Type="http://schemas.openxmlformats.org/officeDocument/2006/relationships/hyperlink" Target="https://www.itu.int/en/ITU-D/Study-Groups/2022-2025/Pages/meetings/session-Q3-2-may23.aspx" TargetMode="External"/><Relationship Id="rId60" Type="http://schemas.openxmlformats.org/officeDocument/2006/relationships/hyperlink" Target="https://www.itu.int/en/ITU-D/Study-Groups/2022-2025/Pages/meetings/session-Q6-2-may23.aspx" TargetMode="External"/><Relationship Id="rId65" Type="http://schemas.openxmlformats.org/officeDocument/2006/relationships/hyperlink" Target="https://www.itu.int/en/ITU-D/Study-Groups/2022-2025/Pages/meetings/session-Q7-2-may23.aspx" TargetMode="External"/><Relationship Id="rId81" Type="http://schemas.openxmlformats.org/officeDocument/2006/relationships/hyperlink" Target="https://www.itu.int/md/D22-SG02-C-0065" TargetMode="External"/><Relationship Id="rId86" Type="http://schemas.openxmlformats.org/officeDocument/2006/relationships/hyperlink" Target="https://www.itu.int/md/D22-SG02-C-0385/" TargetMode="External"/><Relationship Id="rId130" Type="http://schemas.openxmlformats.org/officeDocument/2006/relationships/hyperlink" Target="https://www.itu.int/md/D22-SG02-C-0198/" TargetMode="External"/><Relationship Id="rId135" Type="http://schemas.openxmlformats.org/officeDocument/2006/relationships/header" Target="header5.xml"/><Relationship Id="rId13" Type="http://schemas.openxmlformats.org/officeDocument/2006/relationships/image" Target="media/image2.png"/><Relationship Id="rId18" Type="http://schemas.openxmlformats.org/officeDocument/2006/relationships/image" Target="media/image5.png"/><Relationship Id="rId39" Type="http://schemas.openxmlformats.org/officeDocument/2006/relationships/hyperlink" Target="https://www.itu.int/en/ITU-D/Study-Groups/2022-2025/Pages/meetings/session-Q2-2-may23.aspx" TargetMode="External"/><Relationship Id="rId109" Type="http://schemas.openxmlformats.org/officeDocument/2006/relationships/hyperlink" Target="https://www.itu.int/itu-d/sites/studygroups/" TargetMode="External"/><Relationship Id="rId34" Type="http://schemas.openxmlformats.org/officeDocument/2006/relationships/hyperlink" Target="https://www.itu.int/en/ITU-D/Study-Groups/2022-2025/Pages/meetings/session-Q1-2-may23.aspx" TargetMode="External"/><Relationship Id="rId50" Type="http://schemas.openxmlformats.org/officeDocument/2006/relationships/hyperlink" Target="https://www.itu.int/md/D22-SG02.RGQ-R-0004" TargetMode="External"/><Relationship Id="rId55" Type="http://schemas.openxmlformats.org/officeDocument/2006/relationships/hyperlink" Target="https://www.itu.int/en/ITU-D/Study-Groups/2022-2025/Pages/meetings/session-Q5-2-may23.aspx" TargetMode="External"/><Relationship Id="rId76" Type="http://schemas.openxmlformats.org/officeDocument/2006/relationships/hyperlink" Target="https://www.itu.int/md/D22-SG02-R-0009" TargetMode="External"/><Relationship Id="rId97" Type="http://schemas.openxmlformats.org/officeDocument/2006/relationships/hyperlink" Target="https://www.itu.int/net4/ITU-D/CDS/sg/blkmeetings.asp?lg=1&amp;sp=2022&amp;blk=28157" TargetMode="External"/><Relationship Id="rId104" Type="http://schemas.openxmlformats.org/officeDocument/2006/relationships/hyperlink" Target="https://www.itu.int/hub/publication/d-stg-sg01-01-2-2021/" TargetMode="External"/><Relationship Id="rId120" Type="http://schemas.openxmlformats.org/officeDocument/2006/relationships/hyperlink" Target="https://www.itu.int/net4/ITU-D/CDS/sg/index.asp?lg=1&amp;sp=2022" TargetMode="External"/><Relationship Id="rId125" Type="http://schemas.openxmlformats.org/officeDocument/2006/relationships/hyperlink" Target="https://iccwbo.org/wp-content/uploads/sites/3/2022/05/2022-icc-white-paper-delivering-connectivity.pdf" TargetMode="External"/><Relationship Id="rId7" Type="http://schemas.openxmlformats.org/officeDocument/2006/relationships/styles" Target="styles.xml"/><Relationship Id="rId71" Type="http://schemas.openxmlformats.org/officeDocument/2006/relationships/hyperlink" Target="https://www.itu.int/md/D22-TDAG.WG.SGQ-C-0048" TargetMode="External"/><Relationship Id="rId92" Type="http://schemas.openxmlformats.org/officeDocument/2006/relationships/footer" Target="footer2.xml"/><Relationship Id="rId29" Type="http://schemas.openxmlformats.org/officeDocument/2006/relationships/hyperlink" Target="https://www.itu.int/md/D22-SG02-R-0009" TargetMode="External"/><Relationship Id="rId24" Type="http://schemas.openxmlformats.org/officeDocument/2006/relationships/hyperlink" Target="https://www.itu.int/md/D22-SG02-ADM-0004/en" TargetMode="External"/><Relationship Id="rId40" Type="http://schemas.openxmlformats.org/officeDocument/2006/relationships/hyperlink" Target="https://www.itu.int/en/ITU-D/Study-Groups/2022-2025/Pages/meetings/workshop-Q2-2_april24.aspx" TargetMode="External"/><Relationship Id="rId45" Type="http://schemas.openxmlformats.org/officeDocument/2006/relationships/hyperlink" Target="https://www.itu.int/md/D22-SG02.RGQ-R-0003" TargetMode="External"/><Relationship Id="rId66" Type="http://schemas.openxmlformats.org/officeDocument/2006/relationships/hyperlink" Target="https://www.itu.int/md/D22-SG02.RGQ-R-0007" TargetMode="External"/><Relationship Id="rId87" Type="http://schemas.openxmlformats.org/officeDocument/2006/relationships/header" Target="header1.xml"/><Relationship Id="rId110" Type="http://schemas.openxmlformats.org/officeDocument/2006/relationships/hyperlink" Target="https://www.itu.int/pub/D-STG" TargetMode="External"/><Relationship Id="rId115" Type="http://schemas.openxmlformats.org/officeDocument/2006/relationships/hyperlink" Target="https://www.itu.int/en/ITU-D/Pages/itu-d-publications.aspx" TargetMode="External"/><Relationship Id="rId131" Type="http://schemas.openxmlformats.org/officeDocument/2006/relationships/hyperlink" Target="https://www.itu.int/md/D22-SG02-C-0274/" TargetMode="External"/><Relationship Id="rId136" Type="http://schemas.openxmlformats.org/officeDocument/2006/relationships/header" Target="header6.xml"/><Relationship Id="rId61" Type="http://schemas.openxmlformats.org/officeDocument/2006/relationships/hyperlink" Target="https://www.itu.int/md/D22-SG02.RGQ-R-0006" TargetMode="External"/><Relationship Id="rId82" Type="http://schemas.openxmlformats.org/officeDocument/2006/relationships/hyperlink" Target="https://www.itu.int/md/D22-SG02-C-0066" TargetMode="External"/><Relationship Id="rId19" Type="http://schemas.openxmlformats.org/officeDocument/2006/relationships/image" Target="media/image6.emf"/><Relationship Id="rId14" Type="http://schemas.openxmlformats.org/officeDocument/2006/relationships/hyperlink" Target="https://www.itu.int/md/D22-TDAG30-C-0006" TargetMode="External"/><Relationship Id="rId30" Type="http://schemas.openxmlformats.org/officeDocument/2006/relationships/hyperlink" Target="https://www.itu.int/md/D22-SG02-R-0009" TargetMode="External"/><Relationship Id="rId35" Type="http://schemas.openxmlformats.org/officeDocument/2006/relationships/hyperlink" Target="https://www.itu.int/md/D22-SG02.RGQ-R-0001" TargetMode="External"/><Relationship Id="rId56" Type="http://schemas.openxmlformats.org/officeDocument/2006/relationships/hyperlink" Target="https://www.itu.int/md/D22-SG02.RGQ-R-0005" TargetMode="External"/><Relationship Id="rId77" Type="http://schemas.openxmlformats.org/officeDocument/2006/relationships/hyperlink" Target="https://www.itu.int/md/D22-SG02-C-0250" TargetMode="External"/><Relationship Id="rId100" Type="http://schemas.openxmlformats.org/officeDocument/2006/relationships/hyperlink" Target="https://www.itu.int/en/ITU-D/Study-Groups/2022-2025/Pages/events_workshops.aspx" TargetMode="External"/><Relationship Id="rId105" Type="http://schemas.openxmlformats.org/officeDocument/2006/relationships/hyperlink" Target="https://www.itu.int/pub/D-STG-SG01.01.2-2021" TargetMode="External"/><Relationship Id="rId126" Type="http://schemas.openxmlformats.org/officeDocument/2006/relationships/hyperlink" Target="https://www.itu.int/md/D22-SG02.RGQ-C-0057/" TargetMode="External"/><Relationship Id="rId8" Type="http://schemas.openxmlformats.org/officeDocument/2006/relationships/settings" Target="settings.xml"/><Relationship Id="rId51" Type="http://schemas.openxmlformats.org/officeDocument/2006/relationships/hyperlink" Target="https://www.itu.int/en/ITU-D/Study-Groups/2022-2025/Pages/meetings/workshop-Q4-2_may24.aspx" TargetMode="External"/><Relationship Id="rId72" Type="http://schemas.openxmlformats.org/officeDocument/2006/relationships/hyperlink" Target="https://www.itu.int/en/general-secretariat/ties/ISCGDocumentLibrary/Liaisons%20Statements%20on%20Inter-Sectoral%20Coordination%20Activities/Table%203.pdf" TargetMode="External"/><Relationship Id="rId93" Type="http://schemas.openxmlformats.org/officeDocument/2006/relationships/header" Target="header3.xml"/><Relationship Id="rId98" Type="http://schemas.openxmlformats.org/officeDocument/2006/relationships/hyperlink" Target="https://www.itu.int/net4/ITU-D/CDS/sg/blkmeetings.asp?lg=1&amp;stg=&amp;sp=2022&amp;blk=28791" TargetMode="External"/><Relationship Id="rId121" Type="http://schemas.openxmlformats.org/officeDocument/2006/relationships/hyperlink" Target="https://www.itu.int/itu-d/sites/studygroups/" TargetMode="External"/><Relationship Id="rId3" Type="http://schemas.openxmlformats.org/officeDocument/2006/relationships/customXml" Target="../customXml/item3.xml"/><Relationship Id="rId25" Type="http://schemas.openxmlformats.org/officeDocument/2006/relationships/hyperlink" Target="https://www.itu.int/md/D22-SG02-R-0008" TargetMode="External"/><Relationship Id="rId46" Type="http://schemas.openxmlformats.org/officeDocument/2006/relationships/hyperlink" Target="https://www.itu.int/en/ITU-D/Study-Groups/2022-2025/Pages/meetings/workshop-Q3-2_may24.aspx" TargetMode="External"/><Relationship Id="rId67" Type="http://schemas.openxmlformats.org/officeDocument/2006/relationships/hyperlink" Target="https://www.itu.int/en/ITU-D/Study-Groups/2022-2025/Pages/meetings/workshop-Q7-2_may24.aspx" TargetMode="External"/><Relationship Id="rId116" Type="http://schemas.openxmlformats.org/officeDocument/2006/relationships/hyperlink" Target="https://www.itu.int/hub/?s=&amp;post_type=publication" TargetMode="External"/><Relationship Id="rId137"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yperlink" Target="https://www.itu.int/md/D22-SG02-C-0360" TargetMode="External"/><Relationship Id="rId62" Type="http://schemas.openxmlformats.org/officeDocument/2006/relationships/hyperlink" Target="https://www.itu.int/en/ITU-D/Study-Groups/2022-2025/Pages/meetings/workshop-Q6-2_may24.aspx" TargetMode="External"/><Relationship Id="rId83" Type="http://schemas.openxmlformats.org/officeDocument/2006/relationships/hyperlink" Target="https://www.itu.int/md/D22-SG02-C-0176" TargetMode="External"/><Relationship Id="rId88" Type="http://schemas.openxmlformats.org/officeDocument/2006/relationships/footer" Target="footer1.xml"/><Relationship Id="rId111" Type="http://schemas.openxmlformats.org/officeDocument/2006/relationships/hyperlink" Target="https://www.itu.int/pub/D-STG-SG01" TargetMode="External"/><Relationship Id="rId132" Type="http://schemas.openxmlformats.org/officeDocument/2006/relationships/hyperlink" Target="https://www.itu.int/md/D22-SG02.RGQ-C-0001/" TargetMode="External"/><Relationship Id="rId15" Type="http://schemas.openxmlformats.org/officeDocument/2006/relationships/hyperlink" Target="https://www.itu.int/md/D22-SG02-R-0008" TargetMode="External"/><Relationship Id="rId36" Type="http://schemas.openxmlformats.org/officeDocument/2006/relationships/hyperlink" Target="https://www.itu.int/en/ITU-D/Study-Groups/2022-2025/Pages/meetings/workshop-Q1-2_april24.aspx" TargetMode="External"/><Relationship Id="rId57" Type="http://schemas.openxmlformats.org/officeDocument/2006/relationships/hyperlink" Target="https://www.itu.int/en/ITU-D/Study-Groups/2022-2025/Pages/meetings/workshop-Q5-2_may24.aspx" TargetMode="External"/><Relationship Id="rId106" Type="http://schemas.openxmlformats.org/officeDocument/2006/relationships/hyperlink" Target="https://www.itu.int/hub/?s=&amp;post_type=publication" TargetMode="External"/><Relationship Id="rId127" Type="http://schemas.openxmlformats.org/officeDocument/2006/relationships/hyperlink" Target="https://www.itu.int/md/D22-SG02.RGQ-C-0110/" TargetMode="External"/><Relationship Id="rId10" Type="http://schemas.openxmlformats.org/officeDocument/2006/relationships/footnotes" Target="footnotes.xml"/><Relationship Id="rId31" Type="http://schemas.openxmlformats.org/officeDocument/2006/relationships/hyperlink" Target="https://www.itu.int/md/D22-SG02-R-0017/" TargetMode="External"/><Relationship Id="rId52" Type="http://schemas.openxmlformats.org/officeDocument/2006/relationships/hyperlink" Target="https://www.itu.int/md/D22-SG02.RGQ-R-0011" TargetMode="External"/><Relationship Id="rId73" Type="http://schemas.openxmlformats.org/officeDocument/2006/relationships/hyperlink" Target="https://extranet.itu.int/rsg-meetings/ccv/Share/CCT%20meeting%202025-01-30/Input%20contributions/097e.docx" TargetMode="External"/><Relationship Id="rId78" Type="http://schemas.openxmlformats.org/officeDocument/2006/relationships/hyperlink" Target="https://www.itu.int/md/D22-SG02-C-0062" TargetMode="External"/><Relationship Id="rId94" Type="http://schemas.openxmlformats.org/officeDocument/2006/relationships/hyperlink" Target="https://www.itu.int/net4/ITU-D/CDS/sg/blkmeetings.asp?lg=1&amp;stg=&amp;sp=2022&amp;blk=29015" TargetMode="External"/><Relationship Id="rId99" Type="http://schemas.openxmlformats.org/officeDocument/2006/relationships/hyperlink" Target="https://www.itu.int/net4/ITU-D/CDS/sg/blkmeetings.asp?lg=1&amp;stg=&amp;sp=2022&amp;blk=28225" TargetMode="External"/><Relationship Id="rId101" Type="http://schemas.openxmlformats.org/officeDocument/2006/relationships/header" Target="header4.xml"/><Relationship Id="rId122" Type="http://schemas.openxmlformats.org/officeDocument/2006/relationships/hyperlink" Target="https://www.itu.int/pub/D-STG-SG01.06.3-2023"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itu.int/en/ITU-D/Study-Groups/2022-2025/Pages/TIES_Protected/session-cybersecurity-oct23.aspx" TargetMode="External"/><Relationship Id="rId47" Type="http://schemas.openxmlformats.org/officeDocument/2006/relationships/hyperlink" Target="https://www.itu.int/md/D22-SG02.RGQ-R-0010" TargetMode="External"/><Relationship Id="rId68" Type="http://schemas.openxmlformats.org/officeDocument/2006/relationships/hyperlink" Target="https://www.itu.int/md/D22-SG02.RGQ-R-0014" TargetMode="External"/><Relationship Id="rId89" Type="http://schemas.openxmlformats.org/officeDocument/2006/relationships/hyperlink" Target="https://www.itu.int/en/ITU-D/Conferences/WTDC/WTDC21/Pages/SG_TDAG_appointed-chairs-and-vice-chairs.aspx" TargetMode="External"/><Relationship Id="rId112" Type="http://schemas.openxmlformats.org/officeDocument/2006/relationships/hyperlink" Target="https://www.itu.int/en/publications/ITU-D/pages/publications.aspx?parent=D-STG-SG01&amp;version_date=2021" TargetMode="External"/><Relationship Id="rId133" Type="http://schemas.openxmlformats.org/officeDocument/2006/relationships/hyperlink" Target="https://www.itu.int/md/D22-SG02.RGQ-C-007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fadel.digham@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late.itu.int/documents" TargetMode="External"/><Relationship Id="rId3" Type="http://schemas.openxmlformats.org/officeDocument/2006/relationships/hyperlink" Target="https://www.itu.int/en/ITU-D/Regional-Presence/Americas/Pages/EVENTS/2024/cons-awa-2024.aspx" TargetMode="External"/><Relationship Id="rId7" Type="http://schemas.openxmlformats.org/officeDocument/2006/relationships/hyperlink" Target="https://www.itu.int/en/ITU-D/Study-Groups/2022-2025/Pages/TIES_Protected/contributions_dashboard_2022_2025.aspx" TargetMode="External"/><Relationship Id="rId2" Type="http://schemas.openxmlformats.org/officeDocument/2006/relationships/hyperlink" Target="https://www.itu.int/en/ITU-D/Study-Groups/2022-2025/Pages/events_workshops.asp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unctad.org/en/PublicationsLibrary/ares70d125_en.pdf" TargetMode="External"/><Relationship Id="rId5" Type="http://schemas.openxmlformats.org/officeDocument/2006/relationships/hyperlink" Target="https://www.itu.int/en/ITU-D/Regional-Presence/Americas/Pages/EVENTS/2024/cons-awa-2024.aspx" TargetMode="External"/><Relationship Id="rId4" Type="http://schemas.openxmlformats.org/officeDocument/2006/relationships/hyperlink" Target="https://www.itu.int/en/ITU-D/Study-Groups/2022-2025/Pages/reference/Ongoing-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35603050-4B50-4DD8-90A0-909BAD1D1459}"/>
</file>

<file path=docProps/app.xml><?xml version="1.0" encoding="utf-8"?>
<Properties xmlns="http://schemas.openxmlformats.org/officeDocument/2006/extended-properties" xmlns:vt="http://schemas.openxmlformats.org/officeDocument/2006/docPropsVTypes">
  <Template>Normal.dotm</Template>
  <TotalTime>40</TotalTime>
  <Pages>44</Pages>
  <Words>18374</Words>
  <Characters>54445</Characters>
  <Application>Microsoft Office Word</Application>
  <DocSecurity>0</DocSecurity>
  <Lines>453</Lines>
  <Paragraphs>145</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72674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 (ZB)</cp:lastModifiedBy>
  <cp:revision>9</cp:revision>
  <cp:lastPrinted>2017-03-10T13:45:00Z</cp:lastPrinted>
  <dcterms:created xsi:type="dcterms:W3CDTF">2025-10-10T08:59:00Z</dcterms:created>
  <dcterms:modified xsi:type="dcterms:W3CDTF">2025-10-10T11:54:00Z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