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61E27C5B">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1D231BEF" w:rsidR="00827D4F" w:rsidRPr="00D96B4B" w:rsidRDefault="0080504A" w:rsidP="00827D4F">
            <w:pPr>
              <w:pStyle w:val="Committee"/>
              <w:framePr w:hSpace="0" w:wrap="auto" w:hAnchor="text" w:yAlign="inline"/>
            </w:pPr>
            <w:r>
              <w:rPr>
                <w:rFonts w:hint="eastAsia"/>
                <w:lang w:eastAsia="zh-CN"/>
              </w:rPr>
              <w:t>全体会议</w:t>
            </w:r>
          </w:p>
        </w:tc>
        <w:tc>
          <w:tcPr>
            <w:tcW w:w="1835" w:type="pct"/>
            <w:gridSpan w:val="2"/>
          </w:tcPr>
          <w:p w14:paraId="3039BF61" w14:textId="1DE00DBC"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80504A">
              <w:rPr>
                <w:rFonts w:hint="eastAsia"/>
                <w:b/>
                <w:lang w:val="es-ES" w:eastAsia="zh-CN"/>
              </w:rPr>
              <w:t>10</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7EBF5999"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80504A">
              <w:rPr>
                <w:rFonts w:hint="eastAsia"/>
                <w:b/>
                <w:bCs/>
                <w:szCs w:val="24"/>
                <w:lang w:val="fr-FR" w:eastAsia="zh-CN"/>
              </w:rPr>
              <w:t>9</w:t>
            </w:r>
            <w:r>
              <w:rPr>
                <w:rFonts w:hint="eastAsia"/>
                <w:b/>
                <w:bCs/>
                <w:szCs w:val="24"/>
                <w:lang w:val="fr-FR" w:eastAsia="zh-CN"/>
              </w:rPr>
              <w:t>月</w:t>
            </w:r>
            <w:r w:rsidR="0080504A">
              <w:rPr>
                <w:rFonts w:hint="eastAsia"/>
                <w:b/>
                <w:bCs/>
                <w:szCs w:val="24"/>
                <w:lang w:val="fr-FR" w:eastAsia="zh-CN"/>
              </w:rPr>
              <w:t>30</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7B103982"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80504A">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684C6DD0" w:rsidR="005A56C7" w:rsidRPr="00D83BF5" w:rsidRDefault="0080504A" w:rsidP="005A56C7">
            <w:pPr>
              <w:pStyle w:val="Source"/>
              <w:spacing w:before="240" w:after="240"/>
            </w:pPr>
            <w:r>
              <w:rPr>
                <w:rFonts w:ascii="Calibri" w:hAnsi="Calibri" w:hint="eastAsia"/>
                <w:bCs/>
                <w:lang w:eastAsia="zh-CN"/>
              </w:rPr>
              <w:t>电信发展局主任</w:t>
            </w:r>
          </w:p>
        </w:tc>
      </w:tr>
      <w:tr w:rsidR="005A56C7" w:rsidRPr="00C324A8" w14:paraId="6986DDC6" w14:textId="77777777" w:rsidTr="002025F7">
        <w:trPr>
          <w:cantSplit/>
          <w:trHeight w:val="23"/>
        </w:trPr>
        <w:tc>
          <w:tcPr>
            <w:tcW w:w="5000" w:type="pct"/>
            <w:gridSpan w:val="4"/>
            <w:vAlign w:val="center"/>
          </w:tcPr>
          <w:p w14:paraId="14931485" w14:textId="10799D1F" w:rsidR="005A56C7" w:rsidRPr="008D7991" w:rsidRDefault="0080504A" w:rsidP="005A56C7">
            <w:pPr>
              <w:pStyle w:val="Title1"/>
              <w:spacing w:before="120" w:after="120"/>
              <w:rPr>
                <w:lang w:eastAsia="zh-CN"/>
              </w:rPr>
            </w:pPr>
            <w:r>
              <w:rPr>
                <w:color w:val="000000"/>
                <w:lang w:val="zh-CN"/>
              </w:rPr>
              <w:t>RA-23</w:t>
            </w:r>
            <w:r>
              <w:rPr>
                <w:color w:val="000000"/>
                <w:lang w:val="zh-CN"/>
              </w:rPr>
              <w:t>和</w:t>
            </w:r>
            <w:r>
              <w:rPr>
                <w:color w:val="000000"/>
                <w:lang w:val="zh-CN"/>
              </w:rPr>
              <w:t>WRC-23</w:t>
            </w:r>
            <w:proofErr w:type="spellStart"/>
            <w:r>
              <w:rPr>
                <w:color w:val="000000"/>
                <w:lang w:val="zh-CN"/>
              </w:rPr>
              <w:t>的成果：与</w:t>
            </w:r>
            <w:proofErr w:type="spellEnd"/>
            <w:r>
              <w:rPr>
                <w:color w:val="000000"/>
                <w:lang w:val="zh-CN"/>
              </w:rPr>
              <w:t>ITU-D</w:t>
            </w:r>
            <w:proofErr w:type="spellStart"/>
            <w:r>
              <w:rPr>
                <w:color w:val="000000"/>
                <w:lang w:val="zh-CN"/>
              </w:rPr>
              <w:t>工作相关的更新</w:t>
            </w:r>
            <w:proofErr w:type="spellEnd"/>
          </w:p>
        </w:tc>
      </w:tr>
      <w:tr w:rsidR="005A56C7" w:rsidRPr="00C324A8" w14:paraId="1A6C95F6" w14:textId="77777777" w:rsidTr="002025F7">
        <w:trPr>
          <w:cantSplit/>
          <w:trHeight w:val="23"/>
        </w:trPr>
        <w:tc>
          <w:tcPr>
            <w:tcW w:w="5000" w:type="pct"/>
            <w:gridSpan w:val="4"/>
          </w:tcPr>
          <w:p w14:paraId="6039D93F" w14:textId="06F9CBB0" w:rsidR="00827D4F" w:rsidRPr="00827D4F" w:rsidRDefault="00827D4F" w:rsidP="00827D4F">
            <w:pPr>
              <w:tabs>
                <w:tab w:val="clear" w:pos="1134"/>
                <w:tab w:val="clear" w:pos="1871"/>
                <w:tab w:val="left" w:pos="1985"/>
              </w:tabs>
              <w:spacing w:after="120"/>
              <w:rPr>
                <w:rFonts w:eastAsia="SimSun"/>
                <w:caps/>
                <w:szCs w:val="24"/>
                <w:lang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r w:rsidR="0080504A">
              <w:rPr>
                <w:rFonts w:hint="eastAsia"/>
                <w:lang w:eastAsia="zh-CN"/>
              </w:rPr>
              <w:t>决议和建议</w:t>
            </w:r>
          </w:p>
          <w:p w14:paraId="26501CBB" w14:textId="77777777" w:rsidR="00827D4F" w:rsidRPr="00827D4F" w:rsidRDefault="00827D4F" w:rsidP="00827D4F">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565D1F45" w14:textId="77777777" w:rsidR="0080504A" w:rsidRPr="0080504A" w:rsidRDefault="0080504A" w:rsidP="0080504A">
            <w:pPr>
              <w:ind w:firstLineChars="200" w:firstLine="480"/>
              <w:rPr>
                <w:szCs w:val="24"/>
                <w:lang w:eastAsia="zh-CN"/>
              </w:rPr>
            </w:pPr>
            <w:r w:rsidRPr="0080504A">
              <w:rPr>
                <w:color w:val="000000"/>
                <w:szCs w:val="24"/>
                <w:lang w:eastAsia="zh-CN"/>
              </w:rPr>
              <w:t>2023</w:t>
            </w:r>
            <w:r w:rsidRPr="0080504A">
              <w:rPr>
                <w:color w:val="000000"/>
                <w:szCs w:val="24"/>
                <w:lang w:val="zh-CN" w:eastAsia="zh-CN"/>
              </w:rPr>
              <w:t>年无线电通信全会</w:t>
            </w:r>
            <w:r w:rsidRPr="0080504A">
              <w:rPr>
                <w:color w:val="000000"/>
                <w:szCs w:val="24"/>
                <w:lang w:eastAsia="zh-CN"/>
              </w:rPr>
              <w:t>（</w:t>
            </w:r>
            <w:r w:rsidRPr="0080504A">
              <w:rPr>
                <w:color w:val="000000"/>
                <w:szCs w:val="24"/>
                <w:lang w:eastAsia="zh-CN"/>
              </w:rPr>
              <w:t>RA-23</w:t>
            </w:r>
            <w:r w:rsidRPr="0080504A">
              <w:rPr>
                <w:color w:val="000000"/>
                <w:szCs w:val="24"/>
                <w:lang w:eastAsia="zh-CN"/>
              </w:rPr>
              <w:t>）</w:t>
            </w:r>
            <w:r w:rsidRPr="0080504A">
              <w:rPr>
                <w:color w:val="000000"/>
                <w:szCs w:val="24"/>
                <w:lang w:val="zh-CN" w:eastAsia="zh-CN"/>
              </w:rPr>
              <w:t>于</w:t>
            </w:r>
            <w:r w:rsidRPr="0080504A">
              <w:rPr>
                <w:color w:val="000000"/>
                <w:szCs w:val="24"/>
                <w:lang w:eastAsia="zh-CN"/>
              </w:rPr>
              <w:t>2023</w:t>
            </w:r>
            <w:r w:rsidRPr="0080504A">
              <w:rPr>
                <w:color w:val="000000"/>
                <w:szCs w:val="24"/>
                <w:lang w:val="zh-CN" w:eastAsia="zh-CN"/>
              </w:rPr>
              <w:t>年</w:t>
            </w:r>
            <w:r w:rsidRPr="0080504A">
              <w:rPr>
                <w:color w:val="000000"/>
                <w:szCs w:val="24"/>
                <w:lang w:eastAsia="zh-CN"/>
              </w:rPr>
              <w:t>11</w:t>
            </w:r>
            <w:r w:rsidRPr="0080504A">
              <w:rPr>
                <w:color w:val="000000"/>
                <w:szCs w:val="24"/>
                <w:lang w:val="zh-CN" w:eastAsia="zh-CN"/>
              </w:rPr>
              <w:t>月</w:t>
            </w:r>
            <w:r w:rsidRPr="0080504A">
              <w:rPr>
                <w:color w:val="000000"/>
                <w:szCs w:val="24"/>
                <w:lang w:eastAsia="zh-CN"/>
              </w:rPr>
              <w:t>13</w:t>
            </w:r>
            <w:r w:rsidRPr="0080504A">
              <w:rPr>
                <w:color w:val="000000"/>
                <w:szCs w:val="24"/>
                <w:lang w:val="zh-CN" w:eastAsia="zh-CN"/>
              </w:rPr>
              <w:t>日至</w:t>
            </w:r>
            <w:r w:rsidRPr="0080504A">
              <w:rPr>
                <w:color w:val="000000"/>
                <w:szCs w:val="24"/>
                <w:lang w:eastAsia="zh-CN"/>
              </w:rPr>
              <w:t>17</w:t>
            </w:r>
            <w:r w:rsidRPr="0080504A">
              <w:rPr>
                <w:color w:val="000000"/>
                <w:szCs w:val="24"/>
                <w:lang w:val="zh-CN" w:eastAsia="zh-CN"/>
              </w:rPr>
              <w:t>日在阿拉伯联合酋长国迪拜举行。随后，</w:t>
            </w:r>
            <w:r w:rsidRPr="0080504A">
              <w:rPr>
                <w:color w:val="000000"/>
                <w:szCs w:val="24"/>
                <w:lang w:val="zh-CN" w:eastAsia="zh-CN"/>
              </w:rPr>
              <w:t>2023</w:t>
            </w:r>
            <w:r w:rsidRPr="0080504A">
              <w:rPr>
                <w:color w:val="000000"/>
                <w:szCs w:val="24"/>
                <w:lang w:val="zh-CN" w:eastAsia="zh-CN"/>
              </w:rPr>
              <w:t>年</w:t>
            </w:r>
            <w:r w:rsidRPr="0080504A">
              <w:rPr>
                <w:color w:val="000000"/>
                <w:szCs w:val="24"/>
                <w:lang w:val="zh-CN" w:eastAsia="zh-CN"/>
              </w:rPr>
              <w:t>11</w:t>
            </w:r>
            <w:r w:rsidRPr="0080504A">
              <w:rPr>
                <w:color w:val="000000"/>
                <w:szCs w:val="24"/>
                <w:lang w:val="zh-CN" w:eastAsia="zh-CN"/>
              </w:rPr>
              <w:t>月</w:t>
            </w:r>
            <w:r w:rsidRPr="0080504A">
              <w:rPr>
                <w:color w:val="000000"/>
                <w:szCs w:val="24"/>
                <w:lang w:val="zh-CN" w:eastAsia="zh-CN"/>
              </w:rPr>
              <w:t>20</w:t>
            </w:r>
            <w:r w:rsidRPr="0080504A">
              <w:rPr>
                <w:color w:val="000000"/>
                <w:szCs w:val="24"/>
                <w:lang w:val="zh-CN" w:eastAsia="zh-CN"/>
              </w:rPr>
              <w:t>日至</w:t>
            </w:r>
            <w:r w:rsidRPr="0080504A">
              <w:rPr>
                <w:color w:val="000000"/>
                <w:szCs w:val="24"/>
                <w:lang w:val="zh-CN" w:eastAsia="zh-CN"/>
              </w:rPr>
              <w:t>12</w:t>
            </w:r>
            <w:r w:rsidRPr="0080504A">
              <w:rPr>
                <w:color w:val="000000"/>
                <w:szCs w:val="24"/>
                <w:lang w:val="zh-CN" w:eastAsia="zh-CN"/>
              </w:rPr>
              <w:t>月</w:t>
            </w:r>
            <w:r w:rsidRPr="0080504A">
              <w:rPr>
                <w:color w:val="000000"/>
                <w:szCs w:val="24"/>
                <w:lang w:val="zh-CN" w:eastAsia="zh-CN"/>
              </w:rPr>
              <w:t>15</w:t>
            </w:r>
            <w:r w:rsidRPr="0080504A">
              <w:rPr>
                <w:color w:val="000000"/>
                <w:szCs w:val="24"/>
                <w:lang w:val="zh-CN" w:eastAsia="zh-CN"/>
              </w:rPr>
              <w:t>日举行了</w:t>
            </w:r>
            <w:r w:rsidRPr="0080504A">
              <w:rPr>
                <w:color w:val="000000"/>
                <w:szCs w:val="24"/>
                <w:lang w:val="zh-CN" w:eastAsia="zh-CN"/>
              </w:rPr>
              <w:t>2023</w:t>
            </w:r>
            <w:r w:rsidRPr="0080504A">
              <w:rPr>
                <w:color w:val="000000"/>
                <w:szCs w:val="24"/>
                <w:lang w:val="zh-CN" w:eastAsia="zh-CN"/>
              </w:rPr>
              <w:t>年世界无线电通信大会（</w:t>
            </w:r>
            <w:r w:rsidRPr="0080504A">
              <w:rPr>
                <w:color w:val="000000"/>
                <w:szCs w:val="24"/>
                <w:lang w:val="zh-CN" w:eastAsia="zh-CN"/>
              </w:rPr>
              <w:t>WRC-23</w:t>
            </w:r>
            <w:r w:rsidRPr="0080504A">
              <w:rPr>
                <w:color w:val="000000"/>
                <w:szCs w:val="24"/>
                <w:lang w:val="zh-CN" w:eastAsia="zh-CN"/>
              </w:rPr>
              <w:t>），并于</w:t>
            </w:r>
            <w:r w:rsidRPr="0080504A">
              <w:rPr>
                <w:color w:val="000000"/>
                <w:szCs w:val="24"/>
                <w:lang w:val="zh-CN" w:eastAsia="zh-CN"/>
              </w:rPr>
              <w:t>2023</w:t>
            </w:r>
            <w:r w:rsidRPr="0080504A">
              <w:rPr>
                <w:color w:val="000000"/>
                <w:szCs w:val="24"/>
                <w:lang w:val="zh-CN" w:eastAsia="zh-CN"/>
              </w:rPr>
              <w:t>年</w:t>
            </w:r>
            <w:r w:rsidRPr="0080504A">
              <w:rPr>
                <w:color w:val="000000"/>
                <w:szCs w:val="24"/>
                <w:lang w:val="zh-CN" w:eastAsia="zh-CN"/>
              </w:rPr>
              <w:t>12</w:t>
            </w:r>
            <w:r w:rsidRPr="0080504A">
              <w:rPr>
                <w:color w:val="000000"/>
                <w:szCs w:val="24"/>
                <w:lang w:val="zh-CN" w:eastAsia="zh-CN"/>
              </w:rPr>
              <w:t>月</w:t>
            </w:r>
            <w:r w:rsidRPr="0080504A">
              <w:rPr>
                <w:color w:val="000000"/>
                <w:szCs w:val="24"/>
                <w:lang w:val="zh-CN" w:eastAsia="zh-CN"/>
              </w:rPr>
              <w:t>18</w:t>
            </w:r>
            <w:r w:rsidRPr="0080504A">
              <w:rPr>
                <w:color w:val="000000"/>
                <w:szCs w:val="24"/>
                <w:lang w:val="zh-CN" w:eastAsia="zh-CN"/>
              </w:rPr>
              <w:t>日至</w:t>
            </w:r>
            <w:r w:rsidRPr="0080504A">
              <w:rPr>
                <w:color w:val="000000"/>
                <w:szCs w:val="24"/>
                <w:lang w:val="zh-CN" w:eastAsia="zh-CN"/>
              </w:rPr>
              <w:t>19</w:t>
            </w:r>
            <w:r w:rsidRPr="0080504A">
              <w:rPr>
                <w:color w:val="000000"/>
                <w:szCs w:val="24"/>
                <w:lang w:val="zh-CN" w:eastAsia="zh-CN"/>
              </w:rPr>
              <w:t>日举行了</w:t>
            </w:r>
            <w:r w:rsidRPr="0080504A">
              <w:rPr>
                <w:color w:val="000000"/>
                <w:szCs w:val="24"/>
                <w:lang w:val="zh-CN" w:eastAsia="zh-CN"/>
              </w:rPr>
              <w:t>2027</w:t>
            </w:r>
            <w:r w:rsidRPr="0080504A">
              <w:rPr>
                <w:color w:val="000000"/>
                <w:szCs w:val="24"/>
                <w:lang w:val="zh-CN" w:eastAsia="zh-CN"/>
              </w:rPr>
              <w:t>年世界无线电通信大会（</w:t>
            </w:r>
            <w:r w:rsidRPr="0080504A">
              <w:rPr>
                <w:color w:val="000000"/>
                <w:szCs w:val="24"/>
                <w:lang w:val="zh-CN" w:eastAsia="zh-CN"/>
              </w:rPr>
              <w:t>WRC-27</w:t>
            </w:r>
            <w:r w:rsidRPr="0080504A">
              <w:rPr>
                <w:color w:val="000000"/>
                <w:szCs w:val="24"/>
                <w:lang w:val="zh-CN" w:eastAsia="zh-CN"/>
              </w:rPr>
              <w:t>）筹备会议第一次会议（</w:t>
            </w:r>
            <w:r w:rsidRPr="0080504A">
              <w:rPr>
                <w:color w:val="000000"/>
                <w:szCs w:val="24"/>
                <w:lang w:val="zh-CN" w:eastAsia="zh-CN"/>
              </w:rPr>
              <w:t>CPM27-1</w:t>
            </w:r>
            <w:r w:rsidRPr="0080504A">
              <w:rPr>
                <w:color w:val="000000"/>
                <w:szCs w:val="24"/>
                <w:lang w:val="zh-CN" w:eastAsia="zh-CN"/>
              </w:rPr>
              <w:t>）。</w:t>
            </w:r>
          </w:p>
          <w:p w14:paraId="6A6AF96A" w14:textId="4D857B9F" w:rsidR="00827D4F" w:rsidRPr="0080504A" w:rsidRDefault="0080504A" w:rsidP="0080504A">
            <w:pPr>
              <w:spacing w:after="120"/>
              <w:ind w:firstLineChars="200" w:firstLine="480"/>
              <w:jc w:val="both"/>
              <w:rPr>
                <w:rFonts w:eastAsia="SimSun"/>
                <w:szCs w:val="24"/>
                <w:lang w:eastAsia="zh-CN"/>
              </w:rPr>
            </w:pPr>
            <w:r w:rsidRPr="0080504A">
              <w:rPr>
                <w:color w:val="000000"/>
                <w:szCs w:val="24"/>
                <w:lang w:val="zh-CN" w:eastAsia="zh-CN"/>
              </w:rPr>
              <w:t>本文件总结了这些会议的主要成果，同时强调了与电信发展部门工作相关的各项决定。</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59BFD21C" w:rsidR="00827D4F" w:rsidRPr="00827D4F" w:rsidRDefault="0080504A" w:rsidP="00827D4F">
            <w:pPr>
              <w:spacing w:after="120"/>
              <w:ind w:firstLineChars="200" w:firstLine="480"/>
              <w:rPr>
                <w:rFonts w:eastAsia="SimSun"/>
                <w:szCs w:val="24"/>
                <w:lang w:val="en-US" w:eastAsia="zh-CN"/>
              </w:rPr>
            </w:pPr>
            <w:r>
              <w:rPr>
                <w:color w:val="000000"/>
                <w:lang w:val="zh-CN" w:eastAsia="zh-CN"/>
              </w:rPr>
              <w:t>请</w:t>
            </w:r>
            <w:r w:rsidRPr="0061539D">
              <w:rPr>
                <w:lang w:eastAsia="ko-KR"/>
              </w:rPr>
              <w:t>WTDC-2</w:t>
            </w:r>
            <w:r>
              <w:rPr>
                <w:lang w:eastAsia="ko-KR"/>
              </w:rPr>
              <w:t>5</w:t>
            </w:r>
            <w:r>
              <w:rPr>
                <w:color w:val="000000"/>
                <w:lang w:val="zh-CN" w:eastAsia="zh-CN"/>
              </w:rPr>
              <w:t>将本文件记录在案。</w:t>
            </w:r>
          </w:p>
          <w:p w14:paraId="5FA064C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参考文件：</w:t>
            </w:r>
          </w:p>
          <w:p w14:paraId="0C407444" w14:textId="77777777" w:rsidR="0080504A" w:rsidRPr="00007425" w:rsidRDefault="0080504A" w:rsidP="0080504A">
            <w:pPr>
              <w:ind w:firstLineChars="200" w:firstLine="480"/>
            </w:pPr>
            <w:r w:rsidRPr="00652953">
              <w:rPr>
                <w:color w:val="000000"/>
              </w:rPr>
              <w:t>RA-23</w:t>
            </w:r>
            <w:r w:rsidRPr="00652953">
              <w:rPr>
                <w:color w:val="000000"/>
              </w:rPr>
              <w:t>：</w:t>
            </w:r>
            <w:hyperlink r:id="rId14" w:history="1">
              <w:r w:rsidRPr="00007425">
                <w:rPr>
                  <w:rStyle w:val="Hyperlink"/>
                </w:rPr>
                <w:t>https://www.itu.int/ra-23/</w:t>
              </w:r>
            </w:hyperlink>
            <w:hyperlink r:id="rId15" w:history="1"/>
          </w:p>
          <w:p w14:paraId="1FB8FF57" w14:textId="77777777" w:rsidR="0080504A" w:rsidRPr="007404EA" w:rsidRDefault="0080504A" w:rsidP="0080504A">
            <w:pPr>
              <w:ind w:firstLineChars="200" w:firstLine="480"/>
            </w:pPr>
            <w:r w:rsidRPr="00652953">
              <w:rPr>
                <w:color w:val="000000"/>
              </w:rPr>
              <w:t>WRC-23</w:t>
            </w:r>
            <w:r w:rsidRPr="00652953">
              <w:rPr>
                <w:color w:val="000000"/>
              </w:rPr>
              <w:t>：</w:t>
            </w:r>
            <w:hyperlink r:id="rId16" w:history="1">
              <w:r w:rsidRPr="007404EA">
                <w:rPr>
                  <w:rStyle w:val="Hyperlink"/>
                  <w:lang w:val="pl-PL"/>
                </w:rPr>
                <w:t>https://www.itu.int/wrc-23/</w:t>
              </w:r>
            </w:hyperlink>
          </w:p>
          <w:p w14:paraId="17286DA5" w14:textId="77777777" w:rsidR="0080504A" w:rsidRPr="007404EA" w:rsidRDefault="0080504A" w:rsidP="0080504A">
            <w:pPr>
              <w:ind w:firstLineChars="200" w:firstLine="480"/>
              <w:rPr>
                <w:rStyle w:val="Hyperlink"/>
              </w:rPr>
            </w:pPr>
            <w:r w:rsidRPr="00652953">
              <w:rPr>
                <w:color w:val="000000"/>
              </w:rPr>
              <w:t>CPM-27-1</w:t>
            </w:r>
            <w:r w:rsidRPr="00652953">
              <w:rPr>
                <w:color w:val="000000"/>
              </w:rPr>
              <w:t>：</w:t>
            </w:r>
            <w:hyperlink r:id="rId17" w:history="1">
              <w:r w:rsidRPr="007404EA">
                <w:rPr>
                  <w:rStyle w:val="Hyperlink"/>
                  <w:lang w:val="pl-PL"/>
                </w:rPr>
                <w:t>https://www.itu.int/en/ITU-R/study-groups/rcpm/Pages/cpm-27.aspx</w:t>
              </w:r>
            </w:hyperlink>
          </w:p>
          <w:p w14:paraId="05031FE6" w14:textId="77777777" w:rsidR="0080504A" w:rsidRPr="00D13008" w:rsidRDefault="0080504A" w:rsidP="00D13008">
            <w:pPr>
              <w:spacing w:after="120"/>
              <w:ind w:firstLineChars="200" w:firstLine="480"/>
              <w:jc w:val="both"/>
              <w:rPr>
                <w:rStyle w:val="Hyperlink"/>
                <w:lang w:eastAsia="zh-CN"/>
              </w:rPr>
            </w:pPr>
            <w:hyperlink r:id="rId18" w:history="1">
              <w:r w:rsidRPr="00D13008">
                <w:rPr>
                  <w:rStyle w:val="Hyperlink"/>
                  <w:lang w:eastAsia="zh-CN"/>
                </w:rPr>
                <w:t>WRC-23</w:t>
              </w:r>
              <w:r w:rsidRPr="00D13008">
                <w:rPr>
                  <w:rStyle w:val="Hyperlink"/>
                  <w:lang w:eastAsia="zh-CN"/>
                </w:rPr>
                <w:t>《最后文件》</w:t>
              </w:r>
            </w:hyperlink>
          </w:p>
          <w:p w14:paraId="63EB5C92" w14:textId="77777777" w:rsidR="0080504A" w:rsidRPr="00D13008" w:rsidRDefault="0080504A" w:rsidP="00D13008">
            <w:pPr>
              <w:spacing w:after="120"/>
              <w:ind w:firstLineChars="200" w:firstLine="480"/>
              <w:jc w:val="both"/>
              <w:rPr>
                <w:rStyle w:val="Hyperlink"/>
                <w:lang w:eastAsia="zh-CN"/>
              </w:rPr>
            </w:pPr>
            <w:hyperlink r:id="rId19" w:history="1">
              <w:r w:rsidRPr="00D13008">
                <w:rPr>
                  <w:rStyle w:val="Hyperlink"/>
                  <w:lang w:eastAsia="zh-CN"/>
                </w:rPr>
                <w:t>2024</w:t>
              </w:r>
              <w:r w:rsidRPr="00D13008">
                <w:rPr>
                  <w:rStyle w:val="Hyperlink"/>
                  <w:lang w:eastAsia="zh-CN"/>
                </w:rPr>
                <w:t>年版《无线电规则》</w:t>
              </w:r>
            </w:hyperlink>
          </w:p>
          <w:p w14:paraId="75F6DC41" w14:textId="574B38B6" w:rsidR="005A56C7" w:rsidRPr="00867413" w:rsidRDefault="0080504A" w:rsidP="0080504A">
            <w:pPr>
              <w:spacing w:after="120"/>
              <w:ind w:firstLineChars="200" w:firstLine="480"/>
              <w:jc w:val="both"/>
              <w:rPr>
                <w:szCs w:val="24"/>
                <w:lang w:eastAsia="zh-CN"/>
              </w:rPr>
            </w:pPr>
            <w:hyperlink r:id="rId20" w:history="1">
              <w:r w:rsidRPr="002066C0">
                <w:rPr>
                  <w:rStyle w:val="Hyperlink"/>
                </w:rPr>
                <w:t>TDAG-25/25</w:t>
              </w:r>
            </w:hyperlink>
          </w:p>
        </w:tc>
      </w:tr>
      <w:bookmarkEnd w:id="0"/>
    </w:tbl>
    <w:p w14:paraId="2EEED7C0" w14:textId="3B5CEDDF" w:rsidR="00827D4F" w:rsidRDefault="00827D4F">
      <w:pPr>
        <w:tabs>
          <w:tab w:val="clear" w:pos="1134"/>
          <w:tab w:val="clear" w:pos="1871"/>
          <w:tab w:val="clear" w:pos="2268"/>
        </w:tabs>
        <w:overflowPunct/>
        <w:autoSpaceDE/>
        <w:autoSpaceDN/>
        <w:adjustRightInd/>
        <w:spacing w:before="0"/>
        <w:textAlignment w:val="auto"/>
        <w:rPr>
          <w:szCs w:val="24"/>
          <w:lang w:val="fr-CH" w:eastAsia="zh-CN"/>
        </w:rPr>
      </w:pPr>
      <w:r>
        <w:rPr>
          <w:szCs w:val="24"/>
          <w:lang w:val="fr-CH" w:eastAsia="zh-CN"/>
        </w:rPr>
        <w:br w:type="page"/>
      </w:r>
    </w:p>
    <w:p w14:paraId="03F2B640" w14:textId="5B786459" w:rsidR="0080504A" w:rsidRPr="0080504A" w:rsidRDefault="0080504A" w:rsidP="0080504A">
      <w:pPr>
        <w:pStyle w:val="Heading1"/>
      </w:pPr>
      <w:r>
        <w:rPr>
          <w:rFonts w:hint="eastAsia"/>
          <w:lang w:eastAsia="zh-CN"/>
        </w:rPr>
        <w:lastRenderedPageBreak/>
        <w:t>1</w:t>
      </w:r>
      <w:r>
        <w:rPr>
          <w:lang w:eastAsia="zh-CN"/>
        </w:rPr>
        <w:tab/>
      </w:r>
      <w:proofErr w:type="spellStart"/>
      <w:r w:rsidRPr="0080504A">
        <w:rPr>
          <w:rFonts w:hint="eastAsia"/>
        </w:rPr>
        <w:t>引言</w:t>
      </w:r>
      <w:proofErr w:type="spellEnd"/>
    </w:p>
    <w:p w14:paraId="11466356" w14:textId="710D6C23" w:rsidR="0080504A" w:rsidRPr="005872D3" w:rsidRDefault="0080504A" w:rsidP="0080504A">
      <w:pPr>
        <w:ind w:firstLineChars="200" w:firstLine="480"/>
        <w:rPr>
          <w:rFonts w:cstheme="minorHAnsi"/>
          <w:szCs w:val="24"/>
          <w:lang w:eastAsia="zh-CN"/>
        </w:rPr>
      </w:pPr>
      <w:r>
        <w:rPr>
          <w:lang w:val="zh-CN" w:eastAsia="zh-CN"/>
        </w:rPr>
        <w:t>RA-23</w:t>
      </w:r>
      <w:r>
        <w:rPr>
          <w:lang w:val="zh-CN" w:eastAsia="zh-CN"/>
        </w:rPr>
        <w:t>于</w:t>
      </w:r>
      <w:r>
        <w:rPr>
          <w:lang w:val="zh-CN" w:eastAsia="zh-CN"/>
        </w:rPr>
        <w:t>2023</w:t>
      </w:r>
      <w:r>
        <w:rPr>
          <w:lang w:val="zh-CN" w:eastAsia="zh-CN"/>
        </w:rPr>
        <w:t>年</w:t>
      </w:r>
      <w:r>
        <w:rPr>
          <w:lang w:val="zh-CN" w:eastAsia="zh-CN"/>
        </w:rPr>
        <w:t>11</w:t>
      </w:r>
      <w:r>
        <w:rPr>
          <w:lang w:val="zh-CN" w:eastAsia="zh-CN"/>
        </w:rPr>
        <w:t>月</w:t>
      </w:r>
      <w:r>
        <w:rPr>
          <w:lang w:val="zh-CN" w:eastAsia="zh-CN"/>
        </w:rPr>
        <w:t>13</w:t>
      </w:r>
      <w:r>
        <w:rPr>
          <w:lang w:val="zh-CN" w:eastAsia="zh-CN"/>
        </w:rPr>
        <w:t>日至</w:t>
      </w:r>
      <w:r>
        <w:rPr>
          <w:lang w:val="zh-CN" w:eastAsia="zh-CN"/>
        </w:rPr>
        <w:t>17</w:t>
      </w:r>
      <w:r>
        <w:rPr>
          <w:lang w:val="zh-CN" w:eastAsia="zh-CN"/>
        </w:rPr>
        <w:t>日在阿拉伯联合酋长国迪拜举行。</w:t>
      </w:r>
      <w:r>
        <w:rPr>
          <w:lang w:val="zh-CN" w:eastAsia="zh-CN"/>
        </w:rPr>
        <w:t>128</w:t>
      </w:r>
      <w:r>
        <w:rPr>
          <w:lang w:val="zh-CN" w:eastAsia="zh-CN"/>
        </w:rPr>
        <w:t>个国际电联成员国的</w:t>
      </w:r>
      <w:r>
        <w:rPr>
          <w:lang w:val="zh-CN" w:eastAsia="zh-CN"/>
        </w:rPr>
        <w:t>1</w:t>
      </w:r>
      <w:r w:rsidR="00BA7DB3">
        <w:rPr>
          <w:lang w:val="en-US" w:eastAsia="zh-CN"/>
        </w:rPr>
        <w:t> </w:t>
      </w:r>
      <w:r>
        <w:rPr>
          <w:lang w:val="zh-CN" w:eastAsia="zh-CN"/>
        </w:rPr>
        <w:t>300</w:t>
      </w:r>
      <w:r>
        <w:rPr>
          <w:lang w:val="zh-CN" w:eastAsia="zh-CN"/>
        </w:rPr>
        <w:t>多名代表出席了会议。来自澳大利亚的</w:t>
      </w:r>
      <w:r>
        <w:rPr>
          <w:lang w:val="zh-CN" w:eastAsia="zh-CN"/>
        </w:rPr>
        <w:t>Carol Wilson</w:t>
      </w:r>
      <w:r>
        <w:rPr>
          <w:lang w:val="zh-CN" w:eastAsia="zh-CN"/>
        </w:rPr>
        <w:t>女士是有史以来第一位主持国际电联无线电通信全会的女性。</w:t>
      </w:r>
    </w:p>
    <w:p w14:paraId="545D828D" w14:textId="64CEEC30" w:rsidR="0080504A" w:rsidRPr="005872D3" w:rsidRDefault="0080504A" w:rsidP="0080504A">
      <w:pPr>
        <w:ind w:firstLineChars="200" w:firstLine="480"/>
        <w:rPr>
          <w:rFonts w:cstheme="minorBidi"/>
          <w:lang w:eastAsia="zh-CN"/>
        </w:rPr>
      </w:pPr>
      <w:r>
        <w:rPr>
          <w:lang w:val="zh-CN" w:eastAsia="zh-CN"/>
        </w:rPr>
        <w:t>WRC-23</w:t>
      </w:r>
      <w:r>
        <w:rPr>
          <w:lang w:val="zh-CN" w:eastAsia="zh-CN"/>
        </w:rPr>
        <w:t>于</w:t>
      </w:r>
      <w:r>
        <w:rPr>
          <w:lang w:val="zh-CN" w:eastAsia="zh-CN"/>
        </w:rPr>
        <w:t>2023</w:t>
      </w:r>
      <w:r>
        <w:rPr>
          <w:lang w:val="zh-CN" w:eastAsia="zh-CN"/>
        </w:rPr>
        <w:t>年</w:t>
      </w:r>
      <w:r>
        <w:rPr>
          <w:lang w:val="zh-CN" w:eastAsia="zh-CN"/>
        </w:rPr>
        <w:t>11</w:t>
      </w:r>
      <w:r>
        <w:rPr>
          <w:lang w:val="zh-CN" w:eastAsia="zh-CN"/>
        </w:rPr>
        <w:t>月</w:t>
      </w:r>
      <w:r>
        <w:rPr>
          <w:lang w:val="zh-CN" w:eastAsia="zh-CN"/>
        </w:rPr>
        <w:t>20</w:t>
      </w:r>
      <w:r>
        <w:rPr>
          <w:lang w:val="zh-CN" w:eastAsia="zh-CN"/>
        </w:rPr>
        <w:t>日至</w:t>
      </w:r>
      <w:r>
        <w:rPr>
          <w:lang w:val="zh-CN" w:eastAsia="zh-CN"/>
        </w:rPr>
        <w:t>12</w:t>
      </w:r>
      <w:r>
        <w:rPr>
          <w:lang w:val="zh-CN" w:eastAsia="zh-CN"/>
        </w:rPr>
        <w:t>月</w:t>
      </w:r>
      <w:r>
        <w:rPr>
          <w:lang w:val="zh-CN" w:eastAsia="zh-CN"/>
        </w:rPr>
        <w:t>15</w:t>
      </w:r>
      <w:r>
        <w:rPr>
          <w:lang w:val="zh-CN" w:eastAsia="zh-CN"/>
        </w:rPr>
        <w:t>日与</w:t>
      </w:r>
      <w:r>
        <w:rPr>
          <w:lang w:val="zh-CN" w:eastAsia="zh-CN"/>
        </w:rPr>
        <w:t>RA-23</w:t>
      </w:r>
      <w:r>
        <w:rPr>
          <w:lang w:val="zh-CN" w:eastAsia="zh-CN"/>
        </w:rPr>
        <w:t>在同一地点举行。来自</w:t>
      </w:r>
      <w:r>
        <w:rPr>
          <w:lang w:val="zh-CN" w:eastAsia="zh-CN"/>
        </w:rPr>
        <w:t>163</w:t>
      </w:r>
      <w:r>
        <w:rPr>
          <w:lang w:val="zh-CN" w:eastAsia="zh-CN"/>
        </w:rPr>
        <w:t>个成员国的</w:t>
      </w:r>
      <w:r>
        <w:rPr>
          <w:lang w:val="zh-CN" w:eastAsia="zh-CN"/>
        </w:rPr>
        <w:t>3</w:t>
      </w:r>
      <w:r w:rsidR="00BA7DB3">
        <w:rPr>
          <w:lang w:val="en-US" w:eastAsia="zh-CN"/>
        </w:rPr>
        <w:t> </w:t>
      </w:r>
      <w:r>
        <w:rPr>
          <w:lang w:val="zh-CN" w:eastAsia="zh-CN"/>
        </w:rPr>
        <w:t>900</w:t>
      </w:r>
      <w:r>
        <w:rPr>
          <w:lang w:val="zh-CN" w:eastAsia="zh-CN"/>
        </w:rPr>
        <w:t>多名代表出席了</w:t>
      </w:r>
      <w:r>
        <w:rPr>
          <w:lang w:val="zh-CN" w:eastAsia="zh-CN"/>
        </w:rPr>
        <w:t>WRC-23</w:t>
      </w:r>
      <w:r>
        <w:rPr>
          <w:lang w:val="zh-CN" w:eastAsia="zh-CN"/>
        </w:rPr>
        <w:t>，其中包括</w:t>
      </w:r>
      <w:r>
        <w:rPr>
          <w:lang w:val="zh-CN" w:eastAsia="zh-CN"/>
        </w:rPr>
        <w:t>88</w:t>
      </w:r>
      <w:r>
        <w:rPr>
          <w:lang w:val="zh-CN" w:eastAsia="zh-CN"/>
        </w:rPr>
        <w:t>名部长级与会者。女性代表占</w:t>
      </w:r>
      <w:r>
        <w:rPr>
          <w:lang w:val="zh-CN" w:eastAsia="zh-CN"/>
        </w:rPr>
        <w:t>WRC-23</w:t>
      </w:r>
      <w:r>
        <w:rPr>
          <w:lang w:val="zh-CN" w:eastAsia="zh-CN"/>
        </w:rPr>
        <w:t>代表总数的</w:t>
      </w:r>
      <w:r>
        <w:rPr>
          <w:lang w:val="zh-CN" w:eastAsia="zh-CN"/>
        </w:rPr>
        <w:t>22%</w:t>
      </w:r>
      <w:r>
        <w:rPr>
          <w:lang w:val="zh-CN" w:eastAsia="zh-CN"/>
        </w:rPr>
        <w:t>，高于</w:t>
      </w:r>
      <w:r>
        <w:rPr>
          <w:lang w:val="zh-CN" w:eastAsia="zh-CN"/>
        </w:rPr>
        <w:t>2019</w:t>
      </w:r>
      <w:r>
        <w:rPr>
          <w:lang w:val="zh-CN" w:eastAsia="zh-CN"/>
        </w:rPr>
        <w:t>年</w:t>
      </w:r>
      <w:r>
        <w:rPr>
          <w:lang w:val="zh-CN" w:eastAsia="zh-CN"/>
        </w:rPr>
        <w:t>WRC-19</w:t>
      </w:r>
      <w:r>
        <w:rPr>
          <w:lang w:val="zh-CN" w:eastAsia="zh-CN"/>
        </w:rPr>
        <w:t>的</w:t>
      </w:r>
      <w:r>
        <w:rPr>
          <w:lang w:val="zh-CN" w:eastAsia="zh-CN"/>
        </w:rPr>
        <w:t>18%</w:t>
      </w:r>
      <w:r>
        <w:rPr>
          <w:lang w:val="zh-CN" w:eastAsia="zh-CN"/>
        </w:rPr>
        <w:t>。阿拉伯联合酋长国的</w:t>
      </w:r>
      <w:r>
        <w:rPr>
          <w:lang w:val="zh-CN" w:eastAsia="zh-CN"/>
        </w:rPr>
        <w:t>Mohammed AL RAMSI</w:t>
      </w:r>
      <w:r>
        <w:rPr>
          <w:lang w:val="zh-CN" w:eastAsia="zh-CN"/>
        </w:rPr>
        <w:t>先生担任</w:t>
      </w:r>
      <w:r>
        <w:rPr>
          <w:lang w:val="zh-CN" w:eastAsia="zh-CN"/>
        </w:rPr>
        <w:t>WRC-23</w:t>
      </w:r>
      <w:r>
        <w:rPr>
          <w:lang w:val="zh-CN" w:eastAsia="zh-CN"/>
        </w:rPr>
        <w:t>的主席。</w:t>
      </w:r>
    </w:p>
    <w:p w14:paraId="226650CA" w14:textId="77777777" w:rsidR="0080504A" w:rsidRPr="005872D3" w:rsidRDefault="0080504A" w:rsidP="0080504A">
      <w:pPr>
        <w:ind w:firstLineChars="200" w:firstLine="480"/>
        <w:rPr>
          <w:rFonts w:cstheme="minorBidi"/>
          <w:lang w:eastAsia="zh-CN"/>
        </w:rPr>
      </w:pPr>
      <w:r>
        <w:rPr>
          <w:lang w:val="zh-CN" w:eastAsia="zh-CN"/>
        </w:rPr>
        <w:t>CPM27-1</w:t>
      </w:r>
      <w:r>
        <w:rPr>
          <w:lang w:val="zh-CN" w:eastAsia="zh-CN"/>
        </w:rPr>
        <w:t>于</w:t>
      </w:r>
      <w:r>
        <w:rPr>
          <w:lang w:val="zh-CN" w:eastAsia="zh-CN"/>
        </w:rPr>
        <w:t>2023</w:t>
      </w:r>
      <w:r>
        <w:rPr>
          <w:lang w:val="zh-CN" w:eastAsia="zh-CN"/>
        </w:rPr>
        <w:t>年</w:t>
      </w:r>
      <w:r>
        <w:rPr>
          <w:lang w:val="zh-CN" w:eastAsia="zh-CN"/>
        </w:rPr>
        <w:t>12</w:t>
      </w:r>
      <w:r>
        <w:rPr>
          <w:lang w:val="zh-CN" w:eastAsia="zh-CN"/>
        </w:rPr>
        <w:t>月</w:t>
      </w:r>
      <w:r>
        <w:rPr>
          <w:lang w:val="zh-CN" w:eastAsia="zh-CN"/>
        </w:rPr>
        <w:t>18</w:t>
      </w:r>
      <w:r>
        <w:rPr>
          <w:lang w:val="zh-CN" w:eastAsia="zh-CN"/>
        </w:rPr>
        <w:t>日至</w:t>
      </w:r>
      <w:r>
        <w:rPr>
          <w:lang w:val="zh-CN" w:eastAsia="zh-CN"/>
        </w:rPr>
        <w:t>19</w:t>
      </w:r>
      <w:r>
        <w:rPr>
          <w:lang w:val="zh-CN" w:eastAsia="zh-CN"/>
        </w:rPr>
        <w:t>日在迪拜举行。会议为</w:t>
      </w:r>
      <w:r>
        <w:rPr>
          <w:lang w:val="zh-CN" w:eastAsia="zh-CN"/>
        </w:rPr>
        <w:t>WRC-27</w:t>
      </w:r>
      <w:r>
        <w:rPr>
          <w:lang w:val="zh-CN" w:eastAsia="zh-CN"/>
        </w:rPr>
        <w:t>组织了筹备研究，提出了提交</w:t>
      </w:r>
      <w:r>
        <w:rPr>
          <w:lang w:val="zh-CN" w:eastAsia="zh-CN"/>
        </w:rPr>
        <w:t>WRC-27</w:t>
      </w:r>
      <w:r>
        <w:rPr>
          <w:lang w:val="zh-CN" w:eastAsia="zh-CN"/>
        </w:rPr>
        <w:t>的报告的结构，并任命了七名</w:t>
      </w:r>
      <w:r>
        <w:rPr>
          <w:lang w:val="zh-CN" w:eastAsia="zh-CN"/>
        </w:rPr>
        <w:t>CPM-27</w:t>
      </w:r>
      <w:r>
        <w:rPr>
          <w:lang w:val="zh-CN" w:eastAsia="zh-CN"/>
        </w:rPr>
        <w:t>章节报告人和联合报告人，他们将协助</w:t>
      </w:r>
      <w:r>
        <w:rPr>
          <w:lang w:val="zh-CN" w:eastAsia="zh-CN"/>
        </w:rPr>
        <w:t>CPM-27</w:t>
      </w:r>
      <w:r>
        <w:rPr>
          <w:lang w:val="zh-CN" w:eastAsia="zh-CN"/>
        </w:rPr>
        <w:t>主席管理提交</w:t>
      </w:r>
      <w:r>
        <w:rPr>
          <w:lang w:val="zh-CN" w:eastAsia="zh-CN"/>
        </w:rPr>
        <w:t>WRC-27</w:t>
      </w:r>
      <w:r>
        <w:rPr>
          <w:lang w:val="zh-CN" w:eastAsia="zh-CN"/>
        </w:rPr>
        <w:t>的报告草案的</w:t>
      </w:r>
      <w:r>
        <w:rPr>
          <w:rFonts w:hint="eastAsia"/>
          <w:lang w:val="zh-CN" w:eastAsia="zh-CN"/>
        </w:rPr>
        <w:t>起草</w:t>
      </w:r>
      <w:r>
        <w:rPr>
          <w:lang w:val="zh-CN" w:eastAsia="zh-CN"/>
        </w:rPr>
        <w:t>工作。</w:t>
      </w:r>
    </w:p>
    <w:p w14:paraId="4A3608A2" w14:textId="77777777" w:rsidR="0080504A" w:rsidRPr="0015235D" w:rsidRDefault="0080504A" w:rsidP="0080504A">
      <w:pPr>
        <w:ind w:firstLineChars="200" w:firstLine="480"/>
        <w:rPr>
          <w:szCs w:val="24"/>
          <w:lang w:eastAsia="zh-CN"/>
        </w:rPr>
      </w:pPr>
      <w:r>
        <w:rPr>
          <w:lang w:val="zh-CN" w:eastAsia="zh-CN"/>
        </w:rPr>
        <w:t>RA-23</w:t>
      </w:r>
      <w:r>
        <w:rPr>
          <w:lang w:val="zh-CN" w:eastAsia="zh-CN"/>
        </w:rPr>
        <w:t>、</w:t>
      </w:r>
      <w:r>
        <w:rPr>
          <w:lang w:val="zh-CN" w:eastAsia="zh-CN"/>
        </w:rPr>
        <w:t>WRC-23</w:t>
      </w:r>
      <w:r>
        <w:rPr>
          <w:lang w:val="zh-CN" w:eastAsia="zh-CN"/>
        </w:rPr>
        <w:t>和</w:t>
      </w:r>
      <w:r>
        <w:rPr>
          <w:lang w:val="zh-CN" w:eastAsia="zh-CN"/>
        </w:rPr>
        <w:t>CPM27-1</w:t>
      </w:r>
      <w:r>
        <w:rPr>
          <w:lang w:val="zh-CN" w:eastAsia="zh-CN"/>
        </w:rPr>
        <w:t>由阿联酋电信和数字政务管理局（</w:t>
      </w:r>
      <w:r>
        <w:rPr>
          <w:lang w:val="zh-CN" w:eastAsia="zh-CN"/>
        </w:rPr>
        <w:t>TDRA</w:t>
      </w:r>
      <w:r>
        <w:rPr>
          <w:lang w:val="zh-CN" w:eastAsia="zh-CN"/>
        </w:rPr>
        <w:t>）承办。</w:t>
      </w:r>
    </w:p>
    <w:p w14:paraId="15F611FC" w14:textId="3F85D886" w:rsidR="0080504A" w:rsidRPr="00BA7DB3" w:rsidRDefault="0080504A" w:rsidP="00BA7DB3">
      <w:pPr>
        <w:pStyle w:val="Heading1"/>
        <w:rPr>
          <w:lang w:eastAsia="zh-CN"/>
        </w:rPr>
      </w:pPr>
      <w:r w:rsidRPr="00BA7DB3">
        <w:rPr>
          <w:rFonts w:hint="eastAsia"/>
          <w:lang w:eastAsia="zh-CN"/>
        </w:rPr>
        <w:t>2</w:t>
      </w:r>
      <w:r w:rsidRPr="00BA7DB3">
        <w:rPr>
          <w:lang w:eastAsia="zh-CN"/>
        </w:rPr>
        <w:tab/>
        <w:t>2023</w:t>
      </w:r>
      <w:r w:rsidRPr="00BA7DB3">
        <w:rPr>
          <w:lang w:eastAsia="zh-CN"/>
        </w:rPr>
        <w:t>年无线电通信全会（</w:t>
      </w:r>
      <w:r w:rsidRPr="00BA7DB3">
        <w:rPr>
          <w:lang w:eastAsia="zh-CN"/>
        </w:rPr>
        <w:t>RA-23</w:t>
      </w:r>
      <w:r w:rsidRPr="00BA7DB3">
        <w:rPr>
          <w:lang w:eastAsia="zh-CN"/>
        </w:rPr>
        <w:t>）</w:t>
      </w:r>
    </w:p>
    <w:p w14:paraId="1C1CAFF0" w14:textId="77777777" w:rsidR="0080504A" w:rsidRPr="0015235D" w:rsidRDefault="0080504A" w:rsidP="0080504A">
      <w:pPr>
        <w:ind w:firstLineChars="200" w:firstLine="480"/>
        <w:rPr>
          <w:szCs w:val="24"/>
          <w:lang w:eastAsia="zh-CN"/>
        </w:rPr>
      </w:pPr>
      <w:r>
        <w:rPr>
          <w:lang w:val="zh-CN" w:eastAsia="zh-CN"/>
        </w:rPr>
        <w:t>由</w:t>
      </w:r>
      <w:r>
        <w:rPr>
          <w:lang w:val="zh-CN" w:eastAsia="zh-CN"/>
        </w:rPr>
        <w:t>Carol Wilson</w:t>
      </w:r>
      <w:r>
        <w:rPr>
          <w:lang w:val="zh-CN" w:eastAsia="zh-CN"/>
        </w:rPr>
        <w:t>女士担任主席的</w:t>
      </w:r>
      <w:r>
        <w:rPr>
          <w:lang w:val="zh-CN" w:eastAsia="zh-CN"/>
        </w:rPr>
        <w:t>RA-23</w:t>
      </w:r>
      <w:r>
        <w:rPr>
          <w:lang w:val="zh-CN" w:eastAsia="zh-CN"/>
        </w:rPr>
        <w:t>确定了国际电联无线电通信部门未来的工作计划，并批准了无线电通信标准（</w:t>
      </w:r>
      <w:r>
        <w:rPr>
          <w:lang w:val="zh-CN" w:eastAsia="zh-CN"/>
        </w:rPr>
        <w:t>ITU-R</w:t>
      </w:r>
      <w:r>
        <w:rPr>
          <w:lang w:val="zh-CN" w:eastAsia="zh-CN"/>
        </w:rPr>
        <w:t>建议书）和决议。</w:t>
      </w:r>
    </w:p>
    <w:p w14:paraId="1396574B" w14:textId="77777777" w:rsidR="0080504A" w:rsidRDefault="0080504A" w:rsidP="0080504A">
      <w:pPr>
        <w:ind w:firstLineChars="200" w:firstLine="480"/>
        <w:rPr>
          <w:szCs w:val="24"/>
          <w:lang w:eastAsia="zh-CN"/>
        </w:rPr>
      </w:pPr>
      <w:r>
        <w:rPr>
          <w:lang w:val="zh-CN" w:eastAsia="zh-CN"/>
        </w:rPr>
        <w:t>ITU-R</w:t>
      </w:r>
      <w:r>
        <w:rPr>
          <w:lang w:val="zh-CN" w:eastAsia="zh-CN"/>
        </w:rPr>
        <w:t>决议清单（</w:t>
      </w:r>
      <w:r>
        <w:rPr>
          <w:lang w:val="zh-CN" w:eastAsia="zh-CN"/>
        </w:rPr>
        <w:t>RA-23</w:t>
      </w:r>
      <w:r>
        <w:rPr>
          <w:lang w:val="zh-CN" w:eastAsia="zh-CN"/>
        </w:rPr>
        <w:t>）见</w:t>
      </w:r>
      <w:r>
        <w:rPr>
          <w:lang w:val="zh-CN" w:eastAsia="zh-CN"/>
        </w:rPr>
        <w:t>RA-23</w:t>
      </w:r>
      <w:r>
        <w:rPr>
          <w:lang w:val="zh-CN" w:eastAsia="zh-CN"/>
        </w:rPr>
        <w:t>网页（仅限</w:t>
      </w:r>
      <w:r>
        <w:rPr>
          <w:lang w:val="zh-CN" w:eastAsia="zh-CN"/>
        </w:rPr>
        <w:t>TIES</w:t>
      </w:r>
      <w:r>
        <w:rPr>
          <w:lang w:val="zh-CN" w:eastAsia="zh-CN"/>
        </w:rPr>
        <w:t>用户）。</w:t>
      </w:r>
      <w:r>
        <w:rPr>
          <w:lang w:val="zh-CN" w:eastAsia="zh-CN"/>
        </w:rPr>
        <w:t>ITU-R</w:t>
      </w:r>
      <w:r>
        <w:rPr>
          <w:lang w:val="zh-CN" w:eastAsia="zh-CN"/>
        </w:rPr>
        <w:t>决议（</w:t>
      </w:r>
      <w:r>
        <w:rPr>
          <w:lang w:val="zh-CN" w:eastAsia="zh-CN"/>
        </w:rPr>
        <w:t>RA-23</w:t>
      </w:r>
      <w:r>
        <w:rPr>
          <w:lang w:val="zh-CN" w:eastAsia="zh-CN"/>
        </w:rPr>
        <w:t>）及其与</w:t>
      </w:r>
      <w:r>
        <w:rPr>
          <w:lang w:val="zh-CN" w:eastAsia="zh-CN"/>
        </w:rPr>
        <w:t>ITU-D</w:t>
      </w:r>
      <w:r>
        <w:rPr>
          <w:lang w:val="zh-CN" w:eastAsia="zh-CN"/>
        </w:rPr>
        <w:t>工作的相关性摘要见附件</w:t>
      </w:r>
      <w:r>
        <w:rPr>
          <w:lang w:val="zh-CN" w:eastAsia="zh-CN"/>
        </w:rPr>
        <w:t>1</w:t>
      </w:r>
      <w:r>
        <w:rPr>
          <w:lang w:val="zh-CN" w:eastAsia="zh-CN"/>
        </w:rPr>
        <w:t>。</w:t>
      </w:r>
    </w:p>
    <w:p w14:paraId="099F8834" w14:textId="3C3FE33C" w:rsidR="0080504A" w:rsidRPr="00BA7DB3" w:rsidRDefault="0080504A" w:rsidP="00BA7DB3">
      <w:pPr>
        <w:pStyle w:val="Heading1"/>
        <w:rPr>
          <w:lang w:eastAsia="zh-CN"/>
        </w:rPr>
      </w:pPr>
      <w:r w:rsidRPr="00BA7DB3">
        <w:rPr>
          <w:rFonts w:hint="eastAsia"/>
          <w:lang w:eastAsia="zh-CN"/>
        </w:rPr>
        <w:t>3</w:t>
      </w:r>
      <w:r w:rsidRPr="00BA7DB3">
        <w:rPr>
          <w:lang w:eastAsia="zh-CN"/>
        </w:rPr>
        <w:tab/>
        <w:t>2023</w:t>
      </w:r>
      <w:r w:rsidRPr="00BA7DB3">
        <w:rPr>
          <w:lang w:eastAsia="zh-CN"/>
        </w:rPr>
        <w:t>年世界无线电通信大会（</w:t>
      </w:r>
      <w:r w:rsidRPr="00BA7DB3">
        <w:rPr>
          <w:lang w:eastAsia="zh-CN"/>
        </w:rPr>
        <w:t>WRC-23</w:t>
      </w:r>
      <w:r w:rsidRPr="00BA7DB3">
        <w:rPr>
          <w:lang w:eastAsia="zh-CN"/>
        </w:rPr>
        <w:t>）</w:t>
      </w:r>
    </w:p>
    <w:p w14:paraId="4838EFF5" w14:textId="77777777" w:rsidR="0080504A" w:rsidRDefault="0080504A" w:rsidP="0080504A">
      <w:pPr>
        <w:ind w:firstLineChars="200" w:firstLine="480"/>
        <w:rPr>
          <w:rFonts w:cstheme="minorHAnsi"/>
          <w:szCs w:val="24"/>
          <w:lang w:eastAsia="zh-CN"/>
        </w:rPr>
      </w:pPr>
      <w:r>
        <w:rPr>
          <w:lang w:val="zh-CN" w:eastAsia="zh-CN"/>
        </w:rPr>
        <w:t>WRC-23</w:t>
      </w:r>
      <w:r>
        <w:rPr>
          <w:lang w:val="zh-CN" w:eastAsia="zh-CN"/>
        </w:rPr>
        <w:t>的谈判由大会主席、来自阿拉伯联合酋长国的</w:t>
      </w:r>
      <w:r>
        <w:rPr>
          <w:lang w:val="zh-CN" w:eastAsia="zh-CN"/>
        </w:rPr>
        <w:t>Mohammed Al Ramsi</w:t>
      </w:r>
      <w:r>
        <w:rPr>
          <w:lang w:val="zh-CN" w:eastAsia="zh-CN"/>
        </w:rPr>
        <w:t>工程师阁下领导，并得到六位委员会主席的协助。</w:t>
      </w:r>
    </w:p>
    <w:p w14:paraId="4B5A6544" w14:textId="77777777" w:rsidR="0080504A" w:rsidRDefault="0080504A" w:rsidP="0080504A">
      <w:pPr>
        <w:ind w:firstLineChars="200" w:firstLine="480"/>
        <w:rPr>
          <w:rFonts w:cstheme="minorHAnsi"/>
          <w:szCs w:val="24"/>
          <w:lang w:eastAsia="zh-CN"/>
        </w:rPr>
      </w:pPr>
      <w:r>
        <w:rPr>
          <w:lang w:val="zh-CN" w:eastAsia="zh-CN"/>
        </w:rPr>
        <w:t>WRC-23</w:t>
      </w:r>
      <w:r>
        <w:rPr>
          <w:lang w:val="zh-CN" w:eastAsia="zh-CN"/>
        </w:rPr>
        <w:t>修订了《无线电规则》（</w:t>
      </w:r>
      <w:r>
        <w:rPr>
          <w:lang w:val="zh-CN" w:eastAsia="zh-CN"/>
        </w:rPr>
        <w:t>RR</w:t>
      </w:r>
      <w:r>
        <w:rPr>
          <w:lang w:val="zh-CN" w:eastAsia="zh-CN"/>
        </w:rPr>
        <w:t>），即规范无线电频谱以及对地静止卫星和非对地静止卫星轨道使用的国际条约。</w:t>
      </w:r>
    </w:p>
    <w:p w14:paraId="65EBC4AE" w14:textId="77777777" w:rsidR="0080504A" w:rsidRDefault="0080504A" w:rsidP="0080504A">
      <w:pPr>
        <w:ind w:firstLineChars="200" w:firstLine="480"/>
        <w:rPr>
          <w:rFonts w:cstheme="minorHAnsi"/>
          <w:szCs w:val="24"/>
          <w:lang w:eastAsia="zh-CN"/>
        </w:rPr>
      </w:pPr>
      <w:r>
        <w:rPr>
          <w:lang w:val="zh-CN" w:eastAsia="zh-CN"/>
        </w:rPr>
        <w:t>根据大会议程，</w:t>
      </w:r>
      <w:r>
        <w:rPr>
          <w:lang w:val="zh-CN" w:eastAsia="zh-CN"/>
        </w:rPr>
        <w:t>WRC-23</w:t>
      </w:r>
      <w:r>
        <w:rPr>
          <w:rFonts w:hint="eastAsia"/>
          <w:lang w:val="zh-CN" w:eastAsia="zh-CN"/>
        </w:rPr>
        <w:t>研究</w:t>
      </w:r>
      <w:r>
        <w:rPr>
          <w:lang w:val="zh-CN" w:eastAsia="zh-CN"/>
        </w:rPr>
        <w:t>了有效利用频谱和轨道资源等具有全球特性的无线电通信事宜，并确定了无线电通信全会及其研究组为筹备未来的无线电通信大会需研究的课题。</w:t>
      </w:r>
    </w:p>
    <w:p w14:paraId="20E54564" w14:textId="77777777" w:rsidR="0080504A" w:rsidRPr="007101D2" w:rsidRDefault="0080504A" w:rsidP="0080504A">
      <w:pPr>
        <w:ind w:firstLineChars="200" w:firstLine="480"/>
        <w:rPr>
          <w:rFonts w:cstheme="minorHAnsi"/>
          <w:szCs w:val="24"/>
          <w:lang w:eastAsia="zh-CN"/>
        </w:rPr>
      </w:pPr>
      <w:hyperlink r:id="rId21" w:history="1">
        <w:r w:rsidRPr="00F80E75">
          <w:rPr>
            <w:rStyle w:val="Hyperlink"/>
            <w:lang w:val="zh-CN" w:eastAsia="zh-CN"/>
          </w:rPr>
          <w:t>2024</w:t>
        </w:r>
        <w:r w:rsidRPr="00F80E75">
          <w:rPr>
            <w:rStyle w:val="Hyperlink"/>
            <w:lang w:val="zh-CN" w:eastAsia="zh-CN"/>
          </w:rPr>
          <w:t>年版《无线电规则》</w:t>
        </w:r>
      </w:hyperlink>
      <w:r>
        <w:rPr>
          <w:lang w:val="zh-CN" w:eastAsia="zh-CN"/>
        </w:rPr>
        <w:t>已以联合国</w:t>
      </w:r>
      <w:r>
        <w:rPr>
          <w:lang w:val="zh-CN" w:eastAsia="zh-CN"/>
        </w:rPr>
        <w:t>6</w:t>
      </w:r>
      <w:r>
        <w:rPr>
          <w:lang w:val="zh-CN" w:eastAsia="zh-CN"/>
        </w:rPr>
        <w:t>种语文（免费）出版。</w:t>
      </w:r>
      <w:r>
        <w:rPr>
          <w:lang w:val="zh-CN" w:eastAsia="zh-CN"/>
        </w:rPr>
        <w:t>WRC-23</w:t>
      </w:r>
      <w:r>
        <w:rPr>
          <w:lang w:val="zh-CN" w:eastAsia="zh-CN"/>
        </w:rPr>
        <w:t>的主要成果包括：</w:t>
      </w:r>
      <w:r>
        <w:fldChar w:fldCharType="begin"/>
      </w:r>
      <w:r>
        <w:rPr>
          <w:lang w:eastAsia="zh-CN"/>
        </w:rPr>
        <w:instrText>HYPERLINK "https://www.itu.int/hub/publication/r-reg-rr-2024/"</w:instrText>
      </w:r>
      <w:r>
        <w:fldChar w:fldCharType="separate"/>
      </w:r>
      <w:r>
        <w:fldChar w:fldCharType="end"/>
      </w:r>
    </w:p>
    <w:p w14:paraId="16A3E2AD" w14:textId="77777777" w:rsidR="0080504A" w:rsidRDefault="0080504A" w:rsidP="0080504A">
      <w:pPr>
        <w:ind w:firstLineChars="200" w:firstLine="480"/>
        <w:rPr>
          <w:lang w:eastAsia="zh-CN"/>
        </w:rPr>
      </w:pPr>
      <w:r>
        <w:rPr>
          <w:lang w:val="zh-CN" w:eastAsia="zh-CN"/>
        </w:rPr>
        <w:t>总而言之，</w:t>
      </w:r>
      <w:r>
        <w:rPr>
          <w:lang w:val="zh-CN" w:eastAsia="zh-CN"/>
        </w:rPr>
        <w:t>WRC-23</w:t>
      </w:r>
      <w:r>
        <w:rPr>
          <w:lang w:val="zh-CN" w:eastAsia="zh-CN"/>
        </w:rPr>
        <w:t>批准了</w:t>
      </w:r>
      <w:r>
        <w:rPr>
          <w:lang w:val="zh-CN" w:eastAsia="zh-CN"/>
        </w:rPr>
        <w:t>43</w:t>
      </w:r>
      <w:r>
        <w:rPr>
          <w:lang w:val="zh-CN" w:eastAsia="zh-CN"/>
        </w:rPr>
        <w:t>项新决议，修订了</w:t>
      </w:r>
      <w:r>
        <w:rPr>
          <w:lang w:val="zh-CN" w:eastAsia="zh-CN"/>
        </w:rPr>
        <w:t>56</w:t>
      </w:r>
      <w:r>
        <w:rPr>
          <w:lang w:val="zh-CN" w:eastAsia="zh-CN"/>
        </w:rPr>
        <w:t>项现有决议，废止了多项决议。</w:t>
      </w:r>
    </w:p>
    <w:p w14:paraId="283BB60E" w14:textId="77777777" w:rsidR="0080504A" w:rsidRDefault="0080504A" w:rsidP="0080504A">
      <w:pPr>
        <w:ind w:firstLineChars="200" w:firstLine="480"/>
        <w:rPr>
          <w:lang w:eastAsia="zh-CN"/>
        </w:rPr>
      </w:pPr>
      <w:r>
        <w:rPr>
          <w:lang w:val="zh-CN" w:eastAsia="zh-CN"/>
        </w:rPr>
        <w:t>附件</w:t>
      </w:r>
      <w:r>
        <w:rPr>
          <w:lang w:val="zh-CN" w:eastAsia="zh-CN"/>
        </w:rPr>
        <w:t>2</w:t>
      </w:r>
      <w:r>
        <w:rPr>
          <w:lang w:val="zh-CN" w:eastAsia="zh-CN"/>
        </w:rPr>
        <w:t>中的表格总结了与</w:t>
      </w:r>
      <w:r>
        <w:rPr>
          <w:lang w:val="zh-CN" w:eastAsia="zh-CN"/>
        </w:rPr>
        <w:t>BDT</w:t>
      </w:r>
      <w:r>
        <w:rPr>
          <w:lang w:val="zh-CN" w:eastAsia="zh-CN"/>
        </w:rPr>
        <w:t>和</w:t>
      </w:r>
      <w:r>
        <w:rPr>
          <w:lang w:val="zh-CN" w:eastAsia="zh-CN"/>
        </w:rPr>
        <w:t>/</w:t>
      </w:r>
      <w:r>
        <w:rPr>
          <w:lang w:val="zh-CN" w:eastAsia="zh-CN"/>
        </w:rPr>
        <w:t>或</w:t>
      </w:r>
      <w:r>
        <w:rPr>
          <w:lang w:val="zh-CN" w:eastAsia="zh-CN"/>
        </w:rPr>
        <w:t>ITU-D</w:t>
      </w:r>
      <w:r>
        <w:rPr>
          <w:lang w:val="zh-CN" w:eastAsia="zh-CN"/>
        </w:rPr>
        <w:t>工作相关的重要</w:t>
      </w:r>
      <w:r>
        <w:rPr>
          <w:lang w:val="zh-CN" w:eastAsia="zh-CN"/>
        </w:rPr>
        <w:t>WRC-23</w:t>
      </w:r>
      <w:r>
        <w:rPr>
          <w:lang w:val="zh-CN" w:eastAsia="zh-CN"/>
        </w:rPr>
        <w:t>决议。</w:t>
      </w:r>
    </w:p>
    <w:p w14:paraId="15C3FB33" w14:textId="6919602D" w:rsidR="0080504A" w:rsidRPr="00BA7DB3" w:rsidRDefault="0080504A" w:rsidP="00BA7DB3">
      <w:pPr>
        <w:pStyle w:val="Heading1"/>
        <w:rPr>
          <w:lang w:eastAsia="zh-CN"/>
        </w:rPr>
      </w:pPr>
      <w:r w:rsidRPr="00BA7DB3">
        <w:rPr>
          <w:rFonts w:hint="eastAsia"/>
          <w:lang w:eastAsia="zh-CN"/>
        </w:rPr>
        <w:t>4</w:t>
      </w:r>
      <w:r w:rsidRPr="00BA7DB3">
        <w:rPr>
          <w:lang w:eastAsia="zh-CN"/>
        </w:rPr>
        <w:tab/>
        <w:t>2027</w:t>
      </w:r>
      <w:r w:rsidRPr="00BA7DB3">
        <w:rPr>
          <w:lang w:eastAsia="zh-CN"/>
        </w:rPr>
        <w:t>年世界无线电通信大会（</w:t>
      </w:r>
      <w:r w:rsidRPr="00BA7DB3">
        <w:rPr>
          <w:lang w:eastAsia="zh-CN"/>
        </w:rPr>
        <w:t>WRC-27</w:t>
      </w:r>
      <w:r w:rsidRPr="00BA7DB3">
        <w:rPr>
          <w:lang w:eastAsia="zh-CN"/>
        </w:rPr>
        <w:t>）的大会筹备会议（</w:t>
      </w:r>
      <w:r w:rsidRPr="00BA7DB3">
        <w:rPr>
          <w:lang w:eastAsia="zh-CN"/>
        </w:rPr>
        <w:t>CPM27-1</w:t>
      </w:r>
      <w:r w:rsidRPr="00BA7DB3">
        <w:rPr>
          <w:lang w:eastAsia="zh-CN"/>
        </w:rPr>
        <w:t>）</w:t>
      </w:r>
    </w:p>
    <w:p w14:paraId="1A888B47" w14:textId="77777777" w:rsidR="0080504A" w:rsidRDefault="0080504A" w:rsidP="0080504A">
      <w:pPr>
        <w:ind w:firstLineChars="200" w:firstLine="480"/>
        <w:rPr>
          <w:szCs w:val="24"/>
          <w:lang w:eastAsia="zh-CN"/>
        </w:rPr>
      </w:pPr>
      <w:r>
        <w:rPr>
          <w:lang w:val="zh-CN" w:eastAsia="zh-CN"/>
        </w:rPr>
        <w:t>WRC-27</w:t>
      </w:r>
      <w:r>
        <w:rPr>
          <w:lang w:val="zh-CN" w:eastAsia="zh-CN"/>
        </w:rPr>
        <w:t>大会筹备会议第一次会议（</w:t>
      </w:r>
      <w:r>
        <w:rPr>
          <w:lang w:val="zh-CN" w:eastAsia="zh-CN"/>
        </w:rPr>
        <w:t>CPM-27-1</w:t>
      </w:r>
      <w:r>
        <w:rPr>
          <w:lang w:val="zh-CN" w:eastAsia="zh-CN"/>
        </w:rPr>
        <w:t>）讨论了提交</w:t>
      </w:r>
      <w:r>
        <w:rPr>
          <w:lang w:val="zh-CN" w:eastAsia="zh-CN"/>
        </w:rPr>
        <w:t>WRC-27</w:t>
      </w:r>
      <w:r>
        <w:rPr>
          <w:lang w:val="zh-CN" w:eastAsia="zh-CN"/>
        </w:rPr>
        <w:t>的</w:t>
      </w:r>
      <w:r>
        <w:rPr>
          <w:lang w:val="zh-CN" w:eastAsia="zh-CN"/>
        </w:rPr>
        <w:t>CPM</w:t>
      </w:r>
      <w:r>
        <w:rPr>
          <w:lang w:val="zh-CN" w:eastAsia="zh-CN"/>
        </w:rPr>
        <w:t>报告的结构</w:t>
      </w:r>
      <w:r>
        <w:rPr>
          <w:lang w:val="zh-CN" w:eastAsia="zh-CN"/>
        </w:rPr>
        <w:t>/</w:t>
      </w:r>
      <w:r>
        <w:rPr>
          <w:lang w:val="zh-CN" w:eastAsia="zh-CN"/>
        </w:rPr>
        <w:t>目录草案，以及</w:t>
      </w:r>
      <w:r>
        <w:rPr>
          <w:lang w:val="zh-CN" w:eastAsia="zh-CN"/>
        </w:rPr>
        <w:t>ITU-R</w:t>
      </w:r>
      <w:r>
        <w:rPr>
          <w:lang w:val="zh-CN" w:eastAsia="zh-CN"/>
        </w:rPr>
        <w:t>有关</w:t>
      </w:r>
      <w:r>
        <w:rPr>
          <w:lang w:val="zh-CN" w:eastAsia="zh-CN"/>
        </w:rPr>
        <w:t>WRC-27</w:t>
      </w:r>
      <w:r>
        <w:rPr>
          <w:lang w:val="zh-CN" w:eastAsia="zh-CN"/>
        </w:rPr>
        <w:t>和</w:t>
      </w:r>
      <w:r>
        <w:rPr>
          <w:lang w:val="zh-CN" w:eastAsia="zh-CN"/>
        </w:rPr>
        <w:t>WRC-31</w:t>
      </w:r>
      <w:r>
        <w:rPr>
          <w:lang w:val="zh-CN" w:eastAsia="zh-CN"/>
        </w:rPr>
        <w:t>筹备工作的初步分配草案。详情见</w:t>
      </w:r>
      <w:hyperlink r:id="rId22" w:history="1">
        <w:r w:rsidRPr="0096166C">
          <w:rPr>
            <w:rStyle w:val="Hyperlink"/>
            <w:lang w:val="zh-CN" w:eastAsia="zh-CN"/>
          </w:rPr>
          <w:t>https://www.itu.int/md/R23-CPM27.1-C-0005/en</w:t>
        </w:r>
      </w:hyperlink>
      <w:r>
        <w:rPr>
          <w:lang w:val="zh-CN" w:eastAsia="zh-CN"/>
        </w:rPr>
        <w:t>（仅限</w:t>
      </w:r>
      <w:r>
        <w:rPr>
          <w:lang w:val="zh-CN" w:eastAsia="zh-CN"/>
        </w:rPr>
        <w:t>TIES</w:t>
      </w:r>
      <w:r>
        <w:rPr>
          <w:lang w:val="zh-CN" w:eastAsia="zh-CN"/>
        </w:rPr>
        <w:t>用户）。</w:t>
      </w:r>
      <w:r>
        <w:fldChar w:fldCharType="begin"/>
      </w:r>
      <w:r>
        <w:rPr>
          <w:lang w:eastAsia="zh-CN"/>
        </w:rPr>
        <w:instrText>HYPERLINK "https://www.itu.int/en/ITU-R/study-groups/rcpm/Pages/cpm-23.aspx" \h</w:instrText>
      </w:r>
      <w:r>
        <w:fldChar w:fldCharType="separate"/>
      </w:r>
      <w:r>
        <w:fldChar w:fldCharType="end"/>
      </w:r>
      <w:hyperlink r:id="rId23"/>
    </w:p>
    <w:p w14:paraId="0353DBAB" w14:textId="77777777" w:rsidR="0080504A" w:rsidRDefault="0080504A" w:rsidP="0080504A">
      <w:pPr>
        <w:rPr>
          <w:szCs w:val="24"/>
          <w:lang w:eastAsia="zh-CN"/>
        </w:rPr>
        <w:sectPr w:rsidR="0080504A" w:rsidSect="00D35DAE">
          <w:headerReference w:type="default" r:id="rId24"/>
          <w:footerReference w:type="first" r:id="rId25"/>
          <w:pgSz w:w="11907" w:h="16840" w:code="9"/>
          <w:pgMar w:top="1418" w:right="1134" w:bottom="1418" w:left="1134" w:header="720" w:footer="720" w:gutter="0"/>
          <w:cols w:space="720"/>
          <w:titlePg/>
          <w:docGrid w:linePitch="326"/>
        </w:sectPr>
      </w:pPr>
    </w:p>
    <w:p w14:paraId="431EDD6D" w14:textId="77777777" w:rsidR="0080504A" w:rsidRPr="004C33DD" w:rsidRDefault="0080504A" w:rsidP="00BA7DB3">
      <w:pPr>
        <w:pStyle w:val="AnnexNo"/>
        <w:rPr>
          <w:rFonts w:ascii="Calibri" w:hAnsi="Calibri" w:cs="Calibri"/>
          <w:szCs w:val="24"/>
          <w:lang w:eastAsia="zh-CN"/>
        </w:rPr>
      </w:pPr>
      <w:r>
        <w:rPr>
          <w:lang w:val="zh-CN" w:eastAsia="zh-CN"/>
        </w:rPr>
        <w:lastRenderedPageBreak/>
        <w:t>附件</w:t>
      </w:r>
      <w:r>
        <w:rPr>
          <w:lang w:val="zh-CN" w:eastAsia="zh-CN"/>
        </w:rPr>
        <w:t>1</w:t>
      </w:r>
    </w:p>
    <w:p w14:paraId="1221822F" w14:textId="77777777" w:rsidR="0080504A" w:rsidRPr="004C33DD" w:rsidRDefault="0080504A" w:rsidP="00BA7DB3">
      <w:pPr>
        <w:pStyle w:val="Annextitle"/>
        <w:rPr>
          <w:rFonts w:ascii="Calibri" w:hAnsi="Calibri" w:cs="Calibri"/>
          <w:szCs w:val="24"/>
          <w:lang w:eastAsia="zh-CN"/>
        </w:rPr>
      </w:pPr>
      <w:r>
        <w:rPr>
          <w:lang w:val="zh-CN" w:eastAsia="zh-CN"/>
        </w:rPr>
        <w:t>2023</w:t>
      </w:r>
      <w:r>
        <w:rPr>
          <w:lang w:val="zh-CN" w:eastAsia="zh-CN"/>
        </w:rPr>
        <w:t>年无线电通信全会（</w:t>
      </w:r>
      <w:r>
        <w:rPr>
          <w:lang w:val="zh-CN" w:eastAsia="zh-CN"/>
        </w:rPr>
        <w:t>RA-23</w:t>
      </w:r>
      <w:r>
        <w:rPr>
          <w:lang w:val="zh-CN" w:eastAsia="zh-CN"/>
        </w:rPr>
        <w:t>）的</w:t>
      </w:r>
      <w:r>
        <w:rPr>
          <w:lang w:val="zh-CN" w:eastAsia="zh-CN"/>
        </w:rPr>
        <w:t>ITU-R</w:t>
      </w:r>
      <w:r>
        <w:rPr>
          <w:lang w:val="zh-CN" w:eastAsia="zh-CN"/>
        </w:rPr>
        <w:t>决议摘要及其与</w:t>
      </w:r>
      <w:r>
        <w:rPr>
          <w:lang w:val="zh-CN" w:eastAsia="zh-CN"/>
        </w:rPr>
        <w:t>ITU-D</w:t>
      </w:r>
      <w:r>
        <w:rPr>
          <w:lang w:val="zh-CN" w:eastAsia="zh-CN"/>
        </w:rPr>
        <w:t>工作的相关性</w:t>
      </w:r>
    </w:p>
    <w:p w14:paraId="2A8BF88D" w14:textId="2B95EA36" w:rsidR="0080504A" w:rsidRPr="004C33DD" w:rsidRDefault="0080504A" w:rsidP="00310AEE">
      <w:pPr>
        <w:spacing w:after="120"/>
        <w:ind w:firstLineChars="200" w:firstLine="480"/>
        <w:rPr>
          <w:rFonts w:ascii="Calibri" w:hAnsi="Calibri" w:cs="Calibri"/>
          <w:lang w:eastAsia="zh-CN"/>
        </w:rPr>
      </w:pPr>
      <w:r>
        <w:rPr>
          <w:lang w:val="zh-CN" w:eastAsia="zh-CN"/>
        </w:rPr>
        <w:t>下表总结了</w:t>
      </w:r>
      <w:r>
        <w:rPr>
          <w:lang w:val="zh-CN" w:eastAsia="zh-CN"/>
        </w:rPr>
        <w:t>RA-23</w:t>
      </w:r>
      <w:r>
        <w:rPr>
          <w:lang w:val="zh-CN" w:eastAsia="zh-CN"/>
        </w:rPr>
        <w:t>的</w:t>
      </w:r>
      <w:r>
        <w:rPr>
          <w:lang w:val="zh-CN" w:eastAsia="zh-CN"/>
        </w:rPr>
        <w:t>ITU-R</w:t>
      </w:r>
      <w:r>
        <w:rPr>
          <w:lang w:val="zh-CN" w:eastAsia="zh-CN"/>
        </w:rPr>
        <w:t>决议及其与</w:t>
      </w:r>
      <w:r>
        <w:rPr>
          <w:lang w:val="zh-CN" w:eastAsia="zh-CN"/>
        </w:rPr>
        <w:t>ITU-D</w:t>
      </w:r>
      <w:r>
        <w:rPr>
          <w:lang w:val="zh-CN" w:eastAsia="zh-CN"/>
        </w:rPr>
        <w:t>工作的相关性。</w:t>
      </w:r>
      <w:r>
        <w:rPr>
          <w:lang w:val="zh-CN" w:eastAsia="zh-CN"/>
        </w:rPr>
        <w:t>RA-23</w:t>
      </w:r>
      <w:r>
        <w:rPr>
          <w:lang w:val="zh-CN" w:eastAsia="zh-CN"/>
        </w:rPr>
        <w:t>相关决议赋予电信发展局的职责将纳入《基加利行动计划》和</w:t>
      </w:r>
      <w:r>
        <w:rPr>
          <w:lang w:val="zh-CN" w:eastAsia="zh-CN"/>
        </w:rPr>
        <w:t>WTDC-25</w:t>
      </w:r>
      <w:r>
        <w:rPr>
          <w:lang w:val="zh-CN" w:eastAsia="zh-CN"/>
        </w:rPr>
        <w:t>相关决议的实施中。</w:t>
      </w:r>
    </w:p>
    <w:tbl>
      <w:tblPr>
        <w:tblStyle w:val="GridTable5Dark-Accent11"/>
        <w:tblW w:w="5274" w:type="pct"/>
        <w:tblLayout w:type="fixed"/>
        <w:tblLook w:val="04A0" w:firstRow="1" w:lastRow="0" w:firstColumn="1" w:lastColumn="0" w:noHBand="0" w:noVBand="1"/>
      </w:tblPr>
      <w:tblGrid>
        <w:gridCol w:w="1414"/>
        <w:gridCol w:w="5243"/>
        <w:gridCol w:w="1349"/>
        <w:gridCol w:w="6755"/>
      </w:tblGrid>
      <w:tr w:rsidR="0080504A" w:rsidRPr="00BA7DB3" w14:paraId="484E9B9D" w14:textId="77777777" w:rsidTr="00BA7D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 w:type="pct"/>
          </w:tcPr>
          <w:p w14:paraId="56CB0AE5" w14:textId="77777777" w:rsidR="0080504A" w:rsidRPr="00AA1B7B" w:rsidRDefault="0080504A" w:rsidP="001D29A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Calibri" w:eastAsia="SimSun" w:hAnsi="Calibri" w:cs="Calibri"/>
                <w:color w:val="FFFFFF" w:themeColor="background1"/>
                <w:sz w:val="20"/>
              </w:rPr>
            </w:pPr>
            <w:proofErr w:type="spellStart"/>
            <w:r w:rsidRPr="00AA1B7B">
              <w:rPr>
                <w:rFonts w:ascii="Calibri" w:eastAsia="SimSun" w:hAnsi="Calibri" w:cs="Calibri"/>
                <w:color w:val="FFFFFF" w:themeColor="background1"/>
                <w:sz w:val="20"/>
                <w:lang w:val="zh-CN"/>
              </w:rPr>
              <w:t>决议</w:t>
            </w:r>
            <w:proofErr w:type="spellEnd"/>
          </w:p>
        </w:tc>
        <w:tc>
          <w:tcPr>
            <w:tcW w:w="1776" w:type="pct"/>
          </w:tcPr>
          <w:p w14:paraId="466DCC95" w14:textId="77777777" w:rsidR="0080504A" w:rsidRPr="00BD7A1C" w:rsidRDefault="0080504A" w:rsidP="001D29A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0"/>
              </w:rPr>
            </w:pPr>
            <w:proofErr w:type="spellStart"/>
            <w:r w:rsidRPr="00BD7A1C">
              <w:rPr>
                <w:rFonts w:ascii="Calibri" w:eastAsia="SimSun" w:hAnsi="Calibri" w:cs="Calibri"/>
                <w:color w:val="FFFFFF" w:themeColor="background1"/>
                <w:sz w:val="20"/>
                <w:lang w:val="zh-CN"/>
              </w:rPr>
              <w:t>标题</w:t>
            </w:r>
            <w:proofErr w:type="spellEnd"/>
          </w:p>
        </w:tc>
        <w:tc>
          <w:tcPr>
            <w:tcW w:w="457" w:type="pct"/>
          </w:tcPr>
          <w:p w14:paraId="7D4E3E5A" w14:textId="05F18F7A" w:rsidR="0080504A" w:rsidRPr="00BD7A1C" w:rsidRDefault="0080504A" w:rsidP="001D29A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0"/>
              </w:rPr>
            </w:pPr>
            <w:r w:rsidRPr="00BD7A1C">
              <w:rPr>
                <w:rFonts w:ascii="Calibri" w:eastAsia="SimSun" w:hAnsi="Calibri" w:cs="Calibri"/>
                <w:color w:val="FFFFFF" w:themeColor="background1"/>
                <w:sz w:val="20"/>
                <w:lang w:val="zh-CN"/>
              </w:rPr>
              <w:t>RA-23</w:t>
            </w:r>
            <w:r w:rsidRPr="00BD7A1C">
              <w:rPr>
                <w:rFonts w:ascii="Calibri" w:eastAsia="SimSun" w:hAnsi="Calibri" w:cs="Calibri"/>
                <w:color w:val="FFFFFF" w:themeColor="background1"/>
                <w:sz w:val="20"/>
                <w:lang w:val="zh-CN"/>
              </w:rPr>
              <w:t>中</w:t>
            </w:r>
            <w:r w:rsidR="00BA7DB3" w:rsidRPr="00BD7A1C">
              <w:rPr>
                <w:rFonts w:ascii="Calibri" w:eastAsia="SimSun" w:hAnsi="Calibri" w:cs="Calibri"/>
                <w:color w:val="FFFFFF" w:themeColor="background1"/>
                <w:sz w:val="20"/>
                <w:lang w:val="zh-CN" w:eastAsia="zh-CN"/>
              </w:rPr>
              <w:br/>
            </w:r>
            <w:proofErr w:type="spellStart"/>
            <w:r w:rsidRPr="00BD7A1C">
              <w:rPr>
                <w:rFonts w:ascii="Calibri" w:eastAsia="SimSun" w:hAnsi="Calibri" w:cs="Calibri"/>
                <w:color w:val="FFFFFF" w:themeColor="background1"/>
                <w:sz w:val="20"/>
                <w:lang w:val="zh-CN"/>
              </w:rPr>
              <w:t>采取的行动</w:t>
            </w:r>
            <w:proofErr w:type="spellEnd"/>
          </w:p>
        </w:tc>
        <w:tc>
          <w:tcPr>
            <w:tcW w:w="2288" w:type="pct"/>
          </w:tcPr>
          <w:p w14:paraId="3DBAF4D0" w14:textId="77777777" w:rsidR="0080504A" w:rsidRPr="00BD7A1C" w:rsidRDefault="0080504A" w:rsidP="001D29A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0"/>
              </w:rPr>
            </w:pPr>
            <w:proofErr w:type="spellStart"/>
            <w:r w:rsidRPr="00BD7A1C">
              <w:rPr>
                <w:rFonts w:ascii="Calibri" w:eastAsia="SimSun" w:hAnsi="Calibri" w:cs="Calibri"/>
                <w:color w:val="FFFFFF" w:themeColor="background1"/>
                <w:sz w:val="20"/>
                <w:lang w:val="zh-CN"/>
              </w:rPr>
              <w:t>备注</w:t>
            </w:r>
            <w:proofErr w:type="spellEnd"/>
          </w:p>
        </w:tc>
      </w:tr>
      <w:tr w:rsidR="0080504A" w:rsidRPr="00BA7DB3" w14:paraId="54185693"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AB4BDE4" w14:textId="71FE9447"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26"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1-9</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Pr>
                  <w:rStyle w:val="Hyperlink"/>
                  <w:rFonts w:ascii="Calibri" w:eastAsia="SimSun" w:hAnsi="Calibri" w:cs="Calibri" w:hint="eastAsia"/>
                  <w:b w:val="0"/>
                  <w:bCs w:val="0"/>
                  <w:sz w:val="20"/>
                  <w:lang w:eastAsia="zh-CN"/>
                </w:rPr>
                <w:t>年</w:t>
              </w:r>
              <w:r w:rsidRPr="00AA1B7B">
                <w:rPr>
                  <w:rStyle w:val="Hyperlink"/>
                  <w:rFonts w:ascii="Calibri" w:eastAsia="SimSun" w:hAnsi="Calibri" w:cs="Calibri" w:hint="eastAsia"/>
                  <w:b w:val="0"/>
                  <w:bCs w:val="0"/>
                  <w:sz w:val="20"/>
                </w:rPr>
                <w:t>）</w:t>
              </w:r>
            </w:hyperlink>
          </w:p>
        </w:tc>
        <w:tc>
          <w:tcPr>
            <w:tcW w:w="1776" w:type="pct"/>
          </w:tcPr>
          <w:p w14:paraId="52E57DDD"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2" w:name="_Toc180535446"/>
            <w:bookmarkStart w:id="3" w:name="_Toc180537866"/>
            <w:r w:rsidRPr="00BA7DB3">
              <w:rPr>
                <w:rFonts w:ascii="Calibri" w:eastAsia="SimSun" w:hAnsi="Calibri" w:cs="Calibri"/>
                <w:b/>
                <w:bCs/>
                <w:color w:val="000000"/>
                <w:sz w:val="20"/>
                <w:lang w:val="zh-CN" w:eastAsia="zh-CN"/>
              </w:rPr>
              <w:t>无线电通信全会、无线电通信研究组、无线电通信顾问组及无线电通信部门其他组的工作方法</w:t>
            </w:r>
            <w:bookmarkEnd w:id="2"/>
            <w:bookmarkEnd w:id="3"/>
          </w:p>
        </w:tc>
        <w:tc>
          <w:tcPr>
            <w:tcW w:w="457" w:type="pct"/>
          </w:tcPr>
          <w:p w14:paraId="491A5D4D"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137A40E5"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38F391F4"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44BE26E2" w14:textId="77761C09"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27"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2-9</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4DE69201" w14:textId="77777777" w:rsidR="0080504A" w:rsidRPr="001B3B92"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rPr>
            </w:pPr>
            <w:bookmarkStart w:id="4" w:name="_Toc180535448"/>
            <w:bookmarkStart w:id="5" w:name="_Toc180537868"/>
            <w:proofErr w:type="spellStart"/>
            <w:r w:rsidRPr="001B3B92">
              <w:rPr>
                <w:rFonts w:ascii="Calibri" w:eastAsia="SimSun" w:hAnsi="Calibri" w:cs="Calibri"/>
                <w:b/>
                <w:bCs/>
                <w:color w:val="000000"/>
                <w:sz w:val="20"/>
                <w:lang w:val="zh-CN"/>
              </w:rPr>
              <w:t>大会筹备会议</w:t>
            </w:r>
            <w:bookmarkEnd w:id="4"/>
            <w:bookmarkEnd w:id="5"/>
            <w:proofErr w:type="spellEnd"/>
          </w:p>
        </w:tc>
        <w:tc>
          <w:tcPr>
            <w:tcW w:w="457" w:type="pct"/>
          </w:tcPr>
          <w:p w14:paraId="217C0B67"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2ECE3C7F"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6D844854"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33311DB" w14:textId="091E7285"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28"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4-9</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0941050F"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6" w:name="_Toc180535450"/>
            <w:bookmarkStart w:id="7" w:name="_Toc180537870"/>
            <w:r w:rsidRPr="00BA7DB3">
              <w:rPr>
                <w:rFonts w:ascii="Calibri" w:eastAsia="SimSun" w:hAnsi="Calibri" w:cs="Calibri"/>
                <w:b/>
                <w:bCs/>
                <w:color w:val="000000"/>
                <w:sz w:val="20"/>
                <w:lang w:val="zh-CN" w:eastAsia="zh-CN"/>
              </w:rPr>
              <w:t>无线电通信研究组的结构</w:t>
            </w:r>
            <w:bookmarkEnd w:id="6"/>
            <w:bookmarkEnd w:id="7"/>
          </w:p>
        </w:tc>
        <w:tc>
          <w:tcPr>
            <w:tcW w:w="457" w:type="pct"/>
          </w:tcPr>
          <w:p w14:paraId="1E6BC5BA"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278D29AB"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0F359901"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06D7BC19" w14:textId="77777777"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29"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5</w:t>
              </w:r>
              <w:proofErr w:type="spellStart"/>
              <w:r w:rsidRPr="00AA1B7B">
                <w:rPr>
                  <w:rStyle w:val="Hyperlink"/>
                  <w:rFonts w:ascii="Calibri" w:eastAsia="SimSun" w:hAnsi="Calibri" w:cs="Calibri" w:hint="eastAsia"/>
                  <w:b w:val="0"/>
                  <w:bCs w:val="0"/>
                  <w:sz w:val="20"/>
                </w:rPr>
                <w:t>号决议</w:t>
              </w:r>
              <w:proofErr w:type="spellEnd"/>
            </w:hyperlink>
          </w:p>
        </w:tc>
        <w:tc>
          <w:tcPr>
            <w:tcW w:w="1776" w:type="pct"/>
          </w:tcPr>
          <w:p w14:paraId="1D57CF0B"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8" w:name="_Toc180537872"/>
            <w:r w:rsidRPr="00BA7DB3">
              <w:rPr>
                <w:rFonts w:ascii="Calibri" w:eastAsia="SimSun" w:hAnsi="Calibri" w:cs="Calibri"/>
                <w:b/>
                <w:bCs/>
                <w:color w:val="000000"/>
                <w:sz w:val="20"/>
                <w:lang w:val="zh-CN" w:eastAsia="zh-CN"/>
              </w:rPr>
              <w:t>无线电通信研究组的工作计划和课题</w:t>
            </w:r>
            <w:bookmarkEnd w:id="8"/>
          </w:p>
        </w:tc>
        <w:tc>
          <w:tcPr>
            <w:tcW w:w="457" w:type="pct"/>
          </w:tcPr>
          <w:p w14:paraId="4CAEA92B"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639CBE18"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6B8EBFE1"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63B7FA0" w14:textId="701C057F"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0"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6-3</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2019</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039BE2D0"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9" w:name="_Toc180537874"/>
            <w:r w:rsidRPr="00BA7DB3">
              <w:rPr>
                <w:rFonts w:ascii="Calibri" w:eastAsia="SimSun" w:hAnsi="Calibri" w:cs="Calibri"/>
                <w:b/>
                <w:bCs/>
                <w:color w:val="000000"/>
                <w:sz w:val="20"/>
                <w:lang w:val="zh-CN" w:eastAsia="zh-CN"/>
              </w:rPr>
              <w:t>与国际电</w:t>
            </w:r>
            <w:proofErr w:type="gramStart"/>
            <w:r w:rsidRPr="00BA7DB3">
              <w:rPr>
                <w:rFonts w:ascii="Calibri" w:eastAsia="SimSun" w:hAnsi="Calibri" w:cs="Calibri"/>
                <w:b/>
                <w:bCs/>
                <w:color w:val="000000"/>
                <w:sz w:val="20"/>
                <w:lang w:val="zh-CN" w:eastAsia="zh-CN"/>
              </w:rPr>
              <w:t>联电信</w:t>
            </w:r>
            <w:proofErr w:type="gramEnd"/>
            <w:r w:rsidRPr="00BA7DB3">
              <w:rPr>
                <w:rFonts w:ascii="Calibri" w:eastAsia="SimSun" w:hAnsi="Calibri" w:cs="Calibri"/>
                <w:b/>
                <w:bCs/>
                <w:color w:val="000000"/>
                <w:sz w:val="20"/>
                <w:lang w:val="zh-CN" w:eastAsia="zh-CN"/>
              </w:rPr>
              <w:t>标准化部门的联络和合作</w:t>
            </w:r>
            <w:bookmarkEnd w:id="9"/>
          </w:p>
        </w:tc>
        <w:tc>
          <w:tcPr>
            <w:tcW w:w="457" w:type="pct"/>
          </w:tcPr>
          <w:p w14:paraId="0E58F632"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SUP</w:t>
            </w:r>
          </w:p>
        </w:tc>
        <w:tc>
          <w:tcPr>
            <w:tcW w:w="2288" w:type="pct"/>
          </w:tcPr>
          <w:p w14:paraId="05E98B39"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见</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第</w:t>
            </w:r>
            <w:r w:rsidRPr="00BA7DB3">
              <w:rPr>
                <w:rFonts w:ascii="Calibri" w:eastAsia="SimSun" w:hAnsi="Calibri" w:cs="Calibri"/>
                <w:color w:val="000000"/>
                <w:sz w:val="20"/>
                <w:lang w:val="zh-CN" w:eastAsia="zh-CN"/>
              </w:rPr>
              <w:t>75</w:t>
            </w:r>
            <w:r w:rsidRPr="00BA7DB3">
              <w:rPr>
                <w:rFonts w:ascii="Calibri" w:eastAsia="SimSun" w:hAnsi="Calibri" w:cs="Calibri"/>
                <w:color w:val="000000"/>
                <w:sz w:val="20"/>
                <w:lang w:val="zh-CN" w:eastAsia="zh-CN"/>
              </w:rPr>
              <w:t>号新决议</w:t>
            </w:r>
          </w:p>
        </w:tc>
      </w:tr>
      <w:tr w:rsidR="0080504A" w:rsidRPr="00BA7DB3" w14:paraId="7D5BA68D"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5E640117" w14:textId="7E0BC747"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1"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7-4</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2019</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3D8AADFE"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10" w:name="_Toc180537876"/>
            <w:r w:rsidRPr="00BA7DB3">
              <w:rPr>
                <w:rFonts w:ascii="Calibri" w:eastAsia="SimSun" w:hAnsi="Calibri" w:cs="Calibri"/>
                <w:b/>
                <w:bCs/>
                <w:color w:val="000000"/>
                <w:sz w:val="20"/>
                <w:lang w:val="zh-CN" w:eastAsia="zh-CN"/>
              </w:rPr>
              <w:t>包括与国际电联发展部门的联络及协作在内的电信发展</w:t>
            </w:r>
            <w:bookmarkEnd w:id="10"/>
          </w:p>
        </w:tc>
        <w:tc>
          <w:tcPr>
            <w:tcW w:w="457" w:type="pct"/>
          </w:tcPr>
          <w:p w14:paraId="0C41AC90"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SUP</w:t>
            </w:r>
          </w:p>
        </w:tc>
        <w:tc>
          <w:tcPr>
            <w:tcW w:w="2288" w:type="pct"/>
          </w:tcPr>
          <w:p w14:paraId="4E85C822"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见</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第</w:t>
            </w:r>
            <w:r w:rsidRPr="00BA7DB3">
              <w:rPr>
                <w:rFonts w:ascii="Calibri" w:eastAsia="SimSun" w:hAnsi="Calibri" w:cs="Calibri"/>
                <w:color w:val="000000"/>
                <w:sz w:val="20"/>
                <w:lang w:val="zh-CN" w:eastAsia="zh-CN"/>
              </w:rPr>
              <w:t>75</w:t>
            </w:r>
            <w:r w:rsidRPr="00BA7DB3">
              <w:rPr>
                <w:rFonts w:ascii="Calibri" w:eastAsia="SimSun" w:hAnsi="Calibri" w:cs="Calibri"/>
                <w:color w:val="000000"/>
                <w:sz w:val="20"/>
                <w:lang w:val="zh-CN" w:eastAsia="zh-CN"/>
              </w:rPr>
              <w:t>号新决议</w:t>
            </w:r>
          </w:p>
        </w:tc>
      </w:tr>
      <w:tr w:rsidR="0080504A" w:rsidRPr="00BA7DB3" w14:paraId="318C748F"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0116622" w14:textId="24E8EF99"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2"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8-4</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76880A61"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90"/>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发展中国家中的无线电电波传播的研究与测量活动</w:t>
            </w:r>
          </w:p>
        </w:tc>
        <w:tc>
          <w:tcPr>
            <w:tcW w:w="457" w:type="pct"/>
          </w:tcPr>
          <w:p w14:paraId="5C0317E2"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7DB821A0" w14:textId="77777777" w:rsidR="0080504A" w:rsidRPr="00BA7DB3" w:rsidRDefault="0080504A" w:rsidP="001D29AD">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sz w:val="20"/>
                <w:lang w:eastAsia="zh-CN"/>
              </w:rPr>
            </w:pPr>
            <w:r w:rsidRPr="00BA7DB3">
              <w:rPr>
                <w:rFonts w:ascii="STKaiti" w:eastAsia="STKaiti" w:hAnsi="STKaiti" w:cs="Calibri"/>
                <w:color w:val="000000"/>
                <w:sz w:val="20"/>
                <w:lang w:val="zh-CN" w:eastAsia="zh-CN"/>
              </w:rPr>
              <w:t>考虑到</w:t>
            </w:r>
          </w:p>
          <w:p w14:paraId="1BEEDFE1" w14:textId="77777777" w:rsidR="0080504A" w:rsidRPr="00BA7DB3"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c)</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第</w:t>
            </w:r>
            <w:r w:rsidRPr="00BA7DB3">
              <w:rPr>
                <w:rFonts w:ascii="Calibri" w:eastAsia="SimSun" w:hAnsi="Calibri" w:cs="Calibri"/>
                <w:b/>
                <w:bCs/>
                <w:color w:val="000000"/>
                <w:sz w:val="20"/>
                <w:lang w:val="zh-CN" w:eastAsia="zh-CN"/>
              </w:rPr>
              <w:t>5</w:t>
            </w:r>
            <w:r w:rsidRPr="00BA7DB3">
              <w:rPr>
                <w:rFonts w:ascii="Calibri" w:eastAsia="SimSun" w:hAnsi="Calibri" w:cs="Calibri"/>
                <w:color w:val="000000"/>
                <w:sz w:val="20"/>
                <w:lang w:val="zh-CN" w:eastAsia="zh-CN"/>
              </w:rPr>
              <w:t>号决议（</w:t>
            </w:r>
            <w:r w:rsidRPr="00BA7DB3">
              <w:rPr>
                <w:rFonts w:ascii="Calibri" w:eastAsia="SimSun" w:hAnsi="Calibri" w:cs="Calibri"/>
                <w:color w:val="000000"/>
                <w:sz w:val="20"/>
                <w:lang w:val="zh-CN" w:eastAsia="zh-CN"/>
              </w:rPr>
              <w:t>WRC-15</w:t>
            </w:r>
            <w:r w:rsidRPr="00BA7DB3">
              <w:rPr>
                <w:rFonts w:ascii="Calibri" w:eastAsia="SimSun" w:hAnsi="Calibri" w:cs="Calibri"/>
                <w:color w:val="000000"/>
                <w:sz w:val="20"/>
                <w:lang w:val="zh-CN" w:eastAsia="zh-CN"/>
              </w:rPr>
              <w:t>，修订版）做出决议，责成秘书长向那些努力开展本国传播研究的热带地区发展中国家提供国际电联的援助，以便改进和发展其无线电通信；并在必要时帮助这些国家与相关国际组织和区域性组织协作，执行本国的传播测量计划，其中包括收集适当的气象数据；并且从联合国开发计划署（</w:t>
            </w:r>
            <w:r w:rsidRPr="00BA7DB3">
              <w:rPr>
                <w:rFonts w:ascii="Calibri" w:eastAsia="SimSun" w:hAnsi="Calibri" w:cs="Calibri"/>
                <w:color w:val="000000"/>
                <w:sz w:val="20"/>
                <w:lang w:val="zh-CN" w:eastAsia="zh-CN"/>
              </w:rPr>
              <w:t>UNDP</w:t>
            </w:r>
            <w:r w:rsidRPr="00BA7DB3">
              <w:rPr>
                <w:rFonts w:ascii="Calibri" w:eastAsia="SimSun" w:hAnsi="Calibri" w:cs="Calibri"/>
                <w:color w:val="000000"/>
                <w:sz w:val="20"/>
                <w:lang w:val="zh-CN" w:eastAsia="zh-CN"/>
              </w:rPr>
              <w:t>）及其它来源为此目的安排资金和资源筹措以便国际电联能够为本决议有关的国家提供充分且有效的技术援助，</w:t>
            </w:r>
          </w:p>
          <w:p w14:paraId="360F6BD1" w14:textId="77777777" w:rsidR="0080504A" w:rsidRPr="00BA7DB3" w:rsidRDefault="0080504A" w:rsidP="001D29AD">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lastRenderedPageBreak/>
              <w:t>做出决议</w:t>
            </w:r>
          </w:p>
          <w:p w14:paraId="08A809CB" w14:textId="3D1B784A" w:rsidR="0080504A" w:rsidRPr="00BA7DB3" w:rsidRDefault="00617847" w:rsidP="00617847">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Pr>
                <w:rFonts w:ascii="Calibri" w:eastAsia="SimSun" w:hAnsi="Calibri" w:cs="Calibri" w:hint="eastAsia"/>
                <w:color w:val="000000"/>
                <w:sz w:val="20"/>
                <w:lang w:val="zh-CN" w:eastAsia="zh-CN"/>
              </w:rPr>
              <w:t>4</w:t>
            </w:r>
            <w:r>
              <w:rPr>
                <w:rFonts w:ascii="Calibri" w:eastAsia="SimSun" w:hAnsi="Calibri" w:cs="Calibri"/>
                <w:color w:val="000000"/>
                <w:sz w:val="20"/>
                <w:lang w:val="zh-CN" w:eastAsia="zh-CN"/>
              </w:rPr>
              <w:tab/>
            </w:r>
            <w:r w:rsidR="0080504A" w:rsidRPr="00BA7DB3">
              <w:rPr>
                <w:rFonts w:ascii="Calibri" w:eastAsia="SimSun" w:hAnsi="Calibri" w:cs="Calibri"/>
                <w:color w:val="000000"/>
                <w:sz w:val="20"/>
                <w:lang w:val="zh-CN" w:eastAsia="zh-CN"/>
              </w:rPr>
              <w:t>无线电通信局应在无线电通信第</w:t>
            </w:r>
            <w:r w:rsidR="0080504A" w:rsidRPr="00BA7DB3">
              <w:rPr>
                <w:rFonts w:ascii="Calibri" w:eastAsia="SimSun" w:hAnsi="Calibri" w:cs="Calibri"/>
                <w:color w:val="000000"/>
                <w:sz w:val="20"/>
                <w:lang w:val="zh-CN" w:eastAsia="zh-CN"/>
              </w:rPr>
              <w:t>3</w:t>
            </w:r>
            <w:r w:rsidR="0080504A" w:rsidRPr="00BA7DB3">
              <w:rPr>
                <w:rFonts w:ascii="Calibri" w:eastAsia="SimSun" w:hAnsi="Calibri" w:cs="Calibri"/>
                <w:color w:val="000000"/>
                <w:sz w:val="20"/>
                <w:lang w:val="zh-CN" w:eastAsia="zh-CN"/>
              </w:rPr>
              <w:t>研究组的恰当支持下，与电信发展局密切合作，为相关地区制定适当的传播测量活动，同时在设立这类测量项目时应向电信发展局提供一切必要的技术指导；</w:t>
            </w:r>
          </w:p>
        </w:tc>
      </w:tr>
      <w:tr w:rsidR="0080504A" w:rsidRPr="00BA7DB3" w14:paraId="0307FD46"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7460542F" w14:textId="173C7D5A"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3"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9-7</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2E8A7ECB"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11" w:name="_Toc180537880"/>
            <w:r w:rsidRPr="00BA7DB3">
              <w:rPr>
                <w:rFonts w:ascii="Calibri" w:eastAsia="SimSun" w:hAnsi="Calibri" w:cs="Calibri"/>
                <w:b/>
                <w:bCs/>
                <w:color w:val="000000"/>
                <w:sz w:val="20"/>
                <w:lang w:val="zh-CN" w:eastAsia="zh-CN"/>
              </w:rPr>
              <w:t>与其他相关组织，特别是国际标准化组织、国际电工技术委员会和国际无线电干扰特别委员会的联络与协作</w:t>
            </w:r>
            <w:bookmarkEnd w:id="11"/>
          </w:p>
        </w:tc>
        <w:tc>
          <w:tcPr>
            <w:tcW w:w="457" w:type="pct"/>
          </w:tcPr>
          <w:p w14:paraId="122F04FF"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30DF568C"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1C78282C"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48C13AF" w14:textId="06A1A517"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4"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11-6</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6CDC15B0"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进一步为发展中国家开发频谱管理系统</w:t>
            </w:r>
          </w:p>
        </w:tc>
        <w:tc>
          <w:tcPr>
            <w:tcW w:w="457" w:type="pct"/>
          </w:tcPr>
          <w:p w14:paraId="5238EE1B"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6D1374AC" w14:textId="77777777" w:rsidR="0080504A" w:rsidRPr="00BA7DB3" w:rsidRDefault="0080504A" w:rsidP="001D29AD">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考虑到</w:t>
            </w:r>
          </w:p>
          <w:p w14:paraId="1E6FD5C9" w14:textId="77777777" w:rsidR="0080504A" w:rsidRPr="00BA7DB3"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a)</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升级频谱管理系统将包含对当前发展中国家的频谱管理系统（</w:t>
            </w:r>
            <w:r w:rsidRPr="00BA7DB3">
              <w:rPr>
                <w:rFonts w:ascii="Calibri" w:eastAsia="SimSun" w:hAnsi="Calibri" w:cs="Calibri"/>
                <w:color w:val="000000"/>
                <w:sz w:val="20"/>
                <w:lang w:val="zh-CN" w:eastAsia="zh-CN"/>
              </w:rPr>
              <w:t>SMS4DC</w:t>
            </w:r>
            <w:r w:rsidRPr="00BA7DB3">
              <w:rPr>
                <w:rFonts w:ascii="Calibri" w:eastAsia="SimSun" w:hAnsi="Calibri" w:cs="Calibri"/>
                <w:color w:val="000000"/>
                <w:sz w:val="20"/>
                <w:lang w:val="zh-CN" w:eastAsia="zh-CN"/>
              </w:rPr>
              <w:t>）进行软件修改，以支持并促进国家频谱的管理与监测、各主管部门之间的协调以及向无线电通信局（</w:t>
            </w:r>
            <w:r w:rsidRPr="00BA7DB3">
              <w:rPr>
                <w:rFonts w:ascii="Calibri" w:eastAsia="SimSun" w:hAnsi="Calibri" w:cs="Calibri"/>
                <w:color w:val="000000"/>
                <w:sz w:val="20"/>
                <w:lang w:val="zh-CN" w:eastAsia="zh-CN"/>
              </w:rPr>
              <w:t>BR</w:t>
            </w:r>
            <w:r w:rsidRPr="00BA7DB3">
              <w:rPr>
                <w:rFonts w:ascii="Calibri" w:eastAsia="SimSun" w:hAnsi="Calibri" w:cs="Calibri"/>
                <w:color w:val="000000"/>
                <w:sz w:val="20"/>
                <w:lang w:val="zh-CN" w:eastAsia="zh-CN"/>
              </w:rPr>
              <w:t>）通知的改进；</w:t>
            </w:r>
          </w:p>
          <w:p w14:paraId="436937B1" w14:textId="77777777" w:rsidR="0080504A" w:rsidRPr="00BA7DB3"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b)</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基于</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和</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专家组制定的技术规范，并通过与</w:t>
            </w:r>
            <w:r w:rsidRPr="00BA7DB3">
              <w:rPr>
                <w:rFonts w:ascii="Calibri" w:eastAsia="SimSun" w:hAnsi="Calibri" w:cs="Calibri"/>
                <w:color w:val="000000"/>
                <w:sz w:val="20"/>
                <w:lang w:val="zh-CN" w:eastAsia="zh-CN"/>
              </w:rPr>
              <w:t>BR</w:t>
            </w:r>
            <w:r w:rsidRPr="00BA7DB3">
              <w:rPr>
                <w:rFonts w:ascii="Calibri" w:eastAsia="SimSun" w:hAnsi="Calibri" w:cs="Calibri"/>
                <w:color w:val="000000"/>
                <w:sz w:val="20"/>
                <w:lang w:val="zh-CN" w:eastAsia="zh-CN"/>
              </w:rPr>
              <w:t>的紧密合作，电信发展局（</w:t>
            </w:r>
            <w:r w:rsidRPr="00BA7DB3">
              <w:rPr>
                <w:rFonts w:ascii="Calibri" w:eastAsia="SimSun" w:hAnsi="Calibri" w:cs="Calibri"/>
                <w:color w:val="000000"/>
                <w:sz w:val="20"/>
                <w:lang w:val="zh-CN" w:eastAsia="zh-CN"/>
              </w:rPr>
              <w:t>BDT</w:t>
            </w:r>
            <w:r w:rsidRPr="00BA7DB3">
              <w:rPr>
                <w:rFonts w:ascii="Calibri" w:eastAsia="SimSun" w:hAnsi="Calibri" w:cs="Calibri"/>
                <w:color w:val="000000"/>
                <w:sz w:val="20"/>
                <w:lang w:val="zh-CN" w:eastAsia="zh-CN"/>
              </w:rPr>
              <w:t>）利用统一字符码标准（</w:t>
            </w:r>
            <w:r w:rsidRPr="00BA7DB3">
              <w:rPr>
                <w:rFonts w:ascii="Calibri" w:eastAsia="SimSun" w:hAnsi="Calibri" w:cs="Calibri"/>
                <w:color w:val="000000"/>
                <w:sz w:val="20"/>
                <w:lang w:val="zh-CN" w:eastAsia="zh-CN"/>
              </w:rPr>
              <w:t>Unicode</w:t>
            </w:r>
            <w:r w:rsidRPr="00BA7DB3">
              <w:rPr>
                <w:rFonts w:ascii="Calibri" w:eastAsia="SimSun" w:hAnsi="Calibri" w:cs="Calibri"/>
                <w:color w:val="000000"/>
                <w:sz w:val="20"/>
                <w:lang w:val="zh-CN" w:eastAsia="zh-CN"/>
              </w:rPr>
              <w:t>）开发了</w:t>
            </w:r>
            <w:r w:rsidRPr="00BA7DB3">
              <w:rPr>
                <w:rFonts w:ascii="Calibri" w:eastAsia="SimSun" w:hAnsi="Calibri" w:cs="Calibri"/>
                <w:color w:val="000000"/>
                <w:sz w:val="20"/>
                <w:lang w:val="zh-CN" w:eastAsia="zh-CN"/>
              </w:rPr>
              <w:t>SMS4DC</w:t>
            </w:r>
            <w:r w:rsidRPr="00BA7DB3">
              <w:rPr>
                <w:rFonts w:ascii="Calibri" w:eastAsia="SimSun" w:hAnsi="Calibri" w:cs="Calibri"/>
                <w:color w:val="000000"/>
                <w:sz w:val="20"/>
                <w:lang w:val="zh-CN" w:eastAsia="zh-CN"/>
              </w:rPr>
              <w:t>；</w:t>
            </w:r>
          </w:p>
          <w:p w14:paraId="368A5991" w14:textId="77777777" w:rsidR="0080504A" w:rsidRPr="00BA7DB3"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c)</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用于</w:t>
            </w:r>
            <w:r w:rsidRPr="00BA7DB3">
              <w:rPr>
                <w:rFonts w:ascii="Calibri" w:eastAsia="SimSun" w:hAnsi="Calibri" w:cs="Calibri"/>
                <w:color w:val="000000"/>
                <w:sz w:val="20"/>
                <w:lang w:val="zh-CN" w:eastAsia="zh-CN"/>
              </w:rPr>
              <w:t>SMS4DC</w:t>
            </w:r>
            <w:r w:rsidRPr="00BA7DB3">
              <w:rPr>
                <w:rFonts w:ascii="Calibri" w:eastAsia="SimSun" w:hAnsi="Calibri" w:cs="Calibri"/>
                <w:color w:val="000000"/>
                <w:sz w:val="20"/>
                <w:lang w:val="zh-CN" w:eastAsia="zh-CN"/>
              </w:rPr>
              <w:t>的数据元素是以</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有关频谱管理的建议书为基础的，包括那些用于通知和协调的数据元素；</w:t>
            </w:r>
          </w:p>
          <w:p w14:paraId="749AE877" w14:textId="77777777" w:rsidR="0080504A" w:rsidRPr="00BA7DB3"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d)</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在开发和维护其国家频谱管理数据方面，许多主管部门已成功地实施了自动管理系统，</w:t>
            </w:r>
          </w:p>
          <w:p w14:paraId="75D5006F" w14:textId="77777777" w:rsidR="0080504A" w:rsidRPr="00BA7DB3" w:rsidRDefault="0080504A" w:rsidP="001D29AD">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做出决议</w:t>
            </w:r>
          </w:p>
          <w:p w14:paraId="077E8F0D" w14:textId="77777777" w:rsidR="0080504A" w:rsidRPr="00BA7DB3"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1</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第</w:t>
            </w:r>
            <w:r w:rsidRPr="00BA7DB3">
              <w:rPr>
                <w:rFonts w:ascii="Calibri" w:eastAsia="SimSun" w:hAnsi="Calibri" w:cs="Calibri"/>
                <w:color w:val="000000"/>
                <w:sz w:val="20"/>
                <w:lang w:val="zh-CN" w:eastAsia="zh-CN"/>
              </w:rPr>
              <w:t>1</w:t>
            </w:r>
            <w:r w:rsidRPr="00BA7DB3">
              <w:rPr>
                <w:rFonts w:ascii="Calibri" w:eastAsia="SimSun" w:hAnsi="Calibri" w:cs="Calibri"/>
                <w:color w:val="000000"/>
                <w:sz w:val="20"/>
                <w:lang w:val="zh-CN" w:eastAsia="zh-CN"/>
              </w:rPr>
              <w:t>研究组和</w:t>
            </w:r>
            <w:r w:rsidRPr="00BA7DB3">
              <w:rPr>
                <w:rFonts w:ascii="Calibri" w:eastAsia="SimSun" w:hAnsi="Calibri" w:cs="Calibri"/>
                <w:color w:val="000000"/>
                <w:sz w:val="20"/>
                <w:lang w:val="zh-CN" w:eastAsia="zh-CN"/>
              </w:rPr>
              <w:t>BR</w:t>
            </w:r>
            <w:r w:rsidRPr="00BA7DB3">
              <w:rPr>
                <w:rFonts w:ascii="Calibri" w:eastAsia="SimSun" w:hAnsi="Calibri" w:cs="Calibri"/>
                <w:color w:val="000000"/>
                <w:sz w:val="20"/>
                <w:lang w:val="zh-CN" w:eastAsia="zh-CN"/>
              </w:rPr>
              <w:t>的专家应继续按照</w:t>
            </w:r>
            <w:r w:rsidRPr="00BA7DB3">
              <w:rPr>
                <w:rFonts w:ascii="Calibri" w:eastAsia="SimSun" w:hAnsi="Calibri" w:cs="Calibri"/>
                <w:color w:val="000000"/>
                <w:sz w:val="20"/>
                <w:lang w:val="zh-CN" w:eastAsia="zh-CN"/>
              </w:rPr>
              <w:t>WRC</w:t>
            </w:r>
            <w:r w:rsidRPr="00BA7DB3">
              <w:rPr>
                <w:rFonts w:ascii="Calibri" w:eastAsia="SimSun" w:hAnsi="Calibri" w:cs="Calibri"/>
                <w:color w:val="000000"/>
                <w:sz w:val="20"/>
                <w:lang w:val="zh-CN" w:eastAsia="zh-CN"/>
              </w:rPr>
              <w:t>的各项决定和相关</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建议书，包括</w:t>
            </w:r>
            <w:r w:rsidRPr="00BA7DB3">
              <w:rPr>
                <w:rFonts w:ascii="Calibri" w:eastAsia="SimSun" w:hAnsi="Calibri" w:cs="Calibri"/>
                <w:color w:val="000000"/>
                <w:sz w:val="20"/>
                <w:lang w:val="zh-CN" w:eastAsia="zh-CN"/>
              </w:rPr>
              <w:t>P</w:t>
            </w:r>
            <w:r w:rsidRPr="00BA7DB3">
              <w:rPr>
                <w:rFonts w:ascii="Calibri" w:eastAsia="SimSun" w:hAnsi="Calibri" w:cs="Calibri"/>
                <w:color w:val="000000"/>
                <w:sz w:val="20"/>
                <w:lang w:val="zh-CN" w:eastAsia="zh-CN"/>
              </w:rPr>
              <w:t>系列建议书中的无线电波传播预测方法、手册与报告，协助进一步开发</w:t>
            </w:r>
            <w:r w:rsidRPr="00BA7DB3">
              <w:rPr>
                <w:rFonts w:ascii="Calibri" w:eastAsia="SimSun" w:hAnsi="Calibri" w:cs="Calibri"/>
                <w:color w:val="000000"/>
                <w:sz w:val="20"/>
                <w:lang w:val="zh-CN" w:eastAsia="zh-CN"/>
              </w:rPr>
              <w:t>SMS4DC</w:t>
            </w:r>
            <w:r w:rsidRPr="00BA7DB3">
              <w:rPr>
                <w:rFonts w:ascii="Calibri" w:eastAsia="SimSun" w:hAnsi="Calibri" w:cs="Calibri"/>
                <w:color w:val="000000"/>
                <w:sz w:val="20"/>
                <w:lang w:val="zh-CN" w:eastAsia="zh-CN"/>
              </w:rPr>
              <w:t>；</w:t>
            </w:r>
          </w:p>
          <w:p w14:paraId="1D42886B" w14:textId="77777777" w:rsidR="0080504A" w:rsidRPr="00BA7DB3"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2</w:t>
            </w:r>
            <w:r w:rsidRPr="00BA7DB3">
              <w:rPr>
                <w:rFonts w:ascii="Calibri" w:eastAsia="SimSun" w:hAnsi="Calibri" w:cs="Calibri"/>
                <w:color w:val="000000"/>
                <w:sz w:val="20"/>
                <w:lang w:val="zh-CN" w:eastAsia="zh-CN"/>
              </w:rPr>
              <w:tab/>
              <w:t>BR</w:t>
            </w:r>
            <w:r w:rsidRPr="00BA7DB3">
              <w:rPr>
                <w:rFonts w:ascii="Calibri" w:eastAsia="SimSun" w:hAnsi="Calibri" w:cs="Calibri"/>
                <w:color w:val="000000"/>
                <w:sz w:val="20"/>
                <w:lang w:val="zh-CN" w:eastAsia="zh-CN"/>
              </w:rPr>
              <w:t>应继续通过第</w:t>
            </w:r>
            <w:r w:rsidRPr="00BA7DB3">
              <w:rPr>
                <w:rFonts w:ascii="Calibri" w:eastAsia="SimSun" w:hAnsi="Calibri" w:cs="Calibri"/>
                <w:color w:val="000000"/>
                <w:sz w:val="20"/>
                <w:lang w:val="zh-CN" w:eastAsia="zh-CN"/>
              </w:rPr>
              <w:t>1</w:t>
            </w:r>
            <w:r w:rsidRPr="00BA7DB3">
              <w:rPr>
                <w:rFonts w:ascii="Calibri" w:eastAsia="SimSun" w:hAnsi="Calibri" w:cs="Calibri"/>
                <w:color w:val="000000"/>
                <w:sz w:val="20"/>
                <w:lang w:val="zh-CN" w:eastAsia="zh-CN"/>
              </w:rPr>
              <w:t>研究组和</w:t>
            </w:r>
            <w:r w:rsidRPr="00BA7DB3">
              <w:rPr>
                <w:rFonts w:ascii="Calibri" w:eastAsia="SimSun" w:hAnsi="Calibri" w:cs="Calibri"/>
                <w:color w:val="000000"/>
                <w:sz w:val="20"/>
                <w:lang w:val="zh-CN" w:eastAsia="zh-CN"/>
              </w:rPr>
              <w:t>BR</w:t>
            </w:r>
            <w:r w:rsidRPr="00BA7DB3">
              <w:rPr>
                <w:rFonts w:ascii="Calibri" w:eastAsia="SimSun" w:hAnsi="Calibri" w:cs="Calibri"/>
                <w:color w:val="000000"/>
                <w:sz w:val="20"/>
                <w:lang w:val="zh-CN" w:eastAsia="zh-CN"/>
              </w:rPr>
              <w:t>专家参与诸如国际电联学院之类的培训项目来协助</w:t>
            </w:r>
            <w:r w:rsidRPr="00BA7DB3">
              <w:rPr>
                <w:rFonts w:ascii="Calibri" w:eastAsia="SimSun" w:hAnsi="Calibri" w:cs="Calibri"/>
                <w:color w:val="000000"/>
                <w:sz w:val="20"/>
                <w:lang w:val="zh-CN" w:eastAsia="zh-CN"/>
              </w:rPr>
              <w:t>BDT</w:t>
            </w:r>
            <w:r w:rsidRPr="00BA7DB3">
              <w:rPr>
                <w:rFonts w:ascii="Calibri" w:eastAsia="SimSun" w:hAnsi="Calibri" w:cs="Calibri"/>
                <w:color w:val="000000"/>
                <w:sz w:val="20"/>
                <w:lang w:val="zh-CN" w:eastAsia="zh-CN"/>
              </w:rPr>
              <w:t>在各国实施频谱管理系统。</w:t>
            </w:r>
          </w:p>
        </w:tc>
      </w:tr>
      <w:tr w:rsidR="0080504A" w:rsidRPr="00BA7DB3" w14:paraId="64762CD0"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48A9D568" w14:textId="02470A19"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5"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12-2</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366CE42D"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无线电通信业务发展手册及特别出版物</w:t>
            </w:r>
          </w:p>
        </w:tc>
        <w:tc>
          <w:tcPr>
            <w:tcW w:w="457" w:type="pct"/>
          </w:tcPr>
          <w:p w14:paraId="0A7A73AF"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16B4B22E"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请</w:t>
            </w:r>
          </w:p>
          <w:p w14:paraId="2D244BA1" w14:textId="6E29FB97" w:rsidR="0080504A" w:rsidRPr="00BA7DB3" w:rsidRDefault="0080504A" w:rsidP="003F6802">
            <w:pPr>
              <w:spacing w:before="160"/>
              <w:ind w:firstLineChars="200" w:firstLine="40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电信发展部门确定那些对发展中国家最有用的特殊议题，以便启动有关手册和特别出版物的出版计划。</w:t>
            </w:r>
          </w:p>
        </w:tc>
      </w:tr>
      <w:tr w:rsidR="0080504A" w:rsidRPr="00BA7DB3" w14:paraId="414DF244"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4A212C9" w14:textId="1846CB59"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6"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15-6</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2015</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78B78015"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12" w:name="_Toc180537886"/>
            <w:r w:rsidRPr="00BA7DB3">
              <w:rPr>
                <w:rFonts w:ascii="Calibri" w:eastAsia="SimSun" w:hAnsi="Calibri" w:cs="Calibri"/>
                <w:b/>
                <w:bCs/>
                <w:color w:val="000000"/>
                <w:sz w:val="20"/>
                <w:lang w:val="zh-CN" w:eastAsia="zh-CN"/>
              </w:rPr>
              <w:t>无线电通信研究组、词汇协调委员会和无线电通信顾问组主席和副主席的任命和最长任期</w:t>
            </w:r>
            <w:bookmarkEnd w:id="12"/>
          </w:p>
        </w:tc>
        <w:tc>
          <w:tcPr>
            <w:tcW w:w="457" w:type="pct"/>
          </w:tcPr>
          <w:p w14:paraId="32B9A861"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SUP</w:t>
            </w:r>
          </w:p>
        </w:tc>
        <w:tc>
          <w:tcPr>
            <w:tcW w:w="2288" w:type="pct"/>
          </w:tcPr>
          <w:p w14:paraId="177D69BB"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48013A6B"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6653F18B" w14:textId="6EF3C19D"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7"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19-6</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3D664F57"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13" w:name="_Toc180537890"/>
            <w:r w:rsidRPr="00BA7DB3">
              <w:rPr>
                <w:rFonts w:ascii="Calibri" w:eastAsia="SimSun" w:hAnsi="Calibri" w:cs="Calibri"/>
                <w:b/>
                <w:bCs/>
                <w:color w:val="000000"/>
                <w:sz w:val="20"/>
                <w:lang w:val="zh-CN" w:eastAsia="zh-CN"/>
              </w:rPr>
              <w:t>国际电联无线电通信部门案文的传播</w:t>
            </w:r>
            <w:bookmarkEnd w:id="13"/>
          </w:p>
        </w:tc>
        <w:tc>
          <w:tcPr>
            <w:tcW w:w="457" w:type="pct"/>
          </w:tcPr>
          <w:p w14:paraId="18FEA163"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7B821233"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2460DC8E"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22AF981" w14:textId="18578B4A"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8"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22-6</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75B2B382"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14" w:name="_Toc180537892"/>
            <w:r w:rsidRPr="00BA7DB3">
              <w:rPr>
                <w:rFonts w:ascii="Calibri" w:eastAsia="SimSun" w:hAnsi="Calibri" w:cs="Calibri"/>
                <w:b/>
                <w:bCs/>
                <w:color w:val="000000"/>
                <w:sz w:val="20"/>
                <w:lang w:val="zh-CN" w:eastAsia="zh-CN"/>
              </w:rPr>
              <w:t>国家无线电频谱管理实践和技术的改进</w:t>
            </w:r>
            <w:bookmarkEnd w:id="14"/>
          </w:p>
        </w:tc>
        <w:tc>
          <w:tcPr>
            <w:tcW w:w="457" w:type="pct"/>
          </w:tcPr>
          <w:p w14:paraId="639D86EC"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2D4DFFF3"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08DD19F9"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32F9EDCE" w14:textId="7187550B"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39"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23-4</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3924D6D9"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15" w:name="_Toc180537894"/>
            <w:r w:rsidRPr="00BA7DB3">
              <w:rPr>
                <w:rFonts w:ascii="Calibri" w:eastAsia="SimSun" w:hAnsi="Calibri" w:cs="Calibri"/>
                <w:b/>
                <w:bCs/>
                <w:color w:val="000000"/>
                <w:sz w:val="20"/>
                <w:lang w:val="zh-CN" w:eastAsia="zh-CN"/>
              </w:rPr>
              <w:t>将国际监测系统扩大到全球范围</w:t>
            </w:r>
            <w:bookmarkEnd w:id="15"/>
          </w:p>
        </w:tc>
        <w:tc>
          <w:tcPr>
            <w:tcW w:w="457" w:type="pct"/>
          </w:tcPr>
          <w:p w14:paraId="55530298"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6C977129"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5EEC61A5"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253A2479" w14:textId="6FD68BEB"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0"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25-3</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2012</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42960694"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16" w:name="_Toc180537896"/>
            <w:r w:rsidRPr="00BA7DB3">
              <w:rPr>
                <w:rFonts w:ascii="Calibri" w:eastAsia="SimSun" w:hAnsi="Calibri" w:cs="Calibri"/>
                <w:b/>
                <w:bCs/>
                <w:color w:val="000000"/>
                <w:sz w:val="20"/>
                <w:lang w:val="zh-CN" w:eastAsia="zh-CN"/>
              </w:rPr>
              <w:t>用于无线电电波传播研究的计算机程序及相关参考数字数据</w:t>
            </w:r>
            <w:bookmarkEnd w:id="16"/>
          </w:p>
        </w:tc>
        <w:tc>
          <w:tcPr>
            <w:tcW w:w="457" w:type="pct"/>
          </w:tcPr>
          <w:p w14:paraId="108746B1"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30AFAF7F"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690E2A54"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2D6ACDDC" w14:textId="14C29934"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1"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28-2</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2012</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75683F5E"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17" w:name="_Toc180537898"/>
            <w:r w:rsidRPr="00BA7DB3">
              <w:rPr>
                <w:rFonts w:ascii="Calibri" w:eastAsia="SimSun" w:hAnsi="Calibri" w:cs="Calibri"/>
                <w:b/>
                <w:bCs/>
                <w:color w:val="000000"/>
                <w:sz w:val="20"/>
                <w:lang w:val="zh-CN" w:eastAsia="zh-CN"/>
              </w:rPr>
              <w:t>标准频率和时间信号的发射</w:t>
            </w:r>
            <w:bookmarkEnd w:id="17"/>
          </w:p>
        </w:tc>
        <w:tc>
          <w:tcPr>
            <w:tcW w:w="457" w:type="pct"/>
          </w:tcPr>
          <w:p w14:paraId="3B54002B"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209757C0"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5D82771A"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F7AC097" w14:textId="087C29D9"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2"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36-6</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033B462A"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18" w:name="_Toc180537906"/>
            <w:r w:rsidRPr="00BA7DB3">
              <w:rPr>
                <w:rFonts w:ascii="Calibri" w:eastAsia="SimSun" w:hAnsi="Calibri" w:cs="Calibri"/>
                <w:b/>
                <w:bCs/>
                <w:color w:val="000000"/>
                <w:sz w:val="20"/>
                <w:lang w:val="zh-CN" w:eastAsia="zh-CN"/>
              </w:rPr>
              <w:t>国际电联无线电通信部门在同等地位上使用国际电联六种正式语文的词汇协调问题</w:t>
            </w:r>
            <w:bookmarkEnd w:id="18"/>
          </w:p>
        </w:tc>
        <w:tc>
          <w:tcPr>
            <w:tcW w:w="457" w:type="pct"/>
          </w:tcPr>
          <w:p w14:paraId="13FF5C8D"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468E55E8"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val="es-ES"/>
              </w:rPr>
            </w:pPr>
          </w:p>
        </w:tc>
      </w:tr>
      <w:tr w:rsidR="0080504A" w:rsidRPr="00BA7DB3" w14:paraId="246A2572"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712007C5" w14:textId="1E5E2806"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3"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37</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b w:val="0"/>
                  <w:bCs w:val="0"/>
                  <w:sz w:val="20"/>
                </w:rPr>
                <w:t xml:space="preserve"> </w:t>
              </w:r>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1995</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74D6FCE9"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19" w:name="_Toc180537908"/>
            <w:r w:rsidRPr="00BA7DB3">
              <w:rPr>
                <w:rFonts w:ascii="Calibri" w:eastAsia="SimSun" w:hAnsi="Calibri" w:cs="Calibri"/>
                <w:b/>
                <w:bCs/>
                <w:color w:val="000000"/>
                <w:sz w:val="20"/>
                <w:lang w:val="zh-CN" w:eastAsia="zh-CN"/>
              </w:rPr>
              <w:t>用于系统设计和业务规划的无线电电波传播的研究</w:t>
            </w:r>
            <w:bookmarkEnd w:id="19"/>
          </w:p>
        </w:tc>
        <w:tc>
          <w:tcPr>
            <w:tcW w:w="457" w:type="pct"/>
          </w:tcPr>
          <w:p w14:paraId="76B169A8"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0F2F4B58"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306004CD"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72B3BEA" w14:textId="1D323EE1"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4"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40-4</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2015</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70A64E01"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20" w:name="_Toc180537912"/>
            <w:r w:rsidRPr="00BA7DB3">
              <w:rPr>
                <w:rFonts w:ascii="Calibri" w:eastAsia="SimSun" w:hAnsi="Calibri" w:cs="Calibri"/>
                <w:b/>
                <w:bCs/>
                <w:color w:val="000000"/>
                <w:sz w:val="20"/>
                <w:lang w:val="zh-CN" w:eastAsia="zh-CN"/>
              </w:rPr>
              <w:t>有关地形高度和表面特征的全球数据库</w:t>
            </w:r>
            <w:bookmarkEnd w:id="20"/>
          </w:p>
        </w:tc>
        <w:tc>
          <w:tcPr>
            <w:tcW w:w="457" w:type="pct"/>
          </w:tcPr>
          <w:p w14:paraId="370B7FF0"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4F37F287"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1C9389FE"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6EA50B8E" w14:textId="2BA30944"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5"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47-2</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2012</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4CB933AE"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21" w:name="_Toc180537918"/>
            <w:r w:rsidRPr="00BA7DB3">
              <w:rPr>
                <w:rFonts w:ascii="Calibri" w:eastAsia="SimSun" w:hAnsi="Calibri" w:cs="Calibri"/>
                <w:b/>
                <w:bCs/>
                <w:color w:val="000000"/>
                <w:sz w:val="20"/>
                <w:lang w:val="zh-CN" w:eastAsia="zh-CN"/>
              </w:rPr>
              <w:t>有关</w:t>
            </w:r>
            <w:r w:rsidRPr="00BA7DB3">
              <w:rPr>
                <w:rFonts w:ascii="Calibri" w:eastAsia="SimSun" w:hAnsi="Calibri" w:cs="Calibri"/>
                <w:b/>
                <w:bCs/>
                <w:color w:val="000000"/>
                <w:sz w:val="20"/>
                <w:lang w:val="zh-CN" w:eastAsia="zh-CN"/>
              </w:rPr>
              <w:t>IMT-2000</w:t>
            </w:r>
            <w:r w:rsidRPr="00BA7DB3">
              <w:rPr>
                <w:rFonts w:ascii="Calibri" w:eastAsia="SimSun" w:hAnsi="Calibri" w:cs="Calibri"/>
                <w:b/>
                <w:bCs/>
                <w:color w:val="000000"/>
                <w:sz w:val="20"/>
                <w:lang w:val="zh-CN" w:eastAsia="zh-CN"/>
              </w:rPr>
              <w:t>卫星无线电传输技术的提案在今后的提交</w:t>
            </w:r>
            <w:bookmarkEnd w:id="21"/>
          </w:p>
        </w:tc>
        <w:tc>
          <w:tcPr>
            <w:tcW w:w="457" w:type="pct"/>
          </w:tcPr>
          <w:p w14:paraId="78008608"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4722C95B"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60C858D4"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3219842" w14:textId="28A75324"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6"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48-3</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2019</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1ADB04A7"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22" w:name="_Toc180537920"/>
            <w:r w:rsidRPr="00BA7DB3">
              <w:rPr>
                <w:rFonts w:ascii="Calibri" w:eastAsia="SimSun" w:hAnsi="Calibri" w:cs="Calibri"/>
                <w:b/>
                <w:bCs/>
                <w:color w:val="000000"/>
                <w:sz w:val="20"/>
                <w:lang w:val="zh-CN" w:eastAsia="zh-CN"/>
              </w:rPr>
              <w:t>在无线电通信研究组工作中加强区域代表处的作用</w:t>
            </w:r>
            <w:bookmarkEnd w:id="22"/>
          </w:p>
        </w:tc>
        <w:tc>
          <w:tcPr>
            <w:tcW w:w="457" w:type="pct"/>
          </w:tcPr>
          <w:p w14:paraId="5F4E4AFD"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SUP</w:t>
            </w:r>
          </w:p>
        </w:tc>
        <w:tc>
          <w:tcPr>
            <w:tcW w:w="2288" w:type="pct"/>
          </w:tcPr>
          <w:p w14:paraId="599FC152"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2F63ACFC"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0104A864" w14:textId="362D52F6"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7"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50-5</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2ABCC2F8"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23" w:name="_Toc180537922"/>
            <w:r w:rsidRPr="00BA7DB3">
              <w:rPr>
                <w:rFonts w:ascii="Calibri" w:eastAsia="SimSun" w:hAnsi="Calibri" w:cs="Calibri"/>
                <w:b/>
                <w:bCs/>
                <w:color w:val="000000"/>
                <w:sz w:val="20"/>
                <w:lang w:val="zh-CN" w:eastAsia="zh-CN"/>
              </w:rPr>
              <w:t>无线电通信部门在国际移动通信持续发展中的作用</w:t>
            </w:r>
            <w:bookmarkEnd w:id="23"/>
          </w:p>
        </w:tc>
        <w:tc>
          <w:tcPr>
            <w:tcW w:w="457" w:type="pct"/>
          </w:tcPr>
          <w:p w14:paraId="2690783E"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0F61A0D4"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5D7124AD"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DF01814" w14:textId="03D47AC4"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8"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52-1</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2015</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1ED86EE7"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bookmarkStart w:id="24" w:name="_Toc180537924"/>
            <w:r w:rsidRPr="00BA7DB3">
              <w:rPr>
                <w:rFonts w:ascii="Calibri" w:eastAsia="SimSun" w:hAnsi="Calibri" w:cs="Calibri"/>
                <w:b/>
                <w:bCs/>
                <w:color w:val="000000"/>
                <w:sz w:val="20"/>
                <w:lang w:val="zh-CN" w:eastAsia="zh-CN"/>
              </w:rPr>
              <w:t>授权无线电通信顾问组（</w:t>
            </w:r>
            <w:r w:rsidRPr="00BA7DB3">
              <w:rPr>
                <w:rFonts w:ascii="Calibri" w:eastAsia="SimSun" w:hAnsi="Calibri" w:cs="Calibri"/>
                <w:b/>
                <w:bCs/>
                <w:color w:val="000000"/>
                <w:sz w:val="20"/>
                <w:lang w:val="zh-CN" w:eastAsia="zh-CN"/>
              </w:rPr>
              <w:t>RAG</w:t>
            </w:r>
            <w:r w:rsidRPr="00BA7DB3">
              <w:rPr>
                <w:rFonts w:ascii="Calibri" w:eastAsia="SimSun" w:hAnsi="Calibri" w:cs="Calibri"/>
                <w:b/>
                <w:bCs/>
                <w:color w:val="000000"/>
                <w:sz w:val="20"/>
                <w:lang w:val="zh-CN" w:eastAsia="zh-CN"/>
              </w:rPr>
              <w:t>）在两届无线电通信全会（</w:t>
            </w:r>
            <w:r w:rsidRPr="00BA7DB3">
              <w:rPr>
                <w:rFonts w:ascii="Calibri" w:eastAsia="SimSun" w:hAnsi="Calibri" w:cs="Calibri"/>
                <w:b/>
                <w:bCs/>
                <w:color w:val="000000"/>
                <w:sz w:val="20"/>
                <w:lang w:val="zh-CN" w:eastAsia="zh-CN"/>
              </w:rPr>
              <w:t>RA</w:t>
            </w:r>
            <w:r w:rsidRPr="00BA7DB3">
              <w:rPr>
                <w:rFonts w:ascii="Calibri" w:eastAsia="SimSun" w:hAnsi="Calibri" w:cs="Calibri"/>
                <w:b/>
                <w:bCs/>
                <w:color w:val="000000"/>
                <w:sz w:val="20"/>
                <w:lang w:val="zh-CN" w:eastAsia="zh-CN"/>
              </w:rPr>
              <w:t>）之间行事</w:t>
            </w:r>
            <w:bookmarkEnd w:id="24"/>
          </w:p>
        </w:tc>
        <w:tc>
          <w:tcPr>
            <w:tcW w:w="457" w:type="pct"/>
          </w:tcPr>
          <w:p w14:paraId="70235584"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169496FD"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41016C0E"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5898E699" w14:textId="09766B0D"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49"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54-4</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7CD36F0B"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bookmarkStart w:id="25" w:name="_Toc180537928"/>
            <w:r w:rsidRPr="00BA7DB3">
              <w:rPr>
                <w:rFonts w:ascii="Calibri" w:eastAsia="SimSun" w:hAnsi="Calibri" w:cs="Calibri"/>
                <w:b/>
                <w:bCs/>
                <w:color w:val="000000"/>
                <w:sz w:val="20"/>
                <w:lang w:val="zh-CN" w:eastAsia="zh-CN"/>
              </w:rPr>
              <w:t>实现短距离设备统一的研究</w:t>
            </w:r>
            <w:bookmarkEnd w:id="25"/>
          </w:p>
        </w:tc>
        <w:tc>
          <w:tcPr>
            <w:tcW w:w="457" w:type="pct"/>
          </w:tcPr>
          <w:p w14:paraId="5657F5AD"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0778D148"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763BEE35"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E9B3810" w14:textId="1EF58DE4"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50"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55-4</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53C2BBFE"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无线电通信部门有关灾害预测、发现、减灾和救灾的研究</w:t>
            </w:r>
          </w:p>
        </w:tc>
        <w:tc>
          <w:tcPr>
            <w:tcW w:w="457" w:type="pct"/>
          </w:tcPr>
          <w:p w14:paraId="70B2D49D"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179386F8" w14:textId="77777777" w:rsidR="0080504A" w:rsidRPr="00BA7DB3" w:rsidRDefault="0080504A" w:rsidP="001D29AD">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注意到</w:t>
            </w:r>
          </w:p>
          <w:p w14:paraId="11AD9C5B" w14:textId="5EB21CB1" w:rsidR="0080504A" w:rsidRPr="00BA7DB3"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a)</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世界电信发展大会有关电信</w:t>
            </w:r>
            <w:r w:rsidRPr="00BA7DB3">
              <w:rPr>
                <w:rFonts w:ascii="Calibri" w:eastAsia="SimSun" w:hAnsi="Calibri" w:cs="Calibri"/>
                <w:color w:val="000000"/>
                <w:sz w:val="20"/>
                <w:lang w:val="zh-CN" w:eastAsia="zh-CN"/>
              </w:rPr>
              <w:t>/</w:t>
            </w:r>
            <w:r w:rsidRPr="00BA7DB3">
              <w:rPr>
                <w:rFonts w:ascii="Calibri" w:eastAsia="SimSun" w:hAnsi="Calibri" w:cs="Calibri"/>
                <w:color w:val="000000"/>
                <w:sz w:val="20"/>
                <w:lang w:val="zh-CN" w:eastAsia="zh-CN"/>
              </w:rPr>
              <w:t>信息通信技术在备灾、早期预警、救援减灾、救灾和灾害响应方面的作用的第</w:t>
            </w:r>
            <w:r w:rsidRPr="00BA7DB3">
              <w:rPr>
                <w:rFonts w:ascii="Calibri" w:eastAsia="SimSun" w:hAnsi="Calibri" w:cs="Calibri"/>
                <w:color w:val="000000"/>
                <w:sz w:val="20"/>
                <w:lang w:val="zh-CN" w:eastAsia="zh-CN"/>
              </w:rPr>
              <w:t>34</w:t>
            </w:r>
            <w:r w:rsidRPr="00BA7DB3">
              <w:rPr>
                <w:rFonts w:ascii="Calibri" w:eastAsia="SimSun" w:hAnsi="Calibri" w:cs="Calibri"/>
                <w:color w:val="000000"/>
                <w:sz w:val="20"/>
                <w:lang w:val="zh-CN" w:eastAsia="zh-CN"/>
              </w:rPr>
              <w:t>号决议（</w:t>
            </w:r>
            <w:r w:rsidRPr="00BA7DB3">
              <w:rPr>
                <w:rFonts w:ascii="Calibri" w:eastAsia="SimSun" w:hAnsi="Calibri" w:cs="Calibri"/>
                <w:color w:val="000000"/>
                <w:sz w:val="20"/>
                <w:lang w:val="zh-CN" w:eastAsia="zh-CN"/>
              </w:rPr>
              <w:t>2022</w:t>
            </w:r>
            <w:r w:rsidRPr="00BA7DB3">
              <w:rPr>
                <w:rFonts w:ascii="Calibri" w:eastAsia="SimSun" w:hAnsi="Calibri" w:cs="Calibri"/>
                <w:color w:val="000000"/>
                <w:sz w:val="20"/>
                <w:lang w:val="zh-CN" w:eastAsia="zh-CN"/>
              </w:rPr>
              <w:t>年，基加利，修订版）；</w:t>
            </w:r>
          </w:p>
          <w:p w14:paraId="4C5414BE" w14:textId="77777777" w:rsidR="0080504A" w:rsidRPr="00BA7DB3" w:rsidRDefault="0080504A" w:rsidP="001D29AD">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请各研究组</w:t>
            </w:r>
          </w:p>
          <w:p w14:paraId="50AC9404" w14:textId="77777777" w:rsidR="0080504A" w:rsidRPr="00BA7DB3" w:rsidRDefault="0080504A" w:rsidP="00CF76AA">
            <w:pPr>
              <w:spacing w:before="160"/>
              <w:ind w:firstLineChars="200" w:firstLine="40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在制定其工作计划时，考虑到</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有关应急无线电通信网页</w:t>
            </w:r>
            <w:r w:rsidRPr="00BA7DB3">
              <w:rPr>
                <w:rFonts w:ascii="Calibri" w:eastAsia="SimSun" w:hAnsi="Calibri" w:cs="Calibri"/>
                <w:color w:val="000000"/>
                <w:position w:val="6"/>
                <w:sz w:val="20"/>
                <w:lang w:val="zh-CN" w:eastAsia="zh-CN"/>
              </w:rPr>
              <w:footnoteReference w:customMarkFollows="1" w:id="1"/>
              <w:t>1</w:t>
            </w:r>
            <w:r w:rsidRPr="00BA7DB3">
              <w:rPr>
                <w:rFonts w:ascii="Calibri" w:eastAsia="SimSun" w:hAnsi="Calibri" w:cs="Calibri"/>
                <w:color w:val="000000"/>
                <w:sz w:val="20"/>
                <w:lang w:val="zh-CN" w:eastAsia="zh-CN"/>
              </w:rPr>
              <w:t>中所述各项正在进行的研究</w:t>
            </w:r>
            <w:r w:rsidRPr="00BA7DB3">
              <w:rPr>
                <w:rFonts w:ascii="Calibri" w:eastAsia="SimSun" w:hAnsi="Calibri" w:cs="Calibri"/>
                <w:color w:val="000000"/>
                <w:sz w:val="20"/>
                <w:lang w:val="zh-CN" w:eastAsia="zh-CN"/>
              </w:rPr>
              <w:t>/</w:t>
            </w:r>
            <w:r w:rsidRPr="00BA7DB3">
              <w:rPr>
                <w:rFonts w:ascii="Calibri" w:eastAsia="SimSun" w:hAnsi="Calibri" w:cs="Calibri"/>
                <w:color w:val="000000"/>
                <w:sz w:val="20"/>
                <w:lang w:val="zh-CN" w:eastAsia="zh-CN"/>
              </w:rPr>
              <w:t>活动的范围及无线电通信局提供的有关其它两个部门和总秘书处开展的相关活动信息，以避免重复工作。</w:t>
            </w:r>
            <w:r>
              <w:fldChar w:fldCharType="begin"/>
            </w:r>
            <w:r>
              <w:rPr>
                <w:lang w:eastAsia="zh-CN"/>
              </w:rPr>
              <w:instrText>HYPERLINK "http://www.itu.int/net/ITU-R/index.asp?category=information&amp;rlink=emergency&amp;lang=en"</w:instrText>
            </w:r>
            <w:r>
              <w:fldChar w:fldCharType="separate"/>
            </w:r>
            <w:r>
              <w:fldChar w:fldCharType="end"/>
            </w:r>
          </w:p>
          <w:p w14:paraId="07B732E0"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p>
          <w:p w14:paraId="1A27718D"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w:t>
            </w:r>
            <w:r w:rsidRPr="00BA7DB3">
              <w:rPr>
                <w:rFonts w:ascii="Calibri" w:eastAsia="SimSun" w:hAnsi="Calibri" w:cs="Calibri"/>
                <w:b/>
                <w:bCs/>
                <w:color w:val="000000"/>
                <w:sz w:val="20"/>
                <w:lang w:val="zh-CN" w:eastAsia="zh-CN"/>
              </w:rPr>
              <w:t>注</w:t>
            </w:r>
            <w:r w:rsidRPr="00BA7DB3">
              <w:rPr>
                <w:rFonts w:ascii="Calibri" w:eastAsia="SimSun" w:hAnsi="Calibri" w:cs="Calibri"/>
                <w:color w:val="000000"/>
                <w:sz w:val="20"/>
                <w:lang w:val="zh-CN" w:eastAsia="zh-CN"/>
              </w:rPr>
              <w:t>：本决议附件列出了</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部门涉及该问题的所有相关建议书、报告和手册。亦参考了</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报告</w:t>
            </w:r>
            <w:hyperlink r:id="rId51" w:history="1">
              <w:r w:rsidRPr="00BA7DB3">
                <w:rPr>
                  <w:rFonts w:ascii="Calibri" w:eastAsia="SimSun" w:hAnsi="Calibri" w:cs="Calibri"/>
                  <w:color w:val="0000FF"/>
                  <w:sz w:val="20"/>
                  <w:u w:val="single"/>
                  <w:lang w:eastAsia="zh-CN"/>
                </w:rPr>
                <w:t>https://www.itu.int/hub/publication/d-stg-sg02-05-2-2021/</w:t>
              </w:r>
            </w:hyperlink>
            <w:r w:rsidRPr="00BA7DB3">
              <w:rPr>
                <w:rFonts w:ascii="Calibri" w:eastAsia="SimSun" w:hAnsi="Calibri" w:cs="Calibri"/>
                <w:color w:val="000000"/>
                <w:sz w:val="20"/>
                <w:lang w:val="zh-CN" w:eastAsia="zh-CN"/>
              </w:rPr>
              <w:t>）</w:t>
            </w:r>
            <w:hyperlink r:id="rId52" w:history="1"/>
          </w:p>
        </w:tc>
      </w:tr>
      <w:tr w:rsidR="0080504A" w:rsidRPr="00BA7DB3" w14:paraId="1FA36901"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742E6C19" w14:textId="4D513832"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53"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56-3</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33F5FD3C"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rPr>
            </w:pPr>
            <w:bookmarkStart w:id="26" w:name="_Toc180537932"/>
            <w:proofErr w:type="spellStart"/>
            <w:r w:rsidRPr="00BA7DB3">
              <w:rPr>
                <w:rFonts w:ascii="Calibri" w:eastAsia="SimSun" w:hAnsi="Calibri" w:cs="Calibri"/>
                <w:b/>
                <w:bCs/>
                <w:color w:val="000000"/>
                <w:sz w:val="20"/>
                <w:lang w:val="zh-CN"/>
              </w:rPr>
              <w:t>国际移动通信的命名</w:t>
            </w:r>
            <w:bookmarkEnd w:id="26"/>
            <w:proofErr w:type="spellEnd"/>
          </w:p>
        </w:tc>
        <w:tc>
          <w:tcPr>
            <w:tcW w:w="457" w:type="pct"/>
          </w:tcPr>
          <w:p w14:paraId="7F00ADE6"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581C5F38"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做出决议</w:t>
            </w:r>
          </w:p>
          <w:p w14:paraId="537DBB30"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1</w:t>
            </w:r>
            <w:r w:rsidRPr="00BA7DB3">
              <w:rPr>
                <w:rFonts w:ascii="Calibri" w:eastAsia="SimSun" w:hAnsi="Calibri" w:cs="Calibri"/>
                <w:color w:val="000000"/>
                <w:sz w:val="20"/>
                <w:lang w:val="zh-CN" w:eastAsia="zh-CN"/>
              </w:rPr>
              <w:tab/>
            </w:r>
            <w:r w:rsidRPr="00CF76AA">
              <w:rPr>
                <w:rFonts w:asciiTheme="minorEastAsia" w:eastAsiaTheme="minorEastAsia" w:hAnsiTheme="minorEastAsia" w:cs="Calibri"/>
                <w:color w:val="000000"/>
                <w:sz w:val="20"/>
                <w:lang w:val="zh-CN" w:eastAsia="zh-CN"/>
              </w:rPr>
              <w:t>“</w:t>
            </w:r>
            <w:r w:rsidRPr="00BA7DB3">
              <w:rPr>
                <w:rFonts w:ascii="Calibri" w:eastAsia="SimSun" w:hAnsi="Calibri" w:cs="Calibri"/>
                <w:color w:val="000000"/>
                <w:sz w:val="20"/>
                <w:lang w:val="zh-CN" w:eastAsia="zh-CN"/>
              </w:rPr>
              <w:t>IMT-2000</w:t>
            </w:r>
            <w:r w:rsidRPr="00CF76AA">
              <w:rPr>
                <w:rFonts w:asciiTheme="minorEastAsia" w:eastAsiaTheme="minorEastAsia" w:hAnsiTheme="minorEastAsia" w:cs="Calibri"/>
                <w:color w:val="000000"/>
                <w:sz w:val="20"/>
                <w:lang w:val="zh-CN" w:eastAsia="zh-CN"/>
              </w:rPr>
              <w:t>”</w:t>
            </w:r>
            <w:r w:rsidRPr="00BA7DB3">
              <w:rPr>
                <w:rFonts w:ascii="Calibri" w:eastAsia="SimSun" w:hAnsi="Calibri" w:cs="Calibri"/>
                <w:color w:val="000000"/>
                <w:sz w:val="20"/>
                <w:lang w:val="zh-CN" w:eastAsia="zh-CN"/>
              </w:rPr>
              <w:t>这一术语亦涵盖</w:t>
            </w:r>
            <w:r w:rsidRPr="00BA7DB3">
              <w:rPr>
                <w:rFonts w:ascii="Calibri" w:eastAsia="SimSun" w:hAnsi="Calibri" w:cs="Calibri"/>
                <w:color w:val="000000"/>
                <w:sz w:val="20"/>
                <w:lang w:val="zh-CN" w:eastAsia="zh-CN"/>
              </w:rPr>
              <w:t>IMT-2000</w:t>
            </w:r>
            <w:r w:rsidRPr="00BA7DB3">
              <w:rPr>
                <w:rFonts w:ascii="Calibri" w:eastAsia="SimSun" w:hAnsi="Calibri" w:cs="Calibri"/>
                <w:color w:val="000000"/>
                <w:sz w:val="20"/>
                <w:lang w:val="zh-CN" w:eastAsia="zh-CN"/>
              </w:rPr>
              <w:t>的改进和未来发展而且认识到</w:t>
            </w:r>
            <w:r w:rsidRPr="00D472D7">
              <w:rPr>
                <w:rFonts w:ascii="Calibri" w:eastAsia="SimSun" w:hAnsi="Calibri" w:cs="Calibri"/>
                <w:i/>
                <w:iCs/>
                <w:color w:val="000000"/>
                <w:sz w:val="20"/>
                <w:lang w:val="zh-CN" w:eastAsia="zh-CN"/>
              </w:rPr>
              <w:t>g)</w:t>
            </w:r>
            <w:r w:rsidRPr="00BA7DB3">
              <w:rPr>
                <w:rFonts w:ascii="Calibri" w:eastAsia="SimSun" w:hAnsi="Calibri" w:cs="Calibri"/>
                <w:color w:val="000000"/>
                <w:sz w:val="20"/>
                <w:lang w:val="zh-CN" w:eastAsia="zh-CN"/>
              </w:rPr>
              <w:t>适用；</w:t>
            </w:r>
          </w:p>
          <w:p w14:paraId="19830418"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rPr>
              <w:t>2</w:t>
            </w:r>
            <w:r w:rsidRPr="00BA7DB3">
              <w:rPr>
                <w:rFonts w:ascii="Calibri" w:eastAsia="SimSun" w:hAnsi="Calibri" w:cs="Calibri"/>
                <w:color w:val="000000"/>
                <w:sz w:val="20"/>
              </w:rPr>
              <w:tab/>
            </w:r>
            <w:r w:rsidRPr="00CF76AA">
              <w:rPr>
                <w:rFonts w:asciiTheme="minorEastAsia" w:eastAsiaTheme="minorEastAsia" w:hAnsiTheme="minorEastAsia" w:cs="Calibri"/>
                <w:color w:val="000000"/>
                <w:sz w:val="20"/>
              </w:rPr>
              <w:t>“</w:t>
            </w:r>
            <w:r w:rsidRPr="00BA7DB3">
              <w:rPr>
                <w:rFonts w:ascii="Calibri" w:eastAsia="SimSun" w:hAnsi="Calibri" w:cs="Calibri"/>
                <w:color w:val="000000"/>
                <w:sz w:val="20"/>
              </w:rPr>
              <w:t>IMT-</w:t>
            </w:r>
            <w:proofErr w:type="gramStart"/>
            <w:r w:rsidRPr="00BA7DB3">
              <w:rPr>
                <w:rFonts w:ascii="Calibri" w:eastAsia="SimSun" w:hAnsi="Calibri" w:cs="Calibri"/>
                <w:color w:val="000000"/>
                <w:sz w:val="20"/>
              </w:rPr>
              <w:t>Advanced</w:t>
            </w:r>
            <w:r w:rsidRPr="00CF76AA">
              <w:rPr>
                <w:rFonts w:asciiTheme="minorEastAsia" w:eastAsiaTheme="minorEastAsia" w:hAnsiTheme="minorEastAsia" w:cs="Calibri"/>
                <w:color w:val="000000"/>
                <w:sz w:val="20"/>
              </w:rPr>
              <w:t>”</w:t>
            </w:r>
            <w:proofErr w:type="spellStart"/>
            <w:r w:rsidRPr="00BA7DB3">
              <w:rPr>
                <w:rFonts w:ascii="Calibri" w:eastAsia="SimSun" w:hAnsi="Calibri" w:cs="Calibri"/>
                <w:color w:val="000000"/>
                <w:sz w:val="20"/>
                <w:lang w:val="zh-CN"/>
              </w:rPr>
              <w:t>这一术语也涵盖</w:t>
            </w:r>
            <w:proofErr w:type="spellEnd"/>
            <w:proofErr w:type="gramEnd"/>
            <w:r w:rsidRPr="00BA7DB3">
              <w:rPr>
                <w:rFonts w:ascii="Calibri" w:eastAsia="SimSun" w:hAnsi="Calibri" w:cs="Calibri"/>
                <w:color w:val="000000"/>
                <w:sz w:val="20"/>
              </w:rPr>
              <w:t>IMT-Advanced</w:t>
            </w:r>
            <w:proofErr w:type="spellStart"/>
            <w:r w:rsidRPr="00BA7DB3">
              <w:rPr>
                <w:rFonts w:ascii="Calibri" w:eastAsia="SimSun" w:hAnsi="Calibri" w:cs="Calibri"/>
                <w:color w:val="000000"/>
                <w:sz w:val="20"/>
                <w:lang w:val="zh-CN"/>
              </w:rPr>
              <w:t>的改进和未来发展而且认识到</w:t>
            </w:r>
            <w:proofErr w:type="spellEnd"/>
            <w:proofErr w:type="gramStart"/>
            <w:r w:rsidRPr="00D472D7">
              <w:rPr>
                <w:rFonts w:ascii="Calibri" w:eastAsia="SimSun" w:hAnsi="Calibri" w:cs="Calibri"/>
                <w:i/>
                <w:iCs/>
                <w:color w:val="000000"/>
                <w:sz w:val="20"/>
              </w:rPr>
              <w:t>h)</w:t>
            </w:r>
            <w:proofErr w:type="spellStart"/>
            <w:r w:rsidRPr="00BA7DB3">
              <w:rPr>
                <w:rFonts w:ascii="Calibri" w:eastAsia="SimSun" w:hAnsi="Calibri" w:cs="Calibri"/>
                <w:color w:val="000000"/>
                <w:sz w:val="20"/>
                <w:lang w:val="zh-CN"/>
              </w:rPr>
              <w:t>适用</w:t>
            </w:r>
            <w:proofErr w:type="spellEnd"/>
            <w:proofErr w:type="gramEnd"/>
            <w:r w:rsidRPr="00BA7DB3">
              <w:rPr>
                <w:rFonts w:ascii="Calibri" w:eastAsia="SimSun" w:hAnsi="Calibri" w:cs="Calibri"/>
                <w:color w:val="000000"/>
                <w:sz w:val="20"/>
              </w:rPr>
              <w:t>；</w:t>
            </w:r>
          </w:p>
          <w:p w14:paraId="5240D686" w14:textId="7541FE8D"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eastAsia="zh-CN"/>
              </w:rPr>
              <w:t>3</w:t>
            </w:r>
            <w:r w:rsidRPr="00BA7DB3">
              <w:rPr>
                <w:rFonts w:ascii="Calibri" w:eastAsia="SimSun" w:hAnsi="Calibri" w:cs="Calibri"/>
                <w:color w:val="000000"/>
                <w:sz w:val="20"/>
                <w:lang w:eastAsia="zh-CN"/>
              </w:rPr>
              <w:tab/>
            </w:r>
            <w:r w:rsidRPr="00CF76AA">
              <w:rPr>
                <w:rFonts w:asciiTheme="minorEastAsia" w:eastAsiaTheme="minorEastAsia" w:hAnsiTheme="minorEastAsia" w:cs="Calibri"/>
                <w:color w:val="000000"/>
                <w:sz w:val="20"/>
                <w:lang w:eastAsia="zh-CN"/>
              </w:rPr>
              <w:t>“</w:t>
            </w:r>
            <w:r w:rsidRPr="00BA7DB3">
              <w:rPr>
                <w:rFonts w:ascii="Calibri" w:eastAsia="SimSun" w:hAnsi="Calibri" w:cs="Calibri"/>
                <w:color w:val="000000"/>
                <w:sz w:val="20"/>
                <w:lang w:eastAsia="zh-CN"/>
              </w:rPr>
              <w:t>IMT-</w:t>
            </w:r>
            <w:proofErr w:type="gramStart"/>
            <w:r w:rsidRPr="00BA7DB3">
              <w:rPr>
                <w:rFonts w:ascii="Calibri" w:eastAsia="SimSun" w:hAnsi="Calibri" w:cs="Calibri"/>
                <w:color w:val="000000"/>
                <w:sz w:val="20"/>
                <w:lang w:eastAsia="zh-CN"/>
              </w:rPr>
              <w:t>2020</w:t>
            </w:r>
            <w:r w:rsidRPr="00CF76AA">
              <w:rPr>
                <w:rFonts w:asciiTheme="minorEastAsia" w:eastAsiaTheme="minorEastAsia" w:hAnsiTheme="minorEastAsia" w:cs="Calibri"/>
                <w:color w:val="000000"/>
                <w:sz w:val="20"/>
                <w:lang w:eastAsia="zh-CN"/>
              </w:rPr>
              <w:t>”</w:t>
            </w:r>
            <w:r w:rsidRPr="00BA7DB3">
              <w:rPr>
                <w:rFonts w:ascii="Calibri" w:eastAsia="SimSun" w:hAnsi="Calibri" w:cs="Calibri"/>
                <w:color w:val="000000"/>
                <w:sz w:val="20"/>
                <w:lang w:val="zh-CN" w:eastAsia="zh-CN"/>
              </w:rPr>
              <w:t>这一术语涵盖</w:t>
            </w:r>
            <w:proofErr w:type="gramEnd"/>
            <w:r w:rsidRPr="00BA7DB3">
              <w:rPr>
                <w:rFonts w:ascii="Calibri" w:eastAsia="SimSun" w:hAnsi="Calibri" w:cs="Calibri"/>
                <w:color w:val="000000"/>
                <w:sz w:val="20"/>
                <w:lang w:eastAsia="zh-CN"/>
              </w:rPr>
              <w:t>IMT-2020</w:t>
            </w:r>
            <w:r w:rsidRPr="00BA7DB3">
              <w:rPr>
                <w:rFonts w:ascii="Calibri" w:eastAsia="SimSun" w:hAnsi="Calibri" w:cs="Calibri"/>
                <w:color w:val="000000"/>
                <w:sz w:val="20"/>
                <w:lang w:val="zh-CN" w:eastAsia="zh-CN"/>
              </w:rPr>
              <w:t>的改进和未来发展且认识到</w:t>
            </w:r>
            <w:proofErr w:type="spellStart"/>
            <w:proofErr w:type="gramStart"/>
            <w:r w:rsidRPr="00D472D7">
              <w:rPr>
                <w:rFonts w:ascii="Calibri" w:eastAsia="SimSun" w:hAnsi="Calibri" w:cs="Calibri"/>
                <w:i/>
                <w:iCs/>
                <w:color w:val="000000"/>
                <w:sz w:val="20"/>
                <w:lang w:eastAsia="zh-CN"/>
              </w:rPr>
              <w:t>i</w:t>
            </w:r>
            <w:proofErr w:type="spellEnd"/>
            <w:r w:rsidRPr="00D472D7">
              <w:rPr>
                <w:rFonts w:ascii="Calibri" w:eastAsia="SimSun" w:hAnsi="Calibri" w:cs="Calibri"/>
                <w:i/>
                <w:iCs/>
                <w:color w:val="000000"/>
                <w:sz w:val="20"/>
                <w:lang w:eastAsia="zh-CN"/>
              </w:rPr>
              <w:t>)</w:t>
            </w:r>
            <w:r w:rsidRPr="00BA7DB3">
              <w:rPr>
                <w:rFonts w:ascii="Calibri" w:eastAsia="SimSun" w:hAnsi="Calibri" w:cs="Calibri"/>
                <w:color w:val="000000"/>
                <w:sz w:val="20"/>
                <w:lang w:val="zh-CN" w:eastAsia="zh-CN"/>
              </w:rPr>
              <w:t>适用</w:t>
            </w:r>
            <w:proofErr w:type="gramEnd"/>
            <w:r w:rsidRPr="00BA7DB3">
              <w:rPr>
                <w:rFonts w:ascii="Calibri" w:eastAsia="SimSun" w:hAnsi="Calibri" w:cs="Calibri"/>
                <w:color w:val="000000"/>
                <w:sz w:val="20"/>
                <w:lang w:eastAsia="zh-CN"/>
              </w:rPr>
              <w:t>；</w:t>
            </w:r>
          </w:p>
          <w:p w14:paraId="1C72A94D"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4</w:t>
            </w:r>
            <w:r w:rsidRPr="00BA7DB3">
              <w:rPr>
                <w:rFonts w:ascii="Calibri" w:eastAsia="SimSun" w:hAnsi="Calibri" w:cs="Calibri"/>
                <w:color w:val="000000"/>
                <w:sz w:val="20"/>
                <w:lang w:val="zh-CN" w:eastAsia="zh-CN"/>
              </w:rPr>
              <w:tab/>
            </w:r>
            <w:r w:rsidRPr="00CF76AA">
              <w:rPr>
                <w:rFonts w:asciiTheme="minorEastAsia" w:eastAsiaTheme="minorEastAsia" w:hAnsiTheme="minorEastAsia" w:cs="Calibri"/>
                <w:color w:val="000000"/>
                <w:sz w:val="20"/>
                <w:lang w:val="zh-CN" w:eastAsia="zh-CN"/>
              </w:rPr>
              <w:t>“</w:t>
            </w:r>
            <w:r w:rsidRPr="00BA7DB3">
              <w:rPr>
                <w:rFonts w:ascii="Calibri" w:eastAsia="SimSun" w:hAnsi="Calibri" w:cs="Calibri"/>
                <w:color w:val="000000"/>
                <w:sz w:val="20"/>
                <w:lang w:val="zh-CN" w:eastAsia="zh-CN"/>
              </w:rPr>
              <w:t>IMT-2030</w:t>
            </w:r>
            <w:r w:rsidRPr="00CF76AA">
              <w:rPr>
                <w:rFonts w:asciiTheme="minorEastAsia" w:eastAsiaTheme="minorEastAsia" w:hAnsiTheme="minorEastAsia" w:cs="Calibri"/>
                <w:color w:val="000000"/>
                <w:sz w:val="20"/>
                <w:lang w:val="zh-CN" w:eastAsia="zh-CN"/>
              </w:rPr>
              <w:t>”</w:t>
            </w:r>
            <w:r w:rsidRPr="00BA7DB3">
              <w:rPr>
                <w:rFonts w:ascii="Calibri" w:eastAsia="SimSun" w:hAnsi="Calibri" w:cs="Calibri"/>
                <w:color w:val="000000"/>
                <w:sz w:val="20"/>
                <w:lang w:val="zh-CN" w:eastAsia="zh-CN"/>
              </w:rPr>
              <w:t>这一术语适用于包含能够支持</w:t>
            </w:r>
            <w:r w:rsidRPr="00BA7DB3">
              <w:rPr>
                <w:rFonts w:ascii="Calibri" w:eastAsia="SimSun" w:hAnsi="Calibri" w:cs="Calibri"/>
                <w:color w:val="000000"/>
                <w:sz w:val="20"/>
                <w:lang w:val="zh-CN" w:eastAsia="zh-CN"/>
              </w:rPr>
              <w:t>IMT-2000</w:t>
            </w:r>
            <w:r w:rsidRPr="00BA7DB3">
              <w:rPr>
                <w:rFonts w:ascii="Calibri" w:eastAsia="SimSun" w:hAnsi="Calibri" w:cs="Calibri"/>
                <w:color w:val="000000"/>
                <w:sz w:val="20"/>
                <w:lang w:val="zh-CN" w:eastAsia="zh-CN"/>
              </w:rPr>
              <w:t>、</w:t>
            </w:r>
            <w:r w:rsidRPr="00BA7DB3">
              <w:rPr>
                <w:rFonts w:ascii="Calibri" w:eastAsia="SimSun" w:hAnsi="Calibri" w:cs="Calibri"/>
                <w:color w:val="000000"/>
                <w:sz w:val="20"/>
                <w:lang w:val="zh-CN" w:eastAsia="zh-CN"/>
              </w:rPr>
              <w:t>IMT-Advanced</w:t>
            </w:r>
            <w:r w:rsidRPr="00BA7DB3">
              <w:rPr>
                <w:rFonts w:ascii="Calibri" w:eastAsia="SimSun" w:hAnsi="Calibri" w:cs="Calibri"/>
                <w:color w:val="000000"/>
                <w:sz w:val="20"/>
                <w:lang w:val="zh-CN" w:eastAsia="zh-CN"/>
              </w:rPr>
              <w:t>及</w:t>
            </w:r>
            <w:r w:rsidRPr="00BA7DB3">
              <w:rPr>
                <w:rFonts w:ascii="Calibri" w:eastAsia="SimSun" w:hAnsi="Calibri" w:cs="Calibri"/>
                <w:color w:val="000000"/>
                <w:sz w:val="20"/>
                <w:lang w:val="zh-CN" w:eastAsia="zh-CN"/>
              </w:rPr>
              <w:t>IMT-2020</w:t>
            </w:r>
            <w:r w:rsidRPr="00BA7DB3">
              <w:rPr>
                <w:rFonts w:ascii="Calibri" w:eastAsia="SimSun" w:hAnsi="Calibri" w:cs="Calibri"/>
                <w:color w:val="000000"/>
                <w:sz w:val="20"/>
                <w:lang w:val="zh-CN" w:eastAsia="zh-CN"/>
              </w:rPr>
              <w:t>之后更多系统能力的无线接口系统、系统部件或相关方面，</w:t>
            </w:r>
            <w:proofErr w:type="gramStart"/>
            <w:r w:rsidRPr="00BA7DB3">
              <w:rPr>
                <w:rFonts w:ascii="Calibri" w:eastAsia="SimSun" w:hAnsi="Calibri" w:cs="Calibri"/>
                <w:color w:val="000000"/>
                <w:sz w:val="20"/>
                <w:lang w:val="zh-CN" w:eastAsia="zh-CN"/>
              </w:rPr>
              <w:t>且认识</w:t>
            </w:r>
            <w:proofErr w:type="gramEnd"/>
            <w:r w:rsidRPr="00BA7DB3">
              <w:rPr>
                <w:rFonts w:ascii="Calibri" w:eastAsia="SimSun" w:hAnsi="Calibri" w:cs="Calibri"/>
                <w:color w:val="000000"/>
                <w:sz w:val="20"/>
                <w:lang w:val="zh-CN" w:eastAsia="zh-CN"/>
              </w:rPr>
              <w:t>到</w:t>
            </w:r>
            <w:r w:rsidRPr="00D472D7">
              <w:rPr>
                <w:rFonts w:ascii="Calibri" w:eastAsia="SimSun" w:hAnsi="Calibri" w:cs="Calibri"/>
                <w:i/>
                <w:iCs/>
                <w:color w:val="000000"/>
                <w:sz w:val="20"/>
                <w:lang w:val="zh-CN" w:eastAsia="zh-CN"/>
              </w:rPr>
              <w:t>j)</w:t>
            </w:r>
            <w:r w:rsidRPr="00BA7DB3">
              <w:rPr>
                <w:rFonts w:ascii="Calibri" w:eastAsia="SimSun" w:hAnsi="Calibri" w:cs="Calibri"/>
                <w:color w:val="000000"/>
                <w:sz w:val="20"/>
                <w:lang w:val="zh-CN" w:eastAsia="zh-CN"/>
              </w:rPr>
              <w:t>适用；</w:t>
            </w:r>
          </w:p>
          <w:p w14:paraId="75D5A18C" w14:textId="77777777" w:rsidR="0080504A" w:rsidRPr="00BA7DB3" w:rsidRDefault="0080504A" w:rsidP="001D29AD">
            <w:pPr>
              <w:spacing w:before="160"/>
              <w:ind w:right="-426"/>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lastRenderedPageBreak/>
              <w:t>5</w:t>
            </w:r>
            <w:r w:rsidRPr="00BA7DB3">
              <w:rPr>
                <w:rFonts w:ascii="Calibri" w:eastAsia="SimSun" w:hAnsi="Calibri" w:cs="Calibri"/>
                <w:color w:val="000000"/>
                <w:sz w:val="20"/>
                <w:lang w:val="zh-CN"/>
              </w:rPr>
              <w:tab/>
            </w:r>
            <w:r w:rsidRPr="00CF76AA">
              <w:rPr>
                <w:rFonts w:asciiTheme="minorEastAsia" w:eastAsiaTheme="minorEastAsia" w:hAnsiTheme="minorEastAsia" w:cs="Calibri"/>
                <w:color w:val="000000"/>
                <w:sz w:val="20"/>
                <w:lang w:val="zh-CN"/>
              </w:rPr>
              <w:t>“</w:t>
            </w:r>
            <w:r w:rsidRPr="00BA7DB3">
              <w:rPr>
                <w:rFonts w:ascii="Calibri" w:eastAsia="SimSun" w:hAnsi="Calibri" w:cs="Calibri"/>
                <w:color w:val="000000"/>
                <w:sz w:val="20"/>
                <w:lang w:val="zh-CN"/>
              </w:rPr>
              <w:t>IMT</w:t>
            </w:r>
            <w:r w:rsidRPr="00CF76AA">
              <w:rPr>
                <w:rFonts w:asciiTheme="minorEastAsia" w:eastAsiaTheme="minorEastAsia" w:hAnsiTheme="minorEastAsia" w:cs="Calibri"/>
                <w:color w:val="000000"/>
                <w:sz w:val="20"/>
                <w:lang w:val="zh-CN"/>
              </w:rPr>
              <w:t>”</w:t>
            </w:r>
            <w:proofErr w:type="spellStart"/>
            <w:r w:rsidRPr="00BA7DB3">
              <w:rPr>
                <w:rFonts w:ascii="Calibri" w:eastAsia="SimSun" w:hAnsi="Calibri" w:cs="Calibri"/>
                <w:color w:val="000000"/>
                <w:sz w:val="20"/>
                <w:lang w:val="zh-CN"/>
              </w:rPr>
              <w:t>这一术语为集体适用于</w:t>
            </w:r>
            <w:proofErr w:type="spellEnd"/>
            <w:r w:rsidRPr="00CF76AA">
              <w:rPr>
                <w:rFonts w:asciiTheme="minorEastAsia" w:eastAsiaTheme="minorEastAsia" w:hAnsiTheme="minorEastAsia" w:cs="Calibri"/>
                <w:color w:val="000000"/>
                <w:sz w:val="20"/>
                <w:lang w:val="zh-CN"/>
              </w:rPr>
              <w:t>“</w:t>
            </w:r>
            <w:r w:rsidRPr="00BA7DB3">
              <w:rPr>
                <w:rFonts w:ascii="Calibri" w:eastAsia="SimSun" w:hAnsi="Calibri" w:cs="Calibri"/>
                <w:color w:val="000000"/>
                <w:sz w:val="20"/>
                <w:lang w:val="zh-CN"/>
              </w:rPr>
              <w:t>IMT-2000</w:t>
            </w:r>
            <w:r w:rsidRPr="00CF76AA">
              <w:rPr>
                <w:rFonts w:asciiTheme="minorEastAsia" w:eastAsiaTheme="minorEastAsia" w:hAnsiTheme="minorEastAsia" w:cs="Calibri"/>
                <w:color w:val="000000"/>
                <w:sz w:val="20"/>
                <w:lang w:val="zh-CN"/>
              </w:rPr>
              <w:t>”</w:t>
            </w:r>
            <w:r w:rsidRPr="00BA7DB3">
              <w:rPr>
                <w:rFonts w:ascii="Calibri" w:eastAsia="SimSun" w:hAnsi="Calibri" w:cs="Calibri"/>
                <w:color w:val="000000"/>
                <w:sz w:val="20"/>
                <w:lang w:val="zh-CN"/>
              </w:rPr>
              <w:t>、</w:t>
            </w:r>
            <w:r w:rsidRPr="00CF76AA">
              <w:rPr>
                <w:rFonts w:asciiTheme="minorEastAsia" w:eastAsiaTheme="minorEastAsia" w:hAnsiTheme="minorEastAsia" w:cs="Calibri"/>
                <w:color w:val="000000"/>
                <w:sz w:val="20"/>
                <w:lang w:val="zh-CN"/>
              </w:rPr>
              <w:t>“</w:t>
            </w:r>
            <w:r w:rsidRPr="00BA7DB3">
              <w:rPr>
                <w:rFonts w:ascii="Calibri" w:eastAsia="SimSun" w:hAnsi="Calibri" w:cs="Calibri"/>
                <w:color w:val="000000"/>
                <w:sz w:val="20"/>
                <w:lang w:val="zh-CN"/>
              </w:rPr>
              <w:t>IMT-Advanced</w:t>
            </w:r>
            <w:r w:rsidRPr="00CF76AA">
              <w:rPr>
                <w:rFonts w:asciiTheme="minorEastAsia" w:eastAsiaTheme="minorEastAsia" w:hAnsiTheme="minorEastAsia" w:cs="Calibri"/>
                <w:color w:val="000000"/>
                <w:sz w:val="20"/>
                <w:lang w:val="zh-CN"/>
              </w:rPr>
              <w:t>”</w:t>
            </w:r>
            <w:r w:rsidRPr="00BA7DB3">
              <w:rPr>
                <w:rFonts w:ascii="Calibri" w:eastAsia="SimSun" w:hAnsi="Calibri" w:cs="Calibri"/>
                <w:color w:val="000000"/>
                <w:sz w:val="20"/>
                <w:lang w:val="zh-CN"/>
              </w:rPr>
              <w:t>、</w:t>
            </w:r>
            <w:r w:rsidRPr="00CF76AA">
              <w:rPr>
                <w:rFonts w:asciiTheme="minorEastAsia" w:eastAsiaTheme="minorEastAsia" w:hAnsiTheme="minorEastAsia" w:cs="Calibri"/>
                <w:color w:val="000000"/>
                <w:sz w:val="20"/>
                <w:lang w:val="zh-CN"/>
              </w:rPr>
              <w:t>“</w:t>
            </w:r>
            <w:r w:rsidRPr="00BA7DB3">
              <w:rPr>
                <w:rFonts w:ascii="Calibri" w:eastAsia="SimSun" w:hAnsi="Calibri" w:cs="Calibri"/>
                <w:color w:val="000000"/>
                <w:sz w:val="20"/>
                <w:lang w:val="zh-CN"/>
              </w:rPr>
              <w:t>IMT-2020</w:t>
            </w:r>
            <w:r w:rsidRPr="00CF76AA">
              <w:rPr>
                <w:rFonts w:asciiTheme="minorEastAsia" w:eastAsiaTheme="minorEastAsia" w:hAnsiTheme="minorEastAsia" w:cs="Calibri"/>
                <w:color w:val="000000"/>
                <w:sz w:val="20"/>
                <w:lang w:val="zh-CN"/>
              </w:rPr>
              <w:t>”</w:t>
            </w:r>
            <w:r w:rsidRPr="00BA7DB3">
              <w:rPr>
                <w:rFonts w:ascii="Calibri" w:eastAsia="SimSun" w:hAnsi="Calibri" w:cs="Calibri"/>
                <w:color w:val="000000"/>
                <w:sz w:val="20"/>
                <w:lang w:val="zh-CN"/>
              </w:rPr>
              <w:t>和</w:t>
            </w:r>
            <w:r w:rsidRPr="00CF76AA">
              <w:rPr>
                <w:rFonts w:asciiTheme="minorEastAsia" w:eastAsiaTheme="minorEastAsia" w:hAnsiTheme="minorEastAsia" w:cs="Calibri"/>
                <w:color w:val="000000"/>
                <w:sz w:val="20"/>
                <w:lang w:val="zh-CN"/>
              </w:rPr>
              <w:t>“</w:t>
            </w:r>
            <w:r w:rsidRPr="00BA7DB3">
              <w:rPr>
                <w:rFonts w:ascii="Calibri" w:eastAsia="SimSun" w:hAnsi="Calibri" w:cs="Calibri"/>
                <w:color w:val="000000"/>
                <w:sz w:val="20"/>
                <w:lang w:val="zh-CN"/>
              </w:rPr>
              <w:t>IMT-2030</w:t>
            </w:r>
            <w:r w:rsidRPr="00CF76AA">
              <w:rPr>
                <w:rFonts w:asciiTheme="minorEastAsia" w:eastAsiaTheme="minorEastAsia" w:hAnsiTheme="minorEastAsia" w:cs="Calibri"/>
                <w:color w:val="000000"/>
                <w:sz w:val="20"/>
                <w:lang w:val="zh-CN"/>
              </w:rPr>
              <w:t>”</w:t>
            </w:r>
            <w:proofErr w:type="spellStart"/>
            <w:r w:rsidRPr="00BA7DB3">
              <w:rPr>
                <w:rFonts w:ascii="Calibri" w:eastAsia="SimSun" w:hAnsi="Calibri" w:cs="Calibri"/>
                <w:color w:val="000000"/>
                <w:sz w:val="20"/>
                <w:lang w:val="zh-CN"/>
              </w:rPr>
              <w:t>的名称</w:t>
            </w:r>
            <w:proofErr w:type="spellEnd"/>
            <w:r w:rsidRPr="00BA7DB3">
              <w:rPr>
                <w:rFonts w:ascii="Calibri" w:eastAsia="SimSun" w:hAnsi="Calibri" w:cs="Calibri"/>
                <w:color w:val="000000"/>
                <w:sz w:val="20"/>
                <w:lang w:val="zh-CN"/>
              </w:rPr>
              <w:t>。</w:t>
            </w:r>
          </w:p>
        </w:tc>
      </w:tr>
      <w:tr w:rsidR="0080504A" w:rsidRPr="00BA7DB3" w14:paraId="13B5025D"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B0009A1" w14:textId="3FE5C43C"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54"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57-2</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2015</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2B7E3D28"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rPr>
            </w:pPr>
            <w:bookmarkStart w:id="27" w:name="_Toc180537934"/>
            <w:r w:rsidRPr="00BA7DB3">
              <w:rPr>
                <w:rFonts w:ascii="Calibri" w:eastAsia="SimSun" w:hAnsi="Calibri" w:cs="Calibri"/>
                <w:b/>
                <w:bCs/>
                <w:color w:val="000000"/>
                <w:sz w:val="20"/>
                <w:lang w:val="zh-CN"/>
              </w:rPr>
              <w:t>IMT-Advanced</w:t>
            </w:r>
            <w:proofErr w:type="spellStart"/>
            <w:r w:rsidRPr="00BA7DB3">
              <w:rPr>
                <w:rFonts w:ascii="Calibri" w:eastAsia="SimSun" w:hAnsi="Calibri" w:cs="Calibri"/>
                <w:b/>
                <w:bCs/>
                <w:color w:val="000000"/>
                <w:sz w:val="20"/>
                <w:lang w:val="zh-CN"/>
              </w:rPr>
              <w:t>开发过程中的原则</w:t>
            </w:r>
            <w:bookmarkEnd w:id="27"/>
            <w:proofErr w:type="spellEnd"/>
          </w:p>
        </w:tc>
        <w:tc>
          <w:tcPr>
            <w:tcW w:w="457" w:type="pct"/>
          </w:tcPr>
          <w:p w14:paraId="24FCEEF1"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16674B00"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3B8D871E"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22286894" w14:textId="6CA6051D"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55"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58-2</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2019</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0340B17D"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有关部署和使用认知无线电系统的研究</w:t>
            </w:r>
          </w:p>
        </w:tc>
        <w:tc>
          <w:tcPr>
            <w:tcW w:w="457" w:type="pct"/>
          </w:tcPr>
          <w:p w14:paraId="63E5B2F8"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7E0FB486"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324035B2"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3F856F47" w14:textId="381F2924"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56"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59-3</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7D0AC76A"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有关全球和</w:t>
            </w:r>
            <w:r w:rsidRPr="00BA7DB3">
              <w:rPr>
                <w:rFonts w:ascii="Calibri" w:eastAsia="SimSun" w:hAnsi="Calibri" w:cs="Calibri"/>
                <w:b/>
                <w:bCs/>
                <w:color w:val="000000"/>
                <w:sz w:val="20"/>
                <w:lang w:val="zh-CN" w:eastAsia="zh-CN"/>
              </w:rPr>
              <w:t>/</w:t>
            </w:r>
            <w:r w:rsidRPr="00BA7DB3">
              <w:rPr>
                <w:rFonts w:ascii="Calibri" w:eastAsia="SimSun" w:hAnsi="Calibri" w:cs="Calibri"/>
                <w:b/>
                <w:bCs/>
                <w:color w:val="000000"/>
                <w:sz w:val="20"/>
                <w:lang w:val="zh-CN" w:eastAsia="zh-CN"/>
              </w:rPr>
              <w:t>或区域统一可用频段及其供地面电子新闻采集系统使用的条件的研究</w:t>
            </w:r>
          </w:p>
        </w:tc>
        <w:tc>
          <w:tcPr>
            <w:tcW w:w="457" w:type="pct"/>
          </w:tcPr>
          <w:p w14:paraId="2191186F"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56631597"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09E34185"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6458C075" w14:textId="1E7A0A72"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57"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60-3</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w:t>
              </w:r>
              <w:r w:rsidRPr="00AA1B7B">
                <w:rPr>
                  <w:rStyle w:val="Hyperlink"/>
                  <w:rFonts w:ascii="Calibri" w:eastAsia="SimSun" w:hAnsi="Calibri" w:cs="Calibri"/>
                  <w:b w:val="0"/>
                  <w:bCs w:val="0"/>
                  <w:sz w:val="20"/>
                </w:rPr>
                <w:t>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3BDC3DB1"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利用信息通信技术</w:t>
            </w:r>
            <w:r w:rsidRPr="00BA7DB3">
              <w:rPr>
                <w:rFonts w:ascii="Calibri" w:eastAsia="SimSun" w:hAnsi="Calibri" w:cs="Calibri"/>
                <w:b/>
                <w:bCs/>
                <w:color w:val="000000"/>
                <w:sz w:val="20"/>
                <w:lang w:val="zh-CN" w:eastAsia="zh-CN"/>
              </w:rPr>
              <w:t>/</w:t>
            </w:r>
            <w:r w:rsidRPr="00BA7DB3">
              <w:rPr>
                <w:rFonts w:ascii="Calibri" w:eastAsia="SimSun" w:hAnsi="Calibri" w:cs="Calibri"/>
                <w:b/>
                <w:bCs/>
                <w:color w:val="000000"/>
                <w:sz w:val="20"/>
                <w:lang w:val="zh-CN" w:eastAsia="zh-CN"/>
              </w:rPr>
              <w:t>无线电通信技术和系统降低能耗以保护环境并减缓气候变化</w:t>
            </w:r>
          </w:p>
        </w:tc>
        <w:tc>
          <w:tcPr>
            <w:tcW w:w="457" w:type="pct"/>
          </w:tcPr>
          <w:p w14:paraId="0B378C71"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6D13760F"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考虑到</w:t>
            </w:r>
          </w:p>
          <w:p w14:paraId="1EA50155"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g)</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在</w:t>
            </w:r>
            <w:r w:rsidRPr="00BA7DB3">
              <w:rPr>
                <w:rFonts w:ascii="Calibri" w:eastAsia="SimSun" w:hAnsi="Calibri" w:cs="Calibri"/>
                <w:color w:val="000000"/>
                <w:sz w:val="20"/>
                <w:lang w:val="zh-CN" w:eastAsia="zh-CN"/>
              </w:rPr>
              <w:t>2007</w:t>
            </w:r>
            <w:r w:rsidRPr="00BA7DB3">
              <w:rPr>
                <w:rFonts w:ascii="Calibri" w:eastAsia="SimSun" w:hAnsi="Calibri" w:cs="Calibri"/>
                <w:color w:val="000000"/>
                <w:sz w:val="20"/>
                <w:lang w:val="zh-CN" w:eastAsia="zh-CN"/>
              </w:rPr>
              <w:t>年</w:t>
            </w:r>
            <w:r w:rsidRPr="00BA7DB3">
              <w:rPr>
                <w:rFonts w:ascii="Calibri" w:eastAsia="SimSun" w:hAnsi="Calibri" w:cs="Calibri"/>
                <w:color w:val="000000"/>
                <w:sz w:val="20"/>
                <w:lang w:val="zh-CN" w:eastAsia="zh-CN"/>
              </w:rPr>
              <w:t>12</w:t>
            </w:r>
            <w:r w:rsidRPr="00BA7DB3">
              <w:rPr>
                <w:rFonts w:ascii="Calibri" w:eastAsia="SimSun" w:hAnsi="Calibri" w:cs="Calibri"/>
                <w:color w:val="000000"/>
                <w:sz w:val="20"/>
                <w:lang w:val="zh-CN" w:eastAsia="zh-CN"/>
              </w:rPr>
              <w:t>月</w:t>
            </w:r>
            <w:r w:rsidRPr="00BA7DB3">
              <w:rPr>
                <w:rFonts w:ascii="Calibri" w:eastAsia="SimSun" w:hAnsi="Calibri" w:cs="Calibri"/>
                <w:color w:val="000000"/>
                <w:sz w:val="20"/>
                <w:lang w:val="zh-CN" w:eastAsia="zh-CN"/>
              </w:rPr>
              <w:t>3</w:t>
            </w:r>
            <w:r w:rsidRPr="00BA7DB3">
              <w:rPr>
                <w:rFonts w:ascii="Calibri" w:eastAsia="SimSun" w:hAnsi="Calibri" w:cs="Calibri"/>
                <w:color w:val="000000"/>
                <w:sz w:val="20"/>
                <w:lang w:val="zh-CN" w:eastAsia="zh-CN"/>
              </w:rPr>
              <w:noBreakHyphen/>
              <w:t>14</w:t>
            </w:r>
            <w:r w:rsidRPr="00BA7DB3">
              <w:rPr>
                <w:rFonts w:ascii="Calibri" w:eastAsia="SimSun" w:hAnsi="Calibri" w:cs="Calibri"/>
                <w:color w:val="000000"/>
                <w:sz w:val="20"/>
                <w:lang w:val="zh-CN" w:eastAsia="zh-CN"/>
              </w:rPr>
              <w:t>日在印度尼西亚巴厘</w:t>
            </w:r>
            <w:proofErr w:type="gramStart"/>
            <w:r w:rsidRPr="00BA7DB3">
              <w:rPr>
                <w:rFonts w:ascii="Calibri" w:eastAsia="SimSun" w:hAnsi="Calibri" w:cs="Calibri"/>
                <w:color w:val="000000"/>
                <w:sz w:val="20"/>
                <w:lang w:val="zh-CN" w:eastAsia="zh-CN"/>
              </w:rPr>
              <w:t>岛召开</w:t>
            </w:r>
            <w:proofErr w:type="gramEnd"/>
            <w:r w:rsidRPr="00BA7DB3">
              <w:rPr>
                <w:rFonts w:ascii="Calibri" w:eastAsia="SimSun" w:hAnsi="Calibri" w:cs="Calibri"/>
                <w:color w:val="000000"/>
                <w:sz w:val="20"/>
                <w:lang w:val="zh-CN" w:eastAsia="zh-CN"/>
              </w:rPr>
              <w:t>的联合国气候变化大会上，国际电</w:t>
            </w:r>
            <w:proofErr w:type="gramStart"/>
            <w:r w:rsidRPr="00BA7DB3">
              <w:rPr>
                <w:rFonts w:ascii="Calibri" w:eastAsia="SimSun" w:hAnsi="Calibri" w:cs="Calibri"/>
                <w:color w:val="000000"/>
                <w:sz w:val="20"/>
                <w:lang w:val="zh-CN" w:eastAsia="zh-CN"/>
              </w:rPr>
              <w:t>联强调</w:t>
            </w:r>
            <w:proofErr w:type="gramEnd"/>
            <w:r w:rsidRPr="00BA7DB3">
              <w:rPr>
                <w:rFonts w:ascii="Calibri" w:eastAsia="SimSun" w:hAnsi="Calibri" w:cs="Calibri"/>
                <w:color w:val="000000"/>
                <w:sz w:val="20"/>
                <w:lang w:val="zh-CN" w:eastAsia="zh-CN"/>
              </w:rPr>
              <w:t>了</w:t>
            </w:r>
            <w:r w:rsidRPr="00BA7DB3">
              <w:rPr>
                <w:rFonts w:ascii="Calibri" w:eastAsia="SimSun" w:hAnsi="Calibri" w:cs="Calibri"/>
                <w:color w:val="000000"/>
                <w:sz w:val="20"/>
                <w:lang w:val="zh-CN" w:eastAsia="zh-CN"/>
              </w:rPr>
              <w:t>ICT</w:t>
            </w:r>
            <w:r w:rsidRPr="00BA7DB3">
              <w:rPr>
                <w:rFonts w:ascii="Calibri" w:eastAsia="SimSun" w:hAnsi="Calibri" w:cs="Calibri"/>
                <w:color w:val="000000"/>
                <w:sz w:val="20"/>
                <w:lang w:val="zh-CN" w:eastAsia="zh-CN"/>
              </w:rPr>
              <w:t>的作用，</w:t>
            </w:r>
            <w:r w:rsidRPr="00BA7DB3">
              <w:rPr>
                <w:rFonts w:ascii="Calibri" w:eastAsia="SimSun" w:hAnsi="Calibri" w:cs="Calibri"/>
                <w:color w:val="000000"/>
                <w:sz w:val="20"/>
                <w:lang w:val="zh-CN" w:eastAsia="zh-CN"/>
              </w:rPr>
              <w:t>ICT</w:t>
            </w:r>
            <w:r w:rsidRPr="00BA7DB3">
              <w:rPr>
                <w:rFonts w:ascii="Calibri" w:eastAsia="SimSun" w:hAnsi="Calibri" w:cs="Calibri"/>
                <w:color w:val="000000"/>
                <w:sz w:val="20"/>
                <w:lang w:val="zh-CN" w:eastAsia="zh-CN"/>
              </w:rPr>
              <w:t>既是气候变化的一个原因，又是应对这一挑战的重要因素；</w:t>
            </w:r>
          </w:p>
          <w:p w14:paraId="3B30D24D"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进一步考虑到</w:t>
            </w:r>
          </w:p>
          <w:p w14:paraId="5B00A532"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d)</w:t>
            </w:r>
            <w:r w:rsidRPr="00BA7DB3">
              <w:rPr>
                <w:rFonts w:ascii="Calibri" w:eastAsia="SimSun" w:hAnsi="Calibri" w:cs="Calibri"/>
                <w:color w:val="000000"/>
                <w:sz w:val="20"/>
                <w:lang w:val="zh-CN" w:eastAsia="zh-CN"/>
              </w:rPr>
              <w:tab/>
              <w:t>ITU-D</w:t>
            </w:r>
            <w:r w:rsidRPr="00BA7DB3">
              <w:rPr>
                <w:rFonts w:ascii="Calibri" w:eastAsia="SimSun" w:hAnsi="Calibri" w:cs="Calibri"/>
                <w:color w:val="000000"/>
                <w:sz w:val="20"/>
                <w:lang w:val="zh-CN" w:eastAsia="zh-CN"/>
              </w:rPr>
              <w:t>第</w:t>
            </w:r>
            <w:r w:rsidRPr="00BA7DB3">
              <w:rPr>
                <w:rFonts w:ascii="Calibri" w:eastAsia="SimSun" w:hAnsi="Calibri" w:cs="Calibri"/>
                <w:color w:val="000000"/>
                <w:sz w:val="20"/>
                <w:lang w:val="zh-CN" w:eastAsia="zh-CN"/>
              </w:rPr>
              <w:t>Q3/1</w:t>
            </w:r>
            <w:r w:rsidRPr="00BA7DB3">
              <w:rPr>
                <w:rFonts w:ascii="Calibri" w:eastAsia="SimSun" w:hAnsi="Calibri" w:cs="Calibri"/>
                <w:color w:val="000000"/>
                <w:sz w:val="20"/>
                <w:lang w:val="zh-CN" w:eastAsia="zh-CN"/>
              </w:rPr>
              <w:t>号课题报告涉及电信</w:t>
            </w:r>
            <w:r w:rsidRPr="00BA7DB3">
              <w:rPr>
                <w:rFonts w:ascii="Calibri" w:eastAsia="SimSun" w:hAnsi="Calibri" w:cs="Calibri"/>
                <w:color w:val="000000"/>
                <w:sz w:val="20"/>
                <w:lang w:val="zh-CN" w:eastAsia="zh-CN"/>
              </w:rPr>
              <w:t>/ICT</w:t>
            </w:r>
            <w:r w:rsidRPr="00BA7DB3">
              <w:rPr>
                <w:rFonts w:ascii="Calibri" w:eastAsia="SimSun" w:hAnsi="Calibri" w:cs="Calibri"/>
                <w:color w:val="000000"/>
                <w:sz w:val="20"/>
                <w:lang w:val="zh-CN" w:eastAsia="zh-CN"/>
              </w:rPr>
              <w:t>在降低灾害风险和管理、资源以及用于减灾和紧急救援的有源和无源空基遥感系统中的使用；</w:t>
            </w:r>
          </w:p>
          <w:p w14:paraId="42CE451B"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e)</w:t>
            </w:r>
            <w:r w:rsidRPr="00BA7DB3">
              <w:rPr>
                <w:rFonts w:ascii="Calibri" w:eastAsia="SimSun" w:hAnsi="Calibri" w:cs="Calibri"/>
                <w:color w:val="000000"/>
                <w:sz w:val="20"/>
                <w:lang w:val="zh-CN" w:eastAsia="zh-CN"/>
              </w:rPr>
              <w:tab/>
              <w:t>ITU-D</w:t>
            </w:r>
            <w:r w:rsidRPr="00BA7DB3">
              <w:rPr>
                <w:rFonts w:ascii="Calibri" w:eastAsia="SimSun" w:hAnsi="Calibri" w:cs="Calibri"/>
                <w:color w:val="000000"/>
                <w:sz w:val="20"/>
                <w:lang w:val="zh-CN" w:eastAsia="zh-CN"/>
              </w:rPr>
              <w:t>第</w:t>
            </w:r>
            <w:r w:rsidRPr="00BA7DB3">
              <w:rPr>
                <w:rFonts w:ascii="Calibri" w:eastAsia="SimSun" w:hAnsi="Calibri" w:cs="Calibri"/>
                <w:color w:val="000000"/>
                <w:sz w:val="20"/>
                <w:lang w:val="zh-CN" w:eastAsia="zh-CN"/>
              </w:rPr>
              <w:t>6/2</w:t>
            </w:r>
            <w:r w:rsidRPr="00BA7DB3">
              <w:rPr>
                <w:rFonts w:ascii="Calibri" w:eastAsia="SimSun" w:hAnsi="Calibri" w:cs="Calibri"/>
                <w:color w:val="000000"/>
                <w:sz w:val="20"/>
                <w:lang w:val="zh-CN" w:eastAsia="zh-CN"/>
              </w:rPr>
              <w:t>号课题研究</w:t>
            </w:r>
            <w:r w:rsidRPr="00BA7DB3">
              <w:rPr>
                <w:rFonts w:ascii="Calibri" w:eastAsia="SimSun" w:hAnsi="Calibri" w:cs="Calibri"/>
                <w:color w:val="000000"/>
                <w:sz w:val="20"/>
                <w:lang w:val="zh-CN" w:eastAsia="zh-CN"/>
              </w:rPr>
              <w:t>ICT</w:t>
            </w:r>
            <w:r w:rsidRPr="00BA7DB3">
              <w:rPr>
                <w:rFonts w:ascii="Calibri" w:eastAsia="SimSun" w:hAnsi="Calibri" w:cs="Calibri"/>
                <w:color w:val="000000"/>
                <w:sz w:val="20"/>
                <w:lang w:val="zh-CN" w:eastAsia="zh-CN"/>
              </w:rPr>
              <w:t>、气候变化、全球温室气体（</w:t>
            </w:r>
            <w:r w:rsidRPr="00BA7DB3">
              <w:rPr>
                <w:rFonts w:ascii="Calibri" w:eastAsia="SimSun" w:hAnsi="Calibri" w:cs="Calibri"/>
                <w:color w:val="000000"/>
                <w:sz w:val="20"/>
                <w:lang w:val="zh-CN" w:eastAsia="zh-CN"/>
              </w:rPr>
              <w:t>GHG</w:t>
            </w:r>
            <w:r w:rsidRPr="00BA7DB3">
              <w:rPr>
                <w:rFonts w:ascii="Calibri" w:eastAsia="SimSun" w:hAnsi="Calibri" w:cs="Calibri"/>
                <w:color w:val="000000"/>
                <w:sz w:val="20"/>
                <w:lang w:val="zh-CN" w:eastAsia="zh-CN"/>
              </w:rPr>
              <w:t>）排放减少及发展之间的联系，由于气候变化对现有发展挑战和脆弱性的放大效应，这些领域日益紧密地联系在一起；</w:t>
            </w:r>
          </w:p>
          <w:p w14:paraId="7E3E03C2"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f)</w:t>
            </w:r>
            <w:r w:rsidRPr="00BA7DB3">
              <w:rPr>
                <w:rFonts w:ascii="Calibri" w:eastAsia="SimSun" w:hAnsi="Calibri" w:cs="Calibri"/>
                <w:color w:val="000000"/>
                <w:sz w:val="20"/>
                <w:lang w:val="zh-CN" w:eastAsia="zh-CN"/>
              </w:rPr>
              <w:tab/>
              <w:t>ITU-D</w:t>
            </w:r>
            <w:r w:rsidRPr="00BA7DB3">
              <w:rPr>
                <w:rFonts w:ascii="Calibri" w:eastAsia="SimSun" w:hAnsi="Calibri" w:cs="Calibri"/>
                <w:color w:val="000000"/>
                <w:sz w:val="20"/>
                <w:lang w:val="zh-CN" w:eastAsia="zh-CN"/>
              </w:rPr>
              <w:t>第</w:t>
            </w:r>
            <w:r w:rsidRPr="00BA7DB3">
              <w:rPr>
                <w:rFonts w:ascii="Calibri" w:eastAsia="SimSun" w:hAnsi="Calibri" w:cs="Calibri"/>
                <w:color w:val="000000"/>
                <w:sz w:val="20"/>
                <w:lang w:val="zh-CN" w:eastAsia="zh-CN"/>
              </w:rPr>
              <w:t>6/2</w:t>
            </w:r>
            <w:r w:rsidRPr="00BA7DB3">
              <w:rPr>
                <w:rFonts w:ascii="Calibri" w:eastAsia="SimSun" w:hAnsi="Calibri" w:cs="Calibri"/>
                <w:color w:val="000000"/>
                <w:sz w:val="20"/>
                <w:lang w:val="zh-CN" w:eastAsia="zh-CN"/>
              </w:rPr>
              <w:t>号课题还研究地球观测在气候变化中的作用，这种无线电技术对监测地球在气候及其演变方面的状态至关重要，</w:t>
            </w:r>
          </w:p>
          <w:p w14:paraId="2C231959"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顾及</w:t>
            </w:r>
          </w:p>
          <w:p w14:paraId="59902626" w14:textId="70DA8118" w:rsidR="0080504A" w:rsidRPr="00BA7DB3" w:rsidRDefault="00090B56" w:rsidP="00090B56">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090B56">
              <w:rPr>
                <w:rFonts w:ascii="Calibri" w:eastAsia="SimSun" w:hAnsi="Calibri" w:cs="Calibri" w:hint="eastAsia"/>
                <w:i/>
                <w:iCs/>
                <w:color w:val="000000"/>
                <w:sz w:val="20"/>
                <w:lang w:val="zh-CN" w:eastAsia="zh-CN"/>
              </w:rPr>
              <w:t>c)</w:t>
            </w:r>
            <w:r>
              <w:rPr>
                <w:rFonts w:ascii="Calibri" w:eastAsia="SimSun" w:hAnsi="Calibri" w:cs="Calibri"/>
                <w:color w:val="000000"/>
                <w:sz w:val="20"/>
                <w:lang w:val="zh-CN" w:eastAsia="zh-CN"/>
              </w:rPr>
              <w:tab/>
            </w:r>
            <w:r w:rsidR="0080504A" w:rsidRPr="00BA7DB3">
              <w:rPr>
                <w:rFonts w:ascii="Calibri" w:eastAsia="SimSun" w:hAnsi="Calibri" w:cs="Calibri"/>
                <w:color w:val="000000"/>
                <w:sz w:val="20"/>
                <w:lang w:val="zh-CN" w:eastAsia="zh-CN"/>
              </w:rPr>
              <w:t>世界电信发展大会通过的关于信息通信技术、环境、气候变化和循环经济的第</w:t>
            </w:r>
            <w:r w:rsidR="0080504A" w:rsidRPr="00BA7DB3">
              <w:rPr>
                <w:rFonts w:ascii="Calibri" w:eastAsia="SimSun" w:hAnsi="Calibri" w:cs="Calibri"/>
                <w:color w:val="000000"/>
                <w:sz w:val="20"/>
                <w:lang w:val="zh-CN" w:eastAsia="zh-CN"/>
              </w:rPr>
              <w:t>66</w:t>
            </w:r>
            <w:r w:rsidR="0080504A" w:rsidRPr="00BA7DB3">
              <w:rPr>
                <w:rFonts w:ascii="Calibri" w:eastAsia="SimSun" w:hAnsi="Calibri" w:cs="Calibri"/>
                <w:color w:val="000000"/>
                <w:sz w:val="20"/>
                <w:lang w:val="zh-CN" w:eastAsia="zh-CN"/>
              </w:rPr>
              <w:t>号决议（</w:t>
            </w:r>
            <w:r w:rsidR="0080504A" w:rsidRPr="00BA7DB3">
              <w:rPr>
                <w:rFonts w:ascii="Calibri" w:eastAsia="SimSun" w:hAnsi="Calibri" w:cs="Calibri"/>
                <w:color w:val="000000"/>
                <w:sz w:val="20"/>
                <w:lang w:val="zh-CN" w:eastAsia="zh-CN"/>
              </w:rPr>
              <w:t>2022</w:t>
            </w:r>
            <w:r w:rsidR="0080504A" w:rsidRPr="00BA7DB3">
              <w:rPr>
                <w:rFonts w:ascii="Calibri" w:eastAsia="SimSun" w:hAnsi="Calibri" w:cs="Calibri"/>
                <w:color w:val="000000"/>
                <w:sz w:val="20"/>
                <w:lang w:val="zh-CN" w:eastAsia="zh-CN"/>
              </w:rPr>
              <w:t>年，基加利，修订版）；</w:t>
            </w:r>
          </w:p>
          <w:p w14:paraId="0A147033"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做出决议</w:t>
            </w:r>
          </w:p>
          <w:p w14:paraId="4D2119B0"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3</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保持</w:t>
            </w:r>
            <w:r w:rsidRPr="00BA7DB3">
              <w:rPr>
                <w:rFonts w:ascii="Calibri" w:eastAsia="SimSun" w:hAnsi="Calibri" w:cs="Calibri"/>
                <w:color w:val="000000"/>
                <w:sz w:val="20"/>
                <w:lang w:val="zh-CN" w:eastAsia="zh-CN"/>
              </w:rPr>
              <w:t>ITU-T</w:t>
            </w:r>
            <w:r w:rsidRPr="00BA7DB3">
              <w:rPr>
                <w:rFonts w:ascii="Calibri" w:eastAsia="SimSun" w:hAnsi="Calibri" w:cs="Calibri"/>
                <w:color w:val="000000"/>
                <w:sz w:val="20"/>
                <w:lang w:val="zh-CN" w:eastAsia="zh-CN"/>
              </w:rPr>
              <w:t>、</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和总秘书处之间的密切合作和定期联络，同时顾及这些部门开展的工作的成果并避免重复工作，</w:t>
            </w:r>
          </w:p>
        </w:tc>
      </w:tr>
      <w:tr w:rsidR="0080504A" w:rsidRPr="00BA7DB3" w14:paraId="3B118E6A"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6E5530DA" w14:textId="4AEF6C03"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58"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61-3</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55401B79"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国际电联无线电通信部门在落实信息社会世界高峰会议成果和</w:t>
            </w:r>
            <w:r w:rsidRPr="00BA7DB3">
              <w:rPr>
                <w:rFonts w:ascii="Calibri" w:eastAsia="SimSun" w:hAnsi="Calibri" w:cs="Calibri"/>
                <w:b/>
                <w:bCs/>
                <w:color w:val="000000"/>
                <w:sz w:val="20"/>
                <w:lang w:val="zh-CN" w:eastAsia="zh-CN"/>
              </w:rPr>
              <w:t>2030</w:t>
            </w:r>
            <w:r w:rsidRPr="00BA7DB3">
              <w:rPr>
                <w:rFonts w:ascii="Calibri" w:eastAsia="SimSun" w:hAnsi="Calibri" w:cs="Calibri"/>
                <w:b/>
                <w:bCs/>
                <w:color w:val="000000"/>
                <w:sz w:val="20"/>
                <w:lang w:val="zh-CN" w:eastAsia="zh-CN"/>
              </w:rPr>
              <w:t>年可持续发展议程过程中做出的贡献</w:t>
            </w:r>
          </w:p>
        </w:tc>
        <w:tc>
          <w:tcPr>
            <w:tcW w:w="457" w:type="pct"/>
          </w:tcPr>
          <w:p w14:paraId="176AC99A"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76C4C7D9" w14:textId="77777777" w:rsidR="0080504A" w:rsidRPr="00BA7DB3" w:rsidRDefault="0080504A" w:rsidP="001D29AD">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认识到</w:t>
            </w:r>
          </w:p>
          <w:p w14:paraId="7633C4CB" w14:textId="77777777" w:rsidR="0080504A" w:rsidRPr="00BA7DB3"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b)</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根据</w:t>
            </w:r>
            <w:r w:rsidRPr="00BA7DB3">
              <w:rPr>
                <w:rFonts w:ascii="Calibri" w:eastAsia="SimSun" w:hAnsi="Calibri" w:cs="Calibri"/>
                <w:color w:val="000000"/>
                <w:sz w:val="20"/>
                <w:lang w:val="zh-CN" w:eastAsia="zh-CN"/>
              </w:rPr>
              <w:t>WTDC-22</w:t>
            </w:r>
            <w:r w:rsidRPr="00BA7DB3">
              <w:rPr>
                <w:rFonts w:ascii="Calibri" w:eastAsia="SimSun" w:hAnsi="Calibri" w:cs="Calibri"/>
                <w:color w:val="000000"/>
                <w:sz w:val="20"/>
                <w:lang w:val="zh-CN" w:eastAsia="zh-CN"/>
              </w:rPr>
              <w:t>的决定，在弥合数字鸿沟方面实施的计划、活动和区域性举措；</w:t>
            </w:r>
          </w:p>
        </w:tc>
      </w:tr>
      <w:tr w:rsidR="0080504A" w:rsidRPr="00BA7DB3" w14:paraId="0D86728F"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2B915D4A" w14:textId="5E0F9C8F"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59"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62-3</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02B49F20"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与测试无线电通信设备和系统是否符合无线电通信部门建议书及其互操作性相关的研究</w:t>
            </w:r>
          </w:p>
        </w:tc>
        <w:tc>
          <w:tcPr>
            <w:tcW w:w="457" w:type="pct"/>
          </w:tcPr>
          <w:p w14:paraId="66494DCA"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253A1CF2"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认识到</w:t>
            </w:r>
          </w:p>
          <w:p w14:paraId="4175433C"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d)</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电信标准化局主任向国际电联理事会及全权代表大会提交的进展报告，</w:t>
            </w:r>
          </w:p>
          <w:p w14:paraId="4AA12E09"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考虑到</w:t>
            </w:r>
          </w:p>
          <w:p w14:paraId="246FF5EC"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a)</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人们对设备之间往往不能完全互操作的状况越来越不满；</w:t>
            </w:r>
          </w:p>
          <w:p w14:paraId="763A32BA"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b)</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一些国家，特别是发展中国家，尚不具备对设备进行测试并向本国消费者提供保证的能力；</w:t>
            </w:r>
          </w:p>
          <w:p w14:paraId="31B8FB2A"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i/>
                <w:iCs/>
                <w:color w:val="000000"/>
                <w:sz w:val="20"/>
                <w:lang w:val="zh-CN" w:eastAsia="zh-CN"/>
              </w:rPr>
              <w:t>c)</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提高人们对无线电通信设备合</w:t>
            </w:r>
            <w:proofErr w:type="gramStart"/>
            <w:r w:rsidRPr="00BA7DB3">
              <w:rPr>
                <w:rFonts w:ascii="Calibri" w:eastAsia="SimSun" w:hAnsi="Calibri" w:cs="Calibri"/>
                <w:color w:val="000000"/>
                <w:sz w:val="20"/>
                <w:lang w:val="zh-CN" w:eastAsia="zh-CN"/>
              </w:rPr>
              <w:t>规</w:t>
            </w:r>
            <w:proofErr w:type="gramEnd"/>
            <w:r w:rsidRPr="00BA7DB3">
              <w:rPr>
                <w:rFonts w:ascii="Calibri" w:eastAsia="SimSun" w:hAnsi="Calibri" w:cs="Calibri"/>
                <w:color w:val="000000"/>
                <w:sz w:val="20"/>
                <w:lang w:val="zh-CN" w:eastAsia="zh-CN"/>
              </w:rPr>
              <w:t>性的信心，可提高不同制造商设备间的端到端互操作性的机率，并有助于发展中国家选择解决方案，</w:t>
            </w:r>
          </w:p>
          <w:p w14:paraId="20883BD3"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顾及</w:t>
            </w:r>
          </w:p>
          <w:p w14:paraId="256BBEA8" w14:textId="77777777" w:rsidR="0080504A" w:rsidRPr="00BA7DB3" w:rsidRDefault="0080504A" w:rsidP="00EF231A">
            <w:pPr>
              <w:spacing w:before="160"/>
              <w:ind w:firstLineChars="200" w:firstLine="40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ITU-T</w:t>
            </w:r>
            <w:r w:rsidRPr="00BA7DB3">
              <w:rPr>
                <w:rFonts w:ascii="Calibri" w:eastAsia="SimSun" w:hAnsi="Calibri" w:cs="Calibri"/>
                <w:color w:val="000000"/>
                <w:sz w:val="20"/>
                <w:lang w:val="zh-CN" w:eastAsia="zh-CN"/>
              </w:rPr>
              <w:t>和</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在落实全权代表大会第</w:t>
            </w:r>
            <w:r w:rsidRPr="00BA7DB3">
              <w:rPr>
                <w:rFonts w:ascii="Calibri" w:eastAsia="SimSun" w:hAnsi="Calibri" w:cs="Calibri"/>
                <w:color w:val="000000"/>
                <w:sz w:val="20"/>
                <w:lang w:val="zh-CN" w:eastAsia="zh-CN"/>
              </w:rPr>
              <w:t>177</w:t>
            </w:r>
            <w:r w:rsidRPr="00BA7DB3">
              <w:rPr>
                <w:rFonts w:ascii="Calibri" w:eastAsia="SimSun" w:hAnsi="Calibri" w:cs="Calibri"/>
                <w:color w:val="000000"/>
                <w:sz w:val="20"/>
                <w:lang w:val="zh-CN" w:eastAsia="zh-CN"/>
              </w:rPr>
              <w:t>号决议（</w:t>
            </w:r>
            <w:r w:rsidRPr="00BA7DB3">
              <w:rPr>
                <w:rFonts w:ascii="Calibri" w:eastAsia="SimSun" w:hAnsi="Calibri" w:cs="Calibri"/>
                <w:color w:val="000000"/>
                <w:sz w:val="20"/>
                <w:lang w:val="zh-CN" w:eastAsia="zh-CN"/>
              </w:rPr>
              <w:t>2022</w:t>
            </w:r>
            <w:r w:rsidRPr="00BA7DB3">
              <w:rPr>
                <w:rFonts w:ascii="Calibri" w:eastAsia="SimSun" w:hAnsi="Calibri" w:cs="Calibri"/>
                <w:color w:val="000000"/>
                <w:sz w:val="20"/>
                <w:lang w:val="zh-CN" w:eastAsia="zh-CN"/>
              </w:rPr>
              <w:t>年，布加勒斯特，修订版）、世界电信标准化全会第</w:t>
            </w:r>
            <w:r w:rsidRPr="00BA7DB3">
              <w:rPr>
                <w:rFonts w:ascii="Calibri" w:eastAsia="SimSun" w:hAnsi="Calibri" w:cs="Calibri"/>
                <w:color w:val="000000"/>
                <w:sz w:val="20"/>
                <w:lang w:val="zh-CN" w:eastAsia="zh-CN"/>
              </w:rPr>
              <w:t>76</w:t>
            </w:r>
            <w:r w:rsidRPr="00BA7DB3">
              <w:rPr>
                <w:rFonts w:ascii="Calibri" w:eastAsia="SimSun" w:hAnsi="Calibri" w:cs="Calibri"/>
                <w:color w:val="000000"/>
                <w:sz w:val="20"/>
                <w:lang w:val="zh-CN" w:eastAsia="zh-CN"/>
              </w:rPr>
              <w:t>号决议（</w:t>
            </w:r>
            <w:r w:rsidRPr="00BA7DB3">
              <w:rPr>
                <w:rFonts w:ascii="Calibri" w:eastAsia="SimSun" w:hAnsi="Calibri" w:cs="Calibri"/>
                <w:color w:val="000000"/>
                <w:sz w:val="20"/>
                <w:lang w:val="zh-CN" w:eastAsia="zh-CN"/>
              </w:rPr>
              <w:t>2022</w:t>
            </w:r>
            <w:r w:rsidRPr="00BA7DB3">
              <w:rPr>
                <w:rFonts w:ascii="Calibri" w:eastAsia="SimSun" w:hAnsi="Calibri" w:cs="Calibri"/>
                <w:color w:val="000000"/>
                <w:sz w:val="20"/>
                <w:lang w:val="zh-CN" w:eastAsia="zh-CN"/>
              </w:rPr>
              <w:t>年，日内瓦，修订版）和世界电信发展大会第</w:t>
            </w:r>
            <w:r w:rsidRPr="00BA7DB3">
              <w:rPr>
                <w:rFonts w:ascii="Calibri" w:eastAsia="SimSun" w:hAnsi="Calibri" w:cs="Calibri"/>
                <w:color w:val="000000"/>
                <w:sz w:val="20"/>
                <w:lang w:val="zh-CN" w:eastAsia="zh-CN"/>
              </w:rPr>
              <w:t>47</w:t>
            </w:r>
            <w:r w:rsidRPr="00BA7DB3">
              <w:rPr>
                <w:rFonts w:ascii="Calibri" w:eastAsia="SimSun" w:hAnsi="Calibri" w:cs="Calibri"/>
                <w:color w:val="000000"/>
                <w:sz w:val="20"/>
                <w:lang w:val="zh-CN" w:eastAsia="zh-CN"/>
              </w:rPr>
              <w:t>号决议（</w:t>
            </w:r>
            <w:r w:rsidRPr="00BA7DB3">
              <w:rPr>
                <w:rFonts w:ascii="Calibri" w:eastAsia="SimSun" w:hAnsi="Calibri" w:cs="Calibri"/>
                <w:color w:val="000000"/>
                <w:sz w:val="20"/>
                <w:lang w:val="zh-CN" w:eastAsia="zh-CN"/>
              </w:rPr>
              <w:t>2022</w:t>
            </w:r>
            <w:r w:rsidRPr="00BA7DB3">
              <w:rPr>
                <w:rFonts w:ascii="Calibri" w:eastAsia="SimSun" w:hAnsi="Calibri" w:cs="Calibri"/>
                <w:color w:val="000000"/>
                <w:sz w:val="20"/>
                <w:lang w:val="zh-CN" w:eastAsia="zh-CN"/>
              </w:rPr>
              <w:t>年，基加利，修订版）过程中取得的经验，</w:t>
            </w:r>
          </w:p>
          <w:p w14:paraId="317E04EE"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做出决议</w:t>
            </w:r>
          </w:p>
          <w:p w14:paraId="4A8FE664" w14:textId="7A45736C" w:rsidR="0080504A" w:rsidRPr="00BA7DB3" w:rsidRDefault="0080504A" w:rsidP="00EF231A">
            <w:pPr>
              <w:spacing w:before="160"/>
              <w:ind w:firstLineChars="200" w:firstLine="40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根据全权代表大会第</w:t>
            </w:r>
            <w:r w:rsidRPr="00BA7DB3">
              <w:rPr>
                <w:rFonts w:ascii="Calibri" w:eastAsia="SimSun" w:hAnsi="Calibri" w:cs="Calibri"/>
                <w:color w:val="000000"/>
                <w:sz w:val="20"/>
                <w:lang w:val="zh-CN" w:eastAsia="zh-CN"/>
              </w:rPr>
              <w:t>177</w:t>
            </w:r>
            <w:r w:rsidRPr="00BA7DB3">
              <w:rPr>
                <w:rFonts w:ascii="Calibri" w:eastAsia="SimSun" w:hAnsi="Calibri" w:cs="Calibri"/>
                <w:color w:val="000000"/>
                <w:sz w:val="20"/>
                <w:lang w:val="zh-CN" w:eastAsia="zh-CN"/>
              </w:rPr>
              <w:t>号决议（</w:t>
            </w:r>
            <w:r w:rsidRPr="00BA7DB3">
              <w:rPr>
                <w:rFonts w:ascii="Calibri" w:eastAsia="SimSun" w:hAnsi="Calibri" w:cs="Calibri"/>
                <w:color w:val="000000"/>
                <w:sz w:val="20"/>
                <w:lang w:val="zh-CN" w:eastAsia="zh-CN"/>
              </w:rPr>
              <w:t>2022</w:t>
            </w:r>
            <w:r w:rsidRPr="00BA7DB3">
              <w:rPr>
                <w:rFonts w:ascii="Calibri" w:eastAsia="SimSun" w:hAnsi="Calibri" w:cs="Calibri"/>
                <w:color w:val="000000"/>
                <w:sz w:val="20"/>
                <w:lang w:val="zh-CN" w:eastAsia="zh-CN"/>
              </w:rPr>
              <w:t>年，布加勒斯特，修订版）在其现有职权范围内，就合</w:t>
            </w:r>
            <w:proofErr w:type="gramStart"/>
            <w:r w:rsidRPr="00BA7DB3">
              <w:rPr>
                <w:rFonts w:ascii="Calibri" w:eastAsia="SimSun" w:hAnsi="Calibri" w:cs="Calibri"/>
                <w:color w:val="000000"/>
                <w:sz w:val="20"/>
                <w:lang w:val="zh-CN" w:eastAsia="zh-CN"/>
              </w:rPr>
              <w:t>规</w:t>
            </w:r>
            <w:proofErr w:type="gramEnd"/>
            <w:r w:rsidRPr="00BA7DB3">
              <w:rPr>
                <w:rFonts w:ascii="Calibri" w:eastAsia="SimSun" w:hAnsi="Calibri" w:cs="Calibri"/>
                <w:color w:val="000000"/>
                <w:sz w:val="20"/>
                <w:lang w:val="zh-CN" w:eastAsia="zh-CN"/>
              </w:rPr>
              <w:t>性和互操作性测试的工作与</w:t>
            </w:r>
            <w:r w:rsidRPr="00BA7DB3">
              <w:rPr>
                <w:rFonts w:ascii="Calibri" w:eastAsia="SimSun" w:hAnsi="Calibri" w:cs="Calibri"/>
                <w:color w:val="000000"/>
                <w:sz w:val="20"/>
                <w:lang w:val="zh-CN" w:eastAsia="zh-CN"/>
              </w:rPr>
              <w:t>ITU-T</w:t>
            </w:r>
            <w:r w:rsidRPr="00BA7DB3">
              <w:rPr>
                <w:rFonts w:ascii="Calibri" w:eastAsia="SimSun" w:hAnsi="Calibri" w:cs="Calibri"/>
                <w:color w:val="000000"/>
                <w:sz w:val="20"/>
                <w:lang w:val="zh-CN" w:eastAsia="zh-CN"/>
              </w:rPr>
              <w:t>和</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进行协作，并应要求为之提供信息（</w:t>
            </w:r>
            <w:proofErr w:type="gramStart"/>
            <w:r w:rsidRPr="00BA7DB3">
              <w:rPr>
                <w:rFonts w:ascii="Calibri" w:eastAsia="SimSun" w:hAnsi="Calibri" w:cs="Calibri"/>
                <w:color w:val="000000"/>
                <w:sz w:val="20"/>
                <w:lang w:val="zh-CN" w:eastAsia="zh-CN"/>
              </w:rPr>
              <w:t>见注意</w:t>
            </w:r>
            <w:proofErr w:type="gramEnd"/>
            <w:r w:rsidRPr="00BA7DB3">
              <w:rPr>
                <w:rFonts w:ascii="Calibri" w:eastAsia="SimSun" w:hAnsi="Calibri" w:cs="Calibri"/>
                <w:color w:val="000000"/>
                <w:sz w:val="20"/>
                <w:lang w:val="zh-CN" w:eastAsia="zh-CN"/>
              </w:rPr>
              <w:t>到</w:t>
            </w:r>
            <w:r w:rsidRPr="00EF231A">
              <w:rPr>
                <w:rFonts w:ascii="Calibri" w:eastAsia="SimSun" w:hAnsi="Calibri" w:cs="Calibri"/>
                <w:i/>
                <w:iCs/>
                <w:color w:val="000000"/>
                <w:sz w:val="20"/>
                <w:lang w:val="zh-CN" w:eastAsia="zh-CN"/>
              </w:rPr>
              <w:t>)</w:t>
            </w:r>
            <w:r w:rsidRPr="00BA7DB3">
              <w:rPr>
                <w:rFonts w:ascii="Calibri" w:eastAsia="SimSun" w:hAnsi="Calibri" w:cs="Calibri"/>
                <w:color w:val="000000"/>
                <w:sz w:val="20"/>
                <w:lang w:val="zh-CN" w:eastAsia="zh-CN"/>
              </w:rPr>
              <w:t>），</w:t>
            </w:r>
          </w:p>
        </w:tc>
      </w:tr>
      <w:tr w:rsidR="0080504A" w:rsidRPr="00BA7DB3" w14:paraId="4F8BBC9C"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9E57E76" w14:textId="17F60241"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0"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64</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b w:val="0"/>
                  <w:bCs w:val="0"/>
                  <w:sz w:val="20"/>
                </w:rPr>
                <w:t xml:space="preserve"> </w:t>
              </w:r>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2015</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74315CA4"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有关管理未经授权操作地球站终端的指导原则</w:t>
            </w:r>
          </w:p>
        </w:tc>
        <w:tc>
          <w:tcPr>
            <w:tcW w:w="457" w:type="pct"/>
          </w:tcPr>
          <w:p w14:paraId="24BBEF73"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58DDC998"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5D065FBB"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3ECF9832" w14:textId="53C12518"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1"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65-1</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3D0E82BE"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有关国际移动通信</w:t>
            </w:r>
            <w:r w:rsidRPr="00BA7DB3">
              <w:rPr>
                <w:rFonts w:ascii="Calibri" w:eastAsia="SimSun" w:hAnsi="Calibri" w:cs="Calibri"/>
                <w:b/>
                <w:bCs/>
                <w:color w:val="000000"/>
                <w:sz w:val="20"/>
                <w:lang w:val="zh-CN" w:eastAsia="zh-CN"/>
              </w:rPr>
              <w:t>-2020</w:t>
            </w:r>
            <w:r w:rsidRPr="00BA7DB3">
              <w:rPr>
                <w:rFonts w:ascii="Calibri" w:eastAsia="SimSun" w:hAnsi="Calibri" w:cs="Calibri"/>
                <w:b/>
                <w:bCs/>
                <w:color w:val="000000"/>
                <w:sz w:val="20"/>
                <w:lang w:val="zh-CN" w:eastAsia="zh-CN"/>
              </w:rPr>
              <w:t>和国际移动通信</w:t>
            </w:r>
            <w:r w:rsidRPr="00BA7DB3">
              <w:rPr>
                <w:rFonts w:ascii="Calibri" w:eastAsia="SimSun" w:hAnsi="Calibri" w:cs="Calibri"/>
                <w:b/>
                <w:bCs/>
                <w:color w:val="000000"/>
                <w:sz w:val="20"/>
                <w:lang w:val="zh-CN" w:eastAsia="zh-CN"/>
              </w:rPr>
              <w:t>-2030</w:t>
            </w:r>
            <w:r w:rsidRPr="00BA7DB3">
              <w:rPr>
                <w:rFonts w:ascii="Calibri" w:eastAsia="SimSun" w:hAnsi="Calibri" w:cs="Calibri"/>
                <w:b/>
                <w:bCs/>
                <w:color w:val="000000"/>
                <w:sz w:val="20"/>
                <w:lang w:val="zh-CN" w:eastAsia="zh-CN"/>
              </w:rPr>
              <w:t>未来发展进程的原则</w:t>
            </w:r>
          </w:p>
        </w:tc>
        <w:tc>
          <w:tcPr>
            <w:tcW w:w="457" w:type="pct"/>
          </w:tcPr>
          <w:p w14:paraId="70BA7EEC" w14:textId="77777777" w:rsidR="0080504A" w:rsidRPr="00BA7DB3" w:rsidDel="00CE083E"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3DA42403"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74D24AE9"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8935E33" w14:textId="33B8ED60"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2"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66-2</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2891BF7E"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对用于物联网建设的无线系统和应用的研究</w:t>
            </w:r>
          </w:p>
        </w:tc>
        <w:tc>
          <w:tcPr>
            <w:tcW w:w="457" w:type="pct"/>
          </w:tcPr>
          <w:p w14:paraId="7A6C0D00"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1E3BBD1A"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1D5C49AB"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4290BCE3" w14:textId="587745AE"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3"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67-2</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45AB2E33"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残疾人和有具体需求人士无障碍地获取电信</w:t>
            </w:r>
            <w:r w:rsidRPr="00BA7DB3">
              <w:rPr>
                <w:rFonts w:ascii="Calibri" w:eastAsia="SimSun" w:hAnsi="Calibri" w:cs="Calibri"/>
                <w:b/>
                <w:bCs/>
                <w:color w:val="000000"/>
                <w:sz w:val="20"/>
                <w:lang w:val="zh-CN" w:eastAsia="zh-CN"/>
              </w:rPr>
              <w:t>/</w:t>
            </w:r>
            <w:r w:rsidRPr="00BA7DB3">
              <w:rPr>
                <w:rFonts w:ascii="Calibri" w:eastAsia="SimSun" w:hAnsi="Calibri" w:cs="Calibri"/>
                <w:b/>
                <w:bCs/>
                <w:color w:val="000000"/>
                <w:sz w:val="20"/>
                <w:lang w:val="zh-CN" w:eastAsia="zh-CN"/>
              </w:rPr>
              <w:t>信息通信技术</w:t>
            </w:r>
          </w:p>
        </w:tc>
        <w:tc>
          <w:tcPr>
            <w:tcW w:w="457" w:type="pct"/>
          </w:tcPr>
          <w:p w14:paraId="53183D48"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63F3DC6E"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20EBB0C0"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882F990" w14:textId="72B8FAD3"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4"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68</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b w:val="0"/>
                  <w:bCs w:val="0"/>
                  <w:sz w:val="20"/>
                </w:rPr>
                <w:t xml:space="preserve"> </w:t>
              </w:r>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2015</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53ACFE5A"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促进有关小型卫星（包括纳卫星和皮卫星）适用规则程序知识的传播</w:t>
            </w:r>
          </w:p>
        </w:tc>
        <w:tc>
          <w:tcPr>
            <w:tcW w:w="457" w:type="pct"/>
          </w:tcPr>
          <w:p w14:paraId="2EA6920C"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NOC</w:t>
            </w:r>
          </w:p>
        </w:tc>
        <w:tc>
          <w:tcPr>
            <w:tcW w:w="2288" w:type="pct"/>
          </w:tcPr>
          <w:p w14:paraId="473D978C"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561FB2E7"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0CE875E4" w14:textId="3D7B6FF5"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5"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69-2</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4CFF71E3"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在发展中国家开发和部署通过卫星传输的国际公众电信</w:t>
            </w:r>
          </w:p>
        </w:tc>
        <w:tc>
          <w:tcPr>
            <w:tcW w:w="457" w:type="pct"/>
          </w:tcPr>
          <w:p w14:paraId="7EC0E4EE"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491B8C00"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请电信发展局主任</w:t>
            </w:r>
          </w:p>
          <w:p w14:paraId="40D6BA7C" w14:textId="77777777" w:rsidR="0080504A" w:rsidRPr="00EF231A" w:rsidRDefault="0080504A" w:rsidP="00EF231A">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20"/>
                <w:lang w:val="zh-CN" w:eastAsia="zh-CN"/>
              </w:rPr>
            </w:pPr>
            <w:r w:rsidRPr="00BA7DB3">
              <w:rPr>
                <w:rFonts w:ascii="Calibri" w:eastAsia="SimSun" w:hAnsi="Calibri" w:cs="Calibri"/>
                <w:color w:val="000000"/>
                <w:sz w:val="20"/>
                <w:lang w:val="zh-CN" w:eastAsia="zh-CN"/>
              </w:rPr>
              <w:t>1</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组织专门针对可持续且可承受的卫星电信接入（其中包括宽带连接）问题的讲习班、研讨会和培训课程，继续在相关的</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和</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研究组之间开展活动，以帮助发展中国家扩大和加强在通过卫星使用宽带连接方面的能力建设活动；</w:t>
            </w:r>
          </w:p>
          <w:p w14:paraId="08BD02C3" w14:textId="77777777" w:rsidR="0080504A" w:rsidRPr="00BA7DB3" w:rsidRDefault="0080504A" w:rsidP="00EF231A">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i/>
                <w:iCs/>
                <w:sz w:val="20"/>
                <w:lang w:eastAsia="zh-CN"/>
              </w:rPr>
            </w:pPr>
            <w:r w:rsidRPr="00BA7DB3">
              <w:rPr>
                <w:rFonts w:ascii="Calibri" w:eastAsia="SimSun" w:hAnsi="Calibri" w:cs="Calibri"/>
                <w:color w:val="000000"/>
                <w:sz w:val="20"/>
                <w:lang w:val="zh-CN" w:eastAsia="zh-CN"/>
              </w:rPr>
              <w:t>2</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提请世界电信发展大会关注本决议，</w:t>
            </w:r>
          </w:p>
        </w:tc>
      </w:tr>
      <w:tr w:rsidR="0080504A" w:rsidRPr="00BA7DB3" w14:paraId="75F65246"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91F2D60" w14:textId="4382D4DB"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6"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70-1</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5C1C6D1A"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rPr>
            </w:pPr>
            <w:proofErr w:type="spellStart"/>
            <w:r w:rsidRPr="00BA7DB3">
              <w:rPr>
                <w:rFonts w:ascii="Calibri" w:eastAsia="SimSun" w:hAnsi="Calibri" w:cs="Calibri"/>
                <w:b/>
                <w:bCs/>
                <w:color w:val="000000"/>
                <w:sz w:val="20"/>
                <w:lang w:val="zh-CN"/>
              </w:rPr>
              <w:t>未来广播发展的原则</w:t>
            </w:r>
            <w:proofErr w:type="spellEnd"/>
          </w:p>
        </w:tc>
        <w:tc>
          <w:tcPr>
            <w:tcW w:w="457" w:type="pct"/>
          </w:tcPr>
          <w:p w14:paraId="4992653F" w14:textId="77777777" w:rsidR="0080504A" w:rsidRPr="00BA7DB3" w:rsidDel="00093DA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104303D2"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45D13979"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05BF301C" w14:textId="0D2CC102"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7"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71-1</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12A54C36"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BA7DB3">
              <w:rPr>
                <w:rFonts w:ascii="Calibri" w:eastAsia="SimSun" w:hAnsi="Calibri" w:cs="Calibri"/>
                <w:b/>
                <w:bCs/>
                <w:color w:val="000000"/>
                <w:sz w:val="20"/>
                <w:lang w:val="zh-CN" w:eastAsia="zh-CN"/>
              </w:rPr>
              <w:t>无线电通信部门在电视、声音和多媒体广播持续发展中的作用</w:t>
            </w:r>
          </w:p>
        </w:tc>
        <w:tc>
          <w:tcPr>
            <w:tcW w:w="457" w:type="pct"/>
          </w:tcPr>
          <w:p w14:paraId="6A696345"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MOD</w:t>
            </w:r>
          </w:p>
        </w:tc>
        <w:tc>
          <w:tcPr>
            <w:tcW w:w="2288" w:type="pct"/>
          </w:tcPr>
          <w:p w14:paraId="68123BFC"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做出决议</w:t>
            </w:r>
          </w:p>
          <w:p w14:paraId="1E941E4C"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1</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相关无线电通信研究组应制定</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广播研究活动路线图，以确保这项工作与其它</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研究组、</w:t>
            </w:r>
            <w:r w:rsidRPr="00BA7DB3">
              <w:rPr>
                <w:rFonts w:ascii="Calibri" w:eastAsia="SimSun" w:hAnsi="Calibri" w:cs="Calibri"/>
                <w:color w:val="000000"/>
                <w:sz w:val="20"/>
                <w:lang w:val="zh-CN" w:eastAsia="zh-CN"/>
              </w:rPr>
              <w:t>ITU-T</w:t>
            </w:r>
            <w:r w:rsidRPr="00BA7DB3">
              <w:rPr>
                <w:rFonts w:ascii="Calibri" w:eastAsia="SimSun" w:hAnsi="Calibri" w:cs="Calibri"/>
                <w:color w:val="000000"/>
                <w:sz w:val="20"/>
                <w:lang w:val="zh-CN" w:eastAsia="zh-CN"/>
              </w:rPr>
              <w:t>和</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以及国际电联以外的组织一同有效且高效地推进；</w:t>
            </w:r>
          </w:p>
          <w:p w14:paraId="335B04BB" w14:textId="777777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2</w:t>
            </w:r>
            <w:r w:rsidRPr="00BA7DB3">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考虑到</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与</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之间关于广播的部门间协调活动的既定程序，这些活动应当继续并得到加强；</w:t>
            </w:r>
          </w:p>
        </w:tc>
      </w:tr>
      <w:tr w:rsidR="0080504A" w:rsidRPr="00BA7DB3" w14:paraId="2C0A2F26"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0696B200" w14:textId="08F52F57"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8"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72</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b w:val="0"/>
                  <w:bCs w:val="0"/>
                  <w:sz w:val="20"/>
                </w:rPr>
                <w:t xml:space="preserve"> </w:t>
              </w:r>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5E3751B6"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00000"/>
                <w:sz w:val="20"/>
                <w:lang w:eastAsia="zh-CN"/>
              </w:rPr>
            </w:pPr>
            <w:r w:rsidRPr="00BA7DB3">
              <w:rPr>
                <w:rFonts w:ascii="Calibri" w:eastAsia="SimSun" w:hAnsi="Calibri" w:cs="Calibri"/>
                <w:b/>
                <w:bCs/>
                <w:color w:val="000000"/>
                <w:sz w:val="20"/>
                <w:lang w:val="zh-CN" w:eastAsia="zh-CN"/>
              </w:rPr>
              <w:t>在国际电联无线电通信部门活动中促进性别平等和公平并弥合两性之间在贡献和参与方面的差距</w:t>
            </w:r>
          </w:p>
        </w:tc>
        <w:tc>
          <w:tcPr>
            <w:tcW w:w="457" w:type="pct"/>
          </w:tcPr>
          <w:p w14:paraId="0B46974D" w14:textId="77777777" w:rsidR="0080504A" w:rsidRPr="00BA7DB3" w:rsidDel="007B5FE1"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ADD</w:t>
            </w:r>
          </w:p>
        </w:tc>
        <w:tc>
          <w:tcPr>
            <w:tcW w:w="2288" w:type="pct"/>
          </w:tcPr>
          <w:p w14:paraId="2E2712D5"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3A2C8FE4"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1DBFA05F" w14:textId="4125C644"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69"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73</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b w:val="0"/>
                  <w:bCs w:val="0"/>
                  <w:sz w:val="20"/>
                </w:rPr>
                <w:t xml:space="preserve"> </w:t>
              </w:r>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5B780EA3"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000000"/>
                <w:sz w:val="20"/>
                <w:lang w:eastAsia="zh-CN"/>
              </w:rPr>
            </w:pPr>
            <w:r w:rsidRPr="00BA7DB3">
              <w:rPr>
                <w:rFonts w:ascii="Calibri" w:eastAsia="SimSun" w:hAnsi="Calibri" w:cs="Calibri"/>
                <w:b/>
                <w:bCs/>
                <w:color w:val="000000"/>
                <w:sz w:val="20"/>
                <w:lang w:val="zh-CN" w:eastAsia="zh-CN"/>
              </w:rPr>
              <w:t>在划分给作为主要业务的固定业务的频段内将国际移动通信技术用于固定无线宽带</w:t>
            </w:r>
          </w:p>
        </w:tc>
        <w:tc>
          <w:tcPr>
            <w:tcW w:w="457" w:type="pct"/>
          </w:tcPr>
          <w:p w14:paraId="27D670E9" w14:textId="77777777" w:rsidR="0080504A" w:rsidRPr="00BA7DB3" w:rsidDel="007B5FE1"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ADD</w:t>
            </w:r>
          </w:p>
        </w:tc>
        <w:tc>
          <w:tcPr>
            <w:tcW w:w="2288" w:type="pct"/>
          </w:tcPr>
          <w:p w14:paraId="68B6717C"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p>
        </w:tc>
      </w:tr>
      <w:tr w:rsidR="0080504A" w:rsidRPr="00BA7DB3" w14:paraId="3D77222D"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A99029B" w14:textId="6133F83E"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70"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74</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b w:val="0"/>
                  <w:bCs w:val="0"/>
                  <w:sz w:val="20"/>
                </w:rPr>
                <w:t xml:space="preserve"> </w:t>
              </w:r>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2023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3B05D9E9"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00000"/>
                <w:sz w:val="20"/>
                <w:lang w:eastAsia="zh-CN"/>
              </w:rPr>
            </w:pPr>
            <w:r w:rsidRPr="00BA7DB3">
              <w:rPr>
                <w:rFonts w:ascii="Calibri" w:eastAsia="SimSun" w:hAnsi="Calibri" w:cs="Calibri"/>
                <w:b/>
                <w:bCs/>
                <w:color w:val="000000"/>
                <w:sz w:val="20"/>
                <w:lang w:val="zh-CN" w:eastAsia="zh-CN"/>
              </w:rPr>
              <w:t>有关可持续使用空间业务所用无线电频谱和相关卫星轨道资源的活动</w:t>
            </w:r>
          </w:p>
        </w:tc>
        <w:tc>
          <w:tcPr>
            <w:tcW w:w="457" w:type="pct"/>
          </w:tcPr>
          <w:p w14:paraId="6A85A52C" w14:textId="77777777" w:rsidR="0080504A" w:rsidRPr="00BA7DB3" w:rsidDel="007B5FE1"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ADD</w:t>
            </w:r>
          </w:p>
        </w:tc>
        <w:tc>
          <w:tcPr>
            <w:tcW w:w="2288" w:type="pct"/>
          </w:tcPr>
          <w:p w14:paraId="241E678C" w14:textId="77777777" w:rsidR="0080504A" w:rsidRPr="00BA7DB3"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p>
        </w:tc>
      </w:tr>
      <w:tr w:rsidR="0080504A" w:rsidRPr="00BA7DB3" w14:paraId="1B227418" w14:textId="77777777" w:rsidTr="00BA7DB3">
        <w:tc>
          <w:tcPr>
            <w:cnfStyle w:val="001000000000" w:firstRow="0" w:lastRow="0" w:firstColumn="1" w:lastColumn="0" w:oddVBand="0" w:evenVBand="0" w:oddHBand="0" w:evenHBand="0" w:firstRowFirstColumn="0" w:firstRowLastColumn="0" w:lastRowFirstColumn="0" w:lastRowLastColumn="0"/>
            <w:tcW w:w="479" w:type="pct"/>
          </w:tcPr>
          <w:p w14:paraId="1E66FAA8" w14:textId="21C73EB0" w:rsidR="0080504A" w:rsidRPr="00AA1B7B"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Style w:val="Hyperlink"/>
                <w:rFonts w:ascii="Calibri" w:eastAsia="SimSun" w:hAnsi="Calibri" w:cs="Calibri"/>
                <w:b w:val="0"/>
                <w:bCs w:val="0"/>
                <w:sz w:val="20"/>
              </w:rPr>
            </w:pPr>
            <w:hyperlink r:id="rId71" w:history="1">
              <w:r w:rsidRPr="00AA1B7B">
                <w:rPr>
                  <w:rStyle w:val="Hyperlink"/>
                  <w:rFonts w:ascii="Calibri" w:eastAsia="SimSun" w:hAnsi="Calibri" w:cs="Calibri" w:hint="eastAsia"/>
                  <w:b w:val="0"/>
                  <w:bCs w:val="0"/>
                  <w:sz w:val="20"/>
                </w:rPr>
                <w:t>第</w:t>
              </w:r>
              <w:r w:rsidRPr="00AA1B7B">
                <w:rPr>
                  <w:rStyle w:val="Hyperlink"/>
                  <w:rFonts w:ascii="Calibri" w:eastAsia="SimSun" w:hAnsi="Calibri" w:cs="Calibri"/>
                  <w:b w:val="0"/>
                  <w:bCs w:val="0"/>
                  <w:sz w:val="20"/>
                </w:rPr>
                <w:t>75</w:t>
              </w:r>
              <w:proofErr w:type="spellStart"/>
              <w:r w:rsidRPr="00AA1B7B">
                <w:rPr>
                  <w:rStyle w:val="Hyperlink"/>
                  <w:rFonts w:ascii="Calibri" w:eastAsia="SimSun" w:hAnsi="Calibri" w:cs="Calibri" w:hint="eastAsia"/>
                  <w:b w:val="0"/>
                  <w:bCs w:val="0"/>
                  <w:sz w:val="20"/>
                </w:rPr>
                <w:t>号决议</w:t>
              </w:r>
              <w:proofErr w:type="spellEnd"/>
              <w:r w:rsidRPr="00AA1B7B">
                <w:rPr>
                  <w:rStyle w:val="Hyperlink"/>
                  <w:rFonts w:ascii="Calibri" w:eastAsia="SimSun" w:hAnsi="Calibri" w:cs="Calibri"/>
                  <w:b w:val="0"/>
                  <w:bCs w:val="0"/>
                  <w:sz w:val="20"/>
                </w:rPr>
                <w:t xml:space="preserve"> </w:t>
              </w:r>
              <w:r w:rsidRPr="00AA1B7B">
                <w:rPr>
                  <w:rStyle w:val="Hyperlink"/>
                  <w:rFonts w:ascii="Calibri" w:eastAsia="SimSun" w:hAnsi="Calibri" w:cs="Calibri" w:hint="eastAsia"/>
                  <w:b w:val="0"/>
                  <w:bCs w:val="0"/>
                  <w:sz w:val="20"/>
                </w:rPr>
                <w:t>（</w:t>
              </w:r>
              <w:r w:rsidRPr="00AA1B7B">
                <w:rPr>
                  <w:rStyle w:val="Hyperlink"/>
                  <w:rFonts w:ascii="Calibri" w:eastAsia="SimSun" w:hAnsi="Calibri" w:cs="Calibri"/>
                  <w:b w:val="0"/>
                  <w:bCs w:val="0"/>
                  <w:sz w:val="20"/>
                </w:rPr>
                <w:t>20</w:t>
              </w:r>
              <w:r w:rsidRPr="00AA1B7B">
                <w:rPr>
                  <w:rStyle w:val="Hyperlink"/>
                  <w:rFonts w:ascii="Calibri" w:eastAsia="SimSun" w:hAnsi="Calibri" w:cs="Calibri"/>
                  <w:b w:val="0"/>
                  <w:bCs w:val="0"/>
                  <w:sz w:val="20"/>
                </w:rPr>
                <w:t>2</w:t>
              </w:r>
              <w:r w:rsidRPr="00AA1B7B">
                <w:rPr>
                  <w:rStyle w:val="Hyperlink"/>
                  <w:rFonts w:ascii="Calibri" w:eastAsia="SimSun" w:hAnsi="Calibri" w:cs="Calibri"/>
                  <w:b w:val="0"/>
                  <w:bCs w:val="0"/>
                  <w:sz w:val="20"/>
                </w:rPr>
                <w:t>3</w:t>
              </w:r>
              <w:r w:rsidR="00D1617A" w:rsidRPr="00D1617A">
                <w:rPr>
                  <w:rStyle w:val="Hyperlink"/>
                  <w:rFonts w:ascii="Calibri" w:eastAsia="SimSun" w:hAnsi="Calibri" w:cs="Calibri"/>
                  <w:b w:val="0"/>
                  <w:bCs w:val="0"/>
                  <w:sz w:val="20"/>
                </w:rPr>
                <w:t>年</w:t>
              </w:r>
              <w:r w:rsidRPr="00AA1B7B">
                <w:rPr>
                  <w:rStyle w:val="Hyperlink"/>
                  <w:rFonts w:ascii="Calibri" w:eastAsia="SimSun" w:hAnsi="Calibri" w:cs="Calibri" w:hint="eastAsia"/>
                  <w:b w:val="0"/>
                  <w:bCs w:val="0"/>
                  <w:sz w:val="20"/>
                </w:rPr>
                <w:t>）</w:t>
              </w:r>
            </w:hyperlink>
          </w:p>
        </w:tc>
        <w:tc>
          <w:tcPr>
            <w:tcW w:w="1776" w:type="pct"/>
          </w:tcPr>
          <w:p w14:paraId="6FAABE7E" w14:textId="77777777" w:rsidR="0080504A" w:rsidRPr="00BA7DB3"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000000"/>
                <w:sz w:val="20"/>
                <w:lang w:eastAsia="zh-CN"/>
              </w:rPr>
            </w:pPr>
            <w:r w:rsidRPr="00BA7DB3">
              <w:rPr>
                <w:rFonts w:ascii="Calibri" w:eastAsia="SimSun" w:hAnsi="Calibri" w:cs="Calibri"/>
                <w:b/>
                <w:bCs/>
                <w:color w:val="000000"/>
                <w:sz w:val="20"/>
                <w:lang w:val="zh-CN" w:eastAsia="zh-CN"/>
              </w:rPr>
              <w:t>加强国际电联三个部门在共同关心的问题上的协调和合作</w:t>
            </w:r>
          </w:p>
        </w:tc>
        <w:tc>
          <w:tcPr>
            <w:tcW w:w="457" w:type="pct"/>
          </w:tcPr>
          <w:p w14:paraId="045AE236" w14:textId="77777777" w:rsidR="0080504A" w:rsidRPr="00BA7DB3" w:rsidDel="007B5FE1" w:rsidRDefault="0080504A"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BA7DB3">
              <w:rPr>
                <w:rFonts w:ascii="Calibri" w:eastAsia="SimSun" w:hAnsi="Calibri" w:cs="Calibri"/>
                <w:color w:val="000000"/>
                <w:sz w:val="20"/>
                <w:lang w:val="zh-CN"/>
              </w:rPr>
              <w:t>ADD</w:t>
            </w:r>
          </w:p>
        </w:tc>
        <w:tc>
          <w:tcPr>
            <w:tcW w:w="2288" w:type="pct"/>
          </w:tcPr>
          <w:p w14:paraId="2DA4DD9A"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请各局主任</w:t>
            </w:r>
          </w:p>
          <w:p w14:paraId="28D62853" w14:textId="0A949BF0" w:rsidR="0080504A" w:rsidRPr="00BA7DB3" w:rsidRDefault="00524A97" w:rsidP="00524A97">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Pr>
                <w:rFonts w:ascii="Calibri" w:eastAsia="SimSun" w:hAnsi="Calibri" w:cs="Calibri" w:hint="eastAsia"/>
                <w:color w:val="000000"/>
                <w:sz w:val="20"/>
                <w:lang w:val="zh-CN" w:eastAsia="zh-CN"/>
              </w:rPr>
              <w:t>1</w:t>
            </w:r>
            <w:r>
              <w:rPr>
                <w:rFonts w:ascii="Calibri" w:eastAsia="SimSun" w:hAnsi="Calibri" w:cs="Calibri"/>
                <w:color w:val="000000"/>
                <w:sz w:val="20"/>
                <w:lang w:val="zh-CN" w:eastAsia="zh-CN"/>
              </w:rPr>
              <w:tab/>
            </w:r>
            <w:r w:rsidR="0080504A" w:rsidRPr="00BA7DB3">
              <w:rPr>
                <w:rFonts w:ascii="Calibri" w:eastAsia="SimSun" w:hAnsi="Calibri" w:cs="Calibri"/>
                <w:color w:val="000000"/>
                <w:sz w:val="20"/>
                <w:lang w:val="zh-CN" w:eastAsia="zh-CN"/>
              </w:rPr>
              <w:t>继续就三个部门共同关心的问题建立秘书处层面的合作机制；</w:t>
            </w:r>
          </w:p>
          <w:p w14:paraId="3AD5C7A7"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请电信发展顾问组与无线电通信顾问组和电信标准化顾问组合作</w:t>
            </w:r>
          </w:p>
          <w:p w14:paraId="365920CB" w14:textId="77777777" w:rsidR="0080504A" w:rsidRPr="00AA165F" w:rsidRDefault="0080504A" w:rsidP="00AA165F">
            <w:pPr>
              <w:spacing w:before="160"/>
              <w:ind w:firstLineChars="200" w:firstLine="400"/>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20"/>
                <w:lang w:val="zh-CN" w:eastAsia="zh-CN"/>
              </w:rPr>
            </w:pPr>
            <w:r w:rsidRPr="00BA7DB3">
              <w:rPr>
                <w:rFonts w:ascii="Calibri" w:eastAsia="SimSun" w:hAnsi="Calibri" w:cs="Calibri"/>
                <w:color w:val="000000"/>
                <w:sz w:val="20"/>
                <w:lang w:val="zh-CN" w:eastAsia="zh-CN"/>
              </w:rPr>
              <w:t>继续协助</w:t>
            </w:r>
            <w:r w:rsidRPr="00BA7DB3">
              <w:rPr>
                <w:rFonts w:ascii="Calibri" w:eastAsia="SimSun" w:hAnsi="Calibri" w:cs="Calibri"/>
                <w:color w:val="000000"/>
                <w:sz w:val="20"/>
                <w:lang w:val="zh-CN" w:eastAsia="zh-CN"/>
              </w:rPr>
              <w:t>ISCG</w:t>
            </w:r>
            <w:r w:rsidRPr="00BA7DB3">
              <w:rPr>
                <w:rFonts w:ascii="Calibri" w:eastAsia="SimSun" w:hAnsi="Calibri" w:cs="Calibri"/>
                <w:color w:val="000000"/>
                <w:sz w:val="20"/>
                <w:lang w:val="zh-CN" w:eastAsia="zh-CN"/>
              </w:rPr>
              <w:t>确定三个部门共同关心的主题以及加强其合作和协作的必要机制，对发展中国家的利益给予特别关注，</w:t>
            </w:r>
          </w:p>
          <w:p w14:paraId="144BDE65" w14:textId="49BACB56"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责成国际电联无线电通信部门研究组</w:t>
            </w:r>
          </w:p>
          <w:p w14:paraId="3D9F8994" w14:textId="77777777" w:rsidR="0080504A" w:rsidRPr="00BA7DB3" w:rsidRDefault="0080504A" w:rsidP="00AA165F">
            <w:pPr>
              <w:spacing w:before="160"/>
              <w:ind w:firstLineChars="200" w:firstLine="40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继续与其他两个部门的研究组合作，以避免重复工作并主动利用这两个部门研究组取得的研究成果，</w:t>
            </w:r>
          </w:p>
          <w:p w14:paraId="2C6DD825"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责成研究组主席和无线电通信局主任</w:t>
            </w:r>
          </w:p>
          <w:p w14:paraId="0D09D411" w14:textId="77777777" w:rsidR="0080504A" w:rsidRPr="00BA7DB3" w:rsidRDefault="0080504A" w:rsidP="00AA165F">
            <w:pPr>
              <w:spacing w:before="160"/>
              <w:ind w:firstLineChars="200" w:firstLine="40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采取所有适当的行动以实施本决议，其中最重要的办法是调动</w:t>
            </w:r>
            <w:r w:rsidRPr="00BA7DB3">
              <w:rPr>
                <w:rFonts w:ascii="Calibri" w:eastAsia="SimSun" w:hAnsi="Calibri" w:cs="Calibri"/>
                <w:color w:val="000000"/>
                <w:sz w:val="20"/>
                <w:lang w:val="zh-CN" w:eastAsia="zh-CN"/>
              </w:rPr>
              <w:t>ITU-R</w:t>
            </w:r>
            <w:r w:rsidRPr="00BA7DB3">
              <w:rPr>
                <w:rFonts w:ascii="Calibri" w:eastAsia="SimSun" w:hAnsi="Calibri" w:cs="Calibri"/>
                <w:color w:val="000000"/>
                <w:sz w:val="20"/>
                <w:lang w:val="zh-CN" w:eastAsia="zh-CN"/>
              </w:rPr>
              <w:t>活动参与者的力量，为</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的工作提供帮助，</w:t>
            </w:r>
          </w:p>
          <w:p w14:paraId="4D1954BC" w14:textId="77777777" w:rsidR="0080504A" w:rsidRPr="00BA7DB3" w:rsidRDefault="0080504A" w:rsidP="001D29AD">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color w:val="000000"/>
                <w:sz w:val="20"/>
                <w:lang w:val="zh-CN" w:eastAsia="zh-CN"/>
              </w:rPr>
            </w:pPr>
            <w:r w:rsidRPr="00BA7DB3">
              <w:rPr>
                <w:rFonts w:ascii="STKaiti" w:eastAsia="STKaiti" w:hAnsi="STKaiti" w:cs="Calibri"/>
                <w:color w:val="000000"/>
                <w:sz w:val="20"/>
                <w:lang w:val="zh-CN" w:eastAsia="zh-CN"/>
              </w:rPr>
              <w:t>请成员国和部门成员</w:t>
            </w:r>
          </w:p>
          <w:p w14:paraId="5FD491DA" w14:textId="523D026E"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1</w:t>
            </w:r>
            <w:r w:rsidR="00AA165F">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支持为改进跨部门协调而做出的努力；</w:t>
            </w:r>
          </w:p>
          <w:p w14:paraId="78EC4510" w14:textId="6D869277" w:rsidR="0080504A" w:rsidRPr="00BA7DB3"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BA7DB3">
              <w:rPr>
                <w:rFonts w:ascii="Calibri" w:eastAsia="SimSun" w:hAnsi="Calibri" w:cs="Calibri"/>
                <w:color w:val="000000"/>
                <w:sz w:val="20"/>
                <w:lang w:val="zh-CN" w:eastAsia="zh-CN"/>
              </w:rPr>
              <w:t>2</w:t>
            </w:r>
            <w:r w:rsidR="00AA165F">
              <w:rPr>
                <w:rFonts w:ascii="Calibri" w:eastAsia="SimSun" w:hAnsi="Calibri" w:cs="Calibri"/>
                <w:color w:val="000000"/>
                <w:sz w:val="20"/>
                <w:lang w:val="zh-CN" w:eastAsia="zh-CN"/>
              </w:rPr>
              <w:tab/>
            </w:r>
            <w:r w:rsidRPr="00BA7DB3">
              <w:rPr>
                <w:rFonts w:ascii="Calibri" w:eastAsia="SimSun" w:hAnsi="Calibri" w:cs="Calibri"/>
                <w:color w:val="000000"/>
                <w:sz w:val="20"/>
                <w:lang w:val="zh-CN" w:eastAsia="zh-CN"/>
              </w:rPr>
              <w:t>特别通过提供专家向发展中国家提供帮助，为情况通报会议、研讨会以及讲习班提交文稿，为</w:t>
            </w:r>
            <w:r w:rsidRPr="00BA7DB3">
              <w:rPr>
                <w:rFonts w:ascii="Calibri" w:eastAsia="SimSun" w:hAnsi="Calibri" w:cs="Calibri"/>
                <w:color w:val="000000"/>
                <w:sz w:val="20"/>
                <w:lang w:val="zh-CN" w:eastAsia="zh-CN"/>
              </w:rPr>
              <w:t>ITU-D</w:t>
            </w:r>
            <w:r w:rsidRPr="00BA7DB3">
              <w:rPr>
                <w:rFonts w:ascii="Calibri" w:eastAsia="SimSun" w:hAnsi="Calibri" w:cs="Calibri"/>
                <w:color w:val="000000"/>
                <w:sz w:val="20"/>
                <w:lang w:val="zh-CN" w:eastAsia="zh-CN"/>
              </w:rPr>
              <w:t>研究组审议的问题提供必要的专业知识以及接纳发展中国家的培训人员，积极参与本决议的实施。</w:t>
            </w:r>
          </w:p>
        </w:tc>
      </w:tr>
      <w:tr w:rsidR="00524A97" w:rsidRPr="00BA7DB3" w14:paraId="7D8F2E31" w14:textId="77777777" w:rsidTr="00BA7D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C6BEECE" w14:textId="77777777" w:rsidR="00524A97" w:rsidRDefault="00524A97"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pPr>
          </w:p>
        </w:tc>
        <w:tc>
          <w:tcPr>
            <w:tcW w:w="1776" w:type="pct"/>
          </w:tcPr>
          <w:p w14:paraId="63B52F1F" w14:textId="77777777" w:rsidR="00524A97" w:rsidRPr="00BA7DB3" w:rsidRDefault="00524A97"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000000"/>
                <w:sz w:val="20"/>
                <w:lang w:val="zh-CN" w:eastAsia="zh-CN"/>
              </w:rPr>
            </w:pPr>
          </w:p>
        </w:tc>
        <w:tc>
          <w:tcPr>
            <w:tcW w:w="457" w:type="pct"/>
          </w:tcPr>
          <w:p w14:paraId="38DDB3BF" w14:textId="77777777" w:rsidR="00524A97" w:rsidRPr="00BA7DB3" w:rsidRDefault="00524A97" w:rsidP="00C556F9">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sz w:val="20"/>
                <w:lang w:val="zh-CN"/>
              </w:rPr>
            </w:pPr>
          </w:p>
        </w:tc>
        <w:tc>
          <w:tcPr>
            <w:tcW w:w="2288" w:type="pct"/>
          </w:tcPr>
          <w:p w14:paraId="2C45670D" w14:textId="77777777" w:rsidR="00524A97" w:rsidRPr="00BA7DB3" w:rsidRDefault="00524A97" w:rsidP="001D29AD">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color w:val="000000"/>
                <w:sz w:val="20"/>
                <w:lang w:val="zh-CN" w:eastAsia="zh-CN"/>
              </w:rPr>
            </w:pPr>
          </w:p>
        </w:tc>
      </w:tr>
    </w:tbl>
    <w:p w14:paraId="13CC8B2C" w14:textId="77777777" w:rsidR="0080504A" w:rsidRDefault="0080504A" w:rsidP="0080504A">
      <w:pPr>
        <w:rPr>
          <w:szCs w:val="24"/>
          <w:lang w:eastAsia="zh-CN"/>
        </w:rPr>
      </w:pPr>
    </w:p>
    <w:p w14:paraId="2903D148" w14:textId="77777777" w:rsidR="0080504A" w:rsidRDefault="0080504A" w:rsidP="0080504A">
      <w:pPr>
        <w:overflowPunct/>
        <w:autoSpaceDE/>
        <w:autoSpaceDN/>
        <w:adjustRightInd/>
        <w:spacing w:before="0"/>
        <w:textAlignment w:val="auto"/>
        <w:rPr>
          <w:szCs w:val="24"/>
          <w:lang w:eastAsia="zh-CN"/>
        </w:rPr>
      </w:pPr>
      <w:r>
        <w:rPr>
          <w:szCs w:val="24"/>
          <w:lang w:eastAsia="zh-CN"/>
        </w:rPr>
        <w:br w:type="page"/>
      </w:r>
    </w:p>
    <w:p w14:paraId="128076C6" w14:textId="67C36E17" w:rsidR="0080504A" w:rsidRPr="00BC7C1E" w:rsidRDefault="0080504A" w:rsidP="00B72A13">
      <w:pPr>
        <w:pStyle w:val="AnnexNo"/>
        <w:rPr>
          <w:rFonts w:ascii="Calibri" w:hAnsi="Calibri" w:cs="Calibri"/>
          <w:szCs w:val="24"/>
          <w:lang w:eastAsia="zh-CN"/>
        </w:rPr>
      </w:pPr>
      <w:r>
        <w:rPr>
          <w:lang w:val="zh-CN" w:eastAsia="zh-CN"/>
        </w:rPr>
        <w:lastRenderedPageBreak/>
        <w:t>附件</w:t>
      </w:r>
      <w:r>
        <w:rPr>
          <w:lang w:val="zh-CN" w:eastAsia="zh-CN"/>
        </w:rPr>
        <w:t>2</w:t>
      </w:r>
    </w:p>
    <w:p w14:paraId="65594592" w14:textId="77777777" w:rsidR="0080504A" w:rsidRPr="00BC7C1E" w:rsidRDefault="0080504A" w:rsidP="00310AEE">
      <w:pPr>
        <w:pStyle w:val="Annextitle"/>
        <w:rPr>
          <w:rFonts w:ascii="Calibri" w:hAnsi="Calibri" w:cs="Calibri"/>
          <w:szCs w:val="24"/>
          <w:lang w:eastAsia="zh-CN"/>
        </w:rPr>
      </w:pPr>
      <w:r>
        <w:rPr>
          <w:lang w:val="zh-CN" w:eastAsia="zh-CN"/>
        </w:rPr>
        <w:t>2023</w:t>
      </w:r>
      <w:r>
        <w:rPr>
          <w:lang w:val="zh-CN" w:eastAsia="zh-CN"/>
        </w:rPr>
        <w:t>年世界无线电通信大会（</w:t>
      </w:r>
      <w:r>
        <w:rPr>
          <w:lang w:val="zh-CN" w:eastAsia="zh-CN"/>
        </w:rPr>
        <w:t>WRC-23</w:t>
      </w:r>
      <w:r>
        <w:rPr>
          <w:lang w:val="zh-CN" w:eastAsia="zh-CN"/>
        </w:rPr>
        <w:t>）期间与电信发展局和</w:t>
      </w:r>
      <w:r>
        <w:rPr>
          <w:lang w:val="zh-CN" w:eastAsia="zh-CN"/>
        </w:rPr>
        <w:t>/</w:t>
      </w:r>
      <w:r>
        <w:rPr>
          <w:lang w:val="zh-CN" w:eastAsia="zh-CN"/>
        </w:rPr>
        <w:t>或</w:t>
      </w:r>
      <w:r>
        <w:rPr>
          <w:lang w:val="zh-CN" w:eastAsia="zh-CN"/>
        </w:rPr>
        <w:t>ITU-D</w:t>
      </w:r>
      <w:r>
        <w:rPr>
          <w:lang w:val="zh-CN" w:eastAsia="zh-CN"/>
        </w:rPr>
        <w:t>工作有关的决议</w:t>
      </w:r>
      <w:r>
        <w:rPr>
          <w:lang w:val="zh-CN" w:eastAsia="zh-CN"/>
        </w:rPr>
        <w:t xml:space="preserve"> </w:t>
      </w:r>
    </w:p>
    <w:p w14:paraId="2CCEE25C" w14:textId="77777777" w:rsidR="0080504A" w:rsidRPr="00BC7C1E" w:rsidRDefault="0080504A" w:rsidP="0024715D">
      <w:pPr>
        <w:tabs>
          <w:tab w:val="left" w:pos="3969"/>
        </w:tabs>
        <w:spacing w:after="120"/>
        <w:ind w:firstLineChars="200" w:firstLine="480"/>
        <w:rPr>
          <w:rFonts w:ascii="Calibri" w:hAnsi="Calibri" w:cs="Calibri"/>
          <w:szCs w:val="24"/>
          <w:lang w:eastAsia="zh-CN"/>
        </w:rPr>
      </w:pPr>
      <w:r>
        <w:rPr>
          <w:lang w:val="zh-CN" w:eastAsia="zh-CN"/>
        </w:rPr>
        <w:t>下表总结了</w:t>
      </w:r>
      <w:r>
        <w:rPr>
          <w:lang w:val="zh-CN" w:eastAsia="zh-CN"/>
        </w:rPr>
        <w:t>WRC-23</w:t>
      </w:r>
      <w:r>
        <w:rPr>
          <w:lang w:val="zh-CN" w:eastAsia="zh-CN"/>
        </w:rPr>
        <w:t>期间与</w:t>
      </w:r>
      <w:r>
        <w:rPr>
          <w:lang w:val="zh-CN" w:eastAsia="zh-CN"/>
        </w:rPr>
        <w:t>ITU-D/BDT</w:t>
      </w:r>
      <w:r>
        <w:rPr>
          <w:lang w:val="zh-CN" w:eastAsia="zh-CN"/>
        </w:rPr>
        <w:t>工作相关的</w:t>
      </w:r>
      <w:r>
        <w:rPr>
          <w:lang w:val="zh-CN" w:eastAsia="zh-CN"/>
        </w:rPr>
        <w:t>ITU-R</w:t>
      </w:r>
      <w:r>
        <w:rPr>
          <w:lang w:val="zh-CN" w:eastAsia="zh-CN"/>
        </w:rPr>
        <w:t>决议。</w:t>
      </w:r>
      <w:r>
        <w:rPr>
          <w:lang w:val="zh-CN" w:eastAsia="zh-CN"/>
        </w:rPr>
        <w:t>WRC</w:t>
      </w:r>
      <w:r>
        <w:rPr>
          <w:lang w:val="zh-CN" w:eastAsia="zh-CN"/>
        </w:rPr>
        <w:t>相关决议赋予</w:t>
      </w:r>
      <w:r>
        <w:rPr>
          <w:lang w:val="zh-CN" w:eastAsia="zh-CN"/>
        </w:rPr>
        <w:t>BDT</w:t>
      </w:r>
      <w:r>
        <w:rPr>
          <w:lang w:val="zh-CN" w:eastAsia="zh-CN"/>
        </w:rPr>
        <w:t>的职责将纳入《基加利行动计划》和</w:t>
      </w:r>
      <w:r>
        <w:rPr>
          <w:lang w:val="zh-CN" w:eastAsia="zh-CN"/>
        </w:rPr>
        <w:t>WTDC-22</w:t>
      </w:r>
      <w:r>
        <w:rPr>
          <w:lang w:val="zh-CN" w:eastAsia="zh-CN"/>
        </w:rPr>
        <w:t>相关决议的实施工作。</w:t>
      </w:r>
    </w:p>
    <w:tbl>
      <w:tblPr>
        <w:tblStyle w:val="GridTable5Dark-Accent11"/>
        <w:tblW w:w="5242" w:type="pct"/>
        <w:tblLayout w:type="fixed"/>
        <w:tblLook w:val="04A0" w:firstRow="1" w:lastRow="0" w:firstColumn="1" w:lastColumn="0" w:noHBand="0" w:noVBand="1"/>
      </w:tblPr>
      <w:tblGrid>
        <w:gridCol w:w="2087"/>
        <w:gridCol w:w="4586"/>
        <w:gridCol w:w="1420"/>
        <w:gridCol w:w="6578"/>
      </w:tblGrid>
      <w:tr w:rsidR="0080504A" w:rsidRPr="00D30ACB" w14:paraId="424C583D" w14:textId="77777777" w:rsidTr="00310A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1" w:type="pct"/>
          </w:tcPr>
          <w:p w14:paraId="17CEA19D" w14:textId="77777777" w:rsidR="0080504A" w:rsidRPr="0024715D" w:rsidRDefault="0080504A" w:rsidP="003273E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ascii="Calibri" w:eastAsia="SimSun" w:hAnsi="Calibri" w:cs="Calibri"/>
                <w:color w:val="FFFFFF" w:themeColor="background1"/>
                <w:sz w:val="20"/>
              </w:rPr>
            </w:pPr>
            <w:proofErr w:type="spellStart"/>
            <w:r w:rsidRPr="0024715D">
              <w:rPr>
                <w:rFonts w:ascii="Calibri" w:eastAsia="SimSun" w:hAnsi="Calibri" w:cs="Calibri"/>
                <w:color w:val="FFFFFF" w:themeColor="background1"/>
                <w:sz w:val="20"/>
                <w:lang w:val="zh-CN"/>
              </w:rPr>
              <w:t>决议</w:t>
            </w:r>
            <w:proofErr w:type="spellEnd"/>
          </w:p>
        </w:tc>
        <w:tc>
          <w:tcPr>
            <w:tcW w:w="1563" w:type="pct"/>
          </w:tcPr>
          <w:p w14:paraId="6D1AD4BB" w14:textId="77777777" w:rsidR="0080504A" w:rsidRPr="0024715D" w:rsidRDefault="0080504A" w:rsidP="001D29A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0"/>
              </w:rPr>
            </w:pPr>
            <w:proofErr w:type="spellStart"/>
            <w:r w:rsidRPr="0024715D">
              <w:rPr>
                <w:rFonts w:ascii="Calibri" w:eastAsia="SimSun" w:hAnsi="Calibri" w:cs="Calibri"/>
                <w:color w:val="FFFFFF" w:themeColor="background1"/>
                <w:sz w:val="20"/>
                <w:lang w:val="zh-CN"/>
              </w:rPr>
              <w:t>标题</w:t>
            </w:r>
            <w:proofErr w:type="spellEnd"/>
          </w:p>
        </w:tc>
        <w:tc>
          <w:tcPr>
            <w:tcW w:w="484" w:type="pct"/>
          </w:tcPr>
          <w:p w14:paraId="395FFBD3" w14:textId="594BBAD4" w:rsidR="0080504A" w:rsidRPr="0024715D" w:rsidRDefault="0080504A" w:rsidP="001D29A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0"/>
              </w:rPr>
            </w:pPr>
            <w:r w:rsidRPr="0024715D">
              <w:rPr>
                <w:rFonts w:ascii="Calibri" w:eastAsia="SimSun" w:hAnsi="Calibri" w:cs="Calibri"/>
                <w:color w:val="FFFFFF" w:themeColor="background1"/>
                <w:sz w:val="20"/>
                <w:lang w:val="zh-CN"/>
              </w:rPr>
              <w:t>WRC-23</w:t>
            </w:r>
            <w:r w:rsidRPr="0024715D">
              <w:rPr>
                <w:rFonts w:ascii="Calibri" w:eastAsia="SimSun" w:hAnsi="Calibri" w:cs="Calibri"/>
                <w:color w:val="FFFFFF" w:themeColor="background1"/>
                <w:sz w:val="20"/>
                <w:lang w:val="zh-CN"/>
              </w:rPr>
              <w:t>中</w:t>
            </w:r>
            <w:r w:rsidR="003273E2">
              <w:rPr>
                <w:rFonts w:ascii="Calibri" w:eastAsia="SimSun" w:hAnsi="Calibri" w:cs="Calibri"/>
                <w:color w:val="FFFFFF" w:themeColor="background1"/>
                <w:sz w:val="20"/>
                <w:lang w:val="zh-CN" w:eastAsia="zh-CN"/>
              </w:rPr>
              <w:br/>
            </w:r>
            <w:proofErr w:type="spellStart"/>
            <w:r w:rsidRPr="0024715D">
              <w:rPr>
                <w:rFonts w:ascii="Calibri" w:eastAsia="SimSun" w:hAnsi="Calibri" w:cs="Calibri"/>
                <w:color w:val="FFFFFF" w:themeColor="background1"/>
                <w:sz w:val="20"/>
                <w:lang w:val="zh-CN"/>
              </w:rPr>
              <w:t>采取的行动</w:t>
            </w:r>
            <w:proofErr w:type="spellEnd"/>
          </w:p>
        </w:tc>
        <w:tc>
          <w:tcPr>
            <w:tcW w:w="2242" w:type="pct"/>
          </w:tcPr>
          <w:p w14:paraId="324CAB17" w14:textId="77777777" w:rsidR="0080504A" w:rsidRPr="0024715D" w:rsidRDefault="0080504A" w:rsidP="001D29A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0"/>
              </w:rPr>
            </w:pPr>
            <w:proofErr w:type="spellStart"/>
            <w:r w:rsidRPr="0024715D">
              <w:rPr>
                <w:rFonts w:ascii="Calibri" w:eastAsia="SimSun" w:hAnsi="Calibri" w:cs="Calibri"/>
                <w:color w:val="FFFFFF" w:themeColor="background1"/>
                <w:sz w:val="20"/>
                <w:lang w:val="zh-CN"/>
              </w:rPr>
              <w:t>备注</w:t>
            </w:r>
            <w:proofErr w:type="spellEnd"/>
          </w:p>
        </w:tc>
      </w:tr>
      <w:tr w:rsidR="0080504A" w:rsidRPr="00D30ACB" w14:paraId="27934A4F" w14:textId="77777777" w:rsidTr="00310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05E1EF8F" w14:textId="4A06544E"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Fonts w:ascii="Calibri" w:eastAsia="SimSun" w:hAnsi="Calibri" w:cs="Calibri"/>
                <w:color w:val="FFFFFF" w:themeColor="background1"/>
                <w:sz w:val="20"/>
                <w:lang w:eastAsia="zh-CN"/>
              </w:rPr>
            </w:pPr>
            <w:r w:rsidRPr="0024715D">
              <w:rPr>
                <w:rFonts w:ascii="Calibri" w:eastAsia="SimSun" w:hAnsi="Calibri" w:cs="Calibri"/>
                <w:color w:val="FFFFFF" w:themeColor="background1"/>
                <w:sz w:val="20"/>
                <w:lang w:val="zh-CN" w:eastAsia="zh-CN"/>
              </w:rPr>
              <w:t>第</w:t>
            </w:r>
            <w:r w:rsidRPr="0024715D">
              <w:rPr>
                <w:rFonts w:ascii="Calibri" w:eastAsia="SimSun" w:hAnsi="Calibri" w:cs="Calibri"/>
                <w:color w:val="FFFFFF" w:themeColor="background1"/>
                <w:sz w:val="20"/>
                <w:lang w:val="zh-CN" w:eastAsia="zh-CN"/>
              </w:rPr>
              <w:t>5</w:t>
            </w:r>
            <w:r w:rsidRPr="0024715D">
              <w:rPr>
                <w:rFonts w:ascii="Calibri" w:eastAsia="SimSun" w:hAnsi="Calibri" w:cs="Calibri"/>
                <w:color w:val="FFFFFF" w:themeColor="background1"/>
                <w:sz w:val="20"/>
                <w:lang w:val="zh-CN" w:eastAsia="zh-CN"/>
              </w:rPr>
              <w:t>号决议</w:t>
            </w:r>
            <w:r w:rsidRPr="0024715D">
              <w:rPr>
                <w:rFonts w:ascii="Calibri" w:eastAsia="SimSun" w:hAnsi="Calibri" w:cs="Calibri"/>
                <w:color w:val="FFFFFF" w:themeColor="background1"/>
                <w:sz w:val="20"/>
                <w:lang w:val="zh-CN" w:eastAsia="zh-CN"/>
              </w:rPr>
              <w:t xml:space="preserve"> </w:t>
            </w:r>
            <w:r w:rsidR="00B72A13">
              <w:rPr>
                <w:rFonts w:ascii="Calibri" w:eastAsia="SimSun" w:hAnsi="Calibri" w:cs="Calibri"/>
                <w:color w:val="FFFFFF" w:themeColor="background1"/>
                <w:sz w:val="20"/>
                <w:lang w:val="zh-CN" w:eastAsia="zh-CN"/>
              </w:rPr>
              <w:br/>
            </w:r>
            <w:r w:rsidRPr="0024715D">
              <w:rPr>
                <w:rFonts w:ascii="Calibri" w:eastAsia="SimSun" w:hAnsi="Calibri" w:cs="Calibri"/>
                <w:color w:val="FFFFFF" w:themeColor="background1"/>
                <w:sz w:val="20"/>
                <w:lang w:val="zh-CN" w:eastAsia="zh-CN"/>
              </w:rPr>
              <w:t>（</w:t>
            </w:r>
            <w:r w:rsidRPr="0024715D">
              <w:rPr>
                <w:rFonts w:ascii="Calibri" w:eastAsia="SimSun" w:hAnsi="Calibri" w:cs="Calibri"/>
                <w:color w:val="FFFFFF" w:themeColor="background1"/>
                <w:sz w:val="20"/>
                <w:lang w:val="zh-CN" w:eastAsia="zh-CN"/>
              </w:rPr>
              <w:t>WRC-23</w:t>
            </w:r>
            <w:r w:rsidRPr="0024715D">
              <w:rPr>
                <w:rFonts w:ascii="Calibri" w:eastAsia="SimSun" w:hAnsi="Calibri" w:cs="Calibri"/>
                <w:color w:val="FFFFFF" w:themeColor="background1"/>
                <w:sz w:val="20"/>
                <w:lang w:val="zh-CN" w:eastAsia="zh-CN"/>
              </w:rPr>
              <w:t>，修订版）</w:t>
            </w:r>
          </w:p>
        </w:tc>
        <w:tc>
          <w:tcPr>
            <w:tcW w:w="1563" w:type="pct"/>
          </w:tcPr>
          <w:p w14:paraId="47AFFACB" w14:textId="77777777" w:rsidR="0080504A" w:rsidRPr="003273E2"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3273E2">
              <w:rPr>
                <w:rFonts w:ascii="Calibri" w:eastAsia="SimSun" w:hAnsi="Calibri" w:cs="Calibri"/>
                <w:b/>
                <w:bCs/>
                <w:color w:val="000000"/>
                <w:sz w:val="20"/>
                <w:lang w:val="zh-CN" w:eastAsia="zh-CN"/>
              </w:rPr>
              <w:t>关于在热带和类似地区的传播研究中与发展中国家的技术合作</w:t>
            </w:r>
          </w:p>
          <w:p w14:paraId="45352047" w14:textId="77777777" w:rsidR="0080504A" w:rsidRPr="003273E2" w:rsidRDefault="0080504A" w:rsidP="001D29AD">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rPr>
            </w:pPr>
            <w:r w:rsidRPr="003273E2">
              <w:rPr>
                <w:rFonts w:ascii="Calibri" w:eastAsia="SimSun" w:hAnsi="Calibri" w:cs="Calibri"/>
                <w:b/>
                <w:bCs/>
                <w:color w:val="000000"/>
                <w:sz w:val="20"/>
                <w:lang w:val="zh-CN"/>
              </w:rPr>
              <w:t>WRC-23</w:t>
            </w:r>
          </w:p>
        </w:tc>
        <w:tc>
          <w:tcPr>
            <w:tcW w:w="484" w:type="pct"/>
          </w:tcPr>
          <w:p w14:paraId="2224182A"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24715D">
              <w:rPr>
                <w:rFonts w:ascii="Calibri" w:eastAsia="SimSun" w:hAnsi="Calibri" w:cs="Calibri"/>
                <w:color w:val="000000"/>
                <w:sz w:val="20"/>
                <w:lang w:val="zh-CN"/>
              </w:rPr>
              <w:t>MOD</w:t>
            </w:r>
          </w:p>
        </w:tc>
        <w:tc>
          <w:tcPr>
            <w:tcW w:w="2242" w:type="pct"/>
          </w:tcPr>
          <w:p w14:paraId="5DBFCAF6" w14:textId="77777777" w:rsidR="0080504A" w:rsidRPr="0024715D" w:rsidRDefault="0080504A" w:rsidP="003273E2">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hint="eastAsia"/>
                <w:sz w:val="20"/>
                <w:lang w:eastAsia="zh-CN"/>
              </w:rPr>
              <w:t>已注意到</w:t>
            </w:r>
          </w:p>
          <w:p w14:paraId="21DA390E" w14:textId="77777777" w:rsidR="0080504A" w:rsidRPr="0024715D" w:rsidRDefault="0080504A" w:rsidP="003273E2">
            <w:pPr>
              <w:spacing w:before="160"/>
              <w:ind w:firstLineChars="200" w:firstLine="40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hint="eastAsia"/>
                <w:sz w:val="20"/>
                <w:lang w:eastAsia="zh-CN"/>
              </w:rPr>
              <w:t>国际电联与其他联合国专门机构如联合国开发计划署（</w:t>
            </w:r>
            <w:r w:rsidRPr="0024715D">
              <w:rPr>
                <w:rFonts w:ascii="Calibri" w:eastAsia="SimSun" w:hAnsi="Calibri" w:cs="Calibri" w:hint="eastAsia"/>
                <w:sz w:val="20"/>
                <w:lang w:eastAsia="zh-CN"/>
              </w:rPr>
              <w:t>UNDP</w:t>
            </w:r>
            <w:r w:rsidRPr="0024715D">
              <w:rPr>
                <w:rFonts w:ascii="Calibri" w:eastAsia="SimSun" w:hAnsi="Calibri" w:cs="Calibri" w:hint="eastAsia"/>
                <w:sz w:val="20"/>
                <w:lang w:eastAsia="zh-CN"/>
              </w:rPr>
              <w:t>）合作，对发展中国家提供的电信领域的援助，预示有良好的前景，</w:t>
            </w:r>
          </w:p>
          <w:p w14:paraId="4BCB80F6" w14:textId="77777777" w:rsidR="0080504A" w:rsidRPr="0024715D" w:rsidRDefault="0080504A" w:rsidP="001D29AD">
            <w:pPr>
              <w:keepNext/>
              <w:keepLines/>
              <w:spacing w:before="160"/>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hint="eastAsia"/>
                <w:sz w:val="20"/>
                <w:lang w:eastAsia="zh-CN"/>
              </w:rPr>
              <w:t>做出决议，责成秘书长</w:t>
            </w:r>
          </w:p>
          <w:p w14:paraId="591F4405" w14:textId="77777777" w:rsidR="0080504A" w:rsidRPr="0024715D" w:rsidRDefault="0080504A" w:rsidP="001D29AD">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hint="eastAsia"/>
                <w:sz w:val="20"/>
                <w:lang w:eastAsia="zh-CN"/>
              </w:rPr>
              <w:t>1</w:t>
            </w:r>
            <w:r w:rsidRPr="0024715D">
              <w:rPr>
                <w:rFonts w:ascii="Calibri" w:eastAsia="SimSun" w:hAnsi="Calibri" w:cs="Calibri" w:hint="eastAsia"/>
                <w:sz w:val="20"/>
                <w:lang w:eastAsia="zh-CN"/>
              </w:rPr>
              <w:tab/>
            </w:r>
            <w:r w:rsidRPr="0024715D">
              <w:rPr>
                <w:rFonts w:ascii="Calibri" w:eastAsia="SimSun" w:hAnsi="Calibri" w:cs="Calibri" w:hint="eastAsia"/>
                <w:sz w:val="20"/>
                <w:lang w:eastAsia="zh-CN"/>
              </w:rPr>
              <w:t>对努力进行国内传播研究，</w:t>
            </w:r>
            <w:proofErr w:type="gramStart"/>
            <w:r w:rsidRPr="0024715D">
              <w:rPr>
                <w:rFonts w:ascii="Calibri" w:eastAsia="SimSun" w:hAnsi="Calibri" w:cs="Calibri" w:hint="eastAsia"/>
                <w:sz w:val="20"/>
                <w:lang w:eastAsia="zh-CN"/>
              </w:rPr>
              <w:t>以改善和发展其无线电通信的热带地区的</w:t>
            </w:r>
            <w:r w:rsidRPr="0024715D">
              <w:rPr>
                <w:rFonts w:ascii="Calibri" w:eastAsia="SimSun" w:hAnsi="Calibri" w:cs="Calibri" w:hint="eastAsia"/>
                <w:b/>
                <w:bCs/>
                <w:sz w:val="20"/>
                <w:lang w:eastAsia="zh-CN"/>
              </w:rPr>
              <w:t>发展中国家提供国际电联的帮助</w:t>
            </w:r>
            <w:r w:rsidRPr="0024715D">
              <w:rPr>
                <w:rFonts w:ascii="Calibri" w:eastAsia="SimSun" w:hAnsi="Calibri" w:cs="Calibri" w:hint="eastAsia"/>
                <w:sz w:val="20"/>
                <w:lang w:eastAsia="zh-CN"/>
              </w:rPr>
              <w:t>；</w:t>
            </w:r>
            <w:proofErr w:type="gramEnd"/>
          </w:p>
          <w:p w14:paraId="1F8147D0" w14:textId="77777777" w:rsidR="0080504A" w:rsidRPr="0024715D" w:rsidRDefault="0080504A" w:rsidP="001D29AD">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hint="eastAsia"/>
                <w:sz w:val="20"/>
                <w:lang w:eastAsia="zh-CN"/>
              </w:rPr>
              <w:t>2</w:t>
            </w:r>
            <w:r w:rsidRPr="0024715D">
              <w:rPr>
                <w:rFonts w:ascii="Calibri" w:eastAsia="SimSun" w:hAnsi="Calibri" w:cs="Calibri" w:hint="eastAsia"/>
                <w:sz w:val="20"/>
                <w:lang w:eastAsia="zh-CN"/>
              </w:rPr>
              <w:tab/>
            </w:r>
            <w:r w:rsidRPr="0024715D">
              <w:rPr>
                <w:rFonts w:ascii="Calibri" w:eastAsia="SimSun" w:hAnsi="Calibri" w:cs="Calibri" w:hint="eastAsia"/>
                <w:sz w:val="20"/>
                <w:lang w:eastAsia="zh-CN"/>
              </w:rPr>
              <w:t>帮助这些国家，如果需要，与可能相关的国际和区域性组织，例如亚太广播联盟（</w:t>
            </w:r>
            <w:r w:rsidRPr="0024715D">
              <w:rPr>
                <w:rFonts w:ascii="Calibri" w:eastAsia="SimSun" w:hAnsi="Calibri" w:cs="Calibri" w:hint="eastAsia"/>
                <w:sz w:val="20"/>
                <w:lang w:eastAsia="zh-CN"/>
              </w:rPr>
              <w:t>ABU</w:t>
            </w:r>
            <w:r w:rsidRPr="0024715D">
              <w:rPr>
                <w:rFonts w:ascii="Calibri" w:eastAsia="SimSun" w:hAnsi="Calibri" w:cs="Calibri" w:hint="eastAsia"/>
                <w:sz w:val="20"/>
                <w:lang w:eastAsia="zh-CN"/>
              </w:rPr>
              <w:t>）、阿拉伯国家集团广播联盟（</w:t>
            </w:r>
            <w:r w:rsidRPr="0024715D">
              <w:rPr>
                <w:rFonts w:ascii="Calibri" w:eastAsia="SimSun" w:hAnsi="Calibri" w:cs="Calibri" w:hint="eastAsia"/>
                <w:sz w:val="20"/>
                <w:lang w:eastAsia="zh-CN"/>
              </w:rPr>
              <w:t>ASBU</w:t>
            </w:r>
            <w:r w:rsidRPr="0024715D">
              <w:rPr>
                <w:rFonts w:ascii="Calibri" w:eastAsia="SimSun" w:hAnsi="Calibri" w:cs="Calibri" w:hint="eastAsia"/>
                <w:sz w:val="20"/>
                <w:lang w:eastAsia="zh-CN"/>
              </w:rPr>
              <w:t>）、非洲电信联盟（</w:t>
            </w:r>
            <w:r w:rsidRPr="0024715D">
              <w:rPr>
                <w:rFonts w:ascii="Calibri" w:eastAsia="SimSun" w:hAnsi="Calibri" w:cs="Calibri" w:hint="eastAsia"/>
                <w:sz w:val="20"/>
                <w:lang w:eastAsia="zh-CN"/>
              </w:rPr>
              <w:t>ATU</w:t>
            </w:r>
            <w:r w:rsidRPr="0024715D">
              <w:rPr>
                <w:rFonts w:ascii="Calibri" w:eastAsia="SimSun" w:hAnsi="Calibri" w:cs="Calibri" w:hint="eastAsia"/>
                <w:sz w:val="20"/>
                <w:lang w:eastAsia="zh-CN"/>
              </w:rPr>
              <w:t>）和非洲广播联盟（</w:t>
            </w:r>
            <w:r w:rsidRPr="0024715D">
              <w:rPr>
                <w:rFonts w:ascii="Calibri" w:eastAsia="SimSun" w:hAnsi="Calibri" w:cs="Calibri" w:hint="eastAsia"/>
                <w:sz w:val="20"/>
                <w:lang w:eastAsia="zh-CN"/>
              </w:rPr>
              <w:t>AUB</w:t>
            </w:r>
            <w:r w:rsidRPr="0024715D">
              <w:rPr>
                <w:rFonts w:ascii="Calibri" w:eastAsia="SimSun" w:hAnsi="Calibri" w:cs="Calibri" w:hint="eastAsia"/>
                <w:sz w:val="20"/>
                <w:lang w:eastAsia="zh-CN"/>
              </w:rPr>
              <w:t>）合作，执行其国内传播测量计划，包括根据</w:t>
            </w:r>
            <w:r w:rsidRPr="0024715D">
              <w:rPr>
                <w:rFonts w:ascii="Calibri" w:eastAsia="SimSun" w:hAnsi="Calibri" w:cs="Calibri" w:hint="eastAsia"/>
                <w:sz w:val="20"/>
                <w:lang w:eastAsia="zh-CN"/>
              </w:rPr>
              <w:t>ITU-R</w:t>
            </w:r>
            <w:r w:rsidRPr="0024715D">
              <w:rPr>
                <w:rFonts w:ascii="Calibri" w:eastAsia="SimSun" w:hAnsi="Calibri" w:cs="Calibri" w:hint="eastAsia"/>
                <w:sz w:val="20"/>
                <w:lang w:eastAsia="zh-CN"/>
              </w:rPr>
              <w:t>的建议书和研究课题收集适当的气象资料，以改善无线电频谱的利用；</w:t>
            </w:r>
            <w:r w:rsidRPr="0024715D">
              <w:rPr>
                <w:rFonts w:ascii="Calibri" w:eastAsia="SimSun" w:hAnsi="Calibri" w:cs="Calibri"/>
                <w:sz w:val="20"/>
                <w:lang w:eastAsia="zh-CN"/>
              </w:rPr>
              <w:br w:type="page"/>
            </w:r>
          </w:p>
          <w:p w14:paraId="3DACC1CA" w14:textId="77777777" w:rsidR="0080504A" w:rsidRPr="0024715D" w:rsidRDefault="0080504A" w:rsidP="001D29AD">
            <w:pPr>
              <w:spacing w:before="16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hint="eastAsia"/>
                <w:sz w:val="20"/>
                <w:lang w:eastAsia="zh-CN"/>
              </w:rPr>
              <w:t>3</w:t>
            </w:r>
            <w:r w:rsidRPr="0024715D">
              <w:rPr>
                <w:rFonts w:ascii="Calibri" w:eastAsia="SimSun" w:hAnsi="Calibri" w:cs="Calibri" w:hint="eastAsia"/>
                <w:sz w:val="20"/>
                <w:lang w:eastAsia="zh-CN"/>
              </w:rPr>
              <w:tab/>
            </w:r>
            <w:r w:rsidRPr="0024715D">
              <w:rPr>
                <w:rFonts w:ascii="Calibri" w:eastAsia="SimSun" w:hAnsi="Calibri" w:cs="Calibri" w:hint="eastAsia"/>
                <w:sz w:val="20"/>
                <w:lang w:eastAsia="zh-CN"/>
              </w:rPr>
              <w:t>安排好</w:t>
            </w:r>
            <w:r w:rsidRPr="0024715D">
              <w:rPr>
                <w:rFonts w:ascii="Calibri" w:eastAsia="SimSun" w:hAnsi="Calibri" w:cs="Calibri" w:hint="eastAsia"/>
                <w:sz w:val="20"/>
                <w:lang w:eastAsia="zh-CN"/>
              </w:rPr>
              <w:t>UNDP</w:t>
            </w:r>
            <w:r w:rsidRPr="0024715D">
              <w:rPr>
                <w:rFonts w:ascii="Calibri" w:eastAsia="SimSun" w:hAnsi="Calibri" w:cs="Calibri" w:hint="eastAsia"/>
                <w:sz w:val="20"/>
                <w:lang w:eastAsia="zh-CN"/>
              </w:rPr>
              <w:t>或其他来源为达此目的提供的基金和资源，使国际电联为了执行本决议能向各有关国家提供适当而有效的技术帮助，</w:t>
            </w:r>
          </w:p>
        </w:tc>
      </w:tr>
      <w:tr w:rsidR="0080504A" w:rsidRPr="00D30ACB" w14:paraId="3461BDE3" w14:textId="77777777" w:rsidTr="00310AEE">
        <w:tc>
          <w:tcPr>
            <w:cnfStyle w:val="001000000000" w:firstRow="0" w:lastRow="0" w:firstColumn="1" w:lastColumn="0" w:oddVBand="0" w:evenVBand="0" w:oddHBand="0" w:evenHBand="0" w:firstRowFirstColumn="0" w:firstRowLastColumn="0" w:lastRowFirstColumn="0" w:lastRowLastColumn="0"/>
            <w:tcW w:w="711" w:type="pct"/>
          </w:tcPr>
          <w:p w14:paraId="58969010" w14:textId="6A8EBF23"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Fonts w:ascii="Calibri" w:eastAsia="SimSun" w:hAnsi="Calibri" w:cs="Calibri"/>
                <w:color w:val="FFFFFF" w:themeColor="background1"/>
                <w:sz w:val="20"/>
                <w:lang w:eastAsia="zh-CN"/>
              </w:rPr>
            </w:pPr>
            <w:r w:rsidRPr="0024715D">
              <w:rPr>
                <w:rFonts w:ascii="Calibri" w:eastAsia="SimSun" w:hAnsi="Calibri" w:cs="Calibri"/>
                <w:color w:val="FFFFFF" w:themeColor="background1"/>
                <w:sz w:val="20"/>
                <w:lang w:val="zh-CN" w:eastAsia="zh-CN"/>
              </w:rPr>
              <w:t>第</w:t>
            </w:r>
            <w:r w:rsidRPr="0024715D">
              <w:rPr>
                <w:rFonts w:ascii="Calibri" w:eastAsia="SimSun" w:hAnsi="Calibri" w:cs="Calibri"/>
                <w:color w:val="FFFFFF" w:themeColor="background1"/>
                <w:sz w:val="20"/>
                <w:lang w:val="zh-CN" w:eastAsia="zh-CN"/>
              </w:rPr>
              <w:t>12</w:t>
            </w:r>
            <w:r w:rsidRPr="0024715D">
              <w:rPr>
                <w:rFonts w:ascii="Calibri" w:eastAsia="SimSun" w:hAnsi="Calibri" w:cs="Calibri"/>
                <w:color w:val="FFFFFF" w:themeColor="background1"/>
                <w:sz w:val="20"/>
                <w:lang w:val="zh-CN" w:eastAsia="zh-CN"/>
              </w:rPr>
              <w:t>号决议</w:t>
            </w:r>
            <w:r w:rsidRPr="0024715D">
              <w:rPr>
                <w:rFonts w:ascii="Calibri" w:eastAsia="SimSun" w:hAnsi="Calibri" w:cs="Calibri"/>
                <w:color w:val="FFFFFF" w:themeColor="background1"/>
                <w:sz w:val="20"/>
                <w:lang w:val="zh-CN" w:eastAsia="zh-CN"/>
              </w:rPr>
              <w:t xml:space="preserve"> </w:t>
            </w:r>
            <w:r w:rsidR="003273E2">
              <w:rPr>
                <w:rFonts w:ascii="Calibri" w:eastAsia="SimSun" w:hAnsi="Calibri" w:cs="Calibri"/>
                <w:color w:val="FFFFFF" w:themeColor="background1"/>
                <w:sz w:val="20"/>
                <w:lang w:val="zh-CN" w:eastAsia="zh-CN"/>
              </w:rPr>
              <w:br/>
            </w:r>
            <w:r w:rsidRPr="0024715D">
              <w:rPr>
                <w:rFonts w:ascii="Calibri" w:eastAsia="SimSun" w:hAnsi="Calibri" w:cs="Calibri"/>
                <w:color w:val="FFFFFF" w:themeColor="background1"/>
                <w:sz w:val="20"/>
                <w:lang w:val="zh-CN" w:eastAsia="zh-CN"/>
              </w:rPr>
              <w:t>（</w:t>
            </w:r>
            <w:r w:rsidRPr="0024715D">
              <w:rPr>
                <w:rFonts w:ascii="Calibri" w:eastAsia="SimSun" w:hAnsi="Calibri" w:cs="Calibri"/>
                <w:color w:val="FFFFFF" w:themeColor="background1"/>
                <w:sz w:val="20"/>
                <w:lang w:val="zh-CN" w:eastAsia="zh-CN"/>
              </w:rPr>
              <w:t>WRC-23</w:t>
            </w:r>
            <w:r w:rsidRPr="0024715D">
              <w:rPr>
                <w:rFonts w:ascii="Calibri" w:eastAsia="SimSun" w:hAnsi="Calibri" w:cs="Calibri"/>
                <w:color w:val="FFFFFF" w:themeColor="background1"/>
                <w:sz w:val="20"/>
                <w:lang w:val="zh-CN" w:eastAsia="zh-CN"/>
              </w:rPr>
              <w:t>，修订版）</w:t>
            </w:r>
          </w:p>
        </w:tc>
        <w:tc>
          <w:tcPr>
            <w:tcW w:w="1563" w:type="pct"/>
          </w:tcPr>
          <w:p w14:paraId="2321AE13"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24715D">
              <w:rPr>
                <w:rFonts w:ascii="Calibri" w:eastAsia="SimSun" w:hAnsi="Calibri" w:cs="Calibri" w:hint="eastAsia"/>
                <w:b/>
                <w:bCs/>
                <w:color w:val="000000"/>
                <w:sz w:val="20"/>
                <w:lang w:val="zh-CN" w:eastAsia="zh-CN"/>
              </w:rPr>
              <w:t>为巴勒斯坦提供援助和支持</w:t>
            </w:r>
          </w:p>
        </w:tc>
        <w:tc>
          <w:tcPr>
            <w:tcW w:w="484" w:type="pct"/>
          </w:tcPr>
          <w:p w14:paraId="5E1FD6D5"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24715D">
              <w:rPr>
                <w:rFonts w:ascii="Calibri" w:eastAsia="SimSun" w:hAnsi="Calibri" w:cs="Calibri"/>
                <w:color w:val="000000"/>
                <w:sz w:val="20"/>
                <w:lang w:val="zh-CN"/>
              </w:rPr>
              <w:t>MOD</w:t>
            </w:r>
          </w:p>
        </w:tc>
        <w:tc>
          <w:tcPr>
            <w:tcW w:w="2242" w:type="pct"/>
          </w:tcPr>
          <w:p w14:paraId="0681919C" w14:textId="77777777" w:rsidR="0080504A" w:rsidRPr="0024715D" w:rsidRDefault="0080504A" w:rsidP="003273E2">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sz w:val="20"/>
                <w:lang w:eastAsia="zh-CN"/>
              </w:rPr>
              <w:t>忆及</w:t>
            </w:r>
          </w:p>
          <w:p w14:paraId="33BBB430" w14:textId="77777777" w:rsidR="0080504A" w:rsidRPr="0024715D" w:rsidRDefault="0080504A" w:rsidP="001D29AD">
            <w:pP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i/>
                <w:iCs/>
                <w:sz w:val="20"/>
                <w:lang w:eastAsia="zh-CN"/>
              </w:rPr>
              <w:t>g)</w:t>
            </w:r>
            <w:r w:rsidRPr="0024715D">
              <w:rPr>
                <w:rFonts w:ascii="Calibri" w:eastAsia="SimSun" w:hAnsi="Calibri" w:cs="Calibri"/>
                <w:i/>
                <w:iCs/>
                <w:sz w:val="20"/>
                <w:lang w:eastAsia="zh-CN"/>
              </w:rPr>
              <w:tab/>
            </w:r>
            <w:r w:rsidRPr="0024715D">
              <w:rPr>
                <w:rFonts w:ascii="Calibri" w:eastAsia="SimSun" w:hAnsi="Calibri" w:cs="Calibri" w:hint="eastAsia"/>
                <w:sz w:val="20"/>
                <w:lang w:eastAsia="zh-CN"/>
              </w:rPr>
              <w:t>关于向巴勒斯坦提供特别技术援助的世界电信发展大会（</w:t>
            </w:r>
            <w:r w:rsidRPr="0024715D">
              <w:rPr>
                <w:rFonts w:ascii="Calibri" w:eastAsia="SimSun" w:hAnsi="Calibri" w:cs="Calibri"/>
                <w:sz w:val="20"/>
                <w:lang w:eastAsia="zh-CN"/>
              </w:rPr>
              <w:t>WTDC</w:t>
            </w:r>
            <w:r w:rsidRPr="0024715D">
              <w:rPr>
                <w:rFonts w:ascii="Calibri" w:eastAsia="SimSun" w:hAnsi="Calibri" w:cs="Calibri" w:hint="eastAsia"/>
                <w:sz w:val="20"/>
                <w:lang w:eastAsia="zh-CN"/>
              </w:rPr>
              <w:t>）第</w:t>
            </w:r>
            <w:r w:rsidRPr="0024715D">
              <w:rPr>
                <w:rFonts w:ascii="Calibri" w:eastAsia="SimSun" w:hAnsi="Calibri" w:cs="Calibri"/>
                <w:sz w:val="20"/>
                <w:lang w:eastAsia="zh-CN"/>
              </w:rPr>
              <w:t>18</w:t>
            </w:r>
            <w:r w:rsidRPr="0024715D">
              <w:rPr>
                <w:rFonts w:ascii="Calibri" w:eastAsia="SimSun" w:hAnsi="Calibri" w:cs="Calibri" w:hint="eastAsia"/>
                <w:sz w:val="20"/>
                <w:lang w:eastAsia="zh-CN"/>
              </w:rPr>
              <w:t>号决议（</w:t>
            </w:r>
            <w:r w:rsidRPr="0024715D">
              <w:rPr>
                <w:rFonts w:ascii="Calibri" w:eastAsia="SimSun" w:hAnsi="Calibri" w:cs="Calibri"/>
                <w:sz w:val="20"/>
                <w:lang w:eastAsia="zh-CN"/>
              </w:rPr>
              <w:t>2022</w:t>
            </w:r>
            <w:r w:rsidRPr="0024715D">
              <w:rPr>
                <w:rFonts w:ascii="Calibri" w:eastAsia="SimSun" w:hAnsi="Calibri" w:cs="Calibri" w:hint="eastAsia"/>
                <w:sz w:val="20"/>
                <w:lang w:eastAsia="zh-CN"/>
              </w:rPr>
              <w:t>年，基加利，修订版）、第</w:t>
            </w:r>
            <w:r w:rsidRPr="0024715D">
              <w:rPr>
                <w:rFonts w:ascii="Calibri" w:eastAsia="SimSun" w:hAnsi="Calibri" w:cs="Calibri"/>
                <w:sz w:val="20"/>
                <w:lang w:eastAsia="zh-CN"/>
              </w:rPr>
              <w:t>18</w:t>
            </w:r>
            <w:r w:rsidRPr="0024715D">
              <w:rPr>
                <w:rFonts w:ascii="Calibri" w:eastAsia="SimSun" w:hAnsi="Calibri" w:cs="Calibri" w:hint="eastAsia"/>
                <w:sz w:val="20"/>
                <w:lang w:eastAsia="zh-CN"/>
              </w:rPr>
              <w:t>号决议（</w:t>
            </w:r>
            <w:r w:rsidRPr="0024715D">
              <w:rPr>
                <w:rFonts w:ascii="Calibri" w:eastAsia="SimSun" w:hAnsi="Calibri" w:cs="Calibri"/>
                <w:sz w:val="20"/>
                <w:lang w:eastAsia="zh-CN"/>
              </w:rPr>
              <w:t>2017</w:t>
            </w:r>
            <w:r w:rsidRPr="0024715D">
              <w:rPr>
                <w:rFonts w:ascii="Calibri" w:eastAsia="SimSun" w:hAnsi="Calibri" w:cs="Calibri" w:hint="eastAsia"/>
                <w:sz w:val="20"/>
                <w:lang w:eastAsia="zh-CN"/>
              </w:rPr>
              <w:t>年，布宜诺斯艾利斯，修订版）、第</w:t>
            </w:r>
            <w:r w:rsidRPr="0024715D">
              <w:rPr>
                <w:rFonts w:ascii="Calibri" w:eastAsia="SimSun" w:hAnsi="Calibri" w:cs="Calibri"/>
                <w:sz w:val="20"/>
                <w:lang w:eastAsia="zh-CN"/>
              </w:rPr>
              <w:t>18</w:t>
            </w:r>
            <w:r w:rsidRPr="0024715D">
              <w:rPr>
                <w:rFonts w:ascii="Calibri" w:eastAsia="SimSun" w:hAnsi="Calibri" w:cs="Calibri" w:hint="eastAsia"/>
                <w:sz w:val="20"/>
                <w:lang w:eastAsia="zh-CN"/>
              </w:rPr>
              <w:t>号决议（</w:t>
            </w:r>
            <w:r w:rsidRPr="0024715D">
              <w:rPr>
                <w:rFonts w:ascii="Calibri" w:eastAsia="SimSun" w:hAnsi="Calibri" w:cs="Calibri"/>
                <w:sz w:val="20"/>
                <w:lang w:eastAsia="zh-CN"/>
              </w:rPr>
              <w:t>2014</w:t>
            </w:r>
            <w:r w:rsidRPr="0024715D">
              <w:rPr>
                <w:rFonts w:ascii="Calibri" w:eastAsia="SimSun" w:hAnsi="Calibri" w:cs="Calibri" w:hint="eastAsia"/>
                <w:sz w:val="20"/>
                <w:lang w:eastAsia="zh-CN"/>
              </w:rPr>
              <w:t>年，迪拜，修订版）和第</w:t>
            </w:r>
            <w:r w:rsidRPr="0024715D">
              <w:rPr>
                <w:rFonts w:ascii="Calibri" w:eastAsia="SimSun" w:hAnsi="Calibri" w:cs="Calibri"/>
                <w:sz w:val="20"/>
                <w:lang w:eastAsia="zh-CN"/>
              </w:rPr>
              <w:t>18</w:t>
            </w:r>
            <w:r w:rsidRPr="0024715D">
              <w:rPr>
                <w:rFonts w:ascii="Calibri" w:eastAsia="SimSun" w:hAnsi="Calibri" w:cs="Calibri" w:hint="eastAsia"/>
                <w:sz w:val="20"/>
                <w:lang w:eastAsia="zh-CN"/>
              </w:rPr>
              <w:t>号决议（</w:t>
            </w:r>
            <w:r w:rsidRPr="0024715D">
              <w:rPr>
                <w:rFonts w:ascii="Calibri" w:eastAsia="SimSun" w:hAnsi="Calibri" w:cs="Calibri"/>
                <w:sz w:val="20"/>
                <w:lang w:eastAsia="zh-CN"/>
              </w:rPr>
              <w:t>2010</w:t>
            </w:r>
            <w:r w:rsidRPr="0024715D">
              <w:rPr>
                <w:rFonts w:ascii="Calibri" w:eastAsia="SimSun" w:hAnsi="Calibri" w:cs="Calibri" w:hint="eastAsia"/>
                <w:sz w:val="20"/>
                <w:lang w:eastAsia="zh-CN"/>
              </w:rPr>
              <w:t>年，海得拉巴，修订版</w:t>
            </w:r>
            <w:proofErr w:type="gramStart"/>
            <w:r w:rsidRPr="0024715D">
              <w:rPr>
                <w:rFonts w:ascii="Calibri" w:eastAsia="SimSun" w:hAnsi="Calibri" w:cs="Calibri" w:hint="eastAsia"/>
                <w:sz w:val="20"/>
                <w:lang w:eastAsia="zh-CN"/>
              </w:rPr>
              <w:t>）；</w:t>
            </w:r>
            <w:proofErr w:type="gramEnd"/>
          </w:p>
          <w:p w14:paraId="42FC56DA" w14:textId="77777777" w:rsidR="0080504A" w:rsidRPr="0024715D" w:rsidRDefault="0080504A" w:rsidP="001D29AD">
            <w:pPr>
              <w:spacing w:before="16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i/>
                <w:iCs/>
                <w:sz w:val="20"/>
                <w:lang w:eastAsia="zh-CN"/>
              </w:rPr>
              <w:t>h)</w:t>
            </w:r>
            <w:r w:rsidRPr="0024715D">
              <w:rPr>
                <w:rFonts w:ascii="Calibri" w:eastAsia="SimSun" w:hAnsi="Calibri" w:cs="Calibri"/>
                <w:sz w:val="20"/>
                <w:lang w:eastAsia="zh-CN"/>
              </w:rPr>
              <w:tab/>
              <w:t>WTDC</w:t>
            </w:r>
            <w:r w:rsidRPr="0024715D">
              <w:rPr>
                <w:rFonts w:ascii="Calibri" w:eastAsia="SimSun" w:hAnsi="Calibri" w:cs="Calibri" w:hint="eastAsia"/>
                <w:sz w:val="20"/>
                <w:lang w:eastAsia="zh-CN"/>
              </w:rPr>
              <w:t>第</w:t>
            </w:r>
            <w:r w:rsidRPr="0024715D">
              <w:rPr>
                <w:rFonts w:ascii="Calibri" w:eastAsia="SimSun" w:hAnsi="Calibri" w:cs="Calibri"/>
                <w:sz w:val="20"/>
                <w:lang w:eastAsia="zh-CN"/>
              </w:rPr>
              <w:t>9</w:t>
            </w:r>
            <w:r w:rsidRPr="0024715D">
              <w:rPr>
                <w:rFonts w:ascii="Calibri" w:eastAsia="SimSun" w:hAnsi="Calibri" w:cs="Calibri" w:hint="eastAsia"/>
                <w:sz w:val="20"/>
                <w:lang w:eastAsia="zh-CN"/>
              </w:rPr>
              <w:t>号决议（</w:t>
            </w:r>
            <w:r w:rsidRPr="0024715D">
              <w:rPr>
                <w:rFonts w:ascii="Calibri" w:eastAsia="SimSun" w:hAnsi="Calibri" w:cs="Calibri"/>
                <w:sz w:val="20"/>
                <w:lang w:eastAsia="zh-CN"/>
              </w:rPr>
              <w:t>2022</w:t>
            </w:r>
            <w:r w:rsidRPr="0024715D">
              <w:rPr>
                <w:rFonts w:ascii="Calibri" w:eastAsia="SimSun" w:hAnsi="Calibri" w:cs="Calibri" w:hint="eastAsia"/>
                <w:sz w:val="20"/>
                <w:lang w:eastAsia="zh-CN"/>
              </w:rPr>
              <w:t>年，基加利，修订版）、第</w:t>
            </w:r>
            <w:r w:rsidRPr="0024715D">
              <w:rPr>
                <w:rFonts w:ascii="Calibri" w:eastAsia="SimSun" w:hAnsi="Calibri" w:cs="Calibri"/>
                <w:sz w:val="20"/>
                <w:lang w:eastAsia="zh-CN"/>
              </w:rPr>
              <w:t>9</w:t>
            </w:r>
            <w:r w:rsidRPr="0024715D">
              <w:rPr>
                <w:rFonts w:ascii="Calibri" w:eastAsia="SimSun" w:hAnsi="Calibri" w:cs="Calibri" w:hint="eastAsia"/>
                <w:sz w:val="20"/>
                <w:lang w:eastAsia="zh-CN"/>
              </w:rPr>
              <w:t>号决议（</w:t>
            </w:r>
            <w:r w:rsidRPr="0024715D">
              <w:rPr>
                <w:rFonts w:ascii="Calibri" w:eastAsia="SimSun" w:hAnsi="Calibri" w:cs="Calibri"/>
                <w:sz w:val="20"/>
                <w:lang w:eastAsia="zh-CN"/>
              </w:rPr>
              <w:t>2017</w:t>
            </w:r>
            <w:r w:rsidRPr="0024715D">
              <w:rPr>
                <w:rFonts w:ascii="Calibri" w:eastAsia="SimSun" w:hAnsi="Calibri" w:cs="Calibri" w:hint="eastAsia"/>
                <w:sz w:val="20"/>
                <w:lang w:eastAsia="zh-CN"/>
              </w:rPr>
              <w:t>年，布宜诺斯艾利斯，修订版）和第</w:t>
            </w:r>
            <w:r w:rsidRPr="0024715D">
              <w:rPr>
                <w:rFonts w:ascii="Calibri" w:eastAsia="SimSun" w:hAnsi="Calibri" w:cs="Calibri"/>
                <w:sz w:val="20"/>
                <w:lang w:eastAsia="zh-CN"/>
              </w:rPr>
              <w:t>9</w:t>
            </w:r>
            <w:r w:rsidRPr="0024715D">
              <w:rPr>
                <w:rFonts w:ascii="Calibri" w:eastAsia="SimSun" w:hAnsi="Calibri" w:cs="Calibri" w:hint="eastAsia"/>
                <w:sz w:val="20"/>
                <w:lang w:eastAsia="zh-CN"/>
              </w:rPr>
              <w:t>号决议（</w:t>
            </w:r>
            <w:r w:rsidRPr="0024715D">
              <w:rPr>
                <w:rFonts w:ascii="Calibri" w:eastAsia="SimSun" w:hAnsi="Calibri" w:cs="Calibri"/>
                <w:sz w:val="20"/>
                <w:lang w:eastAsia="zh-CN"/>
              </w:rPr>
              <w:t>2014</w:t>
            </w:r>
            <w:r w:rsidRPr="0024715D">
              <w:rPr>
                <w:rFonts w:ascii="Calibri" w:eastAsia="SimSun" w:hAnsi="Calibri" w:cs="Calibri" w:hint="eastAsia"/>
                <w:sz w:val="20"/>
                <w:lang w:eastAsia="zh-CN"/>
              </w:rPr>
              <w:t>年，迪拜，修订版）</w:t>
            </w:r>
            <w:proofErr w:type="gramStart"/>
            <w:r w:rsidRPr="0024715D">
              <w:rPr>
                <w:rFonts w:ascii="Calibri" w:eastAsia="SimSun" w:hAnsi="Calibri" w:cs="Calibri" w:hint="eastAsia"/>
                <w:sz w:val="20"/>
                <w:lang w:eastAsia="zh-CN"/>
              </w:rPr>
              <w:t>认识到每个国家均享有管理其领土内频谱使用的主权；</w:t>
            </w:r>
            <w:proofErr w:type="gramEnd"/>
          </w:p>
          <w:p w14:paraId="659CB2A0" w14:textId="77777777" w:rsidR="0080504A" w:rsidRPr="0024715D" w:rsidRDefault="0080504A" w:rsidP="001D29AD">
            <w:pPr>
              <w:keepNext/>
              <w:keepLines/>
              <w:spacing w:before="160"/>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sz w:val="20"/>
                <w:lang w:eastAsia="zh-CN"/>
              </w:rPr>
              <w:lastRenderedPageBreak/>
              <w:t xml:space="preserve">做出决议 </w:t>
            </w:r>
          </w:p>
          <w:p w14:paraId="477D7E43" w14:textId="2FCBB7B5" w:rsidR="0080504A" w:rsidRPr="0024715D" w:rsidRDefault="0080504A" w:rsidP="001D29AD">
            <w:pPr>
              <w:ind w:right="-57"/>
              <w:cnfStyle w:val="000000000000" w:firstRow="0" w:lastRow="0" w:firstColumn="0" w:lastColumn="0" w:oddVBand="0" w:evenVBand="0" w:oddHBand="0" w:evenHBand="0" w:firstRowFirstColumn="0" w:firstRowLastColumn="0" w:lastRowFirstColumn="0" w:lastRowLastColumn="0"/>
              <w:rPr>
                <w:rFonts w:ascii="Calibri" w:eastAsia="SimSun" w:hAnsi="Calibri" w:cs="Calibri"/>
                <w:i/>
                <w:iCs/>
                <w:sz w:val="20"/>
                <w:lang w:eastAsia="zh-CN"/>
              </w:rPr>
            </w:pPr>
            <w:r w:rsidRPr="0024715D">
              <w:rPr>
                <w:rFonts w:ascii="Calibri" w:eastAsia="SimSun" w:hAnsi="Calibri" w:cs="Calibri"/>
                <w:color w:val="000000"/>
                <w:sz w:val="20"/>
                <w:lang w:val="zh-CN" w:eastAsia="zh-CN"/>
              </w:rPr>
              <w:t>1</w:t>
            </w:r>
            <w:r w:rsidR="003273E2">
              <w:rPr>
                <w:rFonts w:ascii="Calibri" w:eastAsia="SimSun" w:hAnsi="Calibri" w:cs="Calibri"/>
                <w:color w:val="000000"/>
                <w:sz w:val="20"/>
                <w:lang w:val="zh-CN" w:eastAsia="zh-CN"/>
              </w:rPr>
              <w:tab/>
            </w:r>
            <w:r w:rsidRPr="0024715D">
              <w:rPr>
                <w:rFonts w:ascii="Calibri" w:eastAsia="SimSun" w:hAnsi="Calibri" w:cs="Calibri"/>
                <w:color w:val="000000"/>
                <w:sz w:val="20"/>
                <w:lang w:val="zh-CN" w:eastAsia="zh-CN"/>
              </w:rPr>
              <w:t>根据国际电联的相关决议和决定，继续通过国际电联无线电通信部门，以及通过与</w:t>
            </w:r>
            <w:r w:rsidRPr="0024715D">
              <w:rPr>
                <w:rFonts w:ascii="Calibri" w:eastAsia="SimSun" w:hAnsi="Calibri" w:cs="Calibri"/>
                <w:b/>
                <w:bCs/>
                <w:color w:val="000000"/>
                <w:sz w:val="20"/>
                <w:lang w:val="zh-CN" w:eastAsia="zh-CN"/>
              </w:rPr>
              <w:t>国际电</w:t>
            </w:r>
            <w:proofErr w:type="gramStart"/>
            <w:r w:rsidRPr="0024715D">
              <w:rPr>
                <w:rFonts w:ascii="Calibri" w:eastAsia="SimSun" w:hAnsi="Calibri" w:cs="Calibri"/>
                <w:b/>
                <w:bCs/>
                <w:color w:val="000000"/>
                <w:sz w:val="20"/>
                <w:lang w:val="zh-CN" w:eastAsia="zh-CN"/>
              </w:rPr>
              <w:t>联电信</w:t>
            </w:r>
            <w:proofErr w:type="gramEnd"/>
            <w:r w:rsidRPr="0024715D">
              <w:rPr>
                <w:rFonts w:ascii="Calibri" w:eastAsia="SimSun" w:hAnsi="Calibri" w:cs="Calibri"/>
                <w:b/>
                <w:bCs/>
                <w:color w:val="000000"/>
                <w:sz w:val="20"/>
                <w:lang w:val="zh-CN" w:eastAsia="zh-CN"/>
              </w:rPr>
              <w:t>发展部门</w:t>
            </w:r>
            <w:r w:rsidRPr="0024715D">
              <w:rPr>
                <w:rFonts w:ascii="Calibri" w:eastAsia="SimSun" w:hAnsi="Calibri" w:cs="Calibri"/>
                <w:color w:val="000000"/>
                <w:sz w:val="20"/>
                <w:lang w:val="zh-CN" w:eastAsia="zh-CN"/>
              </w:rPr>
              <w:t>合作向巴勒斯坦提供援助，特别是在能力建设、频谱管理和频率指配方面，以帮助巴勒斯坦实现管理和利用其无线电频谱；</w:t>
            </w:r>
          </w:p>
        </w:tc>
      </w:tr>
      <w:tr w:rsidR="0080504A" w:rsidRPr="00D30ACB" w14:paraId="27DF2F1A" w14:textId="77777777" w:rsidTr="00310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24BE765F" w14:textId="494B3B02"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Fonts w:ascii="Calibri" w:eastAsia="SimSun" w:hAnsi="Calibri" w:cs="Calibri"/>
                <w:color w:val="FFFFFF" w:themeColor="background1"/>
                <w:sz w:val="20"/>
                <w:lang w:eastAsia="zh-CN"/>
              </w:rPr>
            </w:pPr>
            <w:r w:rsidRPr="0024715D">
              <w:rPr>
                <w:rFonts w:ascii="Calibri" w:eastAsia="SimSun" w:hAnsi="Calibri" w:cs="Calibri"/>
                <w:color w:val="FFFFFF" w:themeColor="background1"/>
                <w:sz w:val="20"/>
                <w:lang w:val="zh-CN" w:eastAsia="zh-CN"/>
              </w:rPr>
              <w:lastRenderedPageBreak/>
              <w:t>第</w:t>
            </w:r>
            <w:r w:rsidRPr="0024715D">
              <w:rPr>
                <w:rFonts w:ascii="Calibri" w:eastAsia="SimSun" w:hAnsi="Calibri" w:cs="Calibri"/>
                <w:color w:val="FFFFFF" w:themeColor="background1"/>
                <w:sz w:val="20"/>
                <w:lang w:val="zh-CN" w:eastAsia="zh-CN"/>
              </w:rPr>
              <w:t>25</w:t>
            </w:r>
            <w:r w:rsidRPr="0024715D">
              <w:rPr>
                <w:rFonts w:ascii="Calibri" w:eastAsia="SimSun" w:hAnsi="Calibri" w:cs="Calibri"/>
                <w:color w:val="FFFFFF" w:themeColor="background1"/>
                <w:sz w:val="20"/>
                <w:lang w:val="zh-CN" w:eastAsia="zh-CN"/>
              </w:rPr>
              <w:t>号决议</w:t>
            </w:r>
            <w:r w:rsidRPr="0024715D">
              <w:rPr>
                <w:rFonts w:ascii="Calibri" w:eastAsia="SimSun" w:hAnsi="Calibri" w:cs="Calibri"/>
                <w:color w:val="FFFFFF" w:themeColor="background1"/>
                <w:sz w:val="20"/>
                <w:lang w:val="zh-CN" w:eastAsia="zh-CN"/>
              </w:rPr>
              <w:t xml:space="preserve"> </w:t>
            </w:r>
            <w:r w:rsidR="003273E2">
              <w:rPr>
                <w:rFonts w:ascii="Calibri" w:eastAsia="SimSun" w:hAnsi="Calibri" w:cs="Calibri"/>
                <w:color w:val="FFFFFF" w:themeColor="background1"/>
                <w:sz w:val="20"/>
                <w:lang w:val="zh-CN" w:eastAsia="zh-CN"/>
              </w:rPr>
              <w:br/>
            </w:r>
            <w:r w:rsidRPr="0024715D">
              <w:rPr>
                <w:rFonts w:ascii="Calibri" w:eastAsia="SimSun" w:hAnsi="Calibri" w:cs="Calibri"/>
                <w:color w:val="FFFFFF" w:themeColor="background1"/>
                <w:sz w:val="20"/>
                <w:lang w:val="zh-CN" w:eastAsia="zh-CN"/>
              </w:rPr>
              <w:t>（</w:t>
            </w:r>
            <w:r w:rsidRPr="0024715D">
              <w:rPr>
                <w:rFonts w:ascii="Calibri" w:eastAsia="SimSun" w:hAnsi="Calibri" w:cs="Calibri"/>
                <w:color w:val="FFFFFF" w:themeColor="background1"/>
                <w:sz w:val="20"/>
                <w:lang w:val="zh-CN" w:eastAsia="zh-CN"/>
              </w:rPr>
              <w:t>WRC-23</w:t>
            </w:r>
            <w:r w:rsidRPr="0024715D">
              <w:rPr>
                <w:rFonts w:ascii="Calibri" w:eastAsia="SimSun" w:hAnsi="Calibri" w:cs="Calibri"/>
                <w:color w:val="FFFFFF" w:themeColor="background1"/>
                <w:sz w:val="20"/>
                <w:lang w:val="zh-CN" w:eastAsia="zh-CN"/>
              </w:rPr>
              <w:t>，修订版）</w:t>
            </w:r>
            <w:r w:rsidRPr="0024715D">
              <w:rPr>
                <w:rFonts w:ascii="Calibri" w:eastAsia="SimSun" w:hAnsi="Calibri" w:cs="Calibri"/>
                <w:color w:val="FFFFFF" w:themeColor="background1"/>
                <w:sz w:val="20"/>
                <w:lang w:val="zh-CN" w:eastAsia="zh-CN"/>
              </w:rPr>
              <w:t xml:space="preserve"> </w:t>
            </w:r>
          </w:p>
        </w:tc>
        <w:tc>
          <w:tcPr>
            <w:tcW w:w="1563" w:type="pct"/>
          </w:tcPr>
          <w:p w14:paraId="39CFEA3C"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24715D">
              <w:rPr>
                <w:rFonts w:ascii="Calibri" w:eastAsia="SimSun" w:hAnsi="Calibri" w:cs="Calibri"/>
                <w:b/>
                <w:bCs/>
                <w:color w:val="000000"/>
                <w:sz w:val="20"/>
                <w:lang w:val="zh-CN" w:eastAsia="zh-CN"/>
              </w:rPr>
              <w:t>全球卫星个人通信系统的运营</w:t>
            </w:r>
          </w:p>
        </w:tc>
        <w:tc>
          <w:tcPr>
            <w:tcW w:w="484" w:type="pct"/>
          </w:tcPr>
          <w:p w14:paraId="7859E3D3"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24715D">
              <w:rPr>
                <w:rFonts w:ascii="Calibri" w:eastAsia="SimSun" w:hAnsi="Calibri" w:cs="Calibri"/>
                <w:color w:val="000000"/>
                <w:sz w:val="20"/>
                <w:lang w:val="zh-CN"/>
              </w:rPr>
              <w:t>MOD</w:t>
            </w:r>
          </w:p>
        </w:tc>
        <w:tc>
          <w:tcPr>
            <w:tcW w:w="2242" w:type="pct"/>
          </w:tcPr>
          <w:p w14:paraId="2B86024D" w14:textId="77777777" w:rsidR="0080504A" w:rsidRPr="0024715D" w:rsidRDefault="0080504A" w:rsidP="003273E2">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sz w:val="20"/>
                <w:lang w:eastAsia="zh-CN"/>
              </w:rPr>
              <w:t>考虑到</w:t>
            </w:r>
          </w:p>
          <w:p w14:paraId="4F130622" w14:textId="662391BE" w:rsidR="0080504A" w:rsidRPr="0024715D" w:rsidRDefault="0080504A" w:rsidP="001D29AD">
            <w:pPr>
              <w:spacing w:before="40" w:after="40" w:line="276" w:lineRule="auto"/>
              <w:ind w:right="-57"/>
              <w:cnfStyle w:val="000000100000" w:firstRow="0" w:lastRow="0" w:firstColumn="0" w:lastColumn="0" w:oddVBand="0" w:evenVBand="0" w:oddHBand="1" w:evenHBand="0" w:firstRowFirstColumn="0" w:firstRowLastColumn="0" w:lastRowFirstColumn="0" w:lastRowLastColumn="0"/>
              <w:rPr>
                <w:rFonts w:ascii="Calibri" w:eastAsia="SimSun" w:hAnsi="Calibri" w:cs="Calibri"/>
                <w:i/>
                <w:iCs/>
                <w:sz w:val="20"/>
                <w:lang w:eastAsia="zh-CN"/>
              </w:rPr>
            </w:pPr>
            <w:r w:rsidRPr="0024715D">
              <w:rPr>
                <w:rFonts w:ascii="Calibri" w:eastAsia="SimSun" w:hAnsi="Calibri" w:cs="Calibri"/>
                <w:i/>
                <w:iCs/>
                <w:sz w:val="20"/>
                <w:lang w:eastAsia="zh-CN"/>
              </w:rPr>
              <w:t>c)</w:t>
            </w:r>
            <w:r w:rsidR="003273E2">
              <w:rPr>
                <w:rFonts w:ascii="Calibri" w:eastAsia="SimSun" w:hAnsi="Calibri" w:cs="Calibri"/>
                <w:i/>
                <w:iCs/>
                <w:sz w:val="20"/>
                <w:lang w:eastAsia="zh-CN"/>
              </w:rPr>
              <w:tab/>
            </w:r>
            <w:r w:rsidRPr="0024715D">
              <w:rPr>
                <w:rFonts w:ascii="Calibri" w:eastAsia="SimSun" w:hAnsi="Calibri" w:cs="Calibri"/>
                <w:color w:val="000000"/>
                <w:sz w:val="20"/>
                <w:lang w:val="zh-CN" w:eastAsia="zh-CN"/>
              </w:rPr>
              <w:t>电信发展部门正在研究的问题旨在确定发展中国家通过使用新技术可能得到的益处；</w:t>
            </w:r>
          </w:p>
        </w:tc>
      </w:tr>
      <w:tr w:rsidR="0080504A" w:rsidRPr="00D30ACB" w14:paraId="4D5B5BC4" w14:textId="77777777" w:rsidTr="00310AEE">
        <w:tc>
          <w:tcPr>
            <w:cnfStyle w:val="001000000000" w:firstRow="0" w:lastRow="0" w:firstColumn="1" w:lastColumn="0" w:oddVBand="0" w:evenVBand="0" w:oddHBand="0" w:evenHBand="0" w:firstRowFirstColumn="0" w:firstRowLastColumn="0" w:lastRowFirstColumn="0" w:lastRowLastColumn="0"/>
            <w:tcW w:w="711" w:type="pct"/>
          </w:tcPr>
          <w:p w14:paraId="381ECFBD" w14:textId="4158F04C"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Fonts w:ascii="Calibri" w:eastAsia="SimSun" w:hAnsi="Calibri" w:cs="Calibri"/>
                <w:color w:val="FFFFFF" w:themeColor="background1"/>
                <w:sz w:val="20"/>
                <w:lang w:eastAsia="zh-CN"/>
              </w:rPr>
            </w:pPr>
            <w:r w:rsidRPr="0024715D">
              <w:rPr>
                <w:rFonts w:ascii="Calibri" w:eastAsia="SimSun" w:hAnsi="Calibri" w:cs="Calibri"/>
                <w:color w:val="FFFFFF" w:themeColor="background1"/>
                <w:sz w:val="20"/>
                <w:lang w:val="zh-CN" w:eastAsia="zh-CN"/>
              </w:rPr>
              <w:t>第</w:t>
            </w:r>
            <w:r w:rsidRPr="0024715D">
              <w:rPr>
                <w:rFonts w:ascii="Calibri" w:eastAsia="SimSun" w:hAnsi="Calibri" w:cs="Calibri"/>
                <w:color w:val="FFFFFF" w:themeColor="background1"/>
                <w:sz w:val="20"/>
                <w:lang w:val="zh-CN" w:eastAsia="zh-CN"/>
              </w:rPr>
              <w:t>224</w:t>
            </w:r>
            <w:r w:rsidRPr="0024715D">
              <w:rPr>
                <w:rFonts w:ascii="Calibri" w:eastAsia="SimSun" w:hAnsi="Calibri" w:cs="Calibri"/>
                <w:color w:val="FFFFFF" w:themeColor="background1"/>
                <w:sz w:val="20"/>
                <w:lang w:val="zh-CN" w:eastAsia="zh-CN"/>
              </w:rPr>
              <w:t>号决议</w:t>
            </w:r>
            <w:r w:rsidR="003273E2">
              <w:rPr>
                <w:rFonts w:ascii="Calibri" w:eastAsia="SimSun" w:hAnsi="Calibri" w:cs="Calibri"/>
                <w:color w:val="FFFFFF" w:themeColor="background1"/>
                <w:sz w:val="20"/>
                <w:lang w:val="zh-CN" w:eastAsia="zh-CN"/>
              </w:rPr>
              <w:br/>
            </w:r>
            <w:r w:rsidRPr="0024715D">
              <w:rPr>
                <w:rFonts w:ascii="Calibri" w:eastAsia="SimSun" w:hAnsi="Calibri" w:cs="Calibri"/>
                <w:color w:val="FFFFFF" w:themeColor="background1"/>
                <w:sz w:val="20"/>
                <w:lang w:val="zh-CN" w:eastAsia="zh-CN"/>
              </w:rPr>
              <w:t>（</w:t>
            </w:r>
            <w:r w:rsidRPr="0024715D">
              <w:rPr>
                <w:rFonts w:ascii="Calibri" w:eastAsia="SimSun" w:hAnsi="Calibri" w:cs="Calibri"/>
                <w:color w:val="FFFFFF" w:themeColor="background1"/>
                <w:sz w:val="20"/>
                <w:lang w:val="zh-CN" w:eastAsia="zh-CN"/>
              </w:rPr>
              <w:t>WRC-23</w:t>
            </w:r>
            <w:r w:rsidRPr="0024715D">
              <w:rPr>
                <w:rFonts w:ascii="Calibri" w:eastAsia="SimSun" w:hAnsi="Calibri" w:cs="Calibri"/>
                <w:color w:val="FFFFFF" w:themeColor="background1"/>
                <w:sz w:val="20"/>
                <w:lang w:val="zh-CN" w:eastAsia="zh-CN"/>
              </w:rPr>
              <w:t>，修订版）</w:t>
            </w:r>
          </w:p>
        </w:tc>
        <w:tc>
          <w:tcPr>
            <w:tcW w:w="1563" w:type="pct"/>
          </w:tcPr>
          <w:p w14:paraId="11145097"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24715D">
              <w:rPr>
                <w:rFonts w:ascii="Calibri" w:eastAsia="SimSun" w:hAnsi="Calibri" w:cs="Calibri"/>
                <w:b/>
                <w:bCs/>
                <w:color w:val="000000"/>
                <w:sz w:val="20"/>
                <w:lang w:val="zh-CN" w:eastAsia="zh-CN"/>
              </w:rPr>
              <w:t>用于国际移动通信地面系统的</w:t>
            </w:r>
            <w:r w:rsidRPr="0024715D">
              <w:rPr>
                <w:rFonts w:ascii="Calibri" w:eastAsia="SimSun" w:hAnsi="Calibri" w:cs="Calibri"/>
                <w:b/>
                <w:bCs/>
                <w:color w:val="000000"/>
                <w:sz w:val="20"/>
                <w:lang w:val="zh-CN" w:eastAsia="zh-CN"/>
              </w:rPr>
              <w:t>1 GHz</w:t>
            </w:r>
            <w:r w:rsidRPr="0024715D">
              <w:rPr>
                <w:rFonts w:ascii="Calibri" w:eastAsia="SimSun" w:hAnsi="Calibri" w:cs="Calibri"/>
                <w:b/>
                <w:bCs/>
                <w:color w:val="000000"/>
                <w:sz w:val="20"/>
                <w:lang w:val="zh-CN" w:eastAsia="zh-CN"/>
              </w:rPr>
              <w:t>以下频段</w:t>
            </w:r>
            <w:r w:rsidRPr="0024715D">
              <w:rPr>
                <w:rFonts w:ascii="Calibri" w:eastAsia="SimSun" w:hAnsi="Calibri" w:cs="Calibri"/>
                <w:color w:val="000000"/>
                <w:sz w:val="20"/>
                <w:lang w:val="zh-CN" w:eastAsia="zh-CN"/>
              </w:rPr>
              <w:t xml:space="preserve"> </w:t>
            </w:r>
          </w:p>
        </w:tc>
        <w:tc>
          <w:tcPr>
            <w:tcW w:w="484" w:type="pct"/>
          </w:tcPr>
          <w:p w14:paraId="53647CE8"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24715D">
              <w:rPr>
                <w:rFonts w:ascii="Calibri" w:eastAsia="SimSun" w:hAnsi="Calibri" w:cs="Calibri"/>
                <w:color w:val="000000"/>
                <w:sz w:val="20"/>
                <w:lang w:val="zh-CN"/>
              </w:rPr>
              <w:t>MOD</w:t>
            </w:r>
          </w:p>
        </w:tc>
        <w:tc>
          <w:tcPr>
            <w:tcW w:w="2242" w:type="pct"/>
          </w:tcPr>
          <w:p w14:paraId="5118B822" w14:textId="77777777" w:rsidR="0080504A" w:rsidRPr="0024715D" w:rsidRDefault="0080504A" w:rsidP="003273E2">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sz w:val="20"/>
                <w:lang w:eastAsia="zh-CN"/>
              </w:rPr>
              <w:t xml:space="preserve">请电信发展局主任 </w:t>
            </w:r>
          </w:p>
          <w:p w14:paraId="3C5CC0C0" w14:textId="77777777" w:rsidR="0080504A" w:rsidRPr="0024715D" w:rsidRDefault="0080504A" w:rsidP="003273E2">
            <w:pPr>
              <w:spacing w:before="40" w:after="40" w:line="276" w:lineRule="auto"/>
              <w:ind w:right="-57" w:firstLineChars="200" w:firstLine="40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hint="eastAsia"/>
                <w:sz w:val="20"/>
                <w:lang w:eastAsia="zh-CN"/>
              </w:rPr>
              <w:t>提请国际电</w:t>
            </w:r>
            <w:proofErr w:type="gramStart"/>
            <w:r w:rsidRPr="0024715D">
              <w:rPr>
                <w:rFonts w:ascii="Calibri" w:eastAsia="SimSun" w:hAnsi="Calibri" w:cs="Calibri" w:hint="eastAsia"/>
                <w:sz w:val="20"/>
                <w:lang w:eastAsia="zh-CN"/>
              </w:rPr>
              <w:t>联电信</w:t>
            </w:r>
            <w:proofErr w:type="gramEnd"/>
            <w:r w:rsidRPr="0024715D">
              <w:rPr>
                <w:rFonts w:ascii="Calibri" w:eastAsia="SimSun" w:hAnsi="Calibri" w:cs="Calibri" w:hint="eastAsia"/>
                <w:sz w:val="20"/>
                <w:lang w:eastAsia="zh-CN"/>
              </w:rPr>
              <w:t>发展部门注意本决议</w:t>
            </w:r>
            <w:r w:rsidRPr="0024715D">
              <w:rPr>
                <w:rFonts w:ascii="Calibri" w:eastAsia="SimSun" w:hAnsi="Calibri" w:cs="Calibri"/>
                <w:color w:val="000000"/>
                <w:sz w:val="20"/>
                <w:lang w:val="zh-CN" w:eastAsia="zh-CN"/>
              </w:rPr>
              <w:t>。</w:t>
            </w:r>
          </w:p>
        </w:tc>
      </w:tr>
      <w:tr w:rsidR="0080504A" w:rsidRPr="00D30ACB" w14:paraId="6FBAC61D" w14:textId="77777777" w:rsidTr="00310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44DC5C1F" w14:textId="0C07753F"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Fonts w:ascii="Calibri" w:eastAsia="SimSun" w:hAnsi="Calibri" w:cs="Calibri"/>
                <w:color w:val="FFFFFF" w:themeColor="background1"/>
                <w:sz w:val="20"/>
                <w:lang w:eastAsia="zh-CN"/>
              </w:rPr>
            </w:pPr>
            <w:r w:rsidRPr="0024715D">
              <w:rPr>
                <w:rFonts w:ascii="Calibri" w:eastAsia="SimSun" w:hAnsi="Calibri" w:cs="Calibri"/>
                <w:color w:val="FFFFFF" w:themeColor="background1"/>
                <w:sz w:val="20"/>
                <w:lang w:val="zh-CN" w:eastAsia="zh-CN"/>
              </w:rPr>
              <w:t>第</w:t>
            </w:r>
            <w:r w:rsidRPr="0024715D">
              <w:rPr>
                <w:rFonts w:ascii="Calibri" w:eastAsia="SimSun" w:hAnsi="Calibri" w:cs="Calibri"/>
                <w:color w:val="FFFFFF" w:themeColor="background1"/>
                <w:sz w:val="20"/>
                <w:lang w:val="zh-CN" w:eastAsia="zh-CN"/>
              </w:rPr>
              <w:t>225</w:t>
            </w:r>
            <w:r w:rsidRPr="0024715D">
              <w:rPr>
                <w:rFonts w:ascii="Calibri" w:eastAsia="SimSun" w:hAnsi="Calibri" w:cs="Calibri"/>
                <w:color w:val="FFFFFF" w:themeColor="background1"/>
                <w:sz w:val="20"/>
                <w:lang w:val="zh-CN" w:eastAsia="zh-CN"/>
              </w:rPr>
              <w:t>号决议</w:t>
            </w:r>
            <w:r w:rsidRPr="0024715D">
              <w:rPr>
                <w:rFonts w:ascii="Calibri" w:eastAsia="SimSun" w:hAnsi="Calibri" w:cs="Calibri"/>
                <w:color w:val="FFFFFF" w:themeColor="background1"/>
                <w:sz w:val="20"/>
                <w:lang w:val="zh-CN" w:eastAsia="zh-CN"/>
              </w:rPr>
              <w:t xml:space="preserve"> </w:t>
            </w:r>
            <w:r w:rsidR="003273E2">
              <w:rPr>
                <w:rFonts w:ascii="Calibri" w:eastAsia="SimSun" w:hAnsi="Calibri" w:cs="Calibri"/>
                <w:color w:val="FFFFFF" w:themeColor="background1"/>
                <w:sz w:val="20"/>
                <w:lang w:val="zh-CN" w:eastAsia="zh-CN"/>
              </w:rPr>
              <w:br/>
            </w:r>
            <w:r w:rsidRPr="0024715D">
              <w:rPr>
                <w:rFonts w:ascii="Calibri" w:eastAsia="SimSun" w:hAnsi="Calibri" w:cs="Calibri"/>
                <w:color w:val="FFFFFF" w:themeColor="background1"/>
                <w:sz w:val="20"/>
                <w:lang w:val="zh-CN" w:eastAsia="zh-CN"/>
              </w:rPr>
              <w:t>（</w:t>
            </w:r>
            <w:r w:rsidRPr="0024715D">
              <w:rPr>
                <w:rFonts w:ascii="Calibri" w:eastAsia="SimSun" w:hAnsi="Calibri" w:cs="Calibri"/>
                <w:color w:val="FFFFFF" w:themeColor="background1"/>
                <w:sz w:val="20"/>
                <w:lang w:val="zh-CN" w:eastAsia="zh-CN"/>
              </w:rPr>
              <w:t>WRC-23</w:t>
            </w:r>
            <w:r w:rsidRPr="0024715D">
              <w:rPr>
                <w:rFonts w:ascii="Calibri" w:eastAsia="SimSun" w:hAnsi="Calibri" w:cs="Calibri"/>
                <w:color w:val="FFFFFF" w:themeColor="background1"/>
                <w:sz w:val="20"/>
                <w:lang w:val="zh-CN" w:eastAsia="zh-CN"/>
              </w:rPr>
              <w:t>，修订版）</w:t>
            </w:r>
            <w:r w:rsidRPr="0024715D">
              <w:rPr>
                <w:rFonts w:ascii="Calibri" w:eastAsia="SimSun" w:hAnsi="Calibri" w:cs="Calibri"/>
                <w:color w:val="FFFFFF" w:themeColor="background1"/>
                <w:sz w:val="20"/>
                <w:lang w:val="zh-CN" w:eastAsia="zh-CN"/>
              </w:rPr>
              <w:t xml:space="preserve"> </w:t>
            </w:r>
          </w:p>
        </w:tc>
        <w:tc>
          <w:tcPr>
            <w:tcW w:w="1563" w:type="pct"/>
          </w:tcPr>
          <w:p w14:paraId="54C6FD02"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24715D">
              <w:rPr>
                <w:rFonts w:ascii="Calibri" w:eastAsia="SimSun" w:hAnsi="Calibri" w:cs="Calibri"/>
                <w:b/>
                <w:bCs/>
                <w:color w:val="000000"/>
                <w:sz w:val="20"/>
                <w:lang w:val="zh-CN" w:eastAsia="zh-CN"/>
              </w:rPr>
              <w:t>将附加频段用于国际移动通信的卫星部分</w:t>
            </w:r>
          </w:p>
        </w:tc>
        <w:tc>
          <w:tcPr>
            <w:tcW w:w="484" w:type="pct"/>
          </w:tcPr>
          <w:p w14:paraId="70E51735"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24715D">
              <w:rPr>
                <w:rFonts w:ascii="Calibri" w:eastAsia="SimSun" w:hAnsi="Calibri" w:cs="Calibri"/>
                <w:color w:val="000000"/>
                <w:sz w:val="20"/>
                <w:lang w:val="zh-CN"/>
              </w:rPr>
              <w:t>MOD</w:t>
            </w:r>
          </w:p>
        </w:tc>
        <w:tc>
          <w:tcPr>
            <w:tcW w:w="2242" w:type="pct"/>
          </w:tcPr>
          <w:p w14:paraId="1FB83229" w14:textId="77777777" w:rsidR="0080504A" w:rsidRPr="0024715D" w:rsidRDefault="0080504A" w:rsidP="003273E2">
            <w:pPr>
              <w:keepNext/>
              <w:keepLines/>
              <w:ind w:left="1134"/>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sz w:val="20"/>
                <w:lang w:eastAsia="zh-CN"/>
              </w:rPr>
            </w:pPr>
            <w:r w:rsidRPr="0024715D">
              <w:rPr>
                <w:rFonts w:ascii="STKaiti" w:eastAsia="STKaiti" w:hAnsi="STKaiti" w:cs="Calibri"/>
                <w:sz w:val="20"/>
                <w:lang w:eastAsia="zh-CN"/>
              </w:rPr>
              <w:t>请电信发展局主任</w:t>
            </w:r>
          </w:p>
          <w:p w14:paraId="78690391" w14:textId="77777777" w:rsidR="0080504A" w:rsidRPr="0024715D" w:rsidRDefault="0080504A" w:rsidP="003273E2">
            <w:pPr>
              <w:spacing w:before="40" w:after="40" w:line="276" w:lineRule="auto"/>
              <w:ind w:right="-57" w:firstLineChars="200" w:firstLine="40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hint="eastAsia"/>
                <w:sz w:val="20"/>
                <w:lang w:eastAsia="zh-CN"/>
              </w:rPr>
              <w:t>提请国际电</w:t>
            </w:r>
            <w:proofErr w:type="gramStart"/>
            <w:r w:rsidRPr="0024715D">
              <w:rPr>
                <w:rFonts w:ascii="Calibri" w:eastAsia="SimSun" w:hAnsi="Calibri" w:cs="Calibri" w:hint="eastAsia"/>
                <w:sz w:val="20"/>
                <w:lang w:eastAsia="zh-CN"/>
              </w:rPr>
              <w:t>联电信</w:t>
            </w:r>
            <w:proofErr w:type="gramEnd"/>
            <w:r w:rsidRPr="0024715D">
              <w:rPr>
                <w:rFonts w:ascii="Calibri" w:eastAsia="SimSun" w:hAnsi="Calibri" w:cs="Calibri" w:hint="eastAsia"/>
                <w:sz w:val="20"/>
                <w:lang w:eastAsia="zh-CN"/>
              </w:rPr>
              <w:t>发展部门注意本决议。</w:t>
            </w:r>
          </w:p>
        </w:tc>
      </w:tr>
      <w:tr w:rsidR="0080504A" w:rsidRPr="00D30ACB" w14:paraId="547D2C5A" w14:textId="77777777" w:rsidTr="00310AEE">
        <w:tc>
          <w:tcPr>
            <w:cnfStyle w:val="001000000000" w:firstRow="0" w:lastRow="0" w:firstColumn="1" w:lastColumn="0" w:oddVBand="0" w:evenVBand="0" w:oddHBand="0" w:evenHBand="0" w:firstRowFirstColumn="0" w:firstRowLastColumn="0" w:lastRowFirstColumn="0" w:lastRowLastColumn="0"/>
            <w:tcW w:w="711" w:type="pct"/>
          </w:tcPr>
          <w:p w14:paraId="6B4F2ADD" w14:textId="15299901"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Fonts w:ascii="Calibri" w:eastAsia="SimSun" w:hAnsi="Calibri" w:cs="Calibri"/>
                <w:color w:val="FFFFFF" w:themeColor="background1"/>
                <w:sz w:val="20"/>
                <w:lang w:eastAsia="zh-CN"/>
              </w:rPr>
            </w:pPr>
            <w:r w:rsidRPr="0024715D">
              <w:rPr>
                <w:rFonts w:ascii="Calibri" w:eastAsia="SimSun" w:hAnsi="Calibri" w:cs="Calibri"/>
                <w:color w:val="FFFFFF" w:themeColor="background1"/>
                <w:sz w:val="20"/>
                <w:lang w:val="zh-CN" w:eastAsia="zh-CN"/>
              </w:rPr>
              <w:t>第</w:t>
            </w:r>
            <w:r w:rsidRPr="0024715D">
              <w:rPr>
                <w:rFonts w:ascii="Calibri" w:eastAsia="SimSun" w:hAnsi="Calibri" w:cs="Calibri"/>
                <w:color w:val="FFFFFF" w:themeColor="background1"/>
                <w:sz w:val="20"/>
                <w:lang w:val="zh-CN" w:eastAsia="zh-CN"/>
              </w:rPr>
              <w:t>235</w:t>
            </w:r>
            <w:r w:rsidRPr="0024715D">
              <w:rPr>
                <w:rFonts w:ascii="Calibri" w:eastAsia="SimSun" w:hAnsi="Calibri" w:cs="Calibri"/>
                <w:color w:val="FFFFFF" w:themeColor="background1"/>
                <w:sz w:val="20"/>
                <w:lang w:val="zh-CN" w:eastAsia="zh-CN"/>
              </w:rPr>
              <w:t>号决议</w:t>
            </w:r>
            <w:r w:rsidRPr="0024715D">
              <w:rPr>
                <w:rFonts w:ascii="Calibri" w:eastAsia="SimSun" w:hAnsi="Calibri" w:cs="Calibri"/>
                <w:color w:val="FFFFFF" w:themeColor="background1"/>
                <w:sz w:val="20"/>
                <w:lang w:val="zh-CN" w:eastAsia="zh-CN"/>
              </w:rPr>
              <w:t xml:space="preserve"> </w:t>
            </w:r>
            <w:r w:rsidR="003273E2">
              <w:rPr>
                <w:rFonts w:ascii="Calibri" w:eastAsia="SimSun" w:hAnsi="Calibri" w:cs="Calibri"/>
                <w:color w:val="FFFFFF" w:themeColor="background1"/>
                <w:sz w:val="20"/>
                <w:lang w:val="zh-CN" w:eastAsia="zh-CN"/>
              </w:rPr>
              <w:br/>
            </w:r>
            <w:r w:rsidRPr="0024715D">
              <w:rPr>
                <w:rFonts w:ascii="Calibri" w:eastAsia="SimSun" w:hAnsi="Calibri" w:cs="Calibri"/>
                <w:color w:val="FFFFFF" w:themeColor="background1"/>
                <w:sz w:val="20"/>
                <w:lang w:val="zh-CN" w:eastAsia="zh-CN"/>
              </w:rPr>
              <w:t>（</w:t>
            </w:r>
            <w:r w:rsidRPr="0024715D">
              <w:rPr>
                <w:rFonts w:ascii="Calibri" w:eastAsia="SimSun" w:hAnsi="Calibri" w:cs="Calibri"/>
                <w:color w:val="FFFFFF" w:themeColor="background1"/>
                <w:sz w:val="20"/>
                <w:lang w:val="zh-CN" w:eastAsia="zh-CN"/>
              </w:rPr>
              <w:t>WRC-23</w:t>
            </w:r>
            <w:r w:rsidRPr="0024715D">
              <w:rPr>
                <w:rFonts w:ascii="Calibri" w:eastAsia="SimSun" w:hAnsi="Calibri" w:cs="Calibri"/>
                <w:color w:val="FFFFFF" w:themeColor="background1"/>
                <w:sz w:val="20"/>
                <w:lang w:val="zh-CN" w:eastAsia="zh-CN"/>
              </w:rPr>
              <w:t>，修订版）</w:t>
            </w:r>
            <w:r w:rsidRPr="0024715D">
              <w:rPr>
                <w:rFonts w:ascii="Calibri" w:eastAsia="SimSun" w:hAnsi="Calibri" w:cs="Calibri"/>
                <w:color w:val="FFFFFF" w:themeColor="background1"/>
                <w:sz w:val="20"/>
                <w:lang w:val="zh-CN" w:eastAsia="zh-CN"/>
              </w:rPr>
              <w:t xml:space="preserve"> </w:t>
            </w:r>
          </w:p>
        </w:tc>
        <w:tc>
          <w:tcPr>
            <w:tcW w:w="1563" w:type="pct"/>
          </w:tcPr>
          <w:p w14:paraId="572C4284" w14:textId="6DA6E4F0"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 w:val="20"/>
                <w:lang w:eastAsia="zh-CN"/>
              </w:rPr>
            </w:pPr>
            <w:r w:rsidRPr="0024715D">
              <w:rPr>
                <w:rFonts w:ascii="Calibri" w:eastAsia="SimSun" w:hAnsi="Calibri" w:cs="Calibri"/>
                <w:b/>
                <w:bCs/>
                <w:color w:val="000000"/>
                <w:sz w:val="20"/>
                <w:lang w:val="zh-CN" w:eastAsia="zh-CN"/>
              </w:rPr>
              <w:t>审议</w:t>
            </w:r>
            <w:r w:rsidRPr="0024715D">
              <w:rPr>
                <w:rFonts w:ascii="Calibri" w:eastAsia="SimSun" w:hAnsi="Calibri" w:cs="Calibri"/>
                <w:b/>
                <w:bCs/>
                <w:color w:val="000000"/>
                <w:sz w:val="20"/>
                <w:lang w:val="zh-CN" w:eastAsia="zh-CN"/>
              </w:rPr>
              <w:t>1</w:t>
            </w:r>
            <w:r w:rsidRPr="0024715D">
              <w:rPr>
                <w:rFonts w:ascii="Calibri" w:eastAsia="SimSun" w:hAnsi="Calibri" w:cs="Calibri"/>
                <w:b/>
                <w:bCs/>
                <w:color w:val="000000"/>
                <w:sz w:val="20"/>
                <w:lang w:val="zh-CN" w:eastAsia="zh-CN"/>
              </w:rPr>
              <w:t>区部分国家对</w:t>
            </w:r>
            <w:r w:rsidRPr="0024715D">
              <w:rPr>
                <w:rFonts w:ascii="Calibri" w:eastAsia="SimSun" w:hAnsi="Calibri" w:cs="Calibri"/>
                <w:b/>
                <w:bCs/>
                <w:color w:val="000000"/>
                <w:sz w:val="20"/>
                <w:lang w:val="zh-CN" w:eastAsia="zh-CN"/>
              </w:rPr>
              <w:t>470-694</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MHz</w:t>
            </w:r>
            <w:r w:rsidRPr="0024715D">
              <w:rPr>
                <w:rFonts w:ascii="Calibri" w:eastAsia="SimSun" w:hAnsi="Calibri" w:cs="Calibri"/>
                <w:b/>
                <w:bCs/>
                <w:color w:val="000000"/>
                <w:sz w:val="20"/>
                <w:lang w:val="zh-CN" w:eastAsia="zh-CN"/>
              </w:rPr>
              <w:t>频段或其部分频段的频谱使用情况</w:t>
            </w:r>
          </w:p>
        </w:tc>
        <w:tc>
          <w:tcPr>
            <w:tcW w:w="484" w:type="pct"/>
          </w:tcPr>
          <w:p w14:paraId="5800A0E3"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rPr>
            </w:pPr>
            <w:r w:rsidRPr="0024715D">
              <w:rPr>
                <w:rFonts w:ascii="Calibri" w:eastAsia="SimSun" w:hAnsi="Calibri" w:cs="Calibri"/>
                <w:color w:val="000000"/>
                <w:sz w:val="20"/>
                <w:lang w:val="zh-CN"/>
              </w:rPr>
              <w:t>MOD</w:t>
            </w:r>
          </w:p>
        </w:tc>
        <w:tc>
          <w:tcPr>
            <w:tcW w:w="2242" w:type="pct"/>
          </w:tcPr>
          <w:p w14:paraId="2B2903A0" w14:textId="77777777" w:rsidR="0080504A" w:rsidRPr="0024715D" w:rsidRDefault="0080504A" w:rsidP="003273E2">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sz w:val="20"/>
                <w:lang w:eastAsia="zh-CN"/>
              </w:rPr>
              <w:t xml:space="preserve">进一步请国际电联无线电通信部门 </w:t>
            </w:r>
          </w:p>
          <w:p w14:paraId="5F7CDED3" w14:textId="77777777" w:rsidR="0080504A" w:rsidRPr="0024715D" w:rsidRDefault="0080504A" w:rsidP="003273E2">
            <w:pPr>
              <w:spacing w:before="40" w:after="40" w:line="276" w:lineRule="auto"/>
              <w:ind w:right="-57" w:firstLineChars="200" w:firstLine="40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color w:val="000000"/>
                <w:sz w:val="20"/>
                <w:lang w:val="zh-CN" w:eastAsia="zh-CN"/>
              </w:rPr>
              <w:t>在落实本决议过程中，确保与国际电</w:t>
            </w:r>
            <w:proofErr w:type="gramStart"/>
            <w:r w:rsidRPr="0024715D">
              <w:rPr>
                <w:rFonts w:ascii="Calibri" w:eastAsia="SimSun" w:hAnsi="Calibri" w:cs="Calibri"/>
                <w:color w:val="000000"/>
                <w:sz w:val="20"/>
                <w:lang w:val="zh-CN" w:eastAsia="zh-CN"/>
              </w:rPr>
              <w:t>联电信</w:t>
            </w:r>
            <w:proofErr w:type="gramEnd"/>
            <w:r w:rsidRPr="0024715D">
              <w:rPr>
                <w:rFonts w:ascii="Calibri" w:eastAsia="SimSun" w:hAnsi="Calibri" w:cs="Calibri"/>
                <w:color w:val="000000"/>
                <w:sz w:val="20"/>
                <w:lang w:val="zh-CN" w:eastAsia="zh-CN"/>
              </w:rPr>
              <w:t>发展部门开展跨部门协作。</w:t>
            </w:r>
          </w:p>
        </w:tc>
      </w:tr>
      <w:tr w:rsidR="0080504A" w:rsidRPr="00D30ACB" w14:paraId="728EEC81" w14:textId="77777777" w:rsidTr="00310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14:paraId="611B6185" w14:textId="77DF67CB"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Fonts w:ascii="Calibri" w:eastAsia="SimSun" w:hAnsi="Calibri" w:cs="Calibri"/>
                <w:color w:val="FFFFFF" w:themeColor="background1"/>
                <w:sz w:val="20"/>
                <w:lang w:eastAsia="zh-CN"/>
              </w:rPr>
            </w:pPr>
            <w:r w:rsidRPr="0024715D">
              <w:rPr>
                <w:rFonts w:ascii="Calibri" w:eastAsia="SimSun" w:hAnsi="Calibri" w:cs="Calibri"/>
                <w:color w:val="FFFFFF" w:themeColor="background1"/>
                <w:sz w:val="20"/>
                <w:lang w:val="zh-CN" w:eastAsia="zh-CN"/>
              </w:rPr>
              <w:t>第</w:t>
            </w:r>
            <w:r w:rsidRPr="0024715D">
              <w:rPr>
                <w:rFonts w:ascii="Calibri" w:eastAsia="SimSun" w:hAnsi="Calibri" w:cs="Calibri"/>
                <w:color w:val="FFFFFF" w:themeColor="background1"/>
                <w:sz w:val="20"/>
                <w:lang w:val="zh-CN" w:eastAsia="zh-CN"/>
              </w:rPr>
              <w:t>716</w:t>
            </w:r>
            <w:r w:rsidRPr="0024715D">
              <w:rPr>
                <w:rFonts w:ascii="Calibri" w:eastAsia="SimSun" w:hAnsi="Calibri" w:cs="Calibri"/>
                <w:color w:val="FFFFFF" w:themeColor="background1"/>
                <w:sz w:val="20"/>
                <w:lang w:val="zh-CN" w:eastAsia="zh-CN"/>
              </w:rPr>
              <w:t>号决议</w:t>
            </w:r>
            <w:r w:rsidRPr="0024715D">
              <w:rPr>
                <w:rFonts w:ascii="Calibri" w:eastAsia="SimSun" w:hAnsi="Calibri" w:cs="Calibri"/>
                <w:color w:val="FFFFFF" w:themeColor="background1"/>
                <w:sz w:val="20"/>
                <w:lang w:val="zh-CN" w:eastAsia="zh-CN"/>
              </w:rPr>
              <w:t xml:space="preserve"> </w:t>
            </w:r>
            <w:r w:rsidR="003273E2">
              <w:rPr>
                <w:rFonts w:ascii="Calibri" w:eastAsia="SimSun" w:hAnsi="Calibri" w:cs="Calibri"/>
                <w:color w:val="FFFFFF" w:themeColor="background1"/>
                <w:sz w:val="20"/>
                <w:lang w:val="zh-CN" w:eastAsia="zh-CN"/>
              </w:rPr>
              <w:br/>
            </w:r>
            <w:r w:rsidRPr="0024715D">
              <w:rPr>
                <w:rFonts w:ascii="Calibri" w:eastAsia="SimSun" w:hAnsi="Calibri" w:cs="Calibri"/>
                <w:color w:val="FFFFFF" w:themeColor="background1"/>
                <w:sz w:val="20"/>
                <w:lang w:val="zh-CN" w:eastAsia="zh-CN"/>
              </w:rPr>
              <w:t>（</w:t>
            </w:r>
            <w:r w:rsidRPr="0024715D">
              <w:rPr>
                <w:rFonts w:ascii="Calibri" w:eastAsia="SimSun" w:hAnsi="Calibri" w:cs="Calibri"/>
                <w:color w:val="FFFFFF" w:themeColor="background1"/>
                <w:sz w:val="20"/>
                <w:lang w:val="zh-CN" w:eastAsia="zh-CN"/>
              </w:rPr>
              <w:t>WRC-23</w:t>
            </w:r>
            <w:r w:rsidRPr="0024715D">
              <w:rPr>
                <w:rFonts w:ascii="Calibri" w:eastAsia="SimSun" w:hAnsi="Calibri" w:cs="Calibri"/>
                <w:color w:val="FFFFFF" w:themeColor="background1"/>
                <w:sz w:val="20"/>
                <w:lang w:val="zh-CN" w:eastAsia="zh-CN"/>
              </w:rPr>
              <w:t>，修订版）</w:t>
            </w:r>
            <w:r w:rsidRPr="0024715D">
              <w:rPr>
                <w:rFonts w:ascii="Calibri" w:eastAsia="SimSun" w:hAnsi="Calibri" w:cs="Calibri"/>
                <w:color w:val="FFFFFF" w:themeColor="background1"/>
                <w:sz w:val="20"/>
                <w:lang w:val="zh-CN" w:eastAsia="zh-CN"/>
              </w:rPr>
              <w:t xml:space="preserve"> </w:t>
            </w:r>
          </w:p>
        </w:tc>
        <w:tc>
          <w:tcPr>
            <w:tcW w:w="1563" w:type="pct"/>
          </w:tcPr>
          <w:p w14:paraId="72790993" w14:textId="747E2651"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 w:val="20"/>
                <w:lang w:eastAsia="zh-CN"/>
              </w:rPr>
            </w:pPr>
            <w:r w:rsidRPr="0024715D">
              <w:rPr>
                <w:rFonts w:ascii="Calibri" w:eastAsia="SimSun" w:hAnsi="Calibri" w:cs="Calibri"/>
                <w:b/>
                <w:bCs/>
                <w:color w:val="000000"/>
                <w:sz w:val="20"/>
                <w:lang w:val="zh-CN" w:eastAsia="zh-CN"/>
              </w:rPr>
              <w:t>卫星固定和移动业务在所有三个区使用</w:t>
            </w:r>
            <w:r w:rsidRPr="0024715D">
              <w:rPr>
                <w:rFonts w:ascii="Calibri" w:eastAsia="SimSun" w:hAnsi="Calibri" w:cs="Calibri"/>
                <w:b/>
                <w:bCs/>
                <w:color w:val="000000"/>
                <w:sz w:val="20"/>
                <w:lang w:val="zh-CN" w:eastAsia="zh-CN"/>
              </w:rPr>
              <w:t>1</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980-2</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010</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MHz</w:t>
            </w:r>
            <w:r w:rsidRPr="0024715D">
              <w:rPr>
                <w:rFonts w:ascii="Calibri" w:eastAsia="SimSun" w:hAnsi="Calibri" w:cs="Calibri"/>
                <w:b/>
                <w:bCs/>
                <w:color w:val="000000"/>
                <w:sz w:val="20"/>
                <w:lang w:val="zh-CN" w:eastAsia="zh-CN"/>
              </w:rPr>
              <w:t>和</w:t>
            </w:r>
            <w:r w:rsidRPr="0024715D">
              <w:rPr>
                <w:rFonts w:ascii="Calibri" w:eastAsia="SimSun" w:hAnsi="Calibri" w:cs="Calibri"/>
                <w:b/>
                <w:bCs/>
                <w:color w:val="000000"/>
                <w:sz w:val="20"/>
                <w:lang w:val="zh-CN" w:eastAsia="zh-CN"/>
              </w:rPr>
              <w:t>2</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170-2</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200</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MHz</w:t>
            </w:r>
            <w:r w:rsidRPr="0024715D">
              <w:rPr>
                <w:rFonts w:ascii="Calibri" w:eastAsia="SimSun" w:hAnsi="Calibri" w:cs="Calibri"/>
                <w:b/>
                <w:bCs/>
                <w:color w:val="000000"/>
                <w:sz w:val="20"/>
                <w:lang w:val="zh-CN" w:eastAsia="zh-CN"/>
              </w:rPr>
              <w:t>频段和在</w:t>
            </w:r>
            <w:r w:rsidRPr="0024715D">
              <w:rPr>
                <w:rFonts w:ascii="Calibri" w:eastAsia="SimSun" w:hAnsi="Calibri" w:cs="Calibri"/>
                <w:b/>
                <w:bCs/>
                <w:color w:val="000000"/>
                <w:sz w:val="20"/>
                <w:lang w:val="zh-CN" w:eastAsia="zh-CN"/>
              </w:rPr>
              <w:t>2</w:t>
            </w:r>
            <w:r w:rsidRPr="0024715D">
              <w:rPr>
                <w:rFonts w:ascii="Calibri" w:eastAsia="SimSun" w:hAnsi="Calibri" w:cs="Calibri"/>
                <w:b/>
                <w:bCs/>
                <w:color w:val="000000"/>
                <w:sz w:val="20"/>
                <w:lang w:val="zh-CN" w:eastAsia="zh-CN"/>
              </w:rPr>
              <w:t>区使用</w:t>
            </w:r>
            <w:r w:rsidRPr="0024715D">
              <w:rPr>
                <w:rFonts w:ascii="Calibri" w:eastAsia="SimSun" w:hAnsi="Calibri" w:cs="Calibri"/>
                <w:b/>
                <w:bCs/>
                <w:color w:val="000000"/>
                <w:sz w:val="20"/>
                <w:lang w:val="zh-CN" w:eastAsia="zh-CN"/>
              </w:rPr>
              <w:t>2</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010-2</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025</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MHz</w:t>
            </w:r>
            <w:r w:rsidRPr="0024715D">
              <w:rPr>
                <w:rFonts w:ascii="Calibri" w:eastAsia="SimSun" w:hAnsi="Calibri" w:cs="Calibri"/>
                <w:b/>
                <w:bCs/>
                <w:color w:val="000000"/>
                <w:sz w:val="20"/>
                <w:lang w:val="zh-CN" w:eastAsia="zh-CN"/>
              </w:rPr>
              <w:t>和</w:t>
            </w:r>
            <w:r w:rsidRPr="0024715D">
              <w:rPr>
                <w:rFonts w:ascii="Calibri" w:eastAsia="SimSun" w:hAnsi="Calibri" w:cs="Calibri"/>
                <w:b/>
                <w:bCs/>
                <w:color w:val="000000"/>
                <w:sz w:val="20"/>
                <w:lang w:val="zh-CN" w:eastAsia="zh-CN"/>
              </w:rPr>
              <w:t>2</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160-2</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170</w:t>
            </w:r>
            <w:r w:rsidR="009C02F2">
              <w:rPr>
                <w:rFonts w:ascii="Calibri" w:eastAsia="SimSun" w:hAnsi="Calibri" w:cs="Calibri"/>
                <w:b/>
                <w:bCs/>
                <w:color w:val="000000"/>
                <w:sz w:val="20"/>
                <w:lang w:val="en-US" w:eastAsia="zh-CN"/>
              </w:rPr>
              <w:t> </w:t>
            </w:r>
            <w:r w:rsidRPr="0024715D">
              <w:rPr>
                <w:rFonts w:ascii="Calibri" w:eastAsia="SimSun" w:hAnsi="Calibri" w:cs="Calibri"/>
                <w:b/>
                <w:bCs/>
                <w:color w:val="000000"/>
                <w:sz w:val="20"/>
                <w:lang w:val="zh-CN" w:eastAsia="zh-CN"/>
              </w:rPr>
              <w:t>MHz</w:t>
            </w:r>
            <w:r w:rsidRPr="0024715D">
              <w:rPr>
                <w:rFonts w:ascii="Calibri" w:eastAsia="SimSun" w:hAnsi="Calibri" w:cs="Calibri"/>
                <w:b/>
                <w:bCs/>
                <w:color w:val="000000"/>
                <w:sz w:val="20"/>
                <w:lang w:val="zh-CN" w:eastAsia="zh-CN"/>
              </w:rPr>
              <w:t>频段及相关的过渡安排</w:t>
            </w:r>
          </w:p>
        </w:tc>
        <w:tc>
          <w:tcPr>
            <w:tcW w:w="484" w:type="pct"/>
          </w:tcPr>
          <w:p w14:paraId="28713993" w14:textId="77777777" w:rsidR="0080504A" w:rsidRPr="0024715D" w:rsidRDefault="0080504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rPr>
            </w:pPr>
            <w:r w:rsidRPr="0024715D">
              <w:rPr>
                <w:rFonts w:ascii="Calibri" w:eastAsia="SimSun" w:hAnsi="Calibri" w:cs="Calibri"/>
                <w:color w:val="000000"/>
                <w:sz w:val="20"/>
                <w:lang w:val="zh-CN"/>
              </w:rPr>
              <w:t>MOD</w:t>
            </w:r>
          </w:p>
        </w:tc>
        <w:tc>
          <w:tcPr>
            <w:tcW w:w="2242" w:type="pct"/>
          </w:tcPr>
          <w:p w14:paraId="1ABA88E8" w14:textId="77777777" w:rsidR="0080504A" w:rsidRPr="0024715D" w:rsidRDefault="0080504A" w:rsidP="009C02F2">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sz w:val="20"/>
                <w:lang w:eastAsia="zh-CN"/>
              </w:rPr>
              <w:t xml:space="preserve">认识到 </w:t>
            </w:r>
          </w:p>
          <w:p w14:paraId="0122F138" w14:textId="77777777" w:rsidR="0080504A" w:rsidRPr="0024715D" w:rsidRDefault="0080504A" w:rsidP="001D29AD">
            <w:pPr>
              <w:spacing w:before="160"/>
              <w:ind w:right="-57"/>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i/>
                <w:iCs/>
                <w:color w:val="000000"/>
                <w:sz w:val="20"/>
                <w:lang w:eastAsia="zh-CN"/>
              </w:rPr>
              <w:t>b</w:t>
            </w:r>
            <w:r w:rsidRPr="0024715D">
              <w:rPr>
                <w:rFonts w:ascii="Calibri" w:eastAsia="SimSun" w:hAnsi="Calibri" w:cs="Calibri" w:hint="eastAsia"/>
                <w:i/>
                <w:color w:val="000000"/>
                <w:sz w:val="20"/>
                <w:lang w:eastAsia="zh-CN"/>
              </w:rPr>
              <w:t>)</w:t>
            </w:r>
            <w:r w:rsidRPr="0024715D">
              <w:rPr>
                <w:rFonts w:ascii="Calibri" w:eastAsia="SimSun" w:hAnsi="Calibri" w:cs="Calibri"/>
                <w:color w:val="000000"/>
                <w:sz w:val="20"/>
                <w:lang w:eastAsia="zh-CN"/>
              </w:rPr>
              <w:tab/>
            </w:r>
            <w:r w:rsidRPr="0024715D">
              <w:rPr>
                <w:rFonts w:ascii="Calibri" w:eastAsia="SimSun" w:hAnsi="Calibri" w:cs="Calibri"/>
                <w:color w:val="000000"/>
                <w:sz w:val="20"/>
                <w:lang w:val="zh-CN" w:eastAsia="zh-CN"/>
              </w:rPr>
              <w:t>WARC-92</w:t>
            </w:r>
            <w:r w:rsidRPr="0024715D">
              <w:rPr>
                <w:rFonts w:ascii="Calibri" w:eastAsia="SimSun" w:hAnsi="Calibri" w:cs="Calibri"/>
                <w:color w:val="000000"/>
                <w:sz w:val="20"/>
                <w:lang w:val="zh-CN" w:eastAsia="zh-CN"/>
              </w:rPr>
              <w:t>做出决议，要求电信发展局在制定有关援助发展中国家的近期规划时，考虑具体调整发展中国家的无线电通信网络问题，且未来的世界发展大会应审议发展中国家的需求，并应通过提供必要的资源帮助它们实施对其无线电通信网络的必要调整，</w:t>
            </w:r>
          </w:p>
          <w:p w14:paraId="348CA904" w14:textId="77777777" w:rsidR="0080504A" w:rsidRPr="0024715D" w:rsidRDefault="0080504A" w:rsidP="00B91846">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sz w:val="20"/>
                <w:lang w:eastAsia="zh-CN"/>
              </w:rPr>
              <w:t>做出决议</w:t>
            </w:r>
          </w:p>
          <w:p w14:paraId="133CD6B9" w14:textId="7B9B4390" w:rsidR="0080504A" w:rsidRPr="0024715D" w:rsidRDefault="0080504A" w:rsidP="001D29AD">
            <w:pPr>
              <w:spacing w:before="160"/>
              <w:ind w:right="-57"/>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color w:val="000000"/>
                <w:sz w:val="20"/>
                <w:lang w:val="zh-CN" w:eastAsia="zh-CN"/>
              </w:rPr>
              <w:t>6</w:t>
            </w:r>
            <w:r w:rsidR="00B91846">
              <w:rPr>
                <w:rFonts w:ascii="Calibri" w:eastAsia="SimSun" w:hAnsi="Calibri" w:cs="Calibri"/>
                <w:color w:val="000000"/>
                <w:sz w:val="20"/>
                <w:lang w:val="zh-CN" w:eastAsia="zh-CN"/>
              </w:rPr>
              <w:tab/>
            </w:r>
            <w:r w:rsidRPr="0024715D">
              <w:rPr>
                <w:rFonts w:ascii="Calibri" w:eastAsia="SimSun" w:hAnsi="Calibri" w:cs="Calibri"/>
                <w:color w:val="000000"/>
                <w:sz w:val="20"/>
                <w:lang w:val="zh-CN" w:eastAsia="zh-CN"/>
              </w:rPr>
              <w:t>请电信发展局为提出要求的发展中国家提供援助，以便具体修改其无线电通信网络，便于它们获取正在</w:t>
            </w:r>
            <w:r w:rsidRPr="0024715D">
              <w:rPr>
                <w:rFonts w:ascii="Calibri" w:eastAsia="SimSun" w:hAnsi="Calibri" w:cs="Calibri"/>
                <w:color w:val="000000"/>
                <w:sz w:val="20"/>
                <w:lang w:val="zh-CN" w:eastAsia="zh-CN"/>
              </w:rPr>
              <w:t>2</w:t>
            </w:r>
            <w:r w:rsidR="0069480A">
              <w:rPr>
                <w:rFonts w:ascii="Calibri" w:eastAsia="SimSun" w:hAnsi="Calibri" w:cs="Calibri"/>
                <w:color w:val="000000"/>
                <w:sz w:val="20"/>
                <w:lang w:val="en-US" w:eastAsia="zh-CN"/>
              </w:rPr>
              <w:t> </w:t>
            </w:r>
            <w:r w:rsidRPr="0024715D">
              <w:rPr>
                <w:rFonts w:ascii="Calibri" w:eastAsia="SimSun" w:hAnsi="Calibri" w:cs="Calibri"/>
                <w:color w:val="000000"/>
                <w:sz w:val="20"/>
                <w:lang w:val="zh-CN" w:eastAsia="zh-CN"/>
              </w:rPr>
              <w:t>GHz</w:t>
            </w:r>
            <w:r w:rsidRPr="0024715D">
              <w:rPr>
                <w:rFonts w:ascii="Calibri" w:eastAsia="SimSun" w:hAnsi="Calibri" w:cs="Calibri"/>
                <w:color w:val="000000"/>
                <w:sz w:val="20"/>
                <w:lang w:val="zh-CN" w:eastAsia="zh-CN"/>
              </w:rPr>
              <w:t>频段内开发的新技术并促进所有的协调活动；</w:t>
            </w:r>
          </w:p>
          <w:p w14:paraId="20063523" w14:textId="06011A66" w:rsidR="0080504A" w:rsidRPr="0024715D" w:rsidRDefault="0080504A" w:rsidP="00005F4F">
            <w:pPr>
              <w:keepNext/>
              <w:keepLines/>
              <w:ind w:left="1134"/>
              <w:cnfStyle w:val="000000100000" w:firstRow="0" w:lastRow="0" w:firstColumn="0" w:lastColumn="0" w:oddVBand="0" w:evenVBand="0" w:oddHBand="1" w:evenHBand="0" w:firstRowFirstColumn="0" w:firstRowLastColumn="0" w:lastRowFirstColumn="0" w:lastRowLastColumn="0"/>
              <w:rPr>
                <w:rFonts w:ascii="Calibri" w:eastAsia="SimSun" w:hAnsi="Calibri" w:cs="Calibri"/>
                <w:i/>
                <w:iCs/>
                <w:color w:val="000000"/>
                <w:sz w:val="20"/>
                <w:lang w:val="zh-CN" w:eastAsia="zh-CN"/>
              </w:rPr>
            </w:pPr>
            <w:r w:rsidRPr="0024715D">
              <w:rPr>
                <w:rFonts w:ascii="STKaiti" w:eastAsia="STKaiti" w:hAnsi="STKaiti" w:cs="Calibri" w:hint="eastAsia"/>
                <w:sz w:val="20"/>
                <w:lang w:eastAsia="zh-CN"/>
              </w:rPr>
              <w:lastRenderedPageBreak/>
              <w:t>请</w:t>
            </w:r>
            <w:r w:rsidRPr="0024715D">
              <w:rPr>
                <w:rFonts w:ascii="STKaiti" w:eastAsia="STKaiti" w:hAnsi="STKaiti" w:cs="Calibri" w:hint="eastAsia"/>
                <w:b/>
                <w:bCs/>
                <w:sz w:val="20"/>
                <w:lang w:eastAsia="zh-CN"/>
              </w:rPr>
              <w:t>国际电</w:t>
            </w:r>
            <w:proofErr w:type="gramStart"/>
            <w:r w:rsidRPr="0069480A">
              <w:rPr>
                <w:rFonts w:ascii="STKaiti" w:eastAsia="STKaiti" w:hAnsi="STKaiti" w:cs="Calibri" w:hint="eastAsia"/>
                <w:b/>
                <w:bCs/>
                <w:sz w:val="20"/>
                <w:lang w:eastAsia="zh-CN"/>
              </w:rPr>
              <w:t>联电</w:t>
            </w:r>
            <w:r w:rsidRPr="0024715D">
              <w:rPr>
                <w:rFonts w:ascii="STKaiti" w:eastAsia="STKaiti" w:hAnsi="STKaiti" w:cs="Calibri" w:hint="eastAsia"/>
                <w:b/>
                <w:bCs/>
                <w:sz w:val="20"/>
                <w:lang w:eastAsia="zh-CN"/>
              </w:rPr>
              <w:t>信</w:t>
            </w:r>
            <w:proofErr w:type="gramEnd"/>
            <w:r w:rsidRPr="0024715D">
              <w:rPr>
                <w:rFonts w:ascii="STKaiti" w:eastAsia="STKaiti" w:hAnsi="STKaiti" w:cs="Calibri" w:hint="eastAsia"/>
                <w:b/>
                <w:bCs/>
                <w:sz w:val="20"/>
                <w:lang w:eastAsia="zh-CN"/>
              </w:rPr>
              <w:t>发展部门</w:t>
            </w:r>
          </w:p>
          <w:p w14:paraId="29314B35" w14:textId="735E7712" w:rsidR="0080504A" w:rsidRPr="0024715D" w:rsidRDefault="0080504A" w:rsidP="0069480A">
            <w:pPr>
              <w:spacing w:before="160"/>
              <w:ind w:firstLineChars="200" w:firstLine="400"/>
              <w:cnfStyle w:val="000000100000" w:firstRow="0" w:lastRow="0" w:firstColumn="0" w:lastColumn="0" w:oddVBand="0" w:evenVBand="0" w:oddHBand="1" w:evenHBand="0" w:firstRowFirstColumn="0" w:firstRowLastColumn="0" w:lastRowFirstColumn="0" w:lastRowLastColumn="0"/>
              <w:rPr>
                <w:rFonts w:ascii="Calibri" w:eastAsia="SimSun" w:hAnsi="Calibri" w:cs="Calibri"/>
                <w:color w:val="000000"/>
                <w:sz w:val="20"/>
                <w:lang w:eastAsia="zh-CN"/>
              </w:rPr>
            </w:pPr>
            <w:r w:rsidRPr="0024715D">
              <w:rPr>
                <w:rFonts w:ascii="Calibri" w:eastAsia="SimSun" w:hAnsi="Calibri" w:cs="Calibri"/>
                <w:color w:val="000000"/>
                <w:sz w:val="20"/>
                <w:lang w:val="zh-CN" w:eastAsia="zh-CN"/>
              </w:rPr>
              <w:t>紧急评估固定业务的转移对发展中国家的财政和经济影响，并将结果提交未来有权的世界无线电通信大会和</w:t>
            </w:r>
            <w:r w:rsidRPr="0024715D">
              <w:rPr>
                <w:rFonts w:ascii="Calibri" w:eastAsia="SimSun" w:hAnsi="Calibri" w:cs="Calibri"/>
                <w:color w:val="000000"/>
                <w:sz w:val="20"/>
                <w:lang w:val="zh-CN" w:eastAsia="zh-CN"/>
              </w:rPr>
              <w:t>/</w:t>
            </w:r>
            <w:r w:rsidRPr="0024715D">
              <w:rPr>
                <w:rFonts w:ascii="Calibri" w:eastAsia="SimSun" w:hAnsi="Calibri" w:cs="Calibri"/>
                <w:color w:val="000000"/>
                <w:sz w:val="20"/>
                <w:lang w:val="zh-CN" w:eastAsia="zh-CN"/>
              </w:rPr>
              <w:t>或世界电信发展大会，</w:t>
            </w:r>
          </w:p>
          <w:p w14:paraId="631EF706" w14:textId="77777777" w:rsidR="0080504A" w:rsidRPr="0024715D" w:rsidRDefault="0080504A" w:rsidP="00005F4F">
            <w:pPr>
              <w:keepNext/>
              <w:keepLines/>
              <w:ind w:left="1134"/>
              <w:cnfStyle w:val="000000100000" w:firstRow="0" w:lastRow="0" w:firstColumn="0" w:lastColumn="0" w:oddVBand="0" w:evenVBand="0" w:oddHBand="1" w:evenHBand="0" w:firstRowFirstColumn="0" w:firstRowLastColumn="0" w:lastRowFirstColumn="0" w:lastRowLastColumn="0"/>
              <w:rPr>
                <w:rFonts w:ascii="STKaiti" w:eastAsia="STKaiti" w:hAnsi="STKaiti" w:cs="Calibri"/>
                <w:sz w:val="20"/>
                <w:lang w:eastAsia="zh-CN"/>
              </w:rPr>
            </w:pPr>
            <w:r w:rsidRPr="0024715D">
              <w:rPr>
                <w:rFonts w:ascii="STKaiti" w:eastAsia="STKaiti" w:hAnsi="STKaiti" w:cs="Calibri"/>
                <w:sz w:val="20"/>
                <w:lang w:eastAsia="zh-CN"/>
              </w:rPr>
              <w:t>请</w:t>
            </w:r>
            <w:r w:rsidRPr="0069480A">
              <w:rPr>
                <w:rFonts w:ascii="STKaiti" w:eastAsia="STKaiti" w:hAnsi="STKaiti" w:cs="Calibri"/>
                <w:b/>
                <w:bCs/>
                <w:sz w:val="20"/>
                <w:lang w:eastAsia="zh-CN"/>
              </w:rPr>
              <w:t>电信发展局主任</w:t>
            </w:r>
            <w:r w:rsidRPr="0024715D">
              <w:rPr>
                <w:rFonts w:ascii="STKaiti" w:eastAsia="STKaiti" w:hAnsi="STKaiti" w:cs="Calibri"/>
                <w:sz w:val="20"/>
                <w:lang w:eastAsia="zh-CN"/>
              </w:rPr>
              <w:t xml:space="preserve"> </w:t>
            </w:r>
          </w:p>
          <w:p w14:paraId="35F77D4E" w14:textId="77777777" w:rsidR="0080504A" w:rsidRPr="0024715D" w:rsidRDefault="0080504A" w:rsidP="0069480A">
            <w:pPr>
              <w:spacing w:before="160"/>
              <w:ind w:right="-57" w:firstLineChars="200" w:firstLine="400"/>
              <w:cnfStyle w:val="000000100000" w:firstRow="0" w:lastRow="0" w:firstColumn="0" w:lastColumn="0" w:oddVBand="0" w:evenVBand="0" w:oddHBand="1" w:evenHBand="0" w:firstRowFirstColumn="0" w:firstRowLastColumn="0" w:lastRowFirstColumn="0" w:lastRowLastColumn="0"/>
              <w:rPr>
                <w:rFonts w:ascii="Calibri" w:eastAsia="SimSun" w:hAnsi="Calibri" w:cs="Calibri"/>
                <w:sz w:val="20"/>
                <w:lang w:eastAsia="zh-CN"/>
              </w:rPr>
            </w:pPr>
            <w:r w:rsidRPr="0024715D">
              <w:rPr>
                <w:rFonts w:ascii="Calibri" w:eastAsia="SimSun" w:hAnsi="Calibri" w:cs="Calibri"/>
                <w:color w:val="000000"/>
                <w:sz w:val="20"/>
                <w:lang w:val="zh-CN" w:eastAsia="zh-CN"/>
              </w:rPr>
              <w:t>通过鼓励</w:t>
            </w:r>
            <w:r w:rsidRPr="0024715D">
              <w:rPr>
                <w:rFonts w:ascii="Calibri" w:eastAsia="SimSun" w:hAnsi="Calibri" w:cs="Calibri"/>
                <w:color w:val="000000"/>
                <w:sz w:val="20"/>
                <w:lang w:val="zh-CN" w:eastAsia="zh-CN"/>
              </w:rPr>
              <w:t>ITU-D</w:t>
            </w:r>
            <w:r w:rsidRPr="0024715D">
              <w:rPr>
                <w:rFonts w:ascii="Calibri" w:eastAsia="SimSun" w:hAnsi="Calibri" w:cs="Calibri"/>
                <w:color w:val="000000"/>
                <w:sz w:val="20"/>
                <w:lang w:val="zh-CN" w:eastAsia="zh-CN"/>
              </w:rPr>
              <w:t>和</w:t>
            </w:r>
            <w:r w:rsidRPr="0024715D">
              <w:rPr>
                <w:rFonts w:ascii="Calibri" w:eastAsia="SimSun" w:hAnsi="Calibri" w:cs="Calibri"/>
                <w:color w:val="000000"/>
                <w:sz w:val="20"/>
                <w:lang w:val="zh-CN" w:eastAsia="zh-CN"/>
              </w:rPr>
              <w:t>ITU-R</w:t>
            </w:r>
            <w:r w:rsidRPr="0024715D">
              <w:rPr>
                <w:rFonts w:ascii="Calibri" w:eastAsia="SimSun" w:hAnsi="Calibri" w:cs="Calibri"/>
                <w:color w:val="000000"/>
                <w:sz w:val="20"/>
                <w:lang w:val="zh-CN" w:eastAsia="zh-CN"/>
              </w:rPr>
              <w:t>相关研究组之间开展联合活动实施请国际电</w:t>
            </w:r>
            <w:proofErr w:type="gramStart"/>
            <w:r w:rsidRPr="0024715D">
              <w:rPr>
                <w:rFonts w:ascii="Calibri" w:eastAsia="SimSun" w:hAnsi="Calibri" w:cs="Calibri"/>
                <w:color w:val="000000"/>
                <w:sz w:val="20"/>
                <w:lang w:val="zh-CN" w:eastAsia="zh-CN"/>
              </w:rPr>
              <w:t>联电信</w:t>
            </w:r>
            <w:proofErr w:type="gramEnd"/>
            <w:r w:rsidRPr="0024715D">
              <w:rPr>
                <w:rFonts w:ascii="Calibri" w:eastAsia="SimSun" w:hAnsi="Calibri" w:cs="Calibri"/>
                <w:color w:val="000000"/>
                <w:sz w:val="20"/>
                <w:lang w:val="zh-CN" w:eastAsia="zh-CN"/>
              </w:rPr>
              <w:t>发展部门中的有关内容，</w:t>
            </w:r>
          </w:p>
        </w:tc>
      </w:tr>
      <w:tr w:rsidR="00B91846" w:rsidRPr="00D30ACB" w14:paraId="7AAA1BC1" w14:textId="77777777" w:rsidTr="00310AEE">
        <w:tc>
          <w:tcPr>
            <w:cnfStyle w:val="001000000000" w:firstRow="0" w:lastRow="0" w:firstColumn="1" w:lastColumn="0" w:oddVBand="0" w:evenVBand="0" w:oddHBand="0" w:evenHBand="0" w:firstRowFirstColumn="0" w:firstRowLastColumn="0" w:lastRowFirstColumn="0" w:lastRowLastColumn="0"/>
            <w:tcW w:w="711" w:type="pct"/>
          </w:tcPr>
          <w:p w14:paraId="32DB1662" w14:textId="7CA94D22" w:rsidR="00B91846" w:rsidRPr="0069480A" w:rsidRDefault="0069480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rPr>
                <w:rFonts w:ascii="Calibri" w:eastAsia="SimSun" w:hAnsi="Calibri" w:cs="Calibri"/>
                <w:color w:val="FFFFFF" w:themeColor="background1"/>
                <w:sz w:val="20"/>
                <w:lang w:val="zh-CN" w:eastAsia="zh-CN"/>
              </w:rPr>
            </w:pPr>
            <w:r w:rsidRPr="0069480A">
              <w:rPr>
                <w:rFonts w:ascii="Calibri" w:eastAsia="SimSun" w:hAnsi="Calibri" w:cs="Calibri"/>
                <w:color w:val="FFFFFF" w:themeColor="background1"/>
                <w:sz w:val="20"/>
                <w:lang w:val="zh-CN" w:eastAsia="zh-CN"/>
              </w:rPr>
              <w:lastRenderedPageBreak/>
              <w:t>第</w:t>
            </w:r>
            <w:r w:rsidRPr="0069480A">
              <w:rPr>
                <w:rFonts w:ascii="Calibri" w:eastAsia="SimSun" w:hAnsi="Calibri" w:cs="Calibri"/>
                <w:color w:val="FFFFFF" w:themeColor="background1"/>
                <w:sz w:val="20"/>
                <w:lang w:val="zh-CN" w:eastAsia="zh-CN"/>
              </w:rPr>
              <w:t>760</w:t>
            </w:r>
            <w:r w:rsidRPr="0069480A">
              <w:rPr>
                <w:rFonts w:ascii="Calibri" w:eastAsia="SimSun" w:hAnsi="Calibri" w:cs="Calibri"/>
                <w:color w:val="FFFFFF" w:themeColor="background1"/>
                <w:sz w:val="20"/>
                <w:lang w:val="zh-CN" w:eastAsia="zh-CN"/>
              </w:rPr>
              <w:t>号决议</w:t>
            </w:r>
            <w:r w:rsidRPr="0069480A">
              <w:rPr>
                <w:rFonts w:ascii="Calibri" w:eastAsia="SimSun" w:hAnsi="Calibri" w:cs="Calibri"/>
                <w:color w:val="FFFFFF" w:themeColor="background1"/>
                <w:sz w:val="20"/>
                <w:lang w:val="zh-CN" w:eastAsia="zh-CN"/>
              </w:rPr>
              <w:t xml:space="preserve"> </w:t>
            </w:r>
            <w:r w:rsidRPr="0069480A">
              <w:rPr>
                <w:rFonts w:ascii="Calibri" w:eastAsia="SimSun" w:hAnsi="Calibri" w:cs="Calibri"/>
                <w:color w:val="FFFFFF" w:themeColor="background1"/>
                <w:sz w:val="20"/>
                <w:lang w:val="en-US" w:eastAsia="zh-CN"/>
              </w:rPr>
              <w:br/>
            </w:r>
            <w:r w:rsidRPr="0069480A">
              <w:rPr>
                <w:rFonts w:ascii="Calibri" w:eastAsia="SimSun" w:hAnsi="Calibri" w:cs="Calibri"/>
                <w:color w:val="FFFFFF" w:themeColor="background1"/>
                <w:sz w:val="20"/>
                <w:lang w:val="zh-CN" w:eastAsia="zh-CN"/>
              </w:rPr>
              <w:t>（</w:t>
            </w:r>
            <w:r w:rsidRPr="0069480A">
              <w:rPr>
                <w:rFonts w:ascii="Calibri" w:eastAsia="SimSun" w:hAnsi="Calibri" w:cs="Calibri"/>
                <w:color w:val="FFFFFF" w:themeColor="background1"/>
                <w:sz w:val="20"/>
                <w:lang w:val="zh-CN" w:eastAsia="zh-CN"/>
              </w:rPr>
              <w:t>WRC-23</w:t>
            </w:r>
            <w:r w:rsidRPr="0069480A">
              <w:rPr>
                <w:rFonts w:ascii="Calibri" w:eastAsia="SimSun" w:hAnsi="Calibri" w:cs="Calibri"/>
                <w:color w:val="FFFFFF" w:themeColor="background1"/>
                <w:sz w:val="20"/>
                <w:lang w:val="zh-CN" w:eastAsia="zh-CN"/>
              </w:rPr>
              <w:t>，修订版）</w:t>
            </w:r>
          </w:p>
        </w:tc>
        <w:tc>
          <w:tcPr>
            <w:tcW w:w="1563" w:type="pct"/>
          </w:tcPr>
          <w:p w14:paraId="19F66AF8" w14:textId="40B7AF28" w:rsidR="00B91846" w:rsidRPr="0069480A" w:rsidRDefault="0069480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color w:val="000000"/>
                <w:sz w:val="20"/>
                <w:lang w:val="zh-CN" w:eastAsia="zh-CN"/>
              </w:rPr>
            </w:pPr>
            <w:r w:rsidRPr="0069480A">
              <w:rPr>
                <w:rFonts w:ascii="Calibri" w:eastAsia="SimSun" w:hAnsi="Calibri" w:cs="Calibri"/>
                <w:b/>
                <w:bCs/>
                <w:color w:val="000000"/>
                <w:sz w:val="20"/>
                <w:lang w:val="zh-CN" w:eastAsia="zh-CN"/>
              </w:rPr>
              <w:t>有关除航空移动以外的移动业务和其它业务在</w:t>
            </w:r>
            <w:r w:rsidRPr="0069480A">
              <w:rPr>
                <w:rFonts w:ascii="Calibri" w:eastAsia="SimSun" w:hAnsi="Calibri" w:cs="Calibri"/>
                <w:b/>
                <w:bCs/>
                <w:color w:val="000000"/>
                <w:sz w:val="20"/>
                <w:lang w:val="zh-CN" w:eastAsia="zh-CN"/>
              </w:rPr>
              <w:t>1</w:t>
            </w:r>
            <w:r w:rsidRPr="0069480A">
              <w:rPr>
                <w:rFonts w:ascii="Calibri" w:eastAsia="SimSun" w:hAnsi="Calibri" w:cs="Calibri"/>
                <w:b/>
                <w:bCs/>
                <w:color w:val="000000"/>
                <w:sz w:val="20"/>
                <w:lang w:val="zh-CN" w:eastAsia="zh-CN"/>
              </w:rPr>
              <w:t>区使用</w:t>
            </w:r>
            <w:r w:rsidRPr="0069480A">
              <w:rPr>
                <w:rFonts w:ascii="Calibri" w:eastAsia="SimSun" w:hAnsi="Calibri" w:cs="Calibri"/>
                <w:b/>
                <w:bCs/>
                <w:color w:val="000000"/>
                <w:sz w:val="20"/>
                <w:lang w:val="zh-CN" w:eastAsia="zh-CN"/>
              </w:rPr>
              <w:t>694-790</w:t>
            </w:r>
            <w:r w:rsidR="00B42DD2">
              <w:rPr>
                <w:rFonts w:ascii="Calibri" w:eastAsia="SimSun" w:hAnsi="Calibri" w:cs="Calibri"/>
                <w:b/>
                <w:bCs/>
                <w:color w:val="000000"/>
                <w:sz w:val="20"/>
                <w:lang w:val="en-US" w:eastAsia="zh-CN"/>
              </w:rPr>
              <w:t> </w:t>
            </w:r>
            <w:r w:rsidRPr="0069480A">
              <w:rPr>
                <w:rFonts w:ascii="Calibri" w:eastAsia="SimSun" w:hAnsi="Calibri" w:cs="Calibri"/>
                <w:b/>
                <w:bCs/>
                <w:color w:val="000000"/>
                <w:sz w:val="20"/>
                <w:lang w:val="zh-CN" w:eastAsia="zh-CN"/>
              </w:rPr>
              <w:t>MHz</w:t>
            </w:r>
            <w:r w:rsidRPr="0069480A">
              <w:rPr>
                <w:rFonts w:ascii="Calibri" w:eastAsia="SimSun" w:hAnsi="Calibri" w:cs="Calibri"/>
                <w:b/>
                <w:bCs/>
                <w:color w:val="000000"/>
                <w:sz w:val="20"/>
                <w:lang w:val="zh-CN" w:eastAsia="zh-CN"/>
              </w:rPr>
              <w:t>频段的规定</w:t>
            </w:r>
          </w:p>
        </w:tc>
        <w:tc>
          <w:tcPr>
            <w:tcW w:w="484" w:type="pct"/>
          </w:tcPr>
          <w:p w14:paraId="1D727CDE" w14:textId="013455DA" w:rsidR="00B91846" w:rsidRPr="0069480A" w:rsidRDefault="0069480A" w:rsidP="003273E2">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sz w:val="20"/>
                <w:lang w:val="zh-CN" w:eastAsia="zh-CN"/>
              </w:rPr>
            </w:pPr>
            <w:r w:rsidRPr="0069480A">
              <w:rPr>
                <w:rFonts w:ascii="Calibri" w:eastAsia="SimSun" w:hAnsi="Calibri" w:cs="Calibri"/>
                <w:color w:val="000000"/>
                <w:sz w:val="20"/>
                <w:lang w:val="zh-CN" w:eastAsia="zh-CN"/>
              </w:rPr>
              <w:t>MOD</w:t>
            </w:r>
          </w:p>
        </w:tc>
        <w:tc>
          <w:tcPr>
            <w:tcW w:w="2242" w:type="pct"/>
          </w:tcPr>
          <w:p w14:paraId="145C2011" w14:textId="77777777" w:rsidR="0069480A" w:rsidRPr="0069480A" w:rsidRDefault="0069480A" w:rsidP="0069480A">
            <w:pPr>
              <w:keepNext/>
              <w:keepLines/>
              <w:ind w:left="1134"/>
              <w:cnfStyle w:val="000000000000" w:firstRow="0" w:lastRow="0" w:firstColumn="0" w:lastColumn="0" w:oddVBand="0" w:evenVBand="0" w:oddHBand="0" w:evenHBand="0" w:firstRowFirstColumn="0" w:firstRowLastColumn="0" w:lastRowFirstColumn="0" w:lastRowLastColumn="0"/>
              <w:rPr>
                <w:rFonts w:ascii="STKaiti" w:eastAsia="STKaiti" w:hAnsi="STKaiti" w:cs="Calibri"/>
                <w:sz w:val="20"/>
                <w:lang w:eastAsia="zh-CN"/>
              </w:rPr>
            </w:pPr>
            <w:r w:rsidRPr="0069480A">
              <w:rPr>
                <w:rFonts w:ascii="STKaiti" w:eastAsia="STKaiti" w:hAnsi="STKaiti" w:cs="Calibri"/>
                <w:sz w:val="20"/>
                <w:lang w:eastAsia="zh-CN"/>
              </w:rPr>
              <w:t xml:space="preserve">请无线电通信局主任 </w:t>
            </w:r>
          </w:p>
          <w:p w14:paraId="4C2D2325" w14:textId="2D46F90E" w:rsidR="00B91846" w:rsidRPr="0069480A" w:rsidRDefault="0069480A" w:rsidP="0069480A">
            <w:pPr>
              <w:spacing w:before="160"/>
              <w:ind w:firstLineChars="200" w:firstLine="400"/>
              <w:cnfStyle w:val="000000000000" w:firstRow="0" w:lastRow="0" w:firstColumn="0" w:lastColumn="0" w:oddVBand="0" w:evenVBand="0" w:oddHBand="0" w:evenHBand="0" w:firstRowFirstColumn="0" w:firstRowLastColumn="0" w:lastRowFirstColumn="0" w:lastRowLastColumn="0"/>
              <w:rPr>
                <w:rFonts w:ascii="STKaiti" w:eastAsia="STKaiti" w:hAnsi="STKaiti" w:cs="Calibri"/>
                <w:sz w:val="20"/>
                <w:lang w:eastAsia="zh-CN"/>
              </w:rPr>
            </w:pPr>
            <w:r w:rsidRPr="0069480A">
              <w:rPr>
                <w:rFonts w:ascii="Calibri" w:eastAsia="SimSun" w:hAnsi="Calibri" w:cs="Calibri"/>
                <w:color w:val="000000"/>
                <w:sz w:val="20"/>
                <w:lang w:val="zh-CN" w:eastAsia="zh-CN"/>
              </w:rPr>
              <w:t>与</w:t>
            </w:r>
            <w:r w:rsidRPr="0069480A">
              <w:rPr>
                <w:rFonts w:ascii="Calibri" w:eastAsia="SimSun" w:hAnsi="Calibri" w:cs="Calibri"/>
                <w:b/>
                <w:bCs/>
                <w:color w:val="000000"/>
                <w:sz w:val="20"/>
                <w:lang w:val="zh-CN" w:eastAsia="zh-CN"/>
              </w:rPr>
              <w:t>电信发展局主任</w:t>
            </w:r>
            <w:r w:rsidRPr="0069480A">
              <w:rPr>
                <w:rFonts w:ascii="Calibri" w:eastAsia="SimSun" w:hAnsi="Calibri" w:cs="Calibri"/>
                <w:color w:val="000000"/>
                <w:sz w:val="20"/>
                <w:lang w:val="zh-CN" w:eastAsia="zh-CN"/>
              </w:rPr>
              <w:t>合作，共同向希望实施新移动划分的发展中国家提供帮助，以帮助这些主管部门确定如何按照其需求对《</w:t>
            </w:r>
            <w:r w:rsidRPr="0069480A">
              <w:rPr>
                <w:rFonts w:ascii="Calibri" w:eastAsia="SimSun" w:hAnsi="Calibri" w:cs="Calibri"/>
                <w:color w:val="000000"/>
                <w:sz w:val="20"/>
                <w:lang w:val="zh-CN" w:eastAsia="zh-CN"/>
              </w:rPr>
              <w:t>GE06</w:t>
            </w:r>
            <w:r w:rsidRPr="0069480A">
              <w:rPr>
                <w:rFonts w:ascii="Calibri" w:eastAsia="SimSun" w:hAnsi="Calibri" w:cs="Calibri"/>
                <w:color w:val="000000"/>
                <w:sz w:val="20"/>
                <w:lang w:val="zh-CN" w:eastAsia="zh-CN"/>
              </w:rPr>
              <w:t>》的条目做出修改，</w:t>
            </w:r>
          </w:p>
        </w:tc>
      </w:tr>
    </w:tbl>
    <w:p w14:paraId="16CD4F80" w14:textId="77777777" w:rsidR="0069480A" w:rsidRDefault="0069480A" w:rsidP="0032202E">
      <w:pPr>
        <w:pStyle w:val="Reasons"/>
        <w:rPr>
          <w:lang w:eastAsia="zh-CN"/>
        </w:rPr>
      </w:pPr>
    </w:p>
    <w:p w14:paraId="5D6FAAEE" w14:textId="77777777" w:rsidR="0069480A" w:rsidRDefault="0069480A">
      <w:pPr>
        <w:jc w:val="center"/>
      </w:pPr>
      <w:r>
        <w:t>______________</w:t>
      </w:r>
    </w:p>
    <w:sectPr w:rsidR="0069480A" w:rsidSect="00D35DAE">
      <w:headerReference w:type="default" r:id="rId72"/>
      <w:footerReference w:type="even" r:id="rId73"/>
      <w:headerReference w:type="first" r:id="rId74"/>
      <w:footerReference w:type="first" r:id="rId75"/>
      <w:pgSz w:w="16840" w:h="11907" w:orient="landscape" w:code="9"/>
      <w:pgMar w:top="1134" w:right="1418"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3C1E" w14:textId="77777777" w:rsidR="002C37AC" w:rsidRDefault="002C37AC">
      <w:r>
        <w:separator/>
      </w:r>
    </w:p>
  </w:endnote>
  <w:endnote w:type="continuationSeparator" w:id="0">
    <w:p w14:paraId="7627E556" w14:textId="77777777" w:rsidR="002C37AC" w:rsidRDefault="002C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80504A" w:rsidRPr="004D495C" w14:paraId="704F3941" w14:textId="77777777" w:rsidTr="003447A8">
      <w:tc>
        <w:tcPr>
          <w:tcW w:w="1526" w:type="dxa"/>
          <w:tcBorders>
            <w:top w:val="single" w:sz="4" w:space="0" w:color="000000"/>
          </w:tcBorders>
        </w:tcPr>
        <w:p w14:paraId="00779035" w14:textId="2BFE6BB8" w:rsidR="0080504A" w:rsidRPr="00D35DAE" w:rsidRDefault="00D35DAE" w:rsidP="009105AA">
          <w:pPr>
            <w:pStyle w:val="FirstFooter"/>
            <w:tabs>
              <w:tab w:val="left" w:pos="1559"/>
              <w:tab w:val="left" w:pos="3828"/>
            </w:tabs>
            <w:rPr>
              <w:sz w:val="18"/>
              <w:szCs w:val="18"/>
            </w:rPr>
          </w:pPr>
          <w:r w:rsidRPr="00D35DAE">
            <w:rPr>
              <w:rFonts w:hint="eastAsia"/>
              <w:sz w:val="18"/>
              <w:szCs w:val="18"/>
              <w:lang w:val="zh-CN" w:eastAsia="zh-CN"/>
            </w:rPr>
            <w:t>联系人：</w:t>
          </w:r>
        </w:p>
      </w:tc>
      <w:tc>
        <w:tcPr>
          <w:tcW w:w="2410" w:type="dxa"/>
          <w:tcBorders>
            <w:top w:val="single" w:sz="4" w:space="0" w:color="000000"/>
          </w:tcBorders>
        </w:tcPr>
        <w:p w14:paraId="05E3F2A3" w14:textId="77777777" w:rsidR="0080504A" w:rsidRPr="00D35DAE" w:rsidRDefault="0080504A" w:rsidP="009105AA">
          <w:pPr>
            <w:pStyle w:val="FirstFooter"/>
            <w:tabs>
              <w:tab w:val="left" w:pos="2302"/>
            </w:tabs>
            <w:ind w:left="2302" w:hanging="2302"/>
            <w:rPr>
              <w:sz w:val="18"/>
              <w:szCs w:val="18"/>
            </w:rPr>
          </w:pPr>
          <w:proofErr w:type="spellStart"/>
          <w:r w:rsidRPr="00D35DAE">
            <w:rPr>
              <w:sz w:val="18"/>
              <w:szCs w:val="18"/>
              <w:lang w:val="zh-CN"/>
            </w:rPr>
            <w:t>姓名</w:t>
          </w:r>
          <w:proofErr w:type="spellEnd"/>
          <w:r w:rsidRPr="00D35DAE">
            <w:rPr>
              <w:sz w:val="18"/>
              <w:szCs w:val="18"/>
              <w:lang w:val="zh-CN"/>
            </w:rPr>
            <w:t>/</w:t>
          </w:r>
          <w:proofErr w:type="spellStart"/>
          <w:r w:rsidRPr="00D35DAE">
            <w:rPr>
              <w:sz w:val="18"/>
              <w:szCs w:val="18"/>
              <w:lang w:val="zh-CN"/>
            </w:rPr>
            <w:t>组织</w:t>
          </w:r>
          <w:proofErr w:type="spellEnd"/>
          <w:r w:rsidRPr="00D35DAE">
            <w:rPr>
              <w:sz w:val="18"/>
              <w:szCs w:val="18"/>
              <w:lang w:val="zh-CN"/>
            </w:rPr>
            <w:t>/</w:t>
          </w:r>
          <w:proofErr w:type="spellStart"/>
          <w:r w:rsidRPr="00D35DAE">
            <w:rPr>
              <w:sz w:val="18"/>
              <w:szCs w:val="18"/>
              <w:lang w:val="zh-CN"/>
            </w:rPr>
            <w:t>实体</w:t>
          </w:r>
          <w:proofErr w:type="spellEnd"/>
          <w:r w:rsidRPr="00D35DAE">
            <w:rPr>
              <w:sz w:val="18"/>
              <w:szCs w:val="18"/>
              <w:lang w:val="zh-CN"/>
            </w:rPr>
            <w:t>：</w:t>
          </w:r>
        </w:p>
      </w:tc>
      <w:tc>
        <w:tcPr>
          <w:tcW w:w="5987" w:type="dxa"/>
          <w:tcBorders>
            <w:top w:val="single" w:sz="4" w:space="0" w:color="000000"/>
          </w:tcBorders>
        </w:tcPr>
        <w:p w14:paraId="14DFFF3B" w14:textId="77777777" w:rsidR="0080504A" w:rsidRPr="00D35DAE" w:rsidRDefault="0080504A" w:rsidP="009A077D">
          <w:pPr>
            <w:pStyle w:val="FirstFooter"/>
            <w:tabs>
              <w:tab w:val="left" w:pos="2302"/>
            </w:tabs>
            <w:rPr>
              <w:sz w:val="18"/>
              <w:szCs w:val="18"/>
              <w:lang w:eastAsia="zh-CN"/>
            </w:rPr>
          </w:pPr>
          <w:r w:rsidRPr="00D35DAE">
            <w:rPr>
              <w:sz w:val="18"/>
              <w:szCs w:val="18"/>
              <w:lang w:val="zh-CN" w:eastAsia="zh-CN"/>
            </w:rPr>
            <w:t>电信发展</w:t>
          </w:r>
          <w:proofErr w:type="gramStart"/>
          <w:r w:rsidRPr="00D35DAE">
            <w:rPr>
              <w:sz w:val="18"/>
              <w:szCs w:val="18"/>
              <w:lang w:val="zh-CN" w:eastAsia="zh-CN"/>
            </w:rPr>
            <w:t>局数字</w:t>
          </w:r>
          <w:proofErr w:type="gramEnd"/>
          <w:r w:rsidRPr="00D35DAE">
            <w:rPr>
              <w:sz w:val="18"/>
              <w:szCs w:val="18"/>
              <w:lang w:val="zh-CN" w:eastAsia="zh-CN"/>
            </w:rPr>
            <w:t>网络和环境部</w:t>
          </w:r>
          <w:r w:rsidRPr="00D35DAE">
            <w:rPr>
              <w:rFonts w:asciiTheme="minorEastAsia" w:hAnsiTheme="minorEastAsia" w:hint="eastAsia"/>
              <w:sz w:val="18"/>
              <w:szCs w:val="18"/>
              <w:lang w:val="zh-CN" w:eastAsia="zh-CN"/>
            </w:rPr>
            <w:t>负责人</w:t>
          </w:r>
          <w:r w:rsidRPr="00D35DAE">
            <w:rPr>
              <w:sz w:val="18"/>
              <w:szCs w:val="18"/>
              <w:lang w:val="zh-CN" w:eastAsia="zh-CN"/>
            </w:rPr>
            <w:t>Marco Obiso</w:t>
          </w:r>
          <w:r w:rsidRPr="00D35DAE">
            <w:rPr>
              <w:sz w:val="18"/>
              <w:szCs w:val="18"/>
              <w:lang w:val="zh-CN" w:eastAsia="zh-CN"/>
            </w:rPr>
            <w:t>先生</w:t>
          </w:r>
        </w:p>
      </w:tc>
    </w:tr>
    <w:tr w:rsidR="0080504A" w:rsidRPr="004D495C" w14:paraId="63E3B93D" w14:textId="77777777" w:rsidTr="003447A8">
      <w:tc>
        <w:tcPr>
          <w:tcW w:w="1526" w:type="dxa"/>
        </w:tcPr>
        <w:p w14:paraId="2A5463BD" w14:textId="77777777" w:rsidR="0080504A" w:rsidRPr="00511EE1" w:rsidRDefault="0080504A" w:rsidP="009105AA">
          <w:pPr>
            <w:pStyle w:val="FirstFooter"/>
            <w:tabs>
              <w:tab w:val="left" w:pos="1559"/>
              <w:tab w:val="left" w:pos="3828"/>
            </w:tabs>
            <w:rPr>
              <w:sz w:val="18"/>
              <w:szCs w:val="18"/>
              <w:lang w:eastAsia="zh-CN"/>
            </w:rPr>
          </w:pPr>
        </w:p>
      </w:tc>
      <w:tc>
        <w:tcPr>
          <w:tcW w:w="2410" w:type="dxa"/>
        </w:tcPr>
        <w:p w14:paraId="02830FB9" w14:textId="77777777" w:rsidR="0080504A" w:rsidRPr="00D35DAE" w:rsidRDefault="0080504A" w:rsidP="009105AA">
          <w:pPr>
            <w:pStyle w:val="FirstFooter"/>
            <w:tabs>
              <w:tab w:val="left" w:pos="2302"/>
            </w:tabs>
            <w:rPr>
              <w:sz w:val="18"/>
              <w:szCs w:val="18"/>
            </w:rPr>
          </w:pPr>
          <w:proofErr w:type="spellStart"/>
          <w:r w:rsidRPr="00D35DAE">
            <w:rPr>
              <w:sz w:val="18"/>
              <w:szCs w:val="18"/>
              <w:lang w:val="zh-CN"/>
            </w:rPr>
            <w:t>电话号码</w:t>
          </w:r>
          <w:proofErr w:type="spellEnd"/>
          <w:r w:rsidRPr="00D35DAE">
            <w:rPr>
              <w:sz w:val="18"/>
              <w:szCs w:val="18"/>
              <w:lang w:val="zh-CN"/>
            </w:rPr>
            <w:t>：</w:t>
          </w:r>
        </w:p>
      </w:tc>
      <w:tc>
        <w:tcPr>
          <w:tcW w:w="5987" w:type="dxa"/>
        </w:tcPr>
        <w:p w14:paraId="78FED950" w14:textId="77777777" w:rsidR="0080504A" w:rsidRPr="00D35DAE" w:rsidRDefault="0080504A" w:rsidP="009105AA">
          <w:pPr>
            <w:pStyle w:val="FirstFooter"/>
            <w:tabs>
              <w:tab w:val="left" w:pos="2302"/>
            </w:tabs>
            <w:rPr>
              <w:sz w:val="18"/>
              <w:szCs w:val="18"/>
            </w:rPr>
          </w:pPr>
          <w:r w:rsidRPr="00D35DAE">
            <w:rPr>
              <w:sz w:val="18"/>
              <w:szCs w:val="18"/>
            </w:rPr>
            <w:t>+41 22 730 6760</w:t>
          </w:r>
        </w:p>
      </w:tc>
    </w:tr>
    <w:tr w:rsidR="0080504A" w:rsidRPr="004D495C" w14:paraId="70178537" w14:textId="77777777" w:rsidTr="003447A8">
      <w:tc>
        <w:tcPr>
          <w:tcW w:w="1526" w:type="dxa"/>
        </w:tcPr>
        <w:p w14:paraId="32464E93" w14:textId="77777777" w:rsidR="0080504A" w:rsidRPr="00511EE1" w:rsidRDefault="0080504A" w:rsidP="009105AA">
          <w:pPr>
            <w:pStyle w:val="FirstFooter"/>
            <w:tabs>
              <w:tab w:val="left" w:pos="1559"/>
              <w:tab w:val="left" w:pos="3828"/>
            </w:tabs>
            <w:rPr>
              <w:sz w:val="18"/>
              <w:szCs w:val="18"/>
            </w:rPr>
          </w:pPr>
        </w:p>
      </w:tc>
      <w:tc>
        <w:tcPr>
          <w:tcW w:w="2410" w:type="dxa"/>
        </w:tcPr>
        <w:p w14:paraId="4E412914" w14:textId="77777777" w:rsidR="0080504A" w:rsidRPr="00D35DAE" w:rsidRDefault="0080504A" w:rsidP="009105AA">
          <w:pPr>
            <w:pStyle w:val="FirstFooter"/>
            <w:tabs>
              <w:tab w:val="left" w:pos="2302"/>
            </w:tabs>
            <w:rPr>
              <w:sz w:val="18"/>
              <w:szCs w:val="18"/>
            </w:rPr>
          </w:pPr>
          <w:proofErr w:type="spellStart"/>
          <w:r w:rsidRPr="00D35DAE">
            <w:rPr>
              <w:sz w:val="18"/>
              <w:szCs w:val="18"/>
              <w:lang w:val="zh-CN"/>
            </w:rPr>
            <w:t>电子邮件</w:t>
          </w:r>
          <w:proofErr w:type="spellEnd"/>
          <w:r w:rsidRPr="00D35DAE">
            <w:rPr>
              <w:sz w:val="18"/>
              <w:szCs w:val="18"/>
              <w:lang w:val="zh-CN"/>
            </w:rPr>
            <w:t>：</w:t>
          </w:r>
        </w:p>
      </w:tc>
      <w:tc>
        <w:tcPr>
          <w:tcW w:w="5987" w:type="dxa"/>
        </w:tcPr>
        <w:p w14:paraId="34D1CFA4" w14:textId="01BEE35E" w:rsidR="0080504A" w:rsidRPr="00D35DAE" w:rsidRDefault="00BA7DB3" w:rsidP="009105AA">
          <w:pPr>
            <w:pStyle w:val="FirstFooter"/>
            <w:tabs>
              <w:tab w:val="left" w:pos="2302"/>
            </w:tabs>
            <w:rPr>
              <w:sz w:val="18"/>
              <w:szCs w:val="18"/>
            </w:rPr>
          </w:pPr>
          <w:hyperlink r:id="rId1" w:history="1">
            <w:r w:rsidRPr="00511EE1">
              <w:rPr>
                <w:rStyle w:val="Hyperlink"/>
                <w:sz w:val="18"/>
                <w:szCs w:val="18"/>
              </w:rPr>
              <w:t>marco.obiso@itu.int</w:t>
            </w:r>
          </w:hyperlink>
        </w:p>
      </w:tc>
    </w:tr>
  </w:tbl>
  <w:p w14:paraId="515E897D" w14:textId="58A26354" w:rsidR="0080504A" w:rsidRDefault="00E47939" w:rsidP="00A33F8A">
    <w:pPr>
      <w:jc w:val="center"/>
    </w:pPr>
    <w:hyperlink r:id="rId2" w:anchor="/zh" w:history="1">
      <w:r w:rsidRPr="00954A08">
        <w:rPr>
          <w:rStyle w:val="Hyperlink"/>
          <w:sz w:val="20"/>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181D59B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617847">
      <w:rPr>
        <w:noProof/>
      </w:rPr>
      <w:t>07.10.25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78C2" w14:textId="68C97849" w:rsidR="00E45D05" w:rsidRPr="00E47939" w:rsidRDefault="00E45D05" w:rsidP="00E4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4B89" w14:textId="77777777" w:rsidR="002C37AC" w:rsidRDefault="002C37AC">
      <w:r>
        <w:rPr>
          <w:b/>
        </w:rPr>
        <w:t>_______________</w:t>
      </w:r>
    </w:p>
  </w:footnote>
  <w:footnote w:type="continuationSeparator" w:id="0">
    <w:p w14:paraId="1EECC8B5" w14:textId="77777777" w:rsidR="002C37AC" w:rsidRDefault="002C37AC">
      <w:r>
        <w:continuationSeparator/>
      </w:r>
    </w:p>
  </w:footnote>
  <w:footnote w:id="1">
    <w:p w14:paraId="4E3A34D2" w14:textId="09998F17" w:rsidR="0080504A" w:rsidRPr="007101D2" w:rsidRDefault="0080504A" w:rsidP="0080504A">
      <w:pPr>
        <w:pStyle w:val="FootnoteText"/>
        <w:spacing w:before="0"/>
        <w:rPr>
          <w:sz w:val="20"/>
        </w:rPr>
      </w:pPr>
      <w:r>
        <w:rPr>
          <w:lang w:val="zh-CN"/>
        </w:rPr>
        <w:t xml:space="preserve">1 </w:t>
      </w:r>
      <w:r w:rsidR="00CF76AA">
        <w:rPr>
          <w:lang w:val="zh-CN"/>
        </w:rPr>
        <w:tab/>
      </w:r>
      <w:hyperlink r:id="rId1" w:history="1">
        <w:r w:rsidR="00CF76AA" w:rsidRPr="00997D95">
          <w:rPr>
            <w:rStyle w:val="Hyperlink"/>
            <w:lang w:val="zh-CN"/>
          </w:rPr>
          <w:t>https://www.itu.int/en/ITU-R/information/Pages/emergency.aspx</w:t>
        </w:r>
      </w:hyperlink>
      <w:r>
        <w:rPr>
          <w:lang w:val="zh-CN"/>
        </w:rPr>
        <w:t>。</w:t>
      </w:r>
      <w:hyperlink r:id="rId2"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05C" w14:textId="4E33E98D" w:rsidR="0080504A" w:rsidRPr="00A7027A" w:rsidRDefault="0080504A" w:rsidP="00D35DAE">
    <w:pPr>
      <w:tabs>
        <w:tab w:val="clear" w:pos="1134"/>
        <w:tab w:val="clear" w:pos="1871"/>
        <w:tab w:val="clear" w:pos="2268"/>
        <w:tab w:val="center" w:pos="5103"/>
        <w:tab w:val="right" w:pos="14003"/>
      </w:tabs>
      <w:ind w:right="1"/>
      <w:rPr>
        <w:smallCaps/>
        <w:spacing w:val="24"/>
        <w:sz w:val="22"/>
        <w:szCs w:val="22"/>
        <w:lang w:val="es-ES_tradnl"/>
      </w:rPr>
    </w:pPr>
    <w:r w:rsidRPr="004D495C">
      <w:rPr>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hint="eastAsia"/>
        <w:sz w:val="22"/>
        <w:szCs w:val="22"/>
        <w:lang w:val="es-ES" w:eastAsia="ko-KR"/>
      </w:rPr>
      <w:t>1</w:t>
    </w:r>
    <w:r>
      <w:rPr>
        <w:rFonts w:ascii="Calibri" w:hAnsi="Calibri" w:cs="Calibri"/>
        <w:sz w:val="22"/>
        <w:szCs w:val="22"/>
        <w:lang w:val="es-ES" w:eastAsia="ko-KR"/>
      </w:rPr>
      <w:t>0</w:t>
    </w:r>
    <w:r w:rsidRPr="67EA7389">
      <w:rPr>
        <w:rFonts w:ascii="Calibri" w:hAnsi="Calibri" w:cs="Calibri"/>
        <w:sz w:val="22"/>
        <w:szCs w:val="22"/>
        <w:lang w:val="es-ES"/>
      </w:rPr>
      <w:t>-</w:t>
    </w:r>
    <w:r w:rsidR="00E47939">
      <w:rPr>
        <w:rFonts w:ascii="Calibri" w:hAnsi="Calibri" w:cs="Calibri" w:hint="eastAsia"/>
        <w:sz w:val="22"/>
        <w:szCs w:val="22"/>
        <w:lang w:val="es-ES" w:eastAsia="zh-CN"/>
      </w:rPr>
      <w:t>C</w:t>
    </w:r>
    <w:r w:rsidRPr="00FF089C">
      <w:rPr>
        <w:sz w:val="22"/>
        <w:szCs w:val="22"/>
        <w:lang w:val="es-ES_tradnl"/>
      </w:rPr>
      <w:tab/>
    </w:r>
    <w:r w:rsidR="00E47939">
      <w:rPr>
        <w:rFonts w:hint="eastAsia"/>
        <w:sz w:val="22"/>
        <w:szCs w:val="22"/>
        <w:lang w:val="es-ES_tradnl" w:eastAsia="zh-CN"/>
      </w:rPr>
      <w:t>第</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r w:rsidR="00E47939">
      <w:rPr>
        <w:rFonts w:hint="eastAsia"/>
        <w:sz w:val="22"/>
        <w:szCs w:val="22"/>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4D0B" w14:textId="77777777" w:rsidR="00D35DAE" w:rsidRPr="00A7027A" w:rsidRDefault="00D35DAE" w:rsidP="00E47939">
    <w:pPr>
      <w:tabs>
        <w:tab w:val="clear" w:pos="1134"/>
        <w:tab w:val="clear" w:pos="1871"/>
        <w:tab w:val="clear" w:pos="2268"/>
        <w:tab w:val="center" w:pos="7088"/>
        <w:tab w:val="right" w:pos="14003"/>
      </w:tabs>
      <w:ind w:right="1"/>
      <w:rPr>
        <w:smallCaps/>
        <w:spacing w:val="24"/>
        <w:sz w:val="22"/>
        <w:szCs w:val="22"/>
        <w:lang w:val="es-ES_tradnl"/>
      </w:rPr>
    </w:pPr>
    <w:r w:rsidRPr="004D495C">
      <w:rPr>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hint="eastAsia"/>
        <w:sz w:val="22"/>
        <w:szCs w:val="22"/>
        <w:lang w:val="es-ES" w:eastAsia="ko-KR"/>
      </w:rPr>
      <w:t>1</w:t>
    </w:r>
    <w:r>
      <w:rPr>
        <w:rFonts w:ascii="Calibri" w:hAnsi="Calibri" w:cs="Calibri"/>
        <w:sz w:val="22"/>
        <w:szCs w:val="22"/>
        <w:lang w:val="es-ES" w:eastAsia="ko-KR"/>
      </w:rPr>
      <w:t>0</w:t>
    </w:r>
    <w:r w:rsidRPr="67EA7389">
      <w:rPr>
        <w:rFonts w:ascii="Calibri" w:hAnsi="Calibri" w:cs="Calibri"/>
        <w:sz w:val="22"/>
        <w:szCs w:val="22"/>
        <w:lang w:val="es-ES"/>
      </w:rPr>
      <w:t>-</w:t>
    </w:r>
    <w:r>
      <w:rPr>
        <w:rFonts w:ascii="Calibri" w:hAnsi="Calibri" w:cs="Calibri" w:hint="eastAsia"/>
        <w:sz w:val="22"/>
        <w:szCs w:val="22"/>
        <w:lang w:val="es-ES" w:eastAsia="zh-CN"/>
      </w:rPr>
      <w:t>C</w:t>
    </w:r>
    <w:r w:rsidRPr="00FF089C">
      <w:rPr>
        <w:sz w:val="22"/>
        <w:szCs w:val="22"/>
        <w:lang w:val="es-ES_tradnl"/>
      </w:rPr>
      <w:tab/>
    </w:r>
    <w:r>
      <w:rPr>
        <w:rFonts w:hint="eastAsia"/>
        <w:sz w:val="22"/>
        <w:szCs w:val="22"/>
        <w:lang w:val="es-ES_tradnl" w:eastAsia="zh-CN"/>
      </w:rPr>
      <w:t>第</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r>
      <w:rPr>
        <w:rFonts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DF7C" w14:textId="55417E08" w:rsidR="00E47939" w:rsidRDefault="00E47939" w:rsidP="00E47939">
    <w:pPr>
      <w:tabs>
        <w:tab w:val="clear" w:pos="1134"/>
        <w:tab w:val="clear" w:pos="1871"/>
        <w:tab w:val="clear" w:pos="2268"/>
        <w:tab w:val="center" w:pos="7088"/>
        <w:tab w:val="right" w:pos="14003"/>
      </w:tabs>
      <w:ind w:right="1"/>
    </w:pPr>
    <w:r w:rsidRPr="004D495C">
      <w:rPr>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hint="eastAsia"/>
        <w:sz w:val="22"/>
        <w:szCs w:val="22"/>
        <w:lang w:val="es-ES" w:eastAsia="ko-KR"/>
      </w:rPr>
      <w:t>1</w:t>
    </w:r>
    <w:r>
      <w:rPr>
        <w:rFonts w:ascii="Calibri" w:hAnsi="Calibri" w:cs="Calibri"/>
        <w:sz w:val="22"/>
        <w:szCs w:val="22"/>
        <w:lang w:val="es-ES" w:eastAsia="ko-KR"/>
      </w:rPr>
      <w:t>0</w:t>
    </w:r>
    <w:r w:rsidRPr="67EA7389">
      <w:rPr>
        <w:rFonts w:ascii="Calibri" w:hAnsi="Calibri" w:cs="Calibri"/>
        <w:sz w:val="22"/>
        <w:szCs w:val="22"/>
        <w:lang w:val="es-ES"/>
      </w:rPr>
      <w:t>-</w:t>
    </w:r>
    <w:r>
      <w:rPr>
        <w:rFonts w:ascii="Calibri" w:hAnsi="Calibri" w:cs="Calibri" w:hint="eastAsia"/>
        <w:sz w:val="22"/>
        <w:szCs w:val="22"/>
        <w:lang w:val="es-ES" w:eastAsia="zh-CN"/>
      </w:rPr>
      <w:t>C</w:t>
    </w:r>
    <w:r w:rsidRPr="00FF089C">
      <w:rPr>
        <w:sz w:val="22"/>
        <w:szCs w:val="22"/>
        <w:lang w:val="es-ES_tradnl"/>
      </w:rPr>
      <w:tab/>
    </w:r>
    <w:r>
      <w:rPr>
        <w:rFonts w:hint="eastAsia"/>
        <w:sz w:val="22"/>
        <w:szCs w:val="22"/>
        <w:lang w:val="es-ES_tradnl" w:eastAsia="zh-CN"/>
      </w:rPr>
      <w:t>第</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2</w:t>
    </w:r>
    <w:r w:rsidRPr="004D495C">
      <w:rPr>
        <w:sz w:val="22"/>
        <w:szCs w:val="22"/>
      </w:rPr>
      <w:fldChar w:fldCharType="end"/>
    </w:r>
    <w:r>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2555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4"/>
  </w:num>
  <w:num w:numId="4" w16cid:durableId="226577952">
    <w:abstractNumId w:val="2"/>
  </w:num>
  <w:num w:numId="5" w16cid:durableId="562377074">
    <w:abstractNumId w:val="3"/>
  </w:num>
  <w:num w:numId="6" w16cid:durableId="454522997">
    <w:abstractNumId w:val="5"/>
    <w:lvlOverride w:ilvl="0">
      <w:lvl w:ilvl="0">
        <w:start w:val="1"/>
        <w:numFmt w:val="decimal"/>
        <w:lvlText w:val="%1."/>
        <w:lvlJc w:val="left"/>
        <w:pPr>
          <w:ind w:left="928"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5F4F"/>
    <w:rsid w:val="00012BE3"/>
    <w:rsid w:val="000149DE"/>
    <w:rsid w:val="000165C5"/>
    <w:rsid w:val="00017314"/>
    <w:rsid w:val="00022A29"/>
    <w:rsid w:val="000355FD"/>
    <w:rsid w:val="0003598A"/>
    <w:rsid w:val="00035FD9"/>
    <w:rsid w:val="00051E39"/>
    <w:rsid w:val="00075C63"/>
    <w:rsid w:val="00077239"/>
    <w:rsid w:val="00080905"/>
    <w:rsid w:val="000822BE"/>
    <w:rsid w:val="00086491"/>
    <w:rsid w:val="00090B56"/>
    <w:rsid w:val="00091346"/>
    <w:rsid w:val="00092F97"/>
    <w:rsid w:val="000C6C7A"/>
    <w:rsid w:val="000F667A"/>
    <w:rsid w:val="000F73FF"/>
    <w:rsid w:val="00114CF7"/>
    <w:rsid w:val="00123B68"/>
    <w:rsid w:val="00126F2E"/>
    <w:rsid w:val="00146F6F"/>
    <w:rsid w:val="00147490"/>
    <w:rsid w:val="00147DA1"/>
    <w:rsid w:val="00152957"/>
    <w:rsid w:val="001749BC"/>
    <w:rsid w:val="001774F0"/>
    <w:rsid w:val="001875A6"/>
    <w:rsid w:val="00187BD9"/>
    <w:rsid w:val="00190B55"/>
    <w:rsid w:val="00194CFB"/>
    <w:rsid w:val="001A3CFA"/>
    <w:rsid w:val="001B2627"/>
    <w:rsid w:val="001B2ED3"/>
    <w:rsid w:val="001B3B92"/>
    <w:rsid w:val="001C3B5F"/>
    <w:rsid w:val="001D058F"/>
    <w:rsid w:val="001D6BD7"/>
    <w:rsid w:val="002009EA"/>
    <w:rsid w:val="002025F7"/>
    <w:rsid w:val="00202CA0"/>
    <w:rsid w:val="002154A6"/>
    <w:rsid w:val="002162CD"/>
    <w:rsid w:val="00217377"/>
    <w:rsid w:val="002255B3"/>
    <w:rsid w:val="00236E8A"/>
    <w:rsid w:val="0024715D"/>
    <w:rsid w:val="00271316"/>
    <w:rsid w:val="00296313"/>
    <w:rsid w:val="002A4EDF"/>
    <w:rsid w:val="002B0E90"/>
    <w:rsid w:val="002C37AC"/>
    <w:rsid w:val="002D58BE"/>
    <w:rsid w:val="002F16EC"/>
    <w:rsid w:val="002F3862"/>
    <w:rsid w:val="002F415A"/>
    <w:rsid w:val="003013EE"/>
    <w:rsid w:val="00310AEE"/>
    <w:rsid w:val="003273E2"/>
    <w:rsid w:val="003356E0"/>
    <w:rsid w:val="00350AAA"/>
    <w:rsid w:val="0035787E"/>
    <w:rsid w:val="00377BD3"/>
    <w:rsid w:val="00384088"/>
    <w:rsid w:val="0038489B"/>
    <w:rsid w:val="0039169B"/>
    <w:rsid w:val="003A5F96"/>
    <w:rsid w:val="003A7F8C"/>
    <w:rsid w:val="003B223B"/>
    <w:rsid w:val="003B532E"/>
    <w:rsid w:val="003B6F14"/>
    <w:rsid w:val="003D0F8B"/>
    <w:rsid w:val="003F6802"/>
    <w:rsid w:val="004131D4"/>
    <w:rsid w:val="0041348E"/>
    <w:rsid w:val="00430667"/>
    <w:rsid w:val="00447308"/>
    <w:rsid w:val="004765FF"/>
    <w:rsid w:val="00492075"/>
    <w:rsid w:val="004969AD"/>
    <w:rsid w:val="004B13CB"/>
    <w:rsid w:val="004B4FDF"/>
    <w:rsid w:val="004D5D5C"/>
    <w:rsid w:val="004F136C"/>
    <w:rsid w:val="0050139F"/>
    <w:rsid w:val="005141CE"/>
    <w:rsid w:val="00521223"/>
    <w:rsid w:val="005223A2"/>
    <w:rsid w:val="00524A97"/>
    <w:rsid w:val="00524DF1"/>
    <w:rsid w:val="0055140B"/>
    <w:rsid w:val="00554C4F"/>
    <w:rsid w:val="005551F1"/>
    <w:rsid w:val="00561D72"/>
    <w:rsid w:val="00571F0B"/>
    <w:rsid w:val="005964AB"/>
    <w:rsid w:val="005A56C7"/>
    <w:rsid w:val="005B0676"/>
    <w:rsid w:val="005B44F5"/>
    <w:rsid w:val="005C099A"/>
    <w:rsid w:val="005C31A5"/>
    <w:rsid w:val="005E0F53"/>
    <w:rsid w:val="005E10C9"/>
    <w:rsid w:val="005E61DD"/>
    <w:rsid w:val="005E6321"/>
    <w:rsid w:val="005F370C"/>
    <w:rsid w:val="006023DF"/>
    <w:rsid w:val="00612D56"/>
    <w:rsid w:val="0061320F"/>
    <w:rsid w:val="00617847"/>
    <w:rsid w:val="0064322F"/>
    <w:rsid w:val="0064367E"/>
    <w:rsid w:val="00643AAD"/>
    <w:rsid w:val="00657DE0"/>
    <w:rsid w:val="00666A09"/>
    <w:rsid w:val="0067199F"/>
    <w:rsid w:val="00685313"/>
    <w:rsid w:val="0069480A"/>
    <w:rsid w:val="006A6E9B"/>
    <w:rsid w:val="006B7C2A"/>
    <w:rsid w:val="006C23DA"/>
    <w:rsid w:val="006E3D45"/>
    <w:rsid w:val="007149F9"/>
    <w:rsid w:val="00733A30"/>
    <w:rsid w:val="00745AEE"/>
    <w:rsid w:val="007479EA"/>
    <w:rsid w:val="00750F10"/>
    <w:rsid w:val="00754754"/>
    <w:rsid w:val="007649F7"/>
    <w:rsid w:val="007742CA"/>
    <w:rsid w:val="007866D5"/>
    <w:rsid w:val="007B460E"/>
    <w:rsid w:val="007D06F0"/>
    <w:rsid w:val="007D45E3"/>
    <w:rsid w:val="007D5320"/>
    <w:rsid w:val="007F735C"/>
    <w:rsid w:val="00800972"/>
    <w:rsid w:val="00804475"/>
    <w:rsid w:val="00804A2A"/>
    <w:rsid w:val="0080504A"/>
    <w:rsid w:val="00811633"/>
    <w:rsid w:val="00821CEF"/>
    <w:rsid w:val="00827D4F"/>
    <w:rsid w:val="00832828"/>
    <w:rsid w:val="0083645A"/>
    <w:rsid w:val="00840B0F"/>
    <w:rsid w:val="00853DF4"/>
    <w:rsid w:val="00862D17"/>
    <w:rsid w:val="008631BE"/>
    <w:rsid w:val="00867413"/>
    <w:rsid w:val="008711AE"/>
    <w:rsid w:val="00872FC8"/>
    <w:rsid w:val="008801D3"/>
    <w:rsid w:val="008845D0"/>
    <w:rsid w:val="00890524"/>
    <w:rsid w:val="008B43F2"/>
    <w:rsid w:val="008B61EA"/>
    <w:rsid w:val="008B6CFF"/>
    <w:rsid w:val="00900967"/>
    <w:rsid w:val="00910B26"/>
    <w:rsid w:val="009274B4"/>
    <w:rsid w:val="00933808"/>
    <w:rsid w:val="00934EA2"/>
    <w:rsid w:val="00944A5C"/>
    <w:rsid w:val="00952A66"/>
    <w:rsid w:val="00954A08"/>
    <w:rsid w:val="009C02F2"/>
    <w:rsid w:val="009C56E5"/>
    <w:rsid w:val="009E5FC8"/>
    <w:rsid w:val="009E687A"/>
    <w:rsid w:val="00A03C5C"/>
    <w:rsid w:val="00A066F1"/>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93B85"/>
    <w:rsid w:val="00AA0222"/>
    <w:rsid w:val="00AA0B18"/>
    <w:rsid w:val="00AA165F"/>
    <w:rsid w:val="00AA1B7B"/>
    <w:rsid w:val="00AA666F"/>
    <w:rsid w:val="00AB4927"/>
    <w:rsid w:val="00AB5398"/>
    <w:rsid w:val="00B004E5"/>
    <w:rsid w:val="00B0793D"/>
    <w:rsid w:val="00B10248"/>
    <w:rsid w:val="00B15F9D"/>
    <w:rsid w:val="00B42DD2"/>
    <w:rsid w:val="00B639E9"/>
    <w:rsid w:val="00B72A13"/>
    <w:rsid w:val="00B817CD"/>
    <w:rsid w:val="00B911B2"/>
    <w:rsid w:val="00B91846"/>
    <w:rsid w:val="00B951D0"/>
    <w:rsid w:val="00BA7DB3"/>
    <w:rsid w:val="00BB29C8"/>
    <w:rsid w:val="00BB3A95"/>
    <w:rsid w:val="00BC0382"/>
    <w:rsid w:val="00BC0E23"/>
    <w:rsid w:val="00BD7A1C"/>
    <w:rsid w:val="00C0018F"/>
    <w:rsid w:val="00C20466"/>
    <w:rsid w:val="00C214ED"/>
    <w:rsid w:val="00C234E6"/>
    <w:rsid w:val="00C324A8"/>
    <w:rsid w:val="00C54517"/>
    <w:rsid w:val="00C556F9"/>
    <w:rsid w:val="00C63427"/>
    <w:rsid w:val="00C64CD8"/>
    <w:rsid w:val="00C65122"/>
    <w:rsid w:val="00C82641"/>
    <w:rsid w:val="00C97C68"/>
    <w:rsid w:val="00CA1A47"/>
    <w:rsid w:val="00CC15F7"/>
    <w:rsid w:val="00CC247A"/>
    <w:rsid w:val="00CC2A99"/>
    <w:rsid w:val="00CC52CA"/>
    <w:rsid w:val="00CE5E47"/>
    <w:rsid w:val="00CF020F"/>
    <w:rsid w:val="00CF2B5B"/>
    <w:rsid w:val="00CF76AA"/>
    <w:rsid w:val="00D13008"/>
    <w:rsid w:val="00D14CE0"/>
    <w:rsid w:val="00D1617A"/>
    <w:rsid w:val="00D35DAE"/>
    <w:rsid w:val="00D36333"/>
    <w:rsid w:val="00D472D7"/>
    <w:rsid w:val="00D5651D"/>
    <w:rsid w:val="00D74898"/>
    <w:rsid w:val="00D801ED"/>
    <w:rsid w:val="00D83BF5"/>
    <w:rsid w:val="00D925C2"/>
    <w:rsid w:val="00D936BC"/>
    <w:rsid w:val="00D9621A"/>
    <w:rsid w:val="00D96530"/>
    <w:rsid w:val="00D96B4B"/>
    <w:rsid w:val="00DA2345"/>
    <w:rsid w:val="00DA453A"/>
    <w:rsid w:val="00DA7078"/>
    <w:rsid w:val="00DC4EA1"/>
    <w:rsid w:val="00DD08B4"/>
    <w:rsid w:val="00DD44AF"/>
    <w:rsid w:val="00DD63A5"/>
    <w:rsid w:val="00DE2AC3"/>
    <w:rsid w:val="00DE434C"/>
    <w:rsid w:val="00DE5692"/>
    <w:rsid w:val="00DF6F8E"/>
    <w:rsid w:val="00E03C94"/>
    <w:rsid w:val="00E07105"/>
    <w:rsid w:val="00E26226"/>
    <w:rsid w:val="00E4165C"/>
    <w:rsid w:val="00E43A89"/>
    <w:rsid w:val="00E45D05"/>
    <w:rsid w:val="00E47939"/>
    <w:rsid w:val="00E55816"/>
    <w:rsid w:val="00E55AEF"/>
    <w:rsid w:val="00E60DB5"/>
    <w:rsid w:val="00E976C1"/>
    <w:rsid w:val="00EA12E5"/>
    <w:rsid w:val="00EA4D99"/>
    <w:rsid w:val="00EA774F"/>
    <w:rsid w:val="00EC111E"/>
    <w:rsid w:val="00EC3651"/>
    <w:rsid w:val="00ED2457"/>
    <w:rsid w:val="00EE289E"/>
    <w:rsid w:val="00EE7099"/>
    <w:rsid w:val="00EF231A"/>
    <w:rsid w:val="00EF7396"/>
    <w:rsid w:val="00F02766"/>
    <w:rsid w:val="00F04067"/>
    <w:rsid w:val="00F05BD4"/>
    <w:rsid w:val="00F11A98"/>
    <w:rsid w:val="00F21A1D"/>
    <w:rsid w:val="00F21BF3"/>
    <w:rsid w:val="00F65C19"/>
    <w:rsid w:val="00F7742D"/>
    <w:rsid w:val="00F9433D"/>
    <w:rsid w:val="00FD2546"/>
    <w:rsid w:val="00FD772E"/>
    <w:rsid w:val="00FE3926"/>
    <w:rsid w:val="00FE4A55"/>
    <w:rsid w:val="00FE78C7"/>
    <w:rsid w:val="00FE7DA9"/>
    <w:rsid w:val="00FF090D"/>
    <w:rsid w:val="00FF43AC"/>
    <w:rsid w:val="00FF5A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table" w:customStyle="1" w:styleId="GridTable5Dark-Accent11">
    <w:name w:val="Grid Table 5 Dark - Accent 11"/>
    <w:basedOn w:val="TableNormal"/>
    <w:next w:val="GridTable5Dark-Accent1"/>
    <w:uiPriority w:val="50"/>
    <w:rsid w:val="0080504A"/>
    <w:rPr>
      <w:rFonts w:ascii="CG Times" w:eastAsia="Times New Roman" w:hAnsi="CG Times"/>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rsid w:val="008050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CF76AA"/>
    <w:rPr>
      <w:color w:val="605E5C"/>
      <w:shd w:val="clear" w:color="auto" w:fill="E1DFDD"/>
    </w:rPr>
  </w:style>
  <w:style w:type="character" w:styleId="FollowedHyperlink">
    <w:name w:val="FollowedHyperlink"/>
    <w:basedOn w:val="DefaultParagraphFont"/>
    <w:semiHidden/>
    <w:unhideWhenUsed/>
    <w:rsid w:val="003F6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publications.aspx?lang=en&amp;parent=R-RES-R.1-9-2023" TargetMode="External"/><Relationship Id="rId21" Type="http://schemas.openxmlformats.org/officeDocument/2006/relationships/hyperlink" Target="https://www.itu.int/hub/publication/r-reg-rr-2024/" TargetMode="External"/><Relationship Id="rId42" Type="http://schemas.openxmlformats.org/officeDocument/2006/relationships/hyperlink" Target="https://www.itu.int/pub/publications.aspx?lang=en&amp;parent=R-RES-R.36-6-2023" TargetMode="External"/><Relationship Id="rId47" Type="http://schemas.openxmlformats.org/officeDocument/2006/relationships/hyperlink" Target="https://www.itu.int/pub/publications.aspx?lang=en&amp;parent=R-RES-R.50-5-2023" TargetMode="External"/><Relationship Id="rId63" Type="http://schemas.openxmlformats.org/officeDocument/2006/relationships/hyperlink" Target="https://www.itu.int/pub/publications.aspx?lang=en&amp;parent=R-RES-R.67-2-2023" TargetMode="External"/><Relationship Id="rId68" Type="http://schemas.openxmlformats.org/officeDocument/2006/relationships/hyperlink" Target="https://www.itu.int/pub/publications.aspx?lang=en&amp;parent=R-RES-R.72-2023" TargetMode="External"/><Relationship Id="rId16" Type="http://schemas.openxmlformats.org/officeDocument/2006/relationships/hyperlink" Target="https://www.itu.int/wrc-23/" TargetMode="Externa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yperlink" Target="https://www.itu.int/pub/publications.aspx?lang=en&amp;parent=R-RES-R.8-4-2023" TargetMode="External"/><Relationship Id="rId37" Type="http://schemas.openxmlformats.org/officeDocument/2006/relationships/hyperlink" Target="https://www.itu.int/pub/publications.aspx?lang=en&amp;parent=R-RES-R.19-6-2023" TargetMode="External"/><Relationship Id="rId40" Type="http://schemas.openxmlformats.org/officeDocument/2006/relationships/hyperlink" Target="https://www.itu.int/pub/publications.aspx?lang=en&amp;parent=R-RES-R.25-3-2012" TargetMode="External"/><Relationship Id="rId45" Type="http://schemas.openxmlformats.org/officeDocument/2006/relationships/hyperlink" Target="https://www.itu.int/pub/publications.aspx?lang=en&amp;parent=R-RES-R.47-2-2012" TargetMode="External"/><Relationship Id="rId53" Type="http://schemas.openxmlformats.org/officeDocument/2006/relationships/hyperlink" Target="https://www.itu.int/pub/publications.aspx?lang=en&amp;parent=R-RES-R.56-3-2023" TargetMode="External"/><Relationship Id="rId58" Type="http://schemas.openxmlformats.org/officeDocument/2006/relationships/hyperlink" Target="https://www.itu.int/pub/publications.aspx?lang=en&amp;parent=R-RES-R.61-3-2023" TargetMode="External"/><Relationship Id="rId66" Type="http://schemas.openxmlformats.org/officeDocument/2006/relationships/hyperlink" Target="https://www.itu.int/pub/publications.aspx?lang=en&amp;parent=R-RES-R.70-1-2023" TargetMode="External"/><Relationship Id="rId74"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itu.int/pub/publications.aspx?lang=en&amp;parent=R-RES-R.65-1-2023" TargetMode="External"/><Relationship Id="rId19" Type="http://schemas.openxmlformats.org/officeDocument/2006/relationships/hyperlink" Target="https://www.itu.int/hub/publication/r-reg-rr-2024/" TargetMode="External"/><Relationship Id="rId14" Type="http://schemas.openxmlformats.org/officeDocument/2006/relationships/hyperlink" Target="https://www.itu.int/ra-23/" TargetMode="External"/><Relationship Id="rId22" Type="http://schemas.openxmlformats.org/officeDocument/2006/relationships/hyperlink" Target="https://www.itu.int/md/R23-CPM27.1-C-0005/en" TargetMode="External"/><Relationship Id="rId27" Type="http://schemas.openxmlformats.org/officeDocument/2006/relationships/hyperlink" Target="https://www.itu.int/pub/publications.aspx?lang=en&amp;parent=R-RES-R.2-9-2023" TargetMode="External"/><Relationship Id="rId30" Type="http://schemas.openxmlformats.org/officeDocument/2006/relationships/hyperlink" Target="https://www.itu.int/pub/publications.aspx?lang=en&amp;parent=R-RES-R.6-3-2019" TargetMode="External"/><Relationship Id="rId35" Type="http://schemas.openxmlformats.org/officeDocument/2006/relationships/hyperlink" Target="https://www.itu.int/pub/publications.aspx?lang=en&amp;parent=R-RES-R.12-2-2023" TargetMode="External"/><Relationship Id="rId43" Type="http://schemas.openxmlformats.org/officeDocument/2006/relationships/hyperlink" Target="https://www.itu.int/pub/publications.aspx?lang=en&amp;parent=R-RES-R.37-1995" TargetMode="External"/><Relationship Id="rId48" Type="http://schemas.openxmlformats.org/officeDocument/2006/relationships/hyperlink" Target="https://www.itu.int/pub/publications.aspx?lang=en&amp;parent=R-RES-R.52-1-2015" TargetMode="External"/><Relationship Id="rId56" Type="http://schemas.openxmlformats.org/officeDocument/2006/relationships/hyperlink" Target="https://www.itu.int/pub/publications.aspx?lang=en&amp;parent=R-RES-R.59-3-2023" TargetMode="External"/><Relationship Id="rId64" Type="http://schemas.openxmlformats.org/officeDocument/2006/relationships/hyperlink" Target="https://www.itu.int/pub/publications.aspx?lang=en&amp;parent=R-RES-R.68-2015" TargetMode="External"/><Relationship Id="rId69" Type="http://schemas.openxmlformats.org/officeDocument/2006/relationships/hyperlink" Target="https://www.itu.int/pub/publications.aspx?lang=en&amp;parent=R-RES-R.73-2023"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itu.int/hub/publication/d-stg-sg02-05-2-2021/"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en/ITU-R/study-groups/rcpm/Pages/cpm-27.aspx" TargetMode="External"/><Relationship Id="rId25" Type="http://schemas.openxmlformats.org/officeDocument/2006/relationships/footer" Target="footer1.xml"/><Relationship Id="rId33" Type="http://schemas.openxmlformats.org/officeDocument/2006/relationships/hyperlink" Target="https://www.itu.int/pub/publications.aspx?lang=en&amp;parent=R-RES-R.9-7-2023" TargetMode="External"/><Relationship Id="rId38" Type="http://schemas.openxmlformats.org/officeDocument/2006/relationships/hyperlink" Target="https://www.itu.int/pub/publications.aspx?lang=en&amp;parent=R-RES-R.22-6-2023" TargetMode="External"/><Relationship Id="rId46" Type="http://schemas.openxmlformats.org/officeDocument/2006/relationships/hyperlink" Target="https://www.itu.int/pub/publications.aspx?lang=en&amp;parent=R-RES-R.48-3-2019" TargetMode="External"/><Relationship Id="rId59" Type="http://schemas.openxmlformats.org/officeDocument/2006/relationships/hyperlink" Target="https://www.itu.int/pub/publications.aspx?lang=en&amp;parent=R-RES-R.62-3-2023" TargetMode="External"/><Relationship Id="rId67" Type="http://schemas.openxmlformats.org/officeDocument/2006/relationships/hyperlink" Target="https://www.itu.int/pub/publications.aspx?lang=en&amp;parent=R-RES-R.71-1-2023" TargetMode="External"/><Relationship Id="rId20" Type="http://schemas.openxmlformats.org/officeDocument/2006/relationships/hyperlink" Target="https://www.itu.int/md/D22-TDAG32-C-0025/en" TargetMode="External"/><Relationship Id="rId41" Type="http://schemas.openxmlformats.org/officeDocument/2006/relationships/hyperlink" Target="https://www.itu.int/pub/publications.aspx?lang=en&amp;parent=R-RES-R.28-2-2012" TargetMode="External"/><Relationship Id="rId54" Type="http://schemas.openxmlformats.org/officeDocument/2006/relationships/hyperlink" Target="https://www.itu.int/pub/publications.aspx?lang=en&amp;parent=R-RES-R.57-2-2015" TargetMode="External"/><Relationship Id="rId62" Type="http://schemas.openxmlformats.org/officeDocument/2006/relationships/hyperlink" Target="https://www.itu.int/pub/publications.aspx?lang=en&amp;parent=R-RES-R.66-2-2023" TargetMode="External"/><Relationship Id="rId70" Type="http://schemas.openxmlformats.org/officeDocument/2006/relationships/hyperlink" Target="https://www.itu.int/pub/publications.aspx?lang=en&amp;parent=R-RES-R.74-2023"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ra-23/" TargetMode="External"/><Relationship Id="rId23" Type="http://schemas.openxmlformats.org/officeDocument/2006/relationships/hyperlink" Target="https://www.itu.int/md/R23-CPM27.1-C-0005/en" TargetMode="External"/><Relationship Id="rId28" Type="http://schemas.openxmlformats.org/officeDocument/2006/relationships/hyperlink" Target="https://www.itu.int/pub/publications.aspx?lang=en&amp;parent=R-RES-R.4-9-2023" TargetMode="External"/><Relationship Id="rId36" Type="http://schemas.openxmlformats.org/officeDocument/2006/relationships/hyperlink" Target="https://www.itu.int/pub/publications.aspx?lang=en&amp;parent=R-RES-R.15-6-2015" TargetMode="External"/><Relationship Id="rId49" Type="http://schemas.openxmlformats.org/officeDocument/2006/relationships/hyperlink" Target="https://www.itu.int/pub/publications.aspx?lang=en&amp;parent=R-RES-R.54-4-2023" TargetMode="External"/><Relationship Id="rId57" Type="http://schemas.openxmlformats.org/officeDocument/2006/relationships/hyperlink" Target="https://www.itu.int/pub/publications.aspx?lang=en&amp;parent=R-RES-R.60-3-2023" TargetMode="External"/><Relationship Id="rId10" Type="http://schemas.openxmlformats.org/officeDocument/2006/relationships/footnotes" Target="footnotes.xml"/><Relationship Id="rId31" Type="http://schemas.openxmlformats.org/officeDocument/2006/relationships/hyperlink" Target="https://www.itu.int/pub/publications.aspx?lang=en&amp;parent=R-RES-R.7-4-2019" TargetMode="External"/><Relationship Id="rId44" Type="http://schemas.openxmlformats.org/officeDocument/2006/relationships/hyperlink" Target="https://www.itu.int/pub/publications.aspx?lang=en&amp;parent=R-RES-R.40-4-2015" TargetMode="External"/><Relationship Id="rId52" Type="http://schemas.openxmlformats.org/officeDocument/2006/relationships/hyperlink" Target="https://www.itu.int/hub/publication/d-stg-sg02-05-2-2021/" TargetMode="External"/><Relationship Id="rId60" Type="http://schemas.openxmlformats.org/officeDocument/2006/relationships/hyperlink" Target="https://www.itu.int/pub/publications.aspx?lang=en&amp;parent=R-RES-R.64-2015" TargetMode="External"/><Relationship Id="rId65" Type="http://schemas.openxmlformats.org/officeDocument/2006/relationships/hyperlink" Target="https://www.itu.int/pub/publications.aspx?lang=en&amp;parent=R-RES-R.69-2-2023"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hub/publication/r-act-wrc-16-2024" TargetMode="External"/><Relationship Id="rId39" Type="http://schemas.openxmlformats.org/officeDocument/2006/relationships/hyperlink" Target="https://www.itu.int/pub/publications.aspx?lang=en&amp;parent=R-RES-R.23-4-2023" TargetMode="External"/><Relationship Id="rId34" Type="http://schemas.openxmlformats.org/officeDocument/2006/relationships/hyperlink" Target="https://www.itu.int/pub/publications.aspx?lang=en&amp;parent=R-RES-R.11-6-2023" TargetMode="External"/><Relationship Id="rId50" Type="http://schemas.openxmlformats.org/officeDocument/2006/relationships/hyperlink" Target="https://www.itu.int/pub/publications.aspx?lang=en&amp;parent=R-RES-R.55-4-2023" TargetMode="External"/><Relationship Id="rId55" Type="http://schemas.openxmlformats.org/officeDocument/2006/relationships/hyperlink" Target="https://www.itu.int/pub/publications.aspx?lang=en&amp;parent=R-RES-R.58-2-2019"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itu.int/pub/publications.aspx?lang=en&amp;parent=R-RES-R.75-2023" TargetMode="External"/><Relationship Id="rId2" Type="http://schemas.openxmlformats.org/officeDocument/2006/relationships/customXml" Target="../customXml/item2.xml"/><Relationship Id="rId29" Type="http://schemas.openxmlformats.org/officeDocument/2006/relationships/hyperlink" Target="https://www.itu.int/pub/publications.aspx?lang=en&amp;parent=R-RES-R.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marco.obiso@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en/ITUR/information/Pages/emergency.aspx" TargetMode="External"/><Relationship Id="rId1" Type="http://schemas.openxmlformats.org/officeDocument/2006/relationships/hyperlink" Target="https://www.itu.int/en/ITU-R/information/Pages/emergen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13612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LING-C(LZ)</cp:lastModifiedBy>
  <cp:revision>30</cp:revision>
  <cp:lastPrinted>2017-03-10T13:45:00Z</cp:lastPrinted>
  <dcterms:created xsi:type="dcterms:W3CDTF">2025-10-06T08:24:00Z</dcterms:created>
  <dcterms:modified xsi:type="dcterms:W3CDTF">2025-10-13T14:10:00Z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