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6DE9D76A">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6E4D6100" w:rsidR="005B718F" w:rsidRPr="00403C69" w:rsidRDefault="005B718F" w:rsidP="005B718F">
            <w:pPr>
              <w:tabs>
                <w:tab w:val="left" w:pos="851"/>
              </w:tabs>
              <w:spacing w:before="0" w:line="240" w:lineRule="atLeast"/>
              <w:rPr>
                <w:rFonts w:cstheme="minorHAnsi"/>
                <w:szCs w:val="24"/>
              </w:rPr>
            </w:pPr>
            <w:r w:rsidRPr="00403C69">
              <w:rPr>
                <w:b/>
                <w:bCs/>
                <w:lang w:val="en-US"/>
              </w:rPr>
              <w:t>Docume</w:t>
            </w:r>
            <w:r w:rsidRPr="004B6596">
              <w:rPr>
                <w:b/>
                <w:bCs/>
                <w:lang w:val="en-US"/>
              </w:rPr>
              <w:t xml:space="preserve">nt </w:t>
            </w:r>
            <w:bookmarkStart w:id="4" w:name="DocRef1"/>
            <w:bookmarkEnd w:id="4"/>
            <w:r w:rsidRPr="004B6596">
              <w:rPr>
                <w:b/>
                <w:bCs/>
                <w:lang w:val="en-US"/>
              </w:rPr>
              <w:t>TDAG-25/</w:t>
            </w:r>
            <w:bookmarkStart w:id="5" w:name="DocNo1"/>
            <w:bookmarkEnd w:id="5"/>
            <w:r w:rsidR="00E223F6">
              <w:rPr>
                <w:b/>
                <w:bCs/>
                <w:lang w:val="en-US"/>
              </w:rPr>
              <w:t>58</w:t>
            </w:r>
            <w:r w:rsidRPr="004B6596">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5E253CFF" w:rsidR="005B718F" w:rsidRPr="00403C69" w:rsidRDefault="00E223F6" w:rsidP="005B718F">
            <w:pPr>
              <w:spacing w:before="0" w:line="240" w:lineRule="atLeast"/>
              <w:rPr>
                <w:rFonts w:cstheme="minorHAnsi"/>
                <w:szCs w:val="24"/>
              </w:rPr>
            </w:pPr>
            <w:r>
              <w:rPr>
                <w:b/>
                <w:bCs/>
                <w:szCs w:val="28"/>
              </w:rPr>
              <w:t>20</w:t>
            </w:r>
            <w:r w:rsidR="00D17EAA">
              <w:rPr>
                <w:b/>
                <w:bCs/>
                <w:szCs w:val="28"/>
              </w:rPr>
              <w:t xml:space="preserve"> </w:t>
            </w:r>
            <w:r>
              <w:rPr>
                <w:b/>
                <w:bCs/>
                <w:szCs w:val="28"/>
              </w:rPr>
              <w:t>December 2024</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058967E8" w:rsidR="00423F10" w:rsidRPr="00403C69" w:rsidRDefault="00701788" w:rsidP="00423F10">
            <w:pPr>
              <w:pStyle w:val="Source"/>
              <w:spacing w:before="240" w:after="240"/>
            </w:pPr>
            <w:bookmarkStart w:id="8" w:name="dbluepink" w:colFirst="0" w:colLast="0"/>
            <w:bookmarkStart w:id="9" w:name="dorlang" w:colFirst="1" w:colLast="1"/>
            <w:r w:rsidRPr="00701788">
              <w:t>Coordination Committee for Terminology (CCT)</w:t>
            </w:r>
          </w:p>
        </w:tc>
      </w:tr>
      <w:tr w:rsidR="00423F10" w:rsidRPr="00403C69" w14:paraId="7EDE1565" w14:textId="77777777" w:rsidTr="00913A6B">
        <w:trPr>
          <w:cantSplit/>
          <w:trHeight w:val="23"/>
        </w:trPr>
        <w:tc>
          <w:tcPr>
            <w:tcW w:w="10031" w:type="dxa"/>
            <w:gridSpan w:val="4"/>
            <w:shd w:val="clear" w:color="auto" w:fill="auto"/>
          </w:tcPr>
          <w:p w14:paraId="3D29924B" w14:textId="225412DA" w:rsidR="00423F10" w:rsidRPr="00423F10" w:rsidRDefault="004E7DE0" w:rsidP="00097547">
            <w:pPr>
              <w:pStyle w:val="Title1"/>
              <w:spacing w:after="120"/>
              <w:rPr>
                <w:caps w:val="0"/>
              </w:rPr>
            </w:pPr>
            <w:r w:rsidRPr="004E7DE0">
              <w:rPr>
                <w:caps w:val="0"/>
              </w:rPr>
              <w:t xml:space="preserve">Incoming LS </w:t>
            </w:r>
            <w:proofErr w:type="gramStart"/>
            <w:r w:rsidRPr="004E7DE0">
              <w:rPr>
                <w:caps w:val="0"/>
              </w:rPr>
              <w:t xml:space="preserve">– </w:t>
            </w:r>
            <w:r w:rsidR="000C7FEB">
              <w:t xml:space="preserve"> </w:t>
            </w:r>
            <w:r w:rsidR="000C7FEB" w:rsidRPr="000C7FEB">
              <w:rPr>
                <w:caps w:val="0"/>
              </w:rPr>
              <w:t>Liaison</w:t>
            </w:r>
            <w:proofErr w:type="gramEnd"/>
            <w:r w:rsidR="000C7FEB" w:rsidRPr="000C7FEB">
              <w:rPr>
                <w:caps w:val="0"/>
              </w:rPr>
              <w:t xml:space="preserve"> statement to the radiocommunication advisory group (RAG), the telecommunication Standardization advisory group (TSAG) and the Telecommunication development advisory group (TDAG)</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491F26BD" w:rsidR="00847DA9" w:rsidRDefault="007732AD" w:rsidP="00847DA9">
            <w:pPr>
              <w:spacing w:after="120"/>
            </w:pPr>
            <w:r>
              <w:t xml:space="preserve">The attached is a liaison statement received for </w:t>
            </w:r>
            <w:r w:rsidR="00016B55">
              <w:t>action</w:t>
            </w:r>
            <w:r>
              <w:t xml:space="preserve"> </w:t>
            </w:r>
            <w:r w:rsidR="00D6624E">
              <w:t>from</w:t>
            </w:r>
            <w:r w:rsidR="00F0454C">
              <w:t xml:space="preserve"> </w:t>
            </w:r>
            <w:r w:rsidR="00F0454C" w:rsidRPr="00F0454C">
              <w:t>Coordination Committee for Terminology (CCT</w:t>
            </w:r>
            <w:r w:rsidR="007F0594">
              <w:t>)</w:t>
            </w:r>
            <w:r w:rsidR="00F0454C">
              <w:t xml:space="preserve"> </w:t>
            </w:r>
            <w:r w:rsidR="00CB5E7D" w:rsidRPr="00CB5E7D">
              <w:t>to the radiocommunication advisory group (RAG), the telecommunication Standardization advisory group (TSAG) and the Telecommunication development advisory group (TDAG)</w:t>
            </w:r>
            <w:r w:rsidR="00D6624E">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pPr w:leftFromText="180" w:rightFromText="180" w:vertAnchor="page" w:horzAnchor="margin" w:tblpY="1411"/>
        <w:tblW w:w="9889" w:type="dxa"/>
        <w:tblLayout w:type="fixed"/>
        <w:tblLook w:val="0000" w:firstRow="0" w:lastRow="0" w:firstColumn="0" w:lastColumn="0" w:noHBand="0" w:noVBand="0"/>
      </w:tblPr>
      <w:tblGrid>
        <w:gridCol w:w="6487"/>
        <w:gridCol w:w="3402"/>
      </w:tblGrid>
      <w:tr w:rsidR="00016B55" w:rsidRPr="00676D8D" w14:paraId="64E6800A" w14:textId="77777777" w:rsidTr="00977A74">
        <w:trPr>
          <w:cantSplit/>
        </w:trPr>
        <w:tc>
          <w:tcPr>
            <w:tcW w:w="6487" w:type="dxa"/>
            <w:vAlign w:val="center"/>
          </w:tcPr>
          <w:p w14:paraId="5B5BA3B4" w14:textId="77777777" w:rsidR="00016B55" w:rsidRPr="00915533" w:rsidRDefault="00016B55" w:rsidP="00977A74">
            <w:pPr>
              <w:shd w:val="solid" w:color="FFFFFF" w:fill="FFFFFF"/>
              <w:spacing w:before="0"/>
              <w:rPr>
                <w:rFonts w:cstheme="minorHAnsi"/>
                <w:b/>
                <w:bCs/>
                <w:sz w:val="26"/>
                <w:szCs w:val="26"/>
              </w:rPr>
            </w:pPr>
            <w:bookmarkStart w:id="10" w:name="dbreak"/>
            <w:bookmarkEnd w:id="10"/>
            <w:r w:rsidRPr="00114FA8">
              <w:rPr>
                <w:rFonts w:cstheme="minorHAnsi"/>
                <w:b/>
                <w:bCs/>
                <w:sz w:val="32"/>
                <w:szCs w:val="32"/>
              </w:rPr>
              <w:lastRenderedPageBreak/>
              <w:t>Radiocommunication Study Groups</w:t>
            </w:r>
          </w:p>
        </w:tc>
        <w:tc>
          <w:tcPr>
            <w:tcW w:w="3402" w:type="dxa"/>
          </w:tcPr>
          <w:p w14:paraId="65A4232E" w14:textId="77777777" w:rsidR="00016B55" w:rsidRPr="00915533" w:rsidRDefault="00016B55" w:rsidP="00977A74">
            <w:pPr>
              <w:shd w:val="solid" w:color="FFFFFF" w:fill="FFFFFF"/>
              <w:spacing w:before="0" w:line="240" w:lineRule="atLeast"/>
              <w:rPr>
                <w:rFonts w:cstheme="minorHAnsi"/>
              </w:rPr>
            </w:pPr>
            <w:r w:rsidRPr="00915533">
              <w:rPr>
                <w:rFonts w:cstheme="minorHAnsi"/>
                <w:noProof/>
              </w:rPr>
              <w:drawing>
                <wp:inline distT="0" distB="0" distL="0" distR="0" wp14:anchorId="0AE4C1EB" wp14:editId="4DC3DC5E">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16B55" w:rsidRPr="00676D8D" w14:paraId="27768BD1" w14:textId="77777777" w:rsidTr="00977A74">
        <w:trPr>
          <w:cantSplit/>
        </w:trPr>
        <w:tc>
          <w:tcPr>
            <w:tcW w:w="6487" w:type="dxa"/>
            <w:tcBorders>
              <w:bottom w:val="single" w:sz="12" w:space="0" w:color="auto"/>
            </w:tcBorders>
          </w:tcPr>
          <w:p w14:paraId="79CAE1C9" w14:textId="77777777" w:rsidR="00016B55" w:rsidRPr="00915533" w:rsidRDefault="00016B55" w:rsidP="00977A74">
            <w:pPr>
              <w:shd w:val="solid" w:color="FFFFFF" w:fill="FFFFFF"/>
              <w:spacing w:before="0" w:after="48"/>
              <w:rPr>
                <w:rFonts w:cstheme="minorHAnsi"/>
                <w:b/>
                <w:sz w:val="22"/>
                <w:szCs w:val="22"/>
              </w:rPr>
            </w:pPr>
          </w:p>
        </w:tc>
        <w:tc>
          <w:tcPr>
            <w:tcW w:w="3402" w:type="dxa"/>
            <w:tcBorders>
              <w:bottom w:val="single" w:sz="12" w:space="0" w:color="auto"/>
            </w:tcBorders>
          </w:tcPr>
          <w:p w14:paraId="7744DA45" w14:textId="77777777" w:rsidR="00016B55" w:rsidRPr="00915533" w:rsidRDefault="00016B55" w:rsidP="00977A74">
            <w:pPr>
              <w:shd w:val="solid" w:color="FFFFFF" w:fill="FFFFFF"/>
              <w:spacing w:before="0" w:after="48" w:line="240" w:lineRule="atLeast"/>
              <w:rPr>
                <w:rFonts w:cstheme="minorHAnsi"/>
                <w:sz w:val="22"/>
                <w:szCs w:val="22"/>
              </w:rPr>
            </w:pPr>
          </w:p>
        </w:tc>
      </w:tr>
      <w:tr w:rsidR="00016B55" w:rsidRPr="00676D8D" w14:paraId="7503E2BB" w14:textId="77777777" w:rsidTr="00977A74">
        <w:trPr>
          <w:cantSplit/>
        </w:trPr>
        <w:tc>
          <w:tcPr>
            <w:tcW w:w="6487" w:type="dxa"/>
            <w:tcBorders>
              <w:top w:val="single" w:sz="12" w:space="0" w:color="auto"/>
            </w:tcBorders>
          </w:tcPr>
          <w:p w14:paraId="09DEA96B" w14:textId="77777777" w:rsidR="00016B55" w:rsidRPr="00915533" w:rsidRDefault="00016B55" w:rsidP="00977A74">
            <w:pPr>
              <w:shd w:val="solid" w:color="FFFFFF" w:fill="FFFFFF"/>
              <w:spacing w:before="0" w:after="48"/>
              <w:rPr>
                <w:rFonts w:cstheme="minorHAnsi"/>
                <w:bCs/>
                <w:sz w:val="22"/>
                <w:szCs w:val="22"/>
              </w:rPr>
            </w:pPr>
          </w:p>
        </w:tc>
        <w:tc>
          <w:tcPr>
            <w:tcW w:w="3402" w:type="dxa"/>
            <w:tcBorders>
              <w:top w:val="single" w:sz="12" w:space="0" w:color="auto"/>
            </w:tcBorders>
          </w:tcPr>
          <w:p w14:paraId="3E163534" w14:textId="77777777" w:rsidR="00016B55" w:rsidRPr="00915533" w:rsidRDefault="00016B55" w:rsidP="00977A74">
            <w:pPr>
              <w:shd w:val="solid" w:color="FFFFFF" w:fill="FFFFFF"/>
              <w:spacing w:before="0" w:after="48" w:line="240" w:lineRule="atLeast"/>
              <w:rPr>
                <w:rFonts w:cstheme="minorHAnsi"/>
              </w:rPr>
            </w:pPr>
          </w:p>
        </w:tc>
      </w:tr>
      <w:tr w:rsidR="00016B55" w:rsidRPr="00BC7E15" w14:paraId="43F507E2" w14:textId="77777777" w:rsidTr="00977A74">
        <w:trPr>
          <w:cantSplit/>
        </w:trPr>
        <w:tc>
          <w:tcPr>
            <w:tcW w:w="6487" w:type="dxa"/>
            <w:vMerge w:val="restart"/>
          </w:tcPr>
          <w:p w14:paraId="311E0DC8" w14:textId="77777777" w:rsidR="00016B55" w:rsidRPr="008D7064" w:rsidRDefault="00016B55" w:rsidP="00977A74">
            <w:pPr>
              <w:shd w:val="solid" w:color="FFFFFF" w:fill="FFFFFF"/>
              <w:tabs>
                <w:tab w:val="clear" w:pos="1134"/>
                <w:tab w:val="clear" w:pos="1871"/>
                <w:tab w:val="clear" w:pos="2268"/>
              </w:tabs>
              <w:spacing w:before="0" w:after="240"/>
              <w:ind w:left="1134" w:hanging="1134"/>
              <w:rPr>
                <w:rFonts w:cstheme="minorHAnsi"/>
                <w:szCs w:val="24"/>
              </w:rPr>
            </w:pPr>
            <w:bookmarkStart w:id="11" w:name="recibido"/>
            <w:bookmarkEnd w:id="11"/>
            <w:r w:rsidRPr="008D7064">
              <w:rPr>
                <w:rFonts w:cstheme="minorHAnsi"/>
                <w:szCs w:val="24"/>
              </w:rPr>
              <w:t>Reference:</w:t>
            </w:r>
            <w:r w:rsidRPr="008D7064">
              <w:rPr>
                <w:rFonts w:cstheme="minorHAnsi"/>
                <w:szCs w:val="24"/>
              </w:rPr>
              <w:tab/>
              <w:t xml:space="preserve">Documents </w:t>
            </w:r>
            <w:hyperlink r:id="rId14" w:history="1">
              <w:r w:rsidRPr="008D7064">
                <w:rPr>
                  <w:rStyle w:val="Hyperlink"/>
                  <w:rFonts w:cstheme="minorHAnsi"/>
                  <w:szCs w:val="24"/>
                </w:rPr>
                <w:t>CCT</w:t>
              </w:r>
              <w:r w:rsidRPr="008D7064">
                <w:rPr>
                  <w:rStyle w:val="Hyperlink"/>
                  <w:rFonts w:cstheme="minorHAnsi"/>
                  <w:szCs w:val="24"/>
                  <w:lang w:val="en-US"/>
                </w:rPr>
                <w:t>/88</w:t>
              </w:r>
            </w:hyperlink>
            <w:r w:rsidRPr="008D7064">
              <w:rPr>
                <w:rFonts w:cstheme="minorHAnsi"/>
                <w:szCs w:val="24"/>
                <w:lang w:val="en-US"/>
              </w:rPr>
              <w:t xml:space="preserve">, </w:t>
            </w:r>
            <w:hyperlink r:id="rId15" w:history="1">
              <w:r w:rsidRPr="008D7064">
                <w:rPr>
                  <w:rStyle w:val="Hyperlink"/>
                  <w:rFonts w:cstheme="minorHAnsi"/>
                  <w:szCs w:val="24"/>
                </w:rPr>
                <w:t>5D/240</w:t>
              </w:r>
            </w:hyperlink>
            <w:r w:rsidRPr="008D7064">
              <w:rPr>
                <w:rFonts w:cstheme="minorHAnsi"/>
                <w:szCs w:val="24"/>
              </w:rPr>
              <w:t xml:space="preserve"> </w:t>
            </w:r>
          </w:p>
        </w:tc>
        <w:tc>
          <w:tcPr>
            <w:tcW w:w="3402" w:type="dxa"/>
          </w:tcPr>
          <w:p w14:paraId="69037038" w14:textId="77777777" w:rsidR="00016B55" w:rsidRPr="008D7064" w:rsidRDefault="00016B55" w:rsidP="00977A74">
            <w:pPr>
              <w:pStyle w:val="DocData"/>
              <w:framePr w:hSpace="0" w:wrap="auto" w:hAnchor="text" w:yAlign="inline"/>
              <w:rPr>
                <w:rFonts w:asciiTheme="minorHAnsi" w:hAnsiTheme="minorHAnsi" w:cstheme="minorHAnsi"/>
                <w:sz w:val="24"/>
                <w:szCs w:val="24"/>
                <w:lang w:val="es-ES"/>
              </w:rPr>
            </w:pPr>
          </w:p>
        </w:tc>
      </w:tr>
      <w:tr w:rsidR="00016B55" w:rsidRPr="00676D8D" w14:paraId="74071010" w14:textId="77777777" w:rsidTr="00977A74">
        <w:trPr>
          <w:cantSplit/>
        </w:trPr>
        <w:tc>
          <w:tcPr>
            <w:tcW w:w="6487" w:type="dxa"/>
            <w:vMerge/>
          </w:tcPr>
          <w:p w14:paraId="2A3C4664" w14:textId="77777777" w:rsidR="00016B55" w:rsidRPr="008D7064" w:rsidRDefault="00016B55" w:rsidP="00977A74">
            <w:pPr>
              <w:spacing w:before="60"/>
              <w:jc w:val="center"/>
              <w:rPr>
                <w:rFonts w:cstheme="minorHAnsi"/>
                <w:b/>
                <w:smallCaps/>
                <w:szCs w:val="24"/>
                <w:lang w:val="es-ES" w:eastAsia="zh-CN"/>
              </w:rPr>
            </w:pPr>
          </w:p>
        </w:tc>
        <w:tc>
          <w:tcPr>
            <w:tcW w:w="3402" w:type="dxa"/>
          </w:tcPr>
          <w:p w14:paraId="65652346" w14:textId="77777777" w:rsidR="00016B55" w:rsidRPr="008D7064" w:rsidRDefault="00016B55" w:rsidP="00977A74">
            <w:pPr>
              <w:pStyle w:val="DocData"/>
              <w:framePr w:hSpace="0" w:wrap="auto" w:hAnchor="text" w:yAlign="inline"/>
              <w:rPr>
                <w:rFonts w:asciiTheme="minorHAnsi" w:hAnsiTheme="minorHAnsi" w:cstheme="minorHAnsi"/>
                <w:sz w:val="24"/>
                <w:szCs w:val="24"/>
              </w:rPr>
            </w:pPr>
            <w:r w:rsidRPr="008D7064">
              <w:rPr>
                <w:rFonts w:asciiTheme="minorHAnsi" w:hAnsiTheme="minorHAnsi" w:cstheme="minorHAnsi"/>
                <w:sz w:val="24"/>
                <w:szCs w:val="24"/>
              </w:rPr>
              <w:t>19 December 2024</w:t>
            </w:r>
          </w:p>
        </w:tc>
      </w:tr>
      <w:tr w:rsidR="00016B55" w:rsidRPr="00676D8D" w14:paraId="6B82AF8E" w14:textId="77777777" w:rsidTr="00977A74">
        <w:trPr>
          <w:cantSplit/>
        </w:trPr>
        <w:tc>
          <w:tcPr>
            <w:tcW w:w="6487" w:type="dxa"/>
            <w:vMerge/>
          </w:tcPr>
          <w:p w14:paraId="4E003BA2" w14:textId="77777777" w:rsidR="00016B55" w:rsidRPr="008D7064" w:rsidRDefault="00016B55" w:rsidP="00977A74">
            <w:pPr>
              <w:spacing w:before="60"/>
              <w:jc w:val="center"/>
              <w:rPr>
                <w:rFonts w:cstheme="minorHAnsi"/>
                <w:b/>
                <w:smallCaps/>
                <w:szCs w:val="24"/>
                <w:lang w:eastAsia="zh-CN"/>
              </w:rPr>
            </w:pPr>
          </w:p>
        </w:tc>
        <w:tc>
          <w:tcPr>
            <w:tcW w:w="3402" w:type="dxa"/>
          </w:tcPr>
          <w:p w14:paraId="79FC9F92" w14:textId="77777777" w:rsidR="00016B55" w:rsidRPr="008D7064" w:rsidRDefault="00016B55" w:rsidP="00977A74">
            <w:pPr>
              <w:pStyle w:val="DocData"/>
              <w:framePr w:hSpace="0" w:wrap="auto" w:hAnchor="text" w:yAlign="inline"/>
              <w:rPr>
                <w:rFonts w:asciiTheme="minorHAnsi" w:eastAsia="SimSun" w:hAnsiTheme="minorHAnsi" w:cstheme="minorHAnsi"/>
                <w:sz w:val="24"/>
                <w:szCs w:val="24"/>
              </w:rPr>
            </w:pPr>
            <w:r w:rsidRPr="008D7064">
              <w:rPr>
                <w:rFonts w:asciiTheme="minorHAnsi" w:eastAsia="SimSun" w:hAnsiTheme="minorHAnsi" w:cstheme="minorHAnsi"/>
                <w:sz w:val="24"/>
                <w:szCs w:val="24"/>
              </w:rPr>
              <w:t>English only</w:t>
            </w:r>
          </w:p>
        </w:tc>
      </w:tr>
      <w:tr w:rsidR="00016B55" w:rsidRPr="00676D8D" w14:paraId="7E797CDB" w14:textId="77777777" w:rsidTr="00977A74">
        <w:trPr>
          <w:cantSplit/>
        </w:trPr>
        <w:tc>
          <w:tcPr>
            <w:tcW w:w="9889" w:type="dxa"/>
            <w:gridSpan w:val="2"/>
          </w:tcPr>
          <w:p w14:paraId="0F95BCD2" w14:textId="77777777" w:rsidR="00016B55" w:rsidRPr="00915533" w:rsidRDefault="00016B55" w:rsidP="00977A74">
            <w:pPr>
              <w:pStyle w:val="Source"/>
              <w:rPr>
                <w:rFonts w:cstheme="minorHAnsi"/>
                <w:lang w:eastAsia="zh-CN"/>
              </w:rPr>
            </w:pPr>
            <w:bookmarkStart w:id="12" w:name="dsource" w:colFirst="0" w:colLast="0"/>
            <w:r w:rsidRPr="00915533">
              <w:rPr>
                <w:rFonts w:cstheme="minorHAnsi"/>
                <w:lang w:eastAsia="zh-CN"/>
              </w:rPr>
              <w:t>Coordination Committee for Terminology (CCT)</w:t>
            </w:r>
          </w:p>
        </w:tc>
      </w:tr>
      <w:tr w:rsidR="00016B55" w:rsidRPr="00676D8D" w14:paraId="4A8F6A7B" w14:textId="77777777" w:rsidTr="00977A74">
        <w:trPr>
          <w:cantSplit/>
        </w:trPr>
        <w:tc>
          <w:tcPr>
            <w:tcW w:w="9889" w:type="dxa"/>
            <w:gridSpan w:val="2"/>
          </w:tcPr>
          <w:p w14:paraId="15B7E315" w14:textId="77777777" w:rsidR="00016B55" w:rsidRPr="006D67D6" w:rsidRDefault="00016B55" w:rsidP="00977A74">
            <w:pPr>
              <w:pStyle w:val="Title1"/>
              <w:rPr>
                <w:caps w:val="0"/>
                <w:lang w:eastAsia="zh-CN"/>
              </w:rPr>
            </w:pPr>
            <w:bookmarkStart w:id="13" w:name="drec" w:colFirst="0" w:colLast="0"/>
            <w:bookmarkEnd w:id="12"/>
            <w:r w:rsidRPr="006D67D6">
              <w:rPr>
                <w:caps w:val="0"/>
                <w:lang w:eastAsia="zh-CN"/>
              </w:rPr>
              <w:t>Liaison statement to the radiocommunication advisory group (R</w:t>
            </w:r>
            <w:r w:rsidRPr="006D67D6">
              <w:rPr>
                <w:rFonts w:eastAsia="MS Mincho"/>
                <w:caps w:val="0"/>
              </w:rPr>
              <w:t>AG), the telecommunication Standardization advisory group (TSAG) and the Telecommunication development advisory group (TDAG)</w:t>
            </w:r>
          </w:p>
        </w:tc>
      </w:tr>
      <w:tr w:rsidR="00016B55" w:rsidRPr="00A43DA8" w14:paraId="1A74FA97" w14:textId="77777777" w:rsidTr="00977A74">
        <w:trPr>
          <w:cantSplit/>
        </w:trPr>
        <w:tc>
          <w:tcPr>
            <w:tcW w:w="9889" w:type="dxa"/>
            <w:gridSpan w:val="2"/>
          </w:tcPr>
          <w:p w14:paraId="7AF4BFF4" w14:textId="77777777" w:rsidR="00016B55" w:rsidRPr="00A43DA8" w:rsidRDefault="00016B55" w:rsidP="00977A74">
            <w:pPr>
              <w:pStyle w:val="Title4"/>
              <w:rPr>
                <w:lang w:val="fr-FR" w:eastAsia="zh-CN"/>
              </w:rPr>
            </w:pPr>
            <w:bookmarkStart w:id="14" w:name="dtitle1" w:colFirst="0" w:colLast="0"/>
            <w:bookmarkEnd w:id="13"/>
            <w:proofErr w:type="spellStart"/>
            <w:r>
              <w:rPr>
                <w:lang w:val="fr-FR" w:eastAsia="zh-CN"/>
              </w:rPr>
              <w:t>Naming</w:t>
            </w:r>
            <w:proofErr w:type="spellEnd"/>
            <w:r>
              <w:rPr>
                <w:lang w:val="fr-FR" w:eastAsia="zh-CN"/>
              </w:rPr>
              <w:t xml:space="preserve"> for </w:t>
            </w:r>
            <w:r w:rsidRPr="00A43DA8">
              <w:rPr>
                <w:lang w:val="fr-FR" w:eastAsia="zh-CN"/>
              </w:rPr>
              <w:t xml:space="preserve">International Mobile </w:t>
            </w:r>
            <w:proofErr w:type="spellStart"/>
            <w:r w:rsidRPr="00A43DA8">
              <w:rPr>
                <w:lang w:val="fr-FR" w:eastAsia="zh-CN"/>
              </w:rPr>
              <w:t>Telecommunications</w:t>
            </w:r>
            <w:proofErr w:type="spellEnd"/>
            <w:r w:rsidRPr="00A43DA8">
              <w:rPr>
                <w:lang w:val="fr-FR" w:eastAsia="zh-CN"/>
              </w:rPr>
              <w:t xml:space="preserve"> (IMT)</w:t>
            </w:r>
          </w:p>
        </w:tc>
      </w:tr>
    </w:tbl>
    <w:bookmarkEnd w:id="14"/>
    <w:p w14:paraId="14BE2B94" w14:textId="77777777" w:rsidR="00016B55" w:rsidRDefault="00016B55" w:rsidP="00016B55">
      <w:pPr>
        <w:pStyle w:val="Normalaftertitle"/>
      </w:pPr>
      <w:r>
        <w:t>At its meeting held on 10 December 2024, the Coordination Committee for Terminology (CCT) considered a liaison statement sent by</w:t>
      </w:r>
      <w:r w:rsidRPr="006B7FC3">
        <w:t xml:space="preserve"> </w:t>
      </w:r>
      <w:r>
        <w:t xml:space="preserve">ITU-R </w:t>
      </w:r>
      <w:r w:rsidRPr="00676D8D">
        <w:t>Working Party 5D (WP 5D)</w:t>
      </w:r>
      <w:r>
        <w:t xml:space="preserve"> (Document </w:t>
      </w:r>
      <w:r w:rsidRPr="006A6BAF">
        <w:t>CCT/88</w:t>
      </w:r>
      <w:r>
        <w:t xml:space="preserve">), in which the views of ITU-R WP 5D were provided in relation to the use of the term </w:t>
      </w:r>
      <w:r w:rsidRPr="00676D8D">
        <w:rPr>
          <w:szCs w:val="24"/>
        </w:rPr>
        <w:t>IMT-‘x’</w:t>
      </w:r>
      <w:r>
        <w:rPr>
          <w:szCs w:val="24"/>
        </w:rPr>
        <w:t xml:space="preserve"> and where ITU-R WP 5D recommends the harmonization of the IMT nomenclature across the three ITU Sectors.</w:t>
      </w:r>
    </w:p>
    <w:p w14:paraId="5E9A937F" w14:textId="77777777" w:rsidR="00016B55" w:rsidRPr="00676D8D" w:rsidRDefault="00016B55" w:rsidP="00016B55">
      <w:r>
        <w:t xml:space="preserve">The CCT recognizes that </w:t>
      </w:r>
      <w:r w:rsidRPr="00676D8D">
        <w:t xml:space="preserve">Resolution </w:t>
      </w:r>
      <w:hyperlink r:id="rId16" w:history="1">
        <w:r>
          <w:rPr>
            <w:rStyle w:val="Hyperlink"/>
            <w:szCs w:val="24"/>
          </w:rPr>
          <w:t>ITU-R 56-3</w:t>
        </w:r>
      </w:hyperlink>
      <w:r w:rsidRPr="00676D8D">
        <w:t xml:space="preserve"> (“Naming for International Mobile Telecommunications”) establishes the naming convention for the radio interface systems for which the ITU-R holds standardization responsibility, specifically via </w:t>
      </w:r>
      <w:r w:rsidRPr="00676D8D">
        <w:rPr>
          <w:i/>
          <w:iCs/>
        </w:rPr>
        <w:t>resolves</w:t>
      </w:r>
      <w:r w:rsidRPr="00676D8D">
        <w:t xml:space="preserve"> 1 through 4 which refer to IMT-2000, IMT-Advanced, IMT-2020 and IMT-2030 radio interface technologies respectively and resolves that the “collective” name applied to such systems/technologies will be “IMT</w:t>
      </w:r>
      <w:r w:rsidRPr="00676D8D">
        <w:rPr>
          <w:rStyle w:val="FootnoteReference"/>
          <w:szCs w:val="24"/>
        </w:rPr>
        <w:footnoteReference w:id="2"/>
      </w:r>
      <w:r w:rsidRPr="00676D8D">
        <w:t>”.</w:t>
      </w:r>
    </w:p>
    <w:p w14:paraId="6B195AF5" w14:textId="77777777" w:rsidR="00016B55" w:rsidRPr="00676D8D" w:rsidRDefault="00016B55" w:rsidP="00016B55">
      <w:pPr>
        <w:rPr>
          <w:szCs w:val="24"/>
        </w:rPr>
      </w:pPr>
      <w:r>
        <w:t>The CCT will therefore follow the recommendation of ITU-R WP 5D</w:t>
      </w:r>
      <w:r w:rsidRPr="002D2BFE">
        <w:rPr>
          <w:szCs w:val="24"/>
        </w:rPr>
        <w:t xml:space="preserve"> </w:t>
      </w:r>
      <w:r w:rsidRPr="00676D8D">
        <w:rPr>
          <w:szCs w:val="24"/>
        </w:rPr>
        <w:t xml:space="preserve">that the ITU remain consistent across its </w:t>
      </w:r>
      <w:r>
        <w:rPr>
          <w:szCs w:val="24"/>
        </w:rPr>
        <w:t>S</w:t>
      </w:r>
      <w:r w:rsidRPr="00676D8D">
        <w:rPr>
          <w:szCs w:val="24"/>
        </w:rPr>
        <w:t>ectors in following the same IMT nomenclature i.e. IMT</w:t>
      </w:r>
      <w:proofErr w:type="gramStart"/>
      <w:r w:rsidRPr="00676D8D">
        <w:rPr>
          <w:szCs w:val="24"/>
        </w:rPr>
        <w:t>-‘</w:t>
      </w:r>
      <w:proofErr w:type="gramEnd"/>
      <w:r w:rsidRPr="00676D8D">
        <w:rPr>
          <w:szCs w:val="24"/>
        </w:rPr>
        <w:t>x’ and not ‘</w:t>
      </w:r>
      <w:proofErr w:type="spellStart"/>
      <w:r w:rsidRPr="00676D8D">
        <w:rPr>
          <w:szCs w:val="24"/>
        </w:rPr>
        <w:t>x’G</w:t>
      </w:r>
      <w:proofErr w:type="spellEnd"/>
      <w:r>
        <w:rPr>
          <w:szCs w:val="24"/>
        </w:rPr>
        <w:t xml:space="preserve"> in their official documents</w:t>
      </w:r>
      <w:r w:rsidRPr="00676D8D">
        <w:rPr>
          <w:szCs w:val="24"/>
        </w:rPr>
        <w:t>.</w:t>
      </w:r>
      <w:r>
        <w:rPr>
          <w:szCs w:val="24"/>
        </w:rPr>
        <w:t xml:space="preserve"> I</w:t>
      </w:r>
      <w:r w:rsidRPr="00676D8D">
        <w:rPr>
          <w:szCs w:val="24"/>
        </w:rPr>
        <w:t>t should</w:t>
      </w:r>
      <w:r>
        <w:rPr>
          <w:szCs w:val="24"/>
        </w:rPr>
        <w:t xml:space="preserve"> also</w:t>
      </w:r>
      <w:r w:rsidRPr="00676D8D">
        <w:rPr>
          <w:szCs w:val="24"/>
        </w:rPr>
        <w:t xml:space="preserve"> be noted that the label of IMT-‘x’ inherently implies that the radio interfaces have met the ITU-established criteria related to technical performance, service and spectrum, as evaluated by Independent Evaluation Groups (for example, in the case of IMT-2020, see </w:t>
      </w:r>
      <w:hyperlink r:id="rId17" w:history="1">
        <w:r w:rsidRPr="00676D8D">
          <w:rPr>
            <w:rStyle w:val="Hyperlink"/>
            <w:szCs w:val="24"/>
          </w:rPr>
          <w:t>evaluation groups</w:t>
        </w:r>
      </w:hyperlink>
      <w:r w:rsidRPr="00676D8D">
        <w:rPr>
          <w:szCs w:val="24"/>
        </w:rPr>
        <w:t xml:space="preserve">). Therefore, care should be taken to ensure that only those radio interface </w:t>
      </w:r>
      <w:r w:rsidRPr="00676D8D">
        <w:rPr>
          <w:szCs w:val="24"/>
        </w:rPr>
        <w:lastRenderedPageBreak/>
        <w:t>technologies specified in the corresponding ITU-R Recommendations, also as shown in the table, are named IMT</w:t>
      </w:r>
      <w:proofErr w:type="gramStart"/>
      <w:r w:rsidRPr="00676D8D">
        <w:rPr>
          <w:szCs w:val="24"/>
        </w:rPr>
        <w:t>-‘</w:t>
      </w:r>
      <w:proofErr w:type="gramEnd"/>
      <w:r w:rsidRPr="00676D8D">
        <w:rPr>
          <w:szCs w:val="24"/>
        </w:rPr>
        <w:t>x’ (the Recommendation corresponding to IMT-2030 is expected to be completed in 2030). Other radio interface technologies, which might be considered ‘</w:t>
      </w:r>
      <w:proofErr w:type="spellStart"/>
      <w:r w:rsidRPr="00676D8D">
        <w:rPr>
          <w:szCs w:val="24"/>
        </w:rPr>
        <w:t>x’G</w:t>
      </w:r>
      <w:proofErr w:type="spellEnd"/>
      <w:r w:rsidRPr="00676D8D">
        <w:rPr>
          <w:szCs w:val="24"/>
        </w:rPr>
        <w:t xml:space="preserve"> outside of the ITU but are not contained in the above mentioned ITU-R Recommendations, should not be named IMT</w:t>
      </w:r>
      <w:proofErr w:type="gramStart"/>
      <w:r w:rsidRPr="00676D8D">
        <w:rPr>
          <w:szCs w:val="24"/>
        </w:rPr>
        <w:t>-‘</w:t>
      </w:r>
      <w:proofErr w:type="gramEnd"/>
      <w:r w:rsidRPr="00676D8D">
        <w:rPr>
          <w:szCs w:val="24"/>
        </w:rPr>
        <w:t>x’ in ITU documents.</w:t>
      </w:r>
      <w:r>
        <w:rPr>
          <w:szCs w:val="24"/>
        </w:rPr>
        <w:t xml:space="preserve"> Furthermore, the </w:t>
      </w:r>
      <w:r w:rsidRPr="002F7FAB">
        <w:rPr>
          <w:szCs w:val="24"/>
        </w:rPr>
        <w:t>combinations such as ‘</w:t>
      </w:r>
      <w:proofErr w:type="spellStart"/>
      <w:r w:rsidRPr="002F7FAB">
        <w:rPr>
          <w:szCs w:val="24"/>
        </w:rPr>
        <w:t>x’G</w:t>
      </w:r>
      <w:proofErr w:type="spellEnd"/>
      <w:r w:rsidRPr="002F7FAB">
        <w:rPr>
          <w:szCs w:val="24"/>
        </w:rPr>
        <w:t>/IMT</w:t>
      </w:r>
      <w:proofErr w:type="gramStart"/>
      <w:r w:rsidRPr="002F7FAB">
        <w:rPr>
          <w:szCs w:val="24"/>
        </w:rPr>
        <w:t>-‘</w:t>
      </w:r>
      <w:proofErr w:type="gramEnd"/>
      <w:r w:rsidRPr="002F7FAB">
        <w:rPr>
          <w:szCs w:val="24"/>
        </w:rPr>
        <w:t>x’ should also be avoided</w:t>
      </w:r>
      <w:r>
        <w:rPr>
          <w:szCs w:val="24"/>
        </w:rPr>
        <w:t>.</w:t>
      </w:r>
    </w:p>
    <w:p w14:paraId="46C35174" w14:textId="77777777" w:rsidR="00016B55" w:rsidRPr="00375C4D" w:rsidRDefault="00016B55" w:rsidP="00016B55">
      <w:r>
        <w:t>The CCT requests the Radiocommunication Advisory Group (RAG), the Telecommunication Standardization Advisory Group (TSAG) and the Telecommunication Development Advisory Group (TDAG) to instruct their relevant Study Groups and Working Parties to</w:t>
      </w:r>
      <w:r w:rsidRPr="005076E9">
        <w:t xml:space="preserve"> follow the harmonized</w:t>
      </w:r>
      <w:r>
        <w:t xml:space="preserve"> naming for</w:t>
      </w:r>
      <w:r w:rsidRPr="005076E9">
        <w:t xml:space="preserve"> IMT </w:t>
      </w:r>
      <w:r>
        <w:t>in their official documents as indicated above.</w:t>
      </w:r>
    </w:p>
    <w:p w14:paraId="4E18B112" w14:textId="47C25F5C" w:rsidR="00016B55" w:rsidRPr="001900BE" w:rsidRDefault="00016B55" w:rsidP="00016B55">
      <w:pPr>
        <w:spacing w:after="240"/>
        <w:rPr>
          <w:rFonts w:eastAsia="Malgun Gothic"/>
          <w:lang w:eastAsia="ko-KR"/>
        </w:rPr>
      </w:pPr>
      <w:r>
        <w:t xml:space="preserve">The CCT looks forward to </w:t>
      </w:r>
      <w:r>
        <w:rPr>
          <w:rFonts w:eastAsia="Malgun Gothic"/>
          <w:lang w:eastAsia="ko-KR"/>
        </w:rPr>
        <w:t>future collaboration. The next meeting of the CCT is scheduled on 30</w:t>
      </w:r>
      <w:r w:rsidR="00893989">
        <w:rPr>
          <w:rFonts w:eastAsia="Malgun Gothic"/>
          <w:lang w:eastAsia="ko-KR"/>
        </w:rPr>
        <w:t> </w:t>
      </w:r>
      <w:r>
        <w:rPr>
          <w:rFonts w:eastAsia="Malgun Gothic"/>
          <w:lang w:eastAsia="ko-KR"/>
        </w:rPr>
        <w:t>January 2025.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838"/>
      </w:tblGrid>
      <w:tr w:rsidR="00016B55" w14:paraId="0FBF7668" w14:textId="77777777" w:rsidTr="00B45ECE">
        <w:tc>
          <w:tcPr>
            <w:tcW w:w="934" w:type="pct"/>
          </w:tcPr>
          <w:p w14:paraId="244DE8E4" w14:textId="77777777" w:rsidR="00016B55" w:rsidRPr="00C25FAF" w:rsidRDefault="00016B55" w:rsidP="00B45ECE">
            <w:pPr>
              <w:keepNext/>
              <w:keepLines/>
              <w:rPr>
                <w:b/>
                <w:bCs/>
              </w:rPr>
            </w:pPr>
            <w:r w:rsidRPr="00C25FAF">
              <w:rPr>
                <w:b/>
                <w:bCs/>
              </w:rPr>
              <w:t>Status:</w:t>
            </w:r>
          </w:p>
        </w:tc>
        <w:tc>
          <w:tcPr>
            <w:tcW w:w="4066" w:type="pct"/>
          </w:tcPr>
          <w:p w14:paraId="5BEC3523" w14:textId="77777777" w:rsidR="00016B55" w:rsidRDefault="00016B55" w:rsidP="00B45ECE">
            <w:pPr>
              <w:keepNext/>
              <w:keepLines/>
            </w:pPr>
            <w:r>
              <w:t>For action</w:t>
            </w:r>
          </w:p>
        </w:tc>
      </w:tr>
      <w:tr w:rsidR="00016B55" w:rsidRPr="00D02082" w14:paraId="10AF8971" w14:textId="77777777" w:rsidTr="00B45ECE">
        <w:tc>
          <w:tcPr>
            <w:tcW w:w="934" w:type="pct"/>
          </w:tcPr>
          <w:p w14:paraId="3F2E1C78" w14:textId="77777777" w:rsidR="00016B55" w:rsidRPr="00C25FAF" w:rsidRDefault="00016B55" w:rsidP="00B45ECE">
            <w:pPr>
              <w:keepNext/>
              <w:keepLines/>
              <w:rPr>
                <w:b/>
                <w:bCs/>
              </w:rPr>
            </w:pPr>
            <w:r w:rsidRPr="00C25FAF">
              <w:rPr>
                <w:b/>
                <w:bCs/>
              </w:rPr>
              <w:t>Contacts:</w:t>
            </w:r>
          </w:p>
        </w:tc>
        <w:tc>
          <w:tcPr>
            <w:tcW w:w="4066" w:type="pct"/>
          </w:tcPr>
          <w:p w14:paraId="6706F345" w14:textId="77777777" w:rsidR="00016B55" w:rsidRPr="007C22A6" w:rsidRDefault="00016B55" w:rsidP="00B45ECE">
            <w:pPr>
              <w:keepNext/>
              <w:keepLines/>
              <w:rPr>
                <w:lang w:val="es-ES"/>
              </w:rPr>
            </w:pPr>
            <w:proofErr w:type="spellStart"/>
            <w:r w:rsidRPr="007C22A6">
              <w:rPr>
                <w:lang w:val="es-ES"/>
              </w:rPr>
              <w:t>Mr</w:t>
            </w:r>
            <w:proofErr w:type="spellEnd"/>
            <w:r w:rsidRPr="007C22A6">
              <w:rPr>
                <w:lang w:val="es-ES"/>
              </w:rPr>
              <w:t xml:space="preserve"> El </w:t>
            </w:r>
            <w:proofErr w:type="spellStart"/>
            <w:r w:rsidRPr="007C22A6">
              <w:rPr>
                <w:lang w:val="es-ES"/>
              </w:rPr>
              <w:t>Hadjar</w:t>
            </w:r>
            <w:proofErr w:type="spellEnd"/>
            <w:r w:rsidRPr="007C22A6">
              <w:rPr>
                <w:lang w:val="es-ES"/>
              </w:rPr>
              <w:t xml:space="preserve"> ABDOURAMANE</w:t>
            </w:r>
            <w:r w:rsidRPr="007C22A6">
              <w:rPr>
                <w:lang w:val="es-ES"/>
              </w:rPr>
              <w:br/>
              <w:t xml:space="preserve">CCV </w:t>
            </w:r>
            <w:proofErr w:type="spellStart"/>
            <w:r>
              <w:rPr>
                <w:lang w:val="es-ES"/>
              </w:rPr>
              <w:t>Chair</w:t>
            </w:r>
            <w:proofErr w:type="spellEnd"/>
            <w:r w:rsidRPr="007C22A6">
              <w:rPr>
                <w:lang w:val="es-ES"/>
              </w:rPr>
              <w:br/>
              <w:t>(</w:t>
            </w:r>
            <w:hyperlink r:id="rId18" w:history="1">
              <w:r w:rsidRPr="007C22A6">
                <w:rPr>
                  <w:rStyle w:val="Hyperlink"/>
                  <w:lang w:val="es-ES"/>
                </w:rPr>
                <w:t>choco0742@live.ca</w:t>
              </w:r>
            </w:hyperlink>
            <w:r w:rsidRPr="007C22A6">
              <w:rPr>
                <w:lang w:val="es-ES"/>
              </w:rPr>
              <w:t>)</w:t>
            </w:r>
          </w:p>
        </w:tc>
      </w:tr>
      <w:tr w:rsidR="00016B55" w14:paraId="77412293" w14:textId="77777777" w:rsidTr="00B45ECE">
        <w:tc>
          <w:tcPr>
            <w:tcW w:w="934" w:type="pct"/>
          </w:tcPr>
          <w:p w14:paraId="393872B1" w14:textId="77777777" w:rsidR="00016B55" w:rsidRPr="007C22A6" w:rsidRDefault="00016B55" w:rsidP="00B45ECE">
            <w:pPr>
              <w:keepNext/>
              <w:keepLines/>
              <w:rPr>
                <w:lang w:val="es-ES"/>
              </w:rPr>
            </w:pPr>
          </w:p>
        </w:tc>
        <w:tc>
          <w:tcPr>
            <w:tcW w:w="4066" w:type="pct"/>
          </w:tcPr>
          <w:p w14:paraId="4594C472" w14:textId="77777777" w:rsidR="00016B55" w:rsidRDefault="00016B55" w:rsidP="00B45ECE">
            <w:pPr>
              <w:keepNext/>
              <w:keepLines/>
            </w:pPr>
            <w:r>
              <w:t>Ms Rim BELHAJ</w:t>
            </w:r>
            <w:r>
              <w:br/>
              <w:t>SCV Chair</w:t>
            </w:r>
            <w:r>
              <w:br/>
              <w:t>(</w:t>
            </w:r>
            <w:hyperlink r:id="rId19" w:history="1">
              <w:r w:rsidRPr="0053724D">
                <w:rPr>
                  <w:rStyle w:val="Hyperlink"/>
                </w:rPr>
                <w:t>rimbelh@gmail.com</w:t>
              </w:r>
            </w:hyperlink>
            <w:r>
              <w:t>)</w:t>
            </w:r>
          </w:p>
        </w:tc>
      </w:tr>
    </w:tbl>
    <w:p w14:paraId="1DC30005" w14:textId="74C90C97"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20"/>
      <w:footerReference w:type="first" r:id="rId21"/>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5CF8" w14:textId="77777777" w:rsidR="00500019" w:rsidRDefault="00500019">
      <w:r>
        <w:separator/>
      </w:r>
    </w:p>
    <w:p w14:paraId="7D2B3E67" w14:textId="77777777" w:rsidR="00500019" w:rsidRDefault="00500019"/>
  </w:endnote>
  <w:endnote w:type="continuationSeparator" w:id="0">
    <w:p w14:paraId="22CD9DFC" w14:textId="77777777" w:rsidR="00500019" w:rsidRDefault="00500019">
      <w:r>
        <w:continuationSeparator/>
      </w:r>
    </w:p>
    <w:p w14:paraId="4532832B" w14:textId="77777777" w:rsidR="00500019" w:rsidRDefault="00500019"/>
  </w:endnote>
  <w:endnote w:type="continuationNotice" w:id="1">
    <w:p w14:paraId="2D06DEFE" w14:textId="77777777" w:rsidR="00500019" w:rsidRDefault="00500019">
      <w:pPr>
        <w:spacing w:before="0"/>
      </w:pPr>
    </w:p>
    <w:p w14:paraId="7BA5943B" w14:textId="77777777" w:rsidR="00500019" w:rsidRDefault="0050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7800DA" w:rsidRPr="003205E9" w14:paraId="38BE44DB" w14:textId="77777777" w:rsidTr="00217FDF">
      <w:tc>
        <w:tcPr>
          <w:tcW w:w="1526" w:type="dxa"/>
          <w:tcBorders>
            <w:top w:val="single" w:sz="4" w:space="0" w:color="auto"/>
          </w:tcBorders>
          <w:shd w:val="clear" w:color="auto" w:fill="auto"/>
        </w:tcPr>
        <w:p w14:paraId="3448B810" w14:textId="77777777" w:rsidR="007800DA" w:rsidRPr="00857F34" w:rsidRDefault="007800DA" w:rsidP="007800DA">
          <w:pPr>
            <w:pStyle w:val="FirstFooter"/>
            <w:tabs>
              <w:tab w:val="left" w:pos="1559"/>
              <w:tab w:val="left" w:pos="3828"/>
            </w:tabs>
            <w:rPr>
              <w:sz w:val="20"/>
              <w:lang w:val="en-US"/>
            </w:rPr>
          </w:pPr>
          <w:r w:rsidRPr="00857F34">
            <w:rPr>
              <w:sz w:val="20"/>
              <w:lang w:val="en-US"/>
            </w:rPr>
            <w:t>Contact:</w:t>
          </w:r>
        </w:p>
      </w:tc>
      <w:tc>
        <w:tcPr>
          <w:tcW w:w="2410" w:type="dxa"/>
          <w:tcBorders>
            <w:top w:val="single" w:sz="4" w:space="0" w:color="auto"/>
          </w:tcBorders>
          <w:shd w:val="clear" w:color="auto" w:fill="auto"/>
        </w:tcPr>
        <w:p w14:paraId="64C9FA47" w14:textId="77777777" w:rsidR="007800DA" w:rsidRPr="004D495C" w:rsidRDefault="007800DA" w:rsidP="007800DA">
          <w:pPr>
            <w:pStyle w:val="FirstFooter"/>
            <w:tabs>
              <w:tab w:val="left" w:pos="2302"/>
            </w:tabs>
            <w:rPr>
              <w:sz w:val="18"/>
              <w:szCs w:val="18"/>
              <w:lang w:val="en-US"/>
            </w:rPr>
          </w:pPr>
          <w:r w:rsidRPr="004D495C">
            <w:rPr>
              <w:sz w:val="18"/>
              <w:szCs w:val="18"/>
              <w:lang w:val="en-US"/>
            </w:rPr>
            <w:t>Name/Organization/Entity:</w:t>
          </w:r>
        </w:p>
      </w:tc>
      <w:tc>
        <w:tcPr>
          <w:tcW w:w="5987" w:type="dxa"/>
          <w:tcBorders>
            <w:top w:val="single" w:sz="4" w:space="0" w:color="auto"/>
          </w:tcBorders>
        </w:tcPr>
        <w:p w14:paraId="33936609" w14:textId="7C685D58" w:rsidR="007800DA" w:rsidRPr="003205E9" w:rsidRDefault="001038DE" w:rsidP="001038DE">
          <w:pPr>
            <w:pStyle w:val="FirstFooter"/>
            <w:tabs>
              <w:tab w:val="left" w:pos="2302"/>
            </w:tabs>
            <w:rPr>
              <w:sz w:val="18"/>
              <w:szCs w:val="18"/>
            </w:rPr>
          </w:pPr>
          <w:r w:rsidRPr="001038DE">
            <w:rPr>
              <w:sz w:val="18"/>
              <w:szCs w:val="18"/>
            </w:rPr>
            <w:t>Mr El Hadjar A</w:t>
          </w:r>
          <w:r>
            <w:rPr>
              <w:sz w:val="18"/>
              <w:szCs w:val="18"/>
            </w:rPr>
            <w:t xml:space="preserve">bdouramane, </w:t>
          </w:r>
          <w:r w:rsidRPr="001038DE">
            <w:rPr>
              <w:sz w:val="18"/>
              <w:szCs w:val="18"/>
            </w:rPr>
            <w:t>CCV Chair</w:t>
          </w:r>
        </w:p>
      </w:tc>
    </w:tr>
    <w:tr w:rsidR="007800DA" w:rsidRPr="00235F37" w14:paraId="1CC6AAE2" w14:textId="77777777" w:rsidTr="00217FDF">
      <w:tc>
        <w:tcPr>
          <w:tcW w:w="1526" w:type="dxa"/>
          <w:shd w:val="clear" w:color="auto" w:fill="auto"/>
        </w:tcPr>
        <w:p w14:paraId="76645A60" w14:textId="77777777" w:rsidR="007800DA" w:rsidRPr="00857F34" w:rsidRDefault="007800DA" w:rsidP="007800DA">
          <w:pPr>
            <w:pStyle w:val="FirstFooter"/>
            <w:tabs>
              <w:tab w:val="left" w:pos="1559"/>
              <w:tab w:val="left" w:pos="3828"/>
            </w:tabs>
            <w:rPr>
              <w:sz w:val="20"/>
              <w:lang w:val="en-US"/>
            </w:rPr>
          </w:pPr>
        </w:p>
      </w:tc>
      <w:tc>
        <w:tcPr>
          <w:tcW w:w="2410" w:type="dxa"/>
          <w:shd w:val="clear" w:color="auto" w:fill="auto"/>
        </w:tcPr>
        <w:p w14:paraId="02EC0665" w14:textId="77777777" w:rsidR="007800DA" w:rsidRPr="004D495C" w:rsidRDefault="007800DA" w:rsidP="007800DA">
          <w:pPr>
            <w:pStyle w:val="FirstFooter"/>
            <w:tabs>
              <w:tab w:val="left" w:pos="2302"/>
            </w:tabs>
            <w:rPr>
              <w:sz w:val="18"/>
              <w:szCs w:val="18"/>
              <w:lang w:val="en-US"/>
            </w:rPr>
          </w:pPr>
          <w:r w:rsidRPr="004D495C">
            <w:rPr>
              <w:sz w:val="18"/>
              <w:szCs w:val="18"/>
              <w:lang w:val="en-US"/>
            </w:rPr>
            <w:t>Phone number:</w:t>
          </w:r>
        </w:p>
      </w:tc>
      <w:tc>
        <w:tcPr>
          <w:tcW w:w="5987" w:type="dxa"/>
        </w:tcPr>
        <w:p w14:paraId="33BE0B5D" w14:textId="03C82200" w:rsidR="007800DA" w:rsidRPr="00857F34" w:rsidRDefault="001038DE" w:rsidP="007800DA">
          <w:pPr>
            <w:pStyle w:val="FirstFooter"/>
            <w:tabs>
              <w:tab w:val="left" w:pos="2302"/>
            </w:tabs>
            <w:rPr>
              <w:sz w:val="18"/>
              <w:szCs w:val="18"/>
            </w:rPr>
          </w:pPr>
          <w:r>
            <w:rPr>
              <w:sz w:val="18"/>
              <w:szCs w:val="18"/>
            </w:rPr>
            <w:t>n/a</w:t>
          </w:r>
        </w:p>
      </w:tc>
    </w:tr>
    <w:tr w:rsidR="007800DA" w:rsidRPr="00235F37" w14:paraId="2A6CAA3B" w14:textId="77777777" w:rsidTr="00217FDF">
      <w:tc>
        <w:tcPr>
          <w:tcW w:w="1526" w:type="dxa"/>
          <w:shd w:val="clear" w:color="auto" w:fill="auto"/>
        </w:tcPr>
        <w:p w14:paraId="0C965E25" w14:textId="77777777" w:rsidR="007800DA" w:rsidRPr="004D495C" w:rsidRDefault="007800DA" w:rsidP="007800DA">
          <w:pPr>
            <w:pStyle w:val="FirstFooter"/>
            <w:tabs>
              <w:tab w:val="left" w:pos="1559"/>
              <w:tab w:val="left" w:pos="3828"/>
            </w:tabs>
            <w:rPr>
              <w:sz w:val="20"/>
              <w:lang w:val="en-US"/>
            </w:rPr>
          </w:pPr>
        </w:p>
      </w:tc>
      <w:tc>
        <w:tcPr>
          <w:tcW w:w="2410" w:type="dxa"/>
          <w:shd w:val="clear" w:color="auto" w:fill="auto"/>
        </w:tcPr>
        <w:p w14:paraId="7FA67433" w14:textId="77777777" w:rsidR="007800DA" w:rsidRPr="004D495C" w:rsidRDefault="007800DA" w:rsidP="007800DA">
          <w:pPr>
            <w:pStyle w:val="FirstFooter"/>
            <w:tabs>
              <w:tab w:val="left" w:pos="2302"/>
            </w:tabs>
            <w:rPr>
              <w:sz w:val="18"/>
              <w:szCs w:val="18"/>
              <w:lang w:val="en-US"/>
            </w:rPr>
          </w:pPr>
          <w:r w:rsidRPr="004D495C">
            <w:rPr>
              <w:sz w:val="18"/>
              <w:szCs w:val="18"/>
              <w:lang w:val="en-US"/>
            </w:rPr>
            <w:t>E-mail:</w:t>
          </w:r>
        </w:p>
      </w:tc>
      <w:tc>
        <w:tcPr>
          <w:tcW w:w="5987" w:type="dxa"/>
        </w:tcPr>
        <w:p w14:paraId="2FC4C2A9" w14:textId="3A78F4AC" w:rsidR="007800DA" w:rsidRPr="00235F37" w:rsidRDefault="001038DE" w:rsidP="007800DA">
          <w:pPr>
            <w:pStyle w:val="FirstFooter"/>
            <w:tabs>
              <w:tab w:val="left" w:pos="2302"/>
            </w:tabs>
            <w:rPr>
              <w:sz w:val="18"/>
              <w:szCs w:val="18"/>
            </w:rPr>
          </w:pPr>
          <w:hyperlink r:id="rId1" w:history="1">
            <w:r w:rsidRPr="00C84173">
              <w:rPr>
                <w:rStyle w:val="Hyperlink"/>
                <w:sz w:val="18"/>
                <w:szCs w:val="18"/>
              </w:rPr>
              <w:t>choco0742@live.ca</w:t>
            </w:r>
          </w:hyperlink>
          <w:r>
            <w:rPr>
              <w:sz w:val="18"/>
              <w:szCs w:val="18"/>
            </w:rPr>
            <w:t xml:space="preserve"> </w:t>
          </w:r>
        </w:p>
      </w:tc>
    </w:tr>
    <w:tr w:rsidR="007800DA" w:rsidRPr="00AB76A2" w14:paraId="05BA2349" w14:textId="77777777" w:rsidTr="00217FDF">
      <w:tc>
        <w:tcPr>
          <w:tcW w:w="1526" w:type="dxa"/>
          <w:tcBorders>
            <w:top w:val="single" w:sz="4" w:space="0" w:color="auto"/>
          </w:tcBorders>
          <w:shd w:val="clear" w:color="auto" w:fill="auto"/>
        </w:tcPr>
        <w:p w14:paraId="3753E7E2" w14:textId="77777777" w:rsidR="007800DA" w:rsidRPr="00857F34" w:rsidRDefault="007800DA" w:rsidP="007800DA">
          <w:pPr>
            <w:pStyle w:val="FirstFooter"/>
            <w:tabs>
              <w:tab w:val="left" w:pos="1559"/>
              <w:tab w:val="left" w:pos="3828"/>
            </w:tabs>
            <w:rPr>
              <w:sz w:val="20"/>
              <w:lang w:val="en-US"/>
            </w:rPr>
          </w:pPr>
          <w:r w:rsidRPr="00857F34">
            <w:rPr>
              <w:sz w:val="20"/>
              <w:lang w:val="en-US"/>
            </w:rPr>
            <w:t>Contact:</w:t>
          </w:r>
        </w:p>
      </w:tc>
      <w:tc>
        <w:tcPr>
          <w:tcW w:w="2410" w:type="dxa"/>
          <w:tcBorders>
            <w:top w:val="single" w:sz="4" w:space="0" w:color="auto"/>
          </w:tcBorders>
          <w:shd w:val="clear" w:color="auto" w:fill="auto"/>
        </w:tcPr>
        <w:p w14:paraId="28F3A172" w14:textId="77777777" w:rsidR="007800DA" w:rsidRPr="004D495C" w:rsidRDefault="007800DA" w:rsidP="00EB4719">
          <w:pPr>
            <w:pStyle w:val="FirstFooter"/>
            <w:tabs>
              <w:tab w:val="left" w:pos="2302"/>
            </w:tabs>
            <w:rPr>
              <w:sz w:val="18"/>
              <w:szCs w:val="18"/>
              <w:lang w:val="en-US"/>
            </w:rPr>
          </w:pPr>
          <w:r w:rsidRPr="004D495C">
            <w:rPr>
              <w:sz w:val="18"/>
              <w:szCs w:val="18"/>
              <w:lang w:val="en-US"/>
            </w:rPr>
            <w:t>Name/Organization/Entity:</w:t>
          </w:r>
        </w:p>
      </w:tc>
      <w:tc>
        <w:tcPr>
          <w:tcW w:w="5987" w:type="dxa"/>
          <w:tcBorders>
            <w:top w:val="single" w:sz="4" w:space="0" w:color="auto"/>
          </w:tcBorders>
        </w:tcPr>
        <w:p w14:paraId="25854BD0" w14:textId="25A64312" w:rsidR="007800DA" w:rsidRPr="00B34687" w:rsidRDefault="00743817" w:rsidP="00743817">
          <w:pPr>
            <w:spacing w:before="40"/>
            <w:rPr>
              <w:sz w:val="18"/>
              <w:szCs w:val="18"/>
            </w:rPr>
          </w:pPr>
          <w:r w:rsidRPr="00743817">
            <w:rPr>
              <w:sz w:val="18"/>
              <w:szCs w:val="18"/>
            </w:rPr>
            <w:t>Ms Rim B</w:t>
          </w:r>
          <w:r>
            <w:rPr>
              <w:sz w:val="18"/>
              <w:szCs w:val="18"/>
            </w:rPr>
            <w:t xml:space="preserve">elhaj, </w:t>
          </w:r>
          <w:r w:rsidRPr="00743817">
            <w:rPr>
              <w:sz w:val="18"/>
              <w:szCs w:val="18"/>
            </w:rPr>
            <w:t>SCV Chair</w:t>
          </w:r>
        </w:p>
      </w:tc>
    </w:tr>
    <w:tr w:rsidR="007800DA" w:rsidRPr="00235F37" w14:paraId="3597BED8" w14:textId="77777777" w:rsidTr="00217FDF">
      <w:tc>
        <w:tcPr>
          <w:tcW w:w="1526" w:type="dxa"/>
          <w:shd w:val="clear" w:color="auto" w:fill="auto"/>
        </w:tcPr>
        <w:p w14:paraId="50E86E40" w14:textId="77777777" w:rsidR="007800DA" w:rsidRPr="00AB76A2" w:rsidRDefault="007800DA" w:rsidP="007800DA">
          <w:pPr>
            <w:pStyle w:val="FirstFooter"/>
            <w:tabs>
              <w:tab w:val="left" w:pos="1559"/>
              <w:tab w:val="left" w:pos="3828"/>
            </w:tabs>
            <w:rPr>
              <w:sz w:val="20"/>
            </w:rPr>
          </w:pPr>
        </w:p>
      </w:tc>
      <w:tc>
        <w:tcPr>
          <w:tcW w:w="2410" w:type="dxa"/>
          <w:shd w:val="clear" w:color="auto" w:fill="auto"/>
        </w:tcPr>
        <w:p w14:paraId="7FDA7911" w14:textId="77777777" w:rsidR="007800DA" w:rsidRPr="004D495C" w:rsidRDefault="007800DA" w:rsidP="00EB4719">
          <w:pPr>
            <w:pStyle w:val="FirstFooter"/>
            <w:tabs>
              <w:tab w:val="left" w:pos="2302"/>
            </w:tabs>
            <w:rPr>
              <w:sz w:val="18"/>
              <w:szCs w:val="18"/>
              <w:lang w:val="en-US"/>
            </w:rPr>
          </w:pPr>
          <w:r w:rsidRPr="004D495C">
            <w:rPr>
              <w:sz w:val="18"/>
              <w:szCs w:val="18"/>
              <w:lang w:val="en-US"/>
            </w:rPr>
            <w:t>Phone number:</w:t>
          </w:r>
        </w:p>
      </w:tc>
      <w:tc>
        <w:tcPr>
          <w:tcW w:w="5987" w:type="dxa"/>
        </w:tcPr>
        <w:p w14:paraId="7B638FFC" w14:textId="000C00B8" w:rsidR="007800DA" w:rsidRPr="00857F34" w:rsidRDefault="00743817" w:rsidP="00EB4719">
          <w:pPr>
            <w:pStyle w:val="FirstFooter"/>
            <w:tabs>
              <w:tab w:val="left" w:pos="2302"/>
            </w:tabs>
            <w:rPr>
              <w:sz w:val="18"/>
              <w:szCs w:val="18"/>
            </w:rPr>
          </w:pPr>
          <w:r>
            <w:rPr>
              <w:sz w:val="18"/>
              <w:szCs w:val="18"/>
            </w:rPr>
            <w:t>n/a</w:t>
          </w:r>
        </w:p>
      </w:tc>
    </w:tr>
    <w:tr w:rsidR="007800DA" w:rsidRPr="00235F37" w14:paraId="72DEED80" w14:textId="77777777" w:rsidTr="00217FDF">
      <w:tc>
        <w:tcPr>
          <w:tcW w:w="1526" w:type="dxa"/>
          <w:shd w:val="clear" w:color="auto" w:fill="auto"/>
        </w:tcPr>
        <w:p w14:paraId="19812788" w14:textId="77777777" w:rsidR="007800DA" w:rsidRPr="004D495C" w:rsidRDefault="007800DA" w:rsidP="007800DA">
          <w:pPr>
            <w:pStyle w:val="FirstFooter"/>
            <w:tabs>
              <w:tab w:val="left" w:pos="1559"/>
              <w:tab w:val="left" w:pos="3828"/>
            </w:tabs>
            <w:rPr>
              <w:sz w:val="20"/>
              <w:lang w:val="en-US"/>
            </w:rPr>
          </w:pPr>
        </w:p>
      </w:tc>
      <w:tc>
        <w:tcPr>
          <w:tcW w:w="2410" w:type="dxa"/>
          <w:shd w:val="clear" w:color="auto" w:fill="auto"/>
        </w:tcPr>
        <w:p w14:paraId="0AD655B1" w14:textId="77777777" w:rsidR="007800DA" w:rsidRPr="004D495C" w:rsidRDefault="007800DA" w:rsidP="007800DA">
          <w:pPr>
            <w:pStyle w:val="FirstFooter"/>
            <w:tabs>
              <w:tab w:val="left" w:pos="2302"/>
            </w:tabs>
            <w:rPr>
              <w:sz w:val="18"/>
              <w:szCs w:val="18"/>
              <w:lang w:val="en-US"/>
            </w:rPr>
          </w:pPr>
          <w:r w:rsidRPr="004D495C">
            <w:rPr>
              <w:sz w:val="18"/>
              <w:szCs w:val="18"/>
              <w:lang w:val="en-US"/>
            </w:rPr>
            <w:t>E-mail:</w:t>
          </w:r>
        </w:p>
      </w:tc>
      <w:tc>
        <w:tcPr>
          <w:tcW w:w="5987" w:type="dxa"/>
        </w:tcPr>
        <w:p w14:paraId="5BA20D23" w14:textId="7F8BC01B" w:rsidR="007800DA" w:rsidRPr="00235F37" w:rsidRDefault="00743817" w:rsidP="007800DA">
          <w:pPr>
            <w:pStyle w:val="FirstFooter"/>
            <w:tabs>
              <w:tab w:val="left" w:pos="2302"/>
            </w:tabs>
            <w:rPr>
              <w:sz w:val="18"/>
              <w:szCs w:val="18"/>
            </w:rPr>
          </w:pPr>
          <w:hyperlink r:id="rId2" w:history="1">
            <w:r w:rsidRPr="00C84173">
              <w:rPr>
                <w:rStyle w:val="Hyperlink"/>
                <w:sz w:val="18"/>
                <w:szCs w:val="18"/>
              </w:rPr>
              <w:t>rimbelh@gmail.com</w:t>
            </w:r>
          </w:hyperlink>
        </w:p>
      </w:tc>
    </w:tr>
  </w:tbl>
  <w:p w14:paraId="095FB29D" w14:textId="77777777" w:rsidR="007800DA" w:rsidRDefault="0078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A536" w14:textId="77777777" w:rsidR="00500019" w:rsidRPr="0054377E" w:rsidRDefault="00500019" w:rsidP="0054377E">
      <w:pPr>
        <w:spacing w:before="0"/>
      </w:pPr>
      <w:r w:rsidRPr="0054377E">
        <w:rPr>
          <w:b/>
        </w:rPr>
        <w:t>_______________</w:t>
      </w:r>
    </w:p>
  </w:footnote>
  <w:footnote w:type="continuationSeparator" w:id="0">
    <w:p w14:paraId="0739386F" w14:textId="77777777" w:rsidR="00500019" w:rsidRDefault="00500019" w:rsidP="0054377E">
      <w:pPr>
        <w:spacing w:before="0"/>
      </w:pPr>
      <w:r>
        <w:continuationSeparator/>
      </w:r>
    </w:p>
    <w:p w14:paraId="3936B5F8" w14:textId="77777777" w:rsidR="00500019" w:rsidRDefault="00500019"/>
  </w:footnote>
  <w:footnote w:type="continuationNotice" w:id="1">
    <w:p w14:paraId="410171EA" w14:textId="77777777" w:rsidR="00500019" w:rsidRDefault="00500019">
      <w:pPr>
        <w:spacing w:before="0"/>
      </w:pPr>
    </w:p>
    <w:p w14:paraId="6F7BEEB5" w14:textId="77777777" w:rsidR="00500019" w:rsidRDefault="00500019"/>
  </w:footnote>
  <w:footnote w:id="2">
    <w:p w14:paraId="096F4A3B" w14:textId="77777777" w:rsidR="00016B55" w:rsidRPr="00090518" w:rsidRDefault="00016B55" w:rsidP="00016B55">
      <w:pPr>
        <w:tabs>
          <w:tab w:val="clear" w:pos="1134"/>
          <w:tab w:val="left" w:pos="284"/>
        </w:tabs>
        <w:spacing w:after="120"/>
        <w:rPr>
          <w:sz w:val="20"/>
        </w:rPr>
      </w:pPr>
      <w:r>
        <w:rPr>
          <w:rStyle w:val="FootnoteReference"/>
        </w:rPr>
        <w:footnoteRef/>
      </w:r>
      <w:r>
        <w:rPr>
          <w:sz w:val="20"/>
        </w:rPr>
        <w:tab/>
      </w:r>
      <w:r w:rsidRPr="00090518">
        <w:rPr>
          <w:sz w:val="20"/>
        </w:rPr>
        <w:t>It should be noted that, in commercial (or marketing) terms, which are outside the mandate of ITU-R, these radio interfaces bear different names, as shown in the table directly below:</w:t>
      </w:r>
    </w:p>
    <w:tbl>
      <w:tblPr>
        <w:tblStyle w:val="TableGrid"/>
        <w:tblW w:w="0" w:type="auto"/>
        <w:jc w:val="center"/>
        <w:tblLook w:val="04A0" w:firstRow="1" w:lastRow="0" w:firstColumn="1" w:lastColumn="0" w:noHBand="0" w:noVBand="1"/>
      </w:tblPr>
      <w:tblGrid>
        <w:gridCol w:w="1701"/>
        <w:gridCol w:w="1701"/>
        <w:gridCol w:w="2181"/>
      </w:tblGrid>
      <w:tr w:rsidR="00016B55" w:rsidRPr="00DF18DE" w14:paraId="0BBBA010" w14:textId="77777777" w:rsidTr="00770751">
        <w:trPr>
          <w:jc w:val="center"/>
        </w:trPr>
        <w:tc>
          <w:tcPr>
            <w:tcW w:w="1701" w:type="dxa"/>
          </w:tcPr>
          <w:p w14:paraId="0D7F5F93" w14:textId="77777777" w:rsidR="00016B55" w:rsidRPr="00DF18DE" w:rsidRDefault="00016B55" w:rsidP="00F6731B">
            <w:pPr>
              <w:pStyle w:val="Tabletext"/>
            </w:pPr>
            <w:r w:rsidRPr="00DF18DE">
              <w:t>IMT-2000</w:t>
            </w:r>
          </w:p>
        </w:tc>
        <w:tc>
          <w:tcPr>
            <w:tcW w:w="1701" w:type="dxa"/>
          </w:tcPr>
          <w:p w14:paraId="6A824F56" w14:textId="77777777" w:rsidR="00016B55" w:rsidRPr="00DF18DE" w:rsidRDefault="00016B55" w:rsidP="0038770D">
            <w:pPr>
              <w:pStyle w:val="Tabletext"/>
              <w:jc w:val="center"/>
            </w:pPr>
            <w:r w:rsidRPr="00DF18DE">
              <w:t>3G</w:t>
            </w:r>
          </w:p>
        </w:tc>
        <w:tc>
          <w:tcPr>
            <w:tcW w:w="2181" w:type="dxa"/>
          </w:tcPr>
          <w:p w14:paraId="242A7447" w14:textId="77777777" w:rsidR="00016B55" w:rsidRPr="00DF18DE" w:rsidRDefault="00016B55" w:rsidP="00F6731B">
            <w:pPr>
              <w:pStyle w:val="Tabletext"/>
            </w:pPr>
            <w:hyperlink r:id="rId1" w:history="1">
              <w:r w:rsidRPr="0038770D">
                <w:rPr>
                  <w:rStyle w:val="Hyperlink"/>
                  <w:rFonts w:eastAsia="MS Mincho"/>
                  <w:lang w:eastAsia="ja-JP"/>
                </w:rPr>
                <w:t xml:space="preserve">Rec. </w:t>
              </w:r>
              <w:r w:rsidRPr="0038770D">
                <w:rPr>
                  <w:rStyle w:val="Hyperlink"/>
                </w:rPr>
                <w:t>ITU-R M.1457</w:t>
              </w:r>
            </w:hyperlink>
          </w:p>
        </w:tc>
      </w:tr>
      <w:tr w:rsidR="00016B55" w:rsidRPr="00DF18DE" w14:paraId="5C99C735" w14:textId="77777777" w:rsidTr="00770751">
        <w:trPr>
          <w:jc w:val="center"/>
        </w:trPr>
        <w:tc>
          <w:tcPr>
            <w:tcW w:w="1701" w:type="dxa"/>
          </w:tcPr>
          <w:p w14:paraId="37F8383D" w14:textId="77777777" w:rsidR="00016B55" w:rsidRPr="00DF18DE" w:rsidRDefault="00016B55" w:rsidP="00F6731B">
            <w:pPr>
              <w:pStyle w:val="Tabletext"/>
            </w:pPr>
            <w:r w:rsidRPr="00DF18DE">
              <w:t>IMT-Advanced</w:t>
            </w:r>
          </w:p>
        </w:tc>
        <w:tc>
          <w:tcPr>
            <w:tcW w:w="1701" w:type="dxa"/>
          </w:tcPr>
          <w:p w14:paraId="48925F5D" w14:textId="77777777" w:rsidR="00016B55" w:rsidRPr="00DF18DE" w:rsidRDefault="00016B55" w:rsidP="0038770D">
            <w:pPr>
              <w:pStyle w:val="Tabletext"/>
              <w:jc w:val="center"/>
            </w:pPr>
            <w:r w:rsidRPr="00DF18DE">
              <w:t>4G</w:t>
            </w:r>
          </w:p>
        </w:tc>
        <w:tc>
          <w:tcPr>
            <w:tcW w:w="2181" w:type="dxa"/>
          </w:tcPr>
          <w:p w14:paraId="32615F82" w14:textId="77777777" w:rsidR="00016B55" w:rsidRPr="00DF18DE" w:rsidRDefault="00016B55" w:rsidP="00F6731B">
            <w:pPr>
              <w:pStyle w:val="Tabletext"/>
            </w:pPr>
            <w:hyperlink r:id="rId2" w:history="1">
              <w:r w:rsidRPr="0038770D">
                <w:rPr>
                  <w:rStyle w:val="Hyperlink"/>
                  <w:rFonts w:eastAsia="MS Mincho"/>
                  <w:lang w:eastAsia="ja-JP"/>
                </w:rPr>
                <w:t xml:space="preserve">Rec. </w:t>
              </w:r>
              <w:r w:rsidRPr="0038770D">
                <w:rPr>
                  <w:rStyle w:val="Hyperlink"/>
                </w:rPr>
                <w:t>ITU-R M.2012</w:t>
              </w:r>
            </w:hyperlink>
          </w:p>
        </w:tc>
      </w:tr>
      <w:tr w:rsidR="00016B55" w:rsidRPr="00DF18DE" w14:paraId="6F1F418D" w14:textId="77777777" w:rsidTr="00770751">
        <w:trPr>
          <w:jc w:val="center"/>
        </w:trPr>
        <w:tc>
          <w:tcPr>
            <w:tcW w:w="1701" w:type="dxa"/>
          </w:tcPr>
          <w:p w14:paraId="127C12F3" w14:textId="77777777" w:rsidR="00016B55" w:rsidRPr="00DF18DE" w:rsidRDefault="00016B55" w:rsidP="00F6731B">
            <w:pPr>
              <w:pStyle w:val="Tabletext"/>
            </w:pPr>
            <w:r w:rsidRPr="00DF18DE">
              <w:t>IMT-2020</w:t>
            </w:r>
          </w:p>
        </w:tc>
        <w:tc>
          <w:tcPr>
            <w:tcW w:w="1701" w:type="dxa"/>
          </w:tcPr>
          <w:p w14:paraId="3CEFADD3" w14:textId="77777777" w:rsidR="00016B55" w:rsidRPr="00DF18DE" w:rsidRDefault="00016B55" w:rsidP="0038770D">
            <w:pPr>
              <w:pStyle w:val="Tabletext"/>
              <w:jc w:val="center"/>
            </w:pPr>
            <w:r w:rsidRPr="00DF18DE">
              <w:t>5G</w:t>
            </w:r>
          </w:p>
        </w:tc>
        <w:tc>
          <w:tcPr>
            <w:tcW w:w="2181" w:type="dxa"/>
          </w:tcPr>
          <w:p w14:paraId="51EC3E4F" w14:textId="77777777" w:rsidR="00016B55" w:rsidRPr="00DF18DE" w:rsidRDefault="00016B55" w:rsidP="00F6731B">
            <w:pPr>
              <w:pStyle w:val="Tabletext"/>
            </w:pPr>
            <w:hyperlink r:id="rId3" w:history="1">
              <w:r w:rsidRPr="0038770D">
                <w:rPr>
                  <w:rStyle w:val="Hyperlink"/>
                  <w:rFonts w:eastAsia="MS Mincho"/>
                  <w:lang w:eastAsia="ja-JP"/>
                </w:rPr>
                <w:t xml:space="preserve">Rec. </w:t>
              </w:r>
              <w:r w:rsidRPr="0038770D">
                <w:rPr>
                  <w:rStyle w:val="Hyperlink"/>
                </w:rPr>
                <w:t>ITU-R M.2150</w:t>
              </w:r>
            </w:hyperlink>
          </w:p>
        </w:tc>
      </w:tr>
      <w:tr w:rsidR="00016B55" w:rsidRPr="00DF18DE" w14:paraId="2AA3707F" w14:textId="77777777" w:rsidTr="00770751">
        <w:trPr>
          <w:jc w:val="center"/>
        </w:trPr>
        <w:tc>
          <w:tcPr>
            <w:tcW w:w="1701" w:type="dxa"/>
          </w:tcPr>
          <w:p w14:paraId="1D22AACC" w14:textId="77777777" w:rsidR="00016B55" w:rsidRPr="00DF18DE" w:rsidRDefault="00016B55" w:rsidP="00F6731B">
            <w:pPr>
              <w:pStyle w:val="Tabletext"/>
            </w:pPr>
            <w:r w:rsidRPr="00DF18DE">
              <w:t>IMT-2030</w:t>
            </w:r>
          </w:p>
        </w:tc>
        <w:tc>
          <w:tcPr>
            <w:tcW w:w="1701" w:type="dxa"/>
          </w:tcPr>
          <w:p w14:paraId="55FF0F3A" w14:textId="77777777" w:rsidR="00016B55" w:rsidRPr="00DF18DE" w:rsidRDefault="00016B55" w:rsidP="0038770D">
            <w:pPr>
              <w:pStyle w:val="Tabletext"/>
              <w:jc w:val="center"/>
            </w:pPr>
            <w:r w:rsidRPr="00DF18DE">
              <w:t>6G</w:t>
            </w:r>
          </w:p>
        </w:tc>
        <w:tc>
          <w:tcPr>
            <w:tcW w:w="2181" w:type="dxa"/>
          </w:tcPr>
          <w:p w14:paraId="34F809F9" w14:textId="77777777" w:rsidR="00016B55" w:rsidRPr="00DF18DE" w:rsidRDefault="00016B55" w:rsidP="00F6731B">
            <w:pPr>
              <w:pStyle w:val="Tabletext"/>
              <w:rPr>
                <w:rFonts w:eastAsia="MS Mincho"/>
                <w:lang w:eastAsia="ja-JP"/>
              </w:rPr>
            </w:pPr>
            <w:r w:rsidRPr="00DF18DE">
              <w:rPr>
                <w:rFonts w:eastAsia="MS Mincho"/>
                <w:lang w:eastAsia="ja-JP"/>
              </w:rPr>
              <w:t>To be developed</w:t>
            </w:r>
          </w:p>
        </w:tc>
      </w:tr>
    </w:tbl>
    <w:p w14:paraId="5B1F8636" w14:textId="77777777" w:rsidR="00016B55" w:rsidRPr="00840178" w:rsidRDefault="00016B55" w:rsidP="00016B55">
      <w:pPr>
        <w:pStyle w:val="FootnoteText"/>
        <w:keepLines w:val="0"/>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1E1A304"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4B6596">
      <w:rPr>
        <w:sz w:val="22"/>
        <w:szCs w:val="22"/>
        <w:lang w:val="es-ES_tradnl"/>
      </w:rPr>
      <w:t>TDAG-25/</w:t>
    </w:r>
    <w:r w:rsidR="006E5BBE">
      <w:rPr>
        <w:sz w:val="22"/>
        <w:szCs w:val="22"/>
        <w:lang w:val="es-ES_tradnl"/>
      </w:rPr>
      <w:t>58</w:t>
    </w:r>
    <w:r w:rsidRPr="004B6596">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8A11F5"/>
    <w:multiLevelType w:val="hybridMultilevel"/>
    <w:tmpl w:val="45EE1CCA"/>
    <w:lvl w:ilvl="0" w:tplc="4D866D7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2"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9"/>
  </w:num>
  <w:num w:numId="4" w16cid:durableId="1830174465">
    <w:abstractNumId w:val="3"/>
  </w:num>
  <w:num w:numId="5" w16cid:durableId="1479105461">
    <w:abstractNumId w:val="31"/>
  </w:num>
  <w:num w:numId="6" w16cid:durableId="869954702">
    <w:abstractNumId w:val="37"/>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29"/>
  </w:num>
  <w:num w:numId="12" w16cid:durableId="1514690498">
    <w:abstractNumId w:val="36"/>
  </w:num>
  <w:num w:numId="13" w16cid:durableId="1235118698">
    <w:abstractNumId w:val="2"/>
  </w:num>
  <w:num w:numId="14" w16cid:durableId="509291828">
    <w:abstractNumId w:val="5"/>
  </w:num>
  <w:num w:numId="15" w16cid:durableId="383218916">
    <w:abstractNumId w:val="12"/>
  </w:num>
  <w:num w:numId="16" w16cid:durableId="1227569663">
    <w:abstractNumId w:val="8"/>
  </w:num>
  <w:num w:numId="17" w16cid:durableId="810974550">
    <w:abstractNumId w:val="43"/>
  </w:num>
  <w:num w:numId="18" w16cid:durableId="1354573477">
    <w:abstractNumId w:val="34"/>
  </w:num>
  <w:num w:numId="19" w16cid:durableId="435754545">
    <w:abstractNumId w:val="18"/>
  </w:num>
  <w:num w:numId="20" w16cid:durableId="1066875134">
    <w:abstractNumId w:val="28"/>
  </w:num>
  <w:num w:numId="21" w16cid:durableId="1689939216">
    <w:abstractNumId w:val="27"/>
  </w:num>
  <w:num w:numId="22" w16cid:durableId="1257783837">
    <w:abstractNumId w:val="44"/>
  </w:num>
  <w:num w:numId="23" w16cid:durableId="970285242">
    <w:abstractNumId w:val="23"/>
  </w:num>
  <w:num w:numId="24" w16cid:durableId="1876889861">
    <w:abstractNumId w:val="17"/>
  </w:num>
  <w:num w:numId="25" w16cid:durableId="138228398">
    <w:abstractNumId w:val="20"/>
  </w:num>
  <w:num w:numId="26" w16cid:durableId="1871145006">
    <w:abstractNumId w:val="21"/>
  </w:num>
  <w:num w:numId="27" w16cid:durableId="1946108508">
    <w:abstractNumId w:val="24"/>
  </w:num>
  <w:num w:numId="28" w16cid:durableId="1629045729">
    <w:abstractNumId w:val="10"/>
  </w:num>
  <w:num w:numId="29" w16cid:durableId="2010906637">
    <w:abstractNumId w:val="25"/>
  </w:num>
  <w:num w:numId="30" w16cid:durableId="290525213">
    <w:abstractNumId w:val="42"/>
  </w:num>
  <w:num w:numId="31" w16cid:durableId="191966975">
    <w:abstractNumId w:val="26"/>
  </w:num>
  <w:num w:numId="32" w16cid:durableId="2014406757">
    <w:abstractNumId w:val="32"/>
  </w:num>
  <w:num w:numId="33" w16cid:durableId="648558829">
    <w:abstractNumId w:val="19"/>
  </w:num>
  <w:num w:numId="34" w16cid:durableId="2071807613">
    <w:abstractNumId w:val="9"/>
  </w:num>
  <w:num w:numId="35" w16cid:durableId="271744889">
    <w:abstractNumId w:val="35"/>
  </w:num>
  <w:num w:numId="36" w16cid:durableId="1457527817">
    <w:abstractNumId w:val="22"/>
  </w:num>
  <w:num w:numId="37" w16cid:durableId="10661010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3"/>
  </w:num>
  <w:num w:numId="39" w16cid:durableId="359361948">
    <w:abstractNumId w:val="38"/>
  </w:num>
  <w:num w:numId="40" w16cid:durableId="1037706265">
    <w:abstractNumId w:val="7"/>
  </w:num>
  <w:num w:numId="41" w16cid:durableId="447436251">
    <w:abstractNumId w:val="45"/>
  </w:num>
  <w:num w:numId="42" w16cid:durableId="655766109">
    <w:abstractNumId w:val="16"/>
  </w:num>
  <w:num w:numId="43" w16cid:durableId="577523632">
    <w:abstractNumId w:val="15"/>
  </w:num>
  <w:num w:numId="44" w16cid:durableId="1138063662">
    <w:abstractNumId w:val="41"/>
  </w:num>
  <w:num w:numId="45" w16cid:durableId="1564684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0870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16B55"/>
    <w:rsid w:val="00022A29"/>
    <w:rsid w:val="00025926"/>
    <w:rsid w:val="00025965"/>
    <w:rsid w:val="000355FD"/>
    <w:rsid w:val="0003589F"/>
    <w:rsid w:val="0003740E"/>
    <w:rsid w:val="000467DD"/>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62B"/>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97547"/>
    <w:rsid w:val="000A3B54"/>
    <w:rsid w:val="000A59AE"/>
    <w:rsid w:val="000B738A"/>
    <w:rsid w:val="000C03F4"/>
    <w:rsid w:val="000C17EA"/>
    <w:rsid w:val="000C2592"/>
    <w:rsid w:val="000C42BA"/>
    <w:rsid w:val="000C4FD1"/>
    <w:rsid w:val="000C7FEB"/>
    <w:rsid w:val="000D1759"/>
    <w:rsid w:val="000D38EB"/>
    <w:rsid w:val="000D3B06"/>
    <w:rsid w:val="000D4875"/>
    <w:rsid w:val="000D6891"/>
    <w:rsid w:val="000D6E8D"/>
    <w:rsid w:val="000E71F8"/>
    <w:rsid w:val="000F29EC"/>
    <w:rsid w:val="000F38EA"/>
    <w:rsid w:val="000F3F25"/>
    <w:rsid w:val="000F542E"/>
    <w:rsid w:val="000F641B"/>
    <w:rsid w:val="000F73FF"/>
    <w:rsid w:val="000F7F1C"/>
    <w:rsid w:val="00102175"/>
    <w:rsid w:val="00102343"/>
    <w:rsid w:val="001029B3"/>
    <w:rsid w:val="001038DE"/>
    <w:rsid w:val="00105DCD"/>
    <w:rsid w:val="001066B3"/>
    <w:rsid w:val="001114AC"/>
    <w:rsid w:val="00114584"/>
    <w:rsid w:val="00114CF7"/>
    <w:rsid w:val="00114FA8"/>
    <w:rsid w:val="00115411"/>
    <w:rsid w:val="00115B33"/>
    <w:rsid w:val="00116B95"/>
    <w:rsid w:val="00117233"/>
    <w:rsid w:val="00123B68"/>
    <w:rsid w:val="00124AF4"/>
    <w:rsid w:val="00124CAA"/>
    <w:rsid w:val="00125B1F"/>
    <w:rsid w:val="00125E69"/>
    <w:rsid w:val="00126433"/>
    <w:rsid w:val="00126F2E"/>
    <w:rsid w:val="00127E1B"/>
    <w:rsid w:val="00127FC6"/>
    <w:rsid w:val="001424DC"/>
    <w:rsid w:val="00143A87"/>
    <w:rsid w:val="00143C3A"/>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67C0"/>
    <w:rsid w:val="00187BD9"/>
    <w:rsid w:val="0019060A"/>
    <w:rsid w:val="00190B55"/>
    <w:rsid w:val="00191F5C"/>
    <w:rsid w:val="00192A1B"/>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1F004E"/>
    <w:rsid w:val="002009EA"/>
    <w:rsid w:val="00202CA0"/>
    <w:rsid w:val="00207A5D"/>
    <w:rsid w:val="002154A6"/>
    <w:rsid w:val="00215B9B"/>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15E8"/>
    <w:rsid w:val="002D58BE"/>
    <w:rsid w:val="002D5CE8"/>
    <w:rsid w:val="002E4D1D"/>
    <w:rsid w:val="002E51E0"/>
    <w:rsid w:val="002E5411"/>
    <w:rsid w:val="002E7A84"/>
    <w:rsid w:val="002F1BD0"/>
    <w:rsid w:val="003013EE"/>
    <w:rsid w:val="003024DE"/>
    <w:rsid w:val="00304031"/>
    <w:rsid w:val="0031145E"/>
    <w:rsid w:val="00311808"/>
    <w:rsid w:val="00311851"/>
    <w:rsid w:val="00311CD5"/>
    <w:rsid w:val="00316725"/>
    <w:rsid w:val="00316A69"/>
    <w:rsid w:val="003205E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0C50"/>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E3E1C"/>
    <w:rsid w:val="003F0A6C"/>
    <w:rsid w:val="003F0F49"/>
    <w:rsid w:val="003F1363"/>
    <w:rsid w:val="00403C69"/>
    <w:rsid w:val="00405EC2"/>
    <w:rsid w:val="00406278"/>
    <w:rsid w:val="00406297"/>
    <w:rsid w:val="00412C81"/>
    <w:rsid w:val="004131D4"/>
    <w:rsid w:val="0041348E"/>
    <w:rsid w:val="00414895"/>
    <w:rsid w:val="004208C6"/>
    <w:rsid w:val="00421605"/>
    <w:rsid w:val="00423F10"/>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967"/>
    <w:rsid w:val="00453B17"/>
    <w:rsid w:val="004552B4"/>
    <w:rsid w:val="00460CF8"/>
    <w:rsid w:val="00462253"/>
    <w:rsid w:val="00462CB2"/>
    <w:rsid w:val="004631CC"/>
    <w:rsid w:val="00467DB2"/>
    <w:rsid w:val="00472FC1"/>
    <w:rsid w:val="00474F75"/>
    <w:rsid w:val="004755BA"/>
    <w:rsid w:val="004765FF"/>
    <w:rsid w:val="00481E58"/>
    <w:rsid w:val="00483F59"/>
    <w:rsid w:val="0048520E"/>
    <w:rsid w:val="00486163"/>
    <w:rsid w:val="00492075"/>
    <w:rsid w:val="0049304E"/>
    <w:rsid w:val="00495290"/>
    <w:rsid w:val="004969AD"/>
    <w:rsid w:val="00496E2A"/>
    <w:rsid w:val="004A0244"/>
    <w:rsid w:val="004A1C76"/>
    <w:rsid w:val="004A3FF4"/>
    <w:rsid w:val="004A7674"/>
    <w:rsid w:val="004A783D"/>
    <w:rsid w:val="004B13CB"/>
    <w:rsid w:val="004B2466"/>
    <w:rsid w:val="004B3C6F"/>
    <w:rsid w:val="004B4FDF"/>
    <w:rsid w:val="004B4FF2"/>
    <w:rsid w:val="004B6596"/>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E7DE0"/>
    <w:rsid w:val="004F051F"/>
    <w:rsid w:val="004F2018"/>
    <w:rsid w:val="004F3D95"/>
    <w:rsid w:val="004F660E"/>
    <w:rsid w:val="004F7270"/>
    <w:rsid w:val="00500019"/>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3CBA"/>
    <w:rsid w:val="005358BC"/>
    <w:rsid w:val="00536513"/>
    <w:rsid w:val="00536DB4"/>
    <w:rsid w:val="00541D24"/>
    <w:rsid w:val="00543159"/>
    <w:rsid w:val="0054377E"/>
    <w:rsid w:val="0054450F"/>
    <w:rsid w:val="00545BDB"/>
    <w:rsid w:val="0055140B"/>
    <w:rsid w:val="00552F9E"/>
    <w:rsid w:val="00554C4F"/>
    <w:rsid w:val="00560625"/>
    <w:rsid w:val="00561D72"/>
    <w:rsid w:val="00564F36"/>
    <w:rsid w:val="00566EEB"/>
    <w:rsid w:val="00570FA3"/>
    <w:rsid w:val="00571767"/>
    <w:rsid w:val="0057207F"/>
    <w:rsid w:val="00572ED6"/>
    <w:rsid w:val="00575A45"/>
    <w:rsid w:val="00576FB4"/>
    <w:rsid w:val="00581664"/>
    <w:rsid w:val="00585238"/>
    <w:rsid w:val="005855FC"/>
    <w:rsid w:val="00586EB9"/>
    <w:rsid w:val="00592321"/>
    <w:rsid w:val="005933B2"/>
    <w:rsid w:val="00593B87"/>
    <w:rsid w:val="005964AB"/>
    <w:rsid w:val="005974D5"/>
    <w:rsid w:val="005A2BEB"/>
    <w:rsid w:val="005A3485"/>
    <w:rsid w:val="005A5E0C"/>
    <w:rsid w:val="005A6739"/>
    <w:rsid w:val="005B0278"/>
    <w:rsid w:val="005B25C3"/>
    <w:rsid w:val="005B2DD6"/>
    <w:rsid w:val="005B31C2"/>
    <w:rsid w:val="005B41B7"/>
    <w:rsid w:val="005B44F5"/>
    <w:rsid w:val="005B609B"/>
    <w:rsid w:val="005B6ADA"/>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3723"/>
    <w:rsid w:val="005F5413"/>
    <w:rsid w:val="00600B9C"/>
    <w:rsid w:val="006023DF"/>
    <w:rsid w:val="0060693B"/>
    <w:rsid w:val="0060767D"/>
    <w:rsid w:val="006117C6"/>
    <w:rsid w:val="00611CD2"/>
    <w:rsid w:val="0061262C"/>
    <w:rsid w:val="00615AB9"/>
    <w:rsid w:val="00617602"/>
    <w:rsid w:val="00620ECD"/>
    <w:rsid w:val="00621FDD"/>
    <w:rsid w:val="00622496"/>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8E1"/>
    <w:rsid w:val="00665B75"/>
    <w:rsid w:val="00667F38"/>
    <w:rsid w:val="0067199F"/>
    <w:rsid w:val="006747D8"/>
    <w:rsid w:val="00674AEF"/>
    <w:rsid w:val="00675DB5"/>
    <w:rsid w:val="00676ED7"/>
    <w:rsid w:val="00677048"/>
    <w:rsid w:val="00680225"/>
    <w:rsid w:val="00680588"/>
    <w:rsid w:val="00685313"/>
    <w:rsid w:val="00690B44"/>
    <w:rsid w:val="006912F3"/>
    <w:rsid w:val="00696E7A"/>
    <w:rsid w:val="006A0D14"/>
    <w:rsid w:val="006A47E5"/>
    <w:rsid w:val="006A6E9B"/>
    <w:rsid w:val="006A747C"/>
    <w:rsid w:val="006B0B65"/>
    <w:rsid w:val="006B1038"/>
    <w:rsid w:val="006B502E"/>
    <w:rsid w:val="006B5AA9"/>
    <w:rsid w:val="006B73C2"/>
    <w:rsid w:val="006B7C2A"/>
    <w:rsid w:val="006B7FD6"/>
    <w:rsid w:val="006C03CD"/>
    <w:rsid w:val="006C23DA"/>
    <w:rsid w:val="006C250D"/>
    <w:rsid w:val="006C7898"/>
    <w:rsid w:val="006C7CA9"/>
    <w:rsid w:val="006D1435"/>
    <w:rsid w:val="006D2DD5"/>
    <w:rsid w:val="006D4843"/>
    <w:rsid w:val="006D6130"/>
    <w:rsid w:val="006D6DDA"/>
    <w:rsid w:val="006E099C"/>
    <w:rsid w:val="006E3D45"/>
    <w:rsid w:val="006E5BBE"/>
    <w:rsid w:val="006E64F1"/>
    <w:rsid w:val="006E7629"/>
    <w:rsid w:val="006F0C99"/>
    <w:rsid w:val="006F1889"/>
    <w:rsid w:val="006F7874"/>
    <w:rsid w:val="006F7BD3"/>
    <w:rsid w:val="006F7EA8"/>
    <w:rsid w:val="00701788"/>
    <w:rsid w:val="007034D9"/>
    <w:rsid w:val="00705932"/>
    <w:rsid w:val="00712149"/>
    <w:rsid w:val="00713167"/>
    <w:rsid w:val="007149F9"/>
    <w:rsid w:val="0071531C"/>
    <w:rsid w:val="0071541F"/>
    <w:rsid w:val="007167D5"/>
    <w:rsid w:val="00720DD1"/>
    <w:rsid w:val="007265FE"/>
    <w:rsid w:val="00730009"/>
    <w:rsid w:val="00733A30"/>
    <w:rsid w:val="007372E2"/>
    <w:rsid w:val="007379E5"/>
    <w:rsid w:val="00743072"/>
    <w:rsid w:val="00743817"/>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800DA"/>
    <w:rsid w:val="00792DB8"/>
    <w:rsid w:val="00793BB0"/>
    <w:rsid w:val="00794ABD"/>
    <w:rsid w:val="00795C00"/>
    <w:rsid w:val="0079605E"/>
    <w:rsid w:val="007A4C7D"/>
    <w:rsid w:val="007A5D77"/>
    <w:rsid w:val="007A7FAF"/>
    <w:rsid w:val="007B12EB"/>
    <w:rsid w:val="007B2EB6"/>
    <w:rsid w:val="007B3BF6"/>
    <w:rsid w:val="007B4578"/>
    <w:rsid w:val="007C0A4D"/>
    <w:rsid w:val="007C0A52"/>
    <w:rsid w:val="007C2360"/>
    <w:rsid w:val="007C5A7B"/>
    <w:rsid w:val="007C7F78"/>
    <w:rsid w:val="007D06F0"/>
    <w:rsid w:val="007D1024"/>
    <w:rsid w:val="007D35D0"/>
    <w:rsid w:val="007D3C25"/>
    <w:rsid w:val="007D45E3"/>
    <w:rsid w:val="007D4AB4"/>
    <w:rsid w:val="007D5320"/>
    <w:rsid w:val="007D714B"/>
    <w:rsid w:val="007E065B"/>
    <w:rsid w:val="007E0A1D"/>
    <w:rsid w:val="007E28A9"/>
    <w:rsid w:val="007E713F"/>
    <w:rsid w:val="007E7819"/>
    <w:rsid w:val="007E799D"/>
    <w:rsid w:val="007F0594"/>
    <w:rsid w:val="007F1179"/>
    <w:rsid w:val="007F236E"/>
    <w:rsid w:val="007F2668"/>
    <w:rsid w:val="007F26E3"/>
    <w:rsid w:val="007F3732"/>
    <w:rsid w:val="007F535C"/>
    <w:rsid w:val="007F54EB"/>
    <w:rsid w:val="007F735C"/>
    <w:rsid w:val="0080005F"/>
    <w:rsid w:val="00800972"/>
    <w:rsid w:val="0080131A"/>
    <w:rsid w:val="00804475"/>
    <w:rsid w:val="0081159E"/>
    <w:rsid w:val="00811633"/>
    <w:rsid w:val="00814643"/>
    <w:rsid w:val="00814C00"/>
    <w:rsid w:val="0081762E"/>
    <w:rsid w:val="00821CEF"/>
    <w:rsid w:val="00823BDC"/>
    <w:rsid w:val="00832828"/>
    <w:rsid w:val="00833049"/>
    <w:rsid w:val="008334AF"/>
    <w:rsid w:val="0083645A"/>
    <w:rsid w:val="0083797D"/>
    <w:rsid w:val="00837AB9"/>
    <w:rsid w:val="00840B0F"/>
    <w:rsid w:val="00840FD0"/>
    <w:rsid w:val="00845825"/>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989"/>
    <w:rsid w:val="00893B2C"/>
    <w:rsid w:val="00894F96"/>
    <w:rsid w:val="008A0BFE"/>
    <w:rsid w:val="008A2753"/>
    <w:rsid w:val="008A29D0"/>
    <w:rsid w:val="008A3933"/>
    <w:rsid w:val="008A7165"/>
    <w:rsid w:val="008A75AD"/>
    <w:rsid w:val="008B20A4"/>
    <w:rsid w:val="008B3713"/>
    <w:rsid w:val="008B43F2"/>
    <w:rsid w:val="008B54AB"/>
    <w:rsid w:val="008B54D9"/>
    <w:rsid w:val="008B5736"/>
    <w:rsid w:val="008B61EA"/>
    <w:rsid w:val="008B63AA"/>
    <w:rsid w:val="008B6CFF"/>
    <w:rsid w:val="008C28A0"/>
    <w:rsid w:val="008C3D02"/>
    <w:rsid w:val="008C4ADD"/>
    <w:rsid w:val="008D06CB"/>
    <w:rsid w:val="008D279B"/>
    <w:rsid w:val="008D2B46"/>
    <w:rsid w:val="008D678E"/>
    <w:rsid w:val="008D7064"/>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15533"/>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77A74"/>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0D12"/>
    <w:rsid w:val="009D3343"/>
    <w:rsid w:val="009D3429"/>
    <w:rsid w:val="009E3F7C"/>
    <w:rsid w:val="009E42E1"/>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00CE"/>
    <w:rsid w:val="00A9323C"/>
    <w:rsid w:val="00A93364"/>
    <w:rsid w:val="00A93B85"/>
    <w:rsid w:val="00A95CC5"/>
    <w:rsid w:val="00A96F7D"/>
    <w:rsid w:val="00AA0550"/>
    <w:rsid w:val="00AA05FD"/>
    <w:rsid w:val="00AA0B18"/>
    <w:rsid w:val="00AA4774"/>
    <w:rsid w:val="00AA666F"/>
    <w:rsid w:val="00AA7A11"/>
    <w:rsid w:val="00AB15BE"/>
    <w:rsid w:val="00AB4006"/>
    <w:rsid w:val="00AB4927"/>
    <w:rsid w:val="00AB4EF9"/>
    <w:rsid w:val="00AB76A2"/>
    <w:rsid w:val="00AC007A"/>
    <w:rsid w:val="00AC034F"/>
    <w:rsid w:val="00AC128D"/>
    <w:rsid w:val="00AC1A8E"/>
    <w:rsid w:val="00AC2270"/>
    <w:rsid w:val="00AC4C17"/>
    <w:rsid w:val="00AC4DB5"/>
    <w:rsid w:val="00AC62B6"/>
    <w:rsid w:val="00AD0AEB"/>
    <w:rsid w:val="00AD4C7B"/>
    <w:rsid w:val="00AE7051"/>
    <w:rsid w:val="00AF15E6"/>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4687"/>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09CD"/>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5E7D"/>
    <w:rsid w:val="00CB615D"/>
    <w:rsid w:val="00CB6664"/>
    <w:rsid w:val="00CB7560"/>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5B64"/>
    <w:rsid w:val="00D009DE"/>
    <w:rsid w:val="00D00E2A"/>
    <w:rsid w:val="00D0135C"/>
    <w:rsid w:val="00D0723D"/>
    <w:rsid w:val="00D107E7"/>
    <w:rsid w:val="00D10D23"/>
    <w:rsid w:val="00D12A27"/>
    <w:rsid w:val="00D14CE0"/>
    <w:rsid w:val="00D17EAA"/>
    <w:rsid w:val="00D217E0"/>
    <w:rsid w:val="00D233CB"/>
    <w:rsid w:val="00D25446"/>
    <w:rsid w:val="00D27D0F"/>
    <w:rsid w:val="00D30ABC"/>
    <w:rsid w:val="00D33DC1"/>
    <w:rsid w:val="00D36333"/>
    <w:rsid w:val="00D42CDE"/>
    <w:rsid w:val="00D42FEE"/>
    <w:rsid w:val="00D44DE2"/>
    <w:rsid w:val="00D45A9C"/>
    <w:rsid w:val="00D53EAE"/>
    <w:rsid w:val="00D541E4"/>
    <w:rsid w:val="00D5651D"/>
    <w:rsid w:val="00D56836"/>
    <w:rsid w:val="00D56F61"/>
    <w:rsid w:val="00D61378"/>
    <w:rsid w:val="00D62D8E"/>
    <w:rsid w:val="00D634E2"/>
    <w:rsid w:val="00D6624E"/>
    <w:rsid w:val="00D67355"/>
    <w:rsid w:val="00D67A2E"/>
    <w:rsid w:val="00D71278"/>
    <w:rsid w:val="00D724BE"/>
    <w:rsid w:val="00D73CFE"/>
    <w:rsid w:val="00D74898"/>
    <w:rsid w:val="00D75941"/>
    <w:rsid w:val="00D75A5F"/>
    <w:rsid w:val="00D75EB3"/>
    <w:rsid w:val="00D801ED"/>
    <w:rsid w:val="00D80DA4"/>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A73C0"/>
    <w:rsid w:val="00DB1086"/>
    <w:rsid w:val="00DB2FB8"/>
    <w:rsid w:val="00DB4598"/>
    <w:rsid w:val="00DB4E0A"/>
    <w:rsid w:val="00DB71F7"/>
    <w:rsid w:val="00DB750F"/>
    <w:rsid w:val="00DC19DC"/>
    <w:rsid w:val="00DC2A65"/>
    <w:rsid w:val="00DC3758"/>
    <w:rsid w:val="00DC3FC1"/>
    <w:rsid w:val="00DC574F"/>
    <w:rsid w:val="00DC6EEA"/>
    <w:rsid w:val="00DC7761"/>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23F6"/>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719"/>
    <w:rsid w:val="00EB4C45"/>
    <w:rsid w:val="00EC00DF"/>
    <w:rsid w:val="00EC0B15"/>
    <w:rsid w:val="00EC0FC2"/>
    <w:rsid w:val="00EC3585"/>
    <w:rsid w:val="00EC4B5A"/>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454C"/>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7D1"/>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Ú,’´?级链,’´????,’´??级链Ú,’´??级,超?级链ïÈ,õ±?级链,õ±链ïÈ1,õ±???,하이퍼링크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qFormat/>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qFormat/>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paragraph" w:customStyle="1" w:styleId="DocData">
    <w:name w:val="DocData"/>
    <w:basedOn w:val="Normal"/>
    <w:rsid w:val="0007562B"/>
    <w:pPr>
      <w:framePr w:hSpace="180" w:wrap="around" w:hAnchor="margin" w:y="-687"/>
      <w:shd w:val="solid" w:color="FFFFFF" w:fill="FFFFFF"/>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7562B"/>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hoco0742@live.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R/study-groups/rsg5/rwp5d/imt-2020/Pages/submission-eval-3rd-release.aspx" TargetMode="External"/><Relationship Id="rId2" Type="http://schemas.openxmlformats.org/officeDocument/2006/relationships/customXml" Target="../customXml/item2.xml"/><Relationship Id="rId16" Type="http://schemas.openxmlformats.org/officeDocument/2006/relationships/hyperlink" Target="https://www.itu.int/pub/publications.aspx?lang=en&amp;parent=R-RES-R.56-3-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R23-WP5D-C-0240/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imbelh@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rsg-meetings/ccv/Share/CCT%20meeting%202024-12-10/Input%20contributions/088e.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imbelh@gmail.com" TargetMode="External"/><Relationship Id="rId1" Type="http://schemas.openxmlformats.org/officeDocument/2006/relationships/hyperlink" Target="mailto:choco0742@live.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M.2150/en" TargetMode="External"/><Relationship Id="rId2" Type="http://schemas.openxmlformats.org/officeDocument/2006/relationships/hyperlink" Target="https://www.itu.int/rec/r-rec-m.2012" TargetMode="External"/><Relationship Id="rId1" Type="http://schemas.openxmlformats.org/officeDocument/2006/relationships/hyperlink" Target="https://www.itu.int/rec/R-REC-M.145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41B2D-D578-4670-8F39-653578528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505</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145</cp:revision>
  <cp:lastPrinted>2019-01-16T07:57:00Z</cp:lastPrinted>
  <dcterms:created xsi:type="dcterms:W3CDTF">2025-02-11T10:46:00Z</dcterms:created>
  <dcterms:modified xsi:type="dcterms:W3CDTF">2025-05-12T09:21:00Z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