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8A17" w14:textId="574978FF" w:rsidR="001A6337" w:rsidRPr="00D40570" w:rsidRDefault="001A6337" w:rsidP="005552F7">
      <w:pPr>
        <w:pStyle w:val="AnnexNo"/>
        <w:spacing w:before="120" w:after="120"/>
        <w:rPr>
          <w:rFonts w:cstheme="minorHAnsi"/>
          <w:szCs w:val="28"/>
        </w:rPr>
      </w:pPr>
      <w:bookmarkStart w:id="0" w:name="_Toc116556641"/>
      <w:bookmarkStart w:id="1" w:name="_Toc116557194"/>
      <w:bookmarkStart w:id="2" w:name="_Toc116636433"/>
      <w:r w:rsidRPr="00D40570">
        <w:rPr>
          <w:rFonts w:cstheme="minorHAnsi"/>
          <w:szCs w:val="28"/>
        </w:rPr>
        <w:t>Part V – ITU-D Study Questions and their terms of reference</w:t>
      </w:r>
    </w:p>
    <w:p w14:paraId="54288B91" w14:textId="17975B81"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Extracts of the WTDC Action Plan</w:t>
      </w:r>
      <w:r w:rsidRPr="00894C04">
        <w:rPr>
          <w:rStyle w:val="FootnoteReference"/>
          <w:rFonts w:cstheme="minorHAnsi"/>
          <w:b/>
          <w:bCs/>
          <w:sz w:val="24"/>
          <w:szCs w:val="24"/>
          <w:vertAlign w:val="superscript"/>
          <w:lang w:eastAsia="en-GB"/>
        </w:rPr>
        <w:footnoteReference w:id="2"/>
      </w:r>
      <w:r w:rsidRPr="00894C04">
        <w:rPr>
          <w:rFonts w:cstheme="minorHAnsi"/>
          <w:b/>
          <w:bCs/>
          <w:szCs w:val="24"/>
          <w:lang w:eastAsia="en-GB"/>
        </w:rPr>
        <w:t xml:space="preserve"> 2022 </w:t>
      </w:r>
    </w:p>
    <w:p w14:paraId="500E2145" w14:textId="77777777" w:rsidR="001A6337" w:rsidRPr="00894C04" w:rsidRDefault="001A6337" w:rsidP="001A6337">
      <w:pPr>
        <w:tabs>
          <w:tab w:val="left" w:pos="720"/>
        </w:tabs>
        <w:overflowPunct/>
        <w:autoSpaceDE/>
        <w:spacing w:after="120"/>
        <w:jc w:val="left"/>
        <w:rPr>
          <w:rFonts w:cstheme="minorHAnsi"/>
          <w:b/>
          <w:szCs w:val="24"/>
        </w:rPr>
      </w:pPr>
      <w:del w:id="3" w:author="TDAG WG-FSGQ Chair" w:date="2024-12-20T09:51:00Z">
        <w:r w:rsidRPr="00894C04">
          <w:rPr>
            <w:rFonts w:cstheme="minorHAnsi"/>
            <w:b/>
            <w:bCs/>
            <w:szCs w:val="24"/>
            <w:lang w:eastAsia="en-GB"/>
          </w:rPr>
          <w:delText>QUESTION 1/1 Strategies and policies for the deployment</w:delText>
        </w:r>
      </w:del>
      <w:ins w:id="4" w:author="TDAG WG-FSGQ Chair" w:date="2024-12-20T09:51:00Z">
        <w:r w:rsidRPr="00894C04">
          <w:rPr>
            <w:rFonts w:cstheme="minorHAnsi"/>
            <w:b/>
            <w:bCs/>
            <w:szCs w:val="24"/>
            <w:lang w:eastAsia="en-GB"/>
          </w:rPr>
          <w:t>QUESTION</w:t>
        </w:r>
      </w:ins>
      <w:r w:rsidRPr="00894C04">
        <w:rPr>
          <w:rFonts w:cstheme="minorHAnsi"/>
          <w:b/>
          <w:bCs/>
          <w:szCs w:val="24"/>
          <w:lang w:eastAsia="en-GB"/>
        </w:rPr>
        <w:t xml:space="preserve"> </w:t>
      </w:r>
      <w:ins w:id="5" w:author="TDAG WG-FSGQ Chair" w:date="2025-01-13T14:12:00Z">
        <w:r w:rsidRPr="00894C04">
          <w:rPr>
            <w:rFonts w:cstheme="minorHAnsi"/>
            <w:b/>
            <w:bCs/>
            <w:szCs w:val="24"/>
            <w:lang w:eastAsia="en-GB"/>
          </w:rPr>
          <w:t>A</w:t>
        </w:r>
      </w:ins>
      <w:r w:rsidRPr="00894C04">
        <w:rPr>
          <w:rFonts w:cstheme="minorHAnsi"/>
          <w:b/>
          <w:bCs/>
          <w:szCs w:val="24"/>
          <w:lang w:eastAsia="en-GB"/>
        </w:rPr>
        <w:t xml:space="preserve">/1 </w:t>
      </w:r>
      <w:ins w:id="6" w:author="TDAG WG-FSGQ Chair" w:date="2024-12-20T09:51:00Z">
        <w:del w:id="7" w:author="TDAG WG-FSGQ Chair - 6th meeting" w:date="2025-03-15T12:52:00Z" w16du:dateUtc="2025-03-15T11:52:00Z">
          <w:r w:rsidRPr="00894C04" w:rsidDel="004531D1">
            <w:rPr>
              <w:rFonts w:cstheme="minorHAnsi"/>
              <w:szCs w:val="24"/>
            </w:rPr>
            <w:delText>Deployment</w:delText>
          </w:r>
        </w:del>
      </w:ins>
      <w:del w:id="8" w:author="TDAG WG-FSGQ Chair - 6th meeting" w:date="2025-03-15T12:52:00Z" w16du:dateUtc="2025-03-15T11:52:00Z">
        <w:r w:rsidRPr="00894C04" w:rsidDel="004531D1">
          <w:rPr>
            <w:rFonts w:cstheme="minorHAnsi"/>
            <w:szCs w:val="24"/>
          </w:rPr>
          <w:delText xml:space="preserve"> of </w:delText>
        </w:r>
      </w:del>
      <w:ins w:id="9" w:author="TDAG WG-FSGQ Chair" w:date="2024-12-20T09:51:00Z">
        <w:del w:id="10" w:author="TDAG WG-FSGQ Chair - 6th meeting" w:date="2025-03-15T12:52:00Z" w16du:dateUtc="2025-03-15T11:52:00Z">
          <w:r w:rsidRPr="00894C04" w:rsidDel="004531D1">
            <w:rPr>
              <w:rFonts w:cstheme="minorHAnsi"/>
              <w:szCs w:val="24"/>
            </w:rPr>
            <w:delText>Telecommunications/ICTs including</w:delText>
          </w:r>
        </w:del>
      </w:ins>
      <w:ins w:id="11" w:author="TDAG WG-FSGQ Chair - 6th meeting" w:date="2025-03-15T12:52:00Z" w16du:dateUtc="2025-03-15T11:52:00Z">
        <w:r w:rsidRPr="00894C04">
          <w:rPr>
            <w:rFonts w:cstheme="minorHAnsi"/>
            <w:szCs w:val="24"/>
          </w:rPr>
          <w:t xml:space="preserve">Enabling policies and regulation </w:t>
        </w:r>
      </w:ins>
      <w:ins w:id="12" w:author="TDAG WG-FSGQ Chair-7th meeting" w:date="2025-04-20T10:38:00Z" w16du:dateUtc="2025-04-20T08:38:00Z">
        <w:r w:rsidRPr="00894C04">
          <w:rPr>
            <w:rFonts w:cstheme="minorHAnsi"/>
            <w:szCs w:val="24"/>
          </w:rPr>
          <w:t xml:space="preserve">to extend connectivity </w:t>
        </w:r>
      </w:ins>
      <w:ins w:id="13" w:author="TDAG WG-FSGQ Chair - 6th meeting" w:date="2025-03-15T12:52:00Z" w16du:dateUtc="2025-03-15T11:52:00Z">
        <w:del w:id="14" w:author="TDAG WG-FSGQ Chair-7th meeting" w:date="2025-04-20T10:38:00Z" w16du:dateUtc="2025-04-20T08:38:00Z">
          <w:r w:rsidRPr="00894C04" w:rsidDel="005E2FEE">
            <w:rPr>
              <w:rFonts w:cstheme="minorHAnsi"/>
              <w:szCs w:val="24"/>
            </w:rPr>
            <w:delText>for</w:delText>
          </w:r>
        </w:del>
      </w:ins>
      <w:ins w:id="15" w:author="TDAG WG-FSGQ Chair-7th meeting" w:date="2025-04-20T10:38:00Z" w16du:dateUtc="2025-04-20T08:38:00Z">
        <w:r w:rsidRPr="00894C04">
          <w:rPr>
            <w:rFonts w:cstheme="minorHAnsi"/>
            <w:szCs w:val="24"/>
          </w:rPr>
          <w:t>including</w:t>
        </w:r>
      </w:ins>
      <w:r w:rsidRPr="00894C04">
        <w:rPr>
          <w:rFonts w:cstheme="minorHAnsi"/>
          <w:szCs w:val="24"/>
        </w:rPr>
        <w:t xml:space="preserve"> broadband </w:t>
      </w:r>
      <w:del w:id="16" w:author="TDAG WG-FSGQ Chair - 6th meeting" w:date="2025-03-15T12:52:00Z" w16du:dateUtc="2025-03-15T11:52:00Z">
        <w:r w:rsidRPr="00894C04" w:rsidDel="004531D1">
          <w:rPr>
            <w:rFonts w:cstheme="minorHAnsi"/>
            <w:szCs w:val="24"/>
          </w:rPr>
          <w:delText>in developing countries</w:delText>
        </w:r>
      </w:del>
      <w:ins w:id="17" w:author="TDAG WG-FSGQ Chair - 6th meeting" w:date="2025-03-15T12:52:00Z" w16du:dateUtc="2025-03-15T11:52:00Z">
        <w:r w:rsidRPr="00894C04">
          <w:rPr>
            <w:rFonts w:cstheme="minorHAnsi"/>
            <w:szCs w:val="24"/>
          </w:rPr>
          <w:t>everywhere</w:t>
        </w:r>
      </w:ins>
      <w:ins w:id="18" w:author="TDAG WG-FSGQ Chair" w:date="2024-12-20T09:51:00Z">
        <w:r w:rsidRPr="00894C04">
          <w:rPr>
            <w:rFonts w:cstheme="minorHAnsi"/>
            <w:szCs w:val="24"/>
          </w:rPr>
          <w:t xml:space="preserve"> with focus on rural and remote areas</w:t>
        </w:r>
      </w:ins>
    </w:p>
    <w:p w14:paraId="4F362C2A"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1. Statement of the situation or problem</w:t>
      </w:r>
    </w:p>
    <w:p w14:paraId="6C49249E" w14:textId="77777777" w:rsidR="001A6337" w:rsidRPr="00894C04" w:rsidRDefault="001A6337" w:rsidP="001A6337">
      <w:pPr>
        <w:tabs>
          <w:tab w:val="left" w:pos="720"/>
        </w:tabs>
        <w:overflowPunct/>
        <w:autoSpaceDE/>
        <w:spacing w:after="120"/>
        <w:jc w:val="left"/>
        <w:rPr>
          <w:ins w:id="19" w:author="TDAG WG-FGQ Chair - Doc 21 from SG1 Coordinator" w:date="2025-01-31T14:27:00Z" w16du:dateUtc="2025-01-31T13:27:00Z"/>
          <w:rFonts w:cstheme="minorHAnsi"/>
          <w:color w:val="000000" w:themeColor="text1"/>
          <w:szCs w:val="24"/>
        </w:rPr>
      </w:pPr>
      <w:ins w:id="20" w:author="TDAG WG-FSGQ Chair" w:date="2024-12-20T09:51:00Z">
        <w:r w:rsidRPr="00894C04">
          <w:rPr>
            <w:rFonts w:cstheme="minorHAnsi"/>
            <w:color w:val="000000" w:themeColor="text1"/>
            <w:szCs w:val="24"/>
          </w:rPr>
          <w:t>In</w:t>
        </w:r>
        <w:r w:rsidRPr="00894C04">
          <w:rPr>
            <w:rFonts w:cstheme="minorHAnsi"/>
            <w:color w:val="000000" w:themeColor="text1"/>
            <w:spacing w:val="-1"/>
            <w:szCs w:val="24"/>
          </w:rPr>
          <w:t xml:space="preserve"> </w:t>
        </w:r>
        <w:r w:rsidRPr="00894C04">
          <w:rPr>
            <w:rFonts w:cstheme="minorHAnsi"/>
            <w:color w:val="000000" w:themeColor="text1"/>
            <w:szCs w:val="24"/>
          </w:rPr>
          <w:t>order</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continue</w:t>
        </w:r>
        <w:r w:rsidRPr="00894C04">
          <w:rPr>
            <w:rFonts w:cstheme="minorHAnsi"/>
            <w:color w:val="000000" w:themeColor="text1"/>
            <w:spacing w:val="-1"/>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contribute</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3"/>
            <w:szCs w:val="24"/>
          </w:rPr>
          <w:t xml:space="preserve"> </w:t>
        </w:r>
        <w:r w:rsidRPr="00894C04">
          <w:rPr>
            <w:rFonts w:cstheme="minorHAnsi"/>
            <w:color w:val="000000" w:themeColor="text1"/>
            <w:szCs w:val="24"/>
          </w:rPr>
          <w:t>the achievement of the</w:t>
        </w:r>
        <w:r w:rsidRPr="00894C04">
          <w:rPr>
            <w:rFonts w:cstheme="minorHAnsi"/>
            <w:color w:val="000000" w:themeColor="text1"/>
            <w:spacing w:val="-2"/>
            <w:szCs w:val="24"/>
          </w:rPr>
          <w:t xml:space="preserve"> </w:t>
        </w:r>
        <w:r w:rsidRPr="00894C04">
          <w:rPr>
            <w:rFonts w:cstheme="minorHAnsi"/>
            <w:color w:val="000000" w:themeColor="text1"/>
            <w:szCs w:val="24"/>
          </w:rPr>
          <w:t>objectives</w:t>
        </w:r>
        <w:r w:rsidRPr="00894C04">
          <w:rPr>
            <w:rFonts w:cstheme="minorHAnsi"/>
            <w:color w:val="000000" w:themeColor="text1"/>
            <w:spacing w:val="-2"/>
            <w:szCs w:val="24"/>
          </w:rPr>
          <w:t xml:space="preserve"> </w:t>
        </w:r>
        <w:r w:rsidRPr="00894C04">
          <w:rPr>
            <w:rFonts w:cstheme="minorHAnsi"/>
            <w:color w:val="000000" w:themeColor="text1"/>
            <w:szCs w:val="24"/>
          </w:rPr>
          <w:t>set</w:t>
        </w:r>
        <w:r w:rsidRPr="00894C04">
          <w:rPr>
            <w:rFonts w:cstheme="minorHAnsi"/>
            <w:color w:val="000000" w:themeColor="text1"/>
            <w:spacing w:val="-4"/>
            <w:szCs w:val="24"/>
          </w:rPr>
          <w:t xml:space="preserve"> </w:t>
        </w:r>
        <w:r w:rsidRPr="00894C04">
          <w:rPr>
            <w:rFonts w:cstheme="minorHAnsi"/>
            <w:color w:val="000000" w:themeColor="text1"/>
            <w:szCs w:val="24"/>
          </w:rPr>
          <w:t>by</w:t>
        </w:r>
        <w:r w:rsidRPr="00894C04">
          <w:rPr>
            <w:rFonts w:cstheme="minorHAnsi"/>
            <w:color w:val="000000" w:themeColor="text1"/>
            <w:spacing w:val="-2"/>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Geneva</w:t>
        </w:r>
        <w:r w:rsidRPr="00894C04">
          <w:rPr>
            <w:rFonts w:cstheme="minorHAnsi"/>
            <w:color w:val="000000" w:themeColor="text1"/>
            <w:spacing w:val="-4"/>
            <w:szCs w:val="24"/>
          </w:rPr>
          <w:t xml:space="preserve"> </w:t>
        </w:r>
        <w:r w:rsidRPr="00894C04">
          <w:rPr>
            <w:rFonts w:cstheme="minorHAnsi"/>
            <w:color w:val="000000" w:themeColor="text1"/>
            <w:szCs w:val="24"/>
          </w:rPr>
          <w:t>Plan</w:t>
        </w:r>
        <w:r w:rsidRPr="00894C04">
          <w:rPr>
            <w:rFonts w:cstheme="minorHAnsi"/>
            <w:color w:val="000000" w:themeColor="text1"/>
            <w:spacing w:val="-3"/>
            <w:szCs w:val="24"/>
          </w:rPr>
          <w:t xml:space="preserve"> </w:t>
        </w:r>
        <w:r w:rsidRPr="00894C04">
          <w:rPr>
            <w:rFonts w:cstheme="minorHAnsi"/>
            <w:color w:val="000000" w:themeColor="text1"/>
            <w:szCs w:val="24"/>
          </w:rPr>
          <w:t>of</w:t>
        </w:r>
        <w:r w:rsidRPr="00894C04">
          <w:rPr>
            <w:rFonts w:cstheme="minorHAnsi"/>
            <w:color w:val="000000" w:themeColor="text1"/>
            <w:spacing w:val="-2"/>
            <w:szCs w:val="24"/>
          </w:rPr>
          <w:t xml:space="preserve"> </w:t>
        </w:r>
        <w:r w:rsidRPr="00894C04">
          <w:rPr>
            <w:rFonts w:cstheme="minorHAnsi"/>
            <w:color w:val="000000" w:themeColor="text1"/>
            <w:szCs w:val="24"/>
          </w:rPr>
          <w:t>Action</w:t>
        </w:r>
        <w:r w:rsidRPr="00894C04">
          <w:rPr>
            <w:rFonts w:cstheme="minorHAnsi"/>
            <w:color w:val="000000" w:themeColor="text1"/>
            <w:spacing w:val="-1"/>
            <w:szCs w:val="24"/>
          </w:rPr>
          <w:t xml:space="preserve"> </w:t>
        </w:r>
        <w:r w:rsidRPr="00894C04">
          <w:rPr>
            <w:rFonts w:cstheme="minorHAnsi"/>
            <w:color w:val="000000" w:themeColor="text1"/>
            <w:szCs w:val="24"/>
          </w:rPr>
          <w:t>of the World Summit on the Information Society (WSIS) and, as well as assist in the attainment</w:t>
        </w:r>
        <w:r w:rsidRPr="00894C04">
          <w:rPr>
            <w:rFonts w:cstheme="minorHAnsi"/>
            <w:color w:val="000000" w:themeColor="text1"/>
            <w:spacing w:val="-4"/>
            <w:szCs w:val="24"/>
          </w:rPr>
          <w:t xml:space="preserve"> </w:t>
        </w:r>
        <w:r w:rsidRPr="00894C04">
          <w:rPr>
            <w:rFonts w:cstheme="minorHAnsi"/>
            <w:color w:val="000000" w:themeColor="text1"/>
            <w:szCs w:val="24"/>
          </w:rPr>
          <w:t>of</w:t>
        </w:r>
        <w:r w:rsidRPr="00894C04">
          <w:rPr>
            <w:rFonts w:cstheme="minorHAnsi"/>
            <w:color w:val="000000" w:themeColor="text1"/>
            <w:spacing w:val="-3"/>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Sustainable</w:t>
        </w:r>
        <w:r w:rsidRPr="00894C04">
          <w:rPr>
            <w:rFonts w:cstheme="minorHAnsi"/>
            <w:color w:val="000000" w:themeColor="text1"/>
            <w:spacing w:val="-5"/>
            <w:szCs w:val="24"/>
          </w:rPr>
          <w:t xml:space="preserve"> </w:t>
        </w:r>
        <w:r w:rsidRPr="00894C04">
          <w:rPr>
            <w:rFonts w:cstheme="minorHAnsi"/>
            <w:color w:val="000000" w:themeColor="text1"/>
            <w:szCs w:val="24"/>
          </w:rPr>
          <w:t>Development</w:t>
        </w:r>
        <w:r w:rsidRPr="00894C04">
          <w:rPr>
            <w:rFonts w:cstheme="minorHAnsi"/>
            <w:color w:val="000000" w:themeColor="text1"/>
            <w:spacing w:val="-3"/>
            <w:szCs w:val="24"/>
          </w:rPr>
          <w:t xml:space="preserve"> </w:t>
        </w:r>
        <w:r w:rsidRPr="00894C04">
          <w:rPr>
            <w:rFonts w:cstheme="minorHAnsi"/>
            <w:color w:val="000000" w:themeColor="text1"/>
            <w:szCs w:val="24"/>
          </w:rPr>
          <w:t>Goals</w:t>
        </w:r>
        <w:r w:rsidRPr="00894C04">
          <w:rPr>
            <w:rFonts w:cstheme="minorHAnsi"/>
            <w:color w:val="000000" w:themeColor="text1"/>
            <w:spacing w:val="-3"/>
            <w:szCs w:val="24"/>
          </w:rPr>
          <w:t xml:space="preserve"> </w:t>
        </w:r>
        <w:r w:rsidRPr="00894C04">
          <w:rPr>
            <w:rFonts w:cstheme="minorHAnsi"/>
            <w:color w:val="000000" w:themeColor="text1"/>
            <w:szCs w:val="24"/>
          </w:rPr>
          <w:t>(SDGs)</w:t>
        </w:r>
        <w:r w:rsidRPr="00894C04">
          <w:rPr>
            <w:rFonts w:cstheme="minorHAnsi"/>
            <w:color w:val="000000" w:themeColor="text1"/>
            <w:spacing w:val="-6"/>
            <w:szCs w:val="24"/>
          </w:rPr>
          <w:t xml:space="preserve"> </w:t>
        </w:r>
        <w:r w:rsidRPr="00894C04">
          <w:rPr>
            <w:rFonts w:cstheme="minorHAnsi"/>
            <w:color w:val="000000" w:themeColor="text1"/>
            <w:szCs w:val="24"/>
          </w:rPr>
          <w:t>,</w:t>
        </w:r>
        <w:r w:rsidRPr="00894C04">
          <w:rPr>
            <w:rFonts w:cstheme="minorHAnsi"/>
            <w:color w:val="000000" w:themeColor="text1"/>
            <w:spacing w:val="-5"/>
            <w:szCs w:val="24"/>
          </w:rPr>
          <w:t xml:space="preserve"> </w:t>
        </w:r>
        <w:r w:rsidRPr="00894C04">
          <w:rPr>
            <w:rFonts w:cstheme="minorHAnsi"/>
            <w:color w:val="000000" w:themeColor="text1"/>
            <w:szCs w:val="24"/>
          </w:rPr>
          <w:t>it is</w:t>
        </w:r>
        <w:r w:rsidRPr="00894C04">
          <w:rPr>
            <w:rFonts w:cstheme="minorHAnsi"/>
            <w:color w:val="000000" w:themeColor="text1"/>
            <w:spacing w:val="-1"/>
            <w:szCs w:val="24"/>
          </w:rPr>
          <w:t xml:space="preserve"> </w:t>
        </w:r>
        <w:r w:rsidRPr="00894C04">
          <w:rPr>
            <w:rFonts w:cstheme="minorHAnsi"/>
            <w:color w:val="000000" w:themeColor="text1"/>
            <w:szCs w:val="24"/>
          </w:rPr>
          <w:t>necessary</w:t>
        </w:r>
        <w:r w:rsidRPr="00894C04">
          <w:rPr>
            <w:rFonts w:cstheme="minorHAnsi"/>
            <w:color w:val="000000" w:themeColor="text1"/>
            <w:spacing w:val="-4"/>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address</w:t>
        </w:r>
        <w:r w:rsidRPr="00894C04">
          <w:rPr>
            <w:rFonts w:cstheme="minorHAnsi"/>
            <w:color w:val="000000" w:themeColor="text1"/>
            <w:spacing w:val="-1"/>
            <w:szCs w:val="24"/>
          </w:rPr>
          <w:t xml:space="preserve"> </w:t>
        </w:r>
        <w:r w:rsidRPr="00894C04">
          <w:rPr>
            <w:rFonts w:cstheme="minorHAnsi"/>
            <w:color w:val="000000" w:themeColor="text1"/>
            <w:szCs w:val="24"/>
          </w:rPr>
          <w:t>the</w:t>
        </w:r>
        <w:r w:rsidRPr="00894C04">
          <w:rPr>
            <w:rFonts w:cstheme="minorHAnsi"/>
            <w:color w:val="000000" w:themeColor="text1"/>
            <w:spacing w:val="-1"/>
            <w:szCs w:val="24"/>
          </w:rPr>
          <w:t xml:space="preserve"> rural urban digital divide </w:t>
        </w:r>
        <w:r w:rsidRPr="00894C04">
          <w:rPr>
            <w:rFonts w:cstheme="minorHAnsi"/>
            <w:color w:val="000000" w:themeColor="text1"/>
            <w:szCs w:val="24"/>
          </w:rPr>
          <w:t>through digital</w:t>
        </w:r>
        <w:r w:rsidRPr="00894C04">
          <w:rPr>
            <w:rFonts w:cstheme="minorHAnsi"/>
            <w:color w:val="000000" w:themeColor="text1"/>
            <w:spacing w:val="-1"/>
            <w:szCs w:val="24"/>
          </w:rPr>
          <w:t xml:space="preserve"> </w:t>
        </w:r>
        <w:r w:rsidRPr="00894C04">
          <w:rPr>
            <w:rFonts w:cstheme="minorHAnsi"/>
            <w:color w:val="000000" w:themeColor="text1"/>
            <w:szCs w:val="24"/>
          </w:rPr>
          <w:t>infrastructure</w:t>
        </w:r>
        <w:r w:rsidRPr="00894C04">
          <w:rPr>
            <w:rFonts w:cstheme="minorHAnsi"/>
            <w:color w:val="000000" w:themeColor="text1"/>
            <w:spacing w:val="-3"/>
            <w:szCs w:val="24"/>
          </w:rPr>
          <w:t xml:space="preserve"> </w:t>
        </w:r>
        <w:r w:rsidRPr="00894C04">
          <w:rPr>
            <w:rFonts w:cstheme="minorHAnsi"/>
            <w:color w:val="000000" w:themeColor="text1"/>
            <w:szCs w:val="24"/>
          </w:rPr>
          <w:t>development coupled for access digital services for all in the rural and remote areas of developing countries</w:t>
        </w:r>
        <w:r w:rsidRPr="00894C04">
          <w:rPr>
            <w:rStyle w:val="FootnoteReference"/>
            <w:rFonts w:cstheme="minorHAnsi"/>
            <w:color w:val="000000" w:themeColor="text1"/>
            <w:sz w:val="24"/>
            <w:szCs w:val="24"/>
          </w:rPr>
          <w:footnoteReference w:id="3"/>
        </w:r>
        <w:r w:rsidRPr="00894C04">
          <w:rPr>
            <w:rFonts w:cstheme="minorHAnsi"/>
            <w:color w:val="000000" w:themeColor="text1"/>
            <w:position w:val="6"/>
            <w:szCs w:val="24"/>
          </w:rPr>
          <w:t xml:space="preserve"> </w:t>
        </w:r>
        <w:r w:rsidRPr="00894C04">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ins>
    </w:p>
    <w:p w14:paraId="4D0EA7AD" w14:textId="77777777"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szCs w:val="24"/>
          <w:lang w:eastAsia="en-GB"/>
        </w:rPr>
        <w:t>According to ITU data, 20</w:t>
      </w:r>
      <w:ins w:id="22" w:author="TDAG WG-FSGQ Chair - Doc 21 from SG1 Coordinator" w:date="2025-01-31T23:20:00Z" w16du:dateUtc="2025-01-31T22:20:00Z">
        <w:r w:rsidRPr="00894C04">
          <w:rPr>
            <w:rFonts w:cstheme="minorHAnsi"/>
            <w:szCs w:val="24"/>
            <w:lang w:eastAsia="en-GB"/>
          </w:rPr>
          <w:t>24</w:t>
        </w:r>
      </w:ins>
      <w:del w:id="23" w:author="TDAG WG-FSGQ Chair - Doc 21 from SG1 Coordinator" w:date="2025-01-31T23:20:00Z" w16du:dateUtc="2025-01-31T22:20:00Z">
        <w:r w:rsidRPr="00894C04" w:rsidDel="000C5D4A">
          <w:rPr>
            <w:rFonts w:cstheme="minorHAnsi"/>
            <w:szCs w:val="24"/>
            <w:lang w:eastAsia="en-GB"/>
          </w:rPr>
          <w:delText>19</w:delText>
        </w:r>
      </w:del>
      <w:r w:rsidRPr="00894C04">
        <w:rPr>
          <w:rFonts w:cstheme="minorHAnsi"/>
          <w:szCs w:val="24"/>
          <w:lang w:eastAsia="en-GB"/>
        </w:rPr>
        <w:t xml:space="preserve"> marked the first full year when more than </w:t>
      </w:r>
      <w:del w:id="24" w:author="TDAG WG-FSGQ Chair - Doc 21 from SG1 Coordinator" w:date="2025-01-31T23:20:00Z" w16du:dateUtc="2025-01-31T22:20:00Z">
        <w:r w:rsidRPr="00894C04" w:rsidDel="000C5D4A">
          <w:rPr>
            <w:rFonts w:cstheme="minorHAnsi"/>
            <w:szCs w:val="24"/>
            <w:lang w:eastAsia="en-GB"/>
          </w:rPr>
          <w:delText>half</w:delText>
        </w:r>
      </w:del>
      <w:r w:rsidRPr="00894C04">
        <w:rPr>
          <w:rFonts w:cstheme="minorHAnsi"/>
          <w:szCs w:val="24"/>
          <w:lang w:eastAsia="en-GB"/>
        </w:rPr>
        <w:t xml:space="preserve"> </w:t>
      </w:r>
      <w:ins w:id="25" w:author="TDAG WG-FSGQ Chair - Doc 21 from SG1 Coordinator" w:date="2025-01-31T23:20:00Z" w16du:dateUtc="2025-01-31T22:20:00Z">
        <w:r w:rsidRPr="00894C04">
          <w:rPr>
            <w:rFonts w:cstheme="minorHAnsi"/>
            <w:szCs w:val="24"/>
            <w:lang w:eastAsia="en-GB"/>
          </w:rPr>
          <w:t xml:space="preserve">70% </w:t>
        </w:r>
      </w:ins>
      <w:r w:rsidRPr="00894C04">
        <w:rPr>
          <w:rFonts w:cstheme="minorHAnsi"/>
          <w:szCs w:val="24"/>
          <w:lang w:eastAsia="en-GB"/>
        </w:rPr>
        <w:t xml:space="preserve">of the world begun to participate in the global digital economy by logging onto the Internet. The latest ITU data show that some </w:t>
      </w:r>
      <w:del w:id="26" w:author="TDAG WG-FSGQ Chair - Doc 21 from SG1 Coordinator" w:date="2025-01-31T23:20:00Z" w16du:dateUtc="2025-01-31T22:20:00Z">
        <w:r w:rsidRPr="00894C04" w:rsidDel="000C5D4A">
          <w:rPr>
            <w:rFonts w:cstheme="minorHAnsi"/>
            <w:szCs w:val="24"/>
            <w:lang w:eastAsia="en-GB"/>
          </w:rPr>
          <w:delText xml:space="preserve">49 </w:delText>
        </w:r>
      </w:del>
      <w:ins w:id="27" w:author="TDAG WG-FSGQ Chair - Doc 21 from SG1 Coordinator" w:date="2025-01-31T23:20:00Z" w16du:dateUtc="2025-01-31T22:20:00Z">
        <w:r w:rsidRPr="00894C04">
          <w:rPr>
            <w:rFonts w:cstheme="minorHAnsi"/>
            <w:szCs w:val="24"/>
            <w:lang w:eastAsia="en-GB"/>
          </w:rPr>
          <w:t xml:space="preserve">30 </w:t>
        </w:r>
      </w:ins>
      <w:r w:rsidRPr="00894C04">
        <w:rPr>
          <w:rFonts w:cstheme="minorHAnsi"/>
          <w:szCs w:val="24"/>
          <w:lang w:eastAsia="en-GB"/>
        </w:rPr>
        <w:t>per cent of the world's population currently remain unconnected (ITU, 202</w:t>
      </w:r>
      <w:ins w:id="28" w:author="TDAG WG-FSGQ Chair - Doc 21 from SG1 Coordinator" w:date="2025-01-31T23:20:00Z" w16du:dateUtc="2025-01-31T22:20:00Z">
        <w:r w:rsidRPr="00894C04">
          <w:rPr>
            <w:rFonts w:cstheme="minorHAnsi"/>
            <w:szCs w:val="24"/>
            <w:lang w:eastAsia="en-GB"/>
          </w:rPr>
          <w:t>4</w:t>
        </w:r>
      </w:ins>
      <w:del w:id="29" w:author="TDAG WG-FSGQ Chair - Doc 21 from SG1 Coordinator" w:date="2025-01-31T23:20:00Z" w16du:dateUtc="2025-01-31T22:20:00Z">
        <w:r w:rsidRPr="00894C04" w:rsidDel="000C5D4A">
          <w:rPr>
            <w:rFonts w:cstheme="minorHAnsi"/>
            <w:szCs w:val="24"/>
            <w:lang w:eastAsia="en-GB"/>
          </w:rPr>
          <w:delText>0</w:delText>
        </w:r>
      </w:del>
      <w:r w:rsidRPr="00894C04">
        <w:rPr>
          <w:rFonts w:cstheme="minorHAnsi"/>
          <w:szCs w:val="24"/>
          <w:lang w:eastAsia="en-GB"/>
        </w:rPr>
        <w:t xml:space="preserve"> estimates). </w:t>
      </w:r>
    </w:p>
    <w:p w14:paraId="46436F70"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Broadband technologies </w:t>
      </w:r>
      <w:del w:id="30" w:author="TDAG WG-FSGQ Chair" w:date="2024-12-20T09:51:00Z">
        <w:r w:rsidRPr="00894C04">
          <w:rPr>
            <w:rFonts w:cstheme="minorHAnsi"/>
            <w:szCs w:val="24"/>
            <w:lang w:eastAsia="en-GB"/>
          </w:rPr>
          <w:delText>are fundamentally</w:delText>
        </w:r>
      </w:del>
      <w:ins w:id="31" w:author="TDAG WG-FSGQ Chair" w:date="2024-12-20T09:51:00Z">
        <w:r w:rsidRPr="00894C04">
          <w:rPr>
            <w:rFonts w:cstheme="minorHAnsi"/>
            <w:szCs w:val="24"/>
            <w:lang w:eastAsia="en-GB"/>
          </w:rPr>
          <w:t>has been</w:t>
        </w:r>
      </w:ins>
      <w:r w:rsidRPr="00894C04">
        <w:rPr>
          <w:rFonts w:cstheme="minorHAnsi"/>
          <w:szCs w:val="24"/>
        </w:rPr>
        <w:t xml:space="preserve"> transforming the way we live. Broadband infrastructure, applications and services offer important opportunities for boosting eco</w:t>
      </w:r>
      <w:r w:rsidRPr="00894C04">
        <w:rPr>
          <w:rFonts w:cstheme="minorHAnsi"/>
          <w:szCs w:val="24"/>
        </w:rPr>
        <w:softHyphen/>
        <w:t>nomic growth, enhancing communications, improving energy efficiency, safeguarding the planet and improving people's lives.</w:t>
      </w:r>
    </w:p>
    <w:p w14:paraId="2417027E"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Broadband access has had a significant impact on the world economy</w:t>
      </w:r>
      <w:ins w:id="32" w:author="TDAG WG-FSGQ Chair" w:date="2024-12-20T09:51:00Z">
        <w:r w:rsidRPr="00894C04">
          <w:rPr>
            <w:rFonts w:cstheme="minorHAnsi"/>
            <w:szCs w:val="24"/>
            <w:lang w:eastAsia="en-GB"/>
          </w:rPr>
          <w:t xml:space="preserve"> and is instrumental in providing meaningful connectivity to all.</w:t>
        </w:r>
      </w:ins>
      <w:r w:rsidRPr="00894C04">
        <w:rPr>
          <w:rFonts w:cstheme="minorHAnsi"/>
          <w:szCs w:val="24"/>
          <w:lang w:eastAsia="en-GB"/>
        </w:rPr>
        <w:t xml:space="preserve"> </w:t>
      </w:r>
      <w:r w:rsidRPr="00894C04">
        <w:rPr>
          <w:rFonts w:cstheme="minorHAnsi"/>
          <w:szCs w:val="24"/>
        </w:rPr>
        <w:t xml:space="preserve">Rapid evolution and new business opportunities are driving rapid but uneven growth in digital technologies. </w:t>
      </w:r>
    </w:p>
    <w:p w14:paraId="21C75758" w14:textId="77777777" w:rsidR="001A6337" w:rsidRPr="00894C04" w:rsidRDefault="001A6337" w:rsidP="001A6337">
      <w:pPr>
        <w:tabs>
          <w:tab w:val="left" w:pos="720"/>
        </w:tabs>
        <w:overflowPunct/>
        <w:autoSpaceDE/>
        <w:spacing w:after="120"/>
        <w:jc w:val="left"/>
        <w:rPr>
          <w:del w:id="33" w:author="TDAG WG-FSGQ Chair" w:date="2024-12-20T09:51:00Z"/>
          <w:rFonts w:cstheme="minorHAnsi"/>
          <w:szCs w:val="24"/>
          <w:lang w:eastAsia="en-GB"/>
        </w:rPr>
      </w:pPr>
      <w:del w:id="34" w:author="TDAG WG-FSGQ Chair" w:date="2024-12-20T09:51:00Z">
        <w:r w:rsidRPr="00894C04">
          <w:rPr>
            <w:rFonts w:cstheme="minorHAnsi"/>
            <w:szCs w:val="24"/>
            <w:lang w:eastAsia="en-GB"/>
          </w:rPr>
          <w:delText xml:space="preserve">1 ITU Statistics. </w:delText>
        </w:r>
        <w:r w:rsidRPr="00894C04">
          <w:rPr>
            <w:rFonts w:cstheme="minorHAnsi"/>
            <w:szCs w:val="24"/>
            <w:u w:val="single"/>
            <w:lang w:eastAsia="en-GB"/>
          </w:rPr>
          <w:delText xml:space="preserve">https:// datahub .itu .int/ </w:delText>
        </w:r>
        <w:r w:rsidRPr="00894C04">
          <w:rPr>
            <w:rFonts w:cstheme="minorHAnsi"/>
            <w:szCs w:val="24"/>
            <w:lang w:eastAsia="en-GB"/>
          </w:rPr>
          <w:delText>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estimates).2</w:delText>
        </w:r>
      </w:del>
    </w:p>
    <w:p w14:paraId="776E8DF4" w14:textId="77777777" w:rsidR="001A6337" w:rsidRPr="00894C04" w:rsidRDefault="001A6337" w:rsidP="001A6337">
      <w:pPr>
        <w:tabs>
          <w:tab w:val="left" w:pos="720"/>
        </w:tabs>
        <w:overflowPunct/>
        <w:autoSpaceDE/>
        <w:spacing w:after="120"/>
        <w:jc w:val="left"/>
        <w:rPr>
          <w:del w:id="35" w:author="TDAG WG-FSGQ Chair" w:date="2024-12-20T09:51:00Z"/>
          <w:rFonts w:cstheme="minorHAnsi"/>
          <w:szCs w:val="24"/>
          <w:lang w:eastAsia="en-GB"/>
        </w:rPr>
      </w:pPr>
      <w:del w:id="36" w:author="TDAG WG-FSGQ Chair" w:date="2024-12-20T09:51:00Z">
        <w:r w:rsidRPr="00894C04">
          <w:rPr>
            <w:rFonts w:cstheme="minorHAnsi"/>
            <w:szCs w:val="24"/>
            <w:lang w:eastAsia="en-GB"/>
          </w:rPr>
          <w:delText xml:space="preserve">2 ITU/UNESCO Broadband Commission for Sustainable Development. The State of Broadband: Broadband as a Foundation for Sustainable Development (September 2019). </w:delText>
        </w:r>
        <w:r w:rsidRPr="00894C04">
          <w:rPr>
            <w:rFonts w:cstheme="minorHAnsi"/>
            <w:szCs w:val="24"/>
            <w:u w:val="single"/>
            <w:lang w:eastAsia="en-GB"/>
          </w:rPr>
          <w:delText>https:// www .itu .int/ dms _pub/ itu -s/ opb/ pol/ S -POL -BROADBAND .20 -2019 -PDF -E .pdf</w:delText>
        </w:r>
      </w:del>
    </w:p>
    <w:p w14:paraId="6748B250" w14:textId="77777777" w:rsidR="001A6337" w:rsidRPr="00894C04" w:rsidRDefault="001A6337" w:rsidP="001A6337">
      <w:pPr>
        <w:tabs>
          <w:tab w:val="left" w:pos="720"/>
        </w:tabs>
        <w:overflowPunct/>
        <w:autoSpaceDE/>
        <w:spacing w:after="120"/>
        <w:jc w:val="left"/>
        <w:rPr>
          <w:del w:id="37" w:author="TDAG WG-FSGQ Chair" w:date="2024-12-20T09:51:00Z"/>
          <w:rFonts w:cstheme="minorHAnsi"/>
          <w:szCs w:val="24"/>
          <w:lang w:eastAsia="en-GB"/>
        </w:rPr>
      </w:pPr>
      <w:del w:id="38" w:author="TDAG WG-FSGQ Chair" w:date="2024-12-20T09:51:00Z">
        <w:r w:rsidRPr="00894C04">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6AED9DD2" w14:textId="77777777" w:rsidR="001A6337" w:rsidRPr="00894C04" w:rsidRDefault="001A6337" w:rsidP="001A6337">
      <w:pPr>
        <w:tabs>
          <w:tab w:val="left" w:pos="720"/>
        </w:tabs>
        <w:overflowPunct/>
        <w:autoSpaceDE/>
        <w:spacing w:after="120"/>
        <w:jc w:val="left"/>
        <w:rPr>
          <w:del w:id="39" w:author="TDAG WG-FSGQ Chair" w:date="2024-12-20T09:51:00Z"/>
          <w:rFonts w:cstheme="minorHAnsi"/>
          <w:szCs w:val="24"/>
          <w:lang w:eastAsia="en-GB"/>
        </w:rPr>
      </w:pPr>
      <w:del w:id="40" w:author="TDAG WG-FSGQ Chair" w:date="2024-12-20T09:51:00Z">
        <w:r w:rsidRPr="00894C04">
          <w:rPr>
            <w:rFonts w:cstheme="minorHAnsi"/>
            <w:szCs w:val="24"/>
            <w:lang w:eastAsia="en-GB"/>
          </w:rPr>
          <w:delText>3 ITU Reg4Covid.</w:delText>
        </w:r>
        <w:r w:rsidRPr="00894C04">
          <w:rPr>
            <w:rFonts w:cstheme="minorHAnsi"/>
            <w:szCs w:val="24"/>
            <w:u w:val="single"/>
            <w:lang w:eastAsia="en-GB"/>
          </w:rPr>
          <w:delText>https:// reg4covid .itu .int/ ?page _id = 59</w:delText>
        </w:r>
      </w:del>
    </w:p>
    <w:p w14:paraId="38CC7DAC" w14:textId="77777777" w:rsidR="001A6337" w:rsidRPr="00894C04" w:rsidRDefault="001A6337" w:rsidP="001A6337">
      <w:pPr>
        <w:tabs>
          <w:tab w:val="left" w:pos="720"/>
        </w:tabs>
        <w:overflowPunct/>
        <w:autoSpaceDE/>
        <w:spacing w:after="120"/>
        <w:jc w:val="left"/>
        <w:rPr>
          <w:del w:id="41" w:author="TDAG WG-FSGQ Chair" w:date="2024-12-20T09:51:00Z"/>
          <w:rFonts w:cstheme="minorHAnsi"/>
          <w:szCs w:val="24"/>
          <w:lang w:eastAsia="en-GB"/>
        </w:rPr>
      </w:pPr>
      <w:del w:id="42" w:author="TDAG WG-FSGQ Chair" w:date="2024-12-20T09:51:00Z">
        <w:r w:rsidRPr="00894C04">
          <w:rPr>
            <w:rFonts w:cstheme="minorHAnsi"/>
            <w:szCs w:val="24"/>
            <w:lang w:eastAsia="en-GB"/>
          </w:rPr>
          <w:delText>As noted in the report of the Chairman of Study Group 1 to the TDAG virtual meetings held from 2 to 5 June 20204</w:delText>
        </w:r>
      </w:del>
    </w:p>
    <w:p w14:paraId="17FDF70B" w14:textId="77777777" w:rsidR="001A6337" w:rsidRPr="00894C04" w:rsidRDefault="001A6337" w:rsidP="001A6337">
      <w:pPr>
        <w:tabs>
          <w:tab w:val="left" w:pos="720"/>
        </w:tabs>
        <w:overflowPunct/>
        <w:autoSpaceDE/>
        <w:spacing w:after="120"/>
        <w:jc w:val="left"/>
        <w:rPr>
          <w:del w:id="43" w:author="TDAG WG-FSGQ Chair" w:date="2024-12-20T09:51:00Z"/>
          <w:rFonts w:cstheme="minorHAnsi"/>
          <w:szCs w:val="24"/>
          <w:lang w:eastAsia="en-GB"/>
        </w:rPr>
      </w:pPr>
      <w:del w:id="44" w:author="TDAG WG-FSGQ Chair" w:date="2024-12-20T09:51:00Z">
        <w:r w:rsidRPr="00894C04">
          <w:rPr>
            <w:rFonts w:cstheme="minorHAnsi"/>
            <w:szCs w:val="24"/>
            <w:lang w:eastAsia="en-GB"/>
          </w:rPr>
          <w:lastRenderedPageBreak/>
          <w:delText xml:space="preserve">4 See Annex 8 to </w:delText>
        </w:r>
        <w:r w:rsidRPr="00894C04">
          <w:rPr>
            <w:rFonts w:cstheme="minorHAnsi"/>
            <w:szCs w:val="24"/>
            <w:u w:val="single"/>
            <w:lang w:eastAsia="en-GB"/>
          </w:rPr>
          <w:delText>Document TDAG-20/12(Rev.2)</w:delText>
        </w:r>
        <w:r w:rsidRPr="00894C04">
          <w:rPr>
            <w:rFonts w:cstheme="minorHAnsi"/>
            <w:szCs w:val="24"/>
            <w:lang w:eastAsia="en-GB"/>
          </w:rPr>
          <w:delText xml:space="preserve">., and recognized in several instances and reports of study Question 1/1 for the ITU-D study period 2018-2021, the Question has to continue for the next study period, and the topics of interest to be reflected in the next study period under the overall theme of strategies and policies for the deployment of broadband in developing countries5 </w:delText>
        </w:r>
      </w:del>
    </w:p>
    <w:p w14:paraId="04FB2662" w14:textId="77777777" w:rsidR="001A6337" w:rsidRPr="00894C04" w:rsidRDefault="001A6337" w:rsidP="001A6337">
      <w:pPr>
        <w:tabs>
          <w:tab w:val="left" w:pos="720"/>
        </w:tabs>
        <w:overflowPunct/>
        <w:autoSpaceDE/>
        <w:spacing w:after="120"/>
        <w:jc w:val="left"/>
        <w:rPr>
          <w:rFonts w:cstheme="minorHAnsi"/>
          <w:szCs w:val="24"/>
          <w:lang w:eastAsia="en-GB"/>
        </w:rPr>
      </w:pPr>
      <w:del w:id="45" w:author="TDAG WG-FSGQ Chair" w:date="2024-12-20T09:51:00Z">
        <w:r w:rsidRPr="00894C04">
          <w:rPr>
            <w:rFonts w:cstheme="minorHAnsi"/>
            <w:szCs w:val="24"/>
            <w:lang w:eastAsia="en-GB"/>
          </w:rPr>
          <w:delText>5 These include the least</w:delText>
        </w:r>
      </w:del>
      <w:ins w:id="46" w:author="TDAG WG-FSGQ Chair" w:date="2024-12-20T09:51:00Z">
        <w:r w:rsidRPr="00894C04">
          <w:rPr>
            <w:rFonts w:cstheme="minorHAnsi"/>
            <w:b/>
            <w:bCs/>
            <w:szCs w:val="24"/>
            <w:lang w:eastAsia="en-GB"/>
          </w:rPr>
          <w:t>Least</w:t>
        </w:r>
      </w:ins>
      <w:r w:rsidRPr="00894C04">
        <w:rPr>
          <w:rFonts w:cstheme="minorHAnsi"/>
          <w:b/>
          <w:szCs w:val="24"/>
        </w:rPr>
        <w:t xml:space="preserve"> developed countries, small island developing states, landlocked developing countries and countries with economies in transition</w:t>
      </w:r>
      <w:ins w:id="47" w:author="TDAG WG-FSGQ Chair" w:date="2024-12-20T09:51:00Z">
        <w:r w:rsidRPr="00894C04">
          <w:rPr>
            <w:rFonts w:cstheme="minorHAnsi"/>
            <w:b/>
            <w:bCs/>
            <w:szCs w:val="24"/>
            <w:lang w:eastAsia="en-GB"/>
          </w:rPr>
          <w:t xml:space="preserve"> needs in this regard include</w:t>
        </w:r>
      </w:ins>
      <w:r w:rsidRPr="00894C04">
        <w:rPr>
          <w:rFonts w:cstheme="minorHAnsi"/>
          <w:szCs w:val="24"/>
          <w:lang w:eastAsia="en-GB"/>
        </w:rPr>
        <w:t>:</w:t>
      </w:r>
    </w:p>
    <w:p w14:paraId="31FC38B9" w14:textId="77777777" w:rsidR="001A6337" w:rsidRPr="00894C04" w:rsidRDefault="001A6337" w:rsidP="001A6337">
      <w:pPr>
        <w:tabs>
          <w:tab w:val="left" w:pos="720"/>
        </w:tabs>
        <w:overflowPunct/>
        <w:autoSpaceDE/>
        <w:spacing w:after="120"/>
        <w:jc w:val="left"/>
        <w:rPr>
          <w:ins w:id="48" w:author="TDAG WG-FSGQ Chair" w:date="2025-01-15T23:08:00Z" w16du:dateUtc="2025-01-15T22:08:00Z"/>
          <w:rFonts w:cstheme="minorHAnsi"/>
          <w:szCs w:val="24"/>
        </w:rPr>
      </w:pPr>
      <w:r w:rsidRPr="00894C04">
        <w:rPr>
          <w:rFonts w:cstheme="minorHAnsi"/>
          <w:szCs w:val="24"/>
        </w:rPr>
        <w:t xml:space="preserve">– Policies, strategies and regulatory aspects of broadband </w:t>
      </w:r>
    </w:p>
    <w:p w14:paraId="3418D0BF"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Analysing best practices of national broadband plans </w:t>
      </w:r>
    </w:p>
    <w:p w14:paraId="370D0A6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Broadband access technologies</w:t>
      </w:r>
      <w:ins w:id="49" w:author="TDAG WG-FSGQ Chair" w:date="2025-01-15T23:09:00Z" w16du:dateUtc="2025-01-15T22:09:00Z">
        <w:r w:rsidRPr="00894C04">
          <w:rPr>
            <w:rFonts w:cstheme="minorHAnsi"/>
            <w:szCs w:val="24"/>
          </w:rPr>
          <w:t xml:space="preserve"> including wired/wireless terrestrial and non-terrestrial networks</w:t>
        </w:r>
      </w:ins>
    </w:p>
    <w:p w14:paraId="0A55C5A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Financing and investment aspects of broadband</w:t>
      </w:r>
    </w:p>
    <w:p w14:paraId="178D3BAB" w14:textId="77777777" w:rsidR="001A6337" w:rsidRPr="00894C04" w:rsidRDefault="001A6337" w:rsidP="001A6337">
      <w:pPr>
        <w:tabs>
          <w:tab w:val="left" w:pos="720"/>
        </w:tabs>
        <w:overflowPunct/>
        <w:autoSpaceDE/>
        <w:spacing w:after="120"/>
        <w:jc w:val="left"/>
        <w:rPr>
          <w:del w:id="50" w:author="TDAG WG-FSGQ Chair" w:date="2024-12-20T09:51:00Z"/>
          <w:rFonts w:cstheme="minorHAnsi"/>
          <w:szCs w:val="24"/>
          <w:lang w:eastAsia="en-GB"/>
        </w:rPr>
      </w:pPr>
      <w:del w:id="51" w:author="TDAG WG-FSGQ Chair" w:date="2024-12-20T09:51:00Z">
        <w:r w:rsidRPr="00894C04">
          <w:rPr>
            <w:rFonts w:cstheme="minorHAnsi"/>
            <w:szCs w:val="24"/>
            <w:lang w:eastAsia="en-GB"/>
          </w:rPr>
          <w:delText>– Impact of COVID-19 and other pandemics on broadband networks</w:delText>
        </w:r>
      </w:del>
    </w:p>
    <w:p w14:paraId="2036BCFB"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Digital </w:t>
      </w:r>
      <w:ins w:id="52" w:author="TDAG WG-FSGQ Chair" w:date="2024-12-20T09:51:00Z">
        <w:r w:rsidRPr="00894C04">
          <w:rPr>
            <w:rFonts w:cstheme="minorHAnsi"/>
            <w:szCs w:val="24"/>
            <w:lang w:eastAsia="en-GB"/>
          </w:rPr>
          <w:t xml:space="preserve">Infrastructure that is a required for inclusive digital </w:t>
        </w:r>
      </w:ins>
      <w:r w:rsidRPr="00894C04">
        <w:rPr>
          <w:rFonts w:cstheme="minorHAnsi"/>
          <w:szCs w:val="24"/>
        </w:rPr>
        <w:t xml:space="preserve">transformation </w:t>
      </w:r>
      <w:ins w:id="53" w:author="TDAG WG-FSGQ Chair" w:date="2025-01-15T23:09:00Z" w16du:dateUtc="2025-01-15T22:09:00Z">
        <w:r w:rsidRPr="00894C04">
          <w:rPr>
            <w:rFonts w:cstheme="minorHAnsi"/>
            <w:szCs w:val="24"/>
          </w:rPr>
          <w:t xml:space="preserve">with </w:t>
        </w:r>
        <w:r w:rsidRPr="00894C04">
          <w:rPr>
            <w:rFonts w:cstheme="minorHAnsi"/>
            <w:szCs w:val="24"/>
            <w:lang w:eastAsia="en-GB"/>
          </w:rPr>
          <w:t>consideration of c</w:t>
        </w:r>
        <w:r w:rsidRPr="00894C04">
          <w:rPr>
            <w:rFonts w:cstheme="minorHAnsi"/>
            <w:szCs w:val="24"/>
          </w:rPr>
          <w:t>o-deployment and sharing</w:t>
        </w:r>
      </w:ins>
      <w:r w:rsidRPr="00894C04">
        <w:rPr>
          <w:rFonts w:cstheme="minorHAnsi"/>
          <w:szCs w:val="24"/>
        </w:rPr>
        <w:t xml:space="preserve"> </w:t>
      </w:r>
      <w:del w:id="54" w:author="TDAG WG-FSGQ Chair" w:date="2025-01-15T23:13:00Z" w16du:dateUtc="2025-01-15T22:13:00Z">
        <w:r w:rsidRPr="00894C04" w:rsidDel="0045557D">
          <w:rPr>
            <w:rFonts w:cstheme="minorHAnsi"/>
            <w:szCs w:val="24"/>
          </w:rPr>
          <w:delText xml:space="preserve">Co-deployment and sharing of broadband infrastructure with other infrastructure networks </w:delText>
        </w:r>
      </w:del>
    </w:p>
    <w:p w14:paraId="6EFCA2F3" w14:textId="77777777" w:rsidR="001A6337" w:rsidRPr="00894C04" w:rsidRDefault="001A6337" w:rsidP="001A6337">
      <w:pPr>
        <w:pStyle w:val="BodyText"/>
        <w:adjustRightInd w:val="0"/>
        <w:spacing w:before="120" w:after="120"/>
        <w:ind w:right="149"/>
        <w:rPr>
          <w:ins w:id="55" w:author="TDAG WG-FSGQ Chair - Doc 21 from SG1 Coordinator" w:date="2025-01-31T23:34:00Z" w16du:dateUtc="2025-01-31T22:34:00Z"/>
          <w:rFonts w:asciiTheme="minorHAnsi" w:hAnsiTheme="minorHAnsi" w:cstheme="minorHAnsi"/>
          <w:color w:val="000000" w:themeColor="text1"/>
        </w:rPr>
      </w:pPr>
      <w:ins w:id="56" w:author="TDAG WG-FSGQ Chair" w:date="2024-12-20T09:51:00Z">
        <w:r w:rsidRPr="00894C04">
          <w:rPr>
            <w:rFonts w:asciiTheme="minorHAnsi" w:hAnsiTheme="minorHAnsi" w:cstheme="minorHAnsi"/>
            <w:color w:val="000000" w:themeColor="text1"/>
          </w:rPr>
          <w:t>It</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is</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also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important</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consider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broadband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demand</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creation</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affordability</w:t>
        </w:r>
        <w:r w:rsidRPr="00894C04">
          <w:rPr>
            <w:rFonts w:asciiTheme="minorHAnsi" w:hAnsiTheme="minorHAnsi" w:cstheme="minorHAnsi"/>
            <w:color w:val="000000" w:themeColor="text1"/>
            <w:spacing w:val="-2"/>
          </w:rPr>
          <w:t xml:space="preserve"> </w:t>
        </w:r>
        <w:proofErr w:type="spellStart"/>
        <w:r w:rsidRPr="00894C04">
          <w:rPr>
            <w:rFonts w:asciiTheme="minorHAnsi" w:hAnsiTheme="minorHAnsi" w:cstheme="minorHAnsi"/>
            <w:color w:val="000000" w:themeColor="text1"/>
          </w:rPr>
          <w:t>programmes</w:t>
        </w:r>
        <w:proofErr w:type="spellEnd"/>
        <w:r w:rsidRPr="00894C04">
          <w:rPr>
            <w:rFonts w:asciiTheme="minorHAnsi" w:hAnsiTheme="minorHAnsi" w:cstheme="minorHAnsi"/>
            <w:color w:val="000000" w:themeColor="text1"/>
            <w:spacing w:val="-5"/>
          </w:rPr>
          <w:t xml:space="preserve"> </w:t>
        </w:r>
        <w:r w:rsidRPr="00894C04">
          <w:rPr>
            <w:rFonts w:asciiTheme="minorHAnsi" w:hAnsiTheme="minorHAnsi" w:cstheme="minorHAnsi"/>
            <w:color w:val="000000" w:themeColor="text1"/>
          </w:rPr>
          <w:t>for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the adoption of broadband and</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e-services by people in rural and remote areas.</w:t>
        </w:r>
      </w:ins>
      <w:r w:rsidRPr="00894C04">
        <w:rPr>
          <w:rFonts w:asciiTheme="minorHAnsi" w:hAnsiTheme="minorHAnsi" w:cstheme="minorHAnsi"/>
          <w:color w:val="000000" w:themeColor="text1"/>
        </w:rPr>
        <w:t xml:space="preserve"> Government incentives, subsidies and other financing mechanisms are necessary. </w:t>
      </w:r>
      <w:ins w:id="57" w:author="TDAG WG-FSGQ Chair" w:date="2024-12-20T09:51:00Z">
        <w:r w:rsidRPr="00894C04">
          <w:rPr>
            <w:rFonts w:asciiTheme="minorHAnsi" w:hAnsiTheme="minorHAnsi" w:cstheme="minorHAnsi"/>
            <w:color w:val="000000" w:themeColor="text1"/>
          </w:rPr>
          <w:t>Work on the effective use of Universal Service Funds and best practices also needs to continue.</w:t>
        </w:r>
      </w:ins>
    </w:p>
    <w:p w14:paraId="6D044633"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t>2. Question or issue for study</w:t>
      </w:r>
    </w:p>
    <w:p w14:paraId="58061188" w14:textId="77777777" w:rsidR="001A6337" w:rsidRPr="00894C04" w:rsidRDefault="001A6337" w:rsidP="001A6337">
      <w:pPr>
        <w:tabs>
          <w:tab w:val="left" w:pos="720"/>
        </w:tabs>
        <w:overflowPunct/>
        <w:autoSpaceDE/>
        <w:spacing w:after="120"/>
        <w:jc w:val="left"/>
        <w:rPr>
          <w:ins w:id="58" w:author="TDAG WG-FSGQ Chair" w:date="2024-12-20T09:51:00Z"/>
          <w:rFonts w:cstheme="minorHAnsi"/>
          <w:b/>
          <w:bCs/>
          <w:szCs w:val="24"/>
          <w:lang w:eastAsia="en-GB"/>
        </w:rPr>
      </w:pPr>
      <w:ins w:id="59" w:author="TDAG WG-FSGQ Chair" w:date="2024-12-20T09:51:00Z">
        <w:r w:rsidRPr="00894C04">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ins>
    </w:p>
    <w:p w14:paraId="7BDB63BF"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 xml:space="preserve">2.1 Continuing topics </w:t>
      </w:r>
      <w:ins w:id="60" w:author="TDAG WG-FSGQ Chair" w:date="2024-12-20T09:51:00Z">
        <w:r w:rsidRPr="00894C04">
          <w:rPr>
            <w:rFonts w:cstheme="minorHAnsi"/>
            <w:b/>
            <w:bCs/>
            <w:szCs w:val="24"/>
            <w:lang w:eastAsia="en-GB"/>
          </w:rPr>
          <w:t xml:space="preserve">to consider </w:t>
        </w:r>
      </w:ins>
      <w:r w:rsidRPr="00894C04">
        <w:rPr>
          <w:rFonts w:cstheme="minorHAnsi"/>
          <w:b/>
          <w:szCs w:val="24"/>
        </w:rPr>
        <w:t xml:space="preserve">from </w:t>
      </w:r>
      <w:ins w:id="61" w:author="TDAG WG-FSGQ Chair" w:date="2024-12-20T09:51:00Z">
        <w:r w:rsidRPr="00894C04">
          <w:rPr>
            <w:rFonts w:cstheme="minorHAnsi"/>
            <w:b/>
            <w:bCs/>
            <w:szCs w:val="24"/>
            <w:lang w:eastAsia="en-GB"/>
          </w:rPr>
          <w:t>Question 1/1 and Question 5/1 of 2021-2025</w:t>
        </w:r>
      </w:ins>
      <w:r w:rsidRPr="00894C04">
        <w:rPr>
          <w:rFonts w:cstheme="minorHAnsi"/>
          <w:b/>
          <w:szCs w:val="24"/>
        </w:rPr>
        <w:t xml:space="preserve"> study period</w:t>
      </w:r>
    </w:p>
    <w:p w14:paraId="2A8E9252"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62" w:author="TDAG WG-FGQ Chair - Doc 19 " w:date="2025-01-31T15:56:00Z" w16du:dateUtc="2025-01-31T14:56:00Z"/>
          <w:rFonts w:cstheme="minorHAnsi"/>
          <w:color w:val="000000" w:themeColor="text1"/>
          <w:szCs w:val="24"/>
        </w:rPr>
      </w:pPr>
      <w:ins w:id="63" w:author="TDAG WG-FSGQ Chair" w:date="2024-12-20T09:51:00Z">
        <w:r w:rsidRPr="00894C04">
          <w:rPr>
            <w:rFonts w:cstheme="minorHAnsi"/>
            <w:color w:val="000000" w:themeColor="text1"/>
            <w:szCs w:val="24"/>
          </w:rPr>
          <w:t>Techniques</w:t>
        </w:r>
      </w:ins>
      <w:r w:rsidRPr="00894C04">
        <w:rPr>
          <w:rFonts w:cstheme="minorHAnsi"/>
          <w:color w:val="000000" w:themeColor="text1"/>
          <w:szCs w:val="24"/>
        </w:rPr>
        <w:t xml:space="preserve"> </w:t>
      </w:r>
      <w:ins w:id="64" w:author="TDAG WG-FSGQ Chair" w:date="2024-12-20T12:21:00Z">
        <w:r w:rsidRPr="00894C04">
          <w:rPr>
            <w:rFonts w:cstheme="minorHAnsi"/>
            <w:color w:val="000000" w:themeColor="text1"/>
            <w:szCs w:val="24"/>
          </w:rPr>
          <w:t xml:space="preserve">and </w:t>
        </w:r>
      </w:ins>
      <w:ins w:id="65" w:author="TDAG WG-FSGQ Chair" w:date="2024-12-20T09:51:00Z">
        <w:r w:rsidRPr="00894C04">
          <w:rPr>
            <w:rFonts w:cstheme="minorHAnsi"/>
            <w:color w:val="000000" w:themeColor="text1"/>
            <w:szCs w:val="24"/>
          </w:rPr>
          <w:t>sustainable solutions</w:t>
        </w:r>
      </w:ins>
      <w:r w:rsidRPr="00894C04">
        <w:rPr>
          <w:rFonts w:cstheme="minorHAnsi"/>
          <w:color w:val="000000" w:themeColor="text1"/>
          <w:szCs w:val="24"/>
        </w:rPr>
        <w:t xml:space="preserve"> </w:t>
      </w:r>
      <w:ins w:id="66" w:author="TDAG WG-FSGQ Chair" w:date="2024-12-20T12:21:00Z">
        <w:r w:rsidRPr="00894C04">
          <w:rPr>
            <w:rFonts w:cstheme="minorHAnsi"/>
            <w:color w:val="000000" w:themeColor="text1"/>
            <w:szCs w:val="24"/>
          </w:rPr>
          <w:t>that</w:t>
        </w:r>
      </w:ins>
      <w:r w:rsidRPr="00894C04">
        <w:rPr>
          <w:rFonts w:cstheme="minorHAnsi"/>
          <w:color w:val="000000" w:themeColor="text1"/>
          <w:szCs w:val="24"/>
        </w:rPr>
        <w:t xml:space="preserve"> </w:t>
      </w:r>
      <w:ins w:id="67" w:author="TDAG WG-FSGQ Chair" w:date="2024-12-20T09:51:00Z">
        <w:r w:rsidRPr="00894C04">
          <w:rPr>
            <w:rFonts w:cstheme="minorHAnsi"/>
            <w:color w:val="000000" w:themeColor="text1"/>
            <w:szCs w:val="24"/>
          </w:rPr>
          <w:t>can impact on the provision of telecommunications/ICTs and availability o</w:t>
        </w:r>
      </w:ins>
      <w:ins w:id="68" w:author="TDAG WG-FSGQ Chair" w:date="2024-12-20T12:22:00Z">
        <w:r w:rsidRPr="00894C04">
          <w:rPr>
            <w:rFonts w:cstheme="minorHAnsi"/>
            <w:color w:val="000000" w:themeColor="text1"/>
            <w:szCs w:val="24"/>
          </w:rPr>
          <w:t xml:space="preserve">f broadband </w:t>
        </w:r>
      </w:ins>
      <w:ins w:id="69" w:author="TDAG WG-FSGQ Chair" w:date="2024-12-20T09:51:00Z">
        <w:r w:rsidRPr="00894C04">
          <w:rPr>
            <w:rFonts w:cstheme="minorHAnsi"/>
            <w:color w:val="000000" w:themeColor="text1"/>
            <w:szCs w:val="24"/>
          </w:rPr>
          <w:t xml:space="preserve">digital </w:t>
        </w:r>
      </w:ins>
      <w:ins w:id="70" w:author="TDAG WG-FSGQ Chair" w:date="2024-12-20T12:22:00Z">
        <w:r w:rsidRPr="00894C04">
          <w:rPr>
            <w:rFonts w:cstheme="minorHAnsi"/>
            <w:color w:val="000000" w:themeColor="text1"/>
            <w:szCs w:val="24"/>
          </w:rPr>
          <w:t xml:space="preserve">infrastructure </w:t>
        </w:r>
      </w:ins>
      <w:ins w:id="71" w:author="TDAG WG-FSGQ Chair" w:date="2024-12-20T09:51:00Z">
        <w:r w:rsidRPr="00894C04">
          <w:rPr>
            <w:rFonts w:cstheme="minorHAnsi"/>
            <w:color w:val="000000" w:themeColor="text1"/>
            <w:szCs w:val="24"/>
          </w:rPr>
          <w:t>in rural and remote areas, with emphasis on those that employ up-to-date technologies designed</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4"/>
            <w:szCs w:val="24"/>
          </w:rPr>
          <w:t xml:space="preserve"> </w:t>
        </w:r>
        <w:r w:rsidRPr="00894C04">
          <w:rPr>
            <w:rFonts w:cstheme="minorHAnsi"/>
            <w:color w:val="000000" w:themeColor="text1"/>
            <w:szCs w:val="24"/>
          </w:rPr>
          <w:t>lower</w:t>
        </w:r>
        <w:r w:rsidRPr="00894C04">
          <w:rPr>
            <w:rFonts w:cstheme="minorHAnsi"/>
            <w:color w:val="000000" w:themeColor="text1"/>
            <w:spacing w:val="-5"/>
            <w:szCs w:val="24"/>
          </w:rPr>
          <w:t xml:space="preserve"> </w:t>
        </w:r>
        <w:r w:rsidRPr="00894C04">
          <w:rPr>
            <w:rFonts w:cstheme="minorHAnsi"/>
            <w:color w:val="000000" w:themeColor="text1"/>
            <w:szCs w:val="24"/>
          </w:rPr>
          <w:t>infrastructure</w:t>
        </w:r>
        <w:r w:rsidRPr="00894C04">
          <w:rPr>
            <w:rFonts w:cstheme="minorHAnsi"/>
            <w:color w:val="000000" w:themeColor="text1"/>
            <w:spacing w:val="-4"/>
            <w:szCs w:val="24"/>
          </w:rPr>
          <w:t xml:space="preserve"> </w:t>
        </w:r>
        <w:r w:rsidRPr="00894C04">
          <w:rPr>
            <w:rFonts w:cstheme="minorHAnsi"/>
            <w:color w:val="000000" w:themeColor="text1"/>
            <w:szCs w:val="24"/>
          </w:rPr>
          <w:t>capital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operating</w:t>
        </w:r>
        <w:r w:rsidRPr="00894C04">
          <w:rPr>
            <w:rFonts w:cstheme="minorHAnsi"/>
            <w:color w:val="000000" w:themeColor="text1"/>
            <w:spacing w:val="-4"/>
            <w:szCs w:val="24"/>
          </w:rPr>
          <w:t xml:space="preserve"> </w:t>
        </w:r>
        <w:r w:rsidRPr="00894C04">
          <w:rPr>
            <w:rFonts w:cstheme="minorHAnsi"/>
            <w:color w:val="000000" w:themeColor="text1"/>
            <w:szCs w:val="24"/>
          </w:rPr>
          <w:t>costs and</w:t>
        </w:r>
        <w:r w:rsidRPr="00894C04">
          <w:rPr>
            <w:rFonts w:cstheme="minorHAnsi"/>
            <w:color w:val="000000" w:themeColor="text1"/>
            <w:spacing w:val="-5"/>
            <w:szCs w:val="24"/>
          </w:rPr>
          <w:t xml:space="preserve"> </w:t>
        </w:r>
        <w:r w:rsidRPr="00894C04">
          <w:rPr>
            <w:rFonts w:cstheme="minorHAnsi"/>
            <w:color w:val="000000" w:themeColor="text1"/>
            <w:szCs w:val="24"/>
          </w:rPr>
          <w:t>support</w:t>
        </w:r>
        <w:r w:rsidRPr="00894C04">
          <w:rPr>
            <w:rFonts w:cstheme="minorHAnsi"/>
            <w:color w:val="000000" w:themeColor="text1"/>
            <w:spacing w:val="-2"/>
            <w:szCs w:val="24"/>
          </w:rPr>
          <w:t xml:space="preserve"> </w:t>
        </w:r>
        <w:r w:rsidRPr="00894C04">
          <w:rPr>
            <w:rFonts w:cstheme="minorHAnsi"/>
            <w:color w:val="000000" w:themeColor="text1"/>
            <w:szCs w:val="24"/>
          </w:rPr>
          <w:t>convergence between services and applications.</w:t>
        </w:r>
      </w:ins>
    </w:p>
    <w:p w14:paraId="3A90180D"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2" w:author="TDAG WG-FSGQ Chair" w:date="2024-12-20T09:51:00Z"/>
          <w:rFonts w:cstheme="minorHAnsi"/>
          <w:color w:val="000000" w:themeColor="text1"/>
          <w:szCs w:val="24"/>
        </w:rPr>
      </w:pPr>
      <w:ins w:id="73" w:author="TDAG WG-FSGQ Chair" w:date="2024-12-20T09:51:00Z">
        <w:r w:rsidRPr="00894C04">
          <w:rPr>
            <w:rFonts w:cstheme="minorHAnsi"/>
            <w:color w:val="000000" w:themeColor="text1"/>
            <w:szCs w:val="24"/>
          </w:rPr>
          <w:t>Challenges</w:t>
        </w:r>
        <w:r w:rsidRPr="00894C04">
          <w:rPr>
            <w:rFonts w:cstheme="minorHAnsi"/>
            <w:color w:val="000000" w:themeColor="text1"/>
            <w:spacing w:val="-6"/>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creating, building</w:t>
        </w:r>
        <w:r w:rsidRPr="00894C04">
          <w:rPr>
            <w:rFonts w:cstheme="minorHAnsi"/>
            <w:color w:val="000000" w:themeColor="text1"/>
            <w:spacing w:val="-6"/>
            <w:szCs w:val="24"/>
          </w:rPr>
          <w:t xml:space="preserve"> and deploying </w:t>
        </w:r>
        <w:r w:rsidRPr="00894C04">
          <w:rPr>
            <w:rFonts w:cstheme="minorHAnsi"/>
            <w:color w:val="000000" w:themeColor="text1"/>
            <w:szCs w:val="24"/>
          </w:rPr>
          <w:t>broadband</w:t>
        </w:r>
        <w:r w:rsidRPr="00894C04">
          <w:rPr>
            <w:rFonts w:cstheme="minorHAnsi"/>
            <w:color w:val="000000" w:themeColor="text1"/>
            <w:spacing w:val="-5"/>
            <w:szCs w:val="24"/>
          </w:rPr>
          <w:t xml:space="preserve"> </w:t>
        </w:r>
        <w:r w:rsidRPr="00894C04">
          <w:rPr>
            <w:rFonts w:cstheme="minorHAnsi"/>
            <w:color w:val="000000" w:themeColor="text1"/>
            <w:szCs w:val="24"/>
          </w:rPr>
          <w:t>digital infrastructure</w:t>
        </w:r>
        <w:r w:rsidRPr="00894C04">
          <w:rPr>
            <w:rFonts w:cstheme="minorHAnsi"/>
            <w:color w:val="000000" w:themeColor="text1"/>
            <w:spacing w:val="-3"/>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rural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6"/>
            <w:szCs w:val="24"/>
          </w:rPr>
          <w:t xml:space="preserve"> </w:t>
        </w:r>
        <w:r w:rsidRPr="00894C04">
          <w:rPr>
            <w:rFonts w:cstheme="minorHAnsi"/>
            <w:color w:val="000000" w:themeColor="text1"/>
            <w:szCs w:val="24"/>
          </w:rPr>
          <w:t xml:space="preserve">remote </w:t>
        </w:r>
        <w:r w:rsidRPr="00894C04">
          <w:rPr>
            <w:rFonts w:cstheme="minorHAnsi"/>
            <w:color w:val="000000" w:themeColor="text1"/>
            <w:spacing w:val="-2"/>
            <w:szCs w:val="24"/>
          </w:rPr>
          <w:t>areas.</w:t>
        </w:r>
      </w:ins>
    </w:p>
    <w:p w14:paraId="44F77068"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4" w:author="TDAG WG-FSGQ Chair" w:date="2024-12-20T09:51:00Z"/>
          <w:rFonts w:cstheme="minorHAnsi"/>
          <w:color w:val="000000" w:themeColor="text1"/>
          <w:szCs w:val="24"/>
        </w:rPr>
      </w:pPr>
      <w:ins w:id="75" w:author="TDAG WG-FSGQ Chair" w:date="2024-12-20T09:51:00Z">
        <w:r w:rsidRPr="00894C04">
          <w:rPr>
            <w:rFonts w:cstheme="minorHAnsi"/>
            <w:color w:val="000000" w:themeColor="text1"/>
            <w:szCs w:val="24"/>
          </w:rPr>
          <w:t>Needs</w:t>
        </w:r>
        <w:r w:rsidRPr="00894C04">
          <w:rPr>
            <w:rFonts w:cstheme="minorHAnsi"/>
            <w:color w:val="000000" w:themeColor="text1"/>
            <w:spacing w:val="-6"/>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policies,</w:t>
        </w:r>
        <w:r w:rsidRPr="00894C04">
          <w:rPr>
            <w:rFonts w:cstheme="minorHAnsi"/>
            <w:color w:val="000000" w:themeColor="text1"/>
            <w:spacing w:val="-3"/>
            <w:szCs w:val="24"/>
          </w:rPr>
          <w:t xml:space="preserve"> </w:t>
        </w:r>
        <w:r w:rsidRPr="00894C04">
          <w:rPr>
            <w:rFonts w:cstheme="minorHAnsi"/>
            <w:color w:val="000000" w:themeColor="text1"/>
            <w:szCs w:val="24"/>
          </w:rPr>
          <w:t>mechanisms</w:t>
        </w:r>
        <w:r w:rsidRPr="00894C04">
          <w:rPr>
            <w:rFonts w:cstheme="minorHAnsi"/>
            <w:color w:val="000000" w:themeColor="text1"/>
            <w:spacing w:val="-3"/>
            <w:szCs w:val="24"/>
          </w:rPr>
          <w:t xml:space="preserve"> </w:t>
        </w:r>
        <w:r w:rsidRPr="00894C04">
          <w:rPr>
            <w:rFonts w:cstheme="minorHAnsi"/>
            <w:color w:val="000000" w:themeColor="text1"/>
            <w:szCs w:val="24"/>
          </w:rPr>
          <w:t>and</w:t>
        </w:r>
        <w:r w:rsidRPr="00894C04">
          <w:rPr>
            <w:rFonts w:cstheme="minorHAnsi"/>
            <w:color w:val="000000" w:themeColor="text1"/>
            <w:spacing w:val="-4"/>
            <w:szCs w:val="24"/>
          </w:rPr>
          <w:t xml:space="preserve"> </w:t>
        </w:r>
        <w:r w:rsidRPr="00894C04">
          <w:rPr>
            <w:rFonts w:cstheme="minorHAnsi"/>
            <w:color w:val="000000" w:themeColor="text1"/>
            <w:szCs w:val="24"/>
          </w:rPr>
          <w:t>regulatory</w:t>
        </w:r>
        <w:r w:rsidRPr="00894C04">
          <w:rPr>
            <w:rFonts w:cstheme="minorHAnsi"/>
            <w:color w:val="000000" w:themeColor="text1"/>
            <w:spacing w:val="-4"/>
            <w:szCs w:val="24"/>
          </w:rPr>
          <w:t xml:space="preserve"> </w:t>
        </w:r>
        <w:r w:rsidRPr="00894C04">
          <w:rPr>
            <w:rFonts w:cstheme="minorHAnsi"/>
            <w:color w:val="000000" w:themeColor="text1"/>
            <w:szCs w:val="24"/>
          </w:rPr>
          <w:t>initiatives</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reduce</w:t>
        </w:r>
        <w:r w:rsidRPr="00894C04">
          <w:rPr>
            <w:rFonts w:cstheme="minorHAnsi"/>
            <w:color w:val="000000" w:themeColor="text1"/>
            <w:spacing w:val="-6"/>
            <w:szCs w:val="24"/>
          </w:rPr>
          <w:t xml:space="preserve"> </w:t>
        </w:r>
        <w:r w:rsidRPr="00894C04">
          <w:rPr>
            <w:rFonts w:cstheme="minorHAnsi"/>
            <w:color w:val="000000" w:themeColor="text1"/>
            <w:szCs w:val="24"/>
          </w:rPr>
          <w:t>the</w:t>
        </w:r>
        <w:r w:rsidRPr="00894C04">
          <w:rPr>
            <w:rFonts w:cstheme="minorHAnsi"/>
            <w:color w:val="000000" w:themeColor="text1"/>
            <w:spacing w:val="-4"/>
            <w:szCs w:val="24"/>
          </w:rPr>
          <w:t xml:space="preserve"> </w:t>
        </w:r>
        <w:r w:rsidRPr="00894C04">
          <w:rPr>
            <w:rFonts w:cstheme="minorHAnsi"/>
            <w:color w:val="000000" w:themeColor="text1"/>
            <w:szCs w:val="24"/>
          </w:rPr>
          <w:t>digital</w:t>
        </w:r>
        <w:r w:rsidRPr="00894C04">
          <w:rPr>
            <w:rFonts w:cstheme="minorHAnsi"/>
            <w:color w:val="000000" w:themeColor="text1"/>
            <w:spacing w:val="-4"/>
            <w:szCs w:val="24"/>
          </w:rPr>
          <w:t xml:space="preserve"> </w:t>
        </w:r>
        <w:r w:rsidRPr="00894C04">
          <w:rPr>
            <w:rFonts w:cstheme="minorHAnsi"/>
            <w:color w:val="000000" w:themeColor="text1"/>
            <w:szCs w:val="24"/>
          </w:rPr>
          <w:t>divide between rural and urban areas by increasing broadband digital access, including (1)m</w:t>
        </w:r>
        <w:r w:rsidRPr="00894C04">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ins>
    </w:p>
    <w:p w14:paraId="63A01CC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6" w:author="TDAG WG-FSGQ Chair" w:date="2024-12-20T09:51:00Z"/>
          <w:rFonts w:cstheme="minorHAnsi"/>
          <w:color w:val="000000" w:themeColor="text1"/>
          <w:szCs w:val="24"/>
        </w:rPr>
      </w:pPr>
      <w:ins w:id="77" w:author="TDAG WG-FSGQ Chair" w:date="2024-12-20T09:51:00Z">
        <w:r w:rsidRPr="00894C04">
          <w:rPr>
            <w:rFonts w:cstheme="minorHAnsi"/>
            <w:color w:val="000000" w:themeColor="text1"/>
            <w:szCs w:val="24"/>
          </w:rPr>
          <w:t>Improvement of Quality of the services in rural and remote areas and with increased data traffic in broadband infrastructure (in collaboration with Q</w:t>
        </w:r>
      </w:ins>
      <w:ins w:id="78" w:author="TDAG WG-FSGQ Chair - 6th meeting" w:date="2025-03-15T12:56:00Z" w16du:dateUtc="2025-03-15T11:56:00Z">
        <w:r w:rsidRPr="00894C04">
          <w:rPr>
            <w:rFonts w:cstheme="minorHAnsi"/>
            <w:color w:val="000000" w:themeColor="text1"/>
            <w:szCs w:val="24"/>
          </w:rPr>
          <w:t xml:space="preserve">uestion </w:t>
        </w:r>
      </w:ins>
      <w:ins w:id="79" w:author="TDAG WG-FSGQ Chair" w:date="2024-12-20T09:51:00Z">
        <w:r w:rsidRPr="00894C04">
          <w:rPr>
            <w:rFonts w:cstheme="minorHAnsi"/>
            <w:color w:val="000000" w:themeColor="text1"/>
            <w:szCs w:val="24"/>
          </w:rPr>
          <w:t>4/1 and Q</w:t>
        </w:r>
      </w:ins>
      <w:ins w:id="80" w:author="TDAG WG-FSGQ Chair - 6th meeting" w:date="2025-03-15T12:56:00Z" w16du:dateUtc="2025-03-15T11:56:00Z">
        <w:r w:rsidRPr="00894C04">
          <w:rPr>
            <w:rFonts w:cstheme="minorHAnsi"/>
            <w:color w:val="000000" w:themeColor="text1"/>
            <w:szCs w:val="24"/>
          </w:rPr>
          <w:t>uestion B</w:t>
        </w:r>
      </w:ins>
      <w:ins w:id="81" w:author="TDAG WG-FSGQ Chair" w:date="2024-12-20T09:51:00Z">
        <w:del w:id="82" w:author="TDAG WG-FSGQ Chair - 6th meeting" w:date="2025-03-15T12:56:00Z" w16du:dateUtc="2025-03-15T11:56:00Z">
          <w:r w:rsidRPr="00894C04" w:rsidDel="00747747">
            <w:rPr>
              <w:rFonts w:cstheme="minorHAnsi"/>
              <w:color w:val="000000" w:themeColor="text1"/>
              <w:szCs w:val="24"/>
            </w:rPr>
            <w:delText>6</w:delText>
          </w:r>
        </w:del>
        <w:r w:rsidRPr="00894C04">
          <w:rPr>
            <w:rFonts w:cstheme="minorHAnsi"/>
            <w:color w:val="000000" w:themeColor="text1"/>
            <w:szCs w:val="24"/>
          </w:rPr>
          <w:t>/1</w:t>
        </w:r>
        <w:del w:id="83" w:author="TDAG WG-FSGQ Chair - 6th meeting" w:date="2025-03-15T12:56:00Z" w16du:dateUtc="2025-03-15T11:56:00Z">
          <w:r w:rsidRPr="00894C04" w:rsidDel="00747747">
            <w:rPr>
              <w:rFonts w:cstheme="minorHAnsi"/>
              <w:color w:val="000000" w:themeColor="text1"/>
              <w:szCs w:val="24"/>
            </w:rPr>
            <w:delText xml:space="preserve"> of 2021-2025 study period</w:delText>
          </w:r>
        </w:del>
        <w:r w:rsidRPr="00894C04">
          <w:rPr>
            <w:rFonts w:cstheme="minorHAnsi"/>
            <w:color w:val="000000" w:themeColor="text1"/>
            <w:szCs w:val="24"/>
          </w:rPr>
          <w:t>)</w:t>
        </w:r>
      </w:ins>
    </w:p>
    <w:p w14:paraId="107CAD5A"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ins w:id="84" w:author="TDAG WG-FSGQ Chair" w:date="2024-12-20T09:51:00Z">
        <w:r w:rsidRPr="00894C04">
          <w:rPr>
            <w:rFonts w:cstheme="minorHAnsi"/>
            <w:szCs w:val="24"/>
            <w:lang w:eastAsia="en-GB"/>
          </w:rPr>
          <w:t>Licensing approaches and b</w:t>
        </w:r>
        <w:r w:rsidRPr="00894C04">
          <w:rPr>
            <w:rFonts w:cstheme="minorHAnsi"/>
            <w:color w:val="000000" w:themeColor="text1"/>
            <w:szCs w:val="24"/>
          </w:rPr>
          <w:t>usiness models for sustainable</w:t>
        </w:r>
      </w:ins>
      <w:ins w:id="85" w:author="TDAG WG-FSGQ Chair" w:date="2024-12-20T12:23:00Z">
        <w:r w:rsidRPr="00894C04">
          <w:rPr>
            <w:rFonts w:cstheme="minorHAnsi"/>
            <w:color w:val="000000" w:themeColor="text1"/>
            <w:szCs w:val="24"/>
          </w:rPr>
          <w:t xml:space="preserve"> deployment</w:t>
        </w:r>
      </w:ins>
      <w:r w:rsidRPr="00894C04">
        <w:rPr>
          <w:rFonts w:cstheme="minorHAnsi"/>
          <w:color w:val="000000" w:themeColor="text1"/>
          <w:szCs w:val="24"/>
        </w:rPr>
        <w:t xml:space="preserve"> </w:t>
      </w:r>
      <w:ins w:id="86" w:author="TDAG WG-FSGQ Chair" w:date="2024-12-20T09:51:00Z">
        <w:r w:rsidRPr="00894C04">
          <w:rPr>
            <w:rFonts w:cstheme="minorHAnsi"/>
            <w:color w:val="000000" w:themeColor="text1"/>
            <w:szCs w:val="24"/>
          </w:rPr>
          <w:t>of network in rural and remote areas using new and emerging technologies.</w:t>
        </w:r>
        <w:r w:rsidRPr="00894C04">
          <w:rPr>
            <w:rFonts w:cstheme="minorHAnsi"/>
            <w:szCs w:val="24"/>
            <w:lang w:eastAsia="en-GB"/>
          </w:rPr>
          <w:t xml:space="preserve"> This would </w:t>
        </w:r>
      </w:ins>
      <w:ins w:id="87" w:author="TDAG WG-FSGQ Chair" w:date="2025-01-13T14:16:00Z">
        <w:r w:rsidRPr="00894C04">
          <w:rPr>
            <w:rFonts w:cstheme="minorHAnsi"/>
            <w:szCs w:val="24"/>
            <w:lang w:eastAsia="en-GB"/>
          </w:rPr>
          <w:t>be including</w:t>
        </w:r>
      </w:ins>
      <w:ins w:id="88" w:author="TDAG WG-FSGQ Chair" w:date="2024-12-20T09:51:00Z">
        <w:r w:rsidRPr="00894C04">
          <w:rPr>
            <w:rFonts w:cstheme="minorHAnsi"/>
            <w:szCs w:val="24"/>
            <w:lang w:eastAsia="en-GB"/>
          </w:rPr>
          <w:t xml:space="preserve"> consideration of public, private and public-private partnerships for investment</w:t>
        </w:r>
        <w:r w:rsidRPr="00894C04">
          <w:rPr>
            <w:rFonts w:cstheme="minorHAnsi"/>
            <w:color w:val="000000" w:themeColor="text1"/>
            <w:szCs w:val="24"/>
          </w:rPr>
          <w:t xml:space="preserve"> for broadband deployment at </w:t>
        </w:r>
        <w:r w:rsidRPr="00894C04">
          <w:rPr>
            <w:rFonts w:cstheme="minorHAnsi"/>
            <w:color w:val="000000" w:themeColor="text1"/>
            <w:szCs w:val="24"/>
          </w:rPr>
          <w:lastRenderedPageBreak/>
          <w:t xml:space="preserve">large with </w:t>
        </w:r>
        <w:r w:rsidRPr="00894C04">
          <w:rPr>
            <w:rFonts w:cstheme="minorHAnsi"/>
            <w:szCs w:val="24"/>
            <w:lang w:eastAsia="en-GB"/>
          </w:rPr>
          <w:t>more effective integration of</w:t>
        </w:r>
      </w:ins>
      <w:r w:rsidRPr="00894C04">
        <w:rPr>
          <w:rFonts w:cstheme="minorHAnsi"/>
          <w:szCs w:val="24"/>
          <w:lang w:eastAsia="en-GB"/>
        </w:rPr>
        <w:t xml:space="preserve"> </w:t>
      </w:r>
      <w:ins w:id="89" w:author="TDAG WG-FSGQ Chair" w:date="2024-12-20T09:51:00Z">
        <w:r w:rsidRPr="00894C04">
          <w:rPr>
            <w:rFonts w:cstheme="minorHAnsi"/>
            <w:szCs w:val="24"/>
            <w:lang w:eastAsia="en-GB"/>
          </w:rPr>
          <w:t>the use of terrestrial, satellite, backhaul and submarine telecommunication infrastructure.</w:t>
        </w:r>
      </w:ins>
    </w:p>
    <w:p w14:paraId="1A130BD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90" w:author="TDAG WG-FSGQ Chair" w:date="2024-12-20T09:51:00Z"/>
          <w:rFonts w:cstheme="minorHAnsi"/>
          <w:color w:val="000000" w:themeColor="text1"/>
          <w:szCs w:val="24"/>
        </w:rPr>
      </w:pPr>
      <w:ins w:id="91" w:author="TDAG WG-FSGQ Chair" w:date="2024-12-20T09:51:00Z">
        <w:r w:rsidRPr="00894C04">
          <w:rPr>
            <w:rFonts w:cstheme="minorHAnsi"/>
            <w:color w:val="000000" w:themeColor="text1"/>
            <w:szCs w:val="24"/>
          </w:rPr>
          <w:t>Local content development and relevant policies to tap on opportunities for and challenges to access to services in locally relevant languages for indigenous people and for people with specific needs.</w:t>
        </w:r>
      </w:ins>
    </w:p>
    <w:p w14:paraId="67BB2A0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92" w:author="TDAG WG-FSGQ Chair" w:date="2024-12-20T09:51:00Z"/>
          <w:rFonts w:cstheme="minorHAnsi"/>
          <w:color w:val="000000" w:themeColor="text1"/>
          <w:szCs w:val="24"/>
        </w:rPr>
      </w:pPr>
      <w:ins w:id="93" w:author="TDAG WG-FSGQ Chair" w:date="2024-12-20T09:51:00Z">
        <w:r w:rsidRPr="00894C04">
          <w:rPr>
            <w:rFonts w:cstheme="minorHAnsi"/>
            <w:color w:val="000000" w:themeColor="text1"/>
            <w:szCs w:val="24"/>
          </w:rPr>
          <w:t xml:space="preserve">Affordability of services/devices </w:t>
        </w:r>
      </w:ins>
      <w:ins w:id="94" w:author="TDAG WG-FGQ Chair - Doc 21 from SG1 Coordinator" w:date="2025-01-31T14:25:00Z" w16du:dateUtc="2025-01-31T13:25:00Z">
        <w:r w:rsidRPr="00894C04">
          <w:rPr>
            <w:rFonts w:cstheme="minorHAnsi"/>
            <w:color w:val="000000" w:themeColor="text1"/>
            <w:szCs w:val="24"/>
          </w:rPr>
          <w:t xml:space="preserve">especially </w:t>
        </w:r>
      </w:ins>
      <w:ins w:id="95" w:author="TDAG WG-FSGQ Chair" w:date="2024-12-20T09:51:00Z">
        <w:r w:rsidRPr="00894C04">
          <w:rPr>
            <w:rFonts w:cstheme="minorHAnsi"/>
            <w:color w:val="000000" w:themeColor="text1"/>
            <w:szCs w:val="24"/>
          </w:rPr>
          <w:t>for rural users to adopt so as to fulfil their development needs (in collaboration with Q</w:t>
        </w:r>
      </w:ins>
      <w:ins w:id="96" w:author="TDAG WG-FSGQ Chair - 6th meeting" w:date="2025-03-15T12:56:00Z" w16du:dateUtc="2025-03-15T11:56:00Z">
        <w:r w:rsidRPr="00894C04">
          <w:rPr>
            <w:rFonts w:cstheme="minorHAnsi"/>
            <w:color w:val="000000" w:themeColor="text1"/>
            <w:szCs w:val="24"/>
          </w:rPr>
          <w:t xml:space="preserve">uestion </w:t>
        </w:r>
      </w:ins>
      <w:ins w:id="97" w:author="TDAG WG-FSGQ Chair" w:date="2024-12-20T09:51:00Z">
        <w:r w:rsidRPr="00894C04">
          <w:rPr>
            <w:rFonts w:cstheme="minorHAnsi"/>
            <w:color w:val="000000" w:themeColor="text1"/>
            <w:szCs w:val="24"/>
          </w:rPr>
          <w:t xml:space="preserve">4/1 </w:t>
        </w:r>
        <w:del w:id="98" w:author="TDAG WG-FGQ Chair - Doc 21 from SG1 Coordinator" w:date="2025-01-31T14:25:00Z" w16du:dateUtc="2025-01-31T13:25:00Z">
          <w:r w:rsidRPr="00894C04" w:rsidDel="002C1113">
            <w:rPr>
              <w:rFonts w:cstheme="minorHAnsi"/>
              <w:color w:val="000000" w:themeColor="text1"/>
              <w:szCs w:val="24"/>
            </w:rPr>
            <w:delText>of 2021-2025 study p</w:delText>
          </w:r>
        </w:del>
        <w:del w:id="99" w:author="TDAG WG-FGQ Chair - Doc 21 from SG1 Coordinator" w:date="2025-01-31T14:26:00Z" w16du:dateUtc="2025-01-31T13:26:00Z">
          <w:r w:rsidRPr="00894C04" w:rsidDel="002C1113">
            <w:rPr>
              <w:rFonts w:cstheme="minorHAnsi"/>
              <w:color w:val="000000" w:themeColor="text1"/>
              <w:szCs w:val="24"/>
            </w:rPr>
            <w:delText>eriod</w:delText>
          </w:r>
        </w:del>
        <w:r w:rsidRPr="00894C04">
          <w:rPr>
            <w:rFonts w:cstheme="minorHAnsi"/>
            <w:color w:val="000000" w:themeColor="text1"/>
            <w:szCs w:val="24"/>
          </w:rPr>
          <w:t>)</w:t>
        </w:r>
      </w:ins>
    </w:p>
    <w:p w14:paraId="1247207D"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100" w:author="TDAG WG-FSGQ Chair" w:date="2024-12-20T09:51:00Z"/>
          <w:rFonts w:cstheme="minorHAnsi"/>
          <w:b/>
          <w:bCs/>
          <w:szCs w:val="24"/>
          <w:lang w:eastAsia="en-GB"/>
        </w:rPr>
      </w:pPr>
      <w:ins w:id="101" w:author="TDAG WG-FSGQ Chair" w:date="2024-12-20T09:51:00Z">
        <w:r w:rsidRPr="00894C04">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 </w:t>
        </w:r>
      </w:ins>
    </w:p>
    <w:p w14:paraId="4DB610C2"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102" w:author="TDAG WG-FSGQ Chair" w:date="2024-12-20T12:18:00Z"/>
          <w:rFonts w:cstheme="minorHAnsi"/>
          <w:szCs w:val="24"/>
        </w:rPr>
      </w:pPr>
      <w:ins w:id="103" w:author="TDAG WG-FSGQ Chair" w:date="2024-12-20T09:51:00Z">
        <w:r w:rsidRPr="00894C04">
          <w:rPr>
            <w:rFonts w:cstheme="minorHAnsi"/>
            <w:szCs w:val="24"/>
            <w:lang w:eastAsia="en-GB"/>
          </w:rPr>
          <w:t>Cross</w:t>
        </w:r>
      </w:ins>
      <w:r w:rsidRPr="00894C04">
        <w:rPr>
          <w:rFonts w:cstheme="minorHAnsi"/>
          <w:szCs w:val="24"/>
        </w:rPr>
        <w:t>-border connectivity and challenges for small island developing states.</w:t>
      </w:r>
      <w:ins w:id="104" w:author="TDAG WG-FSGQ Chair" w:date="2024-12-20T09:51:00Z">
        <w:r w:rsidRPr="00894C04">
          <w:rPr>
            <w:rFonts w:cstheme="minorHAnsi"/>
            <w:szCs w:val="24"/>
            <w:lang w:eastAsia="en-GB"/>
          </w:rPr>
          <w:t xml:space="preserve"> </w:t>
        </w:r>
      </w:ins>
    </w:p>
    <w:p w14:paraId="5CADC8E7" w14:textId="77777777" w:rsidR="001A6337" w:rsidRPr="00894C04" w:rsidRDefault="001A6337" w:rsidP="001A6337">
      <w:pPr>
        <w:pStyle w:val="ListParagraph"/>
        <w:spacing w:after="120"/>
        <w:contextualSpacing w:val="0"/>
        <w:jc w:val="left"/>
        <w:rPr>
          <w:del w:id="105" w:author="TDAG WG-FSGQ Chair" w:date="2024-12-20T09:51:00Z"/>
          <w:rFonts w:cstheme="minorHAnsi"/>
          <w:szCs w:val="24"/>
          <w:lang w:eastAsia="en-GB"/>
        </w:rPr>
      </w:pPr>
      <w:r w:rsidRPr="00894C04">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p>
    <w:p w14:paraId="12012B60" w14:textId="77777777" w:rsidR="001A6337" w:rsidRPr="00894C04" w:rsidRDefault="001A6337" w:rsidP="001A6337">
      <w:pPr>
        <w:pStyle w:val="ListParagraph"/>
        <w:spacing w:after="120"/>
        <w:contextualSpacing w:val="0"/>
        <w:jc w:val="left"/>
        <w:rPr>
          <w:del w:id="106" w:author="TDAG WG-FSGQ Chair" w:date="2024-12-20T09:51:00Z"/>
          <w:rFonts w:cstheme="minorHAnsi"/>
          <w:szCs w:val="24"/>
          <w:lang w:eastAsia="en-GB"/>
        </w:rPr>
      </w:pPr>
      <w:del w:id="107" w:author="TDAG WG-FSGQ Chair" w:date="2024-12-20T09:51:00Z">
        <w:r w:rsidRPr="00894C04">
          <w:rPr>
            <w:rFonts w:cstheme="minorHAnsi"/>
            <w:szCs w:val="24"/>
            <w:lang w:eastAsia="en-GB"/>
          </w:rPr>
          <w:delText xml:space="preserve">4) 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 </w:delText>
        </w:r>
      </w:del>
    </w:p>
    <w:p w14:paraId="51E9B31A" w14:textId="77777777" w:rsidR="001A6337" w:rsidRPr="00894C04" w:rsidRDefault="001A6337" w:rsidP="001A6337">
      <w:pPr>
        <w:pStyle w:val="ListParagraph"/>
        <w:spacing w:after="120"/>
        <w:contextualSpacing w:val="0"/>
        <w:jc w:val="left"/>
        <w:rPr>
          <w:del w:id="108" w:author="TDAG WG-FSGQ Chair" w:date="2024-12-20T09:51:00Z"/>
          <w:rFonts w:cstheme="minorHAnsi"/>
          <w:szCs w:val="24"/>
          <w:lang w:eastAsia="en-GB"/>
        </w:rPr>
      </w:pPr>
      <w:del w:id="109" w:author="TDAG WG-FSGQ Chair" w:date="2024-12-20T09:51:00Z">
        <w:r w:rsidRPr="00894C04">
          <w:rPr>
            <w:rFonts w:cstheme="minorHAnsi"/>
            <w:szCs w:val="24"/>
            <w:lang w:eastAsia="en-GB"/>
          </w:rPr>
          <w:delText>5) Methods and strategies influencing the effective deployment of wireline and wireless, including satellite, broadband access technologies, including backhaul considerations, for unserved and underserved populations in non-rural and urban areas.</w:delText>
        </w:r>
      </w:del>
    </w:p>
    <w:p w14:paraId="0D88D340" w14:textId="77777777" w:rsidR="001A6337" w:rsidRPr="00894C04" w:rsidRDefault="001A6337" w:rsidP="001A6337">
      <w:pPr>
        <w:pStyle w:val="ListParagraph"/>
        <w:spacing w:after="120"/>
        <w:contextualSpacing w:val="0"/>
        <w:jc w:val="left"/>
        <w:rPr>
          <w:del w:id="110" w:author="TDAG WG-FSGQ Chair" w:date="2024-12-20T09:51:00Z"/>
          <w:rFonts w:cstheme="minorHAnsi"/>
          <w:szCs w:val="24"/>
          <w:lang w:eastAsia="en-GB"/>
        </w:rPr>
      </w:pPr>
      <w:del w:id="111" w:author="TDAG WG-FSGQ Chair" w:date="2024-12-20T09:51:00Z">
        <w:r w:rsidRPr="00894C04">
          <w:rPr>
            <w:rFonts w:cstheme="minorHAnsi"/>
            <w:szCs w:val="24"/>
            <w:lang w:eastAsia="en-GB"/>
          </w:rPr>
          <w:delText>6) Methodologies for the planning and implementation of migration to broadband technologies, taking into account existing networks, as appropriate.</w:delText>
        </w:r>
      </w:del>
    </w:p>
    <w:p w14:paraId="551CF9D1" w14:textId="77777777" w:rsidR="001A6337" w:rsidRPr="00894C04" w:rsidRDefault="001A6337" w:rsidP="001A6337">
      <w:pPr>
        <w:pStyle w:val="ListParagraph"/>
        <w:spacing w:after="120"/>
        <w:contextualSpacing w:val="0"/>
        <w:jc w:val="left"/>
        <w:rPr>
          <w:del w:id="112" w:author="TDAG WG-FSGQ Chair" w:date="2024-12-20T09:51:00Z"/>
          <w:rFonts w:cstheme="minorHAnsi"/>
          <w:szCs w:val="24"/>
          <w:lang w:eastAsia="en-GB"/>
        </w:rPr>
      </w:pPr>
      <w:del w:id="113" w:author="TDAG WG-FSGQ Chair" w:date="2024-12-20T09:51:00Z">
        <w:r w:rsidRPr="00894C04">
          <w:rPr>
            <w:rFonts w:cstheme="minorHAnsi"/>
            <w:szCs w:val="24"/>
            <w:lang w:eastAsia="en-GB"/>
          </w:rPr>
          <w:delText>7) National digital policies, strategies and plans which seek to ensure that broadband is available to as wide a community of users as possible.</w:delText>
        </w:r>
      </w:del>
    </w:p>
    <w:p w14:paraId="53A8B046"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del w:id="114" w:author="TDAG WG-FSGQ Chair" w:date="2024-12-20T09:51:00Z">
        <w:r w:rsidRPr="00894C04">
          <w:rPr>
            <w:rFonts w:cstheme="minorHAnsi"/>
            <w:szCs w:val="24"/>
            <w:lang w:eastAsia="en-GB"/>
          </w:rPr>
          <w:delText>8) Flexible</w:delText>
        </w:r>
      </w:del>
      <w:ins w:id="115" w:author="TDAG WG-FSGQ Chair" w:date="2024-12-20T09:51:00Z">
        <w:r w:rsidRPr="00894C04">
          <w:rPr>
            <w:rFonts w:cstheme="minorHAnsi"/>
            <w:szCs w:val="24"/>
            <w:lang w:eastAsia="en-GB"/>
          </w:rPr>
          <w:t xml:space="preserve"> This will also include considerations for (1) flexible</w:t>
        </w:r>
      </w:ins>
      <w:r w:rsidRPr="00894C04">
        <w:rPr>
          <w:rFonts w:cstheme="minorHAnsi"/>
          <w:szCs w:val="24"/>
        </w:rPr>
        <w:t>, transparent approaches to promoting robust competition in the provision of network access (in possible collaboration with Question 4/1</w:t>
      </w:r>
      <w:ins w:id="116" w:author="TDAG WG-FSGQ Chair" w:date="2024-12-20T09:51:00Z">
        <w:del w:id="117" w:author="TDAG WG-FSGQ Chair - 6th meeting" w:date="2025-03-15T12:57:00Z" w16du:dateUtc="2025-03-15T11:57:00Z">
          <w:r w:rsidRPr="00894C04" w:rsidDel="00747747">
            <w:rPr>
              <w:rFonts w:cstheme="minorHAnsi"/>
              <w:szCs w:val="24"/>
              <w:lang w:eastAsia="en-GB"/>
            </w:rPr>
            <w:delText xml:space="preserve"> </w:delText>
          </w:r>
          <w:r w:rsidRPr="00894C04" w:rsidDel="00747747">
            <w:rPr>
              <w:rFonts w:cstheme="minorHAnsi"/>
              <w:color w:val="000000" w:themeColor="text1"/>
              <w:szCs w:val="24"/>
            </w:rPr>
            <w:delText>of 2021-2025 study period</w:delText>
          </w:r>
        </w:del>
        <w:r w:rsidRPr="00894C04">
          <w:rPr>
            <w:rFonts w:cstheme="minorHAnsi"/>
            <w:color w:val="000000" w:themeColor="text1"/>
            <w:szCs w:val="24"/>
          </w:rPr>
          <w:t>) and (2) c</w:t>
        </w:r>
        <w:r w:rsidRPr="00894C04">
          <w:rPr>
            <w:rFonts w:cstheme="minorHAnsi"/>
            <w:szCs w:val="24"/>
            <w:lang w:eastAsia="en-GB"/>
          </w:rPr>
          <w:t>o-investment, co-location and co-deployment and sharing of broadband infrastructure with other infrastructure networks.</w:t>
        </w:r>
      </w:ins>
    </w:p>
    <w:p w14:paraId="097F561C" w14:textId="77777777" w:rsidR="001A6337" w:rsidRPr="00894C04" w:rsidRDefault="001A6337" w:rsidP="001A6337">
      <w:pPr>
        <w:tabs>
          <w:tab w:val="left" w:pos="720"/>
        </w:tabs>
        <w:overflowPunct/>
        <w:autoSpaceDE/>
        <w:spacing w:after="120"/>
        <w:jc w:val="left"/>
        <w:rPr>
          <w:del w:id="118" w:author="TDAG WG-FSGQ Chair" w:date="2024-12-20T09:51:00Z"/>
          <w:rFonts w:cstheme="minorHAnsi"/>
          <w:szCs w:val="24"/>
          <w:lang w:eastAsia="en-GB"/>
        </w:rPr>
      </w:pPr>
      <w:del w:id="119" w:author="TDAG WG-FSGQ Chair" w:date="2024-12-20T09:51:00Z">
        <w:r w:rsidRPr="00894C04">
          <w:rPr>
            <w:rFonts w:cstheme="minorHAnsi"/>
            <w:szCs w:val="24"/>
            <w:lang w:eastAsia="en-GB"/>
          </w:rPr>
          <w:delText>9) Co-investment and the co-location and shared use of infrastructure, including through active infrastructure-sharing (in possible collaboration with Question 4/1).</w:delText>
        </w:r>
      </w:del>
    </w:p>
    <w:p w14:paraId="75171A21" w14:textId="77777777" w:rsidR="001A6337" w:rsidRPr="00894C04" w:rsidRDefault="001A6337" w:rsidP="001A6337">
      <w:pPr>
        <w:tabs>
          <w:tab w:val="left" w:pos="720"/>
        </w:tabs>
        <w:overflowPunct/>
        <w:autoSpaceDE/>
        <w:spacing w:after="120"/>
        <w:jc w:val="left"/>
        <w:rPr>
          <w:del w:id="120" w:author="TDAG WG-FSGQ Chair" w:date="2024-12-20T09:51:00Z"/>
          <w:rFonts w:cstheme="minorHAnsi"/>
          <w:szCs w:val="24"/>
          <w:lang w:eastAsia="en-GB"/>
        </w:rPr>
      </w:pPr>
      <w:del w:id="121" w:author="TDAG WG-FSGQ Chair" w:date="2024-12-20T09:51:00Z">
        <w:r w:rsidRPr="00894C04">
          <w:rPr>
            <w:rFonts w:cstheme="minorHAnsi"/>
            <w:szCs w:val="24"/>
            <w:lang w:eastAsia="en-GB"/>
          </w:rPr>
          <w:delText>10) Licensing approaches and business models for promoting broadband network expansion that more effectively integrate the use of terrestrial, satellite, backhaul and submarine telecommunication infrastructure (in possible collaboration with Questions 4/1 and 5/1).</w:delText>
        </w:r>
      </w:del>
    </w:p>
    <w:p w14:paraId="12525967" w14:textId="77777777" w:rsidR="001A6337" w:rsidRPr="00894C04" w:rsidRDefault="001A6337" w:rsidP="001A6337">
      <w:pPr>
        <w:tabs>
          <w:tab w:val="left" w:pos="720"/>
        </w:tabs>
        <w:overflowPunct/>
        <w:autoSpaceDE/>
        <w:spacing w:after="120"/>
        <w:jc w:val="left"/>
        <w:rPr>
          <w:del w:id="122" w:author="TDAG WG-FSGQ Chair" w:date="2024-12-20T09:51:00Z"/>
          <w:rFonts w:cstheme="minorHAnsi"/>
          <w:szCs w:val="24"/>
          <w:lang w:eastAsia="en-GB"/>
        </w:rPr>
      </w:pPr>
      <w:del w:id="123" w:author="TDAG WG-FSGQ Chair" w:date="2024-12-20T09:51:00Z">
        <w:r w:rsidRPr="00894C04">
          <w:rPr>
            <w:rFonts w:cstheme="minorHAnsi"/>
            <w:szCs w:val="24"/>
            <w:lang w:eastAsia="en-GB"/>
          </w:rPr>
          <w:delText>11) Holistic universal access and service strategies and financing mechanisms, including universal service funds, for both network expansion and connectivity for unserved and underserved populations in non-rural and urban areas (in possible collaboration with Questions 4/1 and 5/1).</w:delText>
        </w:r>
      </w:del>
    </w:p>
    <w:p w14:paraId="7C3C902B"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lastRenderedPageBreak/>
        <w:t>2.2 New topics for this study period</w:t>
      </w:r>
    </w:p>
    <w:p w14:paraId="03CBC567"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24" w:author="TDAG WG-FSGQ Chair" w:date="2024-12-20T09:51:00Z"/>
          <w:rFonts w:cstheme="minorHAnsi"/>
          <w:color w:val="000000" w:themeColor="text1"/>
          <w:szCs w:val="24"/>
        </w:rPr>
      </w:pPr>
      <w:ins w:id="125" w:author="TDAG WG-FSGQ Chair" w:date="2024-12-20T09:51:00Z">
        <w:r w:rsidRPr="00894C04">
          <w:rPr>
            <w:rFonts w:cstheme="minorHAnsi"/>
            <w:color w:val="000000" w:themeColor="text1"/>
            <w:szCs w:val="24"/>
          </w:rPr>
          <w:t>Harnessing the complementarity of Terrestrial and Non terrestrial networks</w:t>
        </w:r>
      </w:ins>
    </w:p>
    <w:p w14:paraId="3B60BC83"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ins w:id="126" w:author="TDAG WG-FSGQ Chair" w:date="2024-12-20T09:51:00Z">
        <w:r w:rsidRPr="00894C04">
          <w:rPr>
            <w:rFonts w:cstheme="minorHAnsi"/>
            <w:color w:val="000000" w:themeColor="text1"/>
            <w:szCs w:val="24"/>
          </w:rPr>
          <w:t>How Artificial intelligence can improve rural</w:t>
        </w:r>
      </w:ins>
      <w:ins w:id="127" w:author="TDAG WG-FSGQ Chair" w:date="2024-12-20T12:20:00Z">
        <w:r w:rsidRPr="00894C04">
          <w:rPr>
            <w:rFonts w:cstheme="minorHAnsi"/>
            <w:color w:val="000000" w:themeColor="text1"/>
            <w:szCs w:val="24"/>
          </w:rPr>
          <w:t xml:space="preserve"> infrastructure</w:t>
        </w:r>
      </w:ins>
      <w:r w:rsidRPr="00894C04">
        <w:rPr>
          <w:rFonts w:cstheme="minorHAnsi"/>
          <w:color w:val="000000" w:themeColor="text1"/>
          <w:szCs w:val="24"/>
        </w:rPr>
        <w:t xml:space="preserve"> </w:t>
      </w:r>
      <w:ins w:id="128" w:author="TDAG WG-FSGQ Chair" w:date="2024-12-20T09:51:00Z">
        <w:r w:rsidRPr="00894C04">
          <w:rPr>
            <w:rFonts w:cstheme="minorHAnsi"/>
            <w:color w:val="000000" w:themeColor="text1"/>
            <w:szCs w:val="24"/>
          </w:rPr>
          <w:t>and</w:t>
        </w:r>
      </w:ins>
      <w:ins w:id="129" w:author="TDAG WG-FSGQ Chair" w:date="2025-01-16T15:00:00Z" w16du:dateUtc="2025-01-16T14:00:00Z">
        <w:r w:rsidRPr="00894C04">
          <w:rPr>
            <w:rFonts w:cstheme="minorHAnsi"/>
            <w:color w:val="000000" w:themeColor="text1"/>
            <w:szCs w:val="24"/>
          </w:rPr>
          <w:t xml:space="preserve"> access</w:t>
        </w:r>
      </w:ins>
      <w:r w:rsidRPr="00894C04">
        <w:rPr>
          <w:rFonts w:cstheme="minorHAnsi"/>
          <w:color w:val="000000" w:themeColor="text1"/>
          <w:szCs w:val="24"/>
        </w:rPr>
        <w:t xml:space="preserve"> </w:t>
      </w:r>
      <w:ins w:id="130" w:author="TDAG WG-FSGQ Chair - 6th meeting" w:date="2025-03-15T12:54:00Z" w16du:dateUtc="2025-03-15T11:54:00Z">
        <w:r w:rsidRPr="00894C04">
          <w:rPr>
            <w:rFonts w:cstheme="minorHAnsi"/>
            <w:color w:val="000000" w:themeColor="text1"/>
            <w:szCs w:val="24"/>
          </w:rPr>
          <w:t>(in collaboration with Q</w:t>
        </w:r>
      </w:ins>
      <w:ins w:id="131" w:author="TDAG WG-FSGQ Chair - 6th meeting" w:date="2025-03-15T12:55:00Z" w16du:dateUtc="2025-03-15T11:55:00Z">
        <w:r w:rsidRPr="00894C04">
          <w:rPr>
            <w:rFonts w:cstheme="minorHAnsi"/>
            <w:color w:val="000000" w:themeColor="text1"/>
            <w:szCs w:val="24"/>
          </w:rPr>
          <w:t>uestion D/2)</w:t>
        </w:r>
      </w:ins>
      <w:ins w:id="132" w:author="TDAG WG-FSGQ Chair - 6th meeting" w:date="2025-03-15T12:54:00Z" w16du:dateUtc="2025-03-15T11:54:00Z">
        <w:r w:rsidRPr="00894C04">
          <w:rPr>
            <w:rFonts w:cstheme="minorHAnsi"/>
            <w:color w:val="000000" w:themeColor="text1"/>
            <w:szCs w:val="24"/>
          </w:rPr>
          <w:t xml:space="preserve"> </w:t>
        </w:r>
      </w:ins>
    </w:p>
    <w:p w14:paraId="092CBAF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 xml:space="preserve">The benefits of </w:t>
      </w:r>
      <w:ins w:id="133" w:author="TDAG WG-FSGQ Chair" w:date="2025-02-26T16:58:00Z" w16du:dateUtc="2025-02-26T15:58:00Z">
        <w:r w:rsidRPr="00894C04">
          <w:rPr>
            <w:rFonts w:cstheme="minorHAnsi"/>
            <w:color w:val="000000" w:themeColor="text1"/>
            <w:szCs w:val="24"/>
          </w:rPr>
          <w:t>artificial intelligence (</w:t>
        </w:r>
      </w:ins>
      <w:r w:rsidRPr="00894C04">
        <w:rPr>
          <w:rFonts w:cstheme="minorHAnsi"/>
          <w:color w:val="000000" w:themeColor="text1"/>
          <w:szCs w:val="24"/>
        </w:rPr>
        <w:t>AI</w:t>
      </w:r>
      <w:ins w:id="134" w:author="TDAG WG-FSGQ Chair" w:date="2025-02-26T16:58:00Z" w16du:dateUtc="2025-02-26T15:58:00Z">
        <w:r w:rsidRPr="00894C04">
          <w:rPr>
            <w:rFonts w:cstheme="minorHAnsi"/>
            <w:color w:val="000000" w:themeColor="text1"/>
            <w:szCs w:val="24"/>
          </w:rPr>
          <w:t>)</w:t>
        </w:r>
      </w:ins>
      <w:r w:rsidRPr="00894C04">
        <w:rPr>
          <w:rFonts w:cstheme="minorHAnsi"/>
          <w:color w:val="000000" w:themeColor="text1"/>
          <w:szCs w:val="24"/>
        </w:rPr>
        <w:t xml:space="preserve"> and challenges of AI Adoption in rural and remote areas</w:t>
      </w:r>
    </w:p>
    <w:p w14:paraId="140E6E1B"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35" w:author="TDAG WG-FGQ Chair - Doc 21 from SG1 Coordinator" w:date="2025-01-31T14:22:00Z" w16du:dateUtc="2025-01-31T13:22:00Z"/>
          <w:rFonts w:cstheme="minorHAnsi"/>
          <w:color w:val="000000" w:themeColor="text1"/>
          <w:szCs w:val="24"/>
          <w:rPrChange w:id="136" w:author="TDAG WG-FSGQ Chair" w:date="2025-02-26T16:52:00Z" w16du:dateUtc="2025-02-26T15:52:00Z">
            <w:rPr>
              <w:ins w:id="137" w:author="TDAG WG-FGQ Chair - Doc 21 from SG1 Coordinator" w:date="2025-01-31T14:22:00Z" w16du:dateUtc="2025-01-31T13:22:00Z"/>
              <w:rFonts w:cstheme="minorHAnsi"/>
              <w:color w:val="000000" w:themeColor="text1"/>
              <w:sz w:val="22"/>
              <w:szCs w:val="22"/>
            </w:rPr>
          </w:rPrChange>
        </w:rPr>
      </w:pPr>
      <w:r w:rsidRPr="00894C04">
        <w:rPr>
          <w:rFonts w:cstheme="minorHAnsi"/>
          <w:color w:val="000000" w:themeColor="text1"/>
          <w:szCs w:val="24"/>
        </w:rPr>
        <w:t>Harnessing AI to enhance digital literacy and skills in rural communities (in collaboration with Q</w:t>
      </w:r>
      <w:ins w:id="138" w:author="TDAG WG-FSGQ Chair - 6th meeting" w:date="2025-03-15T12:55:00Z" w16du:dateUtc="2025-03-15T11:55:00Z">
        <w:r w:rsidRPr="00894C04">
          <w:rPr>
            <w:rFonts w:cstheme="minorHAnsi"/>
            <w:color w:val="000000" w:themeColor="text1"/>
            <w:szCs w:val="24"/>
          </w:rPr>
          <w:t>uestion D</w:t>
        </w:r>
      </w:ins>
      <w:del w:id="139" w:author="TDAG WG-FSGQ Chair - 6th meeting" w:date="2025-03-15T12:55:00Z" w16du:dateUtc="2025-03-15T11:55:00Z">
        <w:r w:rsidRPr="00894C04" w:rsidDel="00747747">
          <w:rPr>
            <w:rFonts w:cstheme="minorHAnsi"/>
            <w:color w:val="000000" w:themeColor="text1"/>
            <w:szCs w:val="24"/>
            <w:rPrChange w:id="140" w:author="TDAG WG-FSGQ Chair" w:date="2025-02-26T16:52:00Z" w16du:dateUtc="2025-02-26T15:52:00Z">
              <w:rPr>
                <w:rFonts w:cstheme="minorHAnsi"/>
                <w:color w:val="000000" w:themeColor="text1"/>
                <w:sz w:val="22"/>
                <w:szCs w:val="22"/>
              </w:rPr>
            </w:rPrChange>
          </w:rPr>
          <w:delText>5</w:delText>
        </w:r>
      </w:del>
      <w:r w:rsidRPr="00894C04">
        <w:rPr>
          <w:rFonts w:cstheme="minorHAnsi"/>
          <w:color w:val="000000" w:themeColor="text1"/>
          <w:szCs w:val="24"/>
          <w:rPrChange w:id="141" w:author="TDAG WG-FSGQ Chair" w:date="2025-02-26T16:52:00Z" w16du:dateUtc="2025-02-26T15:52:00Z">
            <w:rPr>
              <w:rFonts w:cstheme="minorHAnsi"/>
              <w:color w:val="000000" w:themeColor="text1"/>
              <w:sz w:val="22"/>
              <w:szCs w:val="22"/>
            </w:rPr>
          </w:rPrChange>
        </w:rPr>
        <w:t>/2</w:t>
      </w:r>
      <w:del w:id="142" w:author="TDAG WG-FSGQ Chair - 6th meeting" w:date="2025-03-15T12:55:00Z" w16du:dateUtc="2025-03-15T11:55:00Z">
        <w:r w:rsidRPr="00894C04" w:rsidDel="00747747">
          <w:rPr>
            <w:rFonts w:cstheme="minorHAnsi"/>
            <w:szCs w:val="24"/>
            <w:rPrChange w:id="143" w:author="TDAG WG-FSGQ Chair" w:date="2025-02-26T16:52:00Z" w16du:dateUtc="2025-02-26T15:52:00Z">
              <w:rPr>
                <w:rFonts w:cstheme="minorHAnsi"/>
                <w:sz w:val="22"/>
                <w:szCs w:val="22"/>
              </w:rPr>
            </w:rPrChange>
          </w:rPr>
          <w:delText xml:space="preserve"> </w:delText>
        </w:r>
        <w:r w:rsidRPr="00894C04" w:rsidDel="00747747">
          <w:rPr>
            <w:rFonts w:cstheme="minorHAnsi"/>
            <w:color w:val="000000" w:themeColor="text1"/>
            <w:szCs w:val="24"/>
            <w:rPrChange w:id="144" w:author="TDAG WG-FSGQ Chair" w:date="2025-02-26T16:52:00Z" w16du:dateUtc="2025-02-26T15:52:00Z">
              <w:rPr>
                <w:rFonts w:cstheme="minorHAnsi"/>
                <w:color w:val="000000" w:themeColor="text1"/>
                <w:sz w:val="22"/>
                <w:szCs w:val="22"/>
              </w:rPr>
            </w:rPrChange>
          </w:rPr>
          <w:delText>of 2021-2025 study period</w:delText>
        </w:r>
      </w:del>
      <w:r w:rsidRPr="00894C04">
        <w:rPr>
          <w:rFonts w:cstheme="minorHAnsi"/>
          <w:color w:val="000000" w:themeColor="text1"/>
          <w:szCs w:val="24"/>
          <w:rPrChange w:id="145" w:author="TDAG WG-FSGQ Chair" w:date="2025-02-26T16:52:00Z" w16du:dateUtc="2025-02-26T15:52:00Z">
            <w:rPr>
              <w:rFonts w:cstheme="minorHAnsi"/>
              <w:color w:val="000000" w:themeColor="text1"/>
              <w:sz w:val="22"/>
              <w:szCs w:val="22"/>
            </w:rPr>
          </w:rPrChange>
        </w:rPr>
        <w:t>)</w:t>
      </w:r>
    </w:p>
    <w:p w14:paraId="08A2AE6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46" w:author="TDAG WG-FGQ Chair - Doc 21 from SG1 Coordinator" w:date="2025-01-31T14:22:00Z" w16du:dateUtc="2025-01-31T13:22:00Z"/>
          <w:rFonts w:cstheme="minorHAnsi"/>
          <w:color w:val="000000" w:themeColor="text1"/>
          <w:szCs w:val="24"/>
        </w:rPr>
      </w:pPr>
      <w:ins w:id="147" w:author="TDAG WG-FGQ Chair - Doc 21 from SG1 Coordinator" w:date="2025-01-31T14:22:00Z" w16du:dateUtc="2025-01-31T13:22:00Z">
        <w:r w:rsidRPr="00894C04">
          <w:rPr>
            <w:rFonts w:eastAsia="Aptos" w:cstheme="minorHAnsi"/>
            <w:kern w:val="2"/>
            <w:szCs w:val="24"/>
            <w14:ligatures w14:val="standardContextual"/>
          </w:rPr>
          <w:t xml:space="preserve">Innovative solutions to deliver high-speed broadband connectivity. </w:t>
        </w:r>
      </w:ins>
    </w:p>
    <w:p w14:paraId="64090F16"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48" w:author="TDAG WG-FGQ Chair - Doc 21 from SG1 Coordinator" w:date="2025-01-31T14:22:00Z" w16du:dateUtc="2025-01-31T13:22:00Z"/>
          <w:rFonts w:cstheme="minorHAnsi"/>
          <w:color w:val="000000" w:themeColor="text1"/>
          <w:szCs w:val="24"/>
        </w:rPr>
      </w:pPr>
      <w:ins w:id="149" w:author="TDAG WG-FGQ Chair - Doc 21 from SG1 Coordinator" w:date="2025-01-31T14:22:00Z" w16du:dateUtc="2025-01-31T13:22:00Z">
        <w:r w:rsidRPr="00894C04">
          <w:rPr>
            <w:rFonts w:eastAsia="Aptos" w:cstheme="minorHAnsi"/>
            <w:kern w:val="2"/>
            <w:szCs w:val="24"/>
            <w14:ligatures w14:val="standardContextual"/>
          </w:rPr>
          <w:t>Pricing models and affordability strategies for satellite-based broadband</w:t>
        </w:r>
      </w:ins>
      <w:ins w:id="150" w:author="TDAG WG-FGQ Chair - Doc 21 from SG1 Coordinator" w:date="2025-01-31T14:31:00Z" w16du:dateUtc="2025-01-31T13:31:00Z">
        <w:r w:rsidRPr="00894C04">
          <w:rPr>
            <w:rFonts w:eastAsia="Aptos" w:cstheme="minorHAnsi"/>
            <w:kern w:val="2"/>
            <w:szCs w:val="24"/>
            <w14:ligatures w14:val="standardContextual"/>
          </w:rPr>
          <w:t xml:space="preserve"> (in collaboration with Q</w:t>
        </w:r>
      </w:ins>
      <w:ins w:id="151" w:author="TDAG WG-FSGQ Chair - 6th meeting" w:date="2025-03-15T12:58:00Z" w16du:dateUtc="2025-03-15T11:58:00Z">
        <w:r w:rsidRPr="00894C04">
          <w:rPr>
            <w:rFonts w:eastAsia="Aptos" w:cstheme="minorHAnsi"/>
            <w:kern w:val="2"/>
            <w:szCs w:val="24"/>
            <w14:ligatures w14:val="standardContextual"/>
          </w:rPr>
          <w:t xml:space="preserve">uestion </w:t>
        </w:r>
      </w:ins>
      <w:ins w:id="152" w:author="TDAG WG-FGQ Chair - Doc 21 from SG1 Coordinator" w:date="2025-01-31T14:31:00Z" w16du:dateUtc="2025-01-31T13:31:00Z">
        <w:r w:rsidRPr="00894C04">
          <w:rPr>
            <w:rFonts w:eastAsia="Aptos" w:cstheme="minorHAnsi"/>
            <w:kern w:val="2"/>
            <w:szCs w:val="24"/>
            <w14:ligatures w14:val="standardContextual"/>
          </w:rPr>
          <w:t>4/1)</w:t>
        </w:r>
      </w:ins>
    </w:p>
    <w:p w14:paraId="4A94BA4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53" w:author="TDAG WG-FGQ Chair - Doc 21 from SG1 Coordinator" w:date="2025-01-31T14:34:00Z" w16du:dateUtc="2025-01-31T13:34:00Z"/>
          <w:rFonts w:cstheme="minorHAnsi"/>
          <w:color w:val="000000" w:themeColor="text1"/>
          <w:szCs w:val="24"/>
        </w:rPr>
      </w:pPr>
      <w:ins w:id="154" w:author="TDAG WG-FGQ Chair - Doc 21 from SG1 Coordinator" w:date="2025-01-31T14:22:00Z" w16du:dateUtc="2025-01-31T13:22:00Z">
        <w:r w:rsidRPr="00894C04">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w:t>
        </w:r>
      </w:ins>
      <w:ins w:id="155" w:author="TDAG WG-FGQ Chair - Doc 21 from SG1 Coordinator" w:date="2025-01-31T14:31:00Z" w16du:dateUtc="2025-01-31T13:31:00Z">
        <w:r w:rsidRPr="00894C04">
          <w:rPr>
            <w:rFonts w:eastAsia="Aptos" w:cstheme="minorHAnsi"/>
            <w:kern w:val="2"/>
            <w:szCs w:val="24"/>
            <w14:ligatures w14:val="standardContextual"/>
          </w:rPr>
          <w:t xml:space="preserve"> (in collaboration with Q</w:t>
        </w:r>
      </w:ins>
      <w:ins w:id="156" w:author="TDAG WG-FSGQ Chair - 6th meeting" w:date="2025-03-15T12:59:00Z" w16du:dateUtc="2025-03-15T11:59:00Z">
        <w:r w:rsidRPr="00894C04">
          <w:rPr>
            <w:rFonts w:eastAsia="Aptos" w:cstheme="minorHAnsi"/>
            <w:kern w:val="2"/>
            <w:szCs w:val="24"/>
            <w14:ligatures w14:val="standardContextual"/>
          </w:rPr>
          <w:t xml:space="preserve">uestion </w:t>
        </w:r>
      </w:ins>
      <w:ins w:id="157" w:author="TDAG WG-FGQ Chair - Doc 21 from SG1 Coordinator" w:date="2025-01-31T14:31:00Z" w16du:dateUtc="2025-01-31T13:31:00Z">
        <w:r w:rsidRPr="00894C04">
          <w:rPr>
            <w:rFonts w:eastAsia="Aptos" w:cstheme="minorHAnsi"/>
            <w:kern w:val="2"/>
            <w:szCs w:val="24"/>
            <w14:ligatures w14:val="standardContextual"/>
          </w:rPr>
          <w:t>4/1)</w:t>
        </w:r>
      </w:ins>
    </w:p>
    <w:p w14:paraId="46B9FB5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58" w:author="TDAG WG-FGQ Chair - Doc 21 from SG1 Coordinator" w:date="2025-01-31T14:31:00Z" w16du:dateUtc="2025-01-31T13:31:00Z"/>
          <w:rFonts w:cstheme="minorHAnsi"/>
          <w:color w:val="000000" w:themeColor="text1"/>
          <w:szCs w:val="24"/>
        </w:rPr>
      </w:pPr>
      <w:ins w:id="159" w:author="TDAG WG-FGQ Chair - Doc 21 from SG1 Coordinator" w:date="2025-01-31T14:34:00Z" w16du:dateUtc="2025-01-31T13:34:00Z">
        <w:r w:rsidRPr="00894C04">
          <w:rPr>
            <w:rFonts w:cstheme="minorHAnsi"/>
            <w:color w:val="000000"/>
            <w:szCs w:val="24"/>
          </w:rPr>
          <w:t>Renewable energy sources and energy-efficient technologies for powering network infrastructure (in collaboration with Q</w:t>
        </w:r>
      </w:ins>
      <w:ins w:id="160" w:author="TDAG WG-FSGQ Chair - 6th meeting" w:date="2025-03-15T12:55:00Z" w16du:dateUtc="2025-03-15T11:55:00Z">
        <w:r w:rsidRPr="00894C04">
          <w:rPr>
            <w:rFonts w:cstheme="minorHAnsi"/>
            <w:color w:val="000000"/>
            <w:szCs w:val="24"/>
          </w:rPr>
          <w:t>uestion</w:t>
        </w:r>
      </w:ins>
      <w:ins w:id="161" w:author="TDAG WG-FSGQ Chair - 6th meeting" w:date="2025-03-15T12:56:00Z" w16du:dateUtc="2025-03-15T11:56:00Z">
        <w:r w:rsidRPr="00894C04">
          <w:rPr>
            <w:rFonts w:cstheme="minorHAnsi"/>
            <w:color w:val="000000"/>
            <w:szCs w:val="24"/>
          </w:rPr>
          <w:t xml:space="preserve"> </w:t>
        </w:r>
      </w:ins>
      <w:ins w:id="162" w:author="TDAG WG-FGQ Chair - Doc 21 from SG1 Coordinator" w:date="2025-01-31T14:34:00Z" w16du:dateUtc="2025-01-31T13:34:00Z">
        <w:r w:rsidRPr="00894C04">
          <w:rPr>
            <w:rFonts w:cstheme="minorHAnsi"/>
            <w:color w:val="000000"/>
            <w:szCs w:val="24"/>
          </w:rPr>
          <w:t>B/2)</w:t>
        </w:r>
      </w:ins>
    </w:p>
    <w:p w14:paraId="67ED4859" w14:textId="77777777" w:rsidR="001A6337" w:rsidRPr="00894C04" w:rsidRDefault="001A6337" w:rsidP="00DE2EDF">
      <w:pPr>
        <w:pStyle w:val="ListParagraph"/>
        <w:tabs>
          <w:tab w:val="clear" w:pos="1134"/>
          <w:tab w:val="clear" w:pos="1871"/>
          <w:tab w:val="clear" w:pos="2268"/>
        </w:tabs>
        <w:overflowPunct/>
        <w:autoSpaceDE/>
        <w:autoSpaceDN/>
        <w:spacing w:after="12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4FD5A32" w14:textId="5E52FC9E" w:rsidR="001A6337" w:rsidRPr="00894C04" w:rsidRDefault="001A6337" w:rsidP="001A6337">
      <w:pPr>
        <w:tabs>
          <w:tab w:val="clear" w:pos="1134"/>
          <w:tab w:val="clear" w:pos="1871"/>
          <w:tab w:val="clear" w:pos="2268"/>
        </w:tabs>
        <w:overflowPunct/>
        <w:autoSpaceDE/>
        <w:autoSpaceDN/>
        <w:spacing w:after="120"/>
        <w:jc w:val="left"/>
        <w:rPr>
          <w:ins w:id="163" w:author="TDAG WG-FSGQ Chair" w:date="2025-01-15T23:11:00Z" w16du:dateUtc="2025-01-15T22:11:00Z"/>
          <w:rFonts w:eastAsia="Aptos" w:cstheme="minorHAnsi"/>
          <w:b/>
          <w:kern w:val="2"/>
          <w:szCs w:val="24"/>
          <w14:ligatures w14:val="standardContextual"/>
        </w:rPr>
      </w:pPr>
      <w:r w:rsidRPr="00894C04">
        <w:rPr>
          <w:rFonts w:eastAsia="Aptos" w:cstheme="minorHAnsi"/>
          <w:b/>
          <w:kern w:val="2"/>
          <w:szCs w:val="24"/>
          <w14:ligatures w14:val="standardContextual"/>
        </w:rPr>
        <w:t>QUESTION 2/</w:t>
      </w:r>
      <w:r w:rsidRPr="00894C04">
        <w:rPr>
          <w:rFonts w:eastAsia="Aptos" w:cstheme="minorHAnsi"/>
          <w:b/>
          <w:bCs/>
          <w:kern w:val="2"/>
          <w:szCs w:val="24"/>
          <w14:ligatures w14:val="standardContextual"/>
        </w:rPr>
        <w:t>1</w:t>
      </w:r>
      <w:r w:rsidRPr="00894C04">
        <w:rPr>
          <w:rFonts w:eastAsia="Aptos" w:cstheme="minorHAnsi"/>
          <w:b/>
          <w:kern w:val="2"/>
          <w:szCs w:val="24"/>
          <w14:ligatures w14:val="standardContextual"/>
        </w:rPr>
        <w:t xml:space="preserve"> </w:t>
      </w:r>
      <w:del w:id="164" w:author="TDAG WG-FSGQ Chair - 6th meeting" w:date="2025-03-15T13:02:00Z" w16du:dateUtc="2025-03-15T12:02:00Z">
        <w:r w:rsidRPr="00894C04" w:rsidDel="00747747">
          <w:rPr>
            <w:rFonts w:eastAsia="Aptos" w:cstheme="minorHAnsi"/>
            <w:b/>
            <w:kern w:val="2"/>
            <w:szCs w:val="24"/>
            <w14:ligatures w14:val="standardContextual"/>
          </w:rPr>
          <w:delText>Strategies,</w:delText>
        </w:r>
      </w:del>
      <w:ins w:id="165" w:author="TDAG WG-FSGQ Chair - 6th meeting" w:date="2025-03-15T13:02:00Z" w16du:dateUtc="2025-03-15T12:02:00Z">
        <w:r w:rsidRPr="00894C04">
          <w:rPr>
            <w:rFonts w:eastAsia="Aptos" w:cstheme="minorHAnsi"/>
            <w:b/>
            <w:kern w:val="2"/>
            <w:szCs w:val="24"/>
            <w14:ligatures w14:val="standardContextual"/>
          </w:rPr>
          <w:t>Enabling</w:t>
        </w:r>
      </w:ins>
      <w:r w:rsidRPr="00894C04">
        <w:rPr>
          <w:rFonts w:eastAsia="Aptos" w:cstheme="minorHAnsi"/>
          <w:b/>
          <w:kern w:val="2"/>
          <w:szCs w:val="24"/>
          <w14:ligatures w14:val="standardContextual"/>
        </w:rPr>
        <w:t xml:space="preserve"> policies</w:t>
      </w:r>
      <w:ins w:id="166" w:author="TDAG WG-FSGQ Chair - 6th meeting" w:date="2025-03-15T13:02:00Z" w16du:dateUtc="2025-03-15T12:02:00Z">
        <w:r w:rsidRPr="00894C04">
          <w:rPr>
            <w:rFonts w:eastAsia="Aptos" w:cstheme="minorHAnsi"/>
            <w:b/>
            <w:kern w:val="2"/>
            <w:szCs w:val="24"/>
            <w14:ligatures w14:val="standardContextual"/>
          </w:rPr>
          <w:t xml:space="preserve"> and </w:t>
        </w:r>
      </w:ins>
      <w:del w:id="167" w:author="TDAG WG-FSGQ Chair - 6th meeting" w:date="2025-03-15T13:02:00Z" w16du:dateUtc="2025-03-15T12:02:00Z">
        <w:r w:rsidRPr="00894C04" w:rsidDel="00747747">
          <w:rPr>
            <w:rFonts w:eastAsia="Aptos" w:cstheme="minorHAnsi"/>
            <w:b/>
            <w:kern w:val="2"/>
            <w:szCs w:val="24"/>
            <w14:ligatures w14:val="standardContextual"/>
          </w:rPr>
          <w:delText xml:space="preserve">, </w:delText>
        </w:r>
      </w:del>
      <w:r w:rsidRPr="00894C04">
        <w:rPr>
          <w:rFonts w:eastAsia="Aptos" w:cstheme="minorHAnsi"/>
          <w:b/>
          <w:kern w:val="2"/>
          <w:szCs w:val="24"/>
          <w14:ligatures w14:val="standardContextual"/>
        </w:rPr>
        <w:t xml:space="preserve">regulations </w:t>
      </w:r>
      <w:del w:id="168" w:author="TDAG WG-FSGQ Chair - 6th meeting" w:date="2025-03-15T13:02:00Z" w16du:dateUtc="2025-03-15T12:02:00Z">
        <w:r w:rsidRPr="00894C04" w:rsidDel="00747747">
          <w:rPr>
            <w:rFonts w:eastAsia="Aptos" w:cstheme="minorHAnsi"/>
            <w:b/>
            <w:kern w:val="2"/>
            <w:szCs w:val="24"/>
            <w14:ligatures w14:val="standardContextual"/>
          </w:rPr>
          <w:delText xml:space="preserve">and methods of migration to and </w:delText>
        </w:r>
      </w:del>
      <w:ins w:id="169" w:author="TDAG WG-FSGQ Chair - 6th meeting" w:date="2025-03-15T13:02:00Z" w16du:dateUtc="2025-03-15T12:02:00Z">
        <w:r w:rsidRPr="00894C04">
          <w:rPr>
            <w:rFonts w:eastAsia="Aptos" w:cstheme="minorHAnsi"/>
            <w:b/>
            <w:kern w:val="2"/>
            <w:szCs w:val="24"/>
            <w14:ligatures w14:val="standardContextual"/>
          </w:rPr>
          <w:t xml:space="preserve">for </w:t>
        </w:r>
      </w:ins>
      <w:r w:rsidRPr="00894C04">
        <w:rPr>
          <w:rFonts w:eastAsia="Aptos" w:cstheme="minorHAnsi"/>
          <w:b/>
          <w:kern w:val="2"/>
          <w:szCs w:val="24"/>
          <w14:ligatures w14:val="standardContextual"/>
        </w:rPr>
        <w:t>adopti</w:t>
      </w:r>
      <w:del w:id="170" w:author="TDAG WG-FSGQ Chair - 6th meeting" w:date="2025-03-15T13:02:00Z" w16du:dateUtc="2025-03-15T12:02:00Z">
        <w:r w:rsidRPr="00894C04" w:rsidDel="00747747">
          <w:rPr>
            <w:rFonts w:eastAsia="Aptos" w:cstheme="minorHAnsi"/>
            <w:b/>
            <w:kern w:val="2"/>
            <w:szCs w:val="24"/>
            <w14:ligatures w14:val="standardContextual"/>
          </w:rPr>
          <w:delText>o</w:delText>
        </w:r>
      </w:del>
      <w:r w:rsidRPr="00894C04">
        <w:rPr>
          <w:rFonts w:eastAsia="Aptos" w:cstheme="minorHAnsi"/>
          <w:b/>
          <w:kern w:val="2"/>
          <w:szCs w:val="24"/>
          <w14:ligatures w14:val="standardContextual"/>
        </w:rPr>
        <w:t>n</w:t>
      </w:r>
      <w:ins w:id="171" w:author="TDAG WG-FSGQ Chair - 6th meeting" w:date="2025-03-15T13:02:00Z" w16du:dateUtc="2025-03-15T12:02:00Z">
        <w:r w:rsidRPr="00894C04">
          <w:rPr>
            <w:rFonts w:eastAsia="Aptos" w:cstheme="minorHAnsi"/>
            <w:b/>
            <w:kern w:val="2"/>
            <w:szCs w:val="24"/>
            <w14:ligatures w14:val="standardContextual"/>
          </w:rPr>
          <w:t>g</w:t>
        </w:r>
      </w:ins>
      <w:del w:id="172" w:author="TDAG WG-FSGQ Chair - 6th meeting" w:date="2025-03-15T13:03:00Z" w16du:dateUtc="2025-03-15T12:03:00Z">
        <w:r w:rsidRPr="00894C04" w:rsidDel="00747747">
          <w:rPr>
            <w:rFonts w:eastAsia="Aptos" w:cstheme="minorHAnsi"/>
            <w:b/>
            <w:kern w:val="2"/>
            <w:szCs w:val="24"/>
            <w14:ligatures w14:val="standardContextual"/>
          </w:rPr>
          <w:delText xml:space="preserve"> of</w:delText>
        </w:r>
      </w:del>
      <w:r w:rsidRPr="00894C04">
        <w:rPr>
          <w:rFonts w:eastAsia="Aptos" w:cstheme="minorHAnsi"/>
          <w:b/>
          <w:kern w:val="2"/>
          <w:szCs w:val="24"/>
          <w14:ligatures w14:val="standardContextual"/>
        </w:rPr>
        <w:t xml:space="preserve"> digital technologies for </w:t>
      </w:r>
      <w:ins w:id="173" w:author="TDAG WG-FSGQ Chair - 6th meeting" w:date="2025-03-15T13:03:00Z" w16du:dateUtc="2025-03-15T12:03:00Z">
        <w:r w:rsidRPr="00894C04">
          <w:rPr>
            <w:rFonts w:eastAsia="Aptos" w:cstheme="minorHAnsi"/>
            <w:b/>
            <w:kern w:val="2"/>
            <w:szCs w:val="24"/>
            <w14:ligatures w14:val="standardContextual"/>
          </w:rPr>
          <w:t xml:space="preserve">content distribution </w:t>
        </w:r>
      </w:ins>
      <w:r w:rsidR="00444BD7" w:rsidRPr="00894C04">
        <w:rPr>
          <w:rFonts w:eastAsia="Aptos" w:cstheme="minorHAnsi"/>
          <w:b/>
          <w:kern w:val="2"/>
          <w:szCs w:val="24"/>
          <w14:ligatures w14:val="standardContextual"/>
        </w:rPr>
        <w:t xml:space="preserve">and </w:t>
      </w:r>
      <w:ins w:id="174" w:author="TDAG WG-FSGQ Chair - 6th meeting" w:date="2025-03-15T13:03:00Z" w16du:dateUtc="2025-03-15T12:03:00Z">
        <w:del w:id="175" w:author="TDAG WG-FSGQ Chair 7th meeting" w:date="2025-05-14T15:54:00Z" w16du:dateUtc="2025-05-14T13:54:00Z">
          <w:r w:rsidRPr="00894C04" w:rsidDel="002D0B76">
            <w:rPr>
              <w:rFonts w:eastAsia="Aptos" w:cstheme="minorHAnsi"/>
              <w:b/>
              <w:kern w:val="2"/>
              <w:szCs w:val="24"/>
              <w14:ligatures w14:val="standardContextual"/>
            </w:rPr>
            <w:delText xml:space="preserve">and </w:delText>
          </w:r>
        </w:del>
      </w:ins>
      <w:r w:rsidRPr="00894C04">
        <w:rPr>
          <w:rFonts w:eastAsia="Aptos" w:cstheme="minorHAnsi"/>
          <w:b/>
          <w:kern w:val="2"/>
          <w:szCs w:val="24"/>
          <w14:ligatures w14:val="standardContextual"/>
        </w:rPr>
        <w:t>broadcasting</w:t>
      </w:r>
      <w:del w:id="176" w:author="TDAG WG-FSGQ Chair - 6th meeting" w:date="2025-03-15T13:03:00Z" w16du:dateUtc="2025-03-15T12:03:00Z">
        <w:r w:rsidRPr="00894C04" w:rsidDel="00747747">
          <w:rPr>
            <w:rFonts w:eastAsia="Aptos" w:cstheme="minorHAnsi"/>
            <w:b/>
            <w:kern w:val="2"/>
            <w:szCs w:val="24"/>
            <w14:ligatures w14:val="standardContextual"/>
          </w:rPr>
          <w:delText xml:space="preserve">, including to provide new services for various environments </w:delText>
        </w:r>
      </w:del>
      <w:ins w:id="177" w:author="TDAG WG-FSGQ Chair 7th meeting" w:date="2025-05-14T15:54:00Z" w16du:dateUtc="2025-05-14T13:54:00Z">
        <w:r w:rsidR="002D0B76" w:rsidRPr="00894C04">
          <w:rPr>
            <w:rFonts w:eastAsia="Aptos" w:cstheme="minorHAnsi"/>
            <w:b/>
            <w:kern w:val="2"/>
            <w:szCs w:val="24"/>
            <w14:ligatures w14:val="standardContextual"/>
          </w:rPr>
          <w:t xml:space="preserve"> </w:t>
        </w:r>
      </w:ins>
      <w:ins w:id="178" w:author="TDAG WG-FSGQ Chair 7th meeting" w:date="2025-05-14T16:22:00Z" w16du:dateUtc="2025-05-14T14:22:00Z">
        <w:r w:rsidR="00444BD7" w:rsidRPr="00894C04">
          <w:rPr>
            <w:rFonts w:eastAsia="Aptos" w:cstheme="minorHAnsi"/>
            <w:b/>
            <w:kern w:val="2"/>
            <w:szCs w:val="24"/>
            <w14:ligatures w14:val="standardContextual"/>
          </w:rPr>
          <w:t xml:space="preserve"> </w:t>
        </w:r>
      </w:ins>
    </w:p>
    <w:p w14:paraId="5679FE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4152C9EF" w14:textId="4B3AA132" w:rsidR="001A6337" w:rsidRPr="00894C04" w:rsidDel="002D0B76"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del w:id="179" w:author="TDAG WG-FSGQ Chair 7th meeting" w:date="2025-05-14T15:59:00Z" w16du:dateUtc="2025-05-14T13:59:00Z"/>
          <w:rFonts w:cstheme="minorHAnsi"/>
          <w:szCs w:val="24"/>
        </w:rPr>
      </w:pPr>
      <w:del w:id="180" w:author="TDAG WG-FSGQ Chair 7th meeting" w:date="2025-05-14T15:59:00Z" w16du:dateUtc="2025-05-14T13:59:00Z">
        <w:r w:rsidRPr="00894C04" w:rsidDel="002D0B76">
          <w:rPr>
            <w:rFonts w:cstheme="minorHAnsi"/>
            <w:szCs w:val="24"/>
          </w:rPr>
          <w:delTex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delText>
        </w:r>
      </w:del>
    </w:p>
    <w:p w14:paraId="2019B59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Change w:id="181" w:author="TDAG WG-FSGQ Chair" w:date="2025-02-01T00:01:00Z" w16du:dateUtc="2025-01-31T23:01:00Z">
            <w:rPr>
              <w:rFonts w:eastAsia="Aptos"/>
              <w:kern w:val="2"/>
              <w:sz w:val="22"/>
              <w14:ligatures w14:val="standardContextual"/>
            </w:rPr>
          </w:rPrChange>
        </w:rPr>
      </w:pPr>
      <w:r w:rsidRPr="00894C04">
        <w:rPr>
          <w:rFonts w:cstheme="minorHAnsi"/>
          <w:szCs w:val="24"/>
        </w:rPr>
        <w:t xml:space="preserve">The ITU Telecommunication Development Sector (ITU-D) can continue playing a role in helping Member States evaluate the technical and economic issues involved in the </w:t>
      </w:r>
      <w:ins w:id="182" w:author="TDAG WG-FGQ Chair - Doc 21 from SG1 Coordinator" w:date="2025-01-31T14:35:00Z" w16du:dateUtc="2025-01-31T13:35:00Z">
        <w:r w:rsidRPr="00894C04">
          <w:rPr>
            <w:rFonts w:cstheme="minorHAnsi"/>
            <w:szCs w:val="24"/>
          </w:rPr>
          <w:t>adoption and implementation of</w:t>
        </w:r>
      </w:ins>
      <w:del w:id="183" w:author="TDAG WG-FGQ Chair - Doc 21 from SG1 Coordinator" w:date="2025-01-31T14:35:00Z" w16du:dateUtc="2025-01-31T13:35:00Z">
        <w:r w:rsidRPr="00894C04" w:rsidDel="00124FFB">
          <w:rPr>
            <w:rFonts w:cstheme="minorHAnsi"/>
            <w:szCs w:val="24"/>
            <w:rPrChange w:id="184" w:author="TDAG WG-FSGQ Chair" w:date="2025-02-01T00:01:00Z" w16du:dateUtc="2025-01-31T23:01:00Z">
              <w:rPr>
                <w:rFonts w:eastAsia="Aptos"/>
                <w:kern w:val="2"/>
                <w:sz w:val="22"/>
                <w14:ligatures w14:val="standardContextual"/>
              </w:rPr>
            </w:rPrChange>
          </w:rPr>
          <w:delText>transition to</w:delText>
        </w:r>
      </w:del>
      <w:r w:rsidRPr="00894C04">
        <w:rPr>
          <w:rFonts w:cstheme="minorHAnsi"/>
          <w:szCs w:val="24"/>
          <w:rPrChange w:id="185" w:author="TDAG WG-FSGQ Chair" w:date="2025-02-01T00:01:00Z" w16du:dateUtc="2025-01-31T23:01:00Z">
            <w:rPr>
              <w:rFonts w:eastAsia="Aptos"/>
              <w:kern w:val="2"/>
              <w:sz w:val="22"/>
              <w14:ligatures w14:val="standardContextual"/>
            </w:rPr>
          </w:rPrChange>
        </w:rPr>
        <w:t xml:space="preserve"> digital technologies and services. On these matters, ITUD has been collaborating closely with both the ITU Radiocommunication (ITUR) and the ITU Telecommunication Standardization Sector (ITUT), thus avoiding duplication. </w:t>
      </w:r>
    </w:p>
    <w:p w14:paraId="1557F437"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Change w:id="186" w:author="TDAG WG-FSGQ Chair" w:date="2025-02-01T00:01:00Z" w16du:dateUtc="2025-01-31T23:01:00Z">
            <w:rPr>
              <w:rFonts w:eastAsia="Aptos"/>
              <w:kern w:val="2"/>
              <w:sz w:val="22"/>
              <w14:ligatures w14:val="standardContextual"/>
            </w:rPr>
          </w:rPrChange>
        </w:rPr>
        <w:t xml:space="preserve">ITU has been working to analyse and identify best practices for the </w:t>
      </w:r>
      <w:ins w:id="187" w:author="TDAG WG-FGQ Chair - Doc 21 from SG1 Coordinator" w:date="2025-01-31T14:36:00Z" w16du:dateUtc="2025-01-31T13:36:00Z">
        <w:r w:rsidRPr="00894C04">
          <w:rPr>
            <w:rFonts w:cstheme="minorHAnsi"/>
            <w:szCs w:val="24"/>
          </w:rPr>
          <w:t xml:space="preserve">adoption and implementation of </w:t>
        </w:r>
      </w:ins>
      <w:del w:id="188" w:author="TDAG WG-FGQ Chair - Doc 21 from SG1 Coordinator" w:date="2025-01-31T14:36:00Z" w16du:dateUtc="2025-01-31T13:36:00Z">
        <w:r w:rsidRPr="00894C04" w:rsidDel="00124FFB">
          <w:rPr>
            <w:rFonts w:cstheme="minorHAnsi"/>
            <w:szCs w:val="24"/>
            <w:rPrChange w:id="189" w:author="TDAG WG-FSGQ Chair" w:date="2025-02-01T00:01:00Z" w16du:dateUtc="2025-01-31T23:01:00Z">
              <w:rPr>
                <w:rFonts w:eastAsia="Aptos"/>
                <w:kern w:val="2"/>
                <w:sz w:val="22"/>
                <w14:ligatures w14:val="standardContextual"/>
              </w:rPr>
            </w:rPrChange>
          </w:rPr>
          <w:delText xml:space="preserve">transition from analogue to </w:delText>
        </w:r>
      </w:del>
      <w:r w:rsidRPr="00894C04">
        <w:rPr>
          <w:rFonts w:cstheme="minorHAnsi"/>
          <w:szCs w:val="24"/>
          <w:rPrChange w:id="190" w:author="TDAG WG-FSGQ Chair" w:date="2025-02-01T00:01:00Z" w16du:dateUtc="2025-01-31T23:01:00Z">
            <w:rPr>
              <w:rFonts w:eastAsia="Aptos"/>
              <w:kern w:val="2"/>
              <w:sz w:val="22"/>
              <w14:ligatures w14:val="standardContextual"/>
            </w:rPr>
          </w:rPrChange>
        </w:rPr>
        <w:t>digital broadcasting</w:t>
      </w:r>
      <w:ins w:id="191" w:author="TDAG WG-FGQ Chair - Doc 21 from SG1 Coordinator" w:date="2025-01-31T14:37:00Z" w16du:dateUtc="2025-01-31T13:37:00Z">
        <w:r w:rsidRPr="00894C04">
          <w:rPr>
            <w:rFonts w:cstheme="minorHAnsi"/>
            <w:szCs w:val="24"/>
            <w:rPrChange w:id="192" w:author="TDAG WG-FSGQ Chair" w:date="2025-02-01T00:01:00Z" w16du:dateUtc="2025-01-31T23:01:00Z">
              <w:rPr>
                <w:rFonts w:eastAsia="Aptos"/>
                <w:kern w:val="2"/>
                <w:sz w:val="22"/>
                <w14:ligatures w14:val="standardContextual"/>
              </w:rPr>
            </w:rPrChange>
          </w:rPr>
          <w:t xml:space="preserve">, </w:t>
        </w:r>
        <w:r w:rsidRPr="00894C04">
          <w:rPr>
            <w:rFonts w:cstheme="minorHAnsi"/>
            <w:szCs w:val="24"/>
          </w:rPr>
          <w:t>including new and innovative systems.</w:t>
        </w:r>
      </w:ins>
      <w:r w:rsidRPr="00894C04">
        <w:rPr>
          <w:rFonts w:cstheme="minorHAnsi"/>
          <w:szCs w:val="24"/>
        </w:rPr>
        <w:t xml:space="preserve"> </w:t>
      </w:r>
      <w:del w:id="193" w:author="TDAG WG-FGQ Chair - Doc 21 from SG1 Coordinator" w:date="2025-01-31T14:37:00Z" w16du:dateUtc="2025-01-31T13:37:00Z">
        <w:r w:rsidRPr="00894C04" w:rsidDel="00124FFB">
          <w:rPr>
            <w:rFonts w:cstheme="minorHAnsi"/>
            <w:szCs w:val="24"/>
          </w:rPr>
          <w:delText>It is important to emphasize the report on ITU-D Question 11-3/2</w:delText>
        </w:r>
      </w:del>
      <w:ins w:id="194" w:author="TDAG WG-FSGQ Chair" w:date="2025-01-15T22:48:00Z" w16du:dateUtc="2025-01-15T21:48:00Z">
        <w:del w:id="195" w:author="TDAG WG-FGQ Chair - Doc 21 from SG1 Coordinator" w:date="2025-01-31T14:37:00Z" w16du:dateUtc="2025-01-31T13:37:00Z">
          <w:r w:rsidRPr="00894C04" w:rsidDel="00124FFB">
            <w:rPr>
              <w:rFonts w:cstheme="minorHAnsi"/>
              <w:szCs w:val="24"/>
            </w:rPr>
            <w:delText>2/1</w:delText>
          </w:r>
        </w:del>
      </w:ins>
      <w:del w:id="196" w:author="TDAG WG-FGQ Chair - Doc 21 from SG1 Coordinator" w:date="2025-01-31T14:37:00Z" w16du:dateUtc="2025-01-31T13:37:00Z">
        <w:r w:rsidRPr="00894C04" w:rsidDel="00124FFB">
          <w:rPr>
            <w:rFonts w:cstheme="minorHAnsi"/>
            <w:szCs w:val="24"/>
          </w:rPr>
          <w:delText xml:space="preserve"> for the 20</w:delText>
        </w:r>
      </w:del>
      <w:ins w:id="197" w:author="TDAG WG-FSGQ Chair" w:date="2025-01-15T22:48:00Z" w16du:dateUtc="2025-01-15T21:48:00Z">
        <w:del w:id="198" w:author="TDAG WG-FGQ Chair - Doc 21 from SG1 Coordinator" w:date="2025-01-31T14:37:00Z" w16du:dateUtc="2025-01-31T13:37:00Z">
          <w:r w:rsidRPr="00894C04" w:rsidDel="00124FFB">
            <w:rPr>
              <w:rFonts w:cstheme="minorHAnsi"/>
              <w:szCs w:val="24"/>
            </w:rPr>
            <w:delText>21</w:delText>
          </w:r>
        </w:del>
      </w:ins>
      <w:del w:id="199" w:author="TDAG WG-FGQ Chair - Doc 21 from SG1 Coordinator" w:date="2025-01-31T14:37:00Z" w16du:dateUtc="2025-01-31T13:37:00Z">
        <w:r w:rsidRPr="00894C04" w:rsidDel="00124FFB">
          <w:rPr>
            <w:rFonts w:cstheme="minorHAnsi"/>
            <w:szCs w:val="24"/>
          </w:rPr>
          <w:delText>10-20</w:delText>
        </w:r>
      </w:del>
      <w:ins w:id="200" w:author="TDAG WG-FSGQ Chair" w:date="2025-01-15T22:48:00Z" w16du:dateUtc="2025-01-15T21:48:00Z">
        <w:del w:id="201" w:author="TDAG WG-FGQ Chair - Doc 21 from SG1 Coordinator" w:date="2025-01-31T14:37:00Z" w16du:dateUtc="2025-01-31T13:37:00Z">
          <w:r w:rsidRPr="00894C04" w:rsidDel="00124FFB">
            <w:rPr>
              <w:rFonts w:cstheme="minorHAnsi"/>
              <w:szCs w:val="24"/>
            </w:rPr>
            <w:delText>25</w:delText>
          </w:r>
        </w:del>
      </w:ins>
      <w:del w:id="202" w:author="TDAG WG-FGQ Chair - Doc 21 from SG1 Coordinator" w:date="2025-01-31T14:37:00Z" w16du:dateUtc="2025-01-31T13:37:00Z">
        <w:r w:rsidRPr="00894C04" w:rsidDel="00124FFB">
          <w:rPr>
            <w:rFonts w:cstheme="minorHAnsi"/>
            <w:szCs w:val="24"/>
          </w:rPr>
          <w:delText xml:space="preserve">14 study period, which identifies public policies that should be applied as means for countries to be able to start the digital transition. </w:delText>
        </w:r>
      </w:del>
    </w:p>
    <w:p w14:paraId="6A40A8B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In this context, the reports from the last study periods presented best practices that accelerate</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transition</w:t>
      </w:r>
      <w:r w:rsidRPr="00894C04">
        <w:rPr>
          <w:rFonts w:cstheme="minorHAnsi"/>
          <w:spacing w:val="-5"/>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narrow</w:t>
      </w:r>
      <w:r w:rsidRPr="00894C04">
        <w:rPr>
          <w:rFonts w:cstheme="minorHAnsi"/>
          <w:spacing w:val="-4"/>
          <w:szCs w:val="24"/>
        </w:rPr>
        <w:t xml:space="preserve"> </w:t>
      </w:r>
      <w:r w:rsidRPr="00894C04">
        <w:rPr>
          <w:rFonts w:cstheme="minorHAnsi"/>
          <w:szCs w:val="24"/>
        </w:rPr>
        <w:t>the</w:t>
      </w:r>
      <w:r w:rsidRPr="00894C04">
        <w:rPr>
          <w:rFonts w:cstheme="minorHAnsi"/>
          <w:spacing w:val="-2"/>
          <w:szCs w:val="24"/>
        </w:rPr>
        <w:t xml:space="preserve"> </w:t>
      </w:r>
      <w:r w:rsidRPr="00894C04">
        <w:rPr>
          <w:rFonts w:cstheme="minorHAnsi"/>
          <w:szCs w:val="24"/>
        </w:rPr>
        <w:t>digital</w:t>
      </w:r>
      <w:r w:rsidRPr="00894C04">
        <w:rPr>
          <w:rFonts w:cstheme="minorHAnsi"/>
          <w:spacing w:val="-5"/>
          <w:szCs w:val="24"/>
        </w:rPr>
        <w:t xml:space="preserve"> </w:t>
      </w:r>
      <w:r w:rsidRPr="00894C04">
        <w:rPr>
          <w:rFonts w:cstheme="minorHAnsi"/>
          <w:szCs w:val="24"/>
        </w:rPr>
        <w:t>divide</w:t>
      </w:r>
      <w:r w:rsidRPr="00894C04">
        <w:rPr>
          <w:rFonts w:cstheme="minorHAnsi"/>
          <w:spacing w:val="-2"/>
          <w:szCs w:val="24"/>
        </w:rPr>
        <w:t xml:space="preserve"> </w:t>
      </w:r>
      <w:r w:rsidRPr="00894C04">
        <w:rPr>
          <w:rFonts w:cstheme="minorHAnsi"/>
          <w:szCs w:val="24"/>
        </w:rPr>
        <w:t>by</w:t>
      </w:r>
      <w:r w:rsidRPr="00894C04">
        <w:rPr>
          <w:rFonts w:cstheme="minorHAnsi"/>
          <w:spacing w:val="-6"/>
          <w:szCs w:val="24"/>
        </w:rPr>
        <w:t xml:space="preserve"> </w:t>
      </w:r>
      <w:r w:rsidRPr="00894C04">
        <w:rPr>
          <w:rFonts w:cstheme="minorHAnsi"/>
          <w:szCs w:val="24"/>
        </w:rPr>
        <w:t>deploying</w:t>
      </w:r>
      <w:r w:rsidRPr="00894C04">
        <w:rPr>
          <w:rFonts w:cstheme="minorHAnsi"/>
          <w:spacing w:val="-5"/>
          <w:szCs w:val="24"/>
        </w:rPr>
        <w:t xml:space="preserve"> </w:t>
      </w:r>
      <w:r w:rsidRPr="00894C04">
        <w:rPr>
          <w:rFonts w:cstheme="minorHAnsi"/>
          <w:szCs w:val="24"/>
        </w:rPr>
        <w:t>new</w:t>
      </w:r>
      <w:r w:rsidRPr="00894C04">
        <w:rPr>
          <w:rFonts w:cstheme="minorHAnsi"/>
          <w:spacing w:val="-5"/>
          <w:szCs w:val="24"/>
        </w:rPr>
        <w:t xml:space="preserve"> </w:t>
      </w:r>
      <w:r w:rsidRPr="00894C04">
        <w:rPr>
          <w:rFonts w:cstheme="minorHAnsi"/>
          <w:szCs w:val="24"/>
        </w:rPr>
        <w:t>services,</w:t>
      </w:r>
      <w:r w:rsidRPr="00894C04">
        <w:rPr>
          <w:rFonts w:cstheme="minorHAnsi"/>
          <w:spacing w:val="-2"/>
          <w:szCs w:val="24"/>
        </w:rPr>
        <w:t xml:space="preserve"> </w:t>
      </w:r>
      <w:r w:rsidRPr="00894C04">
        <w:rPr>
          <w:rFonts w:cstheme="minorHAnsi"/>
          <w:szCs w:val="24"/>
        </w:rPr>
        <w:t>communication strategies for public awareness on digital broadcasting, and radio spectrum issues related to the analogue switch-off process, among other case studies.</w:t>
      </w:r>
    </w:p>
    <w:p w14:paraId="4D9539F0"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ins w:id="203" w:author="TDAG WG-FGQ Chair - Doc 21 from SG1 Coordinator" w:date="2025-01-31T14:40:00Z" w16du:dateUtc="2025-01-31T13:40:00Z"/>
          <w:rFonts w:cstheme="minorHAnsi"/>
          <w:szCs w:val="24"/>
        </w:rPr>
      </w:pPr>
      <w:r w:rsidRPr="00894C04">
        <w:rPr>
          <w:rFonts w:cstheme="minorHAnsi"/>
          <w:szCs w:val="24"/>
        </w:rPr>
        <w:t>It</w:t>
      </w:r>
      <w:r w:rsidRPr="00894C04">
        <w:rPr>
          <w:rFonts w:cstheme="minorHAnsi"/>
          <w:spacing w:val="-4"/>
          <w:szCs w:val="24"/>
        </w:rPr>
        <w:t xml:space="preserve"> </w:t>
      </w:r>
      <w:r w:rsidRPr="00894C04">
        <w:rPr>
          <w:rFonts w:cstheme="minorHAnsi"/>
          <w:szCs w:val="24"/>
        </w:rPr>
        <w:t>is</w:t>
      </w:r>
      <w:r w:rsidRPr="00894C04">
        <w:rPr>
          <w:rFonts w:cstheme="minorHAnsi"/>
          <w:spacing w:val="-4"/>
          <w:szCs w:val="24"/>
        </w:rPr>
        <w:t xml:space="preserve"> </w:t>
      </w:r>
      <w:r w:rsidRPr="00894C04">
        <w:rPr>
          <w:rFonts w:cstheme="minorHAnsi"/>
          <w:szCs w:val="24"/>
        </w:rPr>
        <w:t>also</w:t>
      </w:r>
      <w:r w:rsidRPr="00894C04">
        <w:rPr>
          <w:rFonts w:cstheme="minorHAnsi"/>
          <w:spacing w:val="-5"/>
          <w:szCs w:val="24"/>
        </w:rPr>
        <w:t xml:space="preserve"> </w:t>
      </w:r>
      <w:r w:rsidRPr="00894C04">
        <w:rPr>
          <w:rFonts w:cstheme="minorHAnsi"/>
          <w:szCs w:val="24"/>
        </w:rPr>
        <w:t>important</w:t>
      </w:r>
      <w:r w:rsidRPr="00894C04">
        <w:rPr>
          <w:rFonts w:cstheme="minorHAnsi"/>
          <w:spacing w:val="-4"/>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acknowledge</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relationship</w:t>
      </w:r>
      <w:r w:rsidRPr="00894C04">
        <w:rPr>
          <w:rFonts w:cstheme="minorHAnsi"/>
          <w:spacing w:val="-5"/>
          <w:szCs w:val="24"/>
        </w:rPr>
        <w:t xml:space="preserve"> </w:t>
      </w:r>
      <w:r w:rsidRPr="00894C04">
        <w:rPr>
          <w:rFonts w:cstheme="minorHAnsi"/>
          <w:szCs w:val="24"/>
        </w:rPr>
        <w:t>between</w:t>
      </w:r>
      <w:r w:rsidRPr="00894C04">
        <w:rPr>
          <w:rFonts w:cstheme="minorHAnsi"/>
          <w:spacing w:val="-4"/>
          <w:szCs w:val="24"/>
        </w:rPr>
        <w:t xml:space="preserve"> </w:t>
      </w:r>
      <w:r w:rsidRPr="00894C04">
        <w:rPr>
          <w:rFonts w:cstheme="minorHAnsi"/>
          <w:szCs w:val="24"/>
        </w:rPr>
        <w:t>different</w:t>
      </w:r>
      <w:r w:rsidRPr="00894C04">
        <w:rPr>
          <w:rFonts w:cstheme="minorHAnsi"/>
          <w:spacing w:val="-4"/>
          <w:szCs w:val="24"/>
        </w:rPr>
        <w:t xml:space="preserve"> </w:t>
      </w:r>
      <w:r w:rsidRPr="00894C04">
        <w:rPr>
          <w:rFonts w:cstheme="minorHAnsi"/>
          <w:szCs w:val="24"/>
        </w:rPr>
        <w:lastRenderedPageBreak/>
        <w:t xml:space="preserve">environments, notably broadcasting and broadband, and the necessity to treat broadcasting in a more general manner and consider the relationship among the various networks which deliver audiovisual </w:t>
      </w:r>
      <w:r w:rsidRPr="00894C04">
        <w:rPr>
          <w:rFonts w:cstheme="minorHAnsi"/>
          <w:spacing w:val="-2"/>
          <w:szCs w:val="24"/>
        </w:rPr>
        <w:t>content</w:t>
      </w:r>
      <w:ins w:id="204" w:author="TDAG WG-FGQ Chair - Doc 21 from SG1 Coordinator" w:date="2025-01-31T14:40:00Z" w16du:dateUtc="2025-01-31T13:40:00Z">
        <w:r w:rsidRPr="00894C04">
          <w:rPr>
            <w:rFonts w:cstheme="minorHAnsi"/>
            <w:spacing w:val="-2"/>
            <w:szCs w:val="24"/>
          </w:rPr>
          <w:t xml:space="preserve">. </w:t>
        </w:r>
        <w:proofErr w:type="gramStart"/>
        <w:r w:rsidRPr="00894C04">
          <w:rPr>
            <w:rFonts w:cstheme="minorHAnsi"/>
            <w:spacing w:val="-2"/>
            <w:szCs w:val="24"/>
          </w:rPr>
          <w:t>As well as,</w:t>
        </w:r>
        <w:proofErr w:type="gramEnd"/>
        <w:r w:rsidRPr="00894C04">
          <w:rPr>
            <w:rFonts w:cstheme="minorHAnsi"/>
            <w:spacing w:val="-2"/>
            <w:szCs w:val="24"/>
          </w:rPr>
          <w:t xml:space="preserve"> the adoption and implementation of new and innovative broadcasting services and applications.</w:t>
        </w:r>
      </w:ins>
    </w:p>
    <w:p w14:paraId="70DC94A3"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ins w:id="205" w:author="TDAG WG-FGQ Chair - Doc 21 from SG1 Coordinator" w:date="2025-01-31T14:40:00Z" w16du:dateUtc="2025-01-31T13:40:00Z"/>
          <w:rFonts w:cstheme="minorHAnsi"/>
          <w:szCs w:val="24"/>
        </w:rPr>
      </w:pPr>
      <w:r w:rsidRPr="00894C04">
        <w:rPr>
          <w:rFonts w:cstheme="minorHAnsi"/>
          <w:szCs w:val="24"/>
        </w:rPr>
        <w:t>Moreover,</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broadcasting</w:t>
      </w:r>
      <w:r w:rsidRPr="00894C04">
        <w:rPr>
          <w:rFonts w:cstheme="minorHAnsi"/>
          <w:spacing w:val="-3"/>
          <w:szCs w:val="24"/>
        </w:rPr>
        <w:t xml:space="preserve"> </w:t>
      </w:r>
      <w:r w:rsidRPr="00894C04">
        <w:rPr>
          <w:rFonts w:cstheme="minorHAnsi"/>
          <w:szCs w:val="24"/>
        </w:rPr>
        <w:t>arena</w:t>
      </w:r>
      <w:r w:rsidRPr="00894C04">
        <w:rPr>
          <w:rFonts w:cstheme="minorHAnsi"/>
          <w:spacing w:val="-3"/>
          <w:szCs w:val="24"/>
        </w:rPr>
        <w:t xml:space="preserve"> </w:t>
      </w:r>
      <w:r w:rsidRPr="00894C04">
        <w:rPr>
          <w:rFonts w:cstheme="minorHAnsi"/>
          <w:szCs w:val="24"/>
        </w:rPr>
        <w:t>is</w:t>
      </w:r>
      <w:r w:rsidRPr="00894C04">
        <w:rPr>
          <w:rFonts w:cstheme="minorHAnsi"/>
          <w:spacing w:val="-6"/>
          <w:szCs w:val="24"/>
        </w:rPr>
        <w:t xml:space="preserve"> </w:t>
      </w:r>
      <w:r w:rsidRPr="00894C04">
        <w:rPr>
          <w:rFonts w:cstheme="minorHAnsi"/>
          <w:szCs w:val="24"/>
        </w:rPr>
        <w:t>changing</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offers</w:t>
      </w:r>
      <w:r w:rsidRPr="00894C04">
        <w:rPr>
          <w:rFonts w:cstheme="minorHAnsi"/>
          <w:spacing w:val="-5"/>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users</w:t>
      </w:r>
      <w:r w:rsidRPr="00894C04">
        <w:rPr>
          <w:rFonts w:cstheme="minorHAnsi"/>
          <w:spacing w:val="-5"/>
          <w:szCs w:val="24"/>
        </w:rPr>
        <w:t xml:space="preserve"> </w:t>
      </w:r>
      <w:r w:rsidRPr="00894C04">
        <w:rPr>
          <w:rFonts w:cstheme="minorHAnsi"/>
          <w:szCs w:val="24"/>
        </w:rPr>
        <w:t>are</w:t>
      </w:r>
      <w:r w:rsidRPr="00894C04">
        <w:rPr>
          <w:rFonts w:cstheme="minorHAnsi"/>
          <w:spacing w:val="-4"/>
          <w:szCs w:val="24"/>
        </w:rPr>
        <w:t xml:space="preserve"> </w:t>
      </w:r>
      <w:r w:rsidRPr="00894C04">
        <w:rPr>
          <w:rFonts w:cstheme="minorHAnsi"/>
          <w:szCs w:val="24"/>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206" w:author="TDAG WG-FGQ Chair - Doc 21 from SG1 Coordinator" w:date="2025-01-31T14:40:00Z" w16du:dateUtc="2025-01-31T13:40:00Z">
        <w:r w:rsidRPr="00894C04">
          <w:rPr>
            <w:rFonts w:cstheme="minorHAnsi"/>
            <w:szCs w:val="24"/>
          </w:rPr>
          <w:t xml:space="preserve">. It is important, in this context, to </w:t>
        </w:r>
        <w:proofErr w:type="spellStart"/>
        <w:r w:rsidRPr="00894C04">
          <w:rPr>
            <w:rFonts w:cstheme="minorHAnsi"/>
            <w:szCs w:val="24"/>
          </w:rPr>
          <w:t>analyze</w:t>
        </w:r>
        <w:proofErr w:type="spellEnd"/>
        <w:r w:rsidRPr="00894C04">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p>
    <w:p w14:paraId="593F12F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894C04">
        <w:rPr>
          <w:rFonts w:cstheme="minorHAnsi"/>
          <w:szCs w:val="24"/>
        </w:rPr>
        <w:t>Therefore,</w:t>
      </w:r>
      <w:r w:rsidRPr="00894C04">
        <w:rPr>
          <w:rFonts w:cstheme="minorHAnsi"/>
          <w:spacing w:val="-5"/>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implement</w:t>
      </w:r>
      <w:r w:rsidRPr="00894C04">
        <w:rPr>
          <w:rFonts w:cstheme="minorHAnsi"/>
          <w:spacing w:val="-5"/>
          <w:szCs w:val="24"/>
        </w:rPr>
        <w:t xml:space="preserve"> </w:t>
      </w:r>
      <w:r w:rsidRPr="00894C04">
        <w:rPr>
          <w:rFonts w:cstheme="minorHAnsi"/>
          <w:szCs w:val="24"/>
        </w:rPr>
        <w:t>new</w:t>
      </w:r>
      <w:r w:rsidRPr="00894C04">
        <w:rPr>
          <w:rFonts w:cstheme="minorHAnsi"/>
          <w:spacing w:val="-3"/>
          <w:szCs w:val="24"/>
        </w:rPr>
        <w:t xml:space="preserve"> </w:t>
      </w:r>
      <w:r w:rsidRPr="00894C04">
        <w:rPr>
          <w:rFonts w:cstheme="minorHAnsi"/>
          <w:szCs w:val="24"/>
        </w:rPr>
        <w:t>broadcasting</w:t>
      </w:r>
      <w:r w:rsidRPr="00894C04">
        <w:rPr>
          <w:rFonts w:cstheme="minorHAnsi"/>
          <w:spacing w:val="-7"/>
          <w:szCs w:val="24"/>
        </w:rPr>
        <w:t xml:space="preserve"> </w:t>
      </w:r>
      <w:r w:rsidRPr="00894C04">
        <w:rPr>
          <w:rFonts w:cstheme="minorHAnsi"/>
          <w:szCs w:val="24"/>
        </w:rPr>
        <w:t>technologies,</w:t>
      </w:r>
      <w:r w:rsidRPr="00894C04">
        <w:rPr>
          <w:rFonts w:cstheme="minorHAnsi"/>
          <w:spacing w:val="-4"/>
          <w:szCs w:val="24"/>
        </w:rPr>
        <w:t xml:space="preserve"> </w:t>
      </w:r>
      <w:r w:rsidRPr="00894C04">
        <w:rPr>
          <w:rFonts w:cstheme="minorHAnsi"/>
          <w:szCs w:val="24"/>
        </w:rPr>
        <w:t>services</w:t>
      </w:r>
      <w:r w:rsidRPr="00894C04">
        <w:rPr>
          <w:rFonts w:cstheme="minorHAnsi"/>
          <w:spacing w:val="-6"/>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in this new environment, which seems to be heading towards a global media strategy for service providers and not restricting the service offers to the traditional broadcasting market, it seems that</w:t>
      </w:r>
      <w:r w:rsidRPr="00894C04">
        <w:rPr>
          <w:rFonts w:cstheme="minorHAnsi"/>
          <w:spacing w:val="-2"/>
          <w:szCs w:val="24"/>
        </w:rPr>
        <w:t xml:space="preserve"> </w:t>
      </w:r>
      <w:r w:rsidRPr="00894C04">
        <w:rPr>
          <w:rFonts w:cstheme="minorHAnsi"/>
          <w:szCs w:val="24"/>
        </w:rPr>
        <w:t>consolidation,</w:t>
      </w:r>
      <w:r w:rsidRPr="00894C04">
        <w:rPr>
          <w:rFonts w:cstheme="minorHAnsi"/>
          <w:spacing w:val="-5"/>
          <w:szCs w:val="24"/>
        </w:rPr>
        <w:t xml:space="preserve"> </w:t>
      </w:r>
      <w:r w:rsidRPr="00894C04">
        <w:rPr>
          <w:rFonts w:cstheme="minorHAnsi"/>
          <w:szCs w:val="24"/>
        </w:rPr>
        <w:t>co-investment</w:t>
      </w:r>
      <w:r w:rsidRPr="00894C04">
        <w:rPr>
          <w:rFonts w:cstheme="minorHAnsi"/>
          <w:spacing w:val="-2"/>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infrastructure</w:t>
      </w:r>
      <w:r w:rsidRPr="00894C04">
        <w:rPr>
          <w:rFonts w:cstheme="minorHAnsi"/>
          <w:spacing w:val="-3"/>
          <w:szCs w:val="24"/>
        </w:rPr>
        <w:t xml:space="preserve"> </w:t>
      </w:r>
      <w:r w:rsidRPr="00894C04">
        <w:rPr>
          <w:rFonts w:cstheme="minorHAnsi"/>
          <w:szCs w:val="24"/>
        </w:rPr>
        <w:t>sharing</w:t>
      </w:r>
      <w:r w:rsidRPr="00894C04">
        <w:rPr>
          <w:rFonts w:cstheme="minorHAnsi"/>
          <w:spacing w:val="-5"/>
          <w:szCs w:val="24"/>
        </w:rPr>
        <w:t xml:space="preserve"> </w:t>
      </w:r>
      <w:r w:rsidRPr="00894C04">
        <w:rPr>
          <w:rFonts w:cstheme="minorHAnsi"/>
          <w:szCs w:val="24"/>
        </w:rPr>
        <w:t>are</w:t>
      </w:r>
      <w:r w:rsidRPr="00894C04">
        <w:rPr>
          <w:rFonts w:cstheme="minorHAnsi"/>
          <w:spacing w:val="-3"/>
          <w:szCs w:val="24"/>
        </w:rPr>
        <w:t xml:space="preserve"> </w:t>
      </w:r>
      <w:r w:rsidRPr="00894C04">
        <w:rPr>
          <w:rFonts w:cstheme="minorHAnsi"/>
          <w:szCs w:val="24"/>
        </w:rPr>
        <w:t>key</w:t>
      </w:r>
      <w:r w:rsidRPr="00894C04">
        <w:rPr>
          <w:rFonts w:cstheme="minorHAnsi"/>
          <w:spacing w:val="-2"/>
          <w:szCs w:val="24"/>
        </w:rPr>
        <w:t xml:space="preserve"> </w:t>
      </w:r>
      <w:r w:rsidRPr="00894C04">
        <w:rPr>
          <w:rFonts w:cstheme="minorHAnsi"/>
          <w:szCs w:val="24"/>
        </w:rPr>
        <w:t>trends</w:t>
      </w:r>
      <w:r w:rsidRPr="00894C04">
        <w:rPr>
          <w:rFonts w:cstheme="minorHAnsi"/>
          <w:spacing w:val="-3"/>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reduce</w:t>
      </w:r>
      <w:r w:rsidRPr="00894C04">
        <w:rPr>
          <w:rFonts w:cstheme="minorHAnsi"/>
          <w:spacing w:val="-3"/>
          <w:szCs w:val="24"/>
        </w:rPr>
        <w:t xml:space="preserve"> </w:t>
      </w:r>
      <w:r w:rsidRPr="00894C04">
        <w:rPr>
          <w:rFonts w:cstheme="minorHAnsi"/>
          <w:szCs w:val="24"/>
        </w:rPr>
        <w:t>costs</w:t>
      </w:r>
      <w:r w:rsidRPr="00894C04">
        <w:rPr>
          <w:rFonts w:cstheme="minorHAnsi"/>
          <w:spacing w:val="-6"/>
          <w:szCs w:val="24"/>
        </w:rPr>
        <w:t xml:space="preserve"> </w:t>
      </w:r>
      <w:r w:rsidRPr="00894C04">
        <w:rPr>
          <w:rFonts w:cstheme="minorHAnsi"/>
          <w:szCs w:val="24"/>
        </w:rPr>
        <w:t>and allow massive investments in network deployment and content delivery.</w:t>
      </w:r>
    </w:p>
    <w:p w14:paraId="63C89C1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894C04">
        <w:rPr>
          <w:rFonts w:cstheme="minorHAnsi"/>
          <w:szCs w:val="24"/>
        </w:rPr>
        <w:t>Bearing that in</w:t>
      </w:r>
      <w:r w:rsidRPr="00894C04">
        <w:rPr>
          <w:rFonts w:cstheme="minorHAnsi"/>
          <w:spacing w:val="-1"/>
          <w:szCs w:val="24"/>
        </w:rPr>
        <w:t xml:space="preserve"> </w:t>
      </w:r>
      <w:r w:rsidRPr="00894C04">
        <w:rPr>
          <w:rFonts w:cstheme="minorHAnsi"/>
          <w:szCs w:val="24"/>
        </w:rPr>
        <w:t>mind, it is</w:t>
      </w:r>
      <w:r w:rsidRPr="00894C04">
        <w:rPr>
          <w:rFonts w:cstheme="minorHAnsi"/>
          <w:spacing w:val="-3"/>
          <w:szCs w:val="24"/>
        </w:rPr>
        <w:t xml:space="preserve"> </w:t>
      </w:r>
      <w:r w:rsidRPr="00894C04">
        <w:rPr>
          <w:rFonts w:cstheme="minorHAnsi"/>
          <w:szCs w:val="24"/>
        </w:rPr>
        <w:t>beneficial</w:t>
      </w:r>
      <w:r w:rsidRPr="00894C04">
        <w:rPr>
          <w:rFonts w:cstheme="minorHAnsi"/>
          <w:spacing w:val="-2"/>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study</w:t>
      </w:r>
      <w:r w:rsidRPr="00894C04">
        <w:rPr>
          <w:rFonts w:cstheme="minorHAnsi"/>
          <w:spacing w:val="-2"/>
          <w:szCs w:val="24"/>
        </w:rPr>
        <w:t xml:space="preserve"> </w:t>
      </w:r>
      <w:r w:rsidRPr="00894C04">
        <w:rPr>
          <w:rFonts w:cstheme="minorHAnsi"/>
          <w:szCs w:val="24"/>
        </w:rPr>
        <w:t>broadcasting</w:t>
      </w:r>
      <w:r w:rsidRPr="00894C04">
        <w:rPr>
          <w:rFonts w:cstheme="minorHAnsi"/>
          <w:spacing w:val="-2"/>
          <w:szCs w:val="24"/>
        </w:rPr>
        <w:t xml:space="preserve"> </w:t>
      </w:r>
      <w:r w:rsidRPr="00894C04">
        <w:rPr>
          <w:rFonts w:cstheme="minorHAnsi"/>
          <w:szCs w:val="24"/>
        </w:rPr>
        <w:t>as a key infrastructure for delivering</w:t>
      </w:r>
      <w:r w:rsidRPr="00894C04">
        <w:rPr>
          <w:rFonts w:cstheme="minorHAnsi"/>
          <w:spacing w:val="-4"/>
          <w:szCs w:val="24"/>
        </w:rPr>
        <w:t xml:space="preserve"> </w:t>
      </w:r>
      <w:r w:rsidRPr="00894C04">
        <w:rPr>
          <w:rFonts w:cstheme="minorHAnsi"/>
          <w:szCs w:val="24"/>
        </w:rPr>
        <w:t>innovative</w:t>
      </w:r>
      <w:r w:rsidRPr="00894C04">
        <w:rPr>
          <w:rFonts w:cstheme="minorHAnsi"/>
          <w:spacing w:val="-4"/>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services</w:t>
      </w:r>
      <w:r w:rsidRPr="00894C04">
        <w:rPr>
          <w:rFonts w:cstheme="minorHAnsi"/>
          <w:spacing w:val="-4"/>
          <w:szCs w:val="24"/>
        </w:rPr>
        <w:t xml:space="preserve"> </w:t>
      </w:r>
      <w:r w:rsidRPr="00894C04">
        <w:rPr>
          <w:rFonts w:cstheme="minorHAnsi"/>
          <w:szCs w:val="24"/>
        </w:rPr>
        <w:t>when</w:t>
      </w:r>
      <w:r w:rsidRPr="00894C04">
        <w:rPr>
          <w:rFonts w:cstheme="minorHAnsi"/>
          <w:spacing w:val="-5"/>
          <w:szCs w:val="24"/>
        </w:rPr>
        <w:t xml:space="preserve"> </w:t>
      </w:r>
      <w:r w:rsidRPr="00894C04">
        <w:rPr>
          <w:rFonts w:cstheme="minorHAnsi"/>
          <w:szCs w:val="24"/>
        </w:rPr>
        <w:t>combined</w:t>
      </w:r>
      <w:r w:rsidRPr="00894C04">
        <w:rPr>
          <w:rFonts w:cstheme="minorHAnsi"/>
          <w:spacing w:val="-4"/>
          <w:szCs w:val="24"/>
        </w:rPr>
        <w:t xml:space="preserve"> </w:t>
      </w:r>
      <w:r w:rsidRPr="00894C04">
        <w:rPr>
          <w:rFonts w:cstheme="minorHAnsi"/>
          <w:szCs w:val="24"/>
        </w:rPr>
        <w:t>with</w:t>
      </w:r>
      <w:r w:rsidRPr="00894C04">
        <w:rPr>
          <w:rFonts w:cstheme="minorHAnsi"/>
          <w:spacing w:val="-5"/>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networks</w:t>
      </w:r>
      <w:r w:rsidRPr="00894C04">
        <w:rPr>
          <w:rFonts w:cstheme="minorHAnsi"/>
          <w:spacing w:val="-4"/>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221A4926"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894C04">
        <w:rPr>
          <w:rFonts w:cstheme="minorHAnsi"/>
          <w:szCs w:val="24"/>
        </w:rPr>
        <w:t>There have</w:t>
      </w:r>
      <w:r w:rsidRPr="00894C04">
        <w:rPr>
          <w:rFonts w:cstheme="minorHAnsi"/>
          <w:spacing w:val="-1"/>
          <w:szCs w:val="24"/>
        </w:rPr>
        <w:t xml:space="preserve"> </w:t>
      </w:r>
      <w:r w:rsidRPr="00894C04">
        <w:rPr>
          <w:rFonts w:cstheme="minorHAnsi"/>
          <w:szCs w:val="24"/>
        </w:rPr>
        <w:t>been developments of broadcasting</w:t>
      </w:r>
      <w:r w:rsidRPr="00894C04">
        <w:rPr>
          <w:rFonts w:cstheme="minorHAnsi"/>
          <w:spacing w:val="-3"/>
          <w:szCs w:val="24"/>
        </w:rPr>
        <w:t xml:space="preserve"> </w:t>
      </w:r>
      <w:r w:rsidRPr="00894C04">
        <w:rPr>
          <w:rFonts w:cstheme="minorHAnsi"/>
          <w:szCs w:val="24"/>
        </w:rPr>
        <w:t xml:space="preserve">systems </w:t>
      </w:r>
      <w:ins w:id="207" w:author="TDAG WG-FGQ Chair - Doc 21 from SG1 Coordinator" w:date="2025-01-31T14:45:00Z" w16du:dateUtc="2025-01-31T13:45:00Z">
        <w:r w:rsidRPr="00894C04">
          <w:rPr>
            <w:rFonts w:cstheme="minorHAnsi"/>
            <w:szCs w:val="24"/>
          </w:rPr>
          <w:t xml:space="preserve">and </w:t>
        </w:r>
        <w:r w:rsidRPr="00894C04">
          <w:rPr>
            <w:rFonts w:eastAsia="Aptos" w:cstheme="minorHAnsi"/>
            <w:kern w:val="2"/>
            <w:szCs w:val="24"/>
            <w14:ligatures w14:val="standardContextual"/>
          </w:rPr>
          <w:t xml:space="preserve">integration with ICT networks </w:t>
        </w:r>
      </w:ins>
      <w:r w:rsidRPr="00894C04">
        <w:rPr>
          <w:rFonts w:cstheme="minorHAnsi"/>
          <w:szCs w:val="24"/>
        </w:rPr>
        <w:t>using</w:t>
      </w:r>
      <w:r w:rsidRPr="00894C04">
        <w:rPr>
          <w:rFonts w:cstheme="minorHAnsi"/>
          <w:spacing w:val="-1"/>
          <w:szCs w:val="24"/>
        </w:rPr>
        <w:t xml:space="preserve"> </w:t>
      </w:r>
      <w:r w:rsidRPr="00894C04">
        <w:rPr>
          <w:rFonts w:cstheme="minorHAnsi"/>
          <w:szCs w:val="24"/>
        </w:rPr>
        <w:t>IP throughout the broadcasting</w:t>
      </w:r>
      <w:r w:rsidRPr="00894C04">
        <w:rPr>
          <w:rFonts w:cstheme="minorHAnsi"/>
          <w:spacing w:val="-4"/>
          <w:szCs w:val="24"/>
        </w:rPr>
        <w:t xml:space="preserve"> </w:t>
      </w:r>
      <w:proofErr w:type="gramStart"/>
      <w:r w:rsidRPr="00894C04">
        <w:rPr>
          <w:rFonts w:cstheme="minorHAnsi"/>
          <w:szCs w:val="24"/>
        </w:rPr>
        <w:t>chain,</w:t>
      </w:r>
      <w:ins w:id="208" w:author="TDAG WG-FGQ Chair - Doc 21 from SG1 Coordinator" w:date="2025-01-31T14:46:00Z" w16du:dateUtc="2025-01-31T13:46:00Z">
        <w:r w:rsidRPr="00894C04">
          <w:rPr>
            <w:rFonts w:cstheme="minorHAnsi"/>
            <w:spacing w:val="-6"/>
            <w:szCs w:val="24"/>
          </w:rPr>
          <w:t xml:space="preserve"> </w:t>
        </w:r>
        <w:r w:rsidRPr="00894C04">
          <w:rPr>
            <w:rFonts w:eastAsia="Aptos" w:cstheme="minorHAnsi"/>
            <w:kern w:val="2"/>
            <w:szCs w:val="24"/>
            <w14:ligatures w14:val="standardContextual"/>
          </w:rPr>
          <w:t>and</w:t>
        </w:r>
        <w:proofErr w:type="gramEnd"/>
        <w:r w:rsidRPr="00894C04">
          <w:rPr>
            <w:rFonts w:eastAsia="Aptos" w:cstheme="minorHAnsi"/>
            <w:kern w:val="2"/>
            <w:szCs w:val="24"/>
            <w14:ligatures w14:val="standardContextual"/>
          </w:rPr>
          <w:t xml:space="preserve"> using cellular networks for media transmission. Such developments and convergence between media and ICT sectors call for special consideration from policy, investment, and technology perspectives and open the door for a variety of services and applications.</w:t>
        </w:r>
      </w:ins>
      <w:del w:id="209" w:author="TDAG WG-FGQ Chair - Doc 21 from SG1 Coordinator" w:date="2025-01-31T14:46:00Z" w16du:dateUtc="2025-01-31T13:46:00Z">
        <w:r w:rsidRPr="00894C04" w:rsidDel="00275122">
          <w:rPr>
            <w:rFonts w:cstheme="minorHAnsi"/>
            <w:szCs w:val="24"/>
          </w:rPr>
          <w:delText>including</w:delText>
        </w:r>
        <w:r w:rsidRPr="00894C04" w:rsidDel="00275122">
          <w:rPr>
            <w:rFonts w:cstheme="minorHAnsi"/>
            <w:spacing w:val="-6"/>
            <w:szCs w:val="24"/>
          </w:rPr>
          <w:delText xml:space="preserve"> </w:delText>
        </w:r>
        <w:r w:rsidRPr="00894C04" w:rsidDel="00275122">
          <w:rPr>
            <w:rFonts w:cstheme="minorHAnsi"/>
            <w:szCs w:val="24"/>
          </w:rPr>
          <w:delText>the</w:delText>
        </w:r>
        <w:r w:rsidRPr="00894C04" w:rsidDel="00275122">
          <w:rPr>
            <w:rFonts w:cstheme="minorHAnsi"/>
            <w:spacing w:val="-6"/>
            <w:szCs w:val="24"/>
          </w:rPr>
          <w:delText xml:space="preserve"> </w:delText>
        </w:r>
        <w:r w:rsidRPr="00894C04" w:rsidDel="00275122">
          <w:rPr>
            <w:rFonts w:cstheme="minorHAnsi"/>
            <w:szCs w:val="24"/>
          </w:rPr>
          <w:delText>production,</w:delText>
        </w:r>
        <w:r w:rsidRPr="00894C04" w:rsidDel="00275122">
          <w:rPr>
            <w:rFonts w:cstheme="minorHAnsi"/>
            <w:spacing w:val="-4"/>
            <w:szCs w:val="24"/>
          </w:rPr>
          <w:delText xml:space="preserve"> </w:delText>
        </w:r>
        <w:r w:rsidRPr="00894C04" w:rsidDel="00275122">
          <w:rPr>
            <w:rFonts w:cstheme="minorHAnsi"/>
            <w:szCs w:val="24"/>
          </w:rPr>
          <w:delText>contribution</w:delText>
        </w:r>
        <w:r w:rsidRPr="00894C04" w:rsidDel="00275122">
          <w:rPr>
            <w:rFonts w:cstheme="minorHAnsi"/>
            <w:spacing w:val="-3"/>
            <w:szCs w:val="24"/>
          </w:rPr>
          <w:delText xml:space="preserve"> </w:delText>
        </w:r>
        <w:r w:rsidRPr="00894C04" w:rsidDel="00275122">
          <w:rPr>
            <w:rFonts w:cstheme="minorHAnsi"/>
            <w:szCs w:val="24"/>
          </w:rPr>
          <w:delText>and</w:delText>
        </w:r>
        <w:r w:rsidRPr="00894C04" w:rsidDel="00275122">
          <w:rPr>
            <w:rFonts w:cstheme="minorHAnsi"/>
            <w:spacing w:val="-4"/>
            <w:szCs w:val="24"/>
          </w:rPr>
          <w:delText xml:space="preserve"> </w:delText>
        </w:r>
        <w:r w:rsidRPr="00894C04" w:rsidDel="00275122">
          <w:rPr>
            <w:rFonts w:cstheme="minorHAnsi"/>
            <w:szCs w:val="24"/>
          </w:rPr>
          <w:delText>transmission</w:delText>
        </w:r>
        <w:r w:rsidRPr="00894C04" w:rsidDel="00275122">
          <w:rPr>
            <w:rFonts w:cstheme="minorHAnsi"/>
            <w:spacing w:val="-3"/>
            <w:szCs w:val="24"/>
          </w:rPr>
          <w:delText xml:space="preserve"> </w:delText>
        </w:r>
        <w:r w:rsidRPr="00894C04" w:rsidDel="00275122">
          <w:rPr>
            <w:rFonts w:cstheme="minorHAnsi"/>
            <w:szCs w:val="24"/>
          </w:rPr>
          <w:delText>parts,</w:delText>
        </w:r>
        <w:r w:rsidRPr="00894C04" w:rsidDel="00275122">
          <w:rPr>
            <w:rFonts w:cstheme="minorHAnsi"/>
            <w:spacing w:val="-4"/>
            <w:szCs w:val="24"/>
          </w:rPr>
          <w:delText xml:space="preserve"> </w:delText>
        </w:r>
        <w:r w:rsidRPr="00894C04" w:rsidDel="00275122">
          <w:rPr>
            <w:rFonts w:cstheme="minorHAnsi"/>
            <w:szCs w:val="24"/>
          </w:rPr>
          <w:delText>and</w:delText>
        </w:r>
        <w:r w:rsidRPr="00894C04" w:rsidDel="00275122">
          <w:rPr>
            <w:rFonts w:cstheme="minorHAnsi"/>
            <w:spacing w:val="-4"/>
            <w:szCs w:val="24"/>
          </w:rPr>
          <w:delText xml:space="preserve"> </w:delText>
        </w:r>
        <w:r w:rsidRPr="00894C04" w:rsidDel="00275122">
          <w:rPr>
            <w:rFonts w:cstheme="minorHAnsi"/>
            <w:szCs w:val="24"/>
          </w:rPr>
          <w:delText>these developments of IP-based technologies in these parts are progressing quite quickly.</w:delText>
        </w:r>
      </w:del>
    </w:p>
    <w:p w14:paraId="65750241"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proofErr w:type="gramStart"/>
      <w:r w:rsidRPr="00894C04">
        <w:rPr>
          <w:rFonts w:cstheme="minorHAnsi"/>
          <w:szCs w:val="24"/>
        </w:rPr>
        <w:t>Taking</w:t>
      </w:r>
      <w:r w:rsidRPr="00894C04">
        <w:rPr>
          <w:rFonts w:cstheme="minorHAnsi"/>
          <w:spacing w:val="-4"/>
          <w:szCs w:val="24"/>
        </w:rPr>
        <w:t xml:space="preserve"> </w:t>
      </w:r>
      <w:r w:rsidRPr="00894C04">
        <w:rPr>
          <w:rFonts w:cstheme="minorHAnsi"/>
          <w:szCs w:val="24"/>
        </w:rPr>
        <w:t>into</w:t>
      </w:r>
      <w:r w:rsidRPr="00894C04">
        <w:rPr>
          <w:rFonts w:cstheme="minorHAnsi"/>
          <w:spacing w:val="-3"/>
          <w:szCs w:val="24"/>
        </w:rPr>
        <w:t xml:space="preserve"> </w:t>
      </w:r>
      <w:r w:rsidRPr="00894C04">
        <w:rPr>
          <w:rFonts w:cstheme="minorHAnsi"/>
          <w:szCs w:val="24"/>
        </w:rPr>
        <w:t>account</w:t>
      </w:r>
      <w:proofErr w:type="gramEnd"/>
      <w:r w:rsidRPr="00894C04">
        <w:rPr>
          <w:rFonts w:cstheme="minorHAnsi"/>
          <w:spacing w:val="-3"/>
          <w:szCs w:val="24"/>
        </w:rPr>
        <w:t xml:space="preserve"> </w:t>
      </w:r>
      <w:r w:rsidRPr="00894C04">
        <w:rPr>
          <w:rFonts w:cstheme="minorHAnsi"/>
          <w:szCs w:val="24"/>
        </w:rPr>
        <w:t>possible</w:t>
      </w:r>
      <w:r w:rsidRPr="00894C04">
        <w:rPr>
          <w:rFonts w:cstheme="minorHAnsi"/>
          <w:spacing w:val="-3"/>
          <w:szCs w:val="24"/>
        </w:rPr>
        <w:t xml:space="preserve"> </w:t>
      </w:r>
      <w:r w:rsidRPr="00894C04">
        <w:rPr>
          <w:rFonts w:cstheme="minorHAnsi"/>
          <w:szCs w:val="24"/>
        </w:rPr>
        <w:t>innovations</w:t>
      </w:r>
      <w:r w:rsidRPr="00894C04">
        <w:rPr>
          <w:rFonts w:cstheme="minorHAnsi"/>
          <w:spacing w:val="-4"/>
          <w:szCs w:val="24"/>
        </w:rPr>
        <w:t xml:space="preserve"> </w:t>
      </w:r>
      <w:r w:rsidRPr="00894C04">
        <w:rPr>
          <w:rFonts w:cstheme="minorHAnsi"/>
          <w:szCs w:val="24"/>
        </w:rPr>
        <w:t>for</w:t>
      </w:r>
      <w:r w:rsidRPr="00894C04">
        <w:rPr>
          <w:rFonts w:cstheme="minorHAnsi"/>
          <w:spacing w:val="-6"/>
          <w:szCs w:val="24"/>
        </w:rPr>
        <w:t xml:space="preserve"> </w:t>
      </w:r>
      <w:r w:rsidRPr="00894C04">
        <w:rPr>
          <w:rFonts w:cstheme="minorHAnsi"/>
          <w:szCs w:val="24"/>
        </w:rPr>
        <w:t>broadcasting</w:t>
      </w:r>
      <w:r w:rsidRPr="00894C04">
        <w:rPr>
          <w:rFonts w:cstheme="minorHAnsi"/>
          <w:spacing w:val="-6"/>
          <w:szCs w:val="24"/>
        </w:rPr>
        <w:t xml:space="preserve"> </w:t>
      </w:r>
      <w:r w:rsidRPr="00894C04">
        <w:rPr>
          <w:rFonts w:cstheme="minorHAnsi"/>
          <w:szCs w:val="24"/>
        </w:rPr>
        <w:t>in</w:t>
      </w:r>
      <w:r w:rsidRPr="00894C04">
        <w:rPr>
          <w:rFonts w:cstheme="minorHAnsi"/>
          <w:spacing w:val="-6"/>
          <w:szCs w:val="24"/>
        </w:rPr>
        <w:t xml:space="preserve"> </w:t>
      </w:r>
      <w:r w:rsidRPr="00894C04">
        <w:rPr>
          <w:rFonts w:cstheme="minorHAnsi"/>
          <w:szCs w:val="24"/>
        </w:rPr>
        <w:t>the</w:t>
      </w:r>
      <w:r w:rsidRPr="00894C04">
        <w:rPr>
          <w:rFonts w:cstheme="minorHAnsi"/>
          <w:spacing w:val="-3"/>
          <w:szCs w:val="24"/>
        </w:rPr>
        <w:t xml:space="preserve"> </w:t>
      </w:r>
      <w:r w:rsidRPr="00894C04">
        <w:rPr>
          <w:rFonts w:cstheme="minorHAnsi"/>
          <w:szCs w:val="24"/>
        </w:rPr>
        <w:t>UHF</w:t>
      </w:r>
      <w:r w:rsidRPr="00894C04">
        <w:rPr>
          <w:rFonts w:cstheme="minorHAnsi"/>
          <w:spacing w:val="-3"/>
          <w:szCs w:val="24"/>
        </w:rPr>
        <w:t xml:space="preserve"> </w:t>
      </w:r>
      <w:r w:rsidRPr="00894C04">
        <w:rPr>
          <w:rFonts w:cstheme="minorHAnsi"/>
          <w:szCs w:val="24"/>
        </w:rPr>
        <w:t>band,</w:t>
      </w:r>
      <w:r w:rsidRPr="00894C04">
        <w:rPr>
          <w:rFonts w:cstheme="minorHAnsi"/>
          <w:spacing w:val="-3"/>
          <w:szCs w:val="24"/>
        </w:rPr>
        <w:t xml:space="preserve"> </w:t>
      </w:r>
      <w:r w:rsidRPr="00894C04">
        <w:rPr>
          <w:rFonts w:cstheme="minorHAnsi"/>
          <w:szCs w:val="24"/>
        </w:rPr>
        <w:t xml:space="preserve">proposed by new systems like 5G Broadcast, ATSC3.0 and the expected new Brazilian second-generation system, </w:t>
      </w:r>
      <w:proofErr w:type="gramStart"/>
      <w:r w:rsidRPr="00894C04">
        <w:rPr>
          <w:rFonts w:cstheme="minorHAnsi"/>
          <w:szCs w:val="24"/>
        </w:rPr>
        <w:t>and also</w:t>
      </w:r>
      <w:proofErr w:type="gramEnd"/>
      <w:r w:rsidRPr="00894C04">
        <w:rPr>
          <w:rFonts w:cstheme="minorHAnsi"/>
          <w:szCs w:val="24"/>
        </w:rPr>
        <w:t xml:space="preserve"> with the use of VHF Band III for DAB or DTT, this could lead to new forms of broadcasting services and applications.</w:t>
      </w:r>
    </w:p>
    <w:p w14:paraId="3D81662E" w14:textId="77777777" w:rsidR="002D0B76"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ins w:id="210" w:author="TDAG WG-FSGQ Chair 7th meeting" w:date="2025-05-14T15:59:00Z" w16du:dateUtc="2025-05-14T13:59:00Z"/>
          <w:rFonts w:cstheme="minorHAnsi"/>
          <w:szCs w:val="24"/>
        </w:rPr>
      </w:pPr>
      <w:r w:rsidRPr="00894C04">
        <w:rPr>
          <w:rFonts w:cstheme="minorHAnsi"/>
          <w:szCs w:val="24"/>
        </w:rPr>
        <w:t>The use of the "digital dividend" is an important issue and continues to be widely debated</w:t>
      </w:r>
      <w:r w:rsidRPr="00894C04">
        <w:rPr>
          <w:rFonts w:cstheme="minorHAnsi"/>
          <w:spacing w:val="-4"/>
          <w:szCs w:val="24"/>
        </w:rPr>
        <w:t xml:space="preserve"> </w:t>
      </w:r>
      <w:r w:rsidRPr="00894C04">
        <w:rPr>
          <w:rFonts w:cstheme="minorHAnsi"/>
          <w:szCs w:val="24"/>
        </w:rPr>
        <w:t>by</w:t>
      </w:r>
      <w:r w:rsidRPr="00894C04">
        <w:rPr>
          <w:rFonts w:cstheme="minorHAnsi"/>
          <w:spacing w:val="-5"/>
          <w:szCs w:val="24"/>
        </w:rPr>
        <w:t xml:space="preserve"> </w:t>
      </w:r>
      <w:r w:rsidRPr="00894C04">
        <w:rPr>
          <w:rFonts w:cstheme="minorHAnsi"/>
          <w:szCs w:val="24"/>
        </w:rPr>
        <w:t>broadcasters</w:t>
      </w:r>
      <w:r w:rsidRPr="00894C04">
        <w:rPr>
          <w:rFonts w:cstheme="minorHAnsi"/>
          <w:spacing w:val="-5"/>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operators</w:t>
      </w:r>
      <w:r w:rsidRPr="00894C04">
        <w:rPr>
          <w:rFonts w:cstheme="minorHAnsi"/>
          <w:spacing w:val="-2"/>
          <w:szCs w:val="24"/>
        </w:rPr>
        <w:t xml:space="preserve"> </w:t>
      </w:r>
      <w:r w:rsidRPr="00894C04">
        <w:rPr>
          <w:rFonts w:cstheme="minorHAnsi"/>
          <w:szCs w:val="24"/>
        </w:rPr>
        <w:t>of</w:t>
      </w:r>
      <w:r w:rsidRPr="00894C04">
        <w:rPr>
          <w:rFonts w:cstheme="minorHAnsi"/>
          <w:spacing w:val="-4"/>
          <w:szCs w:val="24"/>
        </w:rPr>
        <w:t xml:space="preserve"> </w:t>
      </w:r>
      <w:r w:rsidRPr="00894C04">
        <w:rPr>
          <w:rFonts w:cstheme="minorHAnsi"/>
          <w:szCs w:val="24"/>
        </w:rPr>
        <w:t>telecommunication</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operating</w:t>
      </w:r>
      <w:r w:rsidRPr="00894C04">
        <w:rPr>
          <w:rFonts w:cstheme="minorHAnsi"/>
          <w:spacing w:val="-3"/>
          <w:szCs w:val="24"/>
        </w:rPr>
        <w:t xml:space="preserve"> </w:t>
      </w:r>
      <w:r w:rsidRPr="00894C04">
        <w:rPr>
          <w:rFonts w:cstheme="minorHAnsi"/>
          <w:szCs w:val="24"/>
        </w:rPr>
        <w:t>in</w:t>
      </w:r>
      <w:r w:rsidRPr="00894C04">
        <w:rPr>
          <w:rFonts w:cstheme="minorHAnsi"/>
          <w:spacing w:val="-2"/>
          <w:szCs w:val="24"/>
        </w:rPr>
        <w:t xml:space="preserve"> </w:t>
      </w:r>
      <w:r w:rsidRPr="00894C04">
        <w:rPr>
          <w:rFonts w:cstheme="minorHAnsi"/>
          <w:szCs w:val="24"/>
        </w:rPr>
        <w:t xml:space="preserve">the same frequency bands. </w:t>
      </w:r>
    </w:p>
    <w:p w14:paraId="54E47471" w14:textId="200B5047" w:rsidR="001A6337" w:rsidRPr="00894C04" w:rsidDel="002D0B76"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del w:id="211" w:author="TDAG WG-FSGQ Chair 7th meeting" w:date="2025-05-14T16:00:00Z" w16du:dateUtc="2025-05-14T14:00:00Z"/>
          <w:rFonts w:cstheme="minorHAnsi"/>
          <w:szCs w:val="24"/>
        </w:rPr>
      </w:pPr>
      <w:del w:id="212" w:author="TDAG WG-FSGQ Chair 7th meeting" w:date="2025-05-14T16:00:00Z" w16du:dateUtc="2025-05-14T14:00:00Z">
        <w:r w:rsidRPr="00894C04" w:rsidDel="002D0B76">
          <w:rPr>
            <w:rFonts w:cstheme="minorHAnsi"/>
            <w:szCs w:val="24"/>
          </w:rPr>
          <w:delText>The role of the regulatory authorities in this regard is crucial to balancing the</w:delText>
        </w:r>
        <w:r w:rsidRPr="00894C04" w:rsidDel="002D0B76">
          <w:rPr>
            <w:rFonts w:cstheme="minorHAnsi"/>
            <w:spacing w:val="-1"/>
            <w:szCs w:val="24"/>
          </w:rPr>
          <w:delText xml:space="preserve"> </w:delText>
        </w:r>
        <w:r w:rsidRPr="00894C04" w:rsidDel="002D0B76">
          <w:rPr>
            <w:rFonts w:cstheme="minorHAnsi"/>
            <w:szCs w:val="24"/>
          </w:rPr>
          <w:delText>interests of users</w:delText>
        </w:r>
        <w:r w:rsidRPr="00894C04" w:rsidDel="002D0B76">
          <w:rPr>
            <w:rFonts w:cstheme="minorHAnsi"/>
            <w:spacing w:val="-1"/>
            <w:szCs w:val="24"/>
          </w:rPr>
          <w:delText xml:space="preserve"> </w:delText>
        </w:r>
        <w:r w:rsidRPr="00894C04" w:rsidDel="002D0B76">
          <w:rPr>
            <w:rFonts w:cstheme="minorHAnsi"/>
            <w:szCs w:val="24"/>
          </w:rPr>
          <w:delText>with the demands</w:delText>
        </w:r>
        <w:r w:rsidRPr="00894C04" w:rsidDel="002D0B76">
          <w:rPr>
            <w:rFonts w:cstheme="minorHAnsi"/>
            <w:spacing w:val="-2"/>
            <w:szCs w:val="24"/>
          </w:rPr>
          <w:delText xml:space="preserve"> </w:delText>
        </w:r>
        <w:r w:rsidRPr="00894C04" w:rsidDel="002D0B76">
          <w:rPr>
            <w:rFonts w:cstheme="minorHAnsi"/>
            <w:szCs w:val="24"/>
          </w:rPr>
          <w:delText>of growth in all branches of the</w:delText>
        </w:r>
        <w:r w:rsidRPr="00894C04" w:rsidDel="002D0B76">
          <w:rPr>
            <w:rFonts w:cstheme="minorHAnsi"/>
            <w:spacing w:val="-1"/>
            <w:szCs w:val="24"/>
          </w:rPr>
          <w:delText xml:space="preserve"> </w:delText>
        </w:r>
        <w:r w:rsidRPr="00894C04" w:rsidDel="002D0B76">
          <w:rPr>
            <w:rFonts w:cstheme="minorHAnsi"/>
            <w:szCs w:val="24"/>
          </w:rPr>
          <w:delText>industry. Furthermore, it appears that the availability of the digital dividend and its effective usage, for example, to bridge the digital divide and to provide new innovative broadcasting applications and services, is still a priority that needs to be addressed.</w:delText>
        </w:r>
      </w:del>
    </w:p>
    <w:p w14:paraId="5B54046A" w14:textId="45E583D6" w:rsidR="001A6337" w:rsidRPr="00894C04" w:rsidDel="002D0B76"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225" w:firstLine="0"/>
        <w:contextualSpacing w:val="0"/>
        <w:jc w:val="left"/>
        <w:rPr>
          <w:del w:id="213" w:author="TDAG WG-FSGQ Chair 7th meeting" w:date="2025-05-14T16:00:00Z" w16du:dateUtc="2025-05-14T14:00:00Z"/>
          <w:rFonts w:cstheme="minorHAnsi"/>
          <w:szCs w:val="24"/>
        </w:rPr>
      </w:pPr>
      <w:del w:id="214" w:author="TDAG WG-FSGQ Chair 7th meeting" w:date="2025-05-14T16:00:00Z" w16du:dateUtc="2025-05-14T14:00:00Z">
        <w:r w:rsidRPr="00894C04" w:rsidDel="002D0B76">
          <w:rPr>
            <w:rFonts w:cstheme="minorHAnsi"/>
            <w:szCs w:val="24"/>
          </w:rPr>
          <w:delText>Other issues to consider are the studies from other ITU Sectors, especially taking into account the decisions of the World Radiocommunication Conferences (WRC-15, WRC-19</w:delText>
        </w:r>
      </w:del>
      <w:ins w:id="215" w:author="TDAG WG-FGQ Chair - Doc 21 from SG1 Coordinator" w:date="2025-01-31T14:48:00Z" w16du:dateUtc="2025-01-31T13:48:00Z">
        <w:del w:id="216" w:author="TDAG WG-FSGQ Chair 7th meeting" w:date="2025-05-14T16:00:00Z" w16du:dateUtc="2025-05-14T14:00:00Z">
          <w:r w:rsidRPr="00894C04" w:rsidDel="002D0B76">
            <w:rPr>
              <w:rFonts w:cstheme="minorHAnsi"/>
              <w:szCs w:val="24"/>
            </w:rPr>
            <w:delText xml:space="preserve"> </w:delText>
          </w:r>
          <w:r w:rsidRPr="00894C04" w:rsidDel="002D0B76">
            <w:rPr>
              <w:rFonts w:cstheme="minorHAnsi"/>
              <w:szCs w:val="24"/>
            </w:rPr>
            <w:lastRenderedPageBreak/>
            <w:delText>and WRC-23</w:delText>
          </w:r>
        </w:del>
      </w:ins>
      <w:del w:id="217" w:author="TDAG WG-FSGQ Chair 7th meeting" w:date="2025-05-14T16:00:00Z" w16du:dateUtc="2025-05-14T14:00:00Z">
        <w:r w:rsidRPr="00894C04" w:rsidDel="002D0B76">
          <w:rPr>
            <w:rFonts w:cstheme="minorHAnsi"/>
            <w:szCs w:val="24"/>
          </w:rPr>
          <w:delText>) on exploiting the digital dividend in the future. In this regard, it is relevant to consider maintaining study</w:delText>
        </w:r>
        <w:r w:rsidRPr="00894C04" w:rsidDel="002D0B76">
          <w:rPr>
            <w:rFonts w:cstheme="minorHAnsi"/>
            <w:spacing w:val="-5"/>
            <w:szCs w:val="24"/>
          </w:rPr>
          <w:delText xml:space="preserve"> </w:delText>
        </w:r>
        <w:r w:rsidRPr="00894C04" w:rsidDel="002D0B76">
          <w:rPr>
            <w:rFonts w:cstheme="minorHAnsi"/>
            <w:szCs w:val="24"/>
          </w:rPr>
          <w:delText>topics</w:delText>
        </w:r>
        <w:r w:rsidRPr="00894C04" w:rsidDel="002D0B76">
          <w:rPr>
            <w:rFonts w:cstheme="minorHAnsi"/>
            <w:spacing w:val="-3"/>
            <w:szCs w:val="24"/>
          </w:rPr>
          <w:delText xml:space="preserve"> </w:delText>
        </w:r>
        <w:r w:rsidRPr="00894C04" w:rsidDel="002D0B76">
          <w:rPr>
            <w:rFonts w:cstheme="minorHAnsi"/>
            <w:szCs w:val="24"/>
          </w:rPr>
          <w:delText>related</w:delText>
        </w:r>
        <w:r w:rsidRPr="00894C04" w:rsidDel="002D0B76">
          <w:rPr>
            <w:rFonts w:cstheme="minorHAnsi"/>
            <w:spacing w:val="-4"/>
            <w:szCs w:val="24"/>
          </w:rPr>
          <w:delText xml:space="preserve"> </w:delText>
        </w:r>
        <w:r w:rsidRPr="00894C04" w:rsidDel="002D0B76">
          <w:rPr>
            <w:rFonts w:cstheme="minorHAnsi"/>
            <w:szCs w:val="24"/>
          </w:rPr>
          <w:delText>to</w:delText>
        </w:r>
        <w:r w:rsidRPr="00894C04" w:rsidDel="002D0B76">
          <w:rPr>
            <w:rFonts w:cstheme="minorHAnsi"/>
            <w:spacing w:val="-3"/>
            <w:szCs w:val="24"/>
          </w:rPr>
          <w:delText xml:space="preserve"> </w:delText>
        </w:r>
        <w:r w:rsidRPr="00894C04" w:rsidDel="002D0B76">
          <w:rPr>
            <w:rFonts w:cstheme="minorHAnsi"/>
            <w:szCs w:val="24"/>
          </w:rPr>
          <w:delText>technical</w:delText>
        </w:r>
        <w:r w:rsidRPr="00894C04" w:rsidDel="002D0B76">
          <w:rPr>
            <w:rFonts w:cstheme="minorHAnsi"/>
            <w:spacing w:val="-2"/>
            <w:szCs w:val="24"/>
          </w:rPr>
          <w:delText xml:space="preserve"> </w:delText>
        </w:r>
        <w:r w:rsidRPr="00894C04" w:rsidDel="002D0B76">
          <w:rPr>
            <w:rFonts w:cstheme="minorHAnsi"/>
            <w:szCs w:val="24"/>
          </w:rPr>
          <w:delText>and</w:delText>
        </w:r>
        <w:r w:rsidRPr="00894C04" w:rsidDel="002D0B76">
          <w:rPr>
            <w:rFonts w:cstheme="minorHAnsi"/>
            <w:spacing w:val="-5"/>
            <w:szCs w:val="24"/>
          </w:rPr>
          <w:delText xml:space="preserve"> </w:delText>
        </w:r>
        <w:r w:rsidRPr="00894C04" w:rsidDel="002D0B76">
          <w:rPr>
            <w:rFonts w:cstheme="minorHAnsi"/>
            <w:szCs w:val="24"/>
          </w:rPr>
          <w:delText>economic</w:delText>
        </w:r>
        <w:r w:rsidRPr="00894C04" w:rsidDel="002D0B76">
          <w:rPr>
            <w:rFonts w:cstheme="minorHAnsi"/>
            <w:spacing w:val="-6"/>
            <w:szCs w:val="24"/>
          </w:rPr>
          <w:delText xml:space="preserve"> </w:delText>
        </w:r>
        <w:r w:rsidRPr="00894C04" w:rsidDel="002D0B76">
          <w:rPr>
            <w:rFonts w:cstheme="minorHAnsi"/>
            <w:szCs w:val="24"/>
          </w:rPr>
          <w:delText>aspects</w:delText>
        </w:r>
        <w:r w:rsidRPr="00894C04" w:rsidDel="002D0B76">
          <w:rPr>
            <w:rFonts w:cstheme="minorHAnsi"/>
            <w:spacing w:val="-3"/>
            <w:szCs w:val="24"/>
          </w:rPr>
          <w:delText xml:space="preserve"> </w:delText>
        </w:r>
        <w:r w:rsidRPr="00894C04" w:rsidDel="002D0B76">
          <w:rPr>
            <w:rFonts w:cstheme="minorHAnsi"/>
            <w:szCs w:val="24"/>
          </w:rPr>
          <w:delText>involved</w:delText>
        </w:r>
        <w:r w:rsidRPr="00894C04" w:rsidDel="002D0B76">
          <w:rPr>
            <w:rFonts w:cstheme="minorHAnsi"/>
            <w:spacing w:val="-3"/>
            <w:szCs w:val="24"/>
          </w:rPr>
          <w:delText xml:space="preserve"> </w:delText>
        </w:r>
        <w:r w:rsidRPr="00894C04" w:rsidDel="002D0B76">
          <w:rPr>
            <w:rFonts w:cstheme="minorHAnsi"/>
            <w:szCs w:val="24"/>
          </w:rPr>
          <w:delText>in</w:delText>
        </w:r>
        <w:r w:rsidRPr="00894C04" w:rsidDel="002D0B76">
          <w:rPr>
            <w:rFonts w:cstheme="minorHAnsi"/>
            <w:spacing w:val="-4"/>
            <w:szCs w:val="24"/>
          </w:rPr>
          <w:delText xml:space="preserve"> </w:delText>
        </w:r>
        <w:r w:rsidRPr="00894C04" w:rsidDel="002D0B76">
          <w:rPr>
            <w:rFonts w:cstheme="minorHAnsi"/>
            <w:szCs w:val="24"/>
          </w:rPr>
          <w:delText>the</w:delText>
        </w:r>
        <w:r w:rsidRPr="00894C04" w:rsidDel="002D0B76">
          <w:rPr>
            <w:rFonts w:cstheme="minorHAnsi"/>
            <w:spacing w:val="-4"/>
            <w:szCs w:val="24"/>
          </w:rPr>
          <w:delText xml:space="preserve"> </w:delText>
        </w:r>
        <w:r w:rsidRPr="00894C04" w:rsidDel="002D0B76">
          <w:rPr>
            <w:rFonts w:cstheme="minorHAnsi"/>
            <w:szCs w:val="24"/>
          </w:rPr>
          <w:delText>transition</w:delText>
        </w:r>
        <w:r w:rsidRPr="00894C04" w:rsidDel="002D0B76">
          <w:rPr>
            <w:rFonts w:cstheme="minorHAnsi"/>
            <w:spacing w:val="-4"/>
            <w:szCs w:val="24"/>
          </w:rPr>
          <w:delText xml:space="preserve"> </w:delText>
        </w:r>
        <w:r w:rsidRPr="00894C04" w:rsidDel="002D0B76">
          <w:rPr>
            <w:rFonts w:cstheme="minorHAnsi"/>
            <w:szCs w:val="24"/>
          </w:rPr>
          <w:delText>from</w:delText>
        </w:r>
        <w:r w:rsidRPr="00894C04" w:rsidDel="002D0B76">
          <w:rPr>
            <w:rFonts w:cstheme="minorHAnsi"/>
            <w:spacing w:val="-4"/>
            <w:szCs w:val="24"/>
          </w:rPr>
          <w:delText xml:space="preserve"> </w:delText>
        </w:r>
        <w:r w:rsidRPr="00894C04" w:rsidDel="002D0B76">
          <w:rPr>
            <w:rFonts w:cstheme="minorHAnsi"/>
            <w:szCs w:val="24"/>
          </w:rPr>
          <w:delText>analogue</w:delText>
        </w:r>
        <w:r w:rsidRPr="00894C04" w:rsidDel="002D0B76">
          <w:rPr>
            <w:rFonts w:cstheme="minorHAnsi"/>
            <w:spacing w:val="-4"/>
            <w:szCs w:val="24"/>
          </w:rPr>
          <w:delText xml:space="preserve"> </w:delText>
        </w:r>
        <w:r w:rsidRPr="00894C04" w:rsidDel="002D0B76">
          <w:rPr>
            <w:rFonts w:cstheme="minorHAnsi"/>
            <w:szCs w:val="24"/>
          </w:rPr>
          <w:delText>to digital broadcasting.</w:delText>
        </w:r>
      </w:del>
    </w:p>
    <w:p w14:paraId="413A4FE4" w14:textId="24F1A581"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894C04">
        <w:rPr>
          <w:rFonts w:cstheme="minorHAnsi"/>
          <w:szCs w:val="24"/>
        </w:rPr>
        <w:t>Finally, another important issue for the future of broadcasting is the emergence of new broadcasting</w:t>
      </w:r>
      <w:r w:rsidRPr="00894C04">
        <w:rPr>
          <w:rFonts w:cstheme="minorHAnsi"/>
          <w:spacing w:val="-2"/>
          <w:szCs w:val="24"/>
        </w:rPr>
        <w:t xml:space="preserve"> </w:t>
      </w:r>
      <w:r w:rsidRPr="00894C04">
        <w:rPr>
          <w:rFonts w:cstheme="minorHAnsi"/>
          <w:szCs w:val="24"/>
        </w:rPr>
        <w:t>technologies and standards that could</w:t>
      </w:r>
      <w:r w:rsidRPr="00894C04">
        <w:rPr>
          <w:rFonts w:cstheme="minorHAnsi"/>
          <w:spacing w:val="-1"/>
          <w:szCs w:val="24"/>
        </w:rPr>
        <w:t xml:space="preserve"> </w:t>
      </w:r>
      <w:r w:rsidRPr="00894C04">
        <w:rPr>
          <w:rFonts w:cstheme="minorHAnsi"/>
          <w:szCs w:val="24"/>
        </w:rPr>
        <w:t>be</w:t>
      </w:r>
      <w:r w:rsidRPr="00894C04">
        <w:rPr>
          <w:rFonts w:cstheme="minorHAnsi"/>
          <w:spacing w:val="-1"/>
          <w:szCs w:val="24"/>
        </w:rPr>
        <w:t xml:space="preserve"> </w:t>
      </w:r>
      <w:proofErr w:type="gramStart"/>
      <w:r w:rsidRPr="00894C04">
        <w:rPr>
          <w:rFonts w:cstheme="minorHAnsi"/>
          <w:szCs w:val="24"/>
        </w:rPr>
        <w:t>taken</w:t>
      </w:r>
      <w:r w:rsidRPr="00894C04">
        <w:rPr>
          <w:rFonts w:cstheme="minorHAnsi"/>
          <w:spacing w:val="-1"/>
          <w:szCs w:val="24"/>
        </w:rPr>
        <w:t xml:space="preserve"> </w:t>
      </w:r>
      <w:r w:rsidRPr="00894C04">
        <w:rPr>
          <w:rFonts w:cstheme="minorHAnsi"/>
          <w:szCs w:val="24"/>
        </w:rPr>
        <w:t>into account</w:t>
      </w:r>
      <w:proofErr w:type="gramEnd"/>
      <w:r w:rsidRPr="00894C04">
        <w:rPr>
          <w:rFonts w:cstheme="minorHAnsi"/>
          <w:spacing w:val="-1"/>
          <w:szCs w:val="24"/>
        </w:rPr>
        <w:t xml:space="preserve"> </w:t>
      </w:r>
      <w:r w:rsidRPr="00894C04">
        <w:rPr>
          <w:rFonts w:cstheme="minorHAnsi"/>
          <w:szCs w:val="24"/>
        </w:rPr>
        <w:t>when</w:t>
      </w:r>
      <w:r w:rsidRPr="00894C04">
        <w:rPr>
          <w:rFonts w:cstheme="minorHAnsi"/>
          <w:spacing w:val="-1"/>
          <w:szCs w:val="24"/>
        </w:rPr>
        <w:t xml:space="preserve"> </w:t>
      </w:r>
      <w:r w:rsidRPr="00894C04">
        <w:rPr>
          <w:rFonts w:cstheme="minorHAnsi"/>
          <w:szCs w:val="24"/>
        </w:rPr>
        <w:t>developing countries</w:t>
      </w:r>
      <w:r w:rsidRPr="00894C04">
        <w:rPr>
          <w:rStyle w:val="FootnoteReference"/>
          <w:rFonts w:cstheme="minorHAnsi"/>
          <w:sz w:val="24"/>
          <w:szCs w:val="24"/>
        </w:rPr>
        <w:footnoteReference w:id="4"/>
      </w:r>
      <w:r w:rsidRPr="00894C04">
        <w:rPr>
          <w:rFonts w:cstheme="minorHAnsi"/>
          <w:position w:val="6"/>
          <w:szCs w:val="24"/>
        </w:rPr>
        <w:t xml:space="preserve"> </w:t>
      </w:r>
      <w:r w:rsidRPr="00894C04">
        <w:rPr>
          <w:rFonts w:cstheme="minorHAnsi"/>
          <w:szCs w:val="24"/>
        </w:rPr>
        <w:t>are implementing the digital television transition</w:t>
      </w:r>
      <w:ins w:id="221" w:author="TDAG WG-FSGQ Chair 7th meeting" w:date="2025-05-14T16:00:00Z" w16du:dateUtc="2025-05-14T14:00:00Z">
        <w:r w:rsidR="002D0B76" w:rsidRPr="00894C04">
          <w:rPr>
            <w:rFonts w:cstheme="minorHAnsi"/>
            <w:szCs w:val="24"/>
          </w:rPr>
          <w:t xml:space="preserve"> </w:t>
        </w:r>
        <w:bookmarkStart w:id="222" w:name="_Hlk198132271"/>
        <w:r w:rsidR="002D0B76" w:rsidRPr="00894C04">
          <w:rPr>
            <w:rFonts w:cstheme="minorHAnsi"/>
            <w:szCs w:val="24"/>
          </w:rPr>
          <w:t>and other audiovisual content distribution platforms</w:t>
        </w:r>
      </w:ins>
      <w:bookmarkEnd w:id="222"/>
      <w:r w:rsidRPr="00894C04">
        <w:rPr>
          <w:rFonts w:cstheme="minorHAnsi"/>
          <w:szCs w:val="24"/>
        </w:rPr>
        <w:t>. At the same time, traditional broadcasting</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with</w:t>
      </w:r>
      <w:r w:rsidRPr="00894C04">
        <w:rPr>
          <w:rFonts w:cstheme="minorHAnsi"/>
          <w:spacing w:val="-4"/>
          <w:szCs w:val="24"/>
        </w:rPr>
        <w:t xml:space="preserve"> </w:t>
      </w:r>
      <w:r w:rsidRPr="00894C04">
        <w:rPr>
          <w:rFonts w:cstheme="minorHAnsi"/>
          <w:szCs w:val="24"/>
        </w:rPr>
        <w:t>or</w:t>
      </w:r>
      <w:r w:rsidRPr="00894C04">
        <w:rPr>
          <w:rFonts w:cstheme="minorHAnsi"/>
          <w:spacing w:val="-4"/>
          <w:szCs w:val="24"/>
        </w:rPr>
        <w:t xml:space="preserve"> </w:t>
      </w:r>
      <w:r w:rsidRPr="00894C04">
        <w:rPr>
          <w:rFonts w:cstheme="minorHAnsi"/>
          <w:szCs w:val="24"/>
        </w:rPr>
        <w:t>without</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interaction</w:t>
      </w:r>
      <w:r w:rsidRPr="00894C04">
        <w:rPr>
          <w:rFonts w:cstheme="minorHAnsi"/>
          <w:spacing w:val="-3"/>
          <w:szCs w:val="24"/>
        </w:rPr>
        <w:t xml:space="preserve"> </w:t>
      </w:r>
      <w:r w:rsidRPr="00894C04">
        <w:rPr>
          <w:rFonts w:cstheme="minorHAnsi"/>
          <w:szCs w:val="24"/>
        </w:rPr>
        <w:t>with</w:t>
      </w:r>
      <w:r w:rsidRPr="00894C04">
        <w:rPr>
          <w:rFonts w:cstheme="minorHAnsi"/>
          <w:spacing w:val="-3"/>
          <w:szCs w:val="24"/>
        </w:rPr>
        <w:t xml:space="preserve"> </w:t>
      </w:r>
      <w:r w:rsidRPr="00894C04">
        <w:rPr>
          <w:rFonts w:cstheme="minorHAnsi"/>
          <w:szCs w:val="24"/>
        </w:rPr>
        <w:t>other</w:t>
      </w:r>
      <w:r w:rsidRPr="00894C04">
        <w:rPr>
          <w:rFonts w:cstheme="minorHAnsi"/>
          <w:spacing w:val="-5"/>
          <w:szCs w:val="24"/>
        </w:rPr>
        <w:t xml:space="preserve"> </w:t>
      </w:r>
      <w:r w:rsidRPr="00894C04">
        <w:rPr>
          <w:rFonts w:cstheme="minorHAnsi"/>
          <w:szCs w:val="24"/>
        </w:rPr>
        <w:t>platforms</w:t>
      </w:r>
      <w:r w:rsidRPr="00894C04">
        <w:rPr>
          <w:rFonts w:cstheme="minorHAnsi"/>
          <w:spacing w:val="-3"/>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networks,</w:t>
      </w:r>
      <w:r w:rsidRPr="00894C04">
        <w:rPr>
          <w:rFonts w:cstheme="minorHAnsi"/>
          <w:spacing w:val="-3"/>
          <w:szCs w:val="24"/>
        </w:rPr>
        <w:t xml:space="preserve"> </w:t>
      </w:r>
      <w:r w:rsidRPr="00894C04">
        <w:rPr>
          <w:rFonts w:cstheme="minorHAnsi"/>
          <w:szCs w:val="24"/>
        </w:rPr>
        <w:t>should also be considered.</w:t>
      </w:r>
    </w:p>
    <w:p w14:paraId="7517C18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2B695BB9" w14:textId="77777777" w:rsidR="001A6337" w:rsidRPr="00894C04" w:rsidRDefault="001A6337" w:rsidP="001A6337">
      <w:pPr>
        <w:widowControl w:val="0"/>
        <w:overflowPunct/>
        <w:spacing w:after="120"/>
        <w:jc w:val="left"/>
        <w:rPr>
          <w:ins w:id="223" w:author="TDAG WG-FSGQ Chair" w:date="2024-12-20T09:51:00Z"/>
          <w:rFonts w:cstheme="minorHAnsi"/>
          <w:szCs w:val="24"/>
          <w:lang w:val="en-US" w:eastAsia="ko-KR"/>
        </w:rPr>
      </w:pPr>
      <w:del w:id="224" w:author="TDAG WG-FSGQ Chair" w:date="2024-12-20T12:25:00Z">
        <w:r w:rsidRPr="00894C04" w:rsidDel="00291B85">
          <w:rPr>
            <w:rFonts w:cstheme="minorHAnsi"/>
            <w:szCs w:val="24"/>
            <w:lang w:val="en-US"/>
          </w:rPr>
          <w:delText xml:space="preserve">The </w:delText>
        </w:r>
      </w:del>
      <w:ins w:id="225" w:author="TDAG WG-FSGQ Chair" w:date="2024-12-20T12:25:00Z">
        <w:r w:rsidRPr="00894C04">
          <w:rPr>
            <w:rFonts w:cstheme="minorHAnsi"/>
            <w:szCs w:val="24"/>
            <w:lang w:val="en-US"/>
          </w:rPr>
          <w:t xml:space="preserve">The </w:t>
        </w:r>
      </w:ins>
      <w:del w:id="226" w:author="TDAG WG-FSGQ Chair" w:date="2024-12-20T09:51:00Z">
        <w:r w:rsidRPr="00894C04">
          <w:rPr>
            <w:rFonts w:eastAsia="Aptos" w:cstheme="minorHAnsi"/>
            <w:kern w:val="2"/>
            <w:szCs w:val="24"/>
            <w14:ligatures w14:val="standardContextual"/>
          </w:rPr>
          <w:delText xml:space="preserve">Question will continue to cover </w:delText>
        </w:r>
      </w:del>
      <w:ins w:id="227" w:author="TDAG WG-FSGQ Chair" w:date="2024-12-20T09:51:00Z">
        <w:r w:rsidRPr="00894C04">
          <w:rPr>
            <w:rFonts w:cstheme="minorHAnsi"/>
            <w:szCs w:val="24"/>
            <w:lang w:val="en-US" w:eastAsia="ko-KR"/>
          </w:rPr>
          <w:t xml:space="preserve">focus </w:t>
        </w:r>
      </w:ins>
      <w:del w:id="228" w:author="TDAG WG-FSGQ Chair" w:date="2024-12-20T12:25:00Z">
        <w:r w:rsidRPr="00894C04" w:rsidDel="00291B85">
          <w:rPr>
            <w:rFonts w:cstheme="minorHAnsi"/>
            <w:szCs w:val="24"/>
            <w:lang w:val="en-US"/>
          </w:rPr>
          <w:delText xml:space="preserve">the </w:delText>
        </w:r>
      </w:del>
      <w:ins w:id="229" w:author="TDAG WG-FSGQ Chair" w:date="2024-12-20T12:25:00Z">
        <w:r w:rsidRPr="00894C04">
          <w:rPr>
            <w:rFonts w:cstheme="minorHAnsi"/>
            <w:szCs w:val="24"/>
            <w:lang w:val="en-US"/>
          </w:rPr>
          <w:t xml:space="preserve">of the </w:t>
        </w:r>
      </w:ins>
      <w:ins w:id="230" w:author="TDAG WG-FSGQ Chair" w:date="2024-12-20T12:19:00Z">
        <w:r w:rsidRPr="00894C04">
          <w:rPr>
            <w:rFonts w:cstheme="minorHAnsi"/>
            <w:szCs w:val="24"/>
            <w:lang w:val="en-US" w:eastAsia="ko-KR"/>
          </w:rPr>
          <w:t>Q</w:t>
        </w:r>
      </w:ins>
      <w:ins w:id="231" w:author="TDAG WG-FSGQ Chair" w:date="2024-12-20T09:51:00Z">
        <w:r w:rsidRPr="00894C04">
          <w:rPr>
            <w:rFonts w:cstheme="minorHAnsi"/>
            <w:szCs w:val="24"/>
            <w:lang w:val="en-US" w:eastAsia="ko-KR"/>
          </w:rPr>
          <w:t>uestion’s items</w:t>
        </w:r>
      </w:ins>
      <w:r w:rsidRPr="00894C04">
        <w:rPr>
          <w:rFonts w:cstheme="minorHAnsi"/>
          <w:szCs w:val="24"/>
          <w:lang w:val="en-US"/>
        </w:rPr>
        <w:t xml:space="preserve"> of </w:t>
      </w:r>
      <w:del w:id="232" w:author="TDAG WG-FSGQ Chair" w:date="2024-12-20T09:51:00Z">
        <w:r w:rsidRPr="00894C04">
          <w:rPr>
            <w:rFonts w:eastAsia="Aptos" w:cstheme="minorHAnsi"/>
            <w:kern w:val="2"/>
            <w:szCs w:val="24"/>
            <w14:ligatures w14:val="standardContextual"/>
          </w:rPr>
          <w:delText>possible revision of the Final Report</w:delText>
        </w:r>
      </w:del>
      <w:ins w:id="233" w:author="TDAG WG-FSGQ Chair" w:date="2024-12-20T09:51:00Z">
        <w:r w:rsidRPr="00894C04">
          <w:rPr>
            <w:rFonts w:cstheme="minorHAnsi"/>
            <w:szCs w:val="24"/>
            <w:lang w:val="en-US" w:eastAsia="ko-KR"/>
          </w:rPr>
          <w:t>study will be</w:t>
        </w:r>
      </w:ins>
      <w:r w:rsidRPr="00894C04">
        <w:rPr>
          <w:rFonts w:cstheme="minorHAnsi"/>
          <w:szCs w:val="24"/>
          <w:lang w:val="en-US"/>
        </w:rPr>
        <w:t xml:space="preserve"> on </w:t>
      </w:r>
      <w:del w:id="234" w:author="TDAG WG-FSGQ Chair" w:date="2024-12-20T09:51:00Z">
        <w:r w:rsidRPr="00894C04">
          <w:rPr>
            <w:rFonts w:eastAsia="Aptos" w:cstheme="minorHAnsi"/>
            <w:kern w:val="2"/>
            <w:szCs w:val="24"/>
            <w14:ligatures w14:val="standardContextual"/>
          </w:rPr>
          <w:delText xml:space="preserve">Question 2/1 for the ITU-D study period 2018-2021, </w:delText>
        </w:r>
      </w:del>
      <w:ins w:id="235" w:author="TDAG WG-FSGQ Chair" w:date="2024-12-20T09:51:00Z">
        <w:r w:rsidRPr="00894C04">
          <w:rPr>
            <w:rFonts w:cstheme="minorHAnsi"/>
            <w:szCs w:val="24"/>
            <w:lang w:val="en-US" w:eastAsia="ko-KR"/>
          </w:rPr>
          <w:t xml:space="preserve">new </w:t>
        </w:r>
      </w:ins>
      <w:r w:rsidRPr="00894C04">
        <w:rPr>
          <w:rFonts w:cstheme="minorHAnsi"/>
          <w:szCs w:val="24"/>
          <w:lang w:val="en-US"/>
        </w:rPr>
        <w:t xml:space="preserve">and </w:t>
      </w:r>
      <w:del w:id="236" w:author="TDAG WG-FSGQ Chair" w:date="2024-12-20T09:51:00Z">
        <w:r w:rsidRPr="00894C04">
          <w:rPr>
            <w:rFonts w:eastAsia="Aptos" w:cstheme="minorHAnsi"/>
            <w:kern w:val="2"/>
            <w:szCs w:val="24"/>
            <w14:ligatures w14:val="standardContextual"/>
          </w:rPr>
          <w:delText>new topics targeted at new deliverables for the ITU-D</w:delText>
        </w:r>
      </w:del>
      <w:ins w:id="237" w:author="TDAG WG-FSGQ Chair" w:date="2024-12-20T09:51:00Z">
        <w:r w:rsidRPr="00894C04">
          <w:rPr>
            <w:rFonts w:cstheme="minorHAnsi"/>
            <w:szCs w:val="24"/>
            <w:lang w:val="en-US" w:eastAsia="ko-KR"/>
          </w:rPr>
          <w:t>emerging broadcasting/audiovisual content distribution systems, services, and applications, including OTTs and other distribution platforms, such as satellite and cable networks</w:t>
        </w:r>
      </w:ins>
      <w:ins w:id="238" w:author="TDAG WG-FGQ Chair - Doc 21 from SG1 Coordinator" w:date="2025-01-31T14:49:00Z" w16du:dateUtc="2025-01-31T13:49:00Z">
        <w:r w:rsidRPr="00894C04">
          <w:rPr>
            <w:rFonts w:cstheme="minorHAnsi"/>
            <w:szCs w:val="24"/>
            <w:lang w:val="en-US" w:eastAsia="ko-KR"/>
          </w:rPr>
          <w:t xml:space="preserve">, </w:t>
        </w:r>
      </w:ins>
      <w:r w:rsidRPr="00894C04">
        <w:rPr>
          <w:rFonts w:cstheme="minorHAnsi"/>
          <w:szCs w:val="24"/>
        </w:rPr>
        <w:t>and new topics targeted at new deliverables</w:t>
      </w:r>
      <w:r w:rsidRPr="00894C04">
        <w:rPr>
          <w:rFonts w:cstheme="minorHAnsi"/>
          <w:spacing w:val="40"/>
          <w:szCs w:val="24"/>
        </w:rPr>
        <w:t xml:space="preserve"> </w:t>
      </w:r>
      <w:r w:rsidRPr="00894C04">
        <w:rPr>
          <w:rFonts w:cstheme="minorHAnsi"/>
          <w:szCs w:val="24"/>
        </w:rPr>
        <w:t>for</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ITU-D</w:t>
      </w:r>
      <w:r w:rsidRPr="00894C04">
        <w:rPr>
          <w:rFonts w:cstheme="minorHAnsi"/>
          <w:spacing w:val="-2"/>
          <w:szCs w:val="24"/>
        </w:rPr>
        <w:t xml:space="preserve"> </w:t>
      </w:r>
      <w:r w:rsidRPr="00894C04">
        <w:rPr>
          <w:rFonts w:cstheme="minorHAnsi"/>
          <w:szCs w:val="24"/>
        </w:rPr>
        <w:t>study</w:t>
      </w:r>
      <w:r w:rsidRPr="00894C04">
        <w:rPr>
          <w:rFonts w:cstheme="minorHAnsi"/>
          <w:spacing w:val="-5"/>
          <w:szCs w:val="24"/>
        </w:rPr>
        <w:t xml:space="preserve"> </w:t>
      </w:r>
      <w:r w:rsidRPr="00894C04">
        <w:rPr>
          <w:rFonts w:cstheme="minorHAnsi"/>
          <w:szCs w:val="24"/>
        </w:rPr>
        <w:t>period</w:t>
      </w:r>
      <w:r w:rsidRPr="00894C04">
        <w:rPr>
          <w:rFonts w:cstheme="minorHAnsi"/>
          <w:spacing w:val="-2"/>
          <w:szCs w:val="24"/>
        </w:rPr>
        <w:t xml:space="preserve"> </w:t>
      </w:r>
      <w:ins w:id="239" w:author="TDAG WG-FGQ Chair - Doc 21 from SG1 Coordinator" w:date="2025-01-31T14:49:00Z" w16du:dateUtc="2025-01-31T13:49:00Z">
        <w:r w:rsidRPr="00894C04">
          <w:rPr>
            <w:rFonts w:cstheme="minorHAnsi"/>
            <w:szCs w:val="24"/>
          </w:rPr>
          <w:t>2026-2029</w:t>
        </w:r>
      </w:ins>
      <w:r w:rsidRPr="00894C04">
        <w:rPr>
          <w:rFonts w:cstheme="minorHAnsi"/>
          <w:szCs w:val="24"/>
        </w:rPr>
        <w:t>,</w:t>
      </w:r>
      <w:r w:rsidRPr="00894C04">
        <w:rPr>
          <w:rFonts w:cstheme="minorHAnsi"/>
          <w:spacing w:val="-2"/>
          <w:szCs w:val="24"/>
        </w:rPr>
        <w:t xml:space="preserve"> </w:t>
      </w:r>
      <w:r w:rsidRPr="00894C04">
        <w:rPr>
          <w:rFonts w:cstheme="minorHAnsi"/>
          <w:szCs w:val="24"/>
        </w:rPr>
        <w:t>as</w:t>
      </w:r>
      <w:r w:rsidRPr="00894C04">
        <w:rPr>
          <w:rFonts w:cstheme="minorHAnsi"/>
          <w:spacing w:val="-5"/>
          <w:szCs w:val="24"/>
        </w:rPr>
        <w:t xml:space="preserve"> </w:t>
      </w:r>
      <w:r w:rsidRPr="00894C04">
        <w:rPr>
          <w:rFonts w:cstheme="minorHAnsi"/>
          <w:szCs w:val="24"/>
        </w:rPr>
        <w:t>appropriate.</w:t>
      </w:r>
    </w:p>
    <w:p w14:paraId="03F09ADB" w14:textId="77777777" w:rsidR="001A6337" w:rsidRPr="00894C04" w:rsidRDefault="001A6337" w:rsidP="001A6337">
      <w:pPr>
        <w:widowControl w:val="0"/>
        <w:overflowPunct/>
        <w:spacing w:after="120"/>
        <w:jc w:val="left"/>
        <w:rPr>
          <w:ins w:id="240" w:author="TDAG WG-FSGQ Chair" w:date="2024-12-20T09:51:00Z"/>
          <w:rFonts w:cstheme="minorHAnsi"/>
          <w:szCs w:val="24"/>
          <w:lang w:val="en-US" w:eastAsia="ko-KR"/>
        </w:rPr>
      </w:pPr>
      <w:ins w:id="241" w:author="TDAG WG-FSGQ Chair" w:date="2024-12-20T09:51:00Z">
        <w:r w:rsidRPr="00894C04">
          <w:rPr>
            <w:rFonts w:cstheme="minorHAnsi"/>
            <w:szCs w:val="24"/>
            <w:lang w:val="en-US" w:eastAsia="ko-KR"/>
          </w:rPr>
          <w:t>Aggregate</w:t>
        </w:r>
      </w:ins>
      <w:r w:rsidRPr="00894C04">
        <w:rPr>
          <w:rFonts w:cstheme="minorHAnsi"/>
          <w:szCs w:val="24"/>
          <w:lang w:val="en-US"/>
        </w:rPr>
        <w:t xml:space="preserve"> </w:t>
      </w:r>
      <w:ins w:id="242" w:author="TDAG WG-FSGQ Chair" w:date="2024-12-20T12:25:00Z">
        <w:r w:rsidRPr="00894C04">
          <w:rPr>
            <w:rFonts w:cstheme="minorHAnsi"/>
            <w:szCs w:val="24"/>
            <w:lang w:val="en-US"/>
          </w:rPr>
          <w:t xml:space="preserve">study </w:t>
        </w:r>
      </w:ins>
      <w:del w:id="243" w:author="TDAG WG-FSGQ Chair" w:date="2024-12-20T09:51:00Z">
        <w:r w:rsidRPr="00894C04">
          <w:rPr>
            <w:rFonts w:eastAsia="Aptos" w:cstheme="minorHAnsi"/>
            <w:kern w:val="2"/>
            <w:szCs w:val="24"/>
            <w14:ligatures w14:val="standardContextual"/>
          </w:rPr>
          <w:delText xml:space="preserve">period 2022-2025, as appropriate. </w:delText>
        </w:r>
      </w:del>
      <w:ins w:id="244" w:author="TDAG WG-FSGQ Chair" w:date="2024-12-20T09:51:00Z">
        <w:r w:rsidRPr="00894C04">
          <w:rPr>
            <w:rFonts w:cstheme="minorHAnsi"/>
            <w:szCs w:val="24"/>
            <w:lang w:val="en-US" w:eastAsia="ko-KR"/>
          </w:rPr>
          <w:t>of spectrum planning, digital broadcasting and the usage of the digital dividend, to cover new topics and interests from developing countries</w:t>
        </w:r>
      </w:ins>
      <w:ins w:id="245" w:author="TDAG WG-FGQ Chair - Doc 21 from SG1 Coordinator" w:date="2025-01-31T14:50:00Z" w16du:dateUtc="2025-01-31T13:50:00Z">
        <w:r w:rsidRPr="00894C04">
          <w:rPr>
            <w:rFonts w:cstheme="minorHAnsi"/>
            <w:szCs w:val="24"/>
            <w:lang w:val="en-US" w:eastAsia="ko-KR"/>
          </w:rPr>
          <w:t xml:space="preserve"> will continue</w:t>
        </w:r>
      </w:ins>
      <w:ins w:id="246" w:author="TDAG WG-FSGQ Chair" w:date="2024-12-20T09:51:00Z">
        <w:r w:rsidRPr="00894C04">
          <w:rPr>
            <w:rFonts w:cstheme="minorHAnsi"/>
            <w:szCs w:val="24"/>
            <w:lang w:val="en-US" w:eastAsia="ko-KR"/>
          </w:rPr>
          <w:t>.</w:t>
        </w:r>
      </w:ins>
    </w:p>
    <w:p w14:paraId="4071847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Studies under the Question will focus on the following issues: </w:t>
      </w:r>
    </w:p>
    <w:p w14:paraId="5DF2EECA" w14:textId="77777777" w:rsidR="001A6337" w:rsidRPr="00894C04" w:rsidRDefault="001A6337" w:rsidP="001A6337">
      <w:pPr>
        <w:tabs>
          <w:tab w:val="left" w:pos="720"/>
        </w:tabs>
        <w:overflowPunct/>
        <w:autoSpaceDE/>
        <w:spacing w:after="120"/>
        <w:jc w:val="left"/>
        <w:rPr>
          <w:ins w:id="247" w:author="TDAG WG-FSGQ Chair" w:date="2024-12-20T09:51:00Z"/>
          <w:rFonts w:cstheme="minorHAnsi"/>
          <w:b/>
          <w:bCs/>
          <w:szCs w:val="24"/>
          <w:lang w:eastAsia="en-GB"/>
        </w:rPr>
      </w:pPr>
      <w:ins w:id="248" w:author="TDAG WG-FSGQ Chair" w:date="2024-12-20T09:51:00Z">
        <w:r w:rsidRPr="00894C04">
          <w:rPr>
            <w:rFonts w:cstheme="minorHAnsi"/>
            <w:b/>
            <w:bCs/>
            <w:szCs w:val="24"/>
            <w:lang w:eastAsia="en-GB"/>
          </w:rPr>
          <w:t xml:space="preserve">2.1 Continuing topics to consider from Question </w:t>
        </w:r>
      </w:ins>
      <w:ins w:id="249" w:author="TDAG WG-FSGQ Chair" w:date="2025-01-15T23:25:00Z" w16du:dateUtc="2025-01-15T22:25:00Z">
        <w:r w:rsidRPr="00894C04">
          <w:rPr>
            <w:rFonts w:cstheme="minorHAnsi"/>
            <w:b/>
            <w:bCs/>
            <w:szCs w:val="24"/>
            <w:lang w:eastAsia="en-GB"/>
          </w:rPr>
          <w:t xml:space="preserve">2/1 </w:t>
        </w:r>
      </w:ins>
      <w:ins w:id="250" w:author="TDAG WG-FSGQ Chair" w:date="2025-01-15T23:26:00Z" w16du:dateUtc="2025-01-15T22:26:00Z">
        <w:r w:rsidRPr="00894C04">
          <w:rPr>
            <w:rFonts w:cstheme="minorHAnsi"/>
            <w:b/>
            <w:bCs/>
            <w:szCs w:val="24"/>
            <w:lang w:eastAsia="en-GB"/>
          </w:rPr>
          <w:t>of</w:t>
        </w:r>
      </w:ins>
      <w:r w:rsidRPr="00894C04">
        <w:rPr>
          <w:rFonts w:cstheme="minorHAnsi"/>
          <w:b/>
          <w:bCs/>
          <w:szCs w:val="24"/>
          <w:lang w:eastAsia="en-GB"/>
        </w:rPr>
        <w:t xml:space="preserve"> </w:t>
      </w:r>
      <w:ins w:id="251" w:author="TDAG WG-FSGQ Chair" w:date="2024-12-20T09:51:00Z">
        <w:r w:rsidRPr="00894C04">
          <w:rPr>
            <w:rFonts w:cstheme="minorHAnsi"/>
            <w:b/>
            <w:bCs/>
            <w:szCs w:val="24"/>
            <w:lang w:eastAsia="en-GB"/>
          </w:rPr>
          <w:t>2021-2025 study period</w:t>
        </w:r>
      </w:ins>
    </w:p>
    <w:p w14:paraId="142AAB13"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methods and issues for the </w:t>
      </w:r>
      <w:del w:id="252" w:author="TDAG WG-FGQ Chair - Doc 21 from SG1 Coordinator" w:date="2025-01-31T14:51:00Z" w16du:dateUtc="2025-01-31T13:51:00Z">
        <w:r w:rsidRPr="00894C04" w:rsidDel="00D14CC8">
          <w:rPr>
            <w:rFonts w:eastAsia="Aptos" w:cstheme="minorHAnsi"/>
            <w:kern w:val="2"/>
            <w:szCs w:val="24"/>
            <w14:ligatures w14:val="standardContextual"/>
          </w:rPr>
          <w:delText>transition from traditional</w:delText>
        </w:r>
      </w:del>
      <w:ins w:id="253" w:author="TDAG WG-FGQ Chair - Doc 21 from SG1 Coordinator" w:date="2025-01-31T14:51:00Z" w16du:dateUtc="2025-01-31T13:51:00Z">
        <w:r w:rsidRPr="00894C04">
          <w:rPr>
            <w:rFonts w:eastAsia="Aptos" w:cstheme="minorHAnsi"/>
            <w:kern w:val="2"/>
            <w:szCs w:val="24"/>
            <w14:ligatures w14:val="standardContextual"/>
          </w:rPr>
          <w:t>adoption and implementation of</w:t>
        </w:r>
      </w:ins>
      <w:r w:rsidRPr="00894C04">
        <w:rPr>
          <w:rFonts w:eastAsia="Aptos" w:cstheme="minorHAnsi"/>
          <w:kern w:val="2"/>
          <w:szCs w:val="24"/>
          <w14:ligatures w14:val="standardContextual"/>
        </w:rPr>
        <w:t xml:space="preserve"> digital broadcasting (sound and television)</w:t>
      </w:r>
      <w:del w:id="254" w:author="TDAG WG-FGQ Chair - Doc 21 from SG1 Coordinator" w:date="2025-01-31T14:51:00Z" w16du:dateUtc="2025-01-31T13:51:00Z">
        <w:r w:rsidRPr="00894C04" w:rsidDel="00D14CC8">
          <w:rPr>
            <w:rFonts w:eastAsia="Aptos" w:cstheme="minorHAnsi"/>
            <w:kern w:val="2"/>
            <w:szCs w:val="24"/>
            <w14:ligatures w14:val="standardContextual"/>
          </w:rPr>
          <w:delText xml:space="preserve"> to video-centric converged service provisioning</w:delText>
        </w:r>
      </w:del>
      <w:r w:rsidRPr="00894C04">
        <w:rPr>
          <w:rFonts w:eastAsia="Aptos" w:cstheme="minorHAnsi"/>
          <w:kern w:val="2"/>
          <w:szCs w:val="24"/>
          <w14:ligatures w14:val="standardContextual"/>
        </w:rPr>
        <w:t xml:space="preserve">, including the deployment of new services and applications, such as UHDTV, AR/VR, interactive applications, for consumers/viewers in various environments (in possible collaboration with Question </w:t>
      </w:r>
      <w:ins w:id="255" w:author="TDAG WG-FGQ Chair - Doc 21 from SG1 Coordinator" w:date="2025-01-31T14:52:00Z" w16du:dateUtc="2025-01-31T13:52:00Z">
        <w:r w:rsidRPr="00894C04">
          <w:rPr>
            <w:rFonts w:eastAsia="Aptos" w:cstheme="minorHAnsi"/>
            <w:kern w:val="2"/>
            <w:szCs w:val="24"/>
            <w14:ligatures w14:val="standardContextual"/>
          </w:rPr>
          <w:t>A</w:t>
        </w:r>
      </w:ins>
      <w:del w:id="256" w:author="TDAG WG-FGQ Chair - Doc 21 from SG1 Coordinator" w:date="2025-01-31T14:52:00Z" w16du:dateUtc="2025-01-31T13:52:00Z">
        <w:r w:rsidRPr="00894C04" w:rsidDel="00D14CC8">
          <w:rPr>
            <w:rFonts w:eastAsia="Aptos" w:cstheme="minorHAnsi"/>
            <w:kern w:val="2"/>
            <w:szCs w:val="24"/>
            <w14:ligatures w14:val="standardContextual"/>
          </w:rPr>
          <w:delText>2</w:delText>
        </w:r>
      </w:del>
      <w:r w:rsidRPr="00894C04">
        <w:rPr>
          <w:rFonts w:eastAsia="Aptos" w:cstheme="minorHAnsi"/>
          <w:kern w:val="2"/>
          <w:szCs w:val="24"/>
          <w14:ligatures w14:val="standardContextual"/>
        </w:rPr>
        <w:t>/2).</w:t>
      </w:r>
    </w:p>
    <w:p w14:paraId="43F1B319"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effects for public broadcasting services in the developing countries of the rapid growth of traditional and online linear TV and video-on demand subscription services. </w:t>
      </w:r>
    </w:p>
    <w:p w14:paraId="2A708C97"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National experiences on strategies for the introduction of new broadcasting technologies, </w:t>
      </w:r>
      <w:ins w:id="257" w:author="TDAG WG-FGQ Chair - Doc 21 from SG1 Coordinator" w:date="2025-01-31T14:51:00Z" w16du:dateUtc="2025-01-31T13:51:00Z">
        <w:r w:rsidRPr="00894C04">
          <w:rPr>
            <w:rFonts w:eastAsia="Aptos" w:cstheme="minorHAnsi"/>
            <w:kern w:val="2"/>
            <w:szCs w:val="24"/>
            <w14:ligatures w14:val="standardContextual"/>
          </w:rPr>
          <w:t xml:space="preserve">applications, </w:t>
        </w:r>
      </w:ins>
      <w:r w:rsidRPr="00894C04">
        <w:rPr>
          <w:rFonts w:eastAsia="Aptos" w:cstheme="minorHAnsi"/>
          <w:kern w:val="2"/>
          <w:szCs w:val="24"/>
          <w14:ligatures w14:val="standardContextual"/>
        </w:rPr>
        <w:t>emerging services and capabilities, including regulatory, economic</w:t>
      </w:r>
      <w:ins w:id="258" w:author="TDAG WG-FGQ Chair - Doc 21 from SG1 Coordinator" w:date="2025-01-31T14:53:00Z" w16du:dateUtc="2025-01-31T13:53:00Z">
        <w:r w:rsidRPr="00894C04">
          <w:rPr>
            <w:rFonts w:eastAsia="Aptos" w:cstheme="minorHAnsi"/>
            <w:kern w:val="2"/>
            <w:szCs w:val="24"/>
            <w14:ligatures w14:val="standardContextual"/>
          </w:rPr>
          <w:t>, financial</w:t>
        </w:r>
      </w:ins>
      <w:r w:rsidRPr="00894C04">
        <w:rPr>
          <w:rFonts w:eastAsia="Aptos" w:cstheme="minorHAnsi"/>
          <w:kern w:val="2"/>
          <w:szCs w:val="24"/>
          <w14:ligatures w14:val="standardContextual"/>
        </w:rPr>
        <w:t xml:space="preserve"> and technical aspects, reflecting the need for massive </w:t>
      </w:r>
      <w:ins w:id="259" w:author="TDAG WG-FGQ Chair - Doc 21 from SG1 Coordinator" w:date="2025-01-31T14:53:00Z" w16du:dateUtc="2025-01-31T13:53:00Z">
        <w:r w:rsidRPr="00894C04">
          <w:rPr>
            <w:rFonts w:eastAsia="Aptos" w:cstheme="minorHAnsi"/>
            <w:kern w:val="2"/>
            <w:szCs w:val="24"/>
            <w14:ligatures w14:val="standardContextual"/>
          </w:rPr>
          <w:t>cost of the impl</w:t>
        </w:r>
      </w:ins>
      <w:ins w:id="260" w:author="TDAG WG-FGQ Chair - Doc 21 from SG1 Coordinator" w:date="2025-01-31T14:54:00Z" w16du:dateUtc="2025-01-31T13:54:00Z">
        <w:r w:rsidRPr="00894C04">
          <w:rPr>
            <w:rFonts w:eastAsia="Aptos" w:cstheme="minorHAnsi"/>
            <w:kern w:val="2"/>
            <w:szCs w:val="24"/>
            <w14:ligatures w14:val="standardContextual"/>
          </w:rPr>
          <w:t xml:space="preserve">ementation and </w:t>
        </w:r>
      </w:ins>
      <w:r w:rsidRPr="00894C04">
        <w:rPr>
          <w:rFonts w:eastAsia="Aptos" w:cstheme="minorHAnsi"/>
          <w:kern w:val="2"/>
          <w:szCs w:val="24"/>
          <w14:ligatures w14:val="standardContextual"/>
        </w:rPr>
        <w:t xml:space="preserve">investments to cope with the ever-growing demand for video content (in possible collaboration with Questions </w:t>
      </w:r>
      <w:ins w:id="261" w:author="TDAG WG-FGQ Chair - Doc 21 from SG1 Coordinator" w:date="2025-01-31T14:52:00Z" w16du:dateUtc="2025-01-31T13:52:00Z">
        <w:r w:rsidRPr="00894C04">
          <w:rPr>
            <w:rFonts w:eastAsia="Aptos" w:cstheme="minorHAnsi"/>
            <w:kern w:val="2"/>
            <w:szCs w:val="24"/>
            <w14:ligatures w14:val="standardContextual"/>
          </w:rPr>
          <w:t>A</w:t>
        </w:r>
      </w:ins>
      <w:del w:id="262" w:author="TDAG WG-FGQ Chair - Doc 21 from SG1 Coordinator" w:date="2025-01-31T14:52:00Z" w16du:dateUtc="2025-01-31T13:52:00Z">
        <w:r w:rsidRPr="00894C04" w:rsidDel="00D14CC8">
          <w:rPr>
            <w:rFonts w:eastAsia="Aptos" w:cstheme="minorHAnsi"/>
            <w:kern w:val="2"/>
            <w:szCs w:val="24"/>
            <w14:ligatures w14:val="standardContextual"/>
          </w:rPr>
          <w:delText>2</w:delText>
        </w:r>
      </w:del>
      <w:r w:rsidRPr="00894C04">
        <w:rPr>
          <w:rFonts w:eastAsia="Aptos" w:cstheme="minorHAnsi"/>
          <w:kern w:val="2"/>
          <w:szCs w:val="24"/>
          <w14:ligatures w14:val="standardContextual"/>
        </w:rPr>
        <w:t>/2 and 4/1, where appropriate).</w:t>
      </w:r>
    </w:p>
    <w:p w14:paraId="3ACE53C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1870A162"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63" w:author="TDAG WG-FGQ Chair - Doc 21 from SG1 Coordinator" w:date="2025-01-31T14:54:00Z" w16du:dateUtc="2025-01-31T13:54:00Z"/>
          <w:rFonts w:eastAsia="Aptos" w:cstheme="minorHAnsi"/>
          <w:kern w:val="2"/>
          <w:szCs w:val="24"/>
          <w14:ligatures w14:val="standardContextual"/>
          <w:rPrChange w:id="264" w:author="TDAG WG-FGQ Chair - Doc 21 from SG1 Coordinator" w:date="2025-01-31T14:54:00Z" w16du:dateUtc="2025-01-31T13:54:00Z">
            <w:rPr>
              <w:del w:id="265" w:author="TDAG WG-FGQ Chair - Doc 21 from SG1 Coordinator" w:date="2025-01-31T14:54:00Z" w16du:dateUtc="2025-01-31T13:54:00Z"/>
              <w:rFonts w:cstheme="minorHAnsi"/>
              <w:szCs w:val="24"/>
            </w:rPr>
          </w:rPrChange>
        </w:rPr>
      </w:pPr>
      <w:r w:rsidRPr="00894C04">
        <w:rPr>
          <w:rFonts w:eastAsia="Aptos" w:cstheme="minorHAnsi"/>
          <w:kern w:val="2"/>
          <w:szCs w:val="24"/>
          <w14:ligatures w14:val="standardContextual"/>
        </w:rPr>
        <w:t>Best practices and national experiences on spectrum-</w:t>
      </w:r>
      <w:ins w:id="266" w:author="TDAG WG-FGQ Chair - Doc 21 from SG1 Coordinator" w:date="2025-01-31T14:54:00Z" w16du:dateUtc="2025-01-31T13:54:00Z">
        <w:r w:rsidRPr="00894C04">
          <w:rPr>
            <w:rFonts w:cstheme="minorHAnsi"/>
            <w:szCs w:val="24"/>
          </w:rPr>
          <w:t xml:space="preserve"> including interference mitigation, the use of the digital dividend technical, regulatory and economic aspects, and other related spectrum management matters.</w:t>
        </w:r>
      </w:ins>
      <w:del w:id="267" w:author="TDAG WG-FGQ Chair - Doc 21 from SG1 Coordinator" w:date="2025-01-31T14:54:00Z" w16du:dateUtc="2025-01-31T13:54:00Z">
        <w:r w:rsidRPr="00894C04" w:rsidDel="00D14CC8">
          <w:rPr>
            <w:rFonts w:eastAsia="Aptos" w:cstheme="minorHAnsi"/>
            <w:kern w:val="2"/>
            <w:szCs w:val="24"/>
            <w14:ligatures w14:val="standardContextual"/>
          </w:rPr>
          <w:delText>planning activities related to the implementation of video-centric converged service providers.</w:delText>
        </w:r>
      </w:del>
    </w:p>
    <w:p w14:paraId="33EBE6E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ins w:id="268" w:author="TDAG WG-FGQ Chair - Doc 21 from SG1 Coordinator" w:date="2025-01-31T14:54:00Z" w16du:dateUtc="2025-01-31T13:54:00Z"/>
          <w:rFonts w:eastAsia="Aptos" w:cstheme="minorHAnsi"/>
          <w:kern w:val="2"/>
          <w:szCs w:val="24"/>
          <w14:ligatures w14:val="standardContextual"/>
        </w:rPr>
      </w:pPr>
    </w:p>
    <w:p w14:paraId="7C05C52A"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69" w:author="TDAG WG-FGQ Chair - Doc 21 from SG1 Coordinator" w:date="2025-01-31T14:56:00Z" w16du:dateUtc="2025-01-31T13:56:00Z"/>
          <w:rFonts w:eastAsia="Aptos" w:cstheme="minorHAnsi"/>
          <w:kern w:val="2"/>
          <w:szCs w:val="24"/>
          <w14:ligatures w14:val="standardContextual"/>
        </w:rPr>
      </w:pPr>
      <w:del w:id="270"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National experiences on interference mitigation measures in the context of the transition scenarios. </w:delText>
        </w:r>
      </w:del>
    </w:p>
    <w:p w14:paraId="0469E4A2"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6D74BE71"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ins w:id="271" w:author="TDAG WG-FGQ Chair - Doc 21 from SG1 Coordinator" w:date="2025-01-31T14:56:00Z" w16du:dateUtc="2025-01-31T13:56:00Z"/>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possible innovations for broadcasting in the UHF band, proposed by new systems for broadcasting, such as 5G Broadcast, ATSC3.0 and other next generation systems. </w:t>
      </w:r>
    </w:p>
    <w:p w14:paraId="32BAD99B"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72" w:author="TDAG WG-FGQ Chair - Doc 21 from SG1 Coordinator" w:date="2025-01-31T14:56:00Z" w16du:dateUtc="2025-01-31T13:56:00Z"/>
          <w:rFonts w:eastAsia="Aptos" w:cstheme="minorHAnsi"/>
          <w:kern w:val="2"/>
          <w:szCs w:val="24"/>
          <w14:ligatures w14:val="standardContextual"/>
        </w:rPr>
      </w:pPr>
      <w:del w:id="273"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Costs of the transition from traditional digital broadcasting (sound and television) to video-centric converged service providers, including sharing best practices on new innovative business models, derived from this transition, for the various players: broadcasters, operators, technology providers, Internet enterprises, manufacturers and distributors of receivers, and consumers, among others (in possible collaboration with Questions 4/1 and 2/2). </w:delText>
        </w:r>
      </w:del>
    </w:p>
    <w:p w14:paraId="453AE028"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74" w:author="TDAG WG-FGQ Chair - Doc 21 from SG1 Coordinator" w:date="2025-01-31T14:56:00Z" w16du:dateUtc="2025-01-31T13:56:00Z"/>
          <w:rFonts w:eastAsia="Aptos" w:cstheme="minorHAnsi"/>
          <w:kern w:val="2"/>
          <w:szCs w:val="24"/>
          <w14:ligatures w14:val="standardContextual"/>
        </w:rPr>
      </w:pPr>
      <w:del w:id="275"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 The use of the digital-dividend frequency bands resulting from the transition to terrestrial digital broadcasting (sound and television), including technical, regulatory and economic aspects, such as </w:delText>
        </w:r>
      </w:del>
    </w:p>
    <w:p w14:paraId="7EB637FE"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76" w:author="TDAG WG-FGQ Chair - Doc 21 from SG1 Coordinator" w:date="2025-01-31T14:56:00Z" w16du:dateUtc="2025-01-31T13:56:00Z"/>
          <w:rFonts w:eastAsia="Aptos" w:cstheme="minorHAnsi"/>
          <w:kern w:val="2"/>
          <w:szCs w:val="24"/>
          <w14:ligatures w14:val="standardContextual"/>
        </w:rPr>
      </w:pPr>
      <w:del w:id="277"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a) status of the use of the digital-dividend frequency bands; </w:delText>
        </w:r>
      </w:del>
    </w:p>
    <w:p w14:paraId="2F8F06D5"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78" w:author="TDAG WG-FGQ Chair - Doc 21 from SG1 Coordinator" w:date="2025-01-31T14:56:00Z" w16du:dateUtc="2025-01-31T13:56:00Z"/>
          <w:rFonts w:eastAsia="Aptos" w:cstheme="minorHAnsi"/>
          <w:kern w:val="2"/>
          <w:szCs w:val="24"/>
          <w14:ligatures w14:val="standardContextual"/>
        </w:rPr>
      </w:pPr>
      <w:del w:id="279"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b) sharing of the digital-dividend frequency bands; </w:delText>
        </w:r>
      </w:del>
    </w:p>
    <w:p w14:paraId="1D05E116"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0" w:author="TDAG WG-FGQ Chair - Doc 21 from SG1 Coordinator" w:date="2025-01-31T14:56:00Z" w16du:dateUtc="2025-01-31T13:56:00Z"/>
          <w:rFonts w:eastAsia="Aptos" w:cstheme="minorHAnsi"/>
          <w:kern w:val="2"/>
          <w:szCs w:val="24"/>
          <w14:ligatures w14:val="standardContextual"/>
        </w:rPr>
      </w:pPr>
      <w:del w:id="281"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c) harmonization and cooperation at regional level; </w:delText>
        </w:r>
      </w:del>
    </w:p>
    <w:p w14:paraId="0598DC51"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2" w:author="TDAG WG-FGQ Chair - Doc 21 from SG1 Coordinator" w:date="2025-01-31T14:56:00Z" w16du:dateUtc="2025-01-31T13:56:00Z"/>
          <w:rFonts w:eastAsia="Aptos" w:cstheme="minorHAnsi"/>
          <w:kern w:val="2"/>
          <w:szCs w:val="24"/>
          <w14:ligatures w14:val="standardContextual"/>
        </w:rPr>
      </w:pPr>
      <w:del w:id="283"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d) the role of the digital dividend in saving financing, cost savings on the transition to digital, and best experience and practice in this regard; </w:delText>
        </w:r>
      </w:del>
    </w:p>
    <w:p w14:paraId="5448C24D"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4" w:author="TDAG WG-FGQ Chair - Doc 21 from SG1 Coordinator" w:date="2025-01-31T14:56:00Z" w16du:dateUtc="2025-01-31T13:56:00Z"/>
          <w:rFonts w:eastAsia="Aptos" w:cstheme="minorHAnsi"/>
          <w:kern w:val="2"/>
          <w:szCs w:val="24"/>
          <w14:ligatures w14:val="standardContextual"/>
        </w:rPr>
      </w:pPr>
      <w:del w:id="285"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e) use of the digital dividend to help bridge the digital divide, especially for the development of communication services for rural and remote areas; </w:delText>
        </w:r>
      </w:del>
    </w:p>
    <w:p w14:paraId="0652EAA1"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6" w:author="TDAG WG-FGQ Chair - Doc 21 from SG1 Coordinator" w:date="2025-01-31T14:56:00Z" w16du:dateUtc="2025-01-31T13:56:00Z"/>
          <w:rFonts w:eastAsia="Aptos" w:cstheme="minorHAnsi"/>
          <w:kern w:val="2"/>
          <w:szCs w:val="24"/>
          <w14:ligatures w14:val="standardContextual"/>
        </w:rPr>
      </w:pPr>
      <w:del w:id="287" w:author="TDAG WG-FGQ Chair - Doc 21 from SG1 Coordinator" w:date="2025-01-31T14:56:00Z" w16du:dateUtc="2025-01-31T13:56:00Z">
        <w:r w:rsidRPr="00894C04" w:rsidDel="00D14CC8">
          <w:rPr>
            <w:rFonts w:eastAsia="Aptos" w:cstheme="minorHAnsi"/>
            <w:kern w:val="2"/>
            <w:szCs w:val="24"/>
            <w14:ligatures w14:val="standardContextual"/>
          </w:rPr>
          <w:delText>f) guidelines on the transition to digital sound broadcasting, focusing on the experiences of those countries that completed the process.</w:delText>
        </w:r>
      </w:del>
    </w:p>
    <w:p w14:paraId="35FFD01F" w14:textId="77777777" w:rsidR="001A6337" w:rsidRPr="00894C04" w:rsidRDefault="001A6337" w:rsidP="001A6337">
      <w:pPr>
        <w:keepNext/>
        <w:tabs>
          <w:tab w:val="left" w:pos="720"/>
        </w:tabs>
        <w:overflowPunct/>
        <w:autoSpaceDE/>
        <w:spacing w:after="120"/>
        <w:jc w:val="left"/>
        <w:rPr>
          <w:ins w:id="288" w:author="TDAG WG-FSGQ Chair" w:date="2024-12-20T09:51:00Z"/>
          <w:rFonts w:cstheme="minorHAnsi"/>
          <w:b/>
          <w:bCs/>
          <w:szCs w:val="24"/>
          <w:lang w:eastAsia="en-GB"/>
        </w:rPr>
      </w:pPr>
      <w:ins w:id="289" w:author="TDAG WG-FSGQ Chair" w:date="2024-12-20T09:51:00Z">
        <w:r w:rsidRPr="00894C04">
          <w:rPr>
            <w:rFonts w:cstheme="minorHAnsi"/>
            <w:b/>
            <w:bCs/>
            <w:szCs w:val="24"/>
            <w:lang w:eastAsia="en-GB"/>
          </w:rPr>
          <w:t>2.2 New topics for this study period</w:t>
        </w:r>
      </w:ins>
    </w:p>
    <w:p w14:paraId="31E0007E" w14:textId="5B77D190" w:rsidR="001A6337" w:rsidRPr="00894C04" w:rsidDel="00E237E7" w:rsidRDefault="001A6337" w:rsidP="001A6337">
      <w:pPr>
        <w:spacing w:after="120"/>
        <w:jc w:val="left"/>
        <w:textAlignment w:val="baseline"/>
        <w:rPr>
          <w:del w:id="290" w:author="TDAG WG-FGQ Chair - Doc 21 from SG1 Coordinator" w:date="2025-01-31T14:57:00Z" w16du:dateUtc="2025-01-31T13:57:00Z"/>
          <w:rFonts w:cstheme="minorHAnsi"/>
          <w:szCs w:val="24"/>
          <w:lang w:val="en-US" w:eastAsia="ko-KR"/>
        </w:rPr>
      </w:pPr>
      <w:ins w:id="291" w:author="TDAG WG-FGQ Chair - Doc 21 from SG1 Coordinator" w:date="2025-01-31T14:59:00Z" w16du:dateUtc="2025-01-31T13:59:00Z">
        <w:r w:rsidRPr="00894C04">
          <w:rPr>
            <w:rFonts w:cstheme="minorHAnsi"/>
            <w:szCs w:val="24"/>
            <w:lang w:val="en-US" w:eastAsia="ko-KR"/>
          </w:rPr>
          <w:t xml:space="preserve">1) </w:t>
        </w:r>
      </w:ins>
      <w:ins w:id="292" w:author="TDAG WG-FSGQ Chair 7th meeting" w:date="2025-05-14T16:01:00Z" w16du:dateUtc="2025-05-14T14:01:00Z">
        <w:r w:rsidR="002D0B76" w:rsidRPr="00894C04">
          <w:rPr>
            <w:rFonts w:cstheme="minorHAnsi"/>
            <w:szCs w:val="24"/>
            <w:lang w:val="en-US" w:eastAsia="ko-KR"/>
          </w:rPr>
          <w:t>S</w:t>
        </w:r>
      </w:ins>
      <w:ins w:id="293" w:author="TDAG WG-FGQ Chair - Doc 21 from SG1 Coordinator" w:date="2025-01-31T14:57:00Z" w16du:dateUtc="2025-01-31T13:57:00Z">
        <w:del w:id="294" w:author="TDAG WG-FSGQ Chair 7th meeting" w:date="2025-05-14T16:01:00Z" w16du:dateUtc="2025-05-14T14:01:00Z">
          <w:r w:rsidRPr="00894C04" w:rsidDel="002D0B76">
            <w:rPr>
              <w:rFonts w:cstheme="minorHAnsi"/>
              <w:szCs w:val="24"/>
              <w:lang w:val="en-US" w:eastAsia="ko-KR"/>
            </w:rPr>
            <w:delText>Analysis of s</w:delText>
          </w:r>
        </w:del>
      </w:ins>
      <w:ins w:id="295" w:author="TDAG WG-FSGQ Chair" w:date="2024-12-20T09:51:00Z">
        <w:r w:rsidRPr="00894C04">
          <w:rPr>
            <w:rFonts w:cstheme="minorHAnsi"/>
            <w:szCs w:val="24"/>
            <w:lang w:val="en-US" w:eastAsia="ko-KR"/>
          </w:rPr>
          <w:t xml:space="preserve">trategies, policies and regulation </w:t>
        </w:r>
      </w:ins>
      <w:ins w:id="296" w:author="TDAG WG-FGQ Chair - Doc 21 from SG1 Coordinator" w:date="2025-01-31T14:57:00Z" w16du:dateUtc="2025-01-31T13:57:00Z">
        <w:r w:rsidRPr="00894C04">
          <w:rPr>
            <w:rFonts w:cstheme="minorHAnsi"/>
            <w:szCs w:val="24"/>
            <w:lang w:val="en-US" w:eastAsia="ko-KR"/>
          </w:rPr>
          <w:t>for the adoption and implementation of digital audiovisual services, in the context of audiovisual content distribution</w:t>
        </w:r>
      </w:ins>
      <w:ins w:id="297" w:author="TDAG WG-FGQ Chair - Doc 21 from SG1 Coordinator" w:date="2025-01-31T14:59:00Z" w16du:dateUtc="2025-01-31T13:59:00Z">
        <w:r w:rsidRPr="00894C04">
          <w:rPr>
            <w:rFonts w:cstheme="minorHAnsi"/>
            <w:szCs w:val="24"/>
            <w:lang w:val="en-US" w:eastAsia="ko-KR"/>
          </w:rPr>
          <w:t>;</w:t>
        </w:r>
      </w:ins>
      <w:r w:rsidRPr="00894C04">
        <w:rPr>
          <w:rFonts w:cstheme="minorHAnsi"/>
          <w:szCs w:val="24"/>
          <w:lang w:val="en-US" w:eastAsia="ko-KR"/>
        </w:rPr>
        <w:t xml:space="preserve"> </w:t>
      </w:r>
      <w:ins w:id="298" w:author="TDAG WG-FSGQ Chair" w:date="2024-12-20T09:51:00Z">
        <w:del w:id="299" w:author="TDAG WG-FGQ Chair - Doc 21 from SG1 Coordinator" w:date="2025-01-31T14:57:00Z" w16du:dateUtc="2025-01-31T13:57:00Z">
          <w:r w:rsidRPr="00894C04" w:rsidDel="00D14CC8">
            <w:rPr>
              <w:rFonts w:cstheme="minorHAnsi"/>
              <w:szCs w:val="24"/>
              <w:lang w:val="en-US" w:eastAsia="ko-KR"/>
            </w:rPr>
            <w:delText>for Digital Services, in the context of audiovisual content distribution;</w:delText>
          </w:r>
        </w:del>
      </w:ins>
    </w:p>
    <w:p w14:paraId="797FA355" w14:textId="77777777" w:rsidR="001A6337" w:rsidRPr="00894C04" w:rsidRDefault="001A6337" w:rsidP="001A6337">
      <w:pPr>
        <w:spacing w:after="120"/>
        <w:jc w:val="left"/>
        <w:rPr>
          <w:ins w:id="300" w:author="TDAG WG-FGQ Chair - Doc 21 from SG1 Coordinator" w:date="2025-01-31T14:59:00Z" w16du:dateUtc="2025-01-31T13:59:00Z"/>
          <w:rFonts w:cstheme="minorHAnsi"/>
          <w:szCs w:val="24"/>
          <w:lang w:val="en-US" w:eastAsia="ko-KR"/>
        </w:rPr>
      </w:pPr>
    </w:p>
    <w:p w14:paraId="30A9F19C" w14:textId="76A7B42A" w:rsidR="001A6337" w:rsidRPr="00894C04" w:rsidRDefault="001A6337" w:rsidP="001A6337">
      <w:pPr>
        <w:spacing w:after="120"/>
        <w:jc w:val="left"/>
        <w:rPr>
          <w:ins w:id="301" w:author="TDAG WG-FGQ Chair - Doc 21 from SG1 Coordinator" w:date="2025-01-31T15:00:00Z" w16du:dateUtc="2025-01-31T14:00:00Z"/>
          <w:rFonts w:cstheme="minorHAnsi"/>
          <w:szCs w:val="24"/>
          <w:lang w:eastAsia="ko-KR"/>
        </w:rPr>
      </w:pPr>
      <w:ins w:id="302" w:author="TDAG WG-FGQ Chair - Doc 21 from SG1 Coordinator" w:date="2025-01-31T14:59:00Z" w16du:dateUtc="2025-01-31T13:59:00Z">
        <w:r w:rsidRPr="00894C04">
          <w:rPr>
            <w:rFonts w:cstheme="minorHAnsi"/>
            <w:szCs w:val="24"/>
            <w:lang w:val="en-US" w:eastAsia="ko-KR"/>
          </w:rPr>
          <w:t xml:space="preserve">2) </w:t>
        </w:r>
      </w:ins>
      <w:ins w:id="303" w:author="TDAG WG-FSGQ Chair 7th meeting" w:date="2025-05-14T16:01:00Z" w16du:dateUtc="2025-05-14T14:01:00Z">
        <w:r w:rsidR="002D0B76" w:rsidRPr="00894C04">
          <w:rPr>
            <w:rFonts w:cstheme="minorHAnsi"/>
            <w:szCs w:val="24"/>
            <w:lang w:val="en-US" w:eastAsia="ko-KR"/>
          </w:rPr>
          <w:t>N</w:t>
        </w:r>
      </w:ins>
      <w:ins w:id="304" w:author="TDAG WG-FGQ Chair - Doc 21 from SG1 Coordinator" w:date="2025-01-31T14:57:00Z" w16du:dateUtc="2025-01-31T13:57:00Z">
        <w:del w:id="305" w:author="TDAG WG-FSGQ Chair 7th meeting" w:date="2025-05-14T16:01:00Z" w16du:dateUtc="2025-05-14T14:01:00Z">
          <w:r w:rsidRPr="00894C04" w:rsidDel="002D0B76">
            <w:rPr>
              <w:rFonts w:cstheme="minorHAnsi"/>
              <w:szCs w:val="24"/>
              <w:lang w:val="en-US" w:eastAsia="ko-KR"/>
            </w:rPr>
            <w:delText>Evaluation of n</w:delText>
          </w:r>
        </w:del>
      </w:ins>
      <w:ins w:id="306" w:author="TDAG WG-FSGQ Chair" w:date="2024-12-20T09:51:00Z">
        <w:r w:rsidRPr="00894C04">
          <w:rPr>
            <w:rFonts w:cstheme="minorHAnsi"/>
            <w:szCs w:val="24"/>
            <w:lang w:val="en-US" w:eastAsia="ko-KR"/>
          </w:rPr>
          <w:t xml:space="preserve">ew </w:t>
        </w:r>
      </w:ins>
      <w:ins w:id="307" w:author="TDAG WG-FSGQ Chair 7th meeting" w:date="2025-05-14T16:01:00Z" w16du:dateUtc="2025-05-14T14:01:00Z">
        <w:r w:rsidR="002D0B76" w:rsidRPr="00894C04">
          <w:rPr>
            <w:rFonts w:cstheme="minorHAnsi"/>
            <w:szCs w:val="24"/>
            <w:lang w:val="en-US" w:eastAsia="ko-KR"/>
          </w:rPr>
          <w:t xml:space="preserve">content distribution systems , </w:t>
        </w:r>
      </w:ins>
      <w:ins w:id="308" w:author="TDAG WG-FSGQ Chair" w:date="2024-12-20T09:51:00Z">
        <w:del w:id="309" w:author="TDAG WG-FSGQ Chair 7th meeting" w:date="2025-05-14T16:01:00Z" w16du:dateUtc="2025-05-14T14:01:00Z">
          <w:r w:rsidRPr="00894C04" w:rsidDel="002D0B76">
            <w:rPr>
              <w:rFonts w:cstheme="minorHAnsi"/>
              <w:szCs w:val="24"/>
              <w:lang w:val="en-US" w:eastAsia="ko-KR"/>
            </w:rPr>
            <w:delText>broadcasting</w:delText>
          </w:r>
        </w:del>
        <w:del w:id="310" w:author="TDAG WG-FSGQ Chair 7th meeting" w:date="2025-05-14T16:02:00Z" w16du:dateUtc="2025-05-14T14:02:00Z">
          <w:r w:rsidRPr="00894C04" w:rsidDel="002D0B76">
            <w:rPr>
              <w:rFonts w:cstheme="minorHAnsi"/>
              <w:szCs w:val="24"/>
              <w:lang w:val="en-US" w:eastAsia="ko-KR"/>
            </w:rPr>
            <w:delText xml:space="preserve"> </w:delText>
          </w:r>
        </w:del>
      </w:ins>
      <w:ins w:id="311" w:author="TDAG WG-FGQ Chair - Doc 21 from SG1 Coordinator" w:date="2025-01-31T14:57:00Z" w16du:dateUtc="2025-01-31T13:57:00Z">
        <w:r w:rsidRPr="00894C04">
          <w:rPr>
            <w:rFonts w:cstheme="minorHAnsi"/>
            <w:szCs w:val="24"/>
            <w:lang w:val="en-US" w:eastAsia="ko-KR"/>
          </w:rPr>
          <w:t xml:space="preserve">services and </w:t>
        </w:r>
      </w:ins>
      <w:ins w:id="312" w:author="TDAG WG-FSGQ Chair" w:date="2024-12-20T09:51:00Z">
        <w:r w:rsidRPr="00894C04">
          <w:rPr>
            <w:rFonts w:cstheme="minorHAnsi"/>
            <w:szCs w:val="24"/>
            <w:lang w:val="en-US" w:eastAsia="ko-KR"/>
          </w:rPr>
          <w:t xml:space="preserve">technologies, emerging </w:t>
        </w:r>
      </w:ins>
      <w:ins w:id="313" w:author="TDAG WG-FGQ Chair - Doc 21 from SG1 Coordinator" w:date="2025-01-31T14:58:00Z" w16du:dateUtc="2025-01-31T13:58:00Z">
        <w:r w:rsidRPr="00894C04">
          <w:rPr>
            <w:rFonts w:cstheme="minorHAnsi"/>
            <w:szCs w:val="24"/>
            <w:lang w:val="en-US" w:eastAsia="ko-KR"/>
          </w:rPr>
          <w:t>applications</w:t>
        </w:r>
      </w:ins>
      <w:ins w:id="314" w:author="TDAG WG-FSGQ Chair" w:date="2024-12-20T09:51:00Z">
        <w:del w:id="315" w:author="TDAG WG-FGQ Chair - Doc 21 from SG1 Coordinator" w:date="2025-01-31T14:58:00Z" w16du:dateUtc="2025-01-31T13:58:00Z">
          <w:r w:rsidRPr="00894C04" w:rsidDel="00D14CC8">
            <w:rPr>
              <w:rFonts w:cstheme="minorHAnsi"/>
              <w:szCs w:val="24"/>
              <w:lang w:val="en-US" w:eastAsia="ko-KR"/>
            </w:rPr>
            <w:delText>services</w:delText>
          </w:r>
        </w:del>
        <w:r w:rsidRPr="00894C04">
          <w:rPr>
            <w:rFonts w:cstheme="minorHAnsi"/>
            <w:szCs w:val="24"/>
            <w:lang w:val="en-US" w:eastAsia="ko-KR"/>
          </w:rPr>
          <w:t xml:space="preserve"> and capabilities, including regulatory, economic and technical aspects</w:t>
        </w:r>
      </w:ins>
      <w:ins w:id="316" w:author="TDAG WG-FGQ Chair - Doc 21 from SG1 Coordinator" w:date="2025-01-31T14:58:00Z" w16du:dateUtc="2025-01-31T13:58:00Z">
        <w:r w:rsidRPr="00894C04">
          <w:rPr>
            <w:rFonts w:cstheme="minorHAnsi"/>
            <w:szCs w:val="24"/>
            <w:lang w:eastAsia="ko-KR"/>
          </w:rPr>
          <w:t xml:space="preserve">, </w:t>
        </w:r>
        <w:del w:id="317" w:author="TDAG WG-FSGQ Chair 7th meeting" w:date="2025-05-14T16:02:00Z" w16du:dateUtc="2025-05-14T14:02:00Z">
          <w:r w:rsidRPr="00894C04" w:rsidDel="00B74118">
            <w:rPr>
              <w:rFonts w:cstheme="minorHAnsi"/>
              <w:szCs w:val="24"/>
              <w:lang w:eastAsia="ko-KR"/>
            </w:rPr>
            <w:delText>both in traditional and other distribution platforms, including through IP</w:delText>
          </w:r>
        </w:del>
      </w:ins>
      <w:bookmarkStart w:id="318" w:name="_Hlk198132390"/>
      <w:ins w:id="319" w:author="TDAG WG-FSGQ Chair 7th meeting" w:date="2025-05-14T16:02:00Z" w16du:dateUtc="2025-05-14T14:02:00Z">
        <w:r w:rsidR="00B74118" w:rsidRPr="00894C04">
          <w:rPr>
            <w:rFonts w:cstheme="minorHAnsi"/>
            <w:szCs w:val="24"/>
            <w:lang w:eastAsia="ko-KR"/>
          </w:rPr>
          <w:t>including next generation broadcasting systems and IP delivery</w:t>
        </w:r>
      </w:ins>
      <w:ins w:id="320" w:author="TDAG WG-FGQ Chair - Doc 21 from SG1 Coordinator" w:date="2025-01-31T14:58:00Z" w16du:dateUtc="2025-01-31T13:58:00Z">
        <w:r w:rsidRPr="00894C04">
          <w:rPr>
            <w:rFonts w:cstheme="minorHAnsi"/>
            <w:szCs w:val="24"/>
            <w:lang w:eastAsia="ko-KR"/>
          </w:rPr>
          <w:t>;</w:t>
        </w:r>
      </w:ins>
      <w:ins w:id="321" w:author="TDAG WG-FGQ Chair - Doc 21 from SG1 Coordinator" w:date="2025-01-31T15:00:00Z" w16du:dateUtc="2025-01-31T14:00:00Z">
        <w:r w:rsidRPr="00894C04">
          <w:rPr>
            <w:rFonts w:cstheme="minorHAnsi"/>
            <w:szCs w:val="24"/>
            <w:lang w:eastAsia="ko-KR"/>
          </w:rPr>
          <w:t xml:space="preserve"> </w:t>
        </w:r>
      </w:ins>
    </w:p>
    <w:bookmarkEnd w:id="318"/>
    <w:p w14:paraId="02A6BFB9" w14:textId="265A09B5" w:rsidR="001A6337" w:rsidRPr="00894C04" w:rsidDel="00B74118" w:rsidRDefault="001A6337" w:rsidP="001A6337">
      <w:pPr>
        <w:spacing w:after="120"/>
        <w:jc w:val="left"/>
        <w:rPr>
          <w:ins w:id="322" w:author="TDAG WG-FGQ Chair - Doc 21 from SG1 Coordinator" w:date="2025-01-31T15:00:00Z" w16du:dateUtc="2025-01-31T14:00:00Z"/>
          <w:del w:id="323" w:author="TDAG WG-FSGQ Chair 7th meeting" w:date="2025-05-14T16:02:00Z" w16du:dateUtc="2025-05-14T14:02:00Z"/>
          <w:rFonts w:cstheme="minorHAnsi"/>
          <w:szCs w:val="24"/>
          <w:lang w:val="en-US" w:eastAsia="ko-KR"/>
        </w:rPr>
      </w:pPr>
      <w:ins w:id="324" w:author="TDAG WG-FGQ Chair - Doc 21 from SG1 Coordinator" w:date="2025-01-31T14:59:00Z" w16du:dateUtc="2025-01-31T13:59:00Z">
        <w:del w:id="325" w:author="TDAG WG-FSGQ Chair 7th meeting" w:date="2025-05-14T16:02:00Z" w16du:dateUtc="2025-05-14T14:02:00Z">
          <w:r w:rsidRPr="00894C04" w:rsidDel="00B74118">
            <w:rPr>
              <w:rFonts w:cstheme="minorHAnsi"/>
              <w:szCs w:val="24"/>
              <w:lang w:val="en-US" w:eastAsia="ko-KR"/>
            </w:rPr>
            <w:delText>3) Assessment of n</w:delText>
          </w:r>
        </w:del>
      </w:ins>
      <w:ins w:id="326" w:author="TDAG WG-FSGQ Chair" w:date="2024-12-20T09:51:00Z">
        <w:del w:id="327" w:author="TDAG WG-FSGQ Chair 7th meeting" w:date="2025-05-14T16:02:00Z" w16du:dateUtc="2025-05-14T14:02:00Z">
          <w:r w:rsidRPr="00894C04" w:rsidDel="00B74118">
            <w:rPr>
              <w:rFonts w:cstheme="minorHAnsi"/>
              <w:szCs w:val="24"/>
              <w:lang w:val="en-US" w:eastAsia="ko-KR"/>
            </w:rPr>
            <w:delText>ext generation broadcasting and audiovisual content distribution systems, including IP-based technologies</w:delText>
          </w:r>
        </w:del>
      </w:ins>
      <w:ins w:id="328" w:author="TDAG WG-FGQ Chair - Doc 21 from SG1 Coordinator" w:date="2025-01-31T15:00:00Z" w16du:dateUtc="2025-01-31T14:00:00Z">
        <w:del w:id="329" w:author="TDAG WG-FSGQ Chair 7th meeting" w:date="2025-05-14T16:02:00Z" w16du:dateUtc="2025-05-14T14:02:00Z">
          <w:r w:rsidRPr="00894C04" w:rsidDel="00B74118">
            <w:rPr>
              <w:rFonts w:cstheme="minorHAnsi"/>
              <w:szCs w:val="24"/>
              <w:lang w:val="en-US" w:eastAsia="ko-KR"/>
            </w:rPr>
            <w:delText>;</w:delText>
          </w:r>
        </w:del>
      </w:ins>
    </w:p>
    <w:p w14:paraId="5215CBB6" w14:textId="33B1ACAA" w:rsidR="001A6337" w:rsidRPr="00894C04" w:rsidRDefault="00444BD7" w:rsidP="001A6337">
      <w:pPr>
        <w:spacing w:after="120"/>
        <w:jc w:val="left"/>
        <w:rPr>
          <w:ins w:id="330" w:author="TDAG WG-FGQ Chair - Doc 21 from SG1 Coordinator" w:date="2025-01-31T15:02:00Z" w16du:dateUtc="2025-01-31T14:02:00Z"/>
          <w:rFonts w:cstheme="minorHAnsi"/>
          <w:szCs w:val="24"/>
          <w:lang w:val="en-US" w:eastAsia="ko-KR"/>
        </w:rPr>
      </w:pPr>
      <w:ins w:id="331" w:author="TDAG WG-FSGQ Chair 7th meeting" w:date="2025-05-14T16:27:00Z" w16du:dateUtc="2025-05-14T14:27:00Z">
        <w:r w:rsidRPr="00894C04">
          <w:rPr>
            <w:rFonts w:cstheme="minorHAnsi"/>
            <w:szCs w:val="24"/>
            <w:lang w:val="en-US" w:eastAsia="ko-KR"/>
          </w:rPr>
          <w:t>3</w:t>
        </w:r>
      </w:ins>
      <w:ins w:id="332" w:author="TDAG WG-FGQ Chair - Doc 21 from SG1 Coordinator" w:date="2025-01-31T15:00:00Z" w16du:dateUtc="2025-01-31T14:00:00Z">
        <w:del w:id="333" w:author="TDAG WG-FSGQ Chair 7th meeting" w:date="2025-05-14T16:27:00Z" w16du:dateUtc="2025-05-14T14:27:00Z">
          <w:r w:rsidR="001A6337" w:rsidRPr="00894C04" w:rsidDel="00444BD7">
            <w:rPr>
              <w:rFonts w:cstheme="minorHAnsi"/>
              <w:szCs w:val="24"/>
              <w:lang w:val="en-US" w:eastAsia="ko-KR"/>
            </w:rPr>
            <w:delText>4</w:delText>
          </w:r>
        </w:del>
        <w:r w:rsidR="001A6337" w:rsidRPr="00894C04">
          <w:rPr>
            <w:rFonts w:cstheme="minorHAnsi"/>
            <w:szCs w:val="24"/>
            <w:lang w:val="en-US" w:eastAsia="ko-KR"/>
          </w:rPr>
          <w:t xml:space="preserve">) </w:t>
        </w:r>
      </w:ins>
      <w:ins w:id="334" w:author="TDAG WG-FSGQ Chair 7th meeting" w:date="2025-05-14T16:02:00Z" w16du:dateUtc="2025-05-14T14:02:00Z">
        <w:r w:rsidR="00B74118" w:rsidRPr="00894C04">
          <w:rPr>
            <w:rFonts w:cstheme="minorHAnsi"/>
            <w:szCs w:val="24"/>
            <w:lang w:val="en-US" w:eastAsia="ko-KR"/>
          </w:rPr>
          <w:t>D</w:t>
        </w:r>
      </w:ins>
      <w:ins w:id="335" w:author="TDAG WG-FGQ Chair - Doc 21 from SG1 Coordinator" w:date="2025-01-31T15:00:00Z" w16du:dateUtc="2025-01-31T14:00:00Z">
        <w:del w:id="336" w:author="TDAG WG-FSGQ Chair 7th meeting" w:date="2025-05-14T16:02:00Z" w16du:dateUtc="2025-05-14T14:02:00Z">
          <w:r w:rsidR="001A6337" w:rsidRPr="00894C04" w:rsidDel="00B74118">
            <w:rPr>
              <w:rFonts w:cstheme="minorHAnsi"/>
              <w:szCs w:val="24"/>
              <w:lang w:val="en-US" w:eastAsia="ko-KR"/>
            </w:rPr>
            <w:delText>Analysis of t</w:delText>
          </w:r>
        </w:del>
      </w:ins>
      <w:ins w:id="337" w:author="TDAG WG-FSGQ Chair" w:date="2024-12-20T09:51:00Z">
        <w:del w:id="338" w:author="TDAG WG-FSGQ Chair 7th meeting" w:date="2025-05-14T16:02:00Z" w16du:dateUtc="2025-05-14T14:02:00Z">
          <w:r w:rsidR="001A6337" w:rsidRPr="00894C04" w:rsidDel="00B74118">
            <w:rPr>
              <w:rFonts w:cstheme="minorHAnsi"/>
              <w:szCs w:val="24"/>
              <w:lang w:val="en-US" w:eastAsia="ko-KR"/>
            </w:rPr>
            <w:delText>he d</w:delText>
          </w:r>
        </w:del>
        <w:r w:rsidR="001A6337" w:rsidRPr="00894C04">
          <w:rPr>
            <w:rFonts w:cstheme="minorHAnsi"/>
            <w:szCs w:val="24"/>
            <w:lang w:val="en-US" w:eastAsia="ko-KR"/>
          </w:rPr>
          <w:t xml:space="preserve">eployment </w:t>
        </w:r>
      </w:ins>
      <w:ins w:id="339" w:author="TDAG WG-FGQ Chair - Doc 21 from SG1 Coordinator" w:date="2025-01-31T15:00:00Z" w16du:dateUtc="2025-01-31T14:00:00Z">
        <w:r w:rsidR="001A6337" w:rsidRPr="00894C04">
          <w:rPr>
            <w:rFonts w:cstheme="minorHAnsi"/>
            <w:szCs w:val="24"/>
            <w:lang w:val="en-US" w:eastAsia="ko-KR"/>
          </w:rPr>
          <w:t xml:space="preserve">strategies </w:t>
        </w:r>
      </w:ins>
      <w:ins w:id="340" w:author="TDAG WG-FSGQ Chair" w:date="2024-12-20T09:51:00Z">
        <w:r w:rsidR="001A6337" w:rsidRPr="00894C04">
          <w:rPr>
            <w:rFonts w:cstheme="minorHAnsi"/>
            <w:szCs w:val="24"/>
            <w:lang w:val="en-US" w:eastAsia="ko-KR"/>
          </w:rPr>
          <w:t>of new services and applications for audiovisual content distribution platforms, such as UHDTV, AR/VR, interactive applications, metaverse</w:t>
        </w:r>
      </w:ins>
      <w:ins w:id="341" w:author="TDAG WG-FSGQ Chair" w:date="2025-02-26T16:49:00Z" w16du:dateUtc="2025-02-26T15:49:00Z">
        <w:r w:rsidR="001A6337" w:rsidRPr="00894C04">
          <w:rPr>
            <w:rFonts w:cstheme="minorHAnsi"/>
            <w:szCs w:val="24"/>
            <w:lang w:val="en-US" w:eastAsia="ko-KR"/>
          </w:rPr>
          <w:t xml:space="preserve"> and AI</w:t>
        </w:r>
      </w:ins>
      <w:ins w:id="342" w:author="TDAG WG-FSGQ Chair" w:date="2024-12-20T09:51:00Z">
        <w:r w:rsidR="001A6337" w:rsidRPr="00894C04">
          <w:rPr>
            <w:rFonts w:cstheme="minorHAnsi"/>
            <w:szCs w:val="24"/>
            <w:lang w:val="en-US" w:eastAsia="ko-KR"/>
          </w:rPr>
          <w:t>, among others</w:t>
        </w:r>
      </w:ins>
      <w:ins w:id="343" w:author="TDAG WG-FGQ Chair - Doc 21 from SG1 Coordinator" w:date="2025-01-31T15:01:00Z" w16du:dateUtc="2025-01-31T14:01:00Z">
        <w:r w:rsidR="001A6337" w:rsidRPr="00894C04">
          <w:rPr>
            <w:rFonts w:cstheme="minorHAnsi"/>
            <w:szCs w:val="24"/>
            <w:lang w:val="en-US" w:eastAsia="ko-KR"/>
          </w:rPr>
          <w:t>;</w:t>
        </w:r>
      </w:ins>
      <w:ins w:id="344" w:author="TDAG WG-FSGQ Chair - 6th meeting" w:date="2025-03-15T13:01:00Z" w16du:dateUtc="2025-03-15T12:01:00Z">
        <w:r w:rsidR="001A6337" w:rsidRPr="00894C04">
          <w:rPr>
            <w:rFonts w:cstheme="minorHAnsi"/>
            <w:szCs w:val="24"/>
            <w:lang w:val="en-US" w:eastAsia="ko-KR"/>
          </w:rPr>
          <w:t xml:space="preserve"> (in possible collaboration with Question </w:t>
        </w:r>
      </w:ins>
      <w:ins w:id="345" w:author="TDAG WG-FSGQ Chair - 6th meeting" w:date="2025-03-15T13:02:00Z" w16du:dateUtc="2025-03-15T12:02:00Z">
        <w:r w:rsidR="001A6337" w:rsidRPr="00894C04">
          <w:rPr>
            <w:rFonts w:cstheme="minorHAnsi"/>
            <w:szCs w:val="24"/>
            <w:lang w:val="en-US" w:eastAsia="ko-KR"/>
          </w:rPr>
          <w:t>D/2)</w:t>
        </w:r>
      </w:ins>
    </w:p>
    <w:p w14:paraId="2934E51B" w14:textId="5B7410FE" w:rsidR="001A6337" w:rsidRPr="00894C04" w:rsidDel="00207843" w:rsidRDefault="00444BD7" w:rsidP="001A6337">
      <w:pPr>
        <w:spacing w:after="120"/>
        <w:jc w:val="left"/>
        <w:rPr>
          <w:del w:id="346" w:author="TDAG WG-FSGQ Chair - 6th meeting" w:date="2025-03-15T13:23:00Z" w16du:dateUtc="2025-03-15T12:23:00Z"/>
          <w:rFonts w:cstheme="minorHAnsi"/>
          <w:szCs w:val="24"/>
        </w:rPr>
      </w:pPr>
      <w:ins w:id="347" w:author="TDAG WG-FSGQ Chair 7th meeting" w:date="2025-05-14T16:27:00Z" w16du:dateUtc="2025-05-14T14:27:00Z">
        <w:r w:rsidRPr="00894C04">
          <w:rPr>
            <w:rFonts w:cstheme="minorHAnsi"/>
            <w:szCs w:val="24"/>
            <w:lang w:val="en-US" w:eastAsia="ko-KR"/>
          </w:rPr>
          <w:t>4</w:t>
        </w:r>
      </w:ins>
      <w:ins w:id="348" w:author="TDAG WG-FGQ Chair - Doc 21 from SG1 Coordinator" w:date="2025-01-31T15:02:00Z" w16du:dateUtc="2025-01-31T14:02:00Z">
        <w:del w:id="349" w:author="TDAG WG-FSGQ Chair 7th meeting" w:date="2025-05-14T16:27:00Z" w16du:dateUtc="2025-05-14T14:27:00Z">
          <w:r w:rsidR="001A6337" w:rsidRPr="00894C04" w:rsidDel="00444BD7">
            <w:rPr>
              <w:rFonts w:cstheme="minorHAnsi"/>
              <w:szCs w:val="24"/>
              <w:lang w:val="en-US" w:eastAsia="ko-KR"/>
            </w:rPr>
            <w:delText>5</w:delText>
          </w:r>
        </w:del>
        <w:r w:rsidR="001A6337" w:rsidRPr="00894C04">
          <w:rPr>
            <w:rFonts w:cstheme="minorHAnsi"/>
            <w:szCs w:val="24"/>
            <w:lang w:val="en-US" w:eastAsia="ko-KR"/>
          </w:rPr>
          <w:t xml:space="preserve">) </w:t>
        </w:r>
        <w:del w:id="350" w:author="TDAG WG-FSGQ Chair 7th meeting" w:date="2025-05-14T16:03:00Z" w16du:dateUtc="2025-05-14T14:03:00Z">
          <w:r w:rsidR="001A6337" w:rsidRPr="00894C04" w:rsidDel="00B74118">
            <w:rPr>
              <w:rFonts w:cstheme="minorHAnsi"/>
              <w:szCs w:val="24"/>
            </w:rPr>
            <w:delText>Evaluation of other d</w:delText>
          </w:r>
        </w:del>
      </w:ins>
      <w:ins w:id="351" w:author="TDAG WG-FSGQ Chair 7th meeting" w:date="2025-05-14T16:03:00Z" w16du:dateUtc="2025-05-14T14:03:00Z">
        <w:r w:rsidR="00B74118" w:rsidRPr="00894C04">
          <w:rPr>
            <w:rFonts w:cstheme="minorHAnsi"/>
            <w:szCs w:val="24"/>
          </w:rPr>
          <w:t>D</w:t>
        </w:r>
      </w:ins>
      <w:ins w:id="352" w:author="TDAG WG-FGQ Chair - Doc 21 from SG1 Coordinator" w:date="2025-01-31T15:02:00Z" w16du:dateUtc="2025-01-31T14:02:00Z">
        <w:r w:rsidR="001A6337" w:rsidRPr="00894C04">
          <w:rPr>
            <w:rFonts w:cstheme="minorHAnsi"/>
            <w:szCs w:val="24"/>
          </w:rPr>
          <w:t>igital audiovisual service offers</w:t>
        </w:r>
        <w:del w:id="353" w:author="TDAG WG-FSGQ Chair 7th meeting" w:date="2025-05-14T16:03:00Z" w16du:dateUtc="2025-05-14T14:03:00Z">
          <w:r w:rsidR="001A6337" w:rsidRPr="00894C04" w:rsidDel="00B74118">
            <w:rPr>
              <w:rFonts w:cstheme="minorHAnsi"/>
              <w:szCs w:val="24"/>
            </w:rPr>
            <w:delText>, and new and emerging broadcasting/audiovisual content distribution systems, services, and applications, including</w:delText>
          </w:r>
        </w:del>
      </w:ins>
      <w:ins w:id="354" w:author="TDAG WG-FSGQ Chair 7th meeting" w:date="2025-05-14T16:03:00Z" w16du:dateUtc="2025-05-14T14:03:00Z">
        <w:r w:rsidR="00B74118" w:rsidRPr="00894C04">
          <w:rPr>
            <w:rFonts w:cstheme="minorHAnsi"/>
            <w:szCs w:val="24"/>
          </w:rPr>
          <w:t xml:space="preserve"> </w:t>
        </w:r>
        <w:r w:rsidR="00B74118" w:rsidRPr="00894C04">
          <w:rPr>
            <w:rFonts w:cstheme="minorHAnsi"/>
            <w:szCs w:val="24"/>
          </w:rPr>
          <w:lastRenderedPageBreak/>
          <w:t xml:space="preserve">including </w:t>
        </w:r>
      </w:ins>
      <w:ins w:id="355" w:author="TDAG WG-FGQ Chair - Doc 21 from SG1 Coordinator" w:date="2025-01-31T15:02:00Z" w16du:dateUtc="2025-01-31T14:02:00Z">
        <w:r w:rsidR="001A6337" w:rsidRPr="00894C04">
          <w:rPr>
            <w:rFonts w:cstheme="minorHAnsi"/>
            <w:szCs w:val="24"/>
          </w:rPr>
          <w:t xml:space="preserve"> OTTs and other distribution platforms, such as </w:t>
        </w:r>
      </w:ins>
      <w:ins w:id="356" w:author="TDAG WG-FSGQ Chair 7th meeting" w:date="2025-05-14T16:03:00Z" w16du:dateUtc="2025-05-14T14:03:00Z">
        <w:r w:rsidR="00B74118" w:rsidRPr="00894C04">
          <w:rPr>
            <w:rFonts w:cstheme="minorHAnsi"/>
            <w:szCs w:val="24"/>
          </w:rPr>
          <w:t xml:space="preserve">IPTV, </w:t>
        </w:r>
      </w:ins>
      <w:ins w:id="357" w:author="TDAG WG-FGQ Chair - Doc 21 from SG1 Coordinator" w:date="2025-01-31T15:02:00Z" w16du:dateUtc="2025-01-31T14:02:00Z">
        <w:r w:rsidR="001A6337" w:rsidRPr="00894C04">
          <w:rPr>
            <w:rFonts w:cstheme="minorHAnsi"/>
            <w:szCs w:val="24"/>
          </w:rPr>
          <w:t>satellite and cable networks, to assess the television landscape.</w:t>
        </w:r>
      </w:ins>
    </w:p>
    <w:p w14:paraId="6D45FB12" w14:textId="77777777" w:rsidR="001A6337" w:rsidRPr="00894C04" w:rsidRDefault="001A6337" w:rsidP="001A6337">
      <w:pPr>
        <w:spacing w:after="120"/>
        <w:jc w:val="left"/>
        <w:rPr>
          <w:ins w:id="358" w:author="TDAG WG-FGQ Chair - Doc 21 from SG1 Coordinator" w:date="2025-01-31T15:01:00Z" w16du:dateUtc="2025-01-31T14:01:00Z"/>
          <w:rFonts w:cstheme="minorHAnsi"/>
          <w:szCs w:val="24"/>
          <w:lang w:val="en-US" w:eastAsia="ko-KR"/>
        </w:rPr>
      </w:pPr>
      <w:del w:id="359" w:author="TDAG WG-FSGQ Chair - 6th meeting" w:date="2025-03-15T13:23:00Z" w16du:dateUtc="2025-03-15T12:23:00Z">
        <w:r w:rsidRPr="00894C04" w:rsidDel="00207843">
          <w:rPr>
            <w:rFonts w:eastAsia="Malgun Gothic" w:cstheme="minorHAnsi"/>
            <w:kern w:val="2"/>
            <w:szCs w:val="24"/>
            <w:lang w:eastAsia="ko-KR"/>
            <w14:ligatures w14:val="standardContextual"/>
          </w:rPr>
          <w:delText xml:space="preserve">6) </w:delText>
        </w:r>
      </w:del>
    </w:p>
    <w:p w14:paraId="30BDDF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7F36AB98" w14:textId="7F1B6B2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QUESTION 3/1 The use of </w:t>
      </w:r>
      <w:proofErr w:type="spellStart"/>
      <w:r w:rsidRPr="00894C04">
        <w:rPr>
          <w:rFonts w:eastAsia="Aptos" w:cstheme="minorHAnsi"/>
          <w:b/>
          <w:kern w:val="2"/>
          <w:szCs w:val="24"/>
          <w14:ligatures w14:val="standardContextual"/>
        </w:rPr>
        <w:t>telecommunica</w:t>
      </w:r>
      <w:proofErr w:type="spellEnd"/>
      <w:ins w:id="360" w:author="TDAG WG-FSGQ Chair 7th meeting" w:date="2025-05-14T16:26:00Z" w16du:dateUtc="2025-05-14T14:26:00Z">
        <w:r w:rsidR="00444BD7" w:rsidRPr="00894C04">
          <w:rPr>
            <w:rFonts w:eastAsia="Aptos" w:cstheme="minorHAnsi"/>
            <w:b/>
            <w:kern w:val="2"/>
            <w:szCs w:val="24"/>
            <w14:ligatures w14:val="standardContextual"/>
          </w:rPr>
          <w:tab/>
        </w:r>
      </w:ins>
      <w:proofErr w:type="spellStart"/>
      <w:r w:rsidRPr="00894C04">
        <w:rPr>
          <w:rFonts w:eastAsia="Aptos" w:cstheme="minorHAnsi"/>
          <w:b/>
          <w:kern w:val="2"/>
          <w:szCs w:val="24"/>
          <w14:ligatures w14:val="standardContextual"/>
        </w:rPr>
        <w:t>tions</w:t>
      </w:r>
      <w:proofErr w:type="spellEnd"/>
      <w:r w:rsidRPr="00894C04">
        <w:rPr>
          <w:rFonts w:eastAsia="Aptos" w:cstheme="minorHAnsi"/>
          <w:b/>
          <w:kern w:val="2"/>
          <w:szCs w:val="24"/>
          <w14:ligatures w14:val="standardContextual"/>
        </w:rPr>
        <w:t xml:space="preserve">/ICTs for disaster risk reduction and management </w:t>
      </w:r>
    </w:p>
    <w:p w14:paraId="16C0D25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7E530755"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del w:id="361" w:author="TDAG WG-FSGQ Chair - Doc 21" w:date="2025-01-31T11:44:00Z" w16du:dateUtc="2025-01-31T10:44:00Z">
        <w:r w:rsidRPr="00894C04" w:rsidDel="00AB02E6">
          <w:rPr>
            <w:rFonts w:eastAsia="Aptos" w:cstheme="minorHAnsi"/>
            <w:kern w:val="2"/>
            <w:szCs w:val="24"/>
            <w14:ligatures w14:val="standardContextual"/>
          </w:rPr>
          <w:delText>2018</w:delText>
        </w:r>
      </w:del>
      <w:ins w:id="362" w:author="TDAG WG-FSGQ Chair - Doc 21" w:date="2025-01-31T11:44:00Z" w16du:dateUtc="2025-01-31T10:44:00Z">
        <w:r w:rsidRPr="00894C04">
          <w:rPr>
            <w:rFonts w:eastAsia="Malgun Gothic" w:cstheme="minorHAnsi"/>
            <w:kern w:val="2"/>
            <w:szCs w:val="24"/>
            <w:lang w:eastAsia="ko-KR"/>
            <w14:ligatures w14:val="standardContextual"/>
          </w:rPr>
          <w:t>2022</w:t>
        </w:r>
      </w:ins>
      <w:r w:rsidRPr="00894C04">
        <w:rPr>
          <w:rFonts w:eastAsia="Aptos" w:cstheme="minorHAnsi"/>
          <w:kern w:val="2"/>
          <w:szCs w:val="24"/>
          <w14:ligatures w14:val="standardContextual"/>
        </w:rPr>
        <w:t xml:space="preserve"> to </w:t>
      </w:r>
      <w:del w:id="363" w:author="TDAG WG-FSGQ Chair - Doc 21" w:date="2025-01-31T11:44:00Z" w16du:dateUtc="2025-01-31T10:44:00Z">
        <w:r w:rsidRPr="00894C04" w:rsidDel="00AB02E6">
          <w:rPr>
            <w:rFonts w:eastAsia="Aptos" w:cstheme="minorHAnsi"/>
            <w:kern w:val="2"/>
            <w:szCs w:val="24"/>
            <w14:ligatures w14:val="standardContextual"/>
          </w:rPr>
          <w:delText>2021</w:delText>
        </w:r>
      </w:del>
      <w:ins w:id="364" w:author="TDAG WG-FSGQ Chair - Doc 21" w:date="2025-01-31T11:44:00Z" w16du:dateUtc="2025-01-31T10:44:00Z">
        <w:r w:rsidRPr="00894C04">
          <w:rPr>
            <w:rFonts w:eastAsia="Malgun Gothic" w:cstheme="minorHAnsi"/>
            <w:kern w:val="2"/>
            <w:szCs w:val="24"/>
            <w:lang w:eastAsia="ko-KR"/>
            <w14:ligatures w14:val="standardContextual"/>
          </w:rPr>
          <w:t>2025</w:t>
        </w:r>
      </w:ins>
      <w:r w:rsidRPr="00894C04">
        <w:rPr>
          <w:rFonts w:eastAsia="Aptos" w:cstheme="minorHAnsi"/>
          <w:kern w:val="2"/>
          <w:szCs w:val="24"/>
          <w14:ligatures w14:val="standardContextual"/>
        </w:rPr>
        <w:t xml:space="preserve">, under Question </w:t>
      </w:r>
      <w:del w:id="365" w:author="TDAG WG-FSGQ Chair - Doc 21" w:date="2025-01-31T11:45:00Z" w16du:dateUtc="2025-01-31T10:45:00Z">
        <w:r w:rsidRPr="00894C04" w:rsidDel="00AB02E6">
          <w:rPr>
            <w:rFonts w:eastAsia="Aptos" w:cstheme="minorHAnsi"/>
            <w:kern w:val="2"/>
            <w:szCs w:val="24"/>
            <w14:ligatures w14:val="standardContextual"/>
          </w:rPr>
          <w:delText>5/2</w:delText>
        </w:r>
      </w:del>
      <w:ins w:id="366" w:author="TDAG WG-FSGQ Chair - Doc 21" w:date="2025-01-31T11:45:00Z" w16du:dateUtc="2025-01-31T10:45:00Z">
        <w:r w:rsidRPr="00894C04">
          <w:rPr>
            <w:rFonts w:eastAsia="Malgun Gothic" w:cstheme="minorHAnsi"/>
            <w:kern w:val="2"/>
            <w:szCs w:val="24"/>
            <w:lang w:eastAsia="ko-KR"/>
            <w14:ligatures w14:val="standardContextual"/>
          </w:rPr>
          <w:t>3/1</w:t>
        </w:r>
      </w:ins>
      <w:r w:rsidRPr="00894C04">
        <w:rPr>
          <w:rFonts w:eastAsia="Aptos" w:cstheme="minorHAnsi"/>
          <w:kern w:val="2"/>
          <w:szCs w:val="24"/>
          <w14:ligatures w14:val="standardContextual"/>
        </w:rPr>
        <w:t xml:space="preserve"> ITU-D Study Group </w:t>
      </w:r>
      <w:del w:id="367" w:author="TDAG WG-FSGQ Chair - Doc 21" w:date="2025-01-31T11:45:00Z" w16du:dateUtc="2025-01-31T10:45:00Z">
        <w:r w:rsidRPr="00894C04" w:rsidDel="00AB02E6">
          <w:rPr>
            <w:rFonts w:eastAsia="Aptos" w:cstheme="minorHAnsi"/>
            <w:kern w:val="2"/>
            <w:szCs w:val="24"/>
            <w14:ligatures w14:val="standardContextual"/>
          </w:rPr>
          <w:delText>2</w:delText>
        </w:r>
      </w:del>
      <w:ins w:id="368" w:author="TDAG WG-FSGQ Chair - Doc 21" w:date="2025-01-31T11:45:00Z" w16du:dateUtc="2025-01-31T10:45:00Z">
        <w:r w:rsidRPr="00894C04">
          <w:rPr>
            <w:rFonts w:eastAsia="Malgun Gothic" w:cstheme="minorHAnsi"/>
            <w:kern w:val="2"/>
            <w:szCs w:val="24"/>
            <w:lang w:eastAsia="ko-KR"/>
            <w14:ligatures w14:val="standardContextual"/>
          </w:rPr>
          <w:t>1</w:t>
        </w:r>
      </w:ins>
      <w:r w:rsidRPr="00894C04">
        <w:rPr>
          <w:rFonts w:eastAsia="Aptos" w:cstheme="minorHAnsi"/>
          <w:kern w:val="2"/>
          <w:szCs w:val="24"/>
          <w14:ligatures w14:val="standardContextual"/>
        </w:rPr>
        <w:t xml:space="preserve"> examined the use of ICTs in disaster risk reduction with case studies, examples of technologies, applications</w:t>
      </w:r>
      <w:del w:id="369" w:author="TDAG WG-FSGQ Chair - Doc 21" w:date="2025-01-31T11:45:00Z" w16du:dateUtc="2025-01-31T10:45:00Z">
        <w:r w:rsidRPr="00894C04" w:rsidDel="00AB02E6">
          <w:rPr>
            <w:rFonts w:eastAsia="Aptos" w:cstheme="minorHAnsi"/>
            <w:kern w:val="2"/>
            <w:szCs w:val="24"/>
            <w14:ligatures w14:val="standardContextual"/>
          </w:rPr>
          <w:delText>, checklists, guidelines for exercises</w:delText>
        </w:r>
      </w:del>
      <w:r w:rsidRPr="00894C04">
        <w:rPr>
          <w:rFonts w:eastAsia="Aptos" w:cstheme="minorHAnsi"/>
          <w:kern w:val="2"/>
          <w:szCs w:val="24"/>
          <w14:ligatures w14:val="standardContextual"/>
        </w:rPr>
        <w:t xml:space="preserve"> and</w:t>
      </w:r>
      <w:del w:id="370" w:author="TDAG WG-FSGQ Chair - Doc 21" w:date="2025-01-31T11:46:00Z" w16du:dateUtc="2025-01-31T10:46:00Z">
        <w:r w:rsidRPr="00894C04" w:rsidDel="001B347E">
          <w:rPr>
            <w:rFonts w:eastAsia="Aptos" w:cstheme="minorHAnsi"/>
            <w:kern w:val="2"/>
            <w:szCs w:val="24"/>
            <w14:ligatures w14:val="standardContextual"/>
          </w:rPr>
          <w:delText xml:space="preserve"> drills,</w:delText>
        </w:r>
      </w:del>
      <w:r w:rsidRPr="00894C04">
        <w:rPr>
          <w:rFonts w:eastAsia="Aptos" w:cstheme="minorHAnsi"/>
          <w:kern w:val="2"/>
          <w:szCs w:val="24"/>
          <w14:ligatures w14:val="standardContextual"/>
        </w:rPr>
        <w:t xml:space="preserve"> planning </w:t>
      </w:r>
      <w:del w:id="371" w:author="TDAG WG-FSGQ Chair - Doc 21" w:date="2025-01-31T11:46:00Z" w16du:dateUtc="2025-01-31T10:46:00Z">
        <w:r w:rsidRPr="00894C04" w:rsidDel="001B347E">
          <w:rPr>
            <w:rFonts w:eastAsia="Aptos" w:cstheme="minorHAnsi"/>
            <w:kern w:val="2"/>
            <w:szCs w:val="24"/>
            <w14:ligatures w14:val="standardContextual"/>
          </w:rPr>
          <w:delText>aspects, etc</w:delText>
        </w:r>
      </w:del>
      <w:ins w:id="372" w:author="TDAG WG-FSGQ Chair - Doc 21" w:date="2025-01-31T11:46:00Z" w16du:dateUtc="2025-01-31T10:46:00Z">
        <w:r w:rsidRPr="00894C04">
          <w:rPr>
            <w:rFonts w:eastAsia="Malgun Gothic" w:cstheme="minorHAnsi"/>
            <w:kern w:val="2"/>
            <w:szCs w:val="24"/>
            <w:lang w:eastAsia="ko-KR"/>
            <w14:ligatures w14:val="standardContextual"/>
          </w:rPr>
          <w:t>for ICT resilience for disaster management</w:t>
        </w:r>
      </w:ins>
      <w:r w:rsidRPr="00894C04">
        <w:rPr>
          <w:rFonts w:eastAsia="Aptos" w:cstheme="minorHAnsi"/>
          <w:kern w:val="2"/>
          <w:szCs w:val="24"/>
          <w14:ligatures w14:val="standardContextual"/>
        </w:rPr>
        <w:t xml:space="preserve">. Before that, during the study period </w:t>
      </w:r>
      <w:del w:id="373" w:author="TDAG WG-FSGQ Chair - Doc 21" w:date="2025-01-31T11:47:00Z" w16du:dateUtc="2025-01-31T10:47:00Z">
        <w:r w:rsidRPr="00894C04" w:rsidDel="001B347E">
          <w:rPr>
            <w:rFonts w:eastAsia="Aptos" w:cstheme="minorHAnsi"/>
            <w:kern w:val="2"/>
            <w:szCs w:val="24"/>
            <w14:ligatures w14:val="standardContextual"/>
          </w:rPr>
          <w:delText>2010-20</w:delText>
        </w:r>
      </w:del>
      <w:del w:id="374" w:author="TDAG WG-FSGQ Chair - Doc 21" w:date="2025-01-31T11:46:00Z" w16du:dateUtc="2025-01-31T10:46:00Z">
        <w:r w:rsidRPr="00894C04" w:rsidDel="001B347E">
          <w:rPr>
            <w:rFonts w:eastAsia="Aptos" w:cstheme="minorHAnsi"/>
            <w:kern w:val="2"/>
            <w:szCs w:val="24"/>
            <w14:ligatures w14:val="standardContextual"/>
          </w:rPr>
          <w:delText>17</w:delText>
        </w:r>
      </w:del>
      <w:ins w:id="375" w:author="TDAG WG-FSGQ Chair - Doc 21" w:date="2025-01-31T11:47:00Z" w16du:dateUtc="2025-01-31T10:47:00Z">
        <w:r w:rsidRPr="00894C04">
          <w:rPr>
            <w:rFonts w:eastAsia="Malgun Gothic" w:cstheme="minorHAnsi"/>
            <w:kern w:val="2"/>
            <w:szCs w:val="24"/>
            <w:lang w:eastAsia="ko-KR"/>
            <w14:ligatures w14:val="standardContextual"/>
          </w:rPr>
          <w:t>2018-2021</w:t>
        </w:r>
      </w:ins>
      <w:r w:rsidRPr="00894C04">
        <w:rPr>
          <w:rFonts w:eastAsia="Aptos" w:cstheme="minorHAnsi"/>
          <w:kern w:val="2"/>
          <w:szCs w:val="24"/>
          <w14:ligatures w14:val="standardContextual"/>
        </w:rPr>
        <w:t>, the focus had been on the utilization of telecommunications/ICTs for disaster preparedness, mitigation and response'</w:t>
      </w:r>
      <w:ins w:id="376" w:author="TDAG WG-FSGQ Chair - Doc 21" w:date="2025-01-31T11:47:00Z" w16du:dateUtc="2025-01-31T10:47:00Z">
        <w:r w:rsidRPr="00894C04">
          <w:rPr>
            <w:rFonts w:eastAsia="Malgun Gothic" w:cstheme="minorHAnsi"/>
            <w:kern w:val="2"/>
            <w:szCs w:val="24"/>
            <w:lang w:eastAsia="ko-KR"/>
            <w14:ligatures w14:val="standardContextual"/>
          </w:rPr>
          <w:t xml:space="preserve"> with focus on drills and exercise</w:t>
        </w:r>
      </w:ins>
      <w:r w:rsidRPr="00894C04">
        <w:rPr>
          <w:rFonts w:eastAsia="Aptos" w:cstheme="minorHAnsi"/>
          <w:kern w:val="2"/>
          <w:szCs w:val="24"/>
          <w14:ligatures w14:val="standardContextual"/>
        </w:rPr>
        <w:t xml:space="preserve">. </w:t>
      </w:r>
    </w:p>
    <w:p w14:paraId="524D4801" w14:textId="77777777" w:rsidR="001A6337" w:rsidRPr="00894C04" w:rsidDel="001B347E" w:rsidRDefault="001A6337" w:rsidP="001A6337">
      <w:pPr>
        <w:tabs>
          <w:tab w:val="clear" w:pos="1134"/>
          <w:tab w:val="clear" w:pos="1871"/>
          <w:tab w:val="clear" w:pos="2268"/>
        </w:tabs>
        <w:overflowPunct/>
        <w:autoSpaceDE/>
        <w:autoSpaceDN/>
        <w:spacing w:after="120"/>
        <w:jc w:val="left"/>
        <w:rPr>
          <w:del w:id="377" w:author="TDAG WG-FSGQ Chair - Doc 21" w:date="2025-01-31T11:47:00Z" w16du:dateUtc="2025-01-31T10:47:00Z"/>
          <w:rFonts w:eastAsia="Aptos" w:cstheme="minorHAnsi"/>
          <w:kern w:val="2"/>
          <w:szCs w:val="24"/>
          <w14:ligatures w14:val="standardContextual"/>
        </w:rPr>
      </w:pPr>
      <w:del w:id="378" w:author="TDAG WG-FSGQ Chair - Doc 21" w:date="2025-01-31T11:47:00Z" w16du:dateUtc="2025-01-31T10:47:00Z">
        <w:r w:rsidRPr="00894C04" w:rsidDel="001B347E">
          <w:rPr>
            <w:rFonts w:eastAsia="Aptos" w:cstheme="minorHAnsi"/>
            <w:kern w:val="2"/>
            <w:szCs w:val="24"/>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79D03F94" w14:textId="77777777" w:rsidR="001A6337" w:rsidRPr="00894C04" w:rsidDel="001B347E" w:rsidRDefault="001A6337" w:rsidP="001A6337">
      <w:pPr>
        <w:tabs>
          <w:tab w:val="clear" w:pos="1134"/>
          <w:tab w:val="clear" w:pos="1871"/>
          <w:tab w:val="clear" w:pos="2268"/>
        </w:tabs>
        <w:overflowPunct/>
        <w:autoSpaceDE/>
        <w:autoSpaceDN/>
        <w:spacing w:after="120"/>
        <w:jc w:val="left"/>
        <w:rPr>
          <w:del w:id="379" w:author="TDAG WG-FSGQ Chair - Doc 21" w:date="2025-01-31T11:47:00Z" w16du:dateUtc="2025-01-31T10:47:00Z"/>
          <w:rFonts w:eastAsia="Aptos" w:cstheme="minorHAnsi"/>
          <w:kern w:val="2"/>
          <w:szCs w:val="24"/>
          <w14:ligatures w14:val="standardContextual"/>
        </w:rPr>
      </w:pPr>
      <w:del w:id="380" w:author="TDAG WG-FSGQ Chair - Doc 21" w:date="2025-01-31T11:47:00Z" w16du:dateUtc="2025-01-31T10:47:00Z">
        <w:r w:rsidRPr="00894C04" w:rsidDel="001B347E">
          <w:rPr>
            <w:rFonts w:eastAsia="Aptos" w:cstheme="minorHAnsi"/>
            <w:kern w:val="2"/>
            <w:szCs w:val="24"/>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4523FC36" w14:textId="77777777" w:rsidR="001A6337" w:rsidRPr="00894C04" w:rsidRDefault="001A6337" w:rsidP="001A6337">
      <w:pPr>
        <w:tabs>
          <w:tab w:val="clear" w:pos="1134"/>
          <w:tab w:val="clear" w:pos="1871"/>
          <w:tab w:val="clear" w:pos="2268"/>
        </w:tabs>
        <w:overflowPunct/>
        <w:autoSpaceDE/>
        <w:autoSpaceDN/>
        <w:spacing w:after="120"/>
        <w:jc w:val="left"/>
        <w:rPr>
          <w:ins w:id="381" w:author="TDAG WG-FSGQ Chair - Doc 21" w:date="2025-01-31T11:47:00Z" w16du:dateUtc="2025-01-31T10:47:00Z"/>
          <w:rFonts w:eastAsia="Aptos" w:cstheme="minorHAnsi"/>
          <w:kern w:val="2"/>
          <w:szCs w:val="24"/>
          <w14:ligatures w14:val="standardContextual"/>
        </w:rPr>
      </w:pPr>
      <w:ins w:id="382" w:author="TDAG WG-FSGQ Chair - Doc 21" w:date="2025-01-31T11:47:00Z" w16du:dateUtc="2025-01-31T10:47:00Z">
        <w:r w:rsidRPr="00894C04">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108F8FBE" w14:textId="77777777" w:rsidR="001A6337" w:rsidRPr="00894C04" w:rsidRDefault="001A6337" w:rsidP="001A6337">
      <w:pPr>
        <w:tabs>
          <w:tab w:val="clear" w:pos="1134"/>
          <w:tab w:val="clear" w:pos="1871"/>
          <w:tab w:val="clear" w:pos="2268"/>
        </w:tabs>
        <w:overflowPunct/>
        <w:autoSpaceDE/>
        <w:autoSpaceDN/>
        <w:spacing w:after="120"/>
        <w:jc w:val="left"/>
        <w:rPr>
          <w:ins w:id="383" w:author="TDAG WG-FSGQ Chair - Doc 21" w:date="2025-01-31T11:47:00Z" w16du:dateUtc="2025-01-31T10:47:00Z"/>
          <w:rFonts w:eastAsia="Aptos" w:cstheme="minorHAnsi"/>
          <w:kern w:val="2"/>
          <w:szCs w:val="24"/>
          <w14:ligatures w14:val="standardContextual"/>
        </w:rPr>
      </w:pPr>
      <w:ins w:id="384" w:author="TDAG WG-FSGQ Chair - Doc 21" w:date="2025-01-31T11:47:00Z" w16du:dateUtc="2025-01-31T10:47:00Z">
        <w:r w:rsidRPr="00894C04">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ins>
    </w:p>
    <w:p w14:paraId="6E8A239E" w14:textId="77777777" w:rsidR="001A6337" w:rsidRPr="00894C04" w:rsidRDefault="001A6337" w:rsidP="001A6337">
      <w:pPr>
        <w:tabs>
          <w:tab w:val="clear" w:pos="1134"/>
          <w:tab w:val="clear" w:pos="1871"/>
          <w:tab w:val="clear" w:pos="2268"/>
        </w:tabs>
        <w:overflowPunct/>
        <w:autoSpaceDE/>
        <w:autoSpaceDN/>
        <w:spacing w:after="120"/>
        <w:jc w:val="left"/>
        <w:rPr>
          <w:ins w:id="385" w:author="TDAG WG-FSGQ Chair - Doc 21" w:date="2025-01-31T11:47:00Z" w16du:dateUtc="2025-01-31T10:47:00Z"/>
          <w:rFonts w:eastAsia="Aptos" w:cstheme="minorHAnsi"/>
          <w:kern w:val="2"/>
          <w:szCs w:val="24"/>
          <w14:ligatures w14:val="standardContextual"/>
        </w:rPr>
      </w:pPr>
      <w:ins w:id="386" w:author="TDAG WG-FSGQ Chair - Doc 21" w:date="2025-01-31T11:47:00Z" w16du:dateUtc="2025-01-31T10:47:00Z">
        <w:r w:rsidRPr="00894C04">
          <w:rPr>
            <w:rFonts w:eastAsia="Aptos" w:cstheme="minorHAnsi"/>
            <w:kern w:val="2"/>
            <w:szCs w:val="24"/>
            <w14:ligatures w14:val="standardContextual"/>
          </w:rPr>
          <w:lastRenderedPageBreak/>
          <w:t>Beyond loss of life, disasters also lead to significant displacement, with millions of people left homeless each year. The economic costs of such events can be severe and difficult to recover from, particularly in lower-income countries.</w:t>
        </w:r>
      </w:ins>
    </w:p>
    <w:p w14:paraId="44855C0F" w14:textId="77777777" w:rsidR="001A6337" w:rsidRPr="00894C04" w:rsidRDefault="001A6337" w:rsidP="001A6337">
      <w:pPr>
        <w:tabs>
          <w:tab w:val="clear" w:pos="1134"/>
          <w:tab w:val="clear" w:pos="1871"/>
          <w:tab w:val="clear" w:pos="2268"/>
        </w:tabs>
        <w:overflowPunct/>
        <w:autoSpaceDE/>
        <w:autoSpaceDN/>
        <w:spacing w:after="120"/>
        <w:jc w:val="left"/>
        <w:rPr>
          <w:ins w:id="387" w:author="TDAG WG-FSGQ Chair - Doc 21" w:date="2025-01-31T11:47:00Z" w16du:dateUtc="2025-01-31T10:47:00Z"/>
          <w:rFonts w:eastAsia="Aptos" w:cstheme="minorHAnsi"/>
          <w:kern w:val="2"/>
          <w:szCs w:val="24"/>
          <w14:ligatures w14:val="standardContextual"/>
        </w:rPr>
      </w:pPr>
      <w:ins w:id="388" w:author="TDAG WG-FSGQ Chair - Doc 21" w:date="2025-01-31T11:47:00Z" w16du:dateUtc="2025-01-31T10:47:00Z">
        <w:r w:rsidRPr="00894C04">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4B29886F" w14:textId="77777777" w:rsidR="001A6337" w:rsidRPr="00894C04" w:rsidRDefault="001A6337" w:rsidP="001A6337">
      <w:pPr>
        <w:tabs>
          <w:tab w:val="clear" w:pos="1134"/>
          <w:tab w:val="clear" w:pos="1871"/>
          <w:tab w:val="clear" w:pos="2268"/>
        </w:tabs>
        <w:overflowPunct/>
        <w:autoSpaceDE/>
        <w:autoSpaceDN/>
        <w:spacing w:after="120"/>
        <w:jc w:val="left"/>
        <w:rPr>
          <w:ins w:id="389" w:author="TDAG WG-FSGQ Chair - Doc 21" w:date="2025-01-31T11:47:00Z" w16du:dateUtc="2025-01-31T10:47:00Z"/>
          <w:rFonts w:eastAsia="Malgun Gothic" w:cstheme="minorHAnsi"/>
          <w:kern w:val="2"/>
          <w:szCs w:val="24"/>
          <w:lang w:eastAsia="ko-KR"/>
          <w14:ligatures w14:val="standardContextual"/>
        </w:rPr>
      </w:pPr>
      <w:ins w:id="390" w:author="TDAG WG-FSGQ Chair - Doc 21" w:date="2025-01-31T11:47:00Z" w16du:dateUtc="2025-01-31T10:47:00Z">
        <w:r w:rsidRPr="00894C04">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6041C1FB" w14:textId="77777777" w:rsidR="00B74118" w:rsidRPr="00894C04" w:rsidRDefault="00B74118" w:rsidP="00B74118">
      <w:pPr>
        <w:overflowPunct/>
        <w:autoSpaceDE/>
        <w:autoSpaceDN/>
        <w:adjustRightInd/>
        <w:spacing w:after="120"/>
        <w:rPr>
          <w:ins w:id="391" w:author="TDAG WG-FSGQ Chair 7th meeting" w:date="2025-05-14T16:04:00Z" w16du:dateUtc="2025-05-14T14:04:00Z"/>
          <w:rFonts w:eastAsia="Aptos" w:cstheme="minorHAnsi"/>
          <w:kern w:val="2"/>
          <w:szCs w:val="24"/>
          <w14:ligatures w14:val="standardContextual"/>
        </w:rPr>
      </w:pPr>
      <w:bookmarkStart w:id="392" w:name="_Hlk198132537"/>
      <w:ins w:id="393" w:author="TDAG WG-FSGQ Chair 7th meeting" w:date="2025-05-14T16:04:00Z" w16du:dateUtc="2025-05-14T14:04:00Z">
        <w:r w:rsidRPr="00894C04">
          <w:rPr>
            <w:rFonts w:eastAsia="Aptos" w:cstheme="minorHAnsi"/>
            <w:kern w:val="2"/>
            <w:szCs w:val="24"/>
            <w14:ligatures w14:val="standardContextual"/>
          </w:rPr>
          <w:t>Use of ICT technologies (especially new technologies) is important to determine the potential risky places for disasters and share this information with people.</w:t>
        </w:r>
      </w:ins>
    </w:p>
    <w:bookmarkEnd w:id="392"/>
    <w:p w14:paraId="1363F420" w14:textId="77A2E5B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Most developed and developing</w:t>
      </w:r>
      <w:r w:rsidRPr="00894C04">
        <w:rPr>
          <w:rStyle w:val="FootnoteReference"/>
          <w:rFonts w:eastAsia="Malgun Gothic" w:cstheme="minorHAnsi"/>
          <w:kern w:val="2"/>
          <w:sz w:val="24"/>
          <w:szCs w:val="24"/>
          <w:lang w:eastAsia="ko-KR"/>
          <w14:ligatures w14:val="standardContextual"/>
        </w:rPr>
        <w:footnoteReference w:id="5"/>
      </w:r>
      <w:r w:rsidRPr="00894C04">
        <w:rPr>
          <w:rFonts w:eastAsia="Aptos" w:cstheme="minorHAnsi"/>
          <w:kern w:val="2"/>
          <w:szCs w:val="24"/>
          <w14:ligatures w14:val="standardContextual"/>
        </w:rPr>
        <w:t xml:space="preserve"> countries recognize </w:t>
      </w:r>
      <w:del w:id="394" w:author="TDAG WG-FSGQ Chair - Doc 21" w:date="2025-01-31T11:52:00Z" w16du:dateUtc="2025-01-31T10:52:00Z">
        <w:r w:rsidRPr="00894C04" w:rsidDel="001B347E">
          <w:rPr>
            <w:rFonts w:eastAsia="Aptos" w:cstheme="minorHAnsi"/>
            <w:kern w:val="2"/>
            <w:szCs w:val="24"/>
            <w14:ligatures w14:val="standardContextual"/>
          </w:rPr>
          <w:delText>disaster</w:delText>
        </w:r>
      </w:del>
      <w:ins w:id="395" w:author="TDAG WG-FSGQ Chair - Doc 21" w:date="2025-01-31T11:52:00Z" w16du:dateUtc="2025-01-31T10:52:00Z">
        <w:r w:rsidRPr="00894C04">
          <w:rPr>
            <w:rFonts w:eastAsia="Malgun Gothic" w:cstheme="minorHAnsi"/>
            <w:kern w:val="2"/>
            <w:szCs w:val="24"/>
            <w:lang w:eastAsia="ko-KR"/>
            <w14:ligatures w14:val="standardContextual"/>
          </w:rPr>
          <w:t>emergency</w:t>
        </w:r>
      </w:ins>
      <w:r w:rsidRPr="00894C04">
        <w:rPr>
          <w:rFonts w:eastAsia="Aptos" w:cstheme="minorHAnsi"/>
          <w:kern w:val="2"/>
          <w:szCs w:val="24"/>
          <w14:ligatures w14:val="standardContextual"/>
        </w:rPr>
        <w:t xml:space="preserve"> </w:t>
      </w:r>
      <w:ins w:id="396" w:author="TDAG WG-FSGQ Chair - Doc 21" w:date="2025-01-31T11:52:00Z" w16du:dateUtc="2025-01-31T10:52:00Z">
        <w:r w:rsidRPr="00894C04">
          <w:rPr>
            <w:rFonts w:eastAsia="Malgun Gothic" w:cstheme="minorHAnsi"/>
            <w:kern w:val="2"/>
            <w:szCs w:val="24"/>
            <w:lang w:eastAsia="ko-KR"/>
            <w14:ligatures w14:val="standardContextual"/>
          </w:rPr>
          <w:t>tele</w:t>
        </w:r>
      </w:ins>
      <w:r w:rsidRPr="00894C04">
        <w:rPr>
          <w:rFonts w:eastAsia="Aptos" w:cstheme="minorHAnsi"/>
          <w:kern w:val="2"/>
          <w:szCs w:val="24"/>
          <w14:ligatures w14:val="standardContextual"/>
        </w:rPr>
        <w:t>communications as a priority and are taking steps to:</w:t>
      </w:r>
    </w:p>
    <w:p w14:paraId="7C99356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build national </w:t>
      </w:r>
      <w:del w:id="397" w:author="TDAG WG-FSGQ Chair - Doc 21" w:date="2025-01-31T11:52:00Z" w16du:dateUtc="2025-01-31T10:52:00Z">
        <w:r w:rsidRPr="00894C04" w:rsidDel="001B347E">
          <w:rPr>
            <w:rFonts w:eastAsia="Aptos" w:cstheme="minorHAnsi"/>
            <w:kern w:val="2"/>
            <w:szCs w:val="24"/>
            <w14:ligatures w14:val="standardContextual"/>
          </w:rPr>
          <w:delText xml:space="preserve">preparedness </w:delText>
        </w:r>
      </w:del>
      <w:ins w:id="398" w:author="TDAG WG-FSGQ Chair - Doc 21" w:date="2025-01-31T11:52:00Z" w16du:dateUtc="2025-01-31T10:52:00Z">
        <w:r w:rsidRPr="00894C04">
          <w:rPr>
            <w:rFonts w:eastAsia="Malgun Gothic" w:cstheme="minorHAnsi"/>
            <w:kern w:val="2"/>
            <w:szCs w:val="24"/>
            <w:lang w:eastAsia="ko-KR"/>
            <w14:ligatures w14:val="standardContextual"/>
          </w:rPr>
          <w:t>emergency telecommunication</w:t>
        </w:r>
        <w:r w:rsidRPr="00894C04">
          <w:rPr>
            <w:rFonts w:eastAsia="Aptos" w:cstheme="minorHAnsi"/>
            <w:kern w:val="2"/>
            <w:szCs w:val="24"/>
            <w14:ligatures w14:val="standardContextual"/>
          </w:rPr>
          <w:t xml:space="preserve"> </w:t>
        </w:r>
      </w:ins>
      <w:proofErr w:type="gramStart"/>
      <w:r w:rsidRPr="00894C04">
        <w:rPr>
          <w:rFonts w:eastAsia="Aptos" w:cstheme="minorHAnsi"/>
          <w:kern w:val="2"/>
          <w:szCs w:val="24"/>
          <w14:ligatures w14:val="standardContextual"/>
        </w:rPr>
        <w:t>plans;</w:t>
      </w:r>
      <w:proofErr w:type="gramEnd"/>
      <w:r w:rsidRPr="00894C04">
        <w:rPr>
          <w:rFonts w:eastAsia="Aptos" w:cstheme="minorHAnsi"/>
          <w:kern w:val="2"/>
          <w:szCs w:val="24"/>
          <w14:ligatures w14:val="standardContextual"/>
        </w:rPr>
        <w:t xml:space="preserve"> </w:t>
      </w:r>
    </w:p>
    <w:p w14:paraId="1CA1CE90"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develop </w:t>
      </w:r>
      <w:ins w:id="399" w:author="TDAG WG-FSGQ Chair - Doc 21" w:date="2025-01-31T11:52:00Z" w16du:dateUtc="2025-01-31T10:52:00Z">
        <w:r w:rsidRPr="00894C04">
          <w:rPr>
            <w:rFonts w:eastAsia="Malgun Gothic" w:cstheme="minorHAnsi"/>
            <w:kern w:val="2"/>
            <w:szCs w:val="24"/>
            <w:lang w:eastAsia="ko-KR"/>
            <w14:ligatures w14:val="standardContextual"/>
          </w:rPr>
          <w:t xml:space="preserve">and implement </w:t>
        </w:r>
      </w:ins>
      <w:r w:rsidRPr="00894C04">
        <w:rPr>
          <w:rFonts w:eastAsia="Aptos" w:cstheme="minorHAnsi"/>
          <w:kern w:val="2"/>
          <w:szCs w:val="24"/>
          <w14:ligatures w14:val="standardContextual"/>
        </w:rPr>
        <w:t xml:space="preserve">early warning systems; and </w:t>
      </w:r>
    </w:p>
    <w:p w14:paraId="067E3BC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t>
      </w:r>
      <w:del w:id="400" w:author="TDAG WG-FSGQ Chair - Doc 21" w:date="2025-01-31T11:52:00Z" w16du:dateUtc="2025-01-31T10:52:00Z">
        <w:r w:rsidRPr="00894C04" w:rsidDel="001B347E">
          <w:rPr>
            <w:rFonts w:eastAsia="Aptos" w:cstheme="minorHAnsi"/>
            <w:kern w:val="2"/>
            <w:szCs w:val="24"/>
            <w14:ligatures w14:val="standardContextual"/>
          </w:rPr>
          <w:delText>put</w:delText>
        </w:r>
      </w:del>
      <w:ins w:id="401" w:author="TDAG WG-FSGQ Chair - Doc 21" w:date="2025-01-31T11:52:00Z" w16du:dateUtc="2025-01-31T10:52:00Z">
        <w:r w:rsidRPr="00894C04">
          <w:rPr>
            <w:rFonts w:eastAsia="Malgun Gothic" w:cstheme="minorHAnsi"/>
            <w:kern w:val="2"/>
            <w:szCs w:val="24"/>
            <w:lang w:eastAsia="ko-KR"/>
            <w14:ligatures w14:val="standardContextual"/>
          </w:rPr>
          <w:t>test that</w:t>
        </w:r>
      </w:ins>
      <w:r w:rsidRPr="00894C04">
        <w:rPr>
          <w:rFonts w:eastAsia="Aptos" w:cstheme="minorHAnsi"/>
          <w:kern w:val="2"/>
          <w:szCs w:val="24"/>
          <w14:ligatures w14:val="standardContextual"/>
        </w:rPr>
        <w:t xml:space="preserve"> technologies and systems </w:t>
      </w:r>
      <w:ins w:id="402" w:author="TDAG WG-FSGQ Chair - Doc 21" w:date="2025-01-31T11:52:00Z" w16du:dateUtc="2025-01-31T10:52:00Z">
        <w:r w:rsidRPr="00894C04">
          <w:rPr>
            <w:rFonts w:eastAsia="Malgun Gothic" w:cstheme="minorHAnsi"/>
            <w:kern w:val="2"/>
            <w:szCs w:val="24"/>
            <w:lang w:eastAsia="ko-KR"/>
            <w14:ligatures w14:val="standardContextual"/>
          </w:rPr>
          <w:t xml:space="preserve">are </w:t>
        </w:r>
      </w:ins>
      <w:r w:rsidRPr="00894C04">
        <w:rPr>
          <w:rFonts w:eastAsia="Aptos" w:cstheme="minorHAnsi"/>
          <w:kern w:val="2"/>
          <w:szCs w:val="24"/>
          <w14:ligatures w14:val="standardContextual"/>
        </w:rPr>
        <w:t xml:space="preserve">in place </w:t>
      </w:r>
      <w:ins w:id="403" w:author="TDAG WG-FSGQ Chair - Doc 21" w:date="2025-01-31T11:52:00Z" w16du:dateUtc="2025-01-31T10:52:00Z">
        <w:r w:rsidRPr="00894C04">
          <w:rPr>
            <w:rFonts w:eastAsia="Malgun Gothic" w:cstheme="minorHAnsi"/>
            <w:kern w:val="2"/>
            <w:szCs w:val="24"/>
            <w:lang w:eastAsia="ko-KR"/>
            <w14:ligatures w14:val="standardContextual"/>
          </w:rPr>
          <w:t xml:space="preserve">and ready to be used </w:t>
        </w:r>
      </w:ins>
      <w:r w:rsidRPr="00894C04">
        <w:rPr>
          <w:rFonts w:eastAsia="Aptos" w:cstheme="minorHAnsi"/>
          <w:kern w:val="2"/>
          <w:szCs w:val="24"/>
          <w14:ligatures w14:val="standardContextual"/>
        </w:rPr>
        <w:t xml:space="preserve">to ensure </w:t>
      </w:r>
      <w:del w:id="404" w:author="TDAG WG-FSGQ Chair - Doc 21" w:date="2025-01-31T11:52:00Z" w16du:dateUtc="2025-01-31T10:52:00Z">
        <w:r w:rsidRPr="00894C04" w:rsidDel="001B347E">
          <w:rPr>
            <w:rFonts w:eastAsia="Aptos" w:cstheme="minorHAnsi"/>
            <w:kern w:val="2"/>
            <w:szCs w:val="24"/>
            <w14:ligatures w14:val="standardContextual"/>
          </w:rPr>
          <w:delText xml:space="preserve">a </w:delText>
        </w:r>
      </w:del>
      <w:r w:rsidRPr="00894C04">
        <w:rPr>
          <w:rFonts w:eastAsia="Aptos" w:cstheme="minorHAnsi"/>
          <w:kern w:val="2"/>
          <w:szCs w:val="24"/>
          <w14:ligatures w14:val="standardContextual"/>
        </w:rPr>
        <w:t>disaster-</w:t>
      </w:r>
      <w:del w:id="405" w:author="TDAG WG-FSGQ Chair - Doc 21" w:date="2025-01-31T11:53:00Z" w16du:dateUtc="2025-01-31T10:53:00Z">
        <w:r w:rsidRPr="00894C04" w:rsidDel="001B347E">
          <w:rPr>
            <w:rFonts w:eastAsia="Aptos" w:cstheme="minorHAnsi"/>
            <w:kern w:val="2"/>
            <w:szCs w:val="24"/>
            <w14:ligatures w14:val="standardContextual"/>
          </w:rPr>
          <w:delText>resilient s</w:delText>
        </w:r>
      </w:del>
      <w:del w:id="406" w:author="TDAG WG-FSGQ Chair - Doc 21" w:date="2025-01-31T11:52:00Z" w16du:dateUtc="2025-01-31T10:52:00Z">
        <w:r w:rsidRPr="00894C04" w:rsidDel="001B347E">
          <w:rPr>
            <w:rFonts w:eastAsia="Aptos" w:cstheme="minorHAnsi"/>
            <w:kern w:val="2"/>
            <w:szCs w:val="24"/>
            <w14:ligatures w14:val="standardContextual"/>
          </w:rPr>
          <w:delText>ystem</w:delText>
        </w:r>
      </w:del>
      <w:ins w:id="407" w:author="TDAG WG-FSGQ Chair - Doc 21" w:date="2025-01-31T11:53:00Z" w16du:dateUtc="2025-01-31T10:53:00Z">
        <w:r w:rsidRPr="00894C04">
          <w:rPr>
            <w:rFonts w:eastAsia="Malgun Gothic" w:cstheme="minorHAnsi"/>
            <w:kern w:val="2"/>
            <w:szCs w:val="24"/>
            <w:lang w:eastAsia="ko-KR"/>
            <w14:ligatures w14:val="standardContextual"/>
          </w:rPr>
          <w:t>resilience</w:t>
        </w:r>
      </w:ins>
      <w:r w:rsidRPr="00894C04">
        <w:rPr>
          <w:rFonts w:eastAsia="Aptos" w:cstheme="minorHAnsi"/>
          <w:kern w:val="2"/>
          <w:szCs w:val="24"/>
          <w14:ligatures w14:val="standardContextual"/>
        </w:rPr>
        <w:t xml:space="preserve">. </w:t>
      </w:r>
    </w:p>
    <w:p w14:paraId="33C76C5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08" w:author="TDAG WG-FSGQ Chair - Doc 21" w:date="2025-01-31T11:53:00Z" w16du:dateUtc="2025-01-31T10:53:00Z">
        <w:r w:rsidRPr="00894C04" w:rsidDel="001B347E">
          <w:rPr>
            <w:rFonts w:eastAsia="Aptos" w:cstheme="minorHAnsi"/>
            <w:kern w:val="2"/>
            <w:szCs w:val="24"/>
            <w14:ligatures w14:val="standardContextual"/>
          </w:rPr>
          <w:delText xml:space="preserve">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 </w:delText>
        </w:r>
      </w:del>
      <w:r w:rsidRPr="00894C04">
        <w:rPr>
          <w:rFonts w:eastAsia="Aptos" w:cstheme="minorHAnsi"/>
          <w:kern w:val="2"/>
          <w:szCs w:val="24"/>
          <w14:ligatures w14:val="standardContextual"/>
        </w:rPr>
        <w:t xml:space="preserve">Based on the past </w:t>
      </w:r>
      <w:del w:id="409" w:author="TDAG WG-FSGQ Chair - Doc 21" w:date="2025-01-31T11:53:00Z" w16du:dateUtc="2025-01-31T10:53:00Z">
        <w:r w:rsidRPr="00894C04" w:rsidDel="001B347E">
          <w:rPr>
            <w:rFonts w:eastAsia="Aptos" w:cstheme="minorHAnsi"/>
            <w:kern w:val="2"/>
            <w:szCs w:val="24"/>
            <w14:ligatures w14:val="standardContextual"/>
          </w:rPr>
          <w:delText>two</w:delText>
        </w:r>
      </w:del>
      <w:ins w:id="410" w:author="TDAG WG-FSGQ Chair - Doc 21" w:date="2025-01-31T11:53:00Z" w16du:dateUtc="2025-01-31T10:53:00Z">
        <w:r w:rsidRPr="00894C04">
          <w:rPr>
            <w:rFonts w:eastAsia="Malgun Gothic" w:cstheme="minorHAnsi"/>
            <w:kern w:val="2"/>
            <w:szCs w:val="24"/>
            <w:lang w:eastAsia="ko-KR"/>
            <w14:ligatures w14:val="standardContextual"/>
          </w:rPr>
          <w:t>three</w:t>
        </w:r>
      </w:ins>
      <w:r w:rsidRPr="00894C04">
        <w:rPr>
          <w:rFonts w:eastAsia="Aptos" w:cstheme="minorHAnsi"/>
          <w:kern w:val="2"/>
          <w:szCs w:val="24"/>
          <w14:ligatures w14:val="standardContextual"/>
        </w:rPr>
        <w:t xml:space="preserve"> years' experience, it is felt that during the next phase of study the focus should be on </w:t>
      </w:r>
      <w:ins w:id="411" w:author="TDAG WG-FSGQ Chair - Doc 21" w:date="2025-01-31T11:53:00Z" w16du:dateUtc="2025-01-31T10:53:00Z">
        <w:r w:rsidRPr="00894C04">
          <w:rPr>
            <w:rFonts w:eastAsia="Aptos" w:cstheme="minorHAnsi"/>
            <w:kern w:val="2"/>
            <w:szCs w:val="24"/>
            <w14:ligatures w14:val="standardContextual"/>
          </w:rPr>
          <w:t xml:space="preserve">preparing : checklists; guidance on how to prepare standard operating procedures as well as best practices for countries to use to create resiliency in </w:t>
        </w:r>
      </w:ins>
      <w:r w:rsidRPr="00894C04">
        <w:rPr>
          <w:rFonts w:eastAsia="Aptos" w:cstheme="minorHAnsi"/>
          <w:kern w:val="2"/>
          <w:szCs w:val="24"/>
          <w14:ligatures w14:val="standardContextual"/>
        </w:rPr>
        <w:t>disaster response and recovery</w:t>
      </w:r>
      <w:del w:id="412" w:author="TDAG WG-FSGQ Chair - Doc 21" w:date="2025-01-31T11:53:00Z" w16du:dateUtc="2025-01-31T10:53:00Z">
        <w:r w:rsidRPr="00894C04" w:rsidDel="001B347E">
          <w:rPr>
            <w:rFonts w:eastAsia="Aptos" w:cstheme="minorHAnsi"/>
            <w:kern w:val="2"/>
            <w:szCs w:val="24"/>
            <w14:ligatures w14:val="standardContextual"/>
          </w:rPr>
          <w:delText>, as telecommunications/ICTs can help in ensuring effective response and in recovery from the disasters</w:delText>
        </w:r>
      </w:del>
      <w:r w:rsidRPr="00894C04">
        <w:rPr>
          <w:rFonts w:eastAsia="Aptos" w:cstheme="minorHAnsi"/>
          <w:kern w:val="2"/>
          <w:szCs w:val="24"/>
          <w14:ligatures w14:val="standardContextual"/>
        </w:rPr>
        <w:t xml:space="preserve">. </w:t>
      </w:r>
    </w:p>
    <w:p w14:paraId="049386B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In view of the above, the focus of the study Question for the year </w:t>
      </w:r>
      <w:del w:id="413" w:author="TDAG WG-FSGQ Chair - Doc 21" w:date="2025-01-31T11:54:00Z" w16du:dateUtc="2025-01-31T10:54:00Z">
        <w:r w:rsidRPr="00894C04" w:rsidDel="001B347E">
          <w:rPr>
            <w:rFonts w:eastAsia="Aptos" w:cstheme="minorHAnsi"/>
            <w:kern w:val="2"/>
            <w:szCs w:val="24"/>
            <w14:ligatures w14:val="standardContextual"/>
          </w:rPr>
          <w:delText>2022-2025</w:delText>
        </w:r>
      </w:del>
      <w:ins w:id="414" w:author="TDAG WG-FSGQ Chair - Doc 21" w:date="2025-01-31T11:54:00Z" w16du:dateUtc="2025-01-31T10:54:00Z">
        <w:r w:rsidRPr="00894C04">
          <w:rPr>
            <w:rFonts w:eastAsia="Aptos" w:cstheme="minorHAnsi"/>
            <w:kern w:val="2"/>
            <w:szCs w:val="24"/>
            <w14:ligatures w14:val="standardContextual"/>
          </w:rPr>
          <w:t>2026-202X</w:t>
        </w:r>
      </w:ins>
      <w:r w:rsidRPr="00894C04">
        <w:rPr>
          <w:rFonts w:eastAsia="Aptos" w:cstheme="minorHAnsi"/>
          <w:kern w:val="2"/>
          <w:szCs w:val="24"/>
          <w14:ligatures w14:val="standardContextual"/>
        </w:rPr>
        <w:t xml:space="preserve"> should </w:t>
      </w:r>
      <w:del w:id="415" w:author="TDAG WG-FSGQ Chair - Doc 21" w:date="2025-01-31T11:54:00Z" w16du:dateUtc="2025-01-31T10:54:00Z">
        <w:r w:rsidRPr="00894C04" w:rsidDel="001B347E">
          <w:rPr>
            <w:rFonts w:eastAsia="Aptos" w:cstheme="minorHAnsi"/>
            <w:kern w:val="2"/>
            <w:szCs w:val="24"/>
            <w14:ligatures w14:val="standardContextual"/>
          </w:rPr>
          <w:delText>be</w:delText>
        </w:r>
      </w:del>
      <w:ins w:id="416" w:author="TDAG WG-FSGQ Chair - Doc 21" w:date="2025-01-31T11:54:00Z" w16du:dateUtc="2025-01-31T10:54:00Z">
        <w:r w:rsidRPr="00894C04">
          <w:rPr>
            <w:rFonts w:eastAsia="Malgun Gothic" w:cstheme="minorHAnsi"/>
            <w:kern w:val="2"/>
            <w:szCs w:val="24"/>
            <w:lang w:eastAsia="ko-KR"/>
            <w14:ligatures w14:val="standardContextual"/>
          </w:rPr>
          <w:t>remain</w:t>
        </w:r>
      </w:ins>
      <w:r w:rsidRPr="00894C04">
        <w:rPr>
          <w:rFonts w:eastAsia="Aptos" w:cstheme="minorHAnsi"/>
          <w:kern w:val="2"/>
          <w:szCs w:val="24"/>
          <w14:ligatures w14:val="standardContextual"/>
        </w:rPr>
        <w:t>: ''The use of Telecommunications/ICTs for disaster response and recovery''.</w:t>
      </w:r>
    </w:p>
    <w:p w14:paraId="2AA4F1A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2.Question or issue for study </w:t>
      </w:r>
    </w:p>
    <w:p w14:paraId="14D76A3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126B9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2) Continue gathering and examining national experiences and case studies in the use of telecommunications/ICTs for disaster preparedness, mitigation, response and recovery, including response to pandemics</w:t>
      </w:r>
      <w:del w:id="417" w:author="TDAG WG-FSGQ Chair - Doc 21" w:date="2025-01-31T11:54:00Z" w16du:dateUtc="2025-01-31T10:54:00Z">
        <w:r w:rsidRPr="00894C04" w:rsidDel="001B347E">
          <w:rPr>
            <w:rFonts w:eastAsia="Aptos" w:cstheme="minorHAnsi"/>
            <w:kern w:val="2"/>
            <w:szCs w:val="24"/>
            <w14:ligatures w14:val="standardContextual"/>
          </w:rPr>
          <w:delText xml:space="preserve"> like COVID-19</w:delText>
        </w:r>
      </w:del>
      <w:r w:rsidRPr="00894C04">
        <w:rPr>
          <w:rFonts w:eastAsia="Aptos" w:cstheme="minorHAnsi"/>
          <w:kern w:val="2"/>
          <w:szCs w:val="24"/>
          <w14:ligatures w14:val="standardContextual"/>
        </w:rPr>
        <w:t xml:space="preserve">, and analysing lessons learned and common themes between them. </w:t>
      </w:r>
    </w:p>
    <w:p w14:paraId="08B64EC2" w14:textId="77777777" w:rsidR="001A6337" w:rsidRPr="00894C04" w:rsidRDefault="001A6337" w:rsidP="001A6337">
      <w:pPr>
        <w:tabs>
          <w:tab w:val="clear" w:pos="1134"/>
          <w:tab w:val="clear" w:pos="1871"/>
          <w:tab w:val="clear" w:pos="2268"/>
        </w:tabs>
        <w:overflowPunct/>
        <w:autoSpaceDE/>
        <w:autoSpaceDN/>
        <w:spacing w:after="120"/>
        <w:jc w:val="left"/>
        <w:rPr>
          <w:ins w:id="418" w:author="TDAG WG-FSGQ Chair 7th meeting" w:date="2025-05-14T12:39:00Z" w16du:dateUtc="2025-05-14T10:39:00Z"/>
          <w:rFonts w:eastAsia="Aptos" w:cstheme="minorHAnsi"/>
          <w:kern w:val="2"/>
          <w:szCs w:val="24"/>
          <w14:ligatures w14:val="standardContextual"/>
        </w:rPr>
      </w:pPr>
      <w:r w:rsidRPr="00894C04">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419" w:author="TDAG WG-FSGQ Chair - Doc 21" w:date="2025-01-31T11:54:00Z" w16du:dateUtc="2025-01-31T10:54:00Z">
        <w:r w:rsidRPr="00894C04">
          <w:rPr>
            <w:rFonts w:eastAsia="Aptos" w:cstheme="minorHAnsi"/>
            <w:kern w:val="2"/>
            <w:szCs w:val="24"/>
            <w14:ligatures w14:val="standardContextual"/>
          </w:rPr>
          <w:t xml:space="preserve">planning for ICT resilience for </w:t>
        </w:r>
      </w:ins>
      <w:r w:rsidRPr="00894C04">
        <w:rPr>
          <w:rFonts w:eastAsia="Aptos" w:cstheme="minorHAnsi"/>
          <w:kern w:val="2"/>
          <w:szCs w:val="24"/>
          <w14:ligatures w14:val="standardContextual"/>
        </w:rPr>
        <w:t xml:space="preserve">disaster </w:t>
      </w:r>
      <w:del w:id="420" w:author="TDAG WG-FSGQ Chair - Doc 21" w:date="2025-01-31T11:54:00Z" w16du:dateUtc="2025-01-31T10:54:00Z">
        <w:r w:rsidRPr="00894C04" w:rsidDel="001B347E">
          <w:rPr>
            <w:rFonts w:eastAsia="Aptos" w:cstheme="minorHAnsi"/>
            <w:kern w:val="2"/>
            <w:szCs w:val="24"/>
            <w14:ligatures w14:val="standardContextual"/>
          </w:rPr>
          <w:delText>response and recovery</w:delText>
        </w:r>
      </w:del>
      <w:ins w:id="421" w:author="TDAG WG-FSGQ Chair - Doc 21" w:date="2025-01-31T11:54:00Z" w16du:dateUtc="2025-01-31T10:54:00Z">
        <w:r w:rsidRPr="00894C04">
          <w:rPr>
            <w:rFonts w:eastAsia="Malgun Gothic" w:cstheme="minorHAnsi"/>
            <w:kern w:val="2"/>
            <w:szCs w:val="24"/>
            <w:lang w:eastAsia="ko-KR"/>
            <w14:ligatures w14:val="standardContextual"/>
          </w:rPr>
          <w:t>management</w:t>
        </w:r>
      </w:ins>
      <w:ins w:id="422" w:author="TDAG WG-FSGQ Chair 7th meeting" w:date="2025-05-14T12:39:00Z" w16du:dateUtc="2025-05-14T10:39:00Z">
        <w:r w:rsidRPr="00894C04">
          <w:rPr>
            <w:rFonts w:eastAsia="Aptos" w:cstheme="minorHAnsi"/>
            <w:kern w:val="2"/>
            <w:szCs w:val="24"/>
            <w14:ligatures w14:val="standardContextual"/>
          </w:rPr>
          <w:t xml:space="preserve">, including </w:t>
        </w:r>
      </w:ins>
      <w:del w:id="423" w:author="TDAG WG-FSGQ Chair 7th meeting" w:date="2025-05-14T12:39:00Z" w16du:dateUtc="2025-05-14T10:39:00Z">
        <w:r w:rsidRPr="00894C04" w:rsidDel="006376AF">
          <w:rPr>
            <w:rFonts w:eastAsia="Aptos" w:cstheme="minorHAnsi"/>
            <w:kern w:val="2"/>
            <w:szCs w:val="24"/>
            <w14:ligatures w14:val="standardContextual"/>
          </w:rPr>
          <w:delText xml:space="preserve">. </w:delText>
        </w:r>
      </w:del>
    </w:p>
    <w:p w14:paraId="54F82637" w14:textId="77777777" w:rsidR="001A6337" w:rsidRPr="00894C04" w:rsidRDefault="001A6337" w:rsidP="001A6337">
      <w:pPr>
        <w:snapToGrid w:val="0"/>
        <w:spacing w:before="60" w:after="60"/>
        <w:rPr>
          <w:ins w:id="424" w:author="TDAG WG-FSGQ Chair 7th meeting" w:date="2025-05-14T12:39:00Z" w16du:dateUtc="2025-05-14T10:39:00Z"/>
        </w:rPr>
      </w:pPr>
      <w:ins w:id="425" w:author="TDAG WG-FSGQ Chair 7th meeting" w:date="2025-05-14T12:39:00Z" w16du:dateUtc="2025-05-14T10:39:00Z">
        <w:r w:rsidRPr="00894C04">
          <w:t xml:space="preserve">- Ensuring proper infrastructure design to be resilient to any </w:t>
        </w:r>
        <w:proofErr w:type="spellStart"/>
        <w:r w:rsidRPr="00894C04">
          <w:t>any</w:t>
        </w:r>
        <w:proofErr w:type="spellEnd"/>
        <w:r w:rsidRPr="00894C04">
          <w:t xml:space="preserve"> potential connectivity interruption (proactive design dimension)</w:t>
        </w:r>
      </w:ins>
    </w:p>
    <w:p w14:paraId="4EDEFF98" w14:textId="77777777" w:rsidR="001A6337" w:rsidRPr="00894C04" w:rsidRDefault="001A6337" w:rsidP="001A6337">
      <w:pPr>
        <w:snapToGrid w:val="0"/>
        <w:spacing w:before="60" w:after="60"/>
        <w:rPr>
          <w:ins w:id="426" w:author="TDAG WG-FSGQ Chair 7th meeting" w:date="2025-05-14T12:39:00Z" w16du:dateUtc="2025-05-14T10:39:00Z"/>
        </w:rPr>
      </w:pPr>
      <w:ins w:id="427" w:author="TDAG WG-FSGQ Chair 7th meeting" w:date="2025-05-14T12:39:00Z" w16du:dateUtc="2025-05-14T10:39:00Z">
        <w:r w:rsidRPr="00894C04">
          <w:t>- How to manage restoring connectivity due to any network malfunctioning or failure (reactive operational aspect )</w:t>
        </w:r>
      </w:ins>
    </w:p>
    <w:p w14:paraId="5C004E79" w14:textId="77777777" w:rsidR="001A6337" w:rsidRPr="00894C04" w:rsidRDefault="001A6337" w:rsidP="001A6337">
      <w:pPr>
        <w:snapToGrid w:val="0"/>
        <w:spacing w:before="60" w:after="60"/>
        <w:rPr>
          <w:ins w:id="428" w:author="TDAG WG-FSGQ Chair 7th meeting" w:date="2025-05-14T12:39:00Z" w16du:dateUtc="2025-05-14T10:39:00Z"/>
        </w:rPr>
      </w:pPr>
      <w:ins w:id="429" w:author="TDAG WG-FSGQ Chair 7th meeting" w:date="2025-05-14T12:39:00Z" w16du:dateUtc="2025-05-14T10:39:00Z">
        <w:r w:rsidRPr="00894C04">
          <w:t>- Consider measures for securing devices and terminals that can be a vulnerable part in many applications</w:t>
        </w:r>
      </w:ins>
    </w:p>
    <w:p w14:paraId="36B58E74" w14:textId="77777777" w:rsidR="001A6337" w:rsidRPr="00894C04" w:rsidDel="006376AF" w:rsidRDefault="001A6337" w:rsidP="001A6337">
      <w:pPr>
        <w:tabs>
          <w:tab w:val="clear" w:pos="1134"/>
          <w:tab w:val="clear" w:pos="1871"/>
          <w:tab w:val="clear" w:pos="2268"/>
        </w:tabs>
        <w:overflowPunct/>
        <w:autoSpaceDE/>
        <w:autoSpaceDN/>
        <w:spacing w:after="120"/>
        <w:jc w:val="left"/>
        <w:rPr>
          <w:del w:id="430" w:author="TDAG WG-FSGQ Chair 7th meeting" w:date="2025-05-14T12:38:00Z" w16du:dateUtc="2025-05-14T10:38:00Z"/>
          <w:rFonts w:eastAsia="Aptos" w:cstheme="minorHAnsi"/>
          <w:kern w:val="2"/>
          <w:szCs w:val="24"/>
          <w14:ligatures w14:val="standardContextual"/>
        </w:rPr>
      </w:pPr>
    </w:p>
    <w:p w14:paraId="6E26D41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62A2D83C" w14:textId="77777777" w:rsidR="001A6337" w:rsidRPr="00894C04" w:rsidRDefault="001A6337" w:rsidP="001A6337">
      <w:pPr>
        <w:tabs>
          <w:tab w:val="clear" w:pos="1134"/>
          <w:tab w:val="clear" w:pos="1871"/>
          <w:tab w:val="clear" w:pos="2268"/>
        </w:tabs>
        <w:overflowPunct/>
        <w:autoSpaceDE/>
        <w:autoSpaceDN/>
        <w:spacing w:after="120"/>
        <w:jc w:val="left"/>
        <w:rPr>
          <w:ins w:id="431" w:author="TDAG WG-FSGQ Chair - Doc 21" w:date="2025-01-31T11:55:00Z" w16du:dateUtc="2025-01-31T10:55:00Z"/>
          <w:rFonts w:eastAsia="Aptos" w:cstheme="minorHAnsi"/>
          <w:kern w:val="2"/>
          <w:szCs w:val="24"/>
          <w14:ligatures w14:val="standardContextual"/>
        </w:rPr>
      </w:pPr>
      <w:ins w:id="432" w:author="TDAG WG-FSGQ Chair - Doc 21" w:date="2025-01-31T11:55:00Z" w16du:dateUtc="2025-01-31T10:55:00Z">
        <w:r w:rsidRPr="00894C04">
          <w:rPr>
            <w:rFonts w:eastAsia="Malgun Gothic" w:cstheme="minorHAnsi"/>
            <w:kern w:val="2"/>
            <w:szCs w:val="24"/>
            <w:lang w:eastAsia="ko-KR"/>
            <w14:ligatures w14:val="standardContextual"/>
          </w:rPr>
          <w:t>5</w:t>
        </w:r>
        <w:r w:rsidRPr="00894C04">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894C04">
          <w:rPr>
            <w:rFonts w:eastAsia="Malgun Gothic" w:cstheme="minorHAnsi"/>
            <w:kern w:val="2"/>
            <w:szCs w:val="24"/>
            <w:lang w:eastAsia="ko-KR"/>
            <w14:ligatures w14:val="standardContextual"/>
          </w:rPr>
          <w:t>.</w:t>
        </w:r>
        <w:r w:rsidRPr="00894C04">
          <w:rPr>
            <w:rFonts w:eastAsia="Aptos" w:cstheme="minorHAnsi"/>
            <w:kern w:val="2"/>
            <w:szCs w:val="24"/>
            <w14:ligatures w14:val="standardContextual"/>
          </w:rPr>
          <w:t xml:space="preserve"> </w:t>
        </w:r>
      </w:ins>
    </w:p>
    <w:p w14:paraId="1C4E4F0A" w14:textId="77777777" w:rsidR="001A6337" w:rsidRPr="00894C04" w:rsidRDefault="001A6337" w:rsidP="001A6337">
      <w:pPr>
        <w:tabs>
          <w:tab w:val="clear" w:pos="1134"/>
          <w:tab w:val="clear" w:pos="1871"/>
          <w:tab w:val="clear" w:pos="2268"/>
        </w:tabs>
        <w:overflowPunct/>
        <w:autoSpaceDE/>
        <w:autoSpaceDN/>
        <w:spacing w:after="120"/>
        <w:jc w:val="left"/>
        <w:rPr>
          <w:ins w:id="433" w:author="TDAG WG-FSGQ Chair 7th meeting" w:date="2025-05-14T16:04:00Z" w16du:dateUtc="2025-05-14T14:04:00Z"/>
          <w:rFonts w:eastAsia="Aptos" w:cstheme="minorHAnsi"/>
          <w:kern w:val="2"/>
          <w:szCs w:val="24"/>
          <w14:ligatures w14:val="standardContextual"/>
        </w:rPr>
      </w:pPr>
      <w:del w:id="434" w:author="TDAG WG-FSGQ Chair - Doc 21" w:date="2025-01-31T11:55:00Z" w16du:dateUtc="2025-01-31T10:55:00Z">
        <w:r w:rsidRPr="00894C04" w:rsidDel="001B347E">
          <w:rPr>
            <w:rFonts w:eastAsia="Aptos" w:cstheme="minorHAnsi"/>
            <w:kern w:val="2"/>
            <w:szCs w:val="24"/>
            <w14:ligatures w14:val="standardContextual"/>
          </w:rPr>
          <w:delText>5</w:delText>
        </w:r>
      </w:del>
      <w:ins w:id="435" w:author="TDAG WG-FSGQ Chair - Doc 21" w:date="2025-01-31T11:55:00Z" w16du:dateUtc="2025-01-31T10:55:00Z">
        <w:r w:rsidRPr="00894C04">
          <w:rPr>
            <w:rFonts w:eastAsia="Malgun Gothic" w:cstheme="minorHAnsi"/>
            <w:kern w:val="2"/>
            <w:szCs w:val="24"/>
            <w:lang w:eastAsia="ko-KR"/>
            <w14:ligatures w14:val="standardContextual"/>
          </w:rPr>
          <w:t>6</w:t>
        </w:r>
      </w:ins>
      <w:r w:rsidRPr="00894C04">
        <w:rPr>
          <w:rFonts w:eastAsia="Aptos" w:cstheme="minorHAnsi"/>
          <w:kern w:val="2"/>
          <w:szCs w:val="24"/>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436" w:author="TDAG WG-FSGQ Chair - Doc 21" w:date="2025-01-31T11:55:00Z" w16du:dateUtc="2025-01-31T10:55:00Z">
        <w:r w:rsidRPr="00894C04" w:rsidDel="001B347E">
          <w:rPr>
            <w:rFonts w:eastAsia="Aptos" w:cstheme="minorHAnsi"/>
            <w:kern w:val="2"/>
            <w:szCs w:val="24"/>
            <w14:ligatures w14:val="standardContextual"/>
          </w:rPr>
          <w:delText xml:space="preserve">natural and man-made </w:delText>
        </w:r>
      </w:del>
      <w:r w:rsidRPr="00894C04">
        <w:rPr>
          <w:rFonts w:eastAsia="Aptos" w:cstheme="minorHAnsi"/>
          <w:kern w:val="2"/>
          <w:szCs w:val="24"/>
          <w14:ligatures w14:val="standardContextual"/>
        </w:rPr>
        <w:t xml:space="preserve">disaster and/or emergency situations, including pandemics, working in coordination with the relevant BDT programmes, regional offices and other partners. </w:t>
      </w:r>
      <w:ins w:id="437" w:author="TDAG WG-FSGQ Chair - Doc 21" w:date="2025-01-31T11:55:00Z" w16du:dateUtc="2025-01-31T10:55:00Z">
        <w:r w:rsidRPr="00894C04">
          <w:rPr>
            <w:rFonts w:eastAsia="Aptos" w:cstheme="minorHAnsi"/>
            <w:kern w:val="2"/>
            <w:szCs w:val="24"/>
            <w14:ligatures w14:val="standardContextual"/>
          </w:rPr>
          <w:t>This would include a guide for countries to develop standard operating procedures, and for the development and implementation of National Emergency Telecommunication Plans as well as early warning systems.</w:t>
        </w:r>
      </w:ins>
    </w:p>
    <w:p w14:paraId="5181ABB8" w14:textId="77777777" w:rsidR="00B74118" w:rsidRPr="00894C04" w:rsidRDefault="00B74118" w:rsidP="00B74118">
      <w:pPr>
        <w:overflowPunct/>
        <w:autoSpaceDE/>
        <w:autoSpaceDN/>
        <w:adjustRightInd/>
        <w:spacing w:after="120"/>
        <w:rPr>
          <w:ins w:id="438" w:author="TDAG WG-FSGQ Chair 7th meeting" w:date="2025-05-14T16:04:00Z" w16du:dateUtc="2025-05-14T14:04:00Z"/>
          <w:rFonts w:eastAsia="Aptos" w:cstheme="minorHAnsi"/>
          <w:kern w:val="2"/>
          <w:szCs w:val="24"/>
          <w14:ligatures w14:val="standardContextual"/>
        </w:rPr>
      </w:pPr>
      <w:bookmarkStart w:id="439" w:name="_Hlk198132629"/>
      <w:ins w:id="440" w:author="TDAG WG-FSGQ Chair 7th meeting" w:date="2025-05-14T16:04:00Z" w16du:dateUtc="2025-05-14T14:04:00Z">
        <w:r w:rsidRPr="00894C04">
          <w:rPr>
            <w:rFonts w:eastAsia="Aptos" w:cstheme="minorHAnsi"/>
            <w:kern w:val="2"/>
            <w:szCs w:val="24"/>
            <w14:ligatures w14:val="standardContextual"/>
          </w:rPr>
          <w:t>7) Work on the determination risky places for disasters by using ICT technologies and share of information with people.</w:t>
        </w:r>
      </w:ins>
    </w:p>
    <w:bookmarkEnd w:id="439"/>
    <w:p w14:paraId="4F34E824" w14:textId="77777777" w:rsidR="00B74118" w:rsidRPr="00894C04" w:rsidRDefault="00B74118" w:rsidP="001A6337">
      <w:pPr>
        <w:tabs>
          <w:tab w:val="clear" w:pos="1134"/>
          <w:tab w:val="clear" w:pos="1871"/>
          <w:tab w:val="clear" w:pos="2268"/>
        </w:tabs>
        <w:overflowPunct/>
        <w:autoSpaceDE/>
        <w:autoSpaceDN/>
        <w:spacing w:after="120"/>
        <w:jc w:val="left"/>
        <w:rPr>
          <w:ins w:id="441" w:author="TDAG WG-FSGQ Chair 7th meeting" w:date="2025-05-14T12:38:00Z" w16du:dateUtc="2025-05-14T10:38:00Z"/>
          <w:rFonts w:eastAsia="Aptos" w:cstheme="minorHAnsi"/>
          <w:kern w:val="2"/>
          <w:szCs w:val="24"/>
          <w14:ligatures w14:val="standardContextual"/>
        </w:rPr>
      </w:pPr>
    </w:p>
    <w:p w14:paraId="033AF2E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07861BBC" w14:textId="77777777" w:rsidR="001A6337" w:rsidRPr="00894C04" w:rsidDel="00956AC9" w:rsidRDefault="001A6337" w:rsidP="001A6337">
      <w:pPr>
        <w:tabs>
          <w:tab w:val="clear" w:pos="1134"/>
          <w:tab w:val="clear" w:pos="1871"/>
          <w:tab w:val="clear" w:pos="2268"/>
        </w:tabs>
        <w:overflowPunct/>
        <w:autoSpaceDE/>
        <w:autoSpaceDN/>
        <w:spacing w:after="120"/>
        <w:jc w:val="left"/>
        <w:rPr>
          <w:ins w:id="442" w:author="TDAG WG-FSGQ Chair" w:date="2025-01-15T23:28:00Z" w16du:dateUtc="2025-01-15T22:28:00Z"/>
          <w:del w:id="443" w:author="TDAG WG-FSGQ Chair - Doc 21" w:date="2025-01-31T11:56:00Z" w16du:dateUtc="2025-01-31T10:56:00Z"/>
          <w:rFonts w:eastAsia="Aptos" w:cstheme="minorHAnsi"/>
          <w:kern w:val="2"/>
          <w:szCs w:val="24"/>
          <w14:ligatures w14:val="standardContextual"/>
        </w:rPr>
      </w:pPr>
      <w:del w:id="444" w:author="TDAG WG-FSGQ Chair - Doc 21" w:date="2025-01-31T11:56:00Z" w16du:dateUtc="2025-01-31T10:56:00Z">
        <w:r w:rsidRPr="00894C04" w:rsidDel="00956AC9">
          <w:rPr>
            <w:rFonts w:eastAsia="Aptos" w:cstheme="minorHAnsi"/>
            <w:kern w:val="2"/>
            <w:szCs w:val="24"/>
            <w14:ligatures w14:val="standardContextual"/>
          </w:rPr>
          <w:delText>6) Continue updating the online toolkit with relevant information and materials collected during the study period.</w:delText>
        </w:r>
      </w:del>
    </w:p>
    <w:p w14:paraId="3EE2A02A" w14:textId="77777777" w:rsidR="001A6337" w:rsidRPr="00894C04" w:rsidRDefault="001A6337" w:rsidP="001A6337">
      <w:pPr>
        <w:tabs>
          <w:tab w:val="clear" w:pos="1134"/>
          <w:tab w:val="clear" w:pos="1871"/>
          <w:tab w:val="clear" w:pos="2268"/>
        </w:tabs>
        <w:overflowPunct/>
        <w:autoSpaceDE/>
        <w:autoSpaceDN/>
        <w:spacing w:after="120"/>
        <w:jc w:val="left"/>
        <w:rPr>
          <w:ins w:id="445" w:author="TDAG WG-FSGQ Chair" w:date="2025-01-15T23:28:00Z" w16du:dateUtc="2025-01-15T22:28:00Z"/>
          <w:rFonts w:eastAsia="Aptos" w:cstheme="minorHAnsi"/>
          <w:kern w:val="2"/>
          <w:szCs w:val="24"/>
          <w14:ligatures w14:val="standardContextual"/>
        </w:rPr>
      </w:pPr>
      <w:ins w:id="446" w:author="TDAG WG-FSGQ Chair" w:date="2025-01-15T23:28:00Z" w16du:dateUtc="2025-01-15T22:28:00Z">
        <w:r w:rsidRPr="00894C04">
          <w:rPr>
            <w:rFonts w:eastAsia="Aptos" w:cstheme="minorHAnsi"/>
            <w:kern w:val="2"/>
            <w:szCs w:val="24"/>
            <w14:ligatures w14:val="standardContextual"/>
          </w:rPr>
          <w:t>New topics:</w:t>
        </w:r>
      </w:ins>
    </w:p>
    <w:p w14:paraId="172743D1"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ins w:id="447" w:author="TDAG WG-FSGQ Chair" w:date="2025-01-15T23:28:00Z" w16du:dateUtc="2025-01-15T22:28:00Z"/>
          <w:rFonts w:eastAsia="Aptos" w:cstheme="minorHAnsi"/>
          <w:kern w:val="2"/>
          <w:szCs w:val="24"/>
          <w14:ligatures w14:val="standardContextual"/>
        </w:rPr>
      </w:pPr>
      <w:ins w:id="448" w:author="TDAG WG-FSGQ Chair" w:date="2025-01-15T23:28:00Z" w16du:dateUtc="2025-01-15T22:28:00Z">
        <w:r w:rsidRPr="00894C04">
          <w:rPr>
            <w:rFonts w:eastAsia="Aptos" w:cstheme="minorHAnsi"/>
            <w:kern w:val="2"/>
            <w:szCs w:val="24"/>
            <w14:ligatures w14:val="standardContextual"/>
          </w:rPr>
          <w:t xml:space="preserve">Responding to and managing emergency infrastructure cut-off or unavailability to provide network resilience and continuity </w:t>
        </w:r>
      </w:ins>
    </w:p>
    <w:p w14:paraId="586167F0"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ins w:id="449" w:author="TDAG WG-FSGQ Chair" w:date="2025-01-15T23:28:00Z" w16du:dateUtc="2025-01-15T22:28:00Z"/>
          <w:rFonts w:eastAsia="Aptos" w:cstheme="minorHAnsi"/>
          <w:kern w:val="2"/>
          <w:szCs w:val="24"/>
          <w14:ligatures w14:val="standardContextual"/>
        </w:rPr>
      </w:pPr>
      <w:ins w:id="450" w:author="TDAG WG-FSGQ Chair" w:date="2025-01-15T23:28:00Z" w16du:dateUtc="2025-01-15T22:28:00Z">
        <w:r w:rsidRPr="00894C04">
          <w:rPr>
            <w:rFonts w:eastAsia="Aptos" w:cstheme="minorHAnsi"/>
            <w:kern w:val="2"/>
            <w:szCs w:val="24"/>
            <w14:ligatures w14:val="standardContextual"/>
          </w:rPr>
          <w:t>The use of AI tools for disaster risk prediction, reduction, and management</w:t>
        </w:r>
      </w:ins>
      <w:r w:rsidRPr="00894C04">
        <w:rPr>
          <w:rFonts w:eastAsia="Aptos" w:cstheme="minorHAnsi"/>
          <w:kern w:val="2"/>
          <w:szCs w:val="24"/>
          <w14:ligatures w14:val="standardContextual"/>
        </w:rPr>
        <w:t xml:space="preserve"> </w:t>
      </w:r>
      <w:ins w:id="451" w:author="TDAG WG-FSGQ Chair - 6th meeting" w:date="2025-03-15T13:10:00Z" w16du:dateUtc="2025-03-15T12:10:00Z">
        <w:r w:rsidRPr="00894C04">
          <w:rPr>
            <w:rFonts w:eastAsia="Aptos" w:cstheme="minorHAnsi"/>
            <w:kern w:val="2"/>
            <w:szCs w:val="24"/>
            <w14:ligatures w14:val="standardContextual"/>
          </w:rPr>
          <w:t>(in collaboration with Question D/2)</w:t>
        </w:r>
      </w:ins>
    </w:p>
    <w:p w14:paraId="2BDD592D" w14:textId="77777777" w:rsidR="001A6337" w:rsidRPr="00894C04" w:rsidRDefault="001A6337" w:rsidP="001A6337">
      <w:pPr>
        <w:tabs>
          <w:tab w:val="left" w:pos="720"/>
        </w:tabs>
        <w:overflowPunct/>
        <w:autoSpaceDE/>
        <w:spacing w:after="120"/>
        <w:jc w:val="center"/>
        <w:rPr>
          <w:rFonts w:cstheme="minorHAnsi"/>
          <w:caps/>
          <w:szCs w:val="24"/>
        </w:rPr>
      </w:pPr>
      <w:r w:rsidRPr="00894C04">
        <w:rPr>
          <w:rFonts w:cstheme="minorHAnsi"/>
          <w:caps/>
          <w:szCs w:val="24"/>
        </w:rPr>
        <w:t>_________</w:t>
      </w:r>
    </w:p>
    <w:p w14:paraId="65B2D7E8" w14:textId="77777777" w:rsidR="001A6337" w:rsidRPr="00894C04" w:rsidRDefault="001A6337" w:rsidP="001A6337">
      <w:pPr>
        <w:tabs>
          <w:tab w:val="clear" w:pos="1134"/>
          <w:tab w:val="clear" w:pos="1871"/>
          <w:tab w:val="clear" w:pos="2268"/>
        </w:tabs>
        <w:overflowPunct/>
        <w:autoSpaceDE/>
        <w:autoSpaceDN/>
        <w:spacing w:after="120"/>
        <w:jc w:val="left"/>
        <w:rPr>
          <w:ins w:id="452" w:author="TDAG WG-FSGQ Chair" w:date="2025-01-15T22:33:00Z" w16du:dateUtc="2025-01-15T21:33:00Z"/>
          <w:rFonts w:eastAsia="Aptos" w:cstheme="minorHAnsi"/>
          <w:b/>
          <w:kern w:val="2"/>
          <w:szCs w:val="24"/>
          <w14:ligatures w14:val="standardContextual"/>
        </w:rPr>
      </w:pPr>
      <w:r w:rsidRPr="00894C04">
        <w:rPr>
          <w:rFonts w:eastAsia="Aptos" w:cstheme="minorHAnsi"/>
          <w:b/>
          <w:kern w:val="2"/>
          <w:szCs w:val="24"/>
          <w14:ligatures w14:val="standardContextual"/>
        </w:rPr>
        <w:lastRenderedPageBreak/>
        <w:t xml:space="preserve">QUESTION 4/1 Economic aspects of national telecommunications/ICTs </w:t>
      </w:r>
    </w:p>
    <w:p w14:paraId="591FBE9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31E063F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As recognized in the Final Report</w:t>
      </w:r>
      <w:ins w:id="453" w:author="TDAG WG-FSGQ Chair" w:date="2025-02-26T16:28:00Z" w16du:dateUtc="2025-02-26T15:28:00Z">
        <w:r w:rsidRPr="00894C04">
          <w:rPr>
            <w:rFonts w:eastAsia="Aptos" w:cstheme="minorHAnsi"/>
            <w:kern w:val="2"/>
            <w:szCs w:val="24"/>
            <w14:ligatures w14:val="standardContextual"/>
          </w:rPr>
          <w:t>s</w:t>
        </w:r>
      </w:ins>
      <w:r w:rsidRPr="00894C04">
        <w:rPr>
          <w:rFonts w:eastAsia="Aptos" w:cstheme="minorHAnsi"/>
          <w:kern w:val="2"/>
          <w:szCs w:val="24"/>
          <w14:ligatures w14:val="standardContextual"/>
        </w:rPr>
        <w:t xml:space="preserve"> on Question 4/1</w:t>
      </w:r>
      <w:del w:id="454" w:author="TDAG WG-FSGQ Chair" w:date="2025-02-26T16:28:00Z" w16du:dateUtc="2025-02-26T15:28:00Z">
        <w:r w:rsidRPr="00894C04" w:rsidDel="00CD2F7B">
          <w:rPr>
            <w:rFonts w:eastAsia="Aptos" w:cstheme="minorHAnsi"/>
            <w:kern w:val="2"/>
            <w:szCs w:val="24"/>
            <w14:ligatures w14:val="standardContextual"/>
          </w:rPr>
          <w:delText xml:space="preserve"> for the ITU-D study period 2018-2021</w:delText>
        </w:r>
      </w:del>
      <w:r w:rsidRPr="00894C04">
        <w:rPr>
          <w:rFonts w:eastAsia="Aptos" w:cstheme="minorHAnsi"/>
          <w:kern w:val="2"/>
          <w:szCs w:val="24"/>
          <w14:ligatures w14:val="standardContextual"/>
        </w:rPr>
        <w:t xml:space="preserve">, consideration of economic aspects of national telecommunications/ICTs continues to be important. </w:t>
      </w:r>
    </w:p>
    <w:p w14:paraId="0867561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7F5E910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9EE061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B6B9C41" w14:textId="77777777" w:rsidR="001A6337" w:rsidRPr="00894C04" w:rsidRDefault="001A6337" w:rsidP="001A6337">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Accordingly, the work programme set out below to guide the activities related to Question 4/1 should cover:</w:t>
      </w:r>
    </w:p>
    <w:p w14:paraId="1A5660E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identification of active </w:t>
      </w:r>
      <w:proofErr w:type="gramStart"/>
      <w:r w:rsidRPr="00894C04">
        <w:rPr>
          <w:rFonts w:eastAsia="Aptos" w:cstheme="minorHAnsi"/>
          <w:kern w:val="2"/>
          <w:szCs w:val="24"/>
          <w14:ligatures w14:val="standardContextual"/>
        </w:rPr>
        <w:t>collaborators;</w:t>
      </w:r>
      <w:proofErr w:type="gramEnd"/>
      <w:r w:rsidRPr="00894C04">
        <w:rPr>
          <w:rFonts w:eastAsia="Aptos" w:cstheme="minorHAnsi"/>
          <w:kern w:val="2"/>
          <w:szCs w:val="24"/>
          <w14:ligatures w14:val="standardContextual"/>
        </w:rPr>
        <w:t xml:space="preserve"> </w:t>
      </w:r>
    </w:p>
    <w:p w14:paraId="7ED037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expected outputs of the </w:t>
      </w:r>
      <w:proofErr w:type="gramStart"/>
      <w:r w:rsidRPr="00894C04">
        <w:rPr>
          <w:rFonts w:eastAsia="Aptos" w:cstheme="minorHAnsi"/>
          <w:kern w:val="2"/>
          <w:szCs w:val="24"/>
          <w14:ligatures w14:val="standardContextual"/>
        </w:rPr>
        <w:t>Question;</w:t>
      </w:r>
      <w:proofErr w:type="gramEnd"/>
    </w:p>
    <w:p w14:paraId="1500B5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working methods; and</w:t>
      </w:r>
    </w:p>
    <w:p w14:paraId="57524CB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work programme. </w:t>
      </w:r>
    </w:p>
    <w:p w14:paraId="0B556C2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6723216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2.1 Continuing topics from </w:t>
      </w:r>
      <w:del w:id="455" w:author="TDAG WG-FSGQ Chair" w:date="2025-02-26T16:28:00Z" w16du:dateUtc="2025-02-26T15:28:00Z">
        <w:r w:rsidRPr="00894C04" w:rsidDel="00CD2F7B">
          <w:rPr>
            <w:rFonts w:eastAsia="Aptos" w:cstheme="minorHAnsi"/>
            <w:b/>
            <w:kern w:val="2"/>
            <w:szCs w:val="24"/>
            <w14:ligatures w14:val="standardContextual"/>
          </w:rPr>
          <w:delText xml:space="preserve">previous </w:delText>
        </w:r>
      </w:del>
      <w:ins w:id="456" w:author="TDAG WG-FSGQ Chair" w:date="2025-02-26T16:28:00Z" w16du:dateUtc="2025-02-26T15:28:00Z">
        <w:r w:rsidRPr="00894C04">
          <w:rPr>
            <w:rFonts w:eastAsia="Aptos" w:cstheme="minorHAnsi"/>
            <w:b/>
            <w:kern w:val="2"/>
            <w:szCs w:val="24"/>
            <w14:ligatures w14:val="standardContextual"/>
          </w:rPr>
          <w:t xml:space="preserve">ITU-D </w:t>
        </w:r>
      </w:ins>
      <w:r w:rsidRPr="00894C04">
        <w:rPr>
          <w:rFonts w:eastAsia="Aptos" w:cstheme="minorHAnsi"/>
          <w:b/>
          <w:kern w:val="2"/>
          <w:szCs w:val="24"/>
          <w14:ligatures w14:val="standardContextual"/>
        </w:rPr>
        <w:t xml:space="preserve">study period </w:t>
      </w:r>
      <w:ins w:id="457" w:author="TDAG WG-FSGQ Chair" w:date="2025-02-26T16:28:00Z" w16du:dateUtc="2025-02-26T15:28:00Z">
        <w:r w:rsidRPr="00894C04">
          <w:rPr>
            <w:rFonts w:eastAsia="Aptos" w:cstheme="minorHAnsi"/>
            <w:b/>
            <w:kern w:val="2"/>
            <w:szCs w:val="24"/>
            <w14:ligatures w14:val="standardContextual"/>
          </w:rPr>
          <w:t>2018-2021</w:t>
        </w:r>
      </w:ins>
      <w:del w:id="458" w:author="TDAG WG-FSGQ Chair" w:date="2025-02-26T16:28:00Z" w16du:dateUtc="2025-02-26T15:28:00Z">
        <w:r w:rsidRPr="00894C04" w:rsidDel="00CD2F7B">
          <w:rPr>
            <w:rFonts w:eastAsia="Aptos" w:cstheme="minorHAnsi"/>
            <w:b/>
            <w:kern w:val="2"/>
            <w:szCs w:val="24"/>
            <w14:ligatures w14:val="standardContextual"/>
          </w:rPr>
          <w:delText xml:space="preserve">with some expansion </w:delText>
        </w:r>
      </w:del>
    </w:p>
    <w:p w14:paraId="49C57BA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3826A771" w14:textId="77777777" w:rsidR="001A6337" w:rsidRPr="00894C04" w:rsidRDefault="001A6337" w:rsidP="001A6337">
      <w:pPr>
        <w:spacing w:after="120"/>
        <w:jc w:val="left"/>
        <w:rPr>
          <w:ins w:id="459" w:author="TDAG WG-FSGQ Chair" w:date="2025-02-26T16:29:00Z" w16du:dateUtc="2025-02-26T15:29:00Z"/>
          <w:rFonts w:cstheme="minorHAnsi"/>
          <w:szCs w:val="24"/>
        </w:rPr>
      </w:pPr>
      <w:r w:rsidRPr="00894C04">
        <w:rPr>
          <w:rFonts w:eastAsia="Aptos" w:cstheme="minorHAnsi"/>
          <w:kern w:val="2"/>
          <w:szCs w:val="24"/>
          <w14:ligatures w14:val="standardContextual"/>
        </w:rPr>
        <w:t>1) New charging methods (or models, if applicable) for services provided over NGN networks</w:t>
      </w:r>
      <w:ins w:id="460" w:author="TDAG WG-FSGQ Chair" w:date="2025-02-26T16:29:00Z" w16du:dateUtc="2025-02-26T15:29:00Z">
        <w:r w:rsidRPr="00894C04">
          <w:rPr>
            <w:rFonts w:eastAsia="Aptos" w:cstheme="minorHAnsi"/>
            <w:kern w:val="2"/>
            <w:szCs w:val="24"/>
            <w14:ligatures w14:val="standardContextual"/>
          </w:rPr>
          <w:t xml:space="preserve">, </w:t>
        </w:r>
        <w:r w:rsidRPr="00894C04">
          <w:rPr>
            <w:rFonts w:cstheme="minorHAnsi"/>
            <w:szCs w:val="24"/>
          </w:rPr>
          <w:t>including cost-modelling methods.</w:t>
        </w:r>
      </w:ins>
    </w:p>
    <w:p w14:paraId="3DF25CBD"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1" w:author="TDAG WG-FSGQ Chair" w:date="2025-02-26T16:29:00Z" w16du:dateUtc="2025-02-26T15:29:00Z"/>
          <w:rFonts w:eastAsia="Aptos" w:cstheme="minorHAnsi"/>
          <w:kern w:val="2"/>
          <w:szCs w:val="24"/>
          <w14:ligatures w14:val="standardContextual"/>
        </w:rPr>
      </w:pPr>
      <w:del w:id="462" w:author="TDAG WG-FSGQ Chair" w:date="2025-02-26T16:29:00Z" w16du:dateUtc="2025-02-26T15:29:00Z">
        <w:r w:rsidRPr="00894C04" w:rsidDel="00CD2F7B">
          <w:rPr>
            <w:rFonts w:eastAsia="Aptos" w:cstheme="minorHAnsi"/>
            <w:kern w:val="2"/>
            <w:szCs w:val="24"/>
            <w14:ligatures w14:val="standardContextual"/>
          </w:rPr>
          <w:delText xml:space="preserve">1.1) Methods for determining the costs of wholesale services. </w:delText>
        </w:r>
      </w:del>
    </w:p>
    <w:p w14:paraId="15DC8B77"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3" w:author="TDAG WG-FSGQ Chair" w:date="2025-02-26T16:29:00Z" w16du:dateUtc="2025-02-26T15:29:00Z"/>
          <w:rFonts w:eastAsia="Aptos" w:cstheme="minorHAnsi"/>
          <w:kern w:val="2"/>
          <w:szCs w:val="24"/>
          <w14:ligatures w14:val="standardContextual"/>
        </w:rPr>
      </w:pPr>
      <w:del w:id="464" w:author="TDAG WG-FSGQ Chair" w:date="2025-02-26T16:29:00Z" w16du:dateUtc="2025-02-26T15:29:00Z">
        <w:r w:rsidRPr="00894C04" w:rsidDel="00CD2F7B">
          <w:rPr>
            <w:rFonts w:eastAsia="Aptos" w:cstheme="minorHAnsi"/>
            <w:kern w:val="2"/>
            <w:szCs w:val="24"/>
            <w14:ligatures w14:val="standardContextual"/>
          </w:rPr>
          <w:delText xml:space="preserve">2) The impact of infrastructure-sharing (local loop unbundling, tower companies, etc.) on investment cost, provision of telecommunication/ICT services, competition and prices to consumers: case studies with quantitative analysis. </w:delText>
        </w:r>
      </w:del>
    </w:p>
    <w:p w14:paraId="48DF0EAD"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5" w:author="TDAG WG-FSGQ Chair" w:date="2025-02-26T16:29:00Z" w16du:dateUtc="2025-02-26T15:29:00Z"/>
          <w:rFonts w:eastAsia="Aptos" w:cstheme="minorHAnsi"/>
          <w:kern w:val="2"/>
          <w:szCs w:val="24"/>
          <w14:ligatures w14:val="standardContextual"/>
        </w:rPr>
      </w:pPr>
      <w:del w:id="466" w:author="TDAG WG-FSGQ Chair" w:date="2025-02-26T16:29:00Z" w16du:dateUtc="2025-02-26T15:29:00Z">
        <w:r w:rsidRPr="00894C04" w:rsidDel="00CD2F7B">
          <w:rPr>
            <w:rFonts w:eastAsia="Aptos" w:cstheme="minorHAnsi"/>
            <w:kern w:val="2"/>
            <w:szCs w:val="24"/>
            <w14:ligatures w14:val="standardContextual"/>
          </w:rPr>
          <w:delText xml:space="preserve">2.1) For what type of infrastructure (or facilities) is the provider party free to negotiate reasonable commercial terms and conditions with a requesting party? </w:delText>
        </w:r>
      </w:del>
    </w:p>
    <w:p w14:paraId="3042D066"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7" w:author="TDAG WG-FSGQ Chair" w:date="2025-02-26T16:29:00Z" w16du:dateUtc="2025-02-26T15:29:00Z"/>
          <w:rFonts w:eastAsia="Aptos" w:cstheme="minorHAnsi"/>
          <w:kern w:val="2"/>
          <w:szCs w:val="24"/>
          <w14:ligatures w14:val="standardContextual"/>
        </w:rPr>
      </w:pPr>
      <w:del w:id="468" w:author="TDAG WG-FSGQ Chair" w:date="2025-02-26T16:29:00Z" w16du:dateUtc="2025-02-26T15:29:00Z">
        <w:r w:rsidRPr="00894C04" w:rsidDel="00CD2F7B">
          <w:rPr>
            <w:rFonts w:eastAsia="Aptos" w:cstheme="minorHAnsi"/>
            <w:kern w:val="2"/>
            <w:szCs w:val="24"/>
            <w14:ligatures w14:val="standardContextual"/>
          </w:rPr>
          <w:lastRenderedPageBreak/>
          <w:delText xml:space="preserve">2.2) Methods for determining the costs of passive and active infrastructure sharing services. </w:delText>
        </w:r>
      </w:del>
    </w:p>
    <w:p w14:paraId="0E41B2D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69" w:author="TDAG WG-FSGQ Chair" w:date="2025-02-26T16:30:00Z" w16du:dateUtc="2025-02-26T15:30:00Z">
        <w:r w:rsidRPr="00894C04" w:rsidDel="00CD2F7B">
          <w:rPr>
            <w:rFonts w:eastAsia="Aptos" w:cstheme="minorHAnsi"/>
            <w:kern w:val="2"/>
            <w:szCs w:val="24"/>
            <w14:ligatures w14:val="standardContextual"/>
          </w:rPr>
          <w:delText>3</w:delText>
        </w:r>
      </w:del>
      <w:ins w:id="470" w:author="TDAG WG-FSGQ Chair" w:date="2025-02-26T16:30:00Z" w16du:dateUtc="2025-02-26T15:30:00Z">
        <w:r w:rsidRPr="00894C04">
          <w:rPr>
            <w:rFonts w:eastAsia="Aptos" w:cstheme="minorHAnsi"/>
            <w:kern w:val="2"/>
            <w:szCs w:val="24"/>
            <w14:ligatures w14:val="standardContextual"/>
          </w:rPr>
          <w:t>2</w:t>
        </w:r>
      </w:ins>
      <w:r w:rsidRPr="00894C04">
        <w:rPr>
          <w:rFonts w:eastAsia="Aptos" w:cstheme="minorHAnsi"/>
          <w:kern w:val="2"/>
          <w:szCs w:val="24"/>
          <w14:ligatures w14:val="standardContextual"/>
        </w:rPr>
        <w:t xml:space="preserve">) Consumer price </w:t>
      </w:r>
      <w:ins w:id="471" w:author="TDAG WG-FSGQ Chair" w:date="2025-02-26T16:30:00Z" w16du:dateUtc="2025-02-26T15:30:00Z">
        <w:r w:rsidRPr="00894C04">
          <w:rPr>
            <w:rFonts w:eastAsia="Aptos" w:cstheme="minorHAnsi"/>
            <w:kern w:val="2"/>
            <w:szCs w:val="24"/>
            <w14:ligatures w14:val="standardContextual"/>
          </w:rPr>
          <w:t xml:space="preserve">and tariffs </w:t>
        </w:r>
      </w:ins>
      <w:r w:rsidRPr="00894C04">
        <w:rPr>
          <w:rFonts w:eastAsia="Aptos" w:cstheme="minorHAnsi"/>
          <w:kern w:val="2"/>
          <w:szCs w:val="24"/>
          <w14:ligatures w14:val="standardContextual"/>
        </w:rPr>
        <w:t>evolution and impact on ICT service usage, innovation, investment and operator revenues</w:t>
      </w:r>
      <w:ins w:id="472" w:author="TDAG WG-FSGQ Chair" w:date="2025-02-26T16:31:00Z" w16du:dateUtc="2025-02-26T15:31:00Z">
        <w:r w:rsidRPr="00894C04">
          <w:rPr>
            <w:rFonts w:eastAsia="Aptos" w:cstheme="minorHAnsi"/>
            <w:kern w:val="2"/>
            <w:szCs w:val="24"/>
            <w14:ligatures w14:val="standardContextual"/>
          </w:rPr>
          <w:t>.</w:t>
        </w:r>
      </w:ins>
      <w:r w:rsidRPr="00894C04">
        <w:rPr>
          <w:rFonts w:eastAsia="Aptos" w:cstheme="minorHAnsi"/>
          <w:kern w:val="2"/>
          <w:szCs w:val="24"/>
          <w14:ligatures w14:val="standardContextual"/>
        </w:rPr>
        <w:t xml:space="preserve"> </w:t>
      </w:r>
    </w:p>
    <w:p w14:paraId="0975ECF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73" w:author="TDAG WG-FSGQ Chair" w:date="2025-02-26T16:31:00Z" w16du:dateUtc="2025-02-26T15:31:00Z">
        <w:r w:rsidRPr="00894C04" w:rsidDel="00CD2F7B">
          <w:rPr>
            <w:rFonts w:eastAsia="Aptos" w:cstheme="minorHAnsi"/>
            <w:kern w:val="2"/>
            <w:szCs w:val="24"/>
            <w14:ligatures w14:val="standardContextual"/>
          </w:rPr>
          <w:delText>4</w:delText>
        </w:r>
      </w:del>
      <w:ins w:id="474" w:author="TDAG WG-FSGQ Chair" w:date="2025-02-26T16:31:00Z" w16du:dateUtc="2025-02-26T15:31:00Z">
        <w:r w:rsidRPr="00894C04">
          <w:rPr>
            <w:rFonts w:eastAsia="Aptos" w:cstheme="minorHAnsi"/>
            <w:kern w:val="2"/>
            <w:szCs w:val="24"/>
            <w14:ligatures w14:val="standardContextual"/>
          </w:rPr>
          <w:t>3</w:t>
        </w:r>
      </w:ins>
      <w:r w:rsidRPr="00894C04">
        <w:rPr>
          <w:rFonts w:eastAsia="Aptos" w:cstheme="minorHAnsi"/>
          <w:kern w:val="2"/>
          <w:szCs w:val="24"/>
          <w14:ligatures w14:val="standardContextual"/>
        </w:rPr>
        <w:t>) Trends in the development of virtual mobile operators and their regulatory framework.</w:t>
      </w:r>
    </w:p>
    <w:p w14:paraId="0C11A9CA" w14:textId="77777777" w:rsidR="001A6337" w:rsidRPr="00894C04" w:rsidRDefault="001A6337" w:rsidP="001A6337">
      <w:pPr>
        <w:tabs>
          <w:tab w:val="clear" w:pos="1134"/>
          <w:tab w:val="clear" w:pos="1871"/>
          <w:tab w:val="clear" w:pos="2268"/>
        </w:tabs>
        <w:overflowPunct/>
        <w:autoSpaceDE/>
        <w:autoSpaceDN/>
        <w:spacing w:after="120"/>
        <w:jc w:val="left"/>
        <w:rPr>
          <w:ins w:id="475" w:author="TDAG WG-FSGQ Chair" w:date="2025-01-15T22:35:00Z" w16du:dateUtc="2025-01-15T21:35:00Z"/>
          <w:rFonts w:eastAsia="Aptos" w:cstheme="minorHAnsi"/>
          <w:b/>
          <w:kern w:val="2"/>
          <w:szCs w:val="24"/>
          <w14:ligatures w14:val="standardContextual"/>
        </w:rPr>
      </w:pPr>
      <w:r w:rsidRPr="00894C04">
        <w:rPr>
          <w:rFonts w:eastAsia="Aptos" w:cstheme="minorHAnsi"/>
          <w:b/>
          <w:kern w:val="2"/>
          <w:szCs w:val="24"/>
          <w14:ligatures w14:val="standardContextual"/>
        </w:rPr>
        <w:t xml:space="preserve">2.2 </w:t>
      </w:r>
      <w:ins w:id="476" w:author="TDAG WG-FSGQ Chair" w:date="2025-02-26T16:31:00Z" w16du:dateUtc="2025-02-26T15:31:00Z">
        <w:r w:rsidRPr="00894C04">
          <w:rPr>
            <w:rFonts w:eastAsia="Aptos" w:cstheme="minorHAnsi"/>
            <w:b/>
            <w:kern w:val="2"/>
            <w:szCs w:val="24"/>
            <w14:ligatures w14:val="standardContextual"/>
          </w:rPr>
          <w:t xml:space="preserve">Continuing </w:t>
        </w:r>
      </w:ins>
      <w:del w:id="477" w:author="TDAG WG-FSGQ Chair" w:date="2025-02-26T16:31:00Z" w16du:dateUtc="2025-02-26T15:31:00Z">
        <w:r w:rsidRPr="00894C04" w:rsidDel="00CD2F7B">
          <w:rPr>
            <w:rFonts w:eastAsia="Aptos" w:cstheme="minorHAnsi"/>
            <w:b/>
            <w:kern w:val="2"/>
            <w:szCs w:val="24"/>
            <w14:ligatures w14:val="standardContextual"/>
          </w:rPr>
          <w:delText xml:space="preserve">New </w:delText>
        </w:r>
      </w:del>
      <w:r w:rsidRPr="00894C04">
        <w:rPr>
          <w:rFonts w:eastAsia="Aptos" w:cstheme="minorHAnsi"/>
          <w:b/>
          <w:kern w:val="2"/>
          <w:szCs w:val="24"/>
          <w14:ligatures w14:val="standardContextual"/>
        </w:rPr>
        <w:t xml:space="preserve">topics for </w:t>
      </w:r>
      <w:ins w:id="478" w:author="TDAG WG-FSGQ Chair" w:date="2025-02-26T16:31:00Z" w16du:dateUtc="2025-02-26T15:31:00Z">
        <w:r w:rsidRPr="00894C04">
          <w:rPr>
            <w:rFonts w:eastAsia="Aptos" w:cstheme="minorHAnsi"/>
            <w:b/>
            <w:kern w:val="2"/>
            <w:szCs w:val="24"/>
            <w14:ligatures w14:val="standardContextual"/>
          </w:rPr>
          <w:t xml:space="preserve">ITU-D </w:t>
        </w:r>
      </w:ins>
      <w:del w:id="479" w:author="TDAG WG-FSGQ Chair" w:date="2025-02-26T16:31:00Z" w16du:dateUtc="2025-02-26T15:31:00Z">
        <w:r w:rsidRPr="00894C04" w:rsidDel="00CD2F7B">
          <w:rPr>
            <w:rFonts w:eastAsia="Aptos" w:cstheme="minorHAnsi"/>
            <w:b/>
            <w:kern w:val="2"/>
            <w:szCs w:val="24"/>
            <w14:ligatures w14:val="standardContextual"/>
          </w:rPr>
          <w:delText xml:space="preserve">next </w:delText>
        </w:r>
      </w:del>
      <w:r w:rsidRPr="00894C04">
        <w:rPr>
          <w:rFonts w:eastAsia="Aptos" w:cstheme="minorHAnsi"/>
          <w:b/>
          <w:kern w:val="2"/>
          <w:szCs w:val="24"/>
          <w14:ligatures w14:val="standardContextual"/>
        </w:rPr>
        <w:t>study period</w:t>
      </w:r>
      <w:ins w:id="480" w:author="TDAG WG-FSGQ Chair" w:date="2025-02-26T16:31:00Z" w16du:dateUtc="2025-02-26T15:31:00Z">
        <w:r w:rsidRPr="00894C04">
          <w:rPr>
            <w:rFonts w:eastAsia="Aptos" w:cstheme="minorHAnsi"/>
            <w:b/>
            <w:kern w:val="2"/>
            <w:szCs w:val="24"/>
            <w14:ligatures w14:val="standardContextual"/>
          </w:rPr>
          <w:t xml:space="preserve"> 2022-2025</w:t>
        </w:r>
      </w:ins>
    </w:p>
    <w:p w14:paraId="1CAB51DF" w14:textId="77777777" w:rsidR="001A6337" w:rsidRPr="00894C04" w:rsidRDefault="001A6337" w:rsidP="001A6337">
      <w:pPr>
        <w:spacing w:after="120"/>
        <w:jc w:val="left"/>
        <w:rPr>
          <w:ins w:id="481" w:author="TDAG WG-FSGQ Chair" w:date="2025-02-26T16:31:00Z" w16du:dateUtc="2025-02-26T15:31:00Z"/>
          <w:rFonts w:cstheme="minorHAnsi"/>
          <w:szCs w:val="24"/>
        </w:rPr>
      </w:pPr>
      <w:ins w:id="482" w:author="TDAG WG-FSGQ Chair" w:date="2025-02-26T16:31:00Z" w16du:dateUtc="2025-02-26T15:31:00Z">
        <w:r w:rsidRPr="00894C04">
          <w:rPr>
            <w:rFonts w:cstheme="minorHAnsi"/>
            <w:szCs w:val="24"/>
          </w:rPr>
          <w:t>The Question will continue to cover the following main topics from national perspectives in the scope of possible revision of the Question 4/1 Final Report for ITU-D study period 2022-2025:</w:t>
        </w:r>
      </w:ins>
    </w:p>
    <w:p w14:paraId="7370A74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43CE7C1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1.1) The role and design of new tariffs for convergent networks/services (e.g. bundling) </w:t>
      </w:r>
    </w:p>
    <w:p w14:paraId="637BD08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1.2) The role and impact of tower companies as new entrants for a converging telecommunication/ICT market. </w:t>
      </w:r>
    </w:p>
    <w:p w14:paraId="1FFBB82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16D4028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3) Analysis of case studies on the economic contribution of digital telecommunication/ICT technologies and services to the national economy</w:t>
      </w:r>
      <w:ins w:id="483" w:author="TDAG WG-FSGQ Chair" w:date="2025-02-26T16:36:00Z" w16du:dateUtc="2025-02-26T15:36:00Z">
        <w:r w:rsidRPr="00894C04">
          <w:rPr>
            <w:rFonts w:eastAsia="Aptos" w:cstheme="minorHAnsi"/>
            <w:kern w:val="2"/>
            <w:szCs w:val="24"/>
            <w14:ligatures w14:val="standardContextual"/>
          </w:rPr>
          <w:t xml:space="preserve"> and </w:t>
        </w:r>
        <w:r w:rsidRPr="00894C04">
          <w:rPr>
            <w:rFonts w:cstheme="minorHAnsi"/>
            <w:szCs w:val="24"/>
          </w:rPr>
          <w:t>country’s GDP</w:t>
        </w:r>
      </w:ins>
    </w:p>
    <w:p w14:paraId="5E722A38" w14:textId="77777777" w:rsidR="001A6337" w:rsidRPr="00894C04" w:rsidDel="002B45AC" w:rsidRDefault="001A6337" w:rsidP="001A6337">
      <w:pPr>
        <w:tabs>
          <w:tab w:val="clear" w:pos="1134"/>
          <w:tab w:val="clear" w:pos="1871"/>
          <w:tab w:val="clear" w:pos="2268"/>
        </w:tabs>
        <w:overflowPunct/>
        <w:autoSpaceDE/>
        <w:autoSpaceDN/>
        <w:spacing w:after="120"/>
        <w:jc w:val="left"/>
        <w:rPr>
          <w:del w:id="484" w:author="TDAG WG-FSGQ Chair" w:date="2025-02-26T16:37:00Z" w16du:dateUtc="2025-02-26T15:37:00Z"/>
          <w:rFonts w:eastAsia="Aptos" w:cstheme="minorHAnsi"/>
          <w:kern w:val="2"/>
          <w:szCs w:val="24"/>
          <w14:ligatures w14:val="standardContextual"/>
        </w:rPr>
      </w:pPr>
      <w:del w:id="485" w:author="TDAG WG-FSGQ Chair" w:date="2025-02-26T16:37:00Z" w16du:dateUtc="2025-02-26T15:37:00Z">
        <w:r w:rsidRPr="00894C04" w:rsidDel="002B45AC">
          <w:rPr>
            <w:rFonts w:eastAsia="Aptos" w:cstheme="minorHAnsi"/>
            <w:kern w:val="2"/>
            <w:szCs w:val="24"/>
            <w14:ligatures w14:val="standardContextual"/>
          </w:rPr>
          <w:delText xml:space="preserve">4) Framework for establishing the contribution of telecommunications/ICTs to a country's GDP. </w:delText>
        </w:r>
      </w:del>
    </w:p>
    <w:p w14:paraId="5CCA8820" w14:textId="77777777" w:rsidR="001A6337" w:rsidRPr="00894C04" w:rsidRDefault="001A6337" w:rsidP="001A6337">
      <w:pPr>
        <w:spacing w:after="120"/>
        <w:jc w:val="left"/>
        <w:rPr>
          <w:ins w:id="486" w:author="TDAG WG-FSGQ Chair" w:date="2025-02-26T16:37:00Z" w16du:dateUtc="2025-02-26T15:37:00Z"/>
          <w:rFonts w:cstheme="minorHAnsi"/>
          <w:szCs w:val="24"/>
        </w:rPr>
      </w:pPr>
      <w:ins w:id="487" w:author="TDAG WG-FSGQ Chair" w:date="2025-02-26T16:38:00Z" w16du:dateUtc="2025-02-26T15:38:00Z">
        <w:r w:rsidRPr="00894C04">
          <w:rPr>
            <w:rFonts w:eastAsia="Aptos" w:cstheme="minorHAnsi"/>
            <w:kern w:val="2"/>
            <w:szCs w:val="24"/>
            <w14:ligatures w14:val="standardContextual"/>
          </w:rPr>
          <w:t>4</w:t>
        </w:r>
      </w:ins>
      <w:del w:id="488" w:author="TDAG WG-FSGQ Chair" w:date="2025-02-26T16:38:00Z" w16du:dateUtc="2025-02-26T15:38:00Z">
        <w:r w:rsidRPr="00894C04" w:rsidDel="002B45AC">
          <w:rPr>
            <w:rFonts w:eastAsia="Aptos" w:cstheme="minorHAnsi"/>
            <w:kern w:val="2"/>
            <w:szCs w:val="24"/>
            <w14:ligatures w14:val="standardContextual"/>
          </w:rPr>
          <w:delText>5</w:delText>
        </w:r>
      </w:del>
      <w:r w:rsidRPr="00894C04">
        <w:rPr>
          <w:rFonts w:eastAsia="Aptos" w:cstheme="minorHAnsi"/>
          <w:kern w:val="2"/>
          <w:szCs w:val="24"/>
          <w14:ligatures w14:val="standardContextual"/>
        </w:rPr>
        <w:t>) Economic incentives and mechanisms for bridging the digital divide</w:t>
      </w:r>
      <w:ins w:id="489" w:author="TDAG WG-FSGQ Chair" w:date="2025-02-26T16:37:00Z" w16du:dateUtc="2025-02-26T15:37:00Z">
        <w:r w:rsidRPr="00894C04">
          <w:rPr>
            <w:rFonts w:eastAsia="Aptos" w:cstheme="minorHAnsi"/>
            <w:kern w:val="2"/>
            <w:szCs w:val="24"/>
            <w14:ligatures w14:val="standardContextual"/>
          </w:rPr>
          <w:t xml:space="preserve"> </w:t>
        </w:r>
        <w:r w:rsidRPr="00894C04">
          <w:rPr>
            <w:rFonts w:cstheme="minorHAnsi"/>
            <w:szCs w:val="24"/>
          </w:rPr>
          <w:t>to provide accessible and affordable access.</w:t>
        </w:r>
      </w:ins>
    </w:p>
    <w:p w14:paraId="60D50F0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490" w:author="TDAG WG-FSGQ Chair" w:date="2025-02-26T16:38:00Z" w16du:dateUtc="2025-02-26T15:38:00Z">
        <w:r w:rsidRPr="00894C04">
          <w:rPr>
            <w:rFonts w:eastAsia="Aptos" w:cstheme="minorHAnsi"/>
            <w:kern w:val="2"/>
            <w:szCs w:val="24"/>
            <w14:ligatures w14:val="standardContextual"/>
          </w:rPr>
          <w:t>5</w:t>
        </w:r>
      </w:ins>
      <w:del w:id="491" w:author="TDAG WG-FSGQ Chair" w:date="2025-02-26T16:38:00Z" w16du:dateUtc="2025-02-26T15:38:00Z">
        <w:r w:rsidRPr="00894C04" w:rsidDel="002B45AC">
          <w:rPr>
            <w:rFonts w:eastAsia="Aptos" w:cstheme="minorHAnsi"/>
            <w:kern w:val="2"/>
            <w:szCs w:val="24"/>
            <w14:ligatures w14:val="standardContextual"/>
          </w:rPr>
          <w:delText>6</w:delText>
        </w:r>
      </w:del>
      <w:r w:rsidRPr="00894C04">
        <w:rPr>
          <w:rFonts w:eastAsia="Aptos" w:cstheme="minorHAnsi"/>
          <w:kern w:val="2"/>
          <w:szCs w:val="24"/>
          <w14:ligatures w14:val="standardContextual"/>
        </w:rPr>
        <w:t>) Analysis of the economic impact of the COVID-19 pandemic</w:t>
      </w:r>
      <w:del w:id="492" w:author="TDAG WG-FSGQ Chair" w:date="2025-02-26T16:38:00Z" w16du:dateUtc="2025-02-26T15:38:00Z">
        <w:r w:rsidRPr="00894C04" w:rsidDel="002B45AC">
          <w:rPr>
            <w:rFonts w:eastAsia="Aptos" w:cstheme="minorHAnsi"/>
            <w:kern w:val="2"/>
            <w:szCs w:val="24"/>
            <w14:ligatures w14:val="standardContextual"/>
          </w:rPr>
          <w:delText xml:space="preserve"> on telecommunication/ICT markets</w:delText>
        </w:r>
      </w:del>
      <w:r w:rsidRPr="00894C04">
        <w:rPr>
          <w:rFonts w:eastAsia="Aptos" w:cstheme="minorHAnsi"/>
          <w:kern w:val="2"/>
          <w:szCs w:val="24"/>
          <w14:ligatures w14:val="standardContextual"/>
        </w:rPr>
        <w:t xml:space="preserve">. </w:t>
      </w:r>
    </w:p>
    <w:p w14:paraId="68AEBD2F" w14:textId="77777777" w:rsidR="001A6337" w:rsidRPr="00894C04" w:rsidDel="002B45AC" w:rsidRDefault="001A6337" w:rsidP="001A6337">
      <w:pPr>
        <w:tabs>
          <w:tab w:val="clear" w:pos="1134"/>
          <w:tab w:val="clear" w:pos="1871"/>
          <w:tab w:val="clear" w:pos="2268"/>
        </w:tabs>
        <w:overflowPunct/>
        <w:autoSpaceDE/>
        <w:autoSpaceDN/>
        <w:spacing w:after="120"/>
        <w:jc w:val="left"/>
        <w:rPr>
          <w:del w:id="493" w:author="TDAG WG-FSGQ Chair" w:date="2025-02-26T16:39:00Z" w16du:dateUtc="2025-02-26T15:39:00Z"/>
          <w:rFonts w:eastAsia="Aptos" w:cstheme="minorHAnsi"/>
          <w:kern w:val="2"/>
          <w:szCs w:val="24"/>
          <w14:ligatures w14:val="standardContextual"/>
        </w:rPr>
      </w:pPr>
      <w:ins w:id="494" w:author="TDAG WG-FSGQ Chair" w:date="2025-02-26T16:38:00Z" w16du:dateUtc="2025-02-26T15:38:00Z">
        <w:r w:rsidRPr="00894C04">
          <w:rPr>
            <w:rFonts w:eastAsia="Aptos" w:cstheme="minorHAnsi"/>
            <w:kern w:val="2"/>
            <w:szCs w:val="24"/>
            <w14:ligatures w14:val="standardContextual"/>
          </w:rPr>
          <w:t>6</w:t>
        </w:r>
      </w:ins>
      <w:del w:id="495" w:author="TDAG WG-FSGQ Chair" w:date="2025-02-26T16:38:00Z" w16du:dateUtc="2025-02-26T15:38:00Z">
        <w:r w:rsidRPr="00894C04" w:rsidDel="002B45AC">
          <w:rPr>
            <w:rFonts w:eastAsia="Aptos" w:cstheme="minorHAnsi"/>
            <w:kern w:val="2"/>
            <w:szCs w:val="24"/>
            <w14:ligatures w14:val="standardContextual"/>
          </w:rPr>
          <w:delText>7</w:delText>
        </w:r>
      </w:del>
      <w:r w:rsidRPr="00894C04">
        <w:rPr>
          <w:rFonts w:eastAsia="Aptos" w:cstheme="minorHAnsi"/>
          <w:kern w:val="2"/>
          <w:szCs w:val="24"/>
          <w14:ligatures w14:val="standardContextual"/>
        </w:rPr>
        <w:t xml:space="preserve">) </w:t>
      </w:r>
      <w:del w:id="496" w:author="TDAG WG-FSGQ Chair" w:date="2025-02-26T16:39:00Z" w16du:dateUtc="2025-02-26T15:39:00Z">
        <w:r w:rsidRPr="00894C04" w:rsidDel="002B45AC">
          <w:rPr>
            <w:rFonts w:eastAsia="Aptos" w:cstheme="minorHAnsi"/>
            <w:kern w:val="2"/>
            <w:szCs w:val="24"/>
            <w14:ligatures w14:val="standardContextual"/>
          </w:rPr>
          <w:delText xml:space="preserve">Analysis of the contribution of telecommunications/ICTs on the economic recovery from the COVID-19 pandemic. </w:delText>
        </w:r>
      </w:del>
    </w:p>
    <w:p w14:paraId="129CAA0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97" w:author="TDAG WG-FSGQ Chair" w:date="2025-02-26T16:39:00Z" w16du:dateUtc="2025-02-26T15:39:00Z">
        <w:r w:rsidRPr="00894C04" w:rsidDel="002B45AC">
          <w:rPr>
            <w:rFonts w:eastAsia="Aptos" w:cstheme="minorHAnsi"/>
            <w:kern w:val="2"/>
            <w:szCs w:val="24"/>
            <w14:ligatures w14:val="standardContextual"/>
          </w:rPr>
          <w:delText xml:space="preserve">) </w:delText>
        </w:r>
      </w:del>
      <w:r w:rsidRPr="00894C04">
        <w:rPr>
          <w:rFonts w:eastAsia="Aptos" w:cstheme="minorHAnsi"/>
          <w:kern w:val="2"/>
          <w:szCs w:val="24"/>
          <w14:ligatures w14:val="standardContextual"/>
        </w:rPr>
        <w:t>Economic aspects/implications of digital transformation</w:t>
      </w:r>
      <w:ins w:id="498" w:author="TDAG WG-FSGQ Chair" w:date="2025-02-26T16:39:00Z" w16du:dateUtc="2025-02-26T15:39:00Z">
        <w:r w:rsidRPr="00894C04">
          <w:rPr>
            <w:rFonts w:eastAsia="Aptos" w:cstheme="minorHAnsi"/>
            <w:kern w:val="2"/>
            <w:szCs w:val="24"/>
            <w14:ligatures w14:val="standardContextual"/>
          </w:rPr>
          <w:t>.</w:t>
        </w:r>
      </w:ins>
      <w:r w:rsidRPr="00894C04">
        <w:rPr>
          <w:rFonts w:eastAsia="Aptos" w:cstheme="minorHAnsi"/>
          <w:kern w:val="2"/>
          <w:szCs w:val="24"/>
          <w14:ligatures w14:val="standardContextual"/>
        </w:rPr>
        <w:t xml:space="preserve"> </w:t>
      </w:r>
    </w:p>
    <w:p w14:paraId="1F330B2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499" w:author="TDAG WG-FSGQ Chair" w:date="2025-02-26T16:39:00Z" w16du:dateUtc="2025-02-26T15:39:00Z">
        <w:r w:rsidRPr="00894C04">
          <w:rPr>
            <w:rFonts w:eastAsia="Aptos" w:cstheme="minorHAnsi"/>
            <w:kern w:val="2"/>
            <w:szCs w:val="24"/>
            <w14:ligatures w14:val="standardContextual"/>
          </w:rPr>
          <w:t>7</w:t>
        </w:r>
      </w:ins>
      <w:del w:id="500" w:author="TDAG WG-FSGQ Chair" w:date="2025-02-26T16:39:00Z" w16du:dateUtc="2025-02-26T15:39:00Z">
        <w:r w:rsidRPr="00894C04" w:rsidDel="002B45AC">
          <w:rPr>
            <w:rFonts w:eastAsia="Aptos" w:cstheme="minorHAnsi"/>
            <w:kern w:val="2"/>
            <w:szCs w:val="24"/>
            <w14:ligatures w14:val="standardContextual"/>
          </w:rPr>
          <w:delText>.1</w:delText>
        </w:r>
      </w:del>
      <w:r w:rsidRPr="00894C04">
        <w:rPr>
          <w:rFonts w:eastAsia="Aptos" w:cstheme="minorHAnsi"/>
          <w:kern w:val="2"/>
          <w:szCs w:val="24"/>
          <w14:ligatures w14:val="standardContextual"/>
        </w:rPr>
        <w:t xml:space="preserve">) The economic value of usage of personal data (in possible collaboration with Questions </w:t>
      </w:r>
      <w:ins w:id="501" w:author="TDAG WG-FSGQ Chair" w:date="2025-02-26T16:39:00Z" w16du:dateUtc="2025-02-26T15:39:00Z">
        <w:r w:rsidRPr="00894C04">
          <w:rPr>
            <w:rFonts w:eastAsia="Aptos" w:cstheme="minorHAnsi"/>
            <w:kern w:val="2"/>
            <w:szCs w:val="24"/>
            <w14:ligatures w14:val="standardContextual"/>
          </w:rPr>
          <w:t>B</w:t>
        </w:r>
      </w:ins>
      <w:del w:id="502" w:author="TDAG WG-FSGQ Chair" w:date="2025-02-26T16:39:00Z" w16du:dateUtc="2025-02-26T15:39:00Z">
        <w:r w:rsidRPr="00894C04" w:rsidDel="002B45AC">
          <w:rPr>
            <w:rFonts w:eastAsia="Aptos" w:cstheme="minorHAnsi"/>
            <w:kern w:val="2"/>
            <w:szCs w:val="24"/>
            <w14:ligatures w14:val="standardContextual"/>
          </w:rPr>
          <w:delText>6</w:delText>
        </w:r>
      </w:del>
      <w:r w:rsidRPr="00894C04">
        <w:rPr>
          <w:rFonts w:eastAsia="Aptos" w:cstheme="minorHAnsi"/>
          <w:kern w:val="2"/>
          <w:szCs w:val="24"/>
          <w14:ligatures w14:val="standardContextual"/>
        </w:rPr>
        <w:t xml:space="preserve">/1 and 3/2) </w:t>
      </w:r>
    </w:p>
    <w:p w14:paraId="0440D89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503" w:author="TDAG WG-FSGQ Chair" w:date="2025-02-26T16:40:00Z" w16du:dateUtc="2025-02-26T15:40:00Z">
        <w:r w:rsidRPr="00894C04" w:rsidDel="002B45AC">
          <w:rPr>
            <w:rFonts w:eastAsia="Aptos" w:cstheme="minorHAnsi"/>
            <w:kern w:val="2"/>
            <w:szCs w:val="24"/>
            <w14:ligatures w14:val="standardContextual"/>
          </w:rPr>
          <w:delText>.2</w:delText>
        </w:r>
      </w:del>
      <w:ins w:id="504" w:author="TDAG WG-FSGQ Chair" w:date="2025-02-26T16:40:00Z" w16du:dateUtc="2025-02-26T15:40:00Z">
        <w:r w:rsidRPr="00894C04">
          <w:rPr>
            <w:rFonts w:eastAsia="Aptos" w:cstheme="minorHAnsi"/>
            <w:kern w:val="2"/>
            <w:szCs w:val="24"/>
            <w14:ligatures w14:val="standardContextual"/>
          </w:rPr>
          <w:t>8</w:t>
        </w:r>
      </w:ins>
      <w:r w:rsidRPr="00894C04">
        <w:rPr>
          <w:rFonts w:eastAsia="Aptos" w:cstheme="minorHAnsi"/>
          <w:kern w:val="2"/>
          <w:szCs w:val="24"/>
          <w14:ligatures w14:val="standardContextual"/>
        </w:rPr>
        <w:t>) Impact on innovation and productivity and other national economic aspects of digital financial inclusion.</w:t>
      </w:r>
    </w:p>
    <w:p w14:paraId="46C24D35"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2.3 New topics for </w:t>
      </w:r>
      <w:del w:id="505" w:author="TDAG WG-FSGQ Chair" w:date="2025-02-26T16:40:00Z" w16du:dateUtc="2025-02-26T15:40:00Z">
        <w:r w:rsidRPr="00894C04" w:rsidDel="002B45AC">
          <w:rPr>
            <w:rFonts w:eastAsia="Aptos" w:cstheme="minorHAnsi"/>
            <w:b/>
            <w:kern w:val="2"/>
            <w:szCs w:val="24"/>
            <w14:ligatures w14:val="standardContextual"/>
          </w:rPr>
          <w:delText xml:space="preserve">this </w:delText>
        </w:r>
      </w:del>
      <w:ins w:id="506" w:author="TDAG WG-FSGQ Chair" w:date="2025-02-26T16:40:00Z" w16du:dateUtc="2025-02-26T15:40:00Z">
        <w:r w:rsidRPr="00894C04">
          <w:rPr>
            <w:rFonts w:eastAsia="Aptos" w:cstheme="minorHAnsi"/>
            <w:b/>
            <w:kern w:val="2"/>
            <w:szCs w:val="24"/>
            <w14:ligatures w14:val="standardContextual"/>
          </w:rPr>
          <w:t xml:space="preserve">the next </w:t>
        </w:r>
      </w:ins>
      <w:r w:rsidRPr="00894C04">
        <w:rPr>
          <w:rFonts w:eastAsia="Aptos" w:cstheme="minorHAnsi"/>
          <w:b/>
          <w:kern w:val="2"/>
          <w:szCs w:val="24"/>
          <w14:ligatures w14:val="standardContextual"/>
        </w:rPr>
        <w:t xml:space="preserve">study period </w:t>
      </w:r>
      <w:del w:id="507" w:author="TDAG WG-FSGQ Chair" w:date="2025-02-26T16:40:00Z" w16du:dateUtc="2025-02-26T15:40:00Z">
        <w:r w:rsidRPr="00894C04" w:rsidDel="002B45AC">
          <w:rPr>
            <w:rFonts w:eastAsia="Aptos" w:cstheme="minorHAnsi"/>
            <w:b/>
            <w:kern w:val="2"/>
            <w:szCs w:val="24"/>
            <w14:ligatures w14:val="standardContextual"/>
          </w:rPr>
          <w:delText>to be addressed in collaboration with other ITU-D Questions</w:delText>
        </w:r>
      </w:del>
    </w:p>
    <w:p w14:paraId="2718CC1D" w14:textId="77777777" w:rsidR="001A6337" w:rsidRPr="00894C04" w:rsidRDefault="001A6337" w:rsidP="001A6337">
      <w:pPr>
        <w:tabs>
          <w:tab w:val="clear" w:pos="1134"/>
          <w:tab w:val="clear" w:pos="1871"/>
          <w:tab w:val="clear" w:pos="2268"/>
        </w:tabs>
        <w:overflowPunct/>
        <w:autoSpaceDE/>
        <w:autoSpaceDN/>
        <w:spacing w:after="120"/>
        <w:jc w:val="left"/>
        <w:rPr>
          <w:ins w:id="508" w:author="TDAG WG-FSGQ Chair" w:date="2025-02-26T16:40:00Z" w16du:dateUtc="2025-02-26T15:40:00Z"/>
          <w:rFonts w:eastAsia="Aptos" w:cstheme="minorHAnsi"/>
          <w:kern w:val="2"/>
          <w:szCs w:val="24"/>
          <w14:ligatures w14:val="standardContextual"/>
        </w:rPr>
      </w:pPr>
      <w:ins w:id="509" w:author="TDAG WG-FSGQ Chair" w:date="2025-02-26T16:40:00Z" w16du:dateUtc="2025-02-26T15:40:00Z">
        <w:r w:rsidRPr="00894C04">
          <w:rPr>
            <w:rFonts w:cstheme="minorHAnsi"/>
            <w:szCs w:val="24"/>
          </w:rPr>
          <w:t>The Question will cover the following main topics from a national perspective in the scope of developing the new Question 4/1 Final Report or other deliverables for the ITU-D study period 2026-2029:</w:t>
        </w:r>
      </w:ins>
    </w:p>
    <w:p w14:paraId="7D5B308D"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0" w:author="TDAG WG-FSGQ Chair" w:date="2025-02-26T16:33:00Z" w16du:dateUtc="2025-02-26T15:33:00Z"/>
          <w:rFonts w:cstheme="minorHAnsi"/>
          <w:color w:val="242424"/>
          <w:szCs w:val="24"/>
        </w:rPr>
      </w:pPr>
      <w:ins w:id="511" w:author="TDAG WG-FSGQ Chair" w:date="2025-02-26T16:33:00Z" w16du:dateUtc="2025-02-26T15:33:00Z">
        <w:r w:rsidRPr="00894C04">
          <w:rPr>
            <w:rFonts w:cstheme="minorHAnsi"/>
            <w:color w:val="242424"/>
            <w:szCs w:val="24"/>
          </w:rPr>
          <w:t>Digital Currencies</w:t>
        </w:r>
      </w:ins>
    </w:p>
    <w:p w14:paraId="2E627E0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2" w:author="TDAG WG-FSGQ Chair" w:date="2025-02-26T16:33:00Z" w16du:dateUtc="2025-02-26T15:33:00Z"/>
          <w:rFonts w:cstheme="minorHAnsi"/>
          <w:color w:val="242424"/>
          <w:szCs w:val="24"/>
        </w:rPr>
      </w:pPr>
      <w:ins w:id="513" w:author="TDAG WG-FSGQ Chair" w:date="2025-02-26T16:33:00Z" w16du:dateUtc="2025-02-26T15:33:00Z">
        <w:r w:rsidRPr="00894C04">
          <w:rPr>
            <w:rFonts w:cstheme="minorHAnsi"/>
            <w:color w:val="242424"/>
            <w:szCs w:val="24"/>
          </w:rPr>
          <w:t xml:space="preserve">Economics of </w:t>
        </w:r>
      </w:ins>
      <w:ins w:id="514" w:author="TDAG WG-FSGQ Chair" w:date="2025-02-26T16:41:00Z" w16du:dateUtc="2025-02-26T15:41:00Z">
        <w:r w:rsidRPr="00894C04">
          <w:rPr>
            <w:rFonts w:cstheme="minorHAnsi"/>
            <w:color w:val="242424"/>
            <w:szCs w:val="24"/>
          </w:rPr>
          <w:t xml:space="preserve">AI and </w:t>
        </w:r>
      </w:ins>
      <w:ins w:id="515" w:author="TDAG WG-FSGQ Chair" w:date="2025-02-26T16:33:00Z" w16du:dateUtc="2025-02-26T15:33:00Z">
        <w:r w:rsidRPr="00894C04">
          <w:rPr>
            <w:rFonts w:cstheme="minorHAnsi"/>
            <w:color w:val="242424"/>
            <w:szCs w:val="24"/>
          </w:rPr>
          <w:t>Metaverse</w:t>
        </w:r>
      </w:ins>
      <w:ins w:id="516" w:author="TDAG WG-FSGQ Chair - 6th meeting" w:date="2025-03-15T13:19:00Z" w16du:dateUtc="2025-03-15T12:19:00Z">
        <w:r w:rsidRPr="00894C04">
          <w:rPr>
            <w:rFonts w:cstheme="minorHAnsi"/>
            <w:color w:val="242424"/>
            <w:szCs w:val="24"/>
          </w:rPr>
          <w:t xml:space="preserve"> (in collab</w:t>
        </w:r>
      </w:ins>
      <w:ins w:id="517" w:author="TDAG WG-FSGQ Chair - 6th meeting" w:date="2025-03-15T13:20:00Z" w16du:dateUtc="2025-03-15T12:20:00Z">
        <w:r w:rsidRPr="00894C04">
          <w:rPr>
            <w:rFonts w:cstheme="minorHAnsi"/>
            <w:color w:val="242424"/>
            <w:szCs w:val="24"/>
          </w:rPr>
          <w:t>oration with Question D/2)</w:t>
        </w:r>
      </w:ins>
    </w:p>
    <w:p w14:paraId="138955C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8" w:author="TDAG WG-FSGQ Chair" w:date="2025-02-26T16:33:00Z" w16du:dateUtc="2025-02-26T15:33:00Z"/>
          <w:rFonts w:cstheme="minorHAnsi"/>
          <w:color w:val="242424"/>
          <w:szCs w:val="24"/>
        </w:rPr>
      </w:pPr>
      <w:ins w:id="519" w:author="TDAG WG-FSGQ Chair" w:date="2025-02-26T16:33:00Z" w16du:dateUtc="2025-02-26T15:33:00Z">
        <w:r w:rsidRPr="00894C04">
          <w:rPr>
            <w:rFonts w:cstheme="minorHAnsi"/>
            <w:color w:val="242424"/>
            <w:szCs w:val="24"/>
          </w:rPr>
          <w:t>Digital Taxes</w:t>
        </w:r>
      </w:ins>
    </w:p>
    <w:p w14:paraId="16AC12C7"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0" w:author="TDAG WG-FSGQ Chair" w:date="2025-02-26T16:33:00Z" w16du:dateUtc="2025-02-26T15:33:00Z"/>
          <w:rFonts w:cstheme="minorHAnsi"/>
          <w:color w:val="242424"/>
          <w:szCs w:val="24"/>
        </w:rPr>
      </w:pPr>
      <w:ins w:id="521" w:author="TDAG WG-FSGQ Chair" w:date="2025-02-26T16:33:00Z" w16du:dateUtc="2025-02-26T15:33:00Z">
        <w:r w:rsidRPr="00894C04">
          <w:rPr>
            <w:rFonts w:cstheme="minorHAnsi"/>
            <w:color w:val="242424"/>
            <w:szCs w:val="24"/>
          </w:rPr>
          <w:lastRenderedPageBreak/>
          <w:t>National aspects of spectrum economics</w:t>
        </w:r>
      </w:ins>
    </w:p>
    <w:p w14:paraId="62591636"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2" w:author="TDAG WG-FSGQ Chair" w:date="2025-02-26T16:33:00Z" w16du:dateUtc="2025-02-26T15:33:00Z"/>
          <w:rFonts w:cstheme="minorHAnsi"/>
          <w:color w:val="242424"/>
          <w:szCs w:val="24"/>
          <w:lang w:val="en-US"/>
        </w:rPr>
      </w:pPr>
      <w:ins w:id="523" w:author="TDAG WG-FSGQ Chair" w:date="2025-02-26T16:33:00Z" w16du:dateUtc="2025-02-26T15:33:00Z">
        <w:r w:rsidRPr="00894C04">
          <w:rPr>
            <w:rFonts w:cstheme="minorHAnsi"/>
            <w:color w:val="242424"/>
            <w:szCs w:val="24"/>
          </w:rPr>
          <w:t xml:space="preserve">Social Return of </w:t>
        </w:r>
        <w:proofErr w:type="spellStart"/>
        <w:r w:rsidRPr="00894C04">
          <w:rPr>
            <w:rFonts w:cstheme="minorHAnsi"/>
            <w:color w:val="242424"/>
            <w:szCs w:val="24"/>
          </w:rPr>
          <w:t>Investmen</w:t>
        </w:r>
        <w:proofErr w:type="spellEnd"/>
        <w:r w:rsidRPr="00894C04">
          <w:rPr>
            <w:rFonts w:cstheme="minorHAnsi"/>
            <w:color w:val="242424"/>
            <w:szCs w:val="24"/>
            <w:lang w:val="en-US"/>
          </w:rPr>
          <w:t xml:space="preserve">t </w:t>
        </w:r>
      </w:ins>
    </w:p>
    <w:p w14:paraId="0EB5FF1F"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4" w:author="TDAG WG-FSGQ Chair" w:date="2025-02-26T16:33:00Z" w16du:dateUtc="2025-02-26T15:33:00Z"/>
          <w:rFonts w:cstheme="minorHAnsi"/>
          <w:szCs w:val="24"/>
        </w:rPr>
      </w:pPr>
      <w:ins w:id="525" w:author="TDAG WG-FSGQ Chair" w:date="2025-02-26T16:33:00Z" w16du:dateUtc="2025-02-26T15:33:00Z">
        <w:r w:rsidRPr="00894C04">
          <w:rPr>
            <w:rFonts w:cstheme="minorHAnsi"/>
            <w:szCs w:val="24"/>
          </w:rPr>
          <w:t>Cataloguing/sharing national experiences and best practices in collecting data and measuring the</w:t>
        </w:r>
      </w:ins>
      <w:r w:rsidRPr="00894C04">
        <w:rPr>
          <w:rFonts w:cstheme="minorHAnsi"/>
          <w:szCs w:val="24"/>
        </w:rPr>
        <w:t xml:space="preserve"> </w:t>
      </w:r>
      <w:ins w:id="526" w:author="TDAG WG-FSGQ Chair" w:date="2025-02-26T16:33:00Z" w16du:dateUtc="2025-02-26T15:33:00Z">
        <w:r w:rsidRPr="00894C04">
          <w:rPr>
            <w:rFonts w:cstheme="minorHAnsi"/>
            <w:szCs w:val="24"/>
          </w:rPr>
          <w:t>affordability of end-user telecommunication/ICT devices, with particular regard to disaggregation by gender and geography</w:t>
        </w:r>
      </w:ins>
      <w:r w:rsidRPr="00894C04">
        <w:rPr>
          <w:rFonts w:cstheme="minorHAnsi"/>
          <w:szCs w:val="24"/>
        </w:rPr>
        <w:t xml:space="preserve"> </w:t>
      </w:r>
      <w:ins w:id="527" w:author="TDAG WG-FSGQ Chair - 6th meeting" w:date="2025-03-15T13:18:00Z" w16du:dateUtc="2025-03-15T12:18:00Z">
        <w:r w:rsidRPr="00894C04">
          <w:rPr>
            <w:rFonts w:cstheme="minorHAnsi"/>
            <w:szCs w:val="24"/>
          </w:rPr>
          <w:t>(in collaboration with Question C/2)</w:t>
        </w:r>
      </w:ins>
    </w:p>
    <w:p w14:paraId="7708F225" w14:textId="77777777" w:rsidR="001A6337" w:rsidRPr="00894C04" w:rsidDel="00207843" w:rsidRDefault="001A6337" w:rsidP="001A6337">
      <w:pPr>
        <w:pStyle w:val="ListParagraph"/>
        <w:numPr>
          <w:ilvl w:val="0"/>
          <w:numId w:val="64"/>
        </w:numPr>
        <w:tabs>
          <w:tab w:val="clear" w:pos="1134"/>
          <w:tab w:val="clear" w:pos="1871"/>
          <w:tab w:val="clear" w:pos="2268"/>
        </w:tabs>
        <w:overflowPunct/>
        <w:autoSpaceDE/>
        <w:autoSpaceDN/>
        <w:spacing w:after="120"/>
        <w:contextualSpacing w:val="0"/>
        <w:jc w:val="left"/>
        <w:rPr>
          <w:ins w:id="528" w:author="TDAG WG-FSGQ Chair" w:date="2025-02-26T16:33:00Z" w16du:dateUtc="2025-02-26T15:33:00Z"/>
          <w:del w:id="529" w:author="TDAG WG-FSGQ Chair - 6th meeting" w:date="2025-03-15T13:19:00Z" w16du:dateUtc="2025-03-15T12:19:00Z"/>
          <w:rFonts w:eastAsia="Malgun Gothic" w:cstheme="minorHAnsi"/>
          <w:kern w:val="2"/>
          <w:szCs w:val="24"/>
          <w:lang w:eastAsia="ko-KR"/>
          <w14:ligatures w14:val="standardContextual"/>
        </w:rPr>
      </w:pPr>
      <w:ins w:id="530" w:author="TDAG WG-FSGQ Chair" w:date="2025-02-26T16:33:00Z" w16du:dateUtc="2025-02-26T15:33:00Z">
        <w:del w:id="531" w:author="TDAG WG-FSGQ Chair - 6th meeting" w:date="2025-03-15T13:19:00Z" w16du:dateUtc="2025-03-15T12:19:00Z">
          <w:r w:rsidRPr="00894C04" w:rsidDel="00207843">
            <w:rPr>
              <w:rFonts w:eastAsia="Malgun Gothic" w:cstheme="minorHAnsi"/>
              <w:kern w:val="2"/>
              <w:szCs w:val="24"/>
              <w:lang w:eastAsia="ko-KR"/>
              <w14:ligatures w14:val="standardContextual"/>
            </w:rPr>
            <w:delText>Organizational methods and strategies being developed by government with regard to institutional/legal and regulatory mechanisms to tackle new challenges arising from the widespread application of AI, including introducing new market mechanisms.</w:delText>
          </w:r>
        </w:del>
      </w:ins>
    </w:p>
    <w:p w14:paraId="2D3E63E3" w14:textId="77777777" w:rsidR="001A6337" w:rsidRPr="00894C04" w:rsidDel="00207843" w:rsidRDefault="001A6337" w:rsidP="001A6337">
      <w:pPr>
        <w:pStyle w:val="ListParagraph"/>
        <w:keepNext/>
        <w:numPr>
          <w:ilvl w:val="0"/>
          <w:numId w:val="64"/>
        </w:numPr>
        <w:tabs>
          <w:tab w:val="clear" w:pos="1134"/>
          <w:tab w:val="clear" w:pos="1871"/>
          <w:tab w:val="clear" w:pos="2268"/>
        </w:tabs>
        <w:overflowPunct/>
        <w:autoSpaceDE/>
        <w:autoSpaceDN/>
        <w:spacing w:after="120"/>
        <w:contextualSpacing w:val="0"/>
        <w:jc w:val="left"/>
        <w:rPr>
          <w:ins w:id="532" w:author="TDAG WG-FSGQ Chair" w:date="2025-02-26T16:33:00Z" w16du:dateUtc="2025-02-26T15:33:00Z"/>
          <w:del w:id="533" w:author="TDAG WG-FSGQ Chair - 6th meeting" w:date="2025-03-15T13:19:00Z" w16du:dateUtc="2025-03-15T12:19:00Z"/>
          <w:rFonts w:eastAsia="Malgun Gothic" w:cstheme="minorHAnsi"/>
          <w:kern w:val="2"/>
          <w:szCs w:val="24"/>
          <w:lang w:eastAsia="ko-KR"/>
          <w14:ligatures w14:val="standardContextual"/>
        </w:rPr>
      </w:pPr>
      <w:ins w:id="534" w:author="TDAG WG-FSGQ Chair" w:date="2025-02-26T16:33:00Z" w16du:dateUtc="2025-02-26T15:33:00Z">
        <w:del w:id="535" w:author="TDAG WG-FSGQ Chair - 6th meeting" w:date="2025-03-15T13:19:00Z" w16du:dateUtc="2025-03-15T12:19:00Z">
          <w:r w:rsidRPr="00894C04" w:rsidDel="00207843">
            <w:rPr>
              <w:rFonts w:eastAsia="Malgun Gothic" w:cstheme="minorHAnsi"/>
              <w:kern w:val="2"/>
              <w:szCs w:val="24"/>
              <w:lang w:eastAsia="ko-KR"/>
              <w14:ligatures w14:val="standardContextual"/>
            </w:rPr>
            <w:delText>Best practices to ensure that the adoption of AI enhances social benefits. This includes being:</w:delText>
          </w:r>
        </w:del>
      </w:ins>
    </w:p>
    <w:p w14:paraId="4D8ACB6A"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36" w:author="TDAG WG-FSGQ Chair" w:date="2025-02-26T16:33:00Z" w16du:dateUtc="2025-02-26T15:33:00Z"/>
          <w:del w:id="537" w:author="TDAG WG-FSGQ Chair - 6th meeting" w:date="2025-03-15T13:19:00Z" w16du:dateUtc="2025-03-15T12:19:00Z"/>
          <w:rFonts w:eastAsia="Malgun Gothic" w:cstheme="minorHAnsi"/>
          <w:kern w:val="2"/>
          <w:szCs w:val="24"/>
          <w:lang w:eastAsia="ko-KR"/>
          <w14:ligatures w14:val="standardContextual"/>
        </w:rPr>
      </w:pPr>
      <w:ins w:id="538" w:author="TDAG WG-FSGQ Chair" w:date="2025-02-26T16:33:00Z" w16du:dateUtc="2025-02-26T15:33:00Z">
        <w:del w:id="539" w:author="TDAG WG-FSGQ Chair - 6th meeting" w:date="2025-03-15T13:19:00Z" w16du:dateUtc="2025-03-15T12:19:00Z">
          <w:r w:rsidRPr="00894C04" w:rsidDel="00207843">
            <w:rPr>
              <w:rFonts w:eastAsia="Malgun Gothic" w:cstheme="minorHAnsi"/>
              <w:kern w:val="2"/>
              <w:szCs w:val="24"/>
              <w:lang w:eastAsia="ko-KR"/>
              <w14:ligatures w14:val="standardContextual"/>
            </w:rPr>
            <w:delText>based on consultation and collaboration, balancing the expectations, ideas and expertise of all market stakeholders and players, including academia, industry, civil society, consumer associations, data scientists, end users and relevant government agencies from different sectors;</w:delText>
          </w:r>
        </w:del>
      </w:ins>
    </w:p>
    <w:p w14:paraId="60AA7414"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0" w:author="TDAG WG-FSGQ Chair" w:date="2025-02-26T16:33:00Z" w16du:dateUtc="2025-02-26T15:33:00Z"/>
          <w:del w:id="541" w:author="TDAG WG-FSGQ Chair - 6th meeting" w:date="2025-03-15T13:19:00Z" w16du:dateUtc="2025-03-15T12:19:00Z"/>
          <w:rFonts w:eastAsia="Malgun Gothic" w:cstheme="minorHAnsi"/>
          <w:kern w:val="2"/>
          <w:szCs w:val="24"/>
          <w:lang w:eastAsia="ko-KR"/>
          <w14:ligatures w14:val="standardContextual"/>
        </w:rPr>
      </w:pPr>
      <w:ins w:id="542" w:author="TDAG WG-FSGQ Chair" w:date="2025-02-26T16:33:00Z" w16du:dateUtc="2025-02-26T15:33:00Z">
        <w:del w:id="543" w:author="TDAG WG-FSGQ Chair - 6th meeting" w:date="2025-03-15T13:19:00Z" w16du:dateUtc="2025-03-15T12:19:00Z">
          <w:r w:rsidRPr="00894C04" w:rsidDel="00207843">
            <w:rPr>
              <w:rFonts w:eastAsia="Malgun Gothic" w:cstheme="minorHAnsi"/>
              <w:kern w:val="2"/>
              <w:szCs w:val="24"/>
              <w:lang w:eastAsia="ko-KR"/>
              <w14:ligatures w14:val="standardContextual"/>
            </w:rPr>
            <w:delText>evidence-based, since evidence is critical for creating a sound understanding of the issues at stake and identifying the options going forward as well as assessing their impact;</w:delText>
          </w:r>
        </w:del>
      </w:ins>
    </w:p>
    <w:p w14:paraId="0634038D"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4" w:author="TDAG WG-FSGQ Chair" w:date="2025-02-26T16:33:00Z" w16du:dateUtc="2025-02-26T15:33:00Z"/>
          <w:del w:id="545" w:author="TDAG WG-FSGQ Chair - 6th meeting" w:date="2025-03-15T13:19:00Z" w16du:dateUtc="2025-03-15T12:19:00Z"/>
          <w:rFonts w:eastAsia="Malgun Gothic" w:cstheme="minorHAnsi"/>
          <w:kern w:val="2"/>
          <w:szCs w:val="24"/>
          <w:lang w:eastAsia="ko-KR"/>
          <w14:ligatures w14:val="standardContextual"/>
        </w:rPr>
      </w:pPr>
      <w:ins w:id="546" w:author="TDAG WG-FSGQ Chair" w:date="2025-02-26T16:33:00Z" w16du:dateUtc="2025-02-26T15:33:00Z">
        <w:del w:id="547" w:author="TDAG WG-FSGQ Chair - 6th meeting" w:date="2025-03-15T13:19:00Z" w16du:dateUtc="2025-03-15T12:19:00Z">
          <w:r w:rsidRPr="00894C04" w:rsidDel="00207843">
            <w:rPr>
              <w:rFonts w:eastAsia="Malgun Gothic" w:cstheme="minorHAnsi"/>
              <w:kern w:val="2"/>
              <w:szCs w:val="24"/>
              <w:lang w:eastAsia="ko-KR"/>
              <w14:ligatures w14:val="standardContextual"/>
            </w:rPr>
            <w:delText>outcome-based, in order to address the most pressing issues: policy and regulation responses to AI application should be grounded in the impact on consumers, societies and market players;</w:delText>
          </w:r>
        </w:del>
      </w:ins>
    </w:p>
    <w:p w14:paraId="1478FB5D"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8" w:author="TDAG WG-FSGQ Chair" w:date="2025-02-26T16:33:00Z" w16du:dateUtc="2025-02-26T15:33:00Z"/>
          <w:del w:id="549" w:author="TDAG WG-FSGQ Chair - 6th meeting" w:date="2025-03-15T13:19:00Z" w16du:dateUtc="2025-03-15T12:19:00Z"/>
          <w:rFonts w:eastAsia="Malgun Gothic" w:cstheme="minorHAnsi"/>
          <w:kern w:val="2"/>
          <w:szCs w:val="24"/>
          <w:lang w:eastAsia="ko-KR"/>
          <w14:ligatures w14:val="standardContextual"/>
        </w:rPr>
      </w:pPr>
      <w:ins w:id="550" w:author="TDAG WG-FSGQ Chair" w:date="2025-02-26T16:33:00Z" w16du:dateUtc="2025-02-26T15:33:00Z">
        <w:del w:id="551" w:author="TDAG WG-FSGQ Chair - 6th meeting" w:date="2025-03-15T13:19:00Z" w16du:dateUtc="2025-03-15T12:19:00Z">
          <w:r w:rsidRPr="00894C04" w:rsidDel="00207843">
            <w:rPr>
              <w:rFonts w:eastAsia="Malgun Gothic" w:cstheme="minorHAnsi"/>
              <w:kern w:val="2"/>
              <w:szCs w:val="24"/>
              <w:lang w:eastAsia="ko-KR"/>
              <w14:ligatures w14:val="standardContextual"/>
            </w:rPr>
            <w:delText>incentive-based, rewarding players who enhances social benefits with the application of AI.</w:delText>
          </w:r>
        </w:del>
      </w:ins>
    </w:p>
    <w:p w14:paraId="004FC8AD" w14:textId="77777777" w:rsidR="001A6337" w:rsidRPr="00894C04" w:rsidDel="00207843" w:rsidRDefault="001A6337" w:rsidP="001A6337">
      <w:pPr>
        <w:pStyle w:val="ListParagraph"/>
        <w:numPr>
          <w:ilvl w:val="0"/>
          <w:numId w:val="64"/>
        </w:numPr>
        <w:tabs>
          <w:tab w:val="clear" w:pos="1134"/>
          <w:tab w:val="clear" w:pos="1871"/>
          <w:tab w:val="clear" w:pos="2268"/>
        </w:tabs>
        <w:overflowPunct/>
        <w:autoSpaceDE/>
        <w:autoSpaceDN/>
        <w:spacing w:after="120"/>
        <w:contextualSpacing w:val="0"/>
        <w:jc w:val="left"/>
        <w:rPr>
          <w:ins w:id="552" w:author="TDAG WG-FSGQ Chair" w:date="2025-02-26T16:33:00Z" w16du:dateUtc="2025-02-26T15:33:00Z"/>
          <w:del w:id="553" w:author="TDAG WG-FSGQ Chair - 6th meeting" w:date="2025-03-15T13:19:00Z" w16du:dateUtc="2025-03-15T12:19:00Z"/>
          <w:rFonts w:eastAsia="Malgun Gothic" w:cstheme="minorHAnsi"/>
          <w:kern w:val="2"/>
          <w:szCs w:val="24"/>
          <w:lang w:eastAsia="ko-KR"/>
          <w14:ligatures w14:val="standardContextual"/>
        </w:rPr>
      </w:pPr>
      <w:ins w:id="554" w:author="TDAG WG-FSGQ Chair" w:date="2025-02-26T16:33:00Z" w16du:dateUtc="2025-02-26T15:33:00Z">
        <w:del w:id="555" w:author="TDAG WG-FSGQ Chair - 6th meeting" w:date="2025-03-15T13:19:00Z" w16du:dateUtc="2025-03-15T12:19:00Z">
          <w:r w:rsidRPr="00894C04" w:rsidDel="00207843">
            <w:rPr>
              <w:rFonts w:eastAsia="Malgun Gothic" w:cstheme="minorHAnsi"/>
              <w:kern w:val="2"/>
              <w:szCs w:val="24"/>
              <w:lang w:eastAsia="ko-KR"/>
              <w14:ligatures w14:val="standardContextual"/>
            </w:rPr>
            <w:delText>Specific legal, economic and financial measures adopted by national authorities in the interests of promoting application of AI in achieving SDGs and bridging the digital divide. This should include mechanisms to optimize the allocation of market resources and practical tools to guide corporate decisions.</w:delText>
          </w:r>
        </w:del>
      </w:ins>
    </w:p>
    <w:p w14:paraId="0FD23692" w14:textId="77777777" w:rsidR="001A6337" w:rsidRPr="00894C04" w:rsidRDefault="001A6337" w:rsidP="001A6337">
      <w:pPr>
        <w:tabs>
          <w:tab w:val="clear" w:pos="1134"/>
          <w:tab w:val="clear" w:pos="1871"/>
          <w:tab w:val="clear" w:pos="2268"/>
        </w:tabs>
        <w:overflowPunct/>
        <w:autoSpaceDE/>
        <w:autoSpaceDN/>
        <w:spacing w:after="120"/>
        <w:jc w:val="center"/>
        <w:rPr>
          <w:ins w:id="556" w:author="TDAG WG-FSGQ Chair - 6th meeting" w:date="2025-03-15T13:05:00Z" w16du:dateUtc="2025-03-15T12:05:00Z"/>
          <w:rFonts w:eastAsia="Aptos" w:cstheme="minorHAnsi"/>
          <w:b/>
          <w:bCs/>
          <w:kern w:val="2"/>
          <w:szCs w:val="24"/>
          <w14:ligatures w14:val="standardContextual"/>
        </w:rPr>
      </w:pPr>
      <w:r w:rsidRPr="00894C04">
        <w:rPr>
          <w:rFonts w:eastAsia="Aptos" w:cstheme="minorHAnsi"/>
          <w:b/>
          <w:bCs/>
          <w:kern w:val="2"/>
          <w:szCs w:val="24"/>
          <w14:ligatures w14:val="standardContextual"/>
        </w:rPr>
        <w:t>_______</w:t>
      </w:r>
    </w:p>
    <w:p w14:paraId="0E84287B" w14:textId="77777777" w:rsidR="001A6337" w:rsidRPr="00894C04" w:rsidRDefault="001A6337" w:rsidP="001A6337">
      <w:pPr>
        <w:tabs>
          <w:tab w:val="clear" w:pos="1134"/>
          <w:tab w:val="clear" w:pos="1871"/>
          <w:tab w:val="clear" w:pos="2268"/>
        </w:tabs>
        <w:overflowPunct/>
        <w:autoSpaceDE/>
        <w:autoSpaceDN/>
        <w:spacing w:after="120"/>
        <w:jc w:val="left"/>
        <w:rPr>
          <w:rFonts w:cstheme="minorHAnsi"/>
          <w:szCs w:val="24"/>
        </w:rPr>
      </w:pPr>
      <w:r w:rsidRPr="00894C04">
        <w:rPr>
          <w:rFonts w:eastAsia="Aptos" w:cstheme="minorHAnsi"/>
          <w:b/>
          <w:bCs/>
          <w:kern w:val="2"/>
          <w:szCs w:val="24"/>
          <w14:ligatures w14:val="standardContextual"/>
        </w:rPr>
        <w:t xml:space="preserve">QUESTION B/1 </w:t>
      </w:r>
      <w:ins w:id="557" w:author="TDAG WG-FSGQ Chair" w:date="2024-12-20T09:51:00Z">
        <w:r w:rsidRPr="00894C04">
          <w:rPr>
            <w:rFonts w:eastAsia="Aptos" w:cstheme="minorHAnsi"/>
            <w:b/>
            <w:bCs/>
            <w:kern w:val="2"/>
            <w:szCs w:val="24"/>
            <w14:ligatures w14:val="standardContextual"/>
          </w:rPr>
          <w:t xml:space="preserve">Consumer </w:t>
        </w:r>
        <w:del w:id="558" w:author="TDAG WG-FSGQ Chair - 6th meeting" w:date="2025-03-15T13:20:00Z" w16du:dateUtc="2025-03-15T12:20:00Z">
          <w:r w:rsidRPr="00894C04" w:rsidDel="00207843">
            <w:rPr>
              <w:rFonts w:eastAsia="Aptos" w:cstheme="minorHAnsi"/>
              <w:b/>
              <w:bCs/>
              <w:kern w:val="2"/>
              <w:szCs w:val="24"/>
              <w14:ligatures w14:val="standardContextual"/>
            </w:rPr>
            <w:delText xml:space="preserve">information, </w:delText>
          </w:r>
        </w:del>
        <w:r w:rsidRPr="00894C04">
          <w:rPr>
            <w:rFonts w:eastAsia="Aptos" w:cstheme="minorHAnsi"/>
            <w:b/>
            <w:bCs/>
            <w:kern w:val="2"/>
            <w:szCs w:val="24"/>
            <w14:ligatures w14:val="standardContextual"/>
          </w:rPr>
          <w:t>protection</w:t>
        </w:r>
      </w:ins>
      <w:ins w:id="559" w:author="TDAG WG-FSGQ Chair - 6th meeting" w:date="2025-03-15T13:20:00Z" w16du:dateUtc="2025-03-15T12:20:00Z">
        <w:r w:rsidRPr="00894C04">
          <w:rPr>
            <w:rFonts w:eastAsia="Aptos" w:cstheme="minorHAnsi"/>
            <w:b/>
            <w:bCs/>
            <w:kern w:val="2"/>
            <w:szCs w:val="24"/>
            <w14:ligatures w14:val="standardContextual"/>
          </w:rPr>
          <w:t xml:space="preserve">, and universal </w:t>
        </w:r>
      </w:ins>
      <w:ins w:id="560" w:author="TDAG WG-FSGQ Chair" w:date="2024-12-20T09:51:00Z">
        <w:r w:rsidRPr="00894C04">
          <w:rPr>
            <w:rFonts w:eastAsia="Aptos" w:cstheme="minorHAnsi"/>
            <w:b/>
            <w:bCs/>
            <w:kern w:val="2"/>
            <w:szCs w:val="24"/>
            <w14:ligatures w14:val="standardContextual"/>
          </w:rPr>
          <w:t xml:space="preserve">and </w:t>
        </w:r>
      </w:ins>
      <w:ins w:id="561" w:author="TDAG WG-FSGQ Chair - 6th meeting" w:date="2025-03-15T13:20:00Z" w16du:dateUtc="2025-03-15T12:20:00Z">
        <w:r w:rsidRPr="00894C04">
          <w:rPr>
            <w:rFonts w:eastAsia="Aptos" w:cstheme="minorHAnsi"/>
            <w:b/>
            <w:bCs/>
            <w:kern w:val="2"/>
            <w:szCs w:val="24"/>
            <w14:ligatures w14:val="standardContextual"/>
          </w:rPr>
          <w:t xml:space="preserve">meaningful accessibility </w:t>
        </w:r>
      </w:ins>
      <w:ins w:id="562" w:author="TDAG WG-FSGQ Chair" w:date="2024-12-20T09:51:00Z">
        <w:del w:id="563" w:author="TDAG WG-FSGQ Chair - 6th meeting" w:date="2025-03-15T13:20:00Z" w16du:dateUtc="2025-03-15T12:20:00Z">
          <w:r w:rsidRPr="00894C04" w:rsidDel="00207843">
            <w:rPr>
              <w:rFonts w:eastAsia="Aptos" w:cstheme="minorHAnsi"/>
              <w:b/>
              <w:bCs/>
              <w:kern w:val="2"/>
              <w:szCs w:val="24"/>
              <w14:ligatures w14:val="standardContextual"/>
            </w:rPr>
            <w:delText>rights</w:delText>
          </w:r>
        </w:del>
      </w:ins>
      <w:r w:rsidRPr="00894C04">
        <w:rPr>
          <w:rFonts w:eastAsia="Aptos" w:cstheme="minorHAnsi"/>
          <w:b/>
          <w:bCs/>
          <w:kern w:val="2"/>
          <w:szCs w:val="24"/>
          <w14:ligatures w14:val="standardContextual"/>
        </w:rPr>
        <w:t xml:space="preserve"> </w:t>
      </w:r>
      <w:ins w:id="564" w:author="TDAG WG-FSGQ Chair" w:date="2024-12-20T09:51:00Z">
        <w:del w:id="565" w:author="TDAG WG-FSGQ Chair - 6th meeting" w:date="2025-03-15T13:20:00Z" w16du:dateUtc="2025-03-15T12:20:00Z">
          <w:r w:rsidRPr="00894C04" w:rsidDel="00207843">
            <w:rPr>
              <w:rFonts w:cstheme="minorHAnsi"/>
              <w:szCs w:val="24"/>
            </w:rPr>
            <w:delText xml:space="preserve">(with parts of previous Q4/2 namely </w:delText>
          </w:r>
        </w:del>
      </w:ins>
      <w:del w:id="566" w:author="TDAG WG-FSGQ Chair - 6th meeting" w:date="2025-03-15T13:20:00Z" w16du:dateUtc="2025-03-15T12:20:00Z">
        <w:r w:rsidRPr="00894C04" w:rsidDel="00207843">
          <w:rPr>
            <w:rFonts w:cstheme="minorHAnsi"/>
            <w:szCs w:val="24"/>
          </w:rPr>
          <w:delText>combating counterfeiting and theft of mobile device</w:delText>
        </w:r>
        <w:r w:rsidRPr="00894C04" w:rsidDel="00207843">
          <w:rPr>
            <w:rFonts w:cstheme="minorHAnsi"/>
            <w:bCs/>
            <w:szCs w:val="24"/>
          </w:rPr>
          <w:delText>s</w:delText>
        </w:r>
        <w:r w:rsidRPr="00894C04" w:rsidDel="00207843">
          <w:rPr>
            <w:rFonts w:cstheme="minorHAnsi"/>
            <w:szCs w:val="24"/>
          </w:rPr>
          <w:delText>)</w:delText>
        </w:r>
      </w:del>
    </w:p>
    <w:p w14:paraId="62B36C5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18512DA3" w14:textId="77777777" w:rsidR="001A6337" w:rsidRPr="00894C04" w:rsidRDefault="001A6337" w:rsidP="001A6337">
      <w:pPr>
        <w:spacing w:after="120"/>
        <w:jc w:val="left"/>
        <w:rPr>
          <w:ins w:id="567" w:author="TDAG WG-FGQ Chair - Doc 21 from SG1 Coordinator" w:date="2025-01-31T15:11:00Z" w16du:dateUtc="2025-01-31T14:11:00Z"/>
          <w:rFonts w:cstheme="minorHAnsi"/>
          <w:bCs/>
          <w:szCs w:val="24"/>
        </w:rPr>
      </w:pPr>
      <w:ins w:id="568" w:author="TDAG WG-FGQ Chair - Doc 21 from SG1 Coordinator" w:date="2025-01-31T15:11:00Z" w16du:dateUtc="2025-01-31T14:11:00Z">
        <w:r w:rsidRPr="00894C04">
          <w:rPr>
            <w:rFonts w:cstheme="minorHAnsi"/>
            <w:bCs/>
            <w:szCs w:val="24"/>
            <w:lang w:val="en-US"/>
          </w:rPr>
          <w:t xml:space="preserve">1.1 </w:t>
        </w:r>
        <w:r w:rsidRPr="00894C04">
          <w:rPr>
            <w:rFonts w:cstheme="minorHAnsi"/>
            <w:bCs/>
            <w:szCs w:val="24"/>
          </w:rPr>
          <w:t xml:space="preserve">Emerging </w:t>
        </w:r>
        <w:r w:rsidRPr="00894C04">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The development of artificial intelligence (AI) technologies promises to be a key enabler for telecommunications and ICTs to contribute to </w:t>
        </w:r>
        <w:proofErr w:type="gramStart"/>
        <w:r w:rsidRPr="00894C04">
          <w:rPr>
            <w:rFonts w:cstheme="minorHAnsi"/>
            <w:bCs/>
            <w:szCs w:val="24"/>
            <w:lang w:val="en-US"/>
          </w:rPr>
          <w:t>universal</w:t>
        </w:r>
        <w:proofErr w:type="gramEnd"/>
        <w:r w:rsidRPr="00894C04">
          <w:rPr>
            <w:rFonts w:cstheme="minorHAnsi"/>
            <w:bCs/>
            <w:szCs w:val="24"/>
            <w:lang w:val="en-US"/>
          </w:rPr>
          <w:t xml:space="preserve"> sustainable digital connectivity and achieving </w:t>
        </w:r>
        <w:r w:rsidRPr="00894C04">
          <w:rPr>
            <w:rFonts w:cstheme="minorHAnsi"/>
            <w:bCs/>
            <w:szCs w:val="24"/>
          </w:rPr>
          <w:t>SDGs. Developing nations, in particular, stand to benefit from digital transformation.</w:t>
        </w:r>
      </w:ins>
    </w:p>
    <w:p w14:paraId="7D5097BC" w14:textId="145068B6" w:rsidR="001A6337" w:rsidRPr="00894C04" w:rsidRDefault="001A6337" w:rsidP="001A6337">
      <w:pPr>
        <w:spacing w:after="120"/>
        <w:jc w:val="left"/>
        <w:rPr>
          <w:ins w:id="569" w:author="TDAG WG-FGQ Chair - Doc 21 from SG1 Coordinator" w:date="2025-01-31T15:11:00Z" w16du:dateUtc="2025-01-31T14:11:00Z"/>
          <w:rFonts w:cstheme="minorHAnsi"/>
          <w:szCs w:val="24"/>
        </w:rPr>
      </w:pPr>
      <w:ins w:id="570" w:author="TDAG WG-FGQ Chair - Doc 21 from SG1 Coordinator" w:date="2025-01-31T15:11:00Z" w16du:dateUtc="2025-01-31T14:11:00Z">
        <w:r w:rsidRPr="00894C04">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w:t>
        </w:r>
      </w:ins>
      <w:ins w:id="571" w:author="TDAG WG-FSGQ Chair 7th meeting" w:date="2025-05-14T16:05:00Z" w16du:dateUtc="2025-05-14T14:05:00Z">
        <w:r w:rsidR="00B74118" w:rsidRPr="00894C04">
          <w:rPr>
            <w:rFonts w:cstheme="minorHAnsi"/>
            <w:szCs w:val="24"/>
            <w:lang w:val="en-US"/>
          </w:rPr>
          <w:t>l d</w:t>
        </w:r>
      </w:ins>
      <w:ins w:id="572" w:author="TDAG WG-FSGQ Chair 7th meeting" w:date="2025-05-14T16:06:00Z" w16du:dateUtc="2025-05-14T14:06:00Z">
        <w:r w:rsidR="00B74118" w:rsidRPr="00894C04">
          <w:rPr>
            <w:rFonts w:cstheme="minorHAnsi"/>
            <w:szCs w:val="24"/>
            <w:lang w:val="en-US"/>
          </w:rPr>
          <w:t>ata</w:t>
        </w:r>
      </w:ins>
      <w:ins w:id="573" w:author="TDAG WG-FGQ Chair - Doc 21 from SG1 Coordinator" w:date="2025-01-31T15:11:00Z" w16du:dateUtc="2025-01-31T14:11:00Z">
        <w:del w:id="574" w:author="TDAG WG-FSGQ Chair 7th meeting" w:date="2025-05-14T16:05:00Z" w16du:dateUtc="2025-05-14T14:05:00Z">
          <w:r w:rsidRPr="00894C04" w:rsidDel="00B74118">
            <w:rPr>
              <w:rFonts w:cstheme="minorHAnsi"/>
              <w:szCs w:val="24"/>
              <w:lang w:val="en-US"/>
            </w:rPr>
            <w:delText>lly identifiable information (PII</w:delText>
          </w:r>
        </w:del>
        <w:del w:id="575" w:author="TDAG WG-FSGQ Chair 7th meeting" w:date="2025-05-14T16:06:00Z" w16du:dateUtc="2025-05-14T14:06:00Z">
          <w:r w:rsidRPr="00894C04" w:rsidDel="00B74118">
            <w:rPr>
              <w:rFonts w:cstheme="minorHAnsi"/>
              <w:szCs w:val="24"/>
              <w:lang w:val="en-US"/>
            </w:rPr>
            <w:delText>)</w:delText>
          </w:r>
        </w:del>
        <w:r w:rsidRPr="00894C04">
          <w:rPr>
            <w:rFonts w:cstheme="minorHAnsi"/>
            <w:szCs w:val="24"/>
            <w:lang w:val="en-US"/>
          </w:rPr>
          <w:t>. Given the increasing sophistication of misinformation, disinformation, and online scams perpetuated over telecommunications/ICT, protecting</w:t>
        </w:r>
        <w:r w:rsidRPr="00894C04">
          <w:rPr>
            <w:rFonts w:cstheme="minorHAnsi"/>
            <w:szCs w:val="24"/>
          </w:rPr>
          <w:t xml:space="preserve"> consumers requires a renewed focus and a more holistic and collaborative approach than what is currently in place. </w:t>
        </w:r>
      </w:ins>
    </w:p>
    <w:p w14:paraId="17D9F91E" w14:textId="77777777" w:rsidR="001A6337" w:rsidRPr="00894C04" w:rsidRDefault="001A6337" w:rsidP="001A6337">
      <w:pPr>
        <w:spacing w:after="120"/>
        <w:jc w:val="left"/>
        <w:rPr>
          <w:ins w:id="576" w:author="TDAG WG-FGQ Chair - Doc 21 from SG1 Coordinator" w:date="2025-01-31T15:11:00Z" w16du:dateUtc="2025-01-31T14:11:00Z"/>
          <w:rFonts w:cstheme="minorHAnsi"/>
          <w:bCs/>
          <w:szCs w:val="24"/>
        </w:rPr>
      </w:pPr>
      <w:ins w:id="577" w:author="TDAG WG-FGQ Chair - Doc 21 from SG1 Coordinator" w:date="2025-01-31T15:11:00Z" w16du:dateUtc="2025-01-31T14:11:00Z">
        <w:r w:rsidRPr="00894C04">
          <w:rPr>
            <w:rFonts w:cstheme="minorHAnsi"/>
            <w:bCs/>
            <w:szCs w:val="24"/>
          </w:rPr>
          <w:t xml:space="preserve">1.3 The digital revolution has shaped global awareness of consumer rights, making consumer information, awareness, and rights highly relevant to the ITU’s mission. On the one hand, digital </w:t>
        </w:r>
        <w:r w:rsidRPr="00894C04">
          <w:rPr>
            <w:rFonts w:cstheme="minorHAnsi"/>
            <w:bCs/>
            <w:szCs w:val="24"/>
          </w:rPr>
          <w:lastRenderedPageBreak/>
          <w:t>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2036A414" w14:textId="77777777" w:rsidR="001A6337" w:rsidRPr="00894C04" w:rsidRDefault="001A6337" w:rsidP="001A6337">
      <w:pPr>
        <w:spacing w:after="120"/>
        <w:jc w:val="left"/>
        <w:rPr>
          <w:ins w:id="578" w:author="TDAG WG-FGQ Chair - Doc 21 from SG1 Coordinator" w:date="2025-01-31T15:11:00Z" w16du:dateUtc="2025-01-31T14:11:00Z"/>
          <w:rFonts w:cstheme="minorHAnsi"/>
          <w:bCs/>
          <w:szCs w:val="24"/>
        </w:rPr>
      </w:pPr>
      <w:ins w:id="579" w:author="TDAG WG-FGQ Chair - Doc 21 from SG1 Coordinator" w:date="2025-01-31T15:11:00Z" w16du:dateUtc="2025-01-31T14:11:00Z">
        <w:r w:rsidRPr="00894C04">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ins>
    </w:p>
    <w:p w14:paraId="6B41653C" w14:textId="77777777" w:rsidR="001A6337" w:rsidRPr="00894C04" w:rsidRDefault="001A6337" w:rsidP="001A6337">
      <w:pPr>
        <w:spacing w:after="120"/>
        <w:jc w:val="left"/>
        <w:rPr>
          <w:ins w:id="580" w:author="TDAG WG-FGQ Chair - Doc 21 from SG1 Coordinator" w:date="2025-01-31T15:11:00Z" w16du:dateUtc="2025-01-31T14:11:00Z"/>
          <w:rFonts w:cstheme="minorHAnsi"/>
          <w:szCs w:val="24"/>
        </w:rPr>
      </w:pPr>
      <w:ins w:id="581" w:author="TDAG WG-FGQ Chair - Doc 21 from SG1 Coordinator" w:date="2025-01-31T15:11:00Z" w16du:dateUtc="2025-01-31T14:11:00Z">
        <w:r w:rsidRPr="00894C04">
          <w:rPr>
            <w:rFonts w:cstheme="minorHAnsi"/>
            <w:szCs w:val="24"/>
          </w:rPr>
          <w:t xml:space="preserve">1.5 Consumer vulnerabilities can arise when individuals face barriers or challenges that limit their ability to </w:t>
        </w:r>
        <w:r w:rsidRPr="00894C04">
          <w:rPr>
            <w:rFonts w:cstheme="minorHAnsi"/>
            <w:szCs w:val="24"/>
            <w:lang w:val="en-US"/>
          </w:rPr>
          <w:t>make</w:t>
        </w:r>
        <w:r w:rsidRPr="00894C04">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ins>
    </w:p>
    <w:p w14:paraId="46D5A40F" w14:textId="77777777" w:rsidR="001A6337" w:rsidRPr="00894C04" w:rsidRDefault="001A6337" w:rsidP="001A6337">
      <w:pPr>
        <w:spacing w:after="120"/>
        <w:jc w:val="left"/>
        <w:rPr>
          <w:ins w:id="582" w:author="TDAG WG-FGQ Chair - Doc 21 from SG1 Coordinator" w:date="2025-01-31T15:11:00Z" w16du:dateUtc="2025-01-31T14:11:00Z"/>
          <w:rFonts w:cstheme="minorHAnsi"/>
          <w:bCs/>
          <w:szCs w:val="24"/>
        </w:rPr>
      </w:pPr>
      <w:ins w:id="583" w:author="TDAG WG-FGQ Chair - Doc 21 from SG1 Coordinator" w:date="2025-01-31T15:11:00Z" w16du:dateUtc="2025-01-31T14:11:00Z">
        <w:r w:rsidRPr="00894C04">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894C04">
          <w:rPr>
            <w:rFonts w:cstheme="minorHAnsi"/>
            <w:bCs/>
            <w:szCs w:val="24"/>
            <w:lang w:val="en-US"/>
          </w:rPr>
          <w:t xml:space="preserve">Thus, </w:t>
        </w:r>
        <w:r w:rsidRPr="00894C04">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0D03B7A2" w14:textId="77777777" w:rsidR="001A6337" w:rsidRPr="00894C04" w:rsidRDefault="001A6337" w:rsidP="001A6337">
      <w:pPr>
        <w:spacing w:after="120"/>
        <w:jc w:val="left"/>
        <w:rPr>
          <w:ins w:id="584" w:author="TDAG WG-FGQ Chair - Doc 21 from SG1 Coordinator" w:date="2025-01-31T15:11:00Z" w16du:dateUtc="2025-01-31T14:11:00Z"/>
          <w:rFonts w:cstheme="minorHAnsi"/>
          <w:szCs w:val="24"/>
        </w:rPr>
      </w:pPr>
      <w:ins w:id="585" w:author="TDAG WG-FGQ Chair - Doc 21 from SG1 Coordinator" w:date="2025-01-31T15:11:00Z" w16du:dateUtc="2025-01-31T14:11:00Z">
        <w:r w:rsidRPr="00894C04">
          <w:rPr>
            <w:rFonts w:cstheme="minorHAnsi"/>
            <w:szCs w:val="24"/>
          </w:rPr>
          <w:t>1.7 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ins>
    </w:p>
    <w:p w14:paraId="62A86FB5" w14:textId="6B605219" w:rsidR="001A6337" w:rsidRPr="00894C04" w:rsidRDefault="001A6337" w:rsidP="001A6337">
      <w:pPr>
        <w:spacing w:after="120"/>
        <w:jc w:val="left"/>
        <w:rPr>
          <w:ins w:id="586" w:author="TDAG WG-FGQ Chair - Doc 21 from SG1 Coordinator" w:date="2025-01-31T15:11:00Z" w16du:dateUtc="2025-01-31T14:11:00Z"/>
          <w:rFonts w:cstheme="minorHAnsi"/>
          <w:b/>
          <w:bCs/>
          <w:szCs w:val="24"/>
          <w:lang w:val="en-US"/>
        </w:rPr>
      </w:pPr>
      <w:ins w:id="587" w:author="TDAG WG-FGQ Chair - Doc 21 from SG1 Coordinator" w:date="2025-01-31T15:11:00Z" w16du:dateUtc="2025-01-31T14:11:00Z">
        <w:r w:rsidRPr="00894C04">
          <w:rPr>
            <w:rFonts w:cstheme="minorHAnsi"/>
            <w:bCs/>
            <w:szCs w:val="24"/>
          </w:rPr>
          <w:t xml:space="preserve">1.8 Safeguarding </w:t>
        </w:r>
        <w:del w:id="588" w:author="TDAG WG-FSGQ Chair 7th meeting" w:date="2025-05-14T16:06:00Z" w16du:dateUtc="2025-05-14T14:06:00Z">
          <w:r w:rsidRPr="00894C04" w:rsidDel="00B74118">
            <w:rPr>
              <w:rFonts w:cstheme="minorHAnsi"/>
              <w:bCs/>
              <w:szCs w:val="24"/>
            </w:rPr>
            <w:delText>PI</w:delText>
          </w:r>
        </w:del>
      </w:ins>
      <w:ins w:id="589" w:author="TDAG WG-FSGQ Chair 7th meeting" w:date="2025-05-14T16:06:00Z" w16du:dateUtc="2025-05-14T14:06:00Z">
        <w:r w:rsidR="00B74118" w:rsidRPr="00894C04">
          <w:rPr>
            <w:rFonts w:cstheme="minorHAnsi"/>
            <w:bCs/>
            <w:szCs w:val="24"/>
          </w:rPr>
          <w:t xml:space="preserve">personal data </w:t>
        </w:r>
      </w:ins>
      <w:ins w:id="590" w:author="TDAG WG-FGQ Chair - Doc 21 from SG1 Coordinator" w:date="2025-01-31T15:11:00Z" w16du:dateUtc="2025-01-31T14:11:00Z">
        <w:del w:id="591" w:author="TDAG WG-FSGQ Chair 7th meeting" w:date="2025-05-14T16:06:00Z" w16du:dateUtc="2025-05-14T14:06:00Z">
          <w:r w:rsidRPr="00894C04" w:rsidDel="00B74118">
            <w:rPr>
              <w:rFonts w:cstheme="minorHAnsi"/>
              <w:bCs/>
              <w:szCs w:val="24"/>
            </w:rPr>
            <w:delText xml:space="preserve">I </w:delText>
          </w:r>
        </w:del>
        <w:r w:rsidRPr="00894C04">
          <w:rPr>
            <w:rFonts w:cstheme="minorHAnsi"/>
            <w:bCs/>
            <w:szCs w:val="24"/>
          </w:rPr>
          <w:t xml:space="preserve">means informing consumers on the need for them to be aware and exercise due diligence while sharing their information online. It also involves the right regulatory incentives to minimise the misuse of </w:t>
        </w:r>
      </w:ins>
      <w:ins w:id="592" w:author="TDAG WG-FSGQ Chair 7th meeting" w:date="2025-05-14T16:32:00Z" w16du:dateUtc="2025-05-14T14:32:00Z">
        <w:r w:rsidR="00F873B1" w:rsidRPr="00894C04">
          <w:rPr>
            <w:rFonts w:cstheme="minorHAnsi"/>
            <w:bCs/>
            <w:szCs w:val="24"/>
          </w:rPr>
          <w:t>personal data</w:t>
        </w:r>
      </w:ins>
      <w:ins w:id="593" w:author="TDAG WG-FGQ Chair - Doc 21 from SG1 Coordinator" w:date="2025-01-31T15:11:00Z" w16du:dateUtc="2025-01-31T14:11:00Z">
        <w:del w:id="594"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Effective </w:t>
        </w:r>
      </w:ins>
      <w:ins w:id="595" w:author="TDAG WG-FSGQ Chair 7th meeting" w:date="2025-05-14T16:32:00Z" w16du:dateUtc="2025-05-14T14:32:00Z">
        <w:r w:rsidR="00F873B1" w:rsidRPr="00894C04">
          <w:rPr>
            <w:rFonts w:cstheme="minorHAnsi"/>
            <w:bCs/>
            <w:szCs w:val="24"/>
          </w:rPr>
          <w:t>personal data</w:t>
        </w:r>
      </w:ins>
      <w:ins w:id="596" w:author="TDAG WG-FGQ Chair - Doc 21 from SG1 Coordinator" w:date="2025-01-31T15:11:00Z" w16du:dateUtc="2025-01-31T14:11:00Z">
        <w:del w:id="597"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protection measures represent a commitment to strengthening consumer trust. When organisations are transparent about </w:t>
        </w:r>
      </w:ins>
      <w:ins w:id="598" w:author="TDAG WG-FSGQ Chair 7th meeting" w:date="2025-05-14T16:32:00Z" w16du:dateUtc="2025-05-14T14:32:00Z">
        <w:r w:rsidR="00F873B1" w:rsidRPr="00894C04">
          <w:rPr>
            <w:rFonts w:cstheme="minorHAnsi"/>
            <w:bCs/>
            <w:szCs w:val="24"/>
          </w:rPr>
          <w:t xml:space="preserve">personal data </w:t>
        </w:r>
      </w:ins>
      <w:ins w:id="599" w:author="TDAG WG-FGQ Chair - Doc 21 from SG1 Coordinator" w:date="2025-01-31T15:11:00Z" w16du:dateUtc="2025-01-31T14:11:00Z">
        <w:del w:id="600" w:author="TDAG WG-FSGQ Chair 7th meeting" w:date="2025-05-14T16:32:00Z" w16du:dateUtc="2025-05-14T14:32:00Z">
          <w:r w:rsidRPr="00894C04" w:rsidDel="00F873B1">
            <w:rPr>
              <w:rFonts w:cstheme="minorHAnsi"/>
              <w:bCs/>
              <w:szCs w:val="24"/>
            </w:rPr>
            <w:delText xml:space="preserve">PII </w:delText>
          </w:r>
        </w:del>
        <w:r w:rsidRPr="00894C04">
          <w:rPr>
            <w:rFonts w:cstheme="minorHAnsi"/>
            <w:bCs/>
            <w:szCs w:val="24"/>
          </w:rPr>
          <w:t xml:space="preserve">processing activities, consumers feel more confident sharing their information for individual and societal good. The regulation and supervision of consumer protection require a renewed focus on processing </w:t>
        </w:r>
      </w:ins>
      <w:ins w:id="601" w:author="TDAG WG-FSGQ Chair 7th meeting" w:date="2025-05-14T16:32:00Z" w16du:dateUtc="2025-05-14T14:32:00Z">
        <w:r w:rsidR="00F873B1" w:rsidRPr="00894C04">
          <w:rPr>
            <w:rFonts w:cstheme="minorHAnsi"/>
            <w:bCs/>
            <w:szCs w:val="24"/>
          </w:rPr>
          <w:t xml:space="preserve">personal data </w:t>
        </w:r>
      </w:ins>
      <w:ins w:id="602" w:author="TDAG WG-FGQ Chair - Doc 21 from SG1 Coordinator" w:date="2025-01-31T15:11:00Z" w16du:dateUtc="2025-01-31T14:11:00Z">
        <w:del w:id="603" w:author="TDAG WG-FSGQ Chair 7th meeting" w:date="2025-05-14T16:32:00Z" w16du:dateUtc="2025-05-14T14:32:00Z">
          <w:r w:rsidRPr="00894C04" w:rsidDel="00F873B1">
            <w:rPr>
              <w:rFonts w:cstheme="minorHAnsi"/>
              <w:bCs/>
              <w:szCs w:val="24"/>
            </w:rPr>
            <w:delText xml:space="preserve">PII </w:delText>
          </w:r>
        </w:del>
        <w:r w:rsidRPr="00894C04">
          <w:rPr>
            <w:rFonts w:cstheme="minorHAnsi"/>
            <w:bCs/>
            <w:szCs w:val="24"/>
          </w:rPr>
          <w:t xml:space="preserve">carefully and not harming consumers. Industry best practices will be encouraged and shared during the study period to address </w:t>
        </w:r>
      </w:ins>
      <w:ins w:id="604" w:author="TDAG WG-FSGQ Chair 7th meeting" w:date="2025-05-14T16:32:00Z" w16du:dateUtc="2025-05-14T14:32:00Z">
        <w:r w:rsidR="00F873B1" w:rsidRPr="00894C04">
          <w:rPr>
            <w:rFonts w:cstheme="minorHAnsi"/>
            <w:bCs/>
            <w:szCs w:val="24"/>
          </w:rPr>
          <w:t>personal data</w:t>
        </w:r>
      </w:ins>
      <w:ins w:id="605" w:author="TDAG WG-FGQ Chair - Doc 21 from SG1 Coordinator" w:date="2025-01-31T15:11:00Z" w16du:dateUtc="2025-01-31T14:11:00Z">
        <w:del w:id="606"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use, storage, processing transfer, etc.</w:t>
        </w:r>
      </w:ins>
    </w:p>
    <w:p w14:paraId="72D252E2" w14:textId="77777777" w:rsidR="001A6337" w:rsidRPr="00894C04" w:rsidRDefault="001A6337" w:rsidP="001A6337">
      <w:pPr>
        <w:spacing w:after="120"/>
        <w:jc w:val="left"/>
        <w:rPr>
          <w:ins w:id="607" w:author="TDAG WG-FGQ Chair - Doc 21 from SG1 Coordinator" w:date="2025-01-31T15:11:00Z" w16du:dateUtc="2025-01-31T14:11:00Z"/>
          <w:rFonts w:cstheme="minorHAnsi"/>
          <w:bCs/>
          <w:szCs w:val="24"/>
        </w:rPr>
      </w:pPr>
      <w:ins w:id="608" w:author="TDAG WG-FGQ Chair - Doc 21 from SG1 Coordinator" w:date="2025-01-31T15:11:00Z" w16du:dateUtc="2025-01-31T14:11:00Z">
        <w:r w:rsidRPr="00894C04">
          <w:rPr>
            <w:rFonts w:cstheme="minorHAnsi"/>
            <w:bCs/>
            <w:szCs w:val="24"/>
          </w:rPr>
          <w:t xml:space="preserve">1.9 Consumers can make informed decisions by accessing clear, accurate, and complete information about the terms and conditions of ICT services and their rights and obligations. As </w:t>
        </w:r>
        <w:r w:rsidRPr="00894C04">
          <w:rPr>
            <w:rFonts w:cstheme="minorHAnsi"/>
            <w:bCs/>
            <w:szCs w:val="24"/>
          </w:rPr>
          <w:lastRenderedPageBreak/>
          <w:t xml:space="preserve">technology evolves, the need for robust protections and clear communication among stakeholders will increase. </w:t>
        </w:r>
      </w:ins>
    </w:p>
    <w:p w14:paraId="0C01A730" w14:textId="77777777" w:rsidR="001A6337" w:rsidRPr="00894C04" w:rsidRDefault="001A6337" w:rsidP="001A6337">
      <w:pPr>
        <w:rPr>
          <w:ins w:id="609" w:author="TDAG WG-FSGQ Chair - 7th Meeting Doc 39" w:date="2025-04-17T10:56:00Z" w16du:dateUtc="2025-04-17T08:56:00Z"/>
          <w:rFonts w:cstheme="minorHAnsi"/>
          <w:szCs w:val="24"/>
        </w:rPr>
      </w:pPr>
      <w:ins w:id="610" w:author="TDAG WG-FSGQ Chair - 7th Meeting Doc 39" w:date="2025-04-17T10:55:00Z" w16du:dateUtc="2025-04-17T08:55:00Z">
        <w:r w:rsidRPr="00894C04">
          <w:rPr>
            <w:rFonts w:cstheme="minorHAnsi"/>
            <w:szCs w:val="24"/>
          </w:rPr>
          <w:t>As it states in the Article 9 of the United Nation Convention on the Rights of Persons with Disabilities (UNCRPD)</w:t>
        </w:r>
        <w:r w:rsidRPr="00894C04">
          <w:t xml:space="preserve"> </w:t>
        </w:r>
        <w:r w:rsidRPr="00894C04">
          <w:rPr>
            <w:rFonts w:cstheme="minorHAnsi"/>
            <w:szCs w:val="24"/>
          </w:rPr>
          <w:t>States Parties shall take appropriate measures to ensure to persons with disabilities access, on an equal basis with others, inter alia, to information and communications, including information and communications technologies and systems.</w:t>
        </w:r>
      </w:ins>
    </w:p>
    <w:p w14:paraId="36778B58" w14:textId="77777777" w:rsidR="001A6337" w:rsidRPr="00894C04" w:rsidDel="00871D05" w:rsidRDefault="001A6337" w:rsidP="001A6337">
      <w:pPr>
        <w:tabs>
          <w:tab w:val="clear" w:pos="1134"/>
          <w:tab w:val="clear" w:pos="1871"/>
          <w:tab w:val="clear" w:pos="2268"/>
        </w:tabs>
        <w:overflowPunct/>
        <w:autoSpaceDE/>
        <w:autoSpaceDN/>
        <w:spacing w:after="120"/>
        <w:jc w:val="left"/>
        <w:rPr>
          <w:moveTo w:id="611" w:author="TDAG WG-FSGQ Chair - 7th Meeting Doc 39" w:date="2025-04-17T10:56:00Z" w16du:dateUtc="2025-04-17T08:56:00Z"/>
          <w:rFonts w:eastAsia="Aptos" w:cstheme="minorHAnsi"/>
          <w:kern w:val="2"/>
          <w:szCs w:val="24"/>
          <w14:ligatures w14:val="standardContextual"/>
        </w:rPr>
      </w:pPr>
      <w:moveToRangeStart w:id="612" w:author="TDAG WG-FSGQ Chair - 7th Meeting Doc 39" w:date="2025-04-17T10:56:00Z" w:name="move195779813"/>
      <w:moveTo w:id="613" w:author="TDAG WG-FSGQ Chair - 7th Meeting Doc 39" w:date="2025-04-17T10:56:00Z" w16du:dateUtc="2025-04-17T08:56:00Z">
        <w:r w:rsidRPr="00894C04"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moveTo>
    </w:p>
    <w:p w14:paraId="23297D92" w14:textId="77777777" w:rsidR="001A6337" w:rsidRPr="00894C04" w:rsidDel="00871D05" w:rsidRDefault="001A6337" w:rsidP="001A6337">
      <w:pPr>
        <w:tabs>
          <w:tab w:val="clear" w:pos="1134"/>
          <w:tab w:val="clear" w:pos="1871"/>
          <w:tab w:val="clear" w:pos="2268"/>
        </w:tabs>
        <w:overflowPunct/>
        <w:autoSpaceDE/>
        <w:autoSpaceDN/>
        <w:spacing w:after="120"/>
        <w:jc w:val="left"/>
        <w:rPr>
          <w:moveTo w:id="614" w:author="TDAG WG-FSGQ Chair - 7th Meeting Doc 39" w:date="2025-04-17T10:56:00Z" w16du:dateUtc="2025-04-17T08:56:00Z"/>
          <w:rFonts w:eastAsia="Aptos" w:cstheme="minorHAnsi"/>
          <w:kern w:val="2"/>
          <w:szCs w:val="24"/>
          <w14:ligatures w14:val="standardContextual"/>
        </w:rPr>
      </w:pPr>
      <w:moveTo w:id="615" w:author="TDAG WG-FSGQ Chair - 7th Meeting Doc 39" w:date="2025-04-17T10:56:00Z" w16du:dateUtc="2025-04-17T08:56:00Z">
        <w:r w:rsidRPr="00894C04" w:rsidDel="00871D05">
          <w:rPr>
            <w:rFonts w:eastAsia="Aptos" w:cstheme="minorHAnsi"/>
            <w:kern w:val="2"/>
            <w:szCs w:val="24"/>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moveTo>
    </w:p>
    <w:moveToRangeEnd w:id="612"/>
    <w:p w14:paraId="09C31246" w14:textId="77777777" w:rsidR="001A6337" w:rsidRPr="00894C04" w:rsidRDefault="001A6337" w:rsidP="001A6337">
      <w:pPr>
        <w:overflowPunct/>
        <w:autoSpaceDE/>
        <w:autoSpaceDN/>
        <w:adjustRightInd/>
        <w:spacing w:after="120"/>
        <w:rPr>
          <w:ins w:id="616" w:author="TDAG WG-FSGQ Chair - 7th Meeting Doc 39" w:date="2025-04-17T11:03:00Z" w16du:dateUtc="2025-04-17T09:03:00Z"/>
          <w:rFonts w:cstheme="minorHAnsi"/>
          <w:szCs w:val="24"/>
        </w:rPr>
      </w:pPr>
      <w:ins w:id="617" w:author="TDAG WG-FSGQ Chair - 7th Meeting Doc 39" w:date="2025-04-17T11:03:00Z" w16du:dateUtc="2025-04-17T09:03:00Z">
        <w:r w:rsidRPr="00894C04">
          <w:rPr>
            <w:rFonts w:cstheme="minorHAnsi"/>
            <w:szCs w:val="24"/>
          </w:rPr>
          <w:t>Disability – whether temporary, situational or permanent – is something that can affect people at any time. Designing with and for people with disabilities and specific needs leads to greater benefits for everyone. Telecommunication/ICT accessibility is not only important for persons with disabilities but also benefits the increasing elderly population, migrants that do not speak the native language and persons with low literacy.</w:t>
        </w:r>
      </w:ins>
    </w:p>
    <w:p w14:paraId="1BA0BECE" w14:textId="77777777" w:rsidR="001A6337" w:rsidRPr="00894C04" w:rsidDel="00FD5E8B" w:rsidRDefault="001A6337" w:rsidP="001A6337">
      <w:pPr>
        <w:overflowPunct/>
        <w:autoSpaceDE/>
        <w:autoSpaceDN/>
        <w:spacing w:after="120"/>
        <w:jc w:val="left"/>
        <w:rPr>
          <w:ins w:id="618" w:author="TDAG WG-FGQ Chair - Doc 21 from SG1 Coordinator" w:date="2025-01-31T15:23:00Z" w16du:dateUtc="2025-01-31T14:23:00Z"/>
          <w:del w:id="619" w:author="TDAG WG-FSGQ Chair - 7th Meeting Doc 39" w:date="2025-04-17T11:03:00Z" w16du:dateUtc="2025-04-17T09:03:00Z"/>
          <w:rFonts w:cstheme="minorHAnsi"/>
          <w:szCs w:val="24"/>
        </w:rPr>
      </w:pPr>
      <w:ins w:id="620" w:author="TDAG WG-FGQ Chair - Doc 21 from SG1 Coordinator" w:date="2025-01-31T15:23:00Z" w16du:dateUtc="2025-01-31T14:23:00Z">
        <w:del w:id="621" w:author="TDAG WG-FSGQ Chair - 7th Meeting Doc 39" w:date="2025-04-17T11:03:00Z" w16du:dateUtc="2025-04-17T09:03:00Z">
          <w:r w:rsidRPr="00894C04" w:rsidDel="00FD5E8B">
            <w:rPr>
              <w:rFonts w:cstheme="minorHAnsi"/>
              <w:szCs w:val="24"/>
            </w:rPr>
            <w:delText>ICT/digital accessibility enables digital inclusion and ensures inclusive communication for all people – regardless of their gender, age, ability, or location</w:delText>
          </w:r>
          <w:r w:rsidRPr="00894C04" w:rsidDel="00FD5E8B">
            <w:rPr>
              <w:rStyle w:val="FootnoteReference"/>
              <w:rFonts w:cstheme="minorHAnsi"/>
              <w:sz w:val="24"/>
              <w:szCs w:val="24"/>
              <w:lang w:eastAsia="en-GB"/>
            </w:rPr>
            <w:footnoteReference w:id="6"/>
          </w:r>
          <w:r w:rsidRPr="00894C04" w:rsidDel="00FD5E8B">
            <w:rPr>
              <w:rFonts w:cstheme="minorHAnsi"/>
              <w:szCs w:val="24"/>
            </w:rPr>
            <w:delText>. ICT accessibility enables communication for everyone and is key to supporting the independent living of persons with disabilities and persons with specific needs in the digital ecosystem.</w:delText>
          </w:r>
        </w:del>
      </w:ins>
    </w:p>
    <w:p w14:paraId="00C4A13B" w14:textId="77777777" w:rsidR="001A6337" w:rsidRPr="00894C04" w:rsidDel="00FD5E8B" w:rsidRDefault="001A6337" w:rsidP="001A6337">
      <w:pPr>
        <w:spacing w:after="120"/>
        <w:jc w:val="left"/>
        <w:rPr>
          <w:ins w:id="626" w:author="TDAG WG-FGQ Chair - Doc 21 from SG1 Coordinator" w:date="2025-01-31T15:23:00Z" w16du:dateUtc="2025-01-31T14:23:00Z"/>
          <w:del w:id="627" w:author="TDAG WG-FSGQ Chair - 7th Meeting Doc 39" w:date="2025-04-17T11:03:00Z" w16du:dateUtc="2025-04-17T09:03:00Z"/>
          <w:rFonts w:cstheme="minorHAnsi"/>
          <w:szCs w:val="24"/>
        </w:rPr>
      </w:pPr>
      <w:ins w:id="628" w:author="TDAG WG-FGQ Chair - Doc 21 from SG1 Coordinator" w:date="2025-01-31T15:23:00Z" w16du:dateUtc="2025-01-31T14:23:00Z">
        <w:del w:id="629" w:author="TDAG WG-FSGQ Chair - 7th Meeting Doc 39" w:date="2025-04-17T11:03:00Z" w16du:dateUtc="2025-04-17T09:03:00Z">
          <w:r w:rsidRPr="00894C04" w:rsidDel="00FD5E8B">
            <w:rPr>
              <w:rFonts w:cstheme="minorHAnsi"/>
              <w:szCs w:val="24"/>
            </w:rPr>
            <w:delText xml:space="preserve">By championing universally designed technologies, advocating for robust and inclusive policies and strategies frameworks, and fostering ITU members' knowledge on ICT/digital accessibility, the BDT supports ITU membership efforts in </w:delText>
          </w:r>
          <w:r w:rsidRPr="00894C04" w:rsidDel="00FD5E8B">
            <w:rPr>
              <w:rFonts w:cstheme="minorHAnsi"/>
              <w:b/>
              <w:bCs/>
              <w:szCs w:val="24"/>
            </w:rPr>
            <w:delText>building an inclusive digital society for ALL</w:delText>
          </w:r>
          <w:r w:rsidRPr="00894C04" w:rsidDel="00FD5E8B">
            <w:rPr>
              <w:rFonts w:cstheme="minorHAnsi"/>
              <w:szCs w:val="24"/>
            </w:rPr>
            <w:delText xml:space="preserve"> people </w:delText>
          </w:r>
          <w:r w:rsidRPr="00894C04" w:rsidDel="00FD5E8B">
            <w:rPr>
              <w:rFonts w:cstheme="minorHAnsi"/>
              <w:szCs w:val="24"/>
              <w:lang w:eastAsia="en-GB"/>
            </w:rPr>
            <w:delText>and hence ensuring that everyone has equal and equitable use of ICT products and services</w:delText>
          </w:r>
          <w:r w:rsidRPr="00894C04" w:rsidDel="00FD5E8B">
            <w:rPr>
              <w:rFonts w:cstheme="minorHAnsi"/>
              <w:szCs w:val="24"/>
            </w:rPr>
            <w:delText>.</w:delText>
          </w:r>
        </w:del>
      </w:ins>
    </w:p>
    <w:p w14:paraId="126A1759"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30" w:author="TDAG WG-FSGQ Chair - 7th Meeting Doc 39" w:date="2025-04-17T10:58:00Z" w16du:dateUtc="2025-04-17T08:58:00Z"/>
          <w:rFonts w:eastAsia="Aptos" w:cstheme="minorHAnsi"/>
          <w:kern w:val="2"/>
          <w:szCs w:val="24"/>
          <w14:ligatures w14:val="standardContextual"/>
        </w:rPr>
      </w:pPr>
      <w:ins w:id="631" w:author="TDAG WG-FSGQ Chair - 7th Meeting Doc 39" w:date="2025-04-17T10:58:00Z" w16du:dateUtc="2025-04-17T08:58:00Z">
        <w:r w:rsidRPr="00894C04" w:rsidDel="00871D05">
          <w:rPr>
            <w:rFonts w:eastAsia="Aptos" w:cstheme="minorHAnsi"/>
            <w:kern w:val="2"/>
            <w:szCs w:val="24"/>
            <w14:ligatures w14:val="standardContextual"/>
          </w:rPr>
          <w: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t>
        </w:r>
        <w:r w:rsidRPr="00894C04">
          <w:rPr>
            <w:rFonts w:eastAsia="Aptos" w:cstheme="minorHAnsi"/>
            <w:kern w:val="2"/>
            <w:szCs w:val="24"/>
            <w14:ligatures w14:val="standardContextual"/>
          </w:rPr>
          <w:t>erefore</w:t>
        </w:r>
        <w:r w:rsidRPr="00894C04" w:rsidDel="00871D05">
          <w:rPr>
            <w:rFonts w:eastAsia="Aptos" w:cstheme="minorHAnsi"/>
            <w:kern w:val="2"/>
            <w:szCs w:val="24"/>
            <w14:ligatures w14:val="standardContextual"/>
          </w:rPr>
          <w:t xml:space="preserve">, it is likely that the number of persons with disabilities will continue to rise. </w:t>
        </w:r>
      </w:ins>
    </w:p>
    <w:p w14:paraId="0B0E6CAE" w14:textId="77777777" w:rsidR="001A6337" w:rsidRPr="00894C04" w:rsidRDefault="001A6337" w:rsidP="001A6337">
      <w:pPr>
        <w:autoSpaceDE/>
        <w:autoSpaceDN/>
        <w:spacing w:after="120"/>
        <w:jc w:val="left"/>
        <w:rPr>
          <w:moveTo w:id="632" w:author="TDAG WG-FSGQ Chair - 7th Meeting Doc 39" w:date="2025-04-17T10:58:00Z" w16du:dateUtc="2025-04-17T08:58:00Z"/>
          <w:rFonts w:cstheme="minorHAnsi"/>
          <w:szCs w:val="24"/>
        </w:rPr>
      </w:pPr>
      <w:moveToRangeStart w:id="633" w:author="TDAG WG-FSGQ Chair - 7th Meeting Doc 39" w:date="2025-04-17T10:58:00Z" w:name="move195779945"/>
      <w:moveTo w:id="634" w:author="TDAG WG-FSGQ Chair - 7th Meeting Doc 39" w:date="2025-04-17T10:58:00Z" w16du:dateUtc="2025-04-17T08:58:00Z">
        <w:r w:rsidRPr="00894C04">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894C04">
          <w:rPr>
            <w:rFonts w:cstheme="minorHAnsi"/>
            <w:szCs w:val="24"/>
            <w:shd w:val="clear" w:color="auto" w:fill="FFFFFF"/>
          </w:rPr>
          <w:t>.</w:t>
        </w:r>
        <w:r w:rsidRPr="00894C04">
          <w:rPr>
            <w:rStyle w:val="FootnoteReference"/>
            <w:rFonts w:cstheme="minorHAnsi"/>
            <w:szCs w:val="18"/>
            <w:shd w:val="clear" w:color="auto" w:fill="FFFFFF"/>
          </w:rPr>
          <w:footnoteReference w:id="7"/>
        </w:r>
        <w:r w:rsidRPr="00894C04">
          <w:rPr>
            <w:rFonts w:cstheme="minorHAnsi"/>
            <w:szCs w:val="24"/>
            <w:shd w:val="clear" w:color="auto" w:fill="FFFFFF"/>
          </w:rPr>
          <w:t xml:space="preserve"> </w:t>
        </w:r>
        <w:r w:rsidRPr="00894C04">
          <w:rPr>
            <w:rFonts w:cstheme="minorHAnsi"/>
            <w:szCs w:val="24"/>
          </w:rPr>
          <w:t>Whereas people over 60 made up less than 15 percent of the world's population in 2022, this share is estimated to reach 28 percent by the end of the century</w:t>
        </w:r>
        <w:r w:rsidRPr="00894C04">
          <w:rPr>
            <w:rStyle w:val="FootnoteReference"/>
            <w:rFonts w:cstheme="minorHAnsi"/>
            <w:szCs w:val="18"/>
          </w:rPr>
          <w:footnoteReference w:id="8"/>
        </w:r>
        <w:r w:rsidRPr="00894C04">
          <w:rPr>
            <w:rFonts w:cstheme="minorHAnsi"/>
            <w:szCs w:val="24"/>
          </w:rPr>
          <w:t xml:space="preserve">. </w:t>
        </w:r>
      </w:moveTo>
    </w:p>
    <w:p w14:paraId="436C08CB" w14:textId="77777777" w:rsidR="001A6337" w:rsidRPr="00894C04" w:rsidRDefault="001A6337" w:rsidP="001A6337">
      <w:pPr>
        <w:spacing w:after="120"/>
        <w:jc w:val="left"/>
        <w:rPr>
          <w:moveTo w:id="639" w:author="TDAG WG-FSGQ Chair - 7th Meeting Doc 39" w:date="2025-04-17T10:58:00Z" w16du:dateUtc="2025-04-17T08:58:00Z"/>
          <w:rFonts w:cstheme="minorHAnsi"/>
          <w:szCs w:val="24"/>
        </w:rPr>
      </w:pPr>
      <w:moveTo w:id="640" w:author="TDAG WG-FSGQ Chair - 7th Meeting Doc 39" w:date="2025-04-17T10:58:00Z" w16du:dateUtc="2025-04-17T08:58:00Z">
        <w:r w:rsidRPr="00894C04">
          <w:rPr>
            <w:rFonts w:cstheme="minorHAnsi"/>
            <w:szCs w:val="24"/>
          </w:rPr>
          <w:t>According to the United Nations World Population Prospects 2024,</w:t>
        </w:r>
        <w:r w:rsidRPr="00894C04">
          <w:rPr>
            <w:rStyle w:val="FootnoteReference"/>
            <w:rFonts w:cstheme="minorHAnsi"/>
            <w:szCs w:val="18"/>
          </w:rPr>
          <w:footnoteReference w:id="9"/>
        </w:r>
        <w:r w:rsidRPr="00894C04">
          <w:rPr>
            <w:rFonts w:cstheme="minorHAnsi"/>
            <w:szCs w:val="24"/>
          </w:rPr>
          <w:t xml:space="preserve"> by the mid-2030s, it is projected that there will be 265 million people aged 80 or older, more than the number of infants </w:t>
        </w:r>
        <w:r w:rsidRPr="00894C04">
          <w:rPr>
            <w:rFonts w:cstheme="minorHAnsi"/>
            <w:szCs w:val="24"/>
          </w:rPr>
          <w:lastRenderedPageBreak/>
          <w:t>(1 year old or younger). Furthermore, in the 2070s, the number of people over 65 is projected to reach 2.2 billion, surpassing the number of children (under 18).</w:t>
        </w:r>
      </w:moveTo>
    </w:p>
    <w:p w14:paraId="229A3112" w14:textId="77777777" w:rsidR="001A6337" w:rsidRPr="00894C04" w:rsidRDefault="001A6337" w:rsidP="001A6337">
      <w:pPr>
        <w:overflowPunct/>
        <w:autoSpaceDE/>
        <w:autoSpaceDN/>
        <w:spacing w:after="120"/>
        <w:jc w:val="left"/>
        <w:rPr>
          <w:moveTo w:id="643" w:author="TDAG WG-FSGQ Chair - 7th Meeting Doc 39" w:date="2025-04-17T10:58:00Z" w16du:dateUtc="2025-04-17T08:58:00Z"/>
          <w:rFonts w:eastAsia="Aptos" w:cstheme="minorHAnsi"/>
          <w:kern w:val="2"/>
          <w:szCs w:val="24"/>
          <w14:ligatures w14:val="standardContextual"/>
        </w:rPr>
      </w:pPr>
      <w:moveTo w:id="644" w:author="TDAG WG-FSGQ Chair - 7th Meeting Doc 39" w:date="2025-04-17T10:58:00Z" w16du:dateUtc="2025-04-17T08:58:00Z">
        <w:r w:rsidRPr="00894C04">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moveTo>
    </w:p>
    <w:moveToRangeEnd w:id="633"/>
    <w:p w14:paraId="10594F1E"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45" w:author="TDAG WG-FSGQ Chair - 7th Meeting Doc 39" w:date="2025-04-17T11:00:00Z" w16du:dateUtc="2025-04-17T09:00:00Z"/>
          <w:rFonts w:eastAsia="Aptos" w:cstheme="minorHAnsi"/>
          <w:kern w:val="2"/>
          <w:szCs w:val="24"/>
          <w14:ligatures w14:val="standardContextual"/>
        </w:rPr>
      </w:pPr>
      <w:ins w:id="646" w:author="TDAG WG-FSGQ Chair - 7th Meeting Doc 39" w:date="2025-04-17T11:00:00Z" w16du:dateUtc="2025-04-17T09:00:00Z">
        <w:r w:rsidRPr="00894C04"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894C04">
          <w:rPr>
            <w:rFonts w:eastAsia="Aptos" w:cstheme="minorHAnsi"/>
            <w:kern w:val="2"/>
            <w:szCs w:val="24"/>
            <w14:ligatures w14:val="standardContextual"/>
          </w:rPr>
          <w:t>, while</w:t>
        </w:r>
        <w:r w:rsidRPr="00894C04"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ins>
    </w:p>
    <w:p w14:paraId="4D3CE1A1" w14:textId="77777777" w:rsidR="001A6337" w:rsidRPr="00894C04" w:rsidDel="00871D05" w:rsidRDefault="001A6337" w:rsidP="001A6337">
      <w:pPr>
        <w:tabs>
          <w:tab w:val="clear" w:pos="1134"/>
          <w:tab w:val="clear" w:pos="1871"/>
          <w:tab w:val="clear" w:pos="2268"/>
        </w:tabs>
        <w:overflowPunct/>
        <w:autoSpaceDE/>
        <w:autoSpaceDN/>
        <w:spacing w:after="120"/>
        <w:jc w:val="left"/>
        <w:rPr>
          <w:moveTo w:id="647" w:author="TDAG WG-FSGQ Chair - 7th Meeting Doc 39" w:date="2025-04-17T11:00:00Z" w16du:dateUtc="2025-04-17T09:00:00Z"/>
          <w:rFonts w:eastAsia="Aptos" w:cstheme="minorHAnsi"/>
          <w:kern w:val="2"/>
          <w:szCs w:val="24"/>
          <w14:ligatures w14:val="standardContextual"/>
        </w:rPr>
      </w:pPr>
      <w:moveToRangeStart w:id="648" w:author="TDAG WG-FSGQ Chair - 7th Meeting Doc 39" w:date="2025-04-17T11:00:00Z" w:name="move195780064"/>
      <w:moveTo w:id="649" w:author="TDAG WG-FSGQ Chair - 7th Meeting Doc 39" w:date="2025-04-17T11:00:00Z" w16du:dateUtc="2025-04-17T09:00:00Z">
        <w:r w:rsidRPr="00894C04"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moveTo>
    </w:p>
    <w:moveToRangeEnd w:id="648"/>
    <w:p w14:paraId="33A8AC04" w14:textId="77777777" w:rsidR="001A6337" w:rsidRPr="00894C04" w:rsidDel="00E11A00" w:rsidRDefault="001A6337" w:rsidP="001A6337">
      <w:pPr>
        <w:spacing w:after="120"/>
        <w:jc w:val="left"/>
        <w:rPr>
          <w:del w:id="650" w:author="TDAG WG-FSGQ Chair - 7th Meeting Doc 39" w:date="2025-04-17T10:48:00Z" w16du:dateUtc="2025-04-17T08:48:00Z"/>
          <w:rFonts w:cstheme="minorHAnsi"/>
          <w:szCs w:val="24"/>
          <w:lang w:eastAsia="en-GB"/>
        </w:rPr>
      </w:pPr>
      <w:ins w:id="651" w:author="TDAG WG-FGQ Chair - Doc 21 from SG1 Coordinator" w:date="2025-01-31T15:23:00Z" w16du:dateUtc="2025-01-31T14:23:00Z">
        <w:r w:rsidRPr="00894C04">
          <w:rPr>
            <w:rFonts w:cstheme="minorHAnsi"/>
            <w:szCs w:val="24"/>
            <w:lang w:eastAsia="en-GB"/>
          </w:rPr>
          <w:t xml:space="preserve">As highlighted by the </w:t>
        </w:r>
      </w:ins>
      <w:ins w:id="652" w:author="TDAG WG-FSGQ Chair - 7th Meeting Doc 39" w:date="2025-04-17T10:39:00Z" w16du:dateUtc="2025-04-17T08:39:00Z">
        <w:r w:rsidRPr="00894C04">
          <w:rPr>
            <w:rFonts w:cstheme="minorHAnsi"/>
            <w:szCs w:val="24"/>
            <w:lang w:eastAsia="en-GB"/>
          </w:rPr>
          <w:t xml:space="preserve">Joint Inspection Unit </w:t>
        </w:r>
      </w:ins>
      <w:ins w:id="653" w:author="TDAG WG-FGQ Chair - Doc 21 from SG1 Coordinator" w:date="2025-01-31T15:23:00Z" w16du:dateUtc="2025-01-31T14:23:00Z">
        <w:r w:rsidRPr="00894C04">
          <w:rPr>
            <w:rFonts w:cstheme="minorHAnsi"/>
            <w:szCs w:val="24"/>
            <w:lang w:eastAsia="en-GB"/>
          </w:rPr>
          <w:t>JIU Report 2018/6, "</w:t>
        </w:r>
        <w:r w:rsidRPr="00894C04">
          <w:rPr>
            <w:rFonts w:cstheme="minorHAnsi"/>
            <w:i/>
            <w:iCs/>
            <w:szCs w:val="24"/>
            <w:lang w:eastAsia="en-GB"/>
          </w:rPr>
          <w:t>among the UN specialized agencies, only ITU has a specific mandate on accessibility from its legislative body</w:t>
        </w:r>
        <w:r w:rsidRPr="00894C04">
          <w:rPr>
            <w:rFonts w:cstheme="minorHAnsi"/>
            <w:szCs w:val="24"/>
            <w:lang w:eastAsia="en-GB"/>
          </w:rPr>
          <w:t xml:space="preserve">." </w:t>
        </w:r>
      </w:ins>
      <w:ins w:id="654" w:author="TDAG WG-FSGQ Chair - 7th Meeting Doc 39" w:date="2025-04-17T10:40:00Z" w16du:dateUtc="2025-04-17T08:40:00Z">
        <w:r w:rsidRPr="00894C04">
          <w:rPr>
            <w:rFonts w:cstheme="minorHAnsi"/>
            <w:szCs w:val="24"/>
            <w:lang w:eastAsia="en-GB"/>
          </w:rPr>
          <w:t>ITU governing body has adopted a number of pertinent resolutions on accessibility to benefit persons with disabilities and persons with specific needs, including age-related disabilities. These include inter alia: conducting studies and research and issuing recommendations and guidelines on telecommunication and ICT accessibility; prioritizing work on accessibility terms and definitions; considering aspects of universal design, including the drafting of non-discriminatory standards, service regulations and measures and so on.</w:t>
        </w:r>
        <w:r w:rsidRPr="00894C04">
          <w:rPr>
            <w:rStyle w:val="FootnoteReference"/>
            <w:rFonts w:cstheme="minorHAnsi"/>
            <w:szCs w:val="24"/>
            <w:lang w:eastAsia="en-GB"/>
          </w:rPr>
          <w:footnoteReference w:id="10"/>
        </w:r>
      </w:ins>
      <w:ins w:id="657" w:author="TDAG WG-FGQ Chair - Doc 21 from SG1 Coordinator" w:date="2025-01-31T15:23:00Z" w16du:dateUtc="2025-01-31T14:23:00Z">
        <w:r w:rsidRPr="00894C04">
          <w:rPr>
            <w:rFonts w:cstheme="minorHAnsi"/>
            <w:szCs w:val="24"/>
            <w:lang w:eastAsia="en-GB"/>
          </w:rPr>
          <w:t xml:space="preserve">Also, within the UN framework, </w:t>
        </w:r>
        <w:r w:rsidRPr="00894C04">
          <w:rPr>
            <w:rFonts w:cstheme="minorHAnsi"/>
            <w:b/>
            <w:bCs/>
            <w:szCs w:val="24"/>
            <w:lang w:eastAsia="en-GB"/>
          </w:rPr>
          <w:t>ITU is recognized as the</w:t>
        </w:r>
        <w:r w:rsidRPr="00894C04">
          <w:rPr>
            <w:rFonts w:cstheme="minorHAnsi"/>
            <w:szCs w:val="24"/>
            <w:lang w:eastAsia="en-GB"/>
          </w:rPr>
          <w:t xml:space="preserve"> </w:t>
        </w:r>
        <w:r w:rsidRPr="00894C04">
          <w:rPr>
            <w:rFonts w:cstheme="minorHAnsi"/>
            <w:b/>
            <w:bCs/>
            <w:szCs w:val="24"/>
            <w:lang w:eastAsia="en-GB"/>
          </w:rPr>
          <w:t>“UN leader in technology and accessibility,</w:t>
        </w:r>
        <w:r w:rsidRPr="00894C04">
          <w:rPr>
            <w:rFonts w:cstheme="minorHAnsi"/>
            <w:szCs w:val="24"/>
            <w:lang w:eastAsia="en-GB"/>
          </w:rPr>
          <w:t>” as echoed at the 45th session of the High-Level Committee on Management (HLCM) from 3-4 April 2023</w:t>
        </w:r>
      </w:ins>
      <w:ins w:id="658" w:author="TDAG WG-FSGQ Chair - 7th Meeting Doc 39" w:date="2025-04-17T10:49:00Z" w16du:dateUtc="2025-04-17T08:49:00Z">
        <w:r w:rsidRPr="00894C04">
          <w:rPr>
            <w:rFonts w:cstheme="minorHAnsi"/>
            <w:szCs w:val="24"/>
            <w:lang w:eastAsia="en-GB"/>
          </w:rPr>
          <w:t>.</w:t>
        </w:r>
      </w:ins>
      <w:ins w:id="659" w:author="TDAG WG-FGQ Chair - Doc 21 from SG1 Coordinator" w:date="2025-01-31T15:23:00Z" w16du:dateUtc="2025-01-31T14:23:00Z">
        <w:del w:id="660" w:author="TDAG WG-FSGQ Chair - 7th Meeting Doc 39" w:date="2025-04-17T10:48:00Z" w16du:dateUtc="2025-04-17T08:48:00Z">
          <w:r w:rsidRPr="00894C04" w:rsidDel="00E11A00">
            <w:rPr>
              <w:rFonts w:cstheme="minorHAnsi"/>
              <w:szCs w:val="24"/>
              <w:lang w:eastAsia="en-GB"/>
            </w:rPr>
            <w:delText>. In alignment with our mandate, the BDT Study Group ITU leads the charge in building universally inclusive and accessible ICTs for ALL.</w:delText>
          </w:r>
        </w:del>
      </w:ins>
    </w:p>
    <w:p w14:paraId="68DBD6B7" w14:textId="77777777" w:rsidR="001A6337" w:rsidRPr="00894C04" w:rsidRDefault="001A6337" w:rsidP="001A6337">
      <w:pPr>
        <w:spacing w:after="120"/>
        <w:jc w:val="left"/>
        <w:rPr>
          <w:ins w:id="661" w:author="TDAG WG-FSGQ Chair - 7th Meeting Doc 39" w:date="2025-04-17T10:49:00Z" w16du:dateUtc="2025-04-17T08:49:00Z"/>
          <w:rFonts w:cstheme="minorHAnsi"/>
          <w:szCs w:val="24"/>
          <w:lang w:eastAsia="en-GB"/>
        </w:rPr>
      </w:pPr>
    </w:p>
    <w:p w14:paraId="54C90C56" w14:textId="77777777" w:rsidR="001A6337" w:rsidRPr="00894C04" w:rsidDel="00E11A00" w:rsidRDefault="001A6337">
      <w:pPr>
        <w:spacing w:after="120"/>
        <w:jc w:val="left"/>
        <w:rPr>
          <w:ins w:id="662" w:author="TDAG WG-FGQ Chair - Doc 21 from SG1 Coordinator" w:date="2025-01-31T15:23:00Z" w16du:dateUtc="2025-01-31T14:23:00Z"/>
          <w:del w:id="663" w:author="TDAG WG-FSGQ Chair - 7th Meeting Doc 39" w:date="2025-04-17T10:48:00Z" w16du:dateUtc="2025-04-17T08:48:00Z"/>
          <w:rFonts w:cstheme="minorHAnsi"/>
          <w:szCs w:val="24"/>
          <w:lang w:eastAsia="en-GB"/>
        </w:rPr>
        <w:pPrChange w:id="664" w:author="TDAG WG-FSGQ Chair - 7th Meeting Doc 39" w:date="2025-04-17T10:48:00Z" w16du:dateUtc="2025-04-17T08:48:00Z">
          <w:pPr>
            <w:overflowPunct/>
            <w:autoSpaceDE/>
            <w:autoSpaceDN/>
            <w:spacing w:after="120"/>
            <w:jc w:val="left"/>
          </w:pPr>
        </w:pPrChange>
      </w:pPr>
      <w:ins w:id="665" w:author="TDAG WG-FGQ Chair - Doc 21 from SG1 Coordinator" w:date="2025-01-31T15:23:00Z" w16du:dateUtc="2025-01-31T14:23:00Z">
        <w:del w:id="666" w:author="TDAG WG-FSGQ Chair - 7th Meeting Doc 39" w:date="2025-04-17T10:48:00Z" w16du:dateUtc="2025-04-17T08:48:00Z">
          <w:r w:rsidRPr="00894C04" w:rsidDel="00E11A00">
            <w:rPr>
              <w:rFonts w:cstheme="minorHAnsi"/>
              <w:szCs w:val="24"/>
              <w:lang w:eastAsia="en-GB"/>
            </w:rPr>
            <w:delText>The ITU Members’ work of the Study Group 1 Question 7 as already reflected in the last Report</w:delText>
          </w:r>
          <w:r w:rsidRPr="00894C04" w:rsidDel="00E11A00">
            <w:rPr>
              <w:rStyle w:val="FootnoteReference"/>
              <w:rFonts w:cstheme="minorHAnsi"/>
              <w:sz w:val="24"/>
              <w:szCs w:val="24"/>
              <w:lang w:eastAsia="en-GB"/>
            </w:rPr>
            <w:footnoteReference w:id="11"/>
          </w:r>
          <w:r w:rsidRPr="00894C04" w:rsidDel="00E11A00">
            <w:rPr>
              <w:rFonts w:cstheme="minorHAnsi"/>
              <w:szCs w:val="24"/>
              <w:lang w:eastAsia="en-GB"/>
            </w:rPr>
            <w:delText xml:space="preserve"> (2018-2022) highlighted that “</w:delText>
          </w:r>
          <w:r w:rsidRPr="00894C04" w:rsidDel="00E11A00">
            <w:rPr>
              <w:rFonts w:cstheme="minorHAnsi"/>
              <w:i/>
              <w:iCs/>
              <w:szCs w:val="24"/>
              <w:lang w:eastAsia="en-GB"/>
            </w:rPr>
            <w:delTex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delText>
          </w:r>
          <w:r w:rsidRPr="00894C04" w:rsidDel="00E11A00">
            <w:rPr>
              <w:rFonts w:cstheme="minorHAnsi"/>
              <w:szCs w:val="24"/>
              <w:lang w:eastAsia="en-GB"/>
            </w:rPr>
            <w:delText>.”(page 11 of the Report)</w:delText>
          </w:r>
        </w:del>
      </w:ins>
    </w:p>
    <w:p w14:paraId="3FEB21A0" w14:textId="77777777" w:rsidR="001A6337" w:rsidRPr="00894C04" w:rsidDel="00E11A00" w:rsidRDefault="001A6337">
      <w:pPr>
        <w:spacing w:after="120"/>
        <w:jc w:val="left"/>
        <w:rPr>
          <w:ins w:id="671" w:author="TDAG WG-FGQ Chair - Doc 21 from SG1 Coordinator" w:date="2025-01-31T15:23:00Z" w16du:dateUtc="2025-01-31T14:23:00Z"/>
          <w:del w:id="672" w:author="TDAG WG-FSGQ Chair - 7th Meeting Doc 39" w:date="2025-04-17T10:48:00Z" w16du:dateUtc="2025-04-17T08:48:00Z"/>
          <w:rFonts w:cstheme="minorHAnsi"/>
          <w:szCs w:val="24"/>
          <w:lang w:eastAsia="en-GB"/>
        </w:rPr>
        <w:pPrChange w:id="673" w:author="TDAG WG-FSGQ Chair - 7th Meeting Doc 39" w:date="2025-04-17T10:48:00Z" w16du:dateUtc="2025-04-17T08:48:00Z">
          <w:pPr>
            <w:overflowPunct/>
            <w:autoSpaceDE/>
            <w:autoSpaceDN/>
            <w:spacing w:after="120"/>
            <w:jc w:val="left"/>
          </w:pPr>
        </w:pPrChange>
      </w:pPr>
      <w:ins w:id="674" w:author="TDAG WG-FGQ Chair - Doc 21 from SG1 Coordinator" w:date="2025-01-31T15:23:00Z" w16du:dateUtc="2025-01-31T14:23:00Z">
        <w:del w:id="675" w:author="TDAG WG-FSGQ Chair - 7th Meeting Doc 39" w:date="2025-04-17T10:48:00Z" w16du:dateUtc="2025-04-17T08:48:00Z">
          <w:r w:rsidRPr="00894C04" w:rsidDel="00E11A00">
            <w:rPr>
              <w:rFonts w:cstheme="minorHAnsi"/>
              <w:szCs w:val="24"/>
              <w:lang w:eastAsia="en-GB"/>
            </w:rPr>
            <w:delText xml:space="preserve">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w:delText>
          </w:r>
          <w:r w:rsidRPr="00894C04" w:rsidDel="00E11A00">
            <w:rPr>
              <w:rFonts w:cstheme="minorHAnsi"/>
              <w:szCs w:val="24"/>
              <w:lang w:eastAsia="en-GB"/>
            </w:rPr>
            <w:lastRenderedPageBreak/>
            <w:delText>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delText>
          </w:r>
          <w:r w:rsidRPr="00894C04" w:rsidDel="00E11A00">
            <w:rPr>
              <w:rFonts w:cstheme="minorHAnsi"/>
              <w:i/>
              <w:iCs/>
              <w:szCs w:val="24"/>
              <w:lang w:eastAsia="en-GB"/>
            </w:rPr>
            <w:delText>multistakeholder engagement is critical for ensuring that information, products and services are accessible to all people regardless of their gender, age, ability, location or financial means. (page 10 of the Report)</w:delText>
          </w:r>
          <w:r w:rsidRPr="00894C04" w:rsidDel="00E11A00">
            <w:rPr>
              <w:rFonts w:cstheme="minorHAnsi"/>
              <w:szCs w:val="24"/>
              <w:lang w:eastAsia="en-GB"/>
            </w:rPr>
            <w:delText>”</w:delText>
          </w:r>
        </w:del>
      </w:ins>
    </w:p>
    <w:p w14:paraId="3A75BD8F" w14:textId="77777777" w:rsidR="001A6337" w:rsidRPr="00894C04" w:rsidRDefault="001A6337">
      <w:pPr>
        <w:spacing w:after="120"/>
        <w:jc w:val="left"/>
        <w:rPr>
          <w:ins w:id="676" w:author="TDAG WG-FGQ Chair - Doc 21 from SG1 Coordinator" w:date="2025-01-31T15:23:00Z" w16du:dateUtc="2025-01-31T14:23:00Z"/>
          <w:rFonts w:cstheme="minorHAnsi"/>
          <w:szCs w:val="24"/>
        </w:rPr>
        <w:pPrChange w:id="677" w:author="TDAG WG-FSGQ Chair - 7th Meeting Doc 39" w:date="2025-04-17T10:48:00Z" w16du:dateUtc="2025-04-17T08:48:00Z">
          <w:pPr>
            <w:overflowPunct/>
            <w:autoSpaceDE/>
            <w:autoSpaceDN/>
            <w:spacing w:after="120"/>
            <w:jc w:val="left"/>
          </w:pPr>
        </w:pPrChange>
      </w:pPr>
      <w:ins w:id="678" w:author="TDAG WG-FGQ Chair - Doc 21 from SG1 Coordinator" w:date="2025-01-31T15:23:00Z" w16du:dateUtc="2025-01-31T14:23:00Z">
        <w:del w:id="679" w:author="TDAG WG-FSGQ Chair - 7th Meeting Doc 39" w:date="2025-04-17T10:48:00Z" w16du:dateUtc="2025-04-17T08:48:00Z">
          <w:r w:rsidRPr="00894C04" w:rsidDel="00E11A00">
            <w:rPr>
              <w:rFonts w:cstheme="minorHAnsi"/>
              <w:szCs w:val="24"/>
              <w:lang w:eastAsia="en-GB"/>
            </w:rPr>
            <w:delText xml:space="preserve">To best respond to the rapid evolution and integration of ICT in all aspects of lives the work of Question 7 and the concept of ICT/digital accessibility substantially evolved in the last 10 years. </w:delText>
          </w:r>
        </w:del>
        <w:r w:rsidRPr="00894C04">
          <w:rPr>
            <w:rFonts w:cstheme="minorHAnsi"/>
            <w:szCs w:val="24"/>
            <w:lang w:eastAsia="en-GB"/>
          </w:rPr>
          <w:t>It is recognised that a</w:t>
        </w:r>
        <w:r w:rsidRPr="00894C04">
          <w:rPr>
            <w:rFonts w:cstheme="minorHAnsi"/>
            <w:szCs w:val="24"/>
          </w:rPr>
          <w:t>ccessible</w:t>
        </w:r>
      </w:ins>
      <w:ins w:id="680" w:author="TDAG WG-FSGQ Chair - 7th Meeting Doc 39" w:date="2025-04-17T10:47:00Z" w16du:dateUtc="2025-04-17T08:47:00Z">
        <w:r w:rsidRPr="00894C04">
          <w:rPr>
            <w:rFonts w:cstheme="minorHAnsi"/>
            <w:szCs w:val="24"/>
          </w:rPr>
          <w:t xml:space="preserve"> telecommunication/</w:t>
        </w:r>
      </w:ins>
      <w:ins w:id="681" w:author="TDAG WG-FGQ Chair - Doc 21 from SG1 Coordinator" w:date="2025-01-31T15:23:00Z" w16du:dateUtc="2025-01-31T14:23:00Z">
        <w:del w:id="682" w:author="TDAG WG-FSGQ Chair - 7th Meeting Doc 39" w:date="2025-04-17T10:47:00Z" w16du:dateUtc="2025-04-17T08:47:00Z">
          <w:r w:rsidRPr="00894C04" w:rsidDel="00E11A00">
            <w:rPr>
              <w:rFonts w:cstheme="minorHAnsi"/>
              <w:szCs w:val="24"/>
            </w:rPr>
            <w:delText xml:space="preserve"> </w:delText>
          </w:r>
        </w:del>
        <w:r w:rsidRPr="00894C04">
          <w:rPr>
            <w:rFonts w:cstheme="minorHAnsi"/>
            <w:szCs w:val="24"/>
          </w:rPr>
          <w:t xml:space="preserve">ICTs are products and services that include embedded features at the design and fabrication stage so that they can be used by </w:t>
        </w:r>
      </w:ins>
      <w:ins w:id="683" w:author="TDAG WG-FSGQ Chair - 7th Meeting Doc 39" w:date="2025-04-17T10:49:00Z" w16du:dateUtc="2025-04-17T08:49:00Z">
        <w:r w:rsidRPr="00894C04">
          <w:rPr>
            <w:rFonts w:cstheme="minorHAnsi"/>
            <w:szCs w:val="24"/>
          </w:rPr>
          <w:t xml:space="preserve">persons with disabilities and can </w:t>
        </w:r>
        <w:r w:rsidRPr="00894C04">
          <w:rPr>
            <w:rFonts w:cstheme="minorHAnsi"/>
            <w:szCs w:val="24"/>
            <w:lang w:val="en-US"/>
          </w:rPr>
          <w:t>benefit persons with specific needs</w:t>
        </w:r>
      </w:ins>
      <w:ins w:id="684" w:author="TDAG WG-FSGQ Chair - 7th Meeting Doc 39" w:date="2025-04-17T10:50:00Z" w16du:dateUtc="2025-04-17T08:50:00Z">
        <w:r w:rsidRPr="00894C04">
          <w:rPr>
            <w:rFonts w:cstheme="minorHAnsi"/>
            <w:szCs w:val="24"/>
            <w:lang w:val="en-US"/>
          </w:rPr>
          <w:t xml:space="preserve"> </w:t>
        </w:r>
      </w:ins>
      <w:ins w:id="685" w:author="TDAG WG-FGQ Chair - Doc 21 from SG1 Coordinator" w:date="2025-01-31T15:23:00Z" w16du:dateUtc="2025-01-31T14:23:00Z">
        <w:del w:id="686" w:author="TDAG WG-FSGQ Chair - 7th Meeting Doc 39" w:date="2025-04-17T10:50:00Z" w16du:dateUtc="2025-04-17T08:50:00Z">
          <w:r w:rsidRPr="00894C04" w:rsidDel="00B76B8C">
            <w:rPr>
              <w:rFonts w:cstheme="minorHAnsi"/>
              <w:szCs w:val="24"/>
            </w:rPr>
            <w:delText xml:space="preserve">all people </w:delText>
          </w:r>
        </w:del>
        <w:r w:rsidRPr="00894C04">
          <w:rPr>
            <w:rFonts w:cstheme="minorHAnsi"/>
            <w:szCs w:val="24"/>
          </w:rPr>
          <w:t>irrespective of</w:t>
        </w:r>
      </w:ins>
      <w:ins w:id="687" w:author="TDAG WG-FSGQ Chair - 7th Meeting Doc 39" w:date="2025-04-17T10:50:00Z" w16du:dateUtc="2025-04-17T08:50:00Z">
        <w:r w:rsidRPr="00894C04">
          <w:rPr>
            <w:rFonts w:cstheme="minorHAnsi"/>
            <w:szCs w:val="24"/>
          </w:rPr>
          <w:t xml:space="preserve"> their</w:t>
        </w:r>
      </w:ins>
      <w:ins w:id="688" w:author="TDAG WG-FGQ Chair - Doc 21 from SG1 Coordinator" w:date="2025-01-31T15:23:00Z" w16du:dateUtc="2025-01-31T14:23:00Z">
        <w:r w:rsidRPr="00894C04">
          <w:rPr>
            <w:rFonts w:cstheme="minorHAnsi"/>
            <w:szCs w:val="24"/>
          </w:rPr>
          <w:t xml:space="preserve"> capacity, needs, or circumstances.</w:t>
        </w:r>
        <w:del w:id="689" w:author="TDAG WG-FSGQ Chair - 7th Meeting Doc 39" w:date="2025-04-17T10:52:00Z" w16du:dateUtc="2025-04-17T08:52:00Z">
          <w:r w:rsidRPr="00894C04" w:rsidDel="00B76B8C">
            <w:rPr>
              <w:rFonts w:cstheme="minorHAnsi"/>
              <w:szCs w:val="24"/>
            </w:rPr>
            <w:delText xml:space="preserve">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w:delText>
          </w:r>
        </w:del>
        <w:r w:rsidRPr="00894C04">
          <w:rPr>
            <w:rFonts w:cstheme="minorHAnsi"/>
            <w:szCs w:val="24"/>
          </w:rPr>
          <w:t xml:space="preserve"> Integrating user needs in universal design, accessibility standards, and usability procedures ensures that ICTs are not only technically functional but also usable by all people including persons with disabilities, older persons, or illiterates.</w:t>
        </w:r>
      </w:ins>
    </w:p>
    <w:p w14:paraId="51F5E6E6" w14:textId="77777777" w:rsidR="001A6337" w:rsidRPr="00894C04" w:rsidDel="00FD5E8B" w:rsidRDefault="001A6337" w:rsidP="001A6337">
      <w:pPr>
        <w:overflowPunct/>
        <w:autoSpaceDE/>
        <w:autoSpaceDN/>
        <w:spacing w:after="120"/>
        <w:jc w:val="left"/>
        <w:rPr>
          <w:ins w:id="690" w:author="TDAG WG-FGQ Chair - Doc 21 from SG1 Coordinator" w:date="2025-01-31T15:23:00Z" w16du:dateUtc="2025-01-31T14:23:00Z"/>
          <w:del w:id="691" w:author="TDAG WG-FSGQ Chair - 7th Meeting Doc 39" w:date="2025-04-17T11:02:00Z" w16du:dateUtc="2025-04-17T09:02:00Z"/>
          <w:rFonts w:cstheme="minorHAnsi"/>
          <w:szCs w:val="24"/>
          <w:lang w:eastAsia="en-GB"/>
        </w:rPr>
      </w:pPr>
      <w:ins w:id="692" w:author="TDAG WG-FGQ Chair - Doc 21 from SG1 Coordinator" w:date="2025-01-31T15:23:00Z" w16du:dateUtc="2025-01-31T14:23:00Z">
        <w:r w:rsidRPr="00894C04">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w:t>
        </w:r>
      </w:ins>
      <w:ins w:id="693" w:author="TDAG WG-FSGQ Chair - 7th Meeting Doc 39" w:date="2025-04-17T10:53:00Z" w16du:dateUtc="2025-04-17T08:53:00Z">
        <w:r w:rsidRPr="00894C04">
          <w:rPr>
            <w:rFonts w:cstheme="minorHAnsi"/>
            <w:szCs w:val="24"/>
            <w:lang w:eastAsia="en-GB"/>
          </w:rPr>
          <w:t>telecommunication/</w:t>
        </w:r>
      </w:ins>
      <w:ins w:id="694" w:author="TDAG WG-FGQ Chair - Doc 21 from SG1 Coordinator" w:date="2025-01-31T15:23:00Z" w16du:dateUtc="2025-01-31T14:23:00Z">
        <w:r w:rsidRPr="00894C04">
          <w:rPr>
            <w:rFonts w:cstheme="minorHAnsi"/>
            <w:szCs w:val="24"/>
            <w:lang w:eastAsia="en-GB"/>
          </w:rPr>
          <w:t>ICT products and services but also as key to achieving an inclusive digital transformation as a whole. As a result, ITU Members - stated in their discussion (</w:t>
        </w:r>
        <w:r w:rsidRPr="00894C04">
          <w:rPr>
            <w:rFonts w:cstheme="minorHAnsi"/>
            <w:i/>
            <w:iCs/>
            <w:szCs w:val="24"/>
            <w:lang w:eastAsia="en-GB"/>
          </w:rPr>
          <w:t>as reflected in the Reports of Question 7, in particular, Rapporteur Meeting Reports 2024</w:t>
        </w:r>
        <w:r w:rsidRPr="00894C04">
          <w:rPr>
            <w:rFonts w:cstheme="minorHAnsi"/>
            <w:szCs w:val="24"/>
            <w:lang w:eastAsia="en-GB"/>
          </w:rPr>
          <w:t xml:space="preserve">) that the Question should evolve and include a holistic and </w:t>
        </w:r>
        <w:r w:rsidRPr="00894C04">
          <w:rPr>
            <w:rFonts w:cstheme="minorHAnsi"/>
            <w:szCs w:val="24"/>
          </w:rPr>
          <w:t xml:space="preserve">human-centric </w:t>
        </w:r>
        <w:r w:rsidRPr="00894C04">
          <w:rPr>
            <w:rFonts w:cstheme="minorHAnsi"/>
            <w:szCs w:val="24"/>
            <w:lang w:eastAsia="en-GB"/>
          </w:rPr>
          <w:t xml:space="preserve">approach that encompasses the needs of all people to use technology, as so ensure that digital transformation includes everyone equally and equitably. </w:t>
        </w:r>
      </w:ins>
    </w:p>
    <w:p w14:paraId="61A7D820" w14:textId="77777777" w:rsidR="001A6337" w:rsidRPr="00894C04" w:rsidDel="00B76B8C" w:rsidRDefault="001A6337" w:rsidP="001A6337">
      <w:pPr>
        <w:tabs>
          <w:tab w:val="clear" w:pos="1134"/>
          <w:tab w:val="clear" w:pos="1871"/>
          <w:tab w:val="clear" w:pos="2268"/>
        </w:tabs>
        <w:overflowPunct/>
        <w:autoSpaceDE/>
        <w:autoSpaceDN/>
        <w:spacing w:after="120"/>
        <w:jc w:val="left"/>
        <w:rPr>
          <w:del w:id="695" w:author="TDAG WG-FSGQ Chair - 7th Meeting Doc 39" w:date="2025-04-17T10:57:00Z" w16du:dateUtc="2025-04-17T08:57:00Z"/>
          <w:rFonts w:eastAsia="Aptos" w:cstheme="minorHAnsi"/>
          <w:kern w:val="2"/>
          <w:szCs w:val="24"/>
          <w14:ligatures w14:val="standardContextual"/>
        </w:rPr>
      </w:pPr>
      <w:del w:id="696" w:author="TDAG WG-FSGQ Chair - 7th Meeting Doc 39" w:date="2025-04-17T10:57:00Z" w16du:dateUtc="2025-04-17T08:57:00Z">
        <w:r w:rsidRPr="00894C04" w:rsidDel="00B76B8C">
          <w:rPr>
            <w:rFonts w:eastAsia="Aptos" w:cstheme="minorHAnsi"/>
            <w:kern w:val="2"/>
            <w:szCs w:val="24"/>
            <w14:ligatures w14:val="standardContextual"/>
          </w:rPr>
          <w:delTex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delText>
        </w:r>
      </w:del>
      <w:ins w:id="697" w:author="TDAG WG-FGQ Chair - Doc 21 from SG1 Coordinator" w:date="2025-01-31T15:23:00Z" w16du:dateUtc="2025-01-31T14:23:00Z">
        <w:del w:id="698" w:author="TDAG WG-FSGQ Chair - 7th Meeting Doc 39" w:date="2025-04-17T10:57:00Z" w16du:dateUtc="2025-04-17T08:57:00Z">
          <w:r w:rsidRPr="00894C04" w:rsidDel="00B76B8C">
            <w:rPr>
              <w:rFonts w:eastAsia="Aptos" w:cstheme="minorHAnsi"/>
              <w:kern w:val="2"/>
              <w:szCs w:val="24"/>
              <w14:ligatures w14:val="standardContextual"/>
            </w:rPr>
            <w:delText>erefore</w:delText>
          </w:r>
        </w:del>
      </w:ins>
      <w:del w:id="699" w:author="TDAG WG-FSGQ Chair - 7th Meeting Doc 39" w:date="2025-04-17T10:57:00Z" w16du:dateUtc="2025-04-17T08:57:00Z">
        <w:r w:rsidRPr="00894C04" w:rsidDel="00B76B8C">
          <w:rPr>
            <w:rFonts w:eastAsia="Aptos" w:cstheme="minorHAnsi"/>
            <w:kern w:val="2"/>
            <w:szCs w:val="24"/>
            <w14:ligatures w14:val="standardContextual"/>
          </w:rPr>
          <w:delText xml:space="preserve">us, it is likely that the number of persons with disabilities will continue to rise. </w:delText>
        </w:r>
      </w:del>
    </w:p>
    <w:p w14:paraId="7F1B23E8"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00" w:author="TDAG WG-FSGQ Chair - 7th Meeting Doc 39" w:date="2025-04-17T11:02:00Z" w16du:dateUtc="2025-04-17T09:02:00Z"/>
          <w:rFonts w:eastAsia="Aptos" w:cstheme="minorHAnsi"/>
          <w:kern w:val="2"/>
          <w:szCs w:val="24"/>
          <w14:ligatures w14:val="standardContextual"/>
        </w:rPr>
      </w:pPr>
      <w:del w:id="701" w:author="TDAG WG-FSGQ Chair - 7th Meeting Doc 39" w:date="2025-04-17T11:02:00Z" w16du:dateUtc="2025-04-17T09:02:00Z">
        <w:r w:rsidRPr="00894C04" w:rsidDel="00FD5E8B">
          <w:rPr>
            <w:rFonts w:eastAsia="Aptos" w:cstheme="minorHAnsi"/>
            <w:kern w:val="2"/>
            <w:szCs w:val="24"/>
            <w14:ligatures w14:val="standardContextual"/>
          </w:rPr>
          <w:delTex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delText>
        </w:r>
      </w:del>
    </w:p>
    <w:p w14:paraId="4F3D64C8" w14:textId="77777777" w:rsidR="001A6337" w:rsidRPr="00894C04" w:rsidDel="00FD5E8B" w:rsidRDefault="001A6337" w:rsidP="001A6337">
      <w:pPr>
        <w:tabs>
          <w:tab w:val="clear" w:pos="1134"/>
          <w:tab w:val="clear" w:pos="1871"/>
          <w:tab w:val="clear" w:pos="2268"/>
        </w:tabs>
        <w:overflowPunct/>
        <w:autoSpaceDE/>
        <w:autoSpaceDN/>
        <w:spacing w:after="120"/>
        <w:jc w:val="left"/>
        <w:rPr>
          <w:ins w:id="702" w:author="TDAG WG-FGQ Chair - Doc 21 from SG1 Coordinator" w:date="2025-01-31T15:24:00Z" w16du:dateUtc="2025-01-31T14:24:00Z"/>
          <w:del w:id="703" w:author="TDAG WG-FSGQ Chair - 7th Meeting Doc 39" w:date="2025-04-17T11:02:00Z" w16du:dateUtc="2025-04-17T09:02:00Z"/>
          <w:rFonts w:eastAsia="Aptos" w:cstheme="minorHAnsi"/>
          <w:kern w:val="2"/>
          <w:szCs w:val="24"/>
          <w14:ligatures w14:val="standardContextual"/>
        </w:rPr>
      </w:pPr>
      <w:del w:id="704" w:author="TDAG WG-FSGQ Chair - 7th Meeting Doc 39" w:date="2025-04-17T11:02:00Z" w16du:dateUtc="2025-04-17T09:02:00Z">
        <w:r w:rsidRPr="00894C04" w:rsidDel="00FD5E8B">
          <w:rPr>
            <w:rFonts w:eastAsia="Aptos" w:cstheme="minorHAnsi"/>
            <w:kern w:val="2"/>
            <w:szCs w:val="24"/>
            <w14:ligatures w14:val="standardContextual"/>
          </w:rPr>
          <w:lastRenderedPageBreak/>
          <w:delText xml:space="preserve">With respect to </w:delText>
        </w:r>
      </w:del>
      <w:ins w:id="705" w:author="TDAG WG-FGQ Chair - Doc 21 from SG1 Coordinator" w:date="2025-01-31T15:24:00Z" w16du:dateUtc="2025-01-31T14:24:00Z">
        <w:del w:id="706" w:author="TDAG WG-FSGQ Chair - 7th Meeting Doc 39" w:date="2025-04-17T11:02:00Z" w16du:dateUtc="2025-04-17T09:02:00Z">
          <w:r w:rsidRPr="00894C04" w:rsidDel="00FD5E8B">
            <w:rPr>
              <w:rFonts w:eastAsia="Aptos" w:cstheme="minorHAnsi"/>
              <w:kern w:val="2"/>
              <w:szCs w:val="24"/>
              <w14:ligatures w14:val="standardContextual"/>
            </w:rPr>
            <w:delText xml:space="preserve">Concerning </w:delText>
          </w:r>
        </w:del>
      </w:ins>
      <w:del w:id="707" w:author="TDAG WG-FSGQ Chair - 7th Meeting Doc 39" w:date="2025-04-17T11:02:00Z" w16du:dateUtc="2025-04-17T09:02:00Z">
        <w:r w:rsidRPr="00894C04" w:rsidDel="00FD5E8B">
          <w:rPr>
            <w:rFonts w:eastAsia="Aptos" w:cstheme="minorHAnsi"/>
            <w:kern w:val="2"/>
            <w:szCs w:val="24"/>
            <w14:ligatures w14:val="standardContextual"/>
          </w:rPr>
          <w:delText xml:space="preserve">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 discriminatory basis. </w:delText>
        </w:r>
      </w:del>
    </w:p>
    <w:p w14:paraId="01501CE9" w14:textId="77777777" w:rsidR="001A6337" w:rsidRPr="00894C04" w:rsidDel="00FD5E8B" w:rsidRDefault="001A6337" w:rsidP="001A6337">
      <w:pPr>
        <w:autoSpaceDE/>
        <w:autoSpaceDN/>
        <w:spacing w:after="120"/>
        <w:jc w:val="left"/>
        <w:rPr>
          <w:ins w:id="708" w:author="TDAG WG-FGQ Chair - Doc 21 from SG1 Coordinator" w:date="2025-01-31T15:24:00Z" w16du:dateUtc="2025-01-31T14:24:00Z"/>
          <w:del w:id="709" w:author="TDAG WG-FSGQ Chair - 7th Meeting Doc 39" w:date="2025-04-17T11:02:00Z" w16du:dateUtc="2025-04-17T09:02:00Z"/>
          <w:moveFrom w:id="710" w:author="TDAG WG-FSGQ Chair - 7th Meeting Doc 39" w:date="2025-04-17T10:58:00Z" w16du:dateUtc="2025-04-17T08:58:00Z"/>
          <w:rFonts w:cstheme="minorHAnsi"/>
          <w:szCs w:val="24"/>
        </w:rPr>
      </w:pPr>
      <w:moveFromRangeStart w:id="711" w:author="TDAG WG-FSGQ Chair - 7th Meeting Doc 39" w:date="2025-04-17T10:58:00Z" w:name="move195779945"/>
      <w:moveFrom w:id="712" w:author="TDAG WG-FSGQ Chair - 7th Meeting Doc 39" w:date="2025-04-17T10:58:00Z" w16du:dateUtc="2025-04-17T08:58:00Z">
        <w:ins w:id="713" w:author="TDAG WG-FGQ Chair - Doc 21 from SG1 Coordinator" w:date="2025-01-31T15:24:00Z" w16du:dateUtc="2025-01-31T14:24:00Z">
          <w:del w:id="714" w:author="TDAG WG-FSGQ Chair - 7th Meeting Doc 39" w:date="2025-04-17T11:02:00Z" w16du:dateUtc="2025-04-17T09:02:00Z">
            <w:r w:rsidRPr="00894C04" w:rsidDel="00FD5E8B">
              <w:rPr>
                <w:rFonts w:cstheme="minorHAnsi"/>
                <w:szCs w:val="24"/>
              </w:rPr>
              <w:delTex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delText>
            </w:r>
            <w:r w:rsidRPr="00894C04" w:rsidDel="00FD5E8B">
              <w:rPr>
                <w:rFonts w:cstheme="minorHAnsi"/>
                <w:szCs w:val="24"/>
                <w:shd w:val="clear" w:color="auto" w:fill="FFFFFF"/>
              </w:rPr>
              <w:delText>.</w:delText>
            </w:r>
            <w:r w:rsidRPr="00894C04" w:rsidDel="00FD5E8B">
              <w:rPr>
                <w:rStyle w:val="FootnoteReference"/>
                <w:rFonts w:cstheme="minorHAnsi"/>
                <w:szCs w:val="18"/>
                <w:shd w:val="clear" w:color="auto" w:fill="FFFFFF"/>
              </w:rPr>
              <w:footnoteReference w:id="12"/>
            </w:r>
            <w:r w:rsidRPr="00894C04" w:rsidDel="00FD5E8B">
              <w:rPr>
                <w:rFonts w:cstheme="minorHAnsi"/>
                <w:szCs w:val="24"/>
                <w:shd w:val="clear" w:color="auto" w:fill="FFFFFF"/>
              </w:rPr>
              <w:delText xml:space="preserve"> </w:delText>
            </w:r>
            <w:r w:rsidRPr="00894C04" w:rsidDel="00FD5E8B">
              <w:rPr>
                <w:rFonts w:cstheme="minorHAnsi"/>
                <w:szCs w:val="24"/>
              </w:rPr>
              <w:delText>Whereas people over 60 made up less than 15 percent of the world's population in 2022, this share is estimated to reach 28 percent by the end of the century</w:delText>
            </w:r>
            <w:r w:rsidRPr="00894C04" w:rsidDel="00FD5E8B">
              <w:rPr>
                <w:rStyle w:val="FootnoteReference"/>
                <w:rFonts w:cstheme="minorHAnsi"/>
                <w:szCs w:val="18"/>
              </w:rPr>
              <w:footnoteReference w:id="13"/>
            </w:r>
            <w:r w:rsidRPr="00894C04" w:rsidDel="00FD5E8B">
              <w:rPr>
                <w:rFonts w:cstheme="minorHAnsi"/>
                <w:szCs w:val="24"/>
              </w:rPr>
              <w:delText xml:space="preserve">. </w:delText>
            </w:r>
          </w:del>
        </w:ins>
      </w:moveFrom>
    </w:p>
    <w:p w14:paraId="7971B85C" w14:textId="77777777" w:rsidR="001A6337" w:rsidRPr="00894C04" w:rsidDel="00FD5E8B" w:rsidRDefault="001A6337" w:rsidP="001A6337">
      <w:pPr>
        <w:spacing w:after="120"/>
        <w:jc w:val="left"/>
        <w:rPr>
          <w:ins w:id="723" w:author="TDAG WG-FGQ Chair - Doc 21 from SG1 Coordinator" w:date="2025-01-31T15:24:00Z" w16du:dateUtc="2025-01-31T14:24:00Z"/>
          <w:del w:id="724" w:author="TDAG WG-FSGQ Chair - 7th Meeting Doc 39" w:date="2025-04-17T11:02:00Z" w16du:dateUtc="2025-04-17T09:02:00Z"/>
          <w:moveFrom w:id="725" w:author="TDAG WG-FSGQ Chair - 7th Meeting Doc 39" w:date="2025-04-17T10:58:00Z" w16du:dateUtc="2025-04-17T08:58:00Z"/>
          <w:rFonts w:cstheme="minorHAnsi"/>
          <w:szCs w:val="24"/>
        </w:rPr>
      </w:pPr>
      <w:moveFrom w:id="726" w:author="TDAG WG-FSGQ Chair - 7th Meeting Doc 39" w:date="2025-04-17T10:58:00Z" w16du:dateUtc="2025-04-17T08:58:00Z">
        <w:ins w:id="727" w:author="TDAG WG-FGQ Chair - Doc 21 from SG1 Coordinator" w:date="2025-01-31T15:24:00Z" w16du:dateUtc="2025-01-31T14:24:00Z">
          <w:del w:id="728" w:author="TDAG WG-FSGQ Chair - 7th Meeting Doc 39" w:date="2025-04-17T11:02:00Z" w16du:dateUtc="2025-04-17T09:02:00Z">
            <w:r w:rsidRPr="00894C04" w:rsidDel="00FD5E8B">
              <w:rPr>
                <w:rFonts w:cstheme="minorHAnsi"/>
                <w:szCs w:val="24"/>
              </w:rPr>
              <w:delText>According to the United Nations World Population Prospects 2024,</w:delText>
            </w:r>
            <w:r w:rsidRPr="00894C04" w:rsidDel="00FD5E8B">
              <w:rPr>
                <w:rStyle w:val="FootnoteReference"/>
                <w:rFonts w:cstheme="minorHAnsi"/>
                <w:szCs w:val="18"/>
              </w:rPr>
              <w:footnoteReference w:id="14"/>
            </w:r>
            <w:r w:rsidRPr="00894C04" w:rsidDel="00FD5E8B">
              <w:rPr>
                <w:rFonts w:cstheme="minorHAnsi"/>
                <w:szCs w:val="24"/>
              </w:rPr>
              <w:delTex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delText>
            </w:r>
          </w:del>
        </w:ins>
      </w:moveFrom>
    </w:p>
    <w:p w14:paraId="1ABA9796" w14:textId="77777777" w:rsidR="001A6337" w:rsidRPr="00894C04" w:rsidDel="00FD5E8B" w:rsidRDefault="001A6337" w:rsidP="001A6337">
      <w:pPr>
        <w:overflowPunct/>
        <w:autoSpaceDE/>
        <w:autoSpaceDN/>
        <w:spacing w:after="120"/>
        <w:jc w:val="left"/>
        <w:rPr>
          <w:ins w:id="733" w:author="TDAG WG-FGQ Chair - Doc 21 from SG1 Coordinator" w:date="2025-01-31T15:24:00Z" w16du:dateUtc="2025-01-31T14:24:00Z"/>
          <w:del w:id="734" w:author="TDAG WG-FSGQ Chair - 7th Meeting Doc 39" w:date="2025-04-17T11:02:00Z" w16du:dateUtc="2025-04-17T09:02:00Z"/>
          <w:moveFrom w:id="735" w:author="TDAG WG-FSGQ Chair - 7th Meeting Doc 39" w:date="2025-04-17T10:58:00Z" w16du:dateUtc="2025-04-17T08:58:00Z"/>
          <w:rFonts w:eastAsia="Aptos" w:cstheme="minorHAnsi"/>
          <w:kern w:val="2"/>
          <w:szCs w:val="24"/>
          <w14:ligatures w14:val="standardContextual"/>
        </w:rPr>
      </w:pPr>
      <w:moveFrom w:id="736" w:author="TDAG WG-FSGQ Chair - 7th Meeting Doc 39" w:date="2025-04-17T10:58:00Z" w16du:dateUtc="2025-04-17T08:58:00Z">
        <w:ins w:id="737" w:author="TDAG WG-FGQ Chair - Doc 21 from SG1 Coordinator" w:date="2025-01-31T15:24:00Z" w16du:dateUtc="2025-01-31T14:24:00Z">
          <w:del w:id="738" w:author="TDAG WG-FSGQ Chair - 7th Meeting Doc 39" w:date="2025-04-17T11:02:00Z" w16du:dateUtc="2025-04-17T09:02:00Z">
            <w:r w:rsidRPr="00894C04" w:rsidDel="00FD5E8B">
              <w:rPr>
                <w:rFonts w:cstheme="minorHAnsi"/>
                <w:szCs w:val="24"/>
              </w:rPr>
              <w:delTex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delText>
            </w:r>
          </w:del>
        </w:ins>
      </w:moveFrom>
    </w:p>
    <w:p w14:paraId="035625BF"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9" w:author="TDAG WG-FSGQ Chair - 7th Meeting Doc 39" w:date="2025-04-17T11:02:00Z" w16du:dateUtc="2025-04-17T09:02:00Z"/>
          <w:moveFrom w:id="740" w:author="TDAG WG-FSGQ Chair - 7th Meeting Doc 39" w:date="2025-04-17T10:56:00Z" w16du:dateUtc="2025-04-17T08:56:00Z"/>
          <w:rFonts w:eastAsia="Aptos" w:cstheme="minorHAnsi"/>
          <w:kern w:val="2"/>
          <w:szCs w:val="24"/>
          <w14:ligatures w14:val="standardContextual"/>
        </w:rPr>
      </w:pPr>
      <w:moveFromRangeStart w:id="741" w:author="TDAG WG-FSGQ Chair - 7th Meeting Doc 39" w:date="2025-04-17T10:56:00Z" w:name="move195779813"/>
      <w:moveFromRangeEnd w:id="711"/>
      <w:moveFrom w:id="742" w:author="TDAG WG-FSGQ Chair - 7th Meeting Doc 39" w:date="2025-04-17T10:56:00Z" w16du:dateUtc="2025-04-17T08:56:00Z">
        <w:del w:id="743" w:author="TDAG WG-FSGQ Chair - 7th Meeting Doc 39" w:date="2025-04-17T11:02:00Z" w16du:dateUtc="2025-04-17T09:02:00Z">
          <w:r w:rsidRPr="00894C04" w:rsidDel="00FD5E8B">
            <w:rPr>
              <w:rFonts w:eastAsia="Aptos" w:cstheme="minorHAnsi"/>
              <w:kern w:val="2"/>
              <w:szCs w:val="24"/>
              <w14:ligatures w14:val="standardContextual"/>
            </w:rPr>
            <w:delText xml:space="preserve">The World Summit on the Information Society (WSIS) acknowledged that special attention should be given to the needs of older persons and persons with disabilities. </w:delText>
          </w:r>
        </w:del>
      </w:moveFrom>
    </w:p>
    <w:p w14:paraId="1AF2B21B"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44" w:author="TDAG WG-FSGQ Chair - 7th Meeting Doc 39" w:date="2025-04-17T11:02:00Z" w16du:dateUtc="2025-04-17T09:02:00Z"/>
          <w:moveFrom w:id="745" w:author="TDAG WG-FSGQ Chair - 7th Meeting Doc 39" w:date="2025-04-17T10:56:00Z" w16du:dateUtc="2025-04-17T08:56:00Z"/>
          <w:rFonts w:eastAsia="Aptos" w:cstheme="minorHAnsi"/>
          <w:kern w:val="2"/>
          <w:szCs w:val="24"/>
          <w14:ligatures w14:val="standardContextual"/>
        </w:rPr>
      </w:pPr>
      <w:moveFrom w:id="746" w:author="TDAG WG-FSGQ Chair - 7th Meeting Doc 39" w:date="2025-04-17T10:56:00Z" w16du:dateUtc="2025-04-17T08:56:00Z">
        <w:del w:id="747" w:author="TDAG WG-FSGQ Chair - 7th Meeting Doc 39" w:date="2025-04-17T11:02:00Z" w16du:dateUtc="2025-04-17T09:02:00Z">
          <w:r w:rsidRPr="00894C04" w:rsidDel="00FD5E8B">
            <w:rPr>
              <w:rFonts w:eastAsia="Aptos" w:cstheme="minorHAnsi"/>
              <w:kern w:val="2"/>
              <w:szCs w:val="24"/>
              <w14:ligatures w14:val="standardContextual"/>
            </w:rPr>
            <w:delTex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delText>
          </w:r>
        </w:del>
      </w:moveFrom>
    </w:p>
    <w:moveFromRangeEnd w:id="741"/>
    <w:p w14:paraId="6BA7859B"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48" w:author="TDAG WG-FSGQ Chair - 7th Meeting Doc 39" w:date="2025-04-17T11:02:00Z" w16du:dateUtc="2025-04-17T09:02:00Z"/>
          <w:rFonts w:eastAsia="Aptos" w:cstheme="minorHAnsi"/>
          <w:kern w:val="2"/>
          <w:szCs w:val="24"/>
          <w14:ligatures w14:val="standardContextual"/>
        </w:rPr>
      </w:pPr>
      <w:del w:id="749" w:author="TDAG WG-FSGQ Chair - 7th Meeting Doc 39" w:date="2025-04-17T11:02:00Z" w16du:dateUtc="2025-04-17T09:02:00Z">
        <w:r w:rsidRPr="00894C04" w:rsidDel="00FD5E8B">
          <w:rPr>
            <w:rFonts w:eastAsia="Aptos" w:cstheme="minorHAnsi"/>
            <w:kern w:val="2"/>
            <w:szCs w:val="24"/>
            <w14:ligatures w14:val="standardContextual"/>
          </w:rPr>
          <w:delText>On 13 December 2006, UNGA approved the Convention on the Rights of Persons with Disabilities (CRPD), which came into force on 3 May 2008.</w:delText>
        </w:r>
      </w:del>
    </w:p>
    <w:p w14:paraId="14BD764F"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0" w:author="TDAG WG-FSGQ Chair - 7th Meeting Doc 39" w:date="2025-04-17T11:02:00Z" w16du:dateUtc="2025-04-17T09:02:00Z"/>
          <w:rFonts w:eastAsia="Aptos" w:cstheme="minorHAnsi"/>
          <w:kern w:val="2"/>
          <w:szCs w:val="24"/>
          <w14:ligatures w14:val="standardContextual"/>
        </w:rPr>
      </w:pPr>
      <w:del w:id="751" w:author="TDAG WG-FSGQ Chair - 7th Meeting Doc 39" w:date="2025-04-17T11:02:00Z" w16du:dateUtc="2025-04-17T09:02:00Z">
        <w:r w:rsidRPr="00894C04" w:rsidDel="00FD5E8B">
          <w:rPr>
            <w:rFonts w:eastAsia="Aptos" w:cstheme="minorHAnsi"/>
            <w:kern w:val="2"/>
            <w:szCs w:val="24"/>
            <w14:ligatures w14:val="standardContextual"/>
          </w:rPr>
          <w:delText xml:space="preserve">The CRPD establishes basic principles, and also a State's obligations to ensure equal access to telecommunications/ICTs, including Internet, by persons with disabilities. </w:delText>
        </w:r>
      </w:del>
    </w:p>
    <w:p w14:paraId="437076DC"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2" w:author="TDAG WG-FSGQ Chair - 7th Meeting Doc 39" w:date="2025-04-17T11:02:00Z" w16du:dateUtc="2025-04-17T09:02:00Z"/>
          <w:rFonts w:eastAsia="Aptos" w:cstheme="minorHAnsi"/>
          <w:kern w:val="2"/>
          <w:szCs w:val="24"/>
          <w14:ligatures w14:val="standardContextual"/>
        </w:rPr>
      </w:pPr>
      <w:del w:id="753" w:author="TDAG WG-FSGQ Chair - 7th Meeting Doc 39" w:date="2025-04-17T11:02:00Z" w16du:dateUtc="2025-04-17T09:02:00Z">
        <w:r w:rsidRPr="00894C04" w:rsidDel="00FD5E8B">
          <w:rPr>
            <w:rFonts w:eastAsia="Aptos" w:cstheme="minorHAnsi"/>
            <w:kern w:val="2"/>
            <w:szCs w:val="24"/>
            <w14:ligatures w14:val="standardContextual"/>
          </w:rPr>
          <w:delText xml:space="preserve">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 </w:delText>
        </w:r>
      </w:del>
    </w:p>
    <w:p w14:paraId="4C8CBEAC"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4" w:author="TDAG WG-FSGQ Chair - 7th Meeting Doc 39" w:date="2025-04-17T11:02:00Z" w16du:dateUtc="2025-04-17T09:02:00Z"/>
          <w:rFonts w:eastAsia="Aptos" w:cstheme="minorHAnsi"/>
          <w:kern w:val="2"/>
          <w:szCs w:val="24"/>
          <w14:ligatures w14:val="standardContextual"/>
        </w:rPr>
      </w:pPr>
      <w:del w:id="755" w:author="TDAG WG-FSGQ Chair - 7th Meeting Doc 39" w:date="2025-04-17T11:02:00Z" w16du:dateUtc="2025-04-17T09:02:00Z">
        <w:r w:rsidRPr="00894C04" w:rsidDel="00FD5E8B">
          <w:rPr>
            <w:rFonts w:eastAsia="Aptos" w:cstheme="minorHAnsi"/>
            <w:kern w:val="2"/>
            <w:szCs w:val="24"/>
            <w14:ligatures w14:val="standardContextual"/>
          </w:rPr>
          <w:delTex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delText>
        </w:r>
      </w:del>
    </w:p>
    <w:p w14:paraId="4E7BA3C6"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6" w:author="TDAG WG-FSGQ Chair - 7th Meeting Doc 39" w:date="2025-04-17T11:02:00Z" w16du:dateUtc="2025-04-17T09:02:00Z"/>
          <w:rFonts w:eastAsia="Aptos" w:cstheme="minorHAnsi"/>
          <w:kern w:val="2"/>
          <w:szCs w:val="24"/>
          <w14:ligatures w14:val="standardContextual"/>
        </w:rPr>
      </w:pPr>
      <w:del w:id="757" w:author="TDAG WG-FSGQ Chair - 7th Meeting Doc 39" w:date="2025-04-17T11:02:00Z" w16du:dateUtc="2025-04-17T09:02:00Z">
        <w:r w:rsidRPr="00894C04" w:rsidDel="00FD5E8B">
          <w:rPr>
            <w:rFonts w:eastAsia="Aptos" w:cstheme="minorHAnsi"/>
            <w:kern w:val="2"/>
            <w:szCs w:val="24"/>
            <w14:ligatures w14:val="standardContextual"/>
          </w:rPr>
          <w:lastRenderedPageBreak/>
          <w:delText xml:space="preserve">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 </w:delText>
        </w:r>
      </w:del>
    </w:p>
    <w:p w14:paraId="7846D438" w14:textId="77777777" w:rsidR="001A6337" w:rsidRPr="00894C04" w:rsidDel="00871D05" w:rsidRDefault="001A6337" w:rsidP="001A6337">
      <w:pPr>
        <w:overflowPunct/>
        <w:autoSpaceDE/>
        <w:autoSpaceDN/>
        <w:spacing w:after="120"/>
        <w:jc w:val="left"/>
        <w:rPr>
          <w:rFonts w:eastAsia="Aptos" w:cstheme="minorHAnsi"/>
          <w:kern w:val="2"/>
          <w:szCs w:val="24"/>
          <w14:ligatures w14:val="standardContextual"/>
        </w:rPr>
      </w:pPr>
      <w:del w:id="758" w:author="TDAG WG-FSGQ Chair - 7th Meeting Doc 39" w:date="2025-04-17T11:02:00Z" w16du:dateUtc="2025-04-17T09:02:00Z">
        <w:r w:rsidRPr="00894C04" w:rsidDel="00FD5E8B">
          <w:rPr>
            <w:rFonts w:eastAsia="Aptos" w:cstheme="minorHAnsi"/>
            <w:kern w:val="2"/>
            <w:szCs w:val="24"/>
            <w14:ligatures w14:val="standardContextual"/>
          </w:rPr>
          <w:delText xml:space="preserve">ITU-T Study Group 16 has conducted work and studies on multimedia coding, systems and applications, and Study Group 6 of the ITU Radiocommunication Sector (ITU-R) has conducted work on broadcasting services relevant to ICT accessibility for persons with disabilities. </w:delText>
        </w:r>
      </w:del>
    </w:p>
    <w:p w14:paraId="50485AC2"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9" w:author="TDAG WG-FSGQ Chair - 7th Meeting Doc 39" w:date="2025-04-17T11:00:00Z" w16du:dateUtc="2025-04-17T09:00:00Z"/>
          <w:rFonts w:eastAsia="Aptos" w:cstheme="minorHAnsi"/>
          <w:kern w:val="2"/>
          <w:szCs w:val="24"/>
          <w14:ligatures w14:val="standardContextual"/>
        </w:rPr>
      </w:pPr>
      <w:del w:id="760" w:author="TDAG WG-FSGQ Chair - 7th Meeting Doc 39" w:date="2025-04-17T11:00:00Z" w16du:dateUtc="2025-04-17T09:00:00Z">
        <w:r w:rsidRPr="00894C04" w:rsidDel="00FD5E8B">
          <w:rPr>
            <w:rFonts w:eastAsia="Aptos" w:cstheme="minorHAnsi"/>
            <w:kern w:val="2"/>
            <w:szCs w:val="24"/>
            <w14:ligatures w14:val="standardContextual"/>
          </w:rPr>
          <w:delTex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delText>
        </w:r>
      </w:del>
      <w:ins w:id="761" w:author="TDAG WG-FGQ Chair - Doc 21 from SG1 Coordinator" w:date="2025-01-31T15:25:00Z" w16du:dateUtc="2025-01-31T14:25:00Z">
        <w:del w:id="762" w:author="TDAG WG-FSGQ Chair - 7th Meeting Doc 39" w:date="2025-04-17T11:00:00Z" w16du:dateUtc="2025-04-17T09:00:00Z">
          <w:r w:rsidRPr="00894C04" w:rsidDel="00FD5E8B">
            <w:rPr>
              <w:rFonts w:eastAsia="Aptos" w:cstheme="minorHAnsi"/>
              <w:kern w:val="2"/>
              <w:szCs w:val="24"/>
              <w14:ligatures w14:val="standardContextual"/>
            </w:rPr>
            <w:delText>, while</w:delText>
          </w:r>
        </w:del>
      </w:ins>
      <w:del w:id="763" w:author="TDAG WG-FSGQ Chair - 7th Meeting Doc 39" w:date="2025-04-17T11:00:00Z" w16du:dateUtc="2025-04-17T09:00:00Z">
        <w:r w:rsidRPr="00894C04" w:rsidDel="00FD5E8B">
          <w:rPr>
            <w:rFonts w:eastAsia="Aptos" w:cstheme="minorHAnsi"/>
            <w:kern w:val="2"/>
            <w:szCs w:val="24"/>
            <w14:ligatures w14:val="standardContextual"/>
          </w:rPr>
          <w:delText>; and two-thirds of them are women. Several issues encountered by both disability groups and illiterate groups of people have common solutions.</w:delText>
        </w:r>
      </w:del>
    </w:p>
    <w:p w14:paraId="02CEAC68"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764" w:author="TDAG WG-FSGQ Chair - 7th Meeting Doc 39" w:date="2025-04-17T11:01:00Z" w16du:dateUtc="2025-04-17T09:01:00Z">
        <w:r w:rsidRPr="00894C04" w:rsidDel="00FD5E8B">
          <w:rPr>
            <w:rFonts w:eastAsia="Aptos" w:cstheme="minorHAnsi"/>
            <w:kern w:val="2"/>
            <w:szCs w:val="24"/>
            <w14:ligatures w14:val="standardContextual"/>
          </w:rPr>
          <w:delText>It is important to gather</w:delText>
        </w:r>
      </w:del>
      <w:ins w:id="765" w:author="TDAG WG-FSGQ Chair - 7th Meeting Doc 39" w:date="2025-04-17T11:01:00Z" w16du:dateUtc="2025-04-17T09:01:00Z">
        <w:r w:rsidRPr="00894C04">
          <w:rPr>
            <w:rFonts w:eastAsia="Aptos" w:cstheme="minorHAnsi"/>
            <w:kern w:val="2"/>
            <w:szCs w:val="24"/>
            <w14:ligatures w14:val="standardContextual"/>
          </w:rPr>
          <w:t>Collecting</w:t>
        </w:r>
      </w:ins>
      <w:r w:rsidRPr="00894C04"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ins w:id="766" w:author="TDAG WG-FSGQ Chair - 7th Meeting Doc 39" w:date="2025-04-17T11:01:00Z" w16du:dateUtc="2025-04-17T09:01:00Z">
        <w:r w:rsidRPr="00894C04">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ins>
      <w:r w:rsidRPr="00894C04" w:rsidDel="00871D05">
        <w:rPr>
          <w:rFonts w:eastAsia="Aptos" w:cstheme="minorHAnsi"/>
          <w:kern w:val="2"/>
          <w:szCs w:val="24"/>
          <w14:ligatures w14:val="standardContextual"/>
        </w:rPr>
        <w:t xml:space="preserve">. Therefore, a methodology should be developed to assist the information-gathering process. </w:t>
      </w:r>
    </w:p>
    <w:p w14:paraId="4DB8C2C9" w14:textId="77777777" w:rsidR="001A6337" w:rsidRPr="00894C04" w:rsidDel="00FD5E8B" w:rsidRDefault="001A6337" w:rsidP="001A6337">
      <w:pPr>
        <w:tabs>
          <w:tab w:val="clear" w:pos="1134"/>
          <w:tab w:val="clear" w:pos="1871"/>
          <w:tab w:val="clear" w:pos="2268"/>
        </w:tabs>
        <w:overflowPunct/>
        <w:autoSpaceDE/>
        <w:autoSpaceDN/>
        <w:spacing w:after="120"/>
        <w:jc w:val="left"/>
        <w:rPr>
          <w:moveFrom w:id="767" w:author="TDAG WG-FSGQ Chair - 7th Meeting Doc 39" w:date="2025-04-17T11:00:00Z" w16du:dateUtc="2025-04-17T09:00:00Z"/>
          <w:rFonts w:eastAsia="Aptos" w:cstheme="minorHAnsi"/>
          <w:kern w:val="2"/>
          <w:szCs w:val="24"/>
          <w14:ligatures w14:val="standardContextual"/>
        </w:rPr>
      </w:pPr>
      <w:moveFromRangeStart w:id="768" w:author="TDAG WG-FSGQ Chair - 7th Meeting Doc 39" w:date="2025-04-17T11:00:00Z" w:name="move195780064"/>
      <w:moveFrom w:id="769" w:author="TDAG WG-FSGQ Chair - 7th Meeting Doc 39" w:date="2025-04-17T11:00:00Z" w16du:dateUtc="2025-04-17T09:00:00Z">
        <w:r w:rsidRPr="00894C04" w:rsidDel="00FD5E8B">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moveFrom>
    </w:p>
    <w:moveFromRangeEnd w:id="768"/>
    <w:p w14:paraId="44156AE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 Question or issue for study</w:t>
      </w:r>
    </w:p>
    <w:p w14:paraId="78E6C77E" w14:textId="77777777" w:rsidR="001A6337" w:rsidRPr="00894C04" w:rsidRDefault="001A6337" w:rsidP="001A6337">
      <w:pPr>
        <w:spacing w:after="120"/>
        <w:jc w:val="left"/>
        <w:rPr>
          <w:ins w:id="770" w:author="TDAG WG-FGQ Chair - Doc 21 from SG1 Coordinator" w:date="2025-01-31T15:13:00Z" w16du:dateUtc="2025-01-31T14:13:00Z"/>
          <w:rFonts w:cstheme="minorHAnsi"/>
          <w:szCs w:val="24"/>
        </w:rPr>
      </w:pPr>
      <w:ins w:id="771" w:author="TDAG WG-FGQ Chair - Doc 21 from SG1 Coordinator" w:date="2025-01-31T15:13:00Z" w16du:dateUtc="2025-01-31T14:13:00Z">
        <w:r w:rsidRPr="00894C04">
          <w:rPr>
            <w:rFonts w:cstheme="minorHAnsi"/>
            <w:szCs w:val="24"/>
          </w:rPr>
          <w:t>2.1 The question will continue the work of previous study periods and cover existing consumer protection issues, given that different member states are at various stages of adopting ICTs and digital transformation. The Question will also cover new topics in the scope that align with new resolutions approved in the last ITU Plenipotentiary Conference and WTSA 2024, such as those about AI, metaverse, and meaningful and sustainable digital transformation</w:t>
        </w:r>
      </w:ins>
      <w:ins w:id="772" w:author="TDAG WG-FSGQ Chair - 6th meeting" w:date="2025-03-15T13:37:00Z" w16du:dateUtc="2025-03-15T12:37:00Z">
        <w:r w:rsidRPr="00894C04">
          <w:rPr>
            <w:rFonts w:cstheme="minorHAnsi"/>
            <w:szCs w:val="24"/>
          </w:rPr>
          <w:t>, in possible collaboration with Question D/2</w:t>
        </w:r>
      </w:ins>
      <w:ins w:id="773" w:author="TDAG WG-FGQ Chair - Doc 21 from SG1 Coordinator" w:date="2025-01-31T15:13:00Z" w16du:dateUtc="2025-01-31T14:13:00Z">
        <w:r w:rsidRPr="00894C04">
          <w:rPr>
            <w:rFonts w:cstheme="minorHAnsi"/>
            <w:szCs w:val="24"/>
          </w:rPr>
          <w:t>.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ins>
    </w:p>
    <w:p w14:paraId="488020D6" w14:textId="77777777" w:rsidR="001A6337" w:rsidRPr="00894C04" w:rsidRDefault="001A6337" w:rsidP="001A6337">
      <w:pPr>
        <w:pStyle w:val="ListParagraph"/>
        <w:numPr>
          <w:ilvl w:val="1"/>
          <w:numId w:val="56"/>
        </w:numPr>
        <w:tabs>
          <w:tab w:val="clear" w:pos="1134"/>
          <w:tab w:val="clear" w:pos="1871"/>
          <w:tab w:val="clear" w:pos="2268"/>
        </w:tabs>
        <w:overflowPunct/>
        <w:autoSpaceDE/>
        <w:autoSpaceDN/>
        <w:spacing w:after="120"/>
        <w:contextualSpacing w:val="0"/>
        <w:jc w:val="left"/>
        <w:rPr>
          <w:ins w:id="774" w:author="TDAG WG-FGQ Chair - Doc 21 from SG1 Coordinator" w:date="2025-01-31T15:13:00Z" w16du:dateUtc="2025-01-31T14:13:00Z"/>
          <w:rFonts w:cstheme="minorHAnsi"/>
          <w:szCs w:val="24"/>
        </w:rPr>
      </w:pPr>
      <w:ins w:id="775" w:author="TDAG WG-FGQ Chair - Doc 21 from SG1 Coordinator" w:date="2025-01-31T15:13:00Z" w16du:dateUtc="2025-01-31T14:13:00Z">
        <w:r w:rsidRPr="00894C04">
          <w:rPr>
            <w:rFonts w:cstheme="minorHAnsi"/>
            <w:szCs w:val="24"/>
          </w:rPr>
          <w:t xml:space="preserve">In particular, studies under the Question will focus on the issues set out below: </w:t>
        </w:r>
      </w:ins>
    </w:p>
    <w:p w14:paraId="76789984" w14:textId="23587A49" w:rsidR="001A6337" w:rsidRPr="00894C04" w:rsidRDefault="001A6337" w:rsidP="001A6337">
      <w:pPr>
        <w:spacing w:after="120"/>
        <w:jc w:val="left"/>
        <w:rPr>
          <w:ins w:id="776" w:author="TDAG WG-FGQ Chair - Doc 21 from SG1 Coordinator" w:date="2025-01-31T15:13:00Z" w16du:dateUtc="2025-01-31T14:13:00Z"/>
          <w:rFonts w:cstheme="minorHAnsi"/>
          <w:i/>
          <w:szCs w:val="24"/>
        </w:rPr>
      </w:pPr>
      <w:ins w:id="777" w:author="TDAG WG-FGQ Chair - Doc 21 from SG1 Coordinator" w:date="2025-01-31T15:13:00Z" w16du:dateUtc="2025-01-31T14:13:00Z">
        <w:r w:rsidRPr="00894C04">
          <w:rPr>
            <w:rFonts w:cstheme="minorHAnsi"/>
            <w:szCs w:val="24"/>
          </w:rPr>
          <w:t>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w:t>
        </w:r>
        <w:del w:id="778" w:author="TDAG WG-FSGQ Chair 7th meeting" w:date="2025-05-14T16:08:00Z" w16du:dateUtc="2025-05-14T14:08:00Z">
          <w:r w:rsidRPr="00894C04" w:rsidDel="00B74118">
            <w:rPr>
              <w:rFonts w:cstheme="minorHAnsi"/>
              <w:szCs w:val="24"/>
            </w:rPr>
            <w:delText xml:space="preserve">ly identifiable information </w:delText>
          </w:r>
        </w:del>
      </w:ins>
      <w:ins w:id="779" w:author="TDAG WG-FSGQ Chair 7th meeting" w:date="2025-05-14T16:08:00Z" w16du:dateUtc="2025-05-14T14:08:00Z">
        <w:r w:rsidR="00B74118" w:rsidRPr="00894C04">
          <w:rPr>
            <w:rFonts w:cstheme="minorHAnsi"/>
            <w:szCs w:val="24"/>
          </w:rPr>
          <w:t xml:space="preserve"> data </w:t>
        </w:r>
      </w:ins>
      <w:ins w:id="780" w:author="TDAG WG-FGQ Chair - Doc 21 from SG1 Coordinator" w:date="2025-01-31T15:13:00Z" w16du:dateUtc="2025-01-31T14:13:00Z">
        <w:r w:rsidRPr="00894C04">
          <w:rPr>
            <w:rFonts w:cstheme="minorHAnsi"/>
            <w:szCs w:val="24"/>
          </w:rPr>
          <w:t xml:space="preserve">as an integral part of telecommunication/ICT policy. </w:t>
        </w:r>
      </w:ins>
    </w:p>
    <w:p w14:paraId="0BA64CC0" w14:textId="77777777" w:rsidR="001A6337" w:rsidRPr="00894C04" w:rsidRDefault="001A6337" w:rsidP="001A6337">
      <w:pPr>
        <w:spacing w:after="120"/>
        <w:jc w:val="left"/>
        <w:rPr>
          <w:ins w:id="781" w:author="TDAG WG-FGQ Chair - Doc 21 from SG1 Coordinator" w:date="2025-01-31T15:13:00Z" w16du:dateUtc="2025-01-31T14:13:00Z"/>
          <w:rFonts w:cstheme="minorHAnsi"/>
          <w:szCs w:val="24"/>
        </w:rPr>
      </w:pPr>
      <w:ins w:id="782" w:author="TDAG WG-FGQ Chair - Doc 21 from SG1 Coordinator" w:date="2025-01-31T15:13:00Z" w16du:dateUtc="2025-01-31T14:13:00Z">
        <w:r w:rsidRPr="00894C04">
          <w:rPr>
            <w:rFonts w:cstheme="minorHAnsi"/>
            <w:szCs w:val="24"/>
          </w:rPr>
          <w:lastRenderedPageBreak/>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05DB1588" w14:textId="77777777" w:rsidR="001A6337" w:rsidRPr="00894C04" w:rsidRDefault="001A6337" w:rsidP="001A6337">
      <w:pPr>
        <w:spacing w:after="120"/>
        <w:jc w:val="left"/>
        <w:rPr>
          <w:ins w:id="783" w:author="TDAG WG-FGQ Chair - Doc 21 from SG1 Coordinator" w:date="2025-01-31T15:13:00Z" w16du:dateUtc="2025-01-31T14:13:00Z"/>
          <w:rFonts w:cstheme="minorHAnsi"/>
          <w:szCs w:val="24"/>
        </w:rPr>
      </w:pPr>
      <w:ins w:id="784" w:author="TDAG WG-FGQ Chair - Doc 21 from SG1 Coordinator" w:date="2025-01-31T15:13:00Z" w16du:dateUtc="2025-01-31T14:13:00Z">
        <w:r w:rsidRPr="00894C04">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894C04">
          <w:rPr>
            <w:rFonts w:cstheme="minorHAnsi"/>
            <w:szCs w:val="24"/>
          </w:rPr>
          <w:t>PwDs</w:t>
        </w:r>
        <w:proofErr w:type="spellEnd"/>
        <w:r w:rsidRPr="00894C04">
          <w:rPr>
            <w:rFonts w:cstheme="minorHAnsi"/>
            <w:szCs w:val="24"/>
          </w:rPr>
          <w:t>, women, and children and provide them with tailored support. The question’s focus in this study period will include how to gather and use consumer behavioural insights to help regulators collaboratively:</w:t>
        </w:r>
      </w:ins>
    </w:p>
    <w:p w14:paraId="40D5A33A" w14:textId="77777777" w:rsidR="001A6337" w:rsidRPr="00894C04" w:rsidRDefault="001A6337" w:rsidP="001A6337">
      <w:pPr>
        <w:spacing w:after="120"/>
        <w:ind w:left="720" w:firstLine="60"/>
        <w:jc w:val="left"/>
        <w:rPr>
          <w:ins w:id="785" w:author="TDAG WG-FGQ Chair - Doc 21 from SG1 Coordinator" w:date="2025-01-31T15:13:00Z" w16du:dateUtc="2025-01-31T14:13:00Z"/>
          <w:rFonts w:cstheme="minorHAnsi"/>
          <w:szCs w:val="24"/>
        </w:rPr>
      </w:pPr>
      <w:ins w:id="786" w:author="TDAG WG-FGQ Chair - Doc 21 from SG1 Coordinator" w:date="2025-01-31T15:13:00Z" w16du:dateUtc="2025-01-31T14:13:00Z">
        <w:r w:rsidRPr="00894C04">
          <w:rPr>
            <w:rFonts w:cstheme="minorHAnsi"/>
            <w:szCs w:val="24"/>
          </w:rPr>
          <w:t xml:space="preserve">2.2.3.1. Understand consumer decision-making and design better regulations to inform and protect them in the digital age. </w:t>
        </w:r>
      </w:ins>
    </w:p>
    <w:p w14:paraId="5EE3B0F9" w14:textId="77777777" w:rsidR="001A6337" w:rsidRPr="00894C04" w:rsidRDefault="001A6337" w:rsidP="001A6337">
      <w:pPr>
        <w:spacing w:after="120"/>
        <w:ind w:left="720" w:firstLine="60"/>
        <w:jc w:val="left"/>
        <w:rPr>
          <w:ins w:id="787" w:author="TDAG WG-FGQ Chair - Doc 21 from SG1 Coordinator" w:date="2025-01-31T15:13:00Z" w16du:dateUtc="2025-01-31T14:13:00Z"/>
          <w:rFonts w:cstheme="minorHAnsi"/>
          <w:szCs w:val="24"/>
        </w:rPr>
      </w:pPr>
      <w:ins w:id="788" w:author="TDAG WG-FGQ Chair - Doc 21 from SG1 Coordinator" w:date="2025-01-31T15:13:00Z" w16du:dateUtc="2025-01-31T14:13:00Z">
        <w:r w:rsidRPr="00894C04">
          <w:rPr>
            <w:rFonts w:cstheme="minorHAnsi"/>
            <w:szCs w:val="24"/>
          </w:rPr>
          <w:t xml:space="preserve">2.2.3.2. Engage with service providers to collaborate on consumer information, awareness and safety by design, keeping in view the needs of the most vulnerable consumers. </w:t>
        </w:r>
      </w:ins>
    </w:p>
    <w:p w14:paraId="6009368B" w14:textId="77777777" w:rsidR="001A6337" w:rsidRPr="00894C04" w:rsidRDefault="001A6337" w:rsidP="001A6337">
      <w:pPr>
        <w:spacing w:after="120"/>
        <w:jc w:val="left"/>
        <w:rPr>
          <w:ins w:id="789" w:author="TDAG WG-FGQ Chair - Doc 21 from SG1 Coordinator" w:date="2025-01-31T15:13:00Z" w16du:dateUtc="2025-01-31T14:13:00Z"/>
          <w:rFonts w:cstheme="minorHAnsi"/>
          <w:szCs w:val="24"/>
        </w:rPr>
      </w:pPr>
      <w:ins w:id="790" w:author="TDAG WG-FGQ Chair - Doc 21 from SG1 Coordinator" w:date="2025-01-31T15:13:00Z" w16du:dateUtc="2025-01-31T14:13:00Z">
        <w:r w:rsidRPr="00894C04">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5C7E5686" w14:textId="77777777" w:rsidR="001A6337" w:rsidRPr="00894C04" w:rsidRDefault="001A6337" w:rsidP="001A6337">
      <w:pPr>
        <w:spacing w:after="120"/>
        <w:ind w:left="720" w:firstLine="60"/>
        <w:jc w:val="left"/>
        <w:rPr>
          <w:ins w:id="791" w:author="TDAG WG-FGQ Chair - Doc 21 from SG1 Coordinator" w:date="2025-01-31T15:13:00Z" w16du:dateUtc="2025-01-31T14:13:00Z"/>
          <w:rFonts w:cstheme="minorHAnsi"/>
          <w:szCs w:val="24"/>
        </w:rPr>
      </w:pPr>
      <w:ins w:id="792" w:author="TDAG WG-FGQ Chair - Doc 21 from SG1 Coordinator" w:date="2025-01-31T15:13:00Z" w16du:dateUtc="2025-01-31T14:13:00Z">
        <w:r w:rsidRPr="00894C04">
          <w:rPr>
            <w:rFonts w:cstheme="minorHAnsi"/>
            <w:szCs w:val="24"/>
          </w:rPr>
          <w:t xml:space="preserve">2.2.4.1 Educate consumers about their rights and how to navigate risks in the digital era. </w:t>
        </w:r>
      </w:ins>
    </w:p>
    <w:p w14:paraId="75CA3F53" w14:textId="77777777" w:rsidR="001A6337" w:rsidRPr="00894C04" w:rsidRDefault="001A6337" w:rsidP="001A6337">
      <w:pPr>
        <w:spacing w:after="120"/>
        <w:ind w:left="720" w:firstLine="60"/>
        <w:jc w:val="left"/>
        <w:rPr>
          <w:ins w:id="793" w:author="TDAG WG-FGQ Chair - Doc 21 from SG1 Coordinator" w:date="2025-01-31T15:13:00Z" w16du:dateUtc="2025-01-31T14:13:00Z"/>
          <w:rFonts w:cstheme="minorHAnsi"/>
          <w:szCs w:val="24"/>
        </w:rPr>
      </w:pPr>
      <w:ins w:id="794" w:author="TDAG WG-FGQ Chair - Doc 21 from SG1 Coordinator" w:date="2025-01-31T15:13:00Z" w16du:dateUtc="2025-01-31T14:13:00Z">
        <w:r w:rsidRPr="00894C04">
          <w:rPr>
            <w:rFonts w:cstheme="minorHAnsi"/>
            <w:szCs w:val="24"/>
          </w:rPr>
          <w:t xml:space="preserve">2.2.4.2. Enhance the focus on </w:t>
        </w:r>
        <w:proofErr w:type="spellStart"/>
        <w:r w:rsidRPr="00894C04">
          <w:rPr>
            <w:rFonts w:cstheme="minorHAnsi"/>
            <w:szCs w:val="24"/>
          </w:rPr>
          <w:t>PwDs</w:t>
        </w:r>
        <w:proofErr w:type="spellEnd"/>
        <w:r w:rsidRPr="00894C04">
          <w:rPr>
            <w:rFonts w:cstheme="minorHAnsi"/>
            <w:szCs w:val="24"/>
          </w:rPr>
          <w:t xml:space="preserve">, children, women, and the elderly to foster trust in ICTs, keep them safe online, and help them engage effectively with the digital world. </w:t>
        </w:r>
      </w:ins>
    </w:p>
    <w:p w14:paraId="6AEC3B86" w14:textId="77777777" w:rsidR="001A6337" w:rsidRPr="00894C04" w:rsidRDefault="001A6337" w:rsidP="001A6337">
      <w:pPr>
        <w:spacing w:after="120"/>
        <w:ind w:left="720" w:firstLine="60"/>
        <w:jc w:val="left"/>
        <w:rPr>
          <w:ins w:id="795" w:author="TDAG WG-FGQ Chair - Doc 21 from SG1 Coordinator" w:date="2025-01-31T15:13:00Z" w16du:dateUtc="2025-01-31T14:13:00Z"/>
          <w:rFonts w:cstheme="minorHAnsi"/>
          <w:szCs w:val="24"/>
        </w:rPr>
      </w:pPr>
      <w:ins w:id="796" w:author="TDAG WG-FGQ Chair - Doc 21 from SG1 Coordinator" w:date="2025-01-31T15:13:00Z" w16du:dateUtc="2025-01-31T14:13:00Z">
        <w:r w:rsidRPr="00894C04">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ins>
    </w:p>
    <w:p w14:paraId="03B484EF" w14:textId="77777777" w:rsidR="001A6337" w:rsidRPr="00894C04" w:rsidRDefault="001A6337" w:rsidP="001A6337">
      <w:pPr>
        <w:spacing w:after="120"/>
        <w:jc w:val="left"/>
        <w:rPr>
          <w:ins w:id="797" w:author="TDAG WG-FGQ Chair - Doc 21 from SG1 Coordinator" w:date="2025-01-31T15:13:00Z" w16du:dateUtc="2025-01-31T14:13:00Z"/>
          <w:rFonts w:cstheme="minorHAnsi"/>
          <w:szCs w:val="24"/>
        </w:rPr>
      </w:pPr>
      <w:ins w:id="798" w:author="TDAG WG-FGQ Chair - Doc 21 from SG1 Coordinator" w:date="2025-01-31T15:13:00Z" w16du:dateUtc="2025-01-31T14:13:00Z">
        <w:r w:rsidRPr="00894C04">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ins>
    </w:p>
    <w:p w14:paraId="3F5C850A" w14:textId="77777777" w:rsidR="001A6337" w:rsidRPr="00894C04" w:rsidRDefault="001A6337" w:rsidP="001A6337">
      <w:pPr>
        <w:spacing w:after="120"/>
        <w:jc w:val="left"/>
        <w:rPr>
          <w:ins w:id="799" w:author="TDAG WG-FGQ Chair - Doc 21 from SG1 Coordinator" w:date="2025-01-31T15:13:00Z" w16du:dateUtc="2025-01-31T14:13:00Z"/>
          <w:rFonts w:cstheme="minorHAnsi"/>
          <w:i/>
          <w:iCs/>
          <w:szCs w:val="24"/>
        </w:rPr>
      </w:pPr>
      <w:ins w:id="800" w:author="TDAG WG-FGQ Chair - Doc 21 from SG1 Coordinator" w:date="2025-01-31T15:13:00Z" w16du:dateUtc="2025-01-31T14:13:00Z">
        <w:r w:rsidRPr="00894C04">
          <w:rPr>
            <w:rFonts w:cstheme="minorHAnsi"/>
            <w:szCs w:val="24"/>
          </w:rPr>
          <w:t>3.1</w:t>
        </w:r>
        <w:r w:rsidRPr="00894C04">
          <w:rPr>
            <w:rFonts w:cstheme="minorHAnsi"/>
            <w:i/>
            <w:iCs/>
            <w:szCs w:val="24"/>
          </w:rPr>
          <w:t xml:space="preserve">. </w:t>
        </w:r>
        <w:r w:rsidRPr="00894C04">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894C04">
          <w:rPr>
            <w:rFonts w:cstheme="minorHAnsi"/>
            <w:i/>
            <w:iCs/>
            <w:szCs w:val="24"/>
          </w:rPr>
          <w:t>.</w:t>
        </w:r>
      </w:ins>
    </w:p>
    <w:p w14:paraId="5B689DA8" w14:textId="77777777" w:rsidR="001A6337" w:rsidRPr="00894C04" w:rsidRDefault="001A6337" w:rsidP="001A6337">
      <w:pPr>
        <w:spacing w:after="120"/>
        <w:jc w:val="left"/>
        <w:rPr>
          <w:ins w:id="801" w:author="TDAG WG-FGQ Chair - Doc 21 from SG1 Coordinator" w:date="2025-01-31T15:13:00Z" w16du:dateUtc="2025-01-31T14:13:00Z"/>
          <w:rFonts w:cstheme="minorHAnsi"/>
          <w:szCs w:val="24"/>
        </w:rPr>
      </w:pPr>
      <w:ins w:id="802" w:author="TDAG WG-FGQ Chair - Doc 21 from SG1 Coordinator" w:date="2025-01-31T15:13:00Z" w16du:dateUtc="2025-01-31T14:13:00Z">
        <w:r w:rsidRPr="00894C04">
          <w:rPr>
            <w:rFonts w:cstheme="minorHAnsi"/>
            <w:szCs w:val="24"/>
          </w:rPr>
          <w:t>3.2</w:t>
        </w:r>
        <w:r w:rsidRPr="00894C04">
          <w:rPr>
            <w:rFonts w:cstheme="minorHAnsi"/>
            <w:i/>
            <w:iCs/>
            <w:szCs w:val="24"/>
          </w:rPr>
          <w:t xml:space="preserve"> </w:t>
        </w:r>
        <w:r w:rsidRPr="00894C04">
          <w:rPr>
            <w:rFonts w:cstheme="minorHAnsi"/>
            <w:szCs w:val="24"/>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w:t>
        </w:r>
      </w:ins>
      <w:ins w:id="803" w:author="TDAG WG-FSGQ Chair - 6th meeting" w:date="2025-03-15T13:37:00Z" w16du:dateUtc="2025-03-15T12:37:00Z">
        <w:r w:rsidRPr="00894C04">
          <w:rPr>
            <w:rFonts w:cstheme="minorHAnsi"/>
            <w:szCs w:val="24"/>
          </w:rPr>
          <w:t xml:space="preserve"> </w:t>
        </w:r>
      </w:ins>
      <w:ins w:id="804" w:author="TDAG WG-FSGQ Chair - 6th meeting" w:date="2025-03-15T13:36:00Z" w16du:dateUtc="2025-03-15T12:36:00Z">
        <w:r w:rsidRPr="00894C04">
          <w:rPr>
            <w:rFonts w:cstheme="minorHAnsi"/>
            <w:szCs w:val="24"/>
          </w:rPr>
          <w:t xml:space="preserve">(in </w:t>
        </w:r>
      </w:ins>
      <w:ins w:id="805" w:author="TDAG WG-FSGQ Chair - 6th meeting" w:date="2025-03-15T13:37:00Z" w16du:dateUtc="2025-03-15T12:37:00Z">
        <w:r w:rsidRPr="00894C04">
          <w:rPr>
            <w:rFonts w:cstheme="minorHAnsi"/>
            <w:szCs w:val="24"/>
          </w:rPr>
          <w:t>collaboration with Question D/2)</w:t>
        </w:r>
      </w:ins>
      <w:r w:rsidRPr="00894C04">
        <w:rPr>
          <w:rFonts w:cstheme="minorHAnsi"/>
          <w:szCs w:val="24"/>
        </w:rPr>
        <w:t xml:space="preserve"> </w:t>
      </w:r>
      <w:ins w:id="806" w:author="TDAG WG-FGQ Chair - Doc 21 from SG1 Coordinator" w:date="2025-01-31T15:13:00Z" w16du:dateUtc="2025-01-31T14:13:00Z">
        <w:r w:rsidRPr="00894C04">
          <w:rPr>
            <w:rFonts w:cstheme="minorHAnsi"/>
            <w:szCs w:val="24"/>
          </w:rPr>
          <w:t>including:</w:t>
        </w:r>
      </w:ins>
    </w:p>
    <w:p w14:paraId="57752BBE" w14:textId="77777777" w:rsidR="001A6337" w:rsidRPr="00894C04" w:rsidRDefault="001A6337" w:rsidP="001A6337">
      <w:pPr>
        <w:spacing w:after="120"/>
        <w:ind w:left="720"/>
        <w:jc w:val="left"/>
        <w:rPr>
          <w:ins w:id="807" w:author="TDAG WG-FGQ Chair - Doc 21 from SG1 Coordinator" w:date="2025-01-31T15:13:00Z" w16du:dateUtc="2025-01-31T14:13:00Z"/>
          <w:rFonts w:cstheme="minorHAnsi"/>
          <w:szCs w:val="24"/>
        </w:rPr>
      </w:pPr>
      <w:ins w:id="808" w:author="TDAG WG-FGQ Chair - Doc 21 from SG1 Coordinator" w:date="2025-01-31T15:13:00Z" w16du:dateUtc="2025-01-31T14:13:00Z">
        <w:r w:rsidRPr="00894C04">
          <w:rPr>
            <w:rFonts w:cstheme="minorHAnsi"/>
            <w:szCs w:val="24"/>
          </w:rPr>
          <w:lastRenderedPageBreak/>
          <w:t>3.2.1</w:t>
        </w:r>
        <w:r w:rsidRPr="00894C04">
          <w:rPr>
            <w:rFonts w:cstheme="minorHAnsi"/>
            <w:i/>
            <w:iCs/>
            <w:szCs w:val="24"/>
          </w:rPr>
          <w:t xml:space="preserve">. </w:t>
        </w:r>
        <w:r w:rsidRPr="00894C04">
          <w:rPr>
            <w:rFonts w:cstheme="minorHAnsi"/>
            <w:szCs w:val="24"/>
          </w:rPr>
          <w:t>The manner and extent regulators foster a collaborative approach to consumer protection, education and empowerment, i.e. with other regulators, consumer organisations, civil society, etc. What are the best practices they apply?</w:t>
        </w:r>
      </w:ins>
    </w:p>
    <w:p w14:paraId="451BFF93" w14:textId="77777777" w:rsidR="001A6337" w:rsidRPr="00894C04" w:rsidRDefault="001A6337" w:rsidP="001A6337">
      <w:pPr>
        <w:spacing w:after="120"/>
        <w:ind w:left="720"/>
        <w:jc w:val="left"/>
        <w:rPr>
          <w:ins w:id="809" w:author="TDAG WG-FGQ Chair - Doc 21 from SG1 Coordinator" w:date="2025-01-31T15:13:00Z" w16du:dateUtc="2025-01-31T14:13:00Z"/>
          <w:rFonts w:cstheme="minorHAnsi"/>
          <w:szCs w:val="24"/>
        </w:rPr>
      </w:pPr>
      <w:ins w:id="810" w:author="TDAG WG-FGQ Chair - Doc 21 from SG1 Coordinator" w:date="2025-01-31T15:13:00Z" w16du:dateUtc="2025-01-31T14:13:00Z">
        <w:r w:rsidRPr="00894C04">
          <w:rPr>
            <w:rFonts w:cstheme="minorHAnsi"/>
            <w:szCs w:val="24"/>
          </w:rPr>
          <w:t>3.2.2 What are the best practices of multi-stakeholder cooperation, including industry self-regulation and co-regulation?</w:t>
        </w:r>
      </w:ins>
    </w:p>
    <w:p w14:paraId="5E28854A" w14:textId="77777777" w:rsidR="001A6337" w:rsidRPr="00894C04" w:rsidRDefault="001A6337" w:rsidP="001A6337">
      <w:pPr>
        <w:spacing w:after="120"/>
        <w:ind w:left="720"/>
        <w:jc w:val="left"/>
        <w:rPr>
          <w:ins w:id="811" w:author="TDAG WG-FGQ Chair - Doc 21 from SG1 Coordinator" w:date="2025-01-31T15:13:00Z" w16du:dateUtc="2025-01-31T14:13:00Z"/>
          <w:rFonts w:cstheme="minorHAnsi"/>
          <w:szCs w:val="24"/>
        </w:rPr>
      </w:pPr>
      <w:ins w:id="812" w:author="TDAG WG-FGQ Chair - Doc 21 from SG1 Coordinator" w:date="2025-01-31T15:13:00Z" w16du:dateUtc="2025-01-31T14:13:00Z">
        <w:r w:rsidRPr="00894C04">
          <w:rPr>
            <w:rFonts w:cstheme="minorHAnsi"/>
            <w:szCs w:val="24"/>
          </w:rPr>
          <w:t>3.2.3. How can regulators leverage research and regulatory impact assessment to enhance consumer protection and education mechanisms, programmes and initiatives?</w:t>
        </w:r>
      </w:ins>
    </w:p>
    <w:p w14:paraId="538E4E62" w14:textId="77777777" w:rsidR="001A6337" w:rsidRPr="00894C04" w:rsidRDefault="001A6337" w:rsidP="001A6337">
      <w:pPr>
        <w:spacing w:after="120"/>
        <w:ind w:left="720"/>
        <w:jc w:val="left"/>
        <w:rPr>
          <w:ins w:id="813" w:author="TDAG WG-FGQ Chair - Doc 21 from SG1 Coordinator" w:date="2025-01-31T15:13:00Z" w16du:dateUtc="2025-01-31T14:13:00Z"/>
          <w:rFonts w:cstheme="minorHAnsi"/>
          <w:szCs w:val="24"/>
        </w:rPr>
      </w:pPr>
      <w:ins w:id="814" w:author="TDAG WG-FGQ Chair - Doc 21 from SG1 Coordinator" w:date="2025-01-31T15:13:00Z" w16du:dateUtc="2025-01-31T14:13:00Z">
        <w:r w:rsidRPr="00894C04">
          <w:rPr>
            <w:rFonts w:cstheme="minorHAnsi"/>
            <w:szCs w:val="24"/>
          </w:rPr>
          <w:t>3.2.4. How do regulators and service providers leverage emerging technologies to enhance consumer protection mechanisms and empower consumers?</w:t>
        </w:r>
      </w:ins>
    </w:p>
    <w:p w14:paraId="1561F207" w14:textId="554B56E3" w:rsidR="001A6337" w:rsidRPr="00894C04" w:rsidRDefault="001A6337" w:rsidP="001A6337">
      <w:pPr>
        <w:spacing w:after="120"/>
        <w:ind w:left="720"/>
        <w:jc w:val="left"/>
        <w:rPr>
          <w:ins w:id="815" w:author="TDAG WG-FGQ Chair - Doc 21 from SG1 Coordinator" w:date="2025-01-31T15:13:00Z" w16du:dateUtc="2025-01-31T14:13:00Z"/>
          <w:rFonts w:cstheme="minorHAnsi"/>
          <w:szCs w:val="24"/>
        </w:rPr>
      </w:pPr>
      <w:ins w:id="816" w:author="TDAG WG-FGQ Chair - Doc 21 from SG1 Coordinator" w:date="2025-01-31T15:13:00Z" w16du:dateUtc="2025-01-31T14:13:00Z">
        <w:r w:rsidRPr="00894C04">
          <w:rPr>
            <w:rFonts w:cstheme="minorHAnsi"/>
            <w:szCs w:val="24"/>
          </w:rPr>
          <w:t xml:space="preserve">3.2.5 How can regulators and industry provide consumers with the requisite information and teach consumers to protect their </w:t>
        </w:r>
        <w:del w:id="817" w:author="TDAG WG-FSGQ Chair 7th meeting" w:date="2025-05-14T16:07:00Z" w16du:dateUtc="2025-05-14T14:07:00Z">
          <w:r w:rsidRPr="00894C04" w:rsidDel="00B74118">
            <w:rPr>
              <w:rFonts w:cstheme="minorHAnsi"/>
              <w:szCs w:val="24"/>
            </w:rPr>
            <w:delText>PII</w:delText>
          </w:r>
        </w:del>
      </w:ins>
      <w:ins w:id="818" w:author="TDAG WG-FSGQ Chair 7th meeting" w:date="2025-05-14T16:07:00Z" w16du:dateUtc="2025-05-14T14:07:00Z">
        <w:r w:rsidR="00B74118" w:rsidRPr="00894C04">
          <w:rPr>
            <w:rFonts w:cstheme="minorHAnsi"/>
            <w:szCs w:val="24"/>
          </w:rPr>
          <w:t>personal data</w:t>
        </w:r>
      </w:ins>
      <w:ins w:id="819" w:author="TDAG WG-FGQ Chair - Doc 21 from SG1 Coordinator" w:date="2025-01-31T15:13:00Z" w16du:dateUtc="2025-01-31T14:13:00Z">
        <w:r w:rsidRPr="00894C04">
          <w:rPr>
            <w:rFonts w:cstheme="minorHAnsi"/>
            <w:szCs w:val="24"/>
          </w:rPr>
          <w:t xml:space="preserve"> from misuse?</w:t>
        </w:r>
      </w:ins>
    </w:p>
    <w:p w14:paraId="698EA3A6"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20" w:author="TDAG WG-FSGQ Chair - 6th meeting" w:date="2025-03-15T13:30:00Z" w16du:dateUtc="2025-03-15T12:30:00Z"/>
          <w:rFonts w:eastAsia="Aptos" w:cstheme="minorHAnsi"/>
          <w:kern w:val="2"/>
          <w:szCs w:val="24"/>
          <w14:ligatures w14:val="standardContextual"/>
        </w:rPr>
      </w:pPr>
      <w:del w:id="821" w:author="TDAG WG-FSGQ Chair - 6th meeting" w:date="2025-03-15T13:30:00Z" w16du:dateUtc="2025-03-15T12:30:00Z">
        <w:r w:rsidRPr="00894C04" w:rsidDel="0024129A">
          <w:rPr>
            <w:rFonts w:eastAsia="Aptos" w:cstheme="minorHAnsi"/>
            <w:kern w:val="2"/>
            <w:szCs w:val="24"/>
            <w14:ligatures w14:val="standardContextual"/>
          </w:rPr>
          <w:delText>____________</w:delText>
        </w:r>
      </w:del>
    </w:p>
    <w:p w14:paraId="2028FE7C"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22" w:author="TDAG WG-FSGQ Chair - 6th meeting" w:date="2025-03-15T13:30:00Z" w16du:dateUtc="2025-03-15T12:30:00Z"/>
          <w:rFonts w:eastAsia="Aptos" w:cstheme="minorHAnsi"/>
          <w:kern w:val="2"/>
          <w:szCs w:val="24"/>
          <w14:ligatures w14:val="standardContextual"/>
        </w:rPr>
      </w:pPr>
    </w:p>
    <w:p w14:paraId="5FB79317"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23" w:author="TDAG WG-FSGQ Chair - 6th meeting" w:date="2025-03-15T13:30:00Z" w16du:dateUtc="2025-03-15T12:30:00Z"/>
          <w:rFonts w:eastAsia="Aptos" w:cstheme="minorHAnsi"/>
          <w:kern w:val="2"/>
          <w:szCs w:val="24"/>
          <w14:ligatures w14:val="standardContextual"/>
        </w:rPr>
      </w:pPr>
    </w:p>
    <w:p w14:paraId="2092D477"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24" w:author="TDAG WG-FSGQ Chair - 6th meeting" w:date="2025-03-15T13:30:00Z" w16du:dateUtc="2025-03-15T12:30:00Z"/>
          <w:rFonts w:cstheme="minorHAnsi"/>
          <w:b/>
          <w:color w:val="657C9C" w:themeColor="text2" w:themeTint="BF"/>
          <w:szCs w:val="24"/>
        </w:rPr>
      </w:pPr>
      <w:del w:id="825" w:author="TDAG WG-FSGQ Chair - 6th meeting" w:date="2025-03-15T13:30:00Z" w16du:dateUtc="2025-03-15T12:30:00Z">
        <w:r w:rsidRPr="00894C04" w:rsidDel="0024129A">
          <w:rPr>
            <w:rFonts w:eastAsia="Aptos" w:cstheme="minorHAnsi"/>
            <w:b/>
            <w:bCs/>
            <w:kern w:val="2"/>
            <w:szCs w:val="24"/>
            <w14:ligatures w14:val="standardContextual"/>
          </w:rPr>
          <w:delText xml:space="preserve">QUESTION </w:delText>
        </w:r>
      </w:del>
      <w:ins w:id="826" w:author="TDAG WG-FSGQ Chair" w:date="2025-01-15T22:29:00Z" w16du:dateUtc="2025-01-15T21:29:00Z">
        <w:del w:id="827" w:author="TDAG WG-FSGQ Chair - 6th meeting" w:date="2025-03-15T13:30:00Z" w16du:dateUtc="2025-03-15T12:30:00Z">
          <w:r w:rsidRPr="00894C04" w:rsidDel="0024129A">
            <w:rPr>
              <w:rFonts w:eastAsia="Aptos" w:cstheme="minorHAnsi"/>
              <w:b/>
              <w:bCs/>
              <w:kern w:val="2"/>
              <w:szCs w:val="24"/>
              <w14:ligatures w14:val="standardContextual"/>
            </w:rPr>
            <w:delText>5</w:delText>
          </w:r>
        </w:del>
      </w:ins>
      <w:del w:id="828" w:author="TDAG WG-FSGQ Chair - 6th meeting" w:date="2025-03-15T13:30:00Z" w16du:dateUtc="2025-03-15T12:30:00Z">
        <w:r w:rsidRPr="00894C04" w:rsidDel="0024129A">
          <w:rPr>
            <w:rFonts w:eastAsia="Aptos" w:cstheme="minorHAnsi"/>
            <w:b/>
            <w:bCs/>
            <w:kern w:val="2"/>
            <w:szCs w:val="24"/>
            <w14:ligatures w14:val="standardContextual"/>
          </w:rPr>
          <w:delText>7/1</w:delText>
        </w:r>
        <w:r w:rsidRPr="00894C04" w:rsidDel="0024129A">
          <w:rPr>
            <w:rFonts w:eastAsia="Aptos" w:cstheme="minorHAnsi"/>
            <w:b/>
            <w:kern w:val="2"/>
            <w:szCs w:val="24"/>
            <w14:ligatures w14:val="standardContextual"/>
          </w:rPr>
          <w:delText xml:space="preserve"> Telecommunication/ICT accessibility to enable inclusive communication, especially for persons with disabilities</w:delText>
        </w:r>
        <w:r w:rsidRPr="00894C04" w:rsidDel="0024129A">
          <w:rPr>
            <w:rFonts w:cstheme="minorHAnsi"/>
            <w:b/>
            <w:color w:val="657C9C" w:themeColor="text2" w:themeTint="BF"/>
            <w:szCs w:val="24"/>
          </w:rPr>
          <w:delText xml:space="preserve"> </w:delText>
        </w:r>
      </w:del>
    </w:p>
    <w:p w14:paraId="157AF81C"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1) Sharing good practices on implementing national </w:t>
      </w:r>
      <w:ins w:id="829" w:author="TDAG WG-FSGQ Chair - 7th Meeting Doc 39" w:date="2025-04-17T11:04:00Z" w16du:dateUtc="2025-04-17T09:04:00Z">
        <w:r w:rsidRPr="00894C04">
          <w:rPr>
            <w:rFonts w:eastAsia="Aptos" w:cstheme="minorHAnsi"/>
            <w:kern w:val="2"/>
            <w:szCs w:val="24"/>
            <w14:ligatures w14:val="standardContextual"/>
          </w:rPr>
          <w:t>telecommunication/</w:t>
        </w:r>
      </w:ins>
      <w:r w:rsidRPr="00894C04"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ins w:id="830" w:author="TDAG WG-FGQ Chair - Doc 21 from SG1 Coordinator" w:date="2025-01-31T15:26:00Z" w16du:dateUtc="2025-01-31T14:26:00Z">
        <w:r w:rsidRPr="00894C04">
          <w:rPr>
            <w:rFonts w:cstheme="minorHAnsi"/>
            <w:szCs w:val="24"/>
          </w:rPr>
          <w:t>digital products, tools, platforms</w:t>
        </w:r>
        <w:r w:rsidRPr="00894C04">
          <w:rPr>
            <w:rFonts w:eastAsia="Aptos" w:cstheme="minorHAnsi"/>
            <w:kern w:val="2"/>
            <w:szCs w:val="24"/>
            <w14:ligatures w14:val="standardContextual"/>
          </w:rPr>
          <w:t xml:space="preserve">, </w:t>
        </w:r>
      </w:ins>
      <w:r w:rsidRPr="00894C04" w:rsidDel="00871D05">
        <w:rPr>
          <w:rFonts w:eastAsia="Aptos" w:cstheme="minorHAnsi"/>
          <w:kern w:val="2"/>
          <w:szCs w:val="24"/>
          <w14:ligatures w14:val="standardContextual"/>
        </w:rPr>
        <w:t>services</w:t>
      </w:r>
      <w:ins w:id="831" w:author="TDAG WG-FGQ Chair - Doc 21 from SG1 Coordinator" w:date="2025-01-31T15:26:00Z" w16du:dateUtc="2025-01-31T14:26:00Z">
        <w:r w:rsidRPr="00894C04">
          <w:rPr>
            <w:rFonts w:eastAsia="Aptos" w:cstheme="minorHAnsi"/>
            <w:kern w:val="2"/>
            <w:szCs w:val="24"/>
            <w14:ligatures w14:val="standardContextual"/>
          </w:rPr>
          <w:t xml:space="preserve">, and </w:t>
        </w:r>
        <w:del w:id="832" w:author="TDAG WG-FSGQ Chair - 7th Meeting Doc 39" w:date="2025-04-17T11:05:00Z" w16du:dateUtc="2025-04-17T09:05:00Z">
          <w:r w:rsidRPr="00894C04" w:rsidDel="00FD5E8B">
            <w:rPr>
              <w:rFonts w:cstheme="minorHAnsi"/>
              <w:szCs w:val="24"/>
            </w:rPr>
            <w:delText xml:space="preserve">and </w:delText>
          </w:r>
        </w:del>
        <w:r w:rsidRPr="00894C04">
          <w:rPr>
            <w:rFonts w:cstheme="minorHAnsi"/>
            <w:szCs w:val="24"/>
          </w:rPr>
          <w:t>solutions</w:t>
        </w:r>
        <w:del w:id="833" w:author="TDAG WG-FSGQ Chair - 7th Meeting Doc 39" w:date="2025-04-17T11:05:00Z" w16du:dateUtc="2025-04-17T09:05:00Z">
          <w:r w:rsidRPr="00894C04" w:rsidDel="00FD5E8B">
            <w:rPr>
              <w:rFonts w:cstheme="minorHAnsi"/>
              <w:szCs w:val="24"/>
            </w:rPr>
            <w:delText xml:space="preserve"> that are inherently usable by all people</w:delText>
          </w:r>
        </w:del>
        <w:r w:rsidRPr="00894C04">
          <w:rPr>
            <w:rFonts w:cstheme="minorHAnsi"/>
            <w:szCs w:val="24"/>
          </w:rPr>
          <w:t>.</w:t>
        </w:r>
      </w:ins>
    </w:p>
    <w:p w14:paraId="298D090A"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2) </w:t>
      </w:r>
      <w:ins w:id="834" w:author="TDAG WG-FGQ Chair - Doc 21 from SG1 Coordinator" w:date="2025-01-31T15:26:00Z" w16du:dateUtc="2025-01-31T14:26:00Z">
        <w:r w:rsidRPr="00894C04">
          <w:rPr>
            <w:rFonts w:eastAsia="Aptos" w:cstheme="minorHAnsi"/>
            <w:kern w:val="2"/>
            <w:szCs w:val="24"/>
            <w14:ligatures w14:val="standardContextual"/>
          </w:rPr>
          <w:t xml:space="preserve">Mainstream ICT/digital accessibility </w:t>
        </w:r>
      </w:ins>
      <w:r w:rsidRPr="00894C04" w:rsidDel="00871D05">
        <w:rPr>
          <w:rFonts w:eastAsia="Aptos" w:cstheme="minorHAnsi"/>
          <w:kern w:val="2"/>
          <w:szCs w:val="24"/>
          <w14:ligatures w14:val="standardContextual"/>
        </w:rPr>
        <w:t xml:space="preserve">of e-government and other socially relevant digital services. </w:t>
      </w:r>
    </w:p>
    <w:p w14:paraId="22A08752"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3) </w:t>
      </w:r>
      <w:ins w:id="835" w:author="TDAG WG-FGQ Chair - Doc 21 from SG1 Coordinator" w:date="2025-01-31T15:27:00Z" w16du:dateUtc="2025-01-31T14:27:00Z">
        <w:r w:rsidRPr="00894C04">
          <w:rPr>
            <w:rFonts w:eastAsia="Aptos" w:cstheme="minorHAnsi"/>
            <w:kern w:val="2"/>
            <w:szCs w:val="24"/>
            <w14:ligatures w14:val="standardContextual"/>
          </w:rPr>
          <w:t xml:space="preserve">Increase </w:t>
        </w:r>
        <w:del w:id="836" w:author="TDAG WG-FSGQ Chair - 7th Meeting Doc 39" w:date="2025-04-17T11:05:00Z" w16du:dateUtc="2025-04-17T09:05:00Z">
          <w:r w:rsidRPr="00894C04" w:rsidDel="00FD5E8B">
            <w:rPr>
              <w:rFonts w:eastAsia="Aptos" w:cstheme="minorHAnsi"/>
              <w:kern w:val="2"/>
              <w:szCs w:val="24"/>
              <w14:ligatures w14:val="standardContextual"/>
            </w:rPr>
            <w:delText xml:space="preserve">digital </w:delText>
          </w:r>
        </w:del>
        <w:r w:rsidRPr="00894C04">
          <w:rPr>
            <w:rFonts w:eastAsia="Aptos" w:cstheme="minorHAnsi"/>
            <w:kern w:val="2"/>
            <w:szCs w:val="24"/>
            <w14:ligatures w14:val="standardContextual"/>
          </w:rPr>
          <w:t>a</w:t>
        </w:r>
      </w:ins>
      <w:r w:rsidRPr="00894C04" w:rsidDel="00871D05">
        <w:rPr>
          <w:rFonts w:eastAsia="Aptos" w:cstheme="minorHAnsi"/>
          <w:kern w:val="2"/>
          <w:szCs w:val="24"/>
          <w14:ligatures w14:val="standardContextual"/>
        </w:rPr>
        <w:t xml:space="preserve">ccessibility of </w:t>
      </w:r>
      <w:ins w:id="837" w:author="TDAG WG-FSGQ Chair - 7th Meeting Doc 39" w:date="2025-04-17T11:05:00Z" w16du:dateUtc="2025-04-17T09:05:00Z">
        <w:r w:rsidRPr="00894C04">
          <w:rPr>
            <w:rFonts w:eastAsia="Aptos" w:cstheme="minorHAnsi"/>
            <w:kern w:val="2"/>
            <w:szCs w:val="24"/>
            <w14:ligatures w14:val="standardContextual"/>
          </w:rPr>
          <w:t>telecommunica</w:t>
        </w:r>
      </w:ins>
      <w:ins w:id="838" w:author="TDAG WG-FSGQ Chair - 7th Meeting Doc 39" w:date="2025-04-17T11:06:00Z" w16du:dateUtc="2025-04-17T09:06:00Z">
        <w:r w:rsidRPr="00894C04">
          <w:rPr>
            <w:rFonts w:eastAsia="Aptos" w:cstheme="minorHAnsi"/>
            <w:kern w:val="2"/>
            <w:szCs w:val="24"/>
            <w14:ligatures w14:val="standardContextual"/>
          </w:rPr>
          <w:t>tion/</w:t>
        </w:r>
      </w:ins>
      <w:ins w:id="839" w:author="TDAG WG-FGQ Chair - Doc 21 from SG1 Coordinator" w:date="2025-01-31T15:27:00Z" w16du:dateUtc="2025-01-31T14:27:00Z">
        <w:r w:rsidRPr="00894C04">
          <w:rPr>
            <w:rFonts w:eastAsia="Aptos" w:cstheme="minorHAnsi"/>
            <w:kern w:val="2"/>
            <w:szCs w:val="24"/>
            <w14:ligatures w14:val="standardContextual"/>
          </w:rPr>
          <w:t xml:space="preserve">ICT products and services by promoting AI </w:t>
        </w:r>
      </w:ins>
      <w:del w:id="840" w:author="TDAG WG-FGQ Chair - Doc 21 from SG1 Coordinator" w:date="2025-01-31T15:27:00Z" w16du:dateUtc="2025-01-31T14:27:00Z">
        <w:r w:rsidRPr="00894C04" w:rsidDel="00EA5C95">
          <w:rPr>
            <w:rFonts w:eastAsia="Aptos" w:cstheme="minorHAnsi"/>
            <w:kern w:val="2"/>
            <w:szCs w:val="24"/>
            <w14:ligatures w14:val="standardContextual"/>
          </w:rPr>
          <w:delText xml:space="preserve">new </w:delText>
        </w:r>
      </w:del>
      <w:r w:rsidRPr="00894C04" w:rsidDel="00871D05">
        <w:rPr>
          <w:rFonts w:eastAsia="Aptos" w:cstheme="minorHAnsi"/>
          <w:kern w:val="2"/>
          <w:szCs w:val="24"/>
          <w14:ligatures w14:val="standardContextual"/>
        </w:rPr>
        <w:t xml:space="preserve">and emerging technologies. </w:t>
      </w:r>
      <w:ins w:id="841" w:author="TDAG WG-FSGQ Chair - 6th meeting" w:date="2025-03-15T13:37:00Z" w16du:dateUtc="2025-03-15T12:37:00Z">
        <w:r w:rsidRPr="00894C04">
          <w:rPr>
            <w:rFonts w:eastAsia="Aptos" w:cstheme="minorHAnsi"/>
            <w:kern w:val="2"/>
            <w:szCs w:val="24"/>
            <w14:ligatures w14:val="standardContextual"/>
          </w:rPr>
          <w:t>(in collaboration with Question D/2)</w:t>
        </w:r>
      </w:ins>
    </w:p>
    <w:p w14:paraId="03742198" w14:textId="77777777" w:rsidR="001A6337" w:rsidRPr="00894C04" w:rsidRDefault="001A6337" w:rsidP="001A6337">
      <w:pPr>
        <w:tabs>
          <w:tab w:val="clear" w:pos="1134"/>
          <w:tab w:val="clear" w:pos="1871"/>
          <w:tab w:val="clear" w:pos="2268"/>
        </w:tabs>
        <w:overflowPunct/>
        <w:autoSpaceDE/>
        <w:autoSpaceDN/>
        <w:spacing w:after="120"/>
        <w:jc w:val="left"/>
        <w:rPr>
          <w:ins w:id="842" w:author="TDAG WG-FGQ Chair - Doc 21 from SG1 Coordinator" w:date="2025-01-31T15:29:00Z" w16du:dateUtc="2025-01-31T14:29:00Z"/>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4) </w:t>
      </w:r>
      <w:ins w:id="843" w:author="TDAG WG-FGQ Chair - Doc 21 from SG1 Coordinator" w:date="2025-01-31T15:28:00Z" w16du:dateUtc="2025-01-31T14:28:00Z">
        <w:r w:rsidRPr="00894C04">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ins>
    </w:p>
    <w:p w14:paraId="19397EAA" w14:textId="77777777" w:rsidR="001A6337" w:rsidRPr="00894C04" w:rsidRDefault="001A6337" w:rsidP="001A6337">
      <w:pPr>
        <w:tabs>
          <w:tab w:val="clear" w:pos="1134"/>
          <w:tab w:val="clear" w:pos="1871"/>
          <w:tab w:val="clear" w:pos="2268"/>
        </w:tabs>
        <w:overflowPunct/>
        <w:autoSpaceDE/>
        <w:autoSpaceDN/>
        <w:spacing w:after="120"/>
        <w:jc w:val="left"/>
        <w:rPr>
          <w:ins w:id="844" w:author="TDAG WG-FGQ Chair - Doc 21 from SG1 Coordinator" w:date="2025-01-31T15:31:00Z" w16du:dateUtc="2025-01-31T14:31:00Z"/>
          <w:rFonts w:eastAsia="Aptos" w:cstheme="minorHAnsi"/>
          <w:kern w:val="2"/>
          <w:szCs w:val="24"/>
          <w14:ligatures w14:val="standardContextual"/>
        </w:rPr>
      </w:pPr>
      <w:ins w:id="845" w:author="TDAG WG-FGQ Chair - Doc 21 from SG1 Coordinator" w:date="2025-01-31T15:29:00Z" w16du:dateUtc="2025-01-31T14:29:00Z">
        <w:r w:rsidRPr="00894C04">
          <w:rPr>
            <w:rFonts w:eastAsia="Aptos" w:cstheme="minorHAnsi"/>
            <w:kern w:val="2"/>
            <w:szCs w:val="24"/>
            <w14:ligatures w14:val="standardContextual"/>
          </w:rPr>
          <w:t xml:space="preserve">5) Promote </w:t>
        </w:r>
      </w:ins>
      <w:del w:id="846" w:author="TDAG WG-FGQ Chair - Doc 21 from SG1 Coordinator" w:date="2025-01-31T15:29:00Z" w16du:dateUtc="2025-01-31T14:29:00Z">
        <w:r w:rsidRPr="00894C04" w:rsidDel="00EA5C95">
          <w:rPr>
            <w:rFonts w:eastAsia="Aptos" w:cstheme="minorHAnsi"/>
            <w:kern w:val="2"/>
            <w:szCs w:val="24"/>
            <w14:ligatures w14:val="standardContextual"/>
          </w:rPr>
          <w:delText xml:space="preserve">Education and </w:delText>
        </w:r>
      </w:del>
      <w:r w:rsidRPr="00894C04" w:rsidDel="00871D05">
        <w:rPr>
          <w:rFonts w:eastAsia="Aptos" w:cstheme="minorHAnsi"/>
          <w:kern w:val="2"/>
          <w:szCs w:val="24"/>
          <w14:ligatures w14:val="standardContextual"/>
        </w:rPr>
        <w:t>training for persons with disabilities and specific needs in the use of telecommunications/ICTs</w:t>
      </w:r>
      <w:ins w:id="847" w:author="TDAG WG-FGQ Chair - Doc 21 from SG1 Coordinator" w:date="2025-01-31T15:31:00Z" w16du:dateUtc="2025-01-31T14:31:00Z">
        <w:r w:rsidRPr="00894C04">
          <w:rPr>
            <w:rFonts w:eastAsia="Aptos" w:cstheme="minorHAnsi"/>
            <w:kern w:val="2"/>
            <w:szCs w:val="24"/>
            <w14:ligatures w14:val="standardContextual"/>
          </w:rPr>
          <w:t>.</w:t>
        </w:r>
      </w:ins>
      <w:r w:rsidRPr="00894C04" w:rsidDel="00871D05">
        <w:rPr>
          <w:rFonts w:eastAsia="Aptos" w:cstheme="minorHAnsi"/>
          <w:kern w:val="2"/>
          <w:szCs w:val="24"/>
          <w14:ligatures w14:val="standardContextual"/>
        </w:rPr>
        <w:t xml:space="preserve"> </w:t>
      </w:r>
    </w:p>
    <w:p w14:paraId="4DBD0D4F"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48" w:author="TDAG WG-FGQ Chair - Doc 21 from SG1 Coordinator" w:date="2025-01-31T15:31:00Z" w16du:dateUtc="2025-01-31T14:31:00Z">
        <w:r w:rsidRPr="00894C04">
          <w:rPr>
            <w:rFonts w:eastAsia="Aptos" w:cstheme="minorHAnsi"/>
            <w:kern w:val="2"/>
            <w:szCs w:val="24"/>
            <w14:ligatures w14:val="standardContextual"/>
          </w:rPr>
          <w:t xml:space="preserve">6) Promote the development of </w:t>
        </w:r>
      </w:ins>
      <w:ins w:id="849" w:author="TDAG WG-FSGQ Chair - 7th Meeting Doc 39" w:date="2025-04-17T11:06:00Z" w16du:dateUtc="2025-04-17T09:06:00Z">
        <w:r w:rsidRPr="00894C04">
          <w:rPr>
            <w:rFonts w:eastAsia="Aptos" w:cstheme="minorHAnsi"/>
            <w:kern w:val="2"/>
            <w:szCs w:val="24"/>
            <w14:ligatures w14:val="standardContextual"/>
          </w:rPr>
          <w:t>telecommunication/</w:t>
        </w:r>
      </w:ins>
      <w:ins w:id="850" w:author="TDAG WG-FGQ Chair - Doc 21 from SG1 Coordinator" w:date="2025-01-31T15:31:00Z" w16du:dateUtc="2025-01-31T14:31:00Z">
        <w:r w:rsidRPr="00894C04">
          <w:rPr>
            <w:rFonts w:eastAsia="Aptos" w:cstheme="minorHAnsi"/>
            <w:kern w:val="2"/>
            <w:szCs w:val="24"/>
            <w14:ligatures w14:val="standardContextual"/>
          </w:rPr>
          <w:t xml:space="preserve">ICT accessibility professionals as well as education and expertise </w:t>
        </w:r>
      </w:ins>
      <w:del w:id="851" w:author="TDAG WG-FGQ Chair - Doc 21 from SG1 Coordinator" w:date="2025-01-31T15:31:00Z" w16du:dateUtc="2025-01-31T14:31:00Z">
        <w:r w:rsidRPr="00894C04" w:rsidDel="0064787D">
          <w:rPr>
            <w:rFonts w:eastAsia="Aptos" w:cstheme="minorHAnsi"/>
            <w:kern w:val="2"/>
            <w:szCs w:val="24"/>
            <w14:ligatures w14:val="standardContextual"/>
          </w:rPr>
          <w:delText xml:space="preserve">and education and training of experts </w:delText>
        </w:r>
      </w:del>
      <w:r w:rsidRPr="00894C04" w:rsidDel="00871D05">
        <w:rPr>
          <w:rFonts w:eastAsia="Aptos" w:cstheme="minorHAnsi"/>
          <w:kern w:val="2"/>
          <w:szCs w:val="24"/>
          <w14:ligatures w14:val="standardContextual"/>
        </w:rPr>
        <w:t xml:space="preserve">to assist persons with disabilities and </w:t>
      </w:r>
      <w:ins w:id="852" w:author="TDAG WG-FGQ Chair - Doc 21 from SG1 Coordinator" w:date="2025-01-31T15:31:00Z" w16du:dateUtc="2025-01-31T14:31:00Z">
        <w:r w:rsidRPr="00894C04">
          <w:rPr>
            <w:rFonts w:eastAsia="Aptos" w:cstheme="minorHAnsi"/>
            <w:kern w:val="2"/>
            <w:szCs w:val="24"/>
            <w14:ligatures w14:val="standardContextual"/>
          </w:rPr>
          <w:t xml:space="preserve">persons with </w:t>
        </w:r>
      </w:ins>
      <w:r w:rsidRPr="00894C04" w:rsidDel="00871D05">
        <w:rPr>
          <w:rFonts w:eastAsia="Aptos" w:cstheme="minorHAnsi"/>
          <w:kern w:val="2"/>
          <w:szCs w:val="24"/>
          <w14:ligatures w14:val="standardContextual"/>
        </w:rPr>
        <w:t xml:space="preserve">specific needs </w:t>
      </w:r>
      <w:ins w:id="853" w:author="TDAG WG-FGQ Chair - Doc 21 from SG1 Coordinator" w:date="2025-01-31T15:32:00Z" w16du:dateUtc="2025-01-31T14:32:00Z">
        <w:r w:rsidRPr="00894C04">
          <w:rPr>
            <w:rFonts w:eastAsia="Aptos" w:cstheme="minorHAnsi"/>
            <w:kern w:val="2"/>
            <w:szCs w:val="24"/>
            <w14:ligatures w14:val="standardContextual"/>
          </w:rPr>
          <w:t xml:space="preserve">(including older persons, illiterate) </w:t>
        </w:r>
      </w:ins>
      <w:r w:rsidRPr="00894C04" w:rsidDel="00871D05">
        <w:rPr>
          <w:rFonts w:eastAsia="Aptos" w:cstheme="minorHAnsi"/>
          <w:kern w:val="2"/>
          <w:szCs w:val="24"/>
          <w14:ligatures w14:val="standardContextual"/>
        </w:rPr>
        <w:t xml:space="preserve">to use telecommunications/ICTs. </w:t>
      </w:r>
    </w:p>
    <w:p w14:paraId="68B46976"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54" w:author="TDAG WG-FGQ Chair - Doc 21 from SG1 Coordinator" w:date="2025-01-31T15:32:00Z" w16du:dateUtc="2025-01-31T14:32:00Z">
        <w:r w:rsidRPr="00894C04">
          <w:rPr>
            <w:rFonts w:eastAsia="Aptos" w:cstheme="minorHAnsi"/>
            <w:kern w:val="2"/>
            <w:szCs w:val="24"/>
            <w14:ligatures w14:val="standardContextual"/>
          </w:rPr>
          <w:t>7</w:t>
        </w:r>
      </w:ins>
      <w:r w:rsidRPr="00894C04" w:rsidDel="00871D05">
        <w:rPr>
          <w:rFonts w:eastAsia="Aptos" w:cstheme="minorHAnsi"/>
          <w:kern w:val="2"/>
          <w:szCs w:val="24"/>
          <w14:ligatures w14:val="standardContextual"/>
        </w:rPr>
        <w:t xml:space="preserve">) Use of accessible telecommunications/ICTs to promote </w:t>
      </w:r>
      <w:ins w:id="855" w:author="TDAG WG-FGQ Chair - Doc 21 from SG1 Coordinator" w:date="2025-01-31T15:32:00Z" w16du:dateUtc="2025-01-31T14:32:00Z">
        <w:r w:rsidRPr="00894C04">
          <w:rPr>
            <w:rFonts w:eastAsia="Aptos" w:cstheme="minorHAnsi"/>
            <w:kern w:val="2"/>
            <w:szCs w:val="24"/>
            <w14:ligatures w14:val="standardContextual"/>
          </w:rPr>
          <w:t xml:space="preserve">equal and equitable </w:t>
        </w:r>
      </w:ins>
      <w:r w:rsidRPr="00894C04" w:rsidDel="00871D05">
        <w:rPr>
          <w:rFonts w:eastAsia="Aptos" w:cstheme="minorHAnsi"/>
          <w:kern w:val="2"/>
          <w:szCs w:val="24"/>
          <w14:ligatures w14:val="standardContextual"/>
        </w:rPr>
        <w:t xml:space="preserve">employment </w:t>
      </w:r>
      <w:ins w:id="856" w:author="TDAG WG-FGQ Chair - Doc 21 from SG1 Coordinator" w:date="2025-01-31T15:32:00Z" w16du:dateUtc="2025-01-31T14:32:00Z">
        <w:r w:rsidRPr="00894C04">
          <w:rPr>
            <w:rFonts w:eastAsia="Aptos" w:cstheme="minorHAnsi"/>
            <w:kern w:val="2"/>
            <w:szCs w:val="24"/>
            <w14:ligatures w14:val="standardContextual"/>
          </w:rPr>
          <w:t xml:space="preserve">opportunities for all people including for </w:t>
        </w:r>
      </w:ins>
      <w:r w:rsidRPr="00894C04" w:rsidDel="00871D05">
        <w:rPr>
          <w:rFonts w:eastAsia="Aptos" w:cstheme="minorHAnsi"/>
          <w:kern w:val="2"/>
          <w:szCs w:val="24"/>
          <w14:ligatures w14:val="standardContextual"/>
        </w:rPr>
        <w:t xml:space="preserve">persons with disabilities to ensure </w:t>
      </w:r>
      <w:ins w:id="857" w:author="TDAG WG-FGQ Chair - Doc 21 from SG1 Coordinator" w:date="2025-01-31T15:32:00Z" w16du:dateUtc="2025-01-31T14:32:00Z">
        <w:r w:rsidRPr="00894C04">
          <w:rPr>
            <w:rFonts w:eastAsia="Aptos" w:cstheme="minorHAnsi"/>
            <w:kern w:val="2"/>
            <w:szCs w:val="24"/>
            <w14:ligatures w14:val="standardContextual"/>
          </w:rPr>
          <w:t xml:space="preserve">an </w:t>
        </w:r>
      </w:ins>
      <w:r w:rsidRPr="00894C04" w:rsidDel="00871D05">
        <w:rPr>
          <w:rFonts w:eastAsia="Aptos" w:cstheme="minorHAnsi"/>
          <w:kern w:val="2"/>
          <w:szCs w:val="24"/>
          <w14:ligatures w14:val="standardContextual"/>
        </w:rPr>
        <w:t xml:space="preserve">inclusive and open society. </w:t>
      </w:r>
    </w:p>
    <w:p w14:paraId="6C3EC4EE"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58" w:author="TDAG WG-FGQ Chair - Doc 21 from SG1 Coordinator" w:date="2025-01-31T15:33:00Z" w16du:dateUtc="2025-01-31T14:33:00Z">
        <w:r w:rsidRPr="00894C04">
          <w:rPr>
            <w:rFonts w:eastAsia="Aptos" w:cstheme="minorHAnsi"/>
            <w:kern w:val="2"/>
            <w:szCs w:val="24"/>
            <w14:ligatures w14:val="standardContextual"/>
          </w:rPr>
          <w:t>8</w:t>
        </w:r>
      </w:ins>
      <w:r w:rsidRPr="00894C04" w:rsidDel="00871D05">
        <w:rPr>
          <w:rFonts w:eastAsia="Aptos" w:cstheme="minorHAnsi"/>
          <w:kern w:val="2"/>
          <w:szCs w:val="24"/>
          <w14:ligatures w14:val="standardContextual"/>
        </w:rPr>
        <w:t xml:space="preserve">) </w:t>
      </w:r>
      <w:ins w:id="859" w:author="TDAG WG-FGQ Chair - Doc 21 from SG1 Coordinator" w:date="2025-01-31T15:33:00Z" w16du:dateUtc="2025-01-31T14:33:00Z">
        <w:r w:rsidRPr="00894C04">
          <w:rPr>
            <w:rFonts w:eastAsia="Aptos" w:cstheme="minorHAnsi"/>
            <w:kern w:val="2"/>
            <w:szCs w:val="24"/>
            <w14:ligatures w14:val="standardContextual"/>
          </w:rPr>
          <w:t>Develop national expertise and ensure the collection of</w:t>
        </w:r>
        <w:r w:rsidRPr="00894C04" w:rsidDel="00871D05">
          <w:rPr>
            <w:rFonts w:eastAsia="Aptos" w:cstheme="minorHAnsi"/>
            <w:kern w:val="2"/>
            <w:szCs w:val="24"/>
            <w14:ligatures w14:val="standardContextual"/>
          </w:rPr>
          <w:t xml:space="preserve"> </w:t>
        </w:r>
      </w:ins>
      <w:del w:id="860" w:author="TDAG WG-FGQ Chair - Doc 21 from SG1 Coordinator" w:date="2025-01-31T15:33:00Z" w16du:dateUtc="2025-01-31T14:33:00Z">
        <w:r w:rsidRPr="00894C04" w:rsidDel="0064787D">
          <w:rPr>
            <w:rFonts w:eastAsia="Aptos" w:cstheme="minorHAnsi"/>
            <w:kern w:val="2"/>
            <w:szCs w:val="24"/>
            <w14:ligatures w14:val="standardContextual"/>
          </w:rPr>
          <w:delText xml:space="preserve">National experience in collecting </w:delText>
        </w:r>
      </w:del>
      <w:r w:rsidRPr="00894C04" w:rsidDel="00871D05">
        <w:rPr>
          <w:rFonts w:eastAsia="Aptos" w:cstheme="minorHAnsi"/>
          <w:kern w:val="2"/>
          <w:szCs w:val="24"/>
          <w14:ligatures w14:val="standardContextual"/>
        </w:rPr>
        <w:t>information and statistics on telecommunication/ ICTs accessibility</w:t>
      </w:r>
      <w:ins w:id="861" w:author="TDAG WG-FGQ Chair - Doc 21 from SG1 Coordinator" w:date="2025-01-31T15:33:00Z" w16du:dateUtc="2025-01-31T14:33:00Z">
        <w:r w:rsidRPr="00894C04">
          <w:rPr>
            <w:rFonts w:eastAsia="Aptos" w:cstheme="minorHAnsi"/>
            <w:kern w:val="2"/>
            <w:szCs w:val="24"/>
            <w14:ligatures w14:val="standardContextual"/>
          </w:rPr>
          <w:t xml:space="preserve"> by </w:t>
        </w:r>
      </w:ins>
      <w:ins w:id="862" w:author="TDAG WG-FSGQ Chair" w:date="2025-02-26T16:57:00Z" w16du:dateUtc="2025-02-26T15:57:00Z">
        <w:r w:rsidRPr="00894C04">
          <w:rPr>
            <w:rFonts w:eastAsia="Aptos" w:cstheme="minorHAnsi"/>
            <w:kern w:val="2"/>
            <w:szCs w:val="24"/>
            <w14:ligatures w14:val="standardContextual"/>
          </w:rPr>
          <w:t>disaggregated</w:t>
        </w:r>
      </w:ins>
      <w:ins w:id="863" w:author="TDAG WG-FGQ Chair - Doc 21 from SG1 Coordinator" w:date="2025-01-31T15:33:00Z" w16du:dateUtc="2025-01-31T14:33:00Z">
        <w:r w:rsidRPr="00894C04">
          <w:rPr>
            <w:rFonts w:eastAsia="Aptos" w:cstheme="minorHAnsi"/>
            <w:kern w:val="2"/>
            <w:szCs w:val="24"/>
            <w14:ligatures w14:val="standardContextual"/>
          </w:rPr>
          <w:t xml:space="preserve"> end-users.</w:t>
        </w:r>
      </w:ins>
    </w:p>
    <w:p w14:paraId="3F15E256" w14:textId="77777777" w:rsidR="001A6337" w:rsidRPr="00894C04" w:rsidRDefault="001A6337" w:rsidP="001A6337">
      <w:pPr>
        <w:tabs>
          <w:tab w:val="clear" w:pos="1134"/>
          <w:tab w:val="clear" w:pos="1871"/>
          <w:tab w:val="clear" w:pos="2268"/>
        </w:tabs>
        <w:overflowPunct/>
        <w:autoSpaceDE/>
        <w:autoSpaceDN/>
        <w:spacing w:after="120"/>
        <w:jc w:val="left"/>
        <w:rPr>
          <w:ins w:id="864" w:author="TDAG WG-FGQ Chair - Doc 21 from SG1 Coordinator" w:date="2025-01-31T15:36:00Z" w16du:dateUtc="2025-01-31T14:36:00Z"/>
          <w:rFonts w:eastAsia="Aptos" w:cstheme="minorHAnsi"/>
          <w:kern w:val="2"/>
          <w:szCs w:val="24"/>
          <w14:ligatures w14:val="standardContextual"/>
        </w:rPr>
      </w:pPr>
      <w:ins w:id="865" w:author="TDAG WG-FGQ Chair - Doc 21 from SG1 Coordinator" w:date="2025-01-31T15:33:00Z" w16du:dateUtc="2025-01-31T14:33:00Z">
        <w:r w:rsidRPr="00894C04">
          <w:rPr>
            <w:rFonts w:eastAsia="Aptos" w:cstheme="minorHAnsi"/>
            <w:kern w:val="2"/>
            <w:szCs w:val="24"/>
            <w14:ligatures w14:val="standardContextual"/>
          </w:rPr>
          <w:t>9</w:t>
        </w:r>
      </w:ins>
      <w:r w:rsidRPr="00894C04" w:rsidDel="00871D05">
        <w:rPr>
          <w:rFonts w:eastAsia="Aptos" w:cstheme="minorHAnsi"/>
          <w:kern w:val="2"/>
          <w:szCs w:val="24"/>
          <w14:ligatures w14:val="standardContextual"/>
        </w:rPr>
        <w:t xml:space="preserve">) </w:t>
      </w:r>
      <w:ins w:id="866" w:author="TDAG WG-FGQ Chair - Doc 21 from SG1 Coordinator" w:date="2025-01-31T15:34:00Z" w16du:dateUtc="2025-01-31T14:34:00Z">
        <w:r w:rsidRPr="00894C04">
          <w:rPr>
            <w:rFonts w:eastAsia="Aptos" w:cstheme="minorHAnsi"/>
            <w:kern w:val="2"/>
            <w:szCs w:val="24"/>
            <w14:ligatures w14:val="standardContextual"/>
          </w:rPr>
          <w:t>Establish m</w:t>
        </w:r>
      </w:ins>
      <w:r w:rsidRPr="00894C04" w:rsidDel="00871D05">
        <w:rPr>
          <w:rFonts w:eastAsia="Aptos" w:cstheme="minorHAnsi"/>
          <w:kern w:val="2"/>
          <w:szCs w:val="24"/>
          <w14:ligatures w14:val="standardContextual"/>
        </w:rPr>
        <w:t xml:space="preserve">echanisms to involve </w:t>
      </w:r>
      <w:ins w:id="867" w:author="TDAG WG-FGQ Chair - Doc 21 from SG1 Coordinator" w:date="2025-01-31T15:34:00Z" w16du:dateUtc="2025-01-31T14:34:00Z">
        <w:r w:rsidRPr="00894C04">
          <w:rPr>
            <w:rFonts w:eastAsia="Aptos" w:cstheme="minorHAnsi"/>
            <w:kern w:val="2"/>
            <w:szCs w:val="24"/>
            <w14:ligatures w14:val="standardContextual"/>
          </w:rPr>
          <w:t xml:space="preserve">from the design stage </w:t>
        </w:r>
      </w:ins>
      <w:r w:rsidRPr="00894C04" w:rsidDel="00871D05">
        <w:rPr>
          <w:rFonts w:eastAsia="Aptos" w:cstheme="minorHAnsi"/>
          <w:kern w:val="2"/>
          <w:szCs w:val="24"/>
          <w14:ligatures w14:val="standardContextual"/>
        </w:rPr>
        <w:t xml:space="preserve">persons with disabilities </w:t>
      </w:r>
      <w:ins w:id="868" w:author="TDAG WG-FGQ Chair - Doc 21 from SG1 Coordinator" w:date="2025-01-31T15:34:00Z" w16du:dateUtc="2025-01-31T14:34:00Z">
        <w:r w:rsidRPr="00894C04">
          <w:rPr>
            <w:rFonts w:eastAsia="Aptos" w:cstheme="minorHAnsi"/>
            <w:kern w:val="2"/>
            <w:szCs w:val="24"/>
            <w14:ligatures w14:val="standardContextual"/>
          </w:rPr>
          <w:t>- as the most exigent end-users</w:t>
        </w:r>
        <w:r w:rsidRPr="00894C04" w:rsidDel="00871D05">
          <w:rPr>
            <w:rFonts w:eastAsia="Aptos" w:cstheme="minorHAnsi"/>
            <w:kern w:val="2"/>
            <w:szCs w:val="24"/>
            <w14:ligatures w14:val="standardContextual"/>
          </w:rPr>
          <w:t xml:space="preserve"> </w:t>
        </w:r>
      </w:ins>
      <w:r w:rsidRPr="00894C04" w:rsidDel="00871D05">
        <w:rPr>
          <w:rFonts w:eastAsia="Aptos" w:cstheme="minorHAnsi"/>
          <w:kern w:val="2"/>
          <w:szCs w:val="24"/>
          <w14:ligatures w14:val="standardContextual"/>
        </w:rPr>
        <w:t>and persons with specific needs</w:t>
      </w:r>
      <w:ins w:id="869" w:author="TDAG WG-FGQ Chair - Doc 21 from SG1 Coordinator" w:date="2025-01-31T15:34:00Z" w16du:dateUtc="2025-01-31T14:34:00Z">
        <w:r w:rsidRPr="00894C04">
          <w:rPr>
            <w:rFonts w:eastAsia="Aptos" w:cstheme="minorHAnsi"/>
            <w:kern w:val="2"/>
            <w:szCs w:val="24"/>
            <w14:ligatures w14:val="standardContextual"/>
          </w:rPr>
          <w:t xml:space="preserve"> such as older persons</w:t>
        </w:r>
      </w:ins>
      <w:r w:rsidRPr="00894C04" w:rsidDel="00871D05">
        <w:rPr>
          <w:rFonts w:eastAsia="Aptos" w:cstheme="minorHAnsi"/>
          <w:kern w:val="2"/>
          <w:szCs w:val="24"/>
          <w14:ligatures w14:val="standardContextual"/>
        </w:rPr>
        <w:t xml:space="preserve"> in the process of elaborating legal/regulatory provisions, public polic</w:t>
      </w:r>
      <w:ins w:id="870" w:author="TDAG WG-FGQ Chair - Doc 21 from SG1 Coordinator" w:date="2025-01-31T15:34:00Z" w16du:dateUtc="2025-01-31T14:34:00Z">
        <w:r w:rsidRPr="00894C04">
          <w:rPr>
            <w:rFonts w:eastAsia="Aptos" w:cstheme="minorHAnsi"/>
            <w:kern w:val="2"/>
            <w:szCs w:val="24"/>
            <w14:ligatures w14:val="standardContextual"/>
          </w:rPr>
          <w:t xml:space="preserve">ies, </w:t>
        </w:r>
      </w:ins>
      <w:r w:rsidRPr="00894C04" w:rsidDel="00871D05">
        <w:rPr>
          <w:rFonts w:eastAsia="Aptos" w:cstheme="minorHAnsi"/>
          <w:kern w:val="2"/>
          <w:szCs w:val="24"/>
          <w14:ligatures w14:val="standardContextual"/>
        </w:rPr>
        <w:t xml:space="preserve">standards </w:t>
      </w:r>
      <w:ins w:id="871" w:author="TDAG WG-FGQ Chair - Doc 21 from SG1 Coordinator" w:date="2025-01-31T15:34:00Z" w16du:dateUtc="2025-01-31T14:34:00Z">
        <w:r w:rsidRPr="00894C04">
          <w:rPr>
            <w:rFonts w:eastAsia="Aptos" w:cstheme="minorHAnsi"/>
            <w:kern w:val="2"/>
            <w:szCs w:val="24"/>
            <w14:ligatures w14:val="standardContextual"/>
          </w:rPr>
          <w:t>and stra</w:t>
        </w:r>
      </w:ins>
      <w:ins w:id="872" w:author="TDAG WG-FGQ Chair - Doc 21 from SG1 Coordinator" w:date="2025-01-31T15:35:00Z" w16du:dateUtc="2025-01-31T14:35:00Z">
        <w:r w:rsidRPr="00894C04">
          <w:rPr>
            <w:rFonts w:eastAsia="Aptos" w:cstheme="minorHAnsi"/>
            <w:kern w:val="2"/>
            <w:szCs w:val="24"/>
            <w14:ligatures w14:val="standardContextual"/>
          </w:rPr>
          <w:t xml:space="preserve">tegies </w:t>
        </w:r>
      </w:ins>
      <w:r w:rsidRPr="00894C04" w:rsidDel="00871D05">
        <w:rPr>
          <w:rFonts w:eastAsia="Aptos" w:cstheme="minorHAnsi"/>
          <w:kern w:val="2"/>
          <w:szCs w:val="24"/>
          <w14:ligatures w14:val="standardContextual"/>
        </w:rPr>
        <w:t xml:space="preserve">related to </w:t>
      </w:r>
      <w:ins w:id="873" w:author="TDAG WG-FGQ Chair - Doc 21 from SG1 Coordinator" w:date="2025-01-31T15:35:00Z" w16du:dateUtc="2025-01-31T14:35:00Z">
        <w:r w:rsidRPr="00894C04">
          <w:rPr>
            <w:rFonts w:eastAsia="Aptos" w:cstheme="minorHAnsi"/>
            <w:kern w:val="2"/>
            <w:szCs w:val="24"/>
            <w14:ligatures w14:val="standardContextual"/>
          </w:rPr>
          <w:t xml:space="preserve">advance </w:t>
        </w:r>
      </w:ins>
      <w:r w:rsidRPr="00894C04" w:rsidDel="00871D05">
        <w:rPr>
          <w:rFonts w:eastAsia="Aptos" w:cstheme="minorHAnsi"/>
          <w:kern w:val="2"/>
          <w:szCs w:val="24"/>
          <w14:ligatures w14:val="standardContextual"/>
        </w:rPr>
        <w:lastRenderedPageBreak/>
        <w:t>telecommunication/ICT</w:t>
      </w:r>
      <w:ins w:id="874" w:author="TDAG WG-FGQ Chair - Doc 21 from SG1 Coordinator" w:date="2025-01-31T15:35:00Z" w16du:dateUtc="2025-01-31T14:35:00Z">
        <w:r w:rsidRPr="00894C04">
          <w:rPr>
            <w:rFonts w:eastAsia="Aptos" w:cstheme="minorHAnsi"/>
            <w:kern w:val="2"/>
            <w:szCs w:val="24"/>
            <w14:ligatures w14:val="standardContextual"/>
          </w:rPr>
          <w:t xml:space="preserve">/digital </w:t>
        </w:r>
      </w:ins>
      <w:r w:rsidRPr="00894C04" w:rsidDel="00871D05">
        <w:rPr>
          <w:rFonts w:eastAsia="Aptos" w:cstheme="minorHAnsi"/>
          <w:kern w:val="2"/>
          <w:szCs w:val="24"/>
          <w14:ligatures w14:val="standardContextual"/>
        </w:rPr>
        <w:t>accessibility</w:t>
      </w:r>
      <w:ins w:id="875" w:author="TDAG WG-FGQ Chair - Doc 21 from SG1 Coordinator" w:date="2025-01-31T15:35:00Z" w16du:dateUtc="2025-01-31T14:35:00Z">
        <w:r w:rsidRPr="00894C04">
          <w:rPr>
            <w:rFonts w:eastAsia="Aptos" w:cstheme="minorHAnsi"/>
            <w:kern w:val="2"/>
            <w:szCs w:val="24"/>
            <w14:ligatures w14:val="standardContextual"/>
          </w:rPr>
          <w:t xml:space="preserve"> of products </w:t>
        </w:r>
      </w:ins>
      <w:ins w:id="876" w:author="TDAG WG-FGQ Chair - Doc 21 from SG1 Coordinator" w:date="2025-01-31T15:36:00Z" w16du:dateUtc="2025-01-31T14:36:00Z">
        <w:r w:rsidRPr="00894C04">
          <w:rPr>
            <w:rFonts w:eastAsia="Aptos" w:cstheme="minorHAnsi"/>
            <w:kern w:val="2"/>
            <w:szCs w:val="24"/>
            <w14:ligatures w14:val="standardContextual"/>
          </w:rPr>
          <w:t>and services.</w:t>
        </w:r>
      </w:ins>
      <w:ins w:id="877" w:author="TDAG WG-FSGQ Chair - 7th Meeting Doc 39" w:date="2025-04-17T11:07:00Z" w16du:dateUtc="2025-04-17T09:07:00Z">
        <w:r w:rsidRPr="00894C04">
          <w:rPr>
            <w:rFonts w:eastAsia="Aptos" w:cstheme="minorHAnsi"/>
            <w:kern w:val="2"/>
            <w:szCs w:val="24"/>
            <w14:ligatures w14:val="standardContextual"/>
          </w:rPr>
          <w:t xml:space="preserve"> Persons with disabilities can also serve as </w:t>
        </w:r>
      </w:ins>
      <w:ins w:id="878" w:author="TDAG WG-FSGQ Chair - 7th Meeting Doc 39" w:date="2025-04-17T11:08:00Z" w16du:dateUtc="2025-04-17T09:08:00Z">
        <w:r w:rsidRPr="00894C04">
          <w:rPr>
            <w:rFonts w:eastAsia="Aptos" w:cstheme="minorHAnsi"/>
            <w:kern w:val="2"/>
            <w:szCs w:val="24"/>
            <w14:ligatures w14:val="standardContextual"/>
          </w:rPr>
          <w:t>validators of these digital accessible products and services.</w:t>
        </w:r>
      </w:ins>
    </w:p>
    <w:p w14:paraId="4598CB18" w14:textId="77777777" w:rsidR="001A6337" w:rsidRPr="00894C04" w:rsidRDefault="001A6337" w:rsidP="001A6337">
      <w:pPr>
        <w:pStyle w:val="BodyText"/>
        <w:adjustRightInd w:val="0"/>
        <w:spacing w:before="120" w:after="120"/>
        <w:rPr>
          <w:ins w:id="879" w:author="TDAG WG-FGQ Chair - Doc 21 from SG1 Coordinator" w:date="2025-01-31T15:36:00Z" w16du:dateUtc="2025-01-31T14:36:00Z"/>
          <w:rFonts w:asciiTheme="minorHAnsi" w:eastAsia="Aptos" w:hAnsiTheme="minorHAnsi" w:cstheme="minorHAnsi"/>
          <w:kern w:val="2"/>
          <w14:ligatures w14:val="standardContextual"/>
        </w:rPr>
      </w:pPr>
      <w:ins w:id="880" w:author="TDAG WG-FGQ Chair - Doc 21 from SG1 Coordinator" w:date="2025-01-31T15:36:00Z" w16du:dateUtc="2025-01-31T14:36:00Z">
        <w:r w:rsidRPr="00894C04">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894C04">
          <w:rPr>
            <w:rStyle w:val="FootnoteReference"/>
            <w:rFonts w:eastAsia="Aptos" w:cstheme="minorHAnsi"/>
            <w:kern w:val="2"/>
            <w:szCs w:val="18"/>
            <w14:ligatures w14:val="standardContextual"/>
          </w:rPr>
          <w:footnoteReference w:id="15"/>
        </w:r>
        <w:r w:rsidRPr="00894C04">
          <w:rPr>
            <w:rFonts w:asciiTheme="minorHAnsi" w:eastAsia="Aptos" w:hAnsiTheme="minorHAnsi" w:cstheme="minorHAnsi"/>
            <w:kern w:val="2"/>
            <w14:ligatures w14:val="standardContextual"/>
          </w:rPr>
          <w:t>” cities and communities in which no one is left behind.</w:t>
        </w:r>
      </w:ins>
    </w:p>
    <w:p w14:paraId="11B426FF" w14:textId="77777777" w:rsidR="001A6337" w:rsidRPr="00894C04" w:rsidRDefault="001A6337" w:rsidP="001A6337">
      <w:pPr>
        <w:tabs>
          <w:tab w:val="clear" w:pos="1134"/>
          <w:tab w:val="clear" w:pos="1871"/>
          <w:tab w:val="clear" w:pos="2268"/>
        </w:tabs>
        <w:overflowPunct/>
        <w:autoSpaceDE/>
        <w:autoSpaceDN/>
        <w:spacing w:after="120"/>
        <w:jc w:val="left"/>
        <w:rPr>
          <w:ins w:id="883" w:author="TDAG WG-FGQ Chair - Doc 20 " w:date="2025-01-31T16:19:00Z" w16du:dateUtc="2025-01-31T15:19:00Z"/>
          <w:rFonts w:eastAsia="Aptos" w:cstheme="minorHAnsi"/>
          <w:kern w:val="2"/>
          <w:szCs w:val="24"/>
          <w14:ligatures w14:val="standardContextual"/>
        </w:rPr>
      </w:pPr>
      <w:ins w:id="884" w:author="TDAG WG-FGQ Chair - Doc 20 " w:date="2025-01-31T16:18:00Z" w16du:dateUtc="2025-01-31T15:18:00Z">
        <w:r w:rsidRPr="00894C04">
          <w:rPr>
            <w:rFonts w:eastAsia="Aptos" w:cstheme="minorHAnsi"/>
            <w:kern w:val="2"/>
            <w:szCs w:val="24"/>
            <w14:ligatures w14:val="standardContextual"/>
          </w:rPr>
          <w:t xml:space="preserve">2.1 New topic to study </w:t>
        </w:r>
      </w:ins>
    </w:p>
    <w:p w14:paraId="4748BEDB" w14:textId="77777777" w:rsidR="001A6337" w:rsidRPr="00894C04" w:rsidRDefault="001A6337" w:rsidP="001A6337">
      <w:pPr>
        <w:keepNext/>
        <w:tabs>
          <w:tab w:val="clear" w:pos="1134"/>
          <w:tab w:val="clear" w:pos="1871"/>
          <w:tab w:val="clear" w:pos="2268"/>
        </w:tabs>
        <w:overflowPunct/>
        <w:autoSpaceDE/>
        <w:autoSpaceDN/>
        <w:spacing w:after="120"/>
        <w:jc w:val="left"/>
        <w:rPr>
          <w:ins w:id="885" w:author="TDAG WG-FSGQ Chair - 6th meeting" w:date="2025-03-15T13:38:00Z" w16du:dateUtc="2025-03-15T12:38:00Z"/>
          <w:rFonts w:eastAsia="Malgun Gothic" w:cstheme="minorHAnsi"/>
          <w:kern w:val="2"/>
          <w:szCs w:val="24"/>
          <w:lang w:eastAsia="ko-KR"/>
          <w14:ligatures w14:val="standardContextual"/>
        </w:rPr>
      </w:pPr>
      <w:ins w:id="886" w:author="TDAG WG-FGQ Chair - Doc 20 " w:date="2025-01-31T16:19:00Z" w16du:dateUtc="2025-01-31T15:19:00Z">
        <w:r w:rsidRPr="00894C04">
          <w:rPr>
            <w:rFonts w:eastAsia="Malgun Gothic" w:cstheme="minorHAnsi"/>
            <w:kern w:val="2"/>
            <w:szCs w:val="24"/>
            <w:lang w:eastAsia="ko-KR"/>
            <w14:ligatures w14:val="standardContextual"/>
          </w:rPr>
          <w:t xml:space="preserve">Best practices to ensure that the adoption of AI enhances </w:t>
        </w:r>
      </w:ins>
      <w:ins w:id="887" w:author="TDAG WG-FGQ Chair - Doc 20 " w:date="2025-01-31T16:20:00Z" w16du:dateUtc="2025-01-31T15:20:00Z">
        <w:r w:rsidRPr="00894C04">
          <w:rPr>
            <w:rFonts w:eastAsia="Malgun Gothic" w:cstheme="minorHAnsi"/>
            <w:kern w:val="2"/>
            <w:szCs w:val="24"/>
            <w:lang w:eastAsia="ko-KR"/>
            <w14:ligatures w14:val="standardContextual"/>
          </w:rPr>
          <w:t xml:space="preserve">inclusive </w:t>
        </w:r>
      </w:ins>
      <w:ins w:id="888" w:author="TDAG WG-FGQ Chair - Doc 20 " w:date="2025-01-31T16:19:00Z" w16du:dateUtc="2025-01-31T15:19:00Z">
        <w:r w:rsidRPr="00894C04">
          <w:rPr>
            <w:rFonts w:eastAsia="Malgun Gothic" w:cstheme="minorHAnsi"/>
            <w:kern w:val="2"/>
            <w:szCs w:val="24"/>
            <w:lang w:eastAsia="ko-KR"/>
            <w14:ligatures w14:val="standardContextual"/>
          </w:rPr>
          <w:t>social benefits</w:t>
        </w:r>
      </w:ins>
      <w:ins w:id="889" w:author="TDAG WG-FGQ Chair - Doc 20 " w:date="2025-01-31T16:20:00Z" w16du:dateUtc="2025-01-31T15:20:00Z">
        <w:r w:rsidRPr="00894C04">
          <w:rPr>
            <w:rFonts w:eastAsia="Malgun Gothic" w:cstheme="minorHAnsi"/>
            <w:kern w:val="2"/>
            <w:szCs w:val="24"/>
            <w:lang w:eastAsia="ko-KR"/>
            <w14:ligatures w14:val="standardContextual"/>
          </w:rPr>
          <w:t xml:space="preserve"> especially for persons with disabilities, the elderly and vulnerable groups</w:t>
        </w:r>
      </w:ins>
      <w:ins w:id="890" w:author="TDAG WG-FGQ Chair - Doc 20 " w:date="2025-01-31T16:19:00Z" w16du:dateUtc="2025-01-31T15:19:00Z">
        <w:r w:rsidRPr="00894C04">
          <w:rPr>
            <w:rFonts w:eastAsia="Malgun Gothic" w:cstheme="minorHAnsi"/>
            <w:kern w:val="2"/>
            <w:szCs w:val="24"/>
            <w:lang w:eastAsia="ko-KR"/>
            <w14:ligatures w14:val="standardContextual"/>
          </w:rPr>
          <w:t xml:space="preserve">. </w:t>
        </w:r>
      </w:ins>
      <w:ins w:id="891" w:author="TDAG WG-FSGQ Chair - 6th meeting" w:date="2025-03-15T13:38:00Z" w16du:dateUtc="2025-03-15T12:38:00Z">
        <w:r w:rsidRPr="00894C04">
          <w:rPr>
            <w:rFonts w:eastAsia="Malgun Gothic" w:cstheme="minorHAnsi"/>
            <w:kern w:val="2"/>
            <w:szCs w:val="24"/>
            <w:lang w:eastAsia="ko-KR"/>
            <w14:ligatures w14:val="standardContextual"/>
          </w:rPr>
          <w:t>(in collaboration with Question D/2)</w:t>
        </w:r>
      </w:ins>
    </w:p>
    <w:p w14:paraId="4CCEB691" w14:textId="77777777" w:rsidR="001A6337" w:rsidRPr="00894C04" w:rsidRDefault="001A6337" w:rsidP="00BE382B">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13EBECE" w14:textId="77777777" w:rsidR="001A6337" w:rsidRPr="00894C04" w:rsidRDefault="001A6337" w:rsidP="001A6337">
      <w:pPr>
        <w:tabs>
          <w:tab w:val="clear" w:pos="1134"/>
          <w:tab w:val="clear" w:pos="1871"/>
          <w:tab w:val="clear" w:pos="2268"/>
        </w:tabs>
        <w:overflowPunct/>
        <w:autoSpaceDE/>
        <w:autoSpaceDN/>
        <w:spacing w:after="120"/>
        <w:jc w:val="left"/>
        <w:rPr>
          <w:ins w:id="892" w:author="TDAG WG-FSGQ Chair" w:date="2025-01-16T21:27:00Z" w16du:dateUtc="2025-01-16T20:27:00Z"/>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w:t>
      </w:r>
      <w:del w:id="893" w:author="TDAG WG-FSGQ Chair" w:date="2025-01-14T09:37:00Z">
        <w:r w:rsidRPr="00894C04" w:rsidDel="000F7AE1">
          <w:rPr>
            <w:rFonts w:eastAsia="Malgun Gothic" w:cstheme="minorHAnsi"/>
            <w:b/>
            <w:bCs/>
            <w:kern w:val="2"/>
            <w:szCs w:val="24"/>
            <w:lang w:eastAsia="ko-KR"/>
            <w14:ligatures w14:val="standardContextual"/>
          </w:rPr>
          <w:delText>1</w:delText>
        </w:r>
      </w:del>
      <w:ins w:id="894" w:author="TDAG WG-FSGQ Chair" w:date="2025-01-13T14:16:00Z">
        <w:r w:rsidRPr="00894C04">
          <w:rPr>
            <w:rFonts w:eastAsia="Malgun Gothic" w:cstheme="minorHAnsi"/>
            <w:b/>
            <w:bCs/>
            <w:kern w:val="2"/>
            <w:szCs w:val="24"/>
            <w:lang w:eastAsia="ko-KR"/>
            <w14:ligatures w14:val="standardContextual"/>
          </w:rPr>
          <w:t>A</w:t>
        </w:r>
      </w:ins>
      <w:r w:rsidRPr="00894C04">
        <w:rPr>
          <w:rFonts w:eastAsia="Malgun Gothic" w:cstheme="minorHAnsi"/>
          <w:b/>
          <w:bCs/>
          <w:kern w:val="2"/>
          <w:szCs w:val="24"/>
          <w:lang w:eastAsia="ko-KR"/>
          <w14:ligatures w14:val="standardContextual"/>
        </w:rPr>
        <w:t xml:space="preserve">/2: </w:t>
      </w:r>
      <w:ins w:id="895" w:author="TDAG WG-FSGQ Chair - 6th meeting" w:date="2025-03-13T16:31:00Z" w16du:dateUtc="2025-03-13T15:31:00Z">
        <w:r w:rsidRPr="00894C04">
          <w:rPr>
            <w:rFonts w:eastAsia="Malgun Gothic" w:cstheme="minorHAnsi"/>
            <w:b/>
            <w:bCs/>
            <w:kern w:val="2"/>
            <w:szCs w:val="24"/>
            <w:lang w:eastAsia="ko-KR"/>
            <w14:ligatures w14:val="standardContextual"/>
          </w:rPr>
          <w:t xml:space="preserve">Digital services and </w:t>
        </w:r>
      </w:ins>
      <w:del w:id="896" w:author="TDAG WG-FSGQ Chair - 6th meeting" w:date="2025-03-13T16:31:00Z" w16du:dateUtc="2025-03-13T15:31:00Z">
        <w:r w:rsidRPr="00894C04" w:rsidDel="00CF0480">
          <w:rPr>
            <w:rFonts w:eastAsia="Malgun Gothic" w:cstheme="minorHAnsi"/>
            <w:b/>
            <w:bCs/>
            <w:kern w:val="2"/>
            <w:szCs w:val="24"/>
            <w:lang w:eastAsia="ko-KR"/>
            <w14:ligatures w14:val="standardContextual"/>
          </w:rPr>
          <w:delText>S</w:delText>
        </w:r>
      </w:del>
      <w:ins w:id="897" w:author="TDAG WG-FSGQ Chair - 6th meeting" w:date="2025-03-13T16:31:00Z" w16du:dateUtc="2025-03-13T15:31:00Z">
        <w:r w:rsidRPr="00894C04">
          <w:rPr>
            <w:rFonts w:eastAsia="Malgun Gothic" w:cstheme="minorHAnsi"/>
            <w:b/>
            <w:bCs/>
            <w:kern w:val="2"/>
            <w:szCs w:val="24"/>
            <w:lang w:eastAsia="ko-KR"/>
            <w14:ligatures w14:val="standardContextual"/>
          </w:rPr>
          <w:t>s</w:t>
        </w:r>
      </w:ins>
      <w:r w:rsidRPr="00894C04">
        <w:rPr>
          <w:rFonts w:eastAsia="Malgun Gothic" w:cstheme="minorHAnsi"/>
          <w:b/>
          <w:bCs/>
          <w:kern w:val="2"/>
          <w:szCs w:val="24"/>
          <w:lang w:eastAsia="ko-KR"/>
          <w14:ligatures w14:val="standardContextual"/>
        </w:rPr>
        <w:t>mart sustainable cities and communities</w:t>
      </w:r>
    </w:p>
    <w:p w14:paraId="33720096"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378D396F" w14:textId="77777777" w:rsidR="001A6337" w:rsidRPr="00894C04" w:rsidRDefault="001A6337" w:rsidP="001A6337">
      <w:pPr>
        <w:tabs>
          <w:tab w:val="clear" w:pos="1134"/>
          <w:tab w:val="clear" w:pos="1871"/>
          <w:tab w:val="clear" w:pos="2268"/>
        </w:tabs>
        <w:overflowPunct/>
        <w:autoSpaceDE/>
        <w:autoSpaceDN/>
        <w:spacing w:after="120"/>
        <w:jc w:val="left"/>
        <w:rPr>
          <w:ins w:id="898" w:author="TDAG WG-FSGQ Chair" w:date="2025-01-15T23:33:00Z" w16du:dateUtc="2025-01-15T22:33:00Z"/>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894C04">
        <w:rPr>
          <w:rFonts w:eastAsia="Malgun Gothic" w:cstheme="minorHAns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w:t>
      </w:r>
      <w:del w:id="899" w:author="TDAG WG-FSGQ Chair" w:date="2025-01-15T23:32:00Z" w16du:dateUtc="2025-01-15T22:32:00Z">
        <w:r w:rsidRPr="00894C04" w:rsidDel="00FE48A0">
          <w:rPr>
            <w:rFonts w:eastAsia="Malgun Gothic" w:cstheme="minorHAnsi"/>
            <w:kern w:val="2"/>
            <w:szCs w:val="24"/>
            <w:lang w:eastAsia="ko-KR"/>
            <w14:ligatures w14:val="standardContextual"/>
          </w:rPr>
          <w:delText xml:space="preserve">This is the smart society. </w:delText>
        </w:r>
      </w:del>
      <w:ins w:id="900" w:author="TDAG WG-FSGQ Chair" w:date="2025-01-15T23:33:00Z" w16du:dateUtc="2025-01-15T22:33:00Z">
        <w:r w:rsidRPr="00894C04">
          <w:rPr>
            <w:rFonts w:eastAsia="Malgun Gothic" w:cstheme="minorHAnsi"/>
            <w:kern w:val="2"/>
            <w:szCs w:val="24"/>
            <w:lang w:eastAsia="ko-KR"/>
            <w14:ligatures w14:val="standardContextual"/>
          </w:rPr>
          <w:t>A smart society can be realized by achieving smartness and digitalization across either:</w:t>
        </w:r>
      </w:ins>
    </w:p>
    <w:p w14:paraId="3FE120FB"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ins w:id="901" w:author="TDAG WG-FSGQ Chair" w:date="2025-01-15T23:33:00Z" w16du:dateUtc="2025-01-15T22:33:00Z"/>
          <w:rFonts w:eastAsia="Malgun Gothic" w:cstheme="minorHAnsi"/>
          <w:kern w:val="2"/>
          <w:szCs w:val="24"/>
          <w:lang w:eastAsia="ko-KR"/>
          <w14:ligatures w14:val="standardContextual"/>
        </w:rPr>
      </w:pPr>
      <w:ins w:id="902" w:author="TDAG WG-FSGQ Chair" w:date="2025-01-15T23:33:00Z" w16du:dateUtc="2025-01-15T22:33:00Z">
        <w:r w:rsidRPr="00894C04">
          <w:rPr>
            <w:rFonts w:eastAsia="Malgun Gothic" w:cstheme="minorHAnsi"/>
            <w:kern w:val="2"/>
            <w:szCs w:val="24"/>
            <w:lang w:eastAsia="ko-KR"/>
            <w14:ligatures w14:val="standardContextual"/>
          </w:rPr>
          <w:t>A specific sector: employing digital services in different sectors such as health, education, tourism,…</w:t>
        </w:r>
      </w:ins>
    </w:p>
    <w:p w14:paraId="3ABB05DD"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ins w:id="903" w:author="TDAG WG-FSGQ Chair" w:date="2025-01-15T23:33:00Z" w16du:dateUtc="2025-01-15T22:33:00Z"/>
          <w:rFonts w:eastAsia="Malgun Gothic" w:cstheme="minorHAnsi"/>
          <w:kern w:val="2"/>
          <w:szCs w:val="24"/>
          <w:lang w:eastAsia="ko-KR"/>
          <w14:ligatures w14:val="standardContextual"/>
        </w:rPr>
      </w:pPr>
      <w:ins w:id="904" w:author="TDAG WG-FSGQ Chair" w:date="2025-01-15T23:33:00Z" w16du:dateUtc="2025-01-15T22:33:00Z">
        <w:r w:rsidRPr="00894C04">
          <w:rPr>
            <w:rFonts w:eastAsia="Malgun Gothic" w:cstheme="minorHAnsi"/>
            <w:kern w:val="2"/>
            <w:szCs w:val="24"/>
            <w:lang w:eastAsia="ko-KR"/>
            <w14:ligatures w14:val="standardContextual"/>
          </w:rPr>
          <w:t xml:space="preserve">A specific region: at a city, village, or community level. </w:t>
        </w:r>
      </w:ins>
    </w:p>
    <w:p w14:paraId="33DCD078" w14:textId="77777777" w:rsidR="001A6337" w:rsidRPr="00894C04" w:rsidRDefault="001A6337" w:rsidP="001A6337">
      <w:pPr>
        <w:tabs>
          <w:tab w:val="clear" w:pos="1134"/>
          <w:tab w:val="clear" w:pos="1871"/>
          <w:tab w:val="clear" w:pos="2268"/>
        </w:tabs>
        <w:overflowPunct/>
        <w:autoSpaceDE/>
        <w:autoSpaceDN/>
        <w:spacing w:after="120"/>
        <w:jc w:val="left"/>
        <w:rPr>
          <w:ins w:id="905" w:author="TDAG WG-FSGQ Chair" w:date="2024-12-18T08:41:00Z"/>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Similarly, as highlighted by the World Summit on the Information Society (WSIS), ICT </w:t>
      </w:r>
      <w:ins w:id="906" w:author="TDAG WG-FSGQ Chair" w:date="2024-12-18T08:39:00Z">
        <w:r w:rsidRPr="00894C04">
          <w:rPr>
            <w:rFonts w:eastAsia="Malgun Gothic" w:cstheme="minorHAnsi"/>
            <w:kern w:val="2"/>
            <w:szCs w:val="24"/>
            <w:lang w:eastAsia="ko-KR"/>
            <w14:ligatures w14:val="standardContextual"/>
          </w:rPr>
          <w:t xml:space="preserve">services and </w:t>
        </w:r>
      </w:ins>
      <w:r w:rsidRPr="00894C04">
        <w:rPr>
          <w:rFonts w:eastAsia="Malgun Gothic" w:cstheme="minorHAnsi"/>
          <w:kern w:val="2"/>
          <w:szCs w:val="24"/>
          <w:lang w:eastAsia="ko-KR"/>
          <w14:ligatures w14:val="standardContextual"/>
        </w:rPr>
        <w:t xml:space="preserve">applications can support sustainable development in public administration, business, education and training, health, the environment, agriculture and science within the framework of national </w:t>
      </w:r>
      <w:proofErr w:type="spellStart"/>
      <w:r w:rsidRPr="00894C04">
        <w:rPr>
          <w:rFonts w:eastAsia="Malgun Gothic" w:cstheme="minorHAnsi"/>
          <w:kern w:val="2"/>
          <w:szCs w:val="24"/>
          <w:lang w:eastAsia="ko-KR"/>
          <w14:ligatures w14:val="standardContextual"/>
        </w:rPr>
        <w:t>cyberstrategies</w:t>
      </w:r>
      <w:proofErr w:type="spellEnd"/>
      <w:r w:rsidRPr="00894C04">
        <w:rPr>
          <w:rFonts w:eastAsia="Malgun Gothic" w:cstheme="minorHAnsi"/>
          <w:kern w:val="2"/>
          <w:szCs w:val="24"/>
          <w:lang w:eastAsia="ko-KR"/>
          <w14:ligatures w14:val="standardContextual"/>
        </w:rPr>
        <w:t>.</w:t>
      </w:r>
      <w:ins w:id="907" w:author="TDAG WG-FSGQ Chair" w:date="2024-12-18T08:41:00Z">
        <w:r w:rsidRPr="00894C04">
          <w:rPr>
            <w:rFonts w:eastAsia="Malgun Gothic" w:cstheme="minorHAnsi"/>
            <w:kern w:val="2"/>
            <w:szCs w:val="24"/>
            <w:lang w:eastAsia="ko-KR"/>
            <w14:ligatures w14:val="standardContextual"/>
          </w:rPr>
          <w:t xml:space="preserve"> The offerings of </w:t>
        </w:r>
      </w:ins>
      <w:ins w:id="908" w:author="TDAG WG-FSGQ Chair - comments (4th meeting)" w:date="2025-01-30T16:07:00Z" w16du:dateUtc="2025-01-30T15:07:00Z">
        <w:r w:rsidRPr="00894C04">
          <w:rPr>
            <w:rFonts w:eastAsia="Malgun Gothic" w:cstheme="minorHAnsi"/>
            <w:kern w:val="2"/>
            <w:szCs w:val="24"/>
            <w:lang w:eastAsia="ko-KR"/>
            <w14:ligatures w14:val="standardContextual"/>
          </w:rPr>
          <w:t xml:space="preserve">digital services including </w:t>
        </w:r>
      </w:ins>
      <w:ins w:id="909" w:author="TDAG WG-FSGQ Chair" w:date="2024-12-18T08:41:00Z">
        <w:r w:rsidRPr="00894C04">
          <w:rPr>
            <w:rFonts w:eastAsia="Malgun Gothic" w:cstheme="minorHAnsi"/>
            <w:kern w:val="2"/>
            <w:szCs w:val="24"/>
            <w:lang w:eastAsia="ko-KR"/>
            <w14:ligatures w14:val="standardContextual"/>
          </w:rPr>
          <w:t>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ins>
      <w:ins w:id="910" w:author="TDAG WG-FSGQ Chair - 6th meeting" w:date="2025-03-21T12:06:00Z" w16du:dateUtc="2025-03-21T11:06:00Z">
        <w:r w:rsidRPr="00894C04">
          <w:rPr>
            <w:rFonts w:eastAsia="Malgun Gothic" w:cstheme="minorHAnsi"/>
            <w:kern w:val="2"/>
            <w:szCs w:val="24"/>
            <w:lang w:eastAsia="ko-KR"/>
            <w14:ligatures w14:val="standardContextual"/>
          </w:rPr>
          <w:t>.</w:t>
        </w:r>
      </w:ins>
      <w:ins w:id="911" w:author="TDAG WG-FSGQ Chair" w:date="2025-01-15T23:33:00Z" w16du:dateUtc="2025-01-15T22:33:00Z">
        <w:r w:rsidRPr="00894C04">
          <w:rPr>
            <w:rFonts w:eastAsia="Malgun Gothic" w:cstheme="minorHAnsi"/>
            <w:strike/>
            <w:kern w:val="2"/>
            <w:szCs w:val="24"/>
            <w:lang w:eastAsia="ko-KR"/>
            <w14:ligatures w14:val="standardContextual"/>
          </w:rPr>
          <w:t xml:space="preserve"> </w:t>
        </w:r>
      </w:ins>
      <w:ins w:id="912" w:author="TDAG WG-FSGQ Chair - Doc 20" w:date="2025-03-21T12:06:00Z" w16du:dateUtc="2025-03-21T11:06:00Z">
        <w:r w:rsidRPr="00894C04">
          <w:rPr>
            <w:rFonts w:eastAsia="Malgun Gothic" w:cstheme="minorHAnsi"/>
            <w:kern w:val="2"/>
            <w:szCs w:val="24"/>
            <w:lang w:eastAsia="ko-KR"/>
            <w14:ligatures w14:val="standardContextual"/>
          </w:rPr>
          <w:t>Fur</w:t>
        </w:r>
      </w:ins>
      <w:ins w:id="913" w:author="TDAG WG-FSGQ Chair - Doc 20" w:date="2025-03-21T12:07:00Z" w16du:dateUtc="2025-03-21T11:07:00Z">
        <w:r w:rsidRPr="00894C04">
          <w:rPr>
            <w:rFonts w:eastAsia="Malgun Gothic" w:cstheme="minorHAnsi"/>
            <w:kern w:val="2"/>
            <w:szCs w:val="24"/>
            <w:lang w:eastAsia="ko-KR"/>
            <w14:ligatures w14:val="standardContextual"/>
          </w:rPr>
          <w:t>thermore, a</w:t>
        </w:r>
      </w:ins>
      <w:ins w:id="914" w:author="TDAG WG-FSGQ Chair - Doc 20" w:date="2025-01-31T11:31:00Z" w16du:dateUtc="2025-01-31T10:31:00Z">
        <w:r w:rsidRPr="00894C04">
          <w:rPr>
            <w:rFonts w:eastAsia="Malgun Gothic" w:cstheme="minorHAnsi"/>
            <w:kern w:val="2"/>
            <w:szCs w:val="24"/>
            <w:lang w:eastAsia="ko-KR"/>
            <w14:ligatures w14:val="standardContextual"/>
          </w:rPr>
          <w:t xml:space="preserve">pplication of AI in agriculture improves productivity, promoting poverty alleviation and rural industrial development. AI </w:t>
        </w:r>
      </w:ins>
      <w:ins w:id="915" w:author="TDAG WG-FSGQ Chair - Doc 20" w:date="2025-03-21T12:06:00Z" w16du:dateUtc="2025-03-21T11:06:00Z">
        <w:r w:rsidRPr="00894C04">
          <w:rPr>
            <w:rFonts w:eastAsia="Malgun Gothic" w:cstheme="minorHAnsi"/>
            <w:kern w:val="2"/>
            <w:szCs w:val="24"/>
            <w:lang w:eastAsia="ko-KR"/>
            <w14:ligatures w14:val="standardContextual"/>
          </w:rPr>
          <w:t xml:space="preserve">also </w:t>
        </w:r>
      </w:ins>
      <w:ins w:id="916" w:author="TDAG WG-FSGQ Chair - Doc 20" w:date="2025-01-31T11:31:00Z" w16du:dateUtc="2025-01-31T10:31:00Z">
        <w:r w:rsidRPr="00894C04">
          <w:rPr>
            <w:rFonts w:eastAsia="Malgun Gothic" w:cstheme="minorHAnsi"/>
            <w:kern w:val="2"/>
            <w:szCs w:val="24"/>
            <w:lang w:eastAsia="ko-KR"/>
            <w14:ligatures w14:val="standardContextual"/>
          </w:rPr>
          <w:t>enhances clinical diagnostic accuracy and accessibility of medical treatment.</w:t>
        </w:r>
      </w:ins>
      <w:ins w:id="917" w:author="Prof. Ahmad R. Sharafat" w:date="2025-01-16T14:51:00Z" w16du:dateUtc="2025-01-16T11:21:00Z">
        <w:r w:rsidRPr="00894C04">
          <w:rPr>
            <w:rFonts w:eastAsia="Malgun Gothic" w:cstheme="minorHAnsi"/>
            <w:kern w:val="2"/>
            <w:szCs w:val="24"/>
            <w:lang w:eastAsia="ko-KR"/>
            <w14:ligatures w14:val="standardContextual"/>
          </w:rPr>
          <w:t xml:space="preserve"> </w:t>
        </w:r>
      </w:ins>
    </w:p>
    <w:p w14:paraId="393655A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United Nations 2030 Agenda for Sustainable Development recognizes the enor</w:t>
      </w:r>
      <w:r w:rsidRPr="00894C04">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747FA048" w14:textId="77777777" w:rsidR="001A6337" w:rsidRPr="00894C04" w:rsidRDefault="001A6337" w:rsidP="001A6337">
      <w:pPr>
        <w:tabs>
          <w:tab w:val="clear" w:pos="1134"/>
          <w:tab w:val="clear" w:pos="1871"/>
          <w:tab w:val="clear" w:pos="2268"/>
        </w:tabs>
        <w:overflowPunct/>
        <w:autoSpaceDE/>
        <w:autoSpaceDN/>
        <w:spacing w:after="120"/>
        <w:jc w:val="left"/>
        <w:rPr>
          <w:ins w:id="918" w:author="TDAG WG-FSGQ Chair - Doc 48" w:date="2025-05-12T17:24:00Z" w16du:dateUtc="2025-05-12T15:24:00Z"/>
          <w:rFonts w:eastAsia="Malgun Gothic" w:cstheme="minorHAnsi"/>
          <w:kern w:val="2"/>
          <w:szCs w:val="24"/>
          <w:lang w:eastAsia="ko-KR"/>
          <w14:ligatures w14:val="standardContextual"/>
        </w:rPr>
      </w:pPr>
      <w:ins w:id="919" w:author="TDAG WG-FSGQ Chair - Doc 48" w:date="2025-05-12T17:24:00Z">
        <w:r w:rsidRPr="00894C04">
          <w:rPr>
            <w:rFonts w:eastAsia="Malgun Gothic" w:cstheme="minorHAnsi"/>
            <w:kern w:val="2"/>
            <w:szCs w:val="24"/>
            <w:lang w:eastAsia="ko-KR"/>
            <w14:ligatures w14:val="standardContextual"/>
          </w:rPr>
          <w:lastRenderedPageBreak/>
          <w:t>In 2024, the United Nations accepted Global Digital Compact, and one of the actions is to map and connect all schools and hospitals to the Internet, building on the Giga initiative of the ITU and UNICEF, and enhance telemedicine services and capabilities.</w:t>
        </w:r>
      </w:ins>
    </w:p>
    <w:p w14:paraId="5F34DD1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Delivering the promise of the smart society relies on three technological pillars – con</w:t>
      </w:r>
      <w:r w:rsidRPr="00894C04">
        <w:rPr>
          <w:rFonts w:eastAsia="Malgun Gothic" w:cstheme="minorHAnsi"/>
          <w:kern w:val="2"/>
          <w:szCs w:val="24"/>
          <w:lang w:eastAsia="ko-KR"/>
          <w14:ligatures w14:val="standardContextual"/>
        </w:rPr>
        <w:softHyphen/>
        <w:t>nectivity, smart devices/terminals and software – as well as on sustainable development principles.</w:t>
      </w:r>
    </w:p>
    <w:p w14:paraId="0A12D42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Connectivity or the underlying infrastructure encompasses both traditional and emerg</w:t>
      </w:r>
      <w:r w:rsidRPr="00894C04">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894C04">
        <w:rPr>
          <w:rFonts w:eastAsia="Malgun Gothic" w:cstheme="minorHAnsi"/>
          <w:kern w:val="2"/>
          <w:szCs w:val="24"/>
          <w:lang w:eastAsia="ko-KR"/>
          <w14:ligatures w14:val="standardContextual"/>
        </w:rPr>
        <w:noBreakHyphen/>
        <w:t>government, traffic management and road safety.</w:t>
      </w:r>
    </w:p>
    <w:p w14:paraId="0F610435" w14:textId="77777777" w:rsidR="001A6337" w:rsidRPr="00894C04" w:rsidDel="00FE48A0" w:rsidRDefault="001A6337" w:rsidP="001A6337">
      <w:pPr>
        <w:tabs>
          <w:tab w:val="clear" w:pos="1134"/>
          <w:tab w:val="clear" w:pos="1871"/>
          <w:tab w:val="clear" w:pos="2268"/>
        </w:tabs>
        <w:overflowPunct/>
        <w:autoSpaceDE/>
        <w:autoSpaceDN/>
        <w:spacing w:after="120"/>
        <w:jc w:val="left"/>
        <w:rPr>
          <w:del w:id="920" w:author="TDAG WG-FSGQ Chair" w:date="2025-01-15T23:34:00Z" w16du:dateUtc="2025-01-15T22:34:00Z"/>
          <w:rFonts w:eastAsia="Malgun Gothic" w:cstheme="minorHAnsi"/>
          <w:kern w:val="2"/>
          <w:szCs w:val="24"/>
          <w:lang w:eastAsia="ko-KR"/>
          <w14:ligatures w14:val="standardContextual"/>
        </w:rPr>
      </w:pPr>
      <w:del w:id="921" w:author="TDAG WG-FSGQ Chair" w:date="2025-01-15T23:34:00Z" w16du:dateUtc="2025-01-15T22:34:00Z">
        <w:r w:rsidRPr="00894C04" w:rsidDel="00FE48A0">
          <w:rPr>
            <w:rFonts w:eastAsia="Malgun Gothic" w:cstheme="minorHAnsi"/>
            <w:kern w:val="2"/>
            <w:szCs w:val="24"/>
            <w:lang w:eastAsia="ko-KR"/>
            <w14:ligatures w14:val="standardContextual"/>
          </w:rPr>
          <w:delText>It is estimated that at present over 50 per cent of IoT activity is focused on manufactur</w:delText>
        </w:r>
        <w:r w:rsidRPr="00894C04" w:rsidDel="00FE48A0">
          <w:rPr>
            <w:rFonts w:eastAsia="Malgun Gothic" w:cstheme="minorHAnsi"/>
            <w:kern w:val="2"/>
            <w:szCs w:val="24"/>
            <w:lang w:eastAsia="ko-KR"/>
            <w14:ligatures w14:val="standardContextual"/>
          </w:rPr>
          <w:softHyphen/>
          <w:delText>ing, transport, smart cities and user applications, but that in the future all industries will be able to benefit from IoT initiatives, highlighting and enabling new business models and workflow processes.</w:delText>
        </w:r>
      </w:del>
    </w:p>
    <w:p w14:paraId="17EB0F4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Smart devices/terminals are the things and edge components that are connected via the enabling infrastructure and connectivity layer to exchange data between the field and the city operation centre. Cars, traffic lights and cameras, water pumps, electricity grids, home appliances, streetlights and health monitors are all examples of things that need to become smart so as to deliver significant advancements towards the achieve</w:t>
      </w:r>
      <w:r w:rsidRPr="00894C04">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894C04">
        <w:rPr>
          <w:rStyle w:val="FootnoteReference"/>
          <w:rFonts w:eastAsia="Malgun Gothic" w:cstheme="minorHAnsi"/>
          <w:kern w:val="2"/>
          <w:szCs w:val="18"/>
          <w:lang w:eastAsia="ko-KR"/>
          <w14:ligatures w14:val="standardContextual"/>
        </w:rPr>
        <w:footnoteReference w:id="16"/>
      </w:r>
      <w:r w:rsidRPr="00894C04">
        <w:rPr>
          <w:rFonts w:eastAsia="Malgun Gothic" w:cstheme="minorHAnsi"/>
          <w:kern w:val="2"/>
          <w:szCs w:val="24"/>
          <w:lang w:eastAsia="ko-KR"/>
          <w14:ligatures w14:val="standardContextual"/>
        </w:rPr>
        <w:t>.</w:t>
      </w:r>
    </w:p>
    <w:p w14:paraId="2FB65FE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0289E87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It will be possible for the work carried out under this study Question to be founded </w:t>
      </w:r>
      <w:ins w:id="922" w:author="TDAG WG-FSGQ Chair" w:date="2024-12-18T08:42:00Z">
        <w:r w:rsidRPr="00894C04">
          <w:rPr>
            <w:rFonts w:eastAsia="Malgun Gothic" w:cstheme="minorHAnsi"/>
            <w:kern w:val="2"/>
            <w:szCs w:val="24"/>
            <w:lang w:eastAsia="ko-KR"/>
            <w14:ligatures w14:val="standardContextual"/>
          </w:rPr>
          <w:t xml:space="preserve">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w:t>
        </w:r>
      </w:ins>
      <w:r w:rsidRPr="00894C04">
        <w:rPr>
          <w:rFonts w:eastAsia="Malgun Gothic" w:cstheme="minorHAnsi"/>
          <w:kern w:val="2"/>
          <w:szCs w:val="24"/>
          <w:lang w:eastAsia="ko-KR"/>
          <w14:ligatures w14:val="standardContextual"/>
        </w:rPr>
        <w:t xml:space="preserve">on Resolutions 139 (Rev. </w:t>
      </w:r>
      <w:del w:id="923" w:author="TDAG WG-FSGQ Chair" w:date="2024-12-18T08:42:00Z">
        <w:r w:rsidRPr="00894C04" w:rsidDel="0052289A">
          <w:rPr>
            <w:rFonts w:eastAsia="Malgun Gothic" w:cstheme="minorHAnsi"/>
            <w:kern w:val="2"/>
            <w:szCs w:val="24"/>
            <w:lang w:eastAsia="ko-KR"/>
            <w14:ligatures w14:val="standardContextual"/>
          </w:rPr>
          <w:delText>Dubai</w:delText>
        </w:r>
      </w:del>
      <w:ins w:id="924" w:author="TDAG WG-FSGQ Chair" w:date="2024-12-18T08:42:00Z">
        <w:r w:rsidRPr="00894C04">
          <w:rPr>
            <w:rFonts w:eastAsia="Malgun Gothic" w:cstheme="minorHAnsi"/>
            <w:kern w:val="2"/>
            <w:szCs w:val="24"/>
            <w:lang w:eastAsia="ko-KR"/>
            <w14:ligatures w14:val="standardContextual"/>
          </w:rPr>
          <w:t>Bucharest</w:t>
        </w:r>
      </w:ins>
      <w:r w:rsidRPr="00894C04">
        <w:rPr>
          <w:rFonts w:eastAsia="Malgun Gothic" w:cstheme="minorHAnsi"/>
          <w:kern w:val="2"/>
          <w:szCs w:val="24"/>
          <w:lang w:eastAsia="ko-KR"/>
          <w14:ligatures w14:val="standardContextual"/>
        </w:rPr>
        <w:t xml:space="preserve">, </w:t>
      </w:r>
      <w:del w:id="925" w:author="TDAG WG-FSGQ Chair" w:date="2024-12-18T08:42:00Z">
        <w:r w:rsidRPr="00894C04" w:rsidDel="0052289A">
          <w:rPr>
            <w:rFonts w:eastAsia="Malgun Gothic" w:cstheme="minorHAnsi"/>
            <w:kern w:val="2"/>
            <w:szCs w:val="24"/>
            <w:lang w:eastAsia="ko-KR"/>
            <w14:ligatures w14:val="standardContextual"/>
          </w:rPr>
          <w:delText>2018</w:delText>
        </w:r>
      </w:del>
      <w:ins w:id="926" w:author="TDAG WG-FSGQ Chair" w:date="2024-12-18T08:42:00Z">
        <w:r w:rsidRPr="00894C04">
          <w:rPr>
            <w:rFonts w:eastAsia="Malgun Gothic" w:cstheme="minorHAnsi"/>
            <w:kern w:val="2"/>
            <w:szCs w:val="24"/>
            <w:lang w:eastAsia="ko-KR"/>
            <w14:ligatures w14:val="standardContextual"/>
          </w:rPr>
          <w:t>2022</w:t>
        </w:r>
      </w:ins>
      <w:r w:rsidRPr="00894C04">
        <w:rPr>
          <w:rFonts w:eastAsia="Malgun Gothic" w:cstheme="minorHAnsi"/>
          <w:kern w:val="2"/>
          <w:szCs w:val="24"/>
          <w:lang w:eastAsia="ko-KR"/>
          <w14:ligatures w14:val="standardContextual"/>
        </w:rPr>
        <w:t xml:space="preserve">), on the use of telecommunications/ICTs to bridge the digital divide and build an inclusive information society, and 197 (Rev. Dubai, 2018), on facilitating IoT to prepare for a globally connected world, of the Plenipotentiary Conference; Resolutions 44 (Rev. </w:t>
      </w:r>
      <w:del w:id="927" w:author="TDAG WG-FSGQ Chair" w:date="2024-12-18T08:43:00Z">
        <w:r w:rsidRPr="00894C04" w:rsidDel="00EA7E86">
          <w:rPr>
            <w:rFonts w:eastAsia="Malgun Gothic" w:cstheme="minorHAnsi"/>
            <w:kern w:val="2"/>
            <w:szCs w:val="24"/>
            <w:lang w:eastAsia="ko-KR"/>
            <w14:ligatures w14:val="standardContextual"/>
          </w:rPr>
          <w:delText>Geneva</w:delText>
        </w:r>
      </w:del>
      <w:ins w:id="928" w:author="TDAG WG-FSGQ Chair" w:date="2024-12-18T08:43:00Z">
        <w:r w:rsidRPr="00894C04">
          <w:rPr>
            <w:rFonts w:eastAsia="Malgun Gothic" w:cstheme="minorHAnsi"/>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929" w:author="TDAG WG-FSGQ Chair" w:date="2024-12-18T08:43:00Z">
        <w:r w:rsidRPr="00894C04" w:rsidDel="00EA7E86">
          <w:rPr>
            <w:rFonts w:eastAsia="Malgun Gothic" w:cstheme="minorHAnsi"/>
            <w:kern w:val="2"/>
            <w:szCs w:val="24"/>
            <w:lang w:eastAsia="ko-KR"/>
            <w14:ligatures w14:val="standardContextual"/>
          </w:rPr>
          <w:delText>2022</w:delText>
        </w:r>
      </w:del>
      <w:ins w:id="930" w:author="TDAG WG-FSGQ Chair" w:date="2024-12-18T08:43:00Z">
        <w:r w:rsidRPr="00894C04">
          <w:rPr>
            <w:rFonts w:eastAsia="Malgun Gothic" w:cstheme="minorHAnsi"/>
            <w:kern w:val="2"/>
            <w:szCs w:val="24"/>
            <w:lang w:eastAsia="ko-KR"/>
            <w14:ligatures w14:val="standardContextual"/>
          </w:rPr>
          <w:t>2024</w:t>
        </w:r>
      </w:ins>
      <w:r w:rsidRPr="00894C04">
        <w:rPr>
          <w:rFonts w:eastAsia="Malgun Gothic" w:cstheme="minorHAnsi"/>
          <w:kern w:val="2"/>
          <w:szCs w:val="24"/>
          <w:lang w:eastAsia="ko-KR"/>
          <w14:ligatures w14:val="standardContextual"/>
        </w:rPr>
        <w:t xml:space="preserve">), on bridging the standardization gap between developing and developed countries, and 98 (Rev. </w:t>
      </w:r>
      <w:del w:id="931" w:author="TDAG WG-FSGQ Chair" w:date="2024-12-18T08:43:00Z">
        <w:r w:rsidRPr="00894C04" w:rsidDel="00EA7E86">
          <w:rPr>
            <w:rFonts w:eastAsia="Malgun Gothic" w:cstheme="minorHAnsi"/>
            <w:kern w:val="2"/>
            <w:szCs w:val="24"/>
            <w:lang w:eastAsia="ko-KR"/>
            <w14:ligatures w14:val="standardContextual"/>
          </w:rPr>
          <w:delText>Geneva</w:delText>
        </w:r>
      </w:del>
      <w:ins w:id="932" w:author="TDAG WG-FSGQ Chair" w:date="2024-12-18T08:43:00Z">
        <w:r w:rsidRPr="00894C04">
          <w:rPr>
            <w:rFonts w:eastAsia="Malgun Gothic" w:cstheme="minorHAnsi"/>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933" w:author="TDAG WG-FSGQ Chair" w:date="2024-12-18T08:43:00Z">
        <w:r w:rsidRPr="00894C04" w:rsidDel="00EA7E86">
          <w:rPr>
            <w:rFonts w:eastAsia="Malgun Gothic" w:cstheme="minorHAnsi"/>
            <w:kern w:val="2"/>
            <w:szCs w:val="24"/>
            <w:lang w:eastAsia="ko-KR"/>
            <w14:ligatures w14:val="standardContextual"/>
          </w:rPr>
          <w:delText>2022</w:delText>
        </w:r>
      </w:del>
      <w:ins w:id="934" w:author="TDAG WG-FSGQ Chair" w:date="2024-12-18T08:43:00Z">
        <w:r w:rsidRPr="00894C04">
          <w:rPr>
            <w:rFonts w:eastAsia="Malgun Gothic" w:cstheme="minorHAnsi"/>
            <w:kern w:val="2"/>
            <w:szCs w:val="24"/>
            <w:lang w:eastAsia="ko-KR"/>
            <w14:ligatures w14:val="standardContextual"/>
          </w:rPr>
          <w:t>2024</w:t>
        </w:r>
      </w:ins>
      <w:r w:rsidRPr="00894C04">
        <w:rPr>
          <w:rFonts w:eastAsia="Malgun Gothic" w:cstheme="minorHAnsi"/>
          <w:kern w:val="2"/>
          <w:szCs w:val="24"/>
          <w:lang w:eastAsia="ko-KR"/>
          <w14:ligatures w14:val="standardContextual"/>
        </w:rPr>
        <w:t>), on enhanc</w:t>
      </w:r>
      <w:r w:rsidRPr="00894C04">
        <w:rPr>
          <w:rFonts w:eastAsia="Malgun Gothic" w:cstheme="minorHAnsi"/>
          <w:kern w:val="2"/>
          <w:szCs w:val="24"/>
          <w:lang w:eastAsia="ko-KR"/>
          <w14:ligatures w14:val="standardContextual"/>
        </w:rPr>
        <w:softHyphen/>
        <w:t>ing the standardization of IoT</w:t>
      </w:r>
      <w:ins w:id="935" w:author="TDAG WG-FSGQ Chair" w:date="2024-12-18T08:44:00Z">
        <w:r w:rsidRPr="00894C04">
          <w:rPr>
            <w:rFonts w:eastAsia="Malgun Gothic" w:cstheme="minorHAnsi"/>
            <w:kern w:val="2"/>
            <w:szCs w:val="24"/>
            <w:lang w:eastAsia="ko-KR"/>
            <w14:ligatures w14:val="standardContextual"/>
          </w:rPr>
          <w:t>, digital twins</w:t>
        </w:r>
      </w:ins>
      <w:r w:rsidRPr="00894C04">
        <w:rPr>
          <w:rFonts w:eastAsia="Malgun Gothic" w:cstheme="minorHAnsi"/>
          <w:kern w:val="2"/>
          <w:szCs w:val="24"/>
          <w:lang w:eastAsia="ko-KR"/>
          <w14:ligatures w14:val="standardContextual"/>
        </w:rPr>
        <w:t xml:space="preserve"> and smart </w:t>
      </w:r>
      <w:ins w:id="936" w:author="TDAG WG-FSGQ Chair" w:date="2024-12-18T08:44:00Z">
        <w:r w:rsidRPr="00894C04">
          <w:rPr>
            <w:rFonts w:eastAsia="Malgun Gothic" w:cstheme="minorHAnsi"/>
            <w:kern w:val="2"/>
            <w:szCs w:val="24"/>
            <w:lang w:eastAsia="ko-KR"/>
            <w14:ligatures w14:val="standardContextual"/>
          </w:rPr>
          <w:t xml:space="preserve">sustainable </w:t>
        </w:r>
      </w:ins>
      <w:r w:rsidRPr="00894C04">
        <w:rPr>
          <w:rFonts w:eastAsia="Malgun Gothic" w:cstheme="minorHAnsi"/>
          <w:kern w:val="2"/>
          <w:szCs w:val="24"/>
          <w:lang w:eastAsia="ko-KR"/>
          <w14:ligatures w14:val="standardContextual"/>
        </w:rPr>
        <w:t>cities and communities for global development of the World Telecommunication Standardization Assembly; and Resolution ITU-R 66-</w:t>
      </w:r>
      <w:del w:id="937" w:author="TDAG WG-FSGQ Chair" w:date="2024-12-18T08:44:00Z">
        <w:r w:rsidRPr="00894C04" w:rsidDel="00EA7E86">
          <w:rPr>
            <w:rFonts w:eastAsia="Malgun Gothic" w:cstheme="minorHAnsi"/>
            <w:kern w:val="2"/>
            <w:szCs w:val="24"/>
            <w:lang w:eastAsia="ko-KR"/>
            <w14:ligatures w14:val="standardContextual"/>
          </w:rPr>
          <w:delText>1</w:delText>
        </w:r>
      </w:del>
      <w:ins w:id="938" w:author="TDAG WG-FSGQ Chair" w:date="2024-12-18T08:44:00Z">
        <w:r w:rsidRPr="00894C04">
          <w:rPr>
            <w:rFonts w:eastAsia="Malgun Gothic" w:cstheme="minorHAnsi"/>
            <w:kern w:val="2"/>
            <w:szCs w:val="24"/>
            <w:lang w:eastAsia="ko-KR"/>
            <w14:ligatures w14:val="standardContextual"/>
          </w:rPr>
          <w:t>2</w:t>
        </w:r>
      </w:ins>
      <w:r w:rsidRPr="00894C04">
        <w:rPr>
          <w:rFonts w:eastAsia="Malgun Gothic" w:cstheme="minorHAnsi"/>
          <w:kern w:val="2"/>
          <w:szCs w:val="24"/>
          <w:lang w:eastAsia="ko-KR"/>
          <w14:ligatures w14:val="standardContextual"/>
        </w:rPr>
        <w:t xml:space="preserve"> (Rev. </w:t>
      </w:r>
      <w:del w:id="939" w:author="TDAG WG-FSGQ Chair" w:date="2024-12-18T08:44:00Z">
        <w:r w:rsidRPr="00894C04" w:rsidDel="00EA7E86">
          <w:rPr>
            <w:rFonts w:eastAsia="Malgun Gothic" w:cstheme="minorHAnsi"/>
            <w:kern w:val="2"/>
            <w:szCs w:val="24"/>
            <w:lang w:eastAsia="ko-KR"/>
            <w14:ligatures w14:val="standardContextual"/>
          </w:rPr>
          <w:delText>Sharm el-Sheikh</w:delText>
        </w:r>
      </w:del>
      <w:ins w:id="940" w:author="TDAG WG-FSGQ Chair" w:date="2024-12-18T08:44:00Z">
        <w:r w:rsidRPr="00894C04">
          <w:rPr>
            <w:rFonts w:eastAsia="Malgun Gothic" w:cstheme="minorHAnsi"/>
            <w:kern w:val="2"/>
            <w:szCs w:val="24"/>
            <w:lang w:eastAsia="ko-KR"/>
            <w14:ligatures w14:val="standardContextual"/>
          </w:rPr>
          <w:t>Dubai</w:t>
        </w:r>
      </w:ins>
      <w:r w:rsidRPr="00894C04">
        <w:rPr>
          <w:rFonts w:eastAsia="Malgun Gothic" w:cstheme="minorHAnsi"/>
          <w:kern w:val="2"/>
          <w:szCs w:val="24"/>
          <w:lang w:eastAsia="ko-KR"/>
          <w14:ligatures w14:val="standardContextual"/>
        </w:rPr>
        <w:t xml:space="preserve">, </w:t>
      </w:r>
      <w:del w:id="941" w:author="TDAG WG-FSGQ Chair" w:date="2024-12-18T08:44:00Z">
        <w:r w:rsidRPr="00894C04" w:rsidDel="00EA7E86">
          <w:rPr>
            <w:rFonts w:eastAsia="Malgun Gothic" w:cstheme="minorHAnsi"/>
            <w:kern w:val="2"/>
            <w:szCs w:val="24"/>
            <w:lang w:eastAsia="ko-KR"/>
            <w14:ligatures w14:val="standardContextual"/>
          </w:rPr>
          <w:delText>2019</w:delText>
        </w:r>
      </w:del>
      <w:ins w:id="942" w:author="TDAG WG-FSGQ Chair" w:date="2024-12-18T08:44:00Z">
        <w:r w:rsidRPr="00894C04">
          <w:rPr>
            <w:rFonts w:eastAsia="Malgun Gothic" w:cstheme="minorHAnsi"/>
            <w:kern w:val="2"/>
            <w:szCs w:val="24"/>
            <w:lang w:eastAsia="ko-KR"/>
            <w14:ligatures w14:val="standardContextual"/>
          </w:rPr>
          <w:t>2023</w:t>
        </w:r>
      </w:ins>
      <w:r w:rsidRPr="00894C04">
        <w:rPr>
          <w:rFonts w:eastAsia="Malgun Gothic" w:cstheme="minorHAnsi"/>
          <w:kern w:val="2"/>
          <w:szCs w:val="24"/>
          <w:lang w:eastAsia="ko-KR"/>
          <w14:ligatures w14:val="standardContextual"/>
        </w:rPr>
        <w:t xml:space="preserve">) of the Radiocommunication Assembly, on studies related to wireless systems and applications for the </w:t>
      </w:r>
      <w:r w:rsidRPr="00894C04">
        <w:rPr>
          <w:rFonts w:eastAsia="Aptos" w:cstheme="minorHAnsi"/>
          <w:kern w:val="2"/>
          <w:szCs w:val="24"/>
          <w14:ligatures w14:val="standardContextual"/>
        </w:rPr>
        <w:t>development of IoT.</w:t>
      </w:r>
    </w:p>
    <w:p w14:paraId="7FA855B3"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or issue for study </w:t>
      </w:r>
    </w:p>
    <w:p w14:paraId="77ECBBD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Based on the statement of the situation set out in § 1 above, the issue of study will revolve around the three main pillars in addition to other complementary components, as follows:</w:t>
      </w:r>
    </w:p>
    <w:p w14:paraId="4FF056E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Consideration of smart sustainable cities and communities (SSCCs) to enlarge the scope of study and include smart villages and any form of communities. </w:t>
      </w:r>
    </w:p>
    <w:p w14:paraId="5243476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Raising awareness and sharing experiences on improving connectivity and underlying infrastructure to support the smart society and potential smart </w:t>
      </w:r>
      <w:ins w:id="943" w:author="TDAG WG-FSGQ Chair" w:date="2025-01-15T23:35:00Z" w16du:dateUtc="2025-01-15T22:35:00Z">
        <w:r w:rsidRPr="00894C04">
          <w:rPr>
            <w:rFonts w:eastAsia="Malgun Gothic" w:cstheme="minorHAnsi"/>
            <w:kern w:val="2"/>
            <w:szCs w:val="24"/>
            <w:lang w:eastAsia="ko-KR"/>
            <w14:ligatures w14:val="standardContextual"/>
          </w:rPr>
          <w:t xml:space="preserve">digital </w:t>
        </w:r>
      </w:ins>
      <w:r w:rsidRPr="00894C04">
        <w:rPr>
          <w:rFonts w:eastAsia="Malgun Gothic" w:cstheme="minorHAnsi"/>
          <w:kern w:val="2"/>
          <w:szCs w:val="24"/>
          <w:lang w:eastAsia="ko-KR"/>
          <w14:ligatures w14:val="standardContextual"/>
        </w:rPr>
        <w:t xml:space="preserve">services, </w:t>
      </w:r>
      <w:del w:id="944" w:author="TDAG WG-FSGQ Chair" w:date="2024-12-18T08:45:00Z">
        <w:r w:rsidRPr="00894C04" w:rsidDel="00EA7E86">
          <w:rPr>
            <w:rFonts w:eastAsia="Malgun Gothic" w:cstheme="minorHAnsi"/>
            <w:kern w:val="2"/>
            <w:szCs w:val="24"/>
            <w:lang w:eastAsia="ko-KR"/>
            <w14:ligatures w14:val="standardContextual"/>
          </w:rPr>
          <w:delText>including</w:delText>
        </w:r>
      </w:del>
      <w:ins w:id="945" w:author="TDAG WG-FSGQ Chair" w:date="2024-12-18T08:45:00Z">
        <w:r w:rsidRPr="00894C04">
          <w:rPr>
            <w:rFonts w:eastAsia="Malgun Gothic" w:cstheme="minorHAnsi"/>
            <w:kern w:val="2"/>
            <w:szCs w:val="24"/>
            <w:lang w:eastAsia="ko-KR"/>
            <w14:ligatures w14:val="standardContextual"/>
          </w:rPr>
          <w:t>which include:</w:t>
        </w:r>
      </w:ins>
      <w:r w:rsidRPr="00894C04">
        <w:rPr>
          <w:rFonts w:eastAsia="Malgun Gothic" w:cstheme="minorHAnsi"/>
          <w:kern w:val="2"/>
          <w:szCs w:val="24"/>
          <w:lang w:eastAsia="ko-KR"/>
          <w14:ligatures w14:val="standardContextual"/>
        </w:rPr>
        <w:t xml:space="preserve"> smart grids, public administration, transport, business, </w:t>
      </w:r>
      <w:del w:id="946" w:author="TDAG WG-FSGQ Chair" w:date="2024-12-18T08:45:00Z">
        <w:r w:rsidRPr="00894C04" w:rsidDel="00EA7E86">
          <w:rPr>
            <w:rFonts w:eastAsia="Malgun Gothic" w:cstheme="minorHAnsi"/>
            <w:kern w:val="2"/>
            <w:szCs w:val="24"/>
            <w:lang w:eastAsia="ko-KR"/>
            <w14:ligatures w14:val="standardContextual"/>
          </w:rPr>
          <w:delText xml:space="preserve">education and training, health, </w:delText>
        </w:r>
      </w:del>
      <w:r w:rsidRPr="00894C04">
        <w:rPr>
          <w:rFonts w:eastAsia="Malgun Gothic" w:cstheme="minorHAnsi"/>
          <w:kern w:val="2"/>
          <w:szCs w:val="24"/>
          <w:lang w:eastAsia="ko-KR"/>
          <w14:ligatures w14:val="standardContextual"/>
        </w:rPr>
        <w:t>the environment, agriculture, tourism and science</w:t>
      </w:r>
      <w:ins w:id="947" w:author="TDAG WG-FSGQ Chair" w:date="2025-01-15T23:35:00Z" w16du:dateUtc="2025-01-15T22:35:00Z">
        <w:r w:rsidRPr="00894C04">
          <w:rPr>
            <w:rFonts w:eastAsia="Malgun Gothic" w:cstheme="minorHAnsi"/>
            <w:kern w:val="2"/>
            <w:szCs w:val="24"/>
            <w:lang w:eastAsia="ko-KR"/>
            <w14:ligatures w14:val="standardContextual"/>
          </w:rPr>
          <w:t>, education, health, commerce, and finance</w:t>
        </w:r>
      </w:ins>
      <w:ins w:id="948" w:author="TDAG WG-FSGQ Chair" w:date="2025-01-16T15:09:00Z" w16du:dateUtc="2025-01-16T14:09:00Z">
        <w:r w:rsidRPr="00894C04">
          <w:rPr>
            <w:rFonts w:eastAsia="Malgun Gothic" w:cstheme="minorHAnsi"/>
            <w:kern w:val="2"/>
            <w:szCs w:val="24"/>
            <w:lang w:eastAsia="ko-KR"/>
            <w14:ligatures w14:val="standardContextual"/>
          </w:rPr>
          <w:t>.</w:t>
        </w:r>
      </w:ins>
    </w:p>
    <w:p w14:paraId="7A17A9BC"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w:t>
      </w:r>
      <w:ins w:id="949" w:author="TDAG WG-FSGQ Chair" w:date="2025-01-15T23:37:00Z" w16du:dateUtc="2025-01-15T22:37:00Z">
        <w:r w:rsidRPr="00894C04">
          <w:rPr>
            <w:rFonts w:eastAsia="Malgun Gothic" w:cstheme="minorHAnsi"/>
            <w:kern w:val="2"/>
            <w:szCs w:val="24"/>
            <w:lang w:eastAsia="ko-KR"/>
            <w14:ligatures w14:val="standardContextual"/>
          </w:rPr>
          <w:t xml:space="preserve">tudying </w:t>
        </w:r>
      </w:ins>
      <w:del w:id="950" w:author="TDAG WG-FSGQ Chair" w:date="2025-01-15T23:37:00Z" w16du:dateUtc="2025-01-15T22:37:00Z">
        <w:r w:rsidRPr="00894C04" w:rsidDel="00FE48A0">
          <w:rPr>
            <w:rFonts w:eastAsia="Malgun Gothic" w:cstheme="minorHAnsi"/>
            <w:kern w:val="2"/>
            <w:szCs w:val="24"/>
            <w:lang w:eastAsia="ko-KR"/>
            <w14:ligatures w14:val="standardContextual"/>
          </w:rPr>
          <w:delText xml:space="preserve">urvey of </w:delText>
        </w:r>
      </w:del>
      <w:r w:rsidRPr="00894C04">
        <w:rPr>
          <w:rFonts w:eastAsia="Malgun Gothic" w:cstheme="minorHAnsi"/>
          <w:kern w:val="2"/>
          <w:szCs w:val="24"/>
          <w:lang w:eastAsia="ko-KR"/>
          <w14:ligatures w14:val="standardContextual"/>
        </w:rPr>
        <w:t xml:space="preserve">methods and examples of how software and platforms, both open-source and/or proprietary, enable </w:t>
      </w:r>
      <w:ins w:id="951" w:author="TDAG WG-FSGQ Chair" w:date="2025-01-15T23:38:00Z" w16du:dateUtc="2025-01-15T22:38:00Z">
        <w:r w:rsidRPr="00894C04">
          <w:rPr>
            <w:rFonts w:eastAsia="Malgun Gothic" w:cstheme="minorHAnsi"/>
            <w:kern w:val="2"/>
            <w:szCs w:val="24"/>
            <w:lang w:eastAsia="ko-KR"/>
            <w14:ligatures w14:val="standardContextual"/>
          </w:rPr>
          <w:t>efficient architecture and operation of smart services</w:t>
        </w:r>
      </w:ins>
      <w:del w:id="952" w:author="TDAG WG-FSGQ Chair" w:date="2025-01-15T23:38:00Z" w16du:dateUtc="2025-01-15T22:38:00Z">
        <w:r w:rsidRPr="00894C04" w:rsidDel="00FE48A0">
          <w:rPr>
            <w:rFonts w:eastAsia="Malgun Gothic" w:cstheme="minorHAnsi"/>
            <w:kern w:val="2"/>
            <w:szCs w:val="24"/>
            <w:lang w:eastAsia="ko-KR"/>
            <w14:ligatures w14:val="standardContextual"/>
          </w:rPr>
          <w:delText>connectivity of smart devices/terminals and integration of data for supporting smart services, cities and communities</w:delText>
        </w:r>
      </w:del>
      <w:r w:rsidRPr="00894C04">
        <w:rPr>
          <w:rFonts w:eastAsia="Malgun Gothic" w:cstheme="minorHAnsi"/>
          <w:kern w:val="2"/>
          <w:szCs w:val="24"/>
          <w:lang w:eastAsia="ko-KR"/>
          <w14:ligatures w14:val="standardContextual"/>
        </w:rPr>
        <w:t xml:space="preserve">. </w:t>
      </w:r>
    </w:p>
    <w:p w14:paraId="78D797A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policies and business models that ensure the involvement of different stakeholders and yield sustainable </w:t>
      </w:r>
      <w:ins w:id="953" w:author="TDAG WG-FSGQ Chair - Doc 48" w:date="2025-05-12T17:20:00Z" w16du:dateUtc="2025-05-12T15:20:00Z">
        <w:r w:rsidRPr="00894C04">
          <w:rPr>
            <w:rFonts w:eastAsia="Malgun Gothic" w:cstheme="minorHAnsi" w:hint="eastAsia"/>
            <w:kern w:val="2"/>
            <w:szCs w:val="24"/>
            <w:lang w:eastAsia="ko-KR"/>
            <w14:ligatures w14:val="standardContextual"/>
          </w:rPr>
          <w:t xml:space="preserve">and harmonious </w:t>
        </w:r>
      </w:ins>
      <w:r w:rsidRPr="00894C04">
        <w:rPr>
          <w:rFonts w:eastAsia="Malgun Gothic" w:cstheme="minorHAnsi"/>
          <w:kern w:val="2"/>
          <w:szCs w:val="24"/>
          <w:lang w:eastAsia="ko-KR"/>
          <w14:ligatures w14:val="standardContextual"/>
        </w:rPr>
        <w:t>development of smart cities and communities.</w:t>
      </w:r>
    </w:p>
    <w:p w14:paraId="01E162A5"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3E92155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Defining performance benchmarks and </w:t>
      </w:r>
      <w:ins w:id="954" w:author="TDAG WG-FSGQ Chair - Doc 48" w:date="2025-05-12T17:20:00Z" w16du:dateUtc="2025-05-12T15:20:00Z">
        <w:r w:rsidRPr="00894C04">
          <w:rPr>
            <w:rFonts w:eastAsia="Malgun Gothic" w:cstheme="minorHAnsi" w:hint="eastAsia"/>
            <w:kern w:val="2"/>
            <w:szCs w:val="24"/>
            <w:lang w:eastAsia="ko-KR"/>
            <w14:ligatures w14:val="standardContextual"/>
          </w:rPr>
          <w:t xml:space="preserve">defining </w:t>
        </w:r>
      </w:ins>
      <w:r w:rsidRPr="00894C04">
        <w:rPr>
          <w:rFonts w:eastAsia="Malgun Gothic" w:cstheme="minorHAnsi"/>
          <w:kern w:val="2"/>
          <w:szCs w:val="24"/>
          <w:lang w:eastAsia="ko-KR"/>
          <w14:ligatures w14:val="standardContextual"/>
        </w:rPr>
        <w:t>assessment mechanisms for smartness in terms of quality-of-life, technical aspects and policy mechanisms.</w:t>
      </w:r>
    </w:p>
    <w:p w14:paraId="054A0D7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Sharing of experiences and best practices </w:t>
      </w:r>
      <w:ins w:id="955" w:author="TDAG WG-FSGQ Chair - Doc 48" w:date="2025-05-12T17:21:00Z">
        <w:r w:rsidRPr="00894C04">
          <w:rPr>
            <w:rFonts w:eastAsia="Malgun Gothic" w:cstheme="minorHAnsi"/>
            <w:kern w:val="2"/>
            <w:szCs w:val="24"/>
            <w:lang w:val="en" w:eastAsia="ko-KR"/>
            <w14:ligatures w14:val="standardContextual"/>
          </w:rPr>
          <w:t xml:space="preserve">and developing </w:t>
        </w:r>
        <w:r w:rsidRPr="00894C04">
          <w:rPr>
            <w:rFonts w:eastAsia="Malgun Gothic" w:cstheme="minorHAnsi"/>
            <w:kern w:val="2"/>
            <w:szCs w:val="24"/>
            <w:lang w:eastAsia="ko-KR"/>
            <w14:ligatures w14:val="standardContextual"/>
          </w:rPr>
          <w:t xml:space="preserve">an appropriate legal framework </w:t>
        </w:r>
      </w:ins>
      <w:ins w:id="956" w:author="TDAG WG-FSGQ Chair - Doc 48" w:date="2025-05-12T17:21:00Z" w16du:dateUtc="2025-05-12T15:21:00Z">
        <w:r w:rsidRPr="00894C04">
          <w:rPr>
            <w:rFonts w:eastAsia="Malgun Gothic" w:cstheme="minorHAnsi" w:hint="eastAsia"/>
            <w:kern w:val="2"/>
            <w:szCs w:val="24"/>
            <w:lang w:eastAsia="ko-KR"/>
            <w14:ligatures w14:val="standardContextual"/>
          </w:rPr>
          <w:t>for</w:t>
        </w:r>
      </w:ins>
      <w:del w:id="957" w:author="TDAG WG-FSGQ Chair - Doc 48" w:date="2025-05-12T17:21:00Z" w16du:dateUtc="2025-05-12T15:21:00Z">
        <w:r w:rsidRPr="00894C04" w:rsidDel="006D44D4">
          <w:rPr>
            <w:rFonts w:eastAsia="Malgun Gothic" w:cstheme="minorHAnsi"/>
            <w:kern w:val="2"/>
            <w:szCs w:val="24"/>
            <w:lang w:eastAsia="ko-KR"/>
            <w14:ligatures w14:val="standardContextual"/>
          </w:rPr>
          <w:delText>in</w:delText>
        </w:r>
      </w:del>
      <w:r w:rsidRPr="00894C04">
        <w:rPr>
          <w:rFonts w:eastAsia="Malgun Gothic" w:cstheme="minorHAnsi"/>
          <w:kern w:val="2"/>
          <w:szCs w:val="24"/>
          <w:lang w:eastAsia="ko-KR"/>
          <w14:ligatures w14:val="standardContextual"/>
        </w:rPr>
        <w:t xml:space="preserve"> building smart cities and choosing/providing smart services and applications.</w:t>
      </w:r>
    </w:p>
    <w:p w14:paraId="04F4658E"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2EE8B6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Encouraging city planners and city officials to participate in the study and share their experiences.</w:t>
      </w:r>
    </w:p>
    <w:p w14:paraId="30B5E11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58" w:author="TDAG WG-FSGQ Chair" w:date="2025-01-22T15:11:00Z" w16du:dateUtc="2025-01-22T14:11:00Z"/>
          <w:rFonts w:eastAsia="Malgun Gothic" w:cstheme="minorHAnsi"/>
          <w:kern w:val="2"/>
          <w:szCs w:val="24"/>
          <w:lang w:eastAsia="ko-KR"/>
          <w14:ligatures w14:val="standardContextual"/>
        </w:rPr>
      </w:pPr>
      <w:ins w:id="959" w:author="TDAG WG-FSGQ Chair" w:date="2025-01-22T15:11:00Z" w16du:dateUtc="2025-01-22T14:11:00Z">
        <w:r w:rsidRPr="00894C04">
          <w:rPr>
            <w:rFonts w:eastAsia="Malgun Gothic" w:cstheme="minorHAnsi"/>
            <w:kern w:val="2"/>
            <w:szCs w:val="24"/>
            <w:lang w:eastAsia="ko-KR"/>
            <w14:ligatures w14:val="standardContextual"/>
          </w:rPr>
          <w:t>Strategies and policies to foster the emergence of a cloud-computing ecosystem in developing countries, taking into consideration relevant standards recognized or under study in the other two ITU Sectors.</w:t>
        </w:r>
      </w:ins>
    </w:p>
    <w:p w14:paraId="4C8A31E9"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60" w:author="TDAG WG-FSGQ Chair - Doc 22" w:date="2025-01-30T16:10:00Z" w16du:dateUtc="2025-01-30T15:10:00Z"/>
          <w:rFonts w:eastAsia="Malgun Gothic" w:cstheme="minorHAnsi"/>
          <w:kern w:val="2"/>
          <w:szCs w:val="24"/>
          <w:lang w:eastAsia="ko-KR"/>
          <w14:ligatures w14:val="standardContextual"/>
        </w:rPr>
      </w:pPr>
      <w:ins w:id="961" w:author="TDAG WG-FSGQ Chair - Doc 20" w:date="2025-01-31T11:20:00Z" w16du:dateUtc="2025-01-31T10:20:00Z">
        <w:r w:rsidRPr="00894C04">
          <w:rPr>
            <w:rFonts w:eastAsia="Malgun Gothic" w:cstheme="minorHAnsi"/>
            <w:kern w:val="2"/>
            <w:szCs w:val="24"/>
            <w:lang w:eastAsia="ko-KR"/>
            <w14:ligatures w14:val="standardContextual"/>
          </w:rPr>
          <w:t xml:space="preserve">The application and </w:t>
        </w:r>
      </w:ins>
      <w:ins w:id="962" w:author="TDAG WG-FSGQ Chair - Doc 22" w:date="2025-01-30T16:10:00Z" w16du:dateUtc="2025-01-30T15:10:00Z">
        <w:del w:id="963" w:author="TDAG WG-FSGQ Chair - Doc 20" w:date="2025-01-31T11:20:00Z" w16du:dateUtc="2025-01-31T10:20:00Z">
          <w:r w:rsidRPr="00894C04" w:rsidDel="00442472">
            <w:rPr>
              <w:rFonts w:cstheme="minorHAnsi"/>
              <w:kern w:val="2"/>
              <w:szCs w:val="24"/>
              <w14:ligatures w14:val="standardContextual"/>
            </w:rPr>
            <w:delText>I</w:delText>
          </w:r>
        </w:del>
      </w:ins>
      <w:ins w:id="964" w:author="TDAG WG-FSGQ Chair - Doc 20" w:date="2025-01-31T11:20:00Z" w16du:dateUtc="2025-01-31T10:20:00Z">
        <w:r w:rsidRPr="00894C04">
          <w:rPr>
            <w:rFonts w:eastAsia="Malgun Gothic" w:cstheme="minorHAnsi"/>
            <w:kern w:val="2"/>
            <w:szCs w:val="24"/>
            <w:lang w:eastAsia="ko-KR"/>
            <w14:ligatures w14:val="standardContextual"/>
          </w:rPr>
          <w:t>i</w:t>
        </w:r>
      </w:ins>
      <w:ins w:id="965" w:author="TDAG WG-FSGQ Chair - Doc 22" w:date="2025-01-30T16:10:00Z" w16du:dateUtc="2025-01-30T15:10:00Z">
        <w:r w:rsidRPr="00894C04">
          <w:rPr>
            <w:rFonts w:cstheme="minorHAnsi"/>
            <w:kern w:val="2"/>
            <w:szCs w:val="24"/>
            <w14:ligatures w14:val="standardContextual"/>
          </w:rPr>
          <w:t>mpact of</w:t>
        </w:r>
        <w:r w:rsidRPr="00894C04">
          <w:rPr>
            <w:rFonts w:eastAsia="Malgun Gothic" w:cstheme="minorHAnsi"/>
            <w:kern w:val="2"/>
            <w:szCs w:val="24"/>
            <w:lang w:eastAsia="ko-KR"/>
            <w14:ligatures w14:val="standardContextual"/>
          </w:rPr>
          <w:t xml:space="preserve"> </w:t>
        </w:r>
        <w:r w:rsidRPr="00894C04">
          <w:rPr>
            <w:rFonts w:cstheme="minorHAnsi"/>
            <w:kern w:val="2"/>
            <w:szCs w:val="24"/>
            <w:lang w:eastAsia="ko-KR"/>
            <w14:ligatures w14:val="standardContextual"/>
          </w:rPr>
          <w:t xml:space="preserve">AI technologies in support of </w:t>
        </w:r>
        <w:r w:rsidRPr="00894C04">
          <w:rPr>
            <w:rFonts w:eastAsia="Malgun Gothic" w:cstheme="minorHAnsi"/>
            <w:kern w:val="2"/>
            <w:szCs w:val="24"/>
            <w:lang w:eastAsia="ko-KR"/>
            <w14:ligatures w14:val="standardContextual"/>
          </w:rPr>
          <w:t xml:space="preserve">digital </w:t>
        </w:r>
        <w:r w:rsidRPr="00894C04">
          <w:rPr>
            <w:rFonts w:cstheme="minorHAnsi"/>
            <w:kern w:val="2"/>
            <w:szCs w:val="24"/>
            <w:lang w:eastAsia="ko-KR"/>
            <w14:ligatures w14:val="standardContextual"/>
          </w:rPr>
          <w:t>services and applications to enable an efficient telecommunication/ICT ecosystem</w:t>
        </w:r>
      </w:ins>
      <w:ins w:id="966" w:author="TDAG WG-FSGQ Chair - Doc 20" w:date="2025-01-31T11:20:00Z" w16du:dateUtc="2025-01-31T10:20:00Z">
        <w:r w:rsidRPr="00894C04">
          <w:rPr>
            <w:rFonts w:eastAsia="Malgun Gothic" w:cstheme="minorHAnsi"/>
            <w:kern w:val="2"/>
            <w:szCs w:val="24"/>
            <w:lang w:eastAsia="ko-KR"/>
            <w14:ligatures w14:val="standardContextual"/>
          </w:rPr>
          <w:t xml:space="preserve"> and to empower the traditional ICT industry</w:t>
        </w:r>
      </w:ins>
      <w:ins w:id="967" w:author="TDAG WG-FSGQ Chair - Doc 22" w:date="2025-01-30T16:10:00Z" w16du:dateUtc="2025-01-30T15:10:00Z">
        <w:r w:rsidRPr="00894C04">
          <w:rPr>
            <w:rFonts w:cstheme="minorHAnsi"/>
            <w:kern w:val="2"/>
            <w:szCs w:val="24"/>
            <w14:ligatures w14:val="standardContextual"/>
          </w:rPr>
          <w:t>.</w:t>
        </w:r>
      </w:ins>
      <w:r w:rsidRPr="00894C04">
        <w:rPr>
          <w:rFonts w:eastAsia="Malgun Gothic" w:cstheme="minorHAnsi"/>
          <w:kern w:val="2"/>
          <w:szCs w:val="24"/>
          <w:lang w:eastAsia="ko-KR"/>
          <w14:ligatures w14:val="standardContextual"/>
        </w:rPr>
        <w:t xml:space="preserve"> </w:t>
      </w:r>
      <w:ins w:id="968" w:author="TDAG WG-FSGQ Chair - 6th meeting" w:date="2025-03-13T16:48:00Z" w16du:dateUtc="2025-03-13T15:48:00Z">
        <w:r w:rsidRPr="00894C04">
          <w:rPr>
            <w:rFonts w:eastAsia="Malgun Gothic" w:cstheme="minorHAnsi"/>
            <w:kern w:val="2"/>
            <w:szCs w:val="24"/>
            <w:lang w:eastAsia="ko-KR"/>
            <w14:ligatures w14:val="standardContextual"/>
          </w:rPr>
          <w:t>(in collaboration with Question D/2)</w:t>
        </w:r>
      </w:ins>
    </w:p>
    <w:p w14:paraId="6CA994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69" w:author="TDAG WG-FSGQ Chair - Doc 22" w:date="2025-01-30T16:10:00Z" w16du:dateUtc="2025-01-30T15:10:00Z"/>
          <w:rFonts w:cstheme="minorHAnsi"/>
          <w:kern w:val="2"/>
          <w:szCs w:val="24"/>
          <w14:ligatures w14:val="standardContextual"/>
        </w:rPr>
      </w:pPr>
      <w:ins w:id="970" w:author="TDAG WG-FSGQ Chair - Doc 22" w:date="2025-01-30T16:10:00Z" w16du:dateUtc="2025-01-30T15:10:00Z">
        <w:r w:rsidRPr="00894C04">
          <w:rPr>
            <w:rFonts w:cstheme="minorHAnsi"/>
            <w:kern w:val="2"/>
            <w:szCs w:val="24"/>
            <w14:ligatures w14:val="standardContextual"/>
          </w:rPr>
          <w:t xml:space="preserve">Advanced knowledge support to BDT's </w:t>
        </w:r>
        <w:r w:rsidRPr="00894C04">
          <w:rPr>
            <w:rFonts w:eastAsia="Malgun Gothic" w:cstheme="minorHAnsi"/>
            <w:kern w:val="2"/>
            <w:szCs w:val="24"/>
            <w:lang w:eastAsia="ko-KR"/>
            <w14:ligatures w14:val="standardContextual"/>
          </w:rPr>
          <w:t xml:space="preserve">digital service and </w:t>
        </w:r>
        <w:r w:rsidRPr="00894C04">
          <w:rPr>
            <w:rFonts w:cstheme="minorHAnsi"/>
            <w:kern w:val="2"/>
            <w:szCs w:val="24"/>
            <w14:ligatures w14:val="standardContextual"/>
          </w:rPr>
          <w:t>application projects in cooperation with WHO or other UN bodies.</w:t>
        </w:r>
      </w:ins>
    </w:p>
    <w:p w14:paraId="40BAAE28" w14:textId="77777777" w:rsidR="001A6337" w:rsidRPr="00894C04" w:rsidRDefault="001A6337" w:rsidP="001A6337">
      <w:pPr>
        <w:tabs>
          <w:tab w:val="clear" w:pos="1134"/>
          <w:tab w:val="clear" w:pos="1871"/>
          <w:tab w:val="clear" w:pos="2268"/>
        </w:tabs>
        <w:overflowPunct/>
        <w:autoSpaceDE/>
        <w:autoSpaceDN/>
        <w:spacing w:after="120"/>
        <w:jc w:val="center"/>
        <w:rPr>
          <w:ins w:id="971" w:author="TDAG WG-FSGQ Chair" w:date="2025-01-15T22:44:00Z" w16du:dateUtc="2025-01-15T21:44:00Z"/>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62E4B9D"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72" w:author="TDAG WG-FSGQ Chair" w:date="2025-01-14T09:52:00Z"/>
          <w:rFonts w:eastAsia="Malgun Gothic" w:cstheme="minorHAnsi"/>
          <w:b/>
          <w:bCs/>
          <w:kern w:val="2"/>
          <w:szCs w:val="24"/>
          <w:lang w:eastAsia="ko-KR"/>
          <w14:ligatures w14:val="standardContextual"/>
        </w:rPr>
      </w:pPr>
      <w:del w:id="973" w:author="TDAG WG-FSGQ Chair" w:date="2025-01-14T09:52:00Z">
        <w:r w:rsidRPr="00894C04" w:rsidDel="00C35348">
          <w:rPr>
            <w:rFonts w:eastAsia="Malgun Gothic" w:cstheme="minorHAnsi"/>
            <w:b/>
            <w:bCs/>
            <w:kern w:val="2"/>
            <w:szCs w:val="24"/>
            <w:lang w:eastAsia="ko-KR"/>
            <w14:ligatures w14:val="standardContextual"/>
          </w:rPr>
          <w:delText>QUESTION 2/2 Enabling technologies for e-services and applications, including e-health and e</w:delText>
        </w:r>
        <w:r w:rsidRPr="00894C04" w:rsidDel="00C35348">
          <w:rPr>
            <w:rFonts w:eastAsia="Malgun Gothic" w:cstheme="minorHAnsi"/>
            <w:b/>
            <w:bCs/>
            <w:kern w:val="2"/>
            <w:szCs w:val="24"/>
            <w:lang w:eastAsia="ko-KR"/>
            <w14:ligatures w14:val="standardContextual"/>
          </w:rPr>
          <w:noBreakHyphen/>
          <w:delText>education</w:delText>
        </w:r>
      </w:del>
    </w:p>
    <w:p w14:paraId="29178FB1" w14:textId="77777777" w:rsidR="001A6337" w:rsidRPr="00894C04" w:rsidDel="00C35348" w:rsidRDefault="001A6337" w:rsidP="005552F7">
      <w:pPr>
        <w:numPr>
          <w:ilvl w:val="0"/>
          <w:numId w:val="40"/>
        </w:numPr>
        <w:tabs>
          <w:tab w:val="clear" w:pos="1134"/>
          <w:tab w:val="clear" w:pos="1871"/>
          <w:tab w:val="clear" w:pos="2268"/>
        </w:tabs>
        <w:overflowPunct/>
        <w:autoSpaceDE/>
        <w:autoSpaceDN/>
        <w:spacing w:after="120"/>
        <w:ind w:left="0"/>
        <w:jc w:val="left"/>
        <w:rPr>
          <w:del w:id="974" w:author="TDAG WG-FSGQ Chair" w:date="2025-01-14T09:52:00Z"/>
          <w:rFonts w:eastAsia="Malgun Gothic" w:cstheme="minorHAnsi"/>
          <w:b/>
          <w:bCs/>
          <w:kern w:val="2"/>
          <w:szCs w:val="24"/>
          <w:lang w:eastAsia="ko-KR"/>
          <w14:ligatures w14:val="standardContextual"/>
        </w:rPr>
      </w:pPr>
      <w:del w:id="975" w:author="TDAG WG-FSGQ Chair" w:date="2025-01-14T09:52:00Z">
        <w:r w:rsidRPr="00894C04" w:rsidDel="00C35348">
          <w:rPr>
            <w:rFonts w:eastAsia="Malgun Gothic" w:cstheme="minorHAnsi"/>
            <w:b/>
            <w:bCs/>
            <w:kern w:val="2"/>
            <w:szCs w:val="24"/>
            <w:lang w:eastAsia="ko-KR"/>
            <w14:ligatures w14:val="standardContextual"/>
          </w:rPr>
          <w:delText>Statement of the situation or problem</w:delText>
        </w:r>
      </w:del>
    </w:p>
    <w:p w14:paraId="07F041FC"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76" w:author="TDAG WG-FSGQ Chair" w:date="2025-01-14T09:52:00Z"/>
          <w:rFonts w:eastAsia="Malgun Gothic" w:cstheme="minorHAnsi"/>
          <w:kern w:val="2"/>
          <w:szCs w:val="24"/>
          <w:lang w:eastAsia="ko-KR"/>
          <w14:ligatures w14:val="standardContextual"/>
        </w:rPr>
      </w:pPr>
      <w:del w:id="977" w:author="TDAG WG-FSGQ Chair" w:date="2025-01-14T09:52:00Z">
        <w:r w:rsidRPr="00894C04" w:rsidDel="00C35348">
          <w:rPr>
            <w:rFonts w:eastAsia="Malgun Gothic" w:cstheme="minorHAnsi"/>
            <w:kern w:val="2"/>
            <w:szCs w:val="24"/>
            <w:lang w:eastAsia="ko-KR"/>
            <w14:ligatures w14:val="standardContextual"/>
          </w:rPr>
          <w:delTex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delText>
        </w:r>
      </w:del>
    </w:p>
    <w:p w14:paraId="27201B5E"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78" w:author="TDAG WG-FSGQ Chair" w:date="2025-01-14T09:52:00Z"/>
          <w:rFonts w:eastAsia="Malgun Gothic" w:cstheme="minorHAnsi"/>
          <w:kern w:val="2"/>
          <w:szCs w:val="24"/>
          <w:lang w:eastAsia="ko-KR"/>
          <w14:ligatures w14:val="standardContextual"/>
        </w:rPr>
      </w:pPr>
      <w:del w:id="979" w:author="TDAG WG-FSGQ Chair" w:date="2025-01-14T09:52:00Z">
        <w:r w:rsidRPr="00894C04" w:rsidDel="00C35348">
          <w:rPr>
            <w:rFonts w:eastAsia="Malgun Gothic" w:cstheme="minorHAnsi"/>
            <w:kern w:val="2"/>
            <w:szCs w:val="24"/>
            <w:lang w:eastAsia="ko-KR"/>
            <w14:ligatures w14:val="standardContextual"/>
          </w:rPr>
          <w:lastRenderedPageBreak/>
          <w:delTex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delText>
        </w:r>
      </w:del>
    </w:p>
    <w:p w14:paraId="15C6AF2E"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80" w:author="TDAG WG-FSGQ Chair" w:date="2025-01-14T09:52:00Z"/>
          <w:rFonts w:eastAsia="Malgun Gothic" w:cstheme="minorHAnsi"/>
          <w:kern w:val="2"/>
          <w:szCs w:val="24"/>
          <w:lang w:eastAsia="ko-KR"/>
          <w14:ligatures w14:val="standardContextual"/>
        </w:rPr>
      </w:pPr>
      <w:del w:id="981" w:author="TDAG WG-FSGQ Chair" w:date="2025-01-14T09:52:00Z">
        <w:r w:rsidRPr="00894C04" w:rsidDel="00C35348">
          <w:rPr>
            <w:rFonts w:eastAsia="Malgun Gothic" w:cstheme="minorHAnsi"/>
            <w:kern w:val="2"/>
            <w:szCs w:val="24"/>
            <w:lang w:eastAsia="ko-KR"/>
            <w14:ligatures w14:val="standardContextual"/>
          </w:rPr>
          <w:delTex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delText>
        </w:r>
        <w:r w:rsidRPr="00894C04" w:rsidDel="00C35348">
          <w:rPr>
            <w:rFonts w:eastAsia="Malgun Gothic" w:cstheme="minorHAnsi"/>
            <w:kern w:val="2"/>
            <w:szCs w:val="24"/>
            <w:lang w:eastAsia="ko-KR"/>
            <w14:ligatures w14:val="standardContextual"/>
          </w:rPr>
          <w:noBreakHyphen/>
          <w:delText>services were at the core of the pandemic response, and will continue to be essential in the years to come.</w:delText>
        </w:r>
      </w:del>
    </w:p>
    <w:p w14:paraId="023B3CE0" w14:textId="77777777" w:rsidR="001A6337" w:rsidRPr="00894C04" w:rsidDel="00C35348" w:rsidRDefault="001A6337" w:rsidP="005552F7">
      <w:pPr>
        <w:numPr>
          <w:ilvl w:val="0"/>
          <w:numId w:val="40"/>
        </w:numPr>
        <w:tabs>
          <w:tab w:val="clear" w:pos="1134"/>
          <w:tab w:val="clear" w:pos="1871"/>
          <w:tab w:val="clear" w:pos="2268"/>
        </w:tabs>
        <w:overflowPunct/>
        <w:autoSpaceDE/>
        <w:autoSpaceDN/>
        <w:spacing w:after="120"/>
        <w:ind w:left="0"/>
        <w:jc w:val="left"/>
        <w:rPr>
          <w:del w:id="982" w:author="TDAG WG-FSGQ Chair" w:date="2025-01-14T09:52:00Z"/>
          <w:rFonts w:eastAsia="Malgun Gothic" w:cstheme="minorHAnsi"/>
          <w:b/>
          <w:bCs/>
          <w:kern w:val="2"/>
          <w:szCs w:val="24"/>
          <w:lang w:eastAsia="ko-KR"/>
          <w14:ligatures w14:val="standardContextual"/>
        </w:rPr>
      </w:pPr>
      <w:del w:id="983" w:author="TDAG WG-FSGQ Chair" w:date="2025-01-14T09:52:00Z">
        <w:r w:rsidRPr="00894C04" w:rsidDel="00C35348">
          <w:rPr>
            <w:rFonts w:eastAsia="Malgun Gothic" w:cstheme="minorHAnsi"/>
            <w:b/>
            <w:bCs/>
            <w:kern w:val="2"/>
            <w:szCs w:val="24"/>
            <w:lang w:eastAsia="ko-KR"/>
            <w14:ligatures w14:val="standardContextual"/>
          </w:rPr>
          <w:delText>Question or issue for study</w:delText>
        </w:r>
      </w:del>
    </w:p>
    <w:p w14:paraId="359B0397"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84" w:author="TDAG WG-FSGQ Chair" w:date="2025-01-14T09:52:00Z"/>
          <w:rFonts w:eastAsia="Malgun Gothic" w:cstheme="minorHAnsi"/>
          <w:kern w:val="2"/>
          <w:szCs w:val="24"/>
          <w:lang w:eastAsia="ko-KR"/>
          <w14:ligatures w14:val="standardContextual"/>
        </w:rPr>
      </w:pPr>
      <w:del w:id="985" w:author="TDAG WG-FSGQ Chair" w:date="2025-01-14T09:52:00Z">
        <w:r w:rsidRPr="00894C04" w:rsidDel="00C35348">
          <w:rPr>
            <w:rFonts w:eastAsia="Malgun Gothic" w:cstheme="minorHAnsi"/>
            <w:kern w:val="2"/>
            <w:szCs w:val="24"/>
            <w:lang w:eastAsia="ko-KR"/>
            <w14:ligatures w14:val="standardContextual"/>
          </w:rPr>
          <w:delText xml:space="preserve">The scope of activities is: </w:delText>
        </w:r>
      </w:del>
    </w:p>
    <w:p w14:paraId="16E583C3"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86" w:author="TDAG WG-FSGQ Chair" w:date="2025-01-14T09:52:00Z"/>
          <w:rFonts w:eastAsia="Malgun Gothic" w:cstheme="minorHAnsi"/>
          <w:kern w:val="2"/>
          <w:szCs w:val="24"/>
          <w:lang w:eastAsia="ko-KR"/>
          <w14:ligatures w14:val="standardContextual"/>
        </w:rPr>
      </w:pPr>
      <w:del w:id="987" w:author="TDAG WG-FSGQ Chair" w:date="2025-01-14T09:52:00Z">
        <w:r w:rsidRPr="00894C04" w:rsidDel="00C35348">
          <w:rPr>
            <w:rFonts w:eastAsia="Malgun Gothic" w:cstheme="minorHAnsi"/>
            <w:kern w:val="2"/>
            <w:szCs w:val="24"/>
            <w:lang w:eastAsia="ko-KR"/>
            <w14:ligatures w14:val="standardContextual"/>
          </w:rPr>
          <w:delText>Introduce best-practice models for e-services in developing countries, including e-health and e-education.</w:delText>
        </w:r>
      </w:del>
    </w:p>
    <w:p w14:paraId="7DFC9A64"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88" w:author="TDAG WG-FSGQ Chair" w:date="2025-01-14T09:52:00Z"/>
          <w:rFonts w:eastAsia="Malgun Gothic" w:cstheme="minorHAnsi"/>
          <w:kern w:val="2"/>
          <w:szCs w:val="24"/>
          <w:lang w:eastAsia="ko-KR"/>
          <w14:ligatures w14:val="standardContextual"/>
        </w:rPr>
      </w:pPr>
      <w:del w:id="989" w:author="TDAG WG-FSGQ Chair" w:date="2025-01-14T09:52:00Z">
        <w:r w:rsidRPr="00894C04" w:rsidDel="00C35348">
          <w:rPr>
            <w:rFonts w:eastAsia="Malgun Gothic" w:cstheme="minorHAnsi"/>
            <w:kern w:val="2"/>
            <w:szCs w:val="24"/>
            <w:lang w:eastAsia="ko-KR"/>
            <w14:ligatures w14:val="standardContextual"/>
          </w:rPr>
          <w:delText>Ways to promote an enabling environment among ICT stakeholders for the development and deployment of e-services and m-services.</w:delText>
        </w:r>
      </w:del>
    </w:p>
    <w:p w14:paraId="5EBBE444"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90" w:author="TDAG WG-FSGQ Chair" w:date="2025-01-14T09:52:00Z"/>
          <w:rFonts w:eastAsia="Malgun Gothic" w:cstheme="minorHAnsi"/>
          <w:kern w:val="2"/>
          <w:szCs w:val="24"/>
          <w:lang w:eastAsia="ko-KR"/>
          <w14:ligatures w14:val="standardContextual"/>
        </w:rPr>
      </w:pPr>
      <w:del w:id="991" w:author="TDAG WG-FSGQ Chair" w:date="2025-01-14T09:52:00Z">
        <w:r w:rsidRPr="00894C04" w:rsidDel="00C35348">
          <w:rPr>
            <w:rFonts w:eastAsia="Malgun Gothic" w:cstheme="minorHAnsi"/>
            <w:kern w:val="2"/>
            <w:szCs w:val="24"/>
            <w:lang w:eastAsia="ko-KR"/>
            <w14:ligatures w14:val="standardContextual"/>
          </w:rPr>
          <w:delText>Study of new e-health technologies, including combating pandemics.</w:delText>
        </w:r>
      </w:del>
    </w:p>
    <w:p w14:paraId="6930DAF2"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92" w:author="TDAG WG-FSGQ Chair" w:date="2025-01-14T09:52:00Z"/>
          <w:rFonts w:eastAsia="Malgun Gothic" w:cstheme="minorHAnsi"/>
          <w:kern w:val="2"/>
          <w:szCs w:val="24"/>
          <w:lang w:eastAsia="ko-KR"/>
          <w14:ligatures w14:val="standardContextual"/>
        </w:rPr>
      </w:pPr>
      <w:del w:id="993" w:author="TDAG WG-FSGQ Chair" w:date="2025-01-14T09:52:00Z">
        <w:r w:rsidRPr="00894C04" w:rsidDel="00C35348">
          <w:rPr>
            <w:rFonts w:eastAsia="Malgun Gothic" w:cstheme="minorHAnsi"/>
            <w:kern w:val="2"/>
            <w:szCs w:val="24"/>
            <w:lang w:eastAsia="ko-KR"/>
            <w14:ligatures w14:val="standardContextual"/>
          </w:rPr>
          <w:delText>Sharing e-health standardization with developing countries.</w:delText>
        </w:r>
      </w:del>
    </w:p>
    <w:p w14:paraId="124C5261"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94" w:author="TDAG WG-FSGQ Chair" w:date="2025-01-14T09:52:00Z"/>
          <w:rFonts w:eastAsia="Malgun Gothic" w:cstheme="minorHAnsi"/>
          <w:kern w:val="2"/>
          <w:szCs w:val="24"/>
          <w:lang w:eastAsia="ko-KR"/>
          <w14:ligatures w14:val="standardContextual"/>
        </w:rPr>
      </w:pPr>
      <w:del w:id="995" w:author="TDAG WG-FSGQ Chair" w:date="2025-01-14T09:52:00Z">
        <w:r w:rsidRPr="00894C04" w:rsidDel="00C35348">
          <w:rPr>
            <w:rFonts w:eastAsia="Malgun Gothic" w:cstheme="minorHAnsi"/>
            <w:kern w:val="2"/>
            <w:szCs w:val="24"/>
            <w:lang w:eastAsia="ko-KR"/>
            <w14:ligatures w14:val="standardContextual"/>
          </w:rPr>
          <w:delText>Methods of development and deployment of cross-cutting m-services related to e</w:delText>
        </w:r>
        <w:r w:rsidRPr="00894C04" w:rsidDel="00C35348">
          <w:rPr>
            <w:rFonts w:eastAsia="Malgun Gothic" w:cstheme="minorHAnsi"/>
            <w:kern w:val="2"/>
            <w:szCs w:val="24"/>
            <w:lang w:eastAsia="ko-KR"/>
            <w14:ligatures w14:val="standardContextual"/>
          </w:rPr>
          <w:noBreakHyphen/>
          <w:delText xml:space="preserve">commerce, e-finance and e-governance, including money transfer, m-banking and m-commerce. </w:delText>
        </w:r>
      </w:del>
    </w:p>
    <w:p w14:paraId="15010C43"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96" w:author="TDAG WG-FSGQ Chair" w:date="2025-01-14T09:52:00Z"/>
          <w:rFonts w:eastAsia="Malgun Gothic" w:cstheme="minorHAnsi"/>
          <w:kern w:val="2"/>
          <w:szCs w:val="24"/>
          <w:lang w:eastAsia="ko-KR"/>
          <w14:ligatures w14:val="standardContextual"/>
        </w:rPr>
      </w:pPr>
      <w:del w:id="997" w:author="TDAG WG-FSGQ Chair" w:date="2025-01-14T09:52:00Z">
        <w:r w:rsidRPr="00894C04" w:rsidDel="00C35348">
          <w:rPr>
            <w:rFonts w:eastAsia="Malgun Gothic" w:cstheme="minorHAnsi"/>
            <w:kern w:val="2"/>
            <w:szCs w:val="24"/>
            <w:lang w:eastAsia="ko-KR"/>
            <w14:ligatures w14:val="standardContextual"/>
          </w:rPr>
          <w:delText xml:space="preserve">Regulatory frameworks for the provision of OTTs. </w:delText>
        </w:r>
      </w:del>
    </w:p>
    <w:p w14:paraId="64402295"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98" w:author="TDAG WG-FSGQ Chair" w:date="2025-01-14T09:52:00Z"/>
          <w:rFonts w:eastAsia="Malgun Gothic" w:cstheme="minorHAnsi"/>
          <w:kern w:val="2"/>
          <w:szCs w:val="24"/>
          <w:lang w:eastAsia="ko-KR"/>
          <w14:ligatures w14:val="standardContextual"/>
        </w:rPr>
      </w:pPr>
      <w:del w:id="999" w:author="TDAG WG-FSGQ Chair" w:date="2025-01-14T09:52:00Z">
        <w:r w:rsidRPr="00894C04" w:rsidDel="00C35348">
          <w:rPr>
            <w:rFonts w:eastAsia="Malgun Gothic" w:cstheme="minorHAnsi"/>
            <w:kern w:val="2"/>
            <w:szCs w:val="24"/>
            <w:lang w:eastAsia="ko-KR"/>
            <w14:ligatures w14:val="standardContextual"/>
          </w:rPr>
          <w:delText>National case studies and experiences regarding legal frameworks and partnerships seeking to facilitate the development and deployment of e-services, m-services and OTTs.</w:delText>
        </w:r>
      </w:del>
    </w:p>
    <w:p w14:paraId="0B7B8978"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1000" w:author="TDAG WG-FSGQ Chair" w:date="2025-01-14T09:52:00Z"/>
          <w:rFonts w:eastAsia="Malgun Gothic" w:cstheme="minorHAnsi"/>
          <w:kern w:val="2"/>
          <w:szCs w:val="24"/>
          <w:lang w:eastAsia="ko-KR"/>
          <w14:ligatures w14:val="standardContextual"/>
        </w:rPr>
      </w:pPr>
      <w:del w:id="1001" w:author="TDAG WG-FSGQ Chair" w:date="2025-01-14T09:52:00Z">
        <w:r w:rsidRPr="00894C04" w:rsidDel="00C35348">
          <w:rPr>
            <w:rFonts w:eastAsia="Malgun Gothic" w:cstheme="minorHAnsi"/>
            <w:kern w:val="2"/>
            <w:szCs w:val="24"/>
            <w:lang w:eastAsia="ko-KR"/>
            <w14:ligatures w14:val="standardContextual"/>
          </w:rPr>
          <w:delText xml:space="preserve">Impact of OTTs on end-user demand for the Internet. </w:delText>
        </w:r>
      </w:del>
    </w:p>
    <w:p w14:paraId="1D55842E"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1002" w:author="TDAG WG-FSGQ Chair" w:date="2025-01-14T09:52:00Z"/>
          <w:rFonts w:eastAsia="Malgun Gothic" w:cstheme="minorHAnsi"/>
          <w:kern w:val="2"/>
          <w:szCs w:val="24"/>
          <w:lang w:eastAsia="ko-KR"/>
          <w14:ligatures w14:val="standardContextual"/>
        </w:rPr>
      </w:pPr>
      <w:del w:id="1003" w:author="TDAG WG-FSGQ Chair" w:date="2025-01-14T09:52:00Z">
        <w:r w:rsidRPr="00894C04" w:rsidDel="00C35348">
          <w:rPr>
            <w:rFonts w:eastAsia="Malgun Gothic" w:cstheme="minorHAnsi"/>
            <w:kern w:val="2"/>
            <w:szCs w:val="24"/>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5DFD6319" w14:textId="77777777" w:rsidR="00DE2EDF" w:rsidRDefault="001A6337">
      <w:pPr>
        <w:tabs>
          <w:tab w:val="clear" w:pos="1134"/>
          <w:tab w:val="clear" w:pos="1871"/>
          <w:tab w:val="clear" w:pos="2268"/>
        </w:tabs>
        <w:overflowPunct/>
        <w:autoSpaceDE/>
        <w:autoSpaceDN/>
        <w:spacing w:after="120"/>
        <w:jc w:val="center"/>
        <w:rPr>
          <w:ins w:id="1004" w:author="TDAG WG-FSGQ Chair" w:date="2025-05-15T09:56:00Z" w16du:dateUtc="2025-05-15T07:56:00Z"/>
          <w:rFonts w:eastAsia="Malgun Gothic" w:cstheme="minorHAnsi"/>
          <w:kern w:val="2"/>
          <w:szCs w:val="24"/>
          <w:lang w:eastAsia="ko-KR"/>
          <w14:ligatures w14:val="standardContextual"/>
        </w:rPr>
        <w:pPrChange w:id="1005" w:author="TDAG WG-FSGQ Chair" w:date="2025-05-15T09:56:00Z" w16du:dateUtc="2025-05-15T07:56:00Z">
          <w:pPr>
            <w:tabs>
              <w:tab w:val="clear" w:pos="1134"/>
              <w:tab w:val="clear" w:pos="1871"/>
              <w:tab w:val="clear" w:pos="2268"/>
            </w:tabs>
            <w:overflowPunct/>
            <w:autoSpaceDE/>
            <w:autoSpaceDN/>
            <w:spacing w:after="120"/>
            <w:jc w:val="left"/>
          </w:pPr>
        </w:pPrChange>
      </w:pPr>
      <w:del w:id="1006" w:author="TDAG WG-FSGQ Chair" w:date="2025-05-15T09:55:00Z" w16du:dateUtc="2025-05-15T07:55:00Z">
        <w:r w:rsidRPr="00894C04" w:rsidDel="00DE2EDF">
          <w:rPr>
            <w:rFonts w:eastAsia="Aptos" w:cstheme="minorHAnsi"/>
            <w:kern w:val="2"/>
            <w:szCs w:val="24"/>
            <w14:ligatures w14:val="standardContextual"/>
          </w:rPr>
          <w:delText>____________</w:delText>
        </w:r>
      </w:del>
    </w:p>
    <w:p w14:paraId="052EE781" w14:textId="1679E971" w:rsidR="001A6337" w:rsidRPr="00894C04" w:rsidRDefault="001A6337" w:rsidP="001A6337">
      <w:pPr>
        <w:tabs>
          <w:tab w:val="clear" w:pos="1134"/>
          <w:tab w:val="clear" w:pos="1871"/>
          <w:tab w:val="clear" w:pos="2268"/>
        </w:tabs>
        <w:overflowPunct/>
        <w:autoSpaceDE/>
        <w:autoSpaceDN/>
        <w:spacing w:after="120"/>
        <w:jc w:val="left"/>
        <w:rPr>
          <w:ins w:id="1007" w:author="TDAG WG-FSGQ Chair" w:date="2025-01-15T23:28:00Z" w16du:dateUtc="2025-01-15T22:28:00Z"/>
          <w:rFonts w:eastAsia="Malgun Gothic" w:cstheme="minorHAnsi"/>
          <w:b/>
          <w:bCs/>
          <w:kern w:val="2"/>
          <w:szCs w:val="24"/>
          <w:lang w:eastAsia="ko-KR"/>
          <w14:ligatures w14:val="standardContextual"/>
        </w:rPr>
      </w:pPr>
      <w:ins w:id="1008" w:author="TDAG WG-FSGQ Chair - 6th meeting" w:date="2025-03-13T16:44:00Z" w16du:dateUtc="2025-03-13T15:44:00Z">
        <w:r w:rsidRPr="00894C04">
          <w:rPr>
            <w:rFonts w:eastAsia="Malgun Gothic" w:cstheme="minorHAnsi"/>
            <w:b/>
            <w:bCs/>
            <w:kern w:val="2"/>
            <w:szCs w:val="24"/>
            <w:lang w:eastAsia="ko-KR"/>
            <w14:ligatures w14:val="standardContextual"/>
          </w:rPr>
          <w:t>QUESTION B/2: ICTs for the environment, and human exposure to electromagnetic fields</w:t>
        </w:r>
      </w:ins>
    </w:p>
    <w:p w14:paraId="7373EB8B" w14:textId="77777777" w:rsidR="001A6337" w:rsidRPr="00894C04" w:rsidRDefault="001A6337" w:rsidP="001A6337">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1202FBA"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009" w:author="TDAG WG-FSGQ Chair" w:date="2024-12-20T08:37:00Z"/>
          <w:rFonts w:eastAsia="Malgun Gothic" w:cstheme="minorHAnsi"/>
          <w:b/>
          <w:bCs/>
          <w:kern w:val="2"/>
          <w:szCs w:val="24"/>
          <w:lang w:eastAsia="ko-KR"/>
          <w14:ligatures w14:val="standardContextual"/>
        </w:rPr>
      </w:pPr>
      <w:ins w:id="1010" w:author="TDAG WG-FSGQ Chair" w:date="2024-12-20T08:37:00Z">
        <w:r w:rsidRPr="00894C04">
          <w:rPr>
            <w:rFonts w:eastAsia="Malgun Gothic" w:cstheme="minorHAnsi"/>
            <w:b/>
            <w:bCs/>
            <w:kern w:val="2"/>
            <w:szCs w:val="24"/>
            <w:lang w:eastAsia="ko-KR"/>
            <w14:ligatures w14:val="standardContextual"/>
          </w:rPr>
          <w:t>ICTs and climate change</w:t>
        </w:r>
      </w:ins>
    </w:p>
    <w:p w14:paraId="7B471EF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 xml:space="preserve">The issue of climate change has emerged as a global concern and requires global collaboration by all concerned, </w:t>
      </w:r>
      <w:proofErr w:type="gramStart"/>
      <w:r w:rsidRPr="00894C04">
        <w:rPr>
          <w:rFonts w:eastAsia="Malgun Gothic" w:cstheme="minorHAnsi"/>
          <w:kern w:val="2"/>
          <w:szCs w:val="24"/>
          <w:lang w:eastAsia="ko-KR"/>
          <w14:ligatures w14:val="standardContextual"/>
        </w:rPr>
        <w:t>in particular the</w:t>
      </w:r>
      <w:proofErr w:type="gramEnd"/>
      <w:r w:rsidRPr="00894C04">
        <w:rPr>
          <w:rFonts w:eastAsia="Malgun Gothic" w:cstheme="minorHAnsi"/>
          <w:kern w:val="2"/>
          <w:szCs w:val="24"/>
          <w:lang w:eastAsia="ko-KR"/>
          <w14:ligatures w14:val="standardContextual"/>
        </w:rPr>
        <w:t xml:space="preserve"> developing countries</w:t>
      </w:r>
      <w:r w:rsidRPr="00894C04">
        <w:rPr>
          <w:rStyle w:val="FootnoteReference"/>
          <w:rFonts w:eastAsia="Malgun Gothic" w:cstheme="minorHAnsi"/>
          <w:kern w:val="2"/>
          <w:szCs w:val="18"/>
          <w:lang w:eastAsia="ko-KR"/>
          <w14:ligatures w14:val="standardContextual"/>
        </w:rPr>
        <w:footnoteReference w:id="17"/>
      </w:r>
      <w:r w:rsidRPr="00894C04">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894C04">
        <w:rPr>
          <w:rFonts w:eastAsia="Malgun Gothic" w:cstheme="minorHAnsi"/>
          <w:kern w:val="2"/>
          <w:szCs w:val="24"/>
          <w:lang w:eastAsia="ko-KR"/>
          <w14:ligatures w14:val="standardContextual"/>
        </w:rPr>
        <w:t>lCTs</w:t>
      </w:r>
      <w:proofErr w:type="spellEnd"/>
      <w:r w:rsidRPr="00894C04">
        <w:rPr>
          <w:rFonts w:eastAsia="Malgun Gothic" w:cstheme="minorHAnsi"/>
          <w:kern w:val="2"/>
          <w:szCs w:val="24"/>
          <w:lang w:eastAsia="ko-KR"/>
          <w14:ligatures w14:val="standardContextual"/>
        </w:rPr>
        <w:t xml:space="preserve">) can </w:t>
      </w:r>
      <w:ins w:id="1011" w:author="TDAG WG-FSGQ Chair - Doc 48" w:date="2025-05-13T10:17:00Z" w16du:dateUtc="2025-05-13T08:17:00Z">
        <w:r w:rsidRPr="00894C04">
          <w:rPr>
            <w:rFonts w:eastAsia="Malgun Gothic" w:cstheme="minorHAnsi" w:hint="eastAsia"/>
            <w:kern w:val="2"/>
            <w:szCs w:val="24"/>
            <w:lang w:eastAsia="ko-KR"/>
            <w14:ligatures w14:val="standardContextual"/>
          </w:rPr>
          <w:t xml:space="preserve">help </w:t>
        </w:r>
      </w:ins>
      <w:r w:rsidRPr="00894C04">
        <w:rPr>
          <w:rFonts w:eastAsia="Malgun Gothic" w:cstheme="minorHAnsi"/>
          <w:kern w:val="2"/>
          <w:szCs w:val="24"/>
          <w:lang w:eastAsia="ko-KR"/>
          <w14:ligatures w14:val="standardContextual"/>
        </w:rPr>
        <w:t xml:space="preserve">monitor climate change </w:t>
      </w:r>
      <w:ins w:id="1012" w:author="TDAG WG-FSGQ Chair - Doc 48" w:date="2025-05-13T10:17:00Z" w16du:dateUtc="2025-05-13T08:17:00Z">
        <w:r w:rsidRPr="00894C04">
          <w:rPr>
            <w:rFonts w:eastAsia="Malgun Gothic" w:cstheme="minorHAnsi"/>
            <w:kern w:val="2"/>
            <w:szCs w:val="24"/>
            <w:lang w:eastAsia="ko-KR"/>
            <w14:ligatures w14:val="standardContextual"/>
          </w:rPr>
          <w:t>through e.g. satellite images, drones, IA etc</w:t>
        </w:r>
        <w:r w:rsidRPr="00894C04">
          <w:rPr>
            <w:rFonts w:eastAsia="Malgun Gothic" w:cstheme="minorHAnsi" w:hint="eastAsia"/>
            <w:kern w:val="2"/>
            <w:szCs w:val="24"/>
            <w:lang w:eastAsia="ko-KR"/>
            <w14:ligatures w14:val="standardContextual"/>
          </w:rPr>
          <w:t>.</w:t>
        </w:r>
        <w:r w:rsidRPr="00894C04">
          <w:rPr>
            <w:rFonts w:eastAsia="Malgun Gothic" w:cstheme="minorHAnsi"/>
            <w:kern w:val="2"/>
            <w:szCs w:val="24"/>
            <w:lang w:eastAsia="ko-KR"/>
            <w14:ligatures w14:val="standardContextual"/>
          </w:rPr>
          <w:t xml:space="preserve"> </w:t>
        </w:r>
      </w:ins>
      <w:r w:rsidRPr="00894C04">
        <w:rPr>
          <w:rFonts w:eastAsia="Malgun Gothic" w:cstheme="minorHAnsi"/>
          <w:kern w:val="2"/>
          <w:szCs w:val="24"/>
          <w:lang w:eastAsia="ko-KR"/>
          <w14:ligatures w14:val="standardContextual"/>
        </w:rPr>
        <w:t>and reduce overall global greenhouse gas (GHG) emissions. The focus of this study Question is ''responsible consumption and production''.</w:t>
      </w:r>
    </w:p>
    <w:p w14:paraId="727B4F2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ICTs have a direct and indirect effect on the environment. ICTs </w:t>
      </w:r>
      <w:ins w:id="1013" w:author="TDAG WG-FSGQ Chair - Doc 48" w:date="2025-05-13T10:17:00Z" w16du:dateUtc="2025-05-13T08:17:00Z">
        <w:r w:rsidRPr="00894C04">
          <w:rPr>
            <w:rFonts w:eastAsia="Malgun Gothic" w:cstheme="minorHAnsi"/>
            <w:kern w:val="2"/>
            <w:szCs w:val="24"/>
            <w:lang w:eastAsia="ko-KR"/>
            <w14:ligatures w14:val="standardContextual"/>
          </w:rPr>
          <w:t>have their own direct footprint, which shall be reduced in order to meet the objectives of the Paris Agreement. At the same time, ICT</w:t>
        </w:r>
        <w:r w:rsidRPr="00894C04">
          <w:rPr>
            <w:rFonts w:eastAsia="Malgun Gothic" w:cstheme="minorHAnsi" w:hint="eastAsia"/>
            <w:kern w:val="2"/>
            <w:szCs w:val="24"/>
            <w:lang w:eastAsia="ko-KR"/>
            <w14:ligatures w14:val="standardContextual"/>
          </w:rPr>
          <w:t>s</w:t>
        </w:r>
        <w:r w:rsidRPr="00894C04">
          <w:rPr>
            <w:rFonts w:eastAsia="Malgun Gothic" w:cstheme="minorHAnsi"/>
            <w:kern w:val="2"/>
            <w:szCs w:val="24"/>
            <w:lang w:eastAsia="ko-KR"/>
            <w14:ligatures w14:val="standardContextual"/>
          </w:rPr>
          <w:t xml:space="preserve"> </w:t>
        </w:r>
      </w:ins>
      <w:r w:rsidRPr="00894C04">
        <w:rPr>
          <w:rFonts w:eastAsia="Malgun Gothic" w:cstheme="minorHAnsi"/>
          <w:kern w:val="2"/>
          <w:szCs w:val="24"/>
          <w:lang w:eastAsia="ko-KR"/>
          <w14:ligatures w14:val="standardContextual"/>
        </w:rPr>
        <w:t>can help emerging economies overcome and thrive despite climate change and fluctuations, while helping the world mitigate climate change.</w:t>
      </w:r>
    </w:p>
    <w:p w14:paraId="7F9792C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New technologies, systems and applications can monitor climate and reduce its adverse impact by utilizing </w:t>
      </w:r>
      <w:ins w:id="1014" w:author="TDAG WG-FSGQ Chair - Doc 48" w:date="2025-05-13T10:18:00Z" w16du:dateUtc="2025-05-13T08:18:00Z">
        <w:r w:rsidRPr="00894C04">
          <w:rPr>
            <w:rFonts w:eastAsia="Malgun Gothic" w:cstheme="minorHAnsi" w:hint="eastAsia"/>
            <w:kern w:val="2"/>
            <w:szCs w:val="24"/>
            <w:lang w:eastAsia="ko-KR"/>
            <w14:ligatures w14:val="standardContextual"/>
          </w:rPr>
          <w:t xml:space="preserve">e.g. </w:t>
        </w:r>
      </w:ins>
      <w:r w:rsidRPr="00894C04">
        <w:rPr>
          <w:rFonts w:eastAsia="Malgun Gothic" w:cstheme="minorHAnsi"/>
          <w:kern w:val="2"/>
          <w:szCs w:val="24"/>
          <w:lang w:eastAsia="ko-KR"/>
          <w14:ligatures w14:val="standardContextual"/>
        </w:rPr>
        <w:t xml:space="preserve">big data. They can be pivotal in helping </w:t>
      </w:r>
      <w:proofErr w:type="gramStart"/>
      <w:r w:rsidRPr="00894C04">
        <w:rPr>
          <w:rFonts w:eastAsia="Malgun Gothic" w:cstheme="minorHAnsi"/>
          <w:kern w:val="2"/>
          <w:szCs w:val="24"/>
          <w:lang w:eastAsia="ko-KR"/>
          <w14:ligatures w14:val="standardContextual"/>
        </w:rPr>
        <w:t>policy-makers</w:t>
      </w:r>
      <w:proofErr w:type="gramEnd"/>
      <w:r w:rsidRPr="00894C04">
        <w:rPr>
          <w:rFonts w:eastAsia="Malgun Gothic" w:cstheme="minorHAnsi"/>
          <w:kern w:val="2"/>
          <w:szCs w:val="24"/>
          <w:lang w:eastAsia="ko-KR"/>
          <w14:ligatures w14:val="standardContextual"/>
        </w:rPr>
        <w:t xml:space="preserve"> and industry to tackle challenges </w:t>
      </w:r>
      <w:proofErr w:type="gramStart"/>
      <w:r w:rsidRPr="00894C04">
        <w:rPr>
          <w:rFonts w:eastAsia="Malgun Gothic" w:cstheme="minorHAnsi"/>
          <w:kern w:val="2"/>
          <w:szCs w:val="24"/>
          <w:lang w:eastAsia="ko-KR"/>
          <w14:ligatures w14:val="standardContextual"/>
        </w:rPr>
        <w:t>with regard to</w:t>
      </w:r>
      <w:proofErr w:type="gramEnd"/>
      <w:r w:rsidRPr="00894C04">
        <w:rPr>
          <w:rFonts w:eastAsia="Malgun Gothic" w:cstheme="minorHAnsi"/>
          <w:kern w:val="2"/>
          <w:szCs w:val="24"/>
          <w:lang w:eastAsia="ko-KR"/>
          <w14:ligatures w14:val="standardContextual"/>
        </w:rPr>
        <w:t xml:space="preserve"> environmental changes while formulating new policies and setting new standards of production towards reduction of emissions. Also, artificial intelligence </w:t>
      </w:r>
      <w:ins w:id="1015" w:author="TDAG WG-FSGQ Chair - Doc 20" w:date="2025-01-31T11:38:00Z" w16du:dateUtc="2025-01-31T10:38:00Z">
        <w:r w:rsidRPr="00894C04">
          <w:rPr>
            <w:rFonts w:eastAsia="Malgun Gothic" w:cstheme="minorHAnsi"/>
            <w:kern w:val="2"/>
            <w:szCs w:val="24"/>
            <w:lang w:eastAsia="ko-KR"/>
            <w14:ligatures w14:val="standardContextual"/>
          </w:rPr>
          <w:t xml:space="preserve">(AI) </w:t>
        </w:r>
      </w:ins>
      <w:r w:rsidRPr="00894C04">
        <w:rPr>
          <w:rFonts w:eastAsia="Malgun Gothic" w:cstheme="minorHAnsi"/>
          <w:kern w:val="2"/>
          <w:szCs w:val="24"/>
          <w:lang w:eastAsia="ko-KR"/>
          <w14:ligatures w14:val="standardContextual"/>
        </w:rPr>
        <w:t xml:space="preserve">can contribute to the collection of information through various methods and channels of data collection, by utilizing both human and historical experience to face extreme and unpredictable weather scenarios. </w:t>
      </w:r>
      <w:ins w:id="1016" w:author="TDAG WG-FSGQ Chair - Doc 30" w:date="2025-03-21T11:47:00Z" w16du:dateUtc="2025-03-21T10:47:00Z">
        <w:r w:rsidRPr="00894C04">
          <w:rPr>
            <w:rFonts w:eastAsia="Malgun Gothic" w:cstheme="minorHAnsi"/>
            <w:kern w:val="2"/>
            <w:szCs w:val="24"/>
            <w:lang w:eastAsia="ko-KR"/>
            <w14:ligatures w14:val="standardContextual"/>
          </w:rPr>
          <w:t>AI contributes to environmental conservation by monitoring climate change, optimizing resource use, and supporting renewable energy development.</w:t>
        </w:r>
      </w:ins>
    </w:p>
    <w:p w14:paraId="74E5FA5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w:t>
      </w:r>
      <w:ins w:id="1017" w:author="TDAG WG-FSGQ Chair - Doc 48" w:date="2025-05-13T10:21:00Z" w16du:dateUtc="2025-05-13T08:21:00Z">
        <w:r w:rsidRPr="00894C04">
          <w:rPr>
            <w:rFonts w:eastAsia="Malgun Gothic" w:cstheme="minorHAnsi" w:hint="eastAsia"/>
            <w:kern w:val="2"/>
            <w:szCs w:val="24"/>
            <w:lang w:eastAsia="ko-KR"/>
            <w14:ligatures w14:val="standardContextual"/>
          </w:rPr>
          <w:t>, environment</w:t>
        </w:r>
      </w:ins>
      <w:r w:rsidRPr="00894C04">
        <w:rPr>
          <w:rFonts w:eastAsia="Malgun Gothic" w:cstheme="minorHAnsi"/>
          <w:kern w:val="2"/>
          <w:szCs w:val="24"/>
          <w:lang w:eastAsia="ko-KR"/>
          <w14:ligatures w14:val="standardContextual"/>
        </w:rPr>
        <w:t xml:space="preserve"> and climate change, including </w:t>
      </w:r>
      <w:del w:id="1018" w:author="TDAG WG-FSGQ Chair - Doc 48" w:date="2025-05-13T10:23:00Z" w16du:dateUtc="2025-05-13T08:23:00Z">
        <w:r w:rsidRPr="00894C04" w:rsidDel="000E7469">
          <w:rPr>
            <w:rFonts w:eastAsia="Malgun Gothic" w:cstheme="minorHAnsi"/>
            <w:kern w:val="2"/>
            <w:szCs w:val="24"/>
            <w:lang w:eastAsia="ko-KR"/>
            <w14:ligatures w14:val="standardContextual"/>
          </w:rPr>
          <w:delText xml:space="preserve">design </w:delText>
        </w:r>
      </w:del>
      <w:r w:rsidRPr="00894C04">
        <w:rPr>
          <w:rFonts w:eastAsia="Malgun Gothic" w:cstheme="minorHAnsi"/>
          <w:kern w:val="2"/>
          <w:szCs w:val="24"/>
          <w:lang w:eastAsia="ko-KR"/>
          <w14:ligatures w14:val="standardContextual"/>
        </w:rPr>
        <w:t>methodologies</w:t>
      </w:r>
      <w:ins w:id="1019" w:author="TDAG WG-FSGQ Chair - Doc 48" w:date="2025-05-13T10:23:00Z" w16du:dateUtc="2025-05-13T08:23:00Z">
        <w:r w:rsidRPr="00894C04">
          <w:rPr>
            <w:rFonts w:eastAsia="Malgun Gothic" w:cstheme="minorHAnsi" w:hint="eastAsia"/>
            <w:kern w:val="2"/>
            <w:szCs w:val="24"/>
            <w:lang w:eastAsia="ko-KR"/>
            <w14:ligatures w14:val="standardContextual"/>
          </w:rPr>
          <w:t xml:space="preserve"> and guidance</w:t>
        </w:r>
      </w:ins>
      <w:r w:rsidRPr="00894C04">
        <w:rPr>
          <w:rFonts w:eastAsia="Malgun Gothic" w:cstheme="minorHAnsi"/>
          <w:kern w:val="2"/>
          <w:szCs w:val="24"/>
          <w:lang w:eastAsia="ko-KR"/>
          <w14:ligatures w14:val="standardContextual"/>
        </w:rPr>
        <w:t xml:space="preserve"> to </w:t>
      </w:r>
      <w:ins w:id="1020" w:author="TDAG WG-FSGQ Chair - Doc 48" w:date="2025-05-13T10:24:00Z" w16du:dateUtc="2025-05-13T08:24:00Z">
        <w:r w:rsidRPr="00894C04">
          <w:rPr>
            <w:rFonts w:eastAsia="Malgun Gothic" w:cstheme="minorHAnsi" w:hint="eastAsia"/>
            <w:kern w:val="2"/>
            <w:szCs w:val="24"/>
            <w:lang w:eastAsia="ko-KR"/>
            <w14:ligatures w14:val="standardContextual"/>
          </w:rPr>
          <w:t xml:space="preserve">assess and </w:t>
        </w:r>
      </w:ins>
      <w:r w:rsidRPr="00894C04">
        <w:rPr>
          <w:rFonts w:eastAsia="Malgun Gothic" w:cstheme="minorHAnsi"/>
          <w:kern w:val="2"/>
          <w:szCs w:val="24"/>
          <w:lang w:eastAsia="ko-KR"/>
          <w14:ligatures w14:val="standardContextual"/>
        </w:rPr>
        <w:t>reduce environmental effects, such as recycling related to ICT facilities and equipment; and Study Group 7 (Science services) of the ITU Radiocommunication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monitoring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prediction.</w:t>
      </w:r>
    </w:p>
    <w:p w14:paraId="35C28C3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this respect, the outcomes of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of the World Radiocommunication Conference, should serve as a basis for the study of this Question.</w:t>
      </w:r>
    </w:p>
    <w:p w14:paraId="0388F584"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021" w:author="TDAG WG-FSGQ Chair" w:date="2024-12-20T08:39:00Z"/>
          <w:rFonts w:eastAsia="Malgun Gothic" w:cstheme="minorHAnsi"/>
          <w:b/>
          <w:bCs/>
          <w:kern w:val="2"/>
          <w:szCs w:val="24"/>
          <w:lang w:eastAsia="ko-KR"/>
          <w14:ligatures w14:val="standardContextual"/>
        </w:rPr>
      </w:pPr>
      <w:ins w:id="1022" w:author="TDAG WG-FSGQ Chair" w:date="2024-12-20T08:39:00Z">
        <w:r w:rsidRPr="00894C04">
          <w:rPr>
            <w:rFonts w:eastAsia="Malgun Gothic" w:cstheme="minorHAnsi"/>
            <w:b/>
            <w:bCs/>
            <w:kern w:val="2"/>
            <w:szCs w:val="24"/>
            <w:lang w:eastAsia="ko-KR"/>
            <w14:ligatures w14:val="standardContextual"/>
          </w:rPr>
          <w:t>Telecommunication/ICT waste material</w:t>
        </w:r>
      </w:ins>
    </w:p>
    <w:p w14:paraId="784D25D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42B1BE8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37E688E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According to the Global E-waste Monitor 2020, the world generated 53.6 million tonnes of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221F9DB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31F1BF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2245070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894C04">
        <w:rPr>
          <w:rFonts w:eastAsia="Malgun Gothic" w:cstheme="minorHAnsi"/>
          <w:kern w:val="2"/>
          <w:szCs w:val="24"/>
          <w:lang w:eastAsia="ko-KR"/>
          <w14:ligatures w14:val="standardContextual"/>
        </w:rPr>
        <w:t>would</w:t>
      </w:r>
      <w:proofErr w:type="gramEnd"/>
      <w:r w:rsidRPr="00894C04">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4D2B5C67" w14:textId="77777777" w:rsidR="001A6337" w:rsidRPr="00894C04" w:rsidRDefault="001A6337" w:rsidP="001A6337">
      <w:pPr>
        <w:pStyle w:val="ListParagraph"/>
        <w:keepNext/>
        <w:numPr>
          <w:ilvl w:val="1"/>
          <w:numId w:val="18"/>
        </w:numPr>
        <w:tabs>
          <w:tab w:val="clear" w:pos="1134"/>
          <w:tab w:val="clear" w:pos="1871"/>
          <w:tab w:val="clear" w:pos="2268"/>
        </w:tabs>
        <w:overflowPunct/>
        <w:autoSpaceDE/>
        <w:autoSpaceDN/>
        <w:adjustRightInd/>
        <w:spacing w:after="120"/>
        <w:ind w:left="357" w:hanging="357"/>
        <w:contextualSpacing w:val="0"/>
        <w:jc w:val="left"/>
        <w:rPr>
          <w:ins w:id="1023" w:author="TDAG WG-FSGQ Chair - Doc 48" w:date="2025-05-13T10:55:00Z" w16du:dateUtc="2025-05-13T08:55:00Z"/>
          <w:rFonts w:eastAsia="Malgun Gothic" w:cstheme="minorHAnsi"/>
          <w:b/>
          <w:bCs/>
          <w:kern w:val="2"/>
          <w:szCs w:val="24"/>
          <w:lang w:eastAsia="ko-KR"/>
          <w14:ligatures w14:val="standardContextual"/>
        </w:rPr>
      </w:pPr>
      <w:ins w:id="1024" w:author="TDAG WG-FSGQ Chair - Doc 48" w:date="2025-05-13T10:55:00Z" w16du:dateUtc="2025-05-13T08:55:00Z">
        <w:r w:rsidRPr="00894C04">
          <w:rPr>
            <w:rFonts w:eastAsia="Malgun Gothic" w:cstheme="minorHAnsi"/>
            <w:b/>
            <w:bCs/>
            <w:kern w:val="2"/>
            <w:szCs w:val="24"/>
            <w:lang w:eastAsia="ko-KR"/>
            <w14:ligatures w14:val="standardContextual"/>
          </w:rPr>
          <w:t xml:space="preserve">ICTs and </w:t>
        </w:r>
        <w:r w:rsidRPr="00894C04">
          <w:rPr>
            <w:rFonts w:eastAsia="Malgun Gothic" w:cstheme="minorHAnsi" w:hint="eastAsia"/>
            <w:b/>
            <w:bCs/>
            <w:kern w:val="2"/>
            <w:szCs w:val="24"/>
            <w:lang w:eastAsia="ko-KR"/>
            <w14:ligatures w14:val="standardContextual"/>
          </w:rPr>
          <w:t>b</w:t>
        </w:r>
        <w:r w:rsidRPr="00894C04">
          <w:rPr>
            <w:rFonts w:eastAsia="Malgun Gothic" w:cstheme="minorHAnsi"/>
            <w:b/>
            <w:bCs/>
            <w:kern w:val="2"/>
            <w:szCs w:val="24"/>
            <w:lang w:eastAsia="ko-KR"/>
            <w14:ligatures w14:val="standardContextual"/>
          </w:rPr>
          <w:t xml:space="preserve">iodiversity </w:t>
        </w:r>
      </w:ins>
    </w:p>
    <w:p w14:paraId="1384B27D" w14:textId="77777777" w:rsidR="001A6337" w:rsidRPr="00894C04" w:rsidRDefault="001A6337" w:rsidP="001A6337">
      <w:pPr>
        <w:overflowPunct/>
        <w:autoSpaceDE/>
        <w:autoSpaceDN/>
        <w:adjustRightInd/>
        <w:spacing w:after="120"/>
        <w:rPr>
          <w:ins w:id="1025" w:author="TDAG WG-FSGQ Chair - Doc 48" w:date="2025-05-13T10:55:00Z" w16du:dateUtc="2025-05-13T08:55:00Z"/>
          <w:rFonts w:eastAsia="Malgun Gothic" w:cstheme="minorHAnsi"/>
          <w:kern w:val="2"/>
          <w:szCs w:val="24"/>
          <w:lang w:eastAsia="ko-KR"/>
          <w14:ligatures w14:val="standardContextual"/>
        </w:rPr>
      </w:pPr>
      <w:ins w:id="1026" w:author="TDAG WG-FSGQ Chair - Doc 48" w:date="2025-05-13T10:55:00Z" w16du:dateUtc="2025-05-13T08:55:00Z">
        <w:r w:rsidRPr="00894C04">
          <w:rPr>
            <w:rFonts w:eastAsia="Malgun Gothic" w:cstheme="minorHAnsi"/>
            <w:kern w:val="2"/>
            <w:szCs w:val="24"/>
            <w:lang w:eastAsia="ko-KR"/>
            <w14:ligatures w14:val="standardContextual"/>
          </w:rPr>
          <w:t xml:space="preserve">The United Nations COP 15 on Biodiversity, organised by the UN Convention on Biological Diversity, defined in 2022 a roadmap for beyond 2030 relatively to biodiversity. This COP gave birth to an engaging global agreement focused on several global goals by 2050 and built around 23 targets by 2030: this is the adoption of the Kunming-Montreal Global Biodiversity Framework by 196 nations. This agreement includes protection of 30% of the land and 30% of the seas by 2030 and the deployment of nature-based solutions to fight climate change. </w:t>
        </w:r>
      </w:ins>
    </w:p>
    <w:p w14:paraId="64C01B6E" w14:textId="77777777" w:rsidR="001A6337" w:rsidRPr="00894C04" w:rsidRDefault="001A6337" w:rsidP="001A6337">
      <w:pPr>
        <w:overflowPunct/>
        <w:autoSpaceDE/>
        <w:autoSpaceDN/>
        <w:adjustRightInd/>
        <w:spacing w:after="120"/>
        <w:rPr>
          <w:ins w:id="1027" w:author="TDAG WG-FSGQ Chair - Doc 48" w:date="2025-05-13T10:55:00Z" w16du:dateUtc="2025-05-13T08:55:00Z"/>
          <w:rFonts w:eastAsia="Malgun Gothic" w:cstheme="minorHAnsi"/>
          <w:kern w:val="2"/>
          <w:szCs w:val="24"/>
          <w:lang w:eastAsia="ko-KR"/>
          <w14:ligatures w14:val="standardContextual"/>
        </w:rPr>
      </w:pPr>
      <w:ins w:id="1028" w:author="TDAG WG-FSGQ Chair - Doc 48" w:date="2025-05-13T10:55:00Z" w16du:dateUtc="2025-05-13T08:55:00Z">
        <w:r w:rsidRPr="00894C04">
          <w:rPr>
            <w:rFonts w:eastAsia="Malgun Gothic" w:cstheme="minorHAnsi"/>
            <w:kern w:val="2"/>
            <w:szCs w:val="24"/>
            <w:lang w:eastAsia="ko-KR"/>
            <w14:ligatures w14:val="standardContextual"/>
          </w:rPr>
          <w:t xml:space="preserve">During COP 15, the following foundational objective has been set: To halt and reverse biodiversity loss by 2030. This objective implies the need to be able to assess impact on biodiversity of human activities, including the impact from organizations. </w:t>
        </w:r>
      </w:ins>
    </w:p>
    <w:p w14:paraId="38E949BE" w14:textId="77777777" w:rsidR="001A6337" w:rsidRPr="00894C04" w:rsidRDefault="001A6337" w:rsidP="001A6337">
      <w:pPr>
        <w:overflowPunct/>
        <w:autoSpaceDE/>
        <w:autoSpaceDN/>
        <w:adjustRightInd/>
        <w:spacing w:after="120"/>
        <w:rPr>
          <w:ins w:id="1029" w:author="TDAG WG-FSGQ Chair - Doc 48" w:date="2025-05-13T10:55:00Z" w16du:dateUtc="2025-05-13T08:55:00Z"/>
          <w:rFonts w:eastAsia="Malgun Gothic" w:cstheme="minorHAnsi"/>
          <w:kern w:val="2"/>
          <w:szCs w:val="24"/>
          <w:lang w:val="en-US" w:eastAsia="ko-KR"/>
          <w14:ligatures w14:val="standardContextual"/>
        </w:rPr>
      </w:pPr>
      <w:ins w:id="1030" w:author="TDAG WG-FSGQ Chair - Doc 48" w:date="2025-05-13T10:55:00Z" w16du:dateUtc="2025-05-13T08:55:00Z">
        <w:r w:rsidRPr="00894C04">
          <w:rPr>
            <w:rFonts w:eastAsia="Malgun Gothic" w:cstheme="minorHAnsi"/>
            <w:kern w:val="2"/>
            <w:szCs w:val="24"/>
            <w:lang w:val="en-US" w:eastAsia="ko-KR"/>
            <w14:ligatures w14:val="standardContextual"/>
          </w:rPr>
          <w:t xml:space="preserve">Unlike many other products and services, Information and Communication Technology (ICT) distinguishes itself by its double-edged nature. Though the ICT sector is not one of the main sectors impacting biodiversity, it does have an impact through e.g. raw material extraction, increased production, contaminating disposal of end-of-life ICT equipment, land occupation and indirectly through greenhouse gas emissions generated. </w:t>
        </w:r>
      </w:ins>
    </w:p>
    <w:p w14:paraId="68BEBE62" w14:textId="77777777" w:rsidR="001A6337" w:rsidRPr="00894C04" w:rsidRDefault="001A6337" w:rsidP="001A6337">
      <w:pPr>
        <w:overflowPunct/>
        <w:autoSpaceDE/>
        <w:autoSpaceDN/>
        <w:adjustRightInd/>
        <w:spacing w:after="120"/>
        <w:rPr>
          <w:ins w:id="1031" w:author="TDAG WG-FSGQ Chair - Doc 48" w:date="2025-05-13T10:55:00Z" w16du:dateUtc="2025-05-13T08:55:00Z"/>
          <w:rFonts w:eastAsia="Malgun Gothic" w:cstheme="minorHAnsi"/>
          <w:kern w:val="2"/>
          <w:szCs w:val="24"/>
          <w:lang w:val="en-US" w:eastAsia="ko-KR"/>
          <w14:ligatures w14:val="standardContextual"/>
        </w:rPr>
      </w:pPr>
      <w:ins w:id="1032" w:author="TDAG WG-FSGQ Chair - Doc 48" w:date="2025-05-13T10:55:00Z" w16du:dateUtc="2025-05-13T08:55:00Z">
        <w:r w:rsidRPr="00894C04">
          <w:rPr>
            <w:rFonts w:eastAsia="Malgun Gothic" w:cstheme="minorHAnsi"/>
            <w:kern w:val="2"/>
            <w:szCs w:val="24"/>
            <w:lang w:val="en-US" w:eastAsia="ko-KR"/>
            <w14:ligatures w14:val="standardContextual"/>
          </w:rPr>
          <w:t xml:space="preserve">However, at the same time, ICTs and digital technologies such as IoT, artificial intelligence, drones and satellite imagery can help monitor biodiversity and facilitate its protection and restoration through remote sensor networks, data gathering and management to promote the conservation of biodiversity. </w:t>
        </w:r>
      </w:ins>
    </w:p>
    <w:p w14:paraId="789AB6ED"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033" w:author="TDAG WG-FSGQ Chair" w:date="2024-12-19T18:24:00Z"/>
          <w:rFonts w:eastAsia="Malgun Gothic" w:cstheme="minorHAnsi"/>
          <w:b/>
          <w:bCs/>
          <w:kern w:val="2"/>
          <w:szCs w:val="24"/>
          <w:lang w:eastAsia="ko-KR"/>
          <w14:ligatures w14:val="standardContextual"/>
        </w:rPr>
      </w:pPr>
      <w:ins w:id="1034" w:author="TDAG WG-FSGQ Chair" w:date="2024-12-19T18:24:00Z">
        <w:r w:rsidRPr="00894C04">
          <w:rPr>
            <w:rFonts w:eastAsia="Malgun Gothic" w:cstheme="minorHAnsi"/>
            <w:b/>
            <w:bCs/>
            <w:kern w:val="2"/>
            <w:szCs w:val="24"/>
            <w:lang w:eastAsia="ko-KR"/>
            <w14:ligatures w14:val="standardContextual"/>
          </w:rPr>
          <w:t>Human exposure to electromagnetic fields</w:t>
        </w:r>
      </w:ins>
    </w:p>
    <w:p w14:paraId="6058960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w:t>
      </w:r>
      <w:r w:rsidRPr="00894C04">
        <w:rPr>
          <w:rFonts w:eastAsia="Malgun Gothic" w:cstheme="minorHAnsi"/>
          <w:kern w:val="2"/>
          <w:szCs w:val="24"/>
          <w:lang w:eastAsia="ko-KR"/>
          <w14:ligatures w14:val="standardContextual"/>
        </w:rPr>
        <w:lastRenderedPageBreak/>
        <w:t xml:space="preserve">The ICNIRP and IEEE limits are largely harmonized, and the power density limits for whole-body exposure to continuous fields are identical above 30 </w:t>
      </w:r>
      <w:proofErr w:type="spellStart"/>
      <w:r w:rsidRPr="00894C04">
        <w:rPr>
          <w:rFonts w:eastAsia="Malgun Gothic" w:cstheme="minorHAnsi"/>
          <w:kern w:val="2"/>
          <w:szCs w:val="24"/>
          <w:lang w:eastAsia="ko-KR"/>
          <w14:ligatures w14:val="standardContextual"/>
        </w:rPr>
        <w:t>MHz.</w:t>
      </w:r>
      <w:proofErr w:type="spellEnd"/>
    </w:p>
    <w:p w14:paraId="41814B89"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183BA64E" w14:textId="77777777" w:rsidR="001A6337" w:rsidRPr="00894C04" w:rsidRDefault="001A6337" w:rsidP="001A6337">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7F8443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100D0E0F"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FE12219"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Elaborate a methodology for the implementation of the Question, in particular gathering evidence and information regarding current best practices on how ICTs can help reduce overall GHG emissions, </w:t>
      </w:r>
      <w:ins w:id="1035" w:author="TDAG WG-FSGQ Chair - Doc 48" w:date="2025-05-13T10:57:00Z" w16du:dateUtc="2025-05-13T08:57:00Z">
        <w:r w:rsidRPr="00894C04">
          <w:rPr>
            <w:rFonts w:eastAsia="Malgun Gothic" w:cstheme="minorHAnsi"/>
            <w:kern w:val="2"/>
            <w:szCs w:val="24"/>
            <w:lang w:eastAsia="ko-KR"/>
            <w14:ligatures w14:val="standardContextual"/>
          </w:rPr>
          <w:t xml:space="preserve">including the ICT sector own emissions and </w:t>
        </w:r>
      </w:ins>
      <w:r w:rsidRPr="00894C04">
        <w:rPr>
          <w:rFonts w:eastAsia="Malgun Gothic" w:cstheme="minorHAnsi"/>
          <w:kern w:val="2"/>
          <w:szCs w:val="24"/>
          <w:lang w:eastAsia="ko-KR"/>
          <w14:ligatures w14:val="standardContextual"/>
        </w:rPr>
        <w:t>taking into consideration progress achieved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in this regard.</w:t>
      </w:r>
    </w:p>
    <w:p w14:paraId="5AE61251"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47598338"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Develop best-practice guidelines for the implementation of relevant Recommendations adopted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as a result of the implementation of Resolution 73 (Rev. Geneva, 2022), both for monitoring changes in the climate and reducing the impact of climate change using the action plan in WTSA Resolution 44 (Rev. Geneva, 2022), in particular programmes 1, 2, 3 and 4 thereof.</w:t>
      </w:r>
    </w:p>
    <w:p w14:paraId="500BD45C"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Study Group 5</w:t>
      </w:r>
      <w:ins w:id="1036" w:author="TDAG WG-FSGQ Chair - 6th meeting" w:date="2025-03-13T20:25:00Z" w16du:dateUtc="2025-03-13T19:25:00Z">
        <w:r w:rsidRPr="00894C04">
          <w:rPr>
            <w:rFonts w:eastAsia="Malgun Gothic" w:cstheme="minorHAnsi"/>
            <w:kern w:val="2"/>
            <w:szCs w:val="24"/>
            <w:lang w:eastAsia="ko-KR"/>
            <w14:ligatures w14:val="standardContextual"/>
          </w:rPr>
          <w:t xml:space="preserve"> and Question C/2</w:t>
        </w:r>
      </w:ins>
      <w:r w:rsidRPr="00894C04">
        <w:rPr>
          <w:rFonts w:eastAsia="Malgun Gothic" w:cstheme="minorHAnsi"/>
          <w:kern w:val="2"/>
          <w:szCs w:val="24"/>
          <w:lang w:eastAsia="ko-KR"/>
          <w14:ligatures w14:val="standardContextual"/>
        </w:rPr>
        <w:t>.</w:t>
      </w:r>
    </w:p>
    <w:p w14:paraId="70DE9F2A" w14:textId="77777777" w:rsidR="001A6337" w:rsidRPr="00894C04" w:rsidDel="007B351E"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del w:id="1037" w:author="TDAG WG-FSGQ Chair" w:date="2025-01-22T15:17:00Z" w16du:dateUtc="2025-01-22T14:17:00Z"/>
          <w:rFonts w:eastAsia="Malgun Gothic" w:cstheme="minorHAnsi"/>
          <w:kern w:val="2"/>
          <w:szCs w:val="24"/>
          <w:lang w:eastAsia="ko-KR"/>
          <w14:ligatures w14:val="standardContextual"/>
        </w:rPr>
      </w:pPr>
      <w:del w:id="1038" w:author="TDAG WG-FSGQ Chair" w:date="2025-01-22T15:17:00Z" w16du:dateUtc="2025-01-22T14:17:00Z">
        <w:r w:rsidRPr="00894C04" w:rsidDel="007B351E">
          <w:rPr>
            <w:rFonts w:eastAsia="Malgun Gothic" w:cstheme="minorHAnsi"/>
            <w:kern w:val="2"/>
            <w:szCs w:val="24"/>
            <w:lang w:eastAsia="ko-KR"/>
            <w14:ligatures w14:val="standardContextual"/>
          </w:rPr>
          <w:delText>Consider the role of ICTs towards a greener world post-COVID-19.</w:delText>
        </w:r>
      </w:del>
    </w:p>
    <w:p w14:paraId="278D14FB"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ins w:id="1039" w:author="TDAG WG-FSGQ Chair - Doc 22" w:date="2025-01-30T16:12:00Z" w16du:dateUtc="2025-01-30T15:12:00Z"/>
          <w:rFonts w:eastAsia="Malgun Gothic" w:cstheme="minorHAnsi"/>
          <w:kern w:val="2"/>
          <w:szCs w:val="24"/>
          <w:lang w:eastAsia="ko-KR"/>
          <w14:ligatures w14:val="standardContextual"/>
        </w:rPr>
      </w:pPr>
      <w:ins w:id="1040" w:author="TDAG WG-FSGQ Chair - Doc 22" w:date="2025-01-30T16:12:00Z" w16du:dateUtc="2025-01-30T15:12:00Z">
        <w:r w:rsidRPr="00894C04">
          <w:rPr>
            <w:rFonts w:cstheme="minorHAnsi"/>
            <w:szCs w:val="24"/>
          </w:rPr>
          <w:t xml:space="preserve">The role of ICTs and cutting-edge intelligent technologies like AI in </w:t>
        </w:r>
      </w:ins>
      <w:ins w:id="1041" w:author="TDAG WG-FSGQ Chair" w:date="2025-02-26T17:26:00Z" w16du:dateUtc="2025-02-26T16:26:00Z">
        <w:r w:rsidRPr="00894C04">
          <w:rPr>
            <w:rFonts w:eastAsia="Malgun Gothic" w:cstheme="minorHAnsi"/>
            <w:szCs w:val="24"/>
            <w:lang w:eastAsia="ko-KR"/>
          </w:rPr>
          <w:t>efficiently handling e-waste</w:t>
        </w:r>
      </w:ins>
      <w:ins w:id="1042" w:author="TDAG WG-FSGQ Chair" w:date="2025-02-26T17:30:00Z" w16du:dateUtc="2025-02-26T16:30:00Z">
        <w:r w:rsidRPr="00894C04">
          <w:rPr>
            <w:rFonts w:eastAsia="Malgun Gothic" w:cstheme="minorHAnsi"/>
            <w:szCs w:val="24"/>
            <w:lang w:eastAsia="ko-KR"/>
          </w:rPr>
          <w:t>,</w:t>
        </w:r>
      </w:ins>
      <w:ins w:id="1043" w:author="TDAG WG-FSGQ Chair" w:date="2025-02-26T17:26:00Z" w16du:dateUtc="2025-02-26T16:26:00Z">
        <w:r w:rsidRPr="00894C04">
          <w:rPr>
            <w:rFonts w:eastAsia="Malgun Gothic" w:cstheme="minorHAnsi"/>
            <w:szCs w:val="24"/>
            <w:lang w:eastAsia="ko-KR"/>
          </w:rPr>
          <w:t xml:space="preserve"> and </w:t>
        </w:r>
      </w:ins>
      <w:ins w:id="1044" w:author="TDAG WG-FSGQ Chair" w:date="2025-02-26T17:30:00Z" w16du:dateUtc="2025-02-26T16:30:00Z">
        <w:r w:rsidRPr="00894C04">
          <w:rPr>
            <w:rFonts w:eastAsia="Malgun Gothic" w:cstheme="minorHAnsi"/>
            <w:szCs w:val="24"/>
            <w:lang w:eastAsia="ko-KR"/>
          </w:rPr>
          <w:t xml:space="preserve">in </w:t>
        </w:r>
      </w:ins>
      <w:ins w:id="1045" w:author="TDAG WG-FSGQ Chair - Doc 22" w:date="2025-01-30T16:12:00Z" w16du:dateUtc="2025-01-30T15:12:00Z">
        <w:r w:rsidRPr="00894C04">
          <w:rPr>
            <w:rFonts w:cstheme="minorHAnsi"/>
            <w:szCs w:val="24"/>
          </w:rPr>
          <w:t>reducing climate change-related disasters like flash floods and large-scale fires</w:t>
        </w:r>
        <w:r w:rsidRPr="00894C04">
          <w:rPr>
            <w:rFonts w:cstheme="minorHAnsi"/>
            <w:szCs w:val="24"/>
            <w:lang w:eastAsia="ko-KR"/>
          </w:rPr>
          <w:t xml:space="preserve"> </w:t>
        </w:r>
        <w:r w:rsidRPr="00894C04">
          <w:rPr>
            <w:rFonts w:cstheme="minorHAnsi"/>
            <w:szCs w:val="24"/>
          </w:rPr>
          <w:t xml:space="preserve">(in collaboration with </w:t>
        </w:r>
      </w:ins>
      <w:ins w:id="1046" w:author="TDAG WG-FSGQ Chair - Doc 22" w:date="2025-03-13T20:18:00Z" w16du:dateUtc="2025-03-13T19:18:00Z">
        <w:r w:rsidRPr="00894C04">
          <w:rPr>
            <w:rFonts w:cstheme="minorHAnsi"/>
            <w:szCs w:val="24"/>
          </w:rPr>
          <w:t>Q</w:t>
        </w:r>
        <w:r w:rsidRPr="00894C04">
          <w:rPr>
            <w:rFonts w:eastAsia="Malgun Gothic" w:cstheme="minorHAnsi"/>
            <w:szCs w:val="24"/>
            <w:lang w:eastAsia="ko-KR"/>
          </w:rPr>
          <w:t xml:space="preserve">uestion </w:t>
        </w:r>
        <w:r w:rsidRPr="00894C04">
          <w:rPr>
            <w:rFonts w:cstheme="minorHAnsi"/>
            <w:szCs w:val="24"/>
          </w:rPr>
          <w:t>3/</w:t>
        </w:r>
        <w:r w:rsidRPr="00894C04">
          <w:rPr>
            <w:rFonts w:cstheme="minorHAnsi"/>
            <w:szCs w:val="24"/>
            <w:lang w:eastAsia="ko-KR"/>
          </w:rPr>
          <w:t>1</w:t>
        </w:r>
        <w:r w:rsidRPr="00894C04">
          <w:rPr>
            <w:rFonts w:eastAsia="Malgun Gothic" w:cstheme="minorHAnsi"/>
            <w:szCs w:val="24"/>
            <w:lang w:eastAsia="ko-KR"/>
          </w:rPr>
          <w:t xml:space="preserve"> </w:t>
        </w:r>
      </w:ins>
      <w:ins w:id="1047" w:author="TDAG WG-FSGQ Chair - 6th meeting" w:date="2025-03-13T16:53:00Z" w16du:dateUtc="2025-03-13T15:53:00Z">
        <w:r w:rsidRPr="00894C04">
          <w:rPr>
            <w:rFonts w:eastAsia="Malgun Gothic" w:cstheme="minorHAnsi"/>
            <w:szCs w:val="24"/>
            <w:lang w:eastAsia="ko-KR"/>
          </w:rPr>
          <w:t>and Q</w:t>
        </w:r>
      </w:ins>
      <w:ins w:id="1048" w:author="TDAG WG-FSGQ Chair - 6th meeting" w:date="2025-03-13T16:54:00Z" w16du:dateUtc="2025-03-13T15:54:00Z">
        <w:r w:rsidRPr="00894C04">
          <w:rPr>
            <w:rFonts w:eastAsia="Malgun Gothic" w:cstheme="minorHAnsi"/>
            <w:szCs w:val="24"/>
            <w:lang w:eastAsia="ko-KR"/>
          </w:rPr>
          <w:t xml:space="preserve">uestion </w:t>
        </w:r>
      </w:ins>
      <w:ins w:id="1049" w:author="TDAG WG-FSGQ Chair - 6th meeting" w:date="2025-03-13T16:53:00Z" w16du:dateUtc="2025-03-13T15:53:00Z">
        <w:r w:rsidRPr="00894C04">
          <w:rPr>
            <w:rFonts w:eastAsia="Malgun Gothic" w:cstheme="minorHAnsi"/>
            <w:szCs w:val="24"/>
            <w:lang w:eastAsia="ko-KR"/>
          </w:rPr>
          <w:t>D/2</w:t>
        </w:r>
      </w:ins>
      <w:ins w:id="1050" w:author="TDAG WG-FSGQ Chair - Doc 22" w:date="2025-01-30T16:12:00Z" w16du:dateUtc="2025-01-30T15:12:00Z">
        <w:r w:rsidRPr="00894C04">
          <w:rPr>
            <w:rFonts w:cstheme="minorHAnsi"/>
            <w:szCs w:val="24"/>
          </w:rPr>
          <w:t>)</w:t>
        </w:r>
        <w:r w:rsidRPr="00894C04">
          <w:rPr>
            <w:rFonts w:cstheme="minorHAnsi"/>
            <w:szCs w:val="24"/>
            <w:lang w:eastAsia="ko-KR"/>
          </w:rPr>
          <w:t>.</w:t>
        </w:r>
      </w:ins>
    </w:p>
    <w:p w14:paraId="6A6AAB6F" w14:textId="77777777" w:rsidR="001A6337" w:rsidRPr="00894C04" w:rsidRDefault="001A6337" w:rsidP="001A6337">
      <w:pPr>
        <w:numPr>
          <w:ilvl w:val="0"/>
          <w:numId w:val="19"/>
        </w:numPr>
        <w:tabs>
          <w:tab w:val="left" w:pos="794"/>
          <w:tab w:val="left" w:pos="1191"/>
          <w:tab w:val="left" w:pos="1588"/>
          <w:tab w:val="left" w:pos="1985"/>
        </w:tabs>
        <w:overflowPunct/>
        <w:autoSpaceDE/>
        <w:autoSpaceDN/>
        <w:adjustRightInd/>
        <w:spacing w:after="120"/>
        <w:jc w:val="left"/>
        <w:rPr>
          <w:ins w:id="1051" w:author="TDAG WG-FSGQ Chair - Doc 48" w:date="2025-05-13T10:58:00Z" w16du:dateUtc="2025-05-13T08:58:00Z"/>
          <w:rFonts w:cstheme="minorHAnsi"/>
          <w:szCs w:val="24"/>
        </w:rPr>
      </w:pPr>
      <w:ins w:id="1052" w:author="TDAG WG-FSGQ Chair - Doc 48" w:date="2025-05-13T10:58:00Z" w16du:dateUtc="2025-05-13T08:58:00Z">
        <w:r w:rsidRPr="00894C04">
          <w:rPr>
            <w:rFonts w:cstheme="minorHAnsi"/>
            <w:szCs w:val="24"/>
            <w:lang w:eastAsia="ko-KR"/>
          </w:rPr>
          <w:t xml:space="preserve">The role of ICTs in monitoring and protecting </w:t>
        </w:r>
      </w:ins>
      <w:ins w:id="1053" w:author="TDAG WG-FSGQ Chair - Doc 48" w:date="2025-05-13T10:55:00Z" w16du:dateUtc="2025-05-13T08:55:00Z">
        <w:r w:rsidRPr="00894C04">
          <w:rPr>
            <w:rFonts w:eastAsia="Malgun Gothic" w:cstheme="minorHAnsi"/>
            <w:kern w:val="2"/>
            <w:szCs w:val="24"/>
            <w:lang w:eastAsia="ko-KR"/>
            <w14:ligatures w14:val="standardContextual"/>
          </w:rPr>
          <w:t>b</w:t>
        </w:r>
      </w:ins>
      <w:ins w:id="1054" w:author="TDAG WG-FSGQ Chair - Doc 48" w:date="2025-05-13T10:58:00Z" w16du:dateUtc="2025-05-13T08:58:00Z">
        <w:r w:rsidRPr="00894C04">
          <w:rPr>
            <w:rFonts w:cstheme="minorHAnsi"/>
            <w:szCs w:val="24"/>
            <w:lang w:eastAsia="ko-KR"/>
          </w:rPr>
          <w:t xml:space="preserve">iodiversity worldwide and, in particular, in </w:t>
        </w:r>
      </w:ins>
      <w:ins w:id="1055" w:author="TDAG WG-FSGQ Chair - Doc 48" w:date="2025-05-13T10:55:00Z" w16du:dateUtc="2025-05-13T08:55:00Z">
        <w:r w:rsidRPr="00894C04">
          <w:rPr>
            <w:rFonts w:eastAsia="Malgun Gothic" w:cstheme="minorHAnsi"/>
            <w:kern w:val="2"/>
            <w:szCs w:val="24"/>
            <w:lang w:eastAsia="ko-KR"/>
            <w14:ligatures w14:val="standardContextual"/>
          </w:rPr>
          <w:t>b</w:t>
        </w:r>
      </w:ins>
      <w:ins w:id="1056" w:author="TDAG WG-FSGQ Chair - Doc 48" w:date="2025-05-13T10:58:00Z" w16du:dateUtc="2025-05-13T08:58:00Z">
        <w:r w:rsidRPr="00894C04">
          <w:rPr>
            <w:rFonts w:cstheme="minorHAnsi"/>
            <w:szCs w:val="24"/>
            <w:lang w:eastAsia="ko-KR"/>
          </w:rPr>
          <w:t>iodiversity hotspots where the variety and richness of ecosystems is particularly high</w:t>
        </w:r>
        <w:r w:rsidRPr="00894C04">
          <w:rPr>
            <w:rFonts w:eastAsia="Malgun Gothic" w:cstheme="minorHAnsi" w:hint="eastAsia"/>
            <w:szCs w:val="24"/>
            <w:lang w:eastAsia="ko-KR"/>
          </w:rPr>
          <w:t>.</w:t>
        </w:r>
      </w:ins>
    </w:p>
    <w:p w14:paraId="3DF8C954"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Collection of case studies, identification of lessons </w:t>
      </w:r>
      <w:proofErr w:type="gramStart"/>
      <w:r w:rsidRPr="00894C04">
        <w:rPr>
          <w:rFonts w:eastAsia="Malgun Gothic" w:cstheme="minorHAnsi"/>
          <w:kern w:val="2"/>
          <w:szCs w:val="24"/>
          <w:lang w:eastAsia="ko-KR"/>
          <w14:ligatures w14:val="standardContextual"/>
        </w:rPr>
        <w:t>learned</w:t>
      </w:r>
      <w:proofErr w:type="gramEnd"/>
      <w:r w:rsidRPr="00894C04">
        <w:rPr>
          <w:rFonts w:eastAsia="Malgun Gothic" w:cstheme="minorHAnsi"/>
          <w:kern w:val="2"/>
          <w:szCs w:val="24"/>
          <w:lang w:eastAsia="ko-KR"/>
          <w14:ligatures w14:val="standardContextual"/>
        </w:rPr>
        <w:t xml:space="preserve"> and best practices related to human exposure to electromagnetic fields.</w:t>
      </w:r>
    </w:p>
    <w:p w14:paraId="0C50688C"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3C76BD9"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Responding to EMF miscommunication</w:t>
      </w:r>
    </w:p>
    <w:p w14:paraId="1481250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Exposure in new EMF scenarios</w:t>
      </w:r>
    </w:p>
    <w:p w14:paraId="39760BB5"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00ABDEE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EMF aspects of new deployment methods of wireless equipment</w:t>
      </w:r>
    </w:p>
    <w:p w14:paraId="5C92BD3F"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57" w:author="TDAG WG-FSGQ Chair - Doc 22" w:date="2025-01-30T16:13:00Z" w16du:dateUtc="2025-01-30T15:13:00Z"/>
          <w:rFonts w:cstheme="minorHAnsi"/>
          <w:szCs w:val="24"/>
          <w:lang w:val="en-US" w:eastAsia="ko-KR"/>
        </w:rPr>
      </w:pPr>
      <w:ins w:id="1058" w:author="TDAG WG-FSGQ Chair - Doc 22" w:date="2025-01-30T16:13:00Z" w16du:dateUtc="2025-01-30T15:13:00Z">
        <w:r w:rsidRPr="00894C04">
          <w:rPr>
            <w:rFonts w:cstheme="minorHAnsi"/>
            <w:szCs w:val="24"/>
            <w:lang w:val="en-US" w:eastAsia="ko-KR"/>
          </w:rPr>
          <w:t>5G EMF</w:t>
        </w:r>
      </w:ins>
    </w:p>
    <w:p w14:paraId="047313BA"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59" w:author="TDAG WG-FSGQ Chair - Doc 22" w:date="2025-01-30T16:13:00Z" w16du:dateUtc="2025-01-30T15:13:00Z"/>
          <w:rFonts w:cstheme="minorHAnsi"/>
          <w:szCs w:val="24"/>
          <w:lang w:val="en-US" w:eastAsia="ko-KR"/>
        </w:rPr>
      </w:pPr>
      <w:ins w:id="1060" w:author="TDAG WG-FSGQ Chair - Doc 22" w:date="2025-01-30T16:13:00Z" w16du:dateUtc="2025-01-30T15:13:00Z">
        <w:r w:rsidRPr="00894C04">
          <w:rPr>
            <w:rFonts w:cstheme="minorHAnsi"/>
            <w:szCs w:val="24"/>
            <w:lang w:val="en-US" w:eastAsia="ko-KR"/>
          </w:rPr>
          <w:t>EMF in low-altitude airspace and drone</w:t>
        </w:r>
      </w:ins>
    </w:p>
    <w:p w14:paraId="4DC86C7C"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61" w:author="TDAG WG-FSGQ Chair - Doc 22" w:date="2025-01-30T16:13:00Z" w16du:dateUtc="2025-01-30T15:13:00Z"/>
          <w:rFonts w:cstheme="minorHAnsi"/>
          <w:szCs w:val="24"/>
          <w:lang w:val="en-US" w:eastAsia="ko-KR"/>
        </w:rPr>
      </w:pPr>
      <w:ins w:id="1062" w:author="TDAG WG-FSGQ Chair - Doc 22" w:date="2025-01-30T16:13:00Z" w16du:dateUtc="2025-01-30T15:13:00Z">
        <w:r w:rsidRPr="00894C04">
          <w:rPr>
            <w:rFonts w:cstheme="minorHAnsi"/>
            <w:szCs w:val="24"/>
            <w:lang w:val="en-US" w:eastAsia="ko-KR"/>
          </w:rPr>
          <w:t>AI in EMF evaluation</w:t>
        </w:r>
      </w:ins>
      <w:r w:rsidRPr="00894C04">
        <w:rPr>
          <w:rFonts w:eastAsia="Malgun Gothic" w:cstheme="minorHAnsi"/>
          <w:szCs w:val="24"/>
          <w:lang w:val="en-US" w:eastAsia="ko-KR"/>
        </w:rPr>
        <w:t xml:space="preserve"> </w:t>
      </w:r>
      <w:ins w:id="1063" w:author="TDAG WG-FSGQ Chair - 6th meeting" w:date="2025-03-13T16:57:00Z" w16du:dateUtc="2025-03-13T15:57:00Z">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ins>
    </w:p>
    <w:p w14:paraId="1CF6A771"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64" w:author="TDAG WG-FSGQ Chair - Doc 19 " w:date="2025-01-31T23:40:00Z" w16du:dateUtc="2025-01-31T22:40:00Z"/>
          <w:rFonts w:cstheme="minorHAnsi"/>
          <w:szCs w:val="24"/>
          <w:lang w:val="en-US" w:eastAsia="ko-KR"/>
        </w:rPr>
      </w:pPr>
      <w:ins w:id="1065" w:author="TDAG WG-FSGQ Chair - Doc 22" w:date="2025-01-30T16:13:00Z" w16du:dateUtc="2025-01-30T15:13:00Z">
        <w:r w:rsidRPr="00894C04">
          <w:rPr>
            <w:rFonts w:cstheme="minorHAnsi"/>
            <w:szCs w:val="24"/>
            <w:lang w:val="en-US" w:eastAsia="ko-KR"/>
          </w:rPr>
          <w:t>EMF in smart wearable devices.</w:t>
        </w:r>
      </w:ins>
    </w:p>
    <w:p w14:paraId="3D825E16"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ins w:id="1066" w:author="TDAG WG-FSGQ Chair - Doc 19 " w:date="2025-01-31T23:40:00Z" w16du:dateUtc="2025-01-31T22:40:00Z"/>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6049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3/2 Securing information and communication networks: Best practices for developing a culture of cybersecurity</w:t>
      </w:r>
      <w:ins w:id="1067" w:author="TDAG WG-FSGQ Chair - Doc 48" w:date="2025-05-12T17:27:00Z">
        <w:r w:rsidRPr="00894C04">
          <w:rPr>
            <w:rFonts w:eastAsia="Malgun Gothic" w:cstheme="minorHAnsi"/>
            <w:b/>
            <w:bCs/>
            <w:kern w:val="2"/>
            <w:szCs w:val="24"/>
            <w:lang w:eastAsia="ko-KR"/>
            <w14:ligatures w14:val="standardContextual"/>
          </w:rPr>
          <w:t xml:space="preserve"> in the telecommunications/ICTs sector</w:t>
        </w:r>
      </w:ins>
    </w:p>
    <w:p w14:paraId="01E280B6"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697074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1A20D77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From personal finances to business operations, from national </w:t>
      </w:r>
      <w:ins w:id="1068" w:author="TDAG WG-FSGQ Chair - Doc 48" w:date="2025-05-12T17:27:00Z" w16du:dateUtc="2025-05-12T15:27:00Z">
        <w:r w:rsidRPr="00894C04">
          <w:rPr>
            <w:rFonts w:eastAsia="Malgun Gothic" w:cstheme="minorHAnsi" w:hint="eastAsia"/>
            <w:kern w:val="2"/>
            <w:szCs w:val="24"/>
            <w:lang w:eastAsia="ko-KR"/>
            <w14:ligatures w14:val="standardContextual"/>
          </w:rPr>
          <w:t xml:space="preserve">critical </w:t>
        </w:r>
      </w:ins>
      <w:r w:rsidRPr="00894C04">
        <w:rPr>
          <w:rFonts w:eastAsia="Malgun Gothic" w:cstheme="minorHAnsi"/>
          <w:kern w:val="2"/>
          <w:szCs w:val="24"/>
          <w:lang w:eastAsia="ko-KR"/>
          <w14:ligatures w14:val="standardContextual"/>
        </w:rPr>
        <w:t>infrastructure</w:t>
      </w:r>
      <w:ins w:id="1069" w:author="TDAG WG-FSGQ Chair - Doc 48" w:date="2025-05-12T17:28:00Z">
        <w:r w:rsidRPr="00894C04">
          <w:rPr>
            <w:rFonts w:eastAsia="Malgun Gothic" w:cstheme="minorHAnsi"/>
            <w:kern w:val="2"/>
            <w:szCs w:val="24"/>
            <w:lang w:eastAsia="ko-KR"/>
            <w14:ligatures w14:val="standardContextual"/>
          </w:rPr>
          <w:t xml:space="preserve"> and essential services</w:t>
        </w:r>
      </w:ins>
      <w:r w:rsidRPr="00894C04">
        <w:rPr>
          <w:rFonts w:eastAsia="Malgun Gothic" w:cstheme="minorHAnsi"/>
          <w:kern w:val="2"/>
          <w:szCs w:val="24"/>
          <w:lang w:eastAsia="ko-KR"/>
          <w14:ligatures w14:val="standardContextual"/>
        </w:rPr>
        <w:t xml:space="preserve"> to </w:t>
      </w:r>
      <w:del w:id="1070" w:author="TDAG WG-FSGQ Chair - Doc 48" w:date="2025-05-12T17:28:00Z" w16du:dateUtc="2025-05-12T15:28:00Z">
        <w:r w:rsidRPr="00894C04" w:rsidDel="00777CD4">
          <w:rPr>
            <w:rFonts w:eastAsia="Malgun Gothic" w:cstheme="minorHAnsi"/>
            <w:kern w:val="2"/>
            <w:szCs w:val="24"/>
            <w:lang w:eastAsia="ko-KR"/>
            <w14:ligatures w14:val="standardContextual"/>
          </w:rPr>
          <w:delText xml:space="preserve">public and </w:delText>
        </w:r>
      </w:del>
      <w:r w:rsidRPr="00894C04">
        <w:rPr>
          <w:rFonts w:eastAsia="Malgun Gothic" w:cstheme="minorHAnsi"/>
          <w:kern w:val="2"/>
          <w:szCs w:val="24"/>
          <w:lang w:eastAsia="ko-KR"/>
          <w14:ligatures w14:val="standardContextual"/>
        </w:rPr>
        <w:t xml:space="preserve">private </w:t>
      </w:r>
      <w:del w:id="1071" w:author="TDAG WG-FSGQ Chair - Doc 48" w:date="2025-05-12T17:30:00Z" w16du:dateUtc="2025-05-12T15:30:00Z">
        <w:r w:rsidRPr="00894C04" w:rsidDel="0090315B">
          <w:rPr>
            <w:rFonts w:eastAsia="Malgun Gothic" w:cstheme="minorHAnsi"/>
            <w:kern w:val="2"/>
            <w:szCs w:val="24"/>
            <w:lang w:eastAsia="ko-KR"/>
            <w14:ligatures w14:val="standardContextual"/>
          </w:rPr>
          <w:delText>services</w:delText>
        </w:r>
      </w:del>
      <w:ins w:id="1072" w:author="TDAG WG-FSGQ Chair - Doc 48" w:date="2025-05-12T17:30:00Z" w16du:dateUtc="2025-05-12T15:30:00Z">
        <w:r w:rsidRPr="00894C04">
          <w:rPr>
            <w:rFonts w:eastAsia="Malgun Gothic" w:cstheme="minorHAnsi" w:hint="eastAsia"/>
            <w:kern w:val="2"/>
            <w:szCs w:val="24"/>
            <w:lang w:eastAsia="ko-KR"/>
            <w14:ligatures w14:val="standardContextual"/>
          </w:rPr>
          <w:t>ones</w:t>
        </w:r>
      </w:ins>
      <w:r w:rsidRPr="00894C04">
        <w:rPr>
          <w:rFonts w:eastAsia="Malgun Gothic" w:cstheme="minorHAnsi"/>
          <w:kern w:val="2"/>
          <w:szCs w:val="24"/>
          <w:lang w:eastAsia="ko-KR"/>
          <w14:ligatures w14:val="standardContextual"/>
        </w:rPr>
        <w:t>, all transactions are increasingly managed through information and communication networks, making them more vulnerable to some form of attack.</w:t>
      </w:r>
    </w:p>
    <w:p w14:paraId="78F6B8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order to build trust in the use and application of telecommunications/ICTs for appli</w:t>
      </w:r>
      <w:r w:rsidRPr="00894C04">
        <w:rPr>
          <w:rFonts w:eastAsia="Malgun Gothic" w:cstheme="minorHAnsi"/>
          <w:kern w:val="2"/>
          <w:szCs w:val="24"/>
          <w:lang w:eastAsia="ko-KR"/>
          <w14:ligatures w14:val="standardContextual"/>
        </w:rPr>
        <w:softHyphen/>
        <w:t>cations and content of all kinds, especially those having a major positive impact in eco</w:t>
      </w:r>
      <w:r w:rsidRPr="00894C04">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2C09A4D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Based on the foregoing, securing information and communication networks and devel</w:t>
      </w:r>
      <w:r w:rsidRPr="00894C04">
        <w:rPr>
          <w:rFonts w:eastAsia="Malgun Gothic" w:cstheme="minorHAnsi"/>
          <w:kern w:val="2"/>
          <w:szCs w:val="24"/>
          <w:lang w:eastAsia="ko-KR"/>
          <w14:ligatures w14:val="standardContextual"/>
        </w:rPr>
        <w:softHyphen/>
        <w:t>oping a culture of cybersecurity have become key in today's world for a number of reasons, including:</w:t>
      </w:r>
    </w:p>
    <w:p w14:paraId="0906770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explosive growth in the deployment and use of </w:t>
      </w:r>
      <w:proofErr w:type="gramStart"/>
      <w:r w:rsidRPr="00894C04">
        <w:rPr>
          <w:rFonts w:eastAsia="Malgun Gothic" w:cstheme="minorHAnsi"/>
          <w:kern w:val="2"/>
          <w:szCs w:val="24"/>
          <w:lang w:eastAsia="ko-KR"/>
          <w14:ligatures w14:val="standardContextual"/>
        </w:rPr>
        <w:t>ICT;</w:t>
      </w:r>
      <w:proofErr w:type="gramEnd"/>
    </w:p>
    <w:p w14:paraId="580FDDC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894C04">
        <w:rPr>
          <w:rStyle w:val="FootnoteReference"/>
          <w:rFonts w:eastAsia="Malgun Gothic" w:cstheme="minorHAnsi"/>
          <w:kern w:val="2"/>
          <w:sz w:val="24"/>
          <w:szCs w:val="24"/>
          <w:lang w:eastAsia="ko-KR"/>
          <w14:ligatures w14:val="standardContextual"/>
        </w:rPr>
        <w:footnoteReference w:id="18"/>
      </w:r>
      <w:r w:rsidRPr="00894C04">
        <w:rPr>
          <w:rFonts w:eastAsia="Malgun Gothic" w:cstheme="minorHAnsi"/>
          <w:kern w:val="2"/>
          <w:szCs w:val="24"/>
          <w:lang w:eastAsia="ko-KR"/>
          <w14:ligatures w14:val="standardContextual"/>
        </w:rPr>
        <w:t xml:space="preserve">, to protect their telecommunication/ICT networks against cyberattacks and </w:t>
      </w:r>
      <w:proofErr w:type="gramStart"/>
      <w:r w:rsidRPr="00894C04">
        <w:rPr>
          <w:rFonts w:eastAsia="Malgun Gothic" w:cstheme="minorHAnsi"/>
          <w:kern w:val="2"/>
          <w:szCs w:val="24"/>
          <w:lang w:eastAsia="ko-KR"/>
          <w14:ligatures w14:val="standardContextual"/>
        </w:rPr>
        <w:t>threats;</w:t>
      </w:r>
      <w:proofErr w:type="gramEnd"/>
    </w:p>
    <w:p w14:paraId="73BB8CD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need to endeavour to ensure the security of these globally interconnected infrastructures if the potential of the information society is to be </w:t>
      </w:r>
      <w:proofErr w:type="gramStart"/>
      <w:r w:rsidRPr="00894C04">
        <w:rPr>
          <w:rFonts w:eastAsia="Malgun Gothic" w:cstheme="minorHAnsi"/>
          <w:kern w:val="2"/>
          <w:szCs w:val="24"/>
          <w:lang w:eastAsia="ko-KR"/>
          <w14:ligatures w14:val="standardContextual"/>
        </w:rPr>
        <w:t>achieved;</w:t>
      </w:r>
      <w:proofErr w:type="gramEnd"/>
    </w:p>
    <w:p w14:paraId="7D169F0B"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894C04">
        <w:rPr>
          <w:rFonts w:eastAsia="Malgun Gothic" w:cstheme="minorHAnsi"/>
          <w:kern w:val="2"/>
          <w:szCs w:val="24"/>
          <w:lang w:eastAsia="ko-KR"/>
          <w14:ligatures w14:val="standardContextual"/>
        </w:rPr>
        <w:t>networks;</w:t>
      </w:r>
      <w:proofErr w:type="gramEnd"/>
    </w:p>
    <w:p w14:paraId="67E056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need for national action and regional and international cooperation to build a global culture of cybersecurity that includes national coordination, appropriate national legal </w:t>
      </w:r>
      <w:r w:rsidRPr="00894C04">
        <w:rPr>
          <w:rFonts w:eastAsia="Malgun Gothic" w:cstheme="minorHAnsi"/>
          <w:kern w:val="2"/>
          <w:szCs w:val="24"/>
          <w:lang w:eastAsia="ko-KR"/>
          <w14:ligatures w14:val="standardContextual"/>
        </w:rPr>
        <w:lastRenderedPageBreak/>
        <w:t xml:space="preserve">infrastructures, watch, warning and recovery capabilities, government/industry partnerships and outreach to civil society and </w:t>
      </w:r>
      <w:proofErr w:type="gramStart"/>
      <w:r w:rsidRPr="00894C04">
        <w:rPr>
          <w:rFonts w:eastAsia="Malgun Gothic" w:cstheme="minorHAnsi"/>
          <w:kern w:val="2"/>
          <w:szCs w:val="24"/>
          <w:lang w:eastAsia="ko-KR"/>
          <w14:ligatures w14:val="standardContextual"/>
        </w:rPr>
        <w:t>consumers;</w:t>
      </w:r>
      <w:proofErr w:type="gramEnd"/>
    </w:p>
    <w:p w14:paraId="24733AD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requirement for a multistakeholder approach to effectively make use of the variety of tools available to build confidence in the use of ICT </w:t>
      </w:r>
      <w:proofErr w:type="gramStart"/>
      <w:r w:rsidRPr="00894C04">
        <w:rPr>
          <w:rFonts w:eastAsia="Malgun Gothic" w:cstheme="minorHAnsi"/>
          <w:kern w:val="2"/>
          <w:szCs w:val="24"/>
          <w:lang w:eastAsia="ko-KR"/>
          <w14:ligatures w14:val="standardContextual"/>
        </w:rPr>
        <w:t>networks;</w:t>
      </w:r>
      <w:proofErr w:type="gramEnd"/>
    </w:p>
    <w:p w14:paraId="73A4BF7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894C04">
        <w:rPr>
          <w:rFonts w:eastAsia="Malgun Gothic" w:cstheme="minorHAnsi"/>
          <w:kern w:val="2"/>
          <w:szCs w:val="24"/>
          <w:lang w:eastAsia="ko-KR"/>
          <w14:ligatures w14:val="standardContextual"/>
        </w:rPr>
        <w:t>";</w:t>
      </w:r>
      <w:proofErr w:type="gramEnd"/>
    </w:p>
    <w:p w14:paraId="12521A0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894C04">
        <w:rPr>
          <w:rFonts w:eastAsia="Malgun Gothic" w:cstheme="minorHAnsi"/>
          <w:kern w:val="2"/>
          <w:szCs w:val="24"/>
          <w:lang w:eastAsia="ko-KR"/>
          <w14:ligatures w14:val="standardContextual"/>
        </w:rPr>
        <w:t>";</w:t>
      </w:r>
      <w:proofErr w:type="gramEnd"/>
    </w:p>
    <w:p w14:paraId="72BCC09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w:t>
      </w:r>
      <w:proofErr w:type="gramStart"/>
      <w:r w:rsidRPr="00894C04">
        <w:rPr>
          <w:rFonts w:eastAsia="Malgun Gothic" w:cstheme="minorHAnsi"/>
          <w:kern w:val="2"/>
          <w:szCs w:val="24"/>
          <w:lang w:eastAsia="ko-KR"/>
          <w14:ligatures w14:val="standardContextual"/>
        </w:rPr>
        <w:t>instruments;</w:t>
      </w:r>
      <w:proofErr w:type="gramEnd"/>
    </w:p>
    <w:p w14:paraId="4E34B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589B455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894C04">
        <w:rPr>
          <w:rFonts w:eastAsia="Malgun Gothic" w:cstheme="minorHAnsi"/>
          <w:kern w:val="2"/>
          <w:szCs w:val="24"/>
          <w:lang w:eastAsia="ko-KR"/>
          <w14:ligatures w14:val="standardContextual"/>
        </w:rPr>
        <w:t>);</w:t>
      </w:r>
      <w:proofErr w:type="gramEnd"/>
    </w:p>
    <w:p w14:paraId="57BFCAB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894C04">
        <w:rPr>
          <w:rFonts w:eastAsia="Malgun Gothic" w:cstheme="minorHAnsi"/>
          <w:kern w:val="2"/>
          <w:szCs w:val="24"/>
          <w:lang w:eastAsia="ko-KR"/>
          <w14:ligatures w14:val="standardContextual"/>
        </w:rPr>
        <w:t>outcomes;</w:t>
      </w:r>
      <w:proofErr w:type="gramEnd"/>
    </w:p>
    <w:p w14:paraId="73D0731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894C04">
        <w:rPr>
          <w:rFonts w:eastAsia="Malgun Gothic" w:cstheme="minorHAnsi"/>
          <w:kern w:val="2"/>
          <w:szCs w:val="24"/>
          <w:lang w:eastAsia="ko-KR"/>
          <w14:ligatures w14:val="standardContextual"/>
        </w:rPr>
        <w:t>outcomes;</w:t>
      </w:r>
      <w:proofErr w:type="gramEnd"/>
    </w:p>
    <w:p w14:paraId="1EDD3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WTDC Resolution 45 (Rev. Kigali, 2022) supports the enhancement of cybersecurity among interested </w:t>
      </w:r>
      <w:proofErr w:type="gramStart"/>
      <w:r w:rsidRPr="00894C04">
        <w:rPr>
          <w:rFonts w:eastAsia="Malgun Gothic" w:cstheme="minorHAnsi"/>
          <w:kern w:val="2"/>
          <w:szCs w:val="24"/>
          <w:lang w:eastAsia="ko-KR"/>
          <w14:ligatures w14:val="standardContextual"/>
        </w:rPr>
        <w:t>Member</w:t>
      </w:r>
      <w:proofErr w:type="gramEnd"/>
      <w:r w:rsidRPr="00894C04">
        <w:rPr>
          <w:rFonts w:eastAsia="Malgun Gothic" w:cstheme="minorHAnsi"/>
          <w:kern w:val="2"/>
          <w:szCs w:val="24"/>
          <w:lang w:eastAsia="ko-KR"/>
          <w14:ligatures w14:val="standardContextual"/>
        </w:rPr>
        <w:t xml:space="preserve"> </w:t>
      </w:r>
      <w:proofErr w:type="gramStart"/>
      <w:r w:rsidRPr="00894C04">
        <w:rPr>
          <w:rFonts w:eastAsia="Malgun Gothic" w:cstheme="minorHAnsi"/>
          <w:kern w:val="2"/>
          <w:szCs w:val="24"/>
          <w:lang w:eastAsia="ko-KR"/>
          <w14:ligatures w14:val="standardContextual"/>
        </w:rPr>
        <w:t>States;</w:t>
      </w:r>
      <w:proofErr w:type="gramEnd"/>
    </w:p>
    <w:p w14:paraId="28D190E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Resolution 130 (Rev. </w:t>
      </w:r>
      <w:del w:id="1073" w:author="TDAG WG-FSGQ Chair - Doc 48" w:date="2025-05-12T17:31:00Z" w16du:dateUtc="2025-05-12T15:31:00Z">
        <w:r w:rsidRPr="00894C04" w:rsidDel="00257150">
          <w:rPr>
            <w:rFonts w:eastAsia="Malgun Gothic" w:cstheme="minorHAnsi"/>
            <w:kern w:val="2"/>
            <w:szCs w:val="24"/>
            <w:lang w:eastAsia="ko-KR"/>
            <w14:ligatures w14:val="standardContextual"/>
          </w:rPr>
          <w:delText>Dubai</w:delText>
        </w:r>
      </w:del>
      <w:ins w:id="1074" w:author="TDAG WG-FSGQ Chair - Doc 48" w:date="2025-05-12T17:31:00Z" w16du:dateUtc="2025-05-12T15:31:00Z">
        <w:r w:rsidRPr="00894C04">
          <w:rPr>
            <w:rFonts w:eastAsia="Malgun Gothic" w:cstheme="minorHAnsi" w:hint="eastAsia"/>
            <w:kern w:val="2"/>
            <w:szCs w:val="24"/>
            <w:lang w:eastAsia="ko-KR"/>
            <w14:ligatures w14:val="standardContextual"/>
          </w:rPr>
          <w:t>Bucharest</w:t>
        </w:r>
      </w:ins>
      <w:r w:rsidRPr="00894C04">
        <w:rPr>
          <w:rFonts w:eastAsia="Malgun Gothic" w:cstheme="minorHAnsi"/>
          <w:kern w:val="2"/>
          <w:szCs w:val="24"/>
          <w:lang w:eastAsia="ko-KR"/>
          <w14:ligatures w14:val="standardContextual"/>
        </w:rPr>
        <w:t xml:space="preserve">, </w:t>
      </w:r>
      <w:del w:id="1075" w:author="TDAG WG-FSGQ Chair - Doc 48" w:date="2025-05-12T17:31:00Z" w16du:dateUtc="2025-05-12T15:31:00Z">
        <w:r w:rsidRPr="00894C04" w:rsidDel="00257150">
          <w:rPr>
            <w:rFonts w:eastAsia="Malgun Gothic" w:cstheme="minorHAnsi"/>
            <w:kern w:val="2"/>
            <w:szCs w:val="24"/>
            <w:lang w:eastAsia="ko-KR"/>
            <w14:ligatures w14:val="standardContextual"/>
          </w:rPr>
          <w:delText>2018</w:delText>
        </w:r>
      </w:del>
      <w:ins w:id="1076" w:author="TDAG WG-FSGQ Chair - Doc 48" w:date="2025-05-12T17:31:00Z" w16du:dateUtc="2025-05-12T15:31:00Z">
        <w:r w:rsidRPr="00894C04">
          <w:rPr>
            <w:rFonts w:eastAsia="Malgun Gothic" w:cstheme="minorHAnsi" w:hint="eastAsia"/>
            <w:kern w:val="2"/>
            <w:szCs w:val="24"/>
            <w:lang w:eastAsia="ko-KR"/>
            <w14:ligatures w14:val="standardContextual"/>
          </w:rPr>
          <w:t>2022</w:t>
        </w:r>
      </w:ins>
      <w:r w:rsidRPr="00894C04">
        <w:rPr>
          <w:rFonts w:eastAsia="Malgun Gothic" w:cstheme="minorHAnsi"/>
          <w:kern w:val="2"/>
          <w:szCs w:val="24"/>
          <w:lang w:eastAsia="ko-KR"/>
          <w14:ligatures w14:val="standardContextual"/>
        </w:rPr>
        <w:t xml:space="preserve">) of the Plenipotentiary Conference resolves to continue promoting common understanding among governments and other stakeholders of building confidence and security in the use of ICTs at the national, regional and international </w:t>
      </w:r>
      <w:proofErr w:type="gramStart"/>
      <w:r w:rsidRPr="00894C04">
        <w:rPr>
          <w:rFonts w:eastAsia="Malgun Gothic" w:cstheme="minorHAnsi"/>
          <w:kern w:val="2"/>
          <w:szCs w:val="24"/>
          <w:lang w:eastAsia="ko-KR"/>
          <w14:ligatures w14:val="standardContextual"/>
        </w:rPr>
        <w:t>level;</w:t>
      </w:r>
      <w:proofErr w:type="gramEnd"/>
    </w:p>
    <w:p w14:paraId="0AB0253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WTSA Resolution 50 (Rev. </w:t>
      </w:r>
      <w:del w:id="1077" w:author="TDAG WG-FSGQ Chair - Doc 48" w:date="2025-05-12T17:32:00Z" w16du:dateUtc="2025-05-12T15:32:00Z">
        <w:r w:rsidRPr="00894C04" w:rsidDel="00AF0B0C">
          <w:rPr>
            <w:rFonts w:eastAsia="Malgun Gothic" w:cstheme="minorHAnsi"/>
            <w:kern w:val="2"/>
            <w:szCs w:val="24"/>
            <w:lang w:eastAsia="ko-KR"/>
            <w14:ligatures w14:val="standardContextual"/>
          </w:rPr>
          <w:delText>Geneva</w:delText>
        </w:r>
      </w:del>
      <w:ins w:id="1078" w:author="TDAG WG-FSGQ Chair - Doc 48" w:date="2025-05-12T17:32:00Z" w16du:dateUtc="2025-05-12T15:32:00Z">
        <w:r w:rsidRPr="00894C04">
          <w:rPr>
            <w:rFonts w:eastAsia="Malgun Gothic" w:cstheme="minorHAnsi" w:hint="eastAsia"/>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1079" w:author="TDAG WG-FSGQ Chair - Doc 48" w:date="2025-05-12T17:32:00Z" w16du:dateUtc="2025-05-12T15:32:00Z">
        <w:r w:rsidRPr="00894C04" w:rsidDel="00AF0B0C">
          <w:rPr>
            <w:rFonts w:eastAsia="Malgun Gothic" w:cstheme="minorHAnsi"/>
            <w:kern w:val="2"/>
            <w:szCs w:val="24"/>
            <w:lang w:eastAsia="ko-KR"/>
            <w14:ligatures w14:val="standardContextual"/>
          </w:rPr>
          <w:delText>2022</w:delText>
        </w:r>
      </w:del>
      <w:ins w:id="1080" w:author="TDAG WG-FSGQ Chair - Doc 48" w:date="2025-05-12T17:32:00Z" w16du:dateUtc="2025-05-12T15:32:00Z">
        <w:r w:rsidRPr="00894C04">
          <w:rPr>
            <w:rFonts w:eastAsia="Malgun Gothic" w:cstheme="minorHAnsi" w:hint="eastAsia"/>
            <w:kern w:val="2"/>
            <w:szCs w:val="24"/>
            <w:lang w:eastAsia="ko-KR"/>
            <w14:ligatures w14:val="standardContextual"/>
          </w:rPr>
          <w:t>2024</w:t>
        </w:r>
      </w:ins>
      <w:r w:rsidRPr="00894C04">
        <w:rPr>
          <w:rFonts w:eastAsia="Malgun Gothic" w:cstheme="minorHAnsi"/>
          <w:kern w:val="2"/>
          <w:szCs w:val="24"/>
          <w:lang w:eastAsia="ko-KR"/>
          <w14:ligatures w14:val="standardContextual"/>
        </w:rPr>
        <w:t xml:space="preserve">) highlights the need to harden and defend information and telecommunication systems from cyberthreats and cyberattacks, and continue to promote cooperation among appropriate international and regional organizations </w:t>
      </w:r>
      <w:proofErr w:type="gramStart"/>
      <w:r w:rsidRPr="00894C04">
        <w:rPr>
          <w:rFonts w:eastAsia="Malgun Gothic" w:cstheme="minorHAnsi"/>
          <w:kern w:val="2"/>
          <w:szCs w:val="24"/>
          <w:lang w:eastAsia="ko-KR"/>
          <w14:ligatures w14:val="standardContextual"/>
        </w:rPr>
        <w:t>in order to</w:t>
      </w:r>
      <w:proofErr w:type="gramEnd"/>
      <w:r w:rsidRPr="00894C04">
        <w:rPr>
          <w:rFonts w:eastAsia="Malgun Gothic" w:cstheme="minorHAnsi"/>
          <w:kern w:val="2"/>
          <w:szCs w:val="24"/>
          <w:lang w:eastAsia="ko-KR"/>
          <w14:ligatures w14:val="standardContextual"/>
        </w:rPr>
        <w:t xml:space="preserve"> enhance exchange of technical information in the field of information and telecommunication network </w:t>
      </w:r>
      <w:proofErr w:type="gramStart"/>
      <w:r w:rsidRPr="00894C04">
        <w:rPr>
          <w:rFonts w:eastAsia="Malgun Gothic" w:cstheme="minorHAnsi"/>
          <w:kern w:val="2"/>
          <w:szCs w:val="24"/>
          <w:lang w:eastAsia="ko-KR"/>
          <w14:ligatures w14:val="standardContextual"/>
        </w:rPr>
        <w:t>security;</w:t>
      </w:r>
      <w:proofErr w:type="gramEnd"/>
    </w:p>
    <w:p w14:paraId="229167A9" w14:textId="77777777" w:rsidR="001A6337" w:rsidRPr="00894C04" w:rsidDel="009A24B5"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del w:id="1081" w:author="TDAG WG-FSGQ Chair - Doc 48" w:date="2025-05-12T17:32:00Z" w16du:dateUtc="2025-05-12T15:32:00Z"/>
          <w:rFonts w:eastAsia="Malgun Gothic" w:cstheme="minorHAnsi"/>
          <w:kern w:val="2"/>
          <w:szCs w:val="24"/>
          <w:lang w:eastAsia="ko-KR"/>
          <w14:ligatures w14:val="standardContextual"/>
        </w:rPr>
      </w:pPr>
      <w:del w:id="1082" w:author="TDAG WG-FSGQ Chair - Doc 48" w:date="2025-05-12T17:32:00Z" w16du:dateUtc="2025-05-12T15:32:00Z">
        <w:r w:rsidRPr="00894C04" w:rsidDel="009A24B5">
          <w:rPr>
            <w:rFonts w:eastAsia="Malgun Gothic" w:cstheme="minorHAnsi"/>
            <w:kern w:val="2"/>
            <w:szCs w:val="24"/>
            <w:lang w:eastAsia="ko-KR"/>
            <w14:ligatures w14:val="standardContextual"/>
          </w:rPr>
          <w:lastRenderedPageBreak/>
          <w:delText>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period;</w:delText>
        </w:r>
      </w:del>
    </w:p>
    <w:p w14:paraId="3F42715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in the development of best-practice reports in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by the ITU secretariat in the Global Cybersecurity Agenda (GCA); and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73032A9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894C04">
        <w:rPr>
          <w:rFonts w:eastAsia="Malgun Gothic" w:cstheme="minorHAnsi"/>
          <w:kern w:val="2"/>
          <w:szCs w:val="24"/>
          <w:lang w:eastAsia="ko-KR"/>
          <w14:ligatures w14:val="standardContextual"/>
        </w:rPr>
        <w:t>circumstances;</w:t>
      </w:r>
      <w:proofErr w:type="gramEnd"/>
    </w:p>
    <w:p w14:paraId="5B85B2B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reports detailing the various resources, strategies and tools available to build confidence in the use of ICT networks and the role of international cooperation in this regard are beneficial for all </w:t>
      </w:r>
      <w:proofErr w:type="gramStart"/>
      <w:r w:rsidRPr="00894C04">
        <w:rPr>
          <w:rFonts w:eastAsia="Malgun Gothic" w:cstheme="minorHAnsi"/>
          <w:kern w:val="2"/>
          <w:szCs w:val="24"/>
          <w:lang w:eastAsia="ko-KR"/>
          <w14:ligatures w14:val="standardContextual"/>
        </w:rPr>
        <w:t>stakeholders;</w:t>
      </w:r>
      <w:proofErr w:type="gramEnd"/>
    </w:p>
    <w:p w14:paraId="33267BB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spam and malware continue to be a serious concern, although evolving and emerging threats must also be </w:t>
      </w:r>
      <w:proofErr w:type="gramStart"/>
      <w:r w:rsidRPr="00894C04">
        <w:rPr>
          <w:rFonts w:eastAsia="Malgun Gothic" w:cstheme="minorHAnsi"/>
          <w:kern w:val="2"/>
          <w:szCs w:val="24"/>
          <w:lang w:eastAsia="ko-KR"/>
          <w14:ligatures w14:val="standardContextual"/>
        </w:rPr>
        <w:t>studied;</w:t>
      </w:r>
      <w:proofErr w:type="gramEnd"/>
    </w:p>
    <w:p w14:paraId="6663DA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1FD223E4"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issues for study</w:t>
      </w:r>
    </w:p>
    <w:p w14:paraId="5BB7B659" w14:textId="77777777" w:rsidR="001A6337" w:rsidRPr="00894C04" w:rsidRDefault="001A6337" w:rsidP="001A6337">
      <w:pPr>
        <w:pStyle w:val="enumlev1"/>
        <w:ind w:left="0" w:firstLine="0"/>
        <w:rPr>
          <w:ins w:id="1083" w:author="TDAG WG-FSGQ Chair - Doc 48" w:date="2025-05-12T17:33:00Z" w16du:dateUtc="2025-05-12T15:33:00Z"/>
          <w:lang w:eastAsia="zh-CN"/>
        </w:rPr>
      </w:pPr>
      <w:ins w:id="1084" w:author="TDAG WG-FSGQ Chair - Doc 48" w:date="2025-05-12T17:33:00Z" w16du:dateUtc="2025-05-12T15:33:00Z">
        <w:r w:rsidRPr="00894C04">
          <w:rPr>
            <w:lang w:eastAsia="zh-CN"/>
          </w:rPr>
          <w:t>Discuss approaches and share experiences on how to promote cybersecurity and cyber resilience for the telecommunications/ICTs sector, including:</w:t>
        </w:r>
      </w:ins>
    </w:p>
    <w:p w14:paraId="31DB49FA" w14:textId="77777777" w:rsidR="001A6337" w:rsidRPr="00894C04" w:rsidRDefault="001A6337" w:rsidP="001A6337">
      <w:pPr>
        <w:pStyle w:val="enumlev1"/>
        <w:numPr>
          <w:ilvl w:val="0"/>
          <w:numId w:val="9"/>
        </w:numPr>
        <w:jc w:val="left"/>
        <w:rPr>
          <w:ins w:id="1085" w:author="TDAG WG-FSGQ Chair - Doc 48" w:date="2025-05-12T17:33:00Z" w16du:dateUtc="2025-05-12T15:33:00Z"/>
          <w:lang w:eastAsia="zh-CN"/>
        </w:rPr>
      </w:pPr>
      <w:ins w:id="1086" w:author="TDAG WG-FSGQ Chair - Doc 48" w:date="2025-05-12T17:33:00Z" w16du:dateUtc="2025-05-12T15:33:00Z">
        <w:r w:rsidRPr="00894C04">
          <w:rPr>
            <w:lang w:eastAsia="zh-CN"/>
          </w:rPr>
          <w:t>Cybersecurity public policies and regulations that applies to the telecommunications/ICTs sector, including obligations and assurance practices.</w:t>
        </w:r>
      </w:ins>
    </w:p>
    <w:p w14:paraId="44B1C6E6" w14:textId="77777777" w:rsidR="001A6337" w:rsidRPr="00894C04" w:rsidRDefault="001A6337" w:rsidP="001A6337">
      <w:pPr>
        <w:pStyle w:val="enumlev1"/>
        <w:numPr>
          <w:ilvl w:val="0"/>
          <w:numId w:val="9"/>
        </w:numPr>
        <w:jc w:val="left"/>
        <w:rPr>
          <w:ins w:id="1087" w:author="TDAG WG-FSGQ Chair - Doc 48" w:date="2025-05-12T17:33:00Z" w16du:dateUtc="2025-05-12T15:33:00Z"/>
        </w:rPr>
      </w:pPr>
      <w:ins w:id="1088" w:author="TDAG WG-FSGQ Chair - Doc 48" w:date="2025-05-12T17:33:00Z" w16du:dateUtc="2025-05-12T15:33:00Z">
        <w:r w:rsidRPr="00894C04">
          <w:rPr>
            <w:lang w:eastAsia="zh-CN"/>
          </w:rPr>
          <w:t>Specific measures, initiatives and projects to improve the cybersecurity and cyber resilience of small and medium telecommunications service providers.</w:t>
        </w:r>
      </w:ins>
    </w:p>
    <w:p w14:paraId="73283F8A" w14:textId="77777777" w:rsidR="001A6337" w:rsidRPr="00894C04" w:rsidRDefault="001A6337" w:rsidP="001A6337">
      <w:pPr>
        <w:pStyle w:val="enumlev1"/>
        <w:numPr>
          <w:ilvl w:val="0"/>
          <w:numId w:val="9"/>
        </w:numPr>
        <w:jc w:val="left"/>
        <w:rPr>
          <w:ins w:id="1089" w:author="TDAG WG-FSGQ Chair - Doc 48" w:date="2025-05-12T17:33:00Z" w16du:dateUtc="2025-05-12T15:33:00Z"/>
        </w:rPr>
      </w:pPr>
      <w:ins w:id="1090" w:author="TDAG WG-FSGQ Chair - Doc 48" w:date="2025-05-12T17:33:00Z" w16du:dateUtc="2025-05-12T15:33:00Z">
        <w:r w:rsidRPr="00894C04">
          <w:rPr>
            <w:lang w:eastAsia="zh-CN"/>
          </w:rPr>
          <w:t xml:space="preserve">How ITU </w:t>
        </w:r>
        <w:r w:rsidRPr="00894C04">
          <w:rPr>
            <w:rFonts w:eastAsia="Malgun Gothic" w:hint="eastAsia"/>
            <w:lang w:eastAsia="ko-KR"/>
          </w:rPr>
          <w:t>m</w:t>
        </w:r>
        <w:r w:rsidRPr="00894C04">
          <w:rPr>
            <w:lang w:eastAsia="zh-CN"/>
          </w:rPr>
          <w:t>embership is addressing the cybersecurity challenges and opportunities of the new and emerging telecommunications/ICT technologies and services in the sector.</w:t>
        </w:r>
      </w:ins>
    </w:p>
    <w:p w14:paraId="6A1A971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91" w:author="TDAG WG-FSGQ Chair - Doc 48" w:date="2025-05-12T17:33:00Z" w16du:dateUtc="2025-05-12T15:33:00Z"/>
          <w:rFonts w:eastAsia="Malgun Gothic" w:cstheme="minorHAnsi"/>
          <w:kern w:val="2"/>
          <w:szCs w:val="24"/>
          <w:lang w:eastAsia="ko-KR"/>
          <w14:ligatures w14:val="standardContextual"/>
        </w:rPr>
      </w:pPr>
      <w:del w:id="1092" w:author="TDAG WG-FSGQ Chair - Doc 48" w:date="2025-05-12T17:33:00Z" w16du:dateUtc="2025-05-12T15:33:00Z">
        <w:r w:rsidRPr="00894C04" w:rsidDel="0035371C">
          <w:rPr>
            <w:rFonts w:eastAsia="Malgun Gothic" w:cstheme="minorHAnsi"/>
            <w:kern w:val="2"/>
            <w:szCs w:val="24"/>
            <w:lang w:eastAsia="ko-KR"/>
            <w14:ligatures w14:val="standardContextual"/>
          </w:rPr>
          <w:delText>Promote awareness-raising for users and capacity building regarding cybersecurity (in possible collaboration with Question 5/2).</w:delText>
        </w:r>
      </w:del>
    </w:p>
    <w:p w14:paraId="1923B7F5"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93" w:author="TDAG WG-FSGQ Chair - Doc 48" w:date="2025-05-12T17:33:00Z" w16du:dateUtc="2025-05-12T15:33:00Z"/>
          <w:rFonts w:eastAsia="Malgun Gothic" w:cstheme="minorHAnsi"/>
          <w:kern w:val="2"/>
          <w:szCs w:val="24"/>
          <w:lang w:eastAsia="ko-KR"/>
          <w14:ligatures w14:val="standardContextual"/>
        </w:rPr>
      </w:pPr>
      <w:del w:id="1094" w:author="TDAG WG-FSGQ Chair - Doc 48" w:date="2025-05-12T17:33:00Z" w16du:dateUtc="2025-05-12T15:33:00Z">
        <w:r w:rsidRPr="00894C04" w:rsidDel="0035371C">
          <w:rPr>
            <w:rFonts w:eastAsia="Malgun Gothic" w:cstheme="minorHAnsi"/>
            <w:kern w:val="2"/>
            <w:szCs w:val="24"/>
            <w:lang w:eastAsia="ko-KR"/>
            <w14:ligatures w14:val="standardContextual"/>
          </w:rPr>
          <w:delText>Update the perspectives, studies and experiences of the report on Question 3/2 for the last study period.</w:delText>
        </w:r>
      </w:del>
    </w:p>
    <w:p w14:paraId="0A5500FB"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95" w:author="TDAG WG-FSGQ Chair - Doc 48" w:date="2025-05-12T17:33:00Z" w16du:dateUtc="2025-05-12T15:33:00Z"/>
          <w:rFonts w:eastAsia="Malgun Gothic" w:cstheme="minorHAnsi"/>
          <w:kern w:val="2"/>
          <w:szCs w:val="24"/>
          <w:lang w:eastAsia="ko-KR"/>
          <w14:ligatures w14:val="standardContextual"/>
        </w:rPr>
      </w:pPr>
      <w:del w:id="1096" w:author="TDAG WG-FSGQ Chair - Doc 48" w:date="2025-05-12T17:33:00Z" w16du:dateUtc="2025-05-12T15:33:00Z">
        <w:r w:rsidRPr="00894C04" w:rsidDel="0035371C">
          <w:rPr>
            <w:rFonts w:eastAsia="Malgun Gothic" w:cstheme="minorHAnsi"/>
            <w:kern w:val="2"/>
            <w:szCs w:val="24"/>
            <w:lang w:eastAsia="ko-KR"/>
            <w14:ligatures w14:val="standardContextual"/>
          </w:rPr>
          <w:delText>Share experiences on cybersecurity assurance practices.</w:delText>
        </w:r>
      </w:del>
    </w:p>
    <w:p w14:paraId="7A1361E4"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97" w:author="TDAG WG-FSGQ Chair - Doc 48" w:date="2025-05-12T17:33:00Z" w16du:dateUtc="2025-05-12T15:33:00Z"/>
          <w:rFonts w:eastAsia="Malgun Gothic" w:cstheme="minorHAnsi"/>
          <w:kern w:val="2"/>
          <w:szCs w:val="24"/>
          <w:lang w:eastAsia="ko-KR"/>
          <w14:ligatures w14:val="standardContextual"/>
        </w:rPr>
      </w:pPr>
      <w:del w:id="1098"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approaches and best practices for cybersecurity incident responses.</w:delText>
        </w:r>
      </w:del>
    </w:p>
    <w:p w14:paraId="549F5752"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99" w:author="TDAG WG-FSGQ Chair - Doc 48" w:date="2025-05-12T17:33:00Z" w16du:dateUtc="2025-05-12T15:33:00Z"/>
          <w:rFonts w:eastAsia="Malgun Gothic" w:cstheme="minorHAnsi"/>
          <w:kern w:val="2"/>
          <w:szCs w:val="24"/>
          <w:lang w:eastAsia="ko-KR"/>
          <w14:ligatures w14:val="standardContextual"/>
        </w:rPr>
      </w:pPr>
      <w:del w:id="1100"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approaches and best practices, and collect experiences on the implementation of national cybersecurity strategies and policies.</w:delText>
        </w:r>
      </w:del>
    </w:p>
    <w:p w14:paraId="7FE5C96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101" w:author="TDAG WG-FSGQ Chair - Doc 48" w:date="2025-05-12T17:33:00Z" w16du:dateUtc="2025-05-12T15:33:00Z"/>
          <w:rFonts w:eastAsia="Malgun Gothic" w:cstheme="minorHAnsi"/>
          <w:kern w:val="2"/>
          <w:szCs w:val="24"/>
          <w:lang w:eastAsia="ko-KR"/>
          <w14:ligatures w14:val="standardContextual"/>
        </w:rPr>
      </w:pPr>
      <w:del w:id="1102"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challenges and approaches for 5G cybersecurity.</w:delText>
        </w:r>
      </w:del>
    </w:p>
    <w:p w14:paraId="2D6CE58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103" w:author="TDAG WG-FSGQ Chair - Doc 48" w:date="2025-05-12T17:33:00Z" w16du:dateUtc="2025-05-12T15:33:00Z"/>
          <w:rFonts w:eastAsia="Malgun Gothic" w:cstheme="minorHAnsi"/>
          <w:kern w:val="2"/>
          <w:szCs w:val="24"/>
          <w:lang w:eastAsia="ko-KR"/>
          <w14:ligatures w14:val="standardContextual"/>
        </w:rPr>
      </w:pPr>
      <w:del w:id="1104"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challenges and approaches to addressing smishing and SMS incidents.</w:delText>
        </w:r>
      </w:del>
    </w:p>
    <w:p w14:paraId="45AEA6B0"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105" w:author="TDAG WG-FSGQ Chair - Doc 48" w:date="2025-05-12T17:33:00Z" w16du:dateUtc="2025-05-12T15:33:00Z"/>
          <w:rFonts w:eastAsia="Malgun Gothic" w:cstheme="minorHAnsi"/>
          <w:kern w:val="2"/>
          <w:szCs w:val="24"/>
          <w:lang w:eastAsia="ko-KR"/>
          <w14:ligatures w14:val="standardContextual"/>
        </w:rPr>
      </w:pPr>
      <w:del w:id="1106" w:author="TDAG WG-FSGQ Chair - Doc 48" w:date="2025-05-12T17:33:00Z" w16du:dateUtc="2025-05-12T15:33:00Z">
        <w:r w:rsidRPr="00894C04" w:rsidDel="0035371C">
          <w:rPr>
            <w:rFonts w:eastAsia="Malgun Gothic" w:cstheme="minorHAnsi"/>
            <w:kern w:val="2"/>
            <w:szCs w:val="24"/>
            <w:lang w:eastAsia="ko-KR"/>
            <w14:ligatures w14:val="standardContextual"/>
          </w:rPr>
          <w:lastRenderedPageBreak/>
          <w:delText>Discuss approaches and share experiences of computer incident response team (CIRT) national coordination for the resilience of critical infrastructure.</w:delText>
        </w:r>
      </w:del>
    </w:p>
    <w:p w14:paraId="583D99AF" w14:textId="77777777" w:rsidR="001A6337" w:rsidRPr="00894C04" w:rsidRDefault="001A6337" w:rsidP="001A6337">
      <w:pPr>
        <w:tabs>
          <w:tab w:val="clear" w:pos="1134"/>
          <w:tab w:val="clear" w:pos="1871"/>
          <w:tab w:val="clear" w:pos="2268"/>
        </w:tabs>
        <w:overflowPunct/>
        <w:autoSpaceDE/>
        <w:autoSpaceDN/>
        <w:spacing w:after="120"/>
        <w:jc w:val="left"/>
        <w:rPr>
          <w:ins w:id="1107" w:author="TDAG WG-FSGQ Chair" w:date="2025-01-15T23:41:00Z" w16du:dateUtc="2025-01-15T22:41:00Z"/>
          <w:rFonts w:eastAsia="Malgun Gothic" w:cstheme="minorHAnsi"/>
          <w:kern w:val="2"/>
          <w:szCs w:val="24"/>
          <w:lang w:eastAsia="ko-KR"/>
          <w14:ligatures w14:val="standardContextual"/>
        </w:rPr>
      </w:pPr>
      <w:ins w:id="1108" w:author="TDAG WG-FSGQ Chair" w:date="2025-01-15T23:41:00Z" w16du:dateUtc="2025-01-15T22:41:00Z">
        <w:r w:rsidRPr="00894C04">
          <w:rPr>
            <w:rFonts w:eastAsia="Malgun Gothic" w:cstheme="minorHAnsi"/>
            <w:kern w:val="2"/>
            <w:szCs w:val="24"/>
            <w:lang w:eastAsia="ko-KR"/>
            <w14:ligatures w14:val="standardContextual"/>
          </w:rPr>
          <w:t>New Topics:</w:t>
        </w:r>
      </w:ins>
    </w:p>
    <w:p w14:paraId="4E3DB00E"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109" w:author="TDAG WG-FSGQ Chair" w:date="2025-02-26T17:17:00Z" w16du:dateUtc="2025-02-26T16:17:00Z"/>
          <w:rFonts w:eastAsia="Malgun Gothic" w:cstheme="minorHAnsi"/>
          <w:kern w:val="2"/>
          <w:szCs w:val="24"/>
          <w:lang w:eastAsia="ko-KR"/>
          <w14:ligatures w14:val="standardContextual"/>
        </w:rPr>
      </w:pPr>
      <w:ins w:id="1110" w:author="TDAG WG-FSGQ Chair" w:date="2025-01-15T23:41:00Z" w16du:dateUtc="2025-01-15T22:41:00Z">
        <w:r w:rsidRPr="00894C04">
          <w:rPr>
            <w:rFonts w:eastAsia="Malgun Gothic" w:cstheme="minorHAnsi"/>
            <w:kern w:val="2"/>
            <w:szCs w:val="24"/>
            <w:lang w:eastAsia="ko-KR"/>
            <w14:ligatures w14:val="standardContextual"/>
          </w:rPr>
          <w:t>Best practices for assessing cybersecurity measures and performance</w:t>
        </w:r>
      </w:ins>
    </w:p>
    <w:p w14:paraId="2F97EEFD"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111" w:author="Lee, Kyung Tak" w:date="2025-02-26T15:54:00Z" w16du:dateUtc="2025-02-26T14:54:00Z"/>
          <w:rFonts w:eastAsia="Malgun Gothic" w:cstheme="minorHAnsi"/>
          <w:kern w:val="2"/>
          <w:szCs w:val="24"/>
          <w:lang w:eastAsia="ko-KR"/>
          <w14:ligatures w14:val="standardContextual"/>
        </w:rPr>
      </w:pPr>
      <w:ins w:id="1112" w:author="TDAG WG-FSGQ Chair" w:date="2025-01-15T23:41:00Z" w16du:dateUtc="2025-01-15T22:41:00Z">
        <w:r w:rsidRPr="00894C04">
          <w:rPr>
            <w:rFonts w:eastAsia="Malgun Gothic" w:cstheme="minorHAnsi"/>
            <w:kern w:val="2"/>
            <w:szCs w:val="24"/>
            <w:lang w:eastAsia="ko-KR"/>
            <w14:ligatures w14:val="standardContextual"/>
          </w:rPr>
          <w:t>Cybers</w:t>
        </w:r>
      </w:ins>
      <w:ins w:id="1113" w:author="TDAG WG-FSGQ Chair" w:date="2025-01-17T15:38:00Z" w16du:dateUtc="2025-01-17T14:38:00Z">
        <w:r w:rsidRPr="00894C04">
          <w:rPr>
            <w:rFonts w:eastAsia="Malgun Gothic" w:cstheme="minorHAnsi"/>
            <w:kern w:val="2"/>
            <w:szCs w:val="24"/>
            <w:lang w:eastAsia="ko-KR"/>
            <w14:ligatures w14:val="standardContextual"/>
          </w:rPr>
          <w:t>e</w:t>
        </w:r>
      </w:ins>
      <w:ins w:id="1114" w:author="TDAG WG-FSGQ Chair" w:date="2025-01-15T23:41:00Z" w16du:dateUtc="2025-01-15T22:41:00Z">
        <w:r w:rsidRPr="00894C04">
          <w:rPr>
            <w:rFonts w:eastAsia="Malgun Gothic" w:cstheme="minorHAnsi"/>
            <w:kern w:val="2"/>
            <w:szCs w:val="24"/>
            <w:lang w:eastAsia="ko-KR"/>
            <w14:ligatures w14:val="standardContextual"/>
          </w:rPr>
          <w:t xml:space="preserve">curity tests and measures to ensure safe and approved access of terminals (especially vulnerable IoT devices) to smart services, with special focus on critical ones. </w:t>
        </w:r>
      </w:ins>
    </w:p>
    <w:p w14:paraId="72B83AF2"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115" w:author="TDAG WG-FSGQ Chair" w:date="2025-01-15T23:41:00Z" w16du:dateUtc="2025-01-15T22:41:00Z"/>
          <w:rFonts w:eastAsia="Malgun Gothic" w:cstheme="minorHAnsi"/>
          <w:kern w:val="2"/>
          <w:szCs w:val="24"/>
          <w:lang w:eastAsia="ko-KR"/>
          <w14:ligatures w14:val="standardContextual"/>
        </w:rPr>
      </w:pPr>
      <w:ins w:id="1116" w:author="TDAG WG-FSGQ Chair" w:date="2025-02-26T17:14:00Z" w16du:dateUtc="2025-02-26T16:14:00Z">
        <w:r w:rsidRPr="00894C04">
          <w:rPr>
            <w:rFonts w:eastAsia="Malgun Gothic" w:cstheme="minorHAnsi"/>
            <w:kern w:val="2"/>
            <w:szCs w:val="24"/>
            <w:lang w:eastAsia="ko-KR"/>
            <w14:ligatures w14:val="standardContextual"/>
          </w:rPr>
          <w:t>Institutional/legal and regulatory mechanisms to tackle new cybersecurity challenges arising from the widespread application of AI</w:t>
        </w:r>
      </w:ins>
      <w:r w:rsidRPr="00894C04">
        <w:rPr>
          <w:rFonts w:eastAsia="Malgun Gothic" w:cstheme="minorHAnsi"/>
          <w:kern w:val="2"/>
          <w:szCs w:val="24"/>
          <w:lang w:eastAsia="ko-KR"/>
          <w14:ligatures w14:val="standardContextual"/>
        </w:rPr>
        <w:t xml:space="preserve"> </w:t>
      </w:r>
      <w:ins w:id="1117" w:author="TDAG WG-FSGQ Chair - 6th meeting" w:date="2025-03-13T16:57:00Z" w16du:dateUtc="2025-03-13T15:57:00Z">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ins>
      <w:ins w:id="1118" w:author="TDAG WG-FSGQ Chair" w:date="2025-02-26T17:14:00Z" w16du:dateUtc="2025-02-26T16:14:00Z">
        <w:r w:rsidRPr="00894C04">
          <w:rPr>
            <w:rFonts w:eastAsia="Malgun Gothic" w:cstheme="minorHAnsi"/>
            <w:kern w:val="2"/>
            <w:szCs w:val="24"/>
            <w:lang w:eastAsia="ko-KR"/>
            <w14:ligatures w14:val="standardContextual"/>
          </w:rPr>
          <w:t>.</w:t>
        </w:r>
      </w:ins>
    </w:p>
    <w:p w14:paraId="20BA4A5B"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25C34307" w14:textId="77777777" w:rsidR="001A6337" w:rsidRPr="00894C04" w:rsidRDefault="001A6337" w:rsidP="001A6337">
      <w:pPr>
        <w:pStyle w:val="enumlev1"/>
        <w:tabs>
          <w:tab w:val="clear" w:pos="1134"/>
        </w:tabs>
        <w:spacing w:before="120" w:after="120"/>
        <w:ind w:left="0" w:firstLine="0"/>
        <w:jc w:val="left"/>
        <w:rPr>
          <w:rFonts w:eastAsia="Malgun Gothic" w:cstheme="minorHAnsi"/>
          <w:b/>
          <w:bCs/>
          <w:szCs w:val="24"/>
          <w:lang w:eastAsia="ko-KR"/>
        </w:rPr>
      </w:pPr>
      <w:r w:rsidRPr="00894C04">
        <w:rPr>
          <w:rFonts w:eastAsia="Malgun Gothic" w:cstheme="minorHAnsi"/>
          <w:b/>
          <w:bCs/>
          <w:szCs w:val="24"/>
          <w:lang w:eastAsia="ko-KR"/>
        </w:rPr>
        <w:t xml:space="preserve">QUESTION </w:t>
      </w:r>
      <w:del w:id="1119" w:author="TDAG WG-FSGQ Chair - 6th meeting" w:date="2025-04-06T20:44:00Z" w16du:dateUtc="2025-04-06T18:44:00Z">
        <w:r w:rsidRPr="00894C04" w:rsidDel="006B4CA7">
          <w:rPr>
            <w:rFonts w:eastAsia="Malgun Gothic" w:cstheme="minorHAnsi"/>
            <w:b/>
            <w:bCs/>
            <w:szCs w:val="24"/>
            <w:lang w:eastAsia="ko-KR"/>
          </w:rPr>
          <w:delText>4</w:delText>
        </w:r>
      </w:del>
      <w:ins w:id="1120" w:author="TDAG WG-FSGQ Chair - 6th meeting" w:date="2025-04-06T20:44:00Z" w16du:dateUtc="2025-04-06T18:44:00Z">
        <w:r w:rsidRPr="00894C04">
          <w:rPr>
            <w:rFonts w:eastAsia="Malgun Gothic" w:cstheme="minorHAnsi"/>
            <w:b/>
            <w:bCs/>
            <w:szCs w:val="24"/>
            <w:lang w:eastAsia="ko-KR"/>
          </w:rPr>
          <w:t>C</w:t>
        </w:r>
      </w:ins>
      <w:r w:rsidRPr="00894C04">
        <w:rPr>
          <w:rFonts w:eastAsia="Malgun Gothic" w:cstheme="minorHAnsi"/>
          <w:b/>
          <w:bCs/>
          <w:szCs w:val="24"/>
          <w:lang w:eastAsia="ko-KR"/>
        </w:rPr>
        <w:t xml:space="preserve">/2 </w:t>
      </w:r>
      <w:ins w:id="1121" w:author="TDAG WG-FSGQ Chair - 6th meeting" w:date="2025-04-06T20:41:00Z" w16du:dateUtc="2025-04-06T18:41:00Z">
        <w:r w:rsidRPr="00894C04">
          <w:rPr>
            <w:rFonts w:eastAsia="Malgun Gothic" w:cstheme="minorHAnsi"/>
            <w:b/>
            <w:bCs/>
            <w:szCs w:val="24"/>
            <w:lang w:eastAsia="ko-KR"/>
          </w:rPr>
          <w:t>A</w:t>
        </w:r>
      </w:ins>
      <w:ins w:id="1122" w:author="TDAG WG-FSGQ Chair - 6th meeting" w:date="2025-03-13T17:03:00Z" w16du:dateUtc="2025-03-13T16:03:00Z">
        <w:r w:rsidRPr="00894C04">
          <w:rPr>
            <w:rFonts w:eastAsia="Malgun Gothic" w:cstheme="minorHAnsi"/>
            <w:b/>
            <w:bCs/>
            <w:szCs w:val="24"/>
            <w:lang w:eastAsia="ko-KR"/>
          </w:rPr>
          <w:t>vailability and affordability</w:t>
        </w:r>
      </w:ins>
      <w:ins w:id="1123" w:author="TDAG WG-FSGQ Chair - 6th meeting" w:date="2025-04-06T20:42:00Z" w16du:dateUtc="2025-04-06T18:42:00Z">
        <w:r w:rsidRPr="00894C04">
          <w:rPr>
            <w:rFonts w:eastAsia="Malgun Gothic" w:cstheme="minorHAnsi"/>
            <w:b/>
            <w:bCs/>
            <w:szCs w:val="24"/>
            <w:lang w:eastAsia="ko-KR"/>
          </w:rPr>
          <w:t xml:space="preserve"> of user</w:t>
        </w:r>
      </w:ins>
      <w:ins w:id="1124" w:author="TDAG WG-FSGQ Chair - 6th meeting" w:date="2025-04-07T20:40:00Z" w16du:dateUtc="2025-04-07T18:40:00Z">
        <w:r w:rsidRPr="00894C04">
          <w:rPr>
            <w:rFonts w:eastAsia="Malgun Gothic" w:cstheme="minorHAnsi"/>
            <w:b/>
            <w:bCs/>
            <w:szCs w:val="24"/>
            <w:lang w:eastAsia="ko-KR"/>
          </w:rPr>
          <w:t>s’</w:t>
        </w:r>
      </w:ins>
      <w:ins w:id="1125" w:author="TDAG WG-FSGQ Chair - 6th meeting" w:date="2025-04-06T20:42:00Z" w16du:dateUtc="2025-04-06T18:42:00Z">
        <w:r w:rsidRPr="00894C04">
          <w:rPr>
            <w:rFonts w:eastAsia="Malgun Gothic" w:cstheme="minorHAnsi"/>
            <w:b/>
            <w:bCs/>
            <w:szCs w:val="24"/>
            <w:lang w:eastAsia="ko-KR"/>
          </w:rPr>
          <w:t xml:space="preserve"> te</w:t>
        </w:r>
      </w:ins>
      <w:ins w:id="1126" w:author="TDAG WG-FSGQ Chair - 6th meeting" w:date="2025-04-07T20:40:00Z" w16du:dateUtc="2025-04-07T18:40:00Z">
        <w:r w:rsidRPr="00894C04">
          <w:rPr>
            <w:rFonts w:eastAsia="Malgun Gothic" w:cstheme="minorHAnsi"/>
            <w:b/>
            <w:bCs/>
            <w:szCs w:val="24"/>
            <w:lang w:eastAsia="ko-KR"/>
          </w:rPr>
          <w:t>rminals</w:t>
        </w:r>
      </w:ins>
      <w:ins w:id="1127" w:author="TDAG WG-FSGQ Chair - 7th meeting" w:date="2025-04-16T17:18:00Z" w16du:dateUtc="2025-04-16T15:18:00Z">
        <w:r w:rsidRPr="00894C04">
          <w:rPr>
            <w:rFonts w:eastAsia="Malgun Gothic" w:cstheme="minorHAnsi" w:hint="eastAsia"/>
            <w:b/>
            <w:bCs/>
            <w:szCs w:val="24"/>
            <w:lang w:eastAsia="ko-KR"/>
          </w:rPr>
          <w:t>/devices</w:t>
        </w:r>
      </w:ins>
      <w:ins w:id="1128" w:author="TDAG WG-FSGQ Chair - 6th meeting" w:date="2025-03-13T17:03:00Z" w16du:dateUtc="2025-03-13T16:03:00Z">
        <w:r w:rsidRPr="00894C04">
          <w:rPr>
            <w:rFonts w:eastAsia="Malgun Gothic" w:cstheme="minorHAnsi"/>
            <w:b/>
            <w:bCs/>
            <w:szCs w:val="24"/>
            <w:lang w:eastAsia="ko-KR"/>
          </w:rPr>
          <w:t xml:space="preserve">, and </w:t>
        </w:r>
      </w:ins>
      <w:del w:id="1129" w:author="TDAG WG-FSGQ Chair - 6th meeting" w:date="2025-03-13T17:04:00Z" w16du:dateUtc="2025-03-13T16:04:00Z">
        <w:r w:rsidRPr="00894C04" w:rsidDel="00F60EB5">
          <w:rPr>
            <w:rFonts w:eastAsia="Malgun Gothic" w:cstheme="minorHAnsi"/>
            <w:b/>
            <w:bCs/>
            <w:szCs w:val="24"/>
            <w:lang w:eastAsia="ko-KR"/>
          </w:rPr>
          <w:delText xml:space="preserve">Telecommunication/ICT </w:delText>
        </w:r>
      </w:del>
      <w:r w:rsidRPr="00894C04">
        <w:rPr>
          <w:rFonts w:eastAsia="Malgun Gothic" w:cstheme="minorHAnsi"/>
          <w:b/>
          <w:bCs/>
          <w:szCs w:val="24"/>
          <w:lang w:eastAsia="ko-KR"/>
        </w:rPr>
        <w:t>equipment</w:t>
      </w:r>
      <w:del w:id="1130" w:author="TDAG WG-FSGQ Chair - 6th meeting" w:date="2025-03-13T17:04:00Z" w16du:dateUtc="2025-03-13T16:04:00Z">
        <w:r w:rsidRPr="00894C04" w:rsidDel="00F60EB5">
          <w:rPr>
            <w:rFonts w:eastAsia="Malgun Gothic" w:cstheme="minorHAnsi"/>
            <w:b/>
            <w:bCs/>
            <w:szCs w:val="24"/>
            <w:lang w:eastAsia="ko-KR"/>
          </w:rPr>
          <w:delText>:</w:delText>
        </w:r>
      </w:del>
      <w:r w:rsidRPr="00894C04">
        <w:rPr>
          <w:rFonts w:eastAsia="Malgun Gothic" w:cstheme="minorHAnsi"/>
          <w:b/>
          <w:bCs/>
          <w:szCs w:val="24"/>
          <w:lang w:eastAsia="ko-KR"/>
        </w:rPr>
        <w:t xml:space="preserve"> </w:t>
      </w:r>
      <w:del w:id="1131" w:author="TDAG WG-FSGQ Chair - 6th meeting" w:date="2025-03-13T17:04:00Z" w16du:dateUtc="2025-03-13T16:04:00Z">
        <w:r w:rsidRPr="00894C04" w:rsidDel="00F60EB5">
          <w:rPr>
            <w:rFonts w:eastAsia="Malgun Gothic" w:cstheme="minorHAnsi"/>
            <w:b/>
            <w:bCs/>
            <w:szCs w:val="24"/>
            <w:lang w:eastAsia="ko-KR"/>
          </w:rPr>
          <w:delText>C</w:delText>
        </w:r>
      </w:del>
      <w:ins w:id="1132" w:author="TDAG WG-FSGQ Chair - 6th meeting" w:date="2025-03-13T17:04:00Z" w16du:dateUtc="2025-03-13T16:04:00Z">
        <w:r w:rsidRPr="00894C04">
          <w:rPr>
            <w:rFonts w:eastAsia="Malgun Gothic" w:cstheme="minorHAnsi"/>
            <w:b/>
            <w:bCs/>
            <w:szCs w:val="24"/>
            <w:lang w:eastAsia="ko-KR"/>
          </w:rPr>
          <w:t>c</w:t>
        </w:r>
      </w:ins>
      <w:r w:rsidRPr="00894C04">
        <w:rPr>
          <w:rFonts w:eastAsia="Malgun Gothic" w:cstheme="minorHAnsi"/>
          <w:b/>
          <w:bCs/>
          <w:szCs w:val="24"/>
          <w:lang w:eastAsia="ko-KR"/>
        </w:rPr>
        <w:t>onformance and interoperability</w:t>
      </w:r>
      <w:del w:id="1133" w:author="TDAG WG-FSGQ Chair - 6th meeting" w:date="2025-03-13T17:04:00Z" w16du:dateUtc="2025-03-13T16:04:00Z">
        <w:r w:rsidRPr="00894C04" w:rsidDel="00F60EB5">
          <w:rPr>
            <w:rFonts w:eastAsia="Malgun Gothic" w:cstheme="minorHAnsi"/>
            <w:b/>
            <w:bCs/>
            <w:szCs w:val="24"/>
            <w:lang w:eastAsia="ko-KR"/>
          </w:rPr>
          <w:delText>, combating counterfeiting and theft of mobile devices</w:delText>
        </w:r>
      </w:del>
    </w:p>
    <w:p w14:paraId="4EEF1F56" w14:textId="77777777" w:rsidR="001A6337" w:rsidRPr="00894C04" w:rsidRDefault="001A6337" w:rsidP="001A6337">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691FE22" w14:textId="77777777" w:rsidR="001A6337" w:rsidRPr="00894C04" w:rsidRDefault="001A6337" w:rsidP="001A6337">
      <w:pPr>
        <w:tabs>
          <w:tab w:val="clear" w:pos="1134"/>
          <w:tab w:val="clear" w:pos="1871"/>
          <w:tab w:val="clear" w:pos="2268"/>
        </w:tabs>
        <w:overflowPunct/>
        <w:autoSpaceDE/>
        <w:autoSpaceDN/>
        <w:spacing w:after="120"/>
        <w:jc w:val="left"/>
        <w:rPr>
          <w:ins w:id="1134" w:author="TDAG WG-FSGQ Chair - Doc 19" w:date="2025-03-13T17:06:00Z" w16du:dateUtc="2025-03-13T16:06:00Z"/>
          <w:rFonts w:eastAsia="Malgun Gothic" w:cstheme="minorHAnsi"/>
          <w:kern w:val="2"/>
          <w:szCs w:val="24"/>
          <w:lang w:eastAsia="ko-KR"/>
          <w14:ligatures w14:val="standardContextual"/>
        </w:rPr>
      </w:pPr>
      <w:ins w:id="1135" w:author="TDAG WG-FSGQ Chair - Doc 19" w:date="2025-03-13T17:06:00Z" w16du:dateUtc="2025-03-13T16:06:00Z">
        <w:r w:rsidRPr="00894C04">
          <w:rPr>
            <w:rFonts w:eastAsia="Malgun Gothic" w:cstheme="minorHAnsi"/>
            <w:kern w:val="2"/>
            <w:szCs w:val="24"/>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r w:rsidRPr="00894C04">
          <w:rPr>
            <w:rFonts w:eastAsia="Malgun Gothic" w:cstheme="minorHAnsi"/>
            <w:kern w:val="2"/>
            <w:szCs w:val="24"/>
            <w:lang w:eastAsia="ko-KR"/>
            <w14:ligatures w14:val="standardContextual"/>
          </w:rPr>
          <w:fldChar w:fldCharType="begin"/>
        </w:r>
        <w:r w:rsidRPr="00894C04">
          <w:rPr>
            <w:rFonts w:eastAsia="Malgun Gothic" w:cstheme="minorHAnsi"/>
            <w:kern w:val="2"/>
            <w:szCs w:val="24"/>
            <w:lang w:eastAsia="ko-KR"/>
            <w14:ligatures w14:val="standardContextual"/>
          </w:rPr>
          <w:instrText>HYPERLINK "https://undocs.org/A/RES/71/313"</w:instrText>
        </w:r>
        <w:r w:rsidRPr="00894C04">
          <w:rPr>
            <w:rFonts w:eastAsia="Malgun Gothic" w:cstheme="minorHAnsi"/>
            <w:kern w:val="2"/>
            <w:szCs w:val="24"/>
            <w:lang w:eastAsia="ko-KR"/>
            <w14:ligatures w14:val="standardContextual"/>
          </w:rPr>
        </w:r>
        <w:r w:rsidRPr="00894C04">
          <w:rPr>
            <w:rFonts w:eastAsia="Malgun Gothic" w:cstheme="minorHAnsi"/>
            <w:kern w:val="2"/>
            <w:szCs w:val="24"/>
            <w:lang w:eastAsia="ko-KR"/>
            <w14:ligatures w14:val="standardContextual"/>
          </w:rPr>
          <w:fldChar w:fldCharType="separate"/>
        </w:r>
        <w:r w:rsidRPr="00894C04">
          <w:rPr>
            <w:rFonts w:eastAsia="Malgun Gothic" w:cstheme="minorHAnsi"/>
            <w:kern w:val="2"/>
            <w:szCs w:val="24"/>
            <w:lang w:eastAsia="ko-KR"/>
            <w14:ligatures w14:val="standardContextual"/>
          </w:rPr>
          <w:t>A/RES/71/313</w:t>
        </w:r>
        <w:r w:rsidRPr="00894C04">
          <w:rPr>
            <w:rFonts w:eastAsia="Malgun Gothic" w:cstheme="minorHAnsi"/>
            <w:kern w:val="2"/>
            <w:szCs w:val="24"/>
            <w:lang w:eastAsia="ko-KR"/>
            <w14:ligatures w14:val="standardContextual"/>
          </w:rPr>
          <w:fldChar w:fldCharType="end"/>
        </w:r>
        <w:r w:rsidRPr="00894C04">
          <w:rPr>
            <w:rFonts w:eastAsia="Malgun Gothic" w:cstheme="minorHAnsi"/>
            <w:kern w:val="2"/>
            <w:szCs w:val="24"/>
            <w:lang w:eastAsia="ko-KR"/>
            <w14:ligatures w14:val="standardContextual"/>
          </w:rPr>
          <w:t>) and is also an indicator within the ICT Development Index. Latest ITU data suggests this indicator rests at 81% of men and 75% of women worldwide, with notable disparities by geographic region and by gender (</w:t>
        </w:r>
        <w:r w:rsidRPr="00894C04">
          <w:rPr>
            <w:rFonts w:eastAsia="Malgun Gothic" w:cstheme="minorHAnsi"/>
            <w:kern w:val="2"/>
            <w:szCs w:val="24"/>
            <w:lang w:eastAsia="ko-KR"/>
            <w14:ligatures w14:val="standardContextual"/>
          </w:rPr>
          <w:fldChar w:fldCharType="begin"/>
        </w:r>
        <w:r w:rsidRPr="00894C04">
          <w:rPr>
            <w:rFonts w:eastAsia="Malgun Gothic" w:cstheme="minorHAnsi"/>
            <w:kern w:val="2"/>
            <w:szCs w:val="24"/>
            <w:lang w:eastAsia="ko-KR"/>
            <w14:ligatures w14:val="standardContextual"/>
          </w:rPr>
          <w:instrText>HYPERLINK "https://www.itu.int/en/ITU-D/Statistics/Pages/SDGs-ITU-ICT-indicators.aspx"</w:instrText>
        </w:r>
        <w:r w:rsidRPr="00894C04">
          <w:rPr>
            <w:rFonts w:eastAsia="Malgun Gothic" w:cstheme="minorHAnsi"/>
            <w:kern w:val="2"/>
            <w:szCs w:val="24"/>
            <w:lang w:eastAsia="ko-KR"/>
            <w14:ligatures w14:val="standardContextual"/>
          </w:rPr>
        </w:r>
        <w:r w:rsidRPr="00894C04">
          <w:rPr>
            <w:rFonts w:eastAsia="Malgun Gothic" w:cstheme="minorHAnsi"/>
            <w:kern w:val="2"/>
            <w:szCs w:val="24"/>
            <w:lang w:eastAsia="ko-KR"/>
            <w14:ligatures w14:val="standardContextual"/>
          </w:rPr>
          <w:fldChar w:fldCharType="separate"/>
        </w:r>
        <w:r w:rsidRPr="00894C04">
          <w:rPr>
            <w:rFonts w:eastAsia="Malgun Gothic" w:cstheme="minorHAnsi"/>
            <w:kern w:val="2"/>
            <w:szCs w:val="24"/>
            <w:lang w:eastAsia="ko-KR"/>
            <w14:ligatures w14:val="standardContextual"/>
          </w:rPr>
          <w:t>ITU, 2023</w:t>
        </w:r>
        <w:r w:rsidRPr="00894C04">
          <w:rPr>
            <w:rFonts w:eastAsia="Malgun Gothic" w:cstheme="minorHAnsi"/>
            <w:kern w:val="2"/>
            <w:szCs w:val="24"/>
            <w:lang w:eastAsia="ko-KR"/>
            <w14:ligatures w14:val="standardContextual"/>
          </w:rPr>
          <w:fldChar w:fldCharType="end"/>
        </w:r>
        <w:r w:rsidRPr="00894C04">
          <w:rPr>
            <w:rFonts w:eastAsia="Malgun Gothic" w:cstheme="minorHAnsi"/>
            <w:kern w:val="2"/>
            <w:szCs w:val="24"/>
            <w:lang w:eastAsia="ko-KR"/>
            <w14:ligatures w14:val="standardContextual"/>
          </w:rPr>
          <w:t>).</w:t>
        </w:r>
      </w:ins>
    </w:p>
    <w:p w14:paraId="69CF3AA9" w14:textId="77777777" w:rsidR="001A6337" w:rsidRPr="00894C04" w:rsidRDefault="001A6337" w:rsidP="001A6337">
      <w:pPr>
        <w:tabs>
          <w:tab w:val="clear" w:pos="1134"/>
          <w:tab w:val="clear" w:pos="1871"/>
          <w:tab w:val="clear" w:pos="2268"/>
        </w:tabs>
        <w:overflowPunct/>
        <w:autoSpaceDE/>
        <w:autoSpaceDN/>
        <w:spacing w:after="120"/>
        <w:jc w:val="left"/>
        <w:rPr>
          <w:ins w:id="1136" w:author="TDAG WG-FSGQ Chair - Doc 19" w:date="2025-03-13T17:06:00Z" w16du:dateUtc="2025-03-13T16:06:00Z"/>
          <w:rFonts w:eastAsia="Malgun Gothic" w:cstheme="minorHAnsi"/>
          <w:kern w:val="2"/>
          <w:szCs w:val="24"/>
          <w:lang w:eastAsia="ko-KR"/>
          <w14:ligatures w14:val="standardContextual"/>
        </w:rPr>
      </w:pPr>
      <w:ins w:id="1137" w:author="TDAG WG-FSGQ Chair - Doc 19" w:date="2025-03-13T17:06:00Z" w16du:dateUtc="2025-03-13T16:06:00Z">
        <w:r w:rsidRPr="00894C04">
          <w:rPr>
            <w:rFonts w:eastAsia="Malgun Gothic" w:cstheme="minorHAnsi"/>
            <w:kern w:val="2"/>
            <w:szCs w:val="24"/>
            <w:lang w:eastAsia="ko-KR"/>
            <w14:ligatures w14:val="standardContextual"/>
          </w:rPr>
          <w:t xml:space="preserve">Several factors relate to the availability and affordability </w:t>
        </w:r>
      </w:ins>
      <w:ins w:id="1138" w:author="TDAG WG-FSGQ Chair - 6th meeting" w:date="2025-04-06T20:36:00Z" w16du:dateUtc="2025-04-06T18:36:00Z">
        <w:r w:rsidRPr="00894C04">
          <w:rPr>
            <w:rFonts w:eastAsia="Malgun Gothic" w:cstheme="minorHAnsi"/>
            <w:kern w:val="2"/>
            <w:szCs w:val="24"/>
            <w:lang w:eastAsia="ko-KR"/>
            <w14:ligatures w14:val="standardContextual"/>
          </w:rPr>
          <w:t>of</w:t>
        </w:r>
      </w:ins>
      <w:ins w:id="1139" w:author="TDAG WG-FSGQ Chair - 6th meeting" w:date="2025-04-07T20:41:00Z" w16du:dateUtc="2025-04-07T18:41:00Z">
        <w:r w:rsidRPr="00894C04">
          <w:rPr>
            <w:rFonts w:eastAsia="Malgun Gothic" w:cstheme="minorHAnsi"/>
            <w:kern w:val="2"/>
            <w:szCs w:val="24"/>
            <w:lang w:eastAsia="ko-KR"/>
            <w14:ligatures w14:val="standardContextual"/>
          </w:rPr>
          <w:t xml:space="preserve"> users’ terminals</w:t>
        </w:r>
      </w:ins>
      <w:ins w:id="1140"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41" w:author="TDAG WG-FSGQ Chair - Doc 19" w:date="2025-03-13T17:06:00Z" w16du:dateUtc="2025-03-13T16:06:00Z">
        <w:del w:id="1142" w:author="TDAG WG-FSGQ Chair - 6th meeting" w:date="2025-04-07T20:41:00Z" w16du:dateUtc="2025-04-07T18:41:00Z">
          <w:r w:rsidRPr="00894C04" w:rsidDel="00E71306">
            <w:rPr>
              <w:rFonts w:eastAsia="Malgun Gothic" w:cstheme="minorHAnsi"/>
              <w:kern w:val="2"/>
              <w:szCs w:val="24"/>
              <w:lang w:eastAsia="ko-KR"/>
              <w14:ligatures w14:val="standardContextual"/>
              <w:rPrChange w:id="1143" w:author="TDAG WG-FSGQ Chair - 6th meeting" w:date="2025-04-07T20:51:00Z" w16du:dateUtc="2025-04-07T18:51:00Z">
                <w:rPr>
                  <w:rFonts w:eastAsia="Malgun Gothic" w:cstheme="minorHAnsi"/>
                  <w:kern w:val="2"/>
                  <w:sz w:val="22"/>
                  <w:szCs w:val="22"/>
                  <w:highlight w:val="green"/>
                  <w:lang w:eastAsia="ko-KR"/>
                  <w14:ligatures w14:val="standardContextual"/>
                </w:rPr>
              </w:rPrChange>
            </w:rPr>
            <w:delText>mobile devices</w:delText>
          </w:r>
        </w:del>
      </w:ins>
      <w:ins w:id="1144" w:author="TDAG WG-FSGQ Chair - 6th meeting" w:date="2025-04-06T20:36:00Z" w16du:dateUtc="2025-04-06T18:36:00Z">
        <w:r w:rsidRPr="00894C04">
          <w:rPr>
            <w:rFonts w:eastAsia="Malgun Gothic" w:cstheme="minorHAnsi"/>
            <w:kern w:val="2"/>
            <w:szCs w:val="24"/>
            <w:lang w:eastAsia="ko-KR"/>
            <w14:ligatures w14:val="standardContextual"/>
          </w:rPr>
          <w:t>,</w:t>
        </w:r>
      </w:ins>
      <w:ins w:id="1145" w:author="TDAG WG-FSGQ Chair - Doc 19" w:date="2025-03-13T17:06:00Z" w16du:dateUtc="2025-03-13T16:06:00Z">
        <w:r w:rsidRPr="00894C04">
          <w:rPr>
            <w:rFonts w:eastAsia="Malgun Gothic" w:cstheme="minorHAnsi"/>
            <w:kern w:val="2"/>
            <w:szCs w:val="24"/>
            <w:lang w:eastAsia="ko-KR"/>
            <w14:ligatures w14:val="standardContextual"/>
          </w:rPr>
          <w:t xml:space="preserve"> across the globe. The policies and regulations adopted by ITU Member States around </w:t>
        </w:r>
        <w:del w:id="1146" w:author="TDAG WG-FSGQ Chair - 6th meeting" w:date="2025-04-07T20:44:00Z" w16du:dateUtc="2025-04-07T18:44:00Z">
          <w:r w:rsidRPr="00894C04" w:rsidDel="00E71306">
            <w:rPr>
              <w:rFonts w:eastAsia="Malgun Gothic" w:cstheme="minorHAnsi"/>
              <w:kern w:val="2"/>
              <w:szCs w:val="24"/>
              <w:lang w:eastAsia="ko-KR"/>
              <w14:ligatures w14:val="standardContextual"/>
              <w:rPrChange w:id="1147"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 xml:space="preserve">device </w:delText>
          </w:r>
        </w:del>
        <w:r w:rsidRPr="00894C04">
          <w:rPr>
            <w:rFonts w:eastAsia="Malgun Gothic" w:cstheme="minorHAnsi"/>
            <w:kern w:val="2"/>
            <w:szCs w:val="24"/>
            <w:lang w:eastAsia="ko-KR"/>
            <w14:ligatures w14:val="standardContextual"/>
          </w:rPr>
          <w:t>affordability</w:t>
        </w:r>
      </w:ins>
      <w:ins w:id="1148" w:author="TDAG WG-FSGQ Chair - 6th meeting" w:date="2025-04-07T20:44:00Z" w16du:dateUtc="2025-04-07T18:44:00Z">
        <w:r w:rsidRPr="00894C04">
          <w:rPr>
            <w:rFonts w:eastAsia="Malgun Gothic" w:cstheme="minorHAnsi"/>
            <w:kern w:val="2"/>
            <w:szCs w:val="24"/>
            <w:lang w:eastAsia="ko-KR"/>
            <w14:ligatures w14:val="standardContextual"/>
          </w:rPr>
          <w:t xml:space="preserve"> of users’ terminals</w:t>
        </w:r>
      </w:ins>
      <w:ins w:id="1149"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50" w:author="TDAG WG-FSGQ Chair - Doc 19" w:date="2025-03-13T17:06:00Z" w16du:dateUtc="2025-03-13T16:06:00Z">
        <w:r w:rsidRPr="00894C04">
          <w:rPr>
            <w:rFonts w:eastAsia="Malgun Gothic" w:cstheme="minorHAnsi"/>
            <w:kern w:val="2"/>
            <w:szCs w:val="24"/>
            <w:lang w:eastAsia="ko-KR"/>
            <w14:ligatures w14:val="standardContextual"/>
          </w:rPr>
          <w:t xml:space="preserve">, conformance and interoperability, counterfeits, </w:t>
        </w:r>
      </w:ins>
      <w:ins w:id="1151" w:author="TDAG WG-FSGQ Chair - Doc 19" w:date="2025-03-13T17:08:00Z" w16du:dateUtc="2025-03-13T16:08:00Z">
        <w:r w:rsidRPr="00894C04">
          <w:rPr>
            <w:rFonts w:eastAsia="Malgun Gothic" w:cstheme="minorHAnsi"/>
            <w:kern w:val="2"/>
            <w:szCs w:val="24"/>
            <w:lang w:eastAsia="ko-KR"/>
            <w14:ligatures w14:val="standardContextual"/>
          </w:rPr>
          <w:t xml:space="preserve">and </w:t>
        </w:r>
      </w:ins>
      <w:ins w:id="1152" w:author="TDAG WG-FSGQ Chair - Doc 19" w:date="2025-03-13T17:06:00Z" w16du:dateUtc="2025-03-13T16:06:00Z">
        <w:r w:rsidRPr="00894C04">
          <w:rPr>
            <w:rFonts w:eastAsia="Malgun Gothic" w:cstheme="minorHAnsi"/>
            <w:kern w:val="2"/>
            <w:szCs w:val="24"/>
            <w:lang w:eastAsia="ko-KR"/>
            <w14:ligatures w14:val="standardContextual"/>
          </w:rPr>
          <w:t xml:space="preserve">device theft, each have an influential impact on the ultimate price that consumers pay for the devices they use. In addition, barriers such as gender norms can impede also limit the availability of </w:t>
        </w:r>
        <w:del w:id="1153" w:author="TDAG WG-FSGQ Chair - 6th meeting" w:date="2025-04-07T20:44:00Z" w16du:dateUtc="2025-04-07T18:44:00Z">
          <w:r w:rsidRPr="00894C04" w:rsidDel="00E71306">
            <w:rPr>
              <w:rFonts w:eastAsia="Malgun Gothic" w:cstheme="minorHAnsi"/>
              <w:kern w:val="2"/>
              <w:szCs w:val="24"/>
              <w:lang w:eastAsia="ko-KR"/>
              <w14:ligatures w14:val="standardContextual"/>
              <w:rPrChange w:id="1154"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mobile devices</w:delText>
          </w:r>
        </w:del>
      </w:ins>
      <w:ins w:id="1155" w:author="TDAG WG-FSGQ Chair - 6th meeting" w:date="2025-04-07T20:44:00Z" w16du:dateUtc="2025-04-07T18:44:00Z">
        <w:r w:rsidRPr="00894C04">
          <w:rPr>
            <w:rFonts w:eastAsia="Malgun Gothic" w:cstheme="minorHAnsi"/>
            <w:kern w:val="2"/>
            <w:szCs w:val="24"/>
            <w:lang w:eastAsia="ko-KR"/>
            <w14:ligatures w14:val="standardContextual"/>
            <w:rPrChange w:id="1156"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t>users’ terminals</w:t>
        </w:r>
      </w:ins>
      <w:ins w:id="1157"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58" w:author="TDAG WG-FSGQ Chair - Doc 19" w:date="2025-03-13T17:06:00Z" w16du:dateUtc="2025-03-13T16:06:00Z">
        <w:r w:rsidRPr="00894C04">
          <w:rPr>
            <w:rFonts w:eastAsia="Malgun Gothic" w:cstheme="minorHAnsi"/>
            <w:kern w:val="2"/>
            <w:szCs w:val="24"/>
            <w:lang w:eastAsia="ko-KR"/>
            <w14:ligatures w14:val="standardContextual"/>
          </w:rPr>
          <w:t xml:space="preserve"> and ultimately our collective attainment of the ICT-related Sustainable Development Goals. </w:t>
        </w:r>
      </w:ins>
    </w:p>
    <w:p w14:paraId="4E0A5D3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del w:id="1159" w:author="TDAG WG-FSGQ Chair - Doc 19" w:date="2025-03-13T17:07:00Z" w16du:dateUtc="2025-03-13T16:07:00Z">
        <w:r w:rsidRPr="00894C04" w:rsidDel="00F60EB5">
          <w:rPr>
            <w:rFonts w:eastAsia="Malgun Gothic" w:cstheme="minorHAnsi"/>
            <w:kern w:val="2"/>
            <w:szCs w:val="24"/>
            <w:lang w:eastAsia="ko-KR"/>
            <w14:ligatures w14:val="standardContextual"/>
          </w:rPr>
          <w:delText>The coronavirus disease (COVID-19) pandemic brought new challenges and opportuni</w:delText>
        </w:r>
        <w:r w:rsidRPr="00894C04" w:rsidDel="00F60EB5">
          <w:rPr>
            <w:rFonts w:eastAsia="Malgun Gothic" w:cstheme="minorHAnsi"/>
            <w:kern w:val="2"/>
            <w:szCs w:val="24"/>
            <w:lang w:eastAsia="ko-KR"/>
            <w14:ligatures w14:val="standardContextual"/>
          </w:rPr>
          <w:softHyphen/>
          <w:delText>ties to conformance and interoperability (C&amp;I) structures that</w:delText>
        </w:r>
      </w:del>
      <w:ins w:id="1160" w:author="TDAG WG-FSGQ Chair - Doc 19" w:date="2025-03-13T17:07:00Z" w16du:dateUtc="2025-03-13T16:07:00Z">
        <w:r w:rsidRPr="00894C04">
          <w:rPr>
            <w:rFonts w:eastAsia="Malgun Gothic" w:cstheme="minorHAnsi"/>
            <w:kern w:val="2"/>
            <w:szCs w:val="24"/>
            <w:lang w:eastAsia="ko-KR"/>
            <w14:ligatures w14:val="standardContextual"/>
          </w:rPr>
          <w:t>This challenge and its related policy and regulatory levers</w:t>
        </w:r>
      </w:ins>
      <w:r w:rsidRPr="00894C04">
        <w:rPr>
          <w:rFonts w:eastAsia="Malgun Gothic" w:cstheme="minorHAnsi"/>
          <w:kern w:val="2"/>
          <w:szCs w:val="24"/>
          <w:lang w:eastAsia="ko-KR"/>
          <w14:ligatures w14:val="standardContextual"/>
        </w:rPr>
        <w:t xml:space="preserve"> merit study by the ITU-D membership and the provision of guidance to the ICT community.</w:t>
      </w:r>
    </w:p>
    <w:p w14:paraId="7EA67EBC"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1" w:author="TDAG WG-FSGQ Chair - Doc 19" w:date="2025-03-13T17:08:00Z" w16du:dateUtc="2025-03-13T16:08:00Z"/>
          <w:rFonts w:eastAsia="Malgun Gothic" w:cstheme="minorHAnsi"/>
          <w:kern w:val="2"/>
          <w:szCs w:val="24"/>
          <w:lang w:eastAsia="ko-KR"/>
          <w14:ligatures w14:val="standardContextual"/>
        </w:rPr>
      </w:pPr>
      <w:del w:id="1162" w:author="TDAG WG-FSGQ Chair - Doc 19" w:date="2025-03-13T17:08:00Z" w16du:dateUtc="2025-03-13T16:08:00Z">
        <w:r w:rsidRPr="00894C04" w:rsidDel="00F60EB5">
          <w:rPr>
            <w:rFonts w:eastAsia="Malgun Gothic" w:cstheme="minorHAnsi"/>
            <w:kern w:val="2"/>
            <w:szCs w:val="24"/>
            <w:lang w:eastAsia="ko-KR"/>
            <w14:ligatures w14:val="standardContextual"/>
          </w:rPr>
          <w:delText>Question 4/2's extended terms of reference will include the following three items:</w:delText>
        </w:r>
      </w:del>
    </w:p>
    <w:p w14:paraId="5458F33F" w14:textId="77777777" w:rsidR="001A6337" w:rsidRPr="00894C04" w:rsidDel="00F60EB5" w:rsidRDefault="001A6337" w:rsidP="001A6337">
      <w:pPr>
        <w:pStyle w:val="ListParagraph"/>
        <w:numPr>
          <w:ilvl w:val="0"/>
          <w:numId w:val="11"/>
        </w:numPr>
        <w:tabs>
          <w:tab w:val="clear" w:pos="1134"/>
          <w:tab w:val="clear" w:pos="1871"/>
          <w:tab w:val="clear" w:pos="2268"/>
        </w:tabs>
        <w:overflowPunct/>
        <w:autoSpaceDE/>
        <w:autoSpaceDN/>
        <w:spacing w:after="120"/>
        <w:contextualSpacing w:val="0"/>
        <w:jc w:val="left"/>
        <w:rPr>
          <w:del w:id="1163" w:author="TDAG WG-FSGQ Chair - Doc 19" w:date="2025-03-13T17:08:00Z" w16du:dateUtc="2025-03-13T16:08:00Z"/>
          <w:rFonts w:eastAsia="Malgun Gothic" w:cstheme="minorHAnsi"/>
          <w:kern w:val="2"/>
          <w:szCs w:val="24"/>
          <w:lang w:eastAsia="ko-KR"/>
          <w14:ligatures w14:val="standardContextual"/>
        </w:rPr>
      </w:pPr>
      <w:del w:id="1164"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 xml:space="preserve">Conformance and interoperability </w:delText>
        </w:r>
      </w:del>
    </w:p>
    <w:p w14:paraId="7378A8F3"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5" w:author="TDAG WG-FSGQ Chair - Doc 19" w:date="2025-03-13T17:08:00Z" w16du:dateUtc="2025-03-13T16:08:00Z"/>
          <w:rFonts w:eastAsia="Malgun Gothic" w:cstheme="minorHAnsi"/>
          <w:kern w:val="2"/>
          <w:szCs w:val="24"/>
          <w:lang w:eastAsia="ko-KR"/>
          <w14:ligatures w14:val="standardContextual"/>
        </w:rPr>
      </w:pPr>
      <w:del w:id="1166" w:author="TDAG WG-FSGQ Chair - Doc 19" w:date="2025-03-13T17:08:00Z" w16du:dateUtc="2025-03-13T16:08:00Z">
        <w:r w:rsidRPr="00894C04" w:rsidDel="00F60EB5">
          <w:rPr>
            <w:rFonts w:eastAsia="Malgun Gothic" w:cstheme="minorHAnsi"/>
            <w:kern w:val="2"/>
            <w:szCs w:val="24"/>
            <w:lang w:eastAsia="ko-KR"/>
            <w14:ligatures w14:val="standardContextual"/>
          </w:rPr>
          <w:delText>Inclusion of an ITU Telecommunication Development Sector (ITU</w:delText>
        </w:r>
        <w:r w:rsidRPr="00894C04" w:rsidDel="00F60EB5">
          <w:rPr>
            <w:rFonts w:eastAsia="Malgun Gothic" w:cstheme="minorHAnsi"/>
            <w:kern w:val="2"/>
            <w:szCs w:val="24"/>
            <w:lang w:eastAsia="ko-KR"/>
            <w14:ligatures w14:val="standardContextual"/>
          </w:rPr>
          <w:noBreakHyphen/>
          <w:delText>D) study Question on this matter provides an effective way to further the aims of Resolutions 177 and 188 (Rev. Dubai, 2018) of the Plenipotentiary Conference, Resolution 47 (Rev. Kigali, 2022) of the World Telecommunication Development Conference (WTDC), and Resolutions 76 (Rev. Geneva, 2022), 96 (Hammamet, 2016) and 97 (Rev. Geneva, 2022) of the World Telecommunication Standardization Assembly (WTSA).</w:delText>
        </w:r>
      </w:del>
    </w:p>
    <w:p w14:paraId="76F67626"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7" w:author="TDAG WG-FSGQ Chair - Doc 19" w:date="2025-03-13T17:08:00Z" w16du:dateUtc="2025-03-13T16:08:00Z"/>
          <w:rFonts w:eastAsia="Malgun Gothic" w:cstheme="minorHAnsi"/>
          <w:kern w:val="2"/>
          <w:szCs w:val="24"/>
          <w:lang w:eastAsia="ko-KR"/>
          <w14:ligatures w14:val="standardContextual"/>
        </w:rPr>
      </w:pPr>
      <w:del w:id="1168" w:author="TDAG WG-FSGQ Chair - Doc 19" w:date="2025-03-13T17:08:00Z" w16du:dateUtc="2025-03-13T16:08:00Z">
        <w:r w:rsidRPr="00894C04" w:rsidDel="00F60EB5">
          <w:rPr>
            <w:rFonts w:eastAsia="Malgun Gothic" w:cstheme="minorHAnsi"/>
            <w:kern w:val="2"/>
            <w:szCs w:val="24"/>
            <w:lang w:eastAsia="ko-KR"/>
            <w14:ligatures w14:val="standardContextual"/>
          </w:rPr>
          <w:delText>According to the Buenos Aires Declaration adopted by WTDC-17, widespread C&amp;I of telecommunication/ICT equipment and systems allow increased market opportunities as well as the reliability and integration of world trade, which can be achieved through programmes, policies and decisions.</w:delText>
        </w:r>
      </w:del>
    </w:p>
    <w:p w14:paraId="681F8404"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9" w:author="TDAG WG-FSGQ Chair - Doc 19" w:date="2025-03-13T17:08:00Z" w16du:dateUtc="2025-03-13T16:08:00Z"/>
          <w:rFonts w:eastAsia="Malgun Gothic" w:cstheme="minorHAnsi"/>
          <w:kern w:val="2"/>
          <w:szCs w:val="24"/>
          <w:lang w:eastAsia="ko-KR"/>
          <w14:ligatures w14:val="standardContextual"/>
        </w:rPr>
      </w:pPr>
      <w:del w:id="1170" w:author="TDAG WG-FSGQ Chair - Doc 19" w:date="2025-03-13T17:08:00Z" w16du:dateUtc="2025-03-13T16:08:00Z">
        <w:r w:rsidRPr="00894C04" w:rsidDel="00F60EB5">
          <w:rPr>
            <w:rFonts w:eastAsia="Malgun Gothic" w:cstheme="minorHAnsi"/>
            <w:kern w:val="2"/>
            <w:szCs w:val="24"/>
            <w:lang w:eastAsia="ko-KR"/>
            <w14:ligatures w14:val="standardContextual"/>
          </w:rPr>
          <w:lastRenderedPageBreak/>
          <w:delText>Member States and ITU</w:delText>
        </w:r>
        <w:r w:rsidRPr="00894C04" w:rsidDel="00F60EB5">
          <w:rPr>
            <w:rFonts w:eastAsia="Malgun Gothic" w:cstheme="minorHAnsi"/>
            <w:kern w:val="2"/>
            <w:szCs w:val="24"/>
            <w:lang w:eastAsia="ko-KR"/>
            <w14:ligatures w14:val="standardContextual"/>
          </w:rPr>
          <w:noBreakHyphen/>
          <w:delText>D Sector Members can assist and guide each other by con</w:delText>
        </w:r>
        <w:r w:rsidRPr="00894C04" w:rsidDel="00F60EB5">
          <w:rPr>
            <w:rFonts w:eastAsia="Malgun Gothic" w:cstheme="minorHAnsi"/>
            <w:kern w:val="2"/>
            <w:szCs w:val="24"/>
            <w:lang w:eastAsia="ko-KR"/>
            <w14:ligatures w14:val="standardContextual"/>
          </w:rPr>
          <w:softHyphen/>
          <w:delText>ducting studies, building tools to bridge the standardization gap, and navigating issues related to matters raised in the above-mentioned resolutions. ITU</w:delText>
        </w:r>
        <w:r w:rsidRPr="00894C04" w:rsidDel="00F60EB5">
          <w:rPr>
            <w:rFonts w:eastAsia="Malgun Gothic" w:cstheme="minorHAnsi"/>
            <w:kern w:val="2"/>
            <w:szCs w:val="24"/>
            <w:lang w:eastAsia="ko-KR"/>
            <w14:ligatures w14:val="standardContextual"/>
          </w:rPr>
          <w:noBreakHyphen/>
          <w:delText>D can harness the energy of its membership to examine these important issues.</w:delText>
        </w:r>
      </w:del>
    </w:p>
    <w:p w14:paraId="1C18832B"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71" w:author="TDAG WG-FSGQ Chair - Doc 19" w:date="2025-03-13T17:08:00Z" w16du:dateUtc="2025-03-13T16:08:00Z"/>
          <w:rFonts w:eastAsia="Malgun Gothic" w:cstheme="minorHAnsi"/>
          <w:kern w:val="2"/>
          <w:szCs w:val="24"/>
          <w:lang w:eastAsia="ko-KR"/>
          <w14:ligatures w14:val="standardContextual"/>
        </w:rPr>
      </w:pPr>
      <w:del w:id="1172" w:author="TDAG WG-FSGQ Chair - Doc 19" w:date="2025-03-13T17:08:00Z" w16du:dateUtc="2025-03-13T16:08:00Z">
        <w:r w:rsidRPr="00894C04" w:rsidDel="00F60EB5">
          <w:rPr>
            <w:rFonts w:eastAsia="Malgun Gothic" w:cstheme="minorHAnsi"/>
            <w:kern w:val="2"/>
            <w:szCs w:val="24"/>
            <w:lang w:eastAsia="ko-KR"/>
            <w14:ligatures w14:val="standardContextual"/>
          </w:rPr>
          <w:delTex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delText>
        </w:r>
      </w:del>
    </w:p>
    <w:p w14:paraId="736CC9CE"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73" w:author="TDAG WG-FSGQ Chair - Doc 19" w:date="2025-03-13T17:08:00Z" w16du:dateUtc="2025-03-13T16:08:00Z"/>
          <w:rFonts w:eastAsia="Malgun Gothic" w:cstheme="minorHAnsi"/>
          <w:kern w:val="2"/>
          <w:szCs w:val="24"/>
          <w:lang w:eastAsia="ko-KR"/>
          <w14:ligatures w14:val="standardContextual"/>
        </w:rPr>
      </w:pPr>
      <w:del w:id="1174" w:author="TDAG WG-FSGQ Chair - Doc 19" w:date="2025-03-13T17:08:00Z" w16du:dateUtc="2025-03-13T16:08:00Z">
        <w:r w:rsidRPr="00894C04" w:rsidDel="00F60EB5">
          <w:rPr>
            <w:rFonts w:eastAsia="Malgun Gothic" w:cstheme="minorHAnsi"/>
            <w:kern w:val="2"/>
            <w:szCs w:val="24"/>
            <w:lang w:eastAsia="ko-KR"/>
            <w14:ligatures w14:val="standardContextual"/>
          </w:rPr>
          <w:delText>The study Question will ultimately contribute to international community's effort to achieve the United Nations Sustainable Development Goals (SDGs), especially the tar</w:delText>
        </w:r>
        <w:r w:rsidRPr="00894C04" w:rsidDel="00F60EB5">
          <w:rPr>
            <w:rFonts w:eastAsia="Malgun Gothic" w:cstheme="minorHAnsi"/>
            <w:kern w:val="2"/>
            <w:szCs w:val="24"/>
            <w:lang w:eastAsia="ko-KR"/>
            <w14:ligatures w14:val="standardContextual"/>
          </w:rPr>
          <w:softHyphen/>
          <w:delText>gets on infrastructure</w:delText>
        </w:r>
        <w:r w:rsidRPr="00894C04" w:rsidDel="00F60EB5">
          <w:rPr>
            <w:rStyle w:val="FootnoteReference"/>
            <w:rFonts w:eastAsia="Malgun Gothic" w:cstheme="minorHAnsi"/>
            <w:kern w:val="2"/>
            <w:sz w:val="24"/>
            <w:szCs w:val="24"/>
            <w:lang w:eastAsia="ko-KR"/>
            <w14:ligatures w14:val="standardContextual"/>
          </w:rPr>
          <w:footnoteReference w:id="19"/>
        </w:r>
        <w:r w:rsidRPr="00894C04" w:rsidDel="00F60EB5">
          <w:rPr>
            <w:rFonts w:eastAsia="Malgun Gothic" w:cstheme="minorHAnsi"/>
            <w:kern w:val="2"/>
            <w:szCs w:val="24"/>
            <w:lang w:eastAsia="ko-KR"/>
            <w14:ligatures w14:val="standardContextual"/>
          </w:rPr>
          <w:delText xml:space="preserve"> (namely 9.1, 9.a, 9.b, and 9.c), by adopting an eco</w:delText>
        </w:r>
        <w:r w:rsidRPr="00894C04" w:rsidDel="00F60EB5">
          <w:rPr>
            <w:rFonts w:eastAsia="Malgun Gothic" w:cstheme="minorHAnsi"/>
            <w:kern w:val="2"/>
            <w:szCs w:val="24"/>
            <w:lang w:eastAsia="ko-KR"/>
            <w14:ligatures w14:val="standardContextual"/>
          </w:rPr>
          <w:noBreakHyphen/>
          <w:delText xml:space="preserve">friendly set of harmonized standards, since C&amp;I regime instruments enable countries to better control and authenticate products. </w:delText>
        </w:r>
      </w:del>
    </w:p>
    <w:p w14:paraId="2F86E517"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77" w:author="TDAG WG-FSGQ Chair - Doc 19" w:date="2025-03-13T17:08:00Z" w16du:dateUtc="2025-03-13T16:08:00Z"/>
          <w:rFonts w:eastAsia="Malgun Gothic" w:cstheme="minorHAnsi"/>
          <w:kern w:val="2"/>
          <w:szCs w:val="24"/>
          <w:lang w:eastAsia="ko-KR"/>
          <w14:ligatures w14:val="standardContextual"/>
        </w:rPr>
      </w:pPr>
      <w:del w:id="1178" w:author="TDAG WG-FSGQ Chair - Doc 19" w:date="2025-03-13T17:08:00Z" w16du:dateUtc="2025-03-13T16:08:00Z">
        <w:r w:rsidRPr="00894C04" w:rsidDel="00F60EB5">
          <w:rPr>
            <w:rFonts w:eastAsia="Malgun Gothic" w:cstheme="minorHAnsi"/>
            <w:kern w:val="2"/>
            <w:szCs w:val="24"/>
            <w:lang w:eastAsia="ko-KR"/>
            <w14:ligatures w14:val="standardContextual"/>
          </w:rPr>
          <w:delTex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delText>
        </w:r>
      </w:del>
    </w:p>
    <w:p w14:paraId="650F6391"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79" w:author="TDAG WG-FSGQ Chair - Doc 19" w:date="2025-03-13T17:08:00Z" w16du:dateUtc="2025-03-13T16:08:00Z"/>
          <w:rFonts w:eastAsia="Malgun Gothic" w:cstheme="minorHAnsi"/>
          <w:kern w:val="2"/>
          <w:szCs w:val="24"/>
          <w:lang w:eastAsia="ko-KR"/>
          <w14:ligatures w14:val="standardContextual"/>
        </w:rPr>
      </w:pPr>
      <w:del w:id="1180" w:author="TDAG WG-FSGQ Chair - Doc 19" w:date="2025-03-13T17:08:00Z" w16du:dateUtc="2025-03-13T16:08:00Z">
        <w:r w:rsidRPr="00894C04" w:rsidDel="00F60EB5">
          <w:rPr>
            <w:rFonts w:eastAsia="Malgun Gothic" w:cstheme="minorHAnsi"/>
            <w:kern w:val="2"/>
            <w:szCs w:val="24"/>
            <w:lang w:eastAsia="ko-KR"/>
            <w14:ligatures w14:val="standardContextual"/>
          </w:rPr>
          <w:delText>To increase the benefits of C&amp;I, many countries have adopted harmonized C&amp;I regimes at both national and bilateral/multilateral level. However, some developing countries</w:delText>
        </w:r>
        <w:r w:rsidRPr="00894C04" w:rsidDel="00F60EB5">
          <w:rPr>
            <w:rStyle w:val="FootnoteReference"/>
            <w:rFonts w:eastAsia="Malgun Gothic" w:cstheme="minorHAnsi"/>
            <w:kern w:val="2"/>
            <w:sz w:val="24"/>
            <w:szCs w:val="24"/>
            <w:lang w:eastAsia="ko-KR"/>
            <w14:ligatures w14:val="standardContextual"/>
          </w:rPr>
          <w:footnoteReference w:id="20"/>
        </w:r>
        <w:r w:rsidRPr="00894C04" w:rsidDel="00F60EB5">
          <w:rPr>
            <w:rFonts w:eastAsia="Malgun Gothic" w:cstheme="minorHAnsi"/>
            <w:kern w:val="2"/>
            <w:szCs w:val="24"/>
            <w:lang w:eastAsia="ko-KR"/>
            <w14:ligatures w14:val="standardContextual"/>
          </w:rPr>
          <w:delText xml:space="preserve"> have not yet done so because of a number of major challenges, such as the lack of appropriate/adequate infrastructure and technology development to be in a position to test or to recognize tested ICT equipment (e.g. accredited laboratories). </w:delText>
        </w:r>
      </w:del>
    </w:p>
    <w:p w14:paraId="1A6BA511"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83" w:author="TDAG WG-FSGQ Chair - Doc 19" w:date="2025-03-13T17:08:00Z" w16du:dateUtc="2025-03-13T16:08:00Z"/>
          <w:rFonts w:eastAsia="Malgun Gothic" w:cstheme="minorHAnsi"/>
          <w:kern w:val="2"/>
          <w:szCs w:val="24"/>
          <w:lang w:eastAsia="ko-KR"/>
          <w14:ligatures w14:val="standardContextual"/>
        </w:rPr>
      </w:pPr>
      <w:del w:id="1184" w:author="TDAG WG-FSGQ Chair - Doc 19" w:date="2025-03-13T17:08:00Z" w16du:dateUtc="2025-03-13T16:08:00Z">
        <w:r w:rsidRPr="00894C04" w:rsidDel="00F60EB5">
          <w:rPr>
            <w:rFonts w:eastAsia="Malgun Gothic" w:cstheme="minorHAnsi"/>
            <w:kern w:val="2"/>
            <w:szCs w:val="24"/>
            <w:lang w:eastAsia="ko-KR"/>
            <w14:ligatures w14:val="standardContextual"/>
          </w:rPr>
          <w:delText>The availability of high-quality, high-performing products will accelerate widespread deployment of infrastructure, technologies and associated services, allowing people to access the information society regardless of their location or chosen device, and contributing to implementation of the SDGs.</w:delText>
        </w:r>
      </w:del>
    </w:p>
    <w:p w14:paraId="2EA84C87"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85" w:author="TDAG WG-FSGQ Chair - Doc 19" w:date="2025-03-13T17:08:00Z" w16du:dateUtc="2025-03-13T16:08:00Z"/>
          <w:rFonts w:eastAsia="Malgun Gothic" w:cstheme="minorHAnsi"/>
          <w:kern w:val="2"/>
          <w:szCs w:val="24"/>
          <w:lang w:eastAsia="ko-KR"/>
          <w14:ligatures w14:val="standardContextual"/>
        </w:rPr>
      </w:pPr>
      <w:del w:id="1186" w:author="TDAG WG-FSGQ Chair - Doc 19" w:date="2025-03-13T17:08:00Z" w16du:dateUtc="2025-03-13T16:08:00Z">
        <w:r w:rsidRPr="00894C04" w:rsidDel="00F60EB5">
          <w:rPr>
            <w:rFonts w:eastAsia="Malgun Gothic" w:cstheme="minorHAnsi"/>
            <w:kern w:val="2"/>
            <w:szCs w:val="24"/>
            <w:lang w:eastAsia="ko-KR"/>
            <w14:ligatures w14:val="standardContextual"/>
          </w:rPr>
          <w:delText>Also, simplifying the conformity assessment process will facilitate the homologation of products destined for telecommunications, will give legal certainty to users on compli</w:delText>
        </w:r>
        <w:r w:rsidRPr="00894C04" w:rsidDel="00F60EB5">
          <w:rPr>
            <w:rFonts w:eastAsia="Malgun Gothic" w:cstheme="minorHAnsi"/>
            <w:kern w:val="2"/>
            <w:szCs w:val="24"/>
            <w:lang w:eastAsia="ko-KR"/>
            <w14:ligatures w14:val="standardContextual"/>
          </w:rPr>
          <w:softHyphen/>
          <w:delText>ance in the products they acquire, and will promote adoption of the best technological standards and measures to protect intellectual property.</w:delText>
        </w:r>
      </w:del>
    </w:p>
    <w:p w14:paraId="098C983C"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87" w:author="TDAG WG-FSGQ Chair - Doc 19" w:date="2025-03-13T17:08:00Z" w16du:dateUtc="2025-03-13T16:08:00Z"/>
          <w:rFonts w:eastAsia="Malgun Gothic" w:cstheme="minorHAnsi"/>
          <w:kern w:val="2"/>
          <w:szCs w:val="24"/>
          <w:lang w:eastAsia="ko-KR"/>
          <w14:ligatures w14:val="standardContextual"/>
        </w:rPr>
      </w:pPr>
      <w:del w:id="1188" w:author="TDAG WG-FSGQ Chair - Doc 19" w:date="2025-03-13T17:08:00Z" w16du:dateUtc="2025-03-13T16:08:00Z">
        <w:r w:rsidRPr="00894C04" w:rsidDel="00F60EB5">
          <w:rPr>
            <w:rFonts w:eastAsia="Malgun Gothic" w:cstheme="minorHAnsi"/>
            <w:kern w:val="2"/>
            <w:szCs w:val="24"/>
            <w:lang w:eastAsia="ko-KR"/>
            <w14:ligatures w14:val="standardContextual"/>
          </w:rPr>
          <w:delText>Considering the role of C&amp;I in a hyperconnected world where billions of people and objects connect with each other, study Question 4/2 will give additional focus on:</w:delText>
        </w:r>
      </w:del>
    </w:p>
    <w:p w14:paraId="71B8EA52"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89" w:author="TDAG WG-FSGQ Chair - Doc 19" w:date="2025-03-13T17:08:00Z" w16du:dateUtc="2025-03-13T16:08:00Z"/>
          <w:rFonts w:eastAsia="Malgun Gothic" w:cstheme="minorHAnsi"/>
          <w:kern w:val="2"/>
          <w:szCs w:val="24"/>
          <w:lang w:eastAsia="ko-KR"/>
          <w14:ligatures w14:val="standardContextual"/>
        </w:rPr>
      </w:pPr>
      <w:del w:id="1190" w:author="TDAG WG-FSGQ Chair - Doc 19" w:date="2025-03-13T17:08:00Z" w16du:dateUtc="2025-03-13T16:08:00Z">
        <w:r w:rsidRPr="00894C04" w:rsidDel="00F60EB5">
          <w:rPr>
            <w:rFonts w:eastAsia="Malgun Gothic" w:cstheme="minorHAnsi"/>
            <w:kern w:val="2"/>
            <w:szCs w:val="24"/>
            <w:lang w:eastAsia="ko-KR"/>
            <w14:ligatures w14:val="standardContextual"/>
          </w:rPr>
          <w:delText>New technologies and their impact in national C&amp;I frameworks</w:delText>
        </w:r>
      </w:del>
    </w:p>
    <w:p w14:paraId="5E02324A"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91" w:author="TDAG WG-FSGQ Chair - Doc 19" w:date="2025-03-13T17:08:00Z" w16du:dateUtc="2025-03-13T16:08:00Z"/>
          <w:rFonts w:eastAsia="Malgun Gothic" w:cstheme="minorHAnsi"/>
          <w:kern w:val="2"/>
          <w:szCs w:val="24"/>
          <w:lang w:eastAsia="ko-KR"/>
          <w14:ligatures w14:val="standardContextual"/>
        </w:rPr>
      </w:pPr>
      <w:del w:id="1192" w:author="TDAG WG-FSGQ Chair - Doc 19" w:date="2025-03-13T17:08:00Z" w16du:dateUtc="2025-03-13T16:08:00Z">
        <w:r w:rsidRPr="00894C04" w:rsidDel="00F60EB5">
          <w:rPr>
            <w:rFonts w:eastAsia="Malgun Gothic" w:cstheme="minorHAnsi"/>
            <w:kern w:val="2"/>
            <w:szCs w:val="24"/>
            <w:lang w:eastAsia="ko-KR"/>
            <w14:ligatures w14:val="standardContextual"/>
          </w:rPr>
          <w:delText>Efforts to manage the increasing number of devices sharing the same limited resources</w:delText>
        </w:r>
      </w:del>
    </w:p>
    <w:p w14:paraId="15502D4F"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93" w:author="TDAG WG-FSGQ Chair - Doc 19" w:date="2025-03-13T17:08:00Z" w16du:dateUtc="2025-03-13T16:08:00Z"/>
          <w:rFonts w:eastAsia="Malgun Gothic" w:cstheme="minorHAnsi"/>
          <w:kern w:val="2"/>
          <w:szCs w:val="24"/>
          <w:lang w:eastAsia="ko-KR"/>
          <w14:ligatures w14:val="standardContextual"/>
        </w:rPr>
      </w:pPr>
      <w:del w:id="1194" w:author="TDAG WG-FSGQ Chair - Doc 19" w:date="2025-03-13T17:08:00Z" w16du:dateUtc="2025-03-13T16:08:00Z">
        <w:r w:rsidRPr="00894C04" w:rsidDel="00F60EB5">
          <w:rPr>
            <w:rFonts w:eastAsia="Malgun Gothic" w:cstheme="minorHAnsi"/>
            <w:kern w:val="2"/>
            <w:szCs w:val="24"/>
            <w:lang w:eastAsia="ko-KR"/>
            <w14:ligatures w14:val="standardContextual"/>
          </w:rPr>
          <w:delText>Measures to cover cost related to conformity procedures and controls of ICT products to allow only approved products to access markets</w:delText>
        </w:r>
      </w:del>
    </w:p>
    <w:p w14:paraId="3FE6DCCE"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95" w:author="TDAG WG-FSGQ Chair - Doc 19" w:date="2025-03-13T17:08:00Z" w16du:dateUtc="2025-03-13T16:08:00Z"/>
          <w:rFonts w:eastAsia="Malgun Gothic" w:cstheme="minorHAnsi"/>
          <w:kern w:val="2"/>
          <w:szCs w:val="24"/>
          <w:lang w:eastAsia="ko-KR"/>
          <w14:ligatures w14:val="standardContextual"/>
        </w:rPr>
      </w:pPr>
      <w:del w:id="1196" w:author="TDAG WG-FSGQ Chair - Doc 19" w:date="2025-03-13T17:08:00Z" w16du:dateUtc="2025-03-13T16:08:00Z">
        <w:r w:rsidRPr="00894C04" w:rsidDel="00F60EB5">
          <w:rPr>
            <w:rFonts w:eastAsia="Malgun Gothic" w:cstheme="minorHAnsi"/>
            <w:kern w:val="2"/>
            <w:szCs w:val="24"/>
            <w:lang w:eastAsia="ko-KR"/>
            <w14:ligatures w14:val="standardContextual"/>
          </w:rPr>
          <w:lastRenderedPageBreak/>
          <w:delText>Reassessment of how harmonization of procedures and collaboration can be achieved under this scenario, considering:</w:delText>
        </w:r>
      </w:del>
    </w:p>
    <w:p w14:paraId="16B1B204" w14:textId="77777777" w:rsidR="001A6337" w:rsidRPr="00894C04" w:rsidDel="00F60EB5" w:rsidRDefault="001A6337" w:rsidP="001A6337">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197" w:author="TDAG WG-FSGQ Chair - Doc 19" w:date="2025-03-13T17:08:00Z" w16du:dateUtc="2025-03-13T16:08:00Z"/>
          <w:rFonts w:eastAsia="Malgun Gothic" w:cstheme="minorHAnsi"/>
          <w:kern w:val="2"/>
          <w:szCs w:val="24"/>
          <w:lang w:eastAsia="ko-KR"/>
          <w14:ligatures w14:val="standardContextual"/>
        </w:rPr>
      </w:pPr>
      <w:del w:id="1198" w:author="TDAG WG-FSGQ Chair - Doc 19" w:date="2025-03-13T17:08:00Z" w16du:dateUtc="2025-03-13T16:08:00Z">
        <w:r w:rsidRPr="00894C04" w:rsidDel="00F60EB5">
          <w:rPr>
            <w:rFonts w:eastAsia="Malgun Gothic" w:cstheme="minorHAnsi"/>
            <w:kern w:val="2"/>
            <w:szCs w:val="24"/>
            <w:lang w:eastAsia="ko-KR"/>
            <w14:ligatures w14:val="standardContextual"/>
          </w:rPr>
          <w:delText>Robust C&amp;I frameworks: Making sure every country has or is part of a robust C&amp;I framework with minimal costs (e.g. agreements on the shared use of national C&amp;I infrastructure, such as testing facilities and certificates of conformity);</w:delText>
        </w:r>
      </w:del>
    </w:p>
    <w:p w14:paraId="3A06FB80" w14:textId="77777777" w:rsidR="001A6337" w:rsidRPr="00894C04" w:rsidDel="00F60EB5" w:rsidRDefault="001A6337" w:rsidP="001A6337">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199" w:author="TDAG WG-FSGQ Chair - Doc 19" w:date="2025-03-13T17:08:00Z" w16du:dateUtc="2025-03-13T16:08:00Z"/>
          <w:rFonts w:eastAsia="Malgun Gothic" w:cstheme="minorHAnsi"/>
          <w:kern w:val="2"/>
          <w:szCs w:val="24"/>
          <w:lang w:eastAsia="ko-KR"/>
          <w14:ligatures w14:val="standardContextual"/>
        </w:rPr>
      </w:pPr>
      <w:del w:id="1200" w:author="TDAG WG-FSGQ Chair - Doc 19" w:date="2025-03-13T17:08:00Z" w16du:dateUtc="2025-03-13T16:08:00Z">
        <w:r w:rsidRPr="00894C04" w:rsidDel="00F60EB5">
          <w:rPr>
            <w:rFonts w:eastAsia="Malgun Gothic" w:cstheme="minorHAnsi"/>
            <w:kern w:val="2"/>
            <w:szCs w:val="24"/>
            <w:lang w:eastAsia="ko-KR"/>
            <w14:ligatures w14:val="standardContextual"/>
          </w:rPr>
          <w:delText>Collaboration: Effective tools/aspects of mutual recognition agreements (MRAs) that need to be adapted to improve existing collaboration agreements or develop new ones.</w:delText>
        </w:r>
      </w:del>
    </w:p>
    <w:p w14:paraId="38EB323F"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201" w:author="TDAG WG-FSGQ Chair - Doc 19" w:date="2025-03-13T17:08:00Z" w16du:dateUtc="2025-03-13T16:08:00Z"/>
          <w:rFonts w:eastAsia="Malgun Gothic" w:cstheme="minorHAnsi"/>
          <w:kern w:val="2"/>
          <w:szCs w:val="24"/>
          <w:lang w:eastAsia="ko-KR"/>
          <w14:ligatures w14:val="standardContextual"/>
        </w:rPr>
      </w:pPr>
      <w:del w:id="1202" w:author="TDAG WG-FSGQ Chair - Doc 19" w:date="2025-03-13T17:08:00Z" w16du:dateUtc="2025-03-13T16:08:00Z">
        <w:r w:rsidRPr="00894C04" w:rsidDel="00F60EB5">
          <w:rPr>
            <w:rFonts w:eastAsia="Malgun Gothic" w:cstheme="minorHAnsi"/>
            <w:kern w:val="2"/>
            <w:szCs w:val="24"/>
            <w:lang w:eastAsia="ko-KR"/>
            <w14:ligatures w14:val="standardContextual"/>
          </w:rPr>
          <w:delText>In addition, this will contribute to raise the quality standards of services, making them more efficient, for the benefit of the population.</w:delText>
        </w:r>
      </w:del>
    </w:p>
    <w:p w14:paraId="31F35F13" w14:textId="77777777" w:rsidR="001A6337" w:rsidRPr="00894C04" w:rsidDel="00F60EB5" w:rsidRDefault="001A6337" w:rsidP="001A6337">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203" w:author="TDAG WG-FSGQ Chair - Doc 19" w:date="2025-03-13T17:08:00Z" w16du:dateUtc="2025-03-13T16:08:00Z"/>
          <w:rFonts w:eastAsia="Malgun Gothic" w:cstheme="minorHAnsi"/>
          <w:b/>
          <w:bCs/>
          <w:kern w:val="2"/>
          <w:szCs w:val="24"/>
          <w:lang w:eastAsia="ko-KR"/>
          <w14:ligatures w14:val="standardContextual"/>
        </w:rPr>
      </w:pPr>
      <w:del w:id="1204"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Counterfeit telecommunication/ICT equipment</w:delText>
        </w:r>
      </w:del>
    </w:p>
    <w:p w14:paraId="60931A9E"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205" w:author="TDAG WG-FSGQ Chair - Doc 19" w:date="2025-03-13T17:08:00Z" w16du:dateUtc="2025-03-13T16:08:00Z"/>
          <w:rFonts w:eastAsia="Malgun Gothic" w:cstheme="minorHAnsi"/>
          <w:kern w:val="2"/>
          <w:szCs w:val="24"/>
          <w:lang w:eastAsia="ko-KR"/>
          <w14:ligatures w14:val="standardContextual"/>
        </w:rPr>
      </w:pPr>
      <w:del w:id="1206" w:author="TDAG WG-FSGQ Chair - Doc 19" w:date="2025-03-13T17:08:00Z" w16du:dateUtc="2025-03-13T16:08:00Z">
        <w:r w:rsidRPr="00894C04" w:rsidDel="00F60EB5">
          <w:rPr>
            <w:rFonts w:eastAsia="Malgun Gothic" w:cstheme="minorHAnsi"/>
            <w:kern w:val="2"/>
            <w:szCs w:val="24"/>
            <w:lang w:eastAsia="ko-KR"/>
            <w14:ligatures w14:val="standardContextual"/>
          </w:rPr>
          <w:delTex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delText>
        </w:r>
      </w:del>
    </w:p>
    <w:p w14:paraId="0670FA84" w14:textId="77777777" w:rsidR="001A6337" w:rsidRPr="00894C04" w:rsidDel="00F60EB5" w:rsidRDefault="001A6337" w:rsidP="001A6337">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207" w:author="TDAG WG-FSGQ Chair - Doc 19" w:date="2025-03-13T17:08:00Z" w16du:dateUtc="2025-03-13T16:08:00Z"/>
          <w:rFonts w:eastAsia="Malgun Gothic" w:cstheme="minorHAnsi"/>
          <w:b/>
          <w:bCs/>
          <w:kern w:val="2"/>
          <w:szCs w:val="24"/>
          <w:lang w:eastAsia="ko-KR"/>
          <w14:ligatures w14:val="standardContextual"/>
        </w:rPr>
      </w:pPr>
      <w:del w:id="1208"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Mobile device theft</w:delText>
        </w:r>
      </w:del>
    </w:p>
    <w:p w14:paraId="374748A2"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209" w:author="TDAG WG-FSGQ Chair - Doc 19" w:date="2025-03-13T17:08:00Z" w16du:dateUtc="2025-03-13T16:08:00Z"/>
          <w:rFonts w:eastAsia="Malgun Gothic" w:cstheme="minorHAnsi"/>
          <w:kern w:val="2"/>
          <w:szCs w:val="24"/>
          <w:lang w:eastAsia="ko-KR"/>
          <w14:ligatures w14:val="standardContextual"/>
        </w:rPr>
      </w:pPr>
      <w:del w:id="1210" w:author="TDAG WG-FSGQ Chair - Doc 19" w:date="2025-03-13T17:08:00Z" w16du:dateUtc="2025-03-13T16:08:00Z">
        <w:r w:rsidRPr="00894C04" w:rsidDel="00F60EB5">
          <w:rPr>
            <w:rFonts w:eastAsia="Malgun Gothic" w:cstheme="minorHAnsi"/>
            <w:kern w:val="2"/>
            <w:szCs w:val="24"/>
            <w:lang w:eastAsia="ko-KR"/>
            <w14:ligatures w14:val="standardContextual"/>
          </w:rPr>
          <w:delText>Preventing and combating the use of stolen mobile devices is another issue. The theft of user-owned mobile devices may lead to the criminal use of telecommunication/ICT services and applications, resulting in economic losses for the lawful owner and user.</w:delText>
        </w:r>
      </w:del>
    </w:p>
    <w:p w14:paraId="44BA4EE9"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211" w:author="TDAG WG-FSGQ Chair - Doc 19" w:date="2025-03-13T17:08:00Z" w16du:dateUtc="2025-03-13T16:08:00Z"/>
          <w:rFonts w:eastAsia="Malgun Gothic" w:cstheme="minorHAnsi"/>
          <w:kern w:val="2"/>
          <w:szCs w:val="24"/>
          <w:lang w:eastAsia="ko-KR"/>
          <w14:ligatures w14:val="standardContextual"/>
        </w:rPr>
      </w:pPr>
      <w:del w:id="1212" w:author="TDAG WG-FSGQ Chair - Doc 19" w:date="2025-03-13T17:08:00Z" w16du:dateUtc="2025-03-13T16:08:00Z">
        <w:r w:rsidRPr="00894C04" w:rsidDel="00F60EB5">
          <w:rPr>
            <w:rFonts w:eastAsia="Malgun Gothic" w:cstheme="minorHAnsi"/>
            <w:kern w:val="2"/>
            <w:szCs w:val="24"/>
            <w:lang w:eastAsia="ko-KR"/>
            <w14:ligatures w14:val="standardContextual"/>
          </w:rPr>
          <w:delText>Implementing measures to combat counterfeit telecommunication/ICT devices and mobile device theft is a matter of urgency and high interest for developing countries.</w:delText>
        </w:r>
      </w:del>
    </w:p>
    <w:p w14:paraId="3A72153D" w14:textId="77777777" w:rsidR="001A6337" w:rsidRPr="00894C04" w:rsidRDefault="001A6337" w:rsidP="001A6337">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5A5A1C6"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 Question 4/2 is expected to examine issues related to </w:t>
      </w:r>
      <w:ins w:id="1213" w:author="TDAG WG-FSGQ Chair - Doc 19" w:date="2025-03-13T17:09:00Z" w16du:dateUtc="2025-03-13T16:09:00Z">
        <w:r w:rsidRPr="00894C04">
          <w:rPr>
            <w:rFonts w:eastAsia="Malgun Gothic" w:cstheme="minorHAnsi"/>
            <w:kern w:val="2"/>
            <w:szCs w:val="24"/>
            <w:lang w:eastAsia="ko-KR"/>
            <w14:ligatures w14:val="standardContextual"/>
          </w:rPr>
          <w:t xml:space="preserve">the availability and affordability of </w:t>
        </w:r>
        <w:del w:id="1214"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21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16"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17" w:author="TDAG WG-FSGQ Chair - 6th meeting" w:date="2025-04-07T20:45:00Z" w16du:dateUtc="2025-04-07T18:45:00Z">
        <w:r w:rsidRPr="00894C04">
          <w:rPr>
            <w:rFonts w:eastAsia="Malgun Gothic" w:cstheme="minorHAnsi"/>
            <w:kern w:val="2"/>
            <w:szCs w:val="24"/>
            <w:lang w:eastAsia="ko-KR"/>
            <w14:ligatures w14:val="standardContextual"/>
            <w:rPrChange w:id="1218"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219"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20" w:author="TDAG WG-FSGQ Chair - Doc 19" w:date="2025-03-13T17:09:00Z" w16du:dateUtc="2025-03-13T16:09:00Z">
        <w:del w:id="1221"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22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w:delText>
          </w:r>
        </w:del>
      </w:ins>
      <w:del w:id="1223"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224" w:author="TDAG WG-FSGQ Chair - 6th meeting" w:date="2025-04-07T20:47:00Z" w16du:dateUtc="2025-04-07T18:47:00Z">
              <w:rPr>
                <w:rFonts w:eastAsia="Malgun Gothic" w:cstheme="minorHAnsi"/>
                <w:kern w:val="2"/>
                <w:sz w:val="22"/>
                <w:szCs w:val="22"/>
                <w:lang w:eastAsia="ko-KR"/>
                <w14:ligatures w14:val="standardContextual"/>
              </w:rPr>
            </w:rPrChange>
          </w:rPr>
          <w:delText>ICT equipment and systems</w:delText>
        </w:r>
      </w:del>
      <w:del w:id="1225" w:author="TDAG WG-FSGQ Chair - Doc 19" w:date="2025-03-13T17:10:00Z" w16du:dateUtc="2025-03-13T16:10:00Z">
        <w:r w:rsidRPr="00894C04" w:rsidDel="00F60EB5">
          <w:rPr>
            <w:rFonts w:eastAsia="Malgun Gothic" w:cstheme="minorHAnsi"/>
            <w:kern w:val="2"/>
            <w:szCs w:val="24"/>
            <w:lang w:eastAsia="ko-KR"/>
            <w14:ligatures w14:val="standardContextual"/>
          </w:rPr>
          <w:delText>, a key component for spreading ICT networks, access, services and applications</w:delText>
        </w:r>
      </w:del>
      <w:r w:rsidRPr="00894C04">
        <w:rPr>
          <w:rFonts w:eastAsia="Malgun Gothic" w:cstheme="minorHAnsi"/>
          <w:kern w:val="2"/>
          <w:szCs w:val="24"/>
          <w:lang w:eastAsia="ko-KR"/>
          <w14:ligatures w14:val="standardContextual"/>
        </w:rPr>
        <w:t xml:space="preserve">. The work covers the following items: </w:t>
      </w:r>
    </w:p>
    <w:p w14:paraId="7E3BEFE2"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contextualSpacing w:val="0"/>
        <w:jc w:val="left"/>
        <w:rPr>
          <w:ins w:id="1226" w:author="TDAG WG-FSGQ Chair - Doc 19" w:date="2025-03-13T17:10:00Z" w16du:dateUtc="2025-03-13T16:10:00Z"/>
          <w:rFonts w:eastAsia="Malgun Gothic" w:cstheme="minorHAnsi"/>
          <w:kern w:val="2"/>
          <w:szCs w:val="24"/>
          <w:lang w:eastAsia="ko-KR"/>
          <w14:ligatures w14:val="standardContextual"/>
        </w:rPr>
      </w:pPr>
      <w:ins w:id="1227"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of </w:t>
        </w:r>
        <w:del w:id="1228" w:author="TDAG WG-FSGQ Chair - 6th meeting" w:date="2025-04-07T20:46:00Z" w16du:dateUtc="2025-04-07T18:46:00Z">
          <w:r w:rsidRPr="00894C04" w:rsidDel="00DD6E94">
            <w:rPr>
              <w:rFonts w:eastAsia="Malgun Gothic" w:cstheme="minorHAnsi"/>
              <w:kern w:val="2"/>
              <w:szCs w:val="24"/>
              <w:lang w:eastAsia="ko-KR"/>
              <w14:ligatures w14:val="standardContextual"/>
              <w:rPrChange w:id="122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30"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31" w:author="TDAG WG-FSGQ Chair - 6th meeting" w:date="2025-04-07T20:46:00Z" w16du:dateUtc="2025-04-07T18:46:00Z">
        <w:r w:rsidRPr="00894C04">
          <w:rPr>
            <w:rFonts w:eastAsia="Malgun Gothic" w:cstheme="minorHAnsi"/>
            <w:kern w:val="2"/>
            <w:szCs w:val="24"/>
            <w:lang w:eastAsia="ko-KR"/>
            <w14:ligatures w14:val="standardContextual"/>
            <w:rPrChange w:id="123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w:t>
        </w:r>
      </w:ins>
      <w:ins w:id="1233" w:author="TDAG WG-FSGQ Chair - Doc 19" w:date="2025-03-13T17:10:00Z" w16du:dateUtc="2025-03-13T16:10:00Z">
        <w:r w:rsidRPr="00894C04">
          <w:rPr>
            <w:rFonts w:eastAsia="Malgun Gothic" w:cstheme="minorHAnsi"/>
            <w:kern w:val="2"/>
            <w:szCs w:val="24"/>
            <w:lang w:eastAsia="ko-KR"/>
            <w14:ligatures w14:val="standardContextual"/>
            <w:rPrChange w:id="1234"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 xml:space="preserve"> </w:t>
        </w:r>
      </w:ins>
      <w:ins w:id="1235" w:author="TDAG WG-FSGQ Chair - 6th meeting" w:date="2025-04-07T20:46:00Z" w16du:dateUtc="2025-04-07T18:46:00Z">
        <w:r w:rsidRPr="00894C04">
          <w:rPr>
            <w:rFonts w:eastAsia="Malgun Gothic" w:cstheme="minorHAnsi"/>
            <w:kern w:val="2"/>
            <w:szCs w:val="24"/>
            <w:lang w:eastAsia="ko-KR"/>
            <w14:ligatures w14:val="standardContextual"/>
            <w:rPrChange w:id="1236"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terminals</w:t>
        </w:r>
      </w:ins>
      <w:ins w:id="1237"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38" w:author="TDAG WG-FSGQ Chair - 6th meeting" w:date="2025-04-07T20:46:00Z" w16du:dateUtc="2025-04-07T18:46:00Z">
        <w:r w:rsidRPr="00894C04">
          <w:rPr>
            <w:rFonts w:eastAsia="Malgun Gothic" w:cstheme="minorHAnsi"/>
            <w:kern w:val="2"/>
            <w:szCs w:val="24"/>
            <w:lang w:eastAsia="ko-KR"/>
            <w14:ligatures w14:val="standardContextual"/>
          </w:rPr>
          <w:t xml:space="preserve"> </w:t>
        </w:r>
      </w:ins>
      <w:ins w:id="1239" w:author="TDAG WG-FSGQ Chair - Doc 19" w:date="2025-03-13T17:10:00Z" w16du:dateUtc="2025-03-13T16:10:00Z">
        <w:del w:id="1240" w:author="TDAG WG-FSGQ Chair - 6th meeting" w:date="2025-04-07T20:46:00Z" w16du:dateUtc="2025-04-07T18:46:00Z">
          <w:r w:rsidRPr="00894C04" w:rsidDel="00DD6E94">
            <w:rPr>
              <w:rFonts w:eastAsia="Malgun Gothic" w:cstheme="minorHAnsi"/>
              <w:kern w:val="2"/>
              <w:szCs w:val="24"/>
              <w:lang w:eastAsia="ko-KR"/>
              <w14:ligatures w14:val="standardContextual"/>
            </w:rPr>
            <w:delText xml:space="preserve">telecommunication/ICT equipment </w:delText>
          </w:r>
        </w:del>
        <w:r w:rsidRPr="00894C04">
          <w:rPr>
            <w:rFonts w:eastAsia="Malgun Gothic" w:cstheme="minorHAnsi"/>
            <w:kern w:val="2"/>
            <w:szCs w:val="24"/>
            <w:lang w:eastAsia="ko-KR"/>
            <w14:ligatures w14:val="standardContextual"/>
          </w:rPr>
          <w:t xml:space="preserve">within broadband policy and regulation, such as national broadband plans, ICT strategies, and mandates of Universal Service Funds (USFs) (in collaboration with Question </w:t>
        </w:r>
      </w:ins>
      <w:ins w:id="1241" w:author="TDAG WG-FSGQ Chair - Doc 19" w:date="2025-03-13T17:11:00Z" w16du:dateUtc="2025-03-13T16:11:00Z">
        <w:r w:rsidRPr="00894C04">
          <w:rPr>
            <w:rFonts w:eastAsia="Malgun Gothic" w:cstheme="minorHAnsi"/>
            <w:kern w:val="2"/>
            <w:szCs w:val="24"/>
            <w:lang w:eastAsia="ko-KR"/>
            <w14:ligatures w14:val="standardContextual"/>
          </w:rPr>
          <w:t>A</w:t>
        </w:r>
      </w:ins>
      <w:ins w:id="1242" w:author="TDAG WG-FSGQ Chair - Doc 19" w:date="2025-03-13T17:10:00Z" w16du:dateUtc="2025-03-13T16:10:00Z">
        <w:r w:rsidRPr="00894C04">
          <w:rPr>
            <w:rFonts w:eastAsia="Malgun Gothic" w:cstheme="minorHAnsi"/>
            <w:kern w:val="2"/>
            <w:szCs w:val="24"/>
            <w:lang w:eastAsia="ko-KR"/>
            <w14:ligatures w14:val="standardContextual"/>
          </w:rPr>
          <w:t>/1</w:t>
        </w:r>
        <w:proofErr w:type="gramStart"/>
        <w:r w:rsidRPr="00894C04">
          <w:rPr>
            <w:rFonts w:eastAsia="Malgun Gothic" w:cstheme="minorHAnsi"/>
            <w:kern w:val="2"/>
            <w:szCs w:val="24"/>
            <w:lang w:eastAsia="ko-KR"/>
            <w14:ligatures w14:val="standardContextual"/>
          </w:rPr>
          <w:t>);</w:t>
        </w:r>
        <w:proofErr w:type="gramEnd"/>
      </w:ins>
    </w:p>
    <w:p w14:paraId="5C6EB1D4"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43" w:author="TDAG WG-FSGQ Chair - Doc 19" w:date="2025-03-13T17:10:00Z" w16du:dateUtc="2025-03-13T16:10:00Z"/>
          <w:rFonts w:eastAsia="Malgun Gothic" w:cstheme="minorHAnsi"/>
          <w:kern w:val="2"/>
          <w:szCs w:val="24"/>
          <w:lang w:eastAsia="ko-KR"/>
          <w14:ligatures w14:val="standardContextual"/>
        </w:rPr>
      </w:pPr>
      <w:ins w:id="1244"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collecting data and measuring the availability and affordability </w:t>
        </w:r>
      </w:ins>
      <w:ins w:id="1245" w:author="TDAG WG-FSGQ Chair - 6th meeting" w:date="2025-03-13T20:06:00Z" w16du:dateUtc="2025-03-13T19:06:00Z">
        <w:r w:rsidRPr="00894C04">
          <w:rPr>
            <w:rFonts w:eastAsia="Malgun Gothic" w:cstheme="minorHAnsi"/>
            <w:kern w:val="2"/>
            <w:szCs w:val="24"/>
            <w:lang w:eastAsia="ko-KR"/>
            <w14:ligatures w14:val="standardContextual"/>
          </w:rPr>
          <w:t xml:space="preserve">(in collaboration with Question 4/1) </w:t>
        </w:r>
      </w:ins>
      <w:ins w:id="1246" w:author="TDAG WG-FSGQ Chair - Doc 19" w:date="2025-03-13T17:10:00Z" w16du:dateUtc="2025-03-13T16:10:00Z">
        <w:r w:rsidRPr="00894C04">
          <w:rPr>
            <w:rFonts w:eastAsia="Malgun Gothic" w:cstheme="minorHAnsi"/>
            <w:kern w:val="2"/>
            <w:szCs w:val="24"/>
            <w:lang w:eastAsia="ko-KR"/>
            <w14:ligatures w14:val="standardContextual"/>
          </w:rPr>
          <w:t xml:space="preserve">of </w:t>
        </w:r>
        <w:del w:id="1247" w:author="TDAG WG-FSGQ Chair - 6th meeting" w:date="2025-04-07T20:47:00Z" w16du:dateUtc="2025-04-07T18:47:00Z">
          <w:r w:rsidRPr="00894C04" w:rsidDel="005A1F68">
            <w:rPr>
              <w:rFonts w:eastAsia="Malgun Gothic" w:cstheme="minorHAnsi"/>
              <w:kern w:val="2"/>
              <w:szCs w:val="24"/>
              <w:lang w:eastAsia="ko-KR"/>
              <w14:ligatures w14:val="standardContextual"/>
              <w:rPrChange w:id="1248"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4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50" w:author="TDAG WG-FSGQ Chair - 6th meeting" w:date="2025-04-07T20:47:00Z" w16du:dateUtc="2025-04-07T18:47:00Z">
        <w:r w:rsidRPr="00894C04">
          <w:rPr>
            <w:rFonts w:eastAsia="Malgun Gothic" w:cstheme="minorHAnsi"/>
            <w:kern w:val="2"/>
            <w:szCs w:val="24"/>
            <w:lang w:eastAsia="ko-KR"/>
            <w14:ligatures w14:val="standardContextual"/>
            <w:rPrChange w:id="1251"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252"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53" w:author="TDAG WG-FSGQ Chair - Doc 19" w:date="2025-03-13T17:10:00Z" w16du:dateUtc="2025-03-13T16:10:00Z">
        <w:del w:id="1254" w:author="TDAG WG-FSGQ Chair - 6th meeting" w:date="2025-04-07T20:47:00Z" w16du:dateUtc="2025-04-07T18:47:00Z">
          <w:r w:rsidRPr="00894C04" w:rsidDel="005A1F68">
            <w:rPr>
              <w:rFonts w:eastAsia="Malgun Gothic" w:cstheme="minorHAnsi"/>
              <w:kern w:val="2"/>
              <w:szCs w:val="24"/>
              <w:lang w:eastAsia="ko-KR"/>
              <w14:ligatures w14:val="standardContextual"/>
              <w:rPrChange w:id="125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telecommunication/ICT devices</w:delText>
          </w:r>
        </w:del>
        <w:r w:rsidRPr="00894C04">
          <w:rPr>
            <w:rFonts w:eastAsia="Malgun Gothic" w:cstheme="minorHAnsi"/>
            <w:kern w:val="2"/>
            <w:szCs w:val="24"/>
            <w:lang w:eastAsia="ko-KR"/>
            <w14:ligatures w14:val="standardContextual"/>
          </w:rPr>
          <w:t xml:space="preserve">, with </w:t>
        </w:r>
        <w:proofErr w:type="gramStart"/>
        <w:r w:rsidRPr="00894C04">
          <w:rPr>
            <w:rFonts w:eastAsia="Malgun Gothic" w:cstheme="minorHAnsi"/>
            <w:kern w:val="2"/>
            <w:szCs w:val="24"/>
            <w:lang w:eastAsia="ko-KR"/>
            <w14:ligatures w14:val="standardContextual"/>
          </w:rPr>
          <w:t>particular regard</w:t>
        </w:r>
        <w:proofErr w:type="gramEnd"/>
        <w:r w:rsidRPr="00894C04">
          <w:rPr>
            <w:rFonts w:eastAsia="Malgun Gothic" w:cstheme="minorHAnsi"/>
            <w:kern w:val="2"/>
            <w:szCs w:val="24"/>
            <w:lang w:eastAsia="ko-KR"/>
            <w14:ligatures w14:val="standardContextual"/>
          </w:rPr>
          <w:t xml:space="preserve"> to disaggregation by gender and </w:t>
        </w:r>
        <w:proofErr w:type="gramStart"/>
        <w:r w:rsidRPr="00894C04">
          <w:rPr>
            <w:rFonts w:eastAsia="Malgun Gothic" w:cstheme="minorHAnsi"/>
            <w:kern w:val="2"/>
            <w:szCs w:val="24"/>
            <w:lang w:eastAsia="ko-KR"/>
            <w14:ligatures w14:val="standardContextual"/>
          </w:rPr>
          <w:t>geography;</w:t>
        </w:r>
        <w:proofErr w:type="gramEnd"/>
      </w:ins>
    </w:p>
    <w:p w14:paraId="1DA8EE41"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56" w:author="TDAG WG-FSGQ Chair - Doc 19" w:date="2025-03-13T17:10:00Z" w16du:dateUtc="2025-03-13T16:10:00Z"/>
          <w:rFonts w:eastAsia="Malgun Gothic" w:cstheme="minorHAnsi"/>
          <w:kern w:val="2"/>
          <w:szCs w:val="24"/>
          <w:lang w:eastAsia="ko-KR"/>
          <w14:ligatures w14:val="standardContextual"/>
        </w:rPr>
      </w:pPr>
      <w:ins w:id="1257"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the public provision of </w:t>
        </w:r>
        <w:del w:id="1258" w:author="TDAG WG-FSGQ Chair - 6th meeting" w:date="2025-04-07T20:48:00Z" w16du:dateUtc="2025-04-07T18:48:00Z">
          <w:r w:rsidRPr="00894C04" w:rsidDel="005A1F68">
            <w:rPr>
              <w:rFonts w:eastAsia="Malgun Gothic" w:cstheme="minorHAnsi"/>
              <w:kern w:val="2"/>
              <w:szCs w:val="24"/>
              <w:lang w:eastAsia="ko-KR"/>
              <w14:ligatures w14:val="standardContextual"/>
              <w:rPrChange w:id="1259"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60"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user</w:t>
        </w:r>
      </w:ins>
      <w:ins w:id="1261" w:author="TDAG WG-FSGQ Chair - 6th meeting" w:date="2025-04-07T20:48:00Z" w16du:dateUtc="2025-04-07T18:48:00Z">
        <w:r w:rsidRPr="00894C04">
          <w:rPr>
            <w:rFonts w:eastAsia="Malgun Gothic" w:cstheme="minorHAnsi"/>
            <w:kern w:val="2"/>
            <w:szCs w:val="24"/>
            <w:lang w:eastAsia="ko-KR"/>
            <w14:ligatures w14:val="standardContextual"/>
            <w:rPrChange w:id="1262"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s’ terminals</w:t>
        </w:r>
      </w:ins>
      <w:ins w:id="1263"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64" w:author="TDAG WG-FSGQ Chair - Doc 19" w:date="2025-03-13T17:10:00Z" w16du:dateUtc="2025-03-13T16:10:00Z">
        <w:del w:id="1265" w:author="TDAG WG-FSGQ Chair - 6th meeting" w:date="2025-04-07T20:48:00Z" w16du:dateUtc="2025-04-07T18:48:00Z">
          <w:r w:rsidRPr="00894C04" w:rsidDel="005A1F68">
            <w:rPr>
              <w:rFonts w:eastAsia="Malgun Gothic" w:cstheme="minorHAnsi"/>
              <w:kern w:val="2"/>
              <w:szCs w:val="24"/>
              <w:lang w:eastAsia="ko-KR"/>
              <w14:ligatures w14:val="standardContextual"/>
              <w:rPrChange w:id="1266"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 xml:space="preserve"> telecommunication/ICT equipment</w:delText>
          </w:r>
        </w:del>
        <w:r w:rsidRPr="00894C04">
          <w:rPr>
            <w:rFonts w:eastAsia="Malgun Gothic" w:cstheme="minorHAnsi"/>
            <w:kern w:val="2"/>
            <w:szCs w:val="24"/>
            <w:lang w:eastAsia="ko-KR"/>
            <w14:ligatures w14:val="standardContextual"/>
          </w:rPr>
          <w:t xml:space="preserve">, such as through schools, libraries, and other public access </w:t>
        </w:r>
        <w:proofErr w:type="gramStart"/>
        <w:r w:rsidRPr="00894C04">
          <w:rPr>
            <w:rFonts w:eastAsia="Malgun Gothic" w:cstheme="minorHAnsi"/>
            <w:kern w:val="2"/>
            <w:szCs w:val="24"/>
            <w:lang w:eastAsia="ko-KR"/>
            <w14:ligatures w14:val="standardContextual"/>
          </w:rPr>
          <w:t>points;</w:t>
        </w:r>
        <w:proofErr w:type="gramEnd"/>
      </w:ins>
    </w:p>
    <w:p w14:paraId="74C8FE17"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67" w:author="TDAG WG-FSGQ Chair - Doc 19" w:date="2025-03-13T17:10:00Z" w16du:dateUtc="2025-03-13T16:10:00Z"/>
          <w:rFonts w:eastAsia="Malgun Gothic" w:cstheme="minorHAnsi"/>
          <w:kern w:val="2"/>
          <w:szCs w:val="24"/>
          <w:lang w:eastAsia="ko-KR"/>
          <w14:ligatures w14:val="standardContextual"/>
        </w:rPr>
      </w:pPr>
      <w:ins w:id="1268" w:author="TDAG WG-FSGQ Chair - Doc 19" w:date="2025-03-13T17:10:00Z" w16du:dateUtc="2025-03-13T16:10:00Z">
        <w:r w:rsidRPr="00894C04">
          <w:rPr>
            <w:rFonts w:eastAsia="Malgun Gothic" w:cstheme="minorHAnsi"/>
            <w:kern w:val="2"/>
            <w:szCs w:val="24"/>
            <w:lang w:eastAsia="ko-KR"/>
            <w14:ligatures w14:val="standardContextual"/>
          </w:rPr>
          <w:t xml:space="preserve">Analysing of the impacts of </w:t>
        </w:r>
        <w:del w:id="1269" w:author="TDAG WG-FSGQ Chair - 6th meeting" w:date="2025-04-07T20:49:00Z" w16du:dateUtc="2025-04-07T18:49:00Z">
          <w:r w:rsidRPr="00894C04" w:rsidDel="005A1F68">
            <w:rPr>
              <w:rFonts w:eastAsia="Malgun Gothic" w:cstheme="minorHAnsi"/>
              <w:kern w:val="2"/>
              <w:szCs w:val="24"/>
              <w:lang w:eastAsia="ko-KR"/>
              <w14:ligatures w14:val="standardContextual"/>
            </w:rPr>
            <w:delText xml:space="preserve">device </w:delText>
          </w:r>
        </w:del>
        <w:r w:rsidRPr="00894C04">
          <w:rPr>
            <w:rFonts w:eastAsia="Malgun Gothic" w:cstheme="minorHAnsi"/>
            <w:kern w:val="2"/>
            <w:szCs w:val="24"/>
            <w:lang w:eastAsia="ko-KR"/>
            <w14:ligatures w14:val="standardContextual"/>
          </w:rPr>
          <w:t xml:space="preserve">availability and affordability </w:t>
        </w:r>
      </w:ins>
      <w:ins w:id="1270" w:author="TDAG WG-FSGQ Chair - 6th meeting" w:date="2025-03-13T20:06:00Z" w16du:dateUtc="2025-03-13T19:06:00Z">
        <w:r w:rsidRPr="00894C04">
          <w:rPr>
            <w:rFonts w:eastAsia="Malgun Gothic" w:cstheme="minorHAnsi"/>
            <w:kern w:val="2"/>
            <w:szCs w:val="24"/>
            <w:lang w:eastAsia="ko-KR"/>
            <w14:ligatures w14:val="standardContextual"/>
          </w:rPr>
          <w:t xml:space="preserve">(in collaboration with Question 4/1) </w:t>
        </w:r>
      </w:ins>
      <w:ins w:id="1271" w:author="TDAG WG-FSGQ Chair - 6th meeting" w:date="2025-04-07T20:49:00Z" w16du:dateUtc="2025-04-07T18:49:00Z">
        <w:r w:rsidRPr="00894C04">
          <w:rPr>
            <w:rFonts w:eastAsia="Malgun Gothic" w:cstheme="minorHAnsi"/>
            <w:kern w:val="2"/>
            <w:szCs w:val="24"/>
            <w:lang w:eastAsia="ko-KR"/>
            <w14:ligatures w14:val="standardContextual"/>
          </w:rPr>
          <w:t>of users’ terminals</w:t>
        </w:r>
      </w:ins>
      <w:ins w:id="1272"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73" w:author="TDAG WG-FSGQ Chair - 6th meeting" w:date="2025-04-07T20:49:00Z" w16du:dateUtc="2025-04-07T18:49:00Z">
        <w:r w:rsidRPr="00894C04">
          <w:rPr>
            <w:rFonts w:eastAsia="Malgun Gothic" w:cstheme="minorHAnsi"/>
            <w:kern w:val="2"/>
            <w:szCs w:val="24"/>
            <w:lang w:eastAsia="ko-KR"/>
            <w14:ligatures w14:val="standardContextual"/>
          </w:rPr>
          <w:t xml:space="preserve"> </w:t>
        </w:r>
      </w:ins>
      <w:ins w:id="1274" w:author="TDAG WG-FSGQ Chair - Doc 19" w:date="2025-03-13T17:10:00Z" w16du:dateUtc="2025-03-13T16:10:00Z">
        <w:r w:rsidRPr="00894C04">
          <w:rPr>
            <w:rFonts w:eastAsia="Malgun Gothic" w:cstheme="minorHAnsi"/>
            <w:kern w:val="2"/>
            <w:szCs w:val="24"/>
            <w:lang w:eastAsia="ko-KR"/>
            <w14:ligatures w14:val="standardContextual"/>
          </w:rPr>
          <w:t xml:space="preserve">in attainment of the Sustainable Development </w:t>
        </w:r>
        <w:proofErr w:type="gramStart"/>
        <w:r w:rsidRPr="00894C04">
          <w:rPr>
            <w:rFonts w:eastAsia="Malgun Gothic" w:cstheme="minorHAnsi"/>
            <w:kern w:val="2"/>
            <w:szCs w:val="24"/>
            <w:lang w:eastAsia="ko-KR"/>
            <w14:ligatures w14:val="standardContextual"/>
          </w:rPr>
          <w:t>Goals;</w:t>
        </w:r>
        <w:proofErr w:type="gramEnd"/>
      </w:ins>
    </w:p>
    <w:p w14:paraId="5DC8A753"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75" w:author="TDAG WG-FSGQ Chair - Doc 19" w:date="2025-03-13T17:10:00Z" w16du:dateUtc="2025-03-13T16:10:00Z"/>
          <w:rFonts w:eastAsia="Malgun Gothic" w:cstheme="minorHAnsi"/>
          <w:kern w:val="2"/>
          <w:szCs w:val="24"/>
          <w:lang w:eastAsia="ko-KR"/>
          <w14:ligatures w14:val="standardContextual"/>
        </w:rPr>
      </w:pPr>
      <w:ins w:id="1276"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digital skills development with available </w:t>
        </w:r>
        <w:del w:id="1277" w:author="TDAG WG-FSGQ Chair - 6th meeting" w:date="2025-04-07T20:49:00Z" w16du:dateUtc="2025-04-07T18:49:00Z">
          <w:r w:rsidRPr="00894C04" w:rsidDel="005A1F68">
            <w:rPr>
              <w:rFonts w:eastAsia="Malgun Gothic" w:cstheme="minorHAnsi"/>
              <w:kern w:val="2"/>
              <w:szCs w:val="24"/>
              <w:lang w:eastAsia="ko-KR"/>
              <w14:ligatures w14:val="standardContextual"/>
              <w:rPrChange w:id="1278"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79"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user</w:t>
        </w:r>
      </w:ins>
      <w:ins w:id="1280" w:author="TDAG WG-FSGQ Chair - 6th meeting" w:date="2025-04-07T20:49:00Z" w16du:dateUtc="2025-04-07T18:49:00Z">
        <w:r w:rsidRPr="00894C04">
          <w:rPr>
            <w:rFonts w:eastAsia="Malgun Gothic" w:cstheme="minorHAnsi"/>
            <w:kern w:val="2"/>
            <w:szCs w:val="24"/>
            <w:lang w:eastAsia="ko-KR"/>
            <w14:ligatures w14:val="standardContextual"/>
            <w:rPrChange w:id="1281"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s’</w:t>
        </w:r>
      </w:ins>
      <w:ins w:id="1282" w:author="TDAG WG-FSGQ Chair - Doc 19" w:date="2025-03-13T17:10:00Z" w16du:dateUtc="2025-03-13T16:10:00Z">
        <w:r w:rsidRPr="00894C04">
          <w:rPr>
            <w:rFonts w:eastAsia="Malgun Gothic" w:cstheme="minorHAnsi"/>
            <w:kern w:val="2"/>
            <w:szCs w:val="24"/>
            <w:lang w:eastAsia="ko-KR"/>
            <w14:ligatures w14:val="standardContextual"/>
            <w:rPrChange w:id="1283"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 xml:space="preserve"> </w:t>
        </w:r>
      </w:ins>
      <w:ins w:id="1284" w:author="TDAG WG-FSGQ Chair - 6th meeting" w:date="2025-04-07T20:49:00Z" w16du:dateUtc="2025-04-07T18:49:00Z">
        <w:r w:rsidRPr="00894C04">
          <w:rPr>
            <w:rFonts w:eastAsia="Malgun Gothic" w:cstheme="minorHAnsi"/>
            <w:kern w:val="2"/>
            <w:szCs w:val="24"/>
            <w:lang w:eastAsia="ko-KR"/>
            <w14:ligatures w14:val="standardContextual"/>
            <w:rPrChange w:id="1285"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terminals</w:t>
        </w:r>
      </w:ins>
      <w:ins w:id="1286"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87" w:author="TDAG WG-FSGQ Chair - Doc 19" w:date="2025-03-13T17:10:00Z" w16du:dateUtc="2025-03-13T16:10:00Z">
        <w:del w:id="1288" w:author="TDAG WG-FSGQ Chair - 6th meeting" w:date="2025-04-07T20:49:00Z" w16du:dateUtc="2025-04-07T18:49:00Z">
          <w:r w:rsidRPr="00894C04" w:rsidDel="005A1F68">
            <w:rPr>
              <w:rFonts w:eastAsia="Malgun Gothic" w:cstheme="minorHAnsi"/>
              <w:kern w:val="2"/>
              <w:szCs w:val="24"/>
              <w:lang w:eastAsia="ko-KR"/>
              <w14:ligatures w14:val="standardContextual"/>
              <w:rPrChange w:id="1289"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telecommunication/ICT equipment</w:delText>
          </w:r>
        </w:del>
        <w:r w:rsidRPr="00894C04">
          <w:rPr>
            <w:rFonts w:eastAsia="Malgun Gothic" w:cstheme="minorHAnsi"/>
            <w:kern w:val="2"/>
            <w:szCs w:val="24"/>
            <w:lang w:eastAsia="ko-KR"/>
            <w14:ligatures w14:val="standardContextual"/>
          </w:rPr>
          <w:t xml:space="preserve"> (in collaboration with Question </w:t>
        </w:r>
      </w:ins>
      <w:ins w:id="1290" w:author="TDAG WG-FSGQ Chair - Doc 19" w:date="2025-03-13T17:11:00Z" w16du:dateUtc="2025-03-13T16:11:00Z">
        <w:r w:rsidRPr="00894C04">
          <w:rPr>
            <w:rFonts w:eastAsia="Malgun Gothic" w:cstheme="minorHAnsi"/>
            <w:kern w:val="2"/>
            <w:szCs w:val="24"/>
            <w:lang w:eastAsia="ko-KR"/>
            <w14:ligatures w14:val="standardContextual"/>
          </w:rPr>
          <w:t>D</w:t>
        </w:r>
      </w:ins>
      <w:ins w:id="1291" w:author="TDAG WG-FSGQ Chair - Doc 19" w:date="2025-03-13T17:10:00Z" w16du:dateUtc="2025-03-13T16:10:00Z">
        <w:r w:rsidRPr="00894C04">
          <w:rPr>
            <w:rFonts w:eastAsia="Malgun Gothic" w:cstheme="minorHAnsi"/>
            <w:kern w:val="2"/>
            <w:szCs w:val="24"/>
            <w:lang w:eastAsia="ko-KR"/>
            <w14:ligatures w14:val="standardContextual"/>
          </w:rPr>
          <w:t>/2</w:t>
        </w:r>
        <w:proofErr w:type="gramStart"/>
        <w:r w:rsidRPr="00894C04">
          <w:rPr>
            <w:rFonts w:eastAsia="Malgun Gothic" w:cstheme="minorHAnsi"/>
            <w:kern w:val="2"/>
            <w:szCs w:val="24"/>
            <w:lang w:eastAsia="ko-KR"/>
            <w14:ligatures w14:val="standardContextual"/>
          </w:rPr>
          <w:t>);</w:t>
        </w:r>
        <w:proofErr w:type="gramEnd"/>
      </w:ins>
    </w:p>
    <w:p w14:paraId="75C7F570"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92" w:author="TDAG WG-FSGQ Chair - Doc 19" w:date="2025-03-13T19:13:00Z" w16du:dateUtc="2025-03-13T18:13:00Z"/>
          <w:rFonts w:eastAsia="Malgun Gothic" w:cstheme="minorHAnsi"/>
          <w:kern w:val="2"/>
          <w:szCs w:val="24"/>
          <w:lang w:eastAsia="ko-KR"/>
          <w14:ligatures w14:val="standardContextual"/>
        </w:rPr>
      </w:pPr>
      <w:ins w:id="1293" w:author="TDAG WG-FSGQ Chair - Doc 19" w:date="2025-03-13T17:10:00Z" w16du:dateUtc="2025-03-13T16:10:00Z">
        <w:r w:rsidRPr="00894C04">
          <w:rPr>
            <w:rFonts w:eastAsia="Malgun Gothic" w:cstheme="minorHAnsi"/>
            <w:kern w:val="2"/>
            <w:szCs w:val="24"/>
            <w:lang w:eastAsia="ko-KR"/>
            <w14:ligatures w14:val="standardContextual"/>
          </w:rPr>
          <w:lastRenderedPageBreak/>
          <w:t xml:space="preserve">Cataloguing/sharing national experiences and best practices in consumer awareness of issues relevant to </w:t>
        </w:r>
        <w:del w:id="1294" w:author="TDAG WG-FSGQ Chair - 6th meeting" w:date="2025-04-07T20:50:00Z" w16du:dateUtc="2025-04-07T18:50:00Z">
          <w:r w:rsidRPr="00894C04" w:rsidDel="005A1F68">
            <w:rPr>
              <w:rFonts w:eastAsia="Malgun Gothic" w:cstheme="minorHAnsi"/>
              <w:kern w:val="2"/>
              <w:szCs w:val="24"/>
              <w:lang w:eastAsia="ko-KR"/>
              <w14:ligatures w14:val="standardContextual"/>
              <w:rPrChange w:id="1295"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96"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user</w:t>
        </w:r>
      </w:ins>
      <w:ins w:id="1297" w:author="TDAG WG-FSGQ Chair - 6th meeting" w:date="2025-04-07T20:50:00Z" w16du:dateUtc="2025-04-07T18:50:00Z">
        <w:r w:rsidRPr="00894C04">
          <w:rPr>
            <w:rFonts w:eastAsia="Malgun Gothic" w:cstheme="minorHAnsi"/>
            <w:kern w:val="2"/>
            <w:szCs w:val="24"/>
            <w:lang w:eastAsia="ko-KR"/>
            <w14:ligatures w14:val="standardContextual"/>
            <w:rPrChange w:id="1298"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s’</w:t>
        </w:r>
      </w:ins>
      <w:ins w:id="1299" w:author="TDAG WG-FSGQ Chair - Doc 19" w:date="2025-03-13T17:10:00Z" w16du:dateUtc="2025-03-13T16:10:00Z">
        <w:r w:rsidRPr="00894C04">
          <w:rPr>
            <w:rFonts w:eastAsia="Malgun Gothic" w:cstheme="minorHAnsi"/>
            <w:kern w:val="2"/>
            <w:szCs w:val="24"/>
            <w:lang w:eastAsia="ko-KR"/>
            <w14:ligatures w14:val="standardContextual"/>
            <w:rPrChange w:id="1300"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 xml:space="preserve"> </w:t>
        </w:r>
      </w:ins>
      <w:ins w:id="1301" w:author="TDAG WG-FSGQ Chair - 6th meeting" w:date="2025-04-07T20:50:00Z" w16du:dateUtc="2025-04-07T18:50:00Z">
        <w:r w:rsidRPr="00894C04">
          <w:rPr>
            <w:rFonts w:eastAsia="Malgun Gothic" w:cstheme="minorHAnsi"/>
            <w:kern w:val="2"/>
            <w:szCs w:val="24"/>
            <w:lang w:eastAsia="ko-KR"/>
            <w14:ligatures w14:val="standardContextual"/>
            <w:rPrChange w:id="1302"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terminals</w:t>
        </w:r>
      </w:ins>
      <w:ins w:id="1303"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304" w:author="TDAG WG-FSGQ Chair - Doc 19" w:date="2025-03-13T17:10:00Z" w16du:dateUtc="2025-03-13T16:10:00Z">
        <w:del w:id="1305" w:author="TDAG WG-FSGQ Chair - 6th meeting" w:date="2025-04-07T20:50:00Z" w16du:dateUtc="2025-04-07T18:50:00Z">
          <w:r w:rsidRPr="00894C04" w:rsidDel="005A1F68">
            <w:rPr>
              <w:rFonts w:eastAsia="Malgun Gothic" w:cstheme="minorHAnsi"/>
              <w:kern w:val="2"/>
              <w:szCs w:val="24"/>
              <w:lang w:eastAsia="ko-KR"/>
              <w14:ligatures w14:val="standardContextual"/>
              <w:rPrChange w:id="1306"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telecommunication/ICT equipment</w:delText>
          </w:r>
        </w:del>
        <w:r w:rsidRPr="00894C04">
          <w:rPr>
            <w:rFonts w:eastAsia="Malgun Gothic" w:cstheme="minorHAnsi"/>
            <w:kern w:val="2"/>
            <w:szCs w:val="24"/>
            <w:lang w:eastAsia="ko-KR"/>
            <w14:ligatures w14:val="standardContextual"/>
          </w:rPr>
          <w:t xml:space="preserve">, including device theft and consumer willingness and ability to pay (in possible collaboration with Question </w:t>
        </w:r>
      </w:ins>
      <w:ins w:id="1307" w:author="TDAG WG-FSGQ Chair - Doc 19" w:date="2025-03-13T19:13:00Z" w16du:dateUtc="2025-03-13T18:13:00Z">
        <w:r w:rsidRPr="00894C04">
          <w:rPr>
            <w:rFonts w:eastAsia="Malgun Gothic" w:cstheme="minorHAnsi"/>
            <w:kern w:val="2"/>
            <w:szCs w:val="24"/>
            <w:lang w:eastAsia="ko-KR"/>
            <w14:ligatures w14:val="standardContextual"/>
          </w:rPr>
          <w:t>B</w:t>
        </w:r>
      </w:ins>
      <w:ins w:id="1308" w:author="TDAG WG-FSGQ Chair - Doc 19" w:date="2025-03-13T17:10:00Z" w16du:dateUtc="2025-03-13T16:10:00Z">
        <w:r w:rsidRPr="00894C04">
          <w:rPr>
            <w:rFonts w:eastAsia="Malgun Gothic" w:cstheme="minorHAnsi"/>
            <w:kern w:val="2"/>
            <w:szCs w:val="24"/>
            <w:lang w:eastAsia="ko-KR"/>
            <w14:ligatures w14:val="standardContextual"/>
          </w:rPr>
          <w:t>/1</w:t>
        </w:r>
        <w:proofErr w:type="gramStart"/>
        <w:r w:rsidRPr="00894C04">
          <w:rPr>
            <w:rFonts w:eastAsia="Malgun Gothic" w:cstheme="minorHAnsi"/>
            <w:kern w:val="2"/>
            <w:szCs w:val="24"/>
            <w:lang w:eastAsia="ko-KR"/>
            <w14:ligatures w14:val="standardContextual"/>
          </w:rPr>
          <w:t>);</w:t>
        </w:r>
      </w:ins>
      <w:proofErr w:type="gramEnd"/>
    </w:p>
    <w:p w14:paraId="131FC52C"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309" w:author="TDAG WG-FSGQ Chair - Doc 19" w:date="2025-03-13T17:10:00Z" w16du:dateUtc="2025-03-13T16:10:00Z"/>
          <w:rFonts w:eastAsia="Malgun Gothic" w:cstheme="minorHAnsi"/>
          <w:kern w:val="2"/>
          <w:szCs w:val="24"/>
          <w:lang w:eastAsia="ko-KR"/>
          <w14:ligatures w14:val="standardContextual"/>
        </w:rPr>
      </w:pPr>
      <w:ins w:id="1310" w:author="TDAG WG-FSGQ Chair - Doc 19" w:date="2025-03-13T19:13:00Z" w16du:dateUtc="2025-03-13T18:13:00Z">
        <w:r w:rsidRPr="00894C04">
          <w:rPr>
            <w:rFonts w:eastAsia="Malgun Gothic" w:cstheme="minorHAnsi"/>
            <w:kern w:val="2"/>
            <w:szCs w:val="24"/>
            <w:lang w:eastAsia="ko-KR"/>
            <w14:ligatures w14:val="standardContextual"/>
          </w:rPr>
          <w:t xml:space="preserve">Identifying/sharing innovations and developments in conformance and interoperability (C&amp;I) best practices, including regard to ITU-T standardisation activities, BDT programmes, and national </w:t>
        </w:r>
        <w:proofErr w:type="gramStart"/>
        <w:r w:rsidRPr="00894C04">
          <w:rPr>
            <w:rFonts w:eastAsia="Malgun Gothic" w:cstheme="minorHAnsi"/>
            <w:kern w:val="2"/>
            <w:szCs w:val="24"/>
            <w:lang w:eastAsia="ko-KR"/>
            <w14:ligatures w14:val="standardContextual"/>
          </w:rPr>
          <w:t>experiences;</w:t>
        </w:r>
      </w:ins>
      <w:proofErr w:type="gramEnd"/>
    </w:p>
    <w:p w14:paraId="44DBE9A6"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11" w:author="TDAG WG-FSGQ Chair - Doc 19" w:date="2025-03-13T19:14:00Z" w16du:dateUtc="2025-03-13T18:14:00Z"/>
          <w:rFonts w:eastAsia="Malgun Gothic" w:cstheme="minorHAnsi"/>
          <w:kern w:val="2"/>
          <w:szCs w:val="24"/>
          <w:lang w:eastAsia="ko-KR"/>
          <w14:ligatures w14:val="standardContextual"/>
        </w:rPr>
      </w:pPr>
      <w:del w:id="1312" w:author="TDAG WG-FSGQ Chair - Doc 19" w:date="2025-03-13T19:14:00Z" w16du:dateUtc="2025-03-13T18:14:00Z">
        <w:r w:rsidRPr="00894C04" w:rsidDel="0007221E">
          <w:rPr>
            <w:rFonts w:eastAsia="Malgun Gothic" w:cstheme="minorHAnsi"/>
            <w:kern w:val="2"/>
            <w:szCs w:val="24"/>
            <w:lang w:eastAsia="ko-KR"/>
            <w14:ligatures w14:val="standardContextual"/>
          </w:rPr>
          <w:delText>In close collaboration with the BDT programme(s), identifying and assessing the challenges, priorities and problems for countries, subregions or regions with respect to the application of ITU Telecommunication Standardization Sector (ITU</w:delText>
        </w:r>
        <w:r w:rsidRPr="00894C04" w:rsidDel="0007221E">
          <w:rPr>
            <w:rFonts w:eastAsia="Malgun Gothic" w:cstheme="minorHAnsi"/>
            <w:kern w:val="2"/>
            <w:szCs w:val="24"/>
            <w:lang w:eastAsia="ko-KR"/>
            <w14:ligatures w14:val="standardContextual"/>
          </w:rPr>
          <w:noBreakHyphen/>
          <w:delText>T) Recommendations and approaches to meeting the need for confidence in the conformity of equipment with ITU</w:delText>
        </w:r>
        <w:r w:rsidRPr="00894C04" w:rsidDel="0007221E">
          <w:rPr>
            <w:rFonts w:eastAsia="Malgun Gothic" w:cstheme="minorHAnsi"/>
            <w:kern w:val="2"/>
            <w:szCs w:val="24"/>
            <w:lang w:eastAsia="ko-KR"/>
            <w14:ligatures w14:val="standardContextual"/>
          </w:rPr>
          <w:noBreakHyphen/>
          <w:delText>T Recommendations.</w:delText>
        </w:r>
      </w:del>
    </w:p>
    <w:p w14:paraId="439F55C7"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13" w:author="TDAG WG-FSGQ Chair - Doc 19" w:date="2025-03-13T19:14:00Z" w16du:dateUtc="2025-03-13T18:14:00Z"/>
          <w:rFonts w:eastAsia="Malgun Gothic" w:cstheme="minorHAnsi"/>
          <w:kern w:val="2"/>
          <w:szCs w:val="24"/>
          <w:lang w:eastAsia="ko-KR"/>
          <w14:ligatures w14:val="standardContextual"/>
        </w:rPr>
      </w:pPr>
      <w:del w:id="1314" w:author="TDAG WG-FSGQ Chair - Doc 19" w:date="2025-03-13T19:14:00Z" w16du:dateUtc="2025-03-13T18:14:00Z">
        <w:r w:rsidRPr="00894C04" w:rsidDel="0007221E">
          <w:rPr>
            <w:rFonts w:eastAsia="Malgun Gothic" w:cstheme="minorHAnsi"/>
            <w:kern w:val="2"/>
            <w:szCs w:val="24"/>
            <w:lang w:eastAsia="ko-KR"/>
            <w14:ligatures w14:val="standardContextual"/>
          </w:rPr>
          <w:delText>Identifying critical/priority issues related to C&amp;I in countries, subregions or regions, and related best practices.</w:delText>
        </w:r>
      </w:del>
    </w:p>
    <w:p w14:paraId="52AA9047"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Examining how </w:t>
      </w:r>
      <w:del w:id="1315" w:author="TDAG WG-FSGQ Chair - Doc 19" w:date="2025-03-13T19:15:00Z" w16du:dateUtc="2025-03-13T18:15:00Z">
        <w:r w:rsidRPr="00894C04" w:rsidDel="0007221E">
          <w:rPr>
            <w:rFonts w:eastAsia="Malgun Gothic" w:cstheme="minorHAnsi"/>
            <w:kern w:val="2"/>
            <w:szCs w:val="24"/>
            <w:lang w:eastAsia="ko-KR"/>
            <w14:ligatures w14:val="standardContextual"/>
          </w:rPr>
          <w:delText xml:space="preserve">information transfer, know-how, training and institutional and human </w:delText>
        </w:r>
      </w:del>
      <w:r w:rsidRPr="00894C04">
        <w:rPr>
          <w:rFonts w:eastAsia="Malgun Gothic" w:cstheme="minorHAnsi"/>
          <w:kern w:val="2"/>
          <w:szCs w:val="24"/>
          <w:lang w:eastAsia="ko-KR"/>
          <w14:ligatures w14:val="standardContextual"/>
        </w:rPr>
        <w:t>capacity development can strengthen the ability of developing countries to reduce risks associated with low-quality equipment and equipment interoperability issues</w:t>
      </w:r>
      <w:ins w:id="1316" w:author="TDAG WG-FSGQ Chair - Doc 19" w:date="2025-03-13T19:23:00Z" w16du:dateUtc="2025-03-13T18:23:00Z">
        <w:r w:rsidRPr="00894C04">
          <w:rPr>
            <w:rFonts w:eastAsia="Malgun Gothic" w:cstheme="minorHAnsi"/>
            <w:kern w:val="2"/>
            <w:szCs w:val="24"/>
            <w:lang w:eastAsia="ko-KR"/>
            <w14:ligatures w14:val="standardContextual"/>
          </w:rPr>
          <w:t>;</w:t>
        </w:r>
      </w:ins>
      <w:del w:id="1317"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del w:id="1318" w:author="TDAG WG-FSGQ Chair - Doc 19" w:date="2025-03-13T19:21:00Z" w16du:dateUtc="2025-03-13T18:21:00Z">
        <w:r w:rsidRPr="00894C04" w:rsidDel="0007221E">
          <w:rPr>
            <w:rFonts w:eastAsia="Malgun Gothic" w:cstheme="minorHAnsi"/>
            <w:kern w:val="2"/>
            <w:szCs w:val="24"/>
            <w:lang w:eastAsia="ko-KR"/>
            <w14:ligatures w14:val="standardContextual"/>
          </w:rPr>
          <w:delText xml:space="preserve"> Examining effective information-sharing systems and best practices to assist in this work (in possible collaboration with Questions 6/1 and 5/2).</w:delText>
        </w:r>
      </w:del>
    </w:p>
    <w:p w14:paraId="746DDD97"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19" w:author="TDAG WG-FSGQ Chair - Doc 19" w:date="2025-03-13T19:22:00Z" w16du:dateUtc="2025-03-13T18:22:00Z"/>
          <w:rFonts w:eastAsia="Malgun Gothic" w:cstheme="minorHAnsi"/>
          <w:kern w:val="2"/>
          <w:szCs w:val="24"/>
          <w:lang w:eastAsia="ko-KR"/>
          <w14:ligatures w14:val="standardContextual"/>
        </w:rPr>
      </w:pPr>
      <w:del w:id="1320" w:author="TDAG WG-FSGQ Chair - Doc 19" w:date="2025-03-13T19:22:00Z" w16du:dateUtc="2025-03-13T18:22:00Z">
        <w:r w:rsidRPr="00894C04" w:rsidDel="0007221E">
          <w:rPr>
            <w:rFonts w:eastAsia="Malgun Gothic" w:cstheme="minorHAnsi"/>
            <w:kern w:val="2"/>
            <w:szCs w:val="24"/>
            <w:lang w:eastAsia="ko-KR"/>
            <w14:ligatures w14:val="standardContextual"/>
          </w:rPr>
          <w:delText>Elaborating a methodology for the implementation of the study Question, in particular gathering evidence and information regarding current best practices being adopted to create C&amp;I programmes, taking into consideration progress achieved by all the ITU Sectors in this regard.</w:delText>
        </w:r>
      </w:del>
    </w:p>
    <w:p w14:paraId="35DAD5FA"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21" w:author="TDAG WG-FSGQ Chair - Doc 19" w:date="2025-03-13T19:22:00Z" w16du:dateUtc="2025-03-13T18:22:00Z"/>
          <w:rFonts w:eastAsia="Malgun Gothic" w:cstheme="minorHAnsi"/>
          <w:kern w:val="2"/>
          <w:szCs w:val="24"/>
          <w:lang w:eastAsia="ko-KR"/>
          <w14:ligatures w14:val="standardContextual"/>
        </w:rPr>
      </w:pPr>
      <w:del w:id="1322" w:author="TDAG WG-FSGQ Chair - Doc 19" w:date="2025-03-13T19:22:00Z" w16du:dateUtc="2025-03-13T18:22:00Z">
        <w:r w:rsidRPr="00894C04" w:rsidDel="0007221E">
          <w:rPr>
            <w:rFonts w:eastAsia="Malgun Gothic" w:cstheme="minorHAnsi"/>
            <w:kern w:val="2"/>
            <w:szCs w:val="24"/>
            <w:lang w:eastAsia="ko-KR"/>
            <w14:ligatures w14:val="standardContextual"/>
          </w:rPr>
          <w:delText>Techniques designed to promote harmonization of C&amp;I regimes, to 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delText>
        </w:r>
      </w:del>
    </w:p>
    <w:p w14:paraId="274FB5DB"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323" w:author="TDAG WG-FSGQ Chair - Doc 19" w:date="2025-03-13T19:22:00Z" w16du:dateUtc="2025-03-13T18:22:00Z">
        <w:r w:rsidRPr="00894C04">
          <w:rPr>
            <w:rFonts w:eastAsia="Malgun Gothic" w:cstheme="minorHAnsi"/>
            <w:kern w:val="2"/>
            <w:szCs w:val="24"/>
            <w:lang w:eastAsia="ko-KR"/>
            <w14:ligatures w14:val="standardContextual"/>
          </w:rPr>
          <w:t xml:space="preserve">Sharing </w:t>
        </w:r>
      </w:ins>
      <w:del w:id="1324" w:author="TDAG WG-FSGQ Chair - Doc 19" w:date="2025-03-13T19:22:00Z" w16du:dateUtc="2025-03-13T18:22:00Z">
        <w:r w:rsidRPr="00894C04" w:rsidDel="0007221E">
          <w:rPr>
            <w:rFonts w:eastAsia="Malgun Gothic" w:cstheme="minorHAnsi"/>
            <w:kern w:val="2"/>
            <w:szCs w:val="24"/>
            <w:lang w:eastAsia="ko-KR"/>
            <w14:ligatures w14:val="standardContextual"/>
          </w:rPr>
          <w:delText>I</w:delText>
        </w:r>
      </w:del>
      <w:ins w:id="1325" w:author="TDAG WG-FSGQ Chair - Doc 19" w:date="2025-03-13T19:22:00Z" w16du:dateUtc="2025-03-13T18:22:00Z">
        <w:r w:rsidRPr="00894C04">
          <w:rPr>
            <w:rFonts w:eastAsia="Malgun Gothic" w:cstheme="minorHAnsi"/>
            <w:kern w:val="2"/>
            <w:szCs w:val="24"/>
            <w:lang w:eastAsia="ko-KR"/>
            <w14:ligatures w14:val="standardContextual"/>
          </w:rPr>
          <w:t>i</w:t>
        </w:r>
      </w:ins>
      <w:r w:rsidRPr="00894C04">
        <w:rPr>
          <w:rFonts w:eastAsia="Malgun Gothic" w:cstheme="minorHAnsi"/>
          <w:kern w:val="2"/>
          <w:szCs w:val="24"/>
          <w:lang w:eastAsia="ko-KR"/>
          <w14:ligatures w14:val="standardContextual"/>
        </w:rPr>
        <w:t>nformation regarding the establishment of mutual recognition agreements (MRAs) between countries</w:t>
      </w:r>
      <w:ins w:id="1326" w:author="TDAG WG-FSGQ Chair - Doc 19" w:date="2025-03-13T19:23:00Z" w16du:dateUtc="2025-03-13T18:23:00Z">
        <w:r w:rsidRPr="00894C04">
          <w:rPr>
            <w:rFonts w:eastAsia="Malgun Gothic" w:cstheme="minorHAnsi"/>
            <w:kern w:val="2"/>
            <w:szCs w:val="24"/>
            <w:lang w:eastAsia="ko-KR"/>
            <w14:ligatures w14:val="standardContextual"/>
          </w:rPr>
          <w:t>;</w:t>
        </w:r>
      </w:ins>
      <w:del w:id="1327"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del w:id="1328" w:author="TDAG WG-FSGQ Chair - Doc 19" w:date="2025-03-13T19:22:00Z" w16du:dateUtc="2025-03-13T18:22:00Z">
        <w:r w:rsidRPr="00894C04" w:rsidDel="0007221E">
          <w:rPr>
            <w:rFonts w:eastAsia="Malgun Gothic" w:cstheme="minorHAnsi"/>
            <w:kern w:val="2"/>
            <w:szCs w:val="24"/>
            <w:lang w:eastAsia="ko-KR"/>
            <w14:ligatures w14:val="standardContextual"/>
          </w:rPr>
          <w:delText xml:space="preserve"> Guidance on concepts and procedures to establish and manage MRAs.</w:delText>
        </w:r>
      </w:del>
    </w:p>
    <w:p w14:paraId="38006AD3"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readiness related to C&amp;I (in possible collaboration with Question</w:t>
      </w:r>
      <w:del w:id="1329" w:author="TDAG WG-FSGQ Chair - Doc 19" w:date="2025-03-13T19:27:00Z" w16du:dateUtc="2025-03-13T18:27:00Z">
        <w:r w:rsidRPr="00894C04" w:rsidDel="00D96AED">
          <w:rPr>
            <w:rFonts w:eastAsia="Malgun Gothic" w:cstheme="minorHAnsi"/>
            <w:kern w:val="2"/>
            <w:szCs w:val="24"/>
            <w:lang w:eastAsia="ko-KR"/>
            <w14:ligatures w14:val="standardContextual"/>
          </w:rPr>
          <w:delText>s</w:delText>
        </w:r>
      </w:del>
      <w:r w:rsidRPr="00894C04">
        <w:rPr>
          <w:rFonts w:eastAsia="Malgun Gothic" w:cstheme="minorHAnsi"/>
          <w:kern w:val="2"/>
          <w:szCs w:val="24"/>
          <w:lang w:eastAsia="ko-KR"/>
          <w14:ligatures w14:val="standardContextual"/>
        </w:rPr>
        <w:t xml:space="preserve"> </w:t>
      </w:r>
      <w:del w:id="1330" w:author="TDAG WG-FSGQ Chair - Doc 19" w:date="2025-03-13T19:27:00Z" w16du:dateUtc="2025-03-13T18:27:00Z">
        <w:r w:rsidRPr="00894C04" w:rsidDel="00D96AED">
          <w:rPr>
            <w:rFonts w:eastAsia="Malgun Gothic" w:cstheme="minorHAnsi"/>
            <w:kern w:val="2"/>
            <w:szCs w:val="24"/>
            <w:lang w:eastAsia="ko-KR"/>
            <w14:ligatures w14:val="standardContextual"/>
          </w:rPr>
          <w:delText>6/2 and 7/2</w:delText>
        </w:r>
      </w:del>
      <w:ins w:id="1331" w:author="TDAG WG-FSGQ Chair - Doc 19" w:date="2025-03-13T19:27:00Z" w16du:dateUtc="2025-03-13T18:27:00Z">
        <w:r w:rsidRPr="00894C04">
          <w:rPr>
            <w:rFonts w:eastAsia="Malgun Gothic" w:cstheme="minorHAnsi"/>
            <w:kern w:val="2"/>
            <w:szCs w:val="24"/>
            <w:lang w:eastAsia="ko-KR"/>
            <w14:ligatures w14:val="standardContextual"/>
          </w:rPr>
          <w:t>B/2</w:t>
        </w:r>
      </w:ins>
      <w:r w:rsidRPr="00894C04">
        <w:rPr>
          <w:rFonts w:eastAsia="Malgun Gothic" w:cstheme="minorHAnsi"/>
          <w:kern w:val="2"/>
          <w:szCs w:val="24"/>
          <w:lang w:eastAsia="ko-KR"/>
          <w14:ligatures w14:val="standardContextual"/>
        </w:rPr>
        <w:t>)</w:t>
      </w:r>
      <w:del w:id="1332"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ins w:id="1333" w:author="TDAG WG-FSGQ Chair - Doc 19" w:date="2025-03-13T19:23:00Z" w16du:dateUtc="2025-03-13T18:23:00Z">
        <w:r w:rsidRPr="00894C04">
          <w:rPr>
            <w:rFonts w:eastAsia="Malgun Gothic" w:cstheme="minorHAnsi"/>
            <w:kern w:val="2"/>
            <w:szCs w:val="24"/>
            <w:lang w:eastAsia="ko-KR"/>
            <w14:ligatures w14:val="standardContextual"/>
          </w:rPr>
          <w:t>;</w:t>
        </w:r>
      </w:ins>
      <w:ins w:id="1334" w:author="TDAG WG-FSGQ Chair - Doc 19" w:date="2025-03-13T19:26:00Z" w16du:dateUtc="2025-03-13T18:26:00Z">
        <w:r w:rsidRPr="00894C04">
          <w:rPr>
            <w:rFonts w:eastAsia="Malgun Gothic" w:cstheme="minorHAnsi"/>
            <w:kern w:val="2"/>
            <w:szCs w:val="24"/>
            <w:lang w:eastAsia="ko-KR"/>
            <w14:ligatures w14:val="standardContextual"/>
          </w:rPr>
          <w:t xml:space="preserve"> and</w:t>
        </w:r>
      </w:ins>
    </w:p>
    <w:p w14:paraId="030EF972"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335" w:author="TDAG WG-FSGQ Chair - Doc 19" w:date="2025-03-13T19:24:00Z" w16du:dateUtc="2025-03-13T18:24:00Z">
        <w:r w:rsidRPr="00894C04">
          <w:rPr>
            <w:rFonts w:eastAsia="Malgun Gothic" w:cstheme="minorHAnsi"/>
            <w:kern w:val="2"/>
            <w:szCs w:val="24"/>
            <w:lang w:eastAsia="ko-KR"/>
            <w14:ligatures w14:val="standardContextual"/>
          </w:rPr>
          <w:t xml:space="preserve">Cataloguing/sharing </w:t>
        </w:r>
      </w:ins>
      <w:del w:id="1336" w:author="TDAG WG-FSGQ Chair - Doc 19" w:date="2025-03-13T19:24:00Z" w16du:dateUtc="2025-03-13T18:24:00Z">
        <w:r w:rsidRPr="00894C04" w:rsidDel="00D96AED">
          <w:rPr>
            <w:rFonts w:eastAsia="Malgun Gothic" w:cstheme="minorHAnsi"/>
            <w:kern w:val="2"/>
            <w:szCs w:val="24"/>
            <w:lang w:eastAsia="ko-KR"/>
            <w14:ligatures w14:val="standardContextual"/>
          </w:rPr>
          <w:delText xml:space="preserve">Techniques and </w:delText>
        </w:r>
      </w:del>
      <w:r w:rsidRPr="00894C04">
        <w:rPr>
          <w:rFonts w:eastAsia="Malgun Gothic" w:cstheme="minorHAnsi"/>
          <w:kern w:val="2"/>
          <w:szCs w:val="24"/>
          <w:lang w:eastAsia="ko-KR"/>
          <w14:ligatures w14:val="standardContextual"/>
        </w:rPr>
        <w:t xml:space="preserve">national experiences </w:t>
      </w:r>
      <w:ins w:id="1337" w:author="TDAG WG-FSGQ Chair - Doc 19" w:date="2025-03-13T19:24:00Z" w16du:dateUtc="2025-03-13T18:24:00Z">
        <w:r w:rsidRPr="00894C04">
          <w:rPr>
            <w:rFonts w:eastAsia="Malgun Gothic" w:cstheme="minorHAnsi"/>
            <w:kern w:val="2"/>
            <w:szCs w:val="24"/>
            <w:lang w:eastAsia="ko-KR"/>
            <w14:ligatures w14:val="standardContextual"/>
          </w:rPr>
          <w:t xml:space="preserve">and best practices </w:t>
        </w:r>
      </w:ins>
      <w:r w:rsidRPr="00894C04">
        <w:rPr>
          <w:rFonts w:eastAsia="Malgun Gothic" w:cstheme="minorHAnsi"/>
          <w:kern w:val="2"/>
          <w:szCs w:val="24"/>
          <w:lang w:eastAsia="ko-KR"/>
          <w14:ligatures w14:val="standardContextual"/>
        </w:rPr>
        <w:t>on combating counterfeit, sub-standard, and tampered devices</w:t>
      </w:r>
      <w:del w:id="1338" w:author="TDAG WG-FSGQ Chair - Doc 19" w:date="2025-03-13T19:24:00Z" w16du:dateUtc="2025-03-13T18:24:00Z">
        <w:r w:rsidRPr="00894C04" w:rsidDel="00D96AED">
          <w:rPr>
            <w:rFonts w:eastAsia="Malgun Gothic" w:cstheme="minorHAnsi"/>
            <w:kern w:val="2"/>
            <w:szCs w:val="24"/>
            <w:lang w:eastAsia="ko-KR"/>
            <w14:ligatures w14:val="standardContextual"/>
          </w:rPr>
          <w:delText>:</w:delText>
        </w:r>
      </w:del>
      <w:ins w:id="1339" w:author="TDAG WG-FSGQ Chair - Doc 19" w:date="2025-03-13T19:26:00Z" w16du:dateUtc="2025-03-13T18:26:00Z">
        <w:r w:rsidRPr="00894C04">
          <w:rPr>
            <w:rFonts w:eastAsia="Malgun Gothic" w:cstheme="minorHAnsi"/>
            <w:kern w:val="2"/>
            <w:szCs w:val="24"/>
            <w:lang w:eastAsia="ko-KR"/>
            <w14:ligatures w14:val="standardContextual"/>
          </w:rPr>
          <w:t>.</w:t>
        </w:r>
      </w:ins>
    </w:p>
    <w:p w14:paraId="70844741"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40" w:author="TDAG WG-FSGQ Chair - Doc 19" w:date="2025-03-13T19:26:00Z" w16du:dateUtc="2025-03-13T18:26:00Z"/>
          <w:rFonts w:eastAsia="Malgun Gothic" w:cstheme="minorHAnsi"/>
          <w:kern w:val="2"/>
          <w:szCs w:val="24"/>
          <w:lang w:eastAsia="ko-KR"/>
          <w14:ligatures w14:val="standardContextual"/>
        </w:rPr>
        <w:pPrChange w:id="1341"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42" w:author="TDAG WG-FSGQ Chair - Doc 19" w:date="2025-03-13T19:26:00Z" w16du:dateUtc="2025-03-13T18:26:00Z">
        <w:r w:rsidRPr="00894C04" w:rsidDel="00D96AED">
          <w:rPr>
            <w:rFonts w:eastAsia="Malgun Gothic" w:cstheme="minorHAnsi"/>
            <w:kern w:val="2"/>
            <w:szCs w:val="24"/>
            <w:lang w:eastAsia="ko-KR"/>
            <w14:ligatures w14:val="standardContextual"/>
          </w:rPr>
          <w:delText>prepare and document examples of best practices on limiting counterfeit and tampered devices, for distribution;</w:delText>
        </w:r>
      </w:del>
    </w:p>
    <w:p w14:paraId="1DAE7557"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43" w:author="TDAG WG-FSGQ Chair - Doc 19" w:date="2025-03-13T19:26:00Z" w16du:dateUtc="2025-03-13T18:26:00Z"/>
          <w:rFonts w:eastAsia="Malgun Gothic" w:cstheme="minorHAnsi"/>
          <w:kern w:val="2"/>
          <w:szCs w:val="24"/>
          <w:lang w:eastAsia="ko-KR"/>
          <w14:ligatures w14:val="standardContextual"/>
        </w:rPr>
        <w:pPrChange w:id="1344"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45" w:author="TDAG WG-FSGQ Chair - Doc 19" w:date="2025-03-13T19:26:00Z" w16du:dateUtc="2025-03-13T18:26:00Z">
        <w:r w:rsidRPr="00894C04" w:rsidDel="00D96AED">
          <w:rPr>
            <w:rFonts w:eastAsia="Malgun Gothic" w:cstheme="minorHAnsi"/>
            <w:kern w:val="2"/>
            <w:szCs w:val="24"/>
            <w:lang w:eastAsia="ko-KR"/>
            <w14:ligatures w14:val="standardContextual"/>
          </w:rPr>
          <w:delText>prepare guidelines, methodologies and publications to assist Member States in identifying counterfeit and tampered devices and methods of increasing public awareness and restricting trade in these devices, as well as the best ways of limiting them;</w:delText>
        </w:r>
      </w:del>
    </w:p>
    <w:p w14:paraId="48D8443A"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46" w:author="TDAG WG-FSGQ Chair - Doc 19" w:date="2025-03-13T19:26:00Z" w16du:dateUtc="2025-03-13T18:26:00Z"/>
          <w:rFonts w:eastAsia="Malgun Gothic" w:cstheme="minorHAnsi"/>
          <w:kern w:val="2"/>
          <w:szCs w:val="24"/>
          <w:lang w:eastAsia="ko-KR"/>
          <w14:ligatures w14:val="standardContextual"/>
        </w:rPr>
        <w:pPrChange w:id="1347"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48" w:author="TDAG WG-FSGQ Chair - Doc 19" w:date="2025-03-13T19:26:00Z" w16du:dateUtc="2025-03-13T18:26:00Z">
        <w:r w:rsidRPr="00894C04" w:rsidDel="00D96AED">
          <w:rPr>
            <w:rFonts w:eastAsia="Malgun Gothic" w:cstheme="minorHAnsi"/>
            <w:kern w:val="2"/>
            <w:szCs w:val="24"/>
            <w:lang w:eastAsia="ko-KR"/>
            <w14:ligatures w14:val="standardContextual"/>
          </w:rPr>
          <w:delText>study the impact of counterfeit and tampered telecommunication/ICT devices being transported to developing countries.</w:delText>
        </w:r>
      </w:del>
    </w:p>
    <w:p w14:paraId="2BBE32B3"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contextualSpacing w:val="0"/>
        <w:jc w:val="left"/>
        <w:rPr>
          <w:del w:id="1349" w:author="TDAG WG-FSGQ Chair - Doc 19" w:date="2025-03-13T19:26:00Z" w16du:dateUtc="2025-03-13T18:26:00Z"/>
          <w:rFonts w:eastAsia="Malgun Gothic" w:cstheme="minorHAnsi"/>
          <w:kern w:val="2"/>
          <w:szCs w:val="24"/>
          <w:lang w:eastAsia="ko-KR"/>
          <w14:ligatures w14:val="standardContextual"/>
        </w:rPr>
        <w:pPrChange w:id="1350"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502" w:hanging="360"/>
            <w:contextualSpacing w:val="0"/>
            <w:jc w:val="left"/>
          </w:pPr>
        </w:pPrChange>
      </w:pPr>
      <w:del w:id="1351" w:author="TDAG WG-FSGQ Chair - Doc 19" w:date="2025-03-13T19:26:00Z" w16du:dateUtc="2025-03-13T18:26:00Z">
        <w:r w:rsidRPr="00894C04" w:rsidDel="00D96AED">
          <w:rPr>
            <w:rFonts w:eastAsia="Malgun Gothic" w:cstheme="minorHAnsi"/>
            <w:kern w:val="2"/>
            <w:szCs w:val="24"/>
            <w:lang w:eastAsia="ko-KR"/>
            <w14:ligatures w14:val="standardContextual"/>
          </w:rPr>
          <w:lastRenderedPageBreak/>
          <w:delText>Future challenges for C&amp;I, such as:</w:delText>
        </w:r>
      </w:del>
    </w:p>
    <w:p w14:paraId="3AABB76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52" w:author="TDAG WG-FSGQ Chair - Doc 19" w:date="2025-03-13T19:26:00Z" w16du:dateUtc="2025-03-13T18:26:00Z"/>
          <w:rFonts w:eastAsia="Malgun Gothic" w:cstheme="minorHAnsi"/>
          <w:kern w:val="2"/>
          <w:szCs w:val="24"/>
          <w:lang w:eastAsia="ko-KR"/>
          <w14:ligatures w14:val="standardContextual"/>
        </w:rPr>
        <w:pPrChange w:id="1353"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54" w:author="TDAG WG-FSGQ Chair - Doc 19" w:date="2025-03-13T19:26:00Z" w16du:dateUtc="2025-03-13T18:26:00Z">
        <w:r w:rsidRPr="00894C04" w:rsidDel="00D96AED">
          <w:rPr>
            <w:rFonts w:eastAsia="Malgun Gothic" w:cstheme="minorHAnsi"/>
            <w:kern w:val="2"/>
            <w:szCs w:val="24"/>
            <w:lang w:eastAsia="ko-KR"/>
            <w14:ligatures w14:val="standardContextual"/>
          </w:rPr>
          <w:delText>new technologies outpacing regulation/testing procedures;</w:delText>
        </w:r>
      </w:del>
    </w:p>
    <w:p w14:paraId="68A78AA3"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55" w:author="TDAG WG-FSGQ Chair - Doc 19" w:date="2025-03-13T19:26:00Z" w16du:dateUtc="2025-03-13T18:26:00Z"/>
          <w:rFonts w:eastAsia="Malgun Gothic" w:cstheme="minorHAnsi"/>
          <w:kern w:val="2"/>
          <w:szCs w:val="24"/>
          <w:lang w:eastAsia="ko-KR"/>
          <w14:ligatures w14:val="standardContextual"/>
        </w:rPr>
        <w:pPrChange w:id="1356"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57" w:author="TDAG WG-FSGQ Chair - Doc 19" w:date="2025-03-13T19:26:00Z" w16du:dateUtc="2025-03-13T18:26:00Z">
        <w:r w:rsidRPr="00894C04" w:rsidDel="00D96AED">
          <w:rPr>
            <w:rFonts w:eastAsia="Malgun Gothic" w:cstheme="minorHAnsi"/>
            <w:kern w:val="2"/>
            <w:szCs w:val="24"/>
            <w:lang w:eastAsia="ko-KR"/>
            <w14:ligatures w14:val="standardContextual"/>
          </w:rPr>
          <w:delText>regulatory aspects for open and interoperability adoption related to 5G (in possible collaboration with Question 1/1, on broadband infrastructure);</w:delText>
        </w:r>
      </w:del>
    </w:p>
    <w:p w14:paraId="7E7E6D19"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58" w:author="TDAG WG-FSGQ Chair - Doc 19" w:date="2025-03-13T19:26:00Z" w16du:dateUtc="2025-03-13T18:26:00Z"/>
          <w:rFonts w:eastAsia="Malgun Gothic" w:cstheme="minorHAnsi"/>
          <w:kern w:val="2"/>
          <w:szCs w:val="24"/>
          <w:lang w:eastAsia="ko-KR"/>
          <w14:ligatures w14:val="standardContextual"/>
        </w:rPr>
        <w:pPrChange w:id="1359"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60" w:author="TDAG WG-FSGQ Chair - Doc 19" w:date="2025-03-13T19:26:00Z" w16du:dateUtc="2025-03-13T18:26:00Z">
        <w:r w:rsidRPr="00894C04" w:rsidDel="00D96AED">
          <w:rPr>
            <w:rFonts w:eastAsia="Malgun Gothic" w:cstheme="minorHAnsi"/>
            <w:kern w:val="2"/>
            <w:szCs w:val="24"/>
            <w:lang w:eastAsia="ko-KR"/>
            <w14:ligatures w14:val="standardContextual"/>
          </w:rPr>
          <w:delText>smart objects' communication paradigms (in possible collaboration with Question 1/2, on smart objects and IoT);</w:delText>
        </w:r>
      </w:del>
    </w:p>
    <w:p w14:paraId="532C48C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61" w:author="TDAG WG-FSGQ Chair - Doc 19" w:date="2025-03-13T19:26:00Z" w16du:dateUtc="2025-03-13T18:26:00Z"/>
          <w:rFonts w:eastAsia="Malgun Gothic" w:cstheme="minorHAnsi"/>
          <w:kern w:val="2"/>
          <w:szCs w:val="24"/>
          <w:lang w:eastAsia="ko-KR"/>
          <w14:ligatures w14:val="standardContextual"/>
        </w:rPr>
        <w:pPrChange w:id="1362"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63" w:author="TDAG WG-FSGQ Chair - Doc 19" w:date="2025-03-13T19:26:00Z" w16du:dateUtc="2025-03-13T18:26:00Z">
        <w:r w:rsidRPr="00894C04" w:rsidDel="00D96AED">
          <w:rPr>
            <w:rFonts w:eastAsia="Malgun Gothic" w:cstheme="minorHAnsi"/>
            <w:kern w:val="2"/>
            <w:szCs w:val="24"/>
            <w:lang w:eastAsia="ko-KR"/>
            <w14:ligatures w14:val="standardContextual"/>
          </w:rPr>
          <w:delText>software modifications to ICT devices after homologation and their impacts on existing C&amp;I frameworks (in possible collaboration with Question 3/2);</w:delText>
        </w:r>
      </w:del>
    </w:p>
    <w:p w14:paraId="64F0B4F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64" w:author="TDAG WG-FSGQ Chair - Doc 19" w:date="2025-03-13T19:26:00Z" w16du:dateUtc="2025-03-13T18:26:00Z"/>
          <w:rFonts w:eastAsia="Malgun Gothic" w:cstheme="minorHAnsi"/>
          <w:kern w:val="2"/>
          <w:szCs w:val="24"/>
          <w:lang w:eastAsia="ko-KR"/>
          <w14:ligatures w14:val="standardContextual"/>
        </w:rPr>
        <w:pPrChange w:id="1365"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66" w:author="TDAG WG-FSGQ Chair - Doc 19" w:date="2025-03-13T19:26:00Z" w16du:dateUtc="2025-03-13T18:26:00Z">
        <w:r w:rsidRPr="00894C04" w:rsidDel="00D96AED">
          <w:rPr>
            <w:rFonts w:eastAsia="Malgun Gothic" w:cstheme="minorHAnsi"/>
            <w:kern w:val="2"/>
            <w:szCs w:val="24"/>
            <w:lang w:eastAsia="ko-KR"/>
            <w14:ligatures w14:val="standardContextual"/>
          </w:rPr>
          <w:delText>effective harmonization of procedures and technical collaboration, etc.</w:delText>
        </w:r>
      </w:del>
    </w:p>
    <w:p w14:paraId="015B23D4"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67" w:author="TDAG WG-FSGQ Chair - Doc 19" w:date="2025-03-13T19:26:00Z" w16du:dateUtc="2025-03-13T18:26:00Z"/>
          <w:rFonts w:eastAsia="Malgun Gothic" w:cstheme="minorHAnsi"/>
          <w:kern w:val="2"/>
          <w:szCs w:val="24"/>
          <w:lang w:eastAsia="ko-KR"/>
          <w14:ligatures w14:val="standardContextual"/>
        </w:rPr>
        <w:pPrChange w:id="1368"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369" w:author="TDAG WG-FSGQ Chair - Doc 19" w:date="2025-03-13T19:26:00Z" w16du:dateUtc="2025-03-13T18:26:00Z">
        <w:r w:rsidRPr="00894C04" w:rsidDel="00D96AED">
          <w:rPr>
            <w:rFonts w:eastAsia="Malgun Gothic" w:cstheme="minorHAnsi"/>
            <w:kern w:val="2"/>
            <w:szCs w:val="24"/>
            <w:lang w:eastAsia="ko-KR"/>
            <w14:ligatures w14:val="standardContextual"/>
          </w:rPr>
          <w:delText>How to prioritize device/type-approval while achieving a good balance between providing confidence to the user (e.g. through homologation) and regulatory measures applicable by the responsible authorities.</w:delText>
        </w:r>
      </w:del>
    </w:p>
    <w:p w14:paraId="207A230E"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70" w:author="TDAG WG-FSGQ Chair - Doc 19" w:date="2025-03-13T19:26:00Z" w16du:dateUtc="2025-03-13T18:26:00Z"/>
          <w:rFonts w:eastAsia="Malgun Gothic" w:cstheme="minorHAnsi"/>
          <w:kern w:val="2"/>
          <w:szCs w:val="24"/>
          <w:lang w:eastAsia="ko-KR"/>
          <w14:ligatures w14:val="standardContextual"/>
        </w:rPr>
        <w:pPrChange w:id="1371"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372" w:author="TDAG WG-FSGQ Chair - Doc 19" w:date="2025-03-13T19:26:00Z" w16du:dateUtc="2025-03-13T18:26:00Z">
        <w:r w:rsidRPr="00894C04" w:rsidDel="00D96AED">
          <w:rPr>
            <w:rFonts w:eastAsia="Malgun Gothic" w:cstheme="minorHAnsi"/>
            <w:kern w:val="2"/>
            <w:szCs w:val="24"/>
            <w:lang w:eastAsia="ko-KR"/>
            <w14:ligatures w14:val="standardContextual"/>
          </w:rPr>
          <w:delText>C&amp;I challenges and opportunities during the COVID-19 pandemic.</w:delText>
        </w:r>
      </w:del>
    </w:p>
    <w:p w14:paraId="089F9BEB" w14:textId="77777777" w:rsidR="001A6337" w:rsidRPr="00894C04" w:rsidDel="00A13E39" w:rsidRDefault="001A6337" w:rsidP="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73" w:author="TDAG WG-FSGQ Chair - Doc 19" w:date="2025-03-13T19:26:00Z" w16du:dateUtc="2025-03-13T18:26:00Z"/>
          <w:rFonts w:eastAsia="Malgun Gothic" w:cstheme="minorHAnsi"/>
          <w:kern w:val="2"/>
          <w:szCs w:val="24"/>
          <w:lang w:eastAsia="ko-KR"/>
          <w14:ligatures w14:val="standardContextual"/>
        </w:rPr>
      </w:pPr>
      <w:del w:id="1374" w:author="TDAG WG-FSGQ Chair - Doc 19" w:date="2025-03-13T19:26:00Z" w16du:dateUtc="2025-03-13T18:26:00Z">
        <w:r w:rsidRPr="00894C04" w:rsidDel="00D96AED">
          <w:rPr>
            <w:rFonts w:eastAsia="Malgun Gothic" w:cstheme="minorHAnsi"/>
            <w:kern w:val="2"/>
            <w:szCs w:val="24"/>
            <w:lang w:eastAsia="ko-KR"/>
            <w14:ligatures w14:val="standardContextual"/>
          </w:rPr>
          <w:delText>Ways in which new technologies can help to improve the international C&amp;I framework and trade in and use of ICT devices.</w:delText>
        </w:r>
      </w:del>
    </w:p>
    <w:p w14:paraId="6E2D3E74" w14:textId="77777777" w:rsidR="001A6337" w:rsidRPr="00894C04" w:rsidRDefault="001A6337">
      <w:pPr>
        <w:tabs>
          <w:tab w:val="clear" w:pos="1134"/>
          <w:tab w:val="clear" w:pos="1871"/>
          <w:tab w:val="clear" w:pos="2268"/>
        </w:tabs>
        <w:overflowPunct/>
        <w:autoSpaceDE/>
        <w:autoSpaceDN/>
        <w:spacing w:after="120"/>
        <w:jc w:val="left"/>
        <w:rPr>
          <w:ins w:id="1375" w:author="TDAG WG-FSGQ Chair - Doc 19" w:date="2025-03-13T19:30:00Z" w16du:dateUtc="2025-03-13T18:30:00Z"/>
          <w:rFonts w:eastAsia="Malgun Gothic" w:cstheme="minorHAnsi"/>
          <w:kern w:val="2"/>
          <w:szCs w:val="24"/>
          <w:lang w:eastAsia="ko-KR"/>
          <w14:ligatures w14:val="standardContextual"/>
        </w:rPr>
        <w:pPrChange w:id="1376" w:author="TDAG WG-FSGQ Chair - Doc 19" w:date="2025-03-13T19:30:00Z" w16du:dateUtc="2025-03-13T18:30: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ins w:id="1377" w:author="TDAG WG-FSGQ Chair - Doc 19" w:date="2025-03-13T19:30:00Z" w16du:dateUtc="2025-03-13T18:30:00Z">
        <w:r w:rsidRPr="00894C04">
          <w:rPr>
            <w:rFonts w:cstheme="minorHAnsi"/>
            <w:szCs w:val="24"/>
          </w:rPr>
          <w:t xml:space="preserve">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w:t>
        </w:r>
        <w:del w:id="1378" w:author="TDAG WG-FSGQ Chair - 6th meeting" w:date="2025-04-07T20:52:00Z" w16du:dateUtc="2025-04-07T18:52:00Z">
          <w:r w:rsidRPr="00894C04" w:rsidDel="005A1F68">
            <w:rPr>
              <w:rFonts w:cstheme="minorHAnsi"/>
              <w:szCs w:val="24"/>
              <w:rPrChange w:id="1379" w:author="TDAG WG-FSGQ Chair - 6th meeting" w:date="2025-04-07T20:53:00Z" w16du:dateUtc="2025-04-07T18:53:00Z">
                <w:rPr>
                  <w:sz w:val="22"/>
                  <w:szCs w:val="18"/>
                  <w:highlight w:val="green"/>
                </w:rPr>
              </w:rPrChange>
            </w:rPr>
            <w:delText>end-</w:delText>
          </w:r>
        </w:del>
        <w:r w:rsidRPr="00894C04">
          <w:rPr>
            <w:rFonts w:cstheme="minorHAnsi"/>
            <w:szCs w:val="24"/>
            <w:rPrChange w:id="1380" w:author="TDAG WG-FSGQ Chair - 6th meeting" w:date="2025-04-07T20:53:00Z" w16du:dateUtc="2025-04-07T18:53:00Z">
              <w:rPr>
                <w:sz w:val="22"/>
                <w:szCs w:val="18"/>
                <w:highlight w:val="green"/>
              </w:rPr>
            </w:rPrChange>
          </w:rPr>
          <w:t>user</w:t>
        </w:r>
      </w:ins>
      <w:ins w:id="1381" w:author="TDAG WG-FSGQ Chair - 6th meeting" w:date="2025-04-07T20:52:00Z" w16du:dateUtc="2025-04-07T18:52:00Z">
        <w:r w:rsidRPr="00894C04">
          <w:rPr>
            <w:rFonts w:eastAsia="Malgun Gothic" w:cstheme="minorHAnsi"/>
            <w:szCs w:val="24"/>
            <w:lang w:eastAsia="ko-KR"/>
            <w:rPrChange w:id="1382" w:author="TDAG WG-FSGQ Chair - 6th meeting" w:date="2025-04-07T20:53:00Z" w16du:dateUtc="2025-04-07T18:53:00Z">
              <w:rPr>
                <w:rFonts w:eastAsia="Malgun Gothic"/>
                <w:sz w:val="22"/>
                <w:szCs w:val="18"/>
                <w:highlight w:val="green"/>
                <w:lang w:eastAsia="ko-KR"/>
              </w:rPr>
            </w:rPrChange>
          </w:rPr>
          <w:t>s’</w:t>
        </w:r>
      </w:ins>
      <w:ins w:id="1383" w:author="TDAG WG-FSGQ Chair - Doc 19" w:date="2025-03-13T19:30:00Z" w16du:dateUtc="2025-03-13T18:30:00Z">
        <w:r w:rsidRPr="00894C04">
          <w:rPr>
            <w:rFonts w:cstheme="minorHAnsi"/>
            <w:szCs w:val="24"/>
            <w:rPrChange w:id="1384" w:author="TDAG WG-FSGQ Chair - 6th meeting" w:date="2025-04-07T20:53:00Z" w16du:dateUtc="2025-04-07T18:53:00Z">
              <w:rPr>
                <w:sz w:val="22"/>
                <w:szCs w:val="18"/>
                <w:highlight w:val="green"/>
              </w:rPr>
            </w:rPrChange>
          </w:rPr>
          <w:t xml:space="preserve"> </w:t>
        </w:r>
      </w:ins>
      <w:ins w:id="1385" w:author="TDAG WG-FSGQ Chair - 6th meeting" w:date="2025-04-07T20:52:00Z" w16du:dateUtc="2025-04-07T18:52:00Z">
        <w:r w:rsidRPr="00894C04">
          <w:rPr>
            <w:rFonts w:eastAsia="Malgun Gothic" w:cstheme="minorHAnsi"/>
            <w:szCs w:val="24"/>
            <w:lang w:eastAsia="ko-KR"/>
            <w:rPrChange w:id="1386" w:author="TDAG WG-FSGQ Chair - 6th meeting" w:date="2025-04-07T20:53:00Z" w16du:dateUtc="2025-04-07T18:53:00Z">
              <w:rPr>
                <w:rFonts w:eastAsia="Malgun Gothic"/>
                <w:sz w:val="22"/>
                <w:szCs w:val="18"/>
                <w:highlight w:val="green"/>
                <w:lang w:eastAsia="ko-KR"/>
              </w:rPr>
            </w:rPrChange>
          </w:rPr>
          <w:t>terminals</w:t>
        </w:r>
      </w:ins>
      <w:ins w:id="1387" w:author="TDAG WG-FSGQ Chair - 7th meeting" w:date="2025-04-16T17:19:00Z" w16du:dateUtc="2025-04-16T15:19:00Z">
        <w:r w:rsidRPr="00894C04">
          <w:rPr>
            <w:rFonts w:eastAsia="Malgun Gothic" w:cstheme="minorHAnsi" w:hint="eastAsia"/>
            <w:szCs w:val="24"/>
            <w:lang w:eastAsia="ko-KR"/>
          </w:rPr>
          <w:t>/devices</w:t>
        </w:r>
      </w:ins>
      <w:ins w:id="1388" w:author="TDAG WG-FSGQ Chair - Doc 19" w:date="2025-03-13T19:30:00Z" w16du:dateUtc="2025-03-13T18:30:00Z">
        <w:del w:id="1389" w:author="TDAG WG-FSGQ Chair - 6th meeting" w:date="2025-04-07T20:52:00Z" w16du:dateUtc="2025-04-07T18:52:00Z">
          <w:r w:rsidRPr="00894C04" w:rsidDel="005A1F68">
            <w:rPr>
              <w:rFonts w:cstheme="minorHAnsi"/>
              <w:szCs w:val="24"/>
              <w:rPrChange w:id="1390" w:author="TDAG WG-FSGQ Chair - 6th meeting" w:date="2025-04-07T20:53:00Z" w16du:dateUtc="2025-04-07T18:53:00Z">
                <w:rPr>
                  <w:sz w:val="22"/>
                  <w:szCs w:val="18"/>
                  <w:highlight w:val="green"/>
                </w:rPr>
              </w:rPrChange>
            </w:rPr>
            <w:delText>t</w:delText>
          </w:r>
        </w:del>
        <w:del w:id="1391" w:author="TDAG WG-FSGQ Chair - 6th meeting" w:date="2025-04-07T20:53:00Z" w16du:dateUtc="2025-04-07T18:53:00Z">
          <w:r w:rsidRPr="00894C04" w:rsidDel="005A1F68">
            <w:rPr>
              <w:rFonts w:cstheme="minorHAnsi"/>
              <w:szCs w:val="24"/>
              <w:rPrChange w:id="1392" w:author="TDAG WG-FSGQ Chair - 6th meeting" w:date="2025-04-07T20:53:00Z" w16du:dateUtc="2025-04-07T18:53:00Z">
                <w:rPr>
                  <w:sz w:val="22"/>
                  <w:szCs w:val="18"/>
                  <w:highlight w:val="green"/>
                </w:rPr>
              </w:rPrChange>
            </w:rPr>
            <w:delText>elecommunication/ICT equipment</w:delText>
          </w:r>
        </w:del>
        <w:r w:rsidRPr="00894C04">
          <w:rPr>
            <w:rFonts w:cstheme="minorHAnsi"/>
            <w:szCs w:val="24"/>
          </w:rPr>
          <w:t>, such as personal computers.</w:t>
        </w:r>
      </w:ins>
    </w:p>
    <w:p w14:paraId="58C1D38D"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EDD9D9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w:t>
      </w:r>
      <w:del w:id="1393" w:author="TDAG WG-FSGQ Chair - 6th meeting" w:date="2025-03-13T20:10:00Z" w16du:dateUtc="2025-03-13T19:10:00Z">
        <w:r w:rsidRPr="00894C04" w:rsidDel="00A27DB7">
          <w:rPr>
            <w:rFonts w:eastAsia="Malgun Gothic" w:cstheme="minorHAnsi"/>
            <w:b/>
            <w:bCs/>
            <w:kern w:val="2"/>
            <w:szCs w:val="24"/>
            <w:lang w:eastAsia="ko-KR"/>
            <w14:ligatures w14:val="standardContextual"/>
          </w:rPr>
          <w:delText>5</w:delText>
        </w:r>
      </w:del>
      <w:ins w:id="1394" w:author="TDAG WG-FSGQ Chair - 6th meeting" w:date="2025-03-13T20:10:00Z" w16du:dateUtc="2025-03-13T19:10:00Z">
        <w:r w:rsidRPr="00894C04">
          <w:rPr>
            <w:rFonts w:eastAsia="Malgun Gothic" w:cstheme="minorHAnsi"/>
            <w:b/>
            <w:bCs/>
            <w:kern w:val="2"/>
            <w:szCs w:val="24"/>
            <w:lang w:eastAsia="ko-KR"/>
            <w14:ligatures w14:val="standardContextual"/>
          </w:rPr>
          <w:t>D</w:t>
        </w:r>
      </w:ins>
      <w:r w:rsidRPr="00894C04">
        <w:rPr>
          <w:rFonts w:eastAsia="Malgun Gothic" w:cstheme="minorHAnsi"/>
          <w:b/>
          <w:bCs/>
          <w:kern w:val="2"/>
          <w:szCs w:val="24"/>
          <w:lang w:eastAsia="ko-KR"/>
          <w14:ligatures w14:val="standardContextual"/>
        </w:rPr>
        <w:t xml:space="preserve">/2 </w:t>
      </w:r>
      <w:del w:id="1395" w:author="TDAG WG-FSGQ Chair - 6th meeting" w:date="2025-03-13T19:58:00Z" w16du:dateUtc="2025-03-13T18:58:00Z">
        <w:r w:rsidRPr="00894C04" w:rsidDel="00674576">
          <w:rPr>
            <w:rFonts w:eastAsia="Malgun Gothic" w:cstheme="minorHAnsi"/>
            <w:b/>
            <w:bCs/>
            <w:kern w:val="2"/>
            <w:szCs w:val="24"/>
            <w:lang w:eastAsia="ko-KR"/>
            <w14:ligatures w14:val="standardContextual"/>
          </w:rPr>
          <w:delText>Adoption of telecommunications/ICTs</w:delText>
        </w:r>
      </w:del>
      <w:ins w:id="1396"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Utilisation of </w:t>
        </w:r>
      </w:ins>
      <w:ins w:id="1397" w:author="TDAG WG-FSGQ Chair - 6th meeting" w:date="2025-03-21T11:42:00Z" w16du:dateUtc="2025-03-21T10:42:00Z">
        <w:r w:rsidRPr="00894C04">
          <w:rPr>
            <w:rFonts w:eastAsia="Malgun Gothic" w:cstheme="minorHAnsi"/>
            <w:b/>
            <w:bCs/>
            <w:kern w:val="2"/>
            <w:szCs w:val="24"/>
            <w:lang w:eastAsia="ko-KR"/>
            <w14:ligatures w14:val="standardContextual"/>
          </w:rPr>
          <w:t>new</w:t>
        </w:r>
      </w:ins>
      <w:ins w:id="1398" w:author="TDAG WG-FSGQ Chair - 6th meeting" w:date="2025-03-13T19:59:00Z" w16du:dateUtc="2025-03-13T18:59:00Z">
        <w:r w:rsidRPr="00894C04">
          <w:rPr>
            <w:rFonts w:eastAsia="Malgun Gothic" w:cstheme="minorHAnsi"/>
            <w:b/>
            <w:bCs/>
            <w:kern w:val="2"/>
            <w:szCs w:val="24"/>
            <w:lang w:eastAsia="ko-KR"/>
            <w14:ligatures w14:val="standardContextual"/>
          </w:rPr>
          <w:t xml:space="preserve"> </w:t>
        </w:r>
      </w:ins>
      <w:ins w:id="1399" w:author="TDAG WG-FSGQ Chair 7th meeting" w:date="2025-05-14T12:31:00Z" w16du:dateUtc="2025-05-14T10:31:00Z">
        <w:r w:rsidRPr="00894C04">
          <w:rPr>
            <w:rFonts w:eastAsia="Malgun Gothic" w:cstheme="minorHAnsi"/>
            <w:b/>
            <w:bCs/>
            <w:kern w:val="2"/>
            <w:szCs w:val="24"/>
            <w:lang w:eastAsia="ko-KR"/>
            <w14:ligatures w14:val="standardContextual"/>
          </w:rPr>
          <w:t xml:space="preserve">and </w:t>
        </w:r>
      </w:ins>
      <w:ins w:id="1400" w:author="TDAG WG-FSGQ Chair - 6th meeting" w:date="2025-03-13T19:59:00Z" w16du:dateUtc="2025-03-13T18:59:00Z">
        <w:r w:rsidRPr="00894C04">
          <w:rPr>
            <w:rFonts w:eastAsia="Malgun Gothic" w:cstheme="minorHAnsi"/>
            <w:b/>
            <w:bCs/>
            <w:kern w:val="2"/>
            <w:szCs w:val="24"/>
            <w:lang w:eastAsia="ko-KR"/>
            <w14:ligatures w14:val="standardContextual"/>
          </w:rPr>
          <w:t xml:space="preserve">emerging </w:t>
        </w:r>
      </w:ins>
      <w:ins w:id="1401" w:author="TDAG WG-FSGQ Chair 7th meeting" w:date="2025-05-14T12:31:00Z" w16du:dateUtc="2025-05-14T10:31:00Z">
        <w:r w:rsidRPr="00894C04">
          <w:rPr>
            <w:rFonts w:eastAsia="Malgun Gothic" w:cstheme="minorHAnsi"/>
            <w:b/>
            <w:bCs/>
            <w:szCs w:val="24"/>
            <w:lang w:eastAsia="ko-KR"/>
          </w:rPr>
          <w:t>telecommunication</w:t>
        </w:r>
        <w:r w:rsidRPr="00894C04">
          <w:rPr>
            <w:rFonts w:eastAsia="Malgun Gothic" w:cstheme="minorHAnsi"/>
            <w:b/>
            <w:bCs/>
            <w:kern w:val="2"/>
            <w:szCs w:val="24"/>
            <w:lang w:eastAsia="ko-KR"/>
            <w14:ligatures w14:val="standardContextual"/>
          </w:rPr>
          <w:t>/</w:t>
        </w:r>
      </w:ins>
      <w:ins w:id="1402" w:author="TDAG WG-FSGQ Chair - 6th meeting" w:date="2025-03-21T11:42:00Z" w16du:dateUtc="2025-03-21T10:42:00Z">
        <w:r w:rsidRPr="00894C04">
          <w:rPr>
            <w:rFonts w:eastAsia="Malgun Gothic" w:cstheme="minorHAnsi"/>
            <w:b/>
            <w:bCs/>
            <w:kern w:val="2"/>
            <w:szCs w:val="24"/>
            <w:lang w:eastAsia="ko-KR"/>
            <w14:ligatures w14:val="standardContextual"/>
          </w:rPr>
          <w:t xml:space="preserve">ICT </w:t>
        </w:r>
      </w:ins>
      <w:ins w:id="1403" w:author="TDAG WG-FSGQ Chair - 6th meeting" w:date="2025-03-13T19:59:00Z" w16du:dateUtc="2025-03-13T18:59:00Z">
        <w:r w:rsidRPr="00894C04">
          <w:rPr>
            <w:rFonts w:eastAsia="Malgun Gothic" w:cstheme="minorHAnsi"/>
            <w:b/>
            <w:bCs/>
            <w:kern w:val="2"/>
            <w:szCs w:val="24"/>
            <w:lang w:eastAsia="ko-KR"/>
            <w14:ligatures w14:val="standardContextual"/>
          </w:rPr>
          <w:t>technologies,</w:t>
        </w:r>
      </w:ins>
      <w:r w:rsidRPr="00894C04">
        <w:rPr>
          <w:rFonts w:eastAsia="Malgun Gothic" w:cstheme="minorHAnsi"/>
          <w:b/>
          <w:bCs/>
          <w:kern w:val="2"/>
          <w:szCs w:val="24"/>
          <w:lang w:eastAsia="ko-KR"/>
          <w14:ligatures w14:val="standardContextual"/>
        </w:rPr>
        <w:t xml:space="preserve"> and </w:t>
      </w:r>
      <w:del w:id="1404" w:author="TDAG WG-FSGQ Chair - 6th meeting" w:date="2025-03-13T19:59:00Z" w16du:dateUtc="2025-03-13T18:59:00Z">
        <w:r w:rsidRPr="00894C04" w:rsidDel="0095329E">
          <w:rPr>
            <w:rFonts w:eastAsia="Malgun Gothic" w:cstheme="minorHAnsi"/>
            <w:b/>
            <w:bCs/>
            <w:kern w:val="2"/>
            <w:szCs w:val="24"/>
            <w:lang w:eastAsia="ko-KR"/>
            <w14:ligatures w14:val="standardContextual"/>
          </w:rPr>
          <w:delText>improving</w:delText>
        </w:r>
      </w:del>
      <w:ins w:id="1405" w:author="TDAG WG-FSGQ Chair - 6th meeting" w:date="2025-03-13T19:59:00Z" w16du:dateUtc="2025-03-13T18:59:00Z">
        <w:r w:rsidRPr="00894C04">
          <w:rPr>
            <w:rFonts w:eastAsia="Malgun Gothic" w:cstheme="minorHAnsi"/>
            <w:b/>
            <w:bCs/>
            <w:kern w:val="2"/>
            <w:szCs w:val="24"/>
            <w:lang w:eastAsia="ko-KR"/>
            <w14:ligatures w14:val="standardContextual"/>
          </w:rPr>
          <w:t>development of</w:t>
        </w:r>
      </w:ins>
      <w:r w:rsidRPr="00894C04">
        <w:rPr>
          <w:rFonts w:eastAsia="Malgun Gothic" w:cstheme="minorHAnsi"/>
          <w:b/>
          <w:bCs/>
          <w:kern w:val="2"/>
          <w:szCs w:val="24"/>
          <w:lang w:eastAsia="ko-KR"/>
          <w14:ligatures w14:val="standardContextual"/>
        </w:rPr>
        <w:t xml:space="preserve"> digital skills</w:t>
      </w:r>
    </w:p>
    <w:p w14:paraId="36F2993F"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13EDCA00"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406" w:author="TDAG WG-FSGQ Chair - 6th meeting" w:date="2025-03-13T19:50:00Z" w16du:dateUtc="2025-03-13T18:50:00Z"/>
          <w:rFonts w:eastAsia="Malgun Gothic" w:cstheme="minorHAnsi"/>
          <w:b/>
          <w:bCs/>
          <w:kern w:val="2"/>
          <w:szCs w:val="24"/>
          <w:lang w:eastAsia="ko-KR"/>
          <w14:ligatures w14:val="standardContextual"/>
        </w:rPr>
      </w:pPr>
      <w:ins w:id="1407"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Utilisation of new </w:t>
        </w:r>
      </w:ins>
      <w:ins w:id="1408" w:author="TDAG WG-FSGQ Chair - 6th meeting" w:date="2025-03-13T19:50:00Z" w16du:dateUtc="2025-03-13T18:50:00Z">
        <w:r w:rsidRPr="00894C04">
          <w:rPr>
            <w:rFonts w:eastAsia="Malgun Gothic" w:cstheme="minorHAnsi"/>
            <w:b/>
            <w:bCs/>
            <w:kern w:val="2"/>
            <w:szCs w:val="24"/>
            <w:lang w:eastAsia="ko-KR"/>
            <w14:ligatures w14:val="standardContextual"/>
          </w:rPr>
          <w:t xml:space="preserve">emerging </w:t>
        </w:r>
      </w:ins>
      <w:ins w:id="1409"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ICT </w:t>
        </w:r>
      </w:ins>
      <w:ins w:id="1410" w:author="TDAG WG-FSGQ Chair - 6th meeting" w:date="2025-03-13T19:50:00Z" w16du:dateUtc="2025-03-13T18:50:00Z">
        <w:r w:rsidRPr="00894C04">
          <w:rPr>
            <w:rFonts w:eastAsia="Malgun Gothic" w:cstheme="minorHAnsi"/>
            <w:b/>
            <w:bCs/>
            <w:kern w:val="2"/>
            <w:szCs w:val="24"/>
            <w:lang w:eastAsia="ko-KR"/>
            <w14:ligatures w14:val="standardContextual"/>
          </w:rPr>
          <w:t xml:space="preserve">technologies </w:t>
        </w:r>
      </w:ins>
    </w:p>
    <w:p w14:paraId="246B19C0" w14:textId="77777777" w:rsidR="001A6337" w:rsidRPr="00894C04" w:rsidRDefault="001A6337" w:rsidP="001A6337">
      <w:pPr>
        <w:tabs>
          <w:tab w:val="clear" w:pos="1134"/>
          <w:tab w:val="clear" w:pos="1871"/>
          <w:tab w:val="clear" w:pos="2268"/>
        </w:tabs>
        <w:overflowPunct/>
        <w:autoSpaceDE/>
        <w:autoSpaceDN/>
        <w:spacing w:after="120"/>
        <w:jc w:val="left"/>
        <w:rPr>
          <w:ins w:id="1411" w:author="TDAG WG-FSGQ Chair - Doc 30" w:date="2025-03-13T19:52:00Z" w16du:dateUtc="2025-03-13T18:52:00Z"/>
          <w:rFonts w:eastAsia="Malgun Gothic" w:cstheme="minorHAnsi"/>
          <w:kern w:val="2"/>
          <w:szCs w:val="24"/>
          <w:lang w:eastAsia="ko-KR"/>
          <w14:ligatures w14:val="standardContextual"/>
        </w:rPr>
      </w:pPr>
      <w:ins w:id="1412" w:author="TDAG WG-FSGQ Chair - Doc 30" w:date="2025-03-13T19:52:00Z" w16du:dateUtc="2025-03-13T18:52:00Z">
        <w:r w:rsidRPr="00894C04">
          <w:rPr>
            <w:rFonts w:eastAsia="Malgun Gothic" w:cstheme="minorHAnsi"/>
            <w:kern w:val="2"/>
            <w:szCs w:val="24"/>
            <w:lang w:eastAsia="ko-KR"/>
            <w14:ligatures w14:val="standardContextual"/>
          </w:rPr>
          <w:t xml:space="preserve">With the rapid development and widespread application of </w:t>
        </w:r>
      </w:ins>
      <w:ins w:id="1413" w:author="TDAG WG-FSGQ Chair - 6th meeting" w:date="2025-03-21T11:44:00Z" w16du:dateUtc="2025-03-21T10:44:00Z">
        <w:r w:rsidRPr="00894C04">
          <w:rPr>
            <w:rFonts w:eastAsia="Malgun Gothic" w:cstheme="minorHAnsi"/>
            <w:kern w:val="2"/>
            <w:szCs w:val="24"/>
            <w:lang w:eastAsia="ko-KR"/>
            <w14:ligatures w14:val="standardContextual"/>
          </w:rPr>
          <w:t xml:space="preserve">new emerging ICT technologies, such as </w:t>
        </w:r>
      </w:ins>
      <w:ins w:id="1414" w:author="TDAG WG-FSGQ Chair - Doc 30" w:date="2025-03-13T19:52:00Z" w16du:dateUtc="2025-03-13T18:52:00Z">
        <w:r w:rsidRPr="00894C04">
          <w:rPr>
            <w:rFonts w:eastAsia="Malgun Gothic" w:cstheme="minorHAnsi"/>
            <w:kern w:val="2"/>
            <w:szCs w:val="24"/>
            <w:lang w:eastAsia="ko-KR"/>
            <w14:ligatures w14:val="standardContextual"/>
          </w:rPr>
          <w:t>artificial intelligence (AI), achieving sustainable development goals (SDGs) and bridging the digital divide remain a vital topic. As Member States face varied challenges in these areas, fostering dialogue and collaboration is essential for effective solutions.</w:t>
        </w:r>
      </w:ins>
    </w:p>
    <w:p w14:paraId="3BC7939F" w14:textId="77777777" w:rsidR="001A6337" w:rsidRPr="00894C04" w:rsidRDefault="001A6337" w:rsidP="001A6337">
      <w:pPr>
        <w:tabs>
          <w:tab w:val="clear" w:pos="1134"/>
          <w:tab w:val="clear" w:pos="1871"/>
          <w:tab w:val="clear" w:pos="2268"/>
        </w:tabs>
        <w:overflowPunct/>
        <w:autoSpaceDE/>
        <w:autoSpaceDN/>
        <w:spacing w:after="120"/>
        <w:jc w:val="left"/>
        <w:rPr>
          <w:ins w:id="1415" w:author="TDAG WG-FSGQ Chair - Doc 30" w:date="2025-03-13T19:52:00Z" w16du:dateUtc="2025-03-13T18:52:00Z"/>
          <w:rFonts w:eastAsia="Malgun Gothic" w:cstheme="minorHAnsi"/>
          <w:kern w:val="2"/>
          <w:szCs w:val="24"/>
          <w:lang w:eastAsia="ko-KR"/>
          <w14:ligatures w14:val="standardContextual"/>
        </w:rPr>
      </w:pPr>
      <w:ins w:id="1416" w:author="TDAG WG-FSGQ Chair - Doc 30" w:date="2025-03-13T19:52:00Z" w16du:dateUtc="2025-03-13T18:52:00Z">
        <w:r w:rsidRPr="00894C04">
          <w:rPr>
            <w:rFonts w:eastAsia="Malgun Gothic" w:cstheme="minorHAnsi"/>
            <w:kern w:val="2"/>
            <w:szCs w:val="24"/>
            <w:lang w:eastAsia="ko-KR"/>
            <w14:ligatures w14:val="standardContextual"/>
          </w:rPr>
          <w:t xml:space="preserve">As a key driver of digital transformation and technological innovation, </w:t>
        </w:r>
        <w:del w:id="1417"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18"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AI</w:delText>
          </w:r>
        </w:del>
      </w:ins>
      <w:ins w:id="1419" w:author="TDAG WG-FSGQ Chair - 6th meeting" w:date="2025-03-21T11:58:00Z" w16du:dateUtc="2025-03-21T10:58:00Z">
        <w:r w:rsidRPr="00894C04">
          <w:rPr>
            <w:rFonts w:eastAsia="Malgun Gothic" w:cstheme="minorHAnsi"/>
            <w:kern w:val="2"/>
            <w:szCs w:val="24"/>
            <w:lang w:eastAsia="ko-KR"/>
            <w14:ligatures w14:val="standardContextual"/>
            <w:rPrChange w:id="1420"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these</w:t>
        </w:r>
      </w:ins>
      <w:ins w:id="1421" w:author="TDAG WG-FSGQ Chair - 6th meeting" w:date="2025-03-21T11:46:00Z" w16du:dateUtc="2025-03-21T10:46:00Z">
        <w:r w:rsidRPr="00894C04">
          <w:rPr>
            <w:rFonts w:eastAsia="Malgun Gothic" w:cstheme="minorHAnsi"/>
            <w:kern w:val="2"/>
            <w:szCs w:val="24"/>
            <w:lang w:eastAsia="ko-KR"/>
            <w14:ligatures w14:val="standardContextual"/>
            <w:rPrChange w:id="1422"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technologies</w:t>
        </w:r>
      </w:ins>
      <w:ins w:id="1423" w:author="TDAG WG-FSGQ Chair - Doc 30" w:date="2025-03-13T19:52:00Z" w16du:dateUtc="2025-03-13T18:52:00Z">
        <w:r w:rsidRPr="00894C04">
          <w:rPr>
            <w:rFonts w:eastAsia="Malgun Gothic" w:cstheme="minorHAnsi"/>
            <w:kern w:val="2"/>
            <w:szCs w:val="24"/>
            <w:lang w:eastAsia="ko-KR"/>
            <w14:ligatures w14:val="standardContextual"/>
            <w:rPrChange w:id="1424"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ha</w:t>
        </w:r>
      </w:ins>
      <w:ins w:id="1425" w:author="TDAG WG-FSGQ Chair - 6th meeting" w:date="2025-03-21T11:46:00Z" w16du:dateUtc="2025-03-21T10:46:00Z">
        <w:r w:rsidRPr="00894C04">
          <w:rPr>
            <w:rFonts w:eastAsia="Malgun Gothic" w:cstheme="minorHAnsi"/>
            <w:kern w:val="2"/>
            <w:szCs w:val="24"/>
            <w:lang w:eastAsia="ko-KR"/>
            <w14:ligatures w14:val="standardContextual"/>
            <w:rPrChange w:id="1426"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ve</w:t>
        </w:r>
      </w:ins>
      <w:ins w:id="1427" w:author="TDAG WG-FSGQ Chair - Doc 30" w:date="2025-03-13T19:52:00Z" w16du:dateUtc="2025-03-13T18:52:00Z">
        <w:del w:id="1428"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29"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s</w:delText>
          </w:r>
        </w:del>
        <w:r w:rsidRPr="00894C04">
          <w:rPr>
            <w:rFonts w:eastAsia="Malgun Gothic" w:cstheme="minorHAnsi"/>
            <w:kern w:val="2"/>
            <w:szCs w:val="24"/>
            <w:lang w:eastAsia="ko-KR"/>
            <w14:ligatures w14:val="standardContextual"/>
          </w:rPr>
          <w:t xml:space="preserve"> demonstrated </w:t>
        </w:r>
        <w:del w:id="1430"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31"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its</w:delText>
          </w:r>
        </w:del>
      </w:ins>
      <w:ins w:id="1432" w:author="TDAG WG-FSGQ Chair - 6th meeting" w:date="2025-03-21T11:46:00Z" w16du:dateUtc="2025-03-21T10:46:00Z">
        <w:r w:rsidRPr="00894C04">
          <w:rPr>
            <w:rFonts w:eastAsia="Malgun Gothic" w:cstheme="minorHAnsi"/>
            <w:kern w:val="2"/>
            <w:szCs w:val="24"/>
            <w:lang w:eastAsia="ko-KR"/>
            <w14:ligatures w14:val="standardContextual"/>
            <w:rPrChange w:id="1433"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their</w:t>
        </w:r>
      </w:ins>
      <w:ins w:id="1434" w:author="TDAG WG-FSGQ Chair - Doc 30" w:date="2025-03-13T19:52:00Z" w16du:dateUtc="2025-03-13T18:52:00Z">
        <w:r w:rsidRPr="00894C04">
          <w:rPr>
            <w:rFonts w:eastAsia="Malgun Gothic" w:cstheme="minorHAnsi"/>
            <w:kern w:val="2"/>
            <w:szCs w:val="24"/>
            <w:lang w:eastAsia="ko-KR"/>
            <w14:ligatures w14:val="standardContextual"/>
          </w:rPr>
          <w:t xml:space="preserve"> potential and capability to tackle critical challenges through various use cases.</w:t>
        </w:r>
      </w:ins>
      <w:r w:rsidRPr="00894C04">
        <w:rPr>
          <w:rFonts w:eastAsia="Malgun Gothic" w:cstheme="minorHAnsi"/>
          <w:kern w:val="2"/>
          <w:szCs w:val="24"/>
          <w:lang w:eastAsia="ko-KR"/>
          <w14:ligatures w14:val="standardContextual"/>
        </w:rPr>
        <w:t xml:space="preserve"> </w:t>
      </w:r>
    </w:p>
    <w:p w14:paraId="72770F6E"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ins w:id="1435" w:author="TDAG WG-FSGQ Chair - Doc 30" w:date="2025-03-13T19:52:00Z" w16du:dateUtc="2025-03-13T18:52:00Z">
        <w:r w:rsidRPr="00894C04">
          <w:rPr>
            <w:rFonts w:eastAsia="Malgun Gothic" w:cstheme="minorHAnsi"/>
            <w:kern w:val="2"/>
            <w:szCs w:val="24"/>
            <w:lang w:eastAsia="ko-KR"/>
            <w14:ligatures w14:val="standardContextual"/>
          </w:rPr>
          <w:t xml:space="preserve">In bridging the digital divide, </w:t>
        </w:r>
        <w:del w:id="1436" w:author="TDAG WG-FSGQ Chair - 6th meeting" w:date="2025-03-21T14:25:00Z" w16du:dateUtc="2025-03-21T13:25:00Z">
          <w:r w:rsidRPr="00894C04" w:rsidDel="00084CE8">
            <w:rPr>
              <w:rFonts w:eastAsia="Malgun Gothic" w:cstheme="minorHAnsi"/>
              <w:kern w:val="2"/>
              <w:szCs w:val="24"/>
              <w:lang w:eastAsia="ko-KR"/>
              <w14:ligatures w14:val="standardContextual"/>
              <w:rPrChange w:id="1437"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delText>AI</w:delText>
          </w:r>
        </w:del>
      </w:ins>
      <w:ins w:id="1438" w:author="TDAG WG-FSGQ Chair - 6th meeting" w:date="2025-03-21T14:25:00Z" w16du:dateUtc="2025-03-21T13:25:00Z">
        <w:r w:rsidRPr="00894C04">
          <w:rPr>
            <w:rFonts w:eastAsia="Malgun Gothic" w:cstheme="minorHAnsi"/>
            <w:kern w:val="2"/>
            <w:szCs w:val="24"/>
            <w:lang w:eastAsia="ko-KR"/>
            <w14:ligatures w14:val="standardContextual"/>
            <w:rPrChange w:id="1439"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t>they</w:t>
        </w:r>
      </w:ins>
      <w:ins w:id="1440" w:author="TDAG WG-FSGQ Chair - Doc 30" w:date="2025-03-13T19:52:00Z" w16du:dateUtc="2025-03-13T18:52:00Z">
        <w:r w:rsidRPr="00894C04">
          <w:rPr>
            <w:rFonts w:eastAsia="Malgun Gothic" w:cstheme="minorHAnsi"/>
            <w:kern w:val="2"/>
            <w:szCs w:val="24"/>
            <w:lang w:eastAsia="ko-KR"/>
            <w14:ligatures w14:val="standardContextual"/>
          </w:rPr>
          <w:t xml:space="preserve"> foster</w:t>
        </w:r>
        <w:del w:id="1441" w:author="TDAG WG-FSGQ Chair - 6th meeting" w:date="2025-03-21T14:25:00Z" w16du:dateUtc="2025-03-21T13:25:00Z">
          <w:r w:rsidRPr="00894C04" w:rsidDel="00084CE8">
            <w:rPr>
              <w:rFonts w:eastAsia="Malgun Gothic" w:cstheme="minorHAnsi"/>
              <w:kern w:val="2"/>
              <w:szCs w:val="24"/>
              <w:lang w:eastAsia="ko-KR"/>
              <w14:ligatures w14:val="standardContextual"/>
            </w:rPr>
            <w:delText>s</w:delText>
          </w:r>
        </w:del>
        <w:r w:rsidRPr="00894C04">
          <w:rPr>
            <w:rFonts w:eastAsia="Malgun Gothic" w:cstheme="minorHAnsi"/>
            <w:kern w:val="2"/>
            <w:szCs w:val="24"/>
            <w:lang w:eastAsia="ko-KR"/>
            <w14:ligatures w14:val="standardContextual"/>
          </w:rPr>
          <w:t xml:space="preserve"> accessibility and inclusion through innovative tools and platforms. Applications, digital infrastructure, and equitable access to technology are vital to ensuring</w:t>
        </w:r>
        <w:del w:id="1442" w:author="TDAG WG-FSGQ Chair - 6th meeting" w:date="2025-03-21T14:25:00Z" w16du:dateUtc="2025-03-21T13:25:00Z">
          <w:r w:rsidRPr="00894C04" w:rsidDel="00084CE8">
            <w:rPr>
              <w:rFonts w:eastAsia="Malgun Gothic" w:cstheme="minorHAnsi"/>
              <w:kern w:val="2"/>
              <w:szCs w:val="24"/>
              <w:lang w:eastAsia="ko-KR"/>
              <w14:ligatures w14:val="standardContextual"/>
              <w:rPrChange w:id="1443" w:author="TDAG WG-FSGQ Chair - 6th meeting" w:date="2025-03-21T14:26:00Z" w16du:dateUtc="2025-03-21T13:26:00Z">
                <w:rPr>
                  <w:rFonts w:eastAsia="Malgun Gothic" w:cstheme="minorHAnsi"/>
                  <w:kern w:val="2"/>
                  <w:sz w:val="22"/>
                  <w:szCs w:val="22"/>
                  <w:highlight w:val="yellow"/>
                  <w:lang w:eastAsia="ko-KR"/>
                  <w14:ligatures w14:val="standardContextual"/>
                </w:rPr>
              </w:rPrChange>
            </w:rPr>
            <w:delText xml:space="preserve"> AI</w:delText>
          </w:r>
        </w:del>
        <w:r w:rsidRPr="00894C04">
          <w:rPr>
            <w:rFonts w:eastAsia="Malgun Gothic" w:cstheme="minorHAnsi"/>
            <w:kern w:val="2"/>
            <w:szCs w:val="24"/>
            <w:lang w:eastAsia="ko-KR"/>
            <w14:ligatures w14:val="standardContextual"/>
          </w:rPr>
          <w:t xml:space="preserve"> benefits </w:t>
        </w:r>
      </w:ins>
      <w:ins w:id="1444" w:author="TDAG WG-FSGQ Chair - Doc 30" w:date="2025-03-21T11:52:00Z" w16du:dateUtc="2025-03-21T10:52:00Z">
        <w:r w:rsidRPr="00894C04">
          <w:rPr>
            <w:rFonts w:eastAsia="Malgun Gothic" w:cstheme="minorHAnsi"/>
            <w:kern w:val="2"/>
            <w:szCs w:val="24"/>
            <w:lang w:eastAsia="ko-KR"/>
            <w14:ligatures w14:val="standardContextual"/>
          </w:rPr>
          <w:t xml:space="preserve">to </w:t>
        </w:r>
      </w:ins>
      <w:ins w:id="1445" w:author="TDAG WG-FSGQ Chair - Doc 30" w:date="2025-03-13T19:52:00Z" w16du:dateUtc="2025-03-13T18:52:00Z">
        <w:r w:rsidRPr="00894C04">
          <w:rPr>
            <w:rFonts w:eastAsia="Malgun Gothic" w:cstheme="minorHAnsi"/>
            <w:kern w:val="2"/>
            <w:szCs w:val="24"/>
            <w:lang w:eastAsia="ko-KR"/>
            <w14:ligatures w14:val="standardContextual"/>
          </w:rPr>
          <w:t xml:space="preserve">all societal groups. </w:t>
        </w:r>
      </w:ins>
    </w:p>
    <w:p w14:paraId="5C97D28A" w14:textId="77777777" w:rsidR="001A6337" w:rsidRPr="00894C04" w:rsidRDefault="001A6337" w:rsidP="001A6337">
      <w:pPr>
        <w:tabs>
          <w:tab w:val="clear" w:pos="1134"/>
          <w:tab w:val="clear" w:pos="1871"/>
          <w:tab w:val="clear" w:pos="2268"/>
        </w:tabs>
        <w:overflowPunct/>
        <w:autoSpaceDE/>
        <w:autoSpaceDN/>
        <w:spacing w:after="120"/>
        <w:jc w:val="left"/>
        <w:rPr>
          <w:ins w:id="1446" w:author="TDAG WG-FSGQ Chair - Doc 30" w:date="2025-03-13T19:54:00Z" w16du:dateUtc="2025-03-13T18:54:00Z"/>
          <w:rFonts w:eastAsia="Malgun Gothic" w:cstheme="minorHAnsi"/>
          <w:kern w:val="2"/>
          <w:szCs w:val="24"/>
          <w:lang w:eastAsia="ko-KR"/>
          <w14:ligatures w14:val="standardContextual"/>
        </w:rPr>
      </w:pPr>
      <w:ins w:id="1447" w:author="TDAG WG-FSGQ Chair - Doc 30" w:date="2025-03-13T19:52:00Z" w16du:dateUtc="2025-03-13T18:52:00Z">
        <w:r w:rsidRPr="00894C04">
          <w:rPr>
            <w:rFonts w:eastAsia="Malgun Gothic" w:cstheme="minorHAnsi"/>
            <w:kern w:val="2"/>
            <w:szCs w:val="24"/>
            <w:lang w:eastAsia="ko-KR"/>
            <w14:ligatures w14:val="standardContextual"/>
          </w:rPr>
          <w:t xml:space="preserve">Member States can actively engage in dialogue and explore best practices to maximize the societal benefits of </w:t>
        </w:r>
        <w:del w:id="1448" w:author="TDAG WG-FSGQ Chair - 6th meeting" w:date="2025-03-21T11:57:00Z" w16du:dateUtc="2025-03-21T10:57:00Z">
          <w:r w:rsidRPr="00894C04" w:rsidDel="00B956D0">
            <w:rPr>
              <w:rFonts w:eastAsia="Malgun Gothic" w:cstheme="minorHAnsi"/>
              <w:kern w:val="2"/>
              <w:szCs w:val="24"/>
              <w:lang w:eastAsia="ko-KR"/>
              <w14:ligatures w14:val="standardContextual"/>
              <w:rPrChange w:id="1449"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delText>AI</w:delText>
          </w:r>
        </w:del>
      </w:ins>
      <w:ins w:id="1450" w:author="TDAG WG-FSGQ Chair - 6th meeting" w:date="2025-03-21T11:57:00Z" w16du:dateUtc="2025-03-21T10:57:00Z">
        <w:r w:rsidRPr="00894C04">
          <w:rPr>
            <w:rFonts w:eastAsia="Malgun Gothic" w:cstheme="minorHAnsi"/>
            <w:kern w:val="2"/>
            <w:szCs w:val="24"/>
            <w:lang w:eastAsia="ko-KR"/>
            <w14:ligatures w14:val="standardContextual"/>
            <w:rPrChange w:id="1451"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t>these technologies</w:t>
        </w:r>
      </w:ins>
      <w:ins w:id="1452" w:author="TDAG WG-FSGQ Chair - Doc 30" w:date="2025-03-13T19:52:00Z" w16du:dateUtc="2025-03-13T18:52:00Z">
        <w:r w:rsidRPr="00894C04">
          <w:rPr>
            <w:rFonts w:eastAsia="Malgun Gothic" w:cstheme="minorHAnsi"/>
            <w:kern w:val="2"/>
            <w:szCs w:val="24"/>
            <w:lang w:eastAsia="ko-KR"/>
            <w14:ligatures w14:val="standardContextual"/>
          </w:rPr>
          <w:t xml:space="preserve"> and build a more inclusive and sustainable future.</w:t>
        </w:r>
      </w:ins>
    </w:p>
    <w:p w14:paraId="4774E168"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453" w:author="TDAG WG-FSGQ Chair - 6th meeting" w:date="2025-03-13T20:00:00Z" w16du:dateUtc="2025-03-13T19:00:00Z"/>
          <w:rFonts w:eastAsia="Malgun Gothic" w:cstheme="minorHAnsi"/>
          <w:b/>
          <w:bCs/>
          <w:kern w:val="2"/>
          <w:szCs w:val="24"/>
          <w:lang w:eastAsia="ko-KR"/>
          <w14:ligatures w14:val="standardContextual"/>
        </w:rPr>
      </w:pPr>
      <w:ins w:id="1454" w:author="TDAG WG-FSGQ Chair - 6th meeting" w:date="2025-03-13T20:00:00Z" w16du:dateUtc="2025-03-13T19:00:00Z">
        <w:r w:rsidRPr="00894C04">
          <w:rPr>
            <w:rFonts w:eastAsia="Malgun Gothic" w:cstheme="minorHAnsi"/>
            <w:b/>
            <w:bCs/>
            <w:kern w:val="2"/>
            <w:szCs w:val="24"/>
            <w:lang w:eastAsia="ko-KR"/>
            <w14:ligatures w14:val="standardContextual"/>
          </w:rPr>
          <w:t xml:space="preserve">Development of digital skills </w:t>
        </w:r>
      </w:ins>
    </w:p>
    <w:p w14:paraId="69F8347C"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Broadband technologies are fundamentally transforming the way we live. Broadband infrastructure, applications and services offer important opportunities to boost economic growth, </w:t>
      </w:r>
      <w:r w:rsidRPr="00894C04">
        <w:rPr>
          <w:rFonts w:eastAsia="Malgun Gothic" w:cstheme="minorHAnsi"/>
          <w:kern w:val="2"/>
          <w:szCs w:val="24"/>
          <w:lang w:eastAsia="ko-KR"/>
          <w14:ligatures w14:val="standardContextual"/>
        </w:rPr>
        <w:lastRenderedPageBreak/>
        <w:t>enhance communications, improve energy efficiency, safeguard the planet and improve people's lives. Broadband access and adoption have a significant impact on the world economy and are important to bridging the digital divide.</w:t>
      </w:r>
    </w:p>
    <w:p w14:paraId="720273DA"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894C04">
        <w:rPr>
          <w:rStyle w:val="FootnoteReference"/>
          <w:rFonts w:eastAsia="Malgun Gothic" w:cstheme="minorHAnsi"/>
          <w:kern w:val="2"/>
          <w:sz w:val="24"/>
          <w:szCs w:val="24"/>
          <w:lang w:eastAsia="ko-KR"/>
          <w14:ligatures w14:val="standardContextual"/>
        </w:rPr>
        <w:footnoteReference w:id="21"/>
      </w:r>
      <w:r w:rsidRPr="00894C04">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6323673B"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603C3825"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0142CAFF"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7A724D29"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894C04">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0E070467"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must be a significant uptake in broadband services and technologies for a com</w:t>
      </w:r>
      <w:r w:rsidRPr="00894C04">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894C04">
        <w:rPr>
          <w:rFonts w:eastAsia="Malgun Gothic" w:cstheme="minorHAnsi"/>
          <w:kern w:val="2"/>
          <w:szCs w:val="24"/>
          <w:lang w:eastAsia="ko-KR"/>
          <w14:ligatures w14:val="standardContextual"/>
        </w:rPr>
        <w:softHyphen/>
        <w:t xml:space="preserve">egies that enable their citizens to adopt and effectively use broadband technologies, services and devices, supported by adequate digital skills. Increasingly, stakeholders use local languages and iconography to increase </w:t>
      </w:r>
      <w:r w:rsidRPr="00894C04">
        <w:rPr>
          <w:rFonts w:eastAsia="Malgun Gothic" w:cstheme="minorHAnsi"/>
          <w:kern w:val="2"/>
          <w:szCs w:val="24"/>
          <w:lang w:eastAsia="ko-KR"/>
          <w14:ligatures w14:val="standardContextual"/>
        </w:rPr>
        <w:lastRenderedPageBreak/>
        <w:t>computer and overall literacy. Optimally, all strategies for adoption will be studied in the context of the social, economic and cultural factors faced by individuals in urban, rural and remote areas in both developed and developing countries.</w:t>
      </w:r>
    </w:p>
    <w:p w14:paraId="3E408EA7"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DAD6F17"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455" w:author="TDAG WG-FSGQ Chair - Doc 30" w:date="2025-03-13T20:04:00Z" w16du:dateUtc="2025-03-13T19:04:00Z"/>
          <w:rFonts w:eastAsia="Malgun Gothic" w:cstheme="minorHAnsi"/>
          <w:kern w:val="2"/>
          <w:szCs w:val="24"/>
          <w:lang w:eastAsia="ko-KR"/>
          <w14:ligatures w14:val="standardContextual"/>
          <w:rPrChange w:id="1456" w:author="TDAG WG-FSGQ Chair - Doc 30" w:date="2025-03-13T20:04:00Z" w16du:dateUtc="2025-03-13T19:04:00Z">
            <w:rPr>
              <w:ins w:id="1457" w:author="TDAG WG-FSGQ Chair - Doc 30" w:date="2025-03-13T20:04:00Z" w16du:dateUtc="2025-03-13T19:04:00Z"/>
              <w:rFonts w:eastAsia="Malgun Gothic" w:cs="Calibri"/>
              <w:kern w:val="2"/>
              <w:sz w:val="22"/>
              <w:szCs w:val="22"/>
              <w:lang w:eastAsia="ko-KR"/>
              <w14:ligatures w14:val="standardContextual"/>
            </w:rPr>
          </w:rPrChange>
        </w:rPr>
      </w:pPr>
      <w:ins w:id="1458" w:author="TDAG WG-FSGQ Chair - Doc 30" w:date="2025-03-13T20:04:00Z" w16du:dateUtc="2025-03-13T19:04:00Z">
        <w:r w:rsidRPr="00894C04">
          <w:rPr>
            <w:rFonts w:eastAsia="Malgun Gothic" w:cstheme="minorHAnsi"/>
            <w:kern w:val="2"/>
            <w:szCs w:val="24"/>
            <w:lang w:eastAsia="ko-KR"/>
            <w14:ligatures w14:val="standardContextual"/>
            <w:rPrChange w:id="1459" w:author="TDAG WG-FSGQ Chair - Doc 30" w:date="2025-03-13T20:04:00Z" w16du:dateUtc="2025-03-13T19:04:00Z">
              <w:rPr>
                <w:rFonts w:eastAsia="Malgun Gothic" w:cs="Calibri"/>
                <w:kern w:val="2"/>
                <w:sz w:val="22"/>
                <w:szCs w:val="22"/>
                <w:lang w:eastAsia="ko-KR"/>
                <w14:ligatures w14:val="standardContextual"/>
              </w:rPr>
            </w:rPrChange>
          </w:rPr>
          <w:t xml:space="preserve">Policy, regulation, and initiative being adopted for the development of </w:t>
        </w:r>
      </w:ins>
      <w:ins w:id="1460" w:author="TDAG WG-FSGQ Chair - 6th meeting" w:date="2025-03-21T11:53:00Z" w16du:dateUtc="2025-03-21T10:53:00Z">
        <w:r w:rsidRPr="00894C04">
          <w:rPr>
            <w:rFonts w:eastAsia="Malgun Gothic" w:cstheme="minorHAnsi"/>
            <w:kern w:val="2"/>
            <w:szCs w:val="24"/>
            <w:lang w:eastAsia="ko-KR"/>
            <w14:ligatures w14:val="standardContextual"/>
            <w:rPrChange w:id="1461"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technologies, such as </w:t>
        </w:r>
      </w:ins>
      <w:ins w:id="1462" w:author="TDAG WG-FSGQ Chair - Doc 30" w:date="2025-03-13T20:04:00Z" w16du:dateUtc="2025-03-13T19:04:00Z">
        <w:r w:rsidRPr="00894C04">
          <w:rPr>
            <w:rFonts w:eastAsia="Malgun Gothic" w:cstheme="minorHAnsi"/>
            <w:kern w:val="2"/>
            <w:szCs w:val="24"/>
            <w:lang w:eastAsia="ko-KR"/>
            <w14:ligatures w14:val="standardContextual"/>
            <w:rPrChange w:id="1463" w:author="TDAG WG-FSGQ Chair - Doc 30" w:date="2025-03-13T20:04:00Z" w16du:dateUtc="2025-03-13T19:04:00Z">
              <w:rPr>
                <w:rFonts w:eastAsia="Malgun Gothic" w:cs="Calibri"/>
                <w:kern w:val="2"/>
                <w:sz w:val="22"/>
                <w:szCs w:val="22"/>
                <w:lang w:eastAsia="ko-KR"/>
                <w14:ligatures w14:val="standardContextual"/>
              </w:rPr>
            </w:rPrChange>
          </w:rPr>
          <w:t>AI</w:t>
        </w:r>
      </w:ins>
      <w:ins w:id="1464" w:author="TDAG WG-FSGQ Chair - 6th meeting" w:date="2025-03-21T11:53:00Z" w16du:dateUtc="2025-03-21T10:53:00Z">
        <w:r w:rsidRPr="00894C04">
          <w:rPr>
            <w:rFonts w:eastAsia="Malgun Gothic" w:cstheme="minorHAnsi"/>
            <w:kern w:val="2"/>
            <w:szCs w:val="24"/>
            <w:lang w:eastAsia="ko-KR"/>
            <w14:ligatures w14:val="standardContextual"/>
          </w:rPr>
          <w:t>,</w:t>
        </w:r>
      </w:ins>
      <w:ins w:id="1465" w:author="TDAG WG-FSGQ Chair - Doc 30" w:date="2025-03-13T20:04:00Z" w16du:dateUtc="2025-03-13T19:04:00Z">
        <w:r w:rsidRPr="00894C04">
          <w:rPr>
            <w:rFonts w:eastAsia="Malgun Gothic" w:cstheme="minorHAnsi"/>
            <w:kern w:val="2"/>
            <w:szCs w:val="24"/>
            <w:lang w:eastAsia="ko-KR"/>
            <w14:ligatures w14:val="standardContextual"/>
            <w:rPrChange w:id="1466" w:author="TDAG WG-FSGQ Chair - Doc 30" w:date="2025-03-13T20:04:00Z" w16du:dateUtc="2025-03-13T19:04:00Z">
              <w:rPr>
                <w:rFonts w:eastAsia="Malgun Gothic" w:cs="Calibri"/>
                <w:kern w:val="2"/>
                <w:sz w:val="22"/>
                <w:szCs w:val="22"/>
                <w:lang w:eastAsia="ko-KR"/>
                <w14:ligatures w14:val="standardContextual"/>
              </w:rPr>
            </w:rPrChange>
          </w:rPr>
          <w:t xml:space="preserve"> by </w:t>
        </w:r>
      </w:ins>
      <w:ins w:id="1467" w:author="TDAG WG-FSGQ Chair - Doc 30" w:date="2025-03-13T20:09:00Z" w16du:dateUtc="2025-03-13T19:09:00Z">
        <w:r w:rsidRPr="00894C04">
          <w:rPr>
            <w:rFonts w:eastAsia="Malgun Gothic" w:cstheme="minorHAnsi"/>
            <w:kern w:val="2"/>
            <w:szCs w:val="24"/>
            <w:lang w:eastAsia="ko-KR"/>
            <w14:ligatures w14:val="standardContextual"/>
          </w:rPr>
          <w:t>national regula</w:t>
        </w:r>
      </w:ins>
      <w:ins w:id="1468" w:author="TDAG WG-FSGQ Chair - Doc 30" w:date="2025-03-13T20:10:00Z" w16du:dateUtc="2025-03-13T19:10:00Z">
        <w:r w:rsidRPr="00894C04">
          <w:rPr>
            <w:rFonts w:eastAsia="Malgun Gothic" w:cstheme="minorHAnsi"/>
            <w:kern w:val="2"/>
            <w:szCs w:val="24"/>
            <w:lang w:eastAsia="ko-KR"/>
            <w14:ligatures w14:val="standardContextual"/>
          </w:rPr>
          <w:t>tory authorities</w:t>
        </w:r>
      </w:ins>
      <w:ins w:id="1469" w:author="TDAG WG-FSGQ Chair - Doc 30" w:date="2025-03-13T20:04:00Z" w16du:dateUtc="2025-03-13T19:04:00Z">
        <w:r w:rsidRPr="00894C04">
          <w:rPr>
            <w:rFonts w:eastAsia="Malgun Gothic" w:cstheme="minorHAnsi"/>
            <w:kern w:val="2"/>
            <w:szCs w:val="24"/>
            <w:lang w:eastAsia="ko-KR"/>
            <w14:ligatures w14:val="standardContextual"/>
            <w:rPrChange w:id="1470" w:author="TDAG WG-FSGQ Chair - Doc 30" w:date="2025-03-13T20:04:00Z" w16du:dateUtc="2025-03-13T19:04:00Z">
              <w:rPr>
                <w:rFonts w:eastAsia="Malgun Gothic" w:cs="Calibri"/>
                <w:kern w:val="2"/>
                <w:sz w:val="22"/>
                <w:szCs w:val="22"/>
                <w:lang w:eastAsia="ko-KR"/>
                <w14:ligatures w14:val="standardContextual"/>
              </w:rPr>
            </w:rPrChange>
          </w:rPr>
          <w:t xml:space="preserve"> and other national, regional and international organizations to enable the development of </w:t>
        </w:r>
        <w:del w:id="1471" w:author="TDAG WG-FSGQ Chair - 6th meeting" w:date="2025-03-21T11:54:00Z" w16du:dateUtc="2025-03-21T10:54:00Z">
          <w:r w:rsidRPr="00894C04" w:rsidDel="00B956D0">
            <w:rPr>
              <w:rFonts w:eastAsia="Malgun Gothic" w:cstheme="minorHAnsi"/>
              <w:kern w:val="2"/>
              <w:szCs w:val="24"/>
              <w:lang w:eastAsia="ko-KR"/>
              <w14:ligatures w14:val="standardContextual"/>
              <w:rPrChange w:id="1472" w:author="TDAG WG-FSGQ Chair - 6th meeting" w:date="2025-03-21T11:54:00Z" w16du:dateUtc="2025-03-21T10:54:00Z">
                <w:rPr>
                  <w:rFonts w:eastAsia="Malgun Gothic" w:cs="Calibri"/>
                  <w:kern w:val="2"/>
                  <w:sz w:val="22"/>
                  <w:szCs w:val="22"/>
                  <w:lang w:eastAsia="ko-KR"/>
                  <w14:ligatures w14:val="standardContextual"/>
                </w:rPr>
              </w:rPrChange>
            </w:rPr>
            <w:delText>AI</w:delText>
          </w:r>
        </w:del>
      </w:ins>
      <w:ins w:id="1473" w:author="TDAG WG-FSGQ Chair - 6th meeting" w:date="2025-03-21T11:54:00Z" w16du:dateUtc="2025-03-21T10:54:00Z">
        <w:r w:rsidRPr="00894C04">
          <w:rPr>
            <w:rFonts w:eastAsia="Malgun Gothic" w:cstheme="minorHAnsi"/>
            <w:kern w:val="2"/>
            <w:szCs w:val="24"/>
            <w:lang w:eastAsia="ko-KR"/>
            <w14:ligatures w14:val="standardContextual"/>
            <w:rPrChange w:id="1474" w:author="TDAG WG-FSGQ Chair - 6th meeting" w:date="2025-03-21T11:54:00Z" w16du:dateUtc="2025-03-21T10:54:00Z">
              <w:rPr>
                <w:rFonts w:eastAsia="Malgun Gothic" w:cs="Calibri"/>
                <w:kern w:val="2"/>
                <w:sz w:val="22"/>
                <w:szCs w:val="22"/>
                <w:highlight w:val="yellow"/>
                <w:lang w:eastAsia="ko-KR"/>
                <w14:ligatures w14:val="standardContextual"/>
              </w:rPr>
            </w:rPrChange>
          </w:rPr>
          <w:t>these technologies</w:t>
        </w:r>
      </w:ins>
      <w:ins w:id="1475" w:author="TDAG WG-FSGQ Chair - Doc 30" w:date="2025-03-13T20:04:00Z" w16du:dateUtc="2025-03-13T19:04:00Z">
        <w:r w:rsidRPr="00894C04">
          <w:rPr>
            <w:rFonts w:eastAsia="Malgun Gothic" w:cstheme="minorHAnsi"/>
            <w:kern w:val="2"/>
            <w:szCs w:val="24"/>
            <w:lang w:eastAsia="ko-KR"/>
            <w14:ligatures w14:val="standardContextual"/>
            <w:rPrChange w:id="1476" w:author="TDAG WG-FSGQ Chair - Doc 30" w:date="2025-03-13T20:04:00Z" w16du:dateUtc="2025-03-13T19:04:00Z">
              <w:rPr>
                <w:rFonts w:eastAsia="Malgun Gothic" w:cs="Calibri"/>
                <w:kern w:val="2"/>
                <w:sz w:val="22"/>
                <w:szCs w:val="22"/>
                <w:lang w:eastAsia="ko-KR"/>
                <w14:ligatures w14:val="standardContextual"/>
              </w:rPr>
            </w:rPrChange>
          </w:rPr>
          <w:t xml:space="preserve"> and digital transformation</w:t>
        </w:r>
        <w:r w:rsidRPr="00894C04">
          <w:rPr>
            <w:rFonts w:eastAsia="SimSun" w:cstheme="minorHAnsi"/>
            <w:kern w:val="2"/>
            <w:szCs w:val="24"/>
            <w:lang w:val="en-US" w:eastAsia="zh-CN"/>
            <w14:ligatures w14:val="standardContextual"/>
            <w:rPrChange w:id="1477" w:author="TDAG WG-FSGQ Chair - Doc 30" w:date="2025-03-13T20:04:00Z" w16du:dateUtc="2025-03-13T19:04:00Z">
              <w:rPr>
                <w:rFonts w:eastAsia="SimSun" w:cs="Calibri"/>
                <w:kern w:val="2"/>
                <w:sz w:val="22"/>
                <w:szCs w:val="22"/>
                <w:lang w:val="en-US" w:eastAsia="zh-CN"/>
                <w14:ligatures w14:val="standardContextual"/>
              </w:rPr>
            </w:rPrChange>
          </w:rPr>
          <w:t>.</w:t>
        </w:r>
        <w:r w:rsidRPr="00894C04">
          <w:rPr>
            <w:rFonts w:eastAsia="SimSun" w:cstheme="minorHAnsi"/>
            <w:kern w:val="2"/>
            <w:szCs w:val="24"/>
            <w:lang w:eastAsia="zh-CN"/>
            <w14:ligatures w14:val="standardContextual"/>
            <w:rPrChange w:id="1478" w:author="TDAG WG-FSGQ Chair - Doc 30" w:date="2025-03-13T20:04:00Z" w16du:dateUtc="2025-03-13T19:04:00Z">
              <w:rPr>
                <w:rFonts w:eastAsia="SimSun" w:cs="Calibri"/>
                <w:kern w:val="2"/>
                <w:sz w:val="22"/>
                <w:szCs w:val="22"/>
                <w:lang w:eastAsia="zh-CN"/>
                <w14:ligatures w14:val="standardContextual"/>
              </w:rPr>
            </w:rPrChange>
          </w:rPr>
          <w:t xml:space="preserve"> </w:t>
        </w:r>
      </w:ins>
    </w:p>
    <w:p w14:paraId="118B97B4"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479" w:author="TDAG WG-FSGQ Chair - Doc 30" w:date="2025-03-13T20:04:00Z" w16du:dateUtc="2025-03-13T19:04:00Z"/>
          <w:rFonts w:eastAsia="Malgun Gothic" w:cstheme="minorHAnsi"/>
          <w:kern w:val="2"/>
          <w:szCs w:val="24"/>
          <w:lang w:eastAsia="ko-KR"/>
          <w14:ligatures w14:val="standardContextual"/>
          <w:rPrChange w:id="1480" w:author="TDAG WG-FSGQ Chair - Doc 30" w:date="2025-03-13T20:04:00Z" w16du:dateUtc="2025-03-13T19:04:00Z">
            <w:rPr>
              <w:ins w:id="1481" w:author="TDAG WG-FSGQ Chair - Doc 30" w:date="2025-03-13T20:04:00Z" w16du:dateUtc="2025-03-13T19:04:00Z"/>
              <w:rFonts w:eastAsia="Malgun Gothic" w:cs="Calibri"/>
              <w:kern w:val="2"/>
              <w:sz w:val="22"/>
              <w:szCs w:val="22"/>
              <w:lang w:eastAsia="ko-KR"/>
              <w14:ligatures w14:val="standardContextual"/>
            </w:rPr>
          </w:rPrChange>
        </w:rPr>
      </w:pPr>
      <w:ins w:id="1482" w:author="TDAG WG-FSGQ Chair - Doc 30" w:date="2025-03-13T20:04:00Z" w16du:dateUtc="2025-03-13T19:04:00Z">
        <w:r w:rsidRPr="00894C04">
          <w:rPr>
            <w:rFonts w:eastAsia="Malgun Gothic" w:cstheme="minorHAnsi"/>
            <w:kern w:val="2"/>
            <w:szCs w:val="24"/>
            <w:lang w:eastAsia="ko-KR"/>
            <w14:ligatures w14:val="standardContextual"/>
            <w:rPrChange w:id="1483" w:author="TDAG WG-FSGQ Chair - Doc 30" w:date="2025-03-13T20:04:00Z" w16du:dateUtc="2025-03-13T19:04:00Z">
              <w:rPr>
                <w:rFonts w:eastAsia="Malgun Gothic" w:cs="Calibri"/>
                <w:kern w:val="2"/>
                <w:sz w:val="22"/>
                <w:szCs w:val="22"/>
                <w:lang w:eastAsia="ko-KR"/>
                <w14:ligatures w14:val="standardContextual"/>
              </w:rPr>
            </w:rPrChange>
          </w:rPr>
          <w:t xml:space="preserve">The application of </w:t>
        </w:r>
        <w:del w:id="1484"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485" w:author="TDAG WG-FSGQ Chair - 6th meeting" w:date="2025-03-21T11:55:00Z" w16du:dateUtc="2025-03-21T10:55:00Z">
                <w:rPr>
                  <w:rFonts w:eastAsia="Malgun Gothic" w:cs="Calibri"/>
                  <w:kern w:val="2"/>
                  <w:sz w:val="22"/>
                  <w:szCs w:val="22"/>
                  <w:lang w:eastAsia="ko-KR"/>
                  <w14:ligatures w14:val="standardContextual"/>
                </w:rPr>
              </w:rPrChange>
            </w:rPr>
            <w:delText xml:space="preserve">artificial intelligence </w:delText>
          </w:r>
        </w:del>
      </w:ins>
      <w:ins w:id="1486" w:author="TDAG WG-FSGQ Chair - 6th meeting" w:date="2025-03-21T11:55:00Z" w16du:dateUtc="2025-03-21T10:55:00Z">
        <w:r w:rsidRPr="00894C04">
          <w:rPr>
            <w:rFonts w:eastAsia="Malgun Gothic" w:cstheme="minorHAnsi"/>
            <w:kern w:val="2"/>
            <w:szCs w:val="24"/>
            <w:lang w:eastAsia="ko-KR"/>
            <w14:ligatures w14:val="standardContextual"/>
            <w:rPrChange w:id="1487"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these </w:t>
        </w:r>
      </w:ins>
      <w:ins w:id="1488" w:author="TDAG WG-FSGQ Chair - Doc 30" w:date="2025-03-13T20:04:00Z" w16du:dateUtc="2025-03-13T19:04:00Z">
        <w:r w:rsidRPr="00894C04">
          <w:rPr>
            <w:rFonts w:eastAsia="Malgun Gothic" w:cstheme="minorHAnsi"/>
            <w:kern w:val="2"/>
            <w:szCs w:val="24"/>
            <w:lang w:eastAsia="ko-KR"/>
            <w14:ligatures w14:val="standardContextual"/>
            <w:rPrChange w:id="1489" w:author="TDAG WG-FSGQ Chair - 6th meeting" w:date="2025-03-21T11:55:00Z" w16du:dateUtc="2025-03-21T10:55:00Z">
              <w:rPr>
                <w:rFonts w:eastAsia="Malgun Gothic" w:cs="Calibri"/>
                <w:kern w:val="2"/>
                <w:sz w:val="22"/>
                <w:szCs w:val="22"/>
                <w:lang w:eastAsia="ko-KR"/>
                <w14:ligatures w14:val="standardContextual"/>
              </w:rPr>
            </w:rPrChange>
          </w:rPr>
          <w:t>technolog</w:t>
        </w:r>
        <w:del w:id="1490"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491" w:author="TDAG WG-FSGQ Chair - 6th meeting" w:date="2025-03-21T11:55:00Z" w16du:dateUtc="2025-03-21T10:55:00Z">
                <w:rPr>
                  <w:rFonts w:eastAsia="Malgun Gothic" w:cs="Calibri"/>
                  <w:kern w:val="2"/>
                  <w:sz w:val="22"/>
                  <w:szCs w:val="22"/>
                  <w:lang w:eastAsia="ko-KR"/>
                  <w14:ligatures w14:val="standardContextual"/>
                </w:rPr>
              </w:rPrChange>
            </w:rPr>
            <w:delText>y</w:delText>
          </w:r>
        </w:del>
      </w:ins>
      <w:ins w:id="1492" w:author="TDAG WG-FSGQ Chair - 6th meeting" w:date="2025-03-21T11:55:00Z" w16du:dateUtc="2025-03-21T10:55:00Z">
        <w:r w:rsidRPr="00894C04">
          <w:rPr>
            <w:rFonts w:eastAsia="Malgun Gothic" w:cstheme="minorHAnsi"/>
            <w:kern w:val="2"/>
            <w:szCs w:val="24"/>
            <w:lang w:eastAsia="ko-KR"/>
            <w14:ligatures w14:val="standardContextual"/>
            <w:rPrChange w:id="1493" w:author="TDAG WG-FSGQ Chair - 6th meeting" w:date="2025-03-21T11:55:00Z" w16du:dateUtc="2025-03-21T10:55:00Z">
              <w:rPr>
                <w:rFonts w:eastAsia="Malgun Gothic" w:cs="Calibri"/>
                <w:kern w:val="2"/>
                <w:sz w:val="22"/>
                <w:szCs w:val="22"/>
                <w:highlight w:val="yellow"/>
                <w:lang w:eastAsia="ko-KR"/>
                <w14:ligatures w14:val="standardContextual"/>
              </w:rPr>
            </w:rPrChange>
          </w:rPr>
          <w:t>ies</w:t>
        </w:r>
      </w:ins>
      <w:ins w:id="1494" w:author="TDAG WG-FSGQ Chair - Doc 30" w:date="2025-03-13T20:04:00Z" w16du:dateUtc="2025-03-13T19:04:00Z">
        <w:r w:rsidRPr="00894C04">
          <w:rPr>
            <w:rFonts w:eastAsia="Malgun Gothic" w:cstheme="minorHAnsi"/>
            <w:kern w:val="2"/>
            <w:szCs w:val="24"/>
            <w:lang w:eastAsia="ko-KR"/>
            <w14:ligatures w14:val="standardContextual"/>
            <w:rPrChange w:id="1495" w:author="TDAG WG-FSGQ Chair - Doc 30" w:date="2025-03-13T20:04:00Z" w16du:dateUtc="2025-03-13T19:04:00Z">
              <w:rPr>
                <w:rFonts w:eastAsia="Malgun Gothic" w:cs="Calibri"/>
                <w:kern w:val="2"/>
                <w:sz w:val="22"/>
                <w:szCs w:val="22"/>
                <w:lang w:eastAsia="ko-KR"/>
                <w14:ligatures w14:val="standardContextual"/>
              </w:rPr>
            </w:rPrChange>
          </w:rPr>
          <w:t>, how to empower the traditional ICT industry</w:t>
        </w:r>
        <w:r w:rsidRPr="00894C04">
          <w:rPr>
            <w:rFonts w:eastAsia="SimSun" w:cstheme="minorHAnsi"/>
            <w:kern w:val="2"/>
            <w:szCs w:val="24"/>
            <w:lang w:val="en-US" w:eastAsia="zh-CN"/>
            <w14:ligatures w14:val="standardContextual"/>
            <w:rPrChange w:id="1496" w:author="TDAG WG-FSGQ Chair - Doc 30" w:date="2025-03-13T20:04:00Z" w16du:dateUtc="2025-03-13T19:04:00Z">
              <w:rPr>
                <w:rFonts w:eastAsia="SimSun" w:cs="Calibri"/>
                <w:kern w:val="2"/>
                <w:sz w:val="22"/>
                <w:szCs w:val="22"/>
                <w:lang w:val="en-US" w:eastAsia="zh-CN"/>
                <w14:ligatures w14:val="standardContextual"/>
              </w:rPr>
            </w:rPrChange>
          </w:rPr>
          <w:t>, and providing the best practic</w:t>
        </w:r>
        <w:r w:rsidRPr="00894C04">
          <w:rPr>
            <w:rFonts w:eastAsia="Malgun Gothic" w:cstheme="minorHAnsi"/>
            <w:kern w:val="2"/>
            <w:szCs w:val="24"/>
            <w:lang w:val="en-US" w:eastAsia="ko-KR"/>
            <w14:ligatures w14:val="standardContextual"/>
            <w:rPrChange w:id="1497" w:author="TDAG WG-FSGQ Chair - Doc 30" w:date="2025-03-13T20:04:00Z" w16du:dateUtc="2025-03-13T19:04:00Z">
              <w:rPr>
                <w:rFonts w:eastAsia="Malgun Gothic" w:cs="Calibri"/>
                <w:kern w:val="2"/>
                <w:sz w:val="22"/>
                <w:szCs w:val="22"/>
                <w:lang w:val="en-US" w:eastAsia="ko-KR"/>
                <w14:ligatures w14:val="standardContextual"/>
              </w:rPr>
            </w:rPrChange>
          </w:rPr>
          <w:t>e</w:t>
        </w:r>
        <w:r w:rsidRPr="00894C04">
          <w:rPr>
            <w:rFonts w:eastAsia="SimSun" w:cstheme="minorHAnsi"/>
            <w:kern w:val="2"/>
            <w:szCs w:val="24"/>
            <w:lang w:val="en-US" w:eastAsia="zh-CN"/>
            <w14:ligatures w14:val="standardContextual"/>
            <w:rPrChange w:id="1498" w:author="TDAG WG-FSGQ Chair - Doc 30" w:date="2025-03-13T20:04:00Z" w16du:dateUtc="2025-03-13T19:04:00Z">
              <w:rPr>
                <w:rFonts w:eastAsia="SimSun" w:cs="Calibri"/>
                <w:kern w:val="2"/>
                <w:sz w:val="22"/>
                <w:szCs w:val="22"/>
                <w:lang w:val="en-US" w:eastAsia="zh-CN"/>
                <w14:ligatures w14:val="standardContextual"/>
              </w:rPr>
            </w:rPrChange>
          </w:rPr>
          <w:t>s to the ITU members.</w:t>
        </w:r>
      </w:ins>
    </w:p>
    <w:p w14:paraId="33479FC5"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499" w:author="TDAG WG-FSGQ Chair - Doc 30" w:date="2025-03-13T20:04:00Z" w16du:dateUtc="2025-03-13T19:04:00Z"/>
          <w:rFonts w:eastAsia="Malgun Gothic" w:cstheme="minorHAnsi"/>
          <w:kern w:val="2"/>
          <w:szCs w:val="24"/>
          <w:lang w:eastAsia="ko-KR"/>
          <w14:ligatures w14:val="standardContextual"/>
          <w:rPrChange w:id="1500" w:author="TDAG WG-FSGQ Chair - Doc 30" w:date="2025-03-13T20:04:00Z" w16du:dateUtc="2025-03-13T19:04:00Z">
            <w:rPr>
              <w:ins w:id="1501" w:author="TDAG WG-FSGQ Chair - Doc 30" w:date="2025-03-13T20:04:00Z" w16du:dateUtc="2025-03-13T19:04:00Z"/>
              <w:rFonts w:eastAsia="Malgun Gothic" w:cs="Calibri"/>
              <w:kern w:val="2"/>
              <w:sz w:val="22"/>
              <w:szCs w:val="22"/>
              <w:lang w:eastAsia="ko-KR"/>
              <w14:ligatures w14:val="standardContextual"/>
            </w:rPr>
          </w:rPrChange>
        </w:rPr>
      </w:pPr>
      <w:ins w:id="1502" w:author="TDAG WG-FSGQ Chair - Doc 30" w:date="2025-03-13T20:04:00Z" w16du:dateUtc="2025-03-13T19:04:00Z">
        <w:del w:id="1503"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504" w:author="TDAG WG-FSGQ Chair - 6th meeting" w:date="2025-03-21T11:55:00Z" w16du:dateUtc="2025-03-21T10:55:00Z">
                <w:rPr>
                  <w:rFonts w:eastAsia="Malgun Gothic" w:cs="Calibri"/>
                  <w:kern w:val="2"/>
                  <w:sz w:val="22"/>
                  <w:szCs w:val="22"/>
                  <w:lang w:eastAsia="ko-KR"/>
                  <w14:ligatures w14:val="standardContextual"/>
                </w:rPr>
              </w:rPrChange>
            </w:rPr>
            <w:delText>AI a</w:delText>
          </w:r>
        </w:del>
      </w:ins>
      <w:ins w:id="1505" w:author="TDAG WG-FSGQ Chair - 6th meeting" w:date="2025-03-21T11:55:00Z" w16du:dateUtc="2025-03-21T10:55:00Z">
        <w:r w:rsidRPr="00894C04">
          <w:rPr>
            <w:rFonts w:eastAsia="Malgun Gothic" w:cstheme="minorHAnsi"/>
            <w:kern w:val="2"/>
            <w:szCs w:val="24"/>
            <w:lang w:eastAsia="ko-KR"/>
            <w14:ligatures w14:val="standardContextual"/>
            <w:rPrChange w:id="1506" w:author="TDAG WG-FSGQ Chair - 6th meeting" w:date="2025-03-21T11:55:00Z" w16du:dateUtc="2025-03-21T10:55:00Z">
              <w:rPr>
                <w:rFonts w:eastAsia="Malgun Gothic" w:cs="Calibri"/>
                <w:kern w:val="2"/>
                <w:sz w:val="22"/>
                <w:szCs w:val="22"/>
                <w:highlight w:val="yellow"/>
                <w:lang w:eastAsia="ko-KR"/>
                <w14:ligatures w14:val="standardContextual"/>
              </w:rPr>
            </w:rPrChange>
          </w:rPr>
          <w:t>A</w:t>
        </w:r>
      </w:ins>
      <w:ins w:id="1507" w:author="TDAG WG-FSGQ Chair - Doc 30" w:date="2025-03-13T20:04:00Z" w16du:dateUtc="2025-03-13T19:04:00Z">
        <w:r w:rsidRPr="00894C04">
          <w:rPr>
            <w:rFonts w:eastAsia="Malgun Gothic" w:cstheme="minorHAnsi"/>
            <w:kern w:val="2"/>
            <w:szCs w:val="24"/>
            <w:lang w:eastAsia="ko-KR"/>
            <w14:ligatures w14:val="standardContextual"/>
            <w:rPrChange w:id="1508" w:author="TDAG WG-FSGQ Chair - Doc 30" w:date="2025-03-13T20:04:00Z" w16du:dateUtc="2025-03-13T19:04:00Z">
              <w:rPr>
                <w:rFonts w:eastAsia="Malgun Gothic" w:cs="Calibri"/>
                <w:kern w:val="2"/>
                <w:sz w:val="22"/>
                <w:szCs w:val="22"/>
                <w:lang w:eastAsia="ko-KR"/>
                <w14:ligatures w14:val="standardContextual"/>
              </w:rPr>
            </w:rPrChange>
          </w:rPr>
          <w:t xml:space="preserve">pplication </w:t>
        </w:r>
      </w:ins>
      <w:ins w:id="1509" w:author="TDAG WG-FSGQ Chair - 6th meeting" w:date="2025-03-21T11:55:00Z" w16du:dateUtc="2025-03-21T10:55:00Z">
        <w:r w:rsidRPr="00894C04">
          <w:rPr>
            <w:rFonts w:eastAsia="Malgun Gothic" w:cstheme="minorHAnsi"/>
            <w:kern w:val="2"/>
            <w:szCs w:val="24"/>
            <w:lang w:eastAsia="ko-KR"/>
            <w14:ligatures w14:val="standardContextual"/>
            <w:rPrChange w:id="1510"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of these technologies </w:t>
        </w:r>
      </w:ins>
      <w:ins w:id="1511" w:author="TDAG WG-FSGQ Chair - Doc 30" w:date="2025-03-13T20:04:00Z" w16du:dateUtc="2025-03-13T19:04:00Z">
        <w:r w:rsidRPr="00894C04">
          <w:rPr>
            <w:rFonts w:eastAsia="Malgun Gothic" w:cstheme="minorHAnsi"/>
            <w:kern w:val="2"/>
            <w:szCs w:val="24"/>
            <w:lang w:eastAsia="ko-KR"/>
            <w14:ligatures w14:val="standardContextual"/>
            <w:rPrChange w:id="1512" w:author="TDAG WG-FSGQ Chair - Doc 30" w:date="2025-03-13T20:04:00Z" w16du:dateUtc="2025-03-13T19:04:00Z">
              <w:rPr>
                <w:rFonts w:eastAsia="Malgun Gothic" w:cs="Calibri"/>
                <w:kern w:val="2"/>
                <w:sz w:val="22"/>
                <w:szCs w:val="22"/>
                <w:lang w:eastAsia="ko-KR"/>
                <w14:ligatures w14:val="standardContextual"/>
              </w:rPr>
            </w:rPrChange>
          </w:rPr>
          <w:t>in achieving SDGs and bridging the digital divide.</w:t>
        </w:r>
      </w:ins>
    </w:p>
    <w:p w14:paraId="5DC91810"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513" w:author="TDAG WG-FSGQ Chair - Doc 30" w:date="2025-03-13T20:04:00Z" w16du:dateUtc="2025-03-13T19:04:00Z"/>
          <w:rFonts w:eastAsia="Malgun Gothic" w:cstheme="minorHAnsi"/>
          <w:kern w:val="2"/>
          <w:szCs w:val="24"/>
          <w:lang w:eastAsia="ko-KR"/>
          <w14:ligatures w14:val="standardContextual"/>
          <w:rPrChange w:id="1514" w:author="TDAG WG-FSGQ Chair - Doc 30" w:date="2025-03-13T20:04:00Z" w16du:dateUtc="2025-03-13T19:04:00Z">
            <w:rPr>
              <w:ins w:id="1515" w:author="TDAG WG-FSGQ Chair - Doc 30" w:date="2025-03-13T20:04:00Z" w16du:dateUtc="2025-03-13T19:04:00Z"/>
              <w:rFonts w:eastAsia="Malgun Gothic" w:cs="Calibri"/>
              <w:kern w:val="2"/>
              <w:sz w:val="22"/>
              <w:szCs w:val="22"/>
              <w:lang w:eastAsia="ko-KR"/>
              <w14:ligatures w14:val="standardContextual"/>
            </w:rPr>
          </w:rPrChange>
        </w:rPr>
      </w:pPr>
      <w:ins w:id="1516" w:author="TDAG WG-FSGQ Chair - Doc 30" w:date="2025-03-13T20:04:00Z" w16du:dateUtc="2025-03-13T19:04:00Z">
        <w:r w:rsidRPr="00894C04">
          <w:rPr>
            <w:rFonts w:eastAsia="Malgun Gothic" w:cstheme="minorHAnsi"/>
            <w:kern w:val="2"/>
            <w:szCs w:val="24"/>
            <w:lang w:eastAsia="ko-KR"/>
            <w14:ligatures w14:val="standardContextual"/>
            <w:rPrChange w:id="1517" w:author="TDAG WG-FSGQ Chair - Doc 30" w:date="2025-03-13T20:04:00Z" w16du:dateUtc="2025-03-13T19:04:00Z">
              <w:rPr>
                <w:rFonts w:eastAsia="Malgun Gothic" w:cs="Calibri"/>
                <w:kern w:val="2"/>
                <w:sz w:val="22"/>
                <w:szCs w:val="22"/>
                <w:lang w:eastAsia="ko-KR"/>
                <w14:ligatures w14:val="standardContextual"/>
              </w:rPr>
            </w:rPrChange>
          </w:rPr>
          <w:t xml:space="preserve">Approach of </w:t>
        </w:r>
        <w:del w:id="1518"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519" w:author="TDAG WG-FSGQ Chair - 6th meeting" w:date="2025-03-21T11:56:00Z" w16du:dateUtc="2025-03-21T10:56:00Z">
                <w:rPr>
                  <w:rFonts w:eastAsia="Malgun Gothic" w:cs="Calibri"/>
                  <w:kern w:val="2"/>
                  <w:sz w:val="22"/>
                  <w:szCs w:val="22"/>
                  <w:lang w:eastAsia="ko-KR"/>
                  <w14:ligatures w14:val="standardContextual"/>
                </w:rPr>
              </w:rPrChange>
            </w:rPr>
            <w:delText xml:space="preserve">AI </w:delText>
          </w:r>
        </w:del>
        <w:r w:rsidRPr="00894C04">
          <w:rPr>
            <w:rFonts w:eastAsia="Malgun Gothic" w:cstheme="minorHAnsi"/>
            <w:kern w:val="2"/>
            <w:szCs w:val="24"/>
            <w:lang w:eastAsia="ko-KR"/>
            <w14:ligatures w14:val="standardContextual"/>
            <w:rPrChange w:id="1520" w:author="TDAG WG-FSGQ Chair - Doc 30" w:date="2025-03-13T20:04:00Z" w16du:dateUtc="2025-03-13T19:04:00Z">
              <w:rPr>
                <w:rFonts w:eastAsia="Malgun Gothic" w:cs="Calibri"/>
                <w:kern w:val="2"/>
                <w:sz w:val="22"/>
                <w:szCs w:val="22"/>
                <w:lang w:eastAsia="ko-KR"/>
                <w14:ligatures w14:val="standardContextual"/>
              </w:rPr>
            </w:rPrChange>
          </w:rPr>
          <w:t>capacity building</w:t>
        </w:r>
      </w:ins>
      <w:ins w:id="1521" w:author="TDAG WG-FSGQ Chair - 6th meeting" w:date="2025-03-21T11:55:00Z" w16du:dateUtc="2025-03-21T10:55:00Z">
        <w:r w:rsidRPr="00894C04">
          <w:rPr>
            <w:rFonts w:eastAsia="Malgun Gothic" w:cstheme="minorHAnsi"/>
            <w:kern w:val="2"/>
            <w:szCs w:val="24"/>
            <w:lang w:eastAsia="ko-KR"/>
            <w14:ligatures w14:val="standardContextual"/>
          </w:rPr>
          <w:t xml:space="preserve"> </w:t>
        </w:r>
        <w:r w:rsidRPr="00894C04">
          <w:rPr>
            <w:rFonts w:eastAsia="Malgun Gothic" w:cstheme="minorHAnsi"/>
            <w:kern w:val="2"/>
            <w:szCs w:val="24"/>
            <w:lang w:eastAsia="ko-KR"/>
            <w14:ligatures w14:val="standardContextual"/>
            <w:rPrChange w:id="1522" w:author="TDAG WG-FSGQ Chair - 6th meeting" w:date="2025-03-21T11:56:00Z" w16du:dateUtc="2025-03-21T10:56:00Z">
              <w:rPr>
                <w:rFonts w:eastAsia="Malgun Gothic" w:cs="Calibri"/>
                <w:kern w:val="2"/>
                <w:sz w:val="22"/>
                <w:szCs w:val="22"/>
                <w:highlight w:val="yellow"/>
                <w:lang w:eastAsia="ko-KR"/>
                <w14:ligatures w14:val="standardContextual"/>
              </w:rPr>
            </w:rPrChange>
          </w:rPr>
          <w:t>for these technologies</w:t>
        </w:r>
      </w:ins>
      <w:ins w:id="1523" w:author="TDAG WG-FSGQ Chair - Doc 30" w:date="2025-03-13T20:04:00Z" w16du:dateUtc="2025-03-13T19:04:00Z">
        <w:r w:rsidRPr="00894C04">
          <w:rPr>
            <w:rFonts w:eastAsia="SimSun" w:cstheme="minorHAnsi"/>
            <w:kern w:val="2"/>
            <w:szCs w:val="24"/>
            <w:lang w:val="en-US" w:eastAsia="zh-CN"/>
            <w14:ligatures w14:val="standardContextual"/>
            <w:rPrChange w:id="1524" w:author="TDAG WG-FSGQ Chair - Doc 30" w:date="2025-03-13T20:04:00Z" w16du:dateUtc="2025-03-13T19:04:00Z">
              <w:rPr>
                <w:rFonts w:eastAsia="SimSun" w:cs="Calibri"/>
                <w:kern w:val="2"/>
                <w:sz w:val="22"/>
                <w:szCs w:val="22"/>
                <w:lang w:val="en-US" w:eastAsia="zh-CN"/>
                <w14:ligatures w14:val="standardContextual"/>
              </w:rPr>
            </w:rPrChange>
          </w:rPr>
          <w:t>.</w:t>
        </w:r>
      </w:ins>
    </w:p>
    <w:p w14:paraId="06AD134E"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525" w:author="TDAG WG-FSGQ Chair - Doc 30" w:date="2025-03-13T20:04:00Z" w16du:dateUtc="2025-03-13T19:04:00Z"/>
          <w:rFonts w:eastAsia="Malgun Gothic" w:cstheme="minorHAnsi"/>
          <w:kern w:val="2"/>
          <w:szCs w:val="24"/>
          <w:lang w:eastAsia="ko-KR"/>
          <w14:ligatures w14:val="standardContextual"/>
          <w:rPrChange w:id="1526" w:author="TDAG WG-FSGQ Chair - Doc 30" w:date="2025-03-13T20:04:00Z" w16du:dateUtc="2025-03-13T19:04:00Z">
            <w:rPr>
              <w:ins w:id="1527" w:author="TDAG WG-FSGQ Chair - Doc 30" w:date="2025-03-13T20:04:00Z" w16du:dateUtc="2025-03-13T19:04:00Z"/>
              <w:rFonts w:eastAsia="Malgun Gothic" w:cs="Calibri"/>
              <w:kern w:val="2"/>
              <w:sz w:val="22"/>
              <w:szCs w:val="22"/>
              <w:lang w:eastAsia="ko-KR"/>
              <w14:ligatures w14:val="standardContextual"/>
            </w:rPr>
          </w:rPrChange>
        </w:rPr>
      </w:pPr>
      <w:ins w:id="1528" w:author="TDAG WG-FSGQ Chair - Doc 30" w:date="2025-03-13T20:04:00Z" w16du:dateUtc="2025-03-13T19:04:00Z">
        <w:r w:rsidRPr="00894C04">
          <w:rPr>
            <w:rFonts w:eastAsia="Malgun Gothic" w:cstheme="minorHAnsi"/>
            <w:kern w:val="2"/>
            <w:szCs w:val="24"/>
            <w:lang w:eastAsia="ko-KR"/>
            <w14:ligatures w14:val="standardContextual"/>
            <w:rPrChange w:id="1529" w:author="TDAG WG-FSGQ Chair - Doc 30" w:date="2025-03-13T20:04:00Z" w16du:dateUtc="2025-03-13T19:04:00Z">
              <w:rPr>
                <w:rFonts w:eastAsia="Malgun Gothic" w:cs="Calibri"/>
                <w:kern w:val="2"/>
                <w:sz w:val="22"/>
                <w:szCs w:val="22"/>
                <w:lang w:eastAsia="ko-KR"/>
                <w14:ligatures w14:val="standardContextual"/>
              </w:rPr>
            </w:rPrChange>
          </w:rPr>
          <w:t>Means that may be adopted to foster effective cooperation and information-exchange among policymakers and regulators.</w:t>
        </w:r>
      </w:ins>
    </w:p>
    <w:p w14:paraId="38CA439F"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530" w:author="TDAG WG-FSGQ Chair - Doc 30" w:date="2025-03-13T20:04:00Z" w16du:dateUtc="2025-03-13T19:04:00Z"/>
          <w:rFonts w:eastAsia="Malgun Gothic" w:cstheme="minorHAnsi"/>
          <w:kern w:val="2"/>
          <w:szCs w:val="24"/>
          <w:lang w:eastAsia="ko-KR"/>
          <w14:ligatures w14:val="standardContextual"/>
        </w:rPr>
      </w:pPr>
      <w:ins w:id="1531" w:author="TDAG WG-FSGQ Chair - Doc 30" w:date="2025-03-13T20:04:00Z" w16du:dateUtc="2025-03-13T19:04:00Z">
        <w:r w:rsidRPr="00894C04">
          <w:rPr>
            <w:rFonts w:eastAsia="Malgun Gothic" w:cstheme="minorHAnsi"/>
            <w:kern w:val="2"/>
            <w:szCs w:val="24"/>
            <w:lang w:eastAsia="ko-KR"/>
            <w14:ligatures w14:val="standardContextual"/>
            <w:rPrChange w:id="1532" w:author="TDAG WG-FSGQ Chair - Doc 30" w:date="2025-03-13T20:04:00Z" w16du:dateUtc="2025-03-13T19:04:00Z">
              <w:rPr>
                <w:rFonts w:eastAsia="Malgun Gothic" w:cs="Calibri"/>
                <w:kern w:val="2"/>
                <w:sz w:val="22"/>
                <w:szCs w:val="22"/>
                <w:lang w:eastAsia="ko-KR"/>
                <w14:ligatures w14:val="standardContextual"/>
              </w:rPr>
            </w:rPrChange>
          </w:rPr>
          <w:t xml:space="preserve">Collaboration </w:t>
        </w:r>
      </w:ins>
      <w:ins w:id="1533" w:author="TDAG WG-FSGQ Chair - 6th meeting" w:date="2025-03-21T11:56:00Z" w16du:dateUtc="2025-03-21T10:56:00Z">
        <w:r w:rsidRPr="00894C04">
          <w:rPr>
            <w:rFonts w:eastAsia="Malgun Gothic" w:cstheme="minorHAnsi"/>
            <w:kern w:val="2"/>
            <w:szCs w:val="24"/>
            <w:lang w:eastAsia="ko-KR"/>
            <w14:ligatures w14:val="standardContextual"/>
            <w:rPrChange w:id="1534" w:author="TDAG WG-FSGQ Chair - 6th meeting" w:date="2025-03-21T11:56:00Z" w16du:dateUtc="2025-03-21T10:56:00Z">
              <w:rPr>
                <w:rFonts w:eastAsia="Malgun Gothic" w:cs="Calibri"/>
                <w:kern w:val="2"/>
                <w:sz w:val="22"/>
                <w:szCs w:val="22"/>
                <w:highlight w:val="yellow"/>
                <w:lang w:eastAsia="ko-KR"/>
                <w14:ligatures w14:val="standardContextual"/>
              </w:rPr>
            </w:rPrChange>
          </w:rPr>
          <w:t xml:space="preserve">on </w:t>
        </w:r>
      </w:ins>
      <w:ins w:id="1535" w:author="TDAG WG-FSGQ Chair - 6th meeting" w:date="2025-03-21T11:53:00Z" w16du:dateUtc="2025-03-21T10:53:00Z">
        <w:r w:rsidRPr="00894C04">
          <w:rPr>
            <w:rFonts w:eastAsia="Malgun Gothic" w:cstheme="minorHAnsi"/>
            <w:kern w:val="2"/>
            <w:szCs w:val="24"/>
            <w:lang w:eastAsia="ko-KR"/>
            <w14:ligatures w14:val="standardContextual"/>
            <w:rPrChange w:id="1536"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w:t>
        </w:r>
      </w:ins>
      <w:ins w:id="1537" w:author="TDAG WG-FSGQ Chair - 6th meeting" w:date="2025-03-21T11:56:00Z" w16du:dateUtc="2025-03-21T10:56:00Z">
        <w:r w:rsidRPr="00894C04">
          <w:rPr>
            <w:rFonts w:eastAsia="Malgun Gothic" w:cstheme="minorHAnsi"/>
            <w:kern w:val="2"/>
            <w:szCs w:val="24"/>
            <w:lang w:eastAsia="ko-KR"/>
            <w14:ligatures w14:val="standardContextual"/>
            <w:rPrChange w:id="1538" w:author="TDAG WG-FSGQ Chair - 6th meeting" w:date="2025-03-21T11:56:00Z" w16du:dateUtc="2025-03-21T10:56:00Z">
              <w:rPr>
                <w:rFonts w:eastAsia="Malgun Gothic" w:cs="Calibri"/>
                <w:kern w:val="2"/>
                <w:sz w:val="22"/>
                <w:szCs w:val="22"/>
                <w:highlight w:val="yellow"/>
                <w:lang w:eastAsia="ko-KR"/>
                <w14:ligatures w14:val="standardContextual"/>
              </w:rPr>
            </w:rPrChange>
          </w:rPr>
          <w:t>technologies</w:t>
        </w:r>
      </w:ins>
      <w:ins w:id="1539" w:author="TDAG WG-FSGQ Chair - 6th meeting" w:date="2025-03-13T20:08:00Z" w16du:dateUtc="2025-03-13T19:08:00Z">
        <w:r w:rsidRPr="00894C04">
          <w:rPr>
            <w:rFonts w:eastAsia="Malgun Gothic" w:cstheme="minorHAnsi"/>
            <w:kern w:val="2"/>
            <w:szCs w:val="24"/>
            <w:lang w:eastAsia="ko-KR"/>
            <w14:ligatures w14:val="standardContextual"/>
          </w:rPr>
          <w:t xml:space="preserve"> </w:t>
        </w:r>
      </w:ins>
      <w:ins w:id="1540" w:author="TDAG WG-FSGQ Chair - Doc 30" w:date="2025-03-13T20:04:00Z" w16du:dateUtc="2025-03-13T19:04:00Z">
        <w:r w:rsidRPr="00894C04">
          <w:rPr>
            <w:rFonts w:eastAsia="Malgun Gothic" w:cstheme="minorHAnsi"/>
            <w:kern w:val="2"/>
            <w:szCs w:val="24"/>
            <w:lang w:eastAsia="ko-KR"/>
            <w14:ligatures w14:val="standardContextual"/>
          </w:rPr>
          <w:t>with relevant ITU-D study Questions.</w:t>
        </w:r>
      </w:ins>
    </w:p>
    <w:p w14:paraId="4290EBA6" w14:textId="77777777" w:rsidR="001A6337" w:rsidRPr="00894C04" w:rsidRDefault="001A6337">
      <w:pPr>
        <w:pStyle w:val="ListParagraph"/>
        <w:numPr>
          <w:ilvl w:val="0"/>
          <w:numId w:val="59"/>
        </w:numPr>
        <w:ind w:left="357" w:hanging="357"/>
        <w:rPr>
          <w:ins w:id="1541" w:author="TDAG WG-FSGQ Chair - Doc 49" w:date="2025-05-14T10:31:00Z" w16du:dateUtc="2025-05-14T08:31:00Z"/>
        </w:rPr>
        <w:pPrChange w:id="1542" w:author="TDAG WG-FSGQ Chair - Doc 49" w:date="2025-05-14T10:32:00Z" w16du:dateUtc="2025-05-14T08:32:00Z">
          <w:pPr>
            <w:pStyle w:val="ListParagraph"/>
            <w:numPr>
              <w:numId w:val="59"/>
            </w:numPr>
            <w:ind w:left="218" w:hanging="360"/>
          </w:pPr>
        </w:pPrChange>
      </w:pPr>
      <w:ins w:id="1543" w:author="TDAG WG-FSGQ Chair - Doc 49" w:date="2025-05-14T10:31:00Z" w16du:dateUtc="2025-05-14T08:31:00Z">
        <w:r w:rsidRPr="00894C04">
          <w:t>Ensuring proper infrastructure design to be resilient to any potential connectivity interruption (proactive design dimension)</w:t>
        </w:r>
      </w:ins>
    </w:p>
    <w:p w14:paraId="4CAD24AF" w14:textId="77777777" w:rsidR="001A6337" w:rsidRPr="00894C04" w:rsidRDefault="001A6337">
      <w:pPr>
        <w:pStyle w:val="ListParagraph"/>
        <w:numPr>
          <w:ilvl w:val="0"/>
          <w:numId w:val="59"/>
        </w:numPr>
        <w:ind w:left="357" w:hanging="357"/>
        <w:rPr>
          <w:ins w:id="1544" w:author="TDAG WG-FSGQ Chair - Doc 49" w:date="2025-05-14T10:31:00Z" w16du:dateUtc="2025-05-14T08:31:00Z"/>
        </w:rPr>
        <w:pPrChange w:id="1545" w:author="TDAG WG-FSGQ Chair - Doc 49" w:date="2025-05-14T10:32:00Z" w16du:dateUtc="2025-05-14T08:32:00Z">
          <w:pPr>
            <w:pStyle w:val="ListParagraph"/>
            <w:numPr>
              <w:numId w:val="59"/>
            </w:numPr>
            <w:ind w:left="218" w:hanging="360"/>
          </w:pPr>
        </w:pPrChange>
      </w:pPr>
      <w:ins w:id="1546" w:author="TDAG WG-FSGQ Chair - Doc 49" w:date="2025-05-14T10:31:00Z" w16du:dateUtc="2025-05-14T08:31:00Z">
        <w:r w:rsidRPr="00894C04">
          <w:t>How to manage restoring connectivity due to any network malfunctioning or failure (reactive operational aspect)</w:t>
        </w:r>
      </w:ins>
    </w:p>
    <w:p w14:paraId="29651E33"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47"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Analysis of adoption opportunities, challenges and disparities for telecommunications/ICTs, including broadband.</w:t>
      </w:r>
    </w:p>
    <w:p w14:paraId="27444F17"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48"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telecommunication/ICT adoption globally, including in urban, rural, remote and other areas.</w:t>
      </w:r>
    </w:p>
    <w:p w14:paraId="029AE08E"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49"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0AA547BC"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0"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digital skills development and training programmes.</w:t>
      </w:r>
    </w:p>
    <w:p w14:paraId="01BDA7DB"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1"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63DD3BA3"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2"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Approaches to strengthen digital-skills training for the adoption of e-services, including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agriculture, e-commerce, e-education and e-health.</w:t>
      </w:r>
    </w:p>
    <w:p w14:paraId="3945CAEA"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3"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5864FC5"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4"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CAF0D76"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5"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72A439FC"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56"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lastRenderedPageBreak/>
        <w:t>The influence of cultural, social and other factors in producing unique and often creative methods of encouraging the adoption of e-services by residents of developing countries, including relevant content in local languages.</w:t>
      </w:r>
    </w:p>
    <w:p w14:paraId="21517BC0" w14:textId="083EE1ED" w:rsidR="001A6337" w:rsidRPr="00894C04" w:rsidDel="00DE2EDF" w:rsidRDefault="001A6337" w:rsidP="005552F7">
      <w:pPr>
        <w:tabs>
          <w:tab w:val="clear" w:pos="1134"/>
          <w:tab w:val="clear" w:pos="1871"/>
          <w:tab w:val="clear" w:pos="2268"/>
        </w:tabs>
        <w:overflowPunct/>
        <w:autoSpaceDE/>
        <w:autoSpaceDN/>
        <w:spacing w:after="120"/>
        <w:jc w:val="center"/>
        <w:rPr>
          <w:del w:id="1557" w:author="TDAG WG-FSGQ Chair" w:date="2025-05-15T09:56:00Z" w16du:dateUtc="2025-05-15T07:56:00Z"/>
          <w:rFonts w:eastAsia="Aptos" w:cstheme="minorHAnsi"/>
          <w:kern w:val="2"/>
          <w:szCs w:val="24"/>
          <w14:ligatures w14:val="standardContextual"/>
        </w:rPr>
      </w:pPr>
      <w:del w:id="1558" w:author="TDAG WG-FSGQ Chair" w:date="2025-05-15T09:56:00Z" w16du:dateUtc="2025-05-15T07:56:00Z">
        <w:r w:rsidRPr="00894C04" w:rsidDel="00DE2EDF">
          <w:rPr>
            <w:rFonts w:eastAsia="Aptos" w:cstheme="minorHAnsi"/>
            <w:kern w:val="2"/>
            <w:szCs w:val="24"/>
            <w14:ligatures w14:val="standardContextual"/>
          </w:rPr>
          <w:delText>____________</w:delText>
        </w:r>
      </w:del>
    </w:p>
    <w:p w14:paraId="3735871F" w14:textId="77777777" w:rsidR="001A6337" w:rsidRPr="00894C04" w:rsidDel="005760B3" w:rsidRDefault="001A6337" w:rsidP="001A6337">
      <w:pPr>
        <w:tabs>
          <w:tab w:val="clear" w:pos="1134"/>
          <w:tab w:val="clear" w:pos="1871"/>
          <w:tab w:val="clear" w:pos="2268"/>
        </w:tabs>
        <w:overflowPunct/>
        <w:autoSpaceDE/>
        <w:autoSpaceDN/>
        <w:spacing w:after="120"/>
        <w:jc w:val="left"/>
        <w:rPr>
          <w:del w:id="1559" w:author="TDAG WG-FSGQ Chair" w:date="2024-12-20T07:48:00Z"/>
          <w:rFonts w:eastAsia="Malgun Gothic" w:cstheme="minorHAnsi"/>
          <w:b/>
          <w:bCs/>
          <w:kern w:val="2"/>
          <w:szCs w:val="24"/>
          <w:lang w:eastAsia="ko-KR"/>
          <w14:ligatures w14:val="standardContextual"/>
        </w:rPr>
      </w:pPr>
      <w:del w:id="1560" w:author="TDAG WG-FSGQ Chair" w:date="2024-12-20T07:48:00Z">
        <w:r w:rsidRPr="00894C04" w:rsidDel="005760B3">
          <w:rPr>
            <w:rFonts w:eastAsia="Malgun Gothic" w:cstheme="minorHAnsi"/>
            <w:b/>
            <w:bCs/>
            <w:kern w:val="2"/>
            <w:szCs w:val="24"/>
            <w:lang w:eastAsia="ko-KR"/>
            <w14:ligatures w14:val="standardContextual"/>
          </w:rPr>
          <w:delText xml:space="preserve">QUESTION </w:delText>
        </w:r>
      </w:del>
      <w:del w:id="1561" w:author="TDAG WG-FSGQ Chair" w:date="2024-12-18T09:08:00Z">
        <w:r w:rsidRPr="00894C04" w:rsidDel="00D54697">
          <w:rPr>
            <w:rFonts w:eastAsia="Malgun Gothic" w:cstheme="minorHAnsi"/>
            <w:b/>
            <w:bCs/>
            <w:kern w:val="2"/>
            <w:szCs w:val="24"/>
            <w:lang w:eastAsia="ko-KR"/>
            <w14:ligatures w14:val="standardContextual"/>
          </w:rPr>
          <w:delText>6/2</w:delText>
        </w:r>
      </w:del>
      <w:del w:id="1562" w:author="TDAG WG-FSGQ Chair" w:date="2024-12-20T07:48:00Z">
        <w:r w:rsidRPr="00894C04" w:rsidDel="005760B3">
          <w:rPr>
            <w:rFonts w:eastAsia="Malgun Gothic" w:cstheme="minorHAnsi"/>
            <w:b/>
            <w:bCs/>
            <w:kern w:val="2"/>
            <w:szCs w:val="24"/>
            <w:lang w:eastAsia="ko-KR"/>
            <w14:ligatures w14:val="standardContextual"/>
          </w:rPr>
          <w:delText xml:space="preserve"> ICTs for the environment </w:delText>
        </w:r>
      </w:del>
    </w:p>
    <w:p w14:paraId="1B8D895B" w14:textId="77777777" w:rsidR="001A6337" w:rsidRPr="00894C04" w:rsidDel="00B84DB3" w:rsidRDefault="001A6337" w:rsidP="001A6337">
      <w:pPr>
        <w:pStyle w:val="ListParagraph"/>
        <w:numPr>
          <w:ilvl w:val="0"/>
          <w:numId w:val="29"/>
        </w:numPr>
        <w:tabs>
          <w:tab w:val="clear" w:pos="1134"/>
          <w:tab w:val="clear" w:pos="1871"/>
          <w:tab w:val="clear" w:pos="2268"/>
        </w:tabs>
        <w:overflowPunct/>
        <w:autoSpaceDE/>
        <w:autoSpaceDN/>
        <w:spacing w:after="120"/>
        <w:contextualSpacing w:val="0"/>
        <w:jc w:val="left"/>
        <w:rPr>
          <w:del w:id="1563" w:author="TDAG WG-FSGQ Chair" w:date="2024-12-20T08:09:00Z"/>
          <w:rFonts w:eastAsia="Malgun Gothic" w:cstheme="minorHAnsi"/>
          <w:b/>
          <w:bCs/>
          <w:kern w:val="2"/>
          <w:szCs w:val="24"/>
          <w:lang w:eastAsia="ko-KR"/>
          <w14:ligatures w14:val="standardContextual"/>
        </w:rPr>
      </w:pPr>
      <w:del w:id="1564" w:author="TDAG WG-FSGQ Chair" w:date="2024-12-20T08:09:00Z">
        <w:r w:rsidRPr="00894C04" w:rsidDel="00B84DB3">
          <w:rPr>
            <w:rFonts w:eastAsia="Malgun Gothic" w:cstheme="minorHAnsi"/>
            <w:b/>
            <w:bCs/>
            <w:kern w:val="2"/>
            <w:szCs w:val="24"/>
            <w:lang w:eastAsia="ko-KR"/>
            <w14:ligatures w14:val="standardContextual"/>
          </w:rPr>
          <w:delText>Statement of the situation or problem</w:delText>
        </w:r>
      </w:del>
    </w:p>
    <w:p w14:paraId="1FDB1A6A" w14:textId="77777777" w:rsidR="001A6337" w:rsidRPr="00894C04" w:rsidDel="00B84DB3" w:rsidRDefault="001A6337" w:rsidP="001A6337">
      <w:pPr>
        <w:pStyle w:val="ListParagraph"/>
        <w:numPr>
          <w:ilvl w:val="1"/>
          <w:numId w:val="30"/>
        </w:numPr>
        <w:tabs>
          <w:tab w:val="clear" w:pos="1134"/>
          <w:tab w:val="clear" w:pos="1871"/>
          <w:tab w:val="clear" w:pos="2268"/>
        </w:tabs>
        <w:overflowPunct/>
        <w:autoSpaceDE/>
        <w:autoSpaceDN/>
        <w:spacing w:after="120"/>
        <w:contextualSpacing w:val="0"/>
        <w:jc w:val="left"/>
        <w:rPr>
          <w:del w:id="1565" w:author="TDAG WG-FSGQ Chair" w:date="2024-12-20T08:09:00Z"/>
          <w:rFonts w:eastAsia="Malgun Gothic" w:cstheme="minorHAnsi"/>
          <w:b/>
          <w:bCs/>
          <w:kern w:val="2"/>
          <w:szCs w:val="24"/>
          <w:lang w:eastAsia="ko-KR"/>
          <w14:ligatures w14:val="standardContextual"/>
        </w:rPr>
      </w:pPr>
      <w:del w:id="1566" w:author="TDAG WG-FSGQ Chair" w:date="2024-12-20T08:09:00Z">
        <w:r w:rsidRPr="00894C04" w:rsidDel="00B84DB3">
          <w:rPr>
            <w:rFonts w:eastAsia="Malgun Gothic" w:cstheme="minorHAnsi"/>
            <w:b/>
            <w:bCs/>
            <w:kern w:val="2"/>
            <w:szCs w:val="24"/>
            <w:lang w:eastAsia="ko-KR"/>
            <w14:ligatures w14:val="standardContextual"/>
          </w:rPr>
          <w:delText>ICTs and climate change</w:delText>
        </w:r>
      </w:del>
    </w:p>
    <w:p w14:paraId="33910A62"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67" w:author="TDAG WG-FSGQ Chair" w:date="2024-12-19T18:24:00Z"/>
          <w:rFonts w:eastAsia="Malgun Gothic" w:cstheme="minorHAnsi"/>
          <w:kern w:val="2"/>
          <w:szCs w:val="24"/>
          <w:lang w:eastAsia="ko-KR"/>
          <w14:ligatures w14:val="standardContextual"/>
        </w:rPr>
      </w:pPr>
      <w:del w:id="1568" w:author="TDAG WG-FSGQ Chair" w:date="2024-12-19T18:24:00Z">
        <w:r w:rsidRPr="00894C04" w:rsidDel="00400812">
          <w:rPr>
            <w:rFonts w:eastAsia="Malgun Gothic" w:cstheme="minorHAnsi"/>
            <w:kern w:val="2"/>
            <w:szCs w:val="24"/>
            <w:lang w:eastAsia="ko-KR"/>
            <w14:ligatures w14:val="standardContextual"/>
          </w:rPr>
          <w:delText>The issue of climate change has emerged as a global concern and requires global collaboration by all concerned, in particular the developing countries</w:delText>
        </w:r>
        <w:r w:rsidRPr="00894C04" w:rsidDel="00400812">
          <w:rPr>
            <w:rStyle w:val="FootnoteReference"/>
            <w:rFonts w:eastAsia="Malgun Gothic" w:cstheme="minorHAnsi"/>
            <w:kern w:val="2"/>
            <w:sz w:val="24"/>
            <w:szCs w:val="24"/>
            <w:lang w:eastAsia="ko-KR"/>
            <w14:ligatures w14:val="standardContextual"/>
          </w:rPr>
          <w:footnoteReference w:id="22"/>
        </w:r>
        <w:r w:rsidRPr="00894C04" w:rsidDel="00400812">
          <w:rPr>
            <w:rFonts w:eastAsia="Malgun Gothic" w:cstheme="minorHAnsi"/>
            <w:kern w:val="2"/>
            <w:szCs w:val="24"/>
            <w:lang w:eastAsia="ko-KR"/>
            <w14:ligatures w14:val="standardContextual"/>
          </w:rPr>
          <w:delTex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 The focus of this study Question is ''responsible consumption and production''.</w:delText>
        </w:r>
      </w:del>
    </w:p>
    <w:p w14:paraId="5E481C14"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1" w:author="TDAG WG-FSGQ Chair" w:date="2024-12-19T18:24:00Z"/>
          <w:rFonts w:eastAsia="Malgun Gothic" w:cstheme="minorHAnsi"/>
          <w:kern w:val="2"/>
          <w:szCs w:val="24"/>
          <w:lang w:eastAsia="ko-KR"/>
          <w14:ligatures w14:val="standardContextual"/>
        </w:rPr>
      </w:pPr>
      <w:del w:id="1572" w:author="TDAG WG-FSGQ Chair" w:date="2024-12-19T18:24:00Z">
        <w:r w:rsidRPr="00894C04" w:rsidDel="00400812">
          <w:rPr>
            <w:rFonts w:eastAsia="Malgun Gothic" w:cstheme="minorHAnsi"/>
            <w:kern w:val="2"/>
            <w:szCs w:val="24"/>
            <w:lang w:eastAsia="ko-KR"/>
            <w14:ligatures w14:val="standardContextual"/>
          </w:rPr>
          <w:delText>ICTs have a direct and indirect effect on the environment. ICTs can help emerging economies overcome and thrive despite climate change and fluctuations, while helping the world mitigate climate change.</w:delText>
        </w:r>
      </w:del>
    </w:p>
    <w:p w14:paraId="0F6A1A3D"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3" w:author="TDAG WG-FSGQ Chair" w:date="2024-12-19T18:24:00Z"/>
          <w:rFonts w:eastAsia="Malgun Gothic" w:cstheme="minorHAnsi"/>
          <w:kern w:val="2"/>
          <w:szCs w:val="24"/>
          <w:lang w:eastAsia="ko-KR"/>
          <w14:ligatures w14:val="standardContextual"/>
        </w:rPr>
      </w:pPr>
      <w:del w:id="1574" w:author="TDAG WG-FSGQ Chair" w:date="2024-12-19T18:24:00Z">
        <w:r w:rsidRPr="00894C04" w:rsidDel="00400812">
          <w:rPr>
            <w:rFonts w:eastAsia="Malgun Gothic" w:cstheme="minorHAnsi"/>
            <w:kern w:val="2"/>
            <w:szCs w:val="24"/>
            <w:lang w:eastAsia="ko-KR"/>
            <w14:ligatures w14:val="standardContextual"/>
          </w:rPr>
          <w:delText>New technologies, systems and applications can monitor climate and reduce its adverse impact by utilizing big data. They can be pivotal in helping policy-makers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delText>
        </w:r>
      </w:del>
    </w:p>
    <w:p w14:paraId="747D4A02"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5" w:author="TDAG WG-FSGQ Chair" w:date="2024-12-19T18:24:00Z"/>
          <w:rFonts w:eastAsia="Malgun Gothic" w:cstheme="minorHAnsi"/>
          <w:kern w:val="2"/>
          <w:szCs w:val="24"/>
          <w:lang w:eastAsia="ko-KR"/>
          <w14:ligatures w14:val="standardContextual"/>
        </w:rPr>
      </w:pPr>
      <w:del w:id="1576" w:author="TDAG WG-FSGQ Chair" w:date="2024-12-19T18:24:00Z">
        <w:r w:rsidRPr="00894C04" w:rsidDel="00400812">
          <w:rPr>
            <w:rFonts w:eastAsia="Malgun Gothic" w:cstheme="minorHAnsi"/>
            <w:kern w:val="2"/>
            <w:szCs w:val="24"/>
            <w:lang w:eastAsia="ko-KR"/>
            <w14:ligatures w14:val="standardContextual"/>
          </w:rPr>
          <w:delTex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R) is the lead study group for studies related to the use of radio technologies, systems and applications, including satellite systems, for environment and climate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change monitoring and climate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change prediction.</w:delText>
        </w:r>
      </w:del>
    </w:p>
    <w:p w14:paraId="058D233E"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7" w:author="TDAG WG-FSGQ Chair" w:date="2024-12-19T18:24:00Z"/>
          <w:rFonts w:eastAsia="Malgun Gothic" w:cstheme="minorHAnsi"/>
          <w:kern w:val="2"/>
          <w:szCs w:val="24"/>
          <w:lang w:eastAsia="ko-KR"/>
          <w14:ligatures w14:val="standardContextual"/>
        </w:rPr>
      </w:pPr>
      <w:del w:id="1578" w:author="TDAG WG-FSGQ Chair" w:date="2024-12-19T18:24:00Z">
        <w:r w:rsidRPr="00894C04" w:rsidDel="00400812">
          <w:rPr>
            <w:rFonts w:eastAsia="Malgun Gothic" w:cstheme="minorHAnsi"/>
            <w:kern w:val="2"/>
            <w:szCs w:val="24"/>
            <w:lang w:eastAsia="ko-KR"/>
            <w14:ligatures w14:val="standardContextual"/>
          </w:rPr>
          <w:delText>In this respect, the outcomes of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T and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R resolutions and Recommendations, and in particular Resolution 73 (Rev. Geneva, 2022) of the World Telecommunication Standardization Assembly (WTSA) and Resolution 673 (Rev. WRC</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12) of the World Radiocommunication Conference, should serve as a basis for the study of this Question.</w:delText>
        </w:r>
      </w:del>
    </w:p>
    <w:p w14:paraId="128DC663" w14:textId="77777777" w:rsidR="001A6337" w:rsidRPr="00894C04" w:rsidDel="00400812" w:rsidRDefault="001A6337" w:rsidP="001A6337">
      <w:pPr>
        <w:pStyle w:val="ListParagraph"/>
        <w:numPr>
          <w:ilvl w:val="1"/>
          <w:numId w:val="30"/>
        </w:numPr>
        <w:tabs>
          <w:tab w:val="clear" w:pos="1134"/>
          <w:tab w:val="clear" w:pos="1871"/>
          <w:tab w:val="clear" w:pos="2268"/>
        </w:tabs>
        <w:overflowPunct/>
        <w:autoSpaceDE/>
        <w:autoSpaceDN/>
        <w:spacing w:after="120"/>
        <w:ind w:left="357" w:hanging="357"/>
        <w:contextualSpacing w:val="0"/>
        <w:jc w:val="left"/>
        <w:rPr>
          <w:del w:id="1579" w:author="TDAG WG-FSGQ Chair" w:date="2024-12-19T18:24:00Z"/>
          <w:rFonts w:eastAsia="Malgun Gothic" w:cstheme="minorHAnsi"/>
          <w:b/>
          <w:bCs/>
          <w:kern w:val="2"/>
          <w:szCs w:val="24"/>
          <w:lang w:eastAsia="ko-KR"/>
          <w14:ligatures w14:val="standardContextual"/>
        </w:rPr>
      </w:pPr>
      <w:del w:id="1580" w:author="TDAG WG-FSGQ Chair" w:date="2024-12-19T18:24:00Z">
        <w:r w:rsidRPr="00894C04" w:rsidDel="00400812">
          <w:rPr>
            <w:rFonts w:eastAsia="Malgun Gothic" w:cstheme="minorHAnsi"/>
            <w:b/>
            <w:bCs/>
            <w:kern w:val="2"/>
            <w:szCs w:val="24"/>
            <w:lang w:eastAsia="ko-KR"/>
            <w14:ligatures w14:val="standardContextual"/>
          </w:rPr>
          <w:delText>Telecommunication/ICT waste material</w:delText>
        </w:r>
      </w:del>
    </w:p>
    <w:p w14:paraId="640074AB"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81" w:author="TDAG WG-FSGQ Chair" w:date="2024-12-19T18:24:00Z"/>
          <w:rFonts w:eastAsia="Malgun Gothic" w:cstheme="minorHAnsi"/>
          <w:kern w:val="2"/>
          <w:szCs w:val="24"/>
          <w:lang w:eastAsia="ko-KR"/>
          <w14:ligatures w14:val="standardContextual"/>
        </w:rPr>
      </w:pPr>
      <w:del w:id="1582" w:author="TDAG WG-FSGQ Chair" w:date="2024-12-19T18:24:00Z">
        <w:r w:rsidRPr="00894C04" w:rsidDel="00400812">
          <w:rPr>
            <w:rFonts w:eastAsia="Malgun Gothic" w:cstheme="minorHAnsi"/>
            <w:kern w:val="2"/>
            <w:szCs w:val="24"/>
            <w:lang w:eastAsia="ko-KR"/>
            <w14:ligatures w14:val="standardContextual"/>
          </w:rPr>
          <w:delText>The growth of telecommunications/ICTs, especially in developing countries, has been exponential in recent years. For instance, between 2002 and 2007, mobile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phone penetration in the Americas region grew from 19 to 70 terminals per 100 inhabitants. Globally, the share of mobile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 xml:space="preserve">phone </w:delText>
        </w:r>
        <w:r w:rsidRPr="00894C04" w:rsidDel="00400812">
          <w:rPr>
            <w:rFonts w:eastAsia="Malgun Gothic" w:cstheme="minorHAnsi"/>
            <w:kern w:val="2"/>
            <w:szCs w:val="24"/>
            <w:lang w:eastAsia="ko-KR"/>
            <w14:ligatures w14:val="standardContextual"/>
          </w:rPr>
          <w:lastRenderedPageBreak/>
          <w:delText>subscriptions in developing countries increased by 20 percentage points, from 44 per cent to 64 per cent over the same period of time.</w:delText>
        </w:r>
      </w:del>
    </w:p>
    <w:p w14:paraId="0088A083"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83" w:author="TDAG WG-FSGQ Chair" w:date="2024-12-19T18:24:00Z"/>
          <w:rFonts w:eastAsia="Malgun Gothic" w:cstheme="minorHAnsi"/>
          <w:kern w:val="2"/>
          <w:szCs w:val="24"/>
          <w:lang w:eastAsia="ko-KR"/>
          <w14:ligatures w14:val="standardContextual"/>
        </w:rPr>
      </w:pPr>
      <w:del w:id="1584" w:author="TDAG WG-FSGQ Chair" w:date="2024-12-19T18:24:00Z">
        <w:r w:rsidRPr="00894C04" w:rsidDel="00400812">
          <w:rPr>
            <w:rFonts w:eastAsia="Malgun Gothic" w:cstheme="minorHAnsi"/>
            <w:kern w:val="2"/>
            <w:szCs w:val="24"/>
            <w:lang w:eastAsia="ko-KR"/>
            <w14:ligatures w14:val="standardContextual"/>
          </w:rPr>
          <w:delTex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delText>
        </w:r>
      </w:del>
    </w:p>
    <w:p w14:paraId="148273A5"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85" w:author="TDAG WG-FSGQ Chair" w:date="2024-12-19T18:24:00Z"/>
          <w:rFonts w:eastAsia="Malgun Gothic" w:cstheme="minorHAnsi"/>
          <w:kern w:val="2"/>
          <w:szCs w:val="24"/>
          <w:lang w:eastAsia="ko-KR"/>
          <w14:ligatures w14:val="standardContextual"/>
        </w:rPr>
      </w:pPr>
      <w:del w:id="1586" w:author="TDAG WG-FSGQ Chair" w:date="2024-12-19T18:24:00Z">
        <w:r w:rsidRPr="00894C04" w:rsidDel="00400812">
          <w:rPr>
            <w:rFonts w:eastAsia="Malgun Gothic" w:cstheme="minorHAnsi"/>
            <w:kern w:val="2"/>
            <w:szCs w:val="24"/>
            <w:lang w:eastAsia="ko-KR"/>
            <w14:ligatures w14:val="standardContextual"/>
          </w:rPr>
          <w:delText>According to the Global E-waste Monitor 2020, the world generated 53.6 million tonnes of 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waste in 2019, whilst global waste generation is predicted to reach 74 Mt by the year 2030, which is almost double the 2014 figures. This equates to an average of 7.3 kg per person.</w:delText>
        </w:r>
      </w:del>
    </w:p>
    <w:p w14:paraId="6B9B414E"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87" w:author="TDAG WG-FSGQ Chair" w:date="2024-12-19T18:24:00Z"/>
          <w:rFonts w:eastAsia="Malgun Gothic" w:cstheme="minorHAnsi"/>
          <w:kern w:val="2"/>
          <w:szCs w:val="24"/>
          <w:lang w:eastAsia="ko-KR"/>
          <w14:ligatures w14:val="standardContextual"/>
        </w:rPr>
      </w:pPr>
      <w:del w:id="1588" w:author="TDAG WG-FSGQ Chair" w:date="2024-12-19T18:24:00Z">
        <w:r w:rsidRPr="00894C04" w:rsidDel="00400812">
          <w:rPr>
            <w:rFonts w:eastAsia="Malgun Gothic" w:cstheme="minorHAnsi"/>
            <w:kern w:val="2"/>
            <w:szCs w:val="24"/>
            <w:lang w:eastAsia="ko-KR"/>
            <w14:ligatures w14:val="standardContextual"/>
          </w:rPr>
          <w:delText>Recycling and efficient disposal of telecommunication/ICT waste have not been handled properly, so it is proving a major challenge even to obtain correct figures for total ICT waste/e-waste present in the world.</w:delText>
        </w:r>
      </w:del>
    </w:p>
    <w:p w14:paraId="3E2533CD"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89" w:author="TDAG WG-FSGQ Chair" w:date="2024-12-19T18:24:00Z"/>
          <w:rFonts w:eastAsia="Malgun Gothic" w:cstheme="minorHAnsi"/>
          <w:kern w:val="2"/>
          <w:szCs w:val="24"/>
          <w:lang w:eastAsia="ko-KR"/>
          <w14:ligatures w14:val="standardContextual"/>
        </w:rPr>
      </w:pPr>
      <w:del w:id="1590" w:author="TDAG WG-FSGQ Chair" w:date="2024-12-19T18:24:00Z">
        <w:r w:rsidRPr="00894C04" w:rsidDel="00400812">
          <w:rPr>
            <w:rFonts w:eastAsia="Malgun Gothic" w:cstheme="minorHAnsi"/>
            <w:kern w:val="2"/>
            <w:szCs w:val="24"/>
            <w:lang w:eastAsia="ko-KR"/>
            <w14:ligatures w14:val="standardContextual"/>
          </w:rPr>
          <w:delText>The consequences of not carrying out proper recycling or disposal of e-waste constitute environmental problems of large magnitude and give rise to health issues, especially for developing countries.</w:delText>
        </w:r>
      </w:del>
    </w:p>
    <w:p w14:paraId="34411544"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91" w:author="TDAG WG-FSGQ Chair" w:date="2024-12-19T18:24:00Z"/>
          <w:rFonts w:eastAsia="Malgun Gothic" w:cstheme="minorHAnsi"/>
          <w:kern w:val="2"/>
          <w:szCs w:val="24"/>
          <w:lang w:eastAsia="ko-KR"/>
          <w14:ligatures w14:val="standardContextual"/>
        </w:rPr>
      </w:pPr>
      <w:del w:id="1592" w:author="TDAG WG-FSGQ Chair" w:date="2024-12-19T18:24:00Z">
        <w:r w:rsidRPr="00894C04" w:rsidDel="00400812">
          <w:rPr>
            <w:rFonts w:eastAsia="Malgun Gothic" w:cstheme="minorHAnsi"/>
            <w:kern w:val="2"/>
            <w:szCs w:val="24"/>
            <w:lang w:eastAsia="ko-KR"/>
            <w14:ligatures w14:val="standardContextual"/>
          </w:rPr>
          <w:delTex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delText>
        </w:r>
      </w:del>
    </w:p>
    <w:p w14:paraId="3FD9AAB8" w14:textId="77777777" w:rsidR="001A6337" w:rsidRPr="00894C04" w:rsidDel="00400812" w:rsidRDefault="001A6337" w:rsidP="001A6337">
      <w:pPr>
        <w:pStyle w:val="ListParagraph"/>
        <w:numPr>
          <w:ilvl w:val="0"/>
          <w:numId w:val="29"/>
        </w:numPr>
        <w:tabs>
          <w:tab w:val="clear" w:pos="1134"/>
          <w:tab w:val="clear" w:pos="1871"/>
          <w:tab w:val="clear" w:pos="2268"/>
        </w:tabs>
        <w:overflowPunct/>
        <w:autoSpaceDE/>
        <w:autoSpaceDN/>
        <w:spacing w:after="120"/>
        <w:ind w:left="357" w:hanging="357"/>
        <w:contextualSpacing w:val="0"/>
        <w:jc w:val="left"/>
        <w:rPr>
          <w:del w:id="1593" w:author="TDAG WG-FSGQ Chair" w:date="2024-12-19T18:24:00Z"/>
          <w:rFonts w:eastAsia="Malgun Gothic" w:cstheme="minorHAnsi"/>
          <w:b/>
          <w:bCs/>
          <w:kern w:val="2"/>
          <w:szCs w:val="24"/>
          <w:lang w:eastAsia="ko-KR"/>
          <w14:ligatures w14:val="standardContextual"/>
        </w:rPr>
      </w:pPr>
      <w:del w:id="1594" w:author="TDAG WG-FSGQ Chair" w:date="2024-12-19T18:24:00Z">
        <w:r w:rsidRPr="00894C04" w:rsidDel="00400812">
          <w:rPr>
            <w:rFonts w:eastAsia="Malgun Gothic" w:cstheme="minorHAnsi"/>
            <w:b/>
            <w:bCs/>
            <w:kern w:val="2"/>
            <w:szCs w:val="24"/>
            <w:lang w:eastAsia="ko-KR"/>
            <w14:ligatures w14:val="standardContextual"/>
          </w:rPr>
          <w:delText>Question or issue for study</w:delText>
        </w:r>
      </w:del>
    </w:p>
    <w:p w14:paraId="1C772698"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95" w:author="TDAG WG-FSGQ Chair" w:date="2024-12-19T18:24:00Z"/>
          <w:rFonts w:eastAsia="Malgun Gothic" w:cstheme="minorHAnsi"/>
          <w:kern w:val="2"/>
          <w:szCs w:val="24"/>
          <w:lang w:eastAsia="ko-KR"/>
          <w14:ligatures w14:val="standardContextual"/>
        </w:rPr>
      </w:pPr>
      <w:del w:id="1596" w:author="TDAG WG-FSGQ Chair" w:date="2024-12-19T18:24:00Z">
        <w:r w:rsidRPr="00894C04" w:rsidDel="00400812">
          <w:rPr>
            <w:rFonts w:eastAsia="Malgun Gothic" w:cstheme="minorHAnsi"/>
            <w:kern w:val="2"/>
            <w:szCs w:val="24"/>
            <w:lang w:eastAsia="ko-KR"/>
            <w14:ligatures w14:val="standardContextual"/>
          </w:rPr>
          <w:delText>There are a variety of issues that members will address under this study Question in the next four years. It is expected that the following steps for the study will play a major role in the future in order to meet the objective of the Question:</w:delText>
        </w:r>
      </w:del>
    </w:p>
    <w:p w14:paraId="22104F37"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contextualSpacing w:val="0"/>
        <w:jc w:val="left"/>
        <w:rPr>
          <w:del w:id="1597" w:author="TDAG WG-FSGQ Chair" w:date="2024-12-20T08:10:00Z"/>
          <w:rFonts w:eastAsia="Malgun Gothic" w:cstheme="minorHAnsi"/>
          <w:kern w:val="2"/>
          <w:szCs w:val="24"/>
          <w:lang w:eastAsia="ko-KR"/>
          <w14:ligatures w14:val="standardContextual"/>
        </w:rPr>
      </w:pPr>
      <w:del w:id="1598" w:author="TDAG WG-FSGQ Chair" w:date="2024-12-20T08:10:00Z">
        <w:r w:rsidRPr="00894C04" w:rsidDel="00B84DB3">
          <w:rPr>
            <w:rFonts w:eastAsia="Malgun Gothic" w:cstheme="minorHAnsi"/>
            <w:kern w:val="2"/>
            <w:szCs w:val="24"/>
            <w:lang w:eastAsia="ko-KR"/>
            <w14:ligatures w14:val="standardContextual"/>
          </w:rPr>
          <w:delText>In close collaboration with the respective BDT programme(s), identify the regional needs for relevant applications for developing countries.</w:delText>
        </w:r>
      </w:del>
    </w:p>
    <w:p w14:paraId="66BBBB15"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99" w:author="TDAG WG-FSGQ Chair" w:date="2024-12-20T08:10:00Z"/>
          <w:rFonts w:eastAsia="Malgun Gothic" w:cstheme="minorHAnsi"/>
          <w:kern w:val="2"/>
          <w:szCs w:val="24"/>
          <w:lang w:eastAsia="ko-KR"/>
          <w14:ligatures w14:val="standardContextual"/>
        </w:rPr>
      </w:pPr>
      <w:del w:id="1600" w:author="TDAG WG-FSGQ Chair" w:date="2024-12-20T08:10:00Z">
        <w:r w:rsidRPr="00894C04" w:rsidDel="00B84DB3">
          <w:rPr>
            <w:rFonts w:eastAsia="Malgun Gothic" w:cstheme="minorHAnsi"/>
            <w:kern w:val="2"/>
            <w:szCs w:val="24"/>
            <w:lang w:eastAsia="ko-KR"/>
            <w14:ligatures w14:val="standardContextual"/>
          </w:rPr>
          <w:delText>Elaborate a methodology for the implementation of the Question, in particular gathering evidence and information regarding current best practices on how ICTs can help reduce overall GHG emissions, taking into consideration progress achieved by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and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R in this regard.</w:delText>
        </w:r>
      </w:del>
    </w:p>
    <w:p w14:paraId="4B05071E"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01" w:author="TDAG WG-FSGQ Chair" w:date="2024-12-20T08:10:00Z"/>
          <w:rFonts w:eastAsia="Malgun Gothic" w:cstheme="minorHAnsi"/>
          <w:kern w:val="2"/>
          <w:szCs w:val="24"/>
          <w:lang w:eastAsia="ko-KR"/>
          <w14:ligatures w14:val="standardContextual"/>
        </w:rPr>
      </w:pPr>
      <w:del w:id="1602" w:author="TDAG WG-FSGQ Chair" w:date="2024-12-20T08:10:00Z">
        <w:r w:rsidRPr="00894C04" w:rsidDel="00B84DB3">
          <w:rPr>
            <w:rFonts w:eastAsia="Malgun Gothic" w:cstheme="minorHAnsi"/>
            <w:kern w:val="2"/>
            <w:szCs w:val="24"/>
            <w:lang w:eastAsia="ko-KR"/>
            <w14:ligatures w14:val="standardContextual"/>
          </w:rPr>
          <w:delText>Consider the role of Earth observation in climate change, as determined by the implementation of Resolution 673 (Rev. WRC</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12), on the use of radiocommunication for Earth observation applications, in order to enhance the knowledge and understanding of developing countries in respect of the utilization and benefits of relevant applications in connection with climate change.</w:delText>
        </w:r>
      </w:del>
    </w:p>
    <w:p w14:paraId="1AEEF8B8"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03" w:author="TDAG WG-FSGQ Chair" w:date="2024-12-20T08:10:00Z"/>
          <w:rFonts w:eastAsia="Malgun Gothic" w:cstheme="minorHAnsi"/>
          <w:kern w:val="2"/>
          <w:szCs w:val="24"/>
          <w:lang w:eastAsia="ko-KR"/>
          <w14:ligatures w14:val="standardContextual"/>
        </w:rPr>
      </w:pPr>
      <w:del w:id="1604" w:author="TDAG WG-FSGQ Chair" w:date="2024-12-20T08:10:00Z">
        <w:r w:rsidRPr="00894C04" w:rsidDel="00B84DB3">
          <w:rPr>
            <w:rFonts w:eastAsia="Malgun Gothic" w:cstheme="minorHAnsi"/>
            <w:kern w:val="2"/>
            <w:szCs w:val="24"/>
            <w:lang w:eastAsia="ko-KR"/>
            <w14:ligatures w14:val="standardContextual"/>
          </w:rPr>
          <w:delText>Develop best-practice guidelines for the implementation of relevant Recommendations adopted by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as a result of the implementation of Resolution 73 (Rev. Geneva, 2022), both for monitoring changes in the climate and reducing the impact of climate change using the action plan in WTSA Resolution 44 (Rev. Geneva, 2022), in particular programmes 1, 2, 3 and 4 thereof.</w:delText>
        </w:r>
      </w:del>
    </w:p>
    <w:p w14:paraId="5CC8771F"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05" w:author="TDAG WG-FSGQ Chair" w:date="2024-12-20T08:10:00Z"/>
          <w:rFonts w:eastAsia="Malgun Gothic" w:cstheme="minorHAnsi"/>
          <w:kern w:val="2"/>
          <w:szCs w:val="24"/>
          <w:lang w:eastAsia="ko-KR"/>
          <w14:ligatures w14:val="standardContextual"/>
        </w:rPr>
      </w:pPr>
      <w:del w:id="1606" w:author="TDAG WG-FSGQ Chair" w:date="2024-12-20T08:10:00Z">
        <w:r w:rsidRPr="00894C04" w:rsidDel="00B84DB3">
          <w:rPr>
            <w:rFonts w:eastAsia="Malgun Gothic" w:cstheme="minorHAnsi"/>
            <w:kern w:val="2"/>
            <w:szCs w:val="24"/>
            <w:lang w:eastAsia="ko-KR"/>
            <w14:ligatures w14:val="standardContextual"/>
          </w:rPr>
          <w:lastRenderedPageBreak/>
          <w:delText>Strategies to develop a responsible approach to, and comprehensive treatment of, telecommunication/ICT waste: policy and regulatory actions required in developing countries, in close collaboration with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Study Group 5.</w:delText>
        </w:r>
      </w:del>
    </w:p>
    <w:p w14:paraId="118EB6A8"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607" w:author="TDAG WG-FSGQ Chair" w:date="2024-12-20T08:10:00Z"/>
          <w:rFonts w:eastAsia="Malgun Gothic" w:cstheme="minorHAnsi"/>
          <w:kern w:val="2"/>
          <w:szCs w:val="24"/>
          <w:lang w:eastAsia="ko-KR"/>
          <w14:ligatures w14:val="standardContextual"/>
        </w:rPr>
      </w:pPr>
      <w:del w:id="1608" w:author="TDAG WG-FSGQ Chair" w:date="2024-12-20T08:10:00Z">
        <w:r w:rsidRPr="00894C04" w:rsidDel="00B84DB3">
          <w:rPr>
            <w:rFonts w:eastAsia="Malgun Gothic" w:cstheme="minorHAnsi"/>
            <w:kern w:val="2"/>
            <w:szCs w:val="24"/>
            <w:lang w:eastAsia="ko-KR"/>
            <w14:ligatures w14:val="standardContextual"/>
          </w:rPr>
          <w:delText>Consider the role of ICTs towards a greener world post-COVID-19.</w:delText>
        </w:r>
      </w:del>
    </w:p>
    <w:p w14:paraId="2B020F11" w14:textId="4E77C324" w:rsidR="001A6337" w:rsidRPr="00894C04" w:rsidDel="00DE2EDF" w:rsidRDefault="001A6337" w:rsidP="001A6337">
      <w:pPr>
        <w:tabs>
          <w:tab w:val="clear" w:pos="1134"/>
          <w:tab w:val="clear" w:pos="1871"/>
          <w:tab w:val="clear" w:pos="2268"/>
        </w:tabs>
        <w:overflowPunct/>
        <w:autoSpaceDE/>
        <w:autoSpaceDN/>
        <w:spacing w:after="120"/>
        <w:jc w:val="center"/>
        <w:rPr>
          <w:del w:id="1609" w:author="TDAG WG-FSGQ Chair" w:date="2025-05-15T09:56:00Z" w16du:dateUtc="2025-05-15T07:56:00Z"/>
          <w:rFonts w:eastAsia="Aptos" w:cstheme="minorHAnsi"/>
          <w:kern w:val="2"/>
          <w:szCs w:val="24"/>
          <w14:ligatures w14:val="standardContextual"/>
        </w:rPr>
      </w:pPr>
      <w:del w:id="1610" w:author="TDAG WG-FSGQ Chair" w:date="2025-05-15T09:56:00Z" w16du:dateUtc="2025-05-15T07:56:00Z">
        <w:r w:rsidRPr="00894C04" w:rsidDel="00DE2EDF">
          <w:rPr>
            <w:rFonts w:eastAsia="Aptos" w:cstheme="minorHAnsi"/>
            <w:kern w:val="2"/>
            <w:szCs w:val="24"/>
            <w14:ligatures w14:val="standardContextual"/>
          </w:rPr>
          <w:delText>____________</w:delText>
        </w:r>
      </w:del>
    </w:p>
    <w:p w14:paraId="0908D652" w14:textId="6A3981AD" w:rsidR="001A6337" w:rsidRPr="00894C04" w:rsidRDefault="001A6337" w:rsidP="001A6337">
      <w:pPr>
        <w:spacing w:after="120"/>
        <w:jc w:val="left"/>
        <w:rPr>
          <w:rFonts w:eastAsia="Malgun Gothic" w:cstheme="minorHAnsi"/>
          <w:kern w:val="2"/>
          <w:szCs w:val="24"/>
          <w:lang w:eastAsia="ko-KR"/>
          <w14:ligatures w14:val="standardContextual"/>
        </w:rPr>
      </w:pPr>
      <w:del w:id="1611" w:author="TDAG WG-FSGQ Chair" w:date="2024-12-18T08:51:00Z">
        <w:r w:rsidRPr="00894C04" w:rsidDel="004E300B">
          <w:rPr>
            <w:rFonts w:eastAsia="Malgun Gothic" w:cstheme="minorHAnsi"/>
            <w:b/>
            <w:bCs/>
            <w:kern w:val="2"/>
            <w:szCs w:val="24"/>
            <w:lang w:eastAsia="ko-KR"/>
            <w14:ligatures w14:val="standardContextual"/>
          </w:rPr>
          <w:delText>QUESTION 7/2 Strategies and policies concerning human exposure to electromagnetic fields</w:delText>
        </w:r>
      </w:del>
    </w:p>
    <w:p w14:paraId="721400F3" w14:textId="77777777" w:rsidR="001A6337" w:rsidRPr="00894C04" w:rsidDel="004E300B" w:rsidRDefault="001A6337" w:rsidP="001A6337">
      <w:pPr>
        <w:jc w:val="left"/>
        <w:rPr>
          <w:del w:id="1612" w:author="TDAG WG-FSGQ Chair" w:date="2024-12-18T08:51:00Z"/>
          <w:rFonts w:eastAsia="Malgun Gothic" w:cstheme="minorHAnsi"/>
          <w:b/>
          <w:bCs/>
          <w:kern w:val="2"/>
          <w:szCs w:val="24"/>
          <w:lang w:eastAsia="ko-KR"/>
          <w14:ligatures w14:val="standardContextual"/>
        </w:rPr>
      </w:pPr>
      <w:del w:id="1613" w:author="TDAG WG-FSGQ Chair" w:date="2024-12-18T08:51:00Z">
        <w:r w:rsidRPr="00894C04" w:rsidDel="004E300B">
          <w:rPr>
            <w:rFonts w:eastAsia="Malgun Gothic" w:cstheme="minorHAnsi"/>
            <w:b/>
            <w:bCs/>
            <w:kern w:val="2"/>
            <w:szCs w:val="24"/>
            <w:lang w:eastAsia="ko-KR"/>
            <w14:ligatures w14:val="standardContextual"/>
          </w:rPr>
          <w:delText>Statement of the situation or problem</w:delText>
        </w:r>
      </w:del>
    </w:p>
    <w:p w14:paraId="04755162" w14:textId="77777777" w:rsidR="001A6337" w:rsidRPr="00894C04" w:rsidDel="004E300B" w:rsidRDefault="001A6337" w:rsidP="001A6337">
      <w:pPr>
        <w:jc w:val="left"/>
        <w:rPr>
          <w:del w:id="1614" w:author="TDAG WG-FSGQ Chair" w:date="2024-12-18T08:51:00Z"/>
          <w:rFonts w:eastAsia="Malgun Gothic" w:cstheme="minorHAnsi"/>
          <w:kern w:val="2"/>
          <w:szCs w:val="24"/>
          <w:lang w:eastAsia="ko-KR"/>
          <w14:ligatures w14:val="standardContextual"/>
        </w:rPr>
      </w:pPr>
      <w:del w:id="1615" w:author="TDAG WG-FSGQ Chair" w:date="2024-12-18T08:51:00Z">
        <w:r w:rsidRPr="00894C04" w:rsidDel="004E300B">
          <w:rPr>
            <w:rFonts w:eastAsia="Malgun Gothic" w:cstheme="minorHAnsi"/>
            <w:kern w:val="2"/>
            <w:szCs w:val="24"/>
            <w:lang w:eastAsia="ko-KR"/>
            <w14:ligatures w14:val="standardContextual"/>
          </w:rPr>
          <w:delTex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delText>
        </w:r>
      </w:del>
    </w:p>
    <w:p w14:paraId="23BFCDAF" w14:textId="77777777" w:rsidR="001A6337" w:rsidRPr="00894C04" w:rsidDel="004E300B" w:rsidRDefault="001A6337" w:rsidP="001A6337">
      <w:pPr>
        <w:jc w:val="left"/>
        <w:rPr>
          <w:del w:id="1616" w:author="TDAG WG-FSGQ Chair" w:date="2024-12-18T08:51:00Z"/>
          <w:rFonts w:eastAsia="Malgun Gothic" w:cstheme="minorHAnsi"/>
          <w:kern w:val="2"/>
          <w:szCs w:val="24"/>
          <w:lang w:eastAsia="ko-KR"/>
          <w14:ligatures w14:val="standardContextual"/>
        </w:rPr>
      </w:pPr>
      <w:del w:id="1617" w:author="TDAG WG-FSGQ Chair" w:date="2024-12-18T08:51:00Z">
        <w:r w:rsidRPr="00894C04" w:rsidDel="004E300B">
          <w:rPr>
            <w:rFonts w:eastAsia="Malgun Gothic" w:cstheme="minorHAnsi"/>
            <w:kern w:val="2"/>
            <w:szCs w:val="24"/>
            <w:lang w:eastAsia="ko-KR"/>
            <w14:ligatures w14:val="standardContextual"/>
          </w:rPr>
          <w:delTex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delText>
        </w:r>
      </w:del>
    </w:p>
    <w:p w14:paraId="10426514" w14:textId="77777777" w:rsidR="001A6337" w:rsidRPr="00894C04" w:rsidDel="004E300B" w:rsidRDefault="001A6337" w:rsidP="001A6337">
      <w:pPr>
        <w:jc w:val="left"/>
        <w:rPr>
          <w:del w:id="1618" w:author="TDAG WG-FSGQ Chair" w:date="2024-12-18T08:51:00Z"/>
          <w:rFonts w:eastAsia="Malgun Gothic" w:cstheme="minorHAnsi"/>
          <w:b/>
          <w:bCs/>
          <w:kern w:val="2"/>
          <w:szCs w:val="24"/>
          <w:lang w:eastAsia="ko-KR"/>
          <w14:ligatures w14:val="standardContextual"/>
        </w:rPr>
      </w:pPr>
      <w:del w:id="1619" w:author="TDAG WG-FSGQ Chair" w:date="2024-12-18T08:51:00Z">
        <w:r w:rsidRPr="00894C04" w:rsidDel="004E300B">
          <w:rPr>
            <w:rFonts w:eastAsia="Malgun Gothic" w:cstheme="minorHAnsi"/>
            <w:b/>
            <w:bCs/>
            <w:kern w:val="2"/>
            <w:szCs w:val="24"/>
            <w:lang w:eastAsia="ko-KR"/>
            <w14:ligatures w14:val="standardContextual"/>
          </w:rPr>
          <w:delText>Question or issue for study</w:delText>
        </w:r>
      </w:del>
    </w:p>
    <w:p w14:paraId="5E2C7413" w14:textId="77777777" w:rsidR="001A6337" w:rsidRPr="00894C04" w:rsidDel="004E300B" w:rsidRDefault="001A6337" w:rsidP="001A6337">
      <w:pPr>
        <w:jc w:val="left"/>
        <w:rPr>
          <w:del w:id="1620" w:author="TDAG WG-FSGQ Chair" w:date="2024-12-18T08:51:00Z"/>
          <w:rFonts w:eastAsia="Malgun Gothic" w:cstheme="minorHAnsi"/>
          <w:kern w:val="2"/>
          <w:szCs w:val="24"/>
          <w:lang w:eastAsia="ko-KR"/>
          <w14:ligatures w14:val="standardContextual"/>
        </w:rPr>
      </w:pPr>
      <w:del w:id="1621" w:author="TDAG WG-FSGQ Chair" w:date="2024-12-18T08:51:00Z">
        <w:r w:rsidRPr="00894C04" w:rsidDel="004E300B">
          <w:rPr>
            <w:rFonts w:eastAsia="Malgun Gothic" w:cstheme="minorHAnsi"/>
            <w:kern w:val="2"/>
            <w:szCs w:val="24"/>
            <w:lang w:eastAsia="ko-KR"/>
            <w14:ligatures w14:val="standardContextual"/>
          </w:rPr>
          <w:delTex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delText>
        </w:r>
      </w:del>
    </w:p>
    <w:p w14:paraId="6A6DE580" w14:textId="77777777" w:rsidR="001A6337" w:rsidRPr="00894C04" w:rsidDel="004E300B" w:rsidRDefault="001A6337" w:rsidP="001A6337">
      <w:pPr>
        <w:jc w:val="left"/>
        <w:rPr>
          <w:del w:id="1622" w:author="TDAG WG-FSGQ Chair" w:date="2024-12-18T08:51:00Z"/>
          <w:rFonts w:eastAsia="Malgun Gothic" w:cstheme="minorHAnsi"/>
          <w:kern w:val="2"/>
          <w:szCs w:val="24"/>
          <w:lang w:eastAsia="ko-KR"/>
          <w14:ligatures w14:val="standardContextual"/>
        </w:rPr>
      </w:pPr>
      <w:del w:id="1623" w:author="TDAG WG-FSGQ Chair" w:date="2024-12-18T08:51:00Z">
        <w:r w:rsidRPr="00894C04" w:rsidDel="004E300B">
          <w:rPr>
            <w:rFonts w:eastAsia="Malgun Gothic" w:cstheme="minorHAnsi"/>
            <w:kern w:val="2"/>
            <w:szCs w:val="24"/>
            <w:lang w:eastAsia="ko-KR"/>
            <w14:ligatures w14:val="standardContextual"/>
          </w:rPr>
          <w:delText>Responding to EMF miscommunication</w:delText>
        </w:r>
      </w:del>
    </w:p>
    <w:p w14:paraId="150A4F39" w14:textId="77777777" w:rsidR="001A6337" w:rsidRPr="00894C04" w:rsidDel="004E300B" w:rsidRDefault="001A6337" w:rsidP="001A6337">
      <w:pPr>
        <w:jc w:val="left"/>
        <w:rPr>
          <w:del w:id="1624" w:author="TDAG WG-FSGQ Chair" w:date="2024-12-18T08:51:00Z"/>
          <w:rFonts w:eastAsia="Malgun Gothic" w:cstheme="minorHAnsi"/>
          <w:kern w:val="2"/>
          <w:szCs w:val="24"/>
          <w:lang w:eastAsia="ko-KR"/>
          <w14:ligatures w14:val="standardContextual"/>
        </w:rPr>
      </w:pPr>
      <w:del w:id="1625" w:author="TDAG WG-FSGQ Chair" w:date="2024-12-18T08:51:00Z">
        <w:r w:rsidRPr="00894C04" w:rsidDel="004E300B">
          <w:rPr>
            <w:rFonts w:eastAsia="Malgun Gothic" w:cstheme="minorHAnsi"/>
            <w:kern w:val="2"/>
            <w:szCs w:val="24"/>
            <w:lang w:eastAsia="ko-KR"/>
            <w14:ligatures w14:val="standardContextual"/>
          </w:rPr>
          <w:delText>Exposure in new EMF scenarios</w:delText>
        </w:r>
      </w:del>
    </w:p>
    <w:p w14:paraId="478DEA84" w14:textId="77777777" w:rsidR="001A6337" w:rsidRPr="00894C04" w:rsidDel="004E300B" w:rsidRDefault="001A6337" w:rsidP="001A6337">
      <w:pPr>
        <w:jc w:val="left"/>
        <w:rPr>
          <w:del w:id="1626" w:author="TDAG WG-FSGQ Chair" w:date="2024-12-18T08:51:00Z"/>
          <w:rFonts w:eastAsia="Malgun Gothic" w:cstheme="minorHAnsi"/>
          <w:kern w:val="2"/>
          <w:szCs w:val="24"/>
          <w:lang w:eastAsia="ko-KR"/>
          <w14:ligatures w14:val="standardContextual"/>
        </w:rPr>
      </w:pPr>
      <w:del w:id="1627" w:author="TDAG WG-FSGQ Chair" w:date="2024-12-18T08:51:00Z">
        <w:r w:rsidRPr="00894C04" w:rsidDel="004E300B">
          <w:rPr>
            <w:rFonts w:eastAsia="Malgun Gothic" w:cstheme="minorHAnsi"/>
            <w:kern w:val="2"/>
            <w:szCs w:val="24"/>
            <w:lang w:eastAsia="ko-KR"/>
            <w14:ligatures w14:val="standardContextual"/>
          </w:rPr>
          <w:delText>Examining the implementation of exposure limits via a broad range of country case studies, including on the ICNIRP (2020) Guidelines</w:delText>
        </w:r>
      </w:del>
    </w:p>
    <w:p w14:paraId="2A6A9542" w14:textId="5C26C8FB" w:rsidR="001A6337" w:rsidRPr="00894C04" w:rsidDel="00DE2EDF" w:rsidRDefault="001A6337" w:rsidP="001A6337">
      <w:pPr>
        <w:jc w:val="left"/>
        <w:rPr>
          <w:del w:id="1628" w:author="TDAG WG-FSGQ Chair" w:date="2025-05-15T09:57:00Z" w16du:dateUtc="2025-05-15T07:57:00Z"/>
          <w:rFonts w:eastAsia="Malgun Gothic" w:cstheme="minorHAnsi"/>
          <w:kern w:val="2"/>
          <w:szCs w:val="24"/>
          <w:lang w:eastAsia="ko-KR"/>
          <w14:ligatures w14:val="standardContextual"/>
        </w:rPr>
      </w:pPr>
      <w:del w:id="1629" w:author="TDAG WG-FSGQ Chair" w:date="2024-12-18T08:51:00Z">
        <w:r w:rsidRPr="00894C04" w:rsidDel="004E300B">
          <w:rPr>
            <w:rFonts w:eastAsia="Malgun Gothic" w:cstheme="minorHAnsi"/>
            <w:kern w:val="2"/>
            <w:szCs w:val="24"/>
            <w:lang w:eastAsia="ko-KR"/>
            <w14:ligatures w14:val="standardContextual"/>
          </w:rPr>
          <w:delText>EMF aspects of new deployment methods of wireless equipme</w:delText>
        </w:r>
      </w:del>
    </w:p>
    <w:p w14:paraId="1700FECF" w14:textId="77777777" w:rsidR="001A6337" w:rsidRPr="005F1792"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CB9ADD" w14:textId="77777777" w:rsidR="001A6337" w:rsidRPr="005F1792" w:rsidRDefault="001A6337" w:rsidP="001A6337">
      <w:pPr>
        <w:jc w:val="left"/>
        <w:rPr>
          <w:rFonts w:eastAsia="Aptos" w:cstheme="minorHAnsi"/>
          <w:kern w:val="2"/>
          <w:szCs w:val="24"/>
          <w14:ligatures w14:val="standardContextual"/>
        </w:rPr>
      </w:pPr>
    </w:p>
    <w:bookmarkEnd w:id="0"/>
    <w:bookmarkEnd w:id="1"/>
    <w:bookmarkEnd w:id="2"/>
    <w:p w14:paraId="1C2D28AD" w14:textId="55ECCD82" w:rsidR="00CE5758" w:rsidRPr="003E3517"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p>
    <w:sectPr w:rsidR="00CE5758" w:rsidRPr="003E3517" w:rsidSect="005552F7">
      <w:headerReference w:type="even" r:id="rId11"/>
      <w:headerReference w:type="default" r:id="rId12"/>
      <w:footerReference w:type="default" r:id="rId13"/>
      <w:footerReference w:type="first" r:id="rId1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7927" w14:textId="77777777" w:rsidR="00137EEB" w:rsidRDefault="00137EEB" w:rsidP="0005127D">
      <w:pPr>
        <w:spacing w:before="0"/>
      </w:pPr>
      <w:r>
        <w:separator/>
      </w:r>
    </w:p>
  </w:endnote>
  <w:endnote w:type="continuationSeparator" w:id="0">
    <w:p w14:paraId="3487C681" w14:textId="77777777" w:rsidR="00137EEB" w:rsidRDefault="00137EEB" w:rsidP="0005127D">
      <w:pPr>
        <w:spacing w:before="0"/>
      </w:pPr>
      <w:r>
        <w:continuationSeparator/>
      </w:r>
    </w:p>
  </w:endnote>
  <w:endnote w:type="continuationNotice" w:id="1">
    <w:p w14:paraId="6E16C95E" w14:textId="77777777" w:rsidR="00137EEB" w:rsidRDefault="00137E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504399">
      <w:tc>
        <w:tcPr>
          <w:tcW w:w="1526" w:type="dxa"/>
          <w:tcBorders>
            <w:top w:val="single" w:sz="4" w:space="0" w:color="000000"/>
          </w:tcBorders>
          <w:shd w:val="clear" w:color="auto" w:fill="auto"/>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630" w:name="OrgName"/>
      <w:bookmarkEnd w:id="1630"/>
    </w:tr>
    <w:tr w:rsidR="00DF2059" w:rsidRPr="004D495C" w14:paraId="6EB8B3BB" w14:textId="77777777" w:rsidTr="00504399">
      <w:tc>
        <w:tcPr>
          <w:tcW w:w="1526" w:type="dxa"/>
          <w:shd w:val="clear" w:color="auto" w:fill="auto"/>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 xml:space="preserve">+98 912 106 1716 (Iran);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631" w:name="PhoneNo"/>
      <w:bookmarkEnd w:id="1631"/>
    </w:tr>
    <w:tr w:rsidR="00DF2059" w:rsidRPr="004D495C" w14:paraId="39D650FB" w14:textId="77777777" w:rsidTr="00504399">
      <w:tc>
        <w:tcPr>
          <w:tcW w:w="1526" w:type="dxa"/>
          <w:shd w:val="clear" w:color="auto" w:fill="auto"/>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1632" w:name="Email"/>
      <w:bookmarkEnd w:id="1632"/>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A104" w14:textId="77777777" w:rsidR="00137EEB" w:rsidRDefault="00137EEB" w:rsidP="0005127D">
      <w:pPr>
        <w:spacing w:before="0"/>
      </w:pPr>
      <w:r>
        <w:separator/>
      </w:r>
    </w:p>
  </w:footnote>
  <w:footnote w:type="continuationSeparator" w:id="0">
    <w:p w14:paraId="00733CDA" w14:textId="77777777" w:rsidR="00137EEB" w:rsidRDefault="00137EEB" w:rsidP="0005127D">
      <w:pPr>
        <w:spacing w:before="0"/>
      </w:pPr>
      <w:r>
        <w:continuationSeparator/>
      </w:r>
    </w:p>
  </w:footnote>
  <w:footnote w:type="continuationNotice" w:id="1">
    <w:p w14:paraId="69E8884F" w14:textId="77777777" w:rsidR="00137EEB" w:rsidRDefault="00137EEB">
      <w:pPr>
        <w:spacing w:before="0"/>
      </w:pPr>
    </w:p>
  </w:footnote>
  <w:footnote w:id="2">
    <w:p w14:paraId="0A477EFF" w14:textId="77777777" w:rsidR="001A6337" w:rsidRPr="000348B1" w:rsidRDefault="001A6337" w:rsidP="001A6337">
      <w:pPr>
        <w:pStyle w:val="FootnoteText"/>
        <w:rPr>
          <w:lang w:val="en-US"/>
        </w:rPr>
      </w:pPr>
      <w:r>
        <w:rPr>
          <w:rStyle w:val="FootnoteReference"/>
        </w:rPr>
        <w:footnoteRef/>
      </w:r>
      <w:r>
        <w:t xml:space="preserve"> </w:t>
      </w:r>
      <w:hyperlink r:id="rId1" w:history="1">
        <w:r w:rsidRPr="000412F4">
          <w:rPr>
            <w:rStyle w:val="Hyperlink"/>
          </w:rPr>
          <w:t>https://www.itu.int/dms_pub/itu-d/opb/tdc/D-TDC-WTDC-2022-PDF-E.pdf</w:t>
        </w:r>
      </w:hyperlink>
      <w:r>
        <w:t xml:space="preserve"> </w:t>
      </w:r>
    </w:p>
  </w:footnote>
  <w:footnote w:id="3">
    <w:p w14:paraId="73DFB7E7" w14:textId="77777777" w:rsidR="001A6337" w:rsidRPr="00042B83" w:rsidRDefault="001A6337" w:rsidP="001A6337">
      <w:pPr>
        <w:pStyle w:val="BodyText"/>
        <w:rPr>
          <w:color w:val="000000" w:themeColor="text1"/>
          <w:sz w:val="20"/>
          <w:szCs w:val="20"/>
        </w:rPr>
      </w:pPr>
      <w:ins w:id="21" w:author="TDAG WG-FSGQ Chair" w:date="2024-12-20T09:51:00Z">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ins>
    </w:p>
  </w:footnote>
  <w:footnote w:id="4">
    <w:p w14:paraId="689F0CC1" w14:textId="77777777" w:rsidR="001A6337" w:rsidRPr="00E533C7" w:rsidRDefault="001A6337" w:rsidP="001A6337">
      <w:pPr>
        <w:pStyle w:val="BodyText"/>
        <w:rPr>
          <w:ins w:id="218" w:author="TDAG WG-FGQ Chair - Doc 21 from SG1 Coordinator" w:date="2025-01-31T14:40:00Z" w16du:dateUtc="2025-01-31T13:40:00Z"/>
          <w:rFonts w:asciiTheme="minorHAnsi" w:hAnsiTheme="minorHAnsi" w:cstheme="minorHAnsi"/>
          <w:sz w:val="20"/>
          <w:szCs w:val="20"/>
        </w:rPr>
      </w:pPr>
      <w:ins w:id="219" w:author="TDAG WG-FGQ Chair - Doc 21 from SG1 Coordinator" w:date="2025-01-31T14:40:00Z" w16du:dateUtc="2025-01-31T13:40:00Z">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ins>
    </w:p>
    <w:p w14:paraId="38B9416C" w14:textId="77777777" w:rsidR="001A6337" w:rsidRPr="00E533C7" w:rsidRDefault="001A6337" w:rsidP="001A6337">
      <w:pPr>
        <w:pStyle w:val="FootnoteText"/>
        <w:spacing w:before="0"/>
        <w:rPr>
          <w:ins w:id="220" w:author="TDAG WG-FGQ Chair - Doc 21 from SG1 Coordinator" w:date="2025-01-31T14:40:00Z" w16du:dateUtc="2025-01-31T13:40:00Z"/>
          <w:rFonts w:cstheme="minorHAnsi"/>
          <w:sz w:val="20"/>
          <w:lang w:val="en-US"/>
        </w:rPr>
      </w:pPr>
    </w:p>
  </w:footnote>
  <w:footnote w:id="5">
    <w:p w14:paraId="360FA8FF"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6">
    <w:p w14:paraId="11D31389" w14:textId="77777777" w:rsidR="001A6337" w:rsidRPr="00E533C7" w:rsidDel="00FD5E8B" w:rsidRDefault="001A6337" w:rsidP="001A6337">
      <w:pPr>
        <w:pStyle w:val="FootnoteText"/>
        <w:spacing w:before="0"/>
        <w:rPr>
          <w:ins w:id="622" w:author="TDAG WG-FGQ Chair - Doc 21 from SG1 Coordinator" w:date="2025-01-31T15:23:00Z" w16du:dateUtc="2025-01-31T14:23:00Z"/>
          <w:del w:id="623" w:author="TDAG WG-FSGQ Chair - 7th Meeting Doc 39" w:date="2025-04-17T11:03:00Z" w16du:dateUtc="2025-04-17T09:03:00Z"/>
          <w:rFonts w:cstheme="minorHAnsi"/>
          <w:sz w:val="20"/>
          <w:lang w:val="en-US"/>
        </w:rPr>
      </w:pPr>
      <w:ins w:id="624" w:author="TDAG WG-FGQ Chair - Doc 21 from SG1 Coordinator" w:date="2025-01-31T15:23:00Z" w16du:dateUtc="2025-01-31T14:23:00Z">
        <w:del w:id="625" w:author="TDAG WG-FSGQ Chair - 7th Meeting Doc 39" w:date="2025-04-17T11:03:00Z" w16du:dateUtc="2025-04-17T09:03: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"https://www.itu.int/en/ITU-D/Digital-Inclusion/Pages/ICT-digital-accessibility/default.aspx"</w:delInstrText>
          </w:r>
          <w:r w:rsidRPr="00E533C7" w:rsidDel="00FD5E8B">
            <w:rPr>
              <w:sz w:val="24"/>
            </w:rPr>
            <w:fldChar w:fldCharType="separate"/>
          </w:r>
          <w:r w:rsidRPr="00E533C7" w:rsidDel="00FD5E8B">
            <w:rPr>
              <w:rStyle w:val="Hyperlink"/>
              <w:rFonts w:cstheme="minorHAnsi"/>
              <w:sz w:val="20"/>
            </w:rPr>
            <w:delText>ICT Digital Accessibility - ITU Resolutions, Global commitment and Resources</w:delText>
          </w:r>
          <w:r w:rsidRPr="00E533C7" w:rsidDel="00FD5E8B">
            <w:rPr>
              <w:rStyle w:val="Hyperlink"/>
              <w:rFonts w:cstheme="minorHAnsi"/>
              <w:sz w:val="20"/>
            </w:rPr>
            <w:fldChar w:fldCharType="end"/>
          </w:r>
        </w:del>
      </w:ins>
    </w:p>
  </w:footnote>
  <w:footnote w:id="7">
    <w:p w14:paraId="69A11A87" w14:textId="77777777" w:rsidR="001A6337" w:rsidRPr="00E533C7" w:rsidRDefault="001A6337" w:rsidP="001A6337">
      <w:pPr>
        <w:pStyle w:val="FootnoteText"/>
        <w:spacing w:before="0"/>
        <w:rPr>
          <w:ins w:id="635" w:author="TDAG WG-FSGQ Chair - 7th Meeting Doc 39" w:date="2025-04-17T10:58:00Z" w16du:dateUtc="2025-04-17T08:58:00Z"/>
          <w:rFonts w:cstheme="minorHAnsi"/>
          <w:kern w:val="2"/>
          <w:sz w:val="20"/>
          <w14:ligatures w14:val="standardContextual"/>
        </w:rPr>
      </w:pPr>
      <w:ins w:id="636"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rPr>
            <w:sz w:val="24"/>
          </w:rPr>
        </w:r>
        <w:r w:rsidRPr="00E533C7">
          <w:rPr>
            <w:sz w:val="24"/>
          </w:rPr>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8">
    <w:p w14:paraId="648389E1" w14:textId="77777777" w:rsidR="001A6337" w:rsidRPr="00E533C7" w:rsidRDefault="001A6337" w:rsidP="001A6337">
      <w:pPr>
        <w:pStyle w:val="FootnoteText"/>
        <w:spacing w:before="0"/>
        <w:rPr>
          <w:ins w:id="637" w:author="TDAG WG-FSGQ Chair - 7th Meeting Doc 39" w:date="2025-04-17T10:58:00Z" w16du:dateUtc="2025-04-17T08:58:00Z"/>
          <w:rFonts w:cstheme="minorHAnsi"/>
          <w:sz w:val="20"/>
        </w:rPr>
      </w:pPr>
      <w:ins w:id="638"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rPr>
            <w:sz w:val="24"/>
          </w:rPr>
        </w:r>
        <w:r w:rsidRPr="00E533C7">
          <w:rPr>
            <w:sz w:val="24"/>
          </w:rPr>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9">
    <w:p w14:paraId="254D589A" w14:textId="77777777" w:rsidR="001A6337" w:rsidRPr="00E533C7" w:rsidRDefault="001A6337" w:rsidP="001A6337">
      <w:pPr>
        <w:pStyle w:val="FootnoteText"/>
        <w:spacing w:before="0"/>
        <w:rPr>
          <w:ins w:id="641" w:author="TDAG WG-FSGQ Chair - 7th Meeting Doc 39" w:date="2025-04-17T10:58:00Z" w16du:dateUtc="2025-04-17T08:58:00Z"/>
          <w:rFonts w:cstheme="minorHAnsi"/>
          <w:sz w:val="20"/>
        </w:rPr>
      </w:pPr>
      <w:ins w:id="642" w:author="TDAG WG-FSGQ Chair - 7th Meeting Doc 39" w:date="2025-04-17T10:58:00Z" w16du:dateUtc="2025-04-17T08:58:00Z">
        <w:r w:rsidRPr="00E533C7">
          <w:rPr>
            <w:rStyle w:val="FootnoteReference"/>
            <w:rFonts w:cstheme="minorHAnsi"/>
            <w:sz w:val="20"/>
          </w:rPr>
          <w:footnoteRef/>
        </w:r>
        <w:r w:rsidRPr="00E533C7">
          <w:rPr>
            <w:sz w:val="24"/>
          </w:rPr>
          <w:fldChar w:fldCharType="begin"/>
        </w:r>
        <w:r w:rsidRPr="00E533C7">
          <w:rPr>
            <w:rFonts w:cstheme="minorHAnsi"/>
            <w:sz w:val="20"/>
          </w:rPr>
          <w:instrText>HYPERLINK "https://population.un.org/wpp/"</w:instrText>
        </w:r>
        <w:r w:rsidRPr="00E533C7">
          <w:rPr>
            <w:sz w:val="24"/>
          </w:rPr>
        </w:r>
        <w:r w:rsidRPr="00E533C7">
          <w:rPr>
            <w:sz w:val="24"/>
          </w:rPr>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rPr>
            <w:sz w:val="24"/>
          </w:rPr>
          <w:fldChar w:fldCharType="begin"/>
        </w:r>
        <w:r w:rsidRPr="00E533C7">
          <w:rPr>
            <w:rFonts w:cstheme="minorHAnsi"/>
            <w:sz w:val="20"/>
          </w:rPr>
          <w:instrText>HYPERLINK "https://www.un.org/development/desa/pd/sites/www.un.org.development.desa.pd/files/wpp2022_summary_of_results.pdf"</w:instrText>
        </w:r>
        <w:r w:rsidRPr="00E533C7">
          <w:rPr>
            <w:sz w:val="24"/>
          </w:rPr>
        </w:r>
        <w:r w:rsidRPr="00E533C7">
          <w:rPr>
            <w:sz w:val="24"/>
          </w:rPr>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10">
    <w:p w14:paraId="234CD9F3" w14:textId="77777777" w:rsidR="001A6337" w:rsidRPr="008076FD" w:rsidRDefault="001A6337" w:rsidP="001A6337">
      <w:pPr>
        <w:pStyle w:val="FootnoteText"/>
        <w:spacing w:before="0"/>
        <w:rPr>
          <w:ins w:id="655" w:author="TDAG WG-FSGQ Chair - 7th Meeting Doc 39" w:date="2025-04-17T10:40:00Z" w16du:dateUtc="2025-04-17T08:40:00Z"/>
          <w:sz w:val="20"/>
          <w:lang w:val="en-US"/>
        </w:rPr>
      </w:pPr>
      <w:ins w:id="656" w:author="TDAG WG-FSGQ Chair - 7th Meeting Doc 39" w:date="2025-04-17T10:40:00Z" w16du:dateUtc="2025-04-17T08:40:00Z">
        <w:r w:rsidRPr="008076FD">
          <w:rPr>
            <w:rStyle w:val="FootnoteReference"/>
            <w:sz w:val="20"/>
          </w:rPr>
          <w:footnoteRef/>
        </w:r>
        <w:r w:rsidRPr="008076FD">
          <w:rPr>
            <w:sz w:val="20"/>
          </w:rPr>
          <w:t xml:space="preserve"> </w:t>
        </w:r>
        <w:r w:rsidRPr="008076FD">
          <w:rPr>
            <w:rStyle w:val="Hyperlink"/>
            <w:rFonts w:cstheme="minorHAnsi"/>
            <w:sz w:val="20"/>
          </w:rPr>
          <w:fldChar w:fldCharType="begin"/>
        </w:r>
        <w:r w:rsidRPr="008076FD">
          <w:rPr>
            <w:rStyle w:val="Hyperlink"/>
            <w:rFonts w:cstheme="minorHAnsi"/>
            <w:sz w:val="20"/>
          </w:rPr>
          <w:instrText>HYPERLINK "https://www.unjiu.org/sites/www.unjiu.org/files/jiu_rep_2018_6_english_0.pdf"</w:instrText>
        </w:r>
        <w:r w:rsidRPr="008076FD">
          <w:rPr>
            <w:rStyle w:val="Hyperlink"/>
            <w:rFonts w:cstheme="minorHAnsi"/>
            <w:sz w:val="20"/>
          </w:rPr>
        </w:r>
        <w:r w:rsidRPr="008076FD">
          <w:rPr>
            <w:rStyle w:val="Hyperlink"/>
            <w:rFonts w:cstheme="minorHAnsi"/>
            <w:sz w:val="20"/>
          </w:rPr>
          <w:fldChar w:fldCharType="separate"/>
        </w:r>
        <w:r w:rsidRPr="008076FD">
          <w:rPr>
            <w:rStyle w:val="Hyperlink"/>
            <w:rFonts w:cstheme="minorHAnsi"/>
            <w:sz w:val="20"/>
          </w:rPr>
          <w:t>jiu_rep_2018_6_english_0.pdf</w:t>
        </w:r>
        <w:r w:rsidRPr="008076FD">
          <w:rPr>
            <w:rStyle w:val="Hyperlink"/>
            <w:rFonts w:cstheme="minorHAnsi"/>
            <w:sz w:val="20"/>
          </w:rPr>
          <w:fldChar w:fldCharType="end"/>
        </w:r>
        <w:r w:rsidRPr="008076FD">
          <w:rPr>
            <w:rStyle w:val="Hyperlink"/>
            <w:rFonts w:cstheme="minorHAnsi"/>
            <w:sz w:val="20"/>
          </w:rPr>
          <w:t xml:space="preserve"> , page 11</w:t>
        </w:r>
      </w:ins>
    </w:p>
  </w:footnote>
  <w:footnote w:id="11">
    <w:p w14:paraId="5651F620" w14:textId="77777777" w:rsidR="001A6337" w:rsidRPr="00E533C7" w:rsidDel="00E11A00" w:rsidRDefault="001A6337" w:rsidP="001A6337">
      <w:pPr>
        <w:pStyle w:val="FootnoteText"/>
        <w:spacing w:before="0"/>
        <w:rPr>
          <w:ins w:id="667" w:author="TDAG WG-FGQ Chair - Doc 21 from SG1 Coordinator" w:date="2025-01-31T15:23:00Z" w16du:dateUtc="2025-01-31T14:23:00Z"/>
          <w:del w:id="668" w:author="TDAG WG-FSGQ Chair - 7th Meeting Doc 39" w:date="2025-04-17T10:48:00Z" w16du:dateUtc="2025-04-17T08:48:00Z"/>
          <w:rFonts w:cstheme="minorHAnsi"/>
          <w:sz w:val="20"/>
          <w:lang w:val="en-US"/>
        </w:rPr>
      </w:pPr>
      <w:ins w:id="669" w:author="TDAG WG-FGQ Chair - Doc 21 from SG1 Coordinator" w:date="2025-01-31T15:23:00Z" w16du:dateUtc="2025-01-31T14:23:00Z">
        <w:del w:id="670" w:author="TDAG WG-FSGQ Chair - 7th Meeting Doc 39" w:date="2025-04-17T10:48:00Z" w16du:dateUtc="2025-04-17T08:48:00Z">
          <w:r w:rsidRPr="00E533C7" w:rsidDel="00E11A00">
            <w:rPr>
              <w:rStyle w:val="FootnoteReference"/>
              <w:rFonts w:cstheme="minorHAnsi"/>
              <w:sz w:val="20"/>
            </w:rPr>
            <w:footnoteRef/>
          </w:r>
          <w:r w:rsidRPr="00E533C7" w:rsidDel="00E11A00">
            <w:rPr>
              <w:rFonts w:cstheme="minorHAnsi"/>
              <w:sz w:val="20"/>
            </w:rPr>
            <w:delText xml:space="preserve"> </w:delText>
          </w:r>
          <w:r w:rsidDel="00E11A00">
            <w:rPr>
              <w:rFonts w:cstheme="minorHAnsi"/>
              <w:sz w:val="20"/>
            </w:rPr>
            <w:fldChar w:fldCharType="begin"/>
          </w:r>
          <w:r w:rsidDel="00E11A00">
            <w:rPr>
              <w:rFonts w:cstheme="minorHAnsi"/>
              <w:sz w:val="20"/>
            </w:rPr>
            <w:delInstrText>HYPERLINK "</w:delInstrText>
          </w:r>
          <w:r w:rsidRPr="00E533C7" w:rsidDel="00E11A00">
            <w:rPr>
              <w:rFonts w:cstheme="minorHAnsi"/>
              <w:sz w:val="20"/>
            </w:rPr>
            <w:delInstrText>https://www.itu.int/en/myitu/Publications/2021/07/06/12/15/Access-to-telecommunication-and-ICT-services-by-persons-with-disabilities</w:delInstrText>
          </w:r>
          <w:r w:rsidDel="00E11A00">
            <w:rPr>
              <w:rFonts w:cstheme="minorHAnsi"/>
              <w:sz w:val="20"/>
            </w:rPr>
            <w:delInstrText>"</w:delInstrText>
          </w:r>
          <w:r w:rsidDel="00E11A00">
            <w:rPr>
              <w:rFonts w:cstheme="minorHAnsi"/>
              <w:sz w:val="20"/>
            </w:rPr>
          </w:r>
          <w:r w:rsidDel="00E11A00">
            <w:rPr>
              <w:rFonts w:cstheme="minorHAnsi"/>
              <w:sz w:val="20"/>
            </w:rPr>
            <w:fldChar w:fldCharType="separate"/>
          </w:r>
          <w:r w:rsidRPr="00D61866" w:rsidDel="00E11A00">
            <w:rPr>
              <w:rStyle w:val="Hyperlink"/>
              <w:rFonts w:cstheme="minorHAnsi"/>
              <w:sz w:val="20"/>
            </w:rPr>
            <w:delText>https://www.itu.int/en/myitu/Publications/2021/07/06/12/15/Access-to-telecommunication-and-ICT-services-by-persons-with-disabilities</w:delText>
          </w:r>
          <w:r w:rsidDel="00E11A00">
            <w:rPr>
              <w:rFonts w:cstheme="minorHAnsi"/>
              <w:sz w:val="20"/>
            </w:rPr>
            <w:fldChar w:fldCharType="end"/>
          </w:r>
          <w:r w:rsidDel="00E11A00">
            <w:rPr>
              <w:rFonts w:cstheme="minorHAnsi"/>
              <w:sz w:val="20"/>
            </w:rPr>
            <w:delText xml:space="preserve"> </w:delText>
          </w:r>
        </w:del>
      </w:ins>
    </w:p>
  </w:footnote>
  <w:footnote w:id="12">
    <w:p w14:paraId="215C01F8" w14:textId="77777777" w:rsidR="001A6337" w:rsidRPr="00E533C7" w:rsidDel="00FD5E8B" w:rsidRDefault="001A6337" w:rsidP="001A6337">
      <w:pPr>
        <w:pStyle w:val="FootnoteText"/>
        <w:spacing w:before="0"/>
        <w:rPr>
          <w:ins w:id="715" w:author="TDAG WG-FGQ Chair - Doc 21 from SG1 Coordinator" w:date="2025-01-31T15:24:00Z" w16du:dateUtc="2025-01-31T14:24:00Z"/>
          <w:del w:id="716" w:author="TDAG WG-FSGQ Chair - 7th Meeting Doc 39" w:date="2025-04-17T11:02:00Z" w16du:dateUtc="2025-04-17T09:02:00Z"/>
          <w:rFonts w:cstheme="minorHAnsi"/>
          <w:kern w:val="2"/>
          <w:sz w:val="20"/>
          <w14:ligatures w14:val="standardContextual"/>
        </w:rPr>
      </w:pPr>
      <w:ins w:id="717" w:author="TDAG WG-FGQ Chair - Doc 21 from SG1 Coordinator" w:date="2025-01-31T15:24:00Z" w16du:dateUtc="2025-01-31T14:24:00Z">
        <w:del w:id="718"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delInstrText>
          </w:r>
          <w:r w:rsidRPr="00E533C7" w:rsidDel="00FD5E8B">
            <w:rPr>
              <w:sz w:val="24"/>
            </w:rPr>
            <w:fldChar w:fldCharType="separate"/>
          </w:r>
          <w:r w:rsidRPr="00E533C7" w:rsidDel="00FD5E8B">
            <w:rPr>
              <w:rStyle w:val="Hyperlink"/>
              <w:rFonts w:cstheme="minorHAnsi"/>
              <w:sz w:val="20"/>
            </w:rPr>
            <w:delText>Population of Over-60-Year-Olds to Reach One Billion within the Decade (unfpa.org)</w:delText>
          </w:r>
          <w:r w:rsidRPr="00E533C7" w:rsidDel="00FD5E8B">
            <w:rPr>
              <w:rStyle w:val="Hyperlink"/>
              <w:rFonts w:cstheme="minorHAnsi"/>
              <w:sz w:val="20"/>
            </w:rPr>
            <w:fldChar w:fldCharType="end"/>
          </w:r>
        </w:del>
      </w:ins>
    </w:p>
  </w:footnote>
  <w:footnote w:id="13">
    <w:p w14:paraId="61C4407D" w14:textId="77777777" w:rsidR="001A6337" w:rsidRPr="00E533C7" w:rsidDel="00FD5E8B" w:rsidRDefault="001A6337" w:rsidP="001A6337">
      <w:pPr>
        <w:pStyle w:val="FootnoteText"/>
        <w:spacing w:before="0"/>
        <w:rPr>
          <w:ins w:id="719" w:author="TDAG WG-FGQ Chair - Doc 21 from SG1 Coordinator" w:date="2025-01-31T15:24:00Z" w16du:dateUtc="2025-01-31T14:24:00Z"/>
          <w:del w:id="720" w:author="TDAG WG-FSGQ Chair - 7th Meeting Doc 39" w:date="2025-04-17T11:02:00Z" w16du:dateUtc="2025-04-17T09:02:00Z"/>
          <w:rFonts w:cstheme="minorHAnsi"/>
          <w:sz w:val="20"/>
        </w:rPr>
      </w:pPr>
      <w:ins w:id="721" w:author="TDAG WG-FGQ Chair - Doc 21 from SG1 Coordinator" w:date="2025-01-31T15:24:00Z" w16du:dateUtc="2025-01-31T14:24:00Z">
        <w:del w:id="722"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"https://www.statista.com/statistics/672546/projected-world-population-distribution-by-age-group/" \l ":~:text=Whereas%20people%20over%2060%20years%20made%20up%20less,is%20estimated%20to%20reach%2028%20percent%20in%202100."</w:delInstrText>
          </w:r>
          <w:r w:rsidRPr="00E533C7" w:rsidDel="00FD5E8B">
            <w:rPr>
              <w:sz w:val="24"/>
            </w:rPr>
            <w:fldChar w:fldCharType="separate"/>
          </w:r>
          <w:r w:rsidRPr="00E533C7" w:rsidDel="00FD5E8B">
            <w:rPr>
              <w:rStyle w:val="Hyperlink"/>
              <w:rFonts w:cstheme="minorHAnsi"/>
              <w:sz w:val="20"/>
            </w:rPr>
            <w:delText>Projected world population distribution, by age group 2100 | Statista</w:delText>
          </w:r>
          <w:r w:rsidRPr="00E533C7" w:rsidDel="00FD5E8B">
            <w:rPr>
              <w:rStyle w:val="Hyperlink"/>
              <w:rFonts w:cstheme="minorHAnsi"/>
              <w:sz w:val="20"/>
            </w:rPr>
            <w:fldChar w:fldCharType="end"/>
          </w:r>
        </w:del>
      </w:ins>
    </w:p>
  </w:footnote>
  <w:footnote w:id="14">
    <w:p w14:paraId="40EADA7F" w14:textId="77777777" w:rsidR="001A6337" w:rsidRPr="00E533C7" w:rsidDel="00FD5E8B" w:rsidRDefault="001A6337" w:rsidP="001A6337">
      <w:pPr>
        <w:pStyle w:val="FootnoteText"/>
        <w:spacing w:before="0"/>
        <w:rPr>
          <w:ins w:id="729" w:author="TDAG WG-FGQ Chair - Doc 21 from SG1 Coordinator" w:date="2025-01-31T15:24:00Z" w16du:dateUtc="2025-01-31T14:24:00Z"/>
          <w:del w:id="730" w:author="TDAG WG-FSGQ Chair - 7th Meeting Doc 39" w:date="2025-04-17T11:02:00Z" w16du:dateUtc="2025-04-17T09:02:00Z"/>
          <w:rFonts w:cstheme="minorHAnsi"/>
          <w:sz w:val="20"/>
        </w:rPr>
      </w:pPr>
      <w:ins w:id="731" w:author="TDAG WG-FGQ Chair - Doc 21 from SG1 Coordinator" w:date="2025-01-31T15:24:00Z" w16du:dateUtc="2025-01-31T14:24:00Z">
        <w:del w:id="732" w:author="TDAG WG-FSGQ Chair - 7th Meeting Doc 39" w:date="2025-04-17T11:02:00Z" w16du:dateUtc="2025-04-17T09:02:00Z">
          <w:r w:rsidRPr="00E533C7" w:rsidDel="00FD5E8B">
            <w:rPr>
              <w:rStyle w:val="FootnoteReference"/>
              <w:rFonts w:cstheme="minorHAnsi"/>
              <w:sz w:val="20"/>
            </w:rPr>
            <w:footnoteRef/>
          </w:r>
          <w:r w:rsidRPr="00E533C7" w:rsidDel="00FD5E8B">
            <w:rPr>
              <w:sz w:val="24"/>
            </w:rPr>
            <w:fldChar w:fldCharType="begin"/>
          </w:r>
          <w:r w:rsidRPr="00E533C7" w:rsidDel="00FD5E8B">
            <w:rPr>
              <w:rFonts w:cstheme="minorHAnsi"/>
              <w:sz w:val="20"/>
            </w:rPr>
            <w:delInstrText>HYPERLINK "https://population.un.org/wpp/"</w:delInstrText>
          </w:r>
          <w:r w:rsidRPr="00E533C7" w:rsidDel="00FD5E8B">
            <w:rPr>
              <w:sz w:val="24"/>
            </w:rPr>
            <w:fldChar w:fldCharType="separate"/>
          </w:r>
          <w:r w:rsidRPr="00E533C7" w:rsidDel="00FD5E8B">
            <w:rPr>
              <w:rStyle w:val="Hyperlink"/>
              <w:rFonts w:cstheme="minorHAnsi"/>
              <w:sz w:val="20"/>
            </w:rPr>
            <w:delText>World Population Prospects 2024 - Population Division - United Nations</w:delText>
          </w:r>
          <w:r w:rsidRPr="00E533C7" w:rsidDel="00FD5E8B">
            <w:rPr>
              <w:rStyle w:val="Hyperlink"/>
              <w:rFonts w:cstheme="minorHAnsi"/>
              <w:sz w:val="20"/>
            </w:rPr>
            <w:fldChar w:fldCharType="end"/>
          </w:r>
          <w:r w:rsidRPr="00E533C7" w:rsidDel="00FD5E8B">
            <w:rPr>
              <w:rFonts w:cstheme="minorHAnsi"/>
              <w:sz w:val="20"/>
            </w:rPr>
            <w:delText>/</w:delText>
          </w:r>
          <w:r w:rsidRPr="00E533C7" w:rsidDel="00FD5E8B">
            <w:rPr>
              <w:sz w:val="24"/>
            </w:rPr>
            <w:fldChar w:fldCharType="begin"/>
          </w:r>
          <w:r w:rsidRPr="00E533C7" w:rsidDel="00FD5E8B">
            <w:rPr>
              <w:rFonts w:cstheme="minorHAnsi"/>
              <w:sz w:val="20"/>
            </w:rPr>
            <w:delInstrText>HYPERLINK "https://www.un.org/development/desa/pd/sites/www.un.org.development.desa.pd/files/wpp2022_summary_of_results.pdf"</w:delInstrText>
          </w:r>
          <w:r w:rsidRPr="00E533C7" w:rsidDel="00FD5E8B">
            <w:rPr>
              <w:sz w:val="24"/>
            </w:rPr>
            <w:fldChar w:fldCharType="separate"/>
          </w:r>
          <w:r w:rsidRPr="00E533C7" w:rsidDel="00FD5E8B">
            <w:rPr>
              <w:rStyle w:val="Hyperlink"/>
              <w:rFonts w:cstheme="minorHAnsi"/>
              <w:sz w:val="20"/>
            </w:rPr>
            <w:delText>wpp2022_summary_of_results.pdf (un.org)</w:delText>
          </w:r>
          <w:r w:rsidRPr="00E533C7" w:rsidDel="00FD5E8B">
            <w:rPr>
              <w:rStyle w:val="Hyperlink"/>
              <w:rFonts w:cstheme="minorHAnsi"/>
              <w:sz w:val="20"/>
            </w:rPr>
            <w:fldChar w:fldCharType="end"/>
          </w:r>
        </w:del>
      </w:ins>
    </w:p>
  </w:footnote>
  <w:footnote w:id="15">
    <w:p w14:paraId="0CCD00DF" w14:textId="77777777" w:rsidR="001A6337" w:rsidRPr="00E533C7" w:rsidRDefault="001A6337" w:rsidP="001A6337">
      <w:pPr>
        <w:pStyle w:val="FootnoteText"/>
        <w:spacing w:before="0"/>
        <w:rPr>
          <w:ins w:id="881" w:author="TDAG WG-FGQ Chair - Doc 21 from SG1 Coordinator" w:date="2025-01-31T15:36:00Z" w16du:dateUtc="2025-01-31T14:36:00Z"/>
          <w:rFonts w:cstheme="minorHAnsi"/>
          <w:sz w:val="20"/>
        </w:rPr>
      </w:pPr>
      <w:ins w:id="882" w:author="TDAG WG-FGQ Chair - Doc 21 from SG1 Coordinator" w:date="2025-01-31T15:36:00Z" w16du:dateUtc="2025-01-31T14:36: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16">
    <w:p w14:paraId="2FA73079" w14:textId="77777777" w:rsidR="001A6337" w:rsidRPr="004D0572" w:rsidRDefault="001A6337" w:rsidP="001A6337">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7">
    <w:p w14:paraId="3BFB540B" w14:textId="77777777" w:rsidR="001A6337" w:rsidRPr="003038E7" w:rsidRDefault="001A6337" w:rsidP="001A6337">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8">
    <w:p w14:paraId="33D40BC7"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9">
    <w:p w14:paraId="68D4ACB4" w14:textId="77777777" w:rsidR="001A6337" w:rsidRPr="009316A6" w:rsidDel="00F60EB5" w:rsidRDefault="001A6337" w:rsidP="001A6337">
      <w:pPr>
        <w:pStyle w:val="FootnoteText"/>
        <w:rPr>
          <w:del w:id="1175" w:author="TDAG WG-FSGQ Chair - Doc 19" w:date="2025-03-13T17:08:00Z" w16du:dateUtc="2025-03-13T16:08:00Z"/>
          <w:rFonts w:eastAsia="Malgun Gothic"/>
          <w:lang w:eastAsia="ko-KR"/>
        </w:rPr>
      </w:pPr>
      <w:del w:id="1176" w:author="TDAG WG-FSGQ Chair - Doc 19" w:date="2025-03-13T17:08:00Z" w16du:dateUtc="2025-03-13T16:08:00Z">
        <w:r w:rsidDel="00F60EB5">
          <w:rPr>
            <w:rStyle w:val="FootnoteReference"/>
          </w:rPr>
          <w:footnoteRef/>
        </w:r>
        <w:r w:rsidDel="00F60EB5">
          <w:delText xml:space="preserve"> </w:delText>
        </w:r>
        <w:r w:rsidRPr="009316A6" w:rsidDel="00F60EB5">
          <w:delText>SDG 9: https://sustainabled evelopment.un.org/sdg9</w:delText>
        </w:r>
      </w:del>
    </w:p>
  </w:footnote>
  <w:footnote w:id="20">
    <w:p w14:paraId="41F2664F" w14:textId="77777777" w:rsidR="001A6337" w:rsidRPr="00B14C1F" w:rsidDel="00F60EB5" w:rsidRDefault="001A6337" w:rsidP="001A6337">
      <w:pPr>
        <w:pStyle w:val="FootnoteText"/>
        <w:jc w:val="left"/>
        <w:rPr>
          <w:del w:id="1181" w:author="TDAG WG-FSGQ Chair - Doc 19" w:date="2025-03-13T17:08:00Z" w16du:dateUtc="2025-03-13T16:08:00Z"/>
        </w:rPr>
      </w:pPr>
      <w:del w:id="1182" w:author="TDAG WG-FSGQ Chair - Doc 19" w:date="2025-03-13T17:08:00Z" w16du:dateUtc="2025-03-13T16:08:00Z">
        <w:r w:rsidDel="00F60EB5">
          <w:rPr>
            <w:rStyle w:val="FootnoteReference"/>
          </w:rPr>
          <w:footnoteRef/>
        </w:r>
        <w:r w:rsidDel="00F60EB5">
          <w:delText xml:space="preserve"> </w:delText>
        </w:r>
        <w:r w:rsidRPr="00B14C1F" w:rsidDel="00F60EB5">
          <w:delText>These include the least developed countries, small island developing states, landlocked developing countries and countries with economies in transition.</w:delText>
        </w:r>
      </w:del>
    </w:p>
  </w:footnote>
  <w:footnote w:id="21">
    <w:p w14:paraId="0B4BB447" w14:textId="77777777" w:rsidR="001A6337" w:rsidRPr="0095329E" w:rsidRDefault="001A6337" w:rsidP="001A6337">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 w:id="22">
    <w:p w14:paraId="724FB785" w14:textId="77777777" w:rsidR="001A6337" w:rsidRPr="003038E7" w:rsidDel="00400812" w:rsidRDefault="001A6337" w:rsidP="001A6337">
      <w:pPr>
        <w:pStyle w:val="FootnoteText"/>
        <w:jc w:val="left"/>
        <w:rPr>
          <w:del w:id="1569" w:author="TDAG WG-FSGQ Chair" w:date="2024-12-19T18:24:00Z"/>
          <w:rFonts w:eastAsia="Malgun Gothic"/>
          <w:lang w:eastAsia="ko-KR"/>
        </w:rPr>
      </w:pPr>
      <w:del w:id="1570" w:author="TDAG WG-FSGQ Chair" w:date="2024-12-19T18:24:00Z">
        <w:r w:rsidDel="00400812">
          <w:rPr>
            <w:rStyle w:val="FootnoteReference"/>
          </w:rPr>
          <w:footnoteRef/>
        </w:r>
        <w:r w:rsidDel="00400812">
          <w:delText xml:space="preserve"> </w:delText>
        </w:r>
        <w:r w:rsidRPr="003038E7" w:rsidDel="00400812">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5AEFF18C" w:rsidR="0084353A" w:rsidRDefault="005D3D25" w:rsidP="00DF2059">
    <w:pPr>
      <w:pStyle w:val="Header"/>
      <w:jc w:val="center"/>
    </w:pPr>
    <w:r w:rsidRPr="005D3D25">
      <w:rPr>
        <w:sz w:val="22"/>
        <w:szCs w:val="22"/>
        <w:lang w:val="de-CH"/>
      </w:rPr>
      <w:t>TDAG-25/19</w:t>
    </w:r>
    <w:r w:rsidR="007A3E82">
      <w:rPr>
        <w:sz w:val="22"/>
        <w:szCs w:val="22"/>
        <w:lang w:val="de-CH"/>
      </w:rPr>
      <w:t>(Rev.2)</w:t>
    </w:r>
    <w:r w:rsidRPr="005D3D25">
      <w:rPr>
        <w:sz w:val="22"/>
        <w:szCs w:val="22"/>
        <w:lang w:val="de-CH"/>
      </w:rPr>
      <w:t>(</w:t>
    </w:r>
    <w:r w:rsidR="007A3E82">
      <w:rPr>
        <w:sz w:val="22"/>
        <w:szCs w:val="22"/>
        <w:lang w:val="de-CH"/>
      </w:rPr>
      <w:t>App</w:t>
    </w:r>
    <w:r w:rsidRPr="005D3D25">
      <w:rPr>
        <w:sz w:val="22"/>
        <w:szCs w:val="22"/>
        <w:lang w:val="de-CH"/>
      </w:rPr>
      <w:t>.</w:t>
    </w:r>
    <w:r w:rsidR="007A3E82">
      <w:rPr>
        <w:rFonts w:eastAsia="Malgun Gothic"/>
        <w:sz w:val="22"/>
        <w:szCs w:val="22"/>
        <w:lang w:val="de-CH" w:eastAsia="ko-KR"/>
      </w:rPr>
      <w:t>5</w:t>
    </w:r>
    <w:r w:rsidRPr="005D3D25">
      <w:rPr>
        <w:sz w:val="22"/>
        <w:szCs w:val="22"/>
        <w:lang w:val="de-CH"/>
      </w:rPr>
      <w:t>)</w:t>
    </w:r>
    <w:r w:rsidR="00DF2059"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TDAG WG-FSGQ Chair - 6th meeting">
    <w15:presenceInfo w15:providerId="None" w15:userId="TDAG WG-FSGQ Chair - 6th meeting"/>
  </w15:person>
  <w15:person w15:author="TDAG WG-FSGQ Chair-7th meeting">
    <w15:presenceInfo w15:providerId="None" w15:userId="TDAG WG-FSGQ Chair-7th meeting"/>
  </w15:person>
  <w15:person w15:author="TDAG WG-FGQ Chair - Doc 21 from SG1 Coordinator">
    <w15:presenceInfo w15:providerId="None" w15:userId="TDAG WG-FGQ Chair - Doc 21 from SG1 Coordinator"/>
  </w15:person>
  <w15:person w15:author="TDAG WG-FSGQ Chair - Doc 21 from SG1 Coordinator">
    <w15:presenceInfo w15:providerId="None" w15:userId="TDAG WG-FSGQ Chair - Doc 21 from SG1 Coordinator"/>
  </w15:person>
  <w15:person w15:author="TDAG WG-FGQ Chair - Doc 19 ">
    <w15:presenceInfo w15:providerId="None" w15:userId="TDAG WG-FGQ Chair - Doc 19 "/>
  </w15:person>
  <w15:person w15:author="TDAG WG-FSGQ Chair 7th meeting">
    <w15:presenceInfo w15:providerId="None" w15:userId="TDAG WG-FSGQ Chair 7th meeting"/>
  </w15:person>
  <w15:person w15:author="TDAG WG-FSGQ Chair - Doc 21">
    <w15:presenceInfo w15:providerId="None" w15:userId="TDAG WG-FSGQ Chair - Doc 21"/>
  </w15:person>
  <w15:person w15:author="TDAG WG-FSGQ Chair - 7th Meeting Doc 39">
    <w15:presenceInfo w15:providerId="None" w15:userId="TDAG WG-FSGQ Chair - 7th Meeting Doc 39"/>
  </w15:person>
  <w15:person w15:author="TDAG WG-FGQ Chair - Doc 20 ">
    <w15:presenceInfo w15:providerId="None" w15:userId="TDAG WG-FGQ Chair - Doc 20 "/>
  </w15:person>
  <w15:person w15:author="TDAG WG-FSGQ Chair - comments (4th meeting)">
    <w15:presenceInfo w15:providerId="None" w15:userId="TDAG WG-FSGQ Chair - comments (4th meeting)"/>
  </w15:person>
  <w15:person w15:author="TDAG WG-FSGQ Chair - Doc 20">
    <w15:presenceInfo w15:providerId="None" w15:userId="TDAG WG-FSGQ Chair - Doc 20"/>
  </w15:person>
  <w15:person w15:author="Prof. Ahmad R. Sharafat">
    <w15:presenceInfo w15:providerId="Windows Live" w15:userId="a0ce3557b39e8487"/>
  </w15:person>
  <w15:person w15:author="TDAG WG-FSGQ Chair - Doc 48">
    <w15:presenceInfo w15:providerId="None" w15:userId="TDAG WG-FSGQ Chair - Doc 48"/>
  </w15:person>
  <w15:person w15:author="TDAG WG-FSGQ Chair - Doc 22">
    <w15:presenceInfo w15:providerId="None" w15:userId="TDAG WG-FSGQ Chair - Doc 22"/>
  </w15:person>
  <w15:person w15:author="TDAG WG-FSGQ Chair - Doc 30">
    <w15:presenceInfo w15:providerId="None" w15:userId="TDAG WG-FSGQ Chair - Doc 30"/>
  </w15:person>
  <w15:person w15:author="TDAG WG-FSGQ Chair - Doc 19 ">
    <w15:presenceInfo w15:providerId="None" w15:userId="TDAG WG-FSGQ Chair - Doc 19 "/>
  </w15:person>
  <w15:person w15:author="Lee, Kyung Tak">
    <w15:presenceInfo w15:providerId="AD" w15:userId="S::kyungtak.lee@itu.int::537427a9-8ab0-402c-84b8-e71e7a0fa1c3"/>
  </w15:person>
  <w15:person w15:author="TDAG WG-FSGQ Chair - 7th meeting">
    <w15:presenceInfo w15:providerId="None" w15:userId="TDAG WG-FSGQ Chair - 7th meeting"/>
  </w15:person>
  <w15:person w15:author="TDAG WG-FSGQ Chair - Doc 19">
    <w15:presenceInfo w15:providerId="None" w15:userId="TDAG WG-FSGQ Chair - Doc 19"/>
  </w15:person>
  <w15:person w15:author="TDAG WG-FSGQ Chair - Doc 49">
    <w15:presenceInfo w15:providerId="None" w15:userId="TDAG WG-FSGQ Chair - Doc 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37EEB"/>
    <w:rsid w:val="00146425"/>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B5FEC"/>
    <w:rsid w:val="002C1113"/>
    <w:rsid w:val="002C4291"/>
    <w:rsid w:val="002D0B76"/>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52F7"/>
    <w:rsid w:val="0056580D"/>
    <w:rsid w:val="005671F6"/>
    <w:rsid w:val="00573EE3"/>
    <w:rsid w:val="005747F6"/>
    <w:rsid w:val="005760B3"/>
    <w:rsid w:val="005840E0"/>
    <w:rsid w:val="00590629"/>
    <w:rsid w:val="005953C4"/>
    <w:rsid w:val="005A1F68"/>
    <w:rsid w:val="005B0EE3"/>
    <w:rsid w:val="005C15D4"/>
    <w:rsid w:val="005C1AC1"/>
    <w:rsid w:val="005C350B"/>
    <w:rsid w:val="005C36DB"/>
    <w:rsid w:val="005D08D6"/>
    <w:rsid w:val="005D3D25"/>
    <w:rsid w:val="005E267D"/>
    <w:rsid w:val="005E2FEE"/>
    <w:rsid w:val="005E750B"/>
    <w:rsid w:val="005F1792"/>
    <w:rsid w:val="005F7D68"/>
    <w:rsid w:val="0060462B"/>
    <w:rsid w:val="006121BD"/>
    <w:rsid w:val="0062297D"/>
    <w:rsid w:val="00622AC3"/>
    <w:rsid w:val="006249BF"/>
    <w:rsid w:val="00634CE9"/>
    <w:rsid w:val="0064787D"/>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A3E82"/>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67F48"/>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497"/>
    <w:rsid w:val="00956AC9"/>
    <w:rsid w:val="0095799B"/>
    <w:rsid w:val="00961D6E"/>
    <w:rsid w:val="00963183"/>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7DB7"/>
    <w:rsid w:val="00A3042C"/>
    <w:rsid w:val="00A43F14"/>
    <w:rsid w:val="00A45101"/>
    <w:rsid w:val="00A5059C"/>
    <w:rsid w:val="00A51295"/>
    <w:rsid w:val="00A54CF0"/>
    <w:rsid w:val="00A75EE0"/>
    <w:rsid w:val="00A8204D"/>
    <w:rsid w:val="00A85F79"/>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570"/>
    <w:rsid w:val="00D40964"/>
    <w:rsid w:val="00D42C2B"/>
    <w:rsid w:val="00D4390A"/>
    <w:rsid w:val="00D45002"/>
    <w:rsid w:val="00D455CA"/>
    <w:rsid w:val="00D50280"/>
    <w:rsid w:val="00D54697"/>
    <w:rsid w:val="00D60118"/>
    <w:rsid w:val="00D67867"/>
    <w:rsid w:val="00D70DE4"/>
    <w:rsid w:val="00D72826"/>
    <w:rsid w:val="00D77877"/>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62646"/>
    <w:rsid w:val="00E6637A"/>
    <w:rsid w:val="00E71306"/>
    <w:rsid w:val="00E76F14"/>
    <w:rsid w:val="00EA1DBB"/>
    <w:rsid w:val="00EA2AE6"/>
    <w:rsid w:val="00EA34D3"/>
    <w:rsid w:val="00EA5C95"/>
    <w:rsid w:val="00EA7E86"/>
    <w:rsid w:val="00EB2F89"/>
    <w:rsid w:val="00EB41B9"/>
    <w:rsid w:val="00EB7D92"/>
    <w:rsid w:val="00EC05BC"/>
    <w:rsid w:val="00EC0F9E"/>
    <w:rsid w:val="00EC11BC"/>
    <w:rsid w:val="00EC4850"/>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3229"/>
    <w:rsid w:val="00FD5E8B"/>
    <w:rsid w:val="00FD66D0"/>
    <w:rsid w:val="00FD6A47"/>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d/opb/tdc/D-TDC-WTDC-2022-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SharedWithUsers xmlns="29399490-13b9-4c73-b71e-403b715b75a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3.xml><?xml version="1.0" encoding="utf-8"?>
<ds:datastoreItem xmlns:ds="http://schemas.openxmlformats.org/officeDocument/2006/customXml" ds:itemID="{F9F47DF0-557E-4D1C-9437-F1001FDF0B60}"/>
</file>

<file path=customXml/itemProps4.xml><?xml version="1.0" encoding="utf-8"?>
<ds:datastoreItem xmlns:ds="http://schemas.openxmlformats.org/officeDocument/2006/customXml" ds:itemID="{959671DE-FFDC-4319-8200-F80522BF9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19510</Words>
  <Characters>111210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130460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cp:lastModifiedBy>
  <cp:revision>6</cp:revision>
  <cp:lastPrinted>2023-10-16T11:24:00Z</cp:lastPrinted>
  <dcterms:created xsi:type="dcterms:W3CDTF">2025-05-15T07:51:00Z</dcterms:created>
  <dcterms:modified xsi:type="dcterms:W3CDTF">2025-05-15T10:02:00Z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